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5EF6" w14:textId="4D01C3A9" w:rsidR="00921FDC" w:rsidRDefault="00E20F46" w:rsidP="0004349D">
      <w:pPr>
        <w:pStyle w:val="Title"/>
      </w:pPr>
      <w:r>
        <w:t>Mathematics 3</w:t>
      </w:r>
      <w:r w:rsidR="00754C5A">
        <w:t>–</w:t>
      </w:r>
      <w:r>
        <w:t xml:space="preserve">6 </w:t>
      </w:r>
      <w:r w:rsidR="00881D24">
        <w:t>M</w:t>
      </w:r>
      <w:r>
        <w:t xml:space="preserve">ulti-age – Year A – Unit </w:t>
      </w:r>
      <w:r w:rsidR="259520CB">
        <w:t>7</w:t>
      </w:r>
    </w:p>
    <w:p w14:paraId="2360AA6E" w14:textId="1AAD49B8" w:rsidR="00E20F46" w:rsidRDefault="00E20F46" w:rsidP="00107ABA">
      <w:r>
        <w:br w:type="page"/>
      </w:r>
    </w:p>
    <w:p w14:paraId="29A7D2EE" w14:textId="0202F1A1" w:rsidR="00E20F46" w:rsidRDefault="00E20F46" w:rsidP="00E94777">
      <w:pPr>
        <w:pStyle w:val="TOCHeading"/>
      </w:pPr>
      <w:r>
        <w:lastRenderedPageBreak/>
        <w:t>Contents</w:t>
      </w:r>
    </w:p>
    <w:p w14:paraId="06744205" w14:textId="4AEC40D4" w:rsidR="00C74EFE" w:rsidRDefault="002A479C">
      <w:pPr>
        <w:pStyle w:val="TOC1"/>
        <w:rPr>
          <w:rFonts w:asciiTheme="minorHAnsi" w:eastAsiaTheme="minorEastAsia" w:hAnsiTheme="minorHAnsi" w:cstheme="minorBidi"/>
          <w:b w:val="0"/>
          <w:kern w:val="2"/>
          <w:szCs w:val="22"/>
          <w:lang w:eastAsia="en-AU"/>
          <w14:ligatures w14:val="standardContextual"/>
        </w:rPr>
      </w:pPr>
      <w:r>
        <w:fldChar w:fldCharType="begin"/>
      </w:r>
      <w:r>
        <w:instrText xml:space="preserve"> TOC \o "1-3" \h \z \u </w:instrText>
      </w:r>
      <w:r>
        <w:fldChar w:fldCharType="separate"/>
      </w:r>
      <w:hyperlink w:anchor="_Toc152595336" w:history="1">
        <w:r w:rsidR="00C74EFE" w:rsidRPr="00175451">
          <w:rPr>
            <w:rStyle w:val="Hyperlink"/>
          </w:rPr>
          <w:t>Unit description and duration</w:t>
        </w:r>
        <w:r w:rsidR="00C74EFE">
          <w:rPr>
            <w:webHidden/>
          </w:rPr>
          <w:tab/>
        </w:r>
        <w:r w:rsidR="00C74EFE">
          <w:rPr>
            <w:webHidden/>
          </w:rPr>
          <w:fldChar w:fldCharType="begin"/>
        </w:r>
        <w:r w:rsidR="00C74EFE">
          <w:rPr>
            <w:webHidden/>
          </w:rPr>
          <w:instrText xml:space="preserve"> PAGEREF _Toc152595336 \h </w:instrText>
        </w:r>
        <w:r w:rsidR="00C74EFE">
          <w:rPr>
            <w:webHidden/>
          </w:rPr>
        </w:r>
        <w:r w:rsidR="00C74EFE">
          <w:rPr>
            <w:webHidden/>
          </w:rPr>
          <w:fldChar w:fldCharType="separate"/>
        </w:r>
        <w:r w:rsidR="00C74EFE">
          <w:rPr>
            <w:webHidden/>
          </w:rPr>
          <w:t>6</w:t>
        </w:r>
        <w:r w:rsidR="00C74EFE">
          <w:rPr>
            <w:webHidden/>
          </w:rPr>
          <w:fldChar w:fldCharType="end"/>
        </w:r>
      </w:hyperlink>
    </w:p>
    <w:p w14:paraId="351566D9" w14:textId="1A7AB950"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37" w:history="1">
        <w:r w:rsidR="00C74EFE" w:rsidRPr="00175451">
          <w:rPr>
            <w:rStyle w:val="Hyperlink"/>
          </w:rPr>
          <w:t>Syllabus outcomes</w:t>
        </w:r>
        <w:r w:rsidR="00C74EFE">
          <w:rPr>
            <w:webHidden/>
          </w:rPr>
          <w:tab/>
        </w:r>
        <w:r w:rsidR="00C74EFE">
          <w:rPr>
            <w:webHidden/>
          </w:rPr>
          <w:fldChar w:fldCharType="begin"/>
        </w:r>
        <w:r w:rsidR="00C74EFE">
          <w:rPr>
            <w:webHidden/>
          </w:rPr>
          <w:instrText xml:space="preserve"> PAGEREF _Toc152595337 \h </w:instrText>
        </w:r>
        <w:r w:rsidR="00C74EFE">
          <w:rPr>
            <w:webHidden/>
          </w:rPr>
        </w:r>
        <w:r w:rsidR="00C74EFE">
          <w:rPr>
            <w:webHidden/>
          </w:rPr>
          <w:fldChar w:fldCharType="separate"/>
        </w:r>
        <w:r w:rsidR="00C74EFE">
          <w:rPr>
            <w:webHidden/>
          </w:rPr>
          <w:t>6</w:t>
        </w:r>
        <w:r w:rsidR="00C74EFE">
          <w:rPr>
            <w:webHidden/>
          </w:rPr>
          <w:fldChar w:fldCharType="end"/>
        </w:r>
      </w:hyperlink>
    </w:p>
    <w:p w14:paraId="1117730B" w14:textId="64701CBF"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38" w:history="1">
        <w:r w:rsidR="00C74EFE" w:rsidRPr="00175451">
          <w:rPr>
            <w:rStyle w:val="Hyperlink"/>
            <w:noProof/>
          </w:rPr>
          <w:t>Stage 2</w:t>
        </w:r>
        <w:r w:rsidR="00C74EFE">
          <w:rPr>
            <w:noProof/>
            <w:webHidden/>
          </w:rPr>
          <w:tab/>
        </w:r>
        <w:r w:rsidR="00C74EFE">
          <w:rPr>
            <w:noProof/>
            <w:webHidden/>
          </w:rPr>
          <w:fldChar w:fldCharType="begin"/>
        </w:r>
        <w:r w:rsidR="00C74EFE">
          <w:rPr>
            <w:noProof/>
            <w:webHidden/>
          </w:rPr>
          <w:instrText xml:space="preserve"> PAGEREF _Toc152595338 \h </w:instrText>
        </w:r>
        <w:r w:rsidR="00C74EFE">
          <w:rPr>
            <w:noProof/>
            <w:webHidden/>
          </w:rPr>
        </w:r>
        <w:r w:rsidR="00C74EFE">
          <w:rPr>
            <w:noProof/>
            <w:webHidden/>
          </w:rPr>
          <w:fldChar w:fldCharType="separate"/>
        </w:r>
        <w:r w:rsidR="00C74EFE">
          <w:rPr>
            <w:noProof/>
            <w:webHidden/>
          </w:rPr>
          <w:t>7</w:t>
        </w:r>
        <w:r w:rsidR="00C74EFE">
          <w:rPr>
            <w:noProof/>
            <w:webHidden/>
          </w:rPr>
          <w:fldChar w:fldCharType="end"/>
        </w:r>
      </w:hyperlink>
    </w:p>
    <w:p w14:paraId="4BA5292A" w14:textId="3C92F9E9"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39" w:history="1">
        <w:r w:rsidR="00C74EFE" w:rsidRPr="00175451">
          <w:rPr>
            <w:rStyle w:val="Hyperlink"/>
            <w:noProof/>
          </w:rPr>
          <w:t>Stage 3</w:t>
        </w:r>
        <w:r w:rsidR="00C74EFE">
          <w:rPr>
            <w:noProof/>
            <w:webHidden/>
          </w:rPr>
          <w:tab/>
        </w:r>
        <w:r w:rsidR="00C74EFE">
          <w:rPr>
            <w:noProof/>
            <w:webHidden/>
          </w:rPr>
          <w:fldChar w:fldCharType="begin"/>
        </w:r>
        <w:r w:rsidR="00C74EFE">
          <w:rPr>
            <w:noProof/>
            <w:webHidden/>
          </w:rPr>
          <w:instrText xml:space="preserve"> PAGEREF _Toc152595339 \h </w:instrText>
        </w:r>
        <w:r w:rsidR="00C74EFE">
          <w:rPr>
            <w:noProof/>
            <w:webHidden/>
          </w:rPr>
        </w:r>
        <w:r w:rsidR="00C74EFE">
          <w:rPr>
            <w:noProof/>
            <w:webHidden/>
          </w:rPr>
          <w:fldChar w:fldCharType="separate"/>
        </w:r>
        <w:r w:rsidR="00C74EFE">
          <w:rPr>
            <w:noProof/>
            <w:webHidden/>
          </w:rPr>
          <w:t>7</w:t>
        </w:r>
        <w:r w:rsidR="00C74EFE">
          <w:rPr>
            <w:noProof/>
            <w:webHidden/>
          </w:rPr>
          <w:fldChar w:fldCharType="end"/>
        </w:r>
      </w:hyperlink>
    </w:p>
    <w:p w14:paraId="1A2904A1" w14:textId="09EA28C3"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40" w:history="1">
        <w:r w:rsidR="00C74EFE" w:rsidRPr="00175451">
          <w:rPr>
            <w:rStyle w:val="Hyperlink"/>
          </w:rPr>
          <w:t>Working mathematically</w:t>
        </w:r>
        <w:r w:rsidR="00C74EFE">
          <w:rPr>
            <w:webHidden/>
          </w:rPr>
          <w:tab/>
        </w:r>
        <w:r w:rsidR="00C74EFE">
          <w:rPr>
            <w:webHidden/>
          </w:rPr>
          <w:fldChar w:fldCharType="begin"/>
        </w:r>
        <w:r w:rsidR="00C74EFE">
          <w:rPr>
            <w:webHidden/>
          </w:rPr>
          <w:instrText xml:space="preserve"> PAGEREF _Toc152595340 \h </w:instrText>
        </w:r>
        <w:r w:rsidR="00C74EFE">
          <w:rPr>
            <w:webHidden/>
          </w:rPr>
        </w:r>
        <w:r w:rsidR="00C74EFE">
          <w:rPr>
            <w:webHidden/>
          </w:rPr>
          <w:fldChar w:fldCharType="separate"/>
        </w:r>
        <w:r w:rsidR="00C74EFE">
          <w:rPr>
            <w:webHidden/>
          </w:rPr>
          <w:t>7</w:t>
        </w:r>
        <w:r w:rsidR="00C74EFE">
          <w:rPr>
            <w:webHidden/>
          </w:rPr>
          <w:fldChar w:fldCharType="end"/>
        </w:r>
      </w:hyperlink>
    </w:p>
    <w:p w14:paraId="32A35C32" w14:textId="15478D01"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41" w:history="1">
        <w:r w:rsidR="00C74EFE" w:rsidRPr="00175451">
          <w:rPr>
            <w:rStyle w:val="Hyperlink"/>
          </w:rPr>
          <w:t>Student prior learning</w:t>
        </w:r>
        <w:r w:rsidR="00C74EFE">
          <w:rPr>
            <w:webHidden/>
          </w:rPr>
          <w:tab/>
        </w:r>
        <w:r w:rsidR="00C74EFE">
          <w:rPr>
            <w:webHidden/>
          </w:rPr>
          <w:fldChar w:fldCharType="begin"/>
        </w:r>
        <w:r w:rsidR="00C74EFE">
          <w:rPr>
            <w:webHidden/>
          </w:rPr>
          <w:instrText xml:space="preserve"> PAGEREF _Toc152595341 \h </w:instrText>
        </w:r>
        <w:r w:rsidR="00C74EFE">
          <w:rPr>
            <w:webHidden/>
          </w:rPr>
        </w:r>
        <w:r w:rsidR="00C74EFE">
          <w:rPr>
            <w:webHidden/>
          </w:rPr>
          <w:fldChar w:fldCharType="separate"/>
        </w:r>
        <w:r w:rsidR="00C74EFE">
          <w:rPr>
            <w:webHidden/>
          </w:rPr>
          <w:t>8</w:t>
        </w:r>
        <w:r w:rsidR="00C74EFE">
          <w:rPr>
            <w:webHidden/>
          </w:rPr>
          <w:fldChar w:fldCharType="end"/>
        </w:r>
      </w:hyperlink>
    </w:p>
    <w:p w14:paraId="4014BD7C" w14:textId="00737A42"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42" w:history="1">
        <w:r w:rsidR="00C74EFE" w:rsidRPr="00175451">
          <w:rPr>
            <w:rStyle w:val="Hyperlink"/>
          </w:rPr>
          <w:t>Lesson overview and resources</w:t>
        </w:r>
        <w:r w:rsidR="00C74EFE">
          <w:rPr>
            <w:webHidden/>
          </w:rPr>
          <w:tab/>
        </w:r>
        <w:r w:rsidR="00C74EFE">
          <w:rPr>
            <w:webHidden/>
          </w:rPr>
          <w:fldChar w:fldCharType="begin"/>
        </w:r>
        <w:r w:rsidR="00C74EFE">
          <w:rPr>
            <w:webHidden/>
          </w:rPr>
          <w:instrText xml:space="preserve"> PAGEREF _Toc152595342 \h </w:instrText>
        </w:r>
        <w:r w:rsidR="00C74EFE">
          <w:rPr>
            <w:webHidden/>
          </w:rPr>
        </w:r>
        <w:r w:rsidR="00C74EFE">
          <w:rPr>
            <w:webHidden/>
          </w:rPr>
          <w:fldChar w:fldCharType="separate"/>
        </w:r>
        <w:r w:rsidR="00C74EFE">
          <w:rPr>
            <w:webHidden/>
          </w:rPr>
          <w:t>9</w:t>
        </w:r>
        <w:r w:rsidR="00C74EFE">
          <w:rPr>
            <w:webHidden/>
          </w:rPr>
          <w:fldChar w:fldCharType="end"/>
        </w:r>
      </w:hyperlink>
    </w:p>
    <w:p w14:paraId="76B61749" w14:textId="61A9909C"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43" w:history="1">
        <w:r w:rsidR="00C74EFE" w:rsidRPr="00175451">
          <w:rPr>
            <w:rStyle w:val="Hyperlink"/>
          </w:rPr>
          <w:t>Lesson 1</w:t>
        </w:r>
        <w:r w:rsidR="00C74EFE">
          <w:rPr>
            <w:webHidden/>
          </w:rPr>
          <w:tab/>
        </w:r>
        <w:r w:rsidR="00C74EFE">
          <w:rPr>
            <w:webHidden/>
          </w:rPr>
          <w:fldChar w:fldCharType="begin"/>
        </w:r>
        <w:r w:rsidR="00C74EFE">
          <w:rPr>
            <w:webHidden/>
          </w:rPr>
          <w:instrText xml:space="preserve"> PAGEREF _Toc152595343 \h </w:instrText>
        </w:r>
        <w:r w:rsidR="00C74EFE">
          <w:rPr>
            <w:webHidden/>
          </w:rPr>
        </w:r>
        <w:r w:rsidR="00C74EFE">
          <w:rPr>
            <w:webHidden/>
          </w:rPr>
          <w:fldChar w:fldCharType="separate"/>
        </w:r>
        <w:r w:rsidR="00C74EFE">
          <w:rPr>
            <w:webHidden/>
          </w:rPr>
          <w:t>17</w:t>
        </w:r>
        <w:r w:rsidR="00C74EFE">
          <w:rPr>
            <w:webHidden/>
          </w:rPr>
          <w:fldChar w:fldCharType="end"/>
        </w:r>
      </w:hyperlink>
    </w:p>
    <w:p w14:paraId="42A8322C" w14:textId="2B89904E"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44" w:history="1">
        <w:r w:rsidR="00C74EFE" w:rsidRPr="00175451">
          <w:rPr>
            <w:rStyle w:val="Hyperlink"/>
          </w:rPr>
          <w:t>Daily number sense – What is inside? – 10 minutes</w:t>
        </w:r>
        <w:r w:rsidR="00C74EFE">
          <w:rPr>
            <w:webHidden/>
          </w:rPr>
          <w:tab/>
        </w:r>
        <w:r w:rsidR="00C74EFE">
          <w:rPr>
            <w:webHidden/>
          </w:rPr>
          <w:fldChar w:fldCharType="begin"/>
        </w:r>
        <w:r w:rsidR="00C74EFE">
          <w:rPr>
            <w:webHidden/>
          </w:rPr>
          <w:instrText xml:space="preserve"> PAGEREF _Toc152595344 \h </w:instrText>
        </w:r>
        <w:r w:rsidR="00C74EFE">
          <w:rPr>
            <w:webHidden/>
          </w:rPr>
        </w:r>
        <w:r w:rsidR="00C74EFE">
          <w:rPr>
            <w:webHidden/>
          </w:rPr>
          <w:fldChar w:fldCharType="separate"/>
        </w:r>
        <w:r w:rsidR="00C74EFE">
          <w:rPr>
            <w:webHidden/>
          </w:rPr>
          <w:t>17</w:t>
        </w:r>
        <w:r w:rsidR="00C74EFE">
          <w:rPr>
            <w:webHidden/>
          </w:rPr>
          <w:fldChar w:fldCharType="end"/>
        </w:r>
      </w:hyperlink>
    </w:p>
    <w:p w14:paraId="49999621" w14:textId="475357F5"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45" w:history="1">
        <w:r w:rsidR="00C74EFE" w:rsidRPr="00175451">
          <w:rPr>
            <w:rStyle w:val="Hyperlink"/>
          </w:rPr>
          <w:t>Core lesson – 45 minutes</w:t>
        </w:r>
        <w:r w:rsidR="00C74EFE">
          <w:rPr>
            <w:webHidden/>
          </w:rPr>
          <w:tab/>
        </w:r>
        <w:r w:rsidR="00C74EFE">
          <w:rPr>
            <w:webHidden/>
          </w:rPr>
          <w:fldChar w:fldCharType="begin"/>
        </w:r>
        <w:r w:rsidR="00C74EFE">
          <w:rPr>
            <w:webHidden/>
          </w:rPr>
          <w:instrText xml:space="preserve"> PAGEREF _Toc152595345 \h </w:instrText>
        </w:r>
        <w:r w:rsidR="00C74EFE">
          <w:rPr>
            <w:webHidden/>
          </w:rPr>
        </w:r>
        <w:r w:rsidR="00C74EFE">
          <w:rPr>
            <w:webHidden/>
          </w:rPr>
          <w:fldChar w:fldCharType="separate"/>
        </w:r>
        <w:r w:rsidR="00C74EFE">
          <w:rPr>
            <w:webHidden/>
          </w:rPr>
          <w:t>20</w:t>
        </w:r>
        <w:r w:rsidR="00C74EFE">
          <w:rPr>
            <w:webHidden/>
          </w:rPr>
          <w:fldChar w:fldCharType="end"/>
        </w:r>
      </w:hyperlink>
    </w:p>
    <w:p w14:paraId="24214928" w14:textId="1161CC40"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46" w:history="1">
        <w:r w:rsidR="00C74EFE" w:rsidRPr="00175451">
          <w:rPr>
            <w:rStyle w:val="Hyperlink"/>
            <w:noProof/>
          </w:rPr>
          <w:t>Stage 2 task – growing and shrinking patterns</w:t>
        </w:r>
        <w:r w:rsidR="00C74EFE">
          <w:rPr>
            <w:noProof/>
            <w:webHidden/>
          </w:rPr>
          <w:tab/>
        </w:r>
        <w:r w:rsidR="00C74EFE">
          <w:rPr>
            <w:noProof/>
            <w:webHidden/>
          </w:rPr>
          <w:fldChar w:fldCharType="begin"/>
        </w:r>
        <w:r w:rsidR="00C74EFE">
          <w:rPr>
            <w:noProof/>
            <w:webHidden/>
          </w:rPr>
          <w:instrText xml:space="preserve"> PAGEREF _Toc152595346 \h </w:instrText>
        </w:r>
        <w:r w:rsidR="00C74EFE">
          <w:rPr>
            <w:noProof/>
            <w:webHidden/>
          </w:rPr>
        </w:r>
        <w:r w:rsidR="00C74EFE">
          <w:rPr>
            <w:noProof/>
            <w:webHidden/>
          </w:rPr>
          <w:fldChar w:fldCharType="separate"/>
        </w:r>
        <w:r w:rsidR="00C74EFE">
          <w:rPr>
            <w:noProof/>
            <w:webHidden/>
          </w:rPr>
          <w:t>20</w:t>
        </w:r>
        <w:r w:rsidR="00C74EFE">
          <w:rPr>
            <w:noProof/>
            <w:webHidden/>
          </w:rPr>
          <w:fldChar w:fldCharType="end"/>
        </w:r>
      </w:hyperlink>
    </w:p>
    <w:p w14:paraId="2C003CDA" w14:textId="137CF7DA"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47" w:history="1">
        <w:r w:rsidR="00C74EFE" w:rsidRPr="00175451">
          <w:rPr>
            <w:rStyle w:val="Hyperlink"/>
            <w:noProof/>
          </w:rPr>
          <w:t>Stage 3 task – products and factors</w:t>
        </w:r>
        <w:r w:rsidR="00C74EFE">
          <w:rPr>
            <w:noProof/>
            <w:webHidden/>
          </w:rPr>
          <w:tab/>
        </w:r>
        <w:r w:rsidR="00C74EFE">
          <w:rPr>
            <w:noProof/>
            <w:webHidden/>
          </w:rPr>
          <w:fldChar w:fldCharType="begin"/>
        </w:r>
        <w:r w:rsidR="00C74EFE">
          <w:rPr>
            <w:noProof/>
            <w:webHidden/>
          </w:rPr>
          <w:instrText xml:space="preserve"> PAGEREF _Toc152595347 \h </w:instrText>
        </w:r>
        <w:r w:rsidR="00C74EFE">
          <w:rPr>
            <w:noProof/>
            <w:webHidden/>
          </w:rPr>
        </w:r>
        <w:r w:rsidR="00C74EFE">
          <w:rPr>
            <w:noProof/>
            <w:webHidden/>
          </w:rPr>
          <w:fldChar w:fldCharType="separate"/>
        </w:r>
        <w:r w:rsidR="00C74EFE">
          <w:rPr>
            <w:noProof/>
            <w:webHidden/>
          </w:rPr>
          <w:t>23</w:t>
        </w:r>
        <w:r w:rsidR="00C74EFE">
          <w:rPr>
            <w:noProof/>
            <w:webHidden/>
          </w:rPr>
          <w:fldChar w:fldCharType="end"/>
        </w:r>
      </w:hyperlink>
    </w:p>
    <w:p w14:paraId="202B4F50" w14:textId="46AB4001"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48" w:history="1">
        <w:r w:rsidR="00C74EFE" w:rsidRPr="00175451">
          <w:rPr>
            <w:rStyle w:val="Hyperlink"/>
          </w:rPr>
          <w:t>Discuss and connect the mathematics – 5 minutes</w:t>
        </w:r>
        <w:r w:rsidR="00C74EFE">
          <w:rPr>
            <w:webHidden/>
          </w:rPr>
          <w:tab/>
        </w:r>
        <w:r w:rsidR="00C74EFE">
          <w:rPr>
            <w:webHidden/>
          </w:rPr>
          <w:fldChar w:fldCharType="begin"/>
        </w:r>
        <w:r w:rsidR="00C74EFE">
          <w:rPr>
            <w:webHidden/>
          </w:rPr>
          <w:instrText xml:space="preserve"> PAGEREF _Toc152595348 \h </w:instrText>
        </w:r>
        <w:r w:rsidR="00C74EFE">
          <w:rPr>
            <w:webHidden/>
          </w:rPr>
        </w:r>
        <w:r w:rsidR="00C74EFE">
          <w:rPr>
            <w:webHidden/>
          </w:rPr>
          <w:fldChar w:fldCharType="separate"/>
        </w:r>
        <w:r w:rsidR="00C74EFE">
          <w:rPr>
            <w:webHidden/>
          </w:rPr>
          <w:t>27</w:t>
        </w:r>
        <w:r w:rsidR="00C74EFE">
          <w:rPr>
            <w:webHidden/>
          </w:rPr>
          <w:fldChar w:fldCharType="end"/>
        </w:r>
      </w:hyperlink>
    </w:p>
    <w:p w14:paraId="388E7AEB" w14:textId="0CCA400F"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49" w:history="1">
        <w:r w:rsidR="00C74EFE" w:rsidRPr="00175451">
          <w:rPr>
            <w:rStyle w:val="Hyperlink"/>
          </w:rPr>
          <w:t>Lesson 2</w:t>
        </w:r>
        <w:r w:rsidR="00C74EFE">
          <w:rPr>
            <w:webHidden/>
          </w:rPr>
          <w:tab/>
        </w:r>
        <w:r w:rsidR="00C74EFE">
          <w:rPr>
            <w:webHidden/>
          </w:rPr>
          <w:fldChar w:fldCharType="begin"/>
        </w:r>
        <w:r w:rsidR="00C74EFE">
          <w:rPr>
            <w:webHidden/>
          </w:rPr>
          <w:instrText xml:space="preserve"> PAGEREF _Toc152595349 \h </w:instrText>
        </w:r>
        <w:r w:rsidR="00C74EFE">
          <w:rPr>
            <w:webHidden/>
          </w:rPr>
        </w:r>
        <w:r w:rsidR="00C74EFE">
          <w:rPr>
            <w:webHidden/>
          </w:rPr>
          <w:fldChar w:fldCharType="separate"/>
        </w:r>
        <w:r w:rsidR="00C74EFE">
          <w:rPr>
            <w:webHidden/>
          </w:rPr>
          <w:t>30</w:t>
        </w:r>
        <w:r w:rsidR="00C74EFE">
          <w:rPr>
            <w:webHidden/>
          </w:rPr>
          <w:fldChar w:fldCharType="end"/>
        </w:r>
      </w:hyperlink>
    </w:p>
    <w:p w14:paraId="4D0E4E74" w14:textId="15B454A0"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50" w:history="1">
        <w:r w:rsidR="00C74EFE" w:rsidRPr="00175451">
          <w:rPr>
            <w:rStyle w:val="Hyperlink"/>
          </w:rPr>
          <w:t>Daily number sense – the number is 12 – 10 minutes</w:t>
        </w:r>
        <w:r w:rsidR="00C74EFE">
          <w:rPr>
            <w:webHidden/>
          </w:rPr>
          <w:tab/>
        </w:r>
        <w:r w:rsidR="00C74EFE">
          <w:rPr>
            <w:webHidden/>
          </w:rPr>
          <w:fldChar w:fldCharType="begin"/>
        </w:r>
        <w:r w:rsidR="00C74EFE">
          <w:rPr>
            <w:webHidden/>
          </w:rPr>
          <w:instrText xml:space="preserve"> PAGEREF _Toc152595350 \h </w:instrText>
        </w:r>
        <w:r w:rsidR="00C74EFE">
          <w:rPr>
            <w:webHidden/>
          </w:rPr>
        </w:r>
        <w:r w:rsidR="00C74EFE">
          <w:rPr>
            <w:webHidden/>
          </w:rPr>
          <w:fldChar w:fldCharType="separate"/>
        </w:r>
        <w:r w:rsidR="00C74EFE">
          <w:rPr>
            <w:webHidden/>
          </w:rPr>
          <w:t>30</w:t>
        </w:r>
        <w:r w:rsidR="00C74EFE">
          <w:rPr>
            <w:webHidden/>
          </w:rPr>
          <w:fldChar w:fldCharType="end"/>
        </w:r>
      </w:hyperlink>
    </w:p>
    <w:p w14:paraId="38E4A41D" w14:textId="0EEFC11A"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51" w:history="1">
        <w:r w:rsidR="00C74EFE" w:rsidRPr="00175451">
          <w:rPr>
            <w:rStyle w:val="Hyperlink"/>
          </w:rPr>
          <w:t>Core lesson – 50 minutes</w:t>
        </w:r>
        <w:r w:rsidR="00C74EFE">
          <w:rPr>
            <w:webHidden/>
          </w:rPr>
          <w:tab/>
        </w:r>
        <w:r w:rsidR="00C74EFE">
          <w:rPr>
            <w:webHidden/>
          </w:rPr>
          <w:fldChar w:fldCharType="begin"/>
        </w:r>
        <w:r w:rsidR="00C74EFE">
          <w:rPr>
            <w:webHidden/>
          </w:rPr>
          <w:instrText xml:space="preserve"> PAGEREF _Toc152595351 \h </w:instrText>
        </w:r>
        <w:r w:rsidR="00C74EFE">
          <w:rPr>
            <w:webHidden/>
          </w:rPr>
        </w:r>
        <w:r w:rsidR="00C74EFE">
          <w:rPr>
            <w:webHidden/>
          </w:rPr>
          <w:fldChar w:fldCharType="separate"/>
        </w:r>
        <w:r w:rsidR="00C74EFE">
          <w:rPr>
            <w:webHidden/>
          </w:rPr>
          <w:t>33</w:t>
        </w:r>
        <w:r w:rsidR="00C74EFE">
          <w:rPr>
            <w:webHidden/>
          </w:rPr>
          <w:fldChar w:fldCharType="end"/>
        </w:r>
      </w:hyperlink>
    </w:p>
    <w:p w14:paraId="3678BC8F" w14:textId="4EFA1BAF"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52" w:history="1">
        <w:r w:rsidR="00C74EFE" w:rsidRPr="00175451">
          <w:rPr>
            <w:rStyle w:val="Hyperlink"/>
            <w:noProof/>
          </w:rPr>
          <w:t>Stage 2 task – groups to arrays</w:t>
        </w:r>
        <w:r w:rsidR="00C74EFE">
          <w:rPr>
            <w:noProof/>
            <w:webHidden/>
          </w:rPr>
          <w:tab/>
        </w:r>
        <w:r w:rsidR="00C74EFE">
          <w:rPr>
            <w:noProof/>
            <w:webHidden/>
          </w:rPr>
          <w:fldChar w:fldCharType="begin"/>
        </w:r>
        <w:r w:rsidR="00C74EFE">
          <w:rPr>
            <w:noProof/>
            <w:webHidden/>
          </w:rPr>
          <w:instrText xml:space="preserve"> PAGEREF _Toc152595352 \h </w:instrText>
        </w:r>
        <w:r w:rsidR="00C74EFE">
          <w:rPr>
            <w:noProof/>
            <w:webHidden/>
          </w:rPr>
        </w:r>
        <w:r w:rsidR="00C74EFE">
          <w:rPr>
            <w:noProof/>
            <w:webHidden/>
          </w:rPr>
          <w:fldChar w:fldCharType="separate"/>
        </w:r>
        <w:r w:rsidR="00C74EFE">
          <w:rPr>
            <w:noProof/>
            <w:webHidden/>
          </w:rPr>
          <w:t>33</w:t>
        </w:r>
        <w:r w:rsidR="00C74EFE">
          <w:rPr>
            <w:noProof/>
            <w:webHidden/>
          </w:rPr>
          <w:fldChar w:fldCharType="end"/>
        </w:r>
      </w:hyperlink>
    </w:p>
    <w:p w14:paraId="50E6937D" w14:textId="7E78ADA3"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53" w:history="1">
        <w:r w:rsidR="00C74EFE" w:rsidRPr="00175451">
          <w:rPr>
            <w:rStyle w:val="Hyperlink"/>
            <w:noProof/>
          </w:rPr>
          <w:t>Stage 3 task – factorising</w:t>
        </w:r>
        <w:r w:rsidR="00C74EFE">
          <w:rPr>
            <w:noProof/>
            <w:webHidden/>
          </w:rPr>
          <w:tab/>
        </w:r>
        <w:r w:rsidR="00C74EFE">
          <w:rPr>
            <w:noProof/>
            <w:webHidden/>
          </w:rPr>
          <w:fldChar w:fldCharType="begin"/>
        </w:r>
        <w:r w:rsidR="00C74EFE">
          <w:rPr>
            <w:noProof/>
            <w:webHidden/>
          </w:rPr>
          <w:instrText xml:space="preserve"> PAGEREF _Toc152595353 \h </w:instrText>
        </w:r>
        <w:r w:rsidR="00C74EFE">
          <w:rPr>
            <w:noProof/>
            <w:webHidden/>
          </w:rPr>
        </w:r>
        <w:r w:rsidR="00C74EFE">
          <w:rPr>
            <w:noProof/>
            <w:webHidden/>
          </w:rPr>
          <w:fldChar w:fldCharType="separate"/>
        </w:r>
        <w:r w:rsidR="00C74EFE">
          <w:rPr>
            <w:noProof/>
            <w:webHidden/>
          </w:rPr>
          <w:t>37</w:t>
        </w:r>
        <w:r w:rsidR="00C74EFE">
          <w:rPr>
            <w:noProof/>
            <w:webHidden/>
          </w:rPr>
          <w:fldChar w:fldCharType="end"/>
        </w:r>
      </w:hyperlink>
    </w:p>
    <w:p w14:paraId="38B4FE93" w14:textId="32E46850"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54" w:history="1">
        <w:r w:rsidR="00C74EFE" w:rsidRPr="00175451">
          <w:rPr>
            <w:rStyle w:val="Hyperlink"/>
          </w:rPr>
          <w:t>Discuss and connect the mathematics – 10 minutes</w:t>
        </w:r>
        <w:r w:rsidR="00C74EFE">
          <w:rPr>
            <w:webHidden/>
          </w:rPr>
          <w:tab/>
        </w:r>
        <w:r w:rsidR="00C74EFE">
          <w:rPr>
            <w:webHidden/>
          </w:rPr>
          <w:fldChar w:fldCharType="begin"/>
        </w:r>
        <w:r w:rsidR="00C74EFE">
          <w:rPr>
            <w:webHidden/>
          </w:rPr>
          <w:instrText xml:space="preserve"> PAGEREF _Toc152595354 \h </w:instrText>
        </w:r>
        <w:r w:rsidR="00C74EFE">
          <w:rPr>
            <w:webHidden/>
          </w:rPr>
        </w:r>
        <w:r w:rsidR="00C74EFE">
          <w:rPr>
            <w:webHidden/>
          </w:rPr>
          <w:fldChar w:fldCharType="separate"/>
        </w:r>
        <w:r w:rsidR="00C74EFE">
          <w:rPr>
            <w:webHidden/>
          </w:rPr>
          <w:t>41</w:t>
        </w:r>
        <w:r w:rsidR="00C74EFE">
          <w:rPr>
            <w:webHidden/>
          </w:rPr>
          <w:fldChar w:fldCharType="end"/>
        </w:r>
      </w:hyperlink>
    </w:p>
    <w:p w14:paraId="129710EA" w14:textId="0FA63D26"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55" w:history="1">
        <w:r w:rsidR="00C74EFE" w:rsidRPr="00175451">
          <w:rPr>
            <w:rStyle w:val="Hyperlink"/>
          </w:rPr>
          <w:t>Lesson 3</w:t>
        </w:r>
        <w:r w:rsidR="00C74EFE">
          <w:rPr>
            <w:webHidden/>
          </w:rPr>
          <w:tab/>
        </w:r>
        <w:r w:rsidR="00C74EFE">
          <w:rPr>
            <w:webHidden/>
          </w:rPr>
          <w:fldChar w:fldCharType="begin"/>
        </w:r>
        <w:r w:rsidR="00C74EFE">
          <w:rPr>
            <w:webHidden/>
          </w:rPr>
          <w:instrText xml:space="preserve"> PAGEREF _Toc152595355 \h </w:instrText>
        </w:r>
        <w:r w:rsidR="00C74EFE">
          <w:rPr>
            <w:webHidden/>
          </w:rPr>
        </w:r>
        <w:r w:rsidR="00C74EFE">
          <w:rPr>
            <w:webHidden/>
          </w:rPr>
          <w:fldChar w:fldCharType="separate"/>
        </w:r>
        <w:r w:rsidR="00C74EFE">
          <w:rPr>
            <w:webHidden/>
          </w:rPr>
          <w:t>44</w:t>
        </w:r>
        <w:r w:rsidR="00C74EFE">
          <w:rPr>
            <w:webHidden/>
          </w:rPr>
          <w:fldChar w:fldCharType="end"/>
        </w:r>
      </w:hyperlink>
    </w:p>
    <w:p w14:paraId="4870ADBC" w14:textId="7E3126D6"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56" w:history="1">
        <w:r w:rsidR="00C74EFE" w:rsidRPr="00175451">
          <w:rPr>
            <w:rStyle w:val="Hyperlink"/>
          </w:rPr>
          <w:t>Daily number sense – multiplicative patterns – 15 minutes</w:t>
        </w:r>
        <w:r w:rsidR="00C74EFE">
          <w:rPr>
            <w:webHidden/>
          </w:rPr>
          <w:tab/>
        </w:r>
        <w:r w:rsidR="00C74EFE">
          <w:rPr>
            <w:webHidden/>
          </w:rPr>
          <w:fldChar w:fldCharType="begin"/>
        </w:r>
        <w:r w:rsidR="00C74EFE">
          <w:rPr>
            <w:webHidden/>
          </w:rPr>
          <w:instrText xml:space="preserve"> PAGEREF _Toc152595356 \h </w:instrText>
        </w:r>
        <w:r w:rsidR="00C74EFE">
          <w:rPr>
            <w:webHidden/>
          </w:rPr>
        </w:r>
        <w:r w:rsidR="00C74EFE">
          <w:rPr>
            <w:webHidden/>
          </w:rPr>
          <w:fldChar w:fldCharType="separate"/>
        </w:r>
        <w:r w:rsidR="00C74EFE">
          <w:rPr>
            <w:webHidden/>
          </w:rPr>
          <w:t>44</w:t>
        </w:r>
        <w:r w:rsidR="00C74EFE">
          <w:rPr>
            <w:webHidden/>
          </w:rPr>
          <w:fldChar w:fldCharType="end"/>
        </w:r>
      </w:hyperlink>
    </w:p>
    <w:p w14:paraId="25C5DF23" w14:textId="003A0F74"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57" w:history="1">
        <w:r w:rsidR="00C74EFE" w:rsidRPr="00175451">
          <w:rPr>
            <w:rStyle w:val="Hyperlink"/>
          </w:rPr>
          <w:t>Core lesson – 40 minutes</w:t>
        </w:r>
        <w:r w:rsidR="00C74EFE">
          <w:rPr>
            <w:webHidden/>
          </w:rPr>
          <w:tab/>
        </w:r>
        <w:r w:rsidR="00C74EFE">
          <w:rPr>
            <w:webHidden/>
          </w:rPr>
          <w:fldChar w:fldCharType="begin"/>
        </w:r>
        <w:r w:rsidR="00C74EFE">
          <w:rPr>
            <w:webHidden/>
          </w:rPr>
          <w:instrText xml:space="preserve"> PAGEREF _Toc152595357 \h </w:instrText>
        </w:r>
        <w:r w:rsidR="00C74EFE">
          <w:rPr>
            <w:webHidden/>
          </w:rPr>
        </w:r>
        <w:r w:rsidR="00C74EFE">
          <w:rPr>
            <w:webHidden/>
          </w:rPr>
          <w:fldChar w:fldCharType="separate"/>
        </w:r>
        <w:r w:rsidR="00C74EFE">
          <w:rPr>
            <w:webHidden/>
          </w:rPr>
          <w:t>46</w:t>
        </w:r>
        <w:r w:rsidR="00C74EFE">
          <w:rPr>
            <w:webHidden/>
          </w:rPr>
          <w:fldChar w:fldCharType="end"/>
        </w:r>
      </w:hyperlink>
    </w:p>
    <w:p w14:paraId="330E1363" w14:textId="70C9D226"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58" w:history="1">
        <w:r w:rsidR="00C74EFE" w:rsidRPr="00175451">
          <w:rPr>
            <w:rStyle w:val="Hyperlink"/>
            <w:noProof/>
          </w:rPr>
          <w:t>Stage 2 task – doubling is a powerful strategy</w:t>
        </w:r>
        <w:r w:rsidR="00C74EFE">
          <w:rPr>
            <w:noProof/>
            <w:webHidden/>
          </w:rPr>
          <w:tab/>
        </w:r>
        <w:r w:rsidR="00C74EFE">
          <w:rPr>
            <w:noProof/>
            <w:webHidden/>
          </w:rPr>
          <w:fldChar w:fldCharType="begin"/>
        </w:r>
        <w:r w:rsidR="00C74EFE">
          <w:rPr>
            <w:noProof/>
            <w:webHidden/>
          </w:rPr>
          <w:instrText xml:space="preserve"> PAGEREF _Toc152595358 \h </w:instrText>
        </w:r>
        <w:r w:rsidR="00C74EFE">
          <w:rPr>
            <w:noProof/>
            <w:webHidden/>
          </w:rPr>
        </w:r>
        <w:r w:rsidR="00C74EFE">
          <w:rPr>
            <w:noProof/>
            <w:webHidden/>
          </w:rPr>
          <w:fldChar w:fldCharType="separate"/>
        </w:r>
        <w:r w:rsidR="00C74EFE">
          <w:rPr>
            <w:noProof/>
            <w:webHidden/>
          </w:rPr>
          <w:t>46</w:t>
        </w:r>
        <w:r w:rsidR="00C74EFE">
          <w:rPr>
            <w:noProof/>
            <w:webHidden/>
          </w:rPr>
          <w:fldChar w:fldCharType="end"/>
        </w:r>
      </w:hyperlink>
    </w:p>
    <w:p w14:paraId="3E0A965B" w14:textId="48131E5C"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59" w:history="1">
        <w:r w:rsidR="00C74EFE" w:rsidRPr="00175451">
          <w:rPr>
            <w:rStyle w:val="Hyperlink"/>
            <w:noProof/>
          </w:rPr>
          <w:t>Stage 3 task – strategies to solve multiplication</w:t>
        </w:r>
        <w:r w:rsidR="00C74EFE">
          <w:rPr>
            <w:noProof/>
            <w:webHidden/>
          </w:rPr>
          <w:tab/>
        </w:r>
        <w:r w:rsidR="00C74EFE">
          <w:rPr>
            <w:noProof/>
            <w:webHidden/>
          </w:rPr>
          <w:fldChar w:fldCharType="begin"/>
        </w:r>
        <w:r w:rsidR="00C74EFE">
          <w:rPr>
            <w:noProof/>
            <w:webHidden/>
          </w:rPr>
          <w:instrText xml:space="preserve"> PAGEREF _Toc152595359 \h </w:instrText>
        </w:r>
        <w:r w:rsidR="00C74EFE">
          <w:rPr>
            <w:noProof/>
            <w:webHidden/>
          </w:rPr>
        </w:r>
        <w:r w:rsidR="00C74EFE">
          <w:rPr>
            <w:noProof/>
            <w:webHidden/>
          </w:rPr>
          <w:fldChar w:fldCharType="separate"/>
        </w:r>
        <w:r w:rsidR="00C74EFE">
          <w:rPr>
            <w:noProof/>
            <w:webHidden/>
          </w:rPr>
          <w:t>50</w:t>
        </w:r>
        <w:r w:rsidR="00C74EFE">
          <w:rPr>
            <w:noProof/>
            <w:webHidden/>
          </w:rPr>
          <w:fldChar w:fldCharType="end"/>
        </w:r>
      </w:hyperlink>
    </w:p>
    <w:p w14:paraId="3736EF49" w14:textId="0FDF631B"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60" w:history="1">
        <w:r w:rsidR="00C74EFE" w:rsidRPr="00175451">
          <w:rPr>
            <w:rStyle w:val="Hyperlink"/>
          </w:rPr>
          <w:t>Discuss and connect the mathematics – 10 minutes</w:t>
        </w:r>
        <w:r w:rsidR="00C74EFE">
          <w:rPr>
            <w:webHidden/>
          </w:rPr>
          <w:tab/>
        </w:r>
        <w:r w:rsidR="00C74EFE">
          <w:rPr>
            <w:webHidden/>
          </w:rPr>
          <w:fldChar w:fldCharType="begin"/>
        </w:r>
        <w:r w:rsidR="00C74EFE">
          <w:rPr>
            <w:webHidden/>
          </w:rPr>
          <w:instrText xml:space="preserve"> PAGEREF _Toc152595360 \h </w:instrText>
        </w:r>
        <w:r w:rsidR="00C74EFE">
          <w:rPr>
            <w:webHidden/>
          </w:rPr>
        </w:r>
        <w:r w:rsidR="00C74EFE">
          <w:rPr>
            <w:webHidden/>
          </w:rPr>
          <w:fldChar w:fldCharType="separate"/>
        </w:r>
        <w:r w:rsidR="00C74EFE">
          <w:rPr>
            <w:webHidden/>
          </w:rPr>
          <w:t>54</w:t>
        </w:r>
        <w:r w:rsidR="00C74EFE">
          <w:rPr>
            <w:webHidden/>
          </w:rPr>
          <w:fldChar w:fldCharType="end"/>
        </w:r>
      </w:hyperlink>
    </w:p>
    <w:p w14:paraId="51868F45" w14:textId="32D1A628"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61" w:history="1">
        <w:r w:rsidR="00C74EFE" w:rsidRPr="00175451">
          <w:rPr>
            <w:rStyle w:val="Hyperlink"/>
          </w:rPr>
          <w:t>Lesson 4</w:t>
        </w:r>
        <w:r w:rsidR="00C74EFE">
          <w:rPr>
            <w:webHidden/>
          </w:rPr>
          <w:tab/>
        </w:r>
        <w:r w:rsidR="00C74EFE">
          <w:rPr>
            <w:webHidden/>
          </w:rPr>
          <w:fldChar w:fldCharType="begin"/>
        </w:r>
        <w:r w:rsidR="00C74EFE">
          <w:rPr>
            <w:webHidden/>
          </w:rPr>
          <w:instrText xml:space="preserve"> PAGEREF _Toc152595361 \h </w:instrText>
        </w:r>
        <w:r w:rsidR="00C74EFE">
          <w:rPr>
            <w:webHidden/>
          </w:rPr>
        </w:r>
        <w:r w:rsidR="00C74EFE">
          <w:rPr>
            <w:webHidden/>
          </w:rPr>
          <w:fldChar w:fldCharType="separate"/>
        </w:r>
        <w:r w:rsidR="00C74EFE">
          <w:rPr>
            <w:webHidden/>
          </w:rPr>
          <w:t>56</w:t>
        </w:r>
        <w:r w:rsidR="00C74EFE">
          <w:rPr>
            <w:webHidden/>
          </w:rPr>
          <w:fldChar w:fldCharType="end"/>
        </w:r>
      </w:hyperlink>
    </w:p>
    <w:p w14:paraId="32333C68" w14:textId="1073E443"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62" w:history="1">
        <w:r w:rsidR="00C74EFE" w:rsidRPr="00175451">
          <w:rPr>
            <w:rStyle w:val="Hyperlink"/>
          </w:rPr>
          <w:t>Daily number sense – 10 minutes</w:t>
        </w:r>
        <w:r w:rsidR="00C74EFE">
          <w:rPr>
            <w:webHidden/>
          </w:rPr>
          <w:tab/>
        </w:r>
        <w:r w:rsidR="00C74EFE">
          <w:rPr>
            <w:webHidden/>
          </w:rPr>
          <w:fldChar w:fldCharType="begin"/>
        </w:r>
        <w:r w:rsidR="00C74EFE">
          <w:rPr>
            <w:webHidden/>
          </w:rPr>
          <w:instrText xml:space="preserve"> PAGEREF _Toc152595362 \h </w:instrText>
        </w:r>
        <w:r w:rsidR="00C74EFE">
          <w:rPr>
            <w:webHidden/>
          </w:rPr>
        </w:r>
        <w:r w:rsidR="00C74EFE">
          <w:rPr>
            <w:webHidden/>
          </w:rPr>
          <w:fldChar w:fldCharType="separate"/>
        </w:r>
        <w:r w:rsidR="00C74EFE">
          <w:rPr>
            <w:webHidden/>
          </w:rPr>
          <w:t>56</w:t>
        </w:r>
        <w:r w:rsidR="00C74EFE">
          <w:rPr>
            <w:webHidden/>
          </w:rPr>
          <w:fldChar w:fldCharType="end"/>
        </w:r>
      </w:hyperlink>
    </w:p>
    <w:p w14:paraId="72A142A9" w14:textId="027364EB"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63" w:history="1">
        <w:r w:rsidR="00C74EFE" w:rsidRPr="00175451">
          <w:rPr>
            <w:rStyle w:val="Hyperlink"/>
          </w:rPr>
          <w:t>Core lesson – 40 minutes</w:t>
        </w:r>
        <w:r w:rsidR="00C74EFE">
          <w:rPr>
            <w:webHidden/>
          </w:rPr>
          <w:tab/>
        </w:r>
        <w:r w:rsidR="00C74EFE">
          <w:rPr>
            <w:webHidden/>
          </w:rPr>
          <w:fldChar w:fldCharType="begin"/>
        </w:r>
        <w:r w:rsidR="00C74EFE">
          <w:rPr>
            <w:webHidden/>
          </w:rPr>
          <w:instrText xml:space="preserve"> PAGEREF _Toc152595363 \h </w:instrText>
        </w:r>
        <w:r w:rsidR="00C74EFE">
          <w:rPr>
            <w:webHidden/>
          </w:rPr>
        </w:r>
        <w:r w:rsidR="00C74EFE">
          <w:rPr>
            <w:webHidden/>
          </w:rPr>
          <w:fldChar w:fldCharType="separate"/>
        </w:r>
        <w:r w:rsidR="00C74EFE">
          <w:rPr>
            <w:webHidden/>
          </w:rPr>
          <w:t>56</w:t>
        </w:r>
        <w:r w:rsidR="00C74EFE">
          <w:rPr>
            <w:webHidden/>
          </w:rPr>
          <w:fldChar w:fldCharType="end"/>
        </w:r>
      </w:hyperlink>
    </w:p>
    <w:p w14:paraId="2F874847" w14:textId="772E91E3"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64" w:history="1">
        <w:r w:rsidR="00C74EFE" w:rsidRPr="00175451">
          <w:rPr>
            <w:rStyle w:val="Hyperlink"/>
            <w:noProof/>
          </w:rPr>
          <w:t>Stage 2 task – halving</w:t>
        </w:r>
        <w:r w:rsidR="00C74EFE">
          <w:rPr>
            <w:noProof/>
            <w:webHidden/>
          </w:rPr>
          <w:tab/>
        </w:r>
        <w:r w:rsidR="00C74EFE">
          <w:rPr>
            <w:noProof/>
            <w:webHidden/>
          </w:rPr>
          <w:fldChar w:fldCharType="begin"/>
        </w:r>
        <w:r w:rsidR="00C74EFE">
          <w:rPr>
            <w:noProof/>
            <w:webHidden/>
          </w:rPr>
          <w:instrText xml:space="preserve"> PAGEREF _Toc152595364 \h </w:instrText>
        </w:r>
        <w:r w:rsidR="00C74EFE">
          <w:rPr>
            <w:noProof/>
            <w:webHidden/>
          </w:rPr>
        </w:r>
        <w:r w:rsidR="00C74EFE">
          <w:rPr>
            <w:noProof/>
            <w:webHidden/>
          </w:rPr>
          <w:fldChar w:fldCharType="separate"/>
        </w:r>
        <w:r w:rsidR="00C74EFE">
          <w:rPr>
            <w:noProof/>
            <w:webHidden/>
          </w:rPr>
          <w:t>56</w:t>
        </w:r>
        <w:r w:rsidR="00C74EFE">
          <w:rPr>
            <w:noProof/>
            <w:webHidden/>
          </w:rPr>
          <w:fldChar w:fldCharType="end"/>
        </w:r>
      </w:hyperlink>
    </w:p>
    <w:p w14:paraId="73ECA16F" w14:textId="4E069484"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65" w:history="1">
        <w:r w:rsidR="00C74EFE" w:rsidRPr="00175451">
          <w:rPr>
            <w:rStyle w:val="Hyperlink"/>
            <w:noProof/>
          </w:rPr>
          <w:t>Stage 3 task – area model</w:t>
        </w:r>
        <w:r w:rsidR="00C74EFE">
          <w:rPr>
            <w:noProof/>
            <w:webHidden/>
          </w:rPr>
          <w:tab/>
        </w:r>
        <w:r w:rsidR="00C74EFE">
          <w:rPr>
            <w:noProof/>
            <w:webHidden/>
          </w:rPr>
          <w:fldChar w:fldCharType="begin"/>
        </w:r>
        <w:r w:rsidR="00C74EFE">
          <w:rPr>
            <w:noProof/>
            <w:webHidden/>
          </w:rPr>
          <w:instrText xml:space="preserve"> PAGEREF _Toc152595365 \h </w:instrText>
        </w:r>
        <w:r w:rsidR="00C74EFE">
          <w:rPr>
            <w:noProof/>
            <w:webHidden/>
          </w:rPr>
        </w:r>
        <w:r w:rsidR="00C74EFE">
          <w:rPr>
            <w:noProof/>
            <w:webHidden/>
          </w:rPr>
          <w:fldChar w:fldCharType="separate"/>
        </w:r>
        <w:r w:rsidR="00C74EFE">
          <w:rPr>
            <w:noProof/>
            <w:webHidden/>
          </w:rPr>
          <w:t>61</w:t>
        </w:r>
        <w:r w:rsidR="00C74EFE">
          <w:rPr>
            <w:noProof/>
            <w:webHidden/>
          </w:rPr>
          <w:fldChar w:fldCharType="end"/>
        </w:r>
      </w:hyperlink>
    </w:p>
    <w:p w14:paraId="57FA10C4" w14:textId="4A42022A"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66" w:history="1">
        <w:r w:rsidR="00C74EFE" w:rsidRPr="00175451">
          <w:rPr>
            <w:rStyle w:val="Hyperlink"/>
          </w:rPr>
          <w:t>Discuss and connect the mathematics – 10 minutes</w:t>
        </w:r>
        <w:r w:rsidR="00C74EFE">
          <w:rPr>
            <w:webHidden/>
          </w:rPr>
          <w:tab/>
        </w:r>
        <w:r w:rsidR="00C74EFE">
          <w:rPr>
            <w:webHidden/>
          </w:rPr>
          <w:fldChar w:fldCharType="begin"/>
        </w:r>
        <w:r w:rsidR="00C74EFE">
          <w:rPr>
            <w:webHidden/>
          </w:rPr>
          <w:instrText xml:space="preserve"> PAGEREF _Toc152595366 \h </w:instrText>
        </w:r>
        <w:r w:rsidR="00C74EFE">
          <w:rPr>
            <w:webHidden/>
          </w:rPr>
        </w:r>
        <w:r w:rsidR="00C74EFE">
          <w:rPr>
            <w:webHidden/>
          </w:rPr>
          <w:fldChar w:fldCharType="separate"/>
        </w:r>
        <w:r w:rsidR="00C74EFE">
          <w:rPr>
            <w:webHidden/>
          </w:rPr>
          <w:t>67</w:t>
        </w:r>
        <w:r w:rsidR="00C74EFE">
          <w:rPr>
            <w:webHidden/>
          </w:rPr>
          <w:fldChar w:fldCharType="end"/>
        </w:r>
      </w:hyperlink>
    </w:p>
    <w:p w14:paraId="2F620958" w14:textId="09AF28FE"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67" w:history="1">
        <w:r w:rsidR="00C74EFE" w:rsidRPr="00175451">
          <w:rPr>
            <w:rStyle w:val="Hyperlink"/>
          </w:rPr>
          <w:t>Lesson 5</w:t>
        </w:r>
        <w:r w:rsidR="00C74EFE">
          <w:rPr>
            <w:webHidden/>
          </w:rPr>
          <w:tab/>
        </w:r>
        <w:r w:rsidR="00C74EFE">
          <w:rPr>
            <w:webHidden/>
          </w:rPr>
          <w:fldChar w:fldCharType="begin"/>
        </w:r>
        <w:r w:rsidR="00C74EFE">
          <w:rPr>
            <w:webHidden/>
          </w:rPr>
          <w:instrText xml:space="preserve"> PAGEREF _Toc152595367 \h </w:instrText>
        </w:r>
        <w:r w:rsidR="00C74EFE">
          <w:rPr>
            <w:webHidden/>
          </w:rPr>
        </w:r>
        <w:r w:rsidR="00C74EFE">
          <w:rPr>
            <w:webHidden/>
          </w:rPr>
          <w:fldChar w:fldCharType="separate"/>
        </w:r>
        <w:r w:rsidR="00C74EFE">
          <w:rPr>
            <w:webHidden/>
          </w:rPr>
          <w:t>69</w:t>
        </w:r>
        <w:r w:rsidR="00C74EFE">
          <w:rPr>
            <w:webHidden/>
          </w:rPr>
          <w:fldChar w:fldCharType="end"/>
        </w:r>
      </w:hyperlink>
    </w:p>
    <w:p w14:paraId="5F0D3C26" w14:textId="14249803"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68" w:history="1">
        <w:r w:rsidR="00C74EFE" w:rsidRPr="00175451">
          <w:rPr>
            <w:rStyle w:val="Hyperlink"/>
          </w:rPr>
          <w:t>Daily number sense – place value mystery – 15 minutes</w:t>
        </w:r>
        <w:r w:rsidR="00C74EFE">
          <w:rPr>
            <w:webHidden/>
          </w:rPr>
          <w:tab/>
        </w:r>
        <w:r w:rsidR="00C74EFE">
          <w:rPr>
            <w:webHidden/>
          </w:rPr>
          <w:fldChar w:fldCharType="begin"/>
        </w:r>
        <w:r w:rsidR="00C74EFE">
          <w:rPr>
            <w:webHidden/>
          </w:rPr>
          <w:instrText xml:space="preserve"> PAGEREF _Toc152595368 \h </w:instrText>
        </w:r>
        <w:r w:rsidR="00C74EFE">
          <w:rPr>
            <w:webHidden/>
          </w:rPr>
        </w:r>
        <w:r w:rsidR="00C74EFE">
          <w:rPr>
            <w:webHidden/>
          </w:rPr>
          <w:fldChar w:fldCharType="separate"/>
        </w:r>
        <w:r w:rsidR="00C74EFE">
          <w:rPr>
            <w:webHidden/>
          </w:rPr>
          <w:t>69</w:t>
        </w:r>
        <w:r w:rsidR="00C74EFE">
          <w:rPr>
            <w:webHidden/>
          </w:rPr>
          <w:fldChar w:fldCharType="end"/>
        </w:r>
      </w:hyperlink>
    </w:p>
    <w:p w14:paraId="19C96D13" w14:textId="5A10438F"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69" w:history="1">
        <w:r w:rsidR="00C74EFE" w:rsidRPr="00175451">
          <w:rPr>
            <w:rStyle w:val="Hyperlink"/>
          </w:rPr>
          <w:t>Core lesson – 45 minutes</w:t>
        </w:r>
        <w:r w:rsidR="00C74EFE">
          <w:rPr>
            <w:webHidden/>
          </w:rPr>
          <w:tab/>
        </w:r>
        <w:r w:rsidR="00C74EFE">
          <w:rPr>
            <w:webHidden/>
          </w:rPr>
          <w:fldChar w:fldCharType="begin"/>
        </w:r>
        <w:r w:rsidR="00C74EFE">
          <w:rPr>
            <w:webHidden/>
          </w:rPr>
          <w:instrText xml:space="preserve"> PAGEREF _Toc152595369 \h </w:instrText>
        </w:r>
        <w:r w:rsidR="00C74EFE">
          <w:rPr>
            <w:webHidden/>
          </w:rPr>
        </w:r>
        <w:r w:rsidR="00C74EFE">
          <w:rPr>
            <w:webHidden/>
          </w:rPr>
          <w:fldChar w:fldCharType="separate"/>
        </w:r>
        <w:r w:rsidR="00C74EFE">
          <w:rPr>
            <w:webHidden/>
          </w:rPr>
          <w:t>72</w:t>
        </w:r>
        <w:r w:rsidR="00C74EFE">
          <w:rPr>
            <w:webHidden/>
          </w:rPr>
          <w:fldChar w:fldCharType="end"/>
        </w:r>
      </w:hyperlink>
    </w:p>
    <w:p w14:paraId="5F6A41A0" w14:textId="43C3BF91"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70" w:history="1">
        <w:r w:rsidR="00C74EFE" w:rsidRPr="00175451">
          <w:rPr>
            <w:rStyle w:val="Hyperlink"/>
            <w:noProof/>
          </w:rPr>
          <w:t>Stage 2 task – commutative city</w:t>
        </w:r>
        <w:r w:rsidR="00C74EFE">
          <w:rPr>
            <w:noProof/>
            <w:webHidden/>
          </w:rPr>
          <w:tab/>
        </w:r>
        <w:r w:rsidR="00C74EFE">
          <w:rPr>
            <w:noProof/>
            <w:webHidden/>
          </w:rPr>
          <w:fldChar w:fldCharType="begin"/>
        </w:r>
        <w:r w:rsidR="00C74EFE">
          <w:rPr>
            <w:noProof/>
            <w:webHidden/>
          </w:rPr>
          <w:instrText xml:space="preserve"> PAGEREF _Toc152595370 \h </w:instrText>
        </w:r>
        <w:r w:rsidR="00C74EFE">
          <w:rPr>
            <w:noProof/>
            <w:webHidden/>
          </w:rPr>
        </w:r>
        <w:r w:rsidR="00C74EFE">
          <w:rPr>
            <w:noProof/>
            <w:webHidden/>
          </w:rPr>
          <w:fldChar w:fldCharType="separate"/>
        </w:r>
        <w:r w:rsidR="00C74EFE">
          <w:rPr>
            <w:noProof/>
            <w:webHidden/>
          </w:rPr>
          <w:t>72</w:t>
        </w:r>
        <w:r w:rsidR="00C74EFE">
          <w:rPr>
            <w:noProof/>
            <w:webHidden/>
          </w:rPr>
          <w:fldChar w:fldCharType="end"/>
        </w:r>
      </w:hyperlink>
    </w:p>
    <w:p w14:paraId="0A647B28" w14:textId="2193F6F0"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71" w:history="1">
        <w:r w:rsidR="00C74EFE" w:rsidRPr="00175451">
          <w:rPr>
            <w:rStyle w:val="Hyperlink"/>
            <w:noProof/>
          </w:rPr>
          <w:t>Stage 3 task – estimating and area model algorithms</w:t>
        </w:r>
        <w:r w:rsidR="00C74EFE">
          <w:rPr>
            <w:noProof/>
            <w:webHidden/>
          </w:rPr>
          <w:tab/>
        </w:r>
        <w:r w:rsidR="00C74EFE">
          <w:rPr>
            <w:noProof/>
            <w:webHidden/>
          </w:rPr>
          <w:fldChar w:fldCharType="begin"/>
        </w:r>
        <w:r w:rsidR="00C74EFE">
          <w:rPr>
            <w:noProof/>
            <w:webHidden/>
          </w:rPr>
          <w:instrText xml:space="preserve"> PAGEREF _Toc152595371 \h </w:instrText>
        </w:r>
        <w:r w:rsidR="00C74EFE">
          <w:rPr>
            <w:noProof/>
            <w:webHidden/>
          </w:rPr>
        </w:r>
        <w:r w:rsidR="00C74EFE">
          <w:rPr>
            <w:noProof/>
            <w:webHidden/>
          </w:rPr>
          <w:fldChar w:fldCharType="separate"/>
        </w:r>
        <w:r w:rsidR="00C74EFE">
          <w:rPr>
            <w:noProof/>
            <w:webHidden/>
          </w:rPr>
          <w:t>75</w:t>
        </w:r>
        <w:r w:rsidR="00C74EFE">
          <w:rPr>
            <w:noProof/>
            <w:webHidden/>
          </w:rPr>
          <w:fldChar w:fldCharType="end"/>
        </w:r>
      </w:hyperlink>
    </w:p>
    <w:p w14:paraId="4BD573D0" w14:textId="0E44A46D"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72" w:history="1">
        <w:r w:rsidR="00C74EFE" w:rsidRPr="00175451">
          <w:rPr>
            <w:rStyle w:val="Hyperlink"/>
          </w:rPr>
          <w:t>Discuss and connect the mathematics – 10 minutes</w:t>
        </w:r>
        <w:r w:rsidR="00C74EFE">
          <w:rPr>
            <w:webHidden/>
          </w:rPr>
          <w:tab/>
        </w:r>
        <w:r w:rsidR="00C74EFE">
          <w:rPr>
            <w:webHidden/>
          </w:rPr>
          <w:fldChar w:fldCharType="begin"/>
        </w:r>
        <w:r w:rsidR="00C74EFE">
          <w:rPr>
            <w:webHidden/>
          </w:rPr>
          <w:instrText xml:space="preserve"> PAGEREF _Toc152595372 \h </w:instrText>
        </w:r>
        <w:r w:rsidR="00C74EFE">
          <w:rPr>
            <w:webHidden/>
          </w:rPr>
        </w:r>
        <w:r w:rsidR="00C74EFE">
          <w:rPr>
            <w:webHidden/>
          </w:rPr>
          <w:fldChar w:fldCharType="separate"/>
        </w:r>
        <w:r w:rsidR="00C74EFE">
          <w:rPr>
            <w:webHidden/>
          </w:rPr>
          <w:t>80</w:t>
        </w:r>
        <w:r w:rsidR="00C74EFE">
          <w:rPr>
            <w:webHidden/>
          </w:rPr>
          <w:fldChar w:fldCharType="end"/>
        </w:r>
      </w:hyperlink>
    </w:p>
    <w:p w14:paraId="56C8DAF0" w14:textId="52422324"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73" w:history="1">
        <w:r w:rsidR="00C74EFE" w:rsidRPr="00175451">
          <w:rPr>
            <w:rStyle w:val="Hyperlink"/>
          </w:rPr>
          <w:t>Lesson 6</w:t>
        </w:r>
        <w:r w:rsidR="00C74EFE">
          <w:rPr>
            <w:webHidden/>
          </w:rPr>
          <w:tab/>
        </w:r>
        <w:r w:rsidR="00C74EFE">
          <w:rPr>
            <w:webHidden/>
          </w:rPr>
          <w:fldChar w:fldCharType="begin"/>
        </w:r>
        <w:r w:rsidR="00C74EFE">
          <w:rPr>
            <w:webHidden/>
          </w:rPr>
          <w:instrText xml:space="preserve"> PAGEREF _Toc152595373 \h </w:instrText>
        </w:r>
        <w:r w:rsidR="00C74EFE">
          <w:rPr>
            <w:webHidden/>
          </w:rPr>
        </w:r>
        <w:r w:rsidR="00C74EFE">
          <w:rPr>
            <w:webHidden/>
          </w:rPr>
          <w:fldChar w:fldCharType="separate"/>
        </w:r>
        <w:r w:rsidR="00C74EFE">
          <w:rPr>
            <w:webHidden/>
          </w:rPr>
          <w:t>82</w:t>
        </w:r>
        <w:r w:rsidR="00C74EFE">
          <w:rPr>
            <w:webHidden/>
          </w:rPr>
          <w:fldChar w:fldCharType="end"/>
        </w:r>
      </w:hyperlink>
    </w:p>
    <w:p w14:paraId="728403FF" w14:textId="21511482"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74" w:history="1">
        <w:r w:rsidR="00C74EFE" w:rsidRPr="00175451">
          <w:rPr>
            <w:rStyle w:val="Hyperlink"/>
          </w:rPr>
          <w:t>Daily number sense – larger numbers – 10 minutes</w:t>
        </w:r>
        <w:r w:rsidR="00C74EFE">
          <w:rPr>
            <w:webHidden/>
          </w:rPr>
          <w:tab/>
        </w:r>
        <w:r w:rsidR="00C74EFE">
          <w:rPr>
            <w:webHidden/>
          </w:rPr>
          <w:fldChar w:fldCharType="begin"/>
        </w:r>
        <w:r w:rsidR="00C74EFE">
          <w:rPr>
            <w:webHidden/>
          </w:rPr>
          <w:instrText xml:space="preserve"> PAGEREF _Toc152595374 \h </w:instrText>
        </w:r>
        <w:r w:rsidR="00C74EFE">
          <w:rPr>
            <w:webHidden/>
          </w:rPr>
        </w:r>
        <w:r w:rsidR="00C74EFE">
          <w:rPr>
            <w:webHidden/>
          </w:rPr>
          <w:fldChar w:fldCharType="separate"/>
        </w:r>
        <w:r w:rsidR="00C74EFE">
          <w:rPr>
            <w:webHidden/>
          </w:rPr>
          <w:t>82</w:t>
        </w:r>
        <w:r w:rsidR="00C74EFE">
          <w:rPr>
            <w:webHidden/>
          </w:rPr>
          <w:fldChar w:fldCharType="end"/>
        </w:r>
      </w:hyperlink>
    </w:p>
    <w:p w14:paraId="4D9A5388" w14:textId="6D8192B7"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75" w:history="1">
        <w:r w:rsidR="00C74EFE" w:rsidRPr="00175451">
          <w:rPr>
            <w:rStyle w:val="Hyperlink"/>
          </w:rPr>
          <w:t>Core lesson – 40 minutes</w:t>
        </w:r>
        <w:r w:rsidR="00C74EFE">
          <w:rPr>
            <w:webHidden/>
          </w:rPr>
          <w:tab/>
        </w:r>
        <w:r w:rsidR="00C74EFE">
          <w:rPr>
            <w:webHidden/>
          </w:rPr>
          <w:fldChar w:fldCharType="begin"/>
        </w:r>
        <w:r w:rsidR="00C74EFE">
          <w:rPr>
            <w:webHidden/>
          </w:rPr>
          <w:instrText xml:space="preserve"> PAGEREF _Toc152595375 \h </w:instrText>
        </w:r>
        <w:r w:rsidR="00C74EFE">
          <w:rPr>
            <w:webHidden/>
          </w:rPr>
        </w:r>
        <w:r w:rsidR="00C74EFE">
          <w:rPr>
            <w:webHidden/>
          </w:rPr>
          <w:fldChar w:fldCharType="separate"/>
        </w:r>
        <w:r w:rsidR="00C74EFE">
          <w:rPr>
            <w:webHidden/>
          </w:rPr>
          <w:t>84</w:t>
        </w:r>
        <w:r w:rsidR="00C74EFE">
          <w:rPr>
            <w:webHidden/>
          </w:rPr>
          <w:fldChar w:fldCharType="end"/>
        </w:r>
      </w:hyperlink>
    </w:p>
    <w:p w14:paraId="34837906" w14:textId="3A230EBA"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76" w:history="1">
        <w:r w:rsidR="00C74EFE" w:rsidRPr="00175451">
          <w:rPr>
            <w:rStyle w:val="Hyperlink"/>
            <w:noProof/>
          </w:rPr>
          <w:t>Stage 2 task – the Division City</w:t>
        </w:r>
        <w:r w:rsidR="00C74EFE">
          <w:rPr>
            <w:noProof/>
            <w:webHidden/>
          </w:rPr>
          <w:tab/>
        </w:r>
        <w:r w:rsidR="00C74EFE">
          <w:rPr>
            <w:noProof/>
            <w:webHidden/>
          </w:rPr>
          <w:fldChar w:fldCharType="begin"/>
        </w:r>
        <w:r w:rsidR="00C74EFE">
          <w:rPr>
            <w:noProof/>
            <w:webHidden/>
          </w:rPr>
          <w:instrText xml:space="preserve"> PAGEREF _Toc152595376 \h </w:instrText>
        </w:r>
        <w:r w:rsidR="00C74EFE">
          <w:rPr>
            <w:noProof/>
            <w:webHidden/>
          </w:rPr>
        </w:r>
        <w:r w:rsidR="00C74EFE">
          <w:rPr>
            <w:noProof/>
            <w:webHidden/>
          </w:rPr>
          <w:fldChar w:fldCharType="separate"/>
        </w:r>
        <w:r w:rsidR="00C74EFE">
          <w:rPr>
            <w:noProof/>
            <w:webHidden/>
          </w:rPr>
          <w:t>84</w:t>
        </w:r>
        <w:r w:rsidR="00C74EFE">
          <w:rPr>
            <w:noProof/>
            <w:webHidden/>
          </w:rPr>
          <w:fldChar w:fldCharType="end"/>
        </w:r>
      </w:hyperlink>
    </w:p>
    <w:p w14:paraId="32C6B53F" w14:textId="08B03387"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77" w:history="1">
        <w:r w:rsidR="00C74EFE" w:rsidRPr="00175451">
          <w:rPr>
            <w:rStyle w:val="Hyperlink"/>
            <w:noProof/>
          </w:rPr>
          <w:t>Stage 3 task – multiplication and division problems</w:t>
        </w:r>
        <w:r w:rsidR="00C74EFE">
          <w:rPr>
            <w:noProof/>
            <w:webHidden/>
          </w:rPr>
          <w:tab/>
        </w:r>
        <w:r w:rsidR="00C74EFE">
          <w:rPr>
            <w:noProof/>
            <w:webHidden/>
          </w:rPr>
          <w:fldChar w:fldCharType="begin"/>
        </w:r>
        <w:r w:rsidR="00C74EFE">
          <w:rPr>
            <w:noProof/>
            <w:webHidden/>
          </w:rPr>
          <w:instrText xml:space="preserve"> PAGEREF _Toc152595377 \h </w:instrText>
        </w:r>
        <w:r w:rsidR="00C74EFE">
          <w:rPr>
            <w:noProof/>
            <w:webHidden/>
          </w:rPr>
        </w:r>
        <w:r w:rsidR="00C74EFE">
          <w:rPr>
            <w:noProof/>
            <w:webHidden/>
          </w:rPr>
          <w:fldChar w:fldCharType="separate"/>
        </w:r>
        <w:r w:rsidR="00C74EFE">
          <w:rPr>
            <w:noProof/>
            <w:webHidden/>
          </w:rPr>
          <w:t>88</w:t>
        </w:r>
        <w:r w:rsidR="00C74EFE">
          <w:rPr>
            <w:noProof/>
            <w:webHidden/>
          </w:rPr>
          <w:fldChar w:fldCharType="end"/>
        </w:r>
      </w:hyperlink>
    </w:p>
    <w:p w14:paraId="0C23F21B" w14:textId="7E9A113D"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78" w:history="1">
        <w:r w:rsidR="00C74EFE" w:rsidRPr="00175451">
          <w:rPr>
            <w:rStyle w:val="Hyperlink"/>
          </w:rPr>
          <w:t>Discuss and connect the mathematics – 10 minutes</w:t>
        </w:r>
        <w:r w:rsidR="00C74EFE">
          <w:rPr>
            <w:webHidden/>
          </w:rPr>
          <w:tab/>
        </w:r>
        <w:r w:rsidR="00C74EFE">
          <w:rPr>
            <w:webHidden/>
          </w:rPr>
          <w:fldChar w:fldCharType="begin"/>
        </w:r>
        <w:r w:rsidR="00C74EFE">
          <w:rPr>
            <w:webHidden/>
          </w:rPr>
          <w:instrText xml:space="preserve"> PAGEREF _Toc152595378 \h </w:instrText>
        </w:r>
        <w:r w:rsidR="00C74EFE">
          <w:rPr>
            <w:webHidden/>
          </w:rPr>
        </w:r>
        <w:r w:rsidR="00C74EFE">
          <w:rPr>
            <w:webHidden/>
          </w:rPr>
          <w:fldChar w:fldCharType="separate"/>
        </w:r>
        <w:r w:rsidR="00C74EFE">
          <w:rPr>
            <w:webHidden/>
          </w:rPr>
          <w:t>93</w:t>
        </w:r>
        <w:r w:rsidR="00C74EFE">
          <w:rPr>
            <w:webHidden/>
          </w:rPr>
          <w:fldChar w:fldCharType="end"/>
        </w:r>
      </w:hyperlink>
    </w:p>
    <w:p w14:paraId="5A0B9C78" w14:textId="13CD789B"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79" w:history="1">
        <w:r w:rsidR="00C74EFE" w:rsidRPr="00175451">
          <w:rPr>
            <w:rStyle w:val="Hyperlink"/>
          </w:rPr>
          <w:t>Lesson 7</w:t>
        </w:r>
        <w:r w:rsidR="00C74EFE">
          <w:rPr>
            <w:webHidden/>
          </w:rPr>
          <w:tab/>
        </w:r>
        <w:r w:rsidR="00C74EFE">
          <w:rPr>
            <w:webHidden/>
          </w:rPr>
          <w:fldChar w:fldCharType="begin"/>
        </w:r>
        <w:r w:rsidR="00C74EFE">
          <w:rPr>
            <w:webHidden/>
          </w:rPr>
          <w:instrText xml:space="preserve"> PAGEREF _Toc152595379 \h </w:instrText>
        </w:r>
        <w:r w:rsidR="00C74EFE">
          <w:rPr>
            <w:webHidden/>
          </w:rPr>
        </w:r>
        <w:r w:rsidR="00C74EFE">
          <w:rPr>
            <w:webHidden/>
          </w:rPr>
          <w:fldChar w:fldCharType="separate"/>
        </w:r>
        <w:r w:rsidR="00C74EFE">
          <w:rPr>
            <w:webHidden/>
          </w:rPr>
          <w:t>96</w:t>
        </w:r>
        <w:r w:rsidR="00C74EFE">
          <w:rPr>
            <w:webHidden/>
          </w:rPr>
          <w:fldChar w:fldCharType="end"/>
        </w:r>
      </w:hyperlink>
    </w:p>
    <w:p w14:paraId="0A7E9D4F" w14:textId="603DCAAC"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80" w:history="1">
        <w:r w:rsidR="00C74EFE" w:rsidRPr="00175451">
          <w:rPr>
            <w:rStyle w:val="Hyperlink"/>
          </w:rPr>
          <w:t>Daily number sense – ordering numbers game – 10 minutes</w:t>
        </w:r>
        <w:r w:rsidR="00C74EFE">
          <w:rPr>
            <w:webHidden/>
          </w:rPr>
          <w:tab/>
        </w:r>
        <w:r w:rsidR="00C74EFE">
          <w:rPr>
            <w:webHidden/>
          </w:rPr>
          <w:fldChar w:fldCharType="begin"/>
        </w:r>
        <w:r w:rsidR="00C74EFE">
          <w:rPr>
            <w:webHidden/>
          </w:rPr>
          <w:instrText xml:space="preserve"> PAGEREF _Toc152595380 \h </w:instrText>
        </w:r>
        <w:r w:rsidR="00C74EFE">
          <w:rPr>
            <w:webHidden/>
          </w:rPr>
        </w:r>
        <w:r w:rsidR="00C74EFE">
          <w:rPr>
            <w:webHidden/>
          </w:rPr>
          <w:fldChar w:fldCharType="separate"/>
        </w:r>
        <w:r w:rsidR="00C74EFE">
          <w:rPr>
            <w:webHidden/>
          </w:rPr>
          <w:t>96</w:t>
        </w:r>
        <w:r w:rsidR="00C74EFE">
          <w:rPr>
            <w:webHidden/>
          </w:rPr>
          <w:fldChar w:fldCharType="end"/>
        </w:r>
      </w:hyperlink>
    </w:p>
    <w:p w14:paraId="3665A0E3" w14:textId="1B4457EB"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81" w:history="1">
        <w:r w:rsidR="00C74EFE" w:rsidRPr="00175451">
          <w:rPr>
            <w:rStyle w:val="Hyperlink"/>
          </w:rPr>
          <w:t>Core lesson 1 – 20 minutes</w:t>
        </w:r>
        <w:r w:rsidR="00C74EFE">
          <w:rPr>
            <w:webHidden/>
          </w:rPr>
          <w:tab/>
        </w:r>
        <w:r w:rsidR="00C74EFE">
          <w:rPr>
            <w:webHidden/>
          </w:rPr>
          <w:fldChar w:fldCharType="begin"/>
        </w:r>
        <w:r w:rsidR="00C74EFE">
          <w:rPr>
            <w:webHidden/>
          </w:rPr>
          <w:instrText xml:space="preserve"> PAGEREF _Toc152595381 \h </w:instrText>
        </w:r>
        <w:r w:rsidR="00C74EFE">
          <w:rPr>
            <w:webHidden/>
          </w:rPr>
        </w:r>
        <w:r w:rsidR="00C74EFE">
          <w:rPr>
            <w:webHidden/>
          </w:rPr>
          <w:fldChar w:fldCharType="separate"/>
        </w:r>
        <w:r w:rsidR="00C74EFE">
          <w:rPr>
            <w:webHidden/>
          </w:rPr>
          <w:t>98</w:t>
        </w:r>
        <w:r w:rsidR="00C74EFE">
          <w:rPr>
            <w:webHidden/>
          </w:rPr>
          <w:fldChar w:fldCharType="end"/>
        </w:r>
      </w:hyperlink>
    </w:p>
    <w:p w14:paraId="73D9FF5A" w14:textId="323BF898"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82" w:history="1">
        <w:r w:rsidR="00C74EFE" w:rsidRPr="00175451">
          <w:rPr>
            <w:rStyle w:val="Hyperlink"/>
          </w:rPr>
          <w:t>Core lesson 2 – 30 minutes</w:t>
        </w:r>
        <w:r w:rsidR="00C74EFE">
          <w:rPr>
            <w:webHidden/>
          </w:rPr>
          <w:tab/>
        </w:r>
        <w:r w:rsidR="00C74EFE">
          <w:rPr>
            <w:webHidden/>
          </w:rPr>
          <w:fldChar w:fldCharType="begin"/>
        </w:r>
        <w:r w:rsidR="00C74EFE">
          <w:rPr>
            <w:webHidden/>
          </w:rPr>
          <w:instrText xml:space="preserve"> PAGEREF _Toc152595382 \h </w:instrText>
        </w:r>
        <w:r w:rsidR="00C74EFE">
          <w:rPr>
            <w:webHidden/>
          </w:rPr>
        </w:r>
        <w:r w:rsidR="00C74EFE">
          <w:rPr>
            <w:webHidden/>
          </w:rPr>
          <w:fldChar w:fldCharType="separate"/>
        </w:r>
        <w:r w:rsidR="00C74EFE">
          <w:rPr>
            <w:webHidden/>
          </w:rPr>
          <w:t>101</w:t>
        </w:r>
        <w:r w:rsidR="00C74EFE">
          <w:rPr>
            <w:webHidden/>
          </w:rPr>
          <w:fldChar w:fldCharType="end"/>
        </w:r>
      </w:hyperlink>
    </w:p>
    <w:p w14:paraId="0D260633" w14:textId="7BAB143D"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83" w:history="1">
        <w:r w:rsidR="00C74EFE" w:rsidRPr="00175451">
          <w:rPr>
            <w:rStyle w:val="Hyperlink"/>
            <w:noProof/>
          </w:rPr>
          <w:t>Stage 2 task – fact families</w:t>
        </w:r>
        <w:r w:rsidR="00C74EFE">
          <w:rPr>
            <w:noProof/>
            <w:webHidden/>
          </w:rPr>
          <w:tab/>
        </w:r>
        <w:r w:rsidR="00C74EFE">
          <w:rPr>
            <w:noProof/>
            <w:webHidden/>
          </w:rPr>
          <w:fldChar w:fldCharType="begin"/>
        </w:r>
        <w:r w:rsidR="00C74EFE">
          <w:rPr>
            <w:noProof/>
            <w:webHidden/>
          </w:rPr>
          <w:instrText xml:space="preserve"> PAGEREF _Toc152595383 \h </w:instrText>
        </w:r>
        <w:r w:rsidR="00C74EFE">
          <w:rPr>
            <w:noProof/>
            <w:webHidden/>
          </w:rPr>
        </w:r>
        <w:r w:rsidR="00C74EFE">
          <w:rPr>
            <w:noProof/>
            <w:webHidden/>
          </w:rPr>
          <w:fldChar w:fldCharType="separate"/>
        </w:r>
        <w:r w:rsidR="00C74EFE">
          <w:rPr>
            <w:noProof/>
            <w:webHidden/>
          </w:rPr>
          <w:t>101</w:t>
        </w:r>
        <w:r w:rsidR="00C74EFE">
          <w:rPr>
            <w:noProof/>
            <w:webHidden/>
          </w:rPr>
          <w:fldChar w:fldCharType="end"/>
        </w:r>
      </w:hyperlink>
    </w:p>
    <w:p w14:paraId="06C89897" w14:textId="5C1DE1A5" w:rsidR="00C74EFE"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595384" w:history="1">
        <w:r w:rsidR="00C74EFE" w:rsidRPr="00175451">
          <w:rPr>
            <w:rStyle w:val="Hyperlink"/>
            <w:noProof/>
          </w:rPr>
          <w:t>Stage 3 task – chipping away</w:t>
        </w:r>
        <w:r w:rsidR="00C74EFE">
          <w:rPr>
            <w:noProof/>
            <w:webHidden/>
          </w:rPr>
          <w:tab/>
        </w:r>
        <w:r w:rsidR="00C74EFE">
          <w:rPr>
            <w:noProof/>
            <w:webHidden/>
          </w:rPr>
          <w:fldChar w:fldCharType="begin"/>
        </w:r>
        <w:r w:rsidR="00C74EFE">
          <w:rPr>
            <w:noProof/>
            <w:webHidden/>
          </w:rPr>
          <w:instrText xml:space="preserve"> PAGEREF _Toc152595384 \h </w:instrText>
        </w:r>
        <w:r w:rsidR="00C74EFE">
          <w:rPr>
            <w:noProof/>
            <w:webHidden/>
          </w:rPr>
        </w:r>
        <w:r w:rsidR="00C74EFE">
          <w:rPr>
            <w:noProof/>
            <w:webHidden/>
          </w:rPr>
          <w:fldChar w:fldCharType="separate"/>
        </w:r>
        <w:r w:rsidR="00C74EFE">
          <w:rPr>
            <w:noProof/>
            <w:webHidden/>
          </w:rPr>
          <w:t>103</w:t>
        </w:r>
        <w:r w:rsidR="00C74EFE">
          <w:rPr>
            <w:noProof/>
            <w:webHidden/>
          </w:rPr>
          <w:fldChar w:fldCharType="end"/>
        </w:r>
      </w:hyperlink>
    </w:p>
    <w:p w14:paraId="589285F6" w14:textId="64F312C4"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85" w:history="1">
        <w:r w:rsidR="00C74EFE" w:rsidRPr="00175451">
          <w:rPr>
            <w:rStyle w:val="Hyperlink"/>
          </w:rPr>
          <w:t>Discuss and connect the mathematics – 10 minutes</w:t>
        </w:r>
        <w:r w:rsidR="00C74EFE">
          <w:rPr>
            <w:webHidden/>
          </w:rPr>
          <w:tab/>
        </w:r>
        <w:r w:rsidR="00C74EFE">
          <w:rPr>
            <w:webHidden/>
          </w:rPr>
          <w:fldChar w:fldCharType="begin"/>
        </w:r>
        <w:r w:rsidR="00C74EFE">
          <w:rPr>
            <w:webHidden/>
          </w:rPr>
          <w:instrText xml:space="preserve"> PAGEREF _Toc152595385 \h </w:instrText>
        </w:r>
        <w:r w:rsidR="00C74EFE">
          <w:rPr>
            <w:webHidden/>
          </w:rPr>
        </w:r>
        <w:r w:rsidR="00C74EFE">
          <w:rPr>
            <w:webHidden/>
          </w:rPr>
          <w:fldChar w:fldCharType="separate"/>
        </w:r>
        <w:r w:rsidR="00C74EFE">
          <w:rPr>
            <w:webHidden/>
          </w:rPr>
          <w:t>106</w:t>
        </w:r>
        <w:r w:rsidR="00C74EFE">
          <w:rPr>
            <w:webHidden/>
          </w:rPr>
          <w:fldChar w:fldCharType="end"/>
        </w:r>
      </w:hyperlink>
    </w:p>
    <w:p w14:paraId="082A158C" w14:textId="2F333009"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86" w:history="1">
        <w:r w:rsidR="00C74EFE" w:rsidRPr="00175451">
          <w:rPr>
            <w:rStyle w:val="Hyperlink"/>
          </w:rPr>
          <w:t>Lesson 8</w:t>
        </w:r>
        <w:r w:rsidR="00C74EFE">
          <w:rPr>
            <w:webHidden/>
          </w:rPr>
          <w:tab/>
        </w:r>
        <w:r w:rsidR="00C74EFE">
          <w:rPr>
            <w:webHidden/>
          </w:rPr>
          <w:fldChar w:fldCharType="begin"/>
        </w:r>
        <w:r w:rsidR="00C74EFE">
          <w:rPr>
            <w:webHidden/>
          </w:rPr>
          <w:instrText xml:space="preserve"> PAGEREF _Toc152595386 \h </w:instrText>
        </w:r>
        <w:r w:rsidR="00C74EFE">
          <w:rPr>
            <w:webHidden/>
          </w:rPr>
        </w:r>
        <w:r w:rsidR="00C74EFE">
          <w:rPr>
            <w:webHidden/>
          </w:rPr>
          <w:fldChar w:fldCharType="separate"/>
        </w:r>
        <w:r w:rsidR="00C74EFE">
          <w:rPr>
            <w:webHidden/>
          </w:rPr>
          <w:t>110</w:t>
        </w:r>
        <w:r w:rsidR="00C74EFE">
          <w:rPr>
            <w:webHidden/>
          </w:rPr>
          <w:fldChar w:fldCharType="end"/>
        </w:r>
      </w:hyperlink>
    </w:p>
    <w:p w14:paraId="518953E8" w14:textId="2F407F64"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87" w:history="1">
        <w:r w:rsidR="00C74EFE" w:rsidRPr="00175451">
          <w:rPr>
            <w:rStyle w:val="Hyperlink"/>
          </w:rPr>
          <w:t>Daily number sense – 10 minutes</w:t>
        </w:r>
        <w:r w:rsidR="00C74EFE">
          <w:rPr>
            <w:webHidden/>
          </w:rPr>
          <w:tab/>
        </w:r>
        <w:r w:rsidR="00C74EFE">
          <w:rPr>
            <w:webHidden/>
          </w:rPr>
          <w:fldChar w:fldCharType="begin"/>
        </w:r>
        <w:r w:rsidR="00C74EFE">
          <w:rPr>
            <w:webHidden/>
          </w:rPr>
          <w:instrText xml:space="preserve"> PAGEREF _Toc152595387 \h </w:instrText>
        </w:r>
        <w:r w:rsidR="00C74EFE">
          <w:rPr>
            <w:webHidden/>
          </w:rPr>
        </w:r>
        <w:r w:rsidR="00C74EFE">
          <w:rPr>
            <w:webHidden/>
          </w:rPr>
          <w:fldChar w:fldCharType="separate"/>
        </w:r>
        <w:r w:rsidR="00C74EFE">
          <w:rPr>
            <w:webHidden/>
          </w:rPr>
          <w:t>110</w:t>
        </w:r>
        <w:r w:rsidR="00C74EFE">
          <w:rPr>
            <w:webHidden/>
          </w:rPr>
          <w:fldChar w:fldCharType="end"/>
        </w:r>
      </w:hyperlink>
    </w:p>
    <w:p w14:paraId="1C64C007" w14:textId="5D79DD3C"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88" w:history="1">
        <w:r w:rsidR="00C74EFE" w:rsidRPr="00175451">
          <w:rPr>
            <w:rStyle w:val="Hyperlink"/>
          </w:rPr>
          <w:t>Core lesson – solving word problems – 40 minutes</w:t>
        </w:r>
        <w:r w:rsidR="00C74EFE">
          <w:rPr>
            <w:webHidden/>
          </w:rPr>
          <w:tab/>
        </w:r>
        <w:r w:rsidR="00C74EFE">
          <w:rPr>
            <w:webHidden/>
          </w:rPr>
          <w:fldChar w:fldCharType="begin"/>
        </w:r>
        <w:r w:rsidR="00C74EFE">
          <w:rPr>
            <w:webHidden/>
          </w:rPr>
          <w:instrText xml:space="preserve"> PAGEREF _Toc152595388 \h </w:instrText>
        </w:r>
        <w:r w:rsidR="00C74EFE">
          <w:rPr>
            <w:webHidden/>
          </w:rPr>
        </w:r>
        <w:r w:rsidR="00C74EFE">
          <w:rPr>
            <w:webHidden/>
          </w:rPr>
          <w:fldChar w:fldCharType="separate"/>
        </w:r>
        <w:r w:rsidR="00C74EFE">
          <w:rPr>
            <w:webHidden/>
          </w:rPr>
          <w:t>110</w:t>
        </w:r>
        <w:r w:rsidR="00C74EFE">
          <w:rPr>
            <w:webHidden/>
          </w:rPr>
          <w:fldChar w:fldCharType="end"/>
        </w:r>
      </w:hyperlink>
    </w:p>
    <w:p w14:paraId="602790BA" w14:textId="413E67DD"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389" w:history="1">
        <w:r w:rsidR="00C74EFE" w:rsidRPr="00175451">
          <w:rPr>
            <w:rStyle w:val="Hyperlink"/>
          </w:rPr>
          <w:t>Discuss and connect the mathematics – 10 minutes</w:t>
        </w:r>
        <w:r w:rsidR="00C74EFE">
          <w:rPr>
            <w:webHidden/>
          </w:rPr>
          <w:tab/>
        </w:r>
        <w:r w:rsidR="00C74EFE">
          <w:rPr>
            <w:webHidden/>
          </w:rPr>
          <w:fldChar w:fldCharType="begin"/>
        </w:r>
        <w:r w:rsidR="00C74EFE">
          <w:rPr>
            <w:webHidden/>
          </w:rPr>
          <w:instrText xml:space="preserve"> PAGEREF _Toc152595389 \h </w:instrText>
        </w:r>
        <w:r w:rsidR="00C74EFE">
          <w:rPr>
            <w:webHidden/>
          </w:rPr>
        </w:r>
        <w:r w:rsidR="00C74EFE">
          <w:rPr>
            <w:webHidden/>
          </w:rPr>
          <w:fldChar w:fldCharType="separate"/>
        </w:r>
        <w:r w:rsidR="00C74EFE">
          <w:rPr>
            <w:webHidden/>
          </w:rPr>
          <w:t>114</w:t>
        </w:r>
        <w:r w:rsidR="00C74EFE">
          <w:rPr>
            <w:webHidden/>
          </w:rPr>
          <w:fldChar w:fldCharType="end"/>
        </w:r>
      </w:hyperlink>
    </w:p>
    <w:p w14:paraId="68E814A5" w14:textId="38BA31D9"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90" w:history="1">
        <w:r w:rsidR="00C74EFE" w:rsidRPr="00175451">
          <w:rPr>
            <w:rStyle w:val="Hyperlink"/>
          </w:rPr>
          <w:t>Resource 1 – Patterns or not?</w:t>
        </w:r>
        <w:r w:rsidR="00C74EFE">
          <w:rPr>
            <w:webHidden/>
          </w:rPr>
          <w:tab/>
        </w:r>
        <w:r w:rsidR="00C74EFE">
          <w:rPr>
            <w:webHidden/>
          </w:rPr>
          <w:fldChar w:fldCharType="begin"/>
        </w:r>
        <w:r w:rsidR="00C74EFE">
          <w:rPr>
            <w:webHidden/>
          </w:rPr>
          <w:instrText xml:space="preserve"> PAGEREF _Toc152595390 \h </w:instrText>
        </w:r>
        <w:r w:rsidR="00C74EFE">
          <w:rPr>
            <w:webHidden/>
          </w:rPr>
        </w:r>
        <w:r w:rsidR="00C74EFE">
          <w:rPr>
            <w:webHidden/>
          </w:rPr>
          <w:fldChar w:fldCharType="separate"/>
        </w:r>
        <w:r w:rsidR="00C74EFE">
          <w:rPr>
            <w:webHidden/>
          </w:rPr>
          <w:t>117</w:t>
        </w:r>
        <w:r w:rsidR="00C74EFE">
          <w:rPr>
            <w:webHidden/>
          </w:rPr>
          <w:fldChar w:fldCharType="end"/>
        </w:r>
      </w:hyperlink>
    </w:p>
    <w:p w14:paraId="2A6CFF6B" w14:textId="6BAF4BFA"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91" w:history="1">
        <w:r w:rsidR="00C74EFE" w:rsidRPr="00175451">
          <w:rPr>
            <w:rStyle w:val="Hyperlink"/>
          </w:rPr>
          <w:t>Resource 2 – growing and shrinking</w:t>
        </w:r>
        <w:r w:rsidR="00C74EFE">
          <w:rPr>
            <w:webHidden/>
          </w:rPr>
          <w:tab/>
        </w:r>
        <w:r w:rsidR="00C74EFE">
          <w:rPr>
            <w:webHidden/>
          </w:rPr>
          <w:fldChar w:fldCharType="begin"/>
        </w:r>
        <w:r w:rsidR="00C74EFE">
          <w:rPr>
            <w:webHidden/>
          </w:rPr>
          <w:instrText xml:space="preserve"> PAGEREF _Toc152595391 \h </w:instrText>
        </w:r>
        <w:r w:rsidR="00C74EFE">
          <w:rPr>
            <w:webHidden/>
          </w:rPr>
        </w:r>
        <w:r w:rsidR="00C74EFE">
          <w:rPr>
            <w:webHidden/>
          </w:rPr>
          <w:fldChar w:fldCharType="separate"/>
        </w:r>
        <w:r w:rsidR="00C74EFE">
          <w:rPr>
            <w:webHidden/>
          </w:rPr>
          <w:t>118</w:t>
        </w:r>
        <w:r w:rsidR="00C74EFE">
          <w:rPr>
            <w:webHidden/>
          </w:rPr>
          <w:fldChar w:fldCharType="end"/>
        </w:r>
      </w:hyperlink>
    </w:p>
    <w:p w14:paraId="328F80EA" w14:textId="0578EDD7"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92" w:history="1">
        <w:r w:rsidR="00C74EFE" w:rsidRPr="00175451">
          <w:rPr>
            <w:rStyle w:val="Hyperlink"/>
          </w:rPr>
          <w:t>Resource 3 – the product is 12</w:t>
        </w:r>
        <w:r w:rsidR="00C74EFE">
          <w:rPr>
            <w:webHidden/>
          </w:rPr>
          <w:tab/>
        </w:r>
        <w:r w:rsidR="00C74EFE">
          <w:rPr>
            <w:webHidden/>
          </w:rPr>
          <w:fldChar w:fldCharType="begin"/>
        </w:r>
        <w:r w:rsidR="00C74EFE">
          <w:rPr>
            <w:webHidden/>
          </w:rPr>
          <w:instrText xml:space="preserve"> PAGEREF _Toc152595392 \h </w:instrText>
        </w:r>
        <w:r w:rsidR="00C74EFE">
          <w:rPr>
            <w:webHidden/>
          </w:rPr>
        </w:r>
        <w:r w:rsidR="00C74EFE">
          <w:rPr>
            <w:webHidden/>
          </w:rPr>
          <w:fldChar w:fldCharType="separate"/>
        </w:r>
        <w:r w:rsidR="00C74EFE">
          <w:rPr>
            <w:webHidden/>
          </w:rPr>
          <w:t>119</w:t>
        </w:r>
        <w:r w:rsidR="00C74EFE">
          <w:rPr>
            <w:webHidden/>
          </w:rPr>
          <w:fldChar w:fldCharType="end"/>
        </w:r>
      </w:hyperlink>
    </w:p>
    <w:p w14:paraId="46517111" w14:textId="4DA65322"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93" w:history="1">
        <w:r w:rsidR="00C74EFE" w:rsidRPr="00175451">
          <w:rPr>
            <w:rStyle w:val="Hyperlink"/>
          </w:rPr>
          <w:t>Resource 4 – nests and carton</w:t>
        </w:r>
        <w:r w:rsidR="00C74EFE">
          <w:rPr>
            <w:webHidden/>
          </w:rPr>
          <w:tab/>
        </w:r>
        <w:r w:rsidR="00C74EFE">
          <w:rPr>
            <w:webHidden/>
          </w:rPr>
          <w:fldChar w:fldCharType="begin"/>
        </w:r>
        <w:r w:rsidR="00C74EFE">
          <w:rPr>
            <w:webHidden/>
          </w:rPr>
          <w:instrText xml:space="preserve"> PAGEREF _Toc152595393 \h </w:instrText>
        </w:r>
        <w:r w:rsidR="00C74EFE">
          <w:rPr>
            <w:webHidden/>
          </w:rPr>
        </w:r>
        <w:r w:rsidR="00C74EFE">
          <w:rPr>
            <w:webHidden/>
          </w:rPr>
          <w:fldChar w:fldCharType="separate"/>
        </w:r>
        <w:r w:rsidR="00C74EFE">
          <w:rPr>
            <w:webHidden/>
          </w:rPr>
          <w:t>120</w:t>
        </w:r>
        <w:r w:rsidR="00C74EFE">
          <w:rPr>
            <w:webHidden/>
          </w:rPr>
          <w:fldChar w:fldCharType="end"/>
        </w:r>
      </w:hyperlink>
    </w:p>
    <w:p w14:paraId="3D6B6DC5" w14:textId="18EA99B8"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94" w:history="1">
        <w:r w:rsidR="00C74EFE" w:rsidRPr="00175451">
          <w:rPr>
            <w:rStyle w:val="Hyperlink"/>
          </w:rPr>
          <w:t>Resource 5 – nests and carton 2</w:t>
        </w:r>
        <w:r w:rsidR="00C74EFE">
          <w:rPr>
            <w:webHidden/>
          </w:rPr>
          <w:tab/>
        </w:r>
        <w:r w:rsidR="00C74EFE">
          <w:rPr>
            <w:webHidden/>
          </w:rPr>
          <w:fldChar w:fldCharType="begin"/>
        </w:r>
        <w:r w:rsidR="00C74EFE">
          <w:rPr>
            <w:webHidden/>
          </w:rPr>
          <w:instrText xml:space="preserve"> PAGEREF _Toc152595394 \h </w:instrText>
        </w:r>
        <w:r w:rsidR="00C74EFE">
          <w:rPr>
            <w:webHidden/>
          </w:rPr>
        </w:r>
        <w:r w:rsidR="00C74EFE">
          <w:rPr>
            <w:webHidden/>
          </w:rPr>
          <w:fldChar w:fldCharType="separate"/>
        </w:r>
        <w:r w:rsidR="00C74EFE">
          <w:rPr>
            <w:webHidden/>
          </w:rPr>
          <w:t>121</w:t>
        </w:r>
        <w:r w:rsidR="00C74EFE">
          <w:rPr>
            <w:webHidden/>
          </w:rPr>
          <w:fldChar w:fldCharType="end"/>
        </w:r>
      </w:hyperlink>
    </w:p>
    <w:p w14:paraId="5D5EFB2D" w14:textId="0D27605D"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95" w:history="1">
        <w:r w:rsidR="00C74EFE" w:rsidRPr="00175451">
          <w:rPr>
            <w:rStyle w:val="Hyperlink"/>
          </w:rPr>
          <w:t>Resource 6 – nest cards</w:t>
        </w:r>
        <w:r w:rsidR="00C74EFE">
          <w:rPr>
            <w:webHidden/>
          </w:rPr>
          <w:tab/>
        </w:r>
        <w:r w:rsidR="00C74EFE">
          <w:rPr>
            <w:webHidden/>
          </w:rPr>
          <w:fldChar w:fldCharType="begin"/>
        </w:r>
        <w:r w:rsidR="00C74EFE">
          <w:rPr>
            <w:webHidden/>
          </w:rPr>
          <w:instrText xml:space="preserve"> PAGEREF _Toc152595395 \h </w:instrText>
        </w:r>
        <w:r w:rsidR="00C74EFE">
          <w:rPr>
            <w:webHidden/>
          </w:rPr>
        </w:r>
        <w:r w:rsidR="00C74EFE">
          <w:rPr>
            <w:webHidden/>
          </w:rPr>
          <w:fldChar w:fldCharType="separate"/>
        </w:r>
        <w:r w:rsidR="00C74EFE">
          <w:rPr>
            <w:webHidden/>
          </w:rPr>
          <w:t>122</w:t>
        </w:r>
        <w:r w:rsidR="00C74EFE">
          <w:rPr>
            <w:webHidden/>
          </w:rPr>
          <w:fldChar w:fldCharType="end"/>
        </w:r>
      </w:hyperlink>
    </w:p>
    <w:p w14:paraId="1FD6DAAC" w14:textId="49F68457"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96" w:history="1">
        <w:r w:rsidR="00C74EFE" w:rsidRPr="00175451">
          <w:rPr>
            <w:rStyle w:val="Hyperlink"/>
          </w:rPr>
          <w:t>Resource 7 – two hundreds</w:t>
        </w:r>
        <w:r w:rsidR="00C74EFE">
          <w:rPr>
            <w:webHidden/>
          </w:rPr>
          <w:tab/>
        </w:r>
        <w:r w:rsidR="00C74EFE">
          <w:rPr>
            <w:webHidden/>
          </w:rPr>
          <w:fldChar w:fldCharType="begin"/>
        </w:r>
        <w:r w:rsidR="00C74EFE">
          <w:rPr>
            <w:webHidden/>
          </w:rPr>
          <w:instrText xml:space="preserve"> PAGEREF _Toc152595396 \h </w:instrText>
        </w:r>
        <w:r w:rsidR="00C74EFE">
          <w:rPr>
            <w:webHidden/>
          </w:rPr>
        </w:r>
        <w:r w:rsidR="00C74EFE">
          <w:rPr>
            <w:webHidden/>
          </w:rPr>
          <w:fldChar w:fldCharType="separate"/>
        </w:r>
        <w:r w:rsidR="00C74EFE">
          <w:rPr>
            <w:webHidden/>
          </w:rPr>
          <w:t>124</w:t>
        </w:r>
        <w:r w:rsidR="00C74EFE">
          <w:rPr>
            <w:webHidden/>
          </w:rPr>
          <w:fldChar w:fldCharType="end"/>
        </w:r>
      </w:hyperlink>
    </w:p>
    <w:p w14:paraId="108FAC7D" w14:textId="7112F6A2"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97" w:history="1">
        <w:r w:rsidR="00C74EFE" w:rsidRPr="00175451">
          <w:rPr>
            <w:rStyle w:val="Hyperlink"/>
          </w:rPr>
          <w:t>Resource 8 – applying facts</w:t>
        </w:r>
        <w:r w:rsidR="00C74EFE">
          <w:rPr>
            <w:webHidden/>
          </w:rPr>
          <w:tab/>
        </w:r>
        <w:r w:rsidR="00C74EFE">
          <w:rPr>
            <w:webHidden/>
          </w:rPr>
          <w:fldChar w:fldCharType="begin"/>
        </w:r>
        <w:r w:rsidR="00C74EFE">
          <w:rPr>
            <w:webHidden/>
          </w:rPr>
          <w:instrText xml:space="preserve"> PAGEREF _Toc152595397 \h </w:instrText>
        </w:r>
        <w:r w:rsidR="00C74EFE">
          <w:rPr>
            <w:webHidden/>
          </w:rPr>
        </w:r>
        <w:r w:rsidR="00C74EFE">
          <w:rPr>
            <w:webHidden/>
          </w:rPr>
          <w:fldChar w:fldCharType="separate"/>
        </w:r>
        <w:r w:rsidR="00C74EFE">
          <w:rPr>
            <w:webHidden/>
          </w:rPr>
          <w:t>125</w:t>
        </w:r>
        <w:r w:rsidR="00C74EFE">
          <w:rPr>
            <w:webHidden/>
          </w:rPr>
          <w:fldChar w:fldCharType="end"/>
        </w:r>
      </w:hyperlink>
    </w:p>
    <w:p w14:paraId="72D8ED22" w14:textId="391F0A22"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98" w:history="1">
        <w:r w:rsidR="00C74EFE" w:rsidRPr="00175451">
          <w:rPr>
            <w:rStyle w:val="Hyperlink"/>
          </w:rPr>
          <w:t>Resource 9 – factorising gameboard</w:t>
        </w:r>
        <w:r w:rsidR="00C74EFE">
          <w:rPr>
            <w:webHidden/>
          </w:rPr>
          <w:tab/>
        </w:r>
        <w:r w:rsidR="00C74EFE">
          <w:rPr>
            <w:webHidden/>
          </w:rPr>
          <w:fldChar w:fldCharType="begin"/>
        </w:r>
        <w:r w:rsidR="00C74EFE">
          <w:rPr>
            <w:webHidden/>
          </w:rPr>
          <w:instrText xml:space="preserve"> PAGEREF _Toc152595398 \h </w:instrText>
        </w:r>
        <w:r w:rsidR="00C74EFE">
          <w:rPr>
            <w:webHidden/>
          </w:rPr>
        </w:r>
        <w:r w:rsidR="00C74EFE">
          <w:rPr>
            <w:webHidden/>
          </w:rPr>
          <w:fldChar w:fldCharType="separate"/>
        </w:r>
        <w:r w:rsidR="00C74EFE">
          <w:rPr>
            <w:webHidden/>
          </w:rPr>
          <w:t>126</w:t>
        </w:r>
        <w:r w:rsidR="00C74EFE">
          <w:rPr>
            <w:webHidden/>
          </w:rPr>
          <w:fldChar w:fldCharType="end"/>
        </w:r>
      </w:hyperlink>
    </w:p>
    <w:p w14:paraId="070E1443" w14:textId="79EF9338"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399" w:history="1">
        <w:r w:rsidR="00C74EFE" w:rsidRPr="00175451">
          <w:rPr>
            <w:rStyle w:val="Hyperlink"/>
          </w:rPr>
          <w:t>Resource 10 – multiplicative tables 1</w:t>
        </w:r>
        <w:r w:rsidR="00C74EFE">
          <w:rPr>
            <w:webHidden/>
          </w:rPr>
          <w:tab/>
        </w:r>
        <w:r w:rsidR="00C74EFE">
          <w:rPr>
            <w:webHidden/>
          </w:rPr>
          <w:fldChar w:fldCharType="begin"/>
        </w:r>
        <w:r w:rsidR="00C74EFE">
          <w:rPr>
            <w:webHidden/>
          </w:rPr>
          <w:instrText xml:space="preserve"> PAGEREF _Toc152595399 \h </w:instrText>
        </w:r>
        <w:r w:rsidR="00C74EFE">
          <w:rPr>
            <w:webHidden/>
          </w:rPr>
        </w:r>
        <w:r w:rsidR="00C74EFE">
          <w:rPr>
            <w:webHidden/>
          </w:rPr>
          <w:fldChar w:fldCharType="separate"/>
        </w:r>
        <w:r w:rsidR="00C74EFE">
          <w:rPr>
            <w:webHidden/>
          </w:rPr>
          <w:t>127</w:t>
        </w:r>
        <w:r w:rsidR="00C74EFE">
          <w:rPr>
            <w:webHidden/>
          </w:rPr>
          <w:fldChar w:fldCharType="end"/>
        </w:r>
      </w:hyperlink>
    </w:p>
    <w:p w14:paraId="422BF8D3" w14:textId="7A1DC6A3"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00" w:history="1">
        <w:r w:rsidR="00C74EFE" w:rsidRPr="00175451">
          <w:rPr>
            <w:rStyle w:val="Hyperlink"/>
          </w:rPr>
          <w:t>Resource 11 – multiplicative tables 2</w:t>
        </w:r>
        <w:r w:rsidR="00C74EFE">
          <w:rPr>
            <w:webHidden/>
          </w:rPr>
          <w:tab/>
        </w:r>
        <w:r w:rsidR="00C74EFE">
          <w:rPr>
            <w:webHidden/>
          </w:rPr>
          <w:fldChar w:fldCharType="begin"/>
        </w:r>
        <w:r w:rsidR="00C74EFE">
          <w:rPr>
            <w:webHidden/>
          </w:rPr>
          <w:instrText xml:space="preserve"> PAGEREF _Toc152595400 \h </w:instrText>
        </w:r>
        <w:r w:rsidR="00C74EFE">
          <w:rPr>
            <w:webHidden/>
          </w:rPr>
        </w:r>
        <w:r w:rsidR="00C74EFE">
          <w:rPr>
            <w:webHidden/>
          </w:rPr>
          <w:fldChar w:fldCharType="separate"/>
        </w:r>
        <w:r w:rsidR="00C74EFE">
          <w:rPr>
            <w:webHidden/>
          </w:rPr>
          <w:t>128</w:t>
        </w:r>
        <w:r w:rsidR="00C74EFE">
          <w:rPr>
            <w:webHidden/>
          </w:rPr>
          <w:fldChar w:fldCharType="end"/>
        </w:r>
      </w:hyperlink>
    </w:p>
    <w:p w14:paraId="2BF5901E" w14:textId="33A5E53D"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01" w:history="1">
        <w:r w:rsidR="00C74EFE" w:rsidRPr="00175451">
          <w:rPr>
            <w:rStyle w:val="Hyperlink"/>
          </w:rPr>
          <w:t>Resource 12 – unusual muffin trays</w:t>
        </w:r>
        <w:r w:rsidR="00C74EFE">
          <w:rPr>
            <w:webHidden/>
          </w:rPr>
          <w:tab/>
        </w:r>
        <w:r w:rsidR="00C74EFE">
          <w:rPr>
            <w:webHidden/>
          </w:rPr>
          <w:fldChar w:fldCharType="begin"/>
        </w:r>
        <w:r w:rsidR="00C74EFE">
          <w:rPr>
            <w:webHidden/>
          </w:rPr>
          <w:instrText xml:space="preserve"> PAGEREF _Toc152595401 \h </w:instrText>
        </w:r>
        <w:r w:rsidR="00C74EFE">
          <w:rPr>
            <w:webHidden/>
          </w:rPr>
        </w:r>
        <w:r w:rsidR="00C74EFE">
          <w:rPr>
            <w:webHidden/>
          </w:rPr>
          <w:fldChar w:fldCharType="separate"/>
        </w:r>
        <w:r w:rsidR="00C74EFE">
          <w:rPr>
            <w:webHidden/>
          </w:rPr>
          <w:t>129</w:t>
        </w:r>
        <w:r w:rsidR="00C74EFE">
          <w:rPr>
            <w:webHidden/>
          </w:rPr>
          <w:fldChar w:fldCharType="end"/>
        </w:r>
      </w:hyperlink>
    </w:p>
    <w:p w14:paraId="06A6A419" w14:textId="5282F3E6"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02" w:history="1">
        <w:r w:rsidR="00C74EFE" w:rsidRPr="00175451">
          <w:rPr>
            <w:rStyle w:val="Hyperlink"/>
          </w:rPr>
          <w:t>Resource 13 – muffin tray arrays</w:t>
        </w:r>
        <w:r w:rsidR="00C74EFE">
          <w:rPr>
            <w:webHidden/>
          </w:rPr>
          <w:tab/>
        </w:r>
        <w:r w:rsidR="00C74EFE">
          <w:rPr>
            <w:webHidden/>
          </w:rPr>
          <w:fldChar w:fldCharType="begin"/>
        </w:r>
        <w:r w:rsidR="00C74EFE">
          <w:rPr>
            <w:webHidden/>
          </w:rPr>
          <w:instrText xml:space="preserve"> PAGEREF _Toc152595402 \h </w:instrText>
        </w:r>
        <w:r w:rsidR="00C74EFE">
          <w:rPr>
            <w:webHidden/>
          </w:rPr>
        </w:r>
        <w:r w:rsidR="00C74EFE">
          <w:rPr>
            <w:webHidden/>
          </w:rPr>
          <w:fldChar w:fldCharType="separate"/>
        </w:r>
        <w:r w:rsidR="00C74EFE">
          <w:rPr>
            <w:webHidden/>
          </w:rPr>
          <w:t>130</w:t>
        </w:r>
        <w:r w:rsidR="00C74EFE">
          <w:rPr>
            <w:webHidden/>
          </w:rPr>
          <w:fldChar w:fldCharType="end"/>
        </w:r>
      </w:hyperlink>
    </w:p>
    <w:p w14:paraId="41F1F45A" w14:textId="6D92B84B"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03" w:history="1">
        <w:r w:rsidR="00C74EFE" w:rsidRPr="00175451">
          <w:rPr>
            <w:rStyle w:val="Hyperlink"/>
          </w:rPr>
          <w:t>Resource 14 – student strategies</w:t>
        </w:r>
        <w:r w:rsidR="00C74EFE">
          <w:rPr>
            <w:webHidden/>
          </w:rPr>
          <w:tab/>
        </w:r>
        <w:r w:rsidR="00C74EFE">
          <w:rPr>
            <w:webHidden/>
          </w:rPr>
          <w:fldChar w:fldCharType="begin"/>
        </w:r>
        <w:r w:rsidR="00C74EFE">
          <w:rPr>
            <w:webHidden/>
          </w:rPr>
          <w:instrText xml:space="preserve"> PAGEREF _Toc152595403 \h </w:instrText>
        </w:r>
        <w:r w:rsidR="00C74EFE">
          <w:rPr>
            <w:webHidden/>
          </w:rPr>
        </w:r>
        <w:r w:rsidR="00C74EFE">
          <w:rPr>
            <w:webHidden/>
          </w:rPr>
          <w:fldChar w:fldCharType="separate"/>
        </w:r>
        <w:r w:rsidR="00C74EFE">
          <w:rPr>
            <w:webHidden/>
          </w:rPr>
          <w:t>131</w:t>
        </w:r>
        <w:r w:rsidR="00C74EFE">
          <w:rPr>
            <w:webHidden/>
          </w:rPr>
          <w:fldChar w:fldCharType="end"/>
        </w:r>
      </w:hyperlink>
    </w:p>
    <w:p w14:paraId="7A37ED0B" w14:textId="2A407589"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04" w:history="1">
        <w:r w:rsidR="00C74EFE" w:rsidRPr="00175451">
          <w:rPr>
            <w:rStyle w:val="Hyperlink"/>
          </w:rPr>
          <w:t>Resource 15 – a farmer’s field</w:t>
        </w:r>
        <w:r w:rsidR="00C74EFE">
          <w:rPr>
            <w:webHidden/>
          </w:rPr>
          <w:tab/>
        </w:r>
        <w:r w:rsidR="00C74EFE">
          <w:rPr>
            <w:webHidden/>
          </w:rPr>
          <w:fldChar w:fldCharType="begin"/>
        </w:r>
        <w:r w:rsidR="00C74EFE">
          <w:rPr>
            <w:webHidden/>
          </w:rPr>
          <w:instrText xml:space="preserve"> PAGEREF _Toc152595404 \h </w:instrText>
        </w:r>
        <w:r w:rsidR="00C74EFE">
          <w:rPr>
            <w:webHidden/>
          </w:rPr>
        </w:r>
        <w:r w:rsidR="00C74EFE">
          <w:rPr>
            <w:webHidden/>
          </w:rPr>
          <w:fldChar w:fldCharType="separate"/>
        </w:r>
        <w:r w:rsidR="00C74EFE">
          <w:rPr>
            <w:webHidden/>
          </w:rPr>
          <w:t>132</w:t>
        </w:r>
        <w:r w:rsidR="00C74EFE">
          <w:rPr>
            <w:webHidden/>
          </w:rPr>
          <w:fldChar w:fldCharType="end"/>
        </w:r>
      </w:hyperlink>
    </w:p>
    <w:p w14:paraId="4E8DC2B8" w14:textId="183304D3"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05" w:history="1">
        <w:r w:rsidR="00C74EFE" w:rsidRPr="00175451">
          <w:rPr>
            <w:rStyle w:val="Hyperlink"/>
          </w:rPr>
          <w:t>Resource 16 – halving game cards</w:t>
        </w:r>
        <w:r w:rsidR="00C74EFE">
          <w:rPr>
            <w:webHidden/>
          </w:rPr>
          <w:tab/>
        </w:r>
        <w:r w:rsidR="00C74EFE">
          <w:rPr>
            <w:webHidden/>
          </w:rPr>
          <w:fldChar w:fldCharType="begin"/>
        </w:r>
        <w:r w:rsidR="00C74EFE">
          <w:rPr>
            <w:webHidden/>
          </w:rPr>
          <w:instrText xml:space="preserve"> PAGEREF _Toc152595405 \h </w:instrText>
        </w:r>
        <w:r w:rsidR="00C74EFE">
          <w:rPr>
            <w:webHidden/>
          </w:rPr>
        </w:r>
        <w:r w:rsidR="00C74EFE">
          <w:rPr>
            <w:webHidden/>
          </w:rPr>
          <w:fldChar w:fldCharType="separate"/>
        </w:r>
        <w:r w:rsidR="00C74EFE">
          <w:rPr>
            <w:webHidden/>
          </w:rPr>
          <w:t>133</w:t>
        </w:r>
        <w:r w:rsidR="00C74EFE">
          <w:rPr>
            <w:webHidden/>
          </w:rPr>
          <w:fldChar w:fldCharType="end"/>
        </w:r>
      </w:hyperlink>
    </w:p>
    <w:p w14:paraId="2F73F346" w14:textId="5281341F"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06" w:history="1">
        <w:r w:rsidR="00C74EFE" w:rsidRPr="00175451">
          <w:rPr>
            <w:rStyle w:val="Hyperlink"/>
          </w:rPr>
          <w:t>Resource 17 – area model</w:t>
        </w:r>
        <w:r w:rsidR="00C74EFE">
          <w:rPr>
            <w:webHidden/>
          </w:rPr>
          <w:tab/>
        </w:r>
        <w:r w:rsidR="00C74EFE">
          <w:rPr>
            <w:webHidden/>
          </w:rPr>
          <w:fldChar w:fldCharType="begin"/>
        </w:r>
        <w:r w:rsidR="00C74EFE">
          <w:rPr>
            <w:webHidden/>
          </w:rPr>
          <w:instrText xml:space="preserve"> PAGEREF _Toc152595406 \h </w:instrText>
        </w:r>
        <w:r w:rsidR="00C74EFE">
          <w:rPr>
            <w:webHidden/>
          </w:rPr>
        </w:r>
        <w:r w:rsidR="00C74EFE">
          <w:rPr>
            <w:webHidden/>
          </w:rPr>
          <w:fldChar w:fldCharType="separate"/>
        </w:r>
        <w:r w:rsidR="00C74EFE">
          <w:rPr>
            <w:webHidden/>
          </w:rPr>
          <w:t>137</w:t>
        </w:r>
        <w:r w:rsidR="00C74EFE">
          <w:rPr>
            <w:webHidden/>
          </w:rPr>
          <w:fldChar w:fldCharType="end"/>
        </w:r>
      </w:hyperlink>
    </w:p>
    <w:p w14:paraId="0E488386" w14:textId="07F903D6"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07" w:history="1">
        <w:r w:rsidR="00C74EFE" w:rsidRPr="00175451">
          <w:rPr>
            <w:rStyle w:val="Hyperlink"/>
          </w:rPr>
          <w:t>Resource 18 – building arrays</w:t>
        </w:r>
        <w:r w:rsidR="00C74EFE">
          <w:rPr>
            <w:webHidden/>
          </w:rPr>
          <w:tab/>
        </w:r>
        <w:r w:rsidR="00C74EFE">
          <w:rPr>
            <w:webHidden/>
          </w:rPr>
          <w:fldChar w:fldCharType="begin"/>
        </w:r>
        <w:r w:rsidR="00C74EFE">
          <w:rPr>
            <w:webHidden/>
          </w:rPr>
          <w:instrText xml:space="preserve"> PAGEREF _Toc152595407 \h </w:instrText>
        </w:r>
        <w:r w:rsidR="00C74EFE">
          <w:rPr>
            <w:webHidden/>
          </w:rPr>
        </w:r>
        <w:r w:rsidR="00C74EFE">
          <w:rPr>
            <w:webHidden/>
          </w:rPr>
          <w:fldChar w:fldCharType="separate"/>
        </w:r>
        <w:r w:rsidR="00C74EFE">
          <w:rPr>
            <w:webHidden/>
          </w:rPr>
          <w:t>138</w:t>
        </w:r>
        <w:r w:rsidR="00C74EFE">
          <w:rPr>
            <w:webHidden/>
          </w:rPr>
          <w:fldChar w:fldCharType="end"/>
        </w:r>
      </w:hyperlink>
    </w:p>
    <w:p w14:paraId="0EEA5CE9" w14:textId="4CDFC3AE"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08" w:history="1">
        <w:r w:rsidR="00C74EFE" w:rsidRPr="00175451">
          <w:rPr>
            <w:rStyle w:val="Hyperlink"/>
          </w:rPr>
          <w:t>Resource 19 – matching algorithms</w:t>
        </w:r>
        <w:r w:rsidR="00C74EFE">
          <w:rPr>
            <w:webHidden/>
          </w:rPr>
          <w:tab/>
        </w:r>
        <w:r w:rsidR="00C74EFE">
          <w:rPr>
            <w:webHidden/>
          </w:rPr>
          <w:fldChar w:fldCharType="begin"/>
        </w:r>
        <w:r w:rsidR="00C74EFE">
          <w:rPr>
            <w:webHidden/>
          </w:rPr>
          <w:instrText xml:space="preserve"> PAGEREF _Toc152595408 \h </w:instrText>
        </w:r>
        <w:r w:rsidR="00C74EFE">
          <w:rPr>
            <w:webHidden/>
          </w:rPr>
        </w:r>
        <w:r w:rsidR="00C74EFE">
          <w:rPr>
            <w:webHidden/>
          </w:rPr>
          <w:fldChar w:fldCharType="separate"/>
        </w:r>
        <w:r w:rsidR="00C74EFE">
          <w:rPr>
            <w:webHidden/>
          </w:rPr>
          <w:t>139</w:t>
        </w:r>
        <w:r w:rsidR="00C74EFE">
          <w:rPr>
            <w:webHidden/>
          </w:rPr>
          <w:fldChar w:fldCharType="end"/>
        </w:r>
      </w:hyperlink>
    </w:p>
    <w:p w14:paraId="4FFB1715" w14:textId="2D1F2206"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09" w:history="1">
        <w:r w:rsidR="00C74EFE" w:rsidRPr="00175451">
          <w:rPr>
            <w:rStyle w:val="Hyperlink"/>
          </w:rPr>
          <w:t>Resource 20 – building arrays – division</w:t>
        </w:r>
        <w:r w:rsidR="00C74EFE">
          <w:rPr>
            <w:webHidden/>
          </w:rPr>
          <w:tab/>
        </w:r>
        <w:r w:rsidR="00C74EFE">
          <w:rPr>
            <w:webHidden/>
          </w:rPr>
          <w:fldChar w:fldCharType="begin"/>
        </w:r>
        <w:r w:rsidR="00C74EFE">
          <w:rPr>
            <w:webHidden/>
          </w:rPr>
          <w:instrText xml:space="preserve"> PAGEREF _Toc152595409 \h </w:instrText>
        </w:r>
        <w:r w:rsidR="00C74EFE">
          <w:rPr>
            <w:webHidden/>
          </w:rPr>
        </w:r>
        <w:r w:rsidR="00C74EFE">
          <w:rPr>
            <w:webHidden/>
          </w:rPr>
          <w:fldChar w:fldCharType="separate"/>
        </w:r>
        <w:r w:rsidR="00C74EFE">
          <w:rPr>
            <w:webHidden/>
          </w:rPr>
          <w:t>141</w:t>
        </w:r>
        <w:r w:rsidR="00C74EFE">
          <w:rPr>
            <w:webHidden/>
          </w:rPr>
          <w:fldChar w:fldCharType="end"/>
        </w:r>
      </w:hyperlink>
    </w:p>
    <w:p w14:paraId="6EB1628F" w14:textId="265B0C6F"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10" w:history="1">
        <w:r w:rsidR="00C74EFE" w:rsidRPr="00175451">
          <w:rPr>
            <w:rStyle w:val="Hyperlink"/>
          </w:rPr>
          <w:t>Resource 21 – division template</w:t>
        </w:r>
        <w:r w:rsidR="00C74EFE">
          <w:rPr>
            <w:webHidden/>
          </w:rPr>
          <w:tab/>
        </w:r>
        <w:r w:rsidR="00C74EFE">
          <w:rPr>
            <w:webHidden/>
          </w:rPr>
          <w:fldChar w:fldCharType="begin"/>
        </w:r>
        <w:r w:rsidR="00C74EFE">
          <w:rPr>
            <w:webHidden/>
          </w:rPr>
          <w:instrText xml:space="preserve"> PAGEREF _Toc152595410 \h </w:instrText>
        </w:r>
        <w:r w:rsidR="00C74EFE">
          <w:rPr>
            <w:webHidden/>
          </w:rPr>
        </w:r>
        <w:r w:rsidR="00C74EFE">
          <w:rPr>
            <w:webHidden/>
          </w:rPr>
          <w:fldChar w:fldCharType="separate"/>
        </w:r>
        <w:r w:rsidR="00C74EFE">
          <w:rPr>
            <w:webHidden/>
          </w:rPr>
          <w:t>142</w:t>
        </w:r>
        <w:r w:rsidR="00C74EFE">
          <w:rPr>
            <w:webHidden/>
          </w:rPr>
          <w:fldChar w:fldCharType="end"/>
        </w:r>
      </w:hyperlink>
    </w:p>
    <w:p w14:paraId="261EF14D" w14:textId="1D7A9E01"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11" w:history="1">
        <w:r w:rsidR="00C74EFE" w:rsidRPr="00175451">
          <w:rPr>
            <w:rStyle w:val="Hyperlink"/>
          </w:rPr>
          <w:t>Resource 22 – number cards</w:t>
        </w:r>
        <w:r w:rsidR="00C74EFE">
          <w:rPr>
            <w:webHidden/>
          </w:rPr>
          <w:tab/>
        </w:r>
        <w:r w:rsidR="00C74EFE">
          <w:rPr>
            <w:webHidden/>
          </w:rPr>
          <w:fldChar w:fldCharType="begin"/>
        </w:r>
        <w:r w:rsidR="00C74EFE">
          <w:rPr>
            <w:webHidden/>
          </w:rPr>
          <w:instrText xml:space="preserve"> PAGEREF _Toc152595411 \h </w:instrText>
        </w:r>
        <w:r w:rsidR="00C74EFE">
          <w:rPr>
            <w:webHidden/>
          </w:rPr>
        </w:r>
        <w:r w:rsidR="00C74EFE">
          <w:rPr>
            <w:webHidden/>
          </w:rPr>
          <w:fldChar w:fldCharType="separate"/>
        </w:r>
        <w:r w:rsidR="00C74EFE">
          <w:rPr>
            <w:webHidden/>
          </w:rPr>
          <w:t>143</w:t>
        </w:r>
        <w:r w:rsidR="00C74EFE">
          <w:rPr>
            <w:webHidden/>
          </w:rPr>
          <w:fldChar w:fldCharType="end"/>
        </w:r>
      </w:hyperlink>
    </w:p>
    <w:p w14:paraId="0C1BD970" w14:textId="2FB7896B"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12" w:history="1">
        <w:r w:rsidR="00C74EFE" w:rsidRPr="00175451">
          <w:rPr>
            <w:rStyle w:val="Hyperlink"/>
          </w:rPr>
          <w:t>Resource 23 – making fact families</w:t>
        </w:r>
        <w:r w:rsidR="00C74EFE">
          <w:rPr>
            <w:webHidden/>
          </w:rPr>
          <w:tab/>
        </w:r>
        <w:r w:rsidR="00C74EFE">
          <w:rPr>
            <w:webHidden/>
          </w:rPr>
          <w:fldChar w:fldCharType="begin"/>
        </w:r>
        <w:r w:rsidR="00C74EFE">
          <w:rPr>
            <w:webHidden/>
          </w:rPr>
          <w:instrText xml:space="preserve"> PAGEREF _Toc152595412 \h </w:instrText>
        </w:r>
        <w:r w:rsidR="00C74EFE">
          <w:rPr>
            <w:webHidden/>
          </w:rPr>
        </w:r>
        <w:r w:rsidR="00C74EFE">
          <w:rPr>
            <w:webHidden/>
          </w:rPr>
          <w:fldChar w:fldCharType="separate"/>
        </w:r>
        <w:r w:rsidR="00C74EFE">
          <w:rPr>
            <w:webHidden/>
          </w:rPr>
          <w:t>147</w:t>
        </w:r>
        <w:r w:rsidR="00C74EFE">
          <w:rPr>
            <w:webHidden/>
          </w:rPr>
          <w:fldChar w:fldCharType="end"/>
        </w:r>
      </w:hyperlink>
    </w:p>
    <w:p w14:paraId="23715596" w14:textId="1E4B2467"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13" w:history="1">
        <w:r w:rsidR="00C74EFE" w:rsidRPr="00175451">
          <w:rPr>
            <w:rStyle w:val="Hyperlink"/>
          </w:rPr>
          <w:t>Resource 24 – Fact family or not?</w:t>
        </w:r>
        <w:r w:rsidR="00C74EFE">
          <w:rPr>
            <w:webHidden/>
          </w:rPr>
          <w:tab/>
        </w:r>
        <w:r w:rsidR="00C74EFE">
          <w:rPr>
            <w:webHidden/>
          </w:rPr>
          <w:fldChar w:fldCharType="begin"/>
        </w:r>
        <w:r w:rsidR="00C74EFE">
          <w:rPr>
            <w:webHidden/>
          </w:rPr>
          <w:instrText xml:space="preserve"> PAGEREF _Toc152595413 \h </w:instrText>
        </w:r>
        <w:r w:rsidR="00C74EFE">
          <w:rPr>
            <w:webHidden/>
          </w:rPr>
        </w:r>
        <w:r w:rsidR="00C74EFE">
          <w:rPr>
            <w:webHidden/>
          </w:rPr>
          <w:fldChar w:fldCharType="separate"/>
        </w:r>
        <w:r w:rsidR="00C74EFE">
          <w:rPr>
            <w:webHidden/>
          </w:rPr>
          <w:t>148</w:t>
        </w:r>
        <w:r w:rsidR="00C74EFE">
          <w:rPr>
            <w:webHidden/>
          </w:rPr>
          <w:fldChar w:fldCharType="end"/>
        </w:r>
      </w:hyperlink>
    </w:p>
    <w:p w14:paraId="4DED224D" w14:textId="2EC8BEA6"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14" w:history="1">
        <w:r w:rsidR="00C74EFE" w:rsidRPr="00175451">
          <w:rPr>
            <w:rStyle w:val="Hyperlink"/>
          </w:rPr>
          <w:t>Resource 25 – blank think board</w:t>
        </w:r>
        <w:r w:rsidR="00C74EFE">
          <w:rPr>
            <w:webHidden/>
          </w:rPr>
          <w:tab/>
        </w:r>
        <w:r w:rsidR="00C74EFE">
          <w:rPr>
            <w:webHidden/>
          </w:rPr>
          <w:fldChar w:fldCharType="begin"/>
        </w:r>
        <w:r w:rsidR="00C74EFE">
          <w:rPr>
            <w:webHidden/>
          </w:rPr>
          <w:instrText xml:space="preserve"> PAGEREF _Toc152595414 \h </w:instrText>
        </w:r>
        <w:r w:rsidR="00C74EFE">
          <w:rPr>
            <w:webHidden/>
          </w:rPr>
        </w:r>
        <w:r w:rsidR="00C74EFE">
          <w:rPr>
            <w:webHidden/>
          </w:rPr>
          <w:fldChar w:fldCharType="separate"/>
        </w:r>
        <w:r w:rsidR="00C74EFE">
          <w:rPr>
            <w:webHidden/>
          </w:rPr>
          <w:t>149</w:t>
        </w:r>
        <w:r w:rsidR="00C74EFE">
          <w:rPr>
            <w:webHidden/>
          </w:rPr>
          <w:fldChar w:fldCharType="end"/>
        </w:r>
      </w:hyperlink>
    </w:p>
    <w:p w14:paraId="1D49B067" w14:textId="35A4F8B5"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15" w:history="1">
        <w:r w:rsidR="00C74EFE" w:rsidRPr="00175451">
          <w:rPr>
            <w:rStyle w:val="Hyperlink"/>
          </w:rPr>
          <w:t>Resource 26 – Stage 2 What’s the problem?</w:t>
        </w:r>
        <w:r w:rsidR="00C74EFE">
          <w:rPr>
            <w:webHidden/>
          </w:rPr>
          <w:tab/>
        </w:r>
        <w:r w:rsidR="00C74EFE">
          <w:rPr>
            <w:webHidden/>
          </w:rPr>
          <w:fldChar w:fldCharType="begin"/>
        </w:r>
        <w:r w:rsidR="00C74EFE">
          <w:rPr>
            <w:webHidden/>
          </w:rPr>
          <w:instrText xml:space="preserve"> PAGEREF _Toc152595415 \h </w:instrText>
        </w:r>
        <w:r w:rsidR="00C74EFE">
          <w:rPr>
            <w:webHidden/>
          </w:rPr>
        </w:r>
        <w:r w:rsidR="00C74EFE">
          <w:rPr>
            <w:webHidden/>
          </w:rPr>
          <w:fldChar w:fldCharType="separate"/>
        </w:r>
        <w:r w:rsidR="00C74EFE">
          <w:rPr>
            <w:webHidden/>
          </w:rPr>
          <w:t>150</w:t>
        </w:r>
        <w:r w:rsidR="00C74EFE">
          <w:rPr>
            <w:webHidden/>
          </w:rPr>
          <w:fldChar w:fldCharType="end"/>
        </w:r>
      </w:hyperlink>
    </w:p>
    <w:p w14:paraId="2F011D63" w14:textId="698CCD24"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16" w:history="1">
        <w:r w:rsidR="00C74EFE" w:rsidRPr="00175451">
          <w:rPr>
            <w:rStyle w:val="Hyperlink"/>
          </w:rPr>
          <w:t>Resource 27 – Stage 3 What’s the problem?</w:t>
        </w:r>
        <w:r w:rsidR="00C74EFE">
          <w:rPr>
            <w:webHidden/>
          </w:rPr>
          <w:tab/>
        </w:r>
        <w:r w:rsidR="00C74EFE">
          <w:rPr>
            <w:webHidden/>
          </w:rPr>
          <w:fldChar w:fldCharType="begin"/>
        </w:r>
        <w:r w:rsidR="00C74EFE">
          <w:rPr>
            <w:webHidden/>
          </w:rPr>
          <w:instrText xml:space="preserve"> PAGEREF _Toc152595416 \h </w:instrText>
        </w:r>
        <w:r w:rsidR="00C74EFE">
          <w:rPr>
            <w:webHidden/>
          </w:rPr>
        </w:r>
        <w:r w:rsidR="00C74EFE">
          <w:rPr>
            <w:webHidden/>
          </w:rPr>
          <w:fldChar w:fldCharType="separate"/>
        </w:r>
        <w:r w:rsidR="00C74EFE">
          <w:rPr>
            <w:webHidden/>
          </w:rPr>
          <w:t>151</w:t>
        </w:r>
        <w:r w:rsidR="00C74EFE">
          <w:rPr>
            <w:webHidden/>
          </w:rPr>
          <w:fldChar w:fldCharType="end"/>
        </w:r>
      </w:hyperlink>
    </w:p>
    <w:p w14:paraId="58D11AC2" w14:textId="23F18E0B"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17" w:history="1">
        <w:r w:rsidR="00C74EFE" w:rsidRPr="00175451">
          <w:rPr>
            <w:rStyle w:val="Hyperlink"/>
          </w:rPr>
          <w:t>Resource 28 – problems to solve</w:t>
        </w:r>
        <w:r w:rsidR="00C74EFE">
          <w:rPr>
            <w:webHidden/>
          </w:rPr>
          <w:tab/>
        </w:r>
        <w:r w:rsidR="00C74EFE">
          <w:rPr>
            <w:webHidden/>
          </w:rPr>
          <w:fldChar w:fldCharType="begin"/>
        </w:r>
        <w:r w:rsidR="00C74EFE">
          <w:rPr>
            <w:webHidden/>
          </w:rPr>
          <w:instrText xml:space="preserve"> PAGEREF _Toc152595417 \h </w:instrText>
        </w:r>
        <w:r w:rsidR="00C74EFE">
          <w:rPr>
            <w:webHidden/>
          </w:rPr>
        </w:r>
        <w:r w:rsidR="00C74EFE">
          <w:rPr>
            <w:webHidden/>
          </w:rPr>
          <w:fldChar w:fldCharType="separate"/>
        </w:r>
        <w:r w:rsidR="00C74EFE">
          <w:rPr>
            <w:webHidden/>
          </w:rPr>
          <w:t>152</w:t>
        </w:r>
        <w:r w:rsidR="00C74EFE">
          <w:rPr>
            <w:webHidden/>
          </w:rPr>
          <w:fldChar w:fldCharType="end"/>
        </w:r>
      </w:hyperlink>
    </w:p>
    <w:p w14:paraId="68FC5C5E" w14:textId="4A02CBD5"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18" w:history="1">
        <w:r w:rsidR="00C74EFE" w:rsidRPr="00175451">
          <w:rPr>
            <w:rStyle w:val="Hyperlink"/>
          </w:rPr>
          <w:t>Syllabus outcomes and content</w:t>
        </w:r>
        <w:r w:rsidR="00C74EFE">
          <w:rPr>
            <w:webHidden/>
          </w:rPr>
          <w:tab/>
        </w:r>
        <w:r w:rsidR="00C74EFE">
          <w:rPr>
            <w:webHidden/>
          </w:rPr>
          <w:fldChar w:fldCharType="begin"/>
        </w:r>
        <w:r w:rsidR="00C74EFE">
          <w:rPr>
            <w:webHidden/>
          </w:rPr>
          <w:instrText xml:space="preserve"> PAGEREF _Toc152595418 \h </w:instrText>
        </w:r>
        <w:r w:rsidR="00C74EFE">
          <w:rPr>
            <w:webHidden/>
          </w:rPr>
        </w:r>
        <w:r w:rsidR="00C74EFE">
          <w:rPr>
            <w:webHidden/>
          </w:rPr>
          <w:fldChar w:fldCharType="separate"/>
        </w:r>
        <w:r w:rsidR="00C74EFE">
          <w:rPr>
            <w:webHidden/>
          </w:rPr>
          <w:t>153</w:t>
        </w:r>
        <w:r w:rsidR="00C74EFE">
          <w:rPr>
            <w:webHidden/>
          </w:rPr>
          <w:fldChar w:fldCharType="end"/>
        </w:r>
      </w:hyperlink>
    </w:p>
    <w:p w14:paraId="34705E76" w14:textId="26B2EB7E"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419" w:history="1">
        <w:r w:rsidR="00C74EFE" w:rsidRPr="00175451">
          <w:rPr>
            <w:rStyle w:val="Hyperlink"/>
          </w:rPr>
          <w:t>Stage 2</w:t>
        </w:r>
        <w:r w:rsidR="00C74EFE">
          <w:rPr>
            <w:webHidden/>
          </w:rPr>
          <w:tab/>
        </w:r>
        <w:r w:rsidR="00C74EFE">
          <w:rPr>
            <w:webHidden/>
          </w:rPr>
          <w:fldChar w:fldCharType="begin"/>
        </w:r>
        <w:r w:rsidR="00C74EFE">
          <w:rPr>
            <w:webHidden/>
          </w:rPr>
          <w:instrText xml:space="preserve"> PAGEREF _Toc152595419 \h </w:instrText>
        </w:r>
        <w:r w:rsidR="00C74EFE">
          <w:rPr>
            <w:webHidden/>
          </w:rPr>
        </w:r>
        <w:r w:rsidR="00C74EFE">
          <w:rPr>
            <w:webHidden/>
          </w:rPr>
          <w:fldChar w:fldCharType="separate"/>
        </w:r>
        <w:r w:rsidR="00C74EFE">
          <w:rPr>
            <w:webHidden/>
          </w:rPr>
          <w:t>153</w:t>
        </w:r>
        <w:r w:rsidR="00C74EFE">
          <w:rPr>
            <w:webHidden/>
          </w:rPr>
          <w:fldChar w:fldCharType="end"/>
        </w:r>
      </w:hyperlink>
    </w:p>
    <w:p w14:paraId="55E4A650" w14:textId="2F9DBF4A" w:rsidR="00C74EFE" w:rsidRDefault="00000000">
      <w:pPr>
        <w:pStyle w:val="TOC2"/>
        <w:rPr>
          <w:rFonts w:asciiTheme="minorHAnsi" w:eastAsiaTheme="minorEastAsia" w:hAnsiTheme="minorHAnsi" w:cstheme="minorBidi"/>
          <w:kern w:val="2"/>
          <w:szCs w:val="22"/>
          <w:lang w:eastAsia="en-AU"/>
          <w14:ligatures w14:val="standardContextual"/>
        </w:rPr>
      </w:pPr>
      <w:hyperlink w:anchor="_Toc152595420" w:history="1">
        <w:r w:rsidR="00C74EFE" w:rsidRPr="00175451">
          <w:rPr>
            <w:rStyle w:val="Hyperlink"/>
          </w:rPr>
          <w:t>Stage 3</w:t>
        </w:r>
        <w:r w:rsidR="00C74EFE">
          <w:rPr>
            <w:webHidden/>
          </w:rPr>
          <w:tab/>
        </w:r>
        <w:r w:rsidR="00C74EFE">
          <w:rPr>
            <w:webHidden/>
          </w:rPr>
          <w:fldChar w:fldCharType="begin"/>
        </w:r>
        <w:r w:rsidR="00C74EFE">
          <w:rPr>
            <w:webHidden/>
          </w:rPr>
          <w:instrText xml:space="preserve"> PAGEREF _Toc152595420 \h </w:instrText>
        </w:r>
        <w:r w:rsidR="00C74EFE">
          <w:rPr>
            <w:webHidden/>
          </w:rPr>
        </w:r>
        <w:r w:rsidR="00C74EFE">
          <w:rPr>
            <w:webHidden/>
          </w:rPr>
          <w:fldChar w:fldCharType="separate"/>
        </w:r>
        <w:r w:rsidR="00C74EFE">
          <w:rPr>
            <w:webHidden/>
          </w:rPr>
          <w:t>159</w:t>
        </w:r>
        <w:r w:rsidR="00C74EFE">
          <w:rPr>
            <w:webHidden/>
          </w:rPr>
          <w:fldChar w:fldCharType="end"/>
        </w:r>
      </w:hyperlink>
    </w:p>
    <w:p w14:paraId="3FCD35E9" w14:textId="2F7877C0" w:rsidR="00C74EFE" w:rsidRDefault="00000000">
      <w:pPr>
        <w:pStyle w:val="TOC1"/>
        <w:rPr>
          <w:rFonts w:asciiTheme="minorHAnsi" w:eastAsiaTheme="minorEastAsia" w:hAnsiTheme="minorHAnsi" w:cstheme="minorBidi"/>
          <w:b w:val="0"/>
          <w:kern w:val="2"/>
          <w:szCs w:val="22"/>
          <w:lang w:eastAsia="en-AU"/>
          <w14:ligatures w14:val="standardContextual"/>
        </w:rPr>
      </w:pPr>
      <w:hyperlink w:anchor="_Toc152595421" w:history="1">
        <w:r w:rsidR="00C74EFE" w:rsidRPr="00175451">
          <w:rPr>
            <w:rStyle w:val="Hyperlink"/>
          </w:rPr>
          <w:t>References</w:t>
        </w:r>
        <w:r w:rsidR="00C74EFE">
          <w:rPr>
            <w:webHidden/>
          </w:rPr>
          <w:tab/>
        </w:r>
        <w:r w:rsidR="00C74EFE">
          <w:rPr>
            <w:webHidden/>
          </w:rPr>
          <w:fldChar w:fldCharType="begin"/>
        </w:r>
        <w:r w:rsidR="00C74EFE">
          <w:rPr>
            <w:webHidden/>
          </w:rPr>
          <w:instrText xml:space="preserve"> PAGEREF _Toc152595421 \h </w:instrText>
        </w:r>
        <w:r w:rsidR="00C74EFE">
          <w:rPr>
            <w:webHidden/>
          </w:rPr>
        </w:r>
        <w:r w:rsidR="00C74EFE">
          <w:rPr>
            <w:webHidden/>
          </w:rPr>
          <w:fldChar w:fldCharType="separate"/>
        </w:r>
        <w:r w:rsidR="00C74EFE">
          <w:rPr>
            <w:webHidden/>
          </w:rPr>
          <w:t>164</w:t>
        </w:r>
        <w:r w:rsidR="00C74EFE">
          <w:rPr>
            <w:webHidden/>
          </w:rPr>
          <w:fldChar w:fldCharType="end"/>
        </w:r>
      </w:hyperlink>
    </w:p>
    <w:p w14:paraId="75508C5A" w14:textId="3E9A063C" w:rsidR="00E20F46" w:rsidRPr="006C5856" w:rsidRDefault="002A479C" w:rsidP="006C5856">
      <w:pPr>
        <w:pStyle w:val="TOC3"/>
        <w:tabs>
          <w:tab w:val="right" w:leader="dot" w:pos="14565"/>
        </w:tabs>
        <w:rPr>
          <w:rFonts w:asciiTheme="minorHAnsi" w:eastAsiaTheme="minorEastAsia" w:hAnsiTheme="minorHAnsi" w:cstheme="minorBidi"/>
          <w:noProof/>
          <w:kern w:val="2"/>
          <w:szCs w:val="22"/>
          <w:lang w:eastAsia="en-AU"/>
          <w14:ligatures w14:val="standardContextual"/>
        </w:rPr>
      </w:pPr>
      <w:r>
        <w:fldChar w:fldCharType="end"/>
      </w:r>
      <w:r w:rsidR="00E20F46">
        <w:br w:type="page"/>
      </w:r>
    </w:p>
    <w:p w14:paraId="1328D834" w14:textId="77777777" w:rsidR="00A31878" w:rsidRDefault="00A31878" w:rsidP="00E94777">
      <w:pPr>
        <w:pStyle w:val="Heading1"/>
      </w:pPr>
      <w:bookmarkStart w:id="0" w:name="_Toc146269687"/>
      <w:bookmarkStart w:id="1" w:name="_Toc152595336"/>
      <w:r>
        <w:lastRenderedPageBreak/>
        <w:t>Unit description and duration</w:t>
      </w:r>
      <w:bookmarkEnd w:id="0"/>
      <w:bookmarkEnd w:id="1"/>
    </w:p>
    <w:p w14:paraId="2C3F30F4" w14:textId="2619BCF8" w:rsidR="7B803597" w:rsidRPr="008410D8" w:rsidRDefault="7B803597" w:rsidP="008410D8">
      <w:r w:rsidRPr="008410D8">
        <w:t>This unit develops the big idea that multiplicative thinking involves flexible use of multiplication and division concepts, strategies and representations.</w:t>
      </w:r>
    </w:p>
    <w:p w14:paraId="56F843C0" w14:textId="77777777" w:rsidR="00A31878" w:rsidRPr="008410D8" w:rsidRDefault="00A31878" w:rsidP="008410D8">
      <w:r w:rsidRPr="008410D8">
        <w:t>In this 2-week unit students are provided opportunities to:</w:t>
      </w:r>
    </w:p>
    <w:p w14:paraId="4421B618" w14:textId="0A22C26B" w:rsidR="0F82E7EF" w:rsidRDefault="0F82E7EF" w:rsidP="006C5856">
      <w:pPr>
        <w:pStyle w:val="ListBullet"/>
        <w:rPr>
          <w:rFonts w:eastAsia="Calibri"/>
        </w:rPr>
      </w:pPr>
      <w:r w:rsidRPr="0F3F48B5">
        <w:t>generate and describe patterns (Stage 2)</w:t>
      </w:r>
    </w:p>
    <w:p w14:paraId="006859D2" w14:textId="7AB909BC" w:rsidR="0F82E7EF" w:rsidRDefault="0F82E7EF" w:rsidP="006C5856">
      <w:pPr>
        <w:pStyle w:val="ListBullet"/>
        <w:rPr>
          <w:rFonts w:eastAsia="Calibri"/>
        </w:rPr>
      </w:pPr>
      <w:r w:rsidRPr="0F3F48B5">
        <w:t>use arrays to establish multiplication facts from multiples of 2 and 4, 5 and 10 (Stage 2)</w:t>
      </w:r>
    </w:p>
    <w:p w14:paraId="1388D23A" w14:textId="2D5E496F" w:rsidR="0F82E7EF" w:rsidRDefault="0F82E7EF" w:rsidP="006C5856">
      <w:pPr>
        <w:pStyle w:val="ListBullet"/>
        <w:rPr>
          <w:rFonts w:eastAsia="Calibri"/>
          <w:color w:val="000000" w:themeColor="text1"/>
        </w:rPr>
      </w:pPr>
      <w:r w:rsidRPr="0F3F48B5">
        <w:t>determine products and factors (Stage 3)</w:t>
      </w:r>
    </w:p>
    <w:p w14:paraId="0E4706D7" w14:textId="52A26136" w:rsidR="0F82E7EF" w:rsidRDefault="0F82E7EF" w:rsidP="006C5856">
      <w:pPr>
        <w:pStyle w:val="ListBullet"/>
        <w:rPr>
          <w:rFonts w:eastAsia="Calibri"/>
          <w:color w:val="000000" w:themeColor="text1"/>
        </w:rPr>
      </w:pPr>
      <w:r w:rsidRPr="0F3F48B5">
        <w:t>use partitioning and place value to multiply 2-, 3- and 4-digit numbers by one-digit numbers (Stage 3)</w:t>
      </w:r>
    </w:p>
    <w:p w14:paraId="15287D5D" w14:textId="36B4A745" w:rsidR="0F82E7EF" w:rsidRDefault="0F82E7EF" w:rsidP="006C5856">
      <w:pPr>
        <w:pStyle w:val="ListBullet"/>
        <w:rPr>
          <w:rFonts w:eastAsia="Calibri"/>
          <w:color w:val="000000" w:themeColor="text1"/>
        </w:rPr>
      </w:pPr>
      <w:r w:rsidRPr="0F3F48B5">
        <w:t>represent and solve division problems.</w:t>
      </w:r>
    </w:p>
    <w:p w14:paraId="29324E95" w14:textId="0DBE283E" w:rsidR="0F82E7EF" w:rsidRDefault="0F82E7EF" w:rsidP="006C5856">
      <w:r w:rsidRPr="0F3F48B5">
        <w:rPr>
          <w:rFonts w:eastAsia="Arial"/>
        </w:rPr>
        <w:t>This multi-age unit is informed by the lessons in Stage 2 Year A Unit 7 and Stage 3 Year A Unit 7. Please refer to these units for additional lesson guidance.</w:t>
      </w:r>
    </w:p>
    <w:p w14:paraId="48631E32" w14:textId="77777777" w:rsidR="00DD1D22" w:rsidRPr="00BC3F08" w:rsidRDefault="00DD1D22" w:rsidP="00E94777">
      <w:pPr>
        <w:pStyle w:val="Heading2"/>
      </w:pPr>
      <w:bookmarkStart w:id="2" w:name="_Toc146269688"/>
      <w:bookmarkStart w:id="3" w:name="_Toc152595337"/>
      <w:r>
        <w:t>Syllabus outcomes</w:t>
      </w:r>
      <w:bookmarkEnd w:id="2"/>
      <w:bookmarkEnd w:id="3"/>
    </w:p>
    <w:p w14:paraId="1D8A30F8" w14:textId="77777777" w:rsidR="00DD1D22" w:rsidRDefault="00DD1D22" w:rsidP="006C5856">
      <w:pPr>
        <w:pStyle w:val="ListBullet"/>
      </w:pPr>
      <w:r w:rsidRPr="0F3F48B5">
        <w:rPr>
          <w:rStyle w:val="Strong"/>
        </w:rPr>
        <w:t>MAO-WM-01</w:t>
      </w:r>
      <w:r>
        <w:t xml:space="preserve"> develops understanding and fluency in mathematics through exploring and connecting mathematical concepts, choosing and applying mathematical techniques to solve problems, and communicating their thinking and reasoning coherently and clearly</w:t>
      </w:r>
    </w:p>
    <w:p w14:paraId="543D6D58" w14:textId="105CF127" w:rsidR="00B84E04" w:rsidRPr="00B84E04" w:rsidRDefault="00B84E04" w:rsidP="006C5856">
      <w:pPr>
        <w:pStyle w:val="Heading3"/>
      </w:pPr>
      <w:bookmarkStart w:id="4" w:name="_Toc152595338"/>
      <w:r>
        <w:lastRenderedPageBreak/>
        <w:t>Stage 2</w:t>
      </w:r>
      <w:bookmarkEnd w:id="4"/>
    </w:p>
    <w:p w14:paraId="3EB4E2B2" w14:textId="698B62C6" w:rsidR="179F7C8D" w:rsidRDefault="179F7C8D" w:rsidP="006C5856">
      <w:pPr>
        <w:pStyle w:val="ListBullet"/>
      </w:pPr>
      <w:r w:rsidRPr="7DEE8654">
        <w:rPr>
          <w:b/>
          <w:bCs/>
        </w:rPr>
        <w:t>MA2-RN-01</w:t>
      </w:r>
      <w:r w:rsidR="687349CF">
        <w:t xml:space="preserve"> </w:t>
      </w:r>
      <w:r w:rsidR="687349CF" w:rsidRPr="7DEE8654">
        <w:t>applies an understanding of place value and the role of zero to represent numbers to at least tens of thousands</w:t>
      </w:r>
    </w:p>
    <w:p w14:paraId="6372E582" w14:textId="7FA5BA26" w:rsidR="179F7C8D" w:rsidRDefault="179F7C8D" w:rsidP="006C5856">
      <w:pPr>
        <w:pStyle w:val="ListBullet"/>
      </w:pPr>
      <w:r w:rsidRPr="7DEE8654">
        <w:rPr>
          <w:rStyle w:val="Strong"/>
        </w:rPr>
        <w:t>MA2-MR-01</w:t>
      </w:r>
      <w:r w:rsidR="42CB33F7" w:rsidRPr="7DEE8654">
        <w:rPr>
          <w:rStyle w:val="Strong"/>
        </w:rPr>
        <w:t xml:space="preserve"> </w:t>
      </w:r>
      <w:r w:rsidR="00083B44" w:rsidRPr="00083B44">
        <w:t>represents and uses the structure of multiplicative relations to 10 × 10 to solve problems</w:t>
      </w:r>
    </w:p>
    <w:p w14:paraId="1C6DF577" w14:textId="47E2EFAC" w:rsidR="179F7C8D" w:rsidRDefault="179F7C8D" w:rsidP="006C5856">
      <w:pPr>
        <w:pStyle w:val="ListBullet"/>
      </w:pPr>
      <w:r w:rsidRPr="7DEE8654">
        <w:rPr>
          <w:b/>
          <w:bCs/>
        </w:rPr>
        <w:t>MA2-MR-02</w:t>
      </w:r>
      <w:r w:rsidR="3EF87A43">
        <w:t xml:space="preserve"> </w:t>
      </w:r>
      <w:r w:rsidR="00AA2B65" w:rsidRPr="00AA2B65">
        <w:t>completes number sentences involving multiplication and division by finding missing values</w:t>
      </w:r>
    </w:p>
    <w:p w14:paraId="1B2BA700" w14:textId="5621C347" w:rsidR="00B84E04" w:rsidRDefault="00B84E04" w:rsidP="006C5856">
      <w:pPr>
        <w:pStyle w:val="Heading3"/>
      </w:pPr>
      <w:bookmarkStart w:id="5" w:name="_Toc152595339"/>
      <w:r>
        <w:t>Stage 3</w:t>
      </w:r>
      <w:bookmarkEnd w:id="5"/>
    </w:p>
    <w:p w14:paraId="2662F98D" w14:textId="000C2E21" w:rsidR="695B25A0" w:rsidRDefault="695B25A0" w:rsidP="006C5856">
      <w:pPr>
        <w:pStyle w:val="ListBullet"/>
      </w:pPr>
      <w:r w:rsidRPr="7DEE8654">
        <w:rPr>
          <w:b/>
          <w:bCs/>
        </w:rPr>
        <w:t>MA</w:t>
      </w:r>
      <w:r w:rsidR="00AA2B65">
        <w:rPr>
          <w:b/>
          <w:bCs/>
        </w:rPr>
        <w:t>3</w:t>
      </w:r>
      <w:r w:rsidRPr="7DEE8654">
        <w:rPr>
          <w:b/>
          <w:bCs/>
        </w:rPr>
        <w:t>-RN-01</w:t>
      </w:r>
      <w:r w:rsidR="5A5BF55D" w:rsidRPr="7DEE8654">
        <w:rPr>
          <w:b/>
          <w:bCs/>
        </w:rPr>
        <w:t xml:space="preserve"> </w:t>
      </w:r>
      <w:r w:rsidR="5A5BF55D" w:rsidRPr="7DEE8654">
        <w:t>applies an understanding of place value and the role of zero to represent the properties of numbers</w:t>
      </w:r>
    </w:p>
    <w:p w14:paraId="1BAC3ABE" w14:textId="6ACD7BE8" w:rsidR="695B25A0" w:rsidRDefault="695B25A0" w:rsidP="006C5856">
      <w:pPr>
        <w:pStyle w:val="ListBullet"/>
      </w:pPr>
      <w:r w:rsidRPr="7DEE8654">
        <w:rPr>
          <w:b/>
          <w:bCs/>
        </w:rPr>
        <w:t>MA</w:t>
      </w:r>
      <w:r w:rsidR="00AA2B65">
        <w:rPr>
          <w:b/>
          <w:bCs/>
        </w:rPr>
        <w:t>3</w:t>
      </w:r>
      <w:r w:rsidRPr="7DEE8654">
        <w:rPr>
          <w:b/>
          <w:bCs/>
        </w:rPr>
        <w:t>-MR-01</w:t>
      </w:r>
      <w:r w:rsidR="5B85402D">
        <w:t xml:space="preserve"> </w:t>
      </w:r>
      <w:r w:rsidR="5B85402D" w:rsidRPr="7DEE8654">
        <w:t>selects and applies appropriate strategies to solve multiplication and division problems</w:t>
      </w:r>
    </w:p>
    <w:p w14:paraId="51C5F8D7" w14:textId="77777777" w:rsidR="00DD1D22" w:rsidRPr="00BC3F08" w:rsidRDefault="00DD1D22" w:rsidP="00E94777">
      <w:pPr>
        <w:pStyle w:val="Heading2"/>
      </w:pPr>
      <w:bookmarkStart w:id="6" w:name="_Toc146269689"/>
      <w:bookmarkStart w:id="7" w:name="_Toc152595340"/>
      <w:r w:rsidRPr="00BC3F08">
        <w:t>Working mathematically</w:t>
      </w:r>
      <w:bookmarkEnd w:id="6"/>
      <w:bookmarkEnd w:id="7"/>
    </w:p>
    <w:p w14:paraId="32E82826" w14:textId="77777777" w:rsidR="00DD1D22" w:rsidRDefault="00DD1D22" w:rsidP="006C5856">
      <w:r>
        <w:t>In the Mathematics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0F58FDB1" w14:textId="77777777" w:rsidR="00DD1D22" w:rsidRDefault="00DD1D22" w:rsidP="006C5856">
      <w:pPr>
        <w:pStyle w:val="ListBullet"/>
      </w:pPr>
      <w:r>
        <w:t>communicating</w:t>
      </w:r>
    </w:p>
    <w:p w14:paraId="64093881" w14:textId="77777777" w:rsidR="00DD1D22" w:rsidRDefault="00DD1D22" w:rsidP="006C5856">
      <w:pPr>
        <w:pStyle w:val="ListBullet"/>
      </w:pPr>
      <w:r>
        <w:t>understanding and fluency</w:t>
      </w:r>
    </w:p>
    <w:p w14:paraId="50C99876" w14:textId="77777777" w:rsidR="00DD1D22" w:rsidRDefault="00DD1D22" w:rsidP="006C5856">
      <w:pPr>
        <w:pStyle w:val="ListBullet"/>
      </w:pPr>
      <w:r>
        <w:t>reasoning</w:t>
      </w:r>
    </w:p>
    <w:p w14:paraId="0695AD60" w14:textId="60DD9190" w:rsidR="00DD1D22" w:rsidRPr="00DD1D22" w:rsidRDefault="00DD1D22" w:rsidP="006C5856">
      <w:pPr>
        <w:pStyle w:val="ListBullet"/>
      </w:pPr>
      <w:r>
        <w:lastRenderedPageBreak/>
        <w:t>problem solving.</w:t>
      </w:r>
    </w:p>
    <w:p w14:paraId="64A379E5" w14:textId="0519E0BE" w:rsidR="00A31878" w:rsidRDefault="00000000" w:rsidP="006C5856">
      <w:pPr>
        <w:pStyle w:val="Imageattributioncaption"/>
      </w:pPr>
      <w:hyperlink r:id="rId8"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6E8833E2" w14:textId="77777777" w:rsidR="00A31878" w:rsidRDefault="00A31878" w:rsidP="00E94777">
      <w:pPr>
        <w:pStyle w:val="Heading2"/>
      </w:pPr>
      <w:bookmarkStart w:id="8" w:name="_Toc146269690"/>
      <w:bookmarkStart w:id="9" w:name="_Toc152595341"/>
      <w:r>
        <w:t>Student prior learning</w:t>
      </w:r>
      <w:bookmarkEnd w:id="8"/>
      <w:bookmarkEnd w:id="9"/>
    </w:p>
    <w:p w14:paraId="7A3B624E" w14:textId="77777777" w:rsidR="00A31878" w:rsidRDefault="00A31878" w:rsidP="00A31878">
      <w:r>
        <w:t>Before engaging in these teaching and learning activities, students would benefit from prior experience with:</w:t>
      </w:r>
    </w:p>
    <w:p w14:paraId="2B29A752" w14:textId="77777777" w:rsidR="00D77A4B" w:rsidRPr="00D77A4B" w:rsidRDefault="3185508C" w:rsidP="00D77A4B">
      <w:pPr>
        <w:pStyle w:val="ListBullet"/>
        <w:rPr>
          <w:rFonts w:eastAsia="Calibri"/>
        </w:rPr>
      </w:pPr>
      <w:r w:rsidRPr="0F3F48B5">
        <w:t>making and using equal groups (Stage 2)</w:t>
      </w:r>
    </w:p>
    <w:p w14:paraId="56AA82AE" w14:textId="77777777" w:rsidR="00D77A4B" w:rsidRPr="00D77A4B" w:rsidRDefault="3185508C" w:rsidP="00D77A4B">
      <w:pPr>
        <w:pStyle w:val="ListBullet"/>
        <w:rPr>
          <w:rFonts w:eastAsia="Calibri"/>
        </w:rPr>
      </w:pPr>
      <w:r w:rsidRPr="0F3F48B5">
        <w:t>identifying and describing patterns</w:t>
      </w:r>
    </w:p>
    <w:p w14:paraId="239643D9" w14:textId="77777777" w:rsidR="00D77A4B" w:rsidRPr="00D77A4B" w:rsidRDefault="3185508C" w:rsidP="00D77A4B">
      <w:pPr>
        <w:pStyle w:val="ListBullet"/>
        <w:rPr>
          <w:rFonts w:eastAsia="Calibri"/>
        </w:rPr>
      </w:pPr>
      <w:r w:rsidRPr="00D77A4B">
        <w:rPr>
          <w:color w:val="000000" w:themeColor="text1"/>
        </w:rPr>
        <w:t>using arrays to represent multiplication and division</w:t>
      </w:r>
    </w:p>
    <w:p w14:paraId="2D4854F6" w14:textId="3A17D702" w:rsidR="3185508C" w:rsidRPr="00D77A4B" w:rsidRDefault="3185508C" w:rsidP="00D77A4B">
      <w:pPr>
        <w:pStyle w:val="ListBullet"/>
        <w:rPr>
          <w:rFonts w:eastAsia="Calibri"/>
        </w:rPr>
      </w:pPr>
      <w:r w:rsidRPr="00D77A4B">
        <w:rPr>
          <w:color w:val="000000" w:themeColor="text1"/>
        </w:rPr>
        <w:t>representing and solving problems involving multiplication fact families (Stage 3)</w:t>
      </w:r>
      <w:r w:rsidR="00056118">
        <w:rPr>
          <w:color w:val="000000" w:themeColor="text1"/>
        </w:rPr>
        <w:t>.</w:t>
      </w:r>
    </w:p>
    <w:p w14:paraId="0D2688A5" w14:textId="5D06CC92" w:rsidR="00A31878" w:rsidRDefault="00A31878" w:rsidP="009113FF">
      <w:pPr>
        <w:pStyle w:val="FeatureBox"/>
      </w:pPr>
      <w:r>
        <w:t xml:space="preserve">In NSW classrooms there is a diverse range of students, including Aboriginal and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history="1">
        <w:r w:rsidR="007C1C79">
          <w:rPr>
            <w:rStyle w:val="Hyperlink"/>
          </w:rPr>
          <w:t>Curriculum planning for every student – advice</w:t>
        </w:r>
      </w:hyperlink>
      <w:r>
        <w:t xml:space="preserve"> for further information.</w:t>
      </w:r>
      <w:r>
        <w:br w:type="page"/>
      </w:r>
    </w:p>
    <w:p w14:paraId="20C22D33" w14:textId="77777777" w:rsidR="00A31878" w:rsidRDefault="00A31878" w:rsidP="00E94777">
      <w:pPr>
        <w:pStyle w:val="Heading2"/>
      </w:pPr>
      <w:bookmarkStart w:id="10" w:name="_Toc146269691"/>
      <w:bookmarkStart w:id="11" w:name="_Toc152595342"/>
      <w:r>
        <w:lastRenderedPageBreak/>
        <w:t>Lesson overview and resources</w:t>
      </w:r>
      <w:bookmarkEnd w:id="10"/>
      <w:bookmarkEnd w:id="11"/>
    </w:p>
    <w:p w14:paraId="509DD1F4" w14:textId="518C4B0A" w:rsidR="00C92CAA" w:rsidRDefault="00C92CAA" w:rsidP="00A31878">
      <w:r w:rsidRPr="00C92CAA">
        <w:t>To cover the content of the syllabus across Stage 2 and Stage 3, some core lessons in the unit contain both a Stage 2 and a Stage 3 task. Teachers are encouraged to adapt and contextualise the units to meet the needs of their students.</w:t>
      </w:r>
    </w:p>
    <w:p w14:paraId="45CE018C" w14:textId="0E14D78C" w:rsidR="00A31878" w:rsidRDefault="00A31878" w:rsidP="00A31878">
      <w:r>
        <w:t>The table below outlines the sequence and approximate timing of lessons, learning intentions and resources.</w:t>
      </w:r>
    </w:p>
    <w:tbl>
      <w:tblPr>
        <w:tblStyle w:val="Tableheader"/>
        <w:tblW w:w="14560" w:type="dxa"/>
        <w:tblLayout w:type="fixed"/>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853"/>
        <w:gridCol w:w="4854"/>
      </w:tblGrid>
      <w:tr w:rsidR="00EE5BFC" w14:paraId="5216B8B6" w14:textId="77777777" w:rsidTr="00D121CA">
        <w:trPr>
          <w:cnfStyle w:val="100000000000" w:firstRow="1" w:lastRow="0" w:firstColumn="0" w:lastColumn="0" w:oddVBand="0" w:evenVBand="0" w:oddHBand="0" w:evenHBand="0" w:firstRowFirstColumn="0" w:firstRowLastColumn="0" w:lastRowFirstColumn="0" w:lastRowLastColumn="0"/>
        </w:trPr>
        <w:tc>
          <w:tcPr>
            <w:tcW w:w="4853" w:type="dxa"/>
          </w:tcPr>
          <w:p w14:paraId="62DB499E" w14:textId="406A7AA6" w:rsidR="00EE5BFC" w:rsidRDefault="00EE5BFC" w:rsidP="00EE5BFC">
            <w:bookmarkStart w:id="12" w:name="_Hlk149026864"/>
            <w:r w:rsidRPr="00907735">
              <w:t>Lesson</w:t>
            </w:r>
          </w:p>
        </w:tc>
        <w:tc>
          <w:tcPr>
            <w:tcW w:w="4853" w:type="dxa"/>
          </w:tcPr>
          <w:p w14:paraId="11A417EE" w14:textId="07740ABE" w:rsidR="00EE5BFC" w:rsidRDefault="00EE5BFC" w:rsidP="00EE5BFC">
            <w:r w:rsidRPr="00907735">
              <w:t>Content</w:t>
            </w:r>
          </w:p>
        </w:tc>
        <w:tc>
          <w:tcPr>
            <w:tcW w:w="4854" w:type="dxa"/>
          </w:tcPr>
          <w:p w14:paraId="5F36BDA8" w14:textId="09CCD8C5" w:rsidR="00EE5BFC" w:rsidRDefault="00EE5BFC" w:rsidP="00EE5BFC">
            <w:r w:rsidRPr="00907735">
              <w:t>Duration and resources</w:t>
            </w:r>
          </w:p>
        </w:tc>
      </w:tr>
      <w:tr w:rsidR="00A31878" w14:paraId="271FE273" w14:textId="77777777" w:rsidTr="00D121CA">
        <w:trPr>
          <w:cnfStyle w:val="000000100000" w:firstRow="0" w:lastRow="0" w:firstColumn="0" w:lastColumn="0" w:oddVBand="0" w:evenVBand="0" w:oddHBand="1" w:evenHBand="0" w:firstRowFirstColumn="0" w:firstRowLastColumn="0" w:lastRowFirstColumn="0" w:lastRowLastColumn="0"/>
        </w:trPr>
        <w:tc>
          <w:tcPr>
            <w:tcW w:w="4853" w:type="dxa"/>
          </w:tcPr>
          <w:p w14:paraId="0CF8C953" w14:textId="39EDDECE" w:rsidR="00E00F8E" w:rsidRPr="00B125A3" w:rsidRDefault="00000000" w:rsidP="00E00F8E">
            <w:pPr>
              <w:rPr>
                <w:rStyle w:val="Strong"/>
                <w:b w:val="0"/>
              </w:rPr>
            </w:pPr>
            <w:hyperlink w:anchor="_Lesson_1" w:history="1">
              <w:r w:rsidR="00E00F8E" w:rsidRPr="00B125A3">
                <w:rPr>
                  <w:rStyle w:val="Hyperlink"/>
                  <w:b/>
                  <w:bCs/>
                </w:rPr>
                <w:t>Lesson 1</w:t>
              </w:r>
            </w:hyperlink>
          </w:p>
          <w:p w14:paraId="3F5029D4" w14:textId="77777777" w:rsidR="00E00F8E" w:rsidRPr="00E00F8E" w:rsidRDefault="00E00F8E" w:rsidP="00E00F8E">
            <w:pPr>
              <w:rPr>
                <w:rStyle w:val="Strong"/>
              </w:rPr>
            </w:pPr>
            <w:r w:rsidRPr="00E00F8E">
              <w:rPr>
                <w:rStyle w:val="Strong"/>
              </w:rPr>
              <w:t>Daily number sense</w:t>
            </w:r>
          </w:p>
          <w:p w14:paraId="687C8E7D" w14:textId="77777777" w:rsidR="00014B35" w:rsidRPr="00450F5C" w:rsidRDefault="00014B35" w:rsidP="00014B35">
            <w:pPr>
              <w:rPr>
                <w:rStyle w:val="Strong"/>
              </w:rPr>
            </w:pPr>
            <w:r w:rsidRPr="27979F13">
              <w:rPr>
                <w:rStyle w:val="Strong"/>
              </w:rPr>
              <w:t>Stage 2:</w:t>
            </w:r>
          </w:p>
          <w:p w14:paraId="0D7348B3" w14:textId="0EE62C6C" w:rsidR="00014B35" w:rsidRDefault="00014B35" w:rsidP="00014B35">
            <w:pPr>
              <w:pStyle w:val="ListBullet"/>
            </w:pPr>
            <w:r w:rsidRPr="27979F13">
              <w:rPr>
                <w:rStyle w:val="Strong"/>
              </w:rPr>
              <w:t>Multiplicative relations A:</w:t>
            </w:r>
            <w:r w:rsidRPr="27979F13">
              <w:rPr>
                <w:rFonts w:eastAsiaTheme="minorEastAsia"/>
              </w:rPr>
              <w:t xml:space="preserve"> Use arrays to establish multiplication facts from multiples of 2 and 4, 5 and 10</w:t>
            </w:r>
          </w:p>
          <w:p w14:paraId="1AB8B519" w14:textId="77777777" w:rsidR="00014B35" w:rsidRPr="00E00F8E" w:rsidRDefault="00014B35" w:rsidP="00014B35">
            <w:pPr>
              <w:rPr>
                <w:rStyle w:val="Strong"/>
              </w:rPr>
            </w:pPr>
            <w:r w:rsidRPr="27979F13">
              <w:rPr>
                <w:rStyle w:val="Strong"/>
              </w:rPr>
              <w:t>Stage 3:</w:t>
            </w:r>
          </w:p>
          <w:p w14:paraId="4CB9006C" w14:textId="2F42DF29" w:rsidR="00A31878" w:rsidRDefault="00014B35" w:rsidP="00014B35">
            <w:pPr>
              <w:pStyle w:val="ListBullet"/>
            </w:pPr>
            <w:r w:rsidRPr="27979F13">
              <w:rPr>
                <w:rStyle w:val="Strong"/>
              </w:rPr>
              <w:t xml:space="preserve">Multiplicative relations A: </w:t>
            </w:r>
            <w:r w:rsidRPr="27979F13">
              <w:rPr>
                <w:rStyle w:val="Strong"/>
                <w:b w:val="0"/>
              </w:rPr>
              <w:t>Determine products and factors</w:t>
            </w:r>
          </w:p>
        </w:tc>
        <w:tc>
          <w:tcPr>
            <w:tcW w:w="4853" w:type="dxa"/>
          </w:tcPr>
          <w:p w14:paraId="0FD37011" w14:textId="531A7320" w:rsidR="00E00F8E" w:rsidRDefault="00E00F8E" w:rsidP="00E00F8E">
            <w:pPr>
              <w:rPr>
                <w:rFonts w:eastAsia="Arial"/>
              </w:rPr>
            </w:pPr>
            <w:r w:rsidRPr="4A514181">
              <w:rPr>
                <w:b/>
                <w:bCs/>
              </w:rPr>
              <w:t>Lesson core concept:</w:t>
            </w:r>
            <w:r w:rsidR="5F777D71" w:rsidRPr="4A514181">
              <w:rPr>
                <w:b/>
                <w:bCs/>
              </w:rPr>
              <w:t xml:space="preserve"> </w:t>
            </w:r>
            <w:r w:rsidR="007E272E" w:rsidRPr="007E272E">
              <w:t>p</w:t>
            </w:r>
            <w:r w:rsidR="7C8C3076" w:rsidRPr="4A514181">
              <w:t>atterns and structures are the basis for multiplicative thinking</w:t>
            </w:r>
            <w:r w:rsidR="78AFB212">
              <w:t xml:space="preserve"> (Stage 2)</w:t>
            </w:r>
            <w:r w:rsidR="7C8C3076">
              <w:t>.</w:t>
            </w:r>
            <w:r w:rsidR="580224AB">
              <w:t xml:space="preserve"> </w:t>
            </w:r>
            <w:r w:rsidR="580224AB" w:rsidRPr="3C4A7897">
              <w:rPr>
                <w:rFonts w:eastAsia="Arial"/>
                <w:color w:val="000000" w:themeColor="text1"/>
              </w:rPr>
              <w:t>Prime numbers are building blocks (Stage 3).</w:t>
            </w:r>
          </w:p>
          <w:p w14:paraId="2248696D" w14:textId="091A35CA" w:rsidR="580224AB" w:rsidRDefault="580224AB" w:rsidP="3C4A7897">
            <w:pPr>
              <w:rPr>
                <w:b/>
                <w:bCs/>
              </w:rPr>
            </w:pPr>
            <w:r w:rsidRPr="3C4A7897">
              <w:rPr>
                <w:b/>
                <w:bCs/>
              </w:rPr>
              <w:t>Stage 2:</w:t>
            </w:r>
          </w:p>
          <w:p w14:paraId="26CF5893" w14:textId="6CCFDD68" w:rsidR="00A31878" w:rsidRDefault="43D6DA95" w:rsidP="07E9277B">
            <w:pPr>
              <w:pStyle w:val="ListBullet"/>
              <w:rPr>
                <w:rFonts w:eastAsia="Calibri"/>
              </w:rPr>
            </w:pPr>
            <w:r w:rsidRPr="07E9277B">
              <w:rPr>
                <w:b/>
                <w:bCs/>
              </w:rPr>
              <w:t xml:space="preserve">Multiplicative relations A: </w:t>
            </w:r>
            <w:r w:rsidRPr="07E9277B">
              <w:t>Generate and describe patterns</w:t>
            </w:r>
          </w:p>
          <w:p w14:paraId="5F62EF1A" w14:textId="342F3B35" w:rsidR="00E00F8E" w:rsidRDefault="00E00F8E" w:rsidP="00E00F8E">
            <w:pPr>
              <w:rPr>
                <w:b/>
              </w:rPr>
            </w:pPr>
            <w:r w:rsidRPr="07E9277B">
              <w:rPr>
                <w:b/>
              </w:rPr>
              <w:t>Stage 3:</w:t>
            </w:r>
          </w:p>
          <w:p w14:paraId="7052150F" w14:textId="4AE7FC46" w:rsidR="00A31878" w:rsidRDefault="43D6DA95" w:rsidP="00E00F8E">
            <w:pPr>
              <w:pStyle w:val="ListBullet"/>
              <w:rPr>
                <w:rFonts w:eastAsia="Calibri"/>
              </w:rPr>
            </w:pPr>
            <w:r w:rsidRPr="07E9277B">
              <w:rPr>
                <w:b/>
                <w:bCs/>
              </w:rPr>
              <w:t>Multiplicative relations A:</w:t>
            </w:r>
            <w:r w:rsidRPr="07E9277B">
              <w:t xml:space="preserve"> Determine products and factors</w:t>
            </w:r>
          </w:p>
        </w:tc>
        <w:tc>
          <w:tcPr>
            <w:tcW w:w="4854" w:type="dxa"/>
          </w:tcPr>
          <w:p w14:paraId="7BDFD92D" w14:textId="79D846E8" w:rsidR="00E00F8E" w:rsidRDefault="00E00F8E" w:rsidP="00E00F8E">
            <w:r w:rsidRPr="00E00F8E">
              <w:rPr>
                <w:rStyle w:val="Strong"/>
              </w:rPr>
              <w:t>Lesson duration</w:t>
            </w:r>
            <w:r>
              <w:t xml:space="preserve">: </w:t>
            </w:r>
            <w:r w:rsidR="6E9BF3EC">
              <w:t>60</w:t>
            </w:r>
            <w:r>
              <w:t xml:space="preserve"> minutes</w:t>
            </w:r>
          </w:p>
          <w:p w14:paraId="4C11BADF" w14:textId="5D80324F" w:rsidR="00A31878" w:rsidRPr="0074028A" w:rsidRDefault="00000000" w:rsidP="4A514181">
            <w:pPr>
              <w:pStyle w:val="ListBullet"/>
              <w:spacing w:before="0"/>
              <w:rPr>
                <w:rFonts w:eastAsia="Calibri"/>
              </w:rPr>
            </w:pPr>
            <w:hyperlink w:anchor="_Resource_1:_Patterns" w:history="1">
              <w:r w:rsidR="001C4604">
                <w:rPr>
                  <w:rStyle w:val="Hyperlink"/>
                </w:rPr>
                <w:t>Resource 1 – Patterns or not?</w:t>
              </w:r>
            </w:hyperlink>
          </w:p>
          <w:p w14:paraId="4ADA2FE9" w14:textId="7595647E" w:rsidR="00A31878" w:rsidRDefault="00000000" w:rsidP="4A514181">
            <w:pPr>
              <w:pStyle w:val="ListBullet"/>
              <w:spacing w:before="0"/>
              <w:rPr>
                <w:rFonts w:eastAsia="Calibri"/>
              </w:rPr>
            </w:pPr>
            <w:hyperlink w:anchor="_Resource_2:_Growing" w:history="1">
              <w:r w:rsidR="001C4604">
                <w:rPr>
                  <w:rStyle w:val="Hyperlink"/>
                </w:rPr>
                <w:t>Resource 2 – growing and shrinking</w:t>
              </w:r>
            </w:hyperlink>
          </w:p>
          <w:p w14:paraId="1EC26C45" w14:textId="77777777" w:rsidR="00397F30" w:rsidRDefault="00397F30" w:rsidP="4A514181">
            <w:pPr>
              <w:pStyle w:val="ListBullet"/>
              <w:spacing w:before="0"/>
              <w:rPr>
                <w:rFonts w:eastAsia="Calibri"/>
              </w:rPr>
            </w:pPr>
            <w:r w:rsidRPr="30EFCA68">
              <w:t>1</w:t>
            </w:r>
            <w:r>
              <w:t> </w:t>
            </w:r>
            <w:r w:rsidRPr="30EFCA68">
              <w:t>cm grid paper</w:t>
            </w:r>
          </w:p>
          <w:p w14:paraId="23C05887" w14:textId="77777777" w:rsidR="00397F30" w:rsidRDefault="00397F30" w:rsidP="4A514181">
            <w:pPr>
              <w:pStyle w:val="ListBullet"/>
              <w:spacing w:before="0"/>
              <w:rPr>
                <w:rFonts w:eastAsia="Calibri"/>
              </w:rPr>
            </w:pPr>
            <w:r w:rsidRPr="30EFCA68">
              <w:t>Counters, shape tiles or MAB materials</w:t>
            </w:r>
          </w:p>
          <w:p w14:paraId="2510F522" w14:textId="77777777" w:rsidR="00397F30" w:rsidRDefault="00397F30" w:rsidP="4A514181">
            <w:pPr>
              <w:pStyle w:val="ListBullet"/>
              <w:spacing w:before="0"/>
              <w:rPr>
                <w:rFonts w:eastAsia="Calibri"/>
              </w:rPr>
            </w:pPr>
            <w:r w:rsidRPr="30EFCA68">
              <w:t>Interlocking cubes</w:t>
            </w:r>
          </w:p>
          <w:p w14:paraId="1698D4C6" w14:textId="77777777" w:rsidR="00397F30" w:rsidRDefault="00397F30" w:rsidP="4A514181">
            <w:pPr>
              <w:pStyle w:val="ListBullet"/>
              <w:spacing w:before="0"/>
              <w:rPr>
                <w:rFonts w:eastAsia="Calibri"/>
              </w:rPr>
            </w:pPr>
            <w:r w:rsidRPr="30EFCA68">
              <w:t>Poster paper</w:t>
            </w:r>
          </w:p>
          <w:p w14:paraId="17FEDAE3" w14:textId="002764FC" w:rsidR="00A31878" w:rsidRDefault="00397F30" w:rsidP="4A514181">
            <w:pPr>
              <w:pStyle w:val="ListBullet"/>
              <w:spacing w:before="0"/>
              <w:rPr>
                <w:rFonts w:eastAsia="Calibri"/>
              </w:rPr>
            </w:pPr>
            <w:r w:rsidRPr="30EFCA68">
              <w:rPr>
                <w:rFonts w:eastAsia="Arial"/>
              </w:rPr>
              <w:t>Writing materials</w:t>
            </w:r>
          </w:p>
        </w:tc>
      </w:tr>
      <w:tr w:rsidR="00A31878" w14:paraId="204E228E" w14:textId="77777777" w:rsidTr="00D121CA">
        <w:trPr>
          <w:cnfStyle w:val="000000010000" w:firstRow="0" w:lastRow="0" w:firstColumn="0" w:lastColumn="0" w:oddVBand="0" w:evenVBand="0" w:oddHBand="0" w:evenHBand="1" w:firstRowFirstColumn="0" w:firstRowLastColumn="0" w:lastRowFirstColumn="0" w:lastRowLastColumn="0"/>
        </w:trPr>
        <w:tc>
          <w:tcPr>
            <w:tcW w:w="4853" w:type="dxa"/>
          </w:tcPr>
          <w:p w14:paraId="20C073A7" w14:textId="69361360" w:rsidR="00E00F8E" w:rsidRPr="00B125A3" w:rsidRDefault="00000000" w:rsidP="00E00F8E">
            <w:pPr>
              <w:rPr>
                <w:rStyle w:val="Strong"/>
                <w:b w:val="0"/>
              </w:rPr>
            </w:pPr>
            <w:hyperlink w:anchor="_Lesson_2" w:history="1">
              <w:r w:rsidR="00E00F8E" w:rsidRPr="00B125A3">
                <w:rPr>
                  <w:rStyle w:val="Hyperlink"/>
                  <w:b/>
                  <w:bCs/>
                </w:rPr>
                <w:t>Lesson 2</w:t>
              </w:r>
            </w:hyperlink>
          </w:p>
          <w:p w14:paraId="12219FA5" w14:textId="77777777" w:rsidR="00E00F8E" w:rsidRPr="00E00F8E" w:rsidRDefault="00E00F8E" w:rsidP="00E00F8E">
            <w:pPr>
              <w:rPr>
                <w:rStyle w:val="Strong"/>
              </w:rPr>
            </w:pPr>
            <w:r w:rsidRPr="00E00F8E">
              <w:rPr>
                <w:rStyle w:val="Strong"/>
              </w:rPr>
              <w:lastRenderedPageBreak/>
              <w:t>Daily number sense</w:t>
            </w:r>
          </w:p>
          <w:p w14:paraId="7F41D66D" w14:textId="77777777" w:rsidR="009F05A7" w:rsidRDefault="009F05A7" w:rsidP="009F05A7">
            <w:pPr>
              <w:pStyle w:val="ListBullet"/>
              <w:numPr>
                <w:ilvl w:val="0"/>
                <w:numId w:val="0"/>
              </w:numPr>
              <w:rPr>
                <w:rStyle w:val="Strong"/>
              </w:rPr>
            </w:pPr>
            <w:r w:rsidRPr="203D5239">
              <w:rPr>
                <w:rStyle w:val="Strong"/>
              </w:rPr>
              <w:t>Stage 2:</w:t>
            </w:r>
          </w:p>
          <w:p w14:paraId="1BCC1D9E" w14:textId="3377FD04" w:rsidR="009F05A7" w:rsidRDefault="009F05A7" w:rsidP="009F05A7">
            <w:pPr>
              <w:pStyle w:val="ListBullet"/>
              <w:rPr>
                <w:rFonts w:eastAsia="Calibri"/>
              </w:rPr>
            </w:pPr>
            <w:r w:rsidRPr="009F58B3">
              <w:rPr>
                <w:rStyle w:val="Strong"/>
              </w:rPr>
              <w:t>Multiplicative relations A:</w:t>
            </w:r>
            <w:r w:rsidRPr="009F58B3">
              <w:rPr>
                <w:rFonts w:eastAsiaTheme="minorEastAsia"/>
              </w:rPr>
              <w:t xml:space="preserve"> </w:t>
            </w:r>
            <w:r w:rsidR="3F3F87EF" w:rsidRPr="7B6EE14B">
              <w:t>Recall</w:t>
            </w:r>
            <w:r w:rsidRPr="7B6EE14B">
              <w:t xml:space="preserve"> multiplication facts of 2 and 4, 5 and 10</w:t>
            </w:r>
            <w:r w:rsidR="3F3F87EF" w:rsidRPr="7B6EE14B">
              <w:t xml:space="preserve"> and related division facts</w:t>
            </w:r>
          </w:p>
          <w:p w14:paraId="0099005B" w14:textId="77777777" w:rsidR="009F05A7" w:rsidRDefault="009F05A7" w:rsidP="009F05A7">
            <w:pPr>
              <w:rPr>
                <w:rStyle w:val="Strong"/>
                <w:rFonts w:eastAsia="Calibri"/>
              </w:rPr>
            </w:pPr>
            <w:r w:rsidRPr="203D5239">
              <w:rPr>
                <w:rStyle w:val="Strong"/>
              </w:rPr>
              <w:t>Stage 3:</w:t>
            </w:r>
          </w:p>
          <w:p w14:paraId="0D3F2129" w14:textId="1D32431E" w:rsidR="00A31878" w:rsidRDefault="009F05A7" w:rsidP="009F05A7">
            <w:pPr>
              <w:pStyle w:val="ListBullet"/>
              <w:rPr>
                <w:rFonts w:eastAsiaTheme="minorEastAsia"/>
              </w:rPr>
            </w:pPr>
            <w:r w:rsidRPr="009F58B3">
              <w:rPr>
                <w:rStyle w:val="Strong"/>
              </w:rPr>
              <w:t xml:space="preserve">Multiplicative relations A: </w:t>
            </w:r>
            <w:r w:rsidRPr="009F58B3">
              <w:rPr>
                <w:rFonts w:eastAsiaTheme="minorEastAsia"/>
              </w:rPr>
              <w:t>Select and apply mental and written strategies to multiply 2- and 3-digit numbers by 2-digit numbers</w:t>
            </w:r>
          </w:p>
        </w:tc>
        <w:tc>
          <w:tcPr>
            <w:tcW w:w="4853" w:type="dxa"/>
          </w:tcPr>
          <w:p w14:paraId="4EF09A55" w14:textId="24F2A8E9" w:rsidR="00E00F8E" w:rsidRDefault="00E00F8E" w:rsidP="00E00F8E">
            <w:pPr>
              <w:rPr>
                <w:rFonts w:eastAsia="Arial"/>
              </w:rPr>
            </w:pPr>
            <w:r w:rsidRPr="7C9BC604">
              <w:rPr>
                <w:b/>
                <w:bCs/>
              </w:rPr>
              <w:lastRenderedPageBreak/>
              <w:t xml:space="preserve">Lesson core concept: </w:t>
            </w:r>
            <w:r w:rsidR="007E272E" w:rsidRPr="007E272E">
              <w:t>s</w:t>
            </w:r>
            <w:r w:rsidR="44C508A1" w:rsidRPr="7C9BC604">
              <w:t xml:space="preserve">tructures and known </w:t>
            </w:r>
            <w:r w:rsidR="44C508A1" w:rsidRPr="7C9BC604">
              <w:lastRenderedPageBreak/>
              <w:t>number facts support multiplicative thinking.</w:t>
            </w:r>
          </w:p>
          <w:p w14:paraId="7F5DA0FE" w14:textId="77777777" w:rsidR="00E00F8E" w:rsidRPr="00E00F8E" w:rsidRDefault="00E00F8E" w:rsidP="00E00F8E">
            <w:pPr>
              <w:rPr>
                <w:rStyle w:val="Strong"/>
              </w:rPr>
            </w:pPr>
            <w:r w:rsidRPr="00E00F8E">
              <w:rPr>
                <w:rStyle w:val="Strong"/>
              </w:rPr>
              <w:t>Stage 2:</w:t>
            </w:r>
          </w:p>
          <w:p w14:paraId="11559DF8" w14:textId="2C45A65F" w:rsidR="4F1080C5" w:rsidRDefault="4F1080C5" w:rsidP="7C9BC604">
            <w:pPr>
              <w:pStyle w:val="ListBullet"/>
              <w:rPr>
                <w:rFonts w:eastAsia="Arial"/>
                <w:color w:val="000000" w:themeColor="text1"/>
              </w:rPr>
            </w:pPr>
            <w:r w:rsidRPr="7C9BC604">
              <w:rPr>
                <w:rFonts w:eastAsia="Arial"/>
                <w:b/>
                <w:bCs/>
                <w:color w:val="000000" w:themeColor="text1"/>
              </w:rPr>
              <w:t xml:space="preserve">Multiplicative relations A: </w:t>
            </w:r>
            <w:r w:rsidRPr="7C9BC604">
              <w:rPr>
                <w:rFonts w:eastAsia="Arial"/>
                <w:color w:val="000000" w:themeColor="text1"/>
              </w:rPr>
              <w:t>Use arrays to establish multiplication facts from multiples of 2 and 4, 5 and 10</w:t>
            </w:r>
          </w:p>
          <w:p w14:paraId="6213E8A1" w14:textId="77777777" w:rsidR="00E00F8E" w:rsidRPr="00E00F8E" w:rsidRDefault="00E00F8E" w:rsidP="00E00F8E">
            <w:pPr>
              <w:rPr>
                <w:rStyle w:val="Strong"/>
              </w:rPr>
            </w:pPr>
            <w:r w:rsidRPr="00E00F8E">
              <w:rPr>
                <w:rStyle w:val="Strong"/>
              </w:rPr>
              <w:t>Stage 3:</w:t>
            </w:r>
          </w:p>
          <w:p w14:paraId="30D05C41" w14:textId="070C6780" w:rsidR="00E00F8E" w:rsidRDefault="223D5FAD" w:rsidP="00E00F8E">
            <w:pPr>
              <w:pStyle w:val="ListBullet"/>
              <w:rPr>
                <w:rFonts w:eastAsia="Arial"/>
                <w:color w:val="000000" w:themeColor="text1"/>
              </w:rPr>
            </w:pPr>
            <w:r w:rsidRPr="7C9BC604">
              <w:rPr>
                <w:rFonts w:eastAsiaTheme="minorEastAsia"/>
                <w:b/>
                <w:bCs/>
                <w:color w:val="000000" w:themeColor="text1"/>
              </w:rPr>
              <w:t>Multiplicative relations A:</w:t>
            </w:r>
            <w:r w:rsidRPr="7C9BC604">
              <w:rPr>
                <w:rFonts w:eastAsiaTheme="minorEastAsia"/>
                <w:color w:val="000000" w:themeColor="text1"/>
              </w:rPr>
              <w:t xml:space="preserve"> Use partitioning and place value to multiply 2-, 3- and 4-digit numbers by one-digit numbers</w:t>
            </w:r>
          </w:p>
          <w:p w14:paraId="49E7CB08" w14:textId="01EB5CF1" w:rsidR="00A31878" w:rsidRDefault="6492A5A5" w:rsidP="00E00F8E">
            <w:pPr>
              <w:pStyle w:val="ListBullet"/>
              <w:rPr>
                <w:rFonts w:eastAsiaTheme="minorEastAsia"/>
              </w:rPr>
            </w:pPr>
            <w:r w:rsidRPr="7C9BC604">
              <w:rPr>
                <w:rStyle w:val="Strong"/>
              </w:rPr>
              <w:t xml:space="preserve">Multiplicative relations A: </w:t>
            </w:r>
            <w:r w:rsidRPr="7C9BC604">
              <w:rPr>
                <w:rFonts w:eastAsiaTheme="minorEastAsia"/>
              </w:rPr>
              <w:t>Select and apply mental and written strategies to multiply 2- and 3-digit numbers by 2-digit numbers</w:t>
            </w:r>
          </w:p>
        </w:tc>
        <w:tc>
          <w:tcPr>
            <w:tcW w:w="4854" w:type="dxa"/>
          </w:tcPr>
          <w:p w14:paraId="5862E1B8" w14:textId="05A5E52A" w:rsidR="00E00F8E" w:rsidRDefault="00E00F8E" w:rsidP="00E00F8E">
            <w:pPr>
              <w:rPr>
                <w:highlight w:val="yellow"/>
              </w:rPr>
            </w:pPr>
            <w:r w:rsidRPr="00E00F8E">
              <w:rPr>
                <w:rStyle w:val="Strong"/>
              </w:rPr>
              <w:lastRenderedPageBreak/>
              <w:t>Lesson duration</w:t>
            </w:r>
            <w:r>
              <w:t xml:space="preserve">: </w:t>
            </w:r>
            <w:r w:rsidR="6ECB1360">
              <w:t>70</w:t>
            </w:r>
            <w:r>
              <w:t xml:space="preserve"> minutes</w:t>
            </w:r>
          </w:p>
          <w:p w14:paraId="647A3692" w14:textId="1D6E2927" w:rsidR="00E00F8E" w:rsidRPr="0074028A" w:rsidRDefault="00000000" w:rsidP="00E00F8E">
            <w:pPr>
              <w:pStyle w:val="ListBullet"/>
            </w:pPr>
            <w:hyperlink w:anchor="_Resource_3:_The" w:history="1">
              <w:r w:rsidR="001C4604">
                <w:rPr>
                  <w:rStyle w:val="Hyperlink"/>
                </w:rPr>
                <w:t>Resource 3 – the product is 12</w:t>
              </w:r>
            </w:hyperlink>
          </w:p>
          <w:p w14:paraId="7730AED6" w14:textId="4AAD3A11" w:rsidR="00A31878" w:rsidRPr="0074028A" w:rsidRDefault="00000000" w:rsidP="7C9BC604">
            <w:pPr>
              <w:pStyle w:val="ListBullet"/>
            </w:pPr>
            <w:hyperlink w:anchor="_Resource_4:_Nests" w:history="1">
              <w:r w:rsidR="001C4604">
                <w:rPr>
                  <w:rStyle w:val="Hyperlink"/>
                </w:rPr>
                <w:t>Resource 4 – nests and carton</w:t>
              </w:r>
            </w:hyperlink>
          </w:p>
          <w:p w14:paraId="7BD208E3" w14:textId="07A2D379" w:rsidR="00A31878" w:rsidRPr="0074028A" w:rsidRDefault="00000000" w:rsidP="7C9BC604">
            <w:pPr>
              <w:pStyle w:val="ListBullet"/>
              <w:rPr>
                <w:rFonts w:eastAsia="Calibri"/>
              </w:rPr>
            </w:pPr>
            <w:hyperlink w:anchor="_Resource_5:_Nests" w:history="1">
              <w:r w:rsidR="001C4604">
                <w:rPr>
                  <w:rStyle w:val="Hyperlink"/>
                  <w:rFonts w:eastAsia="Calibri"/>
                </w:rPr>
                <w:t>Resource 5 – nests and carton 2</w:t>
              </w:r>
            </w:hyperlink>
          </w:p>
          <w:p w14:paraId="1F5FAF90" w14:textId="4FEEDC70" w:rsidR="00A31878" w:rsidRPr="0074028A" w:rsidRDefault="00000000" w:rsidP="7C9BC604">
            <w:pPr>
              <w:pStyle w:val="ListBullet"/>
              <w:rPr>
                <w:rFonts w:eastAsia="Calibri"/>
              </w:rPr>
            </w:pPr>
            <w:hyperlink w:anchor="_Resource_6:_Nest" w:history="1">
              <w:r w:rsidR="001C4604">
                <w:rPr>
                  <w:rStyle w:val="Hyperlink"/>
                  <w:rFonts w:eastAsia="Calibri"/>
                </w:rPr>
                <w:t>Resource 6 – nest cards</w:t>
              </w:r>
            </w:hyperlink>
          </w:p>
          <w:p w14:paraId="0E3638DB" w14:textId="4A728DE3" w:rsidR="00A31878" w:rsidRPr="0074028A" w:rsidRDefault="00000000" w:rsidP="7C9BC604">
            <w:pPr>
              <w:pStyle w:val="ListBullet"/>
              <w:rPr>
                <w:rFonts w:eastAsia="Calibri"/>
              </w:rPr>
            </w:pPr>
            <w:hyperlink w:anchor="_Resource_7:_Two" w:history="1">
              <w:r w:rsidR="001719F3">
                <w:rPr>
                  <w:rStyle w:val="Hyperlink"/>
                  <w:rFonts w:eastAsia="Calibri"/>
                </w:rPr>
                <w:t>Resource 7 – two hundreds</w:t>
              </w:r>
            </w:hyperlink>
          </w:p>
          <w:p w14:paraId="16F05410" w14:textId="3E80B2E8" w:rsidR="00A31878" w:rsidRPr="0074028A" w:rsidRDefault="00000000" w:rsidP="7C9BC604">
            <w:pPr>
              <w:pStyle w:val="ListBullet"/>
              <w:rPr>
                <w:rFonts w:eastAsia="Calibri"/>
              </w:rPr>
            </w:pPr>
            <w:hyperlink w:anchor="_Resource_8:_Applying" w:history="1">
              <w:r w:rsidR="001719F3">
                <w:rPr>
                  <w:rStyle w:val="Hyperlink"/>
                  <w:rFonts w:eastAsia="Calibri"/>
                </w:rPr>
                <w:t>Resource 8 – applying facts</w:t>
              </w:r>
            </w:hyperlink>
          </w:p>
          <w:p w14:paraId="3CAE5F43" w14:textId="097B9A66" w:rsidR="00A31878" w:rsidRPr="0074028A" w:rsidRDefault="00000000" w:rsidP="7C9BC604">
            <w:pPr>
              <w:pStyle w:val="ListBullet"/>
              <w:rPr>
                <w:rFonts w:eastAsia="Calibri"/>
              </w:rPr>
            </w:pPr>
            <w:hyperlink w:anchor="_Resource_9:_Factorising" w:history="1">
              <w:r w:rsidR="001719F3">
                <w:rPr>
                  <w:rStyle w:val="Hyperlink"/>
                  <w:rFonts w:eastAsia="Calibri"/>
                </w:rPr>
                <w:t>Resource 9 – factorising gameboard</w:t>
              </w:r>
            </w:hyperlink>
          </w:p>
          <w:p w14:paraId="2E4FEF7E" w14:textId="77777777" w:rsidR="0013327A" w:rsidRDefault="0013327A" w:rsidP="7C9BC604">
            <w:pPr>
              <w:pStyle w:val="ListBullet"/>
              <w:rPr>
                <w:rFonts w:eastAsia="Calibri"/>
              </w:rPr>
            </w:pPr>
            <w:r w:rsidRPr="7C9BC604">
              <w:rPr>
                <w:rFonts w:eastAsia="Calibri"/>
              </w:rPr>
              <w:t>6-sided dice</w:t>
            </w:r>
          </w:p>
          <w:p w14:paraId="4BA37F8D" w14:textId="77777777" w:rsidR="0013327A" w:rsidRDefault="0013327A" w:rsidP="7C9BC604">
            <w:pPr>
              <w:pStyle w:val="ListBullet"/>
              <w:rPr>
                <w:rFonts w:eastAsia="Calibri"/>
              </w:rPr>
            </w:pPr>
            <w:r w:rsidRPr="7C9BC604">
              <w:rPr>
                <w:rFonts w:eastAsia="Calibri"/>
              </w:rPr>
              <w:t>Counters</w:t>
            </w:r>
          </w:p>
          <w:p w14:paraId="5A6128B3" w14:textId="77777777" w:rsidR="0013327A" w:rsidRDefault="0013327A" w:rsidP="7C9BC604">
            <w:pPr>
              <w:pStyle w:val="ListBullet"/>
              <w:rPr>
                <w:rFonts w:eastAsia="Calibri"/>
              </w:rPr>
            </w:pPr>
            <w:r>
              <w:rPr>
                <w:rFonts w:eastAsia="Calibri"/>
              </w:rPr>
              <w:t xml:space="preserve">Individual </w:t>
            </w:r>
            <w:r w:rsidRPr="7C9BC604">
              <w:rPr>
                <w:rFonts w:eastAsia="Calibri"/>
              </w:rPr>
              <w:t>whiteboards</w:t>
            </w:r>
          </w:p>
          <w:p w14:paraId="5C634B1E" w14:textId="77777777" w:rsidR="0013327A" w:rsidRDefault="0013327A" w:rsidP="7C9BC604">
            <w:pPr>
              <w:pStyle w:val="ListBullet"/>
              <w:rPr>
                <w:rFonts w:eastAsia="Calibri"/>
              </w:rPr>
            </w:pPr>
            <w:r w:rsidRPr="7C9BC604">
              <w:rPr>
                <w:rFonts w:eastAsia="Calibri"/>
              </w:rPr>
              <w:t>Whiteboard markers</w:t>
            </w:r>
          </w:p>
          <w:p w14:paraId="5C64C107" w14:textId="6845B3E9" w:rsidR="00A31878" w:rsidRDefault="0013327A" w:rsidP="00E00F8E">
            <w:pPr>
              <w:pStyle w:val="ListBullet"/>
              <w:rPr>
                <w:rFonts w:eastAsia="Calibri"/>
              </w:rPr>
            </w:pPr>
            <w:r w:rsidRPr="7C9BC604">
              <w:rPr>
                <w:rFonts w:eastAsia="Calibri"/>
              </w:rPr>
              <w:t>Writing materials</w:t>
            </w:r>
          </w:p>
        </w:tc>
      </w:tr>
      <w:tr w:rsidR="00A31878" w14:paraId="76025927" w14:textId="77777777" w:rsidTr="00D121CA">
        <w:trPr>
          <w:cnfStyle w:val="000000100000" w:firstRow="0" w:lastRow="0" w:firstColumn="0" w:lastColumn="0" w:oddVBand="0" w:evenVBand="0" w:oddHBand="1" w:evenHBand="0" w:firstRowFirstColumn="0" w:firstRowLastColumn="0" w:lastRowFirstColumn="0" w:lastRowLastColumn="0"/>
        </w:trPr>
        <w:tc>
          <w:tcPr>
            <w:tcW w:w="4853" w:type="dxa"/>
          </w:tcPr>
          <w:p w14:paraId="02F61C26" w14:textId="4DE703D5" w:rsidR="00E00F8E" w:rsidRPr="00B125A3" w:rsidRDefault="00000000" w:rsidP="00E00F8E">
            <w:pPr>
              <w:rPr>
                <w:rStyle w:val="Strong"/>
                <w:b w:val="0"/>
              </w:rPr>
            </w:pPr>
            <w:hyperlink w:anchor="_Lesson_3" w:history="1">
              <w:r w:rsidR="00E00F8E" w:rsidRPr="00B125A3">
                <w:rPr>
                  <w:rStyle w:val="Hyperlink"/>
                  <w:b/>
                  <w:bCs/>
                </w:rPr>
                <w:t>Lesson 3</w:t>
              </w:r>
            </w:hyperlink>
          </w:p>
          <w:p w14:paraId="36A28C7C" w14:textId="77777777" w:rsidR="00E00F8E" w:rsidRPr="00E00F8E" w:rsidRDefault="00E00F8E" w:rsidP="00E00F8E">
            <w:pPr>
              <w:rPr>
                <w:rStyle w:val="Strong"/>
              </w:rPr>
            </w:pPr>
            <w:r w:rsidRPr="00E00F8E">
              <w:rPr>
                <w:rStyle w:val="Strong"/>
              </w:rPr>
              <w:lastRenderedPageBreak/>
              <w:t>Daily number sense</w:t>
            </w:r>
          </w:p>
          <w:p w14:paraId="14F4511C" w14:textId="77777777" w:rsidR="00E00F8E" w:rsidRPr="00E00F8E" w:rsidRDefault="00E00F8E" w:rsidP="00E00F8E">
            <w:pPr>
              <w:rPr>
                <w:rStyle w:val="Strong"/>
              </w:rPr>
            </w:pPr>
            <w:r w:rsidRPr="00E00F8E">
              <w:rPr>
                <w:rStyle w:val="Strong"/>
              </w:rPr>
              <w:t>Stage 2:</w:t>
            </w:r>
          </w:p>
          <w:p w14:paraId="7BD86467" w14:textId="760305F3" w:rsidR="00E00F8E" w:rsidRDefault="1B91F972" w:rsidP="00E00F8E">
            <w:pPr>
              <w:pStyle w:val="ListBullet"/>
            </w:pPr>
            <w:r w:rsidRPr="558A0CE8">
              <w:rPr>
                <w:rStyle w:val="Strong"/>
              </w:rPr>
              <w:t>Multiplicative relations A</w:t>
            </w:r>
            <w:r w:rsidR="54D17C25">
              <w:t xml:space="preserve">: </w:t>
            </w:r>
            <w:r w:rsidR="002D54A6">
              <w:t>G</w:t>
            </w:r>
            <w:r w:rsidR="6AC8CAF4">
              <w:t>enerate and describe patterns</w:t>
            </w:r>
          </w:p>
          <w:p w14:paraId="3790BD54" w14:textId="77777777" w:rsidR="00E00F8E" w:rsidRPr="00E00F8E" w:rsidRDefault="00E00F8E" w:rsidP="00E00F8E">
            <w:pPr>
              <w:rPr>
                <w:rStyle w:val="Strong"/>
              </w:rPr>
            </w:pPr>
            <w:r w:rsidRPr="00E00F8E">
              <w:rPr>
                <w:rStyle w:val="Strong"/>
              </w:rPr>
              <w:t>Stage 3:</w:t>
            </w:r>
          </w:p>
          <w:p w14:paraId="70906279" w14:textId="6F5A7560" w:rsidR="00A31878" w:rsidRDefault="02207C85" w:rsidP="00E00F8E">
            <w:pPr>
              <w:pStyle w:val="ListBullet"/>
            </w:pPr>
            <w:r w:rsidRPr="558A0CE8">
              <w:rPr>
                <w:rStyle w:val="Strong"/>
              </w:rPr>
              <w:t>Multiplicative relations A</w:t>
            </w:r>
            <w:r w:rsidR="54D17C25">
              <w:t xml:space="preserve">: </w:t>
            </w:r>
            <w:r w:rsidR="002D54A6">
              <w:t>U</w:t>
            </w:r>
            <w:r w:rsidR="66E71B7E">
              <w:t>se partitioning and place value to multiply 2-, 3- and 4-digit numbers by one-digit numbers</w:t>
            </w:r>
          </w:p>
        </w:tc>
        <w:tc>
          <w:tcPr>
            <w:tcW w:w="4853" w:type="dxa"/>
          </w:tcPr>
          <w:p w14:paraId="5B6A08D3" w14:textId="0FA74AAF" w:rsidR="2DF016C2" w:rsidRDefault="2DF016C2" w:rsidP="70A7CB46">
            <w:pPr>
              <w:rPr>
                <w:rFonts w:eastAsia="Arial"/>
              </w:rPr>
            </w:pPr>
            <w:r w:rsidRPr="70A7CB46">
              <w:rPr>
                <w:rStyle w:val="Strong"/>
              </w:rPr>
              <w:lastRenderedPageBreak/>
              <w:t>Lesson core concept</w:t>
            </w:r>
            <w:r>
              <w:t xml:space="preserve">: </w:t>
            </w:r>
            <w:r w:rsidR="007E272E">
              <w:t>d</w:t>
            </w:r>
            <w:r w:rsidRPr="70A7CB46">
              <w:rPr>
                <w:rFonts w:eastAsia="Arial"/>
                <w:color w:val="000000" w:themeColor="text1"/>
              </w:rPr>
              <w:t xml:space="preserve">oubling is a powerful </w:t>
            </w:r>
            <w:r w:rsidRPr="70A7CB46">
              <w:rPr>
                <w:rFonts w:eastAsia="Arial"/>
                <w:color w:val="000000" w:themeColor="text1"/>
              </w:rPr>
              <w:lastRenderedPageBreak/>
              <w:t>strategy</w:t>
            </w:r>
            <w:r w:rsidR="6CDB8BDB" w:rsidRPr="3C4A7897">
              <w:rPr>
                <w:rFonts w:eastAsia="Arial"/>
                <w:color w:val="000000" w:themeColor="text1"/>
              </w:rPr>
              <w:t xml:space="preserve"> (Stage 2). Flexible methods of computation in multiplication and division involve composing and decomposing numbers (Stage 3).</w:t>
            </w:r>
          </w:p>
          <w:p w14:paraId="227E875D" w14:textId="1D316500" w:rsidR="6CDB8BDB" w:rsidRDefault="6CDB8BDB" w:rsidP="3C4A7897">
            <w:pPr>
              <w:rPr>
                <w:rFonts w:eastAsia="Arial"/>
              </w:rPr>
            </w:pPr>
            <w:r w:rsidRPr="3C4A7897">
              <w:rPr>
                <w:rStyle w:val="Strong"/>
              </w:rPr>
              <w:t>Stage 2:</w:t>
            </w:r>
          </w:p>
          <w:p w14:paraId="1D4DC364" w14:textId="70EC66B1" w:rsidR="5EB2C7D2" w:rsidRDefault="5EB2C7D2" w:rsidP="70A7CB46">
            <w:pPr>
              <w:pStyle w:val="ListBullet"/>
              <w:rPr>
                <w:rFonts w:eastAsia="Arial"/>
                <w:color w:val="000000" w:themeColor="text1"/>
              </w:rPr>
            </w:pPr>
            <w:r w:rsidRPr="70A7CB46">
              <w:rPr>
                <w:rFonts w:eastAsia="Arial"/>
                <w:b/>
                <w:bCs/>
                <w:color w:val="000000" w:themeColor="text1"/>
              </w:rPr>
              <w:t xml:space="preserve">Multiplicative relations A: </w:t>
            </w:r>
            <w:r w:rsidRPr="70A7CB46">
              <w:rPr>
                <w:rFonts w:eastAsia="Arial"/>
                <w:color w:val="000000" w:themeColor="text1"/>
              </w:rPr>
              <w:t>Use arrays to establish multiplication facts from multiples of 2 and 4, 5 and 10</w:t>
            </w:r>
          </w:p>
          <w:p w14:paraId="6AE37780" w14:textId="382C77F5" w:rsidR="5EB2C7D2" w:rsidRPr="00931648" w:rsidRDefault="5EB2C7D2" w:rsidP="70A7CB46">
            <w:pPr>
              <w:pStyle w:val="ListBullet"/>
            </w:pPr>
            <w:r w:rsidRPr="00931648">
              <w:rPr>
                <w:b/>
                <w:bCs/>
              </w:rPr>
              <w:t>Multiplicative relations B:</w:t>
            </w:r>
            <w:r w:rsidRPr="00931648">
              <w:t xml:space="preserve"> Use known number facts and strategies</w:t>
            </w:r>
          </w:p>
          <w:p w14:paraId="7F94A452" w14:textId="6BA86992" w:rsidR="00A31878" w:rsidRDefault="65EE3E9F" w:rsidP="70A7CB46">
            <w:pPr>
              <w:rPr>
                <w:rFonts w:eastAsia="Arial"/>
              </w:rPr>
            </w:pPr>
            <w:r w:rsidRPr="70A7CB46">
              <w:rPr>
                <w:rStyle w:val="Strong"/>
              </w:rPr>
              <w:t>Stage 3:</w:t>
            </w:r>
          </w:p>
          <w:p w14:paraId="6E1EA155" w14:textId="1D02BBF6" w:rsidR="00A31878" w:rsidRDefault="5E3F21DF" w:rsidP="00E00F8E">
            <w:pPr>
              <w:pStyle w:val="ListBullet"/>
              <w:rPr>
                <w:rFonts w:eastAsia="Arial"/>
                <w:color w:val="000000" w:themeColor="text1"/>
              </w:rPr>
            </w:pPr>
            <w:r w:rsidRPr="70A7CB46">
              <w:rPr>
                <w:rFonts w:eastAsiaTheme="minorEastAsia"/>
                <w:b/>
                <w:bCs/>
                <w:color w:val="000000" w:themeColor="text1"/>
              </w:rPr>
              <w:t>Multiplicative relations A:</w:t>
            </w:r>
            <w:r w:rsidRPr="70A7CB46">
              <w:rPr>
                <w:rFonts w:eastAsiaTheme="minorEastAsia"/>
                <w:color w:val="000000" w:themeColor="text1"/>
              </w:rPr>
              <w:t xml:space="preserve"> Use partitioning and place value to multiply 2-, 3- and 4-digit numbers by one-digit numbers</w:t>
            </w:r>
          </w:p>
        </w:tc>
        <w:tc>
          <w:tcPr>
            <w:tcW w:w="4854" w:type="dxa"/>
          </w:tcPr>
          <w:p w14:paraId="685FD8D0" w14:textId="07849685" w:rsidR="00E00F8E" w:rsidRDefault="00E00F8E" w:rsidP="00E00F8E">
            <w:r w:rsidRPr="00E00F8E">
              <w:rPr>
                <w:rStyle w:val="Strong"/>
              </w:rPr>
              <w:lastRenderedPageBreak/>
              <w:t>Lesson duration</w:t>
            </w:r>
            <w:r>
              <w:t xml:space="preserve">: </w:t>
            </w:r>
            <w:r w:rsidR="208D377A">
              <w:t>65</w:t>
            </w:r>
            <w:r>
              <w:t xml:space="preserve"> minutes</w:t>
            </w:r>
          </w:p>
          <w:p w14:paraId="400D8ABD" w14:textId="23DD4DAC" w:rsidR="00E00F8E" w:rsidRPr="0074028A" w:rsidRDefault="00000000" w:rsidP="00E00F8E">
            <w:pPr>
              <w:pStyle w:val="ListBullet"/>
            </w:pPr>
            <w:hyperlink w:anchor="_Resource_10:_Multiplicative" w:history="1">
              <w:r w:rsidR="001719F3">
                <w:rPr>
                  <w:rStyle w:val="Hyperlink"/>
                </w:rPr>
                <w:t>Resource 10 – multiplicative tables 1</w:t>
              </w:r>
            </w:hyperlink>
          </w:p>
          <w:p w14:paraId="5DAAAD34" w14:textId="74796D44" w:rsidR="00A31878" w:rsidRPr="0074028A" w:rsidRDefault="00000000" w:rsidP="00E00F8E">
            <w:pPr>
              <w:pStyle w:val="ListBullet"/>
              <w:rPr>
                <w:rFonts w:eastAsia="Calibri"/>
              </w:rPr>
            </w:pPr>
            <w:hyperlink w:anchor="_Resource_11:_Multiplicative" w:history="1">
              <w:r w:rsidR="00A139B0">
                <w:rPr>
                  <w:rStyle w:val="Hyperlink"/>
                  <w:rFonts w:eastAsia="Calibri"/>
                </w:rPr>
                <w:t>Resource 11 – multiplicative tables 2</w:t>
              </w:r>
            </w:hyperlink>
          </w:p>
          <w:p w14:paraId="7D07375E" w14:textId="44A539ED" w:rsidR="00A31878" w:rsidRPr="0074028A" w:rsidRDefault="00000000" w:rsidP="70A7CB46">
            <w:pPr>
              <w:pStyle w:val="ListBullet"/>
              <w:rPr>
                <w:rFonts w:eastAsia="Calibri"/>
              </w:rPr>
            </w:pPr>
            <w:hyperlink w:anchor="_Resource_12:_Unusual" w:history="1">
              <w:r w:rsidR="00A139B0">
                <w:rPr>
                  <w:rStyle w:val="Hyperlink"/>
                  <w:rFonts w:eastAsia="Calibri"/>
                </w:rPr>
                <w:t>Resource 12 – unusual muffin trays</w:t>
              </w:r>
            </w:hyperlink>
          </w:p>
          <w:p w14:paraId="6722F51A" w14:textId="669CAC98" w:rsidR="00A31878" w:rsidRPr="0074028A" w:rsidRDefault="00000000" w:rsidP="70A7CB46">
            <w:pPr>
              <w:pStyle w:val="ListBullet"/>
              <w:rPr>
                <w:rFonts w:eastAsia="Calibri"/>
              </w:rPr>
            </w:pPr>
            <w:hyperlink w:anchor="_Resource_13:_Muffin" w:history="1">
              <w:r w:rsidR="00A139B0">
                <w:rPr>
                  <w:rStyle w:val="Hyperlink"/>
                  <w:rFonts w:eastAsia="Calibri"/>
                </w:rPr>
                <w:t>Resource 13 – muffin tray arrays</w:t>
              </w:r>
            </w:hyperlink>
          </w:p>
          <w:p w14:paraId="447753CD" w14:textId="51BC6388" w:rsidR="00A31878" w:rsidRPr="0074028A" w:rsidRDefault="00000000" w:rsidP="70A7CB46">
            <w:pPr>
              <w:pStyle w:val="ListBullet"/>
              <w:rPr>
                <w:rFonts w:eastAsia="Calibri"/>
              </w:rPr>
            </w:pPr>
            <w:hyperlink w:anchor="_Resource_14:_Student" w:history="1">
              <w:r w:rsidR="00A139B0">
                <w:rPr>
                  <w:rStyle w:val="Hyperlink"/>
                  <w:rFonts w:eastAsia="Calibri"/>
                </w:rPr>
                <w:t>Resource 14 – student strategies</w:t>
              </w:r>
            </w:hyperlink>
          </w:p>
          <w:p w14:paraId="282030F1" w14:textId="6CD3ED96" w:rsidR="00A31878" w:rsidRDefault="38688E5D" w:rsidP="00E00F8E">
            <w:pPr>
              <w:pStyle w:val="ListBullet"/>
              <w:rPr>
                <w:rFonts w:eastAsia="Calibri"/>
              </w:rPr>
            </w:pPr>
            <w:r w:rsidRPr="70A7CB46">
              <w:rPr>
                <w:rFonts w:eastAsia="Calibri"/>
              </w:rPr>
              <w:t>Writing materials</w:t>
            </w:r>
          </w:p>
        </w:tc>
      </w:tr>
      <w:tr w:rsidR="00A31878" w14:paraId="03041B3C" w14:textId="77777777" w:rsidTr="00D121CA">
        <w:trPr>
          <w:cnfStyle w:val="000000010000" w:firstRow="0" w:lastRow="0" w:firstColumn="0" w:lastColumn="0" w:oddVBand="0" w:evenVBand="0" w:oddHBand="0" w:evenHBand="1" w:firstRowFirstColumn="0" w:firstRowLastColumn="0" w:lastRowFirstColumn="0" w:lastRowLastColumn="0"/>
        </w:trPr>
        <w:tc>
          <w:tcPr>
            <w:tcW w:w="4853" w:type="dxa"/>
          </w:tcPr>
          <w:p w14:paraId="78BF6063" w14:textId="029CA09D" w:rsidR="00E00F8E" w:rsidRPr="00B125A3" w:rsidRDefault="00000000" w:rsidP="00E00F8E">
            <w:pPr>
              <w:rPr>
                <w:rStyle w:val="Strong"/>
                <w:b w:val="0"/>
              </w:rPr>
            </w:pPr>
            <w:hyperlink w:anchor="_Lesson_4" w:history="1">
              <w:r w:rsidR="00E00F8E" w:rsidRPr="00B125A3">
                <w:rPr>
                  <w:rStyle w:val="Hyperlink"/>
                  <w:b/>
                  <w:bCs/>
                </w:rPr>
                <w:t>Lesson 4</w:t>
              </w:r>
            </w:hyperlink>
          </w:p>
          <w:p w14:paraId="60E1B6EA" w14:textId="77777777" w:rsidR="00E00F8E" w:rsidRPr="00E00F8E" w:rsidRDefault="00E00F8E" w:rsidP="00E00F8E">
            <w:pPr>
              <w:rPr>
                <w:rStyle w:val="Strong"/>
              </w:rPr>
            </w:pPr>
            <w:r w:rsidRPr="00E00F8E">
              <w:rPr>
                <w:rStyle w:val="Strong"/>
              </w:rPr>
              <w:t>Daily number sense</w:t>
            </w:r>
          </w:p>
          <w:p w14:paraId="53231192" w14:textId="5BA2C07F" w:rsidR="00A31878" w:rsidRDefault="372E3F81" w:rsidP="00E00F8E">
            <w:pPr>
              <w:pStyle w:val="ListBullet"/>
            </w:pPr>
            <w:r>
              <w:lastRenderedPageBreak/>
              <w:t>t</w:t>
            </w:r>
            <w:r w:rsidR="724C6503">
              <w:t>eacher</w:t>
            </w:r>
            <w:r>
              <w:t>-</w:t>
            </w:r>
            <w:r w:rsidR="724C6503">
              <w:t>identified task based on student needs</w:t>
            </w:r>
          </w:p>
        </w:tc>
        <w:tc>
          <w:tcPr>
            <w:tcW w:w="4853" w:type="dxa"/>
          </w:tcPr>
          <w:p w14:paraId="5F1CE6C7" w14:textId="42674B5E" w:rsidR="00E00F8E" w:rsidRDefault="1D9705A2" w:rsidP="00E00F8E">
            <w:r w:rsidRPr="186C8725">
              <w:rPr>
                <w:rStyle w:val="Strong"/>
              </w:rPr>
              <w:lastRenderedPageBreak/>
              <w:t>Lesson core concept</w:t>
            </w:r>
            <w:r>
              <w:t xml:space="preserve">: </w:t>
            </w:r>
            <w:r w:rsidR="007E272E">
              <w:t>h</w:t>
            </w:r>
            <w:r w:rsidR="23FD9C06">
              <w:t xml:space="preserve">alving is the opposite of doubling (Stage 2). The area model can </w:t>
            </w:r>
            <w:r w:rsidR="23FD9C06">
              <w:lastRenderedPageBreak/>
              <w:t>support multiplicative thinking (Stage 3)</w:t>
            </w:r>
            <w:r>
              <w:t>.</w:t>
            </w:r>
          </w:p>
          <w:p w14:paraId="72CE4525" w14:textId="77777777" w:rsidR="00E00F8E" w:rsidRPr="00E00F8E" w:rsidRDefault="00E00F8E" w:rsidP="00E00F8E">
            <w:pPr>
              <w:rPr>
                <w:rStyle w:val="Strong"/>
              </w:rPr>
            </w:pPr>
            <w:r w:rsidRPr="00E00F8E">
              <w:rPr>
                <w:rStyle w:val="Strong"/>
              </w:rPr>
              <w:t>Stage 2:</w:t>
            </w:r>
          </w:p>
          <w:p w14:paraId="6E3F8903" w14:textId="0CF18A90" w:rsidR="00E00F8E" w:rsidRDefault="067A130C" w:rsidP="00E00F8E">
            <w:pPr>
              <w:pStyle w:val="ListBullet"/>
            </w:pPr>
            <w:r w:rsidRPr="186C8725">
              <w:rPr>
                <w:rFonts w:eastAsiaTheme="minorEastAsia"/>
                <w:b/>
                <w:bCs/>
                <w:color w:val="000000" w:themeColor="text1"/>
              </w:rPr>
              <w:t>Multiplicative relations A:</w:t>
            </w:r>
            <w:r w:rsidR="763D9CE8">
              <w:t xml:space="preserve"> </w:t>
            </w:r>
            <w:r w:rsidR="4DB9BC54">
              <w:t>Use arrays to establish multiplication facts from multiples of 2 and 4, 5 and 10</w:t>
            </w:r>
          </w:p>
          <w:p w14:paraId="1879DC05" w14:textId="77777777" w:rsidR="00E00F8E" w:rsidRPr="00E00F8E" w:rsidRDefault="00E00F8E" w:rsidP="00E00F8E">
            <w:pPr>
              <w:rPr>
                <w:rStyle w:val="Strong"/>
              </w:rPr>
            </w:pPr>
            <w:r w:rsidRPr="00E00F8E">
              <w:rPr>
                <w:rStyle w:val="Strong"/>
              </w:rPr>
              <w:t>Stage 3:</w:t>
            </w:r>
          </w:p>
          <w:p w14:paraId="15FA6776" w14:textId="295D60A6" w:rsidR="00E00F8E" w:rsidRDefault="7AF81C97" w:rsidP="00E00F8E">
            <w:pPr>
              <w:pStyle w:val="ListBullet"/>
              <w:rPr>
                <w:rFonts w:eastAsia="Calibri"/>
              </w:rPr>
            </w:pPr>
            <w:r w:rsidRPr="186C8725">
              <w:rPr>
                <w:rFonts w:eastAsiaTheme="minorEastAsia"/>
                <w:b/>
                <w:bCs/>
                <w:color w:val="000000" w:themeColor="text1"/>
              </w:rPr>
              <w:t>Multiplicative relations A</w:t>
            </w:r>
            <w:r w:rsidR="763D9CE8">
              <w:t xml:space="preserve">: </w:t>
            </w:r>
            <w:r w:rsidR="1007D1EF" w:rsidRPr="186C8725">
              <w:t>Use partitioning and place value to multiply 2-, 3- and 4-digit numbers by one-digit numbers</w:t>
            </w:r>
          </w:p>
          <w:p w14:paraId="0365F72B" w14:textId="7E518BD4" w:rsidR="00A31878" w:rsidRDefault="1007D1EF" w:rsidP="00E00F8E">
            <w:pPr>
              <w:pStyle w:val="ListBullet"/>
            </w:pPr>
            <w:r w:rsidRPr="186C8725">
              <w:rPr>
                <w:rFonts w:eastAsiaTheme="minorEastAsia"/>
                <w:b/>
                <w:bCs/>
                <w:color w:val="000000" w:themeColor="text1"/>
              </w:rPr>
              <w:t xml:space="preserve">Multiplicative relations </w:t>
            </w:r>
            <w:r w:rsidR="07FDE351" w:rsidRPr="186C8725">
              <w:rPr>
                <w:rFonts w:eastAsiaTheme="minorEastAsia"/>
                <w:b/>
                <w:bCs/>
                <w:color w:val="000000" w:themeColor="text1"/>
              </w:rPr>
              <w:t>B</w:t>
            </w:r>
            <w:r w:rsidR="763D9CE8">
              <w:t xml:space="preserve">: </w:t>
            </w:r>
            <w:r w:rsidR="0C5EA186">
              <w:t>Explore the use of brackets and the order of operations to write number sentences</w:t>
            </w:r>
          </w:p>
        </w:tc>
        <w:tc>
          <w:tcPr>
            <w:tcW w:w="4854" w:type="dxa"/>
          </w:tcPr>
          <w:p w14:paraId="250D4C35" w14:textId="69933DD0" w:rsidR="00E00F8E" w:rsidRDefault="00E00F8E" w:rsidP="00E00F8E">
            <w:r w:rsidRPr="00E00F8E">
              <w:rPr>
                <w:rStyle w:val="Strong"/>
              </w:rPr>
              <w:lastRenderedPageBreak/>
              <w:t>Lesson duration</w:t>
            </w:r>
            <w:r>
              <w:t xml:space="preserve">: </w:t>
            </w:r>
            <w:r w:rsidR="5B7E360F" w:rsidRPr="0074028A">
              <w:t>60</w:t>
            </w:r>
            <w:r>
              <w:t xml:space="preserve"> minutes</w:t>
            </w:r>
          </w:p>
          <w:p w14:paraId="0A3149CD" w14:textId="7567AE76" w:rsidR="00E00F8E" w:rsidRDefault="00000000" w:rsidP="00E00F8E">
            <w:pPr>
              <w:pStyle w:val="ListBullet"/>
            </w:pPr>
            <w:hyperlink w:anchor="_Resource_15:_A" w:history="1">
              <w:r w:rsidR="00A139B0">
                <w:rPr>
                  <w:rStyle w:val="Hyperlink"/>
                </w:rPr>
                <w:t>Resource 15 – a farmer’s field</w:t>
              </w:r>
            </w:hyperlink>
          </w:p>
          <w:p w14:paraId="05FD10FB" w14:textId="526D1E42" w:rsidR="00A31878" w:rsidRPr="0074028A" w:rsidRDefault="00000000" w:rsidP="186C8725">
            <w:pPr>
              <w:pStyle w:val="ListBullet"/>
            </w:pPr>
            <w:hyperlink w:anchor="_Resource_16:_Halving" w:history="1">
              <w:r w:rsidR="00A139B0">
                <w:rPr>
                  <w:rStyle w:val="Hyperlink"/>
                </w:rPr>
                <w:t>Resource 16 – halving game cards</w:t>
              </w:r>
            </w:hyperlink>
          </w:p>
          <w:p w14:paraId="1F347934" w14:textId="4296A0EE" w:rsidR="00A31878" w:rsidRPr="0074028A" w:rsidRDefault="00000000" w:rsidP="186C8725">
            <w:pPr>
              <w:pStyle w:val="ListBullet"/>
            </w:pPr>
            <w:hyperlink w:anchor="_Resource_17:_Area" w:history="1">
              <w:r w:rsidR="00A139B0">
                <w:rPr>
                  <w:rStyle w:val="Hyperlink"/>
                </w:rPr>
                <w:t>Resource 17 – area model</w:t>
              </w:r>
            </w:hyperlink>
          </w:p>
          <w:p w14:paraId="3C2AC4CD" w14:textId="77777777" w:rsidR="00397F30" w:rsidRDefault="00397F30" w:rsidP="186C8725">
            <w:pPr>
              <w:pStyle w:val="ListBullet"/>
              <w:rPr>
                <w:rFonts w:eastAsia="Calibri"/>
              </w:rPr>
            </w:pPr>
            <w:r>
              <w:rPr>
                <w:rFonts w:eastAsia="Calibri"/>
              </w:rPr>
              <w:t>1 cm g</w:t>
            </w:r>
            <w:r w:rsidRPr="186C8725">
              <w:rPr>
                <w:rFonts w:eastAsia="Calibri"/>
              </w:rPr>
              <w:t>rid paper</w:t>
            </w:r>
          </w:p>
          <w:p w14:paraId="4FCCC4D1" w14:textId="77777777" w:rsidR="00397F30" w:rsidRPr="0074028A" w:rsidRDefault="00397F30" w:rsidP="186C8725">
            <w:pPr>
              <w:pStyle w:val="ListBullet"/>
              <w:rPr>
                <w:rFonts w:eastAsia="Calibri"/>
              </w:rPr>
            </w:pPr>
            <w:r w:rsidRPr="0074028A">
              <w:rPr>
                <w:rFonts w:eastAsia="Calibri"/>
              </w:rPr>
              <w:t>MAB materials</w:t>
            </w:r>
          </w:p>
          <w:p w14:paraId="79C7DA06" w14:textId="7DA75652" w:rsidR="00A31878" w:rsidRDefault="00397F30" w:rsidP="00E00F8E">
            <w:pPr>
              <w:pStyle w:val="ListBullet"/>
              <w:rPr>
                <w:rFonts w:eastAsia="Calibri"/>
              </w:rPr>
            </w:pPr>
            <w:r w:rsidRPr="186C8725">
              <w:rPr>
                <w:rFonts w:eastAsia="Calibri"/>
              </w:rPr>
              <w:t>Writing materials</w:t>
            </w:r>
          </w:p>
        </w:tc>
      </w:tr>
      <w:tr w:rsidR="00A31878" w14:paraId="2C5A653B" w14:textId="77777777" w:rsidTr="00D121CA">
        <w:trPr>
          <w:cnfStyle w:val="000000100000" w:firstRow="0" w:lastRow="0" w:firstColumn="0" w:lastColumn="0" w:oddVBand="0" w:evenVBand="0" w:oddHBand="1" w:evenHBand="0" w:firstRowFirstColumn="0" w:firstRowLastColumn="0" w:lastRowFirstColumn="0" w:lastRowLastColumn="0"/>
        </w:trPr>
        <w:tc>
          <w:tcPr>
            <w:tcW w:w="4853" w:type="dxa"/>
          </w:tcPr>
          <w:p w14:paraId="5611D984" w14:textId="5B51AC49" w:rsidR="00E00F8E" w:rsidRPr="00B125A3" w:rsidRDefault="00000000" w:rsidP="00E00F8E">
            <w:pPr>
              <w:rPr>
                <w:rStyle w:val="Strong"/>
                <w:b w:val="0"/>
              </w:rPr>
            </w:pPr>
            <w:hyperlink w:anchor="_Lesson_5" w:history="1">
              <w:r w:rsidR="00E00F8E" w:rsidRPr="00B125A3">
                <w:rPr>
                  <w:rStyle w:val="Hyperlink"/>
                  <w:b/>
                  <w:bCs/>
                </w:rPr>
                <w:t>Lesson 5</w:t>
              </w:r>
            </w:hyperlink>
          </w:p>
          <w:p w14:paraId="05D292BF" w14:textId="77777777" w:rsidR="00E00F8E" w:rsidRPr="00E00F8E" w:rsidRDefault="00E00F8E" w:rsidP="00E00F8E">
            <w:pPr>
              <w:rPr>
                <w:rStyle w:val="Strong"/>
              </w:rPr>
            </w:pPr>
            <w:r w:rsidRPr="00E00F8E">
              <w:rPr>
                <w:rStyle w:val="Strong"/>
              </w:rPr>
              <w:t>Daily number sense</w:t>
            </w:r>
          </w:p>
          <w:p w14:paraId="7A544B2D" w14:textId="77777777" w:rsidR="00E00F8E" w:rsidRPr="00E00F8E" w:rsidRDefault="00E00F8E" w:rsidP="00E00F8E">
            <w:pPr>
              <w:rPr>
                <w:rStyle w:val="Strong"/>
              </w:rPr>
            </w:pPr>
            <w:r w:rsidRPr="00E00F8E">
              <w:rPr>
                <w:rStyle w:val="Strong"/>
              </w:rPr>
              <w:t>Stage 2:</w:t>
            </w:r>
          </w:p>
          <w:p w14:paraId="0ED4FA7B" w14:textId="60C42F77" w:rsidR="00E00F8E" w:rsidRDefault="3EF6A6C7" w:rsidP="00E00F8E">
            <w:pPr>
              <w:pStyle w:val="ListBullet"/>
            </w:pPr>
            <w:r w:rsidRPr="70A7CB46">
              <w:rPr>
                <w:rStyle w:val="Strong"/>
              </w:rPr>
              <w:lastRenderedPageBreak/>
              <w:t>Representing numbers using place value A</w:t>
            </w:r>
            <w:r w:rsidR="458009BF">
              <w:t xml:space="preserve">: </w:t>
            </w:r>
            <w:r w:rsidR="26840E66">
              <w:t>Apply place value to partition and regroup numbers up to 4 digits</w:t>
            </w:r>
          </w:p>
          <w:p w14:paraId="1B9A0159" w14:textId="77777777" w:rsidR="00E00F8E" w:rsidRPr="00E00F8E" w:rsidRDefault="00E00F8E" w:rsidP="00E00F8E">
            <w:pPr>
              <w:rPr>
                <w:rStyle w:val="Strong"/>
              </w:rPr>
            </w:pPr>
            <w:r w:rsidRPr="00E00F8E">
              <w:rPr>
                <w:rStyle w:val="Strong"/>
              </w:rPr>
              <w:t>Stage 3:</w:t>
            </w:r>
          </w:p>
          <w:p w14:paraId="4F95746F" w14:textId="615DC451" w:rsidR="00A31878" w:rsidRDefault="69433BBC" w:rsidP="00E00F8E">
            <w:pPr>
              <w:pStyle w:val="ListBullet"/>
            </w:pPr>
            <w:r w:rsidRPr="70A7CB46">
              <w:rPr>
                <w:rStyle w:val="Strong"/>
              </w:rPr>
              <w:t>Represents numbers</w:t>
            </w:r>
            <w:r w:rsidR="458009BF" w:rsidRPr="70A7CB46">
              <w:rPr>
                <w:rStyle w:val="Strong"/>
              </w:rPr>
              <w:t xml:space="preserve"> A</w:t>
            </w:r>
            <w:r w:rsidR="458009BF">
              <w:t xml:space="preserve">: </w:t>
            </w:r>
            <w:r w:rsidR="3C528EF1">
              <w:t>Whole numbers: Recognise, represent and order numbers in the millions</w:t>
            </w:r>
          </w:p>
        </w:tc>
        <w:tc>
          <w:tcPr>
            <w:tcW w:w="4853" w:type="dxa"/>
          </w:tcPr>
          <w:p w14:paraId="2FB8B4BA" w14:textId="4DEB91B6" w:rsidR="009F2B80" w:rsidRPr="00342524" w:rsidRDefault="009F2B80" w:rsidP="009F2B80">
            <w:r w:rsidRPr="00342524">
              <w:rPr>
                <w:rStyle w:val="Strong"/>
              </w:rPr>
              <w:lastRenderedPageBreak/>
              <w:t>Lesson core concept:</w:t>
            </w:r>
            <w:r w:rsidRPr="00342524">
              <w:t xml:space="preserve"> </w:t>
            </w:r>
            <w:r w:rsidR="007E272E">
              <w:t>m</w:t>
            </w:r>
            <w:r w:rsidRPr="00342524">
              <w:t>athematicians use models and representations to solve multiplicative problems.</w:t>
            </w:r>
          </w:p>
          <w:p w14:paraId="5BFA214E" w14:textId="77777777" w:rsidR="00E00F8E" w:rsidRPr="00E00F8E" w:rsidRDefault="00E00F8E" w:rsidP="00E00F8E">
            <w:pPr>
              <w:rPr>
                <w:rStyle w:val="Strong"/>
              </w:rPr>
            </w:pPr>
            <w:r w:rsidRPr="00E00F8E">
              <w:rPr>
                <w:rStyle w:val="Strong"/>
              </w:rPr>
              <w:t>Stage 2:</w:t>
            </w:r>
          </w:p>
          <w:p w14:paraId="25DC9018" w14:textId="12679FBB" w:rsidR="009F2B80" w:rsidRPr="005B47ED" w:rsidRDefault="009F2B80" w:rsidP="009F2B80">
            <w:pPr>
              <w:pStyle w:val="ListBullet"/>
              <w:rPr>
                <w:rStyle w:val="Strong"/>
                <w:b w:val="0"/>
                <w:bCs w:val="0"/>
              </w:rPr>
            </w:pPr>
            <w:r>
              <w:rPr>
                <w:b/>
                <w:bCs/>
                <w:color w:val="000000"/>
                <w:shd w:val="clear" w:color="auto" w:fill="FFFFFF"/>
              </w:rPr>
              <w:lastRenderedPageBreak/>
              <w:t>Multiplicative relations A:</w:t>
            </w:r>
            <w:r>
              <w:rPr>
                <w:color w:val="000000"/>
                <w:shd w:val="clear" w:color="auto" w:fill="FFFFFF"/>
              </w:rPr>
              <w:t xml:space="preserve"> Recall multiplication facts of 2 and 4, 5 and 10 and related division facts</w:t>
            </w:r>
          </w:p>
          <w:p w14:paraId="1990ABA2" w14:textId="77777777" w:rsidR="00E00F8E" w:rsidRPr="00E00F8E" w:rsidRDefault="00E00F8E" w:rsidP="00E00F8E">
            <w:pPr>
              <w:rPr>
                <w:rStyle w:val="Strong"/>
              </w:rPr>
            </w:pPr>
            <w:r w:rsidRPr="00E00F8E">
              <w:rPr>
                <w:rStyle w:val="Strong"/>
              </w:rPr>
              <w:t>Stage 3:</w:t>
            </w:r>
          </w:p>
          <w:p w14:paraId="6BA74F9B" w14:textId="2C677C09" w:rsidR="009F2B80" w:rsidRPr="005B47ED" w:rsidRDefault="009F2B80" w:rsidP="009F2B80">
            <w:pPr>
              <w:pStyle w:val="ListBullet"/>
            </w:pPr>
            <w:r w:rsidRPr="005B47ED">
              <w:rPr>
                <w:rStyle w:val="Strong"/>
              </w:rPr>
              <w:t>Multiplicative relations A</w:t>
            </w:r>
            <w:r w:rsidRPr="005B47ED">
              <w:t>: Use partitioning and place value to multiply 2-, 3- and 4-digit numbers by one-digit numbers</w:t>
            </w:r>
          </w:p>
          <w:p w14:paraId="33A0A38A" w14:textId="190E3A77" w:rsidR="00A31878" w:rsidRDefault="009F2B80" w:rsidP="00E00F8E">
            <w:pPr>
              <w:pStyle w:val="ListBullet"/>
            </w:pPr>
            <w:r w:rsidRPr="005C585A">
              <w:rPr>
                <w:rStyle w:val="Strong"/>
              </w:rPr>
              <w:t>Multiplicative relations A</w:t>
            </w:r>
            <w:r w:rsidRPr="005B47ED">
              <w:t>: Use estimation and rounding to check the reasonableness of answers to calculations</w:t>
            </w:r>
          </w:p>
        </w:tc>
        <w:tc>
          <w:tcPr>
            <w:tcW w:w="4854" w:type="dxa"/>
          </w:tcPr>
          <w:p w14:paraId="52E93FAE" w14:textId="77777777" w:rsidR="009F2B80" w:rsidRDefault="009F2B80" w:rsidP="009F2B80">
            <w:r w:rsidRPr="00B125A3">
              <w:rPr>
                <w:b/>
                <w:bCs/>
              </w:rPr>
              <w:lastRenderedPageBreak/>
              <w:t>Lesson duration:</w:t>
            </w:r>
            <w:r>
              <w:t xml:space="preserve"> 70 minutes</w:t>
            </w:r>
          </w:p>
          <w:p w14:paraId="593CDDC3" w14:textId="58292A4F" w:rsidR="009F2B80" w:rsidRPr="008D65EE" w:rsidRDefault="00000000" w:rsidP="00180B63">
            <w:pPr>
              <w:pStyle w:val="ListBullet"/>
            </w:pPr>
            <w:hyperlink w:anchor="_Resource_18:_Building" w:history="1">
              <w:r w:rsidR="00A139B0">
                <w:rPr>
                  <w:rStyle w:val="Hyperlink"/>
                </w:rPr>
                <w:t>Resource 18 – building arrays</w:t>
              </w:r>
            </w:hyperlink>
          </w:p>
          <w:p w14:paraId="1B363213" w14:textId="4C44B922" w:rsidR="009F2B80" w:rsidRPr="008D65EE" w:rsidRDefault="00000000" w:rsidP="00180B63">
            <w:pPr>
              <w:pStyle w:val="ListBullet"/>
            </w:pPr>
            <w:hyperlink w:anchor="_Resource_19:_Matching" w:history="1">
              <w:r w:rsidR="00A139B0">
                <w:rPr>
                  <w:rStyle w:val="Hyperlink"/>
                </w:rPr>
                <w:t>Resource 19 – matching algorithms</w:t>
              </w:r>
            </w:hyperlink>
          </w:p>
          <w:p w14:paraId="24B393F3" w14:textId="77777777" w:rsidR="009E3698" w:rsidRPr="008D65EE" w:rsidRDefault="009E3698" w:rsidP="00180B63">
            <w:pPr>
              <w:pStyle w:val="ListBullet"/>
            </w:pPr>
            <w:r>
              <w:lastRenderedPageBreak/>
              <w:t>1 cm grid paper</w:t>
            </w:r>
          </w:p>
          <w:p w14:paraId="183FAA12" w14:textId="77777777" w:rsidR="009E3698" w:rsidRDefault="009E3698" w:rsidP="00180B63">
            <w:pPr>
              <w:pStyle w:val="ListBullet"/>
            </w:pPr>
            <w:r>
              <w:t>10-sided dice</w:t>
            </w:r>
          </w:p>
          <w:p w14:paraId="5D6C3161" w14:textId="77777777" w:rsidR="009E3698" w:rsidRPr="008D65EE" w:rsidRDefault="009E3698" w:rsidP="00180B63">
            <w:pPr>
              <w:pStyle w:val="ListBullet"/>
            </w:pPr>
            <w:r>
              <w:t xml:space="preserve">Individual </w:t>
            </w:r>
            <w:r w:rsidRPr="008D65EE">
              <w:t>whiteboards</w:t>
            </w:r>
          </w:p>
          <w:p w14:paraId="1AAF42F6" w14:textId="77777777" w:rsidR="009E3698" w:rsidRPr="008D65EE" w:rsidRDefault="009E3698" w:rsidP="00180B63">
            <w:pPr>
              <w:pStyle w:val="ListBullet"/>
            </w:pPr>
            <w:r w:rsidRPr="008D65EE">
              <w:t>Whiteboard markers</w:t>
            </w:r>
          </w:p>
          <w:p w14:paraId="34AEAE1D" w14:textId="50A8A059" w:rsidR="00A31878" w:rsidRDefault="009E3698" w:rsidP="00180B63">
            <w:pPr>
              <w:pStyle w:val="ListBullet"/>
            </w:pPr>
            <w:r>
              <w:t>Writing materials</w:t>
            </w:r>
          </w:p>
        </w:tc>
      </w:tr>
      <w:tr w:rsidR="00A31878" w14:paraId="5BBECF93" w14:textId="77777777" w:rsidTr="00D121CA">
        <w:trPr>
          <w:cnfStyle w:val="000000010000" w:firstRow="0" w:lastRow="0" w:firstColumn="0" w:lastColumn="0" w:oddVBand="0" w:evenVBand="0" w:oddHBand="0" w:evenHBand="1" w:firstRowFirstColumn="0" w:firstRowLastColumn="0" w:lastRowFirstColumn="0" w:lastRowLastColumn="0"/>
        </w:trPr>
        <w:tc>
          <w:tcPr>
            <w:tcW w:w="4853" w:type="dxa"/>
          </w:tcPr>
          <w:p w14:paraId="743A258F" w14:textId="2FE99956" w:rsidR="00E00F8E" w:rsidRPr="00B125A3" w:rsidRDefault="00000000" w:rsidP="00E00F8E">
            <w:pPr>
              <w:rPr>
                <w:rStyle w:val="Strong"/>
                <w:b w:val="0"/>
              </w:rPr>
            </w:pPr>
            <w:hyperlink w:anchor="_Lesson_6" w:history="1">
              <w:r w:rsidR="00E00F8E" w:rsidRPr="00B125A3">
                <w:rPr>
                  <w:rStyle w:val="Hyperlink"/>
                  <w:b/>
                  <w:bCs/>
                </w:rPr>
                <w:t>Lesson 6</w:t>
              </w:r>
            </w:hyperlink>
          </w:p>
          <w:p w14:paraId="75BFC872" w14:textId="77777777" w:rsidR="00E00F8E" w:rsidRPr="00E00F8E" w:rsidRDefault="00E00F8E" w:rsidP="00E00F8E">
            <w:pPr>
              <w:rPr>
                <w:rStyle w:val="Strong"/>
              </w:rPr>
            </w:pPr>
            <w:r w:rsidRPr="00E00F8E">
              <w:rPr>
                <w:rStyle w:val="Strong"/>
              </w:rPr>
              <w:t>Daily number sense</w:t>
            </w:r>
          </w:p>
          <w:p w14:paraId="5979B406" w14:textId="77777777" w:rsidR="00E00F8E" w:rsidRPr="00E00F8E" w:rsidRDefault="00E00F8E" w:rsidP="00E00F8E">
            <w:pPr>
              <w:rPr>
                <w:rStyle w:val="Strong"/>
              </w:rPr>
            </w:pPr>
            <w:r w:rsidRPr="00E00F8E">
              <w:rPr>
                <w:rStyle w:val="Strong"/>
              </w:rPr>
              <w:t>Stage 2:</w:t>
            </w:r>
          </w:p>
          <w:p w14:paraId="2CFC38B3" w14:textId="7C5AEA92" w:rsidR="00B5543F" w:rsidRPr="00F029DD" w:rsidRDefault="00B5543F" w:rsidP="00B5543F">
            <w:pPr>
              <w:pStyle w:val="ListBullet"/>
              <w:rPr>
                <w:lang w:eastAsia="en-AU"/>
              </w:rPr>
            </w:pPr>
            <w:r w:rsidRPr="00F029DD">
              <w:rPr>
                <w:rStyle w:val="Strong"/>
                <w:lang w:eastAsia="en-AU"/>
              </w:rPr>
              <w:t>Representing numbers using place value A</w:t>
            </w:r>
            <w:r>
              <w:rPr>
                <w:rStyle w:val="Strong"/>
                <w:lang w:eastAsia="en-AU"/>
              </w:rPr>
              <w:t xml:space="preserve">: </w:t>
            </w:r>
            <w:r w:rsidRPr="00F029DD">
              <w:rPr>
                <w:lang w:eastAsia="en-AU"/>
              </w:rPr>
              <w:t xml:space="preserve">Whole numbers: Read, </w:t>
            </w:r>
            <w:r w:rsidRPr="00F029DD">
              <w:rPr>
                <w:lang w:eastAsia="en-AU"/>
              </w:rPr>
              <w:lastRenderedPageBreak/>
              <w:t>represent and order numbers to thousands</w:t>
            </w:r>
          </w:p>
          <w:p w14:paraId="631801CB" w14:textId="77777777" w:rsidR="00E00F8E" w:rsidRPr="00E00F8E" w:rsidRDefault="00E00F8E" w:rsidP="00E00F8E">
            <w:pPr>
              <w:rPr>
                <w:rStyle w:val="Strong"/>
              </w:rPr>
            </w:pPr>
            <w:r w:rsidRPr="00E00F8E">
              <w:rPr>
                <w:rStyle w:val="Strong"/>
              </w:rPr>
              <w:t>Stage 3:</w:t>
            </w:r>
          </w:p>
          <w:p w14:paraId="22EA41FB" w14:textId="46E5EFD4" w:rsidR="00A31878" w:rsidRPr="009F2B80" w:rsidRDefault="00B5543F" w:rsidP="00E00F8E">
            <w:pPr>
              <w:pStyle w:val="ListBullet"/>
              <w:rPr>
                <w:lang w:eastAsia="en-AU"/>
              </w:rPr>
            </w:pPr>
            <w:r w:rsidRPr="70A7CB46">
              <w:rPr>
                <w:b/>
              </w:rPr>
              <w:t xml:space="preserve">Represents numbers </w:t>
            </w:r>
            <w:r w:rsidR="6145CDDF" w:rsidRPr="70A7CB46">
              <w:rPr>
                <w:b/>
                <w:bCs/>
              </w:rPr>
              <w:t>B</w:t>
            </w:r>
            <w:r w:rsidRPr="70A7CB46">
              <w:rPr>
                <w:b/>
              </w:rPr>
              <w:t xml:space="preserve">: </w:t>
            </w:r>
            <w:r w:rsidR="3F7119E2" w:rsidRPr="70A7CB46">
              <w:rPr>
                <w:b/>
              </w:rPr>
              <w:t>Whole numbers:</w:t>
            </w:r>
            <w:r w:rsidR="3F7119E2" w:rsidRPr="508CFCBB">
              <w:t xml:space="preserve"> </w:t>
            </w:r>
            <w:r w:rsidR="7DF6E3F6">
              <w:t xml:space="preserve">Whole numbers: </w:t>
            </w:r>
            <w:r w:rsidR="3F7119E2" w:rsidRPr="508CFCBB">
              <w:t xml:space="preserve">Apply place value to partition, regroup and rename numbers </w:t>
            </w:r>
            <w:r w:rsidR="7DF6E3F6">
              <w:t>up to 6 digits</w:t>
            </w:r>
          </w:p>
        </w:tc>
        <w:tc>
          <w:tcPr>
            <w:tcW w:w="4853" w:type="dxa"/>
          </w:tcPr>
          <w:p w14:paraId="2DA34FAA" w14:textId="34ED7E57" w:rsidR="00B5543F" w:rsidRDefault="00B5543F" w:rsidP="00B5543F">
            <w:r w:rsidRPr="00E00F8E">
              <w:rPr>
                <w:rStyle w:val="Strong"/>
              </w:rPr>
              <w:lastRenderedPageBreak/>
              <w:t>Lesson core concept</w:t>
            </w:r>
            <w:r>
              <w:t xml:space="preserve">: </w:t>
            </w:r>
            <w:bookmarkStart w:id="13" w:name="_Hlk146023855"/>
            <w:r w:rsidR="007E272E">
              <w:t>m</w:t>
            </w:r>
            <w:r w:rsidRPr="00FB70B2">
              <w:t>ultiplication and division are related.</w:t>
            </w:r>
          </w:p>
          <w:p w14:paraId="170F07FD" w14:textId="77777777" w:rsidR="00E00F8E" w:rsidRPr="00E00F8E" w:rsidRDefault="00E00F8E" w:rsidP="00E00F8E">
            <w:pPr>
              <w:rPr>
                <w:rStyle w:val="Strong"/>
              </w:rPr>
            </w:pPr>
            <w:r w:rsidRPr="00E00F8E">
              <w:rPr>
                <w:rStyle w:val="Strong"/>
              </w:rPr>
              <w:t>Stage 2:</w:t>
            </w:r>
          </w:p>
          <w:p w14:paraId="36B2283D" w14:textId="7E2E7D8A" w:rsidR="005C585A" w:rsidRPr="00C93B89" w:rsidRDefault="005C585A" w:rsidP="005C585A">
            <w:pPr>
              <w:pStyle w:val="ListBullet"/>
            </w:pPr>
            <w:r w:rsidRPr="508CFCBB">
              <w:rPr>
                <w:rStyle w:val="Strong"/>
              </w:rPr>
              <w:t>Multiplicative relations A:</w:t>
            </w:r>
            <w:r>
              <w:t xml:space="preserve"> Recall multiplication facts of 2 and 4, 5 and 10 </w:t>
            </w:r>
            <w:r>
              <w:lastRenderedPageBreak/>
              <w:t>and related division facts</w:t>
            </w:r>
          </w:p>
          <w:p w14:paraId="03D785D4" w14:textId="58931C0E" w:rsidR="005C585A" w:rsidRPr="00C93B89" w:rsidRDefault="005C585A" w:rsidP="005C585A">
            <w:pPr>
              <w:pStyle w:val="ListBullet"/>
            </w:pPr>
            <w:r w:rsidRPr="508CFCBB">
              <w:rPr>
                <w:rStyle w:val="Strong"/>
              </w:rPr>
              <w:t>Multiplicative relations B:</w:t>
            </w:r>
            <w:r>
              <w:t xml:space="preserve"> Represent and solve word problems with number sentences involving multiplication or division</w:t>
            </w:r>
          </w:p>
          <w:p w14:paraId="7E35BD33" w14:textId="77777777" w:rsidR="00E00F8E" w:rsidRPr="00E00F8E" w:rsidRDefault="00E00F8E" w:rsidP="00E00F8E">
            <w:pPr>
              <w:rPr>
                <w:rStyle w:val="Strong"/>
              </w:rPr>
            </w:pPr>
            <w:r w:rsidRPr="00E00F8E">
              <w:rPr>
                <w:rStyle w:val="Strong"/>
              </w:rPr>
              <w:t>Stage 3:</w:t>
            </w:r>
          </w:p>
          <w:p w14:paraId="0FF200D8" w14:textId="623C8FDE" w:rsidR="00A31878" w:rsidRDefault="005C585A" w:rsidP="00B5543F">
            <w:pPr>
              <w:pStyle w:val="ListBullet"/>
            </w:pPr>
            <w:r w:rsidRPr="508CFCBB">
              <w:rPr>
                <w:rStyle w:val="Strong"/>
              </w:rPr>
              <w:t>Multiplicative relations A:</w:t>
            </w:r>
            <w:r>
              <w:t xml:space="preserve"> Select and apply mental and written strategies to multiply 2- and 3-digit numbers by 2-digit numbers</w:t>
            </w:r>
            <w:bookmarkEnd w:id="13"/>
          </w:p>
        </w:tc>
        <w:tc>
          <w:tcPr>
            <w:tcW w:w="4854" w:type="dxa"/>
          </w:tcPr>
          <w:p w14:paraId="54E2D41B" w14:textId="77777777" w:rsidR="00B5543F" w:rsidRPr="00982A88" w:rsidRDefault="00B5543F" w:rsidP="008D65EE">
            <w:pPr>
              <w:pStyle w:val="ListBullet"/>
              <w:numPr>
                <w:ilvl w:val="0"/>
                <w:numId w:val="0"/>
              </w:numPr>
              <w:ind w:left="567" w:hanging="567"/>
            </w:pPr>
            <w:r w:rsidRPr="00B125A3">
              <w:rPr>
                <w:b/>
                <w:bCs/>
              </w:rPr>
              <w:lastRenderedPageBreak/>
              <w:t>Lesson duration:</w:t>
            </w:r>
            <w:r w:rsidRPr="00982A88">
              <w:t xml:space="preserve"> 60 minutes</w:t>
            </w:r>
          </w:p>
          <w:p w14:paraId="1CEFF2CB" w14:textId="7C812558" w:rsidR="00B5543F" w:rsidRPr="008D65EE" w:rsidRDefault="0011627E" w:rsidP="008D65EE">
            <w:pPr>
              <w:pStyle w:val="ListBullet"/>
            </w:pPr>
            <w:r w:rsidRPr="008D65EE">
              <w:fldChar w:fldCharType="begin"/>
            </w:r>
            <w:r w:rsidR="00CB2F93">
              <w:instrText>HYPERLINK  \l "_Resource_20:_Building"</w:instrText>
            </w:r>
            <w:r w:rsidRPr="008D65EE">
              <w:fldChar w:fldCharType="separate"/>
            </w:r>
            <w:r w:rsidR="00B5543F" w:rsidRPr="008D65EE">
              <w:rPr>
                <w:rStyle w:val="Hyperlink"/>
              </w:rPr>
              <w:t xml:space="preserve">Resource </w:t>
            </w:r>
            <w:r w:rsidR="00557003" w:rsidRPr="008D65EE">
              <w:rPr>
                <w:rStyle w:val="Hyperlink"/>
              </w:rPr>
              <w:t>2</w:t>
            </w:r>
            <w:r w:rsidR="005525AE" w:rsidRPr="008D65EE">
              <w:rPr>
                <w:rStyle w:val="Hyperlink"/>
              </w:rPr>
              <w:t>0</w:t>
            </w:r>
            <w:r w:rsidR="00B5543F" w:rsidRPr="008D65EE">
              <w:rPr>
                <w:rStyle w:val="Hyperlink"/>
              </w:rPr>
              <w:t>: Building array – division</w:t>
            </w:r>
          </w:p>
          <w:p w14:paraId="3C420733" w14:textId="5F4B5C32" w:rsidR="00B5543F" w:rsidRPr="008D65EE" w:rsidRDefault="0011627E" w:rsidP="008D65EE">
            <w:pPr>
              <w:pStyle w:val="ListBullet"/>
            </w:pPr>
            <w:r w:rsidRPr="008D65EE">
              <w:fldChar w:fldCharType="end"/>
            </w:r>
            <w:r w:rsidRPr="008D65EE">
              <w:fldChar w:fldCharType="begin"/>
            </w:r>
            <w:r w:rsidR="00CB2F93">
              <w:instrText>HYPERLINK  \l "_Resource_21:_Division"</w:instrText>
            </w:r>
            <w:r w:rsidRPr="008D65EE">
              <w:fldChar w:fldCharType="separate"/>
            </w:r>
            <w:r w:rsidR="00A139B0">
              <w:rPr>
                <w:rStyle w:val="Hyperlink"/>
              </w:rPr>
              <w:t>Resource 21 – division template</w:t>
            </w:r>
          </w:p>
          <w:p w14:paraId="102FCBDC" w14:textId="68ABD941" w:rsidR="55DB7EEC" w:rsidRPr="00397F30" w:rsidRDefault="0011627E" w:rsidP="00397F30">
            <w:pPr>
              <w:pStyle w:val="ListBullet"/>
            </w:pPr>
            <w:r w:rsidRPr="008D65EE">
              <w:fldChar w:fldCharType="end"/>
            </w:r>
            <w:r w:rsidR="56C88DEE" w:rsidRPr="00397F30">
              <w:t xml:space="preserve">Commutative cities on grid paper, from </w:t>
            </w:r>
            <w:hyperlink w:anchor="_Lesson_5" w:history="1">
              <w:r w:rsidR="55DB7EEC" w:rsidRPr="00397F30">
                <w:rPr>
                  <w:rStyle w:val="Hyperlink"/>
                </w:rPr>
                <w:t>Lesson 5</w:t>
              </w:r>
            </w:hyperlink>
            <w:r w:rsidR="55DB7EEC" w:rsidRPr="00397F30">
              <w:t>.</w:t>
            </w:r>
          </w:p>
          <w:p w14:paraId="5783E375" w14:textId="77777777" w:rsidR="00397F30" w:rsidRPr="008D65EE" w:rsidRDefault="00397F30" w:rsidP="00397F30">
            <w:pPr>
              <w:pStyle w:val="ListBullet"/>
            </w:pPr>
            <w:r>
              <w:t xml:space="preserve">Individual </w:t>
            </w:r>
            <w:r w:rsidRPr="008D65EE">
              <w:t>whiteboards</w:t>
            </w:r>
          </w:p>
          <w:p w14:paraId="651EFD41" w14:textId="60CD39CF" w:rsidR="00397F30" w:rsidRPr="008D65EE" w:rsidRDefault="00397F30" w:rsidP="00397F30">
            <w:pPr>
              <w:pStyle w:val="ListBullet"/>
            </w:pPr>
            <w:r w:rsidRPr="008D65EE">
              <w:t>Whiteboard markers</w:t>
            </w:r>
          </w:p>
          <w:p w14:paraId="52171CF5" w14:textId="7F3E7995" w:rsidR="00A31878" w:rsidRDefault="00B5543F" w:rsidP="00E00F8E">
            <w:pPr>
              <w:pStyle w:val="ListBullet"/>
            </w:pPr>
            <w:r>
              <w:t>Writing materials</w:t>
            </w:r>
          </w:p>
        </w:tc>
      </w:tr>
      <w:tr w:rsidR="00A31878" w14:paraId="0519B572" w14:textId="77777777" w:rsidTr="00D121CA">
        <w:trPr>
          <w:cnfStyle w:val="000000100000" w:firstRow="0" w:lastRow="0" w:firstColumn="0" w:lastColumn="0" w:oddVBand="0" w:evenVBand="0" w:oddHBand="1" w:evenHBand="0" w:firstRowFirstColumn="0" w:firstRowLastColumn="0" w:lastRowFirstColumn="0" w:lastRowLastColumn="0"/>
        </w:trPr>
        <w:tc>
          <w:tcPr>
            <w:tcW w:w="4853" w:type="dxa"/>
          </w:tcPr>
          <w:p w14:paraId="1C5E76EC" w14:textId="58EABD35" w:rsidR="005D6D75" w:rsidRPr="00B125A3" w:rsidRDefault="00000000" w:rsidP="005D6D75">
            <w:pPr>
              <w:rPr>
                <w:rStyle w:val="Strong"/>
                <w:b w:val="0"/>
              </w:rPr>
            </w:pPr>
            <w:hyperlink w:anchor="_Lesson_7" w:history="1">
              <w:r w:rsidR="00106FC5" w:rsidRPr="00B125A3">
                <w:rPr>
                  <w:rStyle w:val="Hyperlink"/>
                  <w:b/>
                  <w:bCs/>
                </w:rPr>
                <w:t>Lesson 7</w:t>
              </w:r>
            </w:hyperlink>
          </w:p>
          <w:p w14:paraId="6F04F281" w14:textId="77777777" w:rsidR="00E00F8E" w:rsidRPr="00E00F8E" w:rsidRDefault="00E00F8E" w:rsidP="00E00F8E">
            <w:pPr>
              <w:rPr>
                <w:rStyle w:val="Strong"/>
              </w:rPr>
            </w:pPr>
            <w:r w:rsidRPr="00E00F8E">
              <w:rPr>
                <w:rStyle w:val="Strong"/>
              </w:rPr>
              <w:t>Daily number sense</w:t>
            </w:r>
          </w:p>
          <w:p w14:paraId="2BD8369A" w14:textId="77777777" w:rsidR="00E00F8E" w:rsidRPr="00E00F8E" w:rsidRDefault="00E00F8E" w:rsidP="00106FC5">
            <w:pPr>
              <w:rPr>
                <w:rStyle w:val="Strong"/>
              </w:rPr>
            </w:pPr>
            <w:r w:rsidRPr="00E00F8E">
              <w:rPr>
                <w:rStyle w:val="Strong"/>
              </w:rPr>
              <w:t>Stage 2:</w:t>
            </w:r>
          </w:p>
          <w:p w14:paraId="20B36F9D" w14:textId="38C6FCCA" w:rsidR="005D6D75" w:rsidRPr="00F029DD" w:rsidRDefault="005D6D75" w:rsidP="00106FC5">
            <w:pPr>
              <w:pStyle w:val="ListBullet"/>
              <w:rPr>
                <w:lang w:eastAsia="en-AU"/>
              </w:rPr>
            </w:pPr>
            <w:r w:rsidRPr="508CFCBB">
              <w:rPr>
                <w:rStyle w:val="Strong"/>
                <w:lang w:eastAsia="en-AU"/>
              </w:rPr>
              <w:t xml:space="preserve">Representing numbers using place value A: </w:t>
            </w:r>
            <w:r w:rsidRPr="508CFCBB">
              <w:rPr>
                <w:lang w:eastAsia="en-AU"/>
              </w:rPr>
              <w:t>Whole numbers: Read, represent and order numbers to thousands</w:t>
            </w:r>
          </w:p>
          <w:p w14:paraId="1ECDA052" w14:textId="77777777" w:rsidR="00E00F8E" w:rsidRPr="00E00F8E" w:rsidRDefault="00E00F8E" w:rsidP="00106FC5">
            <w:pPr>
              <w:rPr>
                <w:rStyle w:val="Strong"/>
              </w:rPr>
            </w:pPr>
            <w:r w:rsidRPr="00E00F8E">
              <w:rPr>
                <w:rStyle w:val="Strong"/>
              </w:rPr>
              <w:lastRenderedPageBreak/>
              <w:t>Stage 3:</w:t>
            </w:r>
          </w:p>
          <w:p w14:paraId="422E1BCF" w14:textId="44DCB56A" w:rsidR="00A31878" w:rsidRDefault="005D6D75" w:rsidP="005D6D75">
            <w:pPr>
              <w:pStyle w:val="ListBullet"/>
              <w:spacing w:before="0"/>
            </w:pPr>
            <w:r w:rsidRPr="508CFCBB">
              <w:rPr>
                <w:rStyle w:val="Strong"/>
                <w:lang w:eastAsia="en-AU"/>
              </w:rPr>
              <w:t>Represents numbers A</w:t>
            </w:r>
            <w:r w:rsidRPr="508CFCBB">
              <w:rPr>
                <w:rStyle w:val="Strong"/>
              </w:rPr>
              <w:t>:</w:t>
            </w:r>
            <w:r w:rsidRPr="508CFCBB">
              <w:rPr>
                <w:lang w:eastAsia="en-AU"/>
              </w:rPr>
              <w:t xml:space="preserve"> Whole numbers: Recognise, represent and order numbers in the millions</w:t>
            </w:r>
          </w:p>
        </w:tc>
        <w:tc>
          <w:tcPr>
            <w:tcW w:w="4853" w:type="dxa"/>
          </w:tcPr>
          <w:p w14:paraId="1E9DD132" w14:textId="301FFE52" w:rsidR="19D54327" w:rsidRDefault="19D54327">
            <w:r w:rsidRPr="0746966C">
              <w:rPr>
                <w:b/>
                <w:bCs/>
              </w:rPr>
              <w:lastRenderedPageBreak/>
              <w:t>Lesson core concept</w:t>
            </w:r>
            <w:r>
              <w:t xml:space="preserve">: </w:t>
            </w:r>
            <w:r w:rsidR="007E272E">
              <w:t>f</w:t>
            </w:r>
            <w:r>
              <w:t>act families support fluency</w:t>
            </w:r>
            <w:r w:rsidR="00573057">
              <w:t xml:space="preserve"> (Stage 2). Euclidean division emphasises the relationship between multiplication and division (Stage 3).</w:t>
            </w:r>
          </w:p>
          <w:p w14:paraId="7ACC2D64" w14:textId="63F0D520" w:rsidR="00573057" w:rsidRPr="00573057" w:rsidRDefault="00573057">
            <w:pPr>
              <w:rPr>
                <w:b/>
                <w:bCs/>
              </w:rPr>
            </w:pPr>
            <w:r w:rsidRPr="00772F8A">
              <w:rPr>
                <w:rStyle w:val="Strong"/>
              </w:rPr>
              <w:t>Stage 2:</w:t>
            </w:r>
          </w:p>
          <w:p w14:paraId="43E1C4CC" w14:textId="622869CA" w:rsidR="00106FC5" w:rsidRDefault="29001FD7" w:rsidP="00106FC5">
            <w:pPr>
              <w:pStyle w:val="ListBullet"/>
            </w:pPr>
            <w:r w:rsidRPr="1C6E1B2B">
              <w:rPr>
                <w:b/>
                <w:bCs/>
              </w:rPr>
              <w:t>Multiplicative relations A:</w:t>
            </w:r>
            <w:r>
              <w:t xml:space="preserve"> Represent and solve problems involving </w:t>
            </w:r>
            <w:r>
              <w:lastRenderedPageBreak/>
              <w:t>multiplication fact families</w:t>
            </w:r>
          </w:p>
          <w:p w14:paraId="4747B0CF" w14:textId="436F52C2" w:rsidR="00106FC5" w:rsidRPr="00772F8A" w:rsidRDefault="29001FD7" w:rsidP="00106FC5">
            <w:pPr>
              <w:pStyle w:val="ListBullet"/>
            </w:pPr>
            <w:r w:rsidRPr="1C6E1B2B">
              <w:rPr>
                <w:b/>
                <w:bCs/>
              </w:rPr>
              <w:t>Multiplicative relations B:</w:t>
            </w:r>
            <w:r>
              <w:t xml:space="preserve"> Represent and solve word problems with number sentences involving multiplication or division</w:t>
            </w:r>
          </w:p>
          <w:p w14:paraId="2456C1DA" w14:textId="77777777" w:rsidR="00106FC5" w:rsidRPr="00772F8A" w:rsidRDefault="00106FC5" w:rsidP="00106FC5">
            <w:pPr>
              <w:rPr>
                <w:rStyle w:val="Strong"/>
              </w:rPr>
            </w:pPr>
            <w:r w:rsidRPr="00772F8A">
              <w:rPr>
                <w:rStyle w:val="Strong"/>
              </w:rPr>
              <w:t>Stage 3:</w:t>
            </w:r>
          </w:p>
          <w:p w14:paraId="7DEDB321" w14:textId="20C6B74B" w:rsidR="00A31878" w:rsidRDefault="29001FD7" w:rsidP="00E00F8E">
            <w:pPr>
              <w:pStyle w:val="ListBullet"/>
            </w:pPr>
            <w:r w:rsidRPr="1C6E1B2B">
              <w:rPr>
                <w:b/>
                <w:bCs/>
              </w:rPr>
              <w:t>Multiplicative relations A:</w:t>
            </w:r>
            <w:r>
              <w:t xml:space="preserve"> Represent and solve division problems with whole number remainders</w:t>
            </w:r>
          </w:p>
        </w:tc>
        <w:tc>
          <w:tcPr>
            <w:tcW w:w="4854" w:type="dxa"/>
          </w:tcPr>
          <w:p w14:paraId="4EE4B0F8" w14:textId="77777777" w:rsidR="00106FC5" w:rsidRPr="00106FC5" w:rsidRDefault="00106FC5" w:rsidP="00106FC5">
            <w:r w:rsidRPr="00106FC5">
              <w:rPr>
                <w:b/>
                <w:bCs/>
              </w:rPr>
              <w:lastRenderedPageBreak/>
              <w:t>Lesson duration</w:t>
            </w:r>
            <w:r w:rsidRPr="00106FC5">
              <w:t>: 70 minutes</w:t>
            </w:r>
          </w:p>
          <w:p w14:paraId="3665F31C" w14:textId="43BE88CC" w:rsidR="00106FC5" w:rsidRPr="00106FC5" w:rsidRDefault="00000000" w:rsidP="00106FC5">
            <w:pPr>
              <w:pStyle w:val="ListBullet"/>
            </w:pPr>
            <w:hyperlink w:anchor="_Resource_22:_Number" w:history="1">
              <w:r w:rsidR="00A139B0">
                <w:rPr>
                  <w:rStyle w:val="Hyperlink"/>
                </w:rPr>
                <w:t>Resource 22 – number cards</w:t>
              </w:r>
            </w:hyperlink>
          </w:p>
          <w:p w14:paraId="002C4AEC" w14:textId="66B4DD3F" w:rsidR="00106FC5" w:rsidRPr="00106FC5" w:rsidRDefault="00000000" w:rsidP="00106FC5">
            <w:pPr>
              <w:pStyle w:val="ListBullet"/>
            </w:pPr>
            <w:hyperlink w:anchor="_Resource_23:_Making" w:history="1">
              <w:r w:rsidR="00A139B0">
                <w:rPr>
                  <w:rStyle w:val="Hyperlink"/>
                </w:rPr>
                <w:t>Resource 23 – making fact families</w:t>
              </w:r>
            </w:hyperlink>
          </w:p>
          <w:p w14:paraId="232C6B26" w14:textId="6AC22A3B" w:rsidR="00106FC5" w:rsidRPr="00106FC5" w:rsidRDefault="00000000" w:rsidP="00106FC5">
            <w:pPr>
              <w:pStyle w:val="ListBullet"/>
            </w:pPr>
            <w:hyperlink w:anchor="_Resource_24:_Fact" w:history="1">
              <w:r w:rsidR="005576D0">
                <w:rPr>
                  <w:rStyle w:val="Hyperlink"/>
                </w:rPr>
                <w:t>Resource 24 – Fact family or not?</w:t>
              </w:r>
            </w:hyperlink>
          </w:p>
          <w:p w14:paraId="08F46AB4" w14:textId="494AC3C3" w:rsidR="00106FC5" w:rsidRPr="00106FC5" w:rsidRDefault="1172190B" w:rsidP="00106FC5">
            <w:pPr>
              <w:pStyle w:val="ListBullet"/>
            </w:pPr>
            <w:r w:rsidRPr="0074028A">
              <w:t>9-sided dice</w:t>
            </w:r>
          </w:p>
          <w:p w14:paraId="55BB3C9F" w14:textId="6E6D2F91" w:rsidR="00106FC5" w:rsidRPr="00106FC5" w:rsidRDefault="760CAE4A" w:rsidP="00106FC5">
            <w:pPr>
              <w:pStyle w:val="ListBullet"/>
            </w:pPr>
            <w:r>
              <w:lastRenderedPageBreak/>
              <w:t>10</w:t>
            </w:r>
            <w:r w:rsidR="770164CD">
              <w:t>-sided dice</w:t>
            </w:r>
          </w:p>
          <w:p w14:paraId="22FDFE83" w14:textId="57ADCF87" w:rsidR="00A31878" w:rsidRPr="00106FC5" w:rsidRDefault="283BED56" w:rsidP="00E00F8E">
            <w:pPr>
              <w:pStyle w:val="ListBullet"/>
              <w:rPr>
                <w:rFonts w:eastAsia="Calibri"/>
              </w:rPr>
            </w:pPr>
            <w:r>
              <w:t>Writing materials</w:t>
            </w:r>
          </w:p>
        </w:tc>
      </w:tr>
      <w:tr w:rsidR="00E00F8E" w14:paraId="5A3D0286" w14:textId="77777777" w:rsidTr="00D121CA">
        <w:trPr>
          <w:cnfStyle w:val="000000010000" w:firstRow="0" w:lastRow="0" w:firstColumn="0" w:lastColumn="0" w:oddVBand="0" w:evenVBand="0" w:oddHBand="0" w:evenHBand="1" w:firstRowFirstColumn="0" w:firstRowLastColumn="0" w:lastRowFirstColumn="0" w:lastRowLastColumn="0"/>
        </w:trPr>
        <w:tc>
          <w:tcPr>
            <w:tcW w:w="4853" w:type="dxa"/>
          </w:tcPr>
          <w:p w14:paraId="7CEAD247" w14:textId="715C78B6" w:rsidR="00E00F8E" w:rsidRPr="00B125A3" w:rsidRDefault="00000000" w:rsidP="00E00F8E">
            <w:pPr>
              <w:rPr>
                <w:rStyle w:val="Strong"/>
                <w:b w:val="0"/>
              </w:rPr>
            </w:pPr>
            <w:hyperlink w:anchor="_Lesson_8_1" w:history="1">
              <w:r w:rsidR="00106FC5" w:rsidRPr="00B125A3">
                <w:rPr>
                  <w:rStyle w:val="Hyperlink"/>
                  <w:b/>
                  <w:bCs/>
                </w:rPr>
                <w:t>Lesson 8</w:t>
              </w:r>
            </w:hyperlink>
          </w:p>
          <w:p w14:paraId="5791F5F0" w14:textId="77777777" w:rsidR="00E00F8E" w:rsidRPr="00E00F8E" w:rsidRDefault="00E00F8E" w:rsidP="00E00F8E">
            <w:pPr>
              <w:rPr>
                <w:rStyle w:val="Strong"/>
              </w:rPr>
            </w:pPr>
            <w:r w:rsidRPr="00E00F8E">
              <w:rPr>
                <w:rStyle w:val="Strong"/>
              </w:rPr>
              <w:t>Daily number sense</w:t>
            </w:r>
          </w:p>
          <w:p w14:paraId="221BFE78" w14:textId="14F1CF85" w:rsidR="00E00F8E" w:rsidRPr="00E00F8E" w:rsidRDefault="372E3F81" w:rsidP="00E00F8E">
            <w:pPr>
              <w:pStyle w:val="ListBullet"/>
              <w:rPr>
                <w:rStyle w:val="Strong"/>
              </w:rPr>
            </w:pPr>
            <w:r>
              <w:t>t</w:t>
            </w:r>
            <w:r w:rsidR="724C6503">
              <w:t>eacher</w:t>
            </w:r>
            <w:r>
              <w:t>-</w:t>
            </w:r>
            <w:r w:rsidR="724C6503">
              <w:t>identified task based on student needs</w:t>
            </w:r>
          </w:p>
        </w:tc>
        <w:tc>
          <w:tcPr>
            <w:tcW w:w="4853" w:type="dxa"/>
          </w:tcPr>
          <w:p w14:paraId="7D4D7652" w14:textId="18E36E3D" w:rsidR="00E00F8E" w:rsidRDefault="00B5543F" w:rsidP="00E00F8E">
            <w:r w:rsidRPr="558A0CE8">
              <w:rPr>
                <w:b/>
                <w:bCs/>
              </w:rPr>
              <w:t>Lesson core concept:</w:t>
            </w:r>
            <w:r>
              <w:t xml:space="preserve"> </w:t>
            </w:r>
            <w:r w:rsidR="007E272E">
              <w:t>w</w:t>
            </w:r>
            <w:r w:rsidRPr="558A0CE8">
              <w:t>orded problems can be solved using multiplicative thinking.</w:t>
            </w:r>
          </w:p>
          <w:p w14:paraId="1FC12645" w14:textId="77777777" w:rsidR="00E00F8E" w:rsidRPr="00E00F8E" w:rsidRDefault="00E00F8E" w:rsidP="00E00F8E">
            <w:pPr>
              <w:rPr>
                <w:rStyle w:val="Strong"/>
              </w:rPr>
            </w:pPr>
            <w:r w:rsidRPr="00E00F8E">
              <w:rPr>
                <w:rStyle w:val="Strong"/>
              </w:rPr>
              <w:t>Stage 2:</w:t>
            </w:r>
          </w:p>
          <w:p w14:paraId="104EB040" w14:textId="0272716C" w:rsidR="772849CB" w:rsidRDefault="772849CB" w:rsidP="508CFCBB">
            <w:pPr>
              <w:pStyle w:val="ListBullet"/>
              <w:rPr>
                <w:rFonts w:eastAsia="Calibri"/>
                <w:color w:val="000000" w:themeColor="text1"/>
              </w:rPr>
            </w:pPr>
            <w:r w:rsidRPr="508CFCBB">
              <w:rPr>
                <w:b/>
                <w:bCs/>
              </w:rPr>
              <w:t>Multiplicative relations A:</w:t>
            </w:r>
            <w:r w:rsidRPr="508CFCBB">
              <w:t xml:space="preserve"> Represent and solve problems involving multiplication fact families</w:t>
            </w:r>
          </w:p>
          <w:p w14:paraId="4EACE1F4" w14:textId="7B75E00C" w:rsidR="772849CB" w:rsidRDefault="772849CB" w:rsidP="508CFCBB">
            <w:pPr>
              <w:pStyle w:val="ListBullet"/>
              <w:rPr>
                <w:rFonts w:eastAsia="Calibri"/>
                <w:color w:val="000000" w:themeColor="text1"/>
              </w:rPr>
            </w:pPr>
            <w:r w:rsidRPr="508CFCBB">
              <w:rPr>
                <w:rFonts w:eastAsia="Arial"/>
                <w:b/>
                <w:bCs/>
                <w:color w:val="000000" w:themeColor="text1"/>
              </w:rPr>
              <w:t xml:space="preserve">Multiplicative relations B: </w:t>
            </w:r>
            <w:r w:rsidRPr="508CFCBB">
              <w:rPr>
                <w:rFonts w:eastAsia="Arial"/>
                <w:color w:val="000000" w:themeColor="text1"/>
              </w:rPr>
              <w:t xml:space="preserve">Represent and solve word problems with number </w:t>
            </w:r>
            <w:r w:rsidRPr="508CFCBB">
              <w:rPr>
                <w:rFonts w:eastAsia="Arial"/>
                <w:color w:val="000000" w:themeColor="text1"/>
              </w:rPr>
              <w:lastRenderedPageBreak/>
              <w:t>sentences involving multiplication or division</w:t>
            </w:r>
          </w:p>
          <w:p w14:paraId="6EB03EE5" w14:textId="77777777" w:rsidR="00E00F8E" w:rsidRPr="00E00F8E" w:rsidRDefault="00E00F8E" w:rsidP="00E00F8E">
            <w:pPr>
              <w:rPr>
                <w:rStyle w:val="Strong"/>
              </w:rPr>
            </w:pPr>
            <w:r w:rsidRPr="00E00F8E">
              <w:rPr>
                <w:rStyle w:val="Strong"/>
              </w:rPr>
              <w:t>Stage 3:</w:t>
            </w:r>
          </w:p>
          <w:p w14:paraId="48748E95" w14:textId="742125D1" w:rsidR="00B5543F" w:rsidRPr="00E00F8E" w:rsidRDefault="7AD17A34" w:rsidP="508CFCBB">
            <w:pPr>
              <w:pStyle w:val="ListBullet"/>
              <w:rPr>
                <w:rFonts w:eastAsia="Calibri"/>
                <w:b/>
                <w:bCs/>
                <w:color w:val="000000" w:themeColor="text1"/>
              </w:rPr>
            </w:pPr>
            <w:r w:rsidRPr="508CFCBB">
              <w:rPr>
                <w:b/>
                <w:bCs/>
              </w:rPr>
              <w:t xml:space="preserve">Multiplicative relations A: </w:t>
            </w:r>
            <w:r w:rsidRPr="508CFCBB">
              <w:t>Select and apply mental and written strategies to multiply 2- and 3-digit numbers by 2-digit numbers</w:t>
            </w:r>
          </w:p>
          <w:p w14:paraId="26FE0897" w14:textId="36B4C4A1" w:rsidR="00E00F8E" w:rsidRPr="00E00F8E" w:rsidRDefault="7AD17A34" w:rsidP="00E00F8E">
            <w:pPr>
              <w:pStyle w:val="ListBullet"/>
              <w:rPr>
                <w:rFonts w:eastAsia="Calibri"/>
                <w:b/>
                <w:color w:val="000000" w:themeColor="text1"/>
              </w:rPr>
            </w:pPr>
            <w:r w:rsidRPr="508CFCBB">
              <w:rPr>
                <w:rFonts w:eastAsia="Arial"/>
                <w:b/>
                <w:bCs/>
                <w:color w:val="000000" w:themeColor="text1"/>
              </w:rPr>
              <w:t xml:space="preserve">Multiplicative relations A: </w:t>
            </w:r>
            <w:r w:rsidRPr="508CFCBB">
              <w:rPr>
                <w:rFonts w:eastAsia="Arial"/>
                <w:color w:val="000000" w:themeColor="text1"/>
              </w:rPr>
              <w:t>Select and apply strategies to divide a number with 3 or more digits by a one-digit divisor</w:t>
            </w:r>
          </w:p>
        </w:tc>
        <w:tc>
          <w:tcPr>
            <w:tcW w:w="4854" w:type="dxa"/>
          </w:tcPr>
          <w:p w14:paraId="7CEE3FA2" w14:textId="6990FD0A" w:rsidR="00E00F8E" w:rsidRDefault="00E00F8E" w:rsidP="00E00F8E">
            <w:r w:rsidRPr="00E00F8E">
              <w:rPr>
                <w:rStyle w:val="Strong"/>
              </w:rPr>
              <w:lastRenderedPageBreak/>
              <w:t>Lesson duration</w:t>
            </w:r>
            <w:r>
              <w:t xml:space="preserve">: </w:t>
            </w:r>
            <w:r w:rsidR="4F212B34">
              <w:t>60</w:t>
            </w:r>
            <w:r>
              <w:t xml:space="preserve"> minutes</w:t>
            </w:r>
          </w:p>
          <w:p w14:paraId="5B0C336C" w14:textId="60D1898E" w:rsidR="00E00F8E" w:rsidRPr="0074028A" w:rsidRDefault="00000000" w:rsidP="00E00F8E">
            <w:pPr>
              <w:pStyle w:val="ListBullet"/>
            </w:pPr>
            <w:hyperlink w:anchor="_Resource_25:_Blank" w:history="1">
              <w:r w:rsidR="005576D0">
                <w:rPr>
                  <w:rStyle w:val="Hyperlink"/>
                </w:rPr>
                <w:t>Resource 25 – blank think board</w:t>
              </w:r>
            </w:hyperlink>
          </w:p>
          <w:p w14:paraId="6C4C8C8B" w14:textId="54ED234A" w:rsidR="00B5543F" w:rsidRPr="0074028A" w:rsidRDefault="00000000" w:rsidP="508CFCBB">
            <w:pPr>
              <w:pStyle w:val="ListBullet"/>
              <w:rPr>
                <w:rFonts w:eastAsia="Calibri"/>
              </w:rPr>
            </w:pPr>
            <w:hyperlink w:anchor="_Resource_26:_Stage" w:history="1">
              <w:r w:rsidR="005576D0">
                <w:rPr>
                  <w:rStyle w:val="Hyperlink"/>
                  <w:rFonts w:eastAsia="Calibri"/>
                </w:rPr>
                <w:t>Resource 26 – Stage 2 What’s the problem?</w:t>
              </w:r>
            </w:hyperlink>
          </w:p>
          <w:p w14:paraId="0BADEB54" w14:textId="4E1E2635" w:rsidR="00B5543F" w:rsidRPr="0074028A" w:rsidRDefault="00000000" w:rsidP="508CFCBB">
            <w:pPr>
              <w:pStyle w:val="ListBullet"/>
              <w:rPr>
                <w:rFonts w:eastAsia="Calibri"/>
              </w:rPr>
            </w:pPr>
            <w:hyperlink w:anchor="_Resource_27:_Stage" w:history="1">
              <w:r w:rsidR="005576D0">
                <w:rPr>
                  <w:rStyle w:val="Hyperlink"/>
                  <w:rFonts w:eastAsia="Calibri"/>
                </w:rPr>
                <w:t>Resource 27 – Stage 3 What’s the problem?</w:t>
              </w:r>
            </w:hyperlink>
          </w:p>
          <w:p w14:paraId="557A4FA6" w14:textId="558E14E0" w:rsidR="00B5543F" w:rsidRPr="0074028A" w:rsidRDefault="00000000" w:rsidP="508CFCBB">
            <w:pPr>
              <w:pStyle w:val="ListBullet"/>
              <w:rPr>
                <w:rFonts w:eastAsia="Calibri"/>
              </w:rPr>
            </w:pPr>
            <w:hyperlink w:anchor="_Resource_28:_Problems" w:history="1">
              <w:r w:rsidR="005576D0">
                <w:rPr>
                  <w:rStyle w:val="Hyperlink"/>
                  <w:rFonts w:eastAsia="Calibri"/>
                </w:rPr>
                <w:t>Resource 28 – problems to solve</w:t>
              </w:r>
            </w:hyperlink>
          </w:p>
          <w:p w14:paraId="7A9C5385" w14:textId="58F9929A" w:rsidR="00E00F8E" w:rsidRPr="00E00F8E" w:rsidRDefault="66B181B0" w:rsidP="00E00F8E">
            <w:pPr>
              <w:pStyle w:val="ListBullet"/>
              <w:rPr>
                <w:rFonts w:eastAsia="Calibri"/>
              </w:rPr>
            </w:pPr>
            <w:r>
              <w:lastRenderedPageBreak/>
              <w:t>Writing materials</w:t>
            </w:r>
          </w:p>
        </w:tc>
      </w:tr>
      <w:bookmarkEnd w:id="12"/>
    </w:tbl>
    <w:p w14:paraId="474526E3" w14:textId="77777777" w:rsidR="00E95B28" w:rsidRDefault="00E95B28">
      <w:pPr>
        <w:spacing w:before="0" w:after="160" w:line="259" w:lineRule="auto"/>
      </w:pPr>
      <w:r>
        <w:lastRenderedPageBreak/>
        <w:br w:type="page"/>
      </w:r>
    </w:p>
    <w:p w14:paraId="01E7D120" w14:textId="77777777" w:rsidR="00D74AB8" w:rsidRPr="00E94777" w:rsidRDefault="00D74AB8" w:rsidP="00E94777">
      <w:pPr>
        <w:pStyle w:val="Heading1"/>
      </w:pPr>
      <w:bookmarkStart w:id="14" w:name="_Lesson_1"/>
      <w:bookmarkStart w:id="15" w:name="_Toc146269692"/>
      <w:bookmarkStart w:id="16" w:name="_Toc152595343"/>
      <w:bookmarkEnd w:id="14"/>
      <w:r w:rsidRPr="00E94777">
        <w:lastRenderedPageBreak/>
        <w:t>Lesson 1</w:t>
      </w:r>
      <w:bookmarkEnd w:id="15"/>
      <w:bookmarkEnd w:id="16"/>
    </w:p>
    <w:p w14:paraId="354E7910" w14:textId="768FC0C8" w:rsidR="00D74AB8" w:rsidRDefault="00D74AB8" w:rsidP="006C5856">
      <w:pPr>
        <w:pStyle w:val="FeatureBox3"/>
      </w:pPr>
      <w:r w:rsidRPr="4A514181">
        <w:rPr>
          <w:rStyle w:val="Strong"/>
        </w:rPr>
        <w:t>Core concept</w:t>
      </w:r>
      <w:r>
        <w:t xml:space="preserve">: </w:t>
      </w:r>
      <w:r w:rsidR="008B682A">
        <w:t xml:space="preserve">patterns </w:t>
      </w:r>
      <w:r w:rsidR="4197AC0C">
        <w:t>and structures are the basi</w:t>
      </w:r>
      <w:r w:rsidR="00076768">
        <w:t>s</w:t>
      </w:r>
      <w:r w:rsidR="4197AC0C">
        <w:t xml:space="preserve"> for multiplicative thinking (Stage 2)</w:t>
      </w:r>
      <w:r w:rsidR="00FE3485">
        <w:t>. P</w:t>
      </w:r>
      <w:r w:rsidR="4197AC0C">
        <w:t>rime numbers are building blocks (Stage 3).</w:t>
      </w:r>
    </w:p>
    <w:p w14:paraId="1E873CC0" w14:textId="66D0489D" w:rsidR="00D74AB8" w:rsidRPr="00E94777" w:rsidRDefault="00D74AB8" w:rsidP="00E94777">
      <w:pPr>
        <w:pStyle w:val="Heading2"/>
      </w:pPr>
      <w:bookmarkStart w:id="17" w:name="_Toc146269693"/>
      <w:bookmarkStart w:id="18" w:name="_Toc152595344"/>
      <w:r w:rsidRPr="00E94777">
        <w:t xml:space="preserve">Daily number </w:t>
      </w:r>
      <w:r w:rsidR="00DC7FBC">
        <w:t xml:space="preserve">sense – </w:t>
      </w:r>
      <w:r w:rsidR="00075159" w:rsidRPr="00E94777">
        <w:t>What is inside</w:t>
      </w:r>
      <w:r w:rsidR="00DC7FBC">
        <w:t>?</w:t>
      </w:r>
      <w:r w:rsidR="00075159" w:rsidRPr="00E94777">
        <w:t xml:space="preserve"> </w:t>
      </w:r>
      <w:r w:rsidRPr="00E94777">
        <w:t xml:space="preserve">– </w:t>
      </w:r>
      <w:r w:rsidR="00075159" w:rsidRPr="00E94777">
        <w:t>10</w:t>
      </w:r>
      <w:r w:rsidRPr="00E94777">
        <w:t xml:space="preserve"> minutes</w:t>
      </w:r>
      <w:bookmarkEnd w:id="17"/>
      <w:bookmarkEnd w:id="18"/>
    </w:p>
    <w:p w14:paraId="45324560" w14:textId="77777777" w:rsidR="00D74AB8" w:rsidRDefault="00D74AB8" w:rsidP="006C5856">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17F2B556" w14:textId="68C8C606" w:rsidR="00A31878" w:rsidRDefault="00D74AB8" w:rsidP="006C5856">
      <w:r>
        <w:t>The table below contains suggested learning intention</w:t>
      </w:r>
      <w:r w:rsidR="00482B56">
        <w:t>s</w:t>
      </w:r>
      <w:r>
        <w:t xml:space="preserve"> and success criteria. These are best co-constructed with students.</w:t>
      </w:r>
    </w:p>
    <w:tbl>
      <w:tblPr>
        <w:tblStyle w:val="Tableheader"/>
        <w:tblW w:w="0" w:type="auto"/>
        <w:tblLayout w:type="fixed"/>
        <w:tblLook w:val="0420" w:firstRow="1" w:lastRow="0" w:firstColumn="0" w:lastColumn="0" w:noHBand="0" w:noVBand="1"/>
        <w:tblDescription w:val="Learning intentions and success criteria for daily number sense."/>
      </w:tblPr>
      <w:tblGrid>
        <w:gridCol w:w="7280"/>
        <w:gridCol w:w="7280"/>
      </w:tblGrid>
      <w:tr w:rsidR="00981B26" w14:paraId="0BEAD6B6" w14:textId="77777777" w:rsidTr="00984C35">
        <w:trPr>
          <w:cnfStyle w:val="100000000000" w:firstRow="1" w:lastRow="0" w:firstColumn="0" w:lastColumn="0" w:oddVBand="0" w:evenVBand="0" w:oddHBand="0" w:evenHBand="0" w:firstRowFirstColumn="0" w:firstRowLastColumn="0" w:lastRowFirstColumn="0" w:lastRowLastColumn="0"/>
        </w:trPr>
        <w:tc>
          <w:tcPr>
            <w:tcW w:w="7280" w:type="dxa"/>
          </w:tcPr>
          <w:p w14:paraId="68BA4479" w14:textId="12789D2F" w:rsidR="00981B26" w:rsidRDefault="00981B26" w:rsidP="006C5856">
            <w:r w:rsidRPr="005864AB">
              <w:t>Daily number sense learning intention</w:t>
            </w:r>
          </w:p>
        </w:tc>
        <w:tc>
          <w:tcPr>
            <w:tcW w:w="7280" w:type="dxa"/>
          </w:tcPr>
          <w:p w14:paraId="4CE1C261" w14:textId="3832E200" w:rsidR="00981B26" w:rsidRDefault="00981B26" w:rsidP="006C5856">
            <w:r w:rsidRPr="005864AB">
              <w:t>Daily number sense success criteria</w:t>
            </w:r>
          </w:p>
        </w:tc>
      </w:tr>
      <w:tr w:rsidR="00560CAB" w14:paraId="1DA08BC2" w14:textId="77777777" w:rsidTr="00984C35">
        <w:trPr>
          <w:cnfStyle w:val="000000100000" w:firstRow="0" w:lastRow="0" w:firstColumn="0" w:lastColumn="0" w:oddVBand="0" w:evenVBand="0" w:oddHBand="1" w:evenHBand="0" w:firstRowFirstColumn="0" w:firstRowLastColumn="0" w:lastRowFirstColumn="0" w:lastRowLastColumn="0"/>
        </w:trPr>
        <w:tc>
          <w:tcPr>
            <w:tcW w:w="7280" w:type="dxa"/>
          </w:tcPr>
          <w:p w14:paraId="45568A1B" w14:textId="77777777" w:rsidR="00560CAB" w:rsidRDefault="00560CAB" w:rsidP="006C5856">
            <w:pPr>
              <w:rPr>
                <w:highlight w:val="yellow"/>
              </w:rPr>
            </w:pPr>
            <w:r w:rsidRPr="27979F13">
              <w:t>Students working towards Stage 2 outcomes are learning to:</w:t>
            </w:r>
          </w:p>
          <w:p w14:paraId="23FCF49E" w14:textId="77777777" w:rsidR="00560CAB" w:rsidRDefault="00560CAB" w:rsidP="006C5856">
            <w:pPr>
              <w:pStyle w:val="ListBullet"/>
              <w:rPr>
                <w:rFonts w:eastAsia="Calibri"/>
                <w:color w:val="000000" w:themeColor="text1"/>
              </w:rPr>
            </w:pPr>
            <w:r w:rsidRPr="009F58B3">
              <w:t>use arrays to establish multiplication facts.</w:t>
            </w:r>
          </w:p>
          <w:p w14:paraId="3A411DD3" w14:textId="77777777" w:rsidR="00560CAB" w:rsidRDefault="00560CAB" w:rsidP="006C5856">
            <w:pPr>
              <w:rPr>
                <w:rFonts w:eastAsia="Calibri"/>
              </w:rPr>
            </w:pPr>
            <w:r w:rsidRPr="27979F13">
              <w:t>Students working towards Stage 3 outcomes are learning to:</w:t>
            </w:r>
          </w:p>
          <w:p w14:paraId="4B3BC4EE" w14:textId="6F220BFB" w:rsidR="00560CAB" w:rsidRDefault="00560CAB" w:rsidP="006C5856">
            <w:pPr>
              <w:pStyle w:val="ListBullet"/>
            </w:pPr>
            <w:r w:rsidRPr="009F58B3">
              <w:t>determine products and factors.</w:t>
            </w:r>
          </w:p>
        </w:tc>
        <w:tc>
          <w:tcPr>
            <w:tcW w:w="7280" w:type="dxa"/>
          </w:tcPr>
          <w:p w14:paraId="1425A7A6" w14:textId="77777777" w:rsidR="00560CAB" w:rsidRDefault="00560CAB" w:rsidP="006C5856">
            <w:pPr>
              <w:rPr>
                <w:highlight w:val="yellow"/>
              </w:rPr>
            </w:pPr>
            <w:r w:rsidRPr="27979F13">
              <w:t>Students working towards Stage 3 outcomes can:</w:t>
            </w:r>
          </w:p>
          <w:p w14:paraId="039D4F32" w14:textId="77777777" w:rsidR="00560CAB" w:rsidRDefault="00560CAB" w:rsidP="006C5856">
            <w:pPr>
              <w:pStyle w:val="ListBullet"/>
              <w:rPr>
                <w:rFonts w:eastAsia="Calibri"/>
                <w:color w:val="000000" w:themeColor="text1"/>
              </w:rPr>
            </w:pPr>
            <w:r w:rsidRPr="009F58B3">
              <w:t>use the array structure to coordinate the number of groups with the number in each group.</w:t>
            </w:r>
          </w:p>
          <w:p w14:paraId="44F3D401" w14:textId="77777777" w:rsidR="00560CAB" w:rsidRDefault="00560CAB" w:rsidP="006C5856">
            <w:pPr>
              <w:rPr>
                <w:rFonts w:eastAsia="Calibri"/>
                <w:color w:val="000000" w:themeColor="text1"/>
              </w:rPr>
            </w:pPr>
            <w:r w:rsidRPr="27979F13">
              <w:t>Students working towards Stage 3 outcomes can:</w:t>
            </w:r>
          </w:p>
          <w:p w14:paraId="4EFEBCDF" w14:textId="591915F6" w:rsidR="00560CAB" w:rsidRDefault="00560CAB" w:rsidP="006C5856">
            <w:pPr>
              <w:pStyle w:val="ListBullet"/>
            </w:pPr>
            <w:r w:rsidRPr="009F58B3">
              <w:t xml:space="preserve">use their knowledge of factors to reason from the known to find the </w:t>
            </w:r>
            <w:r w:rsidRPr="009F58B3">
              <w:lastRenderedPageBreak/>
              <w:t>unknown.</w:t>
            </w:r>
          </w:p>
        </w:tc>
      </w:tr>
    </w:tbl>
    <w:p w14:paraId="7D197261" w14:textId="23D52333" w:rsidR="00AD3578" w:rsidRPr="00F755F2" w:rsidRDefault="003D7800" w:rsidP="006C5856">
      <w:pPr>
        <w:pStyle w:val="FeatureBox"/>
      </w:pPr>
      <w:r w:rsidRPr="68906920">
        <w:lastRenderedPageBreak/>
        <w:t xml:space="preserve">This </w:t>
      </w:r>
      <w:r>
        <w:t>activity</w:t>
      </w:r>
      <w:r w:rsidRPr="68906920">
        <w:t xml:space="preserve"> is an </w:t>
      </w:r>
      <w:r>
        <w:t>adaptation</w:t>
      </w:r>
      <w:r w:rsidRPr="68906920">
        <w:t xml:space="preserve"> of </w:t>
      </w:r>
      <w:hyperlink r:id="rId10" w:history="1">
        <w:r w:rsidRPr="00E64976">
          <w:rPr>
            <w:rStyle w:val="Hyperlink"/>
          </w:rPr>
          <w:t>‘Envelopes’</w:t>
        </w:r>
      </w:hyperlink>
      <w:r>
        <w:t xml:space="preserve"> from </w:t>
      </w:r>
      <w:r w:rsidRPr="00E64976">
        <w:t>Established 1962</w:t>
      </w:r>
      <w:r w:rsidRPr="00D712F6">
        <w:rPr>
          <w:i/>
          <w:iCs/>
        </w:rPr>
        <w:t xml:space="preserve"> </w:t>
      </w:r>
      <w:r>
        <w:t>by Parr</w:t>
      </w:r>
      <w:r w:rsidR="006010D4">
        <w:t>.</w:t>
      </w:r>
    </w:p>
    <w:p w14:paraId="5445FFA7" w14:textId="534AC702" w:rsidR="00AD3578" w:rsidRDefault="00AD3578" w:rsidP="006C5856">
      <w:pPr>
        <w:pStyle w:val="ListNumber"/>
        <w:rPr>
          <w:color w:val="000000" w:themeColor="text1"/>
        </w:rPr>
      </w:pPr>
      <w:r w:rsidRPr="27979F13">
        <w:rPr>
          <w:color w:val="000000" w:themeColor="text1"/>
        </w:rPr>
        <w:t xml:space="preserve">Draw </w:t>
      </w:r>
      <w:r w:rsidR="0027065B">
        <w:rPr>
          <w:color w:val="000000" w:themeColor="text1"/>
          <w:highlight w:val="yellow"/>
        </w:rPr>
        <w:fldChar w:fldCharType="begin"/>
      </w:r>
      <w:r w:rsidR="0027065B">
        <w:rPr>
          <w:color w:val="000000" w:themeColor="text1"/>
        </w:rPr>
        <w:instrText xml:space="preserve"> REF _Ref146262446 \h </w:instrText>
      </w:r>
      <w:r w:rsidR="0027065B">
        <w:rPr>
          <w:color w:val="000000" w:themeColor="text1"/>
          <w:highlight w:val="yellow"/>
        </w:rPr>
      </w:r>
      <w:r w:rsidR="0027065B">
        <w:rPr>
          <w:color w:val="000000" w:themeColor="text1"/>
          <w:highlight w:val="yellow"/>
        </w:rPr>
        <w:fldChar w:fldCharType="separate"/>
      </w:r>
      <w:r w:rsidR="0027065B">
        <w:t xml:space="preserve">Figure </w:t>
      </w:r>
      <w:r w:rsidR="0027065B">
        <w:rPr>
          <w:noProof/>
        </w:rPr>
        <w:t>1</w:t>
      </w:r>
      <w:r w:rsidR="0027065B">
        <w:rPr>
          <w:color w:val="000000" w:themeColor="text1"/>
          <w:highlight w:val="yellow"/>
        </w:rPr>
        <w:fldChar w:fldCharType="end"/>
      </w:r>
      <w:r w:rsidR="0027065B">
        <w:rPr>
          <w:color w:val="000000" w:themeColor="text1"/>
        </w:rPr>
        <w:t xml:space="preserve"> </w:t>
      </w:r>
      <w:r w:rsidRPr="27979F13">
        <w:rPr>
          <w:color w:val="000000" w:themeColor="text1"/>
        </w:rPr>
        <w:t>on the board.</w:t>
      </w:r>
    </w:p>
    <w:p w14:paraId="4E83FF46" w14:textId="1140D1DD" w:rsidR="0027065B" w:rsidRDefault="0027065B" w:rsidP="006C5856">
      <w:pPr>
        <w:pStyle w:val="Caption"/>
      </w:pPr>
      <w:bookmarkStart w:id="19" w:name="_Ref146262446"/>
      <w:r>
        <w:t xml:space="preserve">Figure </w:t>
      </w:r>
      <w:r>
        <w:fldChar w:fldCharType="begin"/>
      </w:r>
      <w:r>
        <w:instrText>SEQ Figure \* ARABIC</w:instrText>
      </w:r>
      <w:r>
        <w:fldChar w:fldCharType="separate"/>
      </w:r>
      <w:r w:rsidR="0043169B">
        <w:rPr>
          <w:noProof/>
        </w:rPr>
        <w:t>1</w:t>
      </w:r>
      <w:r>
        <w:fldChar w:fldCharType="end"/>
      </w:r>
      <w:bookmarkEnd w:id="19"/>
      <w:r>
        <w:t xml:space="preserve"> </w:t>
      </w:r>
      <w:r w:rsidR="006E39F5" w:rsidRPr="00563E10">
        <w:t>–</w:t>
      </w:r>
      <w:r>
        <w:t xml:space="preserve"> </w:t>
      </w:r>
      <w:r w:rsidRPr="00185E81">
        <w:t>What is in the envelopes?</w:t>
      </w:r>
    </w:p>
    <w:p w14:paraId="32A54984" w14:textId="77777777" w:rsidR="00AD3578" w:rsidRDefault="00AD3578" w:rsidP="006C5856">
      <w:pPr>
        <w:rPr>
          <w:rFonts w:eastAsia="Calibri"/>
        </w:rPr>
      </w:pPr>
      <w:r>
        <w:rPr>
          <w:noProof/>
          <w:color w:val="2B579A"/>
          <w:shd w:val="clear" w:color="auto" w:fill="E6E6E6"/>
        </w:rPr>
        <w:drawing>
          <wp:inline distT="0" distB="0" distL="0" distR="0" wp14:anchorId="1C4861C0" wp14:editId="482E3DC2">
            <wp:extent cx="3108533" cy="2771775"/>
            <wp:effectExtent l="0" t="0" r="0" b="0"/>
            <wp:docPr id="1020862555" name="Picture 1020862555" descr="Five envelopes with the numbers 0, 6, 9, 48 and 20 written on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62555" name="Picture 1020862555" descr="Five envelopes with the numbers 0, 6, 9, 48 and 20 written on the front."/>
                    <pic:cNvPicPr/>
                  </pic:nvPicPr>
                  <pic:blipFill>
                    <a:blip r:embed="rId11">
                      <a:extLst>
                        <a:ext uri="{28A0092B-C50C-407E-A947-70E740481C1C}">
                          <a14:useLocalDpi xmlns:a14="http://schemas.microsoft.com/office/drawing/2010/main" val="0"/>
                        </a:ext>
                      </a:extLst>
                    </a:blip>
                    <a:stretch>
                      <a:fillRect/>
                    </a:stretch>
                  </pic:blipFill>
                  <pic:spPr>
                    <a:xfrm>
                      <a:off x="0" y="0"/>
                      <a:ext cx="3108533" cy="2771775"/>
                    </a:xfrm>
                    <a:prstGeom prst="rect">
                      <a:avLst/>
                    </a:prstGeom>
                  </pic:spPr>
                </pic:pic>
              </a:graphicData>
            </a:graphic>
          </wp:inline>
        </w:drawing>
      </w:r>
    </w:p>
    <w:p w14:paraId="10044682" w14:textId="66F9971F" w:rsidR="00AD3578" w:rsidRDefault="00AD3578" w:rsidP="006C5856">
      <w:pPr>
        <w:pStyle w:val="ListNumber"/>
        <w:rPr>
          <w:rFonts w:eastAsia="Calibri"/>
          <w:color w:val="000000" w:themeColor="text1"/>
          <w:lang w:val="en-GB"/>
        </w:rPr>
      </w:pPr>
      <w:r w:rsidRPr="1C6E1B2B">
        <w:rPr>
          <w:lang w:val="en-GB"/>
        </w:rPr>
        <w:t>Explain to Stage 2 students that an array has been placed inside each envelope</w:t>
      </w:r>
      <w:r w:rsidR="4332247F" w:rsidRPr="1C6E1B2B">
        <w:rPr>
          <w:lang w:val="en-GB"/>
        </w:rPr>
        <w:t>.</w:t>
      </w:r>
      <w:r w:rsidRPr="1C6E1B2B">
        <w:rPr>
          <w:lang w:val="en-GB"/>
        </w:rPr>
        <w:t xml:space="preserve"> </w:t>
      </w:r>
      <w:r w:rsidR="71D6D893" w:rsidRPr="1C6E1B2B">
        <w:rPr>
          <w:lang w:val="en-GB"/>
        </w:rPr>
        <w:t>The array</w:t>
      </w:r>
      <w:r w:rsidRPr="1C6E1B2B">
        <w:rPr>
          <w:lang w:val="en-GB"/>
        </w:rPr>
        <w:t xml:space="preserve"> represents the number on the front of the envelope.</w:t>
      </w:r>
    </w:p>
    <w:p w14:paraId="0F11991C" w14:textId="04E50BE4" w:rsidR="00AD3578" w:rsidRDefault="00AD3578" w:rsidP="006C5856">
      <w:pPr>
        <w:pStyle w:val="ListNumber"/>
        <w:rPr>
          <w:rFonts w:eastAsia="Calibri"/>
          <w:color w:val="000000" w:themeColor="text1"/>
          <w:lang w:val="en-GB"/>
        </w:rPr>
      </w:pPr>
      <w:r w:rsidRPr="1C6E1B2B">
        <w:rPr>
          <w:lang w:val="en-GB"/>
        </w:rPr>
        <w:lastRenderedPageBreak/>
        <w:t xml:space="preserve">Stage 2 students draw and describe an array </w:t>
      </w:r>
      <w:r w:rsidR="20B1D125" w:rsidRPr="1C6E1B2B">
        <w:rPr>
          <w:lang w:val="en-GB"/>
        </w:rPr>
        <w:t>that</w:t>
      </w:r>
      <w:r w:rsidRPr="1C6E1B2B">
        <w:rPr>
          <w:lang w:val="en-GB"/>
        </w:rPr>
        <w:t xml:space="preserve"> could represent the number on the front of each envelope. Encourage students to use the term multiples when describing the arrays. For example, 2 multiples of 3.</w:t>
      </w:r>
    </w:p>
    <w:p w14:paraId="312B7D45" w14:textId="65A9633E" w:rsidR="00AD3578" w:rsidRDefault="00AD3578" w:rsidP="006C5856">
      <w:pPr>
        <w:pStyle w:val="ListNumber"/>
        <w:rPr>
          <w:rFonts w:eastAsia="Calibri"/>
          <w:color w:val="000000" w:themeColor="text1"/>
          <w:lang w:val="en-GB"/>
        </w:rPr>
      </w:pPr>
      <w:r w:rsidRPr="27979F13">
        <w:rPr>
          <w:lang w:val="en-GB"/>
        </w:rPr>
        <w:t>Explain to Stage 3 students that 2 numbers from 0</w:t>
      </w:r>
      <w:r w:rsidR="001247A6">
        <w:rPr>
          <w:lang w:val="en-GB"/>
        </w:rPr>
        <w:t>–</w:t>
      </w:r>
      <w:r w:rsidRPr="27979F13">
        <w:rPr>
          <w:lang w:val="en-GB"/>
        </w:rPr>
        <w:t>9 have been placed inside each envelope, with each number only being used once. The product of the 2 numbers has been written on the front of each envelope.</w:t>
      </w:r>
    </w:p>
    <w:p w14:paraId="6C719F73" w14:textId="77777777" w:rsidR="00AD3578" w:rsidRDefault="00AD3578" w:rsidP="006C5856">
      <w:pPr>
        <w:pStyle w:val="ListNumber"/>
        <w:rPr>
          <w:rFonts w:eastAsia="Calibri"/>
          <w:color w:val="000000" w:themeColor="text1"/>
        </w:rPr>
      </w:pPr>
      <w:r w:rsidRPr="27979F13">
        <w:t>Revise the definition of product and factors with Stage 3.</w:t>
      </w:r>
    </w:p>
    <w:p w14:paraId="5DFEE162" w14:textId="4147E5C8" w:rsidR="00AD3578" w:rsidRDefault="00AD3578" w:rsidP="006C5856">
      <w:pPr>
        <w:pStyle w:val="FeatureBox2"/>
      </w:pPr>
      <w:r w:rsidRPr="27979F13">
        <w:rPr>
          <w:b/>
          <w:bCs/>
        </w:rPr>
        <w:t>Product:</w:t>
      </w:r>
      <w:r w:rsidRPr="27979F13">
        <w:t xml:space="preserve"> </w:t>
      </w:r>
      <w:r w:rsidR="002A5155">
        <w:t>t</w:t>
      </w:r>
      <w:r w:rsidR="002A5155" w:rsidRPr="27979F13">
        <w:t xml:space="preserve">he </w:t>
      </w:r>
      <w:r w:rsidRPr="27979F13">
        <w:t>result of multiplying 2 or more numbers together, for example, 12 is the product of 4 × 3.</w:t>
      </w:r>
    </w:p>
    <w:p w14:paraId="161947F1" w14:textId="7E470A03" w:rsidR="00AD3578" w:rsidRDefault="00AD3578" w:rsidP="006C5856">
      <w:pPr>
        <w:pStyle w:val="FeatureBox2"/>
      </w:pPr>
      <w:r w:rsidRPr="27979F13">
        <w:rPr>
          <w:b/>
          <w:bCs/>
        </w:rPr>
        <w:t>Factor:</w:t>
      </w:r>
      <w:r w:rsidRPr="27979F13">
        <w:t xml:space="preserve"> </w:t>
      </w:r>
      <w:r w:rsidR="002A5155">
        <w:t>a</w:t>
      </w:r>
      <w:r w:rsidR="002A5155" w:rsidRPr="27979F13">
        <w:t xml:space="preserve"> </w:t>
      </w:r>
      <w:r w:rsidRPr="27979F13">
        <w:t>number that divides another number without a remainder. For example, 1, 2, 3 and 6 are factors of 6 but 4 and 5 are not.</w:t>
      </w:r>
    </w:p>
    <w:p w14:paraId="62E9AC22" w14:textId="262F9A10" w:rsidR="00AD3578" w:rsidRDefault="00AD3578" w:rsidP="006C5856">
      <w:pPr>
        <w:pStyle w:val="ListNumber"/>
        <w:rPr>
          <w:rFonts w:eastAsia="Calibri"/>
          <w:color w:val="000000" w:themeColor="text1"/>
        </w:rPr>
      </w:pPr>
      <w:r>
        <w:t>Stage 3 students work in pairs to determine which factors are in each envelope. Examples of enabling prompts include:</w:t>
      </w:r>
    </w:p>
    <w:p w14:paraId="397D8E69" w14:textId="77777777" w:rsidR="00AD3578" w:rsidRDefault="00AD3578" w:rsidP="00125E84">
      <w:pPr>
        <w:pStyle w:val="ListBullet"/>
        <w:ind w:left="1134"/>
        <w:rPr>
          <w:rFonts w:eastAsia="Calibri"/>
          <w:color w:val="000000" w:themeColor="text1"/>
        </w:rPr>
      </w:pPr>
      <w:r w:rsidRPr="009F58B3">
        <w:t>What do you know about the envelope marked zero?</w:t>
      </w:r>
    </w:p>
    <w:p w14:paraId="20CD27DD" w14:textId="03556077" w:rsidR="00AD3578" w:rsidRDefault="00AD3578" w:rsidP="00125E84">
      <w:pPr>
        <w:pStyle w:val="ListBullet"/>
        <w:ind w:left="1134"/>
        <w:rPr>
          <w:rFonts w:eastAsia="Calibri"/>
          <w:color w:val="000000" w:themeColor="text1"/>
        </w:rPr>
      </w:pPr>
      <w:r w:rsidRPr="009F58B3">
        <w:t xml:space="preserve">Where could the 9 be? Where could it not </w:t>
      </w:r>
      <w:r w:rsidR="0C1489F3">
        <w:t>fit</w:t>
      </w:r>
      <w:r w:rsidRPr="009F58B3">
        <w:t>? Why?</w:t>
      </w:r>
    </w:p>
    <w:p w14:paraId="797F1B54" w14:textId="77777777" w:rsidR="00AD3578" w:rsidRDefault="00AD3578" w:rsidP="006C5856">
      <w:pPr>
        <w:pStyle w:val="ListNumber"/>
        <w:rPr>
          <w:rFonts w:eastAsia="Calibri"/>
          <w:lang w:val="en-GB"/>
        </w:rPr>
      </w:pPr>
      <w:r w:rsidRPr="27979F13">
        <w:rPr>
          <w:lang w:val="en-GB"/>
        </w:rPr>
        <w:t>Invite Stage 2 and Stage 3 students to share their answers and justify how they know they are correct.</w:t>
      </w:r>
    </w:p>
    <w:p w14:paraId="703CB73E" w14:textId="5DA3D52D" w:rsidR="00D74AB8" w:rsidRDefault="002C288C" w:rsidP="006C5856">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933"/>
        <w:gridCol w:w="6627"/>
      </w:tblGrid>
      <w:tr w:rsidR="002C288C" w14:paraId="7E19B7EF" w14:textId="77777777" w:rsidTr="00F0238A">
        <w:trPr>
          <w:cnfStyle w:val="100000000000" w:firstRow="1" w:lastRow="0" w:firstColumn="0" w:lastColumn="0" w:oddVBand="0" w:evenVBand="0" w:oddHBand="0" w:evenHBand="0" w:firstRowFirstColumn="0" w:firstRowLastColumn="0" w:lastRowFirstColumn="0" w:lastRowLastColumn="0"/>
        </w:trPr>
        <w:tc>
          <w:tcPr>
            <w:tcW w:w="7933" w:type="dxa"/>
          </w:tcPr>
          <w:p w14:paraId="619F96BE" w14:textId="0E4F6759" w:rsidR="002C288C" w:rsidRDefault="002C288C" w:rsidP="006C5856">
            <w:r w:rsidRPr="00F8552A">
              <w:t>Assessment opportunities</w:t>
            </w:r>
          </w:p>
        </w:tc>
        <w:tc>
          <w:tcPr>
            <w:tcW w:w="6627" w:type="dxa"/>
          </w:tcPr>
          <w:p w14:paraId="4266D582" w14:textId="173C6C32" w:rsidR="002C288C" w:rsidRDefault="002C288C" w:rsidP="006C5856">
            <w:r w:rsidRPr="00F8552A">
              <w:t>Links</w:t>
            </w:r>
          </w:p>
        </w:tc>
      </w:tr>
      <w:tr w:rsidR="002C288C" w14:paraId="1164C6E0" w14:textId="77777777" w:rsidTr="00F0238A">
        <w:trPr>
          <w:cnfStyle w:val="000000100000" w:firstRow="0" w:lastRow="0" w:firstColumn="0" w:lastColumn="0" w:oddVBand="0" w:evenVBand="0" w:oddHBand="1" w:evenHBand="0" w:firstRowFirstColumn="0" w:firstRowLastColumn="0" w:lastRowFirstColumn="0" w:lastRowLastColumn="0"/>
        </w:trPr>
        <w:tc>
          <w:tcPr>
            <w:tcW w:w="7933" w:type="dxa"/>
          </w:tcPr>
          <w:p w14:paraId="4EDBC42C" w14:textId="77777777" w:rsidR="002C288C" w:rsidRDefault="002C288C" w:rsidP="006C5856">
            <w:r>
              <w:t>What to look for:</w:t>
            </w:r>
          </w:p>
          <w:p w14:paraId="036FBC2D" w14:textId="77777777" w:rsidR="002F47E2" w:rsidRDefault="002F47E2" w:rsidP="006C5856">
            <w:pPr>
              <w:pStyle w:val="ListBullet"/>
              <w:rPr>
                <w:b/>
                <w:bCs/>
                <w:color w:val="000000" w:themeColor="text1"/>
              </w:rPr>
            </w:pPr>
            <w:r w:rsidRPr="009F58B3">
              <w:rPr>
                <w:lang w:val="en-GB"/>
              </w:rPr>
              <w:lastRenderedPageBreak/>
              <w:t xml:space="preserve">Can Stage 2 students </w:t>
            </w:r>
            <w:r w:rsidRPr="009F58B3">
              <w:t xml:space="preserve">use the array structure to coordinate the number of groups with the number in each group? </w:t>
            </w:r>
            <w:r w:rsidRPr="009F58B3">
              <w:rPr>
                <w:b/>
                <w:bCs/>
              </w:rPr>
              <w:t>[MAO-WM-01, MA2-MR-01]</w:t>
            </w:r>
          </w:p>
          <w:p w14:paraId="3BB2589D" w14:textId="7092B308" w:rsidR="002C288C" w:rsidRDefault="002F47E2" w:rsidP="006C5856">
            <w:pPr>
              <w:pStyle w:val="ListBullet"/>
            </w:pPr>
            <w:r w:rsidRPr="009F58B3">
              <w:t>Can Stage 3 students use their knowledge of factors to reason from the known to find the unknown?</w:t>
            </w:r>
            <w:r w:rsidRPr="009F58B3">
              <w:rPr>
                <w:b/>
                <w:bCs/>
              </w:rPr>
              <w:t xml:space="preserve"> [MAO-WM-01, MA3-MR-01]</w:t>
            </w:r>
          </w:p>
        </w:tc>
        <w:tc>
          <w:tcPr>
            <w:tcW w:w="6627" w:type="dxa"/>
          </w:tcPr>
          <w:p w14:paraId="7F70A27C" w14:textId="0E1FB6E7" w:rsidR="0013142C" w:rsidRPr="003F3D36" w:rsidRDefault="0013142C" w:rsidP="006C5856">
            <w:r w:rsidRPr="003F3D36">
              <w:lastRenderedPageBreak/>
              <w:t xml:space="preserve">Links to </w:t>
            </w:r>
            <w:hyperlink r:id="rId12" w:history="1">
              <w:r w:rsidRPr="003F3D36">
                <w:rPr>
                  <w:rStyle w:val="Hyperlink"/>
                </w:rPr>
                <w:t>National Numeracy Learning Progressions</w:t>
              </w:r>
            </w:hyperlink>
            <w:r w:rsidRPr="003F3D36">
              <w:t xml:space="preserve"> (NNLP):</w:t>
            </w:r>
          </w:p>
          <w:p w14:paraId="1F1676BF" w14:textId="1C13E3FD" w:rsidR="0013142C" w:rsidRPr="003F3D36" w:rsidRDefault="02CAA120" w:rsidP="006C5856">
            <w:pPr>
              <w:pStyle w:val="ListBullet"/>
            </w:pPr>
            <w:r w:rsidRPr="003F3D36">
              <w:lastRenderedPageBreak/>
              <w:t xml:space="preserve">Stage 2 – </w:t>
            </w:r>
            <w:r w:rsidR="003F3D36" w:rsidRPr="003F3D36">
              <w:t>MuS5</w:t>
            </w:r>
          </w:p>
          <w:p w14:paraId="43FE6490" w14:textId="31CD6516" w:rsidR="002C288C" w:rsidRPr="003F3D36" w:rsidRDefault="02CAA120" w:rsidP="006C5856">
            <w:pPr>
              <w:pStyle w:val="ListBullet"/>
            </w:pPr>
            <w:r w:rsidRPr="002D0B2C">
              <w:t xml:space="preserve">Stage 3 – </w:t>
            </w:r>
            <w:r w:rsidR="002D0B2C" w:rsidRPr="002D0B2C">
              <w:t>MuS6, MuS7</w:t>
            </w:r>
            <w:r w:rsidR="2E682431">
              <w:t>.</w:t>
            </w:r>
          </w:p>
        </w:tc>
      </w:tr>
    </w:tbl>
    <w:p w14:paraId="5DDC9171" w14:textId="74C71227" w:rsidR="00E26817" w:rsidRDefault="00E26817" w:rsidP="00E94777">
      <w:pPr>
        <w:pStyle w:val="Heading2"/>
      </w:pPr>
      <w:bookmarkStart w:id="20" w:name="_Toc146269694"/>
      <w:bookmarkStart w:id="21" w:name="_Toc152595345"/>
      <w:r>
        <w:lastRenderedPageBreak/>
        <w:t xml:space="preserve">Core lesson – </w:t>
      </w:r>
      <w:r w:rsidR="7F94F987">
        <w:t>45</w:t>
      </w:r>
      <w:r>
        <w:t xml:space="preserve"> minutes</w:t>
      </w:r>
      <w:bookmarkEnd w:id="20"/>
      <w:bookmarkEnd w:id="21"/>
    </w:p>
    <w:p w14:paraId="4E87C08E" w14:textId="196BC26F" w:rsidR="3744123B" w:rsidRDefault="3744123B" w:rsidP="00DF34C4">
      <w:pPr>
        <w:pStyle w:val="Heading3"/>
      </w:pPr>
      <w:bookmarkStart w:id="22" w:name="_Toc146269695"/>
      <w:bookmarkStart w:id="23" w:name="_Toc152595346"/>
      <w:r>
        <w:t>Stage 2</w:t>
      </w:r>
      <w:r w:rsidR="728A3430">
        <w:t xml:space="preserve"> </w:t>
      </w:r>
      <w:r w:rsidR="00DC7FBC">
        <w:t>task – g</w:t>
      </w:r>
      <w:r>
        <w:t>rowing and shrinking patterns</w:t>
      </w:r>
      <w:bookmarkEnd w:id="22"/>
      <w:bookmarkEnd w:id="23"/>
    </w:p>
    <w:p w14:paraId="7CFED719" w14:textId="2E87B080" w:rsidR="002C288C" w:rsidRDefault="00E26817" w:rsidP="006C5856">
      <w:r>
        <w:t xml:space="preserve">The table below contains </w:t>
      </w:r>
      <w:r w:rsidR="002809C7">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817" w14:paraId="32A7DE38" w14:textId="77777777" w:rsidTr="00246A83">
        <w:trPr>
          <w:cnfStyle w:val="100000000000" w:firstRow="1" w:lastRow="0" w:firstColumn="0" w:lastColumn="0" w:oddVBand="0" w:evenVBand="0" w:oddHBand="0" w:evenHBand="0" w:firstRowFirstColumn="0" w:firstRowLastColumn="0" w:lastRowFirstColumn="0" w:lastRowLastColumn="0"/>
        </w:trPr>
        <w:tc>
          <w:tcPr>
            <w:tcW w:w="7280" w:type="dxa"/>
          </w:tcPr>
          <w:p w14:paraId="21F99AC9" w14:textId="3701766C" w:rsidR="00E26817" w:rsidRDefault="00E26817" w:rsidP="006C5856">
            <w:r w:rsidRPr="00616971">
              <w:t>Core concept learning intentions</w:t>
            </w:r>
          </w:p>
        </w:tc>
        <w:tc>
          <w:tcPr>
            <w:tcW w:w="7280" w:type="dxa"/>
          </w:tcPr>
          <w:p w14:paraId="7FB3E011" w14:textId="4E28EEF1" w:rsidR="00E26817" w:rsidRDefault="00E26817" w:rsidP="006C5856">
            <w:r w:rsidRPr="00616971">
              <w:t>Core concept success criteria</w:t>
            </w:r>
          </w:p>
        </w:tc>
      </w:tr>
      <w:tr w:rsidR="00E26817" w14:paraId="51493F1A" w14:textId="77777777" w:rsidTr="00246A83">
        <w:trPr>
          <w:cnfStyle w:val="000000100000" w:firstRow="0" w:lastRow="0" w:firstColumn="0" w:lastColumn="0" w:oddVBand="0" w:evenVBand="0" w:oddHBand="1" w:evenHBand="0" w:firstRowFirstColumn="0" w:firstRowLastColumn="0" w:lastRowFirstColumn="0" w:lastRowLastColumn="0"/>
        </w:trPr>
        <w:tc>
          <w:tcPr>
            <w:tcW w:w="7280" w:type="dxa"/>
          </w:tcPr>
          <w:p w14:paraId="327D0790" w14:textId="2BFC19D3" w:rsidR="30EFCA68" w:rsidRDefault="486D0B1A" w:rsidP="006C5856">
            <w:r>
              <w:t>Students working towards Stage 2 outcomes are learning to:</w:t>
            </w:r>
          </w:p>
          <w:p w14:paraId="431102AB" w14:textId="4CBBE7CE" w:rsidR="30EFCA68" w:rsidRDefault="30EFCA68" w:rsidP="006C5856">
            <w:pPr>
              <w:pStyle w:val="ListBullet"/>
            </w:pPr>
            <w:r>
              <w:t xml:space="preserve">generate and describe </w:t>
            </w:r>
            <w:r w:rsidRPr="30EFCA68">
              <w:rPr>
                <w:lang w:val="en-GB"/>
              </w:rPr>
              <w:t>patterns.</w:t>
            </w:r>
          </w:p>
        </w:tc>
        <w:tc>
          <w:tcPr>
            <w:tcW w:w="7280" w:type="dxa"/>
          </w:tcPr>
          <w:p w14:paraId="3151F939" w14:textId="2D2C8C3F" w:rsidR="1A12978E" w:rsidRDefault="1A12978E" w:rsidP="006C5856">
            <w:r>
              <w:t>Students working towards Stage 2 outcomes can:</w:t>
            </w:r>
          </w:p>
          <w:p w14:paraId="784BCD1A" w14:textId="7F02396B" w:rsidR="30EFCA68" w:rsidRDefault="30EFCA68" w:rsidP="006C5856">
            <w:pPr>
              <w:pStyle w:val="ListBullet"/>
              <w:numPr>
                <w:ilvl w:val="0"/>
                <w:numId w:val="10"/>
              </w:numPr>
              <w:ind w:left="567" w:hanging="567"/>
            </w:pPr>
            <w:r>
              <w:t>model, describe and record patterns</w:t>
            </w:r>
          </w:p>
          <w:p w14:paraId="2F61A2A2" w14:textId="32A13681" w:rsidR="30EFCA68" w:rsidRDefault="30EFCA68" w:rsidP="006C5856">
            <w:pPr>
              <w:pStyle w:val="ListBullet"/>
              <w:numPr>
                <w:ilvl w:val="0"/>
                <w:numId w:val="10"/>
              </w:numPr>
              <w:ind w:left="567" w:hanging="567"/>
              <w:rPr>
                <w:rFonts w:eastAsia="Calibri"/>
                <w:b/>
                <w:color w:val="000000" w:themeColor="text1"/>
              </w:rPr>
            </w:pPr>
            <w:r>
              <w:t>create and continue a variety of number patterns that increase or decrease by a constant amount.</w:t>
            </w:r>
          </w:p>
        </w:tc>
      </w:tr>
    </w:tbl>
    <w:p w14:paraId="4FD141AB" w14:textId="010E31F8" w:rsidR="5DDB6D44" w:rsidRDefault="5DDB6D44" w:rsidP="006C5856">
      <w:pPr>
        <w:pStyle w:val="FeatureBox2"/>
      </w:pPr>
      <w:r w:rsidRPr="30EFCA68">
        <w:rPr>
          <w:b/>
          <w:bCs/>
        </w:rPr>
        <w:lastRenderedPageBreak/>
        <w:t xml:space="preserve">Pattern: </w:t>
      </w:r>
      <w:r w:rsidR="009C4E82">
        <w:t>a</w:t>
      </w:r>
      <w:r w:rsidRPr="30EFCA68">
        <w:t xml:space="preserve"> pattern in mathematics is made up of several elements that repeat or follow a rule.</w:t>
      </w:r>
    </w:p>
    <w:p w14:paraId="366D3E52" w14:textId="7D8DA67A" w:rsidR="5DDB6D44" w:rsidRDefault="5DDB6D44" w:rsidP="006C5856">
      <w:pPr>
        <w:pStyle w:val="ListNumber"/>
        <w:rPr>
          <w:rFonts w:eastAsia="Calibri"/>
          <w:color w:val="000000" w:themeColor="text1"/>
        </w:rPr>
      </w:pPr>
      <w:r w:rsidRPr="30EFCA68">
        <w:t xml:space="preserve">Display </w:t>
      </w:r>
      <w:hyperlink w:anchor="_Resource_1:_Patterns" w:history="1">
        <w:r w:rsidR="001C4604">
          <w:rPr>
            <w:rStyle w:val="Hyperlink"/>
          </w:rPr>
          <w:t>Resource 1 – Patterns or not?</w:t>
        </w:r>
      </w:hyperlink>
      <w:r w:rsidR="00FC401F">
        <w:t xml:space="preserve">. </w:t>
      </w:r>
      <w:r w:rsidR="5C40BDDD" w:rsidRPr="00B45C56">
        <w:t>S</w:t>
      </w:r>
      <w:r w:rsidR="296DE517">
        <w:t>hare</w:t>
      </w:r>
      <w:r w:rsidRPr="30EFCA68">
        <w:t xml:space="preserve"> the definition of a pattern and ask:</w:t>
      </w:r>
    </w:p>
    <w:p w14:paraId="7BEDB408" w14:textId="2519DA34" w:rsidR="5DDB6D44" w:rsidRDefault="5DDB6D44" w:rsidP="00ED6490">
      <w:pPr>
        <w:pStyle w:val="ListBullet"/>
        <w:ind w:left="1134"/>
        <w:rPr>
          <w:rFonts w:eastAsia="Calibri"/>
        </w:rPr>
      </w:pPr>
      <w:r w:rsidRPr="30EFCA68">
        <w:t>Which of these are patterns?</w:t>
      </w:r>
    </w:p>
    <w:p w14:paraId="33D0B113" w14:textId="2519DA34" w:rsidR="5DDB6D44" w:rsidRDefault="5DDB6D44" w:rsidP="00ED6490">
      <w:pPr>
        <w:pStyle w:val="ListBullet"/>
        <w:ind w:left="1134"/>
        <w:rPr>
          <w:rFonts w:eastAsia="Calibri"/>
        </w:rPr>
      </w:pPr>
      <w:r w:rsidRPr="30EFCA68">
        <w:t>Which of these are not patterns?</w:t>
      </w:r>
    </w:p>
    <w:p w14:paraId="6344A56F" w14:textId="2519DA34" w:rsidR="5DDB6D44" w:rsidRDefault="5DDB6D44" w:rsidP="00ED6490">
      <w:pPr>
        <w:pStyle w:val="ListBullet"/>
        <w:ind w:left="1134"/>
        <w:rPr>
          <w:rFonts w:eastAsia="Calibri"/>
        </w:rPr>
      </w:pPr>
      <w:r w:rsidRPr="30EFCA68">
        <w:t>Can you explain your reasoning?</w:t>
      </w:r>
    </w:p>
    <w:p w14:paraId="78909699" w14:textId="2519DA34" w:rsidR="5DDB6D44" w:rsidRDefault="5DDB6D44" w:rsidP="00ED6490">
      <w:pPr>
        <w:pStyle w:val="ListBullet"/>
        <w:ind w:left="1134"/>
        <w:rPr>
          <w:rFonts w:eastAsia="Calibri"/>
        </w:rPr>
      </w:pPr>
      <w:r w:rsidRPr="30EFCA68">
        <w:t>What rules can you see?</w:t>
      </w:r>
    </w:p>
    <w:p w14:paraId="632C2806" w14:textId="323BC73B" w:rsidR="5DDB6D44" w:rsidRDefault="5DDB6D44" w:rsidP="00ED6490">
      <w:pPr>
        <w:pStyle w:val="ListBullet"/>
        <w:ind w:left="1134"/>
        <w:rPr>
          <w:rFonts w:eastAsia="Calibri"/>
        </w:rPr>
      </w:pPr>
      <w:r w:rsidRPr="30EFCA68">
        <w:t>What would be the next item</w:t>
      </w:r>
      <w:r w:rsidR="005F6F72">
        <w:t>(</w:t>
      </w:r>
      <w:r w:rsidRPr="30EFCA68">
        <w:t>s</w:t>
      </w:r>
      <w:r w:rsidR="005F6F72">
        <w:t>)</w:t>
      </w:r>
      <w:r w:rsidRPr="30EFCA68">
        <w:t xml:space="preserve"> in the pattern?</w:t>
      </w:r>
    </w:p>
    <w:p w14:paraId="0907DA00" w14:textId="2519DA34" w:rsidR="5DDB6D44" w:rsidRDefault="5DDB6D44" w:rsidP="006C5856">
      <w:pPr>
        <w:pStyle w:val="ListNumber"/>
        <w:rPr>
          <w:rFonts w:eastAsia="Calibri"/>
          <w:color w:val="000000" w:themeColor="text1"/>
        </w:rPr>
      </w:pPr>
      <w:r w:rsidRPr="30EFCA68">
        <w:t>Draw attention to the image with the stacks of coins. Discuss what makes this different from the other images. For example, ask if it is a large collection that is arranged randomly or with no pattern.</w:t>
      </w:r>
    </w:p>
    <w:p w14:paraId="4F8789FA" w14:textId="697D92E0" w:rsidR="5DDB6D44" w:rsidRDefault="5DDB6D44" w:rsidP="006C5856">
      <w:pPr>
        <w:pStyle w:val="ListNumber"/>
        <w:rPr>
          <w:rFonts w:eastAsia="Calibri"/>
          <w:color w:val="000000" w:themeColor="text1"/>
        </w:rPr>
      </w:pPr>
      <w:r w:rsidRPr="30EFCA68">
        <w:t xml:space="preserve">Distribute </w:t>
      </w:r>
      <w:hyperlink w:anchor="_Resource_2:_Growing" w:history="1">
        <w:r w:rsidR="001C4604">
          <w:rPr>
            <w:rStyle w:val="Hyperlink"/>
          </w:rPr>
          <w:t>Resource 2 – growing and shrinking</w:t>
        </w:r>
      </w:hyperlink>
      <w:r w:rsidR="00B45C56">
        <w:t xml:space="preserve"> </w:t>
      </w:r>
      <w:r w:rsidRPr="30EFCA68">
        <w:t>to pairs of students. Examine each pattern and ask if the pattern is growing or shrinking.</w:t>
      </w:r>
    </w:p>
    <w:p w14:paraId="07625CE1" w14:textId="2519DA34" w:rsidR="5DDB6D44" w:rsidRDefault="5DDB6D44" w:rsidP="006C5856">
      <w:pPr>
        <w:pStyle w:val="ListNumber"/>
        <w:rPr>
          <w:rFonts w:eastAsia="Calibri"/>
          <w:color w:val="000000" w:themeColor="text1"/>
        </w:rPr>
      </w:pPr>
      <w:r w:rsidRPr="30EFCA68">
        <w:t>Select a student to create the next item in the sequence. Ask them to explain their reasoning and describe how much this item in the pattern has increased or decreased by.</w:t>
      </w:r>
    </w:p>
    <w:p w14:paraId="4845FB6F" w14:textId="2519DA34" w:rsidR="5DDB6D44" w:rsidRDefault="5DDB6D44" w:rsidP="006C5856">
      <w:pPr>
        <w:pStyle w:val="ListNumber"/>
        <w:rPr>
          <w:rFonts w:eastAsia="Calibri"/>
          <w:color w:val="000000" w:themeColor="text1"/>
        </w:rPr>
      </w:pPr>
      <w:r w:rsidRPr="30EFCA68">
        <w:t>As a class, decide on the rule that must be followed to continue each pattern. Model appropriate language for each pattern, such as:</w:t>
      </w:r>
    </w:p>
    <w:p w14:paraId="55A67D42" w14:textId="2519DA34" w:rsidR="5DDB6D44" w:rsidRDefault="5DDB6D44" w:rsidP="00FC401F">
      <w:pPr>
        <w:pStyle w:val="ListBullet"/>
        <w:ind w:left="1134"/>
        <w:rPr>
          <w:rFonts w:eastAsia="Calibri"/>
        </w:rPr>
      </w:pPr>
      <w:r w:rsidRPr="30EFCA68">
        <w:t>the dice pattern increased by 4 each step</w:t>
      </w:r>
    </w:p>
    <w:p w14:paraId="4AFA8990" w14:textId="2519DA34" w:rsidR="5DDB6D44" w:rsidRDefault="5DDB6D44" w:rsidP="00FC401F">
      <w:pPr>
        <w:pStyle w:val="ListBullet"/>
        <w:ind w:left="1134"/>
        <w:rPr>
          <w:rFonts w:eastAsia="Calibri"/>
        </w:rPr>
      </w:pPr>
      <w:r w:rsidRPr="30EFCA68">
        <w:t>the pattern grows by 3 triangles each step</w:t>
      </w:r>
    </w:p>
    <w:p w14:paraId="2E392E6A" w14:textId="2519DA34" w:rsidR="5DDB6D44" w:rsidRDefault="5DDB6D44" w:rsidP="00FC401F">
      <w:pPr>
        <w:pStyle w:val="ListBullet"/>
        <w:ind w:left="1134"/>
        <w:rPr>
          <w:rFonts w:eastAsia="Calibri"/>
        </w:rPr>
      </w:pPr>
      <w:r w:rsidRPr="30EFCA68">
        <w:lastRenderedPageBreak/>
        <w:t>the pattern increases by 5 squares each step</w:t>
      </w:r>
    </w:p>
    <w:p w14:paraId="71679895" w14:textId="2519DA34" w:rsidR="5DDB6D44" w:rsidRDefault="5DDB6D44" w:rsidP="00FC401F">
      <w:pPr>
        <w:pStyle w:val="ListBullet"/>
        <w:ind w:left="1134"/>
        <w:rPr>
          <w:rFonts w:eastAsia="Calibri"/>
        </w:rPr>
      </w:pPr>
      <w:r w:rsidRPr="30EFCA68">
        <w:t>the number pattern decreases by 10 or 100 each step.</w:t>
      </w:r>
    </w:p>
    <w:p w14:paraId="4A9517E5" w14:textId="2519DA34" w:rsidR="5DDB6D44" w:rsidRDefault="5DDB6D44" w:rsidP="006C5856">
      <w:pPr>
        <w:pStyle w:val="ListNumber"/>
        <w:rPr>
          <w:rFonts w:eastAsia="Calibri"/>
          <w:color w:val="000000" w:themeColor="text1"/>
        </w:rPr>
      </w:pPr>
      <w:r w:rsidRPr="30EFCA68">
        <w:t>With their partner, students continue the patterns using a range of resources, for example, counters, shape tiles, MAB or drawing materials.</w:t>
      </w:r>
    </w:p>
    <w:p w14:paraId="3F369CE4" w14:textId="2519DA34" w:rsidR="5DDB6D44" w:rsidRDefault="5DDB6D44" w:rsidP="006C5856">
      <w:pPr>
        <w:pStyle w:val="ListNumber"/>
        <w:rPr>
          <w:rFonts w:eastAsia="Calibri"/>
          <w:color w:val="000000" w:themeColor="text1"/>
        </w:rPr>
      </w:pPr>
      <w:r w:rsidRPr="30EFCA68">
        <w:t>After a suitable time, pause the pattern making to ask:</w:t>
      </w:r>
    </w:p>
    <w:p w14:paraId="651EF2B3" w14:textId="2519DA34" w:rsidR="5DDB6D44" w:rsidRDefault="5DDB6D44" w:rsidP="00DF34C4">
      <w:pPr>
        <w:pStyle w:val="ListBullet"/>
        <w:ind w:left="1134"/>
        <w:rPr>
          <w:rFonts w:eastAsia="Calibri"/>
        </w:rPr>
      </w:pPr>
      <w:r w:rsidRPr="30EFCA68">
        <w:t>How can you work out the tenth item in the pattern without drawing or listing each one?</w:t>
      </w:r>
    </w:p>
    <w:p w14:paraId="091B02CA" w14:textId="2519DA34" w:rsidR="5DDB6D44" w:rsidRDefault="5DDB6D44" w:rsidP="00DF34C4">
      <w:pPr>
        <w:pStyle w:val="ListBullet"/>
        <w:ind w:left="1134"/>
        <w:rPr>
          <w:rFonts w:eastAsia="Calibri"/>
        </w:rPr>
      </w:pPr>
      <w:r w:rsidRPr="30EFCA68">
        <w:t>How would you check it?</w:t>
      </w:r>
    </w:p>
    <w:p w14:paraId="0C31460B" w14:textId="2519DA34" w:rsidR="5DDB6D44" w:rsidRDefault="5DDB6D44" w:rsidP="00DF34C4">
      <w:pPr>
        <w:pStyle w:val="ListBullet"/>
        <w:ind w:left="1134"/>
        <w:rPr>
          <w:rFonts w:eastAsia="Calibri"/>
        </w:rPr>
      </w:pPr>
      <w:r w:rsidRPr="30EFCA68">
        <w:t>How could place value help us with the tenth item?</w:t>
      </w:r>
    </w:p>
    <w:p w14:paraId="7CD277CE" w14:textId="3D88A59F" w:rsidR="5DDB6D44" w:rsidRDefault="5DDB6D44" w:rsidP="006C5856">
      <w:pPr>
        <w:pStyle w:val="ListNumber"/>
        <w:rPr>
          <w:rFonts w:eastAsia="Calibri"/>
          <w:color w:val="000000" w:themeColor="text1"/>
        </w:rPr>
      </w:pPr>
      <w:r w:rsidRPr="30EFCA68">
        <w:t>Allow time for students to re</w:t>
      </w:r>
      <w:r w:rsidR="00DE2A30">
        <w:t>sume</w:t>
      </w:r>
      <w:r w:rsidRPr="30EFCA68">
        <w:t xml:space="preserve"> pattern making and </w:t>
      </w:r>
      <w:r w:rsidR="0083796B">
        <w:t xml:space="preserve">to </w:t>
      </w:r>
      <w:r w:rsidRPr="30EFCA68">
        <w:t>consider these questions. Monitor student responses, noting that some students may make all 10 steps.</w:t>
      </w:r>
    </w:p>
    <w:p w14:paraId="47C3B60F" w14:textId="2519DA34" w:rsidR="5DDB6D44" w:rsidRDefault="5DDB6D44" w:rsidP="006C5856">
      <w:pPr>
        <w:pStyle w:val="ListNumber"/>
        <w:rPr>
          <w:rFonts w:eastAsia="Calibri"/>
          <w:color w:val="000000" w:themeColor="text1"/>
        </w:rPr>
      </w:pPr>
      <w:r w:rsidRPr="30EFCA68">
        <w:t>Students create and record some patterns of their own. Label the number of items in each step in a skip counting pattern, such as 3, 6, 9, 12.</w:t>
      </w:r>
    </w:p>
    <w:p w14:paraId="22053E2E" w14:textId="2519DA34" w:rsidR="5DDB6D44" w:rsidRDefault="5DDB6D44" w:rsidP="006C5856">
      <w:pPr>
        <w:pStyle w:val="ListNumber"/>
        <w:rPr>
          <w:rFonts w:eastAsia="Calibri"/>
          <w:color w:val="000000" w:themeColor="text1"/>
        </w:rPr>
      </w:pPr>
      <w:r w:rsidRPr="30EFCA68">
        <w:t>Ask students to work out the tenth item in their pattern without drawing or listing each one.</w:t>
      </w:r>
    </w:p>
    <w:p w14:paraId="0F457CA7" w14:textId="683EEC8B" w:rsidR="5DDB6D44" w:rsidRDefault="5DDB6D44" w:rsidP="006C5856">
      <w:pPr>
        <w:pStyle w:val="ListNumber"/>
        <w:rPr>
          <w:rFonts w:eastAsia="Calibri"/>
          <w:color w:val="000000" w:themeColor="text1"/>
        </w:rPr>
      </w:pPr>
      <w:r w:rsidRPr="30EFCA68">
        <w:t>Select 2 or 3 pattern samples to discuss. Connect students’ work to the idea that multiplicative patterns grow and shrink by a constant amount.</w:t>
      </w:r>
    </w:p>
    <w:p w14:paraId="73700DEB" w14:textId="58B9C4DA" w:rsidR="00E26817" w:rsidRDefault="00E26817" w:rsidP="006C585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77340379"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34A6EA85" w14:textId="299AC625" w:rsidR="00E26817" w:rsidRDefault="00E26817" w:rsidP="006C5856">
            <w:r w:rsidRPr="004127B5">
              <w:lastRenderedPageBreak/>
              <w:t>Too hard?</w:t>
            </w:r>
          </w:p>
        </w:tc>
        <w:tc>
          <w:tcPr>
            <w:tcW w:w="7280" w:type="dxa"/>
          </w:tcPr>
          <w:p w14:paraId="027FAD9D" w14:textId="31B054DB" w:rsidR="00E26817" w:rsidRDefault="00E26817" w:rsidP="006C5856">
            <w:r w:rsidRPr="004127B5">
              <w:t>Too easy?</w:t>
            </w:r>
          </w:p>
        </w:tc>
      </w:tr>
      <w:tr w:rsidR="00E26817" w14:paraId="541341EF" w14:textId="77777777" w:rsidTr="30EFCA68">
        <w:trPr>
          <w:cnfStyle w:val="000000100000" w:firstRow="0" w:lastRow="0" w:firstColumn="0" w:lastColumn="0" w:oddVBand="0" w:evenVBand="0" w:oddHBand="1" w:evenHBand="0" w:firstRowFirstColumn="0" w:firstRowLastColumn="0" w:lastRowFirstColumn="0" w:lastRowLastColumn="0"/>
        </w:trPr>
        <w:tc>
          <w:tcPr>
            <w:tcW w:w="7280" w:type="dxa"/>
          </w:tcPr>
          <w:p w14:paraId="77EEDFBB" w14:textId="449963E8" w:rsidR="30EFCA68" w:rsidRDefault="7CC82446" w:rsidP="006C5856">
            <w:r>
              <w:t>S</w:t>
            </w:r>
            <w:r w:rsidR="0711F04C">
              <w:t>tage 2 s</w:t>
            </w:r>
            <w:r>
              <w:t>tudents</w:t>
            </w:r>
            <w:r w:rsidR="30EFCA68">
              <w:t xml:space="preserve"> cannot model, describe and record patterns.</w:t>
            </w:r>
          </w:p>
          <w:p w14:paraId="636006C5" w14:textId="5A6B54A5" w:rsidR="30EFCA68" w:rsidRDefault="30EFCA68" w:rsidP="006C5856">
            <w:pPr>
              <w:pStyle w:val="ListBullet"/>
            </w:pPr>
            <w:r>
              <w:t xml:space="preserve">Support students to recreate one of the patterns from </w:t>
            </w:r>
            <w:hyperlink w:anchor="_Resource_2:_Growing" w:history="1">
              <w:r w:rsidR="001C4604">
                <w:rPr>
                  <w:rStyle w:val="Hyperlink"/>
                </w:rPr>
                <w:t>Resource 2 – growing and shrinking</w:t>
              </w:r>
            </w:hyperlink>
            <w:r>
              <w:t xml:space="preserve"> using a range of resources, for example, counters, shape tiles, MAB or drawing materials. Support students to identify the rule.</w:t>
            </w:r>
          </w:p>
          <w:p w14:paraId="51035902" w14:textId="0E3F1D61" w:rsidR="30EFCA68" w:rsidRPr="00BD1AF6" w:rsidRDefault="30EFCA68" w:rsidP="006C5856">
            <w:pPr>
              <w:pStyle w:val="ListBullet"/>
            </w:pPr>
            <w:r>
              <w:t>Ask students to create their own pattern, growing by 2 or 10 more objects in each item using MAB materials.</w:t>
            </w:r>
          </w:p>
        </w:tc>
        <w:tc>
          <w:tcPr>
            <w:tcW w:w="7280" w:type="dxa"/>
          </w:tcPr>
          <w:p w14:paraId="21419017" w14:textId="1F2D703E" w:rsidR="30EFCA68" w:rsidRDefault="7CC82446" w:rsidP="006C5856">
            <w:r>
              <w:t>S</w:t>
            </w:r>
            <w:r w:rsidR="1F18597D">
              <w:t>tage 2 s</w:t>
            </w:r>
            <w:r>
              <w:t>tudents</w:t>
            </w:r>
            <w:r w:rsidR="30EFCA68">
              <w:t xml:space="preserve"> can model, describe and record patterns.</w:t>
            </w:r>
          </w:p>
          <w:p w14:paraId="4F6206E7" w14:textId="4B563565" w:rsidR="30EFCA68" w:rsidRPr="00BD1AF6" w:rsidRDefault="30EFCA68" w:rsidP="006C5856">
            <w:pPr>
              <w:pStyle w:val="ListBullet"/>
            </w:pPr>
            <w:r>
              <w:t>Students to record the relationship between the item number and amount in each step of the pattern.</w:t>
            </w:r>
          </w:p>
          <w:p w14:paraId="12554EC4" w14:textId="41F75A3E" w:rsidR="30EFCA68" w:rsidRDefault="30EFCA68" w:rsidP="006C5856">
            <w:pPr>
              <w:pStyle w:val="ListBullet"/>
            </w:pPr>
            <w:r>
              <w:t>With a partner, students develop a way to identify the hundredth item in the pattern.</w:t>
            </w:r>
          </w:p>
          <w:p w14:paraId="25819791" w14:textId="4CBF5365" w:rsidR="30EFCA68" w:rsidRPr="00BD1AF6" w:rsidRDefault="30EFCA68" w:rsidP="006C5856">
            <w:pPr>
              <w:pStyle w:val="ListBullet"/>
            </w:pPr>
            <w:r>
              <w:t>Challenge students to create, describe and record a doubling pattern.</w:t>
            </w:r>
          </w:p>
        </w:tc>
      </w:tr>
    </w:tbl>
    <w:p w14:paraId="073DF16C" w14:textId="1C955F3F" w:rsidR="00E26817" w:rsidRDefault="20C6B911" w:rsidP="00132A61">
      <w:pPr>
        <w:pStyle w:val="Heading3"/>
        <w:tabs>
          <w:tab w:val="left" w:pos="5470"/>
        </w:tabs>
      </w:pPr>
      <w:bookmarkStart w:id="24" w:name="_Toc146269696"/>
      <w:bookmarkStart w:id="25" w:name="_Toc152595347"/>
      <w:r>
        <w:t>Stage 3</w:t>
      </w:r>
      <w:r w:rsidR="6ACBB3E8">
        <w:t xml:space="preserve"> </w:t>
      </w:r>
      <w:r w:rsidR="00DC7FBC">
        <w:t>task – p</w:t>
      </w:r>
      <w:r w:rsidR="6A9D4F5C">
        <w:t>roducts and factors</w:t>
      </w:r>
      <w:bookmarkEnd w:id="24"/>
      <w:bookmarkEnd w:id="25"/>
    </w:p>
    <w:p w14:paraId="26F7CA0E" w14:textId="547D7957" w:rsidR="00E26817" w:rsidRDefault="20C6B911" w:rsidP="006C5856">
      <w:r>
        <w:t xml:space="preserve">The table below contains </w:t>
      </w:r>
      <w:r w:rsidR="002809C7">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6799"/>
        <w:gridCol w:w="7761"/>
      </w:tblGrid>
      <w:tr w:rsidR="07E9277B" w14:paraId="283DF877" w14:textId="77777777" w:rsidTr="004A08A7">
        <w:trPr>
          <w:cnfStyle w:val="100000000000" w:firstRow="1" w:lastRow="0" w:firstColumn="0" w:lastColumn="0" w:oddVBand="0" w:evenVBand="0" w:oddHBand="0" w:evenHBand="0" w:firstRowFirstColumn="0" w:firstRowLastColumn="0" w:lastRowFirstColumn="0" w:lastRowLastColumn="0"/>
          <w:trHeight w:val="300"/>
        </w:trPr>
        <w:tc>
          <w:tcPr>
            <w:tcW w:w="6799" w:type="dxa"/>
          </w:tcPr>
          <w:p w14:paraId="545EE2B3" w14:textId="3701766C" w:rsidR="07E9277B" w:rsidRDefault="07E9277B" w:rsidP="006C5856">
            <w:r>
              <w:t>Core concept learning intentions</w:t>
            </w:r>
          </w:p>
        </w:tc>
        <w:tc>
          <w:tcPr>
            <w:tcW w:w="7761" w:type="dxa"/>
          </w:tcPr>
          <w:p w14:paraId="390E1689" w14:textId="4E28EEF1" w:rsidR="07E9277B" w:rsidRDefault="07E9277B" w:rsidP="006C5856">
            <w:r>
              <w:t>Core concept success criteria</w:t>
            </w:r>
          </w:p>
        </w:tc>
      </w:tr>
      <w:tr w:rsidR="07E9277B" w14:paraId="65444A26" w14:textId="77777777" w:rsidTr="004A08A7">
        <w:trPr>
          <w:cnfStyle w:val="000000100000" w:firstRow="0" w:lastRow="0" w:firstColumn="0" w:lastColumn="0" w:oddVBand="0" w:evenVBand="0" w:oddHBand="1" w:evenHBand="0" w:firstRowFirstColumn="0" w:firstRowLastColumn="0" w:lastRowFirstColumn="0" w:lastRowLastColumn="0"/>
          <w:trHeight w:val="300"/>
        </w:trPr>
        <w:tc>
          <w:tcPr>
            <w:tcW w:w="6799" w:type="dxa"/>
          </w:tcPr>
          <w:p w14:paraId="4BD5D8DD" w14:textId="4E92EDC0" w:rsidR="2AC9E772" w:rsidRDefault="2AC9E772" w:rsidP="006C5856">
            <w:r>
              <w:t>Students working towards Stage 3 outcomes are learning to:</w:t>
            </w:r>
          </w:p>
          <w:p w14:paraId="54BBED0B" w14:textId="7D60D579" w:rsidR="30EFCA68" w:rsidRDefault="30EFCA68" w:rsidP="006C5856">
            <w:pPr>
              <w:pStyle w:val="ListBullet"/>
              <w:rPr>
                <w:rFonts w:eastAsia="Calibri"/>
                <w:b/>
                <w:bCs/>
                <w:color w:val="000000" w:themeColor="text1"/>
              </w:rPr>
            </w:pPr>
            <w:r>
              <w:t>determine products and factors.</w:t>
            </w:r>
          </w:p>
        </w:tc>
        <w:tc>
          <w:tcPr>
            <w:tcW w:w="7761" w:type="dxa"/>
          </w:tcPr>
          <w:p w14:paraId="4B9C6C97" w14:textId="1AEF6CFA" w:rsidR="02E48DC1" w:rsidRPr="00F649DB" w:rsidRDefault="02E48DC1" w:rsidP="00F649DB">
            <w:r w:rsidRPr="4A514181">
              <w:rPr>
                <w:rFonts w:eastAsia="Arial"/>
                <w:color w:val="000000" w:themeColor="text1"/>
              </w:rPr>
              <w:t>Students working towards Stage 3 outcomes can:</w:t>
            </w:r>
          </w:p>
          <w:p w14:paraId="768FC410" w14:textId="1201C0CE" w:rsidR="30EFCA68" w:rsidRDefault="30EFCA68" w:rsidP="006C5856">
            <w:pPr>
              <w:pStyle w:val="ListBullet"/>
              <w:rPr>
                <w:rFonts w:eastAsia="Calibri"/>
                <w:b/>
                <w:bCs/>
                <w:color w:val="000000" w:themeColor="text1"/>
              </w:rPr>
            </w:pPr>
            <w:r>
              <w:t xml:space="preserve">use the </w:t>
            </w:r>
            <w:r w:rsidR="28A5ED88">
              <w:t>term</w:t>
            </w:r>
            <w:r>
              <w:t xml:space="preserve"> product to describe the result of multiplying 2 or more numbers</w:t>
            </w:r>
          </w:p>
          <w:p w14:paraId="563FA44C" w14:textId="5C357FFF" w:rsidR="30EFCA68" w:rsidRDefault="30EFCA68" w:rsidP="006C5856">
            <w:pPr>
              <w:pStyle w:val="ListBullet"/>
              <w:rPr>
                <w:rFonts w:eastAsia="Calibri"/>
                <w:b/>
                <w:bCs/>
                <w:color w:val="000000" w:themeColor="text1"/>
              </w:rPr>
            </w:pPr>
            <w:r>
              <w:lastRenderedPageBreak/>
              <w:t>determine factors for a given whole number</w:t>
            </w:r>
          </w:p>
          <w:p w14:paraId="6172A2C6" w14:textId="3138E5E8" w:rsidR="30EFCA68" w:rsidRDefault="30EFCA68" w:rsidP="006C5856">
            <w:pPr>
              <w:pStyle w:val="ListBullet"/>
              <w:rPr>
                <w:rFonts w:eastAsia="Calibri"/>
                <w:b/>
                <w:bCs/>
                <w:color w:val="000000" w:themeColor="text1"/>
              </w:rPr>
            </w:pPr>
            <w:r>
              <w:t>determine whether a number is prime, composite or neither (zero or one).</w:t>
            </w:r>
          </w:p>
        </w:tc>
      </w:tr>
    </w:tbl>
    <w:p w14:paraId="0952AC92" w14:textId="3B0C2CF4" w:rsidR="00B75EDB" w:rsidRDefault="1E11BA83" w:rsidP="006C5856">
      <w:pPr>
        <w:pStyle w:val="FeatureBox"/>
      </w:pPr>
      <w:r w:rsidRPr="30EFCA68">
        <w:lastRenderedPageBreak/>
        <w:t>This lesson is an adapt</w:t>
      </w:r>
      <w:r w:rsidR="00F649DB">
        <w:t>at</w:t>
      </w:r>
      <w:r w:rsidRPr="30EFCA68">
        <w:t xml:space="preserve">ion of </w:t>
      </w:r>
      <w:hyperlink r:id="rId13" w:history="1">
        <w:r w:rsidRPr="00C90903">
          <w:rPr>
            <w:rStyle w:val="Hyperlink"/>
          </w:rPr>
          <w:t>A Prime Search</w:t>
        </w:r>
      </w:hyperlink>
      <w:r w:rsidRPr="30EFCA68">
        <w:t xml:space="preserve"> </w:t>
      </w:r>
      <w:r w:rsidR="00F649DB">
        <w:t>from</w:t>
      </w:r>
      <w:r w:rsidRPr="30EFCA68">
        <w:t xml:space="preserve"> </w:t>
      </w:r>
      <w:hyperlink r:id="rId14">
        <w:r w:rsidR="00E76C3E">
          <w:rPr>
            <w:rStyle w:val="Hyperlink"/>
          </w:rPr>
          <w:t>NZ Maths</w:t>
        </w:r>
      </w:hyperlink>
      <w:r w:rsidRPr="30EFCA68">
        <w:t xml:space="preserve"> </w:t>
      </w:r>
      <w:r w:rsidR="00F649DB">
        <w:t>by the New Zealand Ministry of Education.</w:t>
      </w:r>
    </w:p>
    <w:p w14:paraId="5A513221" w14:textId="43C22001" w:rsidR="1E11BA83" w:rsidRDefault="1E11BA83" w:rsidP="006C5856">
      <w:pPr>
        <w:pStyle w:val="FeatureBox"/>
      </w:pPr>
      <w:r w:rsidRPr="30EFCA68">
        <w:rPr>
          <w:lang w:val="en-US"/>
        </w:rPr>
        <w:t>The level of challenge can be increased to suit the learning needs of students by selecting other numbers with multiple factors.</w:t>
      </w:r>
    </w:p>
    <w:p w14:paraId="54D3FC4F" w14:textId="57DD36DF" w:rsidR="1E11BA83" w:rsidRDefault="1E11BA83" w:rsidP="006C5856">
      <w:pPr>
        <w:pStyle w:val="ListNumber"/>
        <w:rPr>
          <w:rFonts w:eastAsia="Calibri"/>
          <w:color w:val="000000" w:themeColor="text1"/>
        </w:rPr>
      </w:pPr>
      <w:r w:rsidRPr="30EFCA68">
        <w:t>Give students 12 cubes each and ask them to form rectangles using all 12 cubes. Ask:</w:t>
      </w:r>
    </w:p>
    <w:p w14:paraId="1435979C" w14:textId="138313EC" w:rsidR="1E11BA83" w:rsidRDefault="1E11BA83" w:rsidP="00E76C3E">
      <w:pPr>
        <w:pStyle w:val="ListBullet"/>
        <w:ind w:left="1134"/>
        <w:rPr>
          <w:rFonts w:eastAsia="Calibri"/>
        </w:rPr>
      </w:pPr>
      <w:r w:rsidRPr="30EFCA68">
        <w:t>How many different rectangles can you find?</w:t>
      </w:r>
    </w:p>
    <w:p w14:paraId="6AB590BF" w14:textId="11519C0D" w:rsidR="1E11BA83" w:rsidRDefault="1E11BA83" w:rsidP="00E76C3E">
      <w:pPr>
        <w:pStyle w:val="ListBullet"/>
        <w:ind w:left="1134"/>
        <w:rPr>
          <w:rFonts w:eastAsia="Calibri"/>
        </w:rPr>
      </w:pPr>
      <w:r w:rsidRPr="30EFCA68">
        <w:t>Have you found all the rectangles? How do you know?</w:t>
      </w:r>
    </w:p>
    <w:p w14:paraId="0569A86F" w14:textId="5BACDA79" w:rsidR="1E11BA83" w:rsidRDefault="1E11BA83" w:rsidP="006C5856">
      <w:pPr>
        <w:pStyle w:val="FeatureBox"/>
        <w:rPr>
          <w:rFonts w:eastAsia="Calibri"/>
        </w:rPr>
      </w:pPr>
      <w:r w:rsidRPr="30EFCA68">
        <w:rPr>
          <w:b/>
          <w:bCs/>
        </w:rPr>
        <w:t>Note:</w:t>
      </w:r>
      <w:r w:rsidRPr="30EFCA68">
        <w:t xml:space="preserve"> </w:t>
      </w:r>
      <w:r w:rsidR="00E76C3E">
        <w:t>h</w:t>
      </w:r>
      <w:r w:rsidRPr="30EFCA68">
        <w:t xml:space="preserve">ighlight that factor pairs </w:t>
      </w:r>
      <w:r w:rsidR="00F53EA3">
        <w:t xml:space="preserve">for the number 12 </w:t>
      </w:r>
      <w:r w:rsidRPr="30EFCA68">
        <w:t>repeat after 3. This tells students they have found all the factors.</w:t>
      </w:r>
    </w:p>
    <w:p w14:paraId="5CEFDE7D" w14:textId="4E32A9D7" w:rsidR="1E11BA83" w:rsidRDefault="1E11BA83" w:rsidP="006C5856">
      <w:pPr>
        <w:pStyle w:val="ListNumber"/>
        <w:rPr>
          <w:rFonts w:eastAsia="Calibri"/>
          <w:color w:val="000000" w:themeColor="text1"/>
        </w:rPr>
      </w:pPr>
      <w:r>
        <w:t xml:space="preserve">Review the commutative property of multiplication, such as 12 = 4 × 3 </w:t>
      </w:r>
      <w:r w:rsidR="3A47A952">
        <w:t>is</w:t>
      </w:r>
      <w:r>
        <w:t xml:space="preserve"> a rotation of 12 = 3 × 4. 3 and 4 are factors of 12, and do not need to be counted twice.</w:t>
      </w:r>
    </w:p>
    <w:p w14:paraId="7A63FA2B" w14:textId="0E283B6C" w:rsidR="1E11BA83" w:rsidRDefault="1E11BA83" w:rsidP="006C5856">
      <w:pPr>
        <w:pStyle w:val="ListNumber"/>
        <w:rPr>
          <w:rFonts w:eastAsia="Calibri"/>
          <w:color w:val="000000" w:themeColor="text1"/>
        </w:rPr>
      </w:pPr>
      <w:r w:rsidRPr="30EFCA68">
        <w:t>Record each of the rectangles on grid paper. Display</w:t>
      </w:r>
      <w:r w:rsidR="3791E388" w:rsidRPr="30EFCA68">
        <w:t>,</w:t>
      </w:r>
      <w:r w:rsidRPr="30EFCA68">
        <w:t xml:space="preserve"> such as in </w:t>
      </w:r>
      <w:r w:rsidR="00286EF7">
        <w:rPr>
          <w:highlight w:val="yellow"/>
        </w:rPr>
        <w:fldChar w:fldCharType="begin"/>
      </w:r>
      <w:r w:rsidR="00286EF7">
        <w:instrText xml:space="preserve"> REF _Ref146262515 \h </w:instrText>
      </w:r>
      <w:r w:rsidR="00286EF7">
        <w:rPr>
          <w:highlight w:val="yellow"/>
        </w:rPr>
      </w:r>
      <w:r w:rsidR="00286EF7">
        <w:rPr>
          <w:highlight w:val="yellow"/>
        </w:rPr>
        <w:fldChar w:fldCharType="separate"/>
      </w:r>
      <w:r w:rsidR="00286EF7">
        <w:t xml:space="preserve">Figure </w:t>
      </w:r>
      <w:r w:rsidR="00286EF7">
        <w:rPr>
          <w:noProof/>
        </w:rPr>
        <w:t>2</w:t>
      </w:r>
      <w:r w:rsidR="00286EF7">
        <w:rPr>
          <w:highlight w:val="yellow"/>
        </w:rPr>
        <w:fldChar w:fldCharType="end"/>
      </w:r>
      <w:r w:rsidR="00286EF7">
        <w:t>.</w:t>
      </w:r>
      <w:r w:rsidRPr="30EFCA68">
        <w:t xml:space="preserve"> Label each rectangle with the corresponding multiplication equation, starting with the product.</w:t>
      </w:r>
    </w:p>
    <w:p w14:paraId="4BFD5FA1" w14:textId="4CE1ED8C" w:rsidR="00286EF7" w:rsidRDefault="00286EF7" w:rsidP="006C5856">
      <w:pPr>
        <w:pStyle w:val="Caption"/>
      </w:pPr>
      <w:bookmarkStart w:id="26" w:name="_Ref146262515"/>
      <w:r>
        <w:lastRenderedPageBreak/>
        <w:t xml:space="preserve">Figure </w:t>
      </w:r>
      <w:r>
        <w:fldChar w:fldCharType="begin"/>
      </w:r>
      <w:r>
        <w:instrText>SEQ Figure \* ARABIC</w:instrText>
      </w:r>
      <w:r>
        <w:fldChar w:fldCharType="separate"/>
      </w:r>
      <w:r w:rsidR="0043169B">
        <w:rPr>
          <w:noProof/>
        </w:rPr>
        <w:t>2</w:t>
      </w:r>
      <w:r>
        <w:fldChar w:fldCharType="end"/>
      </w:r>
      <w:bookmarkEnd w:id="26"/>
      <w:r>
        <w:t xml:space="preserve"> </w:t>
      </w:r>
      <w:r w:rsidR="006E39F5" w:rsidRPr="00563E10">
        <w:t>–</w:t>
      </w:r>
      <w:r w:rsidRPr="00D87DAC">
        <w:t xml:space="preserve"> </w:t>
      </w:r>
      <w:r w:rsidR="00711421">
        <w:t>f</w:t>
      </w:r>
      <w:r w:rsidRPr="00D87DAC">
        <w:t>actors of 12</w:t>
      </w:r>
    </w:p>
    <w:p w14:paraId="5AAE64A9" w14:textId="6C56E9BC" w:rsidR="08ABF3DC" w:rsidRDefault="08ABF3DC" w:rsidP="006C5856">
      <w:pPr>
        <w:rPr>
          <w:rFonts w:eastAsia="Calibri"/>
        </w:rPr>
      </w:pPr>
      <w:r>
        <w:rPr>
          <w:noProof/>
        </w:rPr>
        <w:drawing>
          <wp:inline distT="0" distB="0" distL="0" distR="0" wp14:anchorId="31163CA2" wp14:editId="1EFB60C2">
            <wp:extent cx="3340505" cy="2247900"/>
            <wp:effectExtent l="0" t="0" r="0" b="0"/>
            <wp:docPr id="2025994462" name="Picture 2025994462" descr="The factors of 12 shown in different rectangle representation, including rotations, with cubes and the equations: 1 × 12, 2 × 6, 3 × 4. The factors of 12 are 1, 2, 3, 4, 6 an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94462" name="Picture 2025994462" descr="The factors of 12 shown in different rectangle representation, including rotations, with cubes and the equations: 1 × 12, 2 × 6, 3 × 4. The factors of 12 are 1, 2, 3, 4, 6 and 12."/>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351177" cy="2255082"/>
                    </a:xfrm>
                    <a:prstGeom prst="rect">
                      <a:avLst/>
                    </a:prstGeom>
                  </pic:spPr>
                </pic:pic>
              </a:graphicData>
            </a:graphic>
          </wp:inline>
        </w:drawing>
      </w:r>
    </w:p>
    <w:p w14:paraId="58120C4D" w14:textId="11463165" w:rsidR="1E11BA83" w:rsidRPr="00F45B1F" w:rsidRDefault="1E11BA83" w:rsidP="006C5856">
      <w:pPr>
        <w:pStyle w:val="ListNumber"/>
        <w:rPr>
          <w:rFonts w:eastAsia="Calibri"/>
        </w:rPr>
      </w:pPr>
      <w:r w:rsidRPr="30EFCA68">
        <w:t xml:space="preserve">Model the creation of a simple factor tree, </w:t>
      </w:r>
      <w:r w:rsidRPr="00F45B1F">
        <w:t xml:space="preserve">see </w:t>
      </w:r>
      <w:r w:rsidR="00F45B1F" w:rsidRPr="00F45B1F">
        <w:fldChar w:fldCharType="begin"/>
      </w:r>
      <w:r w:rsidR="00F45B1F" w:rsidRPr="00F45B1F">
        <w:instrText xml:space="preserve"> REF _Ref146262515 \h  \* MERGEFORMAT </w:instrText>
      </w:r>
      <w:r w:rsidR="00F45B1F" w:rsidRPr="00F45B1F">
        <w:fldChar w:fldCharType="separate"/>
      </w:r>
      <w:r w:rsidR="00F45B1F" w:rsidRPr="00F45B1F">
        <w:t xml:space="preserve">Figure </w:t>
      </w:r>
      <w:r w:rsidR="00F45B1F" w:rsidRPr="00F45B1F">
        <w:rPr>
          <w:noProof/>
        </w:rPr>
        <w:t>2</w:t>
      </w:r>
      <w:r w:rsidR="00F45B1F" w:rsidRPr="00F45B1F">
        <w:fldChar w:fldCharType="end"/>
      </w:r>
      <w:r w:rsidR="00E76C3E">
        <w:t>.</w:t>
      </w:r>
    </w:p>
    <w:p w14:paraId="5DE1F31E" w14:textId="2AAC3E7C" w:rsidR="1E11BA83" w:rsidRDefault="1E11BA83" w:rsidP="006C5856">
      <w:pPr>
        <w:pStyle w:val="ListNumber"/>
        <w:rPr>
          <w:rFonts w:eastAsia="Calibri"/>
        </w:rPr>
      </w:pPr>
      <w:r w:rsidRPr="30EFCA68">
        <w:t>Identify that factors are found in pairs. Model the Yes/No strategy of starting at one to identify the factor pair. Then proceed sequentially through 2, 3, 4, 5 and so on to identify all factors of a number.</w:t>
      </w:r>
    </w:p>
    <w:p w14:paraId="5E034401" w14:textId="7B7F9E16" w:rsidR="1E11BA83" w:rsidRDefault="1E11BA83" w:rsidP="006C5856">
      <w:pPr>
        <w:pStyle w:val="ListNumber"/>
        <w:rPr>
          <w:rFonts w:eastAsia="Calibri"/>
        </w:rPr>
      </w:pPr>
      <w:r w:rsidRPr="30EFCA68">
        <w:t>Give each pair of students a number in the range 10</w:t>
      </w:r>
      <w:r w:rsidR="0019231D">
        <w:t>–</w:t>
      </w:r>
      <w:r w:rsidRPr="30EFCA68">
        <w:t>24. Ask them to form as many unique rectangles as they can using that number of cubes. Vary the number range to suit the learning needs of your class, selecting some prime and square numbers.</w:t>
      </w:r>
    </w:p>
    <w:p w14:paraId="4EA26995" w14:textId="60A270AB" w:rsidR="1E11BA83" w:rsidRDefault="1E11BA83" w:rsidP="006C5856">
      <w:pPr>
        <w:pStyle w:val="ListNumber"/>
        <w:rPr>
          <w:rFonts w:eastAsia="Calibri"/>
        </w:rPr>
      </w:pPr>
      <w:r>
        <w:t>Students form the rectangles, first with cubes</w:t>
      </w:r>
      <w:r w:rsidR="2E141824">
        <w:t>,</w:t>
      </w:r>
      <w:r>
        <w:t xml:space="preserve"> then draw regions on grid paper.</w:t>
      </w:r>
    </w:p>
    <w:p w14:paraId="31576A54" w14:textId="637F081D" w:rsidR="1E11BA83" w:rsidRDefault="1E11BA83" w:rsidP="006C5856">
      <w:pPr>
        <w:pStyle w:val="ListNumber"/>
        <w:rPr>
          <w:rFonts w:eastAsia="Calibri"/>
        </w:rPr>
      </w:pPr>
      <w:r w:rsidRPr="30EFCA68">
        <w:t xml:space="preserve">Ask questions to draw attention to the factors of a number in a systematic way, such as arranging the first factor from lowest to highest, as in </w:t>
      </w:r>
      <w:r w:rsidR="00F45B1F">
        <w:rPr>
          <w:highlight w:val="yellow"/>
        </w:rPr>
        <w:fldChar w:fldCharType="begin"/>
      </w:r>
      <w:r w:rsidR="00F45B1F">
        <w:instrText xml:space="preserve"> REF _Ref146262515 \h </w:instrText>
      </w:r>
      <w:r w:rsidR="00F45B1F">
        <w:rPr>
          <w:highlight w:val="yellow"/>
        </w:rPr>
      </w:r>
      <w:r w:rsidR="00F45B1F">
        <w:rPr>
          <w:highlight w:val="yellow"/>
        </w:rPr>
        <w:fldChar w:fldCharType="separate"/>
      </w:r>
      <w:r w:rsidR="00F45B1F">
        <w:t xml:space="preserve">Figure </w:t>
      </w:r>
      <w:r w:rsidR="00F45B1F">
        <w:rPr>
          <w:noProof/>
        </w:rPr>
        <w:t>2</w:t>
      </w:r>
      <w:r w:rsidR="00F45B1F">
        <w:rPr>
          <w:highlight w:val="yellow"/>
        </w:rPr>
        <w:fldChar w:fldCharType="end"/>
      </w:r>
      <w:r w:rsidR="00F45B1F">
        <w:t>.</w:t>
      </w:r>
      <w:r w:rsidRPr="30EFCA68">
        <w:t xml:space="preserve"> For example:</w:t>
      </w:r>
    </w:p>
    <w:p w14:paraId="26F3FE64" w14:textId="188D1EB6" w:rsidR="1E11BA83" w:rsidRDefault="1E11BA83" w:rsidP="00E76C3E">
      <w:pPr>
        <w:pStyle w:val="ListBullet"/>
        <w:ind w:left="1134"/>
        <w:rPr>
          <w:rFonts w:eastAsia="Calibri"/>
        </w:rPr>
      </w:pPr>
      <w:r w:rsidRPr="30EFCA68">
        <w:t>How many rectangles have you found for your number?</w:t>
      </w:r>
    </w:p>
    <w:p w14:paraId="628E6551" w14:textId="6292DBEB" w:rsidR="1E11BA83" w:rsidRDefault="1E11BA83" w:rsidP="00E76C3E">
      <w:pPr>
        <w:pStyle w:val="ListBullet"/>
        <w:ind w:left="1134"/>
        <w:rPr>
          <w:rFonts w:eastAsia="Calibri"/>
        </w:rPr>
      </w:pPr>
      <w:r w:rsidRPr="30EFCA68">
        <w:lastRenderedPageBreak/>
        <w:t>How do you know you have found them all?</w:t>
      </w:r>
    </w:p>
    <w:p w14:paraId="3FE005EA" w14:textId="430E35AD" w:rsidR="1E11BA83" w:rsidRDefault="1E11BA83" w:rsidP="00E76C3E">
      <w:pPr>
        <w:pStyle w:val="ListBullet"/>
        <w:ind w:left="1134"/>
        <w:rPr>
          <w:rFonts w:eastAsia="Calibri"/>
        </w:rPr>
      </w:pPr>
      <w:r w:rsidRPr="30EFCA68">
        <w:t>Did you use a system to check? What was it?</w:t>
      </w:r>
    </w:p>
    <w:p w14:paraId="7DBA82D1" w14:textId="0269301A" w:rsidR="1E11BA83" w:rsidRDefault="1E11BA83" w:rsidP="00E76C3E">
      <w:pPr>
        <w:pStyle w:val="ListBullet"/>
        <w:ind w:left="1134"/>
        <w:rPr>
          <w:rFonts w:eastAsia="Calibri"/>
        </w:rPr>
      </w:pPr>
      <w:r w:rsidRPr="30EFCA68">
        <w:t>Why do some numbers have more rectangles than others?</w:t>
      </w:r>
    </w:p>
    <w:p w14:paraId="668FB22A" w14:textId="2BABF4BE" w:rsidR="1E11BA83" w:rsidRDefault="1E11BA83" w:rsidP="00E76C3E">
      <w:pPr>
        <w:pStyle w:val="ListBullet"/>
        <w:ind w:left="1134"/>
        <w:rPr>
          <w:rFonts w:eastAsia="Calibri"/>
        </w:rPr>
      </w:pPr>
      <w:r w:rsidRPr="30EFCA68">
        <w:t>What patterns can you see in your factor tree?</w:t>
      </w:r>
    </w:p>
    <w:p w14:paraId="4026A65F" w14:textId="713A615A" w:rsidR="1E11BA83" w:rsidRDefault="1E11BA83" w:rsidP="00E76C3E">
      <w:pPr>
        <w:pStyle w:val="ListBullet"/>
        <w:ind w:left="1134"/>
        <w:rPr>
          <w:rFonts w:eastAsia="Calibri"/>
        </w:rPr>
      </w:pPr>
      <w:r w:rsidRPr="30EFCA68">
        <w:t>Why do we use rectangles to show factors?</w:t>
      </w:r>
    </w:p>
    <w:p w14:paraId="3844CD58" w14:textId="2F7C886C" w:rsidR="1E11BA83" w:rsidRDefault="1E11BA83" w:rsidP="006C5856">
      <w:pPr>
        <w:pStyle w:val="ListNumber"/>
        <w:rPr>
          <w:rFonts w:eastAsia="Calibri"/>
        </w:rPr>
      </w:pPr>
      <w:r w:rsidRPr="30EFCA68">
        <w:t>Students stick or draw rectangles onto a poster labelled for their number. Students label each rectangle with a multiplication sentence and create the relevant factor tree.</w:t>
      </w:r>
    </w:p>
    <w:p w14:paraId="68AF65E1" w14:textId="789E2871" w:rsidR="1E11BA83" w:rsidRDefault="1E11BA83" w:rsidP="006C5856">
      <w:pPr>
        <w:pStyle w:val="ListNumber"/>
        <w:rPr>
          <w:rFonts w:eastAsia="Calibri"/>
        </w:rPr>
      </w:pPr>
      <w:r w:rsidRPr="30EFCA68">
        <w:t>Group students that have exactly one rectangle (2 factors) and those that have more than one rectangle. Ask:</w:t>
      </w:r>
    </w:p>
    <w:p w14:paraId="3345848A" w14:textId="3CA3D6AF" w:rsidR="1E11BA83" w:rsidRDefault="1E11BA83" w:rsidP="00E76C3E">
      <w:pPr>
        <w:pStyle w:val="ListBullet"/>
        <w:ind w:left="1134"/>
        <w:rPr>
          <w:rFonts w:eastAsia="Calibri"/>
        </w:rPr>
      </w:pPr>
      <w:r w:rsidRPr="30EFCA68">
        <w:t xml:space="preserve">What strategies did you use to ensure </w:t>
      </w:r>
      <w:r w:rsidR="005550A5">
        <w:t>you</w:t>
      </w:r>
      <w:r w:rsidRPr="30EFCA68">
        <w:t xml:space="preserve"> did not miss any factors?</w:t>
      </w:r>
    </w:p>
    <w:p w14:paraId="3E5A7234" w14:textId="14185889" w:rsidR="1E11BA83" w:rsidRDefault="1E11BA83" w:rsidP="00E76C3E">
      <w:pPr>
        <w:pStyle w:val="ListBullet"/>
        <w:ind w:left="1134"/>
        <w:rPr>
          <w:rFonts w:eastAsia="Calibri"/>
        </w:rPr>
      </w:pPr>
      <w:r w:rsidRPr="30EFCA68">
        <w:t>Which number has the most rectangles?</w:t>
      </w:r>
    </w:p>
    <w:p w14:paraId="42F3E320" w14:textId="55CAD96A" w:rsidR="1E11BA83" w:rsidRDefault="1E11BA83" w:rsidP="00E76C3E">
      <w:pPr>
        <w:pStyle w:val="ListBullet"/>
        <w:ind w:left="1134"/>
        <w:rPr>
          <w:rFonts w:eastAsia="Calibri"/>
        </w:rPr>
      </w:pPr>
      <w:r w:rsidRPr="30EFCA68">
        <w:t>Are there any numbers that form only one rectangle?</w:t>
      </w:r>
    </w:p>
    <w:p w14:paraId="1E3F56E9" w14:textId="7B52C2ED" w:rsidR="1E11BA83" w:rsidRDefault="1E11BA83" w:rsidP="00E76C3E">
      <w:pPr>
        <w:pStyle w:val="ListBullet"/>
        <w:ind w:left="1134"/>
        <w:rPr>
          <w:rFonts w:eastAsia="Calibri"/>
        </w:rPr>
      </w:pPr>
      <w:r w:rsidRPr="30EFCA68">
        <w:t>What patterns do you see with the ‘one rectangle’ numbers?</w:t>
      </w:r>
    </w:p>
    <w:p w14:paraId="1A49FEC1" w14:textId="46E28410" w:rsidR="1E11BA83" w:rsidRDefault="1E11BA83" w:rsidP="00E76C3E">
      <w:pPr>
        <w:pStyle w:val="ListBullet"/>
        <w:ind w:left="1134"/>
        <w:rPr>
          <w:rFonts w:eastAsia="Calibri"/>
        </w:rPr>
      </w:pPr>
      <w:r w:rsidRPr="30EFCA68">
        <w:t>What do you notice about the factors for 16? Remind students that this is a square number.</w:t>
      </w:r>
    </w:p>
    <w:p w14:paraId="3CEAD019" w14:textId="58B9C4DA" w:rsidR="00E26817" w:rsidRDefault="20C6B911" w:rsidP="006C585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7E9277B" w14:paraId="4F334307" w14:textId="77777777" w:rsidTr="30EFCA68">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0095A0B6" w14:textId="299AC625" w:rsidR="07E9277B" w:rsidRDefault="07E9277B" w:rsidP="006C5856">
            <w:r>
              <w:lastRenderedPageBreak/>
              <w:t>Too hard?</w:t>
            </w:r>
          </w:p>
        </w:tc>
        <w:tc>
          <w:tcPr>
            <w:tcW w:w="7280" w:type="dxa"/>
          </w:tcPr>
          <w:p w14:paraId="21D9949F" w14:textId="31B054DB" w:rsidR="07E9277B" w:rsidRDefault="07E9277B" w:rsidP="006C5856">
            <w:r>
              <w:t>Too easy?</w:t>
            </w:r>
          </w:p>
        </w:tc>
      </w:tr>
      <w:tr w:rsidR="07E9277B" w14:paraId="4970A2C5" w14:textId="77777777" w:rsidTr="30EFCA68">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3C9768EF" w14:textId="43A8B414" w:rsidR="30EFCA68" w:rsidRDefault="7CC82446" w:rsidP="006C5856">
            <w:r>
              <w:t>St</w:t>
            </w:r>
            <w:r w:rsidR="6265DBA5">
              <w:t>age 3 st</w:t>
            </w:r>
            <w:r>
              <w:t>udents</w:t>
            </w:r>
            <w:r w:rsidR="30EFCA68">
              <w:t xml:space="preserve"> cannot determine factors for a given number.</w:t>
            </w:r>
          </w:p>
          <w:p w14:paraId="3748CEB5" w14:textId="15043B79" w:rsidR="30EFCA68" w:rsidRPr="006F2231" w:rsidRDefault="30EFCA68" w:rsidP="006C5856">
            <w:pPr>
              <w:pStyle w:val="ListBullet"/>
            </w:pPr>
            <w:r>
              <w:t>Students focus on creating arrays using concrete materials to represent a given number and identify the associated fact families.</w:t>
            </w:r>
          </w:p>
          <w:p w14:paraId="67F4EC88" w14:textId="0EECD3A5" w:rsidR="30EFCA68" w:rsidRPr="006F2231" w:rsidRDefault="30EFCA68" w:rsidP="006C5856">
            <w:pPr>
              <w:pStyle w:val="ListBullet"/>
            </w:pPr>
            <w:r>
              <w:t>Give students multiplication fact families on cards. Students create an array using concrete materials to match the cards.</w:t>
            </w:r>
          </w:p>
        </w:tc>
        <w:tc>
          <w:tcPr>
            <w:tcW w:w="7280" w:type="dxa"/>
          </w:tcPr>
          <w:p w14:paraId="6FC6199D" w14:textId="011748B8" w:rsidR="30EFCA68" w:rsidRDefault="7CC82446" w:rsidP="006C5856">
            <w:r>
              <w:t>S</w:t>
            </w:r>
            <w:r w:rsidR="77D50668">
              <w:t>tage 3 s</w:t>
            </w:r>
            <w:r>
              <w:t>tudents</w:t>
            </w:r>
            <w:r w:rsidR="30EFCA68">
              <w:t xml:space="preserve"> can determine factors for a given whole number.</w:t>
            </w:r>
          </w:p>
          <w:p w14:paraId="7D8A0B89" w14:textId="5507B120" w:rsidR="30EFCA68" w:rsidRPr="006F2231" w:rsidRDefault="30EFCA68" w:rsidP="006C5856">
            <w:pPr>
              <w:pStyle w:val="ListBullet"/>
            </w:pPr>
            <w:r>
              <w:t>Students investigate a range of questions related to factors and prime numbers. Examples include which number under 100 has the most factors and how many prime numbers are there under 100?</w:t>
            </w:r>
          </w:p>
          <w:p w14:paraId="7157A3CD" w14:textId="7D6BA4F1" w:rsidR="30EFCA68" w:rsidRPr="006F2231" w:rsidRDefault="30EFCA68" w:rsidP="006C5856">
            <w:pPr>
              <w:pStyle w:val="ListBullet"/>
            </w:pPr>
            <w:r>
              <w:t>Students use calculators to find factors of 3- and 4-digit numbers.</w:t>
            </w:r>
          </w:p>
        </w:tc>
      </w:tr>
    </w:tbl>
    <w:p w14:paraId="1C8FB06B" w14:textId="4B3466CB" w:rsidR="455075A1" w:rsidRDefault="455075A1" w:rsidP="006C5856">
      <w:pPr>
        <w:pStyle w:val="ListNumber"/>
        <w:rPr>
          <w:rFonts w:eastAsia="Calibri"/>
        </w:rPr>
      </w:pPr>
      <w:r w:rsidRPr="30EFCA68">
        <w:t>Share the definitions of prime and composite numbers.</w:t>
      </w:r>
    </w:p>
    <w:p w14:paraId="734F1B45" w14:textId="7204E545" w:rsidR="455075A1" w:rsidRDefault="455075A1" w:rsidP="006C5856">
      <w:pPr>
        <w:pStyle w:val="FeatureBox2"/>
      </w:pPr>
      <w:r w:rsidRPr="30EFCA68">
        <w:rPr>
          <w:b/>
          <w:bCs/>
        </w:rPr>
        <w:t xml:space="preserve">Prime number: </w:t>
      </w:r>
      <w:r w:rsidR="00E76C3E">
        <w:t>a</w:t>
      </w:r>
      <w:r w:rsidRPr="30EFCA68">
        <w:t xml:space="preserve"> prime number is a positive integer which has exactly 2 distinct factors, itself and one. Modelled as an array it has only one row. Zero is not an integer and therefore is neither prime nor composite.</w:t>
      </w:r>
    </w:p>
    <w:p w14:paraId="0675BFE3" w14:textId="66399E43" w:rsidR="455075A1" w:rsidRDefault="455075A1" w:rsidP="006C5856">
      <w:pPr>
        <w:pStyle w:val="FeatureBox2"/>
      </w:pPr>
      <w:r w:rsidRPr="30EFCA68">
        <w:rPr>
          <w:b/>
          <w:bCs/>
        </w:rPr>
        <w:t>Composite number:</w:t>
      </w:r>
      <w:r w:rsidRPr="30EFCA68">
        <w:t xml:space="preserve"> </w:t>
      </w:r>
      <w:r w:rsidR="00E76C3E">
        <w:t>a</w:t>
      </w:r>
      <w:r w:rsidRPr="30EFCA68">
        <w:t xml:space="preserve"> non-zero natural number that has a factor other than one and itself. For example, all even numbers besides 2 are composite numbers. Some odd numbers are composite (for example, 21) but not all are composite (for example, 11).</w:t>
      </w:r>
    </w:p>
    <w:p w14:paraId="2032B248" w14:textId="0677BD68" w:rsidR="455075A1" w:rsidRDefault="455075A1" w:rsidP="006C5856">
      <w:pPr>
        <w:pStyle w:val="ListNumber"/>
        <w:rPr>
          <w:rFonts w:eastAsia="Calibri"/>
        </w:rPr>
      </w:pPr>
      <w:r>
        <w:t xml:space="preserve">Ask students to help sort all the numbers from </w:t>
      </w:r>
      <w:r w:rsidR="3F3E4326">
        <w:t>0</w:t>
      </w:r>
      <w:r w:rsidR="07646F92">
        <w:t>–</w:t>
      </w:r>
      <w:r w:rsidR="397BF0D7">
        <w:t>20</w:t>
      </w:r>
      <w:r>
        <w:t xml:space="preserve"> under </w:t>
      </w:r>
      <w:r w:rsidR="5EA03273">
        <w:t>3</w:t>
      </w:r>
      <w:r>
        <w:t xml:space="preserve"> headings: prime, composite or neither.</w:t>
      </w:r>
    </w:p>
    <w:p w14:paraId="389EED11" w14:textId="03B434CA" w:rsidR="00E26817" w:rsidRDefault="00E26817" w:rsidP="00E94777">
      <w:pPr>
        <w:pStyle w:val="Heading2"/>
      </w:pPr>
      <w:bookmarkStart w:id="27" w:name="_Toc146269697"/>
      <w:bookmarkStart w:id="28" w:name="_Toc152595348"/>
      <w:r>
        <w:t xml:space="preserve">Discuss and connect the mathematics – </w:t>
      </w:r>
      <w:r w:rsidR="37E1816F">
        <w:t>5</w:t>
      </w:r>
      <w:r>
        <w:t xml:space="preserve"> minutes</w:t>
      </w:r>
      <w:bookmarkEnd w:id="27"/>
      <w:bookmarkEnd w:id="28"/>
    </w:p>
    <w:p w14:paraId="1D648479" w14:textId="6BEE4E41" w:rsidR="52FF56F9" w:rsidRDefault="52FF56F9" w:rsidP="07E9277B">
      <w:pPr>
        <w:pStyle w:val="ListNumber"/>
        <w:rPr>
          <w:rFonts w:eastAsia="Calibri"/>
        </w:rPr>
      </w:pPr>
      <w:r>
        <w:t>Regroup as a class and summarise the lesson together drawing out key mathematical ideas. Ask:</w:t>
      </w:r>
    </w:p>
    <w:p w14:paraId="40C13C67" w14:textId="664B6AAE" w:rsidR="52FF56F9" w:rsidRDefault="52FF56F9" w:rsidP="00E915C9">
      <w:pPr>
        <w:pStyle w:val="ListBullet"/>
        <w:ind w:left="1134"/>
        <w:rPr>
          <w:rFonts w:eastAsia="Calibri"/>
        </w:rPr>
      </w:pPr>
      <w:r>
        <w:lastRenderedPageBreak/>
        <w:t>How do you know what you created is a pattern? (Stage 2)</w:t>
      </w:r>
    </w:p>
    <w:p w14:paraId="2DEE6585" w14:textId="4FC1F30F" w:rsidR="52FF56F9" w:rsidRDefault="52FF56F9" w:rsidP="00E915C9">
      <w:pPr>
        <w:pStyle w:val="ListBullet"/>
        <w:ind w:left="1134"/>
        <w:rPr>
          <w:rFonts w:eastAsia="Calibri"/>
        </w:rPr>
      </w:pPr>
      <w:r>
        <w:t>What rule does your pattern follow? (Stage 2)</w:t>
      </w:r>
    </w:p>
    <w:p w14:paraId="5A48ABEF" w14:textId="4CF28CFA" w:rsidR="52FF56F9" w:rsidRDefault="52FF56F9" w:rsidP="00E915C9">
      <w:pPr>
        <w:pStyle w:val="ListBullet"/>
        <w:ind w:left="1134"/>
        <w:rPr>
          <w:rFonts w:eastAsia="Calibri"/>
        </w:rPr>
      </w:pPr>
      <w:r>
        <w:t>Do zero and one fit the definition of prime or composite? Justify your response. (Stage 3)</w:t>
      </w:r>
    </w:p>
    <w:p w14:paraId="3D647154" w14:textId="73C0F42D" w:rsidR="52FF56F9" w:rsidRDefault="52FF56F9" w:rsidP="00E915C9">
      <w:pPr>
        <w:pStyle w:val="ListBullet"/>
        <w:ind w:left="1134"/>
        <w:rPr>
          <w:rFonts w:eastAsia="Calibri"/>
        </w:rPr>
      </w:pPr>
      <w:r>
        <w:t>What is special about the number 2? (Stage 3)</w:t>
      </w:r>
    </w:p>
    <w:p w14:paraId="63432E0A" w14:textId="55D92477" w:rsidR="00E26817" w:rsidRDefault="00E26817" w:rsidP="00E26817">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650"/>
        <w:gridCol w:w="6910"/>
      </w:tblGrid>
      <w:tr w:rsidR="00E26817" w14:paraId="0699D300" w14:textId="77777777" w:rsidTr="004A08A7">
        <w:trPr>
          <w:cnfStyle w:val="100000000000" w:firstRow="1" w:lastRow="0" w:firstColumn="0" w:lastColumn="0" w:oddVBand="0" w:evenVBand="0" w:oddHBand="0" w:evenHBand="0" w:firstRowFirstColumn="0" w:firstRowLastColumn="0" w:lastRowFirstColumn="0" w:lastRowLastColumn="0"/>
        </w:trPr>
        <w:tc>
          <w:tcPr>
            <w:tcW w:w="7650" w:type="dxa"/>
          </w:tcPr>
          <w:p w14:paraId="0A7A30B0" w14:textId="77777777" w:rsidR="00E26817" w:rsidRDefault="00E26817">
            <w:r w:rsidRPr="00F8552A">
              <w:t>Assessment opportunities</w:t>
            </w:r>
          </w:p>
        </w:tc>
        <w:tc>
          <w:tcPr>
            <w:tcW w:w="6910" w:type="dxa"/>
          </w:tcPr>
          <w:p w14:paraId="0CAA916E" w14:textId="77777777" w:rsidR="00E26817" w:rsidRDefault="00E26817">
            <w:r w:rsidRPr="00F8552A">
              <w:t>Links</w:t>
            </w:r>
          </w:p>
        </w:tc>
      </w:tr>
      <w:tr w:rsidR="00E26817" w14:paraId="0A67D097" w14:textId="77777777" w:rsidTr="004A08A7">
        <w:trPr>
          <w:cnfStyle w:val="000000100000" w:firstRow="0" w:lastRow="0" w:firstColumn="0" w:lastColumn="0" w:oddVBand="0" w:evenVBand="0" w:oddHBand="1" w:evenHBand="0" w:firstRowFirstColumn="0" w:firstRowLastColumn="0" w:lastRowFirstColumn="0" w:lastRowLastColumn="0"/>
        </w:trPr>
        <w:tc>
          <w:tcPr>
            <w:tcW w:w="7650" w:type="dxa"/>
          </w:tcPr>
          <w:p w14:paraId="564056A7" w14:textId="77777777" w:rsidR="00E26817" w:rsidRPr="00E915C9" w:rsidRDefault="00E26817" w:rsidP="00E915C9">
            <w:r>
              <w:t>What to look for:</w:t>
            </w:r>
          </w:p>
          <w:p w14:paraId="3E8050B2" w14:textId="766A1BC0" w:rsidR="00E26817" w:rsidRDefault="41A8AAC4" w:rsidP="00E915C9">
            <w:pPr>
              <w:pStyle w:val="ListBullet"/>
              <w:rPr>
                <w:rFonts w:eastAsia="Calibri"/>
                <w:b/>
                <w:bCs/>
              </w:rPr>
            </w:pPr>
            <w:r w:rsidRPr="30EFCA68">
              <w:t xml:space="preserve">Can Stage 2 students model, describe and record patterns? </w:t>
            </w:r>
            <w:r w:rsidRPr="30EFCA68">
              <w:rPr>
                <w:b/>
                <w:bCs/>
              </w:rPr>
              <w:t>[MAO-WM-01, MA2-MR-01]</w:t>
            </w:r>
          </w:p>
          <w:p w14:paraId="6AA7CB9F" w14:textId="40EADD81" w:rsidR="00E26817" w:rsidRDefault="41A8AAC4" w:rsidP="30EFCA68">
            <w:pPr>
              <w:pStyle w:val="ListBullet"/>
              <w:spacing w:before="0"/>
              <w:rPr>
                <w:rFonts w:eastAsia="Calibri"/>
                <w:b/>
                <w:bCs/>
                <w:color w:val="000000" w:themeColor="text1"/>
              </w:rPr>
            </w:pPr>
            <w:r w:rsidRPr="30EFCA68">
              <w:rPr>
                <w:color w:val="000000" w:themeColor="text1"/>
              </w:rPr>
              <w:t xml:space="preserve">Can Stage 2 students create and continue a variety of number patterns that increase or decrease by a constant amount? </w:t>
            </w:r>
            <w:r w:rsidRPr="30EFCA68">
              <w:rPr>
                <w:b/>
                <w:bCs/>
                <w:color w:val="000000" w:themeColor="text1"/>
              </w:rPr>
              <w:t>[MAO-WM-01, MA2-MR-01]</w:t>
            </w:r>
          </w:p>
          <w:p w14:paraId="3538A5CD" w14:textId="785E6878" w:rsidR="00E26817" w:rsidRDefault="41A8AAC4" w:rsidP="30EFCA68">
            <w:pPr>
              <w:pStyle w:val="ListBullet"/>
              <w:spacing w:before="0"/>
              <w:rPr>
                <w:rFonts w:eastAsia="Calibri"/>
              </w:rPr>
            </w:pPr>
            <w:r w:rsidRPr="30EFCA68">
              <w:rPr>
                <w:color w:val="000000" w:themeColor="text1"/>
              </w:rPr>
              <w:t xml:space="preserve">Can Stage 3 students use the </w:t>
            </w:r>
            <w:r w:rsidR="057E0010" w:rsidRPr="7C9BC604">
              <w:rPr>
                <w:color w:val="000000" w:themeColor="text1"/>
              </w:rPr>
              <w:t>term</w:t>
            </w:r>
            <w:r w:rsidRPr="30EFCA68">
              <w:rPr>
                <w:color w:val="000000" w:themeColor="text1"/>
              </w:rPr>
              <w:t xml:space="preserve"> product to describe the result of multiplying 2 or more numbers? </w:t>
            </w:r>
            <w:r w:rsidRPr="30EFCA68">
              <w:rPr>
                <w:b/>
                <w:bCs/>
                <w:color w:val="000000" w:themeColor="text1"/>
              </w:rPr>
              <w:t>[MAO-WM-01, MA3-MR-01]</w:t>
            </w:r>
          </w:p>
          <w:p w14:paraId="6287A802" w14:textId="7C02B96F" w:rsidR="00E26817" w:rsidRDefault="41A8AAC4" w:rsidP="30EFCA68">
            <w:pPr>
              <w:pStyle w:val="ListBullet"/>
              <w:spacing w:before="0"/>
              <w:rPr>
                <w:rFonts w:eastAsia="Calibri"/>
              </w:rPr>
            </w:pPr>
            <w:r w:rsidRPr="30EFCA68">
              <w:rPr>
                <w:color w:val="000000" w:themeColor="text1"/>
              </w:rPr>
              <w:t xml:space="preserve">Can Stage 3 students determine factors for a given </w:t>
            </w:r>
            <w:r w:rsidR="6372C44F" w:rsidRPr="7C9BC604">
              <w:rPr>
                <w:color w:val="000000" w:themeColor="text1"/>
              </w:rPr>
              <w:t>whole</w:t>
            </w:r>
            <w:r w:rsidR="057E0010" w:rsidRPr="7C9BC604">
              <w:rPr>
                <w:color w:val="000000" w:themeColor="text1"/>
              </w:rPr>
              <w:t xml:space="preserve"> </w:t>
            </w:r>
            <w:r w:rsidRPr="30EFCA68">
              <w:rPr>
                <w:color w:val="000000" w:themeColor="text1"/>
              </w:rPr>
              <w:t xml:space="preserve">number? </w:t>
            </w:r>
            <w:r w:rsidRPr="30EFCA68">
              <w:rPr>
                <w:b/>
                <w:bCs/>
                <w:color w:val="000000" w:themeColor="text1"/>
              </w:rPr>
              <w:t>[MAO-WM-01, MA3-MR-01]</w:t>
            </w:r>
          </w:p>
          <w:p w14:paraId="7C26903C" w14:textId="1E4B8BCD" w:rsidR="00E26817" w:rsidRDefault="41A8AAC4" w:rsidP="30EFCA68">
            <w:pPr>
              <w:pStyle w:val="ListBullet"/>
              <w:spacing w:before="0"/>
              <w:rPr>
                <w:rFonts w:eastAsia="Calibri"/>
              </w:rPr>
            </w:pPr>
            <w:r w:rsidRPr="30EFCA68">
              <w:rPr>
                <w:rFonts w:eastAsia="Arial"/>
                <w:color w:val="000000" w:themeColor="text1"/>
              </w:rPr>
              <w:t xml:space="preserve">Can Stage 3 students determine whether a number is prime, </w:t>
            </w:r>
            <w:r w:rsidRPr="30EFCA68">
              <w:rPr>
                <w:rFonts w:eastAsia="Arial"/>
                <w:color w:val="000000" w:themeColor="text1"/>
              </w:rPr>
              <w:lastRenderedPageBreak/>
              <w:t>composite or neither</w:t>
            </w:r>
            <w:r w:rsidR="008B7E53">
              <w:rPr>
                <w:rFonts w:eastAsia="Arial"/>
                <w:color w:val="000000" w:themeColor="text1"/>
              </w:rPr>
              <w:t>?</w:t>
            </w:r>
            <w:r w:rsidRPr="30EFCA68">
              <w:rPr>
                <w:rFonts w:eastAsia="Arial"/>
                <w:color w:val="000000" w:themeColor="text1"/>
              </w:rPr>
              <w:t xml:space="preserve"> </w:t>
            </w:r>
            <w:r w:rsidRPr="30EFCA68">
              <w:rPr>
                <w:rFonts w:eastAsia="Arial"/>
                <w:b/>
                <w:bCs/>
                <w:color w:val="000000" w:themeColor="text1"/>
              </w:rPr>
              <w:t>[MAO-WM-01, MA3-MR-01]</w:t>
            </w:r>
          </w:p>
        </w:tc>
        <w:tc>
          <w:tcPr>
            <w:tcW w:w="6910" w:type="dxa"/>
          </w:tcPr>
          <w:p w14:paraId="6E7855CA" w14:textId="77777777" w:rsidR="00E26817" w:rsidRDefault="00E26817">
            <w:r>
              <w:lastRenderedPageBreak/>
              <w:t xml:space="preserve">Links to </w:t>
            </w:r>
            <w:hyperlink r:id="rId16" w:history="1">
              <w:r w:rsidRPr="0013142C">
                <w:rPr>
                  <w:rStyle w:val="Hyperlink"/>
                </w:rPr>
                <w:t>National Numeracy Learning Progressions</w:t>
              </w:r>
            </w:hyperlink>
            <w:r>
              <w:t xml:space="preserve"> (NNLP):</w:t>
            </w:r>
          </w:p>
          <w:p w14:paraId="19801A4D" w14:textId="190197E9" w:rsidR="00E26817" w:rsidRDefault="00E26817">
            <w:pPr>
              <w:pStyle w:val="ListBullet"/>
            </w:pPr>
            <w:r>
              <w:t xml:space="preserve">Stage 2 – </w:t>
            </w:r>
            <w:r w:rsidR="26B4AB7B">
              <w:t>NPA3, NPA4</w:t>
            </w:r>
          </w:p>
          <w:p w14:paraId="627DAF72" w14:textId="02091F74" w:rsidR="00E26817" w:rsidRDefault="00E26817">
            <w:pPr>
              <w:pStyle w:val="ListBullet"/>
            </w:pPr>
            <w:r>
              <w:t xml:space="preserve">Stage 3 – </w:t>
            </w:r>
            <w:r w:rsidR="79DEF7A8">
              <w:t>MuS6,</w:t>
            </w:r>
            <w:r w:rsidR="51F832EC">
              <w:t xml:space="preserve"> MuS7.</w:t>
            </w:r>
          </w:p>
          <w:p w14:paraId="0AC0A074" w14:textId="08EBC752" w:rsidR="00E26817" w:rsidRDefault="00E26817">
            <w:r>
              <w:t xml:space="preserve">Links to suggested </w:t>
            </w:r>
            <w:hyperlink r:id="rId17">
              <w:r w:rsidRPr="507C4F88">
                <w:rPr>
                  <w:rStyle w:val="Hyperlink"/>
                </w:rPr>
                <w:t>Interview for Student Reasoning</w:t>
              </w:r>
            </w:hyperlink>
            <w:r>
              <w:t xml:space="preserve"> (</w:t>
            </w:r>
            <w:proofErr w:type="spellStart"/>
            <w:r>
              <w:t>IfSR</w:t>
            </w:r>
            <w:proofErr w:type="spellEnd"/>
            <w:r>
              <w:t>) tasks:</w:t>
            </w:r>
          </w:p>
          <w:p w14:paraId="737C80D8" w14:textId="1C80E98C" w:rsidR="00E26817" w:rsidRDefault="00E26817">
            <w:pPr>
              <w:pStyle w:val="ListBullet"/>
            </w:pPr>
            <w:r w:rsidRPr="7C9BC604">
              <w:rPr>
                <w:rStyle w:val="Strong"/>
              </w:rPr>
              <w:t xml:space="preserve">Stage 2 – </w:t>
            </w:r>
            <w:proofErr w:type="spellStart"/>
            <w:r w:rsidRPr="7C9BC604">
              <w:rPr>
                <w:rStyle w:val="Strong"/>
              </w:rPr>
              <w:t>IfSR</w:t>
            </w:r>
            <w:proofErr w:type="spellEnd"/>
            <w:r w:rsidRPr="7C9BC604">
              <w:rPr>
                <w:rStyle w:val="Strong"/>
              </w:rPr>
              <w:t>-NP</w:t>
            </w:r>
            <w:r>
              <w:t xml:space="preserve">: </w:t>
            </w:r>
            <w:r w:rsidR="3BCB2D65">
              <w:t>4A.1, 4A.2, 4A.3</w:t>
            </w:r>
            <w:r w:rsidR="5E688F0B">
              <w:t>.</w:t>
            </w:r>
          </w:p>
        </w:tc>
      </w:tr>
    </w:tbl>
    <w:p w14:paraId="407A0DF3" w14:textId="77777777" w:rsidR="00CD0D4B" w:rsidRDefault="00CD0D4B">
      <w:pPr>
        <w:spacing w:before="0" w:after="160" w:line="259" w:lineRule="auto"/>
      </w:pPr>
      <w:r>
        <w:br w:type="page"/>
      </w:r>
    </w:p>
    <w:p w14:paraId="5447FBAF" w14:textId="4FB38393" w:rsidR="00CD0D4B" w:rsidRDefault="00CD0D4B" w:rsidP="00E94777">
      <w:pPr>
        <w:pStyle w:val="Heading1"/>
      </w:pPr>
      <w:bookmarkStart w:id="29" w:name="_Lesson_2"/>
      <w:bookmarkStart w:id="30" w:name="_Toc146269698"/>
      <w:bookmarkStart w:id="31" w:name="_Toc152595349"/>
      <w:bookmarkEnd w:id="29"/>
      <w:r>
        <w:lastRenderedPageBreak/>
        <w:t>Lesson 2</w:t>
      </w:r>
      <w:bookmarkEnd w:id="30"/>
      <w:bookmarkEnd w:id="31"/>
    </w:p>
    <w:p w14:paraId="688F47F5" w14:textId="7D2A098E" w:rsidR="00CD0D4B" w:rsidRDefault="00CD0D4B" w:rsidP="006C5856">
      <w:pPr>
        <w:pStyle w:val="FeatureBox3"/>
      </w:pPr>
      <w:r w:rsidRPr="7B6EE14B">
        <w:rPr>
          <w:rStyle w:val="Strong"/>
        </w:rPr>
        <w:t>Core concept</w:t>
      </w:r>
      <w:r>
        <w:t>:</w:t>
      </w:r>
      <w:r w:rsidR="3C781287">
        <w:t xml:space="preserve"> </w:t>
      </w:r>
      <w:r w:rsidR="00E915C9">
        <w:t>s</w:t>
      </w:r>
      <w:r w:rsidR="3C781287">
        <w:t>tructures and known number facts support multiplicative thinking.</w:t>
      </w:r>
    </w:p>
    <w:p w14:paraId="5BC8649C" w14:textId="47EB4FE2" w:rsidR="00CD0D4B" w:rsidRDefault="00CD0D4B" w:rsidP="00E94777">
      <w:pPr>
        <w:pStyle w:val="Heading2"/>
      </w:pPr>
      <w:bookmarkStart w:id="32" w:name="_Toc146269699"/>
      <w:bookmarkStart w:id="33" w:name="_Toc152595350"/>
      <w:r>
        <w:t xml:space="preserve">Daily number </w:t>
      </w:r>
      <w:r w:rsidR="00DC7FBC">
        <w:t>sense – t</w:t>
      </w:r>
      <w:r w:rsidR="4A9AEEE6">
        <w:t>he</w:t>
      </w:r>
      <w:r>
        <w:t xml:space="preserve"> number</w:t>
      </w:r>
      <w:r w:rsidR="4A9AEEE6">
        <w:t xml:space="preserve"> is 12</w:t>
      </w:r>
      <w:r>
        <w:t xml:space="preserve"> – </w:t>
      </w:r>
      <w:r w:rsidR="68EBECC5">
        <w:t>10</w:t>
      </w:r>
      <w:r>
        <w:t xml:space="preserve"> minutes</w:t>
      </w:r>
      <w:bookmarkEnd w:id="32"/>
      <w:bookmarkEnd w:id="33"/>
    </w:p>
    <w:p w14:paraId="764986AC" w14:textId="3FC33B85" w:rsidR="00CD0D4B" w:rsidRDefault="00CD0D4B" w:rsidP="006C5856">
      <w:r>
        <w:t>The table below contains suggested learning intention</w:t>
      </w:r>
      <w:r w:rsidR="00E915C9">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CD0D4B" w14:paraId="54DB0FF9" w14:textId="77777777" w:rsidTr="44835582">
        <w:trPr>
          <w:cnfStyle w:val="100000000000" w:firstRow="1" w:lastRow="0" w:firstColumn="0" w:lastColumn="0" w:oddVBand="0" w:evenVBand="0" w:oddHBand="0" w:evenHBand="0" w:firstRowFirstColumn="0" w:firstRowLastColumn="0" w:lastRowFirstColumn="0" w:lastRowLastColumn="0"/>
        </w:trPr>
        <w:tc>
          <w:tcPr>
            <w:tcW w:w="7280" w:type="dxa"/>
          </w:tcPr>
          <w:p w14:paraId="7DC06E8A" w14:textId="77777777" w:rsidR="00CD0D4B" w:rsidRDefault="00CD0D4B" w:rsidP="006C5856">
            <w:r w:rsidRPr="005864AB">
              <w:t>Daily number sense learning intention</w:t>
            </w:r>
          </w:p>
        </w:tc>
        <w:tc>
          <w:tcPr>
            <w:tcW w:w="7280" w:type="dxa"/>
          </w:tcPr>
          <w:p w14:paraId="5A5DA04A" w14:textId="77777777" w:rsidR="00CD0D4B" w:rsidRDefault="00CD0D4B" w:rsidP="006C5856">
            <w:r w:rsidRPr="005864AB">
              <w:t>Daily number sense success criteria</w:t>
            </w:r>
          </w:p>
        </w:tc>
      </w:tr>
      <w:tr w:rsidR="00CD0D4B" w14:paraId="3770D148" w14:textId="77777777" w:rsidTr="44835582">
        <w:trPr>
          <w:cnfStyle w:val="000000100000" w:firstRow="0" w:lastRow="0" w:firstColumn="0" w:lastColumn="0" w:oddVBand="0" w:evenVBand="0" w:oddHBand="1" w:evenHBand="0" w:firstRowFirstColumn="0" w:firstRowLastColumn="0" w:lastRowFirstColumn="0" w:lastRowLastColumn="0"/>
        </w:trPr>
        <w:tc>
          <w:tcPr>
            <w:tcW w:w="7280" w:type="dxa"/>
          </w:tcPr>
          <w:p w14:paraId="7B7E7DAA" w14:textId="55D0EC6A" w:rsidR="7B6EE14B" w:rsidRDefault="6EF2312E" w:rsidP="006C5856">
            <w:r>
              <w:t>Students working towards Stage 2 outcomes are learning to:</w:t>
            </w:r>
          </w:p>
          <w:p w14:paraId="4FE269D1" w14:textId="3264133C" w:rsidR="7B6EE14B" w:rsidRDefault="4ED312F9" w:rsidP="006C5856">
            <w:pPr>
              <w:pStyle w:val="ListBullet"/>
              <w:rPr>
                <w:rFonts w:eastAsia="Calibri"/>
              </w:rPr>
            </w:pPr>
            <w:r w:rsidRPr="44835582">
              <w:rPr>
                <w:rFonts w:eastAsia="Calibri"/>
              </w:rPr>
              <w:t>recall multiplication and division facts.</w:t>
            </w:r>
          </w:p>
          <w:p w14:paraId="750F73F0" w14:textId="415CEB39" w:rsidR="7B6EE14B" w:rsidRDefault="7B6EE14B" w:rsidP="006C5856">
            <w:r>
              <w:t>Students working towards Stage 3 outcomes are learning to:</w:t>
            </w:r>
          </w:p>
          <w:p w14:paraId="4F030D65" w14:textId="6353D590" w:rsidR="7B6EE14B" w:rsidRDefault="6EF2312E" w:rsidP="006C5856">
            <w:pPr>
              <w:pStyle w:val="ListBullet"/>
            </w:pPr>
            <w:r>
              <w:t>select and apply appropriate strategies to solve multiplication problems.</w:t>
            </w:r>
          </w:p>
        </w:tc>
        <w:tc>
          <w:tcPr>
            <w:tcW w:w="7280" w:type="dxa"/>
          </w:tcPr>
          <w:p w14:paraId="56A6AD2E" w14:textId="649882EB" w:rsidR="7B6EE14B" w:rsidRDefault="7B6EE14B" w:rsidP="006C5856">
            <w:r>
              <w:t>Students working towards Stage 3 outcomes can:</w:t>
            </w:r>
          </w:p>
          <w:p w14:paraId="7364516B" w14:textId="55034072" w:rsidR="7B6EE14B" w:rsidRDefault="7B6EE14B" w:rsidP="006C5856">
            <w:pPr>
              <w:pStyle w:val="ListBullet"/>
              <w:numPr>
                <w:ilvl w:val="0"/>
                <w:numId w:val="11"/>
              </w:numPr>
              <w:ind w:left="567" w:hanging="567"/>
              <w:rPr>
                <w:rFonts w:eastAsia="Calibri"/>
                <w:b/>
                <w:bCs/>
              </w:rPr>
            </w:pPr>
            <w:r>
              <w:t>generate multiplication fact families for multiples of 2 and 4.</w:t>
            </w:r>
          </w:p>
          <w:p w14:paraId="06890382" w14:textId="0D43FA3D" w:rsidR="7B6EE14B" w:rsidRDefault="7B6EE14B" w:rsidP="006C5856">
            <w:r>
              <w:t>Students working towards Stage 3 outcomes can:</w:t>
            </w:r>
          </w:p>
          <w:p w14:paraId="05B62295" w14:textId="4771AF8C" w:rsidR="7B6EE14B" w:rsidRDefault="7B6EE14B" w:rsidP="006C5856">
            <w:pPr>
              <w:pStyle w:val="ListBullet"/>
            </w:pPr>
            <w:r>
              <w:t>factorise numbers to aid mental multiplication.</w:t>
            </w:r>
          </w:p>
        </w:tc>
      </w:tr>
    </w:tbl>
    <w:p w14:paraId="1E6D22C8" w14:textId="08CC2A81" w:rsidR="62D723D8" w:rsidRDefault="62D723D8" w:rsidP="006C5856">
      <w:pPr>
        <w:pStyle w:val="FeatureBox"/>
      </w:pPr>
      <w:r w:rsidRPr="7B6EE14B">
        <w:rPr>
          <w:b/>
          <w:bCs/>
        </w:rPr>
        <w:t xml:space="preserve">Note: </w:t>
      </w:r>
      <w:r w:rsidR="00E915C9">
        <w:t>a</w:t>
      </w:r>
      <w:r w:rsidRPr="7B6EE14B">
        <w:t>ny other number with multiple factors can be selected to best suit the learning needs of your students.</w:t>
      </w:r>
    </w:p>
    <w:p w14:paraId="04827EB9" w14:textId="08833892" w:rsidR="62D723D8" w:rsidRDefault="62D723D8" w:rsidP="006C5856">
      <w:pPr>
        <w:pStyle w:val="ListNumber"/>
        <w:numPr>
          <w:ilvl w:val="0"/>
          <w:numId w:val="5"/>
        </w:numPr>
        <w:rPr>
          <w:rFonts w:eastAsia="Calibri"/>
        </w:rPr>
      </w:pPr>
      <w:r w:rsidRPr="7B6EE14B">
        <w:t xml:space="preserve">Draw </w:t>
      </w:r>
      <w:r w:rsidR="00234574">
        <w:rPr>
          <w:highlight w:val="yellow"/>
        </w:rPr>
        <w:fldChar w:fldCharType="begin"/>
      </w:r>
      <w:r w:rsidR="00234574">
        <w:instrText xml:space="preserve"> REF _Ref146262819 \h </w:instrText>
      </w:r>
      <w:r w:rsidR="00234574">
        <w:rPr>
          <w:highlight w:val="yellow"/>
        </w:rPr>
      </w:r>
      <w:r w:rsidR="00234574">
        <w:rPr>
          <w:highlight w:val="yellow"/>
        </w:rPr>
        <w:fldChar w:fldCharType="separate"/>
      </w:r>
      <w:r w:rsidR="00234574">
        <w:t xml:space="preserve">Figure </w:t>
      </w:r>
      <w:r w:rsidR="00234574">
        <w:rPr>
          <w:noProof/>
        </w:rPr>
        <w:t>3</w:t>
      </w:r>
      <w:r w:rsidR="00234574">
        <w:rPr>
          <w:highlight w:val="yellow"/>
        </w:rPr>
        <w:fldChar w:fldCharType="end"/>
      </w:r>
      <w:r w:rsidRPr="7B6EE14B">
        <w:t xml:space="preserve"> on the board and model for Stage 2 how to record the multiplication fact family:</w:t>
      </w:r>
    </w:p>
    <w:p w14:paraId="037A71EC" w14:textId="3A152547" w:rsidR="62D723D8" w:rsidRPr="002843A4" w:rsidRDefault="62D723D8" w:rsidP="002843A4">
      <w:pPr>
        <w:pStyle w:val="ListBullet"/>
        <w:ind w:left="1134"/>
      </w:pPr>
      <w:r w:rsidRPr="002843A4">
        <w:lastRenderedPageBreak/>
        <w:t xml:space="preserve">2 </w:t>
      </w:r>
      <w:r w:rsidR="00EF394C">
        <w:t>×</w:t>
      </w:r>
      <w:r w:rsidRPr="002843A4">
        <w:t xml:space="preserve"> 4 = 8</w:t>
      </w:r>
    </w:p>
    <w:p w14:paraId="4435503B" w14:textId="42EF99F6" w:rsidR="62D723D8" w:rsidRPr="002843A4" w:rsidRDefault="62D723D8" w:rsidP="002843A4">
      <w:pPr>
        <w:pStyle w:val="ListBullet"/>
        <w:ind w:left="1134"/>
      </w:pPr>
      <w:r w:rsidRPr="002843A4">
        <w:t xml:space="preserve">4 </w:t>
      </w:r>
      <w:r w:rsidR="00EF394C">
        <w:t>×</w:t>
      </w:r>
      <w:r w:rsidRPr="002843A4">
        <w:t xml:space="preserve"> 2 = 8</w:t>
      </w:r>
    </w:p>
    <w:p w14:paraId="35083D4D" w14:textId="15615FEB" w:rsidR="62D723D8" w:rsidRPr="002843A4" w:rsidRDefault="62D723D8" w:rsidP="002843A4">
      <w:pPr>
        <w:pStyle w:val="ListBullet"/>
        <w:ind w:left="1134"/>
      </w:pPr>
      <w:r w:rsidRPr="002843A4">
        <w:t>8 ÷ 2 = 4</w:t>
      </w:r>
    </w:p>
    <w:p w14:paraId="25DD0CC2" w14:textId="3D06915B" w:rsidR="62D723D8" w:rsidRPr="002843A4" w:rsidRDefault="62D723D8" w:rsidP="002843A4">
      <w:pPr>
        <w:pStyle w:val="ListBullet"/>
        <w:ind w:left="1134"/>
      </w:pPr>
      <w:r w:rsidRPr="002843A4">
        <w:t>8 ÷ 4 = 2</w:t>
      </w:r>
    </w:p>
    <w:p w14:paraId="29948355" w14:textId="77208AE3" w:rsidR="00234574" w:rsidRDefault="00234574" w:rsidP="006C5856">
      <w:pPr>
        <w:pStyle w:val="Caption"/>
      </w:pPr>
      <w:bookmarkStart w:id="34" w:name="_Ref146262819"/>
      <w:r>
        <w:t xml:space="preserve">Figure </w:t>
      </w:r>
      <w:r>
        <w:fldChar w:fldCharType="begin"/>
      </w:r>
      <w:r>
        <w:instrText>SEQ Figure \* ARABIC</w:instrText>
      </w:r>
      <w:r>
        <w:fldChar w:fldCharType="separate"/>
      </w:r>
      <w:r w:rsidR="0043169B">
        <w:rPr>
          <w:noProof/>
        </w:rPr>
        <w:t>3</w:t>
      </w:r>
      <w:r>
        <w:fldChar w:fldCharType="end"/>
      </w:r>
      <w:bookmarkEnd w:id="34"/>
      <w:r>
        <w:t xml:space="preserve"> </w:t>
      </w:r>
      <w:r w:rsidR="006E39F5" w:rsidRPr="00563E10">
        <w:t>–</w:t>
      </w:r>
      <w:r w:rsidR="00F411C0">
        <w:t xml:space="preserve"> </w:t>
      </w:r>
      <w:r w:rsidR="00711421">
        <w:t>f</w:t>
      </w:r>
      <w:r>
        <w:t>act family</w:t>
      </w:r>
      <w:r w:rsidR="00F411C0">
        <w:t xml:space="preserve"> for 8</w:t>
      </w:r>
    </w:p>
    <w:p w14:paraId="2E9F6F8C" w14:textId="33012CA4" w:rsidR="21EAD1B4" w:rsidRDefault="21EAD1B4" w:rsidP="006C5856">
      <w:pPr>
        <w:spacing w:before="0"/>
        <w:ind w:left="567" w:hanging="567"/>
      </w:pPr>
      <w:r>
        <w:rPr>
          <w:noProof/>
        </w:rPr>
        <w:drawing>
          <wp:inline distT="0" distB="0" distL="0" distR="0" wp14:anchorId="0C5A54ED" wp14:editId="081E303D">
            <wp:extent cx="2400986" cy="1962150"/>
            <wp:effectExtent l="0" t="0" r="0" b="0"/>
            <wp:docPr id="1174563436" name="Picture 1174563436" descr="A triangle with the numbers 2, 4 and 8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400986" cy="1962150"/>
                    </a:xfrm>
                    <a:prstGeom prst="rect">
                      <a:avLst/>
                    </a:prstGeom>
                  </pic:spPr>
                </pic:pic>
              </a:graphicData>
            </a:graphic>
          </wp:inline>
        </w:drawing>
      </w:r>
    </w:p>
    <w:p w14:paraId="178E9F50" w14:textId="58EB956A" w:rsidR="62D723D8" w:rsidRDefault="62D723D8" w:rsidP="006C5856">
      <w:pPr>
        <w:pStyle w:val="ListNumber"/>
        <w:rPr>
          <w:rFonts w:eastAsia="Calibri"/>
        </w:rPr>
      </w:pPr>
      <w:r w:rsidRPr="7B6EE14B">
        <w:t>Stage 2 students to draw and record the multiplication fact family for the numbers:</w:t>
      </w:r>
    </w:p>
    <w:p w14:paraId="7F4AE1EF" w14:textId="4F9AEB29" w:rsidR="62D723D8" w:rsidRDefault="62D723D8" w:rsidP="00345F02">
      <w:pPr>
        <w:pStyle w:val="ListBullet"/>
        <w:ind w:left="1134"/>
        <w:rPr>
          <w:rFonts w:eastAsia="Calibri"/>
        </w:rPr>
      </w:pPr>
      <w:r w:rsidRPr="7C9BC604">
        <w:t>2, 6 and 12</w:t>
      </w:r>
    </w:p>
    <w:p w14:paraId="7A88CAB5" w14:textId="0C1C0308" w:rsidR="62D723D8" w:rsidRDefault="62D723D8" w:rsidP="00345F02">
      <w:pPr>
        <w:pStyle w:val="ListBullet"/>
        <w:ind w:left="1134"/>
        <w:rPr>
          <w:rFonts w:eastAsia="Calibri"/>
        </w:rPr>
      </w:pPr>
      <w:r w:rsidRPr="7C9BC604">
        <w:t>3, 4 and 12.</w:t>
      </w:r>
    </w:p>
    <w:p w14:paraId="5AC24E6A" w14:textId="4155B6ED" w:rsidR="62D723D8" w:rsidRDefault="62D723D8" w:rsidP="006C5856">
      <w:pPr>
        <w:pStyle w:val="ListNumber"/>
        <w:rPr>
          <w:rFonts w:eastAsia="Calibri"/>
        </w:rPr>
      </w:pPr>
      <w:r w:rsidRPr="7B6EE14B">
        <w:t>Invite Stage 2 students to share their answers and thinking.</w:t>
      </w:r>
    </w:p>
    <w:p w14:paraId="36B4A20A" w14:textId="4C866317" w:rsidR="62D723D8" w:rsidRDefault="62D723D8" w:rsidP="006C5856">
      <w:pPr>
        <w:pStyle w:val="ListNumber"/>
        <w:rPr>
          <w:rFonts w:eastAsia="Calibri"/>
        </w:rPr>
      </w:pPr>
      <w:r w:rsidRPr="1C6E1B2B">
        <w:rPr>
          <w:rFonts w:eastAsia="Arial"/>
        </w:rPr>
        <w:t>Stage 3 students record 3 numbers that can be multiplied together to make 12, such as 2 × 2 × 3.</w:t>
      </w:r>
    </w:p>
    <w:p w14:paraId="2259F0B6" w14:textId="3C800AFD" w:rsidR="62D723D8" w:rsidRDefault="62D723D8" w:rsidP="006C5856">
      <w:pPr>
        <w:pStyle w:val="ListNumber"/>
        <w:rPr>
          <w:rFonts w:eastAsia="Calibri"/>
        </w:rPr>
      </w:pPr>
      <w:r w:rsidRPr="00B45C56">
        <w:lastRenderedPageBreak/>
        <w:t xml:space="preserve">Display </w:t>
      </w:r>
      <w:hyperlink w:anchor="_Resource_3:_The" w:history="1">
        <w:r w:rsidR="001C4604">
          <w:rPr>
            <w:rStyle w:val="Hyperlink"/>
          </w:rPr>
          <w:t>Resource 3 – the product is 12</w:t>
        </w:r>
      </w:hyperlink>
      <w:r>
        <w:t xml:space="preserve"> </w:t>
      </w:r>
      <w:r w:rsidRPr="00B45C56">
        <w:t>for Stage 3 and use the prompt box below to discuss students’ observations.</w:t>
      </w:r>
    </w:p>
    <w:p w14:paraId="5C285808" w14:textId="3141A897" w:rsidR="62D723D8" w:rsidRDefault="62D723D8" w:rsidP="006C5856">
      <w:r w:rsidRPr="7B6EE14B">
        <w:rPr>
          <w:rFonts w:eastAsia="Arial"/>
        </w:rPr>
        <w:t>The table below outlines stimulus prompts to generate conversation about the topic, along with anticipated responses from students.</w:t>
      </w:r>
    </w:p>
    <w:tbl>
      <w:tblPr>
        <w:tblStyle w:val="Tableheader"/>
        <w:tblW w:w="14564" w:type="dxa"/>
        <w:tblLayout w:type="fixed"/>
        <w:tblLook w:val="0420" w:firstRow="1" w:lastRow="0" w:firstColumn="0" w:lastColumn="0" w:noHBand="0" w:noVBand="1"/>
        <w:tblDescription w:val="Stimulus prompts to generate conversation on topic together with anticipated student responses."/>
      </w:tblPr>
      <w:tblGrid>
        <w:gridCol w:w="7282"/>
        <w:gridCol w:w="7282"/>
      </w:tblGrid>
      <w:tr w:rsidR="7B6EE14B" w14:paraId="76E105DD" w14:textId="77777777" w:rsidTr="00290E3A">
        <w:trPr>
          <w:cnfStyle w:val="100000000000" w:firstRow="1" w:lastRow="0" w:firstColumn="0" w:lastColumn="0" w:oddVBand="0" w:evenVBand="0" w:oddHBand="0" w:evenHBand="0" w:firstRowFirstColumn="0" w:firstRowLastColumn="0" w:lastRowFirstColumn="0" w:lastRowLastColumn="0"/>
          <w:trHeight w:val="300"/>
        </w:trPr>
        <w:tc>
          <w:tcPr>
            <w:tcW w:w="7282" w:type="dxa"/>
          </w:tcPr>
          <w:p w14:paraId="79E282E7" w14:textId="0CF40899" w:rsidR="7B6EE14B" w:rsidRDefault="7B6EE14B" w:rsidP="006C5856">
            <w:r w:rsidRPr="7B6EE14B">
              <w:rPr>
                <w:rFonts w:eastAsia="Arial"/>
                <w:bCs/>
                <w:color w:val="FFFFFF" w:themeColor="background1"/>
              </w:rPr>
              <w:t>Prompts</w:t>
            </w:r>
          </w:p>
        </w:tc>
        <w:tc>
          <w:tcPr>
            <w:tcW w:w="7282" w:type="dxa"/>
          </w:tcPr>
          <w:p w14:paraId="5C05504A" w14:textId="4295375A" w:rsidR="7B6EE14B" w:rsidRDefault="7B6EE14B" w:rsidP="006C5856">
            <w:r w:rsidRPr="7B6EE14B">
              <w:rPr>
                <w:rFonts w:eastAsia="Arial"/>
                <w:bCs/>
                <w:color w:val="FFFFFF" w:themeColor="background1"/>
              </w:rPr>
              <w:t>Anticipated student responses</w:t>
            </w:r>
          </w:p>
        </w:tc>
      </w:tr>
      <w:tr w:rsidR="7B6EE14B" w14:paraId="418E4C0C" w14:textId="77777777" w:rsidTr="00290E3A">
        <w:trPr>
          <w:cnfStyle w:val="000000100000" w:firstRow="0" w:lastRow="0" w:firstColumn="0" w:lastColumn="0" w:oddVBand="0" w:evenVBand="0" w:oddHBand="1" w:evenHBand="0" w:firstRowFirstColumn="0" w:firstRowLastColumn="0" w:lastRowFirstColumn="0" w:lastRowLastColumn="0"/>
          <w:trHeight w:val="300"/>
        </w:trPr>
        <w:tc>
          <w:tcPr>
            <w:tcW w:w="7282" w:type="dxa"/>
          </w:tcPr>
          <w:p w14:paraId="2A0FA8C7" w14:textId="0562EE9F" w:rsidR="7B6EE14B" w:rsidRDefault="7B6EE14B" w:rsidP="006C5856">
            <w:pPr>
              <w:pStyle w:val="ListBullet"/>
              <w:rPr>
                <w:rFonts w:eastAsia="Calibri"/>
                <w:color w:val="000000" w:themeColor="text1"/>
              </w:rPr>
            </w:pPr>
            <w:r>
              <w:t>What do you notice?</w:t>
            </w:r>
          </w:p>
          <w:p w14:paraId="0856378F" w14:textId="05D16277" w:rsidR="7B6EE14B" w:rsidRDefault="7B6EE14B" w:rsidP="006C5856">
            <w:pPr>
              <w:pStyle w:val="ListBullet"/>
              <w:rPr>
                <w:rFonts w:eastAsia="Calibri"/>
                <w:color w:val="000000" w:themeColor="text1"/>
              </w:rPr>
            </w:pPr>
            <w:r>
              <w:t>What do you wonder?</w:t>
            </w:r>
          </w:p>
          <w:p w14:paraId="305D5039" w14:textId="60C7A067" w:rsidR="7B6EE14B" w:rsidRDefault="7B6EE14B" w:rsidP="006C5856">
            <w:pPr>
              <w:pStyle w:val="ListBullet"/>
              <w:rPr>
                <w:rFonts w:eastAsia="Calibri"/>
                <w:color w:val="000000" w:themeColor="text1"/>
              </w:rPr>
            </w:pPr>
            <w:r>
              <w:t>What property of multiplication do you notice?</w:t>
            </w:r>
          </w:p>
        </w:tc>
        <w:tc>
          <w:tcPr>
            <w:tcW w:w="7282" w:type="dxa"/>
          </w:tcPr>
          <w:p w14:paraId="48D77A29" w14:textId="01A7976D" w:rsidR="7B6EE14B" w:rsidRDefault="7B6EE14B" w:rsidP="006C5856">
            <w:pPr>
              <w:pStyle w:val="ListBullet"/>
              <w:rPr>
                <w:rFonts w:eastAsia="Calibri"/>
                <w:color w:val="000000" w:themeColor="text1"/>
              </w:rPr>
            </w:pPr>
            <w:r>
              <w:t xml:space="preserve">The commutative property of multiplication means that the same numbers can be shown in a different order, but the outcome is the same. For example, 1 </w:t>
            </w:r>
            <w:r w:rsidR="00AE6177">
              <w:t>×</w:t>
            </w:r>
            <w:r>
              <w:t xml:space="preserve"> 1 </w:t>
            </w:r>
            <w:r w:rsidR="00AE6177">
              <w:t>×</w:t>
            </w:r>
            <w:r>
              <w:t xml:space="preserve"> 12 = 1 </w:t>
            </w:r>
            <w:r w:rsidR="00AE6177">
              <w:t>×</w:t>
            </w:r>
            <w:r>
              <w:t xml:space="preserve"> 12 </w:t>
            </w:r>
            <w:r w:rsidR="00AE6177">
              <w:t>×</w:t>
            </w:r>
            <w:r>
              <w:t xml:space="preserve"> 1.</w:t>
            </w:r>
          </w:p>
          <w:p w14:paraId="24BF2F41" w14:textId="56FD9B01" w:rsidR="7B6EE14B" w:rsidRDefault="7B6EE14B" w:rsidP="006C5856">
            <w:pPr>
              <w:pStyle w:val="ListBullet"/>
              <w:rPr>
                <w:rFonts w:eastAsia="Calibri"/>
                <w:color w:val="000000" w:themeColor="text1"/>
              </w:rPr>
            </w:pPr>
            <w:r>
              <w:t xml:space="preserve">The associative property of multiplication means that you can group the factors in different ways to find the total and the result will be the same. For example, in 2 </w:t>
            </w:r>
            <w:r w:rsidR="00AE6177">
              <w:t>×</w:t>
            </w:r>
            <w:r>
              <w:t xml:space="preserve"> 6 </w:t>
            </w:r>
            <w:r w:rsidR="00AE6177">
              <w:t>×</w:t>
            </w:r>
            <w:r>
              <w:t xml:space="preserve"> 1 = 12 either the 2 </w:t>
            </w:r>
            <w:r w:rsidR="00AE6177">
              <w:t>×</w:t>
            </w:r>
            <w:r>
              <w:t xml:space="preserve"> 6 or the 6 </w:t>
            </w:r>
            <w:r w:rsidR="00AE6177">
              <w:t>×</w:t>
            </w:r>
            <w:r>
              <w:t xml:space="preserve"> 1 could be multiplied first, then multiplied by the other factor and the total will still equal 12.</w:t>
            </w:r>
          </w:p>
        </w:tc>
      </w:tr>
    </w:tbl>
    <w:p w14:paraId="7DAAF1C2" w14:textId="42689816" w:rsidR="62D723D8" w:rsidRDefault="62D723D8" w:rsidP="006C5856">
      <w:pPr>
        <w:pStyle w:val="ListNumber"/>
        <w:rPr>
          <w:rFonts w:eastAsia="Calibri"/>
        </w:rPr>
      </w:pPr>
      <w:r w:rsidRPr="7B6EE14B">
        <w:t>Display the statement 6 × 12. Ask Stage 3 students to record 3 numbers that can be multiplied to make same product, such as 6 × 3 × 4.</w:t>
      </w:r>
    </w:p>
    <w:p w14:paraId="4D7BE95F" w14:textId="77777777" w:rsidR="00CD0D4B" w:rsidRDefault="00CD0D4B" w:rsidP="006C5856">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14:paraId="2BCF346C"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25B4C924" w14:textId="77777777" w:rsidR="00CD0D4B" w:rsidRDefault="00CD0D4B" w:rsidP="006C5856">
            <w:r w:rsidRPr="00F8552A">
              <w:t>Assessment opportunities</w:t>
            </w:r>
          </w:p>
        </w:tc>
        <w:tc>
          <w:tcPr>
            <w:tcW w:w="7280" w:type="dxa"/>
          </w:tcPr>
          <w:p w14:paraId="23952593" w14:textId="77777777" w:rsidR="00CD0D4B" w:rsidRDefault="00CD0D4B" w:rsidP="006C5856">
            <w:r w:rsidRPr="00F8552A">
              <w:t>Links</w:t>
            </w:r>
          </w:p>
        </w:tc>
      </w:tr>
      <w:tr w:rsidR="00CD0D4B" w14:paraId="4AE20021"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471AD9AB" w14:textId="77777777" w:rsidR="00CD0D4B" w:rsidRDefault="00CD0D4B" w:rsidP="006C5856">
            <w:r>
              <w:t>What to look for:</w:t>
            </w:r>
          </w:p>
          <w:p w14:paraId="19EE2BAF" w14:textId="5291F399" w:rsidR="00CD0D4B" w:rsidRDefault="68B9881A" w:rsidP="006C5856">
            <w:pPr>
              <w:pStyle w:val="ListBullet"/>
              <w:rPr>
                <w:rFonts w:eastAsia="Calibri"/>
                <w:b/>
                <w:bCs/>
              </w:rPr>
            </w:pPr>
            <w:r w:rsidRPr="7C9BC604">
              <w:rPr>
                <w:color w:val="000000" w:themeColor="text1"/>
              </w:rPr>
              <w:t xml:space="preserve">Can Stage 2 students generate multiplication fact families for </w:t>
            </w:r>
            <w:r w:rsidRPr="7C9BC604">
              <w:rPr>
                <w:color w:val="000000" w:themeColor="text1"/>
              </w:rPr>
              <w:lastRenderedPageBreak/>
              <w:t xml:space="preserve">multiples of 2 and 4? </w:t>
            </w:r>
            <w:r w:rsidRPr="7C9BC604">
              <w:rPr>
                <w:b/>
                <w:bCs/>
              </w:rPr>
              <w:t>[MAO-WM-01, MA2-MR-01]</w:t>
            </w:r>
          </w:p>
          <w:p w14:paraId="39EF961C" w14:textId="2CFEFBD8" w:rsidR="00CD0D4B" w:rsidRDefault="68B9881A" w:rsidP="006C5856">
            <w:pPr>
              <w:pStyle w:val="ListBullet"/>
              <w:rPr>
                <w:rFonts w:eastAsia="Calibri"/>
              </w:rPr>
            </w:pPr>
            <w:r w:rsidRPr="7B6EE14B">
              <w:rPr>
                <w:color w:val="000000" w:themeColor="text1"/>
              </w:rPr>
              <w:t xml:space="preserve">Can Stage 3 students </w:t>
            </w:r>
            <w:r w:rsidRPr="7B6EE14B">
              <w:t>factorise numbers to aid mental multiplication?</w:t>
            </w:r>
            <w:r w:rsidRPr="7B6EE14B">
              <w:rPr>
                <w:b/>
              </w:rPr>
              <w:t xml:space="preserve"> [MAO-WM-01, MA3-MR-01]</w:t>
            </w:r>
          </w:p>
        </w:tc>
        <w:tc>
          <w:tcPr>
            <w:tcW w:w="7280" w:type="dxa"/>
          </w:tcPr>
          <w:p w14:paraId="375E909B" w14:textId="77777777" w:rsidR="00CD0D4B" w:rsidRDefault="00CD0D4B" w:rsidP="006C5856">
            <w:r>
              <w:lastRenderedPageBreak/>
              <w:t xml:space="preserve">Links to </w:t>
            </w:r>
            <w:hyperlink r:id="rId19">
              <w:r w:rsidRPr="7B6EE14B">
                <w:rPr>
                  <w:rStyle w:val="Hyperlink"/>
                </w:rPr>
                <w:t>National Numeracy Learning Progressions</w:t>
              </w:r>
            </w:hyperlink>
            <w:r>
              <w:t xml:space="preserve"> (NNLP):</w:t>
            </w:r>
          </w:p>
          <w:p w14:paraId="6404C6E8" w14:textId="77777777" w:rsidR="002F3791" w:rsidRPr="002F3791" w:rsidRDefault="5E8B6C32" w:rsidP="006C5856">
            <w:pPr>
              <w:pStyle w:val="ListBullet"/>
              <w:rPr>
                <w:rFonts w:eastAsia="Calibri"/>
              </w:rPr>
            </w:pPr>
            <w:r w:rsidRPr="7C9BC604">
              <w:t>Stage 2 – MuS6</w:t>
            </w:r>
          </w:p>
          <w:p w14:paraId="016CED8E" w14:textId="1446324F" w:rsidR="00CD0D4B" w:rsidRPr="002F3791" w:rsidRDefault="5E8B6C32" w:rsidP="006C5856">
            <w:pPr>
              <w:pStyle w:val="ListBullet"/>
              <w:rPr>
                <w:rFonts w:eastAsia="Calibri"/>
              </w:rPr>
            </w:pPr>
            <w:r w:rsidRPr="7B6EE14B">
              <w:lastRenderedPageBreak/>
              <w:t>Stage 3 – MuS6, MuS7.</w:t>
            </w:r>
          </w:p>
        </w:tc>
      </w:tr>
    </w:tbl>
    <w:p w14:paraId="5B2BDDE3" w14:textId="03573966" w:rsidR="00CD0D4B" w:rsidRDefault="00CD0D4B" w:rsidP="00345F02">
      <w:pPr>
        <w:pStyle w:val="Heading2"/>
      </w:pPr>
      <w:bookmarkStart w:id="35" w:name="_Toc146269700"/>
      <w:bookmarkStart w:id="36" w:name="_Toc152595351"/>
      <w:r>
        <w:lastRenderedPageBreak/>
        <w:t xml:space="preserve">Core lesson – </w:t>
      </w:r>
      <w:r w:rsidR="2155FA95">
        <w:t>50</w:t>
      </w:r>
      <w:r>
        <w:t xml:space="preserve"> minutes</w:t>
      </w:r>
      <w:bookmarkEnd w:id="35"/>
      <w:bookmarkEnd w:id="36"/>
    </w:p>
    <w:p w14:paraId="3F65A965" w14:textId="4BA605FB" w:rsidR="00103D09" w:rsidRPr="00FE5AF2" w:rsidRDefault="00103D09" w:rsidP="00345F02">
      <w:pPr>
        <w:pStyle w:val="Heading3"/>
      </w:pPr>
      <w:bookmarkStart w:id="37" w:name="_Toc146269701"/>
      <w:bookmarkStart w:id="38" w:name="_Toc152595352"/>
      <w:r>
        <w:t xml:space="preserve">Stage 2 </w:t>
      </w:r>
      <w:r w:rsidR="00DC7FBC">
        <w:t>task – g</w:t>
      </w:r>
      <w:r>
        <w:t>roups to arrays</w:t>
      </w:r>
      <w:bookmarkEnd w:id="37"/>
      <w:bookmarkEnd w:id="38"/>
    </w:p>
    <w:p w14:paraId="3A206F51" w14:textId="52CFFD78" w:rsidR="00103D09" w:rsidRPr="00FE5AF2" w:rsidRDefault="00103D09" w:rsidP="006C5856">
      <w:r w:rsidRPr="00FE5AF2">
        <w:t xml:space="preserve">The table below contains </w:t>
      </w:r>
      <w:r w:rsidR="00205DDF">
        <w:t xml:space="preserve">a </w:t>
      </w:r>
      <w:r w:rsidRPr="00FE5AF2">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03D09" w:rsidRPr="00856B79" w14:paraId="66F30890" w14:textId="77777777">
        <w:trPr>
          <w:cnfStyle w:val="100000000000" w:firstRow="1" w:lastRow="0" w:firstColumn="0" w:lastColumn="0" w:oddVBand="0" w:evenVBand="0" w:oddHBand="0" w:evenHBand="0" w:firstRowFirstColumn="0" w:firstRowLastColumn="0" w:lastRowFirstColumn="0" w:lastRowLastColumn="0"/>
        </w:trPr>
        <w:tc>
          <w:tcPr>
            <w:tcW w:w="7280" w:type="dxa"/>
            <w:hideMark/>
          </w:tcPr>
          <w:p w14:paraId="095B5849" w14:textId="77777777" w:rsidR="00103D09" w:rsidRPr="00FE5AF2" w:rsidRDefault="00103D09" w:rsidP="006C5856">
            <w:r w:rsidRPr="00FE5AF2">
              <w:t>Core concept learning intentions</w:t>
            </w:r>
          </w:p>
        </w:tc>
        <w:tc>
          <w:tcPr>
            <w:tcW w:w="7280" w:type="dxa"/>
            <w:hideMark/>
          </w:tcPr>
          <w:p w14:paraId="1056A48A" w14:textId="77777777" w:rsidR="00103D09" w:rsidRPr="00FE5AF2" w:rsidRDefault="00103D09" w:rsidP="006C5856">
            <w:r w:rsidRPr="00FE5AF2">
              <w:t>Core concept success criteria</w:t>
            </w:r>
          </w:p>
        </w:tc>
      </w:tr>
      <w:tr w:rsidR="00103D09" w:rsidRPr="00FE5AF2" w14:paraId="2EA9AB8F" w14:textId="77777777">
        <w:trPr>
          <w:cnfStyle w:val="000000100000" w:firstRow="0" w:lastRow="0" w:firstColumn="0" w:lastColumn="0" w:oddVBand="0" w:evenVBand="0" w:oddHBand="1" w:evenHBand="0" w:firstRowFirstColumn="0" w:firstRowLastColumn="0" w:lastRowFirstColumn="0" w:lastRowLastColumn="0"/>
        </w:trPr>
        <w:tc>
          <w:tcPr>
            <w:tcW w:w="7280" w:type="dxa"/>
            <w:tcBorders>
              <w:top w:val="single" w:sz="2" w:space="0" w:color="auto"/>
              <w:left w:val="single" w:sz="4" w:space="0" w:color="auto"/>
              <w:bottom w:val="single" w:sz="2" w:space="0" w:color="auto"/>
              <w:right w:val="single" w:sz="2" w:space="0" w:color="auto"/>
            </w:tcBorders>
            <w:hideMark/>
          </w:tcPr>
          <w:p w14:paraId="149C72A1" w14:textId="77777777" w:rsidR="00103D09" w:rsidRDefault="00103D09" w:rsidP="006C5856">
            <w:r>
              <w:t>Students working towards Stage 2 outcomes are learning to:</w:t>
            </w:r>
          </w:p>
          <w:p w14:paraId="50E636B2" w14:textId="77777777" w:rsidR="00103D09" w:rsidRPr="00FE5AF2" w:rsidRDefault="00103D09" w:rsidP="006C5856">
            <w:pPr>
              <w:pStyle w:val="ListBullet"/>
            </w:pPr>
            <w:r w:rsidRPr="00FE5AF2">
              <w:t>use arrays to establish multiplication facts from multiples of 2 and 4, 5 and 10.</w:t>
            </w:r>
          </w:p>
        </w:tc>
        <w:tc>
          <w:tcPr>
            <w:tcW w:w="7280" w:type="dxa"/>
            <w:tcBorders>
              <w:top w:val="single" w:sz="2" w:space="0" w:color="auto"/>
              <w:left w:val="single" w:sz="2" w:space="0" w:color="auto"/>
              <w:bottom w:val="single" w:sz="2" w:space="0" w:color="auto"/>
              <w:right w:val="single" w:sz="2" w:space="0" w:color="auto"/>
            </w:tcBorders>
            <w:hideMark/>
          </w:tcPr>
          <w:p w14:paraId="2ACD2AF3" w14:textId="77777777" w:rsidR="00103D09" w:rsidRDefault="00103D09" w:rsidP="006C5856">
            <w:r>
              <w:t>Students working towards Stage 2 outcomes can:</w:t>
            </w:r>
          </w:p>
          <w:p w14:paraId="1BF56F6A" w14:textId="77777777" w:rsidR="00103D09" w:rsidRPr="00FE5AF2" w:rsidRDefault="00103D09" w:rsidP="006C5856">
            <w:pPr>
              <w:pStyle w:val="ListBullet"/>
              <w:rPr>
                <w:rFonts w:eastAsia="Arial"/>
                <w:color w:val="000000" w:themeColor="text1"/>
                <w:lang w:val="en-US"/>
              </w:rPr>
            </w:pPr>
            <w:r w:rsidRPr="00FE5AF2">
              <w:rPr>
                <w:rFonts w:eastAsia="Arial"/>
                <w:color w:val="000000" w:themeColor="text1"/>
              </w:rPr>
              <w:t>use the array structure to coordinate the number of groups with the number of each group</w:t>
            </w:r>
          </w:p>
          <w:p w14:paraId="31C005C2" w14:textId="77777777" w:rsidR="00103D09" w:rsidRPr="00FE5AF2" w:rsidRDefault="00103D09" w:rsidP="006C5856">
            <w:pPr>
              <w:pStyle w:val="ListBullet"/>
              <w:rPr>
                <w:rFonts w:eastAsia="Arial"/>
                <w:color w:val="000000" w:themeColor="text1"/>
                <w:lang w:val="en-US"/>
              </w:rPr>
            </w:pPr>
            <w:r w:rsidRPr="00FE5AF2">
              <w:rPr>
                <w:rFonts w:eastAsia="Arial"/>
                <w:color w:val="000000" w:themeColor="text1"/>
              </w:rPr>
              <w:t>use the term multiples when connecting groups to arrays</w:t>
            </w:r>
            <w:r w:rsidRPr="00FE5AF2">
              <w:t>.</w:t>
            </w:r>
          </w:p>
        </w:tc>
      </w:tr>
    </w:tbl>
    <w:p w14:paraId="3E275CC0" w14:textId="77777777" w:rsidR="00103D09" w:rsidRPr="00FE5AF2" w:rsidRDefault="00103D09" w:rsidP="006C5856">
      <w:pPr>
        <w:pStyle w:val="ListNumber"/>
      </w:pPr>
      <w:r w:rsidRPr="00FE5AF2">
        <w:t>Explain that a farmer has eggs from the chickens on their farm. The farmer must pack the eggs in boxes before sending them to market.</w:t>
      </w:r>
    </w:p>
    <w:p w14:paraId="071DF663" w14:textId="0527FCEC" w:rsidR="00103D09" w:rsidRPr="00FE5AF2" w:rsidRDefault="00103D09" w:rsidP="006C5856">
      <w:pPr>
        <w:pStyle w:val="ListNumber"/>
        <w:rPr>
          <w:rFonts w:eastAsia="Arial"/>
          <w:color w:val="000000" w:themeColor="text1"/>
          <w:lang w:val="en-US"/>
        </w:rPr>
      </w:pPr>
      <w:r w:rsidRPr="00FE5AF2">
        <w:rPr>
          <w:rFonts w:eastAsia="Arial"/>
          <w:color w:val="000000" w:themeColor="text1"/>
        </w:rPr>
        <w:t>Display</w:t>
      </w:r>
      <w:r>
        <w:rPr>
          <w:rFonts w:eastAsia="Arial"/>
          <w:color w:val="000000" w:themeColor="text1"/>
        </w:rPr>
        <w:t xml:space="preserve"> </w:t>
      </w:r>
      <w:hyperlink w:anchor="_Resource_4:_Nests" w:history="1">
        <w:r w:rsidR="001C4604">
          <w:rPr>
            <w:rStyle w:val="Hyperlink"/>
          </w:rPr>
          <w:t>Resource 4 – nests and carton</w:t>
        </w:r>
      </w:hyperlink>
      <w:r w:rsidR="00B45C56">
        <w:t xml:space="preserve">. </w:t>
      </w:r>
      <w:r w:rsidRPr="00FE5AF2">
        <w:rPr>
          <w:rFonts w:eastAsia="Arial"/>
          <w:color w:val="000000" w:themeColor="text1"/>
        </w:rPr>
        <w:t>Ask students:</w:t>
      </w:r>
    </w:p>
    <w:p w14:paraId="2381F621" w14:textId="77777777" w:rsidR="00103D09" w:rsidRPr="00FE5AF2" w:rsidRDefault="00103D09" w:rsidP="00345F02">
      <w:pPr>
        <w:pStyle w:val="ListBullet"/>
        <w:ind w:left="1134"/>
        <w:rPr>
          <w:rFonts w:eastAsia="Arial"/>
          <w:color w:val="000000" w:themeColor="text1"/>
          <w:lang w:val="en-US"/>
        </w:rPr>
      </w:pPr>
      <w:r w:rsidRPr="00FE5AF2">
        <w:lastRenderedPageBreak/>
        <w:t>What is different?</w:t>
      </w:r>
    </w:p>
    <w:p w14:paraId="4BCC1260" w14:textId="77777777" w:rsidR="00103D09" w:rsidRPr="00FE5AF2" w:rsidRDefault="00103D09" w:rsidP="00345F02">
      <w:pPr>
        <w:pStyle w:val="ListBullet"/>
        <w:ind w:left="1134"/>
        <w:rPr>
          <w:rFonts w:eastAsia="Arial"/>
          <w:color w:val="000000" w:themeColor="text1"/>
          <w:lang w:val="en-US"/>
        </w:rPr>
      </w:pPr>
      <w:r w:rsidRPr="00FE5AF2">
        <w:t>What is the same?</w:t>
      </w:r>
    </w:p>
    <w:p w14:paraId="6EE9C42A" w14:textId="77777777" w:rsidR="00103D09" w:rsidRPr="00FE5AF2" w:rsidRDefault="00103D09" w:rsidP="00345F02">
      <w:pPr>
        <w:pStyle w:val="ListBullet"/>
        <w:ind w:left="1134"/>
        <w:rPr>
          <w:rFonts w:eastAsia="Arial"/>
          <w:color w:val="000000" w:themeColor="text1"/>
          <w:lang w:val="en-US"/>
        </w:rPr>
      </w:pPr>
      <w:r w:rsidRPr="00FE5AF2">
        <w:t>How can you describe what you see?</w:t>
      </w:r>
    </w:p>
    <w:p w14:paraId="1917708D" w14:textId="77777777" w:rsidR="00103D09" w:rsidRPr="00FE5AF2" w:rsidRDefault="00103D09" w:rsidP="006C5856">
      <w:pPr>
        <w:pStyle w:val="ListNumber"/>
        <w:rPr>
          <w:rFonts w:eastAsia="Arial"/>
          <w:color w:val="000000" w:themeColor="text1"/>
          <w:lang w:val="en-US"/>
        </w:rPr>
      </w:pPr>
      <w:r w:rsidRPr="00FE5AF2">
        <w:rPr>
          <w:rFonts w:eastAsia="Arial"/>
          <w:color w:val="000000" w:themeColor="text1"/>
        </w:rPr>
        <w:t>Establish by skip counting that there are a total 12 eggs in the nests.</w:t>
      </w:r>
    </w:p>
    <w:p w14:paraId="33459D47" w14:textId="4070CFF9" w:rsidR="00103D09" w:rsidRPr="00FE5AF2" w:rsidRDefault="00103D09" w:rsidP="006C5856">
      <w:pPr>
        <w:pStyle w:val="ListNumber"/>
        <w:rPr>
          <w:rFonts w:eastAsia="Arial"/>
          <w:color w:val="000000" w:themeColor="text1"/>
        </w:rPr>
      </w:pPr>
      <w:r w:rsidRPr="00FE5AF2">
        <w:rPr>
          <w:rFonts w:eastAsia="Arial"/>
          <w:color w:val="000000" w:themeColor="text1"/>
        </w:rPr>
        <w:t>Model how 3 groups of 4 eggs were rearranged into equal rows called an array. Explain that it is one set of 12 eggs.</w:t>
      </w:r>
    </w:p>
    <w:p w14:paraId="10AF6E49" w14:textId="44E335EE" w:rsidR="00103D09" w:rsidRPr="00FE5AF2" w:rsidRDefault="00103D09" w:rsidP="006C5856">
      <w:pPr>
        <w:pStyle w:val="FeatureBox2"/>
        <w:rPr>
          <w:b/>
          <w:bCs/>
        </w:rPr>
      </w:pPr>
      <w:r w:rsidRPr="00FE5AF2">
        <w:rPr>
          <w:b/>
          <w:bCs/>
        </w:rPr>
        <w:t xml:space="preserve">Array: </w:t>
      </w:r>
      <w:r w:rsidR="00345F02">
        <w:t>a</w:t>
      </w:r>
      <w:r w:rsidRPr="00FE5AF2">
        <w:t>n array is one of several different arrangements that can be used to model multiplicative situations involving whole numbers. It is made by arranging a set of objects, such as counters, into columns and rows. Each column must contain the same number of objects as the other columns, and each row must contain the same number of objects as the other rows.</w:t>
      </w:r>
    </w:p>
    <w:p w14:paraId="3526908E" w14:textId="35882A7F" w:rsidR="00103D09" w:rsidRPr="00FE5AF2" w:rsidRDefault="00103D09" w:rsidP="006C5856">
      <w:pPr>
        <w:pStyle w:val="ListNumber"/>
        <w:rPr>
          <w:rFonts w:eastAsia="Arial"/>
          <w:color w:val="000000" w:themeColor="text1"/>
        </w:rPr>
      </w:pPr>
      <w:r w:rsidRPr="1C6E1B2B">
        <w:rPr>
          <w:rFonts w:eastAsia="Arial"/>
          <w:color w:val="000000" w:themeColor="text1"/>
        </w:rPr>
        <w:t xml:space="preserve">Explain that 3 groups of 4 can now be described as 3 rows of 4 or 3 fours. State </w:t>
      </w:r>
      <w:r w:rsidR="6095887E" w:rsidRPr="1C6E1B2B">
        <w:rPr>
          <w:rFonts w:eastAsia="Arial"/>
          <w:color w:val="000000" w:themeColor="text1"/>
        </w:rPr>
        <w:t xml:space="preserve">that </w:t>
      </w:r>
      <w:r w:rsidRPr="1C6E1B2B">
        <w:rPr>
          <w:rFonts w:eastAsia="Arial"/>
          <w:color w:val="000000" w:themeColor="text1"/>
        </w:rPr>
        <w:t>3 fours is 12.</w:t>
      </w:r>
    </w:p>
    <w:p w14:paraId="23846D9B" w14:textId="2B035AB2" w:rsidR="00103D09" w:rsidRPr="00FE5AF2" w:rsidRDefault="00103D09" w:rsidP="006C5856">
      <w:pPr>
        <w:pStyle w:val="ListNumber"/>
      </w:pPr>
      <w:r w:rsidRPr="00FE5AF2">
        <w:t xml:space="preserve">Display </w:t>
      </w:r>
      <w:hyperlink w:anchor="_Resource_5:_Nests" w:history="1">
        <w:r w:rsidR="001C4604">
          <w:rPr>
            <w:rStyle w:val="Hyperlink"/>
            <w:rFonts w:eastAsia="Calibri"/>
          </w:rPr>
          <w:t>Resource 5 – nests and carton 2</w:t>
        </w:r>
      </w:hyperlink>
      <w:r w:rsidR="003D55FA">
        <w:t>.</w:t>
      </w:r>
      <w:r w:rsidRPr="00FE5AF2">
        <w:t xml:space="preserve"> Ask students to </w:t>
      </w:r>
      <w:hyperlink r:id="rId20" w:history="1">
        <w:r w:rsidRPr="00FE5AF2">
          <w:rPr>
            <w:rStyle w:val="Hyperlink"/>
          </w:rPr>
          <w:t>turn and talk</w:t>
        </w:r>
      </w:hyperlink>
      <w:r w:rsidRPr="00FE5AF2">
        <w:t xml:space="preserve"> and discuss the corresponding array.</w:t>
      </w:r>
    </w:p>
    <w:p w14:paraId="2A6D9ADE" w14:textId="0E7F3884" w:rsidR="00103D09" w:rsidRPr="00FE5AF2" w:rsidRDefault="00103D09" w:rsidP="006C5856">
      <w:pPr>
        <w:pStyle w:val="ListNumber"/>
        <w:rPr>
          <w:rFonts w:eastAsia="Arial"/>
          <w:color w:val="000000" w:themeColor="text1"/>
        </w:rPr>
      </w:pPr>
      <w:r>
        <w:rPr>
          <w:rFonts w:eastAsia="Arial"/>
          <w:color w:val="000000" w:themeColor="text1"/>
        </w:rPr>
        <w:t>S</w:t>
      </w:r>
      <w:r w:rsidRPr="00FE5AF2">
        <w:rPr>
          <w:rFonts w:eastAsia="Arial"/>
          <w:color w:val="000000" w:themeColor="text1"/>
        </w:rPr>
        <w:t>tudents to draw the array on a</w:t>
      </w:r>
      <w:r w:rsidR="00237321">
        <w:rPr>
          <w:rFonts w:eastAsia="Arial"/>
          <w:color w:val="000000" w:themeColor="text1"/>
        </w:rPr>
        <w:t>n</w:t>
      </w:r>
      <w:r w:rsidRPr="00FE5AF2">
        <w:rPr>
          <w:rFonts w:eastAsia="Arial"/>
          <w:color w:val="000000" w:themeColor="text1"/>
        </w:rPr>
        <w:t xml:space="preserve"> i</w:t>
      </w:r>
      <w:r w:rsidR="007E6D12">
        <w:rPr>
          <w:rFonts w:eastAsia="Arial"/>
          <w:color w:val="000000" w:themeColor="text1"/>
        </w:rPr>
        <w:t>ndividual</w:t>
      </w:r>
      <w:r w:rsidRPr="00FE5AF2">
        <w:rPr>
          <w:rFonts w:eastAsia="Arial"/>
          <w:color w:val="000000" w:themeColor="text1"/>
        </w:rPr>
        <w:t xml:space="preserve"> whiteboard</w:t>
      </w:r>
      <w:r w:rsidRPr="007E6D12">
        <w:t>.</w:t>
      </w:r>
      <w:r w:rsidRPr="00FE5AF2">
        <w:rPr>
          <w:rFonts w:eastAsia="Arial"/>
          <w:color w:val="000000" w:themeColor="text1"/>
        </w:rPr>
        <w:t xml:space="preserve"> Discuss with students how they can describe the array, using the phrases ‘5 rows of 3’ or ‘5 threes’ is 15. Ensure students read across the rows.</w:t>
      </w:r>
    </w:p>
    <w:p w14:paraId="49DAFC08" w14:textId="77777777" w:rsidR="00103D09" w:rsidRPr="00FE5AF2" w:rsidRDefault="00103D09" w:rsidP="006C5856">
      <w:pPr>
        <w:pStyle w:val="ListNumber"/>
        <w:rPr>
          <w:rFonts w:eastAsia="Arial"/>
          <w:color w:val="000000" w:themeColor="text1"/>
        </w:rPr>
      </w:pPr>
      <w:r w:rsidRPr="00FE5AF2">
        <w:rPr>
          <w:rFonts w:eastAsia="Arial"/>
          <w:color w:val="000000" w:themeColor="text1"/>
        </w:rPr>
        <w:t>Introduce the terms multiples and product.</w:t>
      </w:r>
    </w:p>
    <w:p w14:paraId="7103A063" w14:textId="0C3B0AA7" w:rsidR="00103D09" w:rsidRPr="00FE5AF2" w:rsidRDefault="00103D09" w:rsidP="006C5856">
      <w:pPr>
        <w:pStyle w:val="FeatureBox2"/>
        <w:rPr>
          <w:rFonts w:eastAsia="Arial"/>
          <w:color w:val="000000" w:themeColor="text1"/>
          <w:lang w:val="en-US"/>
        </w:rPr>
      </w:pPr>
      <w:r w:rsidRPr="00FE5AF2">
        <w:rPr>
          <w:b/>
          <w:bCs/>
        </w:rPr>
        <w:t>Multiples:</w:t>
      </w:r>
      <w:r w:rsidRPr="00FE5AF2">
        <w:t xml:space="preserve"> </w:t>
      </w:r>
      <w:r w:rsidR="00345F02">
        <w:t>a</w:t>
      </w:r>
      <w:r w:rsidRPr="00FE5AF2">
        <w:t xml:space="preserve"> series of products formed using the same base number multiplied by different whole numbers. For example, 3, 6, 9, 12 and so on are multiples of 3.</w:t>
      </w:r>
    </w:p>
    <w:p w14:paraId="332CDBDE" w14:textId="379B8F10" w:rsidR="00103D09" w:rsidRPr="00FE5AF2" w:rsidRDefault="00103D09" w:rsidP="006C5856">
      <w:pPr>
        <w:pStyle w:val="FeatureBox2"/>
      </w:pPr>
      <w:r w:rsidRPr="00FE5AF2">
        <w:rPr>
          <w:b/>
          <w:bCs/>
        </w:rPr>
        <w:lastRenderedPageBreak/>
        <w:t>Product:</w:t>
      </w:r>
      <w:r w:rsidRPr="00FE5AF2">
        <w:t xml:space="preserve"> </w:t>
      </w:r>
      <w:r w:rsidR="00345F02">
        <w:t>t</w:t>
      </w:r>
      <w:r w:rsidRPr="00FE5AF2">
        <w:t>he result of multiplying 2 or more numbers together. For example, 12 is the product of 4 × 3.</w:t>
      </w:r>
    </w:p>
    <w:p w14:paraId="5AFBAEAF" w14:textId="77777777" w:rsidR="00103D09" w:rsidRPr="00FE5AF2" w:rsidRDefault="00103D09" w:rsidP="006C5856">
      <w:pPr>
        <w:pStyle w:val="ListNumber"/>
        <w:rPr>
          <w:rFonts w:eastAsia="Arial"/>
          <w:color w:val="000000" w:themeColor="text1"/>
          <w:lang w:val="en-US"/>
        </w:rPr>
      </w:pPr>
      <w:r w:rsidRPr="00FE5AF2">
        <w:rPr>
          <w:rFonts w:eastAsia="Arial"/>
          <w:color w:val="000000" w:themeColor="text1"/>
        </w:rPr>
        <w:t xml:space="preserve">As a </w:t>
      </w:r>
      <w:r>
        <w:rPr>
          <w:rFonts w:eastAsia="Arial"/>
          <w:color w:val="000000" w:themeColor="text1"/>
        </w:rPr>
        <w:t>group</w:t>
      </w:r>
      <w:r w:rsidRPr="00FE5AF2">
        <w:rPr>
          <w:rFonts w:eastAsia="Arial"/>
          <w:color w:val="000000" w:themeColor="text1"/>
        </w:rPr>
        <w:t>, skip count by threes. Record the numbers as they are said aloud. Explain that these are all multiples of 3.</w:t>
      </w:r>
    </w:p>
    <w:p w14:paraId="04696404" w14:textId="390F3A15" w:rsidR="00103D09" w:rsidRPr="00FE5AF2" w:rsidRDefault="00103D09" w:rsidP="006C5856">
      <w:pPr>
        <w:pStyle w:val="ListNumber"/>
        <w:rPr>
          <w:rFonts w:eastAsia="Arial"/>
          <w:color w:val="000000" w:themeColor="text1"/>
          <w:lang w:val="en-US"/>
        </w:rPr>
      </w:pPr>
      <w:r w:rsidRPr="00FE5AF2">
        <w:rPr>
          <w:rFonts w:eastAsia="Arial"/>
          <w:color w:val="000000" w:themeColor="text1"/>
        </w:rPr>
        <w:t xml:space="preserve">Draw attention to 12 and 15 in the list of multiples. Explain that multiples are in the array in </w:t>
      </w:r>
      <w:hyperlink w:anchor="_Resource_5:_Nests" w:history="1">
        <w:r w:rsidR="001C4604">
          <w:rPr>
            <w:rStyle w:val="Hyperlink"/>
            <w:rFonts w:eastAsia="Calibri"/>
          </w:rPr>
          <w:t>Resource 5 – nests and carton 2</w:t>
        </w:r>
      </w:hyperlink>
      <w:r>
        <w:rPr>
          <w:rFonts w:eastAsia="Arial"/>
          <w:color w:val="000000" w:themeColor="text1"/>
        </w:rPr>
        <w:t xml:space="preserve"> </w:t>
      </w:r>
      <w:r w:rsidRPr="00FE5AF2">
        <w:rPr>
          <w:rFonts w:eastAsia="Arial"/>
          <w:color w:val="000000" w:themeColor="text1"/>
        </w:rPr>
        <w:t xml:space="preserve">because each row has 3 in it: 4 threes is 12 and 5 threes is 15. Note that 12 is also a multiple of 4 as shown in </w:t>
      </w:r>
      <w:hyperlink w:anchor="_Resource_4:_Nests" w:history="1">
        <w:r w:rsidR="001C4604">
          <w:rPr>
            <w:rStyle w:val="Hyperlink"/>
          </w:rPr>
          <w:t>Resource 4 – nests and carton</w:t>
        </w:r>
      </w:hyperlink>
      <w:r>
        <w:rPr>
          <w:rFonts w:eastAsia="Arial"/>
          <w:color w:val="000000" w:themeColor="text1"/>
        </w:rPr>
        <w:t>.</w:t>
      </w:r>
    </w:p>
    <w:p w14:paraId="5A2EAB45" w14:textId="7C536921" w:rsidR="00103D09" w:rsidRPr="00FE5AF2" w:rsidRDefault="00103D09" w:rsidP="006C5856">
      <w:pPr>
        <w:pStyle w:val="ListNumber"/>
        <w:rPr>
          <w:rFonts w:eastAsia="Arial"/>
          <w:color w:val="000000" w:themeColor="text1"/>
          <w:lang w:val="en-US"/>
        </w:rPr>
      </w:pPr>
      <w:r w:rsidRPr="00FE5AF2">
        <w:rPr>
          <w:rFonts w:eastAsia="Arial"/>
          <w:color w:val="000000" w:themeColor="text1"/>
        </w:rPr>
        <w:t xml:space="preserve">Create an anchor chart to model this language with an array, </w:t>
      </w:r>
      <w:r>
        <w:rPr>
          <w:rFonts w:eastAsia="Arial"/>
          <w:color w:val="000000" w:themeColor="text1"/>
        </w:rPr>
        <w:t xml:space="preserve">see </w:t>
      </w:r>
      <w:r w:rsidR="00234574">
        <w:rPr>
          <w:rFonts w:eastAsia="Arial"/>
          <w:color w:val="000000" w:themeColor="text1"/>
          <w:highlight w:val="yellow"/>
        </w:rPr>
        <w:fldChar w:fldCharType="begin"/>
      </w:r>
      <w:r w:rsidR="00234574">
        <w:rPr>
          <w:rFonts w:eastAsia="Arial"/>
          <w:color w:val="000000" w:themeColor="text1"/>
        </w:rPr>
        <w:instrText xml:space="preserve"> REF _Ref146262858 \h </w:instrText>
      </w:r>
      <w:r w:rsidR="00234574">
        <w:rPr>
          <w:rFonts w:eastAsia="Arial"/>
          <w:color w:val="000000" w:themeColor="text1"/>
          <w:highlight w:val="yellow"/>
        </w:rPr>
      </w:r>
      <w:r w:rsidR="00234574">
        <w:rPr>
          <w:rFonts w:eastAsia="Arial"/>
          <w:color w:val="000000" w:themeColor="text1"/>
          <w:highlight w:val="yellow"/>
        </w:rPr>
        <w:fldChar w:fldCharType="separate"/>
      </w:r>
      <w:r w:rsidR="00234574">
        <w:t xml:space="preserve">Figure </w:t>
      </w:r>
      <w:r w:rsidR="00234574">
        <w:rPr>
          <w:noProof/>
        </w:rPr>
        <w:t>4</w:t>
      </w:r>
      <w:r w:rsidR="00234574">
        <w:rPr>
          <w:rFonts w:eastAsia="Arial"/>
          <w:color w:val="000000" w:themeColor="text1"/>
          <w:highlight w:val="yellow"/>
        </w:rPr>
        <w:fldChar w:fldCharType="end"/>
      </w:r>
      <w:r w:rsidRPr="00FE5AF2">
        <w:rPr>
          <w:rFonts w:eastAsia="Arial"/>
          <w:color w:val="000000" w:themeColor="text1"/>
        </w:rPr>
        <w:t>. Explain that each of these numbers are multiples of 4.</w:t>
      </w:r>
    </w:p>
    <w:p w14:paraId="65A6B9E6" w14:textId="79F0C37C" w:rsidR="00234574" w:rsidRDefault="00234574" w:rsidP="006C5856">
      <w:pPr>
        <w:pStyle w:val="Caption"/>
      </w:pPr>
      <w:bookmarkStart w:id="39" w:name="_Ref146262858"/>
      <w:r>
        <w:t xml:space="preserve">Figure </w:t>
      </w:r>
      <w:r>
        <w:fldChar w:fldCharType="begin"/>
      </w:r>
      <w:r>
        <w:instrText>SEQ Figure \* ARABIC</w:instrText>
      </w:r>
      <w:r>
        <w:fldChar w:fldCharType="separate"/>
      </w:r>
      <w:r w:rsidR="0043169B">
        <w:rPr>
          <w:noProof/>
        </w:rPr>
        <w:t>4</w:t>
      </w:r>
      <w:r>
        <w:fldChar w:fldCharType="end"/>
      </w:r>
      <w:bookmarkEnd w:id="39"/>
      <w:r w:rsidRPr="00E1597D">
        <w:t xml:space="preserve"> – </w:t>
      </w:r>
      <w:r w:rsidR="00711421">
        <w:t>m</w:t>
      </w:r>
      <w:r w:rsidRPr="00E1597D">
        <w:t>ultiples and arrays</w:t>
      </w:r>
    </w:p>
    <w:p w14:paraId="1A1D8C3C" w14:textId="655886FE" w:rsidR="00103D09" w:rsidRPr="007A3026" w:rsidRDefault="00103D09" w:rsidP="00345F02">
      <w:r w:rsidRPr="00FE5AF2">
        <w:rPr>
          <w:noProof/>
        </w:rPr>
        <w:drawing>
          <wp:inline distT="0" distB="0" distL="0" distR="0" wp14:anchorId="5AF3DC44" wp14:editId="5856121D">
            <wp:extent cx="2748280" cy="2605405"/>
            <wp:effectExtent l="0" t="0" r="0" b="4445"/>
            <wp:docPr id="5" name="Picture 5" descr="An array of eggs increasing by 4 in each row. 1 four is 4, 2 fours are 8, 3 fours are 12, 4 fours are 16...up to 10 fours a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n array of eggs increasing by 4 in each row. 1 four is 4, 2 fours are 8, 3 fours are 12, 4 fours are 16...up to 10 fours are 4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8280" cy="2605405"/>
                    </a:xfrm>
                    <a:prstGeom prst="rect">
                      <a:avLst/>
                    </a:prstGeom>
                    <a:noFill/>
                    <a:ln>
                      <a:noFill/>
                    </a:ln>
                  </pic:spPr>
                </pic:pic>
              </a:graphicData>
            </a:graphic>
          </wp:inline>
        </w:drawing>
      </w:r>
    </w:p>
    <w:p w14:paraId="7A998BEC" w14:textId="1B6311A5" w:rsidR="00103D09" w:rsidRPr="00FE5AF2" w:rsidRDefault="00103D09" w:rsidP="006C5856">
      <w:pPr>
        <w:pStyle w:val="ListNumber"/>
      </w:pPr>
      <w:r w:rsidRPr="00FE5AF2">
        <w:t xml:space="preserve">Provide students with a copy of </w:t>
      </w:r>
      <w:hyperlink w:anchor="_Resource_6:_Nest" w:history="1">
        <w:r w:rsidR="001C4604">
          <w:rPr>
            <w:rStyle w:val="Hyperlink"/>
            <w:rFonts w:eastAsia="Calibri"/>
          </w:rPr>
          <w:t>Resource 6 – nest cards</w:t>
        </w:r>
      </w:hyperlink>
      <w:r>
        <w:rPr>
          <w:rFonts w:eastAsia="Calibri"/>
        </w:rPr>
        <w:t xml:space="preserve"> </w:t>
      </w:r>
      <w:r w:rsidRPr="00FE5AF2">
        <w:t>and writing materials.</w:t>
      </w:r>
    </w:p>
    <w:p w14:paraId="6F99CA6D" w14:textId="46040E39" w:rsidR="00103D09" w:rsidRPr="00FE5AF2" w:rsidRDefault="00103D09" w:rsidP="006C5856">
      <w:pPr>
        <w:pStyle w:val="ListNumber"/>
      </w:pPr>
      <w:r>
        <w:lastRenderedPageBreak/>
        <w:t>S</w:t>
      </w:r>
      <w:r w:rsidRPr="00FE5AF2">
        <w:t xml:space="preserve">tudents rearrange each nest card into an array and describe what they see using words, such as ‘I see 5 threes’. For an example, see </w:t>
      </w:r>
      <w:r w:rsidR="006E39F5">
        <w:rPr>
          <w:highlight w:val="yellow"/>
        </w:rPr>
        <w:fldChar w:fldCharType="begin"/>
      </w:r>
      <w:r w:rsidR="006E39F5">
        <w:instrText xml:space="preserve"> REF _Ref146262891 \h </w:instrText>
      </w:r>
      <w:r w:rsidR="006E39F5">
        <w:rPr>
          <w:highlight w:val="yellow"/>
        </w:rPr>
      </w:r>
      <w:r w:rsidR="006E39F5">
        <w:rPr>
          <w:highlight w:val="yellow"/>
        </w:rPr>
        <w:fldChar w:fldCharType="separate"/>
      </w:r>
      <w:r w:rsidR="00573B6B">
        <w:t xml:space="preserve">Figure </w:t>
      </w:r>
      <w:r w:rsidR="00573B6B">
        <w:rPr>
          <w:noProof/>
        </w:rPr>
        <w:t>5</w:t>
      </w:r>
      <w:r w:rsidR="006E39F5">
        <w:rPr>
          <w:highlight w:val="yellow"/>
        </w:rPr>
        <w:fldChar w:fldCharType="end"/>
      </w:r>
      <w:r w:rsidR="006E39F5">
        <w:t>.</w:t>
      </w:r>
    </w:p>
    <w:p w14:paraId="5CAA96CC" w14:textId="21B3394E" w:rsidR="006E39F5" w:rsidRDefault="006E39F5" w:rsidP="006C5856">
      <w:pPr>
        <w:pStyle w:val="Caption"/>
      </w:pPr>
      <w:bookmarkStart w:id="40" w:name="_Ref146262891"/>
      <w:r>
        <w:t xml:space="preserve">Figure </w:t>
      </w:r>
      <w:r>
        <w:fldChar w:fldCharType="begin"/>
      </w:r>
      <w:r>
        <w:instrText>SEQ Figure \* ARABIC</w:instrText>
      </w:r>
      <w:r>
        <w:fldChar w:fldCharType="separate"/>
      </w:r>
      <w:r w:rsidR="0043169B">
        <w:rPr>
          <w:noProof/>
        </w:rPr>
        <w:t>5</w:t>
      </w:r>
      <w:r>
        <w:fldChar w:fldCharType="end"/>
      </w:r>
      <w:bookmarkEnd w:id="40"/>
      <w:r>
        <w:t xml:space="preserve"> </w:t>
      </w:r>
      <w:r w:rsidRPr="00563E10">
        <w:t xml:space="preserve">– </w:t>
      </w:r>
      <w:r w:rsidR="00711421">
        <w:t>s</w:t>
      </w:r>
      <w:r w:rsidRPr="00563E10">
        <w:t>tudent work sample</w:t>
      </w:r>
    </w:p>
    <w:p w14:paraId="2EE00A65" w14:textId="77777777" w:rsidR="00103D09" w:rsidRDefault="00103D09" w:rsidP="006C5856">
      <w:r w:rsidRPr="00FE5AF2">
        <w:rPr>
          <w:noProof/>
        </w:rPr>
        <w:drawing>
          <wp:inline distT="0" distB="0" distL="0" distR="0" wp14:anchorId="7901D493" wp14:editId="1E539207">
            <wp:extent cx="3772601" cy="2562225"/>
            <wp:effectExtent l="0" t="0" r="0" b="0"/>
            <wp:docPr id="3" name="Picture 3" descr="3 nests with 4 eggs in each. It is then represented as an array with 3 rows of 4 eggs. This are also recorded several ways using words an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949294" descr="3 nests with 4 eggs in each. It is then represented as an array with 3 rows of 4 eggs. This are also recorded several ways using words and number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9187" cy="2566698"/>
                    </a:xfrm>
                    <a:prstGeom prst="rect">
                      <a:avLst/>
                    </a:prstGeom>
                    <a:noFill/>
                    <a:ln>
                      <a:noFill/>
                    </a:ln>
                  </pic:spPr>
                </pic:pic>
              </a:graphicData>
            </a:graphic>
          </wp:inline>
        </w:drawing>
      </w:r>
    </w:p>
    <w:p w14:paraId="43EFBC41" w14:textId="77777777" w:rsidR="00103D09" w:rsidRPr="00FE5AF2" w:rsidRDefault="00103D09" w:rsidP="006C5856">
      <w:r w:rsidRPr="00FE5AF2">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103D09" w:rsidRPr="00FE5AF2" w14:paraId="47A49F5D" w14:textId="77777777" w:rsidTr="1C6E1B2B">
        <w:trPr>
          <w:cnfStyle w:val="100000000000" w:firstRow="1" w:lastRow="0" w:firstColumn="0" w:lastColumn="0" w:oddVBand="0" w:evenVBand="0" w:oddHBand="0" w:evenHBand="0" w:firstRowFirstColumn="0" w:firstRowLastColumn="0" w:lastRowFirstColumn="0" w:lastRowLastColumn="0"/>
        </w:trPr>
        <w:tc>
          <w:tcPr>
            <w:tcW w:w="7280" w:type="dxa"/>
            <w:hideMark/>
          </w:tcPr>
          <w:p w14:paraId="5F15EB65" w14:textId="77777777" w:rsidR="00103D09" w:rsidRPr="00FE5AF2" w:rsidRDefault="00103D09" w:rsidP="006C5856">
            <w:r w:rsidRPr="00FE5AF2">
              <w:t>Too hard?</w:t>
            </w:r>
          </w:p>
        </w:tc>
        <w:tc>
          <w:tcPr>
            <w:tcW w:w="7280" w:type="dxa"/>
            <w:hideMark/>
          </w:tcPr>
          <w:p w14:paraId="66F45D1A" w14:textId="77777777" w:rsidR="00103D09" w:rsidRPr="00FE5AF2" w:rsidRDefault="00103D09" w:rsidP="006C5856">
            <w:r w:rsidRPr="00FE5AF2">
              <w:t>Too easy?</w:t>
            </w:r>
          </w:p>
        </w:tc>
      </w:tr>
      <w:tr w:rsidR="00103D09" w:rsidRPr="00856B79" w14:paraId="1320589B" w14:textId="77777777" w:rsidTr="1C6E1B2B">
        <w:trPr>
          <w:cnfStyle w:val="000000100000" w:firstRow="0" w:lastRow="0" w:firstColumn="0" w:lastColumn="0" w:oddVBand="0" w:evenVBand="0" w:oddHBand="1" w:evenHBand="0" w:firstRowFirstColumn="0" w:firstRowLastColumn="0" w:lastRowFirstColumn="0" w:lastRowLastColumn="0"/>
        </w:trPr>
        <w:tc>
          <w:tcPr>
            <w:tcW w:w="7280" w:type="dxa"/>
            <w:tcBorders>
              <w:top w:val="single" w:sz="2" w:space="0" w:color="auto"/>
              <w:left w:val="single" w:sz="4" w:space="0" w:color="auto"/>
              <w:bottom w:val="single" w:sz="2" w:space="0" w:color="auto"/>
              <w:right w:val="single" w:sz="2" w:space="0" w:color="auto"/>
            </w:tcBorders>
            <w:hideMark/>
          </w:tcPr>
          <w:p w14:paraId="1182825D" w14:textId="6084A442" w:rsidR="00103D09" w:rsidRPr="00FE5AF2" w:rsidRDefault="00103D09" w:rsidP="006C5856">
            <w:pPr>
              <w:rPr>
                <w:rFonts w:eastAsia="Arial"/>
                <w:color w:val="000000" w:themeColor="text1"/>
              </w:rPr>
            </w:pPr>
            <w:r w:rsidRPr="00FE5AF2">
              <w:rPr>
                <w:rFonts w:eastAsia="Arial"/>
                <w:color w:val="000000" w:themeColor="text1"/>
              </w:rPr>
              <w:t>S</w:t>
            </w:r>
            <w:r w:rsidR="002F3791">
              <w:rPr>
                <w:rFonts w:eastAsia="Arial"/>
                <w:color w:val="000000" w:themeColor="text1"/>
              </w:rPr>
              <w:t>tage 2 s</w:t>
            </w:r>
            <w:r w:rsidRPr="00FE5AF2">
              <w:rPr>
                <w:rFonts w:eastAsia="Arial"/>
                <w:color w:val="000000" w:themeColor="text1"/>
              </w:rPr>
              <w:t>tudents cannot use arrays to establish multiplication facts from multiples of 2 and 4, 5 and 10.</w:t>
            </w:r>
          </w:p>
          <w:p w14:paraId="56CFD983" w14:textId="62371CE3" w:rsidR="00103D09" w:rsidRPr="00FE5AF2" w:rsidRDefault="00103D09" w:rsidP="006C5856">
            <w:pPr>
              <w:pStyle w:val="ListBullet"/>
              <w:rPr>
                <w:rFonts w:eastAsia="Arial"/>
                <w:color w:val="000000" w:themeColor="text1"/>
              </w:rPr>
            </w:pPr>
            <w:r w:rsidRPr="1C6E1B2B">
              <w:rPr>
                <w:rFonts w:eastAsia="Arial"/>
                <w:color w:val="000000" w:themeColor="text1"/>
              </w:rPr>
              <w:t>Support students to create groups of 2 counters. Model transform</w:t>
            </w:r>
            <w:r w:rsidR="1165258E" w:rsidRPr="1C6E1B2B">
              <w:rPr>
                <w:rFonts w:eastAsia="Arial"/>
                <w:color w:val="000000" w:themeColor="text1"/>
              </w:rPr>
              <w:t>ing</w:t>
            </w:r>
            <w:r w:rsidRPr="1C6E1B2B">
              <w:rPr>
                <w:rFonts w:eastAsia="Arial"/>
                <w:color w:val="000000" w:themeColor="text1"/>
              </w:rPr>
              <w:t xml:space="preserve"> </w:t>
            </w:r>
            <w:r w:rsidR="6CBB3E49" w:rsidRPr="1C6E1B2B">
              <w:rPr>
                <w:rFonts w:eastAsia="Arial"/>
                <w:color w:val="000000" w:themeColor="text1"/>
              </w:rPr>
              <w:t>these in</w:t>
            </w:r>
            <w:r w:rsidRPr="1C6E1B2B">
              <w:rPr>
                <w:rFonts w:eastAsia="Arial"/>
                <w:color w:val="000000" w:themeColor="text1"/>
              </w:rPr>
              <w:t xml:space="preserve">to an array by dragging the counters. Ask </w:t>
            </w:r>
            <w:r w:rsidRPr="1C6E1B2B">
              <w:rPr>
                <w:rFonts w:eastAsia="Arial"/>
                <w:color w:val="000000" w:themeColor="text1"/>
              </w:rPr>
              <w:lastRenderedPageBreak/>
              <w:t xml:space="preserve">students how many twos </w:t>
            </w:r>
            <w:r w:rsidR="43C6DF5D" w:rsidRPr="1C6E1B2B">
              <w:rPr>
                <w:rFonts w:eastAsia="Arial"/>
                <w:color w:val="000000" w:themeColor="text1"/>
              </w:rPr>
              <w:t>students</w:t>
            </w:r>
            <w:r w:rsidRPr="1C6E1B2B">
              <w:rPr>
                <w:rFonts w:eastAsia="Arial"/>
                <w:color w:val="000000" w:themeColor="text1"/>
              </w:rPr>
              <w:t xml:space="preserve"> see in the array.</w:t>
            </w:r>
          </w:p>
          <w:p w14:paraId="7ED86B79" w14:textId="76CEA847" w:rsidR="00103D09" w:rsidRPr="00FE5AF2" w:rsidRDefault="00103D09" w:rsidP="006C5856">
            <w:pPr>
              <w:pStyle w:val="ListBullet"/>
              <w:rPr>
                <w:rFonts w:eastAsia="Arial"/>
                <w:color w:val="000000" w:themeColor="text1"/>
                <w:lang w:val="en-US"/>
              </w:rPr>
            </w:pPr>
            <w:r w:rsidRPr="1C6E1B2B">
              <w:rPr>
                <w:rFonts w:eastAsia="Arial"/>
                <w:color w:val="000000" w:themeColor="text1"/>
              </w:rPr>
              <w:t>Present a 2 by 5 array. Ask students to identify the rows and how many</w:t>
            </w:r>
            <w:r w:rsidR="7271F9A7" w:rsidRPr="1C6E1B2B">
              <w:rPr>
                <w:rFonts w:eastAsia="Arial"/>
                <w:color w:val="000000" w:themeColor="text1"/>
              </w:rPr>
              <w:t xml:space="preserve"> there are</w:t>
            </w:r>
            <w:r w:rsidRPr="1C6E1B2B">
              <w:rPr>
                <w:rFonts w:eastAsia="Arial"/>
                <w:color w:val="000000" w:themeColor="text1"/>
              </w:rPr>
              <w:t xml:space="preserve"> in each row. Ask how many fives they see in the array. Repeat with other arrays with rows of 5.</w:t>
            </w:r>
          </w:p>
        </w:tc>
        <w:tc>
          <w:tcPr>
            <w:tcW w:w="7280" w:type="dxa"/>
            <w:tcBorders>
              <w:top w:val="single" w:sz="2" w:space="0" w:color="auto"/>
              <w:left w:val="single" w:sz="2" w:space="0" w:color="auto"/>
              <w:bottom w:val="single" w:sz="2" w:space="0" w:color="auto"/>
              <w:right w:val="single" w:sz="2" w:space="0" w:color="auto"/>
            </w:tcBorders>
            <w:hideMark/>
          </w:tcPr>
          <w:p w14:paraId="4FA00EF2" w14:textId="1F687DA1" w:rsidR="00103D09" w:rsidRPr="00FE5AF2" w:rsidRDefault="00103D09" w:rsidP="006C5856">
            <w:pPr>
              <w:pStyle w:val="ListBullet"/>
              <w:numPr>
                <w:ilvl w:val="0"/>
                <w:numId w:val="0"/>
              </w:numPr>
              <w:rPr>
                <w:rFonts w:eastAsia="Arial"/>
                <w:color w:val="000000" w:themeColor="text1"/>
              </w:rPr>
            </w:pPr>
            <w:r w:rsidRPr="00FE5AF2">
              <w:rPr>
                <w:rFonts w:eastAsia="Arial"/>
                <w:color w:val="000000" w:themeColor="text1"/>
              </w:rPr>
              <w:lastRenderedPageBreak/>
              <w:t>S</w:t>
            </w:r>
            <w:r w:rsidR="002F3791">
              <w:rPr>
                <w:rFonts w:eastAsia="Arial"/>
                <w:color w:val="000000" w:themeColor="text1"/>
              </w:rPr>
              <w:t>tage 2 s</w:t>
            </w:r>
            <w:r w:rsidRPr="00FE5AF2">
              <w:rPr>
                <w:rFonts w:eastAsia="Arial"/>
                <w:color w:val="000000" w:themeColor="text1"/>
              </w:rPr>
              <w:t>tudents can use arrays to establish multiplication facts from multiples of 2 and 4, 5 and 10.</w:t>
            </w:r>
          </w:p>
          <w:p w14:paraId="4A6A3BD8" w14:textId="77777777" w:rsidR="00103D09" w:rsidRPr="00FE5AF2" w:rsidRDefault="00103D09" w:rsidP="006C5856">
            <w:pPr>
              <w:pStyle w:val="ListBullet"/>
              <w:rPr>
                <w:rFonts w:eastAsia="Arial"/>
                <w:color w:val="000000" w:themeColor="text1"/>
                <w:lang w:val="en-US"/>
              </w:rPr>
            </w:pPr>
            <w:r>
              <w:rPr>
                <w:rFonts w:eastAsia="Arial"/>
                <w:color w:val="000000" w:themeColor="text1"/>
              </w:rPr>
              <w:t>S</w:t>
            </w:r>
            <w:r w:rsidRPr="00FE5AF2">
              <w:rPr>
                <w:rFonts w:eastAsia="Arial"/>
                <w:color w:val="000000" w:themeColor="text1"/>
              </w:rPr>
              <w:t>tudents to investigate arrays that form a square</w:t>
            </w:r>
            <w:r>
              <w:rPr>
                <w:rFonts w:eastAsia="Arial"/>
                <w:color w:val="000000" w:themeColor="text1"/>
              </w:rPr>
              <w:t xml:space="preserve">, record the </w:t>
            </w:r>
            <w:r>
              <w:rPr>
                <w:rFonts w:eastAsia="Arial"/>
                <w:color w:val="000000" w:themeColor="text1"/>
              </w:rPr>
              <w:lastRenderedPageBreak/>
              <w:t xml:space="preserve">number facts and </w:t>
            </w:r>
            <w:r w:rsidRPr="00FE5AF2">
              <w:rPr>
                <w:rFonts w:eastAsia="Arial"/>
                <w:color w:val="000000" w:themeColor="text1"/>
              </w:rPr>
              <w:t>describe a pattern.</w:t>
            </w:r>
          </w:p>
          <w:p w14:paraId="6886B6D1" w14:textId="77777777" w:rsidR="00103D09" w:rsidRPr="00FE5AF2" w:rsidRDefault="00103D09" w:rsidP="006C5856">
            <w:pPr>
              <w:pStyle w:val="ListBullet"/>
              <w:rPr>
                <w:rFonts w:eastAsia="Arial"/>
                <w:color w:val="000000" w:themeColor="text1"/>
                <w:lang w:val="en-US"/>
              </w:rPr>
            </w:pPr>
            <w:r w:rsidRPr="00FE5AF2">
              <w:rPr>
                <w:rFonts w:eastAsia="Arial"/>
                <w:color w:val="000000" w:themeColor="text1"/>
              </w:rPr>
              <w:t>Use a digital device to investigate the different arrays that eggs are packaged and sold in Australia. Label images with multiples and present to the class.</w:t>
            </w:r>
          </w:p>
        </w:tc>
      </w:tr>
    </w:tbl>
    <w:p w14:paraId="1A12FD37" w14:textId="71BAC2EA" w:rsidR="00855171" w:rsidRPr="007E6D12" w:rsidRDefault="00855171" w:rsidP="007E6D12">
      <w:pPr>
        <w:pStyle w:val="Heading3"/>
      </w:pPr>
      <w:bookmarkStart w:id="41" w:name="_Toc146269702"/>
      <w:bookmarkStart w:id="42" w:name="_Toc152595353"/>
      <w:r>
        <w:lastRenderedPageBreak/>
        <w:t xml:space="preserve">Stage </w:t>
      </w:r>
      <w:r w:rsidRPr="00AE18A6">
        <w:t xml:space="preserve">3 </w:t>
      </w:r>
      <w:r w:rsidR="00DC7FBC">
        <w:t>task – f</w:t>
      </w:r>
      <w:r w:rsidRPr="00AE18A6">
        <w:t>actorising</w:t>
      </w:r>
      <w:bookmarkEnd w:id="41"/>
      <w:bookmarkEnd w:id="42"/>
    </w:p>
    <w:p w14:paraId="6588EBB0" w14:textId="77777777" w:rsidR="00855171" w:rsidRPr="00444D4C" w:rsidRDefault="00855171" w:rsidP="006C5856">
      <w:r w:rsidRPr="00444D4C">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855171" w:rsidRPr="00444D4C" w14:paraId="3D83F686"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0C6AE6E" w14:textId="77777777" w:rsidR="00855171" w:rsidRPr="00444D4C" w:rsidRDefault="00855171" w:rsidP="006C5856">
            <w:r w:rsidRPr="00444D4C">
              <w:t>Core concept learning intentions</w:t>
            </w:r>
          </w:p>
        </w:tc>
        <w:tc>
          <w:tcPr>
            <w:tcW w:w="7280" w:type="dxa"/>
          </w:tcPr>
          <w:p w14:paraId="711E9696" w14:textId="77777777" w:rsidR="00855171" w:rsidRPr="00444D4C" w:rsidRDefault="00855171" w:rsidP="006C5856">
            <w:r w:rsidRPr="00444D4C">
              <w:t>Core concept success criteria</w:t>
            </w:r>
          </w:p>
        </w:tc>
      </w:tr>
      <w:tr w:rsidR="00855171" w:rsidRPr="00856B79" w14:paraId="0B321567"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0BEEB0FE" w14:textId="69B6F782" w:rsidR="007E11FF" w:rsidRDefault="007E11FF" w:rsidP="006C5856">
            <w:r>
              <w:t>Students working towards Stage 3 outcomes are learning to:</w:t>
            </w:r>
          </w:p>
          <w:p w14:paraId="19E7FB8C" w14:textId="77777777" w:rsidR="00855171" w:rsidRDefault="00855171" w:rsidP="006C5856">
            <w:pPr>
              <w:pStyle w:val="ListBullet"/>
            </w:pPr>
            <w:r>
              <w:t>determine factors and products</w:t>
            </w:r>
          </w:p>
          <w:p w14:paraId="73A9E4FA" w14:textId="77777777" w:rsidR="00855171" w:rsidRPr="00444D4C" w:rsidRDefault="00855171" w:rsidP="006C5856">
            <w:pPr>
              <w:pStyle w:val="ListBullet"/>
            </w:pPr>
            <w:r w:rsidRPr="00444D4C">
              <w:t>use partitioning and place value to multiply 2-, 3- and 4-digit numbers by one-digit numbers</w:t>
            </w:r>
          </w:p>
          <w:p w14:paraId="57C230B9" w14:textId="77777777" w:rsidR="00855171" w:rsidRPr="00444D4C" w:rsidRDefault="00855171" w:rsidP="006C5856">
            <w:pPr>
              <w:pStyle w:val="ListBullet"/>
            </w:pPr>
            <w:r w:rsidRPr="00444D4C">
              <w:t>choose and apply mathematical techniques to solve problems and communicate their thinking and reasoning</w:t>
            </w:r>
            <w:r>
              <w:t xml:space="preserve"> </w:t>
            </w:r>
            <w:r w:rsidRPr="00444D4C">
              <w:t>coherently and clearly.</w:t>
            </w:r>
          </w:p>
        </w:tc>
        <w:tc>
          <w:tcPr>
            <w:tcW w:w="7280" w:type="dxa"/>
          </w:tcPr>
          <w:p w14:paraId="08DE18DE" w14:textId="5EEAD165" w:rsidR="007E11FF" w:rsidRDefault="007E11FF" w:rsidP="006C5856">
            <w:r>
              <w:t>Students working towards Stage 3 outcomes can:</w:t>
            </w:r>
          </w:p>
          <w:p w14:paraId="13B3B2F7" w14:textId="77777777" w:rsidR="00855171" w:rsidRPr="00C629E3" w:rsidRDefault="00855171" w:rsidP="00C629E3">
            <w:pPr>
              <w:pStyle w:val="ListBullet"/>
            </w:pPr>
            <w:r w:rsidRPr="00C629E3">
              <w:t>determine factors for a given whole number</w:t>
            </w:r>
          </w:p>
          <w:p w14:paraId="6FE56B8B" w14:textId="77777777" w:rsidR="00855171" w:rsidRPr="00C629E3" w:rsidRDefault="00855171" w:rsidP="00C629E3">
            <w:pPr>
              <w:pStyle w:val="ListBullet"/>
            </w:pPr>
            <w:r w:rsidRPr="00C629E3">
              <w:t>use mental strategies to multiply one-digit numbers by 10, 100, 1000 and their multiples</w:t>
            </w:r>
          </w:p>
          <w:p w14:paraId="4F5BAE14" w14:textId="77777777" w:rsidR="00855171" w:rsidRPr="00F23CE4" w:rsidRDefault="00855171" w:rsidP="00C629E3">
            <w:pPr>
              <w:pStyle w:val="ListBullet"/>
              <w:rPr>
                <w:rFonts w:eastAsia="Calibri"/>
              </w:rPr>
            </w:pPr>
            <w:r w:rsidRPr="00C629E3">
              <w:t>estimate the product of 2 numbers (one-digit by 2- or 3-digit numbers) using multiples of 10 or 100.</w:t>
            </w:r>
          </w:p>
        </w:tc>
      </w:tr>
    </w:tbl>
    <w:p w14:paraId="1B6BC59F" w14:textId="7DE70723" w:rsidR="00855171" w:rsidRPr="00444D4C" w:rsidRDefault="00855171" w:rsidP="006C5856">
      <w:pPr>
        <w:pStyle w:val="FeatureBox"/>
        <w:rPr>
          <w:rFonts w:eastAsia="Arial"/>
          <w:color w:val="000000" w:themeColor="text1"/>
          <w:lang w:val="en-US"/>
        </w:rPr>
      </w:pPr>
      <w:r w:rsidRPr="00444D4C">
        <w:lastRenderedPageBreak/>
        <w:t>This lesson is an adapt</w:t>
      </w:r>
      <w:r w:rsidR="00C629E3">
        <w:t>at</w:t>
      </w:r>
      <w:r w:rsidRPr="00444D4C">
        <w:t xml:space="preserve">ion of ‘Multiplying and Dividing Numbers by 10, 100...’ from </w:t>
      </w:r>
      <w:r w:rsidR="00C90903" w:rsidRPr="00C90903">
        <w:rPr>
          <w:i/>
          <w:iCs/>
        </w:rPr>
        <w:t>Building Engagement for Middle Years Mathematics: Learning sequences for mixed-ability classrooms</w:t>
      </w:r>
      <w:r w:rsidR="00C90903" w:rsidRPr="00C90903">
        <w:t xml:space="preserve"> </w:t>
      </w:r>
      <w:r w:rsidR="00C90903">
        <w:t xml:space="preserve">by </w:t>
      </w:r>
      <w:r w:rsidRPr="00444D4C">
        <w:t>Sullivan</w:t>
      </w:r>
      <w:r w:rsidR="00C90903">
        <w:t>.</w:t>
      </w:r>
    </w:p>
    <w:p w14:paraId="108916E4" w14:textId="72045738" w:rsidR="00855171" w:rsidRPr="00AC69D8" w:rsidRDefault="00855171" w:rsidP="006C5856">
      <w:pPr>
        <w:pStyle w:val="ListNumber"/>
        <w:rPr>
          <w:rFonts w:eastAsia="Arial"/>
          <w:color w:val="000000" w:themeColor="text1"/>
          <w:lang w:val="en-US"/>
        </w:rPr>
      </w:pPr>
      <w:r w:rsidRPr="00AC69D8">
        <w:rPr>
          <w:rFonts w:eastAsia="Arial"/>
          <w:color w:val="000000" w:themeColor="text1"/>
        </w:rPr>
        <w:t xml:space="preserve">Draw </w:t>
      </w:r>
      <w:r w:rsidR="00CF1068">
        <w:rPr>
          <w:rFonts w:eastAsia="Arial"/>
          <w:color w:val="000000" w:themeColor="text1"/>
          <w:highlight w:val="yellow"/>
        </w:rPr>
        <w:fldChar w:fldCharType="begin"/>
      </w:r>
      <w:r w:rsidR="00CF1068">
        <w:rPr>
          <w:rFonts w:eastAsia="Arial"/>
          <w:color w:val="000000" w:themeColor="text1"/>
        </w:rPr>
        <w:instrText xml:space="preserve"> REF _Ref146262959 \h </w:instrText>
      </w:r>
      <w:r w:rsidR="00CF1068">
        <w:rPr>
          <w:rFonts w:eastAsia="Arial"/>
          <w:color w:val="000000" w:themeColor="text1"/>
          <w:highlight w:val="yellow"/>
        </w:rPr>
      </w:r>
      <w:r w:rsidR="00CF1068">
        <w:rPr>
          <w:rFonts w:eastAsia="Arial"/>
          <w:color w:val="000000" w:themeColor="text1"/>
          <w:highlight w:val="yellow"/>
        </w:rPr>
        <w:fldChar w:fldCharType="separate"/>
      </w:r>
      <w:r w:rsidR="00CF1068">
        <w:t xml:space="preserve">Figure </w:t>
      </w:r>
      <w:r w:rsidR="00CF1068">
        <w:rPr>
          <w:noProof/>
        </w:rPr>
        <w:t>6</w:t>
      </w:r>
      <w:r w:rsidR="00CF1068">
        <w:rPr>
          <w:rFonts w:eastAsia="Arial"/>
          <w:color w:val="000000" w:themeColor="text1"/>
          <w:highlight w:val="yellow"/>
        </w:rPr>
        <w:fldChar w:fldCharType="end"/>
      </w:r>
      <w:r w:rsidRPr="00AC69D8">
        <w:rPr>
          <w:rFonts w:eastAsia="Arial"/>
          <w:color w:val="000000" w:themeColor="text1"/>
        </w:rPr>
        <w:t xml:space="preserve"> on the board. Explain that the answer is 800 MAB blocks. Ask students to think what might be in the box.</w:t>
      </w:r>
    </w:p>
    <w:p w14:paraId="1AC3E8A8" w14:textId="62D6AF15" w:rsidR="00CF1068" w:rsidRDefault="00CF1068" w:rsidP="006C5856">
      <w:pPr>
        <w:pStyle w:val="Caption"/>
      </w:pPr>
      <w:bookmarkStart w:id="43" w:name="_Ref146262959"/>
      <w:r>
        <w:t xml:space="preserve">Figure </w:t>
      </w:r>
      <w:r>
        <w:fldChar w:fldCharType="begin"/>
      </w:r>
      <w:r>
        <w:instrText>SEQ Figure \* ARABIC</w:instrText>
      </w:r>
      <w:r>
        <w:fldChar w:fldCharType="separate"/>
      </w:r>
      <w:r w:rsidR="0043169B">
        <w:rPr>
          <w:noProof/>
        </w:rPr>
        <w:t>6</w:t>
      </w:r>
      <w:r>
        <w:fldChar w:fldCharType="end"/>
      </w:r>
      <w:bookmarkEnd w:id="43"/>
      <w:r w:rsidRPr="00E76B45">
        <w:t xml:space="preserve"> – </w:t>
      </w:r>
      <w:r w:rsidR="00711421">
        <w:t>t</w:t>
      </w:r>
      <w:r w:rsidRPr="00E76B45">
        <w:t>wo boxes</w:t>
      </w:r>
    </w:p>
    <w:p w14:paraId="0DED2BBD" w14:textId="15C22CAA" w:rsidR="00855171" w:rsidRDefault="00855171" w:rsidP="006C5856">
      <w:pPr>
        <w:pStyle w:val="ListBullet"/>
        <w:numPr>
          <w:ilvl w:val="0"/>
          <w:numId w:val="0"/>
        </w:numPr>
        <w:ind w:left="567" w:hanging="567"/>
        <w:rPr>
          <w:rFonts w:eastAsia="Arial"/>
          <w:color w:val="000000" w:themeColor="text1"/>
        </w:rPr>
      </w:pPr>
      <w:r>
        <w:rPr>
          <w:rFonts w:eastAsia="Arial"/>
          <w:noProof/>
          <w:color w:val="000000" w:themeColor="text1"/>
          <w:lang w:val="en-US"/>
        </w:rPr>
        <w:drawing>
          <wp:inline distT="0" distB="0" distL="0" distR="0" wp14:anchorId="2C6E2C10" wp14:editId="199D380F">
            <wp:extent cx="4610100" cy="1304925"/>
            <wp:effectExtent l="0" t="0" r="0" b="9525"/>
            <wp:docPr id="9" name="Picture 9" descr="Two, a box with a question mark in it, x 4 = 800 M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wo, a box with a question mark in it, x 4 = 800 MAB."/>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10100" cy="1304925"/>
                    </a:xfrm>
                    <a:prstGeom prst="rect">
                      <a:avLst/>
                    </a:prstGeom>
                    <a:noFill/>
                    <a:ln>
                      <a:noFill/>
                    </a:ln>
                  </pic:spPr>
                </pic:pic>
              </a:graphicData>
            </a:graphic>
          </wp:inline>
        </w:drawing>
      </w:r>
    </w:p>
    <w:p w14:paraId="2FD55EBB" w14:textId="29D4D4BC" w:rsidR="00855171" w:rsidRPr="00444D4C" w:rsidRDefault="00855171" w:rsidP="006C5856">
      <w:pPr>
        <w:pStyle w:val="ListNumber"/>
        <w:rPr>
          <w:rFonts w:eastAsia="Arial"/>
          <w:color w:val="000000" w:themeColor="text1"/>
          <w:lang w:val="en-US"/>
        </w:rPr>
      </w:pPr>
      <w:r w:rsidRPr="00444D4C">
        <w:rPr>
          <w:rFonts w:eastAsia="Arial"/>
          <w:color w:val="000000" w:themeColor="text1"/>
        </w:rPr>
        <w:t>Display</w:t>
      </w:r>
      <w:r>
        <w:rPr>
          <w:rFonts w:eastAsia="Arial"/>
          <w:color w:val="000000" w:themeColor="text1"/>
        </w:rPr>
        <w:t xml:space="preserve"> </w:t>
      </w:r>
      <w:hyperlink w:anchor="_Resource_7:_Two" w:history="1">
        <w:r w:rsidR="001719F3">
          <w:rPr>
            <w:rStyle w:val="Hyperlink"/>
            <w:rFonts w:eastAsia="Calibri"/>
          </w:rPr>
          <w:t>Resource 7 – two hundreds</w:t>
        </w:r>
      </w:hyperlink>
      <w:r w:rsidR="00353B8A">
        <w:rPr>
          <w:rFonts w:eastAsia="Arial"/>
          <w:color w:val="000000" w:themeColor="text1"/>
        </w:rPr>
        <w:t>.</w:t>
      </w:r>
      <w:r w:rsidRPr="00444D4C">
        <w:rPr>
          <w:rFonts w:eastAsia="Arial"/>
          <w:color w:val="000000" w:themeColor="text1"/>
        </w:rPr>
        <w:t xml:space="preserve"> Confirm that in each box there is a hundred block. Ask students to check the answer.</w:t>
      </w:r>
    </w:p>
    <w:p w14:paraId="279FE70E" w14:textId="77777777" w:rsidR="00855171" w:rsidRPr="00444D4C" w:rsidRDefault="00855171" w:rsidP="006C5856">
      <w:pPr>
        <w:pStyle w:val="ListNumber"/>
        <w:rPr>
          <w:rFonts w:eastAsia="Arial"/>
          <w:color w:val="000000" w:themeColor="text1"/>
        </w:rPr>
      </w:pPr>
      <w:r w:rsidRPr="00444D4C">
        <w:rPr>
          <w:rFonts w:eastAsia="Arial"/>
          <w:color w:val="000000" w:themeColor="text1"/>
        </w:rPr>
        <w:t>Explain that the answer can be written as 8 hundreds and expressed as the equation 2 × 100 × 4 = 800. Identify that 2 and 100 are factors of 200. Ask what the best order to multiply these numbers is.</w:t>
      </w:r>
    </w:p>
    <w:p w14:paraId="3C6FC3A0" w14:textId="77777777" w:rsidR="00855171" w:rsidRPr="00444D4C" w:rsidRDefault="00855171" w:rsidP="006C5856">
      <w:pPr>
        <w:pStyle w:val="ListNumber"/>
        <w:rPr>
          <w:rFonts w:eastAsia="Calibri"/>
          <w:color w:val="000000" w:themeColor="text1"/>
        </w:rPr>
      </w:pPr>
      <w:r w:rsidRPr="00444D4C">
        <w:rPr>
          <w:rFonts w:eastAsia="Arial"/>
          <w:color w:val="000000" w:themeColor="text1"/>
        </w:rPr>
        <w:t>Pose other units that could be in the box, such as 1000, 10 000, 100 000. Ask what the answer would be then.</w:t>
      </w:r>
    </w:p>
    <w:p w14:paraId="26B0AC2A" w14:textId="1B458AA6" w:rsidR="00855171" w:rsidRPr="00444D4C" w:rsidRDefault="00855171" w:rsidP="006C5856">
      <w:pPr>
        <w:pStyle w:val="ListNumber"/>
        <w:rPr>
          <w:rFonts w:eastAsia="Arial"/>
          <w:color w:val="000000" w:themeColor="text1"/>
          <w:lang w:val="en-US"/>
        </w:rPr>
      </w:pPr>
      <w:r w:rsidRPr="1C6E1B2B">
        <w:rPr>
          <w:rFonts w:eastAsia="Arial"/>
          <w:color w:val="000000" w:themeColor="text1"/>
        </w:rPr>
        <w:t xml:space="preserve">Explain that dividing numbers into factors so that </w:t>
      </w:r>
      <w:r w:rsidR="6A12E40F" w:rsidRPr="1C6E1B2B">
        <w:rPr>
          <w:rFonts w:eastAsia="Arial"/>
          <w:color w:val="000000" w:themeColor="text1"/>
        </w:rPr>
        <w:t>students</w:t>
      </w:r>
      <w:r w:rsidRPr="1C6E1B2B">
        <w:rPr>
          <w:rFonts w:eastAsia="Arial"/>
          <w:color w:val="000000" w:themeColor="text1"/>
        </w:rPr>
        <w:t xml:space="preserve"> can multiply them separately is called factorising. Share the definition.</w:t>
      </w:r>
    </w:p>
    <w:p w14:paraId="62C99555" w14:textId="6B41CF56" w:rsidR="00855171" w:rsidRPr="00444D4C" w:rsidRDefault="00855171" w:rsidP="006C5856">
      <w:pPr>
        <w:pStyle w:val="FeatureBox2"/>
        <w:rPr>
          <w:rFonts w:eastAsia="Arial"/>
          <w:color w:val="000000" w:themeColor="text1"/>
          <w:lang w:val="en-US"/>
        </w:rPr>
      </w:pPr>
      <w:r w:rsidRPr="00444D4C">
        <w:rPr>
          <w:rFonts w:eastAsia="Arial"/>
          <w:b/>
          <w:bCs/>
          <w:color w:val="000000" w:themeColor="text1"/>
        </w:rPr>
        <w:t>Factorise:</w:t>
      </w:r>
      <w:r w:rsidRPr="00444D4C">
        <w:rPr>
          <w:rFonts w:eastAsia="Arial"/>
          <w:color w:val="000000" w:themeColor="text1"/>
        </w:rPr>
        <w:t xml:space="preserve"> </w:t>
      </w:r>
      <w:r w:rsidR="00A10CB9">
        <w:rPr>
          <w:rFonts w:eastAsia="Arial"/>
          <w:color w:val="000000" w:themeColor="text1"/>
        </w:rPr>
        <w:t>t</w:t>
      </w:r>
      <w:r w:rsidRPr="00444D4C">
        <w:rPr>
          <w:rFonts w:eastAsia="Arial"/>
          <w:color w:val="000000" w:themeColor="text1"/>
        </w:rPr>
        <w:t>o express a number as a product. For example, 15 is factorised when expressed as a product, such as 15</w:t>
      </w:r>
      <w:r w:rsidRPr="00444D4C">
        <w:rPr>
          <w:rFonts w:eastAsia="Arial"/>
          <w:color w:val="000000" w:themeColor="text1"/>
          <w:lang w:val="en-US"/>
        </w:rPr>
        <w:t xml:space="preserve"> = 3 × 5.</w:t>
      </w:r>
    </w:p>
    <w:p w14:paraId="3C965DA4" w14:textId="77777777" w:rsidR="00D52B3F" w:rsidRPr="00D52B3F" w:rsidRDefault="00696298" w:rsidP="006C5856">
      <w:pPr>
        <w:pStyle w:val="ListNumber"/>
        <w:rPr>
          <w:rFonts w:eastAsia="Arial"/>
          <w:color w:val="000000" w:themeColor="text1"/>
          <w:lang w:val="en-US"/>
        </w:rPr>
      </w:pPr>
      <w:r>
        <w:rPr>
          <w:rFonts w:eastAsia="Arial"/>
          <w:color w:val="000000" w:themeColor="text1"/>
        </w:rPr>
        <w:lastRenderedPageBreak/>
        <w:t xml:space="preserve">Display </w:t>
      </w:r>
      <w:r w:rsidR="00272EA2">
        <w:rPr>
          <w:rFonts w:eastAsia="Arial"/>
          <w:color w:val="000000" w:themeColor="text1"/>
        </w:rPr>
        <w:t xml:space="preserve">the following </w:t>
      </w:r>
      <w:r w:rsidR="00D52B3F">
        <w:rPr>
          <w:rFonts w:eastAsia="Arial"/>
          <w:color w:val="000000" w:themeColor="text1"/>
        </w:rPr>
        <w:t xml:space="preserve">examples </w:t>
      </w:r>
      <w:r>
        <w:rPr>
          <w:rFonts w:eastAsia="Arial"/>
          <w:color w:val="000000" w:themeColor="text1"/>
        </w:rPr>
        <w:t xml:space="preserve">on </w:t>
      </w:r>
      <w:r w:rsidR="00855171">
        <w:rPr>
          <w:rFonts w:eastAsia="Arial"/>
          <w:color w:val="000000" w:themeColor="text1"/>
        </w:rPr>
        <w:t>the board</w:t>
      </w:r>
      <w:r w:rsidR="00D52B3F">
        <w:rPr>
          <w:rFonts w:eastAsia="Arial"/>
          <w:color w:val="000000" w:themeColor="text1"/>
        </w:rPr>
        <w:t>:</w:t>
      </w:r>
    </w:p>
    <w:p w14:paraId="741D1FB4" w14:textId="65829F62" w:rsidR="00D52B3F" w:rsidRDefault="00D52B3F" w:rsidP="00A10CB9">
      <w:pPr>
        <w:pStyle w:val="ListBullet"/>
        <w:ind w:left="1134"/>
        <w:rPr>
          <w:lang w:val="en-US"/>
        </w:rPr>
      </w:pPr>
      <w:r>
        <w:rPr>
          <w:lang w:val="en-US"/>
        </w:rPr>
        <w:t xml:space="preserve">3 </w:t>
      </w:r>
      <w:r w:rsidR="00F10D33">
        <w:rPr>
          <w:lang w:val="en-US"/>
        </w:rPr>
        <w:t>×</w:t>
      </w:r>
      <w:r>
        <w:rPr>
          <w:lang w:val="en-US"/>
        </w:rPr>
        <w:t xml:space="preserve"> 700</w:t>
      </w:r>
    </w:p>
    <w:p w14:paraId="617E967C" w14:textId="5376C265" w:rsidR="00D52B3F" w:rsidRDefault="00D52B3F" w:rsidP="00A10CB9">
      <w:pPr>
        <w:pStyle w:val="ListBullet"/>
        <w:ind w:left="1134"/>
        <w:rPr>
          <w:lang w:val="en-US"/>
        </w:rPr>
      </w:pPr>
      <w:r>
        <w:rPr>
          <w:lang w:val="en-US"/>
        </w:rPr>
        <w:t xml:space="preserve">60 </w:t>
      </w:r>
      <w:r w:rsidR="00F10D33">
        <w:rPr>
          <w:lang w:val="en-US"/>
        </w:rPr>
        <w:t>×</w:t>
      </w:r>
      <w:r>
        <w:rPr>
          <w:lang w:val="en-US"/>
        </w:rPr>
        <w:t xml:space="preserve"> 6</w:t>
      </w:r>
    </w:p>
    <w:p w14:paraId="77A4A560" w14:textId="12484D42" w:rsidR="00D52B3F" w:rsidRDefault="00D52B3F" w:rsidP="00A10CB9">
      <w:pPr>
        <w:pStyle w:val="ListBullet"/>
        <w:ind w:left="1134"/>
        <w:rPr>
          <w:lang w:val="en-US"/>
        </w:rPr>
      </w:pPr>
      <w:r>
        <w:rPr>
          <w:lang w:val="en-US"/>
        </w:rPr>
        <w:t xml:space="preserve">4 </w:t>
      </w:r>
      <w:r w:rsidR="00F10D33">
        <w:rPr>
          <w:lang w:val="en-US"/>
        </w:rPr>
        <w:t>×</w:t>
      </w:r>
      <w:r>
        <w:rPr>
          <w:lang w:val="en-US"/>
        </w:rPr>
        <w:t xml:space="preserve"> 2000</w:t>
      </w:r>
    </w:p>
    <w:p w14:paraId="591C8CB5" w14:textId="7CB0946B" w:rsidR="00D52B3F" w:rsidRDefault="00D52B3F" w:rsidP="00A10CB9">
      <w:pPr>
        <w:pStyle w:val="ListBullet"/>
        <w:ind w:left="1134"/>
        <w:rPr>
          <w:lang w:val="en-US"/>
        </w:rPr>
      </w:pPr>
      <w:r>
        <w:rPr>
          <w:lang w:val="en-US"/>
        </w:rPr>
        <w:t xml:space="preserve">3 </w:t>
      </w:r>
      <w:r w:rsidR="00F10D33">
        <w:rPr>
          <w:lang w:val="en-US"/>
        </w:rPr>
        <w:t>×</w:t>
      </w:r>
      <w:r>
        <w:rPr>
          <w:lang w:val="en-US"/>
        </w:rPr>
        <w:t xml:space="preserve"> 1500</w:t>
      </w:r>
    </w:p>
    <w:p w14:paraId="5544A7D6" w14:textId="750AD5F0" w:rsidR="00D52B3F" w:rsidRPr="00D52B3F" w:rsidRDefault="00D52B3F" w:rsidP="00A10CB9">
      <w:pPr>
        <w:pStyle w:val="ListBullet"/>
        <w:ind w:left="1134"/>
        <w:rPr>
          <w:lang w:val="en-US"/>
        </w:rPr>
      </w:pPr>
      <w:r>
        <w:rPr>
          <w:lang w:val="en-US"/>
        </w:rPr>
        <w:t xml:space="preserve">30 </w:t>
      </w:r>
      <w:r w:rsidR="00F10D33">
        <w:rPr>
          <w:lang w:val="en-US"/>
        </w:rPr>
        <w:t>×</w:t>
      </w:r>
      <w:r>
        <w:rPr>
          <w:lang w:val="en-US"/>
        </w:rPr>
        <w:t xml:space="preserve"> 20</w:t>
      </w:r>
    </w:p>
    <w:p w14:paraId="6A72C20E" w14:textId="7BCF8D3B" w:rsidR="00855171" w:rsidRPr="00AC69D8" w:rsidRDefault="00855171" w:rsidP="006C5856">
      <w:pPr>
        <w:pStyle w:val="ListNumber"/>
        <w:rPr>
          <w:rFonts w:eastAsia="Arial"/>
          <w:color w:val="000000" w:themeColor="text1"/>
          <w:lang w:val="en-US"/>
        </w:rPr>
      </w:pPr>
      <w:r w:rsidRPr="00444D4C">
        <w:rPr>
          <w:rFonts w:eastAsia="Arial"/>
          <w:color w:val="000000" w:themeColor="text1"/>
        </w:rPr>
        <w:t>Students show on whiteboards how they might factorise each of the examples. Encourage students to rename numbers to help, such as renaming 1500 as 15 hundreds or 15 × 100.</w:t>
      </w:r>
    </w:p>
    <w:p w14:paraId="559B6CD6" w14:textId="6AF06FBA" w:rsidR="00855171" w:rsidRPr="00444D4C" w:rsidRDefault="052D13DC" w:rsidP="006C5856">
      <w:pPr>
        <w:pStyle w:val="ListNumber"/>
        <w:rPr>
          <w:rFonts w:eastAsia="Arial"/>
          <w:color w:val="000000" w:themeColor="text1"/>
          <w:lang w:val="en-US"/>
        </w:rPr>
      </w:pPr>
      <w:r w:rsidRPr="70A7CB46">
        <w:rPr>
          <w:rFonts w:eastAsia="Arial"/>
          <w:color w:val="000000" w:themeColor="text1"/>
        </w:rPr>
        <w:t>S</w:t>
      </w:r>
      <w:r w:rsidR="60168FF2" w:rsidRPr="70A7CB46">
        <w:rPr>
          <w:rFonts w:eastAsia="Arial"/>
          <w:color w:val="000000" w:themeColor="text1"/>
        </w:rPr>
        <w:t>tudents</w:t>
      </w:r>
      <w:r w:rsidR="00855171" w:rsidRPr="00444D4C">
        <w:rPr>
          <w:rFonts w:eastAsia="Arial"/>
          <w:color w:val="000000" w:themeColor="text1"/>
        </w:rPr>
        <w:t xml:space="preserve"> </w:t>
      </w:r>
      <w:hyperlink r:id="rId24">
        <w:r w:rsidR="00855171" w:rsidRPr="00444D4C">
          <w:rPr>
            <w:rStyle w:val="Hyperlink"/>
            <w:rFonts w:eastAsia="Arial"/>
          </w:rPr>
          <w:t>turn and talk</w:t>
        </w:r>
      </w:hyperlink>
      <w:r w:rsidR="00855171" w:rsidRPr="00444D4C">
        <w:rPr>
          <w:rFonts w:eastAsia="Arial"/>
          <w:color w:val="000000" w:themeColor="text1"/>
        </w:rPr>
        <w:t xml:space="preserve"> to discuss:</w:t>
      </w:r>
    </w:p>
    <w:p w14:paraId="46AB3B70" w14:textId="77777777" w:rsidR="00855171" w:rsidRPr="00444D4C" w:rsidRDefault="00855171" w:rsidP="00A10CB9">
      <w:pPr>
        <w:pStyle w:val="ListBullet"/>
        <w:ind w:left="1134"/>
        <w:rPr>
          <w:rFonts w:eastAsia="Arial"/>
          <w:color w:val="000000" w:themeColor="text1"/>
          <w:lang w:val="en-US"/>
        </w:rPr>
      </w:pPr>
      <w:r w:rsidRPr="00444D4C">
        <w:t>Does factorising make questions like this easier to solve? Why or why not?</w:t>
      </w:r>
    </w:p>
    <w:p w14:paraId="32140E88" w14:textId="77777777" w:rsidR="00855171" w:rsidRPr="00444D4C" w:rsidRDefault="00855171" w:rsidP="00A10CB9">
      <w:pPr>
        <w:pStyle w:val="ListBullet"/>
        <w:ind w:left="1134"/>
        <w:rPr>
          <w:rFonts w:eastAsia="Arial"/>
          <w:color w:val="000000" w:themeColor="text1"/>
          <w:lang w:val="en-US"/>
        </w:rPr>
      </w:pPr>
      <w:r w:rsidRPr="00444D4C">
        <w:t>Where can it help?</w:t>
      </w:r>
    </w:p>
    <w:p w14:paraId="467E3EE3" w14:textId="77777777" w:rsidR="00855171" w:rsidRPr="00444D4C" w:rsidRDefault="00855171" w:rsidP="00A10CB9">
      <w:pPr>
        <w:pStyle w:val="ListBullet"/>
        <w:ind w:left="1134"/>
        <w:rPr>
          <w:rFonts w:eastAsia="Arial"/>
          <w:color w:val="000000" w:themeColor="text1"/>
          <w:lang w:val="en-US"/>
        </w:rPr>
      </w:pPr>
      <w:r w:rsidRPr="00444D4C">
        <w:t>Where might it not help?</w:t>
      </w:r>
    </w:p>
    <w:p w14:paraId="743F6F3E" w14:textId="6FFD0DCE" w:rsidR="00855171" w:rsidRPr="00444D4C" w:rsidRDefault="00855171" w:rsidP="006C5856">
      <w:pPr>
        <w:pStyle w:val="ListNumber"/>
        <w:rPr>
          <w:rFonts w:eastAsia="Arial"/>
          <w:color w:val="000000" w:themeColor="text1"/>
          <w:lang w:val="en-US"/>
        </w:rPr>
      </w:pPr>
      <w:r w:rsidRPr="00444D4C">
        <w:rPr>
          <w:rFonts w:eastAsia="Arial"/>
          <w:color w:val="000000" w:themeColor="text1"/>
        </w:rPr>
        <w:t xml:space="preserve">Present </w:t>
      </w:r>
      <w:hyperlink w:anchor="_Resource_8:_Applying" w:history="1">
        <w:r w:rsidR="001719F3">
          <w:rPr>
            <w:rStyle w:val="Hyperlink"/>
            <w:rFonts w:eastAsia="Calibri"/>
          </w:rPr>
          <w:t>Resource 8 – applying facts</w:t>
        </w:r>
      </w:hyperlink>
      <w:r w:rsidR="00353B8A">
        <w:rPr>
          <w:rFonts w:eastAsia="Calibri"/>
        </w:rPr>
        <w:t>.</w:t>
      </w:r>
      <w:r w:rsidRPr="00444D4C">
        <w:rPr>
          <w:rFonts w:eastAsia="Arial"/>
          <w:color w:val="000000" w:themeColor="text1"/>
        </w:rPr>
        <w:t xml:space="preserve"> Ask:</w:t>
      </w:r>
    </w:p>
    <w:p w14:paraId="409B8320" w14:textId="77777777" w:rsidR="00855171" w:rsidRPr="00444D4C" w:rsidRDefault="00855171" w:rsidP="00A6319C">
      <w:pPr>
        <w:pStyle w:val="ListBullet"/>
        <w:ind w:left="1134"/>
      </w:pPr>
      <w:r w:rsidRPr="00444D4C">
        <w:t>Can you factorise one or more of the numbers to make them easier to calculate?</w:t>
      </w:r>
    </w:p>
    <w:p w14:paraId="29024828" w14:textId="77777777" w:rsidR="00855171" w:rsidRPr="00444D4C" w:rsidRDefault="00855171" w:rsidP="00A6319C">
      <w:pPr>
        <w:pStyle w:val="ListBullet"/>
        <w:ind w:left="1134"/>
        <w:rPr>
          <w:rFonts w:eastAsia="Arial"/>
          <w:color w:val="000000" w:themeColor="text1"/>
          <w:lang w:val="en-US"/>
        </w:rPr>
      </w:pPr>
      <w:r w:rsidRPr="00444D4C">
        <w:t>What is similar about these questions? What is different?</w:t>
      </w:r>
    </w:p>
    <w:p w14:paraId="5796DEBA" w14:textId="77777777" w:rsidR="00855171" w:rsidRPr="00444D4C" w:rsidRDefault="00855171" w:rsidP="00A6319C">
      <w:pPr>
        <w:pStyle w:val="ListBullet"/>
        <w:ind w:left="1134"/>
      </w:pPr>
      <w:r w:rsidRPr="00444D4C">
        <w:lastRenderedPageBreak/>
        <w:t>Did factorising make the questions easier to solve? How?</w:t>
      </w:r>
    </w:p>
    <w:p w14:paraId="51EB6840" w14:textId="3B6C7917" w:rsidR="00855171" w:rsidRPr="00444D4C" w:rsidRDefault="00855171" w:rsidP="006C5856">
      <w:pPr>
        <w:pStyle w:val="FeatureBox"/>
        <w:rPr>
          <w:rFonts w:eastAsia="Arial"/>
          <w:color w:val="000000" w:themeColor="text1"/>
          <w:lang w:val="en-US"/>
        </w:rPr>
      </w:pPr>
      <w:r w:rsidRPr="00444D4C">
        <w:rPr>
          <w:rFonts w:eastAsia="Arial"/>
          <w:b/>
          <w:bCs/>
          <w:color w:val="000000" w:themeColor="text1"/>
        </w:rPr>
        <w:t>Note</w:t>
      </w:r>
      <w:r w:rsidRPr="00444D4C">
        <w:rPr>
          <w:rFonts w:eastAsia="Arial"/>
          <w:color w:val="000000" w:themeColor="text1"/>
        </w:rPr>
        <w:t xml:space="preserve">: </w:t>
      </w:r>
      <w:r w:rsidR="00A6319C">
        <w:rPr>
          <w:rFonts w:eastAsia="Arial"/>
          <w:color w:val="000000" w:themeColor="text1"/>
        </w:rPr>
        <w:t>g</w:t>
      </w:r>
      <w:r w:rsidRPr="00444D4C">
        <w:rPr>
          <w:rFonts w:eastAsia="Arial"/>
          <w:color w:val="000000" w:themeColor="text1"/>
        </w:rPr>
        <w:t>uide students to realise that the answer will start with ‘40’ something because of the base fact 5 × 8. Encourage students to estimate whether the product would be in the hundreds, thousands or tens of thousands.</w:t>
      </w:r>
    </w:p>
    <w:p w14:paraId="4F0B418E" w14:textId="77777777" w:rsidR="00855171" w:rsidRPr="00444D4C" w:rsidRDefault="00855171" w:rsidP="006C5856">
      <w:pPr>
        <w:pStyle w:val="ListNumber"/>
        <w:rPr>
          <w:rFonts w:eastAsia="Arial"/>
          <w:color w:val="000000" w:themeColor="text1"/>
        </w:rPr>
      </w:pPr>
      <w:r w:rsidRPr="00444D4C">
        <w:rPr>
          <w:rFonts w:eastAsia="Arial"/>
          <w:color w:val="000000" w:themeColor="text1"/>
        </w:rPr>
        <w:t>Students choose a multiplication fact that they are confident with</w:t>
      </w:r>
      <w:r>
        <w:rPr>
          <w:rFonts w:eastAsia="Arial"/>
          <w:color w:val="000000" w:themeColor="text1"/>
        </w:rPr>
        <w:t xml:space="preserve"> and c</w:t>
      </w:r>
      <w:r w:rsidRPr="00444D4C">
        <w:rPr>
          <w:rFonts w:eastAsia="Arial"/>
          <w:color w:val="000000" w:themeColor="text1"/>
        </w:rPr>
        <w:t xml:space="preserve">reate a similar series of questions, using the previous task as a reference. Numbers used should extend </w:t>
      </w:r>
      <w:r>
        <w:rPr>
          <w:rFonts w:eastAsia="Arial"/>
          <w:color w:val="000000" w:themeColor="text1"/>
        </w:rPr>
        <w:t xml:space="preserve">to </w:t>
      </w:r>
      <w:r w:rsidRPr="00444D4C">
        <w:rPr>
          <w:rFonts w:eastAsia="Arial"/>
          <w:color w:val="000000" w:themeColor="text1"/>
        </w:rPr>
        <w:t xml:space="preserve">at least </w:t>
      </w:r>
      <w:r>
        <w:rPr>
          <w:rFonts w:eastAsia="Arial"/>
          <w:color w:val="000000" w:themeColor="text1"/>
        </w:rPr>
        <w:t>4</w:t>
      </w:r>
      <w:r w:rsidRPr="00444D4C">
        <w:rPr>
          <w:rFonts w:eastAsia="Arial"/>
          <w:color w:val="000000" w:themeColor="text1"/>
        </w:rPr>
        <w:t>-digit numbers.</w:t>
      </w:r>
    </w:p>
    <w:p w14:paraId="7DDECA69" w14:textId="77777777" w:rsidR="00855171" w:rsidRPr="00444D4C" w:rsidRDefault="00855171" w:rsidP="006C5856">
      <w:pPr>
        <w:pStyle w:val="ListNumber"/>
        <w:rPr>
          <w:rFonts w:eastAsia="Arial"/>
          <w:color w:val="000000" w:themeColor="text1"/>
          <w:lang w:val="en-US"/>
        </w:rPr>
      </w:pPr>
      <w:r w:rsidRPr="00444D4C">
        <w:rPr>
          <w:rFonts w:eastAsia="Arial"/>
          <w:color w:val="000000" w:themeColor="text1"/>
        </w:rPr>
        <w:t>Students trade questions with a partner and solve.</w:t>
      </w:r>
    </w:p>
    <w:p w14:paraId="67081893" w14:textId="77777777" w:rsidR="00855171" w:rsidRPr="00444D4C" w:rsidRDefault="00855171" w:rsidP="006C5856">
      <w:pPr>
        <w:pStyle w:val="ListNumber"/>
        <w:rPr>
          <w:rFonts w:eastAsia="Arial"/>
          <w:color w:val="000000" w:themeColor="text1"/>
          <w:lang w:val="en-US"/>
        </w:rPr>
      </w:pPr>
      <w:r w:rsidRPr="00444D4C">
        <w:rPr>
          <w:rFonts w:eastAsia="Arial"/>
          <w:color w:val="000000" w:themeColor="text1"/>
        </w:rPr>
        <w:t>Students trade questions back and compare the way each other have factorised.</w:t>
      </w:r>
    </w:p>
    <w:p w14:paraId="3CA3B81D" w14:textId="77777777" w:rsidR="00855171" w:rsidRPr="00444D4C" w:rsidRDefault="00855171" w:rsidP="006C5856">
      <w:r w:rsidRPr="00444D4C">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508"/>
        <w:gridCol w:w="7052"/>
      </w:tblGrid>
      <w:tr w:rsidR="00855171" w:rsidRPr="00444D4C" w14:paraId="5A02BD6D" w14:textId="77777777" w:rsidTr="005121D7">
        <w:trPr>
          <w:cnfStyle w:val="100000000000" w:firstRow="1" w:lastRow="0" w:firstColumn="0" w:lastColumn="0" w:oddVBand="0" w:evenVBand="0" w:oddHBand="0" w:evenHBand="0" w:firstRowFirstColumn="0" w:firstRowLastColumn="0" w:lastRowFirstColumn="0" w:lastRowLastColumn="0"/>
        </w:trPr>
        <w:tc>
          <w:tcPr>
            <w:tcW w:w="7508" w:type="dxa"/>
          </w:tcPr>
          <w:p w14:paraId="6FDAFBE9" w14:textId="77777777" w:rsidR="00855171" w:rsidRPr="00444D4C" w:rsidRDefault="00855171" w:rsidP="006C5856">
            <w:r w:rsidRPr="00444D4C">
              <w:t>Too hard?</w:t>
            </w:r>
          </w:p>
        </w:tc>
        <w:tc>
          <w:tcPr>
            <w:tcW w:w="7052" w:type="dxa"/>
          </w:tcPr>
          <w:p w14:paraId="3EFF0F82" w14:textId="77777777" w:rsidR="00855171" w:rsidRPr="00444D4C" w:rsidRDefault="00855171" w:rsidP="006C5856">
            <w:r w:rsidRPr="00444D4C">
              <w:t>Too easy?</w:t>
            </w:r>
          </w:p>
        </w:tc>
      </w:tr>
      <w:tr w:rsidR="00855171" w:rsidRPr="00444D4C" w14:paraId="3D4E8B20" w14:textId="77777777" w:rsidTr="005121D7">
        <w:trPr>
          <w:cnfStyle w:val="000000100000" w:firstRow="0" w:lastRow="0" w:firstColumn="0" w:lastColumn="0" w:oddVBand="0" w:evenVBand="0" w:oddHBand="1" w:evenHBand="0" w:firstRowFirstColumn="0" w:firstRowLastColumn="0" w:lastRowFirstColumn="0" w:lastRowLastColumn="0"/>
        </w:trPr>
        <w:tc>
          <w:tcPr>
            <w:tcW w:w="7508" w:type="dxa"/>
          </w:tcPr>
          <w:p w14:paraId="3629D836" w14:textId="75AB72C1" w:rsidR="00855171" w:rsidRPr="00444D4C" w:rsidRDefault="00855171" w:rsidP="006C5856">
            <w:r w:rsidRPr="00444D4C">
              <w:rPr>
                <w:rFonts w:eastAsia="Calibri"/>
              </w:rPr>
              <w:t>S</w:t>
            </w:r>
            <w:r w:rsidR="007E11FF">
              <w:rPr>
                <w:rFonts w:eastAsia="Calibri"/>
              </w:rPr>
              <w:t>tage 3 s</w:t>
            </w:r>
            <w:r w:rsidRPr="00444D4C">
              <w:rPr>
                <w:rFonts w:eastAsia="Calibri"/>
              </w:rPr>
              <w:t>tudents cannot determine factors for a given number or use mental strategies to multiply one-digit numbers by 10, 100, 1000 and their multiples.</w:t>
            </w:r>
          </w:p>
          <w:p w14:paraId="509D7A1D" w14:textId="77777777" w:rsidR="00B44519" w:rsidRPr="00B44519" w:rsidRDefault="00855171" w:rsidP="006C5856">
            <w:pPr>
              <w:pStyle w:val="ListBullet"/>
              <w:rPr>
                <w:rFonts w:eastAsia="Calibri"/>
              </w:rPr>
            </w:pPr>
            <w:r w:rsidRPr="00444D4C">
              <w:t>Use MAB materials to model even multiples of 10 and 100 and write an equation, such as 600 = 6 × 100. Split the model into 2 parts. Rewrite the equation, such as 600 = 2 × 3 × 100.</w:t>
            </w:r>
          </w:p>
          <w:p w14:paraId="2236EF24" w14:textId="6DBEED2B" w:rsidR="00855171" w:rsidRPr="00B44519" w:rsidRDefault="00855171" w:rsidP="006C5856">
            <w:pPr>
              <w:pStyle w:val="ListBullet"/>
              <w:rPr>
                <w:rFonts w:eastAsia="Calibri"/>
              </w:rPr>
            </w:pPr>
            <w:r w:rsidRPr="00444D4C">
              <w:t xml:space="preserve">Students use calculators to investigate and record patterns when </w:t>
            </w:r>
            <w:r w:rsidRPr="00444D4C">
              <w:lastRenderedPageBreak/>
              <w:t>multiplying by 10, 100 or 1000.</w:t>
            </w:r>
          </w:p>
        </w:tc>
        <w:tc>
          <w:tcPr>
            <w:tcW w:w="7052" w:type="dxa"/>
          </w:tcPr>
          <w:p w14:paraId="30810555" w14:textId="42FE5FF7" w:rsidR="00855171" w:rsidRPr="00444D4C" w:rsidRDefault="00855171" w:rsidP="006C5856">
            <w:pPr>
              <w:pStyle w:val="ListBullet"/>
              <w:numPr>
                <w:ilvl w:val="0"/>
                <w:numId w:val="0"/>
              </w:numPr>
              <w:rPr>
                <w:rFonts w:eastAsia="Arial"/>
                <w:color w:val="000000" w:themeColor="text1"/>
              </w:rPr>
            </w:pPr>
            <w:r w:rsidRPr="00444D4C">
              <w:rPr>
                <w:rFonts w:eastAsia="Arial"/>
                <w:color w:val="000000" w:themeColor="text1"/>
              </w:rPr>
              <w:lastRenderedPageBreak/>
              <w:t>S</w:t>
            </w:r>
            <w:r w:rsidR="007E11FF">
              <w:rPr>
                <w:rFonts w:eastAsia="Arial"/>
                <w:color w:val="000000" w:themeColor="text1"/>
              </w:rPr>
              <w:t>tage 3 s</w:t>
            </w:r>
            <w:r w:rsidRPr="00444D4C">
              <w:rPr>
                <w:rFonts w:eastAsia="Arial"/>
                <w:color w:val="000000" w:themeColor="text1"/>
              </w:rPr>
              <w:t>tudents can use mental strategies to multiply one-digit numbers by 10, 100, 1000 and their multiples.</w:t>
            </w:r>
          </w:p>
          <w:p w14:paraId="60B64BC5" w14:textId="77777777" w:rsidR="00855171" w:rsidRPr="00B44519" w:rsidRDefault="00855171" w:rsidP="006C5856">
            <w:pPr>
              <w:pStyle w:val="ListBullet"/>
            </w:pPr>
            <w:r w:rsidRPr="00444D4C">
              <w:t xml:space="preserve">Challenge </w:t>
            </w:r>
            <w:r w:rsidRPr="00B44519">
              <w:t>students to create a list of division questions using 8 × 5 = 40, such as 40 ÷ 5; 400 ÷ 8; 400 ÷ 50; 4000 ÷ 5.</w:t>
            </w:r>
          </w:p>
          <w:p w14:paraId="4C859FC1" w14:textId="77777777" w:rsidR="00855171" w:rsidRPr="00F130D8" w:rsidRDefault="00855171" w:rsidP="006C5856">
            <w:pPr>
              <w:pStyle w:val="ListBullet"/>
              <w:rPr>
                <w:rFonts w:eastAsia="Calibri"/>
                <w:lang w:val="en-US"/>
              </w:rPr>
            </w:pPr>
            <w:r w:rsidRPr="00B44519">
              <w:t>Students use calculators to investigate and record the effect of multiplying or dividing decimals by</w:t>
            </w:r>
            <w:r w:rsidRPr="00444D4C">
              <w:t xml:space="preserve"> 10, 100 or 1000.</w:t>
            </w:r>
          </w:p>
        </w:tc>
      </w:tr>
    </w:tbl>
    <w:p w14:paraId="093C2691" w14:textId="34E1C409" w:rsidR="00855171" w:rsidRDefault="00855171" w:rsidP="006C5856">
      <w:pPr>
        <w:pStyle w:val="ListNumber"/>
      </w:pPr>
      <w:r>
        <w:t xml:space="preserve">Distribute copies of </w:t>
      </w:r>
      <w:hyperlink w:anchor="_Resource_9:_Factorising" w:history="1">
        <w:r w:rsidR="001719F3">
          <w:rPr>
            <w:rStyle w:val="Hyperlink"/>
            <w:rFonts w:eastAsia="Calibri"/>
          </w:rPr>
          <w:t>Resource 9 – factorising gameboard</w:t>
        </w:r>
      </w:hyperlink>
      <w:r>
        <w:t xml:space="preserve">, a 6-sided die and 6 </w:t>
      </w:r>
      <w:r w:rsidRPr="00F23CE4">
        <w:t xml:space="preserve">counters to </w:t>
      </w:r>
      <w:r w:rsidR="00C543C2">
        <w:t xml:space="preserve">each </w:t>
      </w:r>
      <w:r w:rsidRPr="00F23CE4">
        <w:t>pair of students. Students play according to the instructions:</w:t>
      </w:r>
    </w:p>
    <w:p w14:paraId="63A03748" w14:textId="4B6E2BFD" w:rsidR="00855171" w:rsidRPr="00B44519" w:rsidRDefault="00855171" w:rsidP="00A6319C">
      <w:pPr>
        <w:pStyle w:val="ListBullet"/>
        <w:ind w:left="1134"/>
      </w:pPr>
      <w:r w:rsidRPr="00B44519">
        <w:t>Students take turns rolling the die and multiplying the number by a value on the board.</w:t>
      </w:r>
    </w:p>
    <w:p w14:paraId="14759E40" w14:textId="4E31B3B6" w:rsidR="00855171" w:rsidRPr="00B44519" w:rsidRDefault="00855171" w:rsidP="00A6319C">
      <w:pPr>
        <w:pStyle w:val="ListBullet"/>
        <w:ind w:left="1134"/>
      </w:pPr>
      <w:r w:rsidRPr="1C6E1B2B">
        <w:t>Students write the factorised equation and solve</w:t>
      </w:r>
      <w:r w:rsidR="1C0005F1" w:rsidRPr="1C6E1B2B">
        <w:t xml:space="preserve"> it</w:t>
      </w:r>
      <w:r w:rsidRPr="1C6E1B2B">
        <w:t>, using number facts they know.</w:t>
      </w:r>
    </w:p>
    <w:p w14:paraId="7F44AF99" w14:textId="63C82A1A" w:rsidR="00855171" w:rsidRPr="00B44519" w:rsidRDefault="00855171" w:rsidP="00A6319C">
      <w:pPr>
        <w:pStyle w:val="ListBullet"/>
        <w:ind w:left="1134"/>
      </w:pPr>
      <w:r w:rsidRPr="00B44519">
        <w:t>If both students agree, they add a counter to that number on the gameboard.</w:t>
      </w:r>
    </w:p>
    <w:p w14:paraId="09118330" w14:textId="77777777" w:rsidR="00855171" w:rsidRPr="00B44519" w:rsidRDefault="00855171" w:rsidP="00A6319C">
      <w:pPr>
        <w:pStyle w:val="ListBullet"/>
        <w:ind w:left="1134"/>
      </w:pPr>
      <w:r w:rsidRPr="00B44519">
        <w:t>If they run out of counters, students move an existing counter to a new place.</w:t>
      </w:r>
    </w:p>
    <w:p w14:paraId="7FE26CA0" w14:textId="77777777" w:rsidR="00855171" w:rsidRPr="00B44519" w:rsidRDefault="00855171" w:rsidP="00A6319C">
      <w:pPr>
        <w:pStyle w:val="ListBullet"/>
        <w:ind w:left="1134"/>
      </w:pPr>
      <w:r w:rsidRPr="00B44519">
        <w:t>Students win by getting 4 counters in a row horizonal, vertical, diagonal or a square.</w:t>
      </w:r>
    </w:p>
    <w:p w14:paraId="37A58789" w14:textId="484BFF88" w:rsidR="00CD0D4B" w:rsidRDefault="00CD0D4B" w:rsidP="00E94777">
      <w:pPr>
        <w:pStyle w:val="Heading2"/>
      </w:pPr>
      <w:bookmarkStart w:id="44" w:name="_Toc146269703"/>
      <w:bookmarkStart w:id="45" w:name="_Toc152595354"/>
      <w:r>
        <w:t xml:space="preserve">Discuss and connect the mathematics – </w:t>
      </w:r>
      <w:r w:rsidR="2C32B64D">
        <w:t>10</w:t>
      </w:r>
      <w:r>
        <w:t xml:space="preserve"> minutes</w:t>
      </w:r>
      <w:bookmarkEnd w:id="44"/>
      <w:bookmarkEnd w:id="45"/>
    </w:p>
    <w:p w14:paraId="34385B23" w14:textId="6C4A743A" w:rsidR="00F51811" w:rsidRPr="00AE18A6" w:rsidRDefault="00F51811" w:rsidP="00F51811">
      <w:pPr>
        <w:pStyle w:val="ListNumber"/>
        <w:rPr>
          <w:lang w:val="en-US"/>
        </w:rPr>
      </w:pPr>
      <w:r>
        <w:t>Select Stage 2 student samples that represent multiples of 2, 4, 5 and 10. Ask Stage 2</w:t>
      </w:r>
      <w:r w:rsidR="4382F266">
        <w:t xml:space="preserve"> students</w:t>
      </w:r>
      <w:r>
        <w:t>:</w:t>
      </w:r>
    </w:p>
    <w:p w14:paraId="710D2959" w14:textId="77777777" w:rsidR="00F51811" w:rsidRPr="00F51811" w:rsidRDefault="00F51811" w:rsidP="00A6319C">
      <w:pPr>
        <w:pStyle w:val="ListBullet"/>
        <w:ind w:left="1134"/>
      </w:pPr>
      <w:r w:rsidRPr="00F51811">
        <w:t>What patterns can you see?</w:t>
      </w:r>
    </w:p>
    <w:p w14:paraId="20F84128" w14:textId="77777777" w:rsidR="00F51811" w:rsidRPr="00F51811" w:rsidRDefault="00F51811" w:rsidP="00A6319C">
      <w:pPr>
        <w:pStyle w:val="ListBullet"/>
        <w:ind w:left="1134"/>
      </w:pPr>
      <w:r w:rsidRPr="00F51811">
        <w:t>How do you know these arrays are multiples?</w:t>
      </w:r>
    </w:p>
    <w:p w14:paraId="6EE85EE4" w14:textId="77777777" w:rsidR="00F51811" w:rsidRPr="00F51811" w:rsidRDefault="00F51811" w:rsidP="00A6319C">
      <w:pPr>
        <w:pStyle w:val="ListBullet"/>
        <w:ind w:left="1134"/>
      </w:pPr>
      <w:r w:rsidRPr="00F51811">
        <w:t>Are there any different shaped arrays that produce the same product?</w:t>
      </w:r>
    </w:p>
    <w:p w14:paraId="638D35FB" w14:textId="24DC5DB2" w:rsidR="00F51811" w:rsidRPr="00F51811" w:rsidRDefault="00E83BAB" w:rsidP="00E83BAB">
      <w:pPr>
        <w:pStyle w:val="ListNumber"/>
      </w:pPr>
      <w:r>
        <w:lastRenderedPageBreak/>
        <w:t xml:space="preserve">Stage 2 students </w:t>
      </w:r>
      <w:r w:rsidR="00A2624D">
        <w:t>record</w:t>
      </w:r>
      <w:r w:rsidR="00F51811">
        <w:t xml:space="preserve"> the first 10 multiples of 2, 4, 5 and 10</w:t>
      </w:r>
      <w:r>
        <w:t>.</w:t>
      </w:r>
    </w:p>
    <w:p w14:paraId="3B5CC06A" w14:textId="77777777" w:rsidR="00F51811" w:rsidRPr="00444D4C" w:rsidRDefault="00F51811" w:rsidP="00F51811">
      <w:pPr>
        <w:pStyle w:val="ListNumber"/>
      </w:pPr>
      <w:r w:rsidRPr="00444D4C">
        <w:t>Ask</w:t>
      </w:r>
      <w:r>
        <w:t xml:space="preserve"> Stage 3</w:t>
      </w:r>
      <w:r w:rsidRPr="00444D4C">
        <w:t xml:space="preserve"> students to </w:t>
      </w:r>
      <w:hyperlink r:id="rId25">
        <w:r w:rsidRPr="00444D4C">
          <w:rPr>
            <w:rStyle w:val="Hyperlink"/>
            <w:rFonts w:eastAsia="Arial"/>
          </w:rPr>
          <w:t>turn and talk</w:t>
        </w:r>
      </w:hyperlink>
      <w:r w:rsidRPr="00444D4C">
        <w:rPr>
          <w:rFonts w:eastAsia="Arial"/>
          <w:color w:val="000000" w:themeColor="text1"/>
        </w:rPr>
        <w:t xml:space="preserve"> and</w:t>
      </w:r>
      <w:r w:rsidRPr="00444D4C">
        <w:t xml:space="preserve"> discuss the following questions:</w:t>
      </w:r>
    </w:p>
    <w:p w14:paraId="704E815D" w14:textId="6B00B7C2" w:rsidR="00F51811" w:rsidRPr="00F51811" w:rsidRDefault="00F51811" w:rsidP="00A6319C">
      <w:pPr>
        <w:pStyle w:val="ListBullet"/>
        <w:ind w:left="1134"/>
      </w:pPr>
      <w:r>
        <w:t>What patterns have you noticed when multiplying by 10, 100 and 1000? (Identify that the digits remain the same</w:t>
      </w:r>
      <w:r w:rsidR="2C139E8C">
        <w:t>,</w:t>
      </w:r>
      <w:r>
        <w:t xml:space="preserve"> but the place value changes).</w:t>
      </w:r>
    </w:p>
    <w:p w14:paraId="0EC5CB58" w14:textId="77777777" w:rsidR="00F51811" w:rsidRPr="00F51811" w:rsidRDefault="00F51811" w:rsidP="00A6319C">
      <w:pPr>
        <w:pStyle w:val="ListBullet"/>
        <w:ind w:left="1134"/>
      </w:pPr>
      <w:r w:rsidRPr="00F51811">
        <w:t>Is it possible to factorise both numbers, such as 60 × 50? When might that be helpful?</w:t>
      </w:r>
    </w:p>
    <w:p w14:paraId="55169A80" w14:textId="77777777" w:rsidR="00F51811" w:rsidRPr="00F51811" w:rsidRDefault="00F51811" w:rsidP="00A6319C">
      <w:pPr>
        <w:pStyle w:val="ListBullet"/>
        <w:ind w:left="1134"/>
      </w:pPr>
      <w:r w:rsidRPr="00F51811">
        <w:t>What advice would you give someone who has trouble multiplying large numbers with lots of zeroes?</w:t>
      </w:r>
    </w:p>
    <w:p w14:paraId="5F320ECB" w14:textId="7A82DA12" w:rsidR="00F51811" w:rsidRPr="00444D4C" w:rsidRDefault="00F51811" w:rsidP="00F51811">
      <w:pPr>
        <w:pStyle w:val="FeatureBox"/>
      </w:pPr>
      <w:r w:rsidRPr="00444D4C">
        <w:rPr>
          <w:rStyle w:val="Strong"/>
          <w:rFonts w:eastAsia="Arial"/>
          <w:color w:val="000000" w:themeColor="text1"/>
        </w:rPr>
        <w:t>Note:</w:t>
      </w:r>
      <w:r w:rsidRPr="00444D4C">
        <w:t xml:space="preserve"> </w:t>
      </w:r>
      <w:r w:rsidR="00A6319C">
        <w:t>i</w:t>
      </w:r>
      <w:r w:rsidRPr="00444D4C">
        <w:t>t is a common misconception that multiplying by 10 can be done by simply ‘adding a zero’ and multiplying by 100 can be done by ‘adding 2 zeros’. This should be avoided as it detracts from a deeper understanding of place value, multiplicative thinking and the link between them.</w:t>
      </w:r>
    </w:p>
    <w:p w14:paraId="75B5B0E0"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11FDA389"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564F700B" w14:textId="77777777" w:rsidR="00CD0D4B" w:rsidRDefault="00CD0D4B">
            <w:r w:rsidRPr="00F8552A">
              <w:t>Assessment opportunities</w:t>
            </w:r>
          </w:p>
        </w:tc>
        <w:tc>
          <w:tcPr>
            <w:tcW w:w="7280" w:type="dxa"/>
          </w:tcPr>
          <w:p w14:paraId="408A3AC6" w14:textId="77777777" w:rsidR="00CD0D4B" w:rsidRDefault="00CD0D4B">
            <w:r w:rsidRPr="00F8552A">
              <w:t>Links</w:t>
            </w:r>
          </w:p>
        </w:tc>
      </w:tr>
      <w:tr w:rsidR="00CD0D4B" w14:paraId="6F2C1F99"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4A777DEF" w14:textId="77777777" w:rsidR="00CD0D4B" w:rsidRDefault="00CD0D4B">
            <w:r>
              <w:t>What to look for:</w:t>
            </w:r>
          </w:p>
          <w:p w14:paraId="7850EEDF" w14:textId="77777777" w:rsidR="002C1747" w:rsidRPr="00F23CE4" w:rsidRDefault="002C1747" w:rsidP="002C1747">
            <w:pPr>
              <w:pStyle w:val="ListBullet"/>
              <w:rPr>
                <w:rStyle w:val="Strong"/>
                <w:b w:val="0"/>
                <w:bCs w:val="0"/>
              </w:rPr>
            </w:pPr>
            <w:r w:rsidRPr="00F23CE4">
              <w:t xml:space="preserve">Can Stage 2 students use the array structure to coordinate the number of groups with the number of each group? </w:t>
            </w:r>
            <w:r w:rsidRPr="00F23CE4">
              <w:rPr>
                <w:rStyle w:val="Strong"/>
              </w:rPr>
              <w:t>[MAO-WM-01, MA2-MR-01]</w:t>
            </w:r>
          </w:p>
          <w:p w14:paraId="53E8D4A0" w14:textId="77777777" w:rsidR="002C1747" w:rsidRPr="00F23CE4" w:rsidRDefault="002C1747" w:rsidP="002C1747">
            <w:pPr>
              <w:pStyle w:val="ListBullet"/>
              <w:rPr>
                <w:rStyle w:val="Strong"/>
                <w:b w:val="0"/>
                <w:bCs w:val="0"/>
              </w:rPr>
            </w:pPr>
            <w:r w:rsidRPr="00F23CE4">
              <w:t xml:space="preserve">Can Stage 2 students </w:t>
            </w:r>
            <w:r w:rsidRPr="00F23CE4">
              <w:rPr>
                <w:rFonts w:eastAsia="Arial"/>
                <w:color w:val="000000" w:themeColor="text1"/>
              </w:rPr>
              <w:t xml:space="preserve">use the term multiples when connecting </w:t>
            </w:r>
            <w:r w:rsidRPr="00F23CE4">
              <w:rPr>
                <w:rFonts w:eastAsia="Arial"/>
                <w:color w:val="000000" w:themeColor="text1"/>
              </w:rPr>
              <w:lastRenderedPageBreak/>
              <w:t xml:space="preserve">groups to arrays? </w:t>
            </w:r>
            <w:r w:rsidRPr="00F23CE4">
              <w:rPr>
                <w:rStyle w:val="Strong"/>
              </w:rPr>
              <w:t>[MAO-WM-01, MA2-MR-01]</w:t>
            </w:r>
          </w:p>
          <w:p w14:paraId="2631E275" w14:textId="77777777" w:rsidR="002C1747" w:rsidRPr="00F23CE4" w:rsidRDefault="002C1747" w:rsidP="002C1747">
            <w:pPr>
              <w:pStyle w:val="ListBullet"/>
              <w:rPr>
                <w:rFonts w:eastAsia="Arial"/>
                <w:color w:val="000000" w:themeColor="text1"/>
                <w:lang w:val="en-US"/>
              </w:rPr>
            </w:pPr>
            <w:r w:rsidRPr="00F23CE4">
              <w:rPr>
                <w:rFonts w:eastAsia="Arial"/>
                <w:color w:val="000000" w:themeColor="text1"/>
              </w:rPr>
              <w:t xml:space="preserve">Can Stage 3 students determine factors for a given whole number? </w:t>
            </w:r>
            <w:r w:rsidRPr="00F23CE4">
              <w:rPr>
                <w:rFonts w:eastAsia="Arial"/>
                <w:b/>
                <w:bCs/>
                <w:color w:val="000000" w:themeColor="text1"/>
              </w:rPr>
              <w:t>[</w:t>
            </w:r>
            <w:r w:rsidRPr="00F23CE4">
              <w:rPr>
                <w:rStyle w:val="Strong"/>
              </w:rPr>
              <w:t xml:space="preserve">MAO-WM-01, </w:t>
            </w:r>
            <w:r w:rsidRPr="00F23CE4">
              <w:rPr>
                <w:rFonts w:eastAsia="Arial"/>
                <w:b/>
                <w:bCs/>
                <w:color w:val="000000" w:themeColor="text1"/>
              </w:rPr>
              <w:t>MA3-MR-01]</w:t>
            </w:r>
          </w:p>
          <w:p w14:paraId="62C95E4B" w14:textId="77777777" w:rsidR="002C1747" w:rsidRPr="00F23CE4" w:rsidRDefault="002C1747" w:rsidP="002C1747">
            <w:pPr>
              <w:pStyle w:val="ListBullet"/>
              <w:rPr>
                <w:rFonts w:eastAsia="Arial"/>
                <w:color w:val="000000" w:themeColor="text1"/>
                <w:lang w:val="en-US"/>
              </w:rPr>
            </w:pPr>
            <w:r w:rsidRPr="00F23CE4">
              <w:rPr>
                <w:rFonts w:eastAsia="Arial"/>
                <w:color w:val="000000" w:themeColor="text1"/>
              </w:rPr>
              <w:t xml:space="preserve">Can Stage 3 students use mental strategies to multiply one-digit numbers by 10, 100, 1000 and their multiples? </w:t>
            </w:r>
            <w:r w:rsidRPr="00F23CE4">
              <w:rPr>
                <w:rFonts w:eastAsia="Arial"/>
                <w:b/>
                <w:bCs/>
                <w:color w:val="000000" w:themeColor="text1"/>
              </w:rPr>
              <w:t>[</w:t>
            </w:r>
            <w:r w:rsidRPr="00F23CE4">
              <w:rPr>
                <w:rStyle w:val="Strong"/>
              </w:rPr>
              <w:t xml:space="preserve">MAO-WM-01, </w:t>
            </w:r>
            <w:r w:rsidRPr="00F23CE4">
              <w:rPr>
                <w:rFonts w:eastAsia="Arial"/>
                <w:b/>
                <w:bCs/>
                <w:color w:val="000000" w:themeColor="text1"/>
              </w:rPr>
              <w:t>MA3-MR-01, MA3-MR-02]</w:t>
            </w:r>
          </w:p>
          <w:p w14:paraId="27DF4A49" w14:textId="62336180" w:rsidR="00CD0D4B" w:rsidRDefault="002C1747" w:rsidP="002C1747">
            <w:pPr>
              <w:pStyle w:val="ListBullet"/>
            </w:pPr>
            <w:r w:rsidRPr="00F23CE4">
              <w:t xml:space="preserve">Can Stage 3 students estimate the product of 2 numbers (one-digit by 2- or 3-digit numbers) using multiples of 10 or 100? </w:t>
            </w:r>
            <w:r w:rsidRPr="00F23CE4">
              <w:rPr>
                <w:rFonts w:eastAsia="Arial"/>
                <w:b/>
                <w:bCs/>
                <w:color w:val="000000" w:themeColor="text1"/>
              </w:rPr>
              <w:t>[</w:t>
            </w:r>
            <w:r w:rsidRPr="00F23CE4">
              <w:rPr>
                <w:rStyle w:val="Strong"/>
              </w:rPr>
              <w:t xml:space="preserve">MAO-WM-01, </w:t>
            </w:r>
            <w:r w:rsidRPr="00F23CE4">
              <w:rPr>
                <w:rFonts w:eastAsia="Arial"/>
                <w:b/>
                <w:bCs/>
                <w:color w:val="000000" w:themeColor="text1"/>
              </w:rPr>
              <w:t>MA3-MR-01, MA3-MR-02]</w:t>
            </w:r>
          </w:p>
        </w:tc>
        <w:tc>
          <w:tcPr>
            <w:tcW w:w="7280" w:type="dxa"/>
          </w:tcPr>
          <w:p w14:paraId="3C318E76" w14:textId="77777777" w:rsidR="00CD0D4B" w:rsidRDefault="00CD0D4B">
            <w:r>
              <w:lastRenderedPageBreak/>
              <w:t xml:space="preserve">Links to </w:t>
            </w:r>
            <w:hyperlink r:id="rId26" w:history="1">
              <w:r w:rsidRPr="0013142C">
                <w:rPr>
                  <w:rStyle w:val="Hyperlink"/>
                </w:rPr>
                <w:t>National Numeracy Learning Progressions</w:t>
              </w:r>
            </w:hyperlink>
            <w:r>
              <w:t xml:space="preserve"> (NNLP):</w:t>
            </w:r>
          </w:p>
          <w:p w14:paraId="3F586BC5" w14:textId="77777777" w:rsidR="000D267C" w:rsidRPr="00F23CE4" w:rsidRDefault="000D267C" w:rsidP="000D267C">
            <w:pPr>
              <w:pStyle w:val="ListBullet"/>
            </w:pPr>
            <w:r w:rsidRPr="00F23CE4">
              <w:t>Stage 2 – MuS5</w:t>
            </w:r>
          </w:p>
          <w:p w14:paraId="3E2B4081" w14:textId="77777777" w:rsidR="000D267C" w:rsidRPr="00F23CE4" w:rsidRDefault="000D267C" w:rsidP="000D267C">
            <w:pPr>
              <w:pStyle w:val="ListBullet"/>
            </w:pPr>
            <w:r w:rsidRPr="00F23CE4">
              <w:t>Stage 3 – MuS6, MuS7.</w:t>
            </w:r>
          </w:p>
          <w:p w14:paraId="0DB0787F" w14:textId="741965EC" w:rsidR="00CD0D4B" w:rsidRDefault="00CD0D4B">
            <w:r>
              <w:t xml:space="preserve">Links to suggested </w:t>
            </w:r>
            <w:hyperlink r:id="rId27" w:history="1">
              <w:r w:rsidRPr="0013142C">
                <w:rPr>
                  <w:rStyle w:val="Hyperlink"/>
                </w:rPr>
                <w:t>Interview for Student Reasoning</w:t>
              </w:r>
            </w:hyperlink>
            <w:r>
              <w:t xml:space="preserve"> (</w:t>
            </w:r>
            <w:proofErr w:type="spellStart"/>
            <w:r>
              <w:t>IfSR</w:t>
            </w:r>
            <w:proofErr w:type="spellEnd"/>
            <w:r>
              <w:t>) tasks:</w:t>
            </w:r>
          </w:p>
          <w:p w14:paraId="3D11CE82" w14:textId="78ED74A2" w:rsidR="00CD0D4B" w:rsidRDefault="00690754">
            <w:pPr>
              <w:pStyle w:val="ListBullet"/>
            </w:pPr>
            <w:r w:rsidRPr="00F23CE4">
              <w:rPr>
                <w:rStyle w:val="Strong"/>
              </w:rPr>
              <w:lastRenderedPageBreak/>
              <w:t xml:space="preserve">Stage 3 – </w:t>
            </w:r>
            <w:proofErr w:type="spellStart"/>
            <w:r w:rsidRPr="00F23CE4">
              <w:rPr>
                <w:rStyle w:val="Strong"/>
              </w:rPr>
              <w:t>IfSR</w:t>
            </w:r>
            <w:proofErr w:type="spellEnd"/>
            <w:r w:rsidRPr="00F23CE4">
              <w:rPr>
                <w:rStyle w:val="Strong"/>
              </w:rPr>
              <w:t>-MT</w:t>
            </w:r>
            <w:r w:rsidRPr="00F23CE4">
              <w:t>: 3A.1, 3A.2, 3A.3.</w:t>
            </w:r>
          </w:p>
        </w:tc>
      </w:tr>
    </w:tbl>
    <w:p w14:paraId="37473F77" w14:textId="77777777" w:rsidR="00CD0D4B" w:rsidRDefault="00CD0D4B">
      <w:pPr>
        <w:spacing w:before="0" w:after="160" w:line="259" w:lineRule="auto"/>
      </w:pPr>
      <w:r>
        <w:lastRenderedPageBreak/>
        <w:br w:type="page"/>
      </w:r>
    </w:p>
    <w:p w14:paraId="435A7885" w14:textId="7D0471DD" w:rsidR="00CD0D4B" w:rsidRDefault="00CD0D4B" w:rsidP="00E94777">
      <w:pPr>
        <w:pStyle w:val="Heading1"/>
      </w:pPr>
      <w:bookmarkStart w:id="46" w:name="_Lesson_3"/>
      <w:bookmarkStart w:id="47" w:name="_Toc146269704"/>
      <w:bookmarkStart w:id="48" w:name="_Toc152595355"/>
      <w:bookmarkEnd w:id="46"/>
      <w:r>
        <w:lastRenderedPageBreak/>
        <w:t>Lesson 3</w:t>
      </w:r>
      <w:bookmarkEnd w:id="47"/>
      <w:bookmarkEnd w:id="48"/>
    </w:p>
    <w:p w14:paraId="00CE5A51" w14:textId="35A1E2A7" w:rsidR="00CD0D4B" w:rsidRDefault="0358C68F" w:rsidP="006C5856">
      <w:pPr>
        <w:pStyle w:val="FeatureBox3"/>
      </w:pPr>
      <w:r w:rsidRPr="70A7CB46">
        <w:rPr>
          <w:rStyle w:val="Strong"/>
        </w:rPr>
        <w:t>Core concept</w:t>
      </w:r>
      <w:r>
        <w:t xml:space="preserve">: </w:t>
      </w:r>
      <w:r w:rsidR="00A6319C">
        <w:t>d</w:t>
      </w:r>
      <w:r w:rsidR="47712F60">
        <w:t>oubling is a powerful strategy (Stage 2)</w:t>
      </w:r>
      <w:r w:rsidR="00FE3485">
        <w:t>. F</w:t>
      </w:r>
      <w:r w:rsidR="47712F60">
        <w:t>lexible methods of computation in multiplication and division involve composing decomposing numbers (Stage 3).</w:t>
      </w:r>
    </w:p>
    <w:p w14:paraId="076B7A4B" w14:textId="2737DBBA" w:rsidR="00CD0D4B" w:rsidRDefault="00CD0D4B" w:rsidP="00E94777">
      <w:pPr>
        <w:pStyle w:val="Heading2"/>
      </w:pPr>
      <w:bookmarkStart w:id="49" w:name="_Toc146269705"/>
      <w:bookmarkStart w:id="50" w:name="_Toc152595356"/>
      <w:r>
        <w:t xml:space="preserve">Daily number </w:t>
      </w:r>
      <w:r w:rsidR="00DC7FBC">
        <w:t>sense – m</w:t>
      </w:r>
      <w:r w:rsidR="63BEAAAC">
        <w:t>ultiplicative patterns</w:t>
      </w:r>
      <w:r>
        <w:t xml:space="preserve"> – </w:t>
      </w:r>
      <w:r w:rsidR="62FC0DE0">
        <w:t>15</w:t>
      </w:r>
      <w:r>
        <w:t xml:space="preserve"> minutes</w:t>
      </w:r>
      <w:bookmarkEnd w:id="49"/>
      <w:bookmarkEnd w:id="50"/>
    </w:p>
    <w:p w14:paraId="350BF811" w14:textId="7B7E92F2" w:rsidR="00CD0D4B" w:rsidRDefault="00CD0D4B" w:rsidP="006C5856">
      <w:r>
        <w:t>The table below contains suggested learning intention</w:t>
      </w:r>
      <w:r w:rsidR="00A6319C">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CD0D4B" w14:paraId="45AF4249"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273884AF" w14:textId="77777777" w:rsidR="00CD0D4B" w:rsidRDefault="00CD0D4B" w:rsidP="006C5856">
            <w:r w:rsidRPr="005864AB">
              <w:t>Daily number sense learning intention</w:t>
            </w:r>
          </w:p>
        </w:tc>
        <w:tc>
          <w:tcPr>
            <w:tcW w:w="7280" w:type="dxa"/>
          </w:tcPr>
          <w:p w14:paraId="3E47059E" w14:textId="77777777" w:rsidR="00CD0D4B" w:rsidRDefault="00CD0D4B" w:rsidP="006C5856">
            <w:r w:rsidRPr="005864AB">
              <w:t>Daily number sense success criteria</w:t>
            </w:r>
          </w:p>
        </w:tc>
      </w:tr>
      <w:tr w:rsidR="00CD0D4B" w14:paraId="67858EDF"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7F78D161" w14:textId="77777777" w:rsidR="00CD0D4B" w:rsidRDefault="00CD0D4B" w:rsidP="006C5856">
            <w:r>
              <w:t>Students working towards Stage 2 outcomes are learning to:</w:t>
            </w:r>
          </w:p>
          <w:p w14:paraId="59056462" w14:textId="3F748E2B" w:rsidR="00CD0D4B" w:rsidRDefault="12839FDB" w:rsidP="006C5856">
            <w:pPr>
              <w:pStyle w:val="ListBullet"/>
            </w:pPr>
            <w:r>
              <w:t>generate and describe patterns</w:t>
            </w:r>
            <w:r w:rsidR="00CD0D4B">
              <w:t>.</w:t>
            </w:r>
          </w:p>
          <w:p w14:paraId="3EE8DE0A" w14:textId="77777777" w:rsidR="00CD0D4B" w:rsidRDefault="00CD0D4B" w:rsidP="006C5856">
            <w:r>
              <w:t>Students working towards Stage 3 outcomes are learning to:</w:t>
            </w:r>
          </w:p>
          <w:p w14:paraId="069B08B1" w14:textId="43554D40" w:rsidR="00CD0D4B" w:rsidRDefault="2154C82C" w:rsidP="006C5856">
            <w:pPr>
              <w:pStyle w:val="ListBullet"/>
            </w:pPr>
            <w:r>
              <w:t>use partitioning and place value to multiply 2-, 3- and 4-digit numbers by one-digit numbers</w:t>
            </w:r>
            <w:r w:rsidR="00CD0D4B">
              <w:t>.</w:t>
            </w:r>
          </w:p>
        </w:tc>
        <w:tc>
          <w:tcPr>
            <w:tcW w:w="7280" w:type="dxa"/>
          </w:tcPr>
          <w:p w14:paraId="613049E7" w14:textId="77777777" w:rsidR="00CD0D4B" w:rsidRDefault="00CD0D4B" w:rsidP="006C5856">
            <w:r>
              <w:t>Students working towards Stage 2 outcomes can:</w:t>
            </w:r>
          </w:p>
          <w:p w14:paraId="3FB362CC" w14:textId="2DE3C4C9" w:rsidR="00CD0D4B" w:rsidRPr="00C40200" w:rsidRDefault="5DAB57D7" w:rsidP="00C40200">
            <w:pPr>
              <w:pStyle w:val="ListBullet"/>
            </w:pPr>
            <w:r w:rsidRPr="00C40200">
              <w:t>model, describe and record patterns of multiples</w:t>
            </w:r>
          </w:p>
          <w:p w14:paraId="149009DF" w14:textId="4B39A990" w:rsidR="00CD0D4B" w:rsidRPr="00C40200" w:rsidRDefault="0E4E829F" w:rsidP="00C40200">
            <w:pPr>
              <w:pStyle w:val="ListBullet"/>
            </w:pPr>
            <w:r w:rsidRPr="00C40200">
              <w:t>create and continue a variety of number patterns</w:t>
            </w:r>
            <w:r w:rsidR="00CD0D4B" w:rsidRPr="00C40200">
              <w:t>.</w:t>
            </w:r>
          </w:p>
          <w:p w14:paraId="74D77983" w14:textId="77777777" w:rsidR="00CD0D4B" w:rsidRDefault="00CD0D4B" w:rsidP="006C5856">
            <w:r>
              <w:t>Students working towards Stage 3 outcomes can:</w:t>
            </w:r>
          </w:p>
          <w:p w14:paraId="095D9E10" w14:textId="31DF3991" w:rsidR="00CD0D4B" w:rsidRDefault="07263407" w:rsidP="006C5856">
            <w:pPr>
              <w:pStyle w:val="ListBullet"/>
            </w:pPr>
            <w:r>
              <w:t>use mental strategies to multiply one-digit numbers by 10, 100, 1000 and their multiples</w:t>
            </w:r>
            <w:r w:rsidR="00CD0D4B">
              <w:t>.</w:t>
            </w:r>
          </w:p>
        </w:tc>
      </w:tr>
    </w:tbl>
    <w:p w14:paraId="7F67AD3B" w14:textId="672F98DD" w:rsidR="5C4E33AA" w:rsidRDefault="5C4E33AA" w:rsidP="006C5856">
      <w:pPr>
        <w:pStyle w:val="FeatureBox"/>
      </w:pPr>
      <w:r>
        <w:lastRenderedPageBreak/>
        <w:t>This activity</w:t>
      </w:r>
      <w:r w:rsidR="5345556B">
        <w:t xml:space="preserve"> is an adaptation </w:t>
      </w:r>
      <w:r w:rsidR="00CA545C">
        <w:t>from</w:t>
      </w:r>
      <w:r w:rsidR="5CF8E999">
        <w:t xml:space="preserve"> </w:t>
      </w:r>
      <w:r w:rsidR="00D3352D" w:rsidRPr="1C6E1B2B">
        <w:rPr>
          <w:i/>
          <w:iCs/>
        </w:rPr>
        <w:t>Enrich-e-</w:t>
      </w:r>
      <w:proofErr w:type="spellStart"/>
      <w:r w:rsidR="00D3352D" w:rsidRPr="1C6E1B2B">
        <w:rPr>
          <w:i/>
          <w:iCs/>
        </w:rPr>
        <w:t>matics</w:t>
      </w:r>
      <w:proofErr w:type="spellEnd"/>
      <w:r w:rsidR="00DE61EC">
        <w:rPr>
          <w:i/>
          <w:iCs/>
        </w:rPr>
        <w:t xml:space="preserve">: Book 3, </w:t>
      </w:r>
      <w:r w:rsidR="00DE61EC">
        <w:t>3rd</w:t>
      </w:r>
      <w:r w:rsidR="00DE61EC" w:rsidRPr="00DE61EC">
        <w:t xml:space="preserve"> </w:t>
      </w:r>
      <w:proofErr w:type="spellStart"/>
      <w:r w:rsidR="00DE61EC" w:rsidRPr="00DE61EC">
        <w:t>edn</w:t>
      </w:r>
      <w:proofErr w:type="spellEnd"/>
      <w:r w:rsidR="00DE61EC">
        <w:t xml:space="preserve"> by</w:t>
      </w:r>
      <w:r w:rsidR="008604EE">
        <w:t xml:space="preserve"> </w:t>
      </w:r>
      <w:r w:rsidR="4BDFC02D">
        <w:t>Joshua</w:t>
      </w:r>
      <w:r w:rsidR="00DE61EC">
        <w:t>.</w:t>
      </w:r>
    </w:p>
    <w:p w14:paraId="5771655D" w14:textId="2EFDB389" w:rsidR="2AAF85F9" w:rsidRDefault="2AAF85F9" w:rsidP="006C5856">
      <w:pPr>
        <w:pStyle w:val="ListBullet"/>
        <w:numPr>
          <w:ilvl w:val="0"/>
          <w:numId w:val="6"/>
        </w:numPr>
        <w:rPr>
          <w:rFonts w:eastAsia="Calibri"/>
        </w:rPr>
      </w:pPr>
      <w:r w:rsidRPr="00AA5399">
        <w:rPr>
          <w:rFonts w:eastAsia="Calibri"/>
        </w:rPr>
        <w:t xml:space="preserve">Display </w:t>
      </w:r>
      <w:hyperlink w:anchor="_Resource_10:_Multiplicative" w:history="1">
        <w:r w:rsidR="001719F3">
          <w:rPr>
            <w:rStyle w:val="Hyperlink"/>
          </w:rPr>
          <w:t>Resource 10 – multiplicative tables 1</w:t>
        </w:r>
      </w:hyperlink>
      <w:r w:rsidR="00AA5399">
        <w:t>.</w:t>
      </w:r>
    </w:p>
    <w:p w14:paraId="56548DDC" w14:textId="2919DC9E" w:rsidR="2AAF85F9" w:rsidRDefault="4CA74FFD" w:rsidP="006C5856">
      <w:pPr>
        <w:pStyle w:val="ListNumber"/>
        <w:numPr>
          <w:ilvl w:val="0"/>
          <w:numId w:val="6"/>
        </w:numPr>
        <w:rPr>
          <w:rFonts w:eastAsia="Calibri"/>
        </w:rPr>
      </w:pPr>
      <w:r w:rsidRPr="1C6E1B2B">
        <w:rPr>
          <w:rFonts w:eastAsia="Calibri"/>
        </w:rPr>
        <w:t>S</w:t>
      </w:r>
      <w:r w:rsidR="2AAF85F9" w:rsidRPr="1C6E1B2B">
        <w:rPr>
          <w:rFonts w:eastAsia="Calibri"/>
        </w:rPr>
        <w:t xml:space="preserve">tudents identify the multiplicative relationship between the number pairs. </w:t>
      </w:r>
    </w:p>
    <w:p w14:paraId="45D1BB52" w14:textId="46451CF9" w:rsidR="2AAF85F9" w:rsidRDefault="2AAF85F9" w:rsidP="006C5856">
      <w:pPr>
        <w:pStyle w:val="ListNumber"/>
        <w:numPr>
          <w:ilvl w:val="0"/>
          <w:numId w:val="6"/>
        </w:numPr>
        <w:rPr>
          <w:rFonts w:eastAsia="Calibri"/>
        </w:rPr>
      </w:pPr>
      <w:r w:rsidRPr="558A0CE8">
        <w:rPr>
          <w:rFonts w:eastAsia="Calibri"/>
        </w:rPr>
        <w:t>Invite students to nominate other pairs that belong in each table.</w:t>
      </w:r>
    </w:p>
    <w:p w14:paraId="03190CAC" w14:textId="4D18F738" w:rsidR="2AAF85F9" w:rsidRDefault="2AAF85F9" w:rsidP="006C5856">
      <w:pPr>
        <w:pStyle w:val="ListBullet"/>
        <w:numPr>
          <w:ilvl w:val="0"/>
          <w:numId w:val="6"/>
        </w:numPr>
        <w:rPr>
          <w:rFonts w:eastAsia="Calibri"/>
        </w:rPr>
      </w:pPr>
      <w:r w:rsidRPr="558A0CE8">
        <w:rPr>
          <w:rFonts w:eastAsia="Calibri"/>
        </w:rPr>
        <w:t xml:space="preserve">Display </w:t>
      </w:r>
      <w:hyperlink w:anchor="_Resource_11:_Multiplicative" w:history="1">
        <w:r w:rsidR="00A139B0">
          <w:rPr>
            <w:rStyle w:val="Hyperlink"/>
            <w:rFonts w:eastAsia="Calibri"/>
          </w:rPr>
          <w:t>Resource 11 – multiplicative tables 2</w:t>
        </w:r>
      </w:hyperlink>
      <w:r w:rsidRPr="00AA5399">
        <w:rPr>
          <w:rFonts w:eastAsia="Calibri"/>
        </w:rPr>
        <w:t>.</w:t>
      </w:r>
      <w:r w:rsidRPr="558A0CE8">
        <w:rPr>
          <w:rFonts w:eastAsia="Calibri"/>
        </w:rPr>
        <w:t xml:space="preserve"> Students </w:t>
      </w:r>
      <w:hyperlink r:id="rId28">
        <w:r w:rsidRPr="558A0CE8">
          <w:rPr>
            <w:rStyle w:val="Hyperlink"/>
            <w:rFonts w:eastAsia="Calibri"/>
          </w:rPr>
          <w:t>turn and talk</w:t>
        </w:r>
      </w:hyperlink>
      <w:r w:rsidRPr="558A0CE8">
        <w:rPr>
          <w:rFonts w:eastAsia="Calibri"/>
        </w:rPr>
        <w:t xml:space="preserve"> to nominate missing numbers and a rule that applies to this table. Possible answers for whole numbers include multiply by 1, 2, 4, 5, 10, 20. Discuss why 3, 6, 7, 8 and 9 are not possible multipliers for whole numbers.</w:t>
      </w:r>
    </w:p>
    <w:p w14:paraId="5D7246EF" w14:textId="6FB53789" w:rsidR="4B88BA20" w:rsidRDefault="4B88BA20" w:rsidP="006C5856">
      <w:pPr>
        <w:pStyle w:val="ListNumber"/>
        <w:numPr>
          <w:ilvl w:val="0"/>
          <w:numId w:val="6"/>
        </w:numPr>
        <w:rPr>
          <w:rFonts w:eastAsia="Calibri"/>
        </w:rPr>
      </w:pPr>
      <w:r w:rsidRPr="558A0CE8">
        <w:rPr>
          <w:rFonts w:eastAsia="Calibri"/>
        </w:rPr>
        <w:t>This activity can be extended with students making their own tables.</w:t>
      </w:r>
    </w:p>
    <w:p w14:paraId="14641773" w14:textId="1CBD322D" w:rsidR="00CD0D4B" w:rsidRDefault="00CD0D4B" w:rsidP="006C5856">
      <w:pPr>
        <w:pStyle w:val="FeatureBox"/>
      </w:pPr>
      <w:r w:rsidRPr="558A0CE8">
        <w:rPr>
          <w:rStyle w:val="Strong"/>
        </w:rPr>
        <w:t>Multi-age</w:t>
      </w:r>
      <w:r>
        <w:t>:</w:t>
      </w:r>
      <w:r w:rsidR="00866BA2">
        <w:t xml:space="preserve"> s</w:t>
      </w:r>
      <w:r w:rsidR="52CCE1D8">
        <w:t xml:space="preserve">tudents working towards Stage 3 outcomes can </w:t>
      </w:r>
      <w:r w:rsidR="0F59DB4C">
        <w:t xml:space="preserve">use tables that contain </w:t>
      </w:r>
      <w:r w:rsidR="06502B74">
        <w:t xml:space="preserve">one-digit numbers and multiples of 10, 100 or 1000. For example, </w:t>
      </w:r>
      <w:r w:rsidR="006DC732">
        <w:t>one-digit numbers multiplied by 500.</w:t>
      </w:r>
    </w:p>
    <w:p w14:paraId="5ECF810D" w14:textId="77777777" w:rsidR="00CD0D4B" w:rsidRDefault="00CD0D4B" w:rsidP="006C5856">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2E9AF7EA"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5996B699" w14:textId="77777777" w:rsidR="00CD0D4B" w:rsidRDefault="00CD0D4B" w:rsidP="006C5856">
            <w:r w:rsidRPr="00F8552A">
              <w:t>Assessment opportunities</w:t>
            </w:r>
          </w:p>
        </w:tc>
        <w:tc>
          <w:tcPr>
            <w:tcW w:w="7280" w:type="dxa"/>
          </w:tcPr>
          <w:p w14:paraId="05E7F47C" w14:textId="77777777" w:rsidR="00CD0D4B" w:rsidRDefault="00CD0D4B" w:rsidP="006C5856">
            <w:r w:rsidRPr="00F8552A">
              <w:t>Links</w:t>
            </w:r>
          </w:p>
        </w:tc>
      </w:tr>
      <w:tr w:rsidR="00CD0D4B" w14:paraId="51249BA3"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0A258EB3" w14:textId="77777777" w:rsidR="00CD0D4B" w:rsidRDefault="00CD0D4B" w:rsidP="006C5856">
            <w:r>
              <w:t>What to look for:</w:t>
            </w:r>
          </w:p>
          <w:p w14:paraId="5DE00F77" w14:textId="1A9C4D40" w:rsidR="00CD0D4B" w:rsidRDefault="00CD0D4B" w:rsidP="006C5856">
            <w:pPr>
              <w:pStyle w:val="ListBullet"/>
              <w:rPr>
                <w:rStyle w:val="Strong"/>
              </w:rPr>
            </w:pPr>
            <w:r>
              <w:t xml:space="preserve">Can Stage 2 students </w:t>
            </w:r>
            <w:r w:rsidR="64ED3354">
              <w:t>model, describe and record patterns of multiples</w:t>
            </w:r>
            <w:r>
              <w:t xml:space="preserve">? </w:t>
            </w:r>
            <w:r w:rsidRPr="508CFCBB">
              <w:rPr>
                <w:rStyle w:val="Strong"/>
              </w:rPr>
              <w:t>[</w:t>
            </w:r>
            <w:r w:rsidR="3A969491" w:rsidRPr="508CFCBB">
              <w:rPr>
                <w:rStyle w:val="Strong"/>
              </w:rPr>
              <w:t>MAO-WM-01, MA2-MR-01</w:t>
            </w:r>
            <w:r w:rsidRPr="508CFCBB">
              <w:rPr>
                <w:rStyle w:val="Strong"/>
              </w:rPr>
              <w:t>]</w:t>
            </w:r>
          </w:p>
          <w:p w14:paraId="27C383ED" w14:textId="03F789DC" w:rsidR="1C58FE3A" w:rsidRDefault="2231E0E3" w:rsidP="006C5856">
            <w:pPr>
              <w:pStyle w:val="ListBullet"/>
              <w:rPr>
                <w:rStyle w:val="Strong"/>
              </w:rPr>
            </w:pPr>
            <w:r>
              <w:lastRenderedPageBreak/>
              <w:t xml:space="preserve">Can Stage 2 students create and continue a variety of number patterns? </w:t>
            </w:r>
            <w:r w:rsidRPr="508CFCBB">
              <w:rPr>
                <w:rStyle w:val="Strong"/>
              </w:rPr>
              <w:t>[MAO-WM-01, MA2-MR-01]</w:t>
            </w:r>
          </w:p>
          <w:p w14:paraId="77BE2909" w14:textId="570008AF" w:rsidR="00CD0D4B" w:rsidRDefault="00CD0D4B" w:rsidP="006C5856">
            <w:pPr>
              <w:pStyle w:val="ListBullet"/>
            </w:pPr>
            <w:r>
              <w:t xml:space="preserve">Can Stage 3 students </w:t>
            </w:r>
            <w:r w:rsidR="68E28691">
              <w:t>use mental strategies to multiply one-digit numbers by 10, 100, 1000 and their multiples</w:t>
            </w:r>
            <w:r>
              <w:t xml:space="preserve">? </w:t>
            </w:r>
            <w:r w:rsidRPr="508CFCBB">
              <w:rPr>
                <w:rStyle w:val="Strong"/>
              </w:rPr>
              <w:t>[</w:t>
            </w:r>
            <w:r w:rsidR="3C9077B7" w:rsidRPr="508CFCBB">
              <w:rPr>
                <w:rStyle w:val="Strong"/>
              </w:rPr>
              <w:t>MAO-WM-01, MA3-MR-01</w:t>
            </w:r>
            <w:r w:rsidRPr="508CFCBB">
              <w:rPr>
                <w:rStyle w:val="Strong"/>
              </w:rPr>
              <w:t>]</w:t>
            </w:r>
          </w:p>
        </w:tc>
        <w:tc>
          <w:tcPr>
            <w:tcW w:w="7280" w:type="dxa"/>
          </w:tcPr>
          <w:p w14:paraId="5539322F" w14:textId="77777777" w:rsidR="00CD0D4B" w:rsidRDefault="00CD0D4B" w:rsidP="006C5856">
            <w:r>
              <w:lastRenderedPageBreak/>
              <w:t xml:space="preserve">Links to </w:t>
            </w:r>
            <w:hyperlink r:id="rId29" w:history="1">
              <w:r w:rsidRPr="0013142C">
                <w:rPr>
                  <w:rStyle w:val="Hyperlink"/>
                </w:rPr>
                <w:t>National Numeracy Learning Progressions</w:t>
              </w:r>
            </w:hyperlink>
            <w:r>
              <w:t xml:space="preserve"> (NNLP):</w:t>
            </w:r>
          </w:p>
          <w:p w14:paraId="0E470EEB" w14:textId="7E684E3A" w:rsidR="00CD0D4B" w:rsidRDefault="4D4BBEB2" w:rsidP="006C5856">
            <w:pPr>
              <w:pStyle w:val="ListBullet"/>
            </w:pPr>
            <w:r>
              <w:t xml:space="preserve">Stage 2 – </w:t>
            </w:r>
            <w:r w:rsidR="41A2A83E">
              <w:t>NPA3, NPA4</w:t>
            </w:r>
          </w:p>
          <w:p w14:paraId="5713F8AE" w14:textId="67A26D96" w:rsidR="00CD0D4B" w:rsidRDefault="4D4BBEB2" w:rsidP="006C5856">
            <w:pPr>
              <w:pStyle w:val="ListBullet"/>
            </w:pPr>
            <w:r>
              <w:lastRenderedPageBreak/>
              <w:t xml:space="preserve">Stage 3 – </w:t>
            </w:r>
            <w:r w:rsidR="4CD6006E">
              <w:t>MuS6, MuS7</w:t>
            </w:r>
            <w:r>
              <w:t>.</w:t>
            </w:r>
          </w:p>
          <w:p w14:paraId="3438049A" w14:textId="28C83906" w:rsidR="00CD0D4B" w:rsidRDefault="00CD0D4B" w:rsidP="006C5856">
            <w:r>
              <w:t xml:space="preserve">Links to suggested </w:t>
            </w:r>
            <w:hyperlink r:id="rId30" w:history="1">
              <w:r w:rsidRPr="0013142C">
                <w:rPr>
                  <w:rStyle w:val="Hyperlink"/>
                </w:rPr>
                <w:t>Interview for Student Reasoning</w:t>
              </w:r>
            </w:hyperlink>
            <w:r>
              <w:t xml:space="preserve"> (</w:t>
            </w:r>
            <w:proofErr w:type="spellStart"/>
            <w:r>
              <w:t>IfSR</w:t>
            </w:r>
            <w:proofErr w:type="spellEnd"/>
            <w:r>
              <w:t>) tasks:</w:t>
            </w:r>
          </w:p>
          <w:p w14:paraId="6415562B" w14:textId="6351B420" w:rsidR="00CD0D4B" w:rsidRDefault="4D4BBEB2" w:rsidP="006C5856">
            <w:pPr>
              <w:pStyle w:val="ListBullet"/>
            </w:pPr>
            <w:r w:rsidRPr="186C8725">
              <w:rPr>
                <w:rStyle w:val="Strong"/>
              </w:rPr>
              <w:t xml:space="preserve">Stage 2 – </w:t>
            </w:r>
            <w:proofErr w:type="spellStart"/>
            <w:r w:rsidRPr="186C8725">
              <w:rPr>
                <w:rStyle w:val="Strong"/>
              </w:rPr>
              <w:t>IfSR</w:t>
            </w:r>
            <w:proofErr w:type="spellEnd"/>
            <w:r w:rsidRPr="186C8725">
              <w:rPr>
                <w:rStyle w:val="Strong"/>
              </w:rPr>
              <w:t>-NP</w:t>
            </w:r>
            <w:r>
              <w:t xml:space="preserve">: </w:t>
            </w:r>
            <w:r w:rsidR="2E13D03C">
              <w:t>4A.1, 4A.2, 4A.3</w:t>
            </w:r>
          </w:p>
          <w:p w14:paraId="2197A1BD" w14:textId="064EF3F5" w:rsidR="00CD0D4B" w:rsidRDefault="4D4BBEB2" w:rsidP="006C5856">
            <w:pPr>
              <w:pStyle w:val="ListBullet"/>
            </w:pPr>
            <w:r w:rsidRPr="186C8725">
              <w:rPr>
                <w:rStyle w:val="Strong"/>
              </w:rPr>
              <w:t xml:space="preserve">Stage 3 – </w:t>
            </w:r>
            <w:proofErr w:type="spellStart"/>
            <w:r w:rsidRPr="186C8725">
              <w:rPr>
                <w:rStyle w:val="Strong"/>
              </w:rPr>
              <w:t>IfSR</w:t>
            </w:r>
            <w:proofErr w:type="spellEnd"/>
            <w:r w:rsidRPr="186C8725">
              <w:rPr>
                <w:rStyle w:val="Strong"/>
              </w:rPr>
              <w:t>-MT</w:t>
            </w:r>
            <w:r>
              <w:t xml:space="preserve">: </w:t>
            </w:r>
            <w:r w:rsidR="3B975208">
              <w:t>3A</w:t>
            </w:r>
            <w:r>
              <w:t>.</w:t>
            </w:r>
            <w:r w:rsidR="4F817717">
              <w:t>1, 3A.2, 3A.3.</w:t>
            </w:r>
          </w:p>
        </w:tc>
      </w:tr>
    </w:tbl>
    <w:p w14:paraId="04739D1A" w14:textId="7D9717BF" w:rsidR="00CD0D4B" w:rsidRDefault="00CD0D4B" w:rsidP="00E94777">
      <w:pPr>
        <w:pStyle w:val="Heading2"/>
      </w:pPr>
      <w:bookmarkStart w:id="51" w:name="_Toc146269706"/>
      <w:bookmarkStart w:id="52" w:name="_Toc152595357"/>
      <w:r>
        <w:lastRenderedPageBreak/>
        <w:t>Core lesson</w:t>
      </w:r>
      <w:r w:rsidR="003F302F">
        <w:t xml:space="preserve"> </w:t>
      </w:r>
      <w:r>
        <w:t xml:space="preserve">– </w:t>
      </w:r>
      <w:r w:rsidR="003F302F">
        <w:t>40</w:t>
      </w:r>
      <w:r>
        <w:t xml:space="preserve"> minutes</w:t>
      </w:r>
      <w:bookmarkEnd w:id="51"/>
      <w:bookmarkEnd w:id="52"/>
    </w:p>
    <w:p w14:paraId="3C474436" w14:textId="0716B93D" w:rsidR="003F302F" w:rsidRPr="003F302F" w:rsidRDefault="003F302F" w:rsidP="001C5433">
      <w:pPr>
        <w:pStyle w:val="Heading3"/>
      </w:pPr>
      <w:bookmarkStart w:id="53" w:name="_Toc146269707"/>
      <w:bookmarkStart w:id="54" w:name="_Toc152595358"/>
      <w:r>
        <w:t xml:space="preserve">Stage 2 </w:t>
      </w:r>
      <w:r w:rsidR="00DC7FBC">
        <w:t>task – d</w:t>
      </w:r>
      <w:r w:rsidR="00711690">
        <w:t>oubling is a powerful strategy</w:t>
      </w:r>
      <w:bookmarkEnd w:id="53"/>
      <w:bookmarkEnd w:id="54"/>
    </w:p>
    <w:p w14:paraId="013A2AF0" w14:textId="77777777" w:rsidR="00842E79" w:rsidRPr="00E45F02" w:rsidRDefault="00842E79" w:rsidP="006C5856">
      <w:r w:rsidRPr="00E45F02">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842E79" w14:paraId="3F206E2B" w14:textId="77777777" w:rsidTr="002964D5">
        <w:trPr>
          <w:cnfStyle w:val="100000000000" w:firstRow="1" w:lastRow="0" w:firstColumn="0" w:lastColumn="0" w:oddVBand="0" w:evenVBand="0" w:oddHBand="0" w:evenHBand="0" w:firstRowFirstColumn="0" w:firstRowLastColumn="0" w:lastRowFirstColumn="0" w:lastRowLastColumn="0"/>
        </w:trPr>
        <w:tc>
          <w:tcPr>
            <w:tcW w:w="7280" w:type="dxa"/>
          </w:tcPr>
          <w:p w14:paraId="2F8DF090" w14:textId="77777777" w:rsidR="00842E79" w:rsidRDefault="00842E79" w:rsidP="006C5856">
            <w:r w:rsidRPr="008C3A46">
              <w:t>Core concept learning intentions</w:t>
            </w:r>
          </w:p>
        </w:tc>
        <w:tc>
          <w:tcPr>
            <w:tcW w:w="7280" w:type="dxa"/>
          </w:tcPr>
          <w:p w14:paraId="735280B4" w14:textId="77777777" w:rsidR="00842E79" w:rsidRDefault="00842E79" w:rsidP="006C5856">
            <w:r w:rsidRPr="008C3A46">
              <w:t>Core concept success criteria</w:t>
            </w:r>
          </w:p>
        </w:tc>
      </w:tr>
      <w:tr w:rsidR="00842E79" w14:paraId="72E8AC55" w14:textId="77777777" w:rsidTr="002964D5">
        <w:trPr>
          <w:cnfStyle w:val="000000100000" w:firstRow="0" w:lastRow="0" w:firstColumn="0" w:lastColumn="0" w:oddVBand="0" w:evenVBand="0" w:oddHBand="1" w:evenHBand="0" w:firstRowFirstColumn="0" w:firstRowLastColumn="0" w:lastRowFirstColumn="0" w:lastRowLastColumn="0"/>
        </w:trPr>
        <w:tc>
          <w:tcPr>
            <w:tcW w:w="7280" w:type="dxa"/>
          </w:tcPr>
          <w:p w14:paraId="5A2F31B9" w14:textId="77777777" w:rsidR="00842E79" w:rsidRPr="00E45F02" w:rsidRDefault="00842E79" w:rsidP="006C5856">
            <w:r w:rsidRPr="00E45F02">
              <w:t>Students working towards Stage 2 outcomes are learning to:</w:t>
            </w:r>
          </w:p>
          <w:p w14:paraId="5F9378B2" w14:textId="77777777" w:rsidR="00842E79" w:rsidRPr="00C40200" w:rsidRDefault="00842E79" w:rsidP="00C40200">
            <w:pPr>
              <w:pStyle w:val="ListBullet"/>
            </w:pPr>
            <w:r w:rsidRPr="00C40200">
              <w:t>use arrays to establish multiplication facts from multiples of 2 and 4, 5 and 10</w:t>
            </w:r>
          </w:p>
          <w:p w14:paraId="378A337C" w14:textId="77777777" w:rsidR="00842E79" w:rsidRDefault="00842E79" w:rsidP="00C40200">
            <w:pPr>
              <w:pStyle w:val="ListBullet"/>
              <w:rPr>
                <w:rFonts w:eastAsia="Calibri"/>
              </w:rPr>
            </w:pPr>
            <w:r w:rsidRPr="00C40200">
              <w:t>use known number facts and strategies.</w:t>
            </w:r>
          </w:p>
        </w:tc>
        <w:tc>
          <w:tcPr>
            <w:tcW w:w="7280" w:type="dxa"/>
          </w:tcPr>
          <w:p w14:paraId="4BE5E853" w14:textId="77777777" w:rsidR="00842E79" w:rsidRDefault="00842E79" w:rsidP="006C5856">
            <w:r w:rsidRPr="00E45F02">
              <w:t xml:space="preserve">Students working towards Stage 2 outcomes </w:t>
            </w:r>
            <w:r>
              <w:t>can:</w:t>
            </w:r>
          </w:p>
          <w:p w14:paraId="4E0E8E8B" w14:textId="77777777" w:rsidR="00842E79" w:rsidRPr="00C40200" w:rsidRDefault="00842E79" w:rsidP="00C40200">
            <w:pPr>
              <w:pStyle w:val="ListBullet"/>
            </w:pPr>
            <w:r w:rsidRPr="00C40200">
              <w:t>relate doubling to multiplication facts for multiples of 2</w:t>
            </w:r>
          </w:p>
          <w:p w14:paraId="1F7F54E6" w14:textId="77777777" w:rsidR="00842E79" w:rsidRDefault="00842E79" w:rsidP="00C40200">
            <w:pPr>
              <w:pStyle w:val="ListBullet"/>
            </w:pPr>
            <w:r w:rsidRPr="00C40200">
              <w:t>apply the known strategy of doubling to connect multiples of 3 to 6 and 4 to 8.</w:t>
            </w:r>
          </w:p>
        </w:tc>
      </w:tr>
    </w:tbl>
    <w:p w14:paraId="63281C3B" w14:textId="346DB087" w:rsidR="00842E79" w:rsidRDefault="00842E79" w:rsidP="006C5856">
      <w:pPr>
        <w:pStyle w:val="FeatureBox"/>
        <w:rPr>
          <w:rFonts w:eastAsia="Calibri"/>
        </w:rPr>
      </w:pPr>
      <w:r w:rsidRPr="51FD904B">
        <w:rPr>
          <w:rStyle w:val="Strong"/>
        </w:rPr>
        <w:lastRenderedPageBreak/>
        <w:t>Note:</w:t>
      </w:r>
      <w:r>
        <w:t xml:space="preserve"> </w:t>
      </w:r>
      <w:r w:rsidR="001C5433">
        <w:t>s</w:t>
      </w:r>
      <w:r>
        <w:t>ome students may rely on repeated addition. Support these students to develop their use of doubling as a more efficient strategy for multiplicative situations.</w:t>
      </w:r>
    </w:p>
    <w:p w14:paraId="14CFFE3E" w14:textId="77777777" w:rsidR="00842E79" w:rsidRPr="00C223A4" w:rsidRDefault="00842E79" w:rsidP="006C5856">
      <w:pPr>
        <w:pStyle w:val="ListNumber"/>
        <w:rPr>
          <w:rFonts w:eastAsia="Calibri"/>
        </w:rPr>
      </w:pPr>
      <w:r>
        <w:t>Introduce the story: Chef Jeff is hosting a muffin party for 6 of his friends. He plans on using muffin trays with 6 spaces to bake his famous mathematics muffins.</w:t>
      </w:r>
    </w:p>
    <w:p w14:paraId="0A595F34" w14:textId="77777777" w:rsidR="00842E79" w:rsidRDefault="00842E79" w:rsidP="006C5856">
      <w:pPr>
        <w:pStyle w:val="ListNumber"/>
        <w:rPr>
          <w:rFonts w:eastAsia="Calibri"/>
        </w:rPr>
      </w:pPr>
      <w:r>
        <w:t>With a partner, students draw what his muffin tray might look like. Ask:</w:t>
      </w:r>
    </w:p>
    <w:p w14:paraId="21A5F6BB" w14:textId="77777777" w:rsidR="00842E79" w:rsidRDefault="00842E79" w:rsidP="001C5433">
      <w:pPr>
        <w:pStyle w:val="ListBullet"/>
        <w:ind w:left="1134"/>
        <w:rPr>
          <w:rFonts w:eastAsia="Calibri"/>
        </w:rPr>
      </w:pPr>
      <w:r>
        <w:t>Why did you draw it this way?</w:t>
      </w:r>
    </w:p>
    <w:p w14:paraId="76F7172E" w14:textId="77777777" w:rsidR="00842E79" w:rsidRDefault="00842E79" w:rsidP="001C5433">
      <w:pPr>
        <w:pStyle w:val="ListBullet"/>
        <w:ind w:left="1134"/>
        <w:rPr>
          <w:rFonts w:eastAsia="Calibri"/>
        </w:rPr>
      </w:pPr>
      <w:r>
        <w:t>How else could you represent the muffin tray?</w:t>
      </w:r>
    </w:p>
    <w:p w14:paraId="00414935" w14:textId="135C1BF9" w:rsidR="00842E79" w:rsidRDefault="00842E79" w:rsidP="006C5856">
      <w:pPr>
        <w:pStyle w:val="ListBullet"/>
        <w:numPr>
          <w:ilvl w:val="0"/>
          <w:numId w:val="2"/>
        </w:numPr>
      </w:pPr>
      <w:r>
        <w:t xml:space="preserve">Display </w:t>
      </w:r>
      <w:hyperlink w:anchor="_Resource_12:_Unusual" w:history="1">
        <w:r w:rsidR="00A139B0">
          <w:rPr>
            <w:rStyle w:val="Hyperlink"/>
            <w:rFonts w:eastAsia="Calibri"/>
          </w:rPr>
          <w:t>Resource 12 – unusual muffin trays</w:t>
        </w:r>
      </w:hyperlink>
      <w:r>
        <w:t>.</w:t>
      </w:r>
    </w:p>
    <w:p w14:paraId="63A235B7" w14:textId="40E88E2D" w:rsidR="00842E79" w:rsidRDefault="00842E79" w:rsidP="006C5856">
      <w:pPr>
        <w:pStyle w:val="FeatureBox"/>
      </w:pPr>
      <w:r w:rsidRPr="51FD904B">
        <w:rPr>
          <w:rStyle w:val="Strong"/>
        </w:rPr>
        <w:t>Note:</w:t>
      </w:r>
      <w:r>
        <w:t xml:space="preserve"> </w:t>
      </w:r>
      <w:hyperlink w:anchor="_Resource_12:_Unusual" w:history="1">
        <w:r w:rsidR="00A139B0">
          <w:rPr>
            <w:rStyle w:val="Hyperlink"/>
            <w:rFonts w:eastAsia="Calibri"/>
          </w:rPr>
          <w:t>Resource 12 – unusual muffin trays</w:t>
        </w:r>
      </w:hyperlink>
      <w:r>
        <w:t xml:space="preserve"> provides students with ‘non-examples’ of arrays. That is, they show examples of arrangements that may be mistaken for an array, but do not have the array structure of repeated rows.</w:t>
      </w:r>
    </w:p>
    <w:p w14:paraId="60F3A7EA" w14:textId="77777777" w:rsidR="00842E79" w:rsidRDefault="00842E79" w:rsidP="006C5856">
      <w:pPr>
        <w:pStyle w:val="ListNumber"/>
      </w:pPr>
      <w:r>
        <w:t>Ask students:</w:t>
      </w:r>
    </w:p>
    <w:p w14:paraId="7E7D9C96" w14:textId="77777777" w:rsidR="00842E79" w:rsidRDefault="00842E79" w:rsidP="001C5433">
      <w:pPr>
        <w:pStyle w:val="ListBullet"/>
        <w:ind w:left="1134"/>
      </w:pPr>
      <w:r w:rsidRPr="2274F701">
        <w:t>Which one would you choose and why?</w:t>
      </w:r>
    </w:p>
    <w:p w14:paraId="33ED2BDE" w14:textId="77777777" w:rsidR="00842E79" w:rsidRDefault="00842E79" w:rsidP="001C5433">
      <w:pPr>
        <w:pStyle w:val="ListBullet"/>
        <w:ind w:left="1134"/>
      </w:pPr>
      <w:r w:rsidRPr="2274F701">
        <w:t>Is this a good choice?</w:t>
      </w:r>
    </w:p>
    <w:p w14:paraId="2CB8A36A" w14:textId="38F86684" w:rsidR="00842E79" w:rsidRDefault="00842E79" w:rsidP="006C5856">
      <w:pPr>
        <w:pStyle w:val="ListNumber"/>
      </w:pPr>
      <w:r>
        <w:t xml:space="preserve">Draw </w:t>
      </w:r>
      <w:r w:rsidR="00037EC0">
        <w:rPr>
          <w:highlight w:val="yellow"/>
        </w:rPr>
        <w:fldChar w:fldCharType="begin"/>
      </w:r>
      <w:r w:rsidR="00037EC0">
        <w:instrText xml:space="preserve"> REF _Ref146264777 \h </w:instrText>
      </w:r>
      <w:r w:rsidR="00037EC0">
        <w:rPr>
          <w:highlight w:val="yellow"/>
        </w:rPr>
      </w:r>
      <w:r w:rsidR="00037EC0">
        <w:rPr>
          <w:highlight w:val="yellow"/>
        </w:rPr>
        <w:fldChar w:fldCharType="separate"/>
      </w:r>
      <w:r w:rsidR="00037EC0">
        <w:t xml:space="preserve">Figure </w:t>
      </w:r>
      <w:r w:rsidR="00037EC0">
        <w:rPr>
          <w:noProof/>
        </w:rPr>
        <w:t>7</w:t>
      </w:r>
      <w:r w:rsidR="00037EC0">
        <w:rPr>
          <w:highlight w:val="yellow"/>
        </w:rPr>
        <w:fldChar w:fldCharType="end"/>
      </w:r>
      <w:r>
        <w:t xml:space="preserve"> on the board and explain how to correctly read the array by saying the number of rows. For example, in this muffin tray there are 3 rows of 2.</w:t>
      </w:r>
    </w:p>
    <w:p w14:paraId="33FE14DA" w14:textId="7C458359" w:rsidR="00037EC0" w:rsidRDefault="00037EC0" w:rsidP="006C5856">
      <w:pPr>
        <w:pStyle w:val="Caption"/>
      </w:pPr>
      <w:bookmarkStart w:id="55" w:name="_Ref146264777"/>
      <w:r>
        <w:lastRenderedPageBreak/>
        <w:t xml:space="preserve">Figure </w:t>
      </w:r>
      <w:r>
        <w:fldChar w:fldCharType="begin"/>
      </w:r>
      <w:r>
        <w:instrText>SEQ Figure \* ARABIC</w:instrText>
      </w:r>
      <w:r>
        <w:fldChar w:fldCharType="separate"/>
      </w:r>
      <w:r w:rsidR="0043169B">
        <w:rPr>
          <w:noProof/>
        </w:rPr>
        <w:t>7</w:t>
      </w:r>
      <w:r>
        <w:fldChar w:fldCharType="end"/>
      </w:r>
      <w:bookmarkEnd w:id="55"/>
      <w:r>
        <w:t xml:space="preserve"> </w:t>
      </w:r>
      <w:r w:rsidRPr="000722D5">
        <w:t xml:space="preserve">– </w:t>
      </w:r>
      <w:r w:rsidR="00711421">
        <w:t>m</w:t>
      </w:r>
      <w:r w:rsidRPr="000722D5">
        <w:t>uffin tray</w:t>
      </w:r>
    </w:p>
    <w:p w14:paraId="181C907B" w14:textId="46702352" w:rsidR="00842E79" w:rsidRDefault="00842E79" w:rsidP="001C5433">
      <w:pPr>
        <w:pStyle w:val="ListNumber"/>
        <w:numPr>
          <w:ilvl w:val="0"/>
          <w:numId w:val="0"/>
        </w:numPr>
      </w:pPr>
      <w:r>
        <w:rPr>
          <w:noProof/>
        </w:rPr>
        <w:drawing>
          <wp:inline distT="0" distB="0" distL="0" distR="0" wp14:anchorId="7ADF6FCC" wp14:editId="07876F97">
            <wp:extent cx="1617571" cy="2351315"/>
            <wp:effectExtent l="0" t="0" r="1905" b="0"/>
            <wp:docPr id="17" name="Picture 17" descr="A muffin tray with space for 6 muff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595336"/>
                    <pic:cNvPicPr/>
                  </pic:nvPicPr>
                  <pic:blipFill>
                    <a:blip r:embed="rId31">
                      <a:extLst>
                        <a:ext uri="{28A0092B-C50C-407E-A947-70E740481C1C}">
                          <a14:useLocalDpi xmlns:a14="http://schemas.microsoft.com/office/drawing/2010/main" val="0"/>
                        </a:ext>
                      </a:extLst>
                    </a:blip>
                    <a:stretch>
                      <a:fillRect/>
                    </a:stretch>
                  </pic:blipFill>
                  <pic:spPr>
                    <a:xfrm>
                      <a:off x="0" y="0"/>
                      <a:ext cx="1624862" cy="2361913"/>
                    </a:xfrm>
                    <a:prstGeom prst="rect">
                      <a:avLst/>
                    </a:prstGeom>
                  </pic:spPr>
                </pic:pic>
              </a:graphicData>
            </a:graphic>
          </wp:inline>
        </w:drawing>
      </w:r>
    </w:p>
    <w:p w14:paraId="1ADF8857" w14:textId="77777777" w:rsidR="00842E79" w:rsidRDefault="00842E79" w:rsidP="006C5856">
      <w:pPr>
        <w:pStyle w:val="ListNumber"/>
      </w:pPr>
      <w:r>
        <w:t>Explain that multiples are the products made when the same base number is multiplied by different whole numbers. For example, 2, 4, 6, 8 are all multiples of 2.</w:t>
      </w:r>
    </w:p>
    <w:p w14:paraId="0C7E3A4A" w14:textId="558BA494" w:rsidR="00842E79" w:rsidRDefault="00842E79" w:rsidP="006C5856">
      <w:pPr>
        <w:pStyle w:val="ListBullet"/>
        <w:numPr>
          <w:ilvl w:val="0"/>
          <w:numId w:val="2"/>
        </w:numPr>
      </w:pPr>
      <w:r>
        <w:t xml:space="preserve">Display </w:t>
      </w:r>
      <w:hyperlink w:anchor="_Resource_13:_Muffin" w:history="1">
        <w:r w:rsidR="00A139B0">
          <w:rPr>
            <w:rStyle w:val="Hyperlink"/>
            <w:rFonts w:eastAsia="Calibri"/>
          </w:rPr>
          <w:t>Resource 13 – muffin tray arrays</w:t>
        </w:r>
      </w:hyperlink>
      <w:r>
        <w:t>. Ask students:</w:t>
      </w:r>
    </w:p>
    <w:p w14:paraId="618EE3B3" w14:textId="77777777" w:rsidR="00842E79" w:rsidRDefault="00842E79" w:rsidP="001C5433">
      <w:pPr>
        <w:pStyle w:val="ListBullet"/>
        <w:ind w:left="1134"/>
      </w:pPr>
      <w:r w:rsidRPr="2274F701">
        <w:t>What do you notice about these muffin trays?</w:t>
      </w:r>
    </w:p>
    <w:p w14:paraId="41C23A6C" w14:textId="77777777" w:rsidR="00842E79" w:rsidRDefault="00842E79" w:rsidP="001C5433">
      <w:pPr>
        <w:pStyle w:val="ListBullet"/>
        <w:ind w:left="1134"/>
      </w:pPr>
      <w:r w:rsidRPr="2274F701">
        <w:t>How can you work out the total number of muffins each tray could make?</w:t>
      </w:r>
    </w:p>
    <w:p w14:paraId="53480664" w14:textId="77777777" w:rsidR="00842E79" w:rsidRDefault="00842E79" w:rsidP="006C5856">
      <w:pPr>
        <w:pStyle w:val="ListNumber"/>
      </w:pPr>
      <w:r>
        <w:t>Explain that Chef Jeff decides to invite another 6 friends so he will need to make another tray of muffins. Chef Jeff will use the muffin tray that uses 2 threes. Ask students to think about what this might look like.</w:t>
      </w:r>
    </w:p>
    <w:p w14:paraId="0D2A1D46" w14:textId="77777777" w:rsidR="00842E79" w:rsidRDefault="00842E79" w:rsidP="006C5856">
      <w:pPr>
        <w:pStyle w:val="ListNumber"/>
      </w:pPr>
      <w:r>
        <w:t>Ask students:</w:t>
      </w:r>
    </w:p>
    <w:p w14:paraId="23B1ABF9" w14:textId="77777777" w:rsidR="00842E79" w:rsidRDefault="00842E79" w:rsidP="001C5433">
      <w:pPr>
        <w:pStyle w:val="ListBullet"/>
        <w:ind w:left="1134"/>
      </w:pPr>
      <w:r w:rsidRPr="2274F701">
        <w:lastRenderedPageBreak/>
        <w:t>How do we read this now?</w:t>
      </w:r>
    </w:p>
    <w:p w14:paraId="721F2301" w14:textId="77777777" w:rsidR="00842E79" w:rsidRDefault="00842E79" w:rsidP="001C5433">
      <w:pPr>
        <w:pStyle w:val="ListBullet"/>
        <w:ind w:left="1134"/>
      </w:pPr>
      <w:r>
        <w:t>How is this written as a number sentence?</w:t>
      </w:r>
    </w:p>
    <w:p w14:paraId="2F8EDC5E" w14:textId="77777777" w:rsidR="00842E79" w:rsidRDefault="00842E79" w:rsidP="001C5433">
      <w:pPr>
        <w:pStyle w:val="ListBullet"/>
        <w:ind w:left="1134"/>
        <w:rPr>
          <w:rFonts w:eastAsia="Calibri"/>
        </w:rPr>
      </w:pPr>
      <w:r w:rsidRPr="2274F701">
        <w:t>How else could the trays be orientated?</w:t>
      </w:r>
    </w:p>
    <w:p w14:paraId="16A8D77F" w14:textId="77777777" w:rsidR="00842E79" w:rsidRDefault="00842E79" w:rsidP="006C5856">
      <w:pPr>
        <w:pStyle w:val="ListNumber"/>
        <w:rPr>
          <w:rFonts w:eastAsia="Calibri"/>
        </w:rPr>
      </w:pPr>
      <w:r w:rsidRPr="51FD904B">
        <w:rPr>
          <w:rFonts w:eastAsia="Calibri"/>
        </w:rPr>
        <w:t>Explain that Chef Jeff has decided to enter a baking competition. His kitchen has lots of different muffin trays to choose from when baking for the judges. There are a lot of judges. Ask what it would look like if he doubled the trays.</w:t>
      </w:r>
    </w:p>
    <w:p w14:paraId="665FD257" w14:textId="7DF89331" w:rsidR="00842E79" w:rsidRPr="00F90C97" w:rsidRDefault="00842E79" w:rsidP="006C5856">
      <w:pPr>
        <w:pStyle w:val="ListNumber"/>
        <w:rPr>
          <w:rFonts w:eastAsia="Calibri"/>
        </w:rPr>
      </w:pPr>
      <w:r>
        <w:t xml:space="preserve">Draw each of the muffin trays from </w:t>
      </w:r>
      <w:r w:rsidR="00EC1BDC">
        <w:rPr>
          <w:highlight w:val="yellow"/>
        </w:rPr>
        <w:fldChar w:fldCharType="begin"/>
      </w:r>
      <w:r w:rsidR="00EC1BDC">
        <w:instrText xml:space="preserve"> REF _Ref146264824 \h </w:instrText>
      </w:r>
      <w:r w:rsidR="00EC1BDC">
        <w:rPr>
          <w:highlight w:val="yellow"/>
        </w:rPr>
      </w:r>
      <w:r w:rsidR="00EC1BDC">
        <w:rPr>
          <w:highlight w:val="yellow"/>
        </w:rPr>
        <w:fldChar w:fldCharType="separate"/>
      </w:r>
      <w:r w:rsidR="00EC1BDC">
        <w:t xml:space="preserve">Figure </w:t>
      </w:r>
      <w:r w:rsidR="00EC1BDC">
        <w:rPr>
          <w:noProof/>
        </w:rPr>
        <w:t>8</w:t>
      </w:r>
      <w:r w:rsidR="00EC1BDC">
        <w:rPr>
          <w:highlight w:val="yellow"/>
        </w:rPr>
        <w:fldChar w:fldCharType="end"/>
      </w:r>
      <w:r>
        <w:t xml:space="preserve"> on the board.</w:t>
      </w:r>
    </w:p>
    <w:p w14:paraId="4A6D4285" w14:textId="7A91173E" w:rsidR="00EC1BDC" w:rsidRDefault="00EC1BDC" w:rsidP="006C5856">
      <w:pPr>
        <w:pStyle w:val="Caption"/>
      </w:pPr>
      <w:bookmarkStart w:id="56" w:name="_Ref146264824"/>
      <w:r>
        <w:t xml:space="preserve">Figure </w:t>
      </w:r>
      <w:r>
        <w:fldChar w:fldCharType="begin"/>
      </w:r>
      <w:r>
        <w:instrText>SEQ Figure \* ARABIC</w:instrText>
      </w:r>
      <w:r>
        <w:fldChar w:fldCharType="separate"/>
      </w:r>
      <w:r w:rsidR="0043169B">
        <w:rPr>
          <w:noProof/>
        </w:rPr>
        <w:t>8</w:t>
      </w:r>
      <w:r>
        <w:fldChar w:fldCharType="end"/>
      </w:r>
      <w:bookmarkEnd w:id="56"/>
      <w:r>
        <w:t xml:space="preserve"> </w:t>
      </w:r>
      <w:r w:rsidRPr="003D70C0">
        <w:t xml:space="preserve">– </w:t>
      </w:r>
      <w:r w:rsidR="00711421">
        <w:t>d</w:t>
      </w:r>
      <w:r w:rsidRPr="003D70C0">
        <w:t>ouble trays</w:t>
      </w:r>
    </w:p>
    <w:p w14:paraId="1AFB6361" w14:textId="77777777" w:rsidR="00842E79" w:rsidRDefault="00842E79" w:rsidP="006C5856">
      <w:pPr>
        <w:pStyle w:val="ListNumber"/>
        <w:numPr>
          <w:ilvl w:val="0"/>
          <w:numId w:val="0"/>
        </w:numPr>
      </w:pPr>
      <w:r>
        <w:rPr>
          <w:noProof/>
        </w:rPr>
        <w:drawing>
          <wp:inline distT="0" distB="0" distL="0" distR="0" wp14:anchorId="2F5092F3" wp14:editId="531D1D56">
            <wp:extent cx="6022975" cy="1447729"/>
            <wp:effectExtent l="0" t="0" r="0" b="635"/>
            <wp:docPr id="19" name="Picture 19" descr="Three muffin tins:&#10;- 3 rows of 3&#10;- 3 rows of 4&#10;- 2 rows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hree muffin tins:&#10;- 3 rows of 3&#10;- 3 rows of 4&#10;- 2 rows of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6024380" cy="1448067"/>
                    </a:xfrm>
                    <a:prstGeom prst="rect">
                      <a:avLst/>
                    </a:prstGeom>
                    <a:noFill/>
                    <a:ln>
                      <a:noFill/>
                    </a:ln>
                    <a:extLst>
                      <a:ext uri="{53640926-AAD7-44D8-BBD7-CCE9431645EC}">
                        <a14:shadowObscured xmlns:a14="http://schemas.microsoft.com/office/drawing/2010/main"/>
                      </a:ext>
                    </a:extLst>
                  </pic:spPr>
                </pic:pic>
              </a:graphicData>
            </a:graphic>
          </wp:inline>
        </w:drawing>
      </w:r>
    </w:p>
    <w:p w14:paraId="243BBBD8" w14:textId="77777777" w:rsidR="00842E79" w:rsidRDefault="00842E79" w:rsidP="006C5856">
      <w:pPr>
        <w:pStyle w:val="ListNumber"/>
        <w:rPr>
          <w:rFonts w:eastAsia="Calibri"/>
        </w:rPr>
      </w:pPr>
      <w:r>
        <w:t>In pairs, students draw an array that shows what each tray would look like if it was doubled.</w:t>
      </w:r>
    </w:p>
    <w:p w14:paraId="22A20AB0" w14:textId="77777777" w:rsidR="00842E79" w:rsidRDefault="00842E79" w:rsidP="006C5856">
      <w:pPr>
        <w:pStyle w:val="ListNumber"/>
      </w:pPr>
      <w:r>
        <w:t>Explain that Chef Jeff has made the Master muffin chef final round! The judges have asked him to double the amount he is baking for them.</w:t>
      </w:r>
    </w:p>
    <w:p w14:paraId="3D80C4C6" w14:textId="77777777" w:rsidR="00842E79" w:rsidRDefault="00842E79" w:rsidP="006C5856">
      <w:pPr>
        <w:pStyle w:val="ListNumber"/>
      </w:pPr>
      <w:r>
        <w:t>Students to help Chef Jeff by drawing muffin tray arrays that have:</w:t>
      </w:r>
    </w:p>
    <w:p w14:paraId="1009BAAC" w14:textId="77777777" w:rsidR="00842E79" w:rsidRDefault="00842E79" w:rsidP="001C5433">
      <w:pPr>
        <w:pStyle w:val="ListBullet"/>
        <w:ind w:left="1134"/>
        <w:rPr>
          <w:rFonts w:eastAsia="Calibri"/>
        </w:rPr>
      </w:pPr>
      <w:r>
        <w:t>double 3 rows of 4</w:t>
      </w:r>
    </w:p>
    <w:p w14:paraId="604B0AAF" w14:textId="77777777" w:rsidR="00842E79" w:rsidRDefault="00842E79" w:rsidP="001C5433">
      <w:pPr>
        <w:pStyle w:val="ListBullet"/>
        <w:ind w:left="1134"/>
        <w:rPr>
          <w:rFonts w:eastAsia="Calibri"/>
        </w:rPr>
      </w:pPr>
      <w:r>
        <w:lastRenderedPageBreak/>
        <w:t>double 2 rows of 2</w:t>
      </w:r>
    </w:p>
    <w:p w14:paraId="39E5D03D" w14:textId="77777777" w:rsidR="00842E79" w:rsidRDefault="00842E79" w:rsidP="001C5433">
      <w:pPr>
        <w:pStyle w:val="ListBullet"/>
        <w:ind w:left="1134"/>
        <w:rPr>
          <w:rFonts w:eastAsia="Calibri"/>
        </w:rPr>
      </w:pPr>
      <w:r>
        <w:t>double 4 rows of 5</w:t>
      </w:r>
    </w:p>
    <w:p w14:paraId="407286E2" w14:textId="77777777" w:rsidR="00842E79" w:rsidRDefault="00842E79" w:rsidP="001C5433">
      <w:pPr>
        <w:pStyle w:val="ListBullet"/>
        <w:ind w:left="1134"/>
        <w:rPr>
          <w:rFonts w:eastAsia="Calibri"/>
        </w:rPr>
      </w:pPr>
      <w:r>
        <w:t>4 muffins doubled, then doubled again.</w:t>
      </w:r>
    </w:p>
    <w:p w14:paraId="04AD53F6" w14:textId="77777777" w:rsidR="00842E79" w:rsidRDefault="00842E79" w:rsidP="006C585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842E79" w14:paraId="1F4C50A5" w14:textId="77777777" w:rsidTr="002964D5">
        <w:trPr>
          <w:cnfStyle w:val="100000000000" w:firstRow="1" w:lastRow="0" w:firstColumn="0" w:lastColumn="0" w:oddVBand="0" w:evenVBand="0" w:oddHBand="0" w:evenHBand="0" w:firstRowFirstColumn="0" w:firstRowLastColumn="0" w:lastRowFirstColumn="0" w:lastRowLastColumn="0"/>
        </w:trPr>
        <w:tc>
          <w:tcPr>
            <w:tcW w:w="7280" w:type="dxa"/>
          </w:tcPr>
          <w:p w14:paraId="087ABF44" w14:textId="77777777" w:rsidR="00842E79" w:rsidRDefault="00842E79" w:rsidP="006C5856">
            <w:r w:rsidRPr="000A107F">
              <w:t>Too hard?</w:t>
            </w:r>
          </w:p>
        </w:tc>
        <w:tc>
          <w:tcPr>
            <w:tcW w:w="7280" w:type="dxa"/>
          </w:tcPr>
          <w:p w14:paraId="68083E56" w14:textId="77777777" w:rsidR="00842E79" w:rsidRDefault="00842E79" w:rsidP="006C5856">
            <w:r w:rsidRPr="000A107F">
              <w:t>Too easy?</w:t>
            </w:r>
          </w:p>
        </w:tc>
      </w:tr>
      <w:tr w:rsidR="00842E79" w14:paraId="6D7D4C27" w14:textId="77777777" w:rsidTr="002964D5">
        <w:trPr>
          <w:cnfStyle w:val="000000100000" w:firstRow="0" w:lastRow="0" w:firstColumn="0" w:lastColumn="0" w:oddVBand="0" w:evenVBand="0" w:oddHBand="1" w:evenHBand="0" w:firstRowFirstColumn="0" w:firstRowLastColumn="0" w:lastRowFirstColumn="0" w:lastRowLastColumn="0"/>
        </w:trPr>
        <w:tc>
          <w:tcPr>
            <w:tcW w:w="7280" w:type="dxa"/>
          </w:tcPr>
          <w:p w14:paraId="4DBE96E4" w14:textId="77777777" w:rsidR="00842E79" w:rsidRPr="00C40200" w:rsidRDefault="00842E79" w:rsidP="00C40200">
            <w:r>
              <w:t xml:space="preserve">Stage 2 students </w:t>
            </w:r>
            <w:r w:rsidRPr="1673B470">
              <w:rPr>
                <w:rFonts w:eastAsia="Calibri"/>
              </w:rPr>
              <w:t>can</w:t>
            </w:r>
            <w:r>
              <w:rPr>
                <w:rFonts w:eastAsia="Calibri"/>
              </w:rPr>
              <w:t>not</w:t>
            </w:r>
            <w:r w:rsidRPr="1673B470">
              <w:rPr>
                <w:rFonts w:eastAsia="Calibri"/>
              </w:rPr>
              <w:t xml:space="preserve"> relate doubling to multiplication facts.</w:t>
            </w:r>
          </w:p>
          <w:p w14:paraId="23AF9793" w14:textId="77777777" w:rsidR="00842E79" w:rsidRPr="001C5433" w:rsidRDefault="00842E79" w:rsidP="001C5433">
            <w:pPr>
              <w:pStyle w:val="ListBullet"/>
            </w:pPr>
            <w:r w:rsidRPr="001C5433">
              <w:t>Support students to use counters to construct doubles.</w:t>
            </w:r>
          </w:p>
          <w:p w14:paraId="2256A7B7" w14:textId="77777777" w:rsidR="00842E79" w:rsidRDefault="00842E79" w:rsidP="001C5433">
            <w:pPr>
              <w:pStyle w:val="ListBullet"/>
              <w:rPr>
                <w:rFonts w:eastAsia="Calibri"/>
              </w:rPr>
            </w:pPr>
            <w:r w:rsidRPr="001C5433">
              <w:t>Provide concrete examples of array structures, such as egg cartons or muffin trays.</w:t>
            </w:r>
          </w:p>
        </w:tc>
        <w:tc>
          <w:tcPr>
            <w:tcW w:w="7280" w:type="dxa"/>
          </w:tcPr>
          <w:p w14:paraId="716CCBA1" w14:textId="77777777" w:rsidR="00842E79" w:rsidRDefault="00842E79" w:rsidP="006C5856">
            <w:r w:rsidRPr="1673B470">
              <w:t>S</w:t>
            </w:r>
            <w:r>
              <w:t>tage 2 s</w:t>
            </w:r>
            <w:r w:rsidRPr="1673B470">
              <w:t>tudents can relate doubling to multiplication facts.</w:t>
            </w:r>
          </w:p>
          <w:p w14:paraId="75CCC982" w14:textId="77777777" w:rsidR="00842E79" w:rsidRPr="001C5433" w:rsidRDefault="00842E79" w:rsidP="001C5433">
            <w:pPr>
              <w:pStyle w:val="ListBullet"/>
            </w:pPr>
            <w:r w:rsidRPr="001C5433">
              <w:t>Ask students what would happen if Chef Jeff doubled the tray once or if he had 4 trays. Prompt students to share what they notice and whether they can see the pattern.</w:t>
            </w:r>
          </w:p>
          <w:p w14:paraId="4C5B8154" w14:textId="77777777" w:rsidR="00842E79" w:rsidRDefault="00842E79" w:rsidP="001C5433">
            <w:pPr>
              <w:pStyle w:val="ListBullet"/>
            </w:pPr>
            <w:r w:rsidRPr="001C5433">
              <w:t xml:space="preserve">Challenge students to describe some other shortcuts with doubling in mathematics. For example, ask if students can identify the link with ‘double </w:t>
            </w:r>
            <w:proofErr w:type="spellStart"/>
            <w:r w:rsidRPr="001C5433">
              <w:t>double</w:t>
            </w:r>
            <w:proofErr w:type="spellEnd"/>
            <w:r w:rsidRPr="001C5433">
              <w:t>’ and multiples of 4.</w:t>
            </w:r>
          </w:p>
        </w:tc>
      </w:tr>
    </w:tbl>
    <w:p w14:paraId="2D501763" w14:textId="22EB0563" w:rsidR="003F302F" w:rsidRPr="003F302F" w:rsidRDefault="003F302F" w:rsidP="001C5433">
      <w:pPr>
        <w:pStyle w:val="Heading3"/>
      </w:pPr>
      <w:bookmarkStart w:id="57" w:name="_Toc146269708"/>
      <w:bookmarkStart w:id="58" w:name="_Toc152595359"/>
      <w:r>
        <w:t xml:space="preserve">Stage </w:t>
      </w:r>
      <w:r w:rsidR="00966A5D">
        <w:t>3</w:t>
      </w:r>
      <w:r>
        <w:t xml:space="preserve"> </w:t>
      </w:r>
      <w:r w:rsidR="00DC7FBC">
        <w:t>task – s</w:t>
      </w:r>
      <w:r w:rsidR="00137F25">
        <w:t>trategies to solve multiplication</w:t>
      </w:r>
      <w:bookmarkEnd w:id="57"/>
      <w:bookmarkEnd w:id="58"/>
    </w:p>
    <w:p w14:paraId="5C6336E3" w14:textId="7DBAC42A" w:rsidR="00BE39B1" w:rsidRDefault="00BE39B1" w:rsidP="006C5856">
      <w:r w:rsidRPr="00E45F02">
        <w:t xml:space="preserve">The table below contains </w:t>
      </w:r>
      <w:r w:rsidR="009034B6">
        <w:t xml:space="preserve">a </w:t>
      </w:r>
      <w:r w:rsidRPr="00E45F02">
        <w:t>suggested learning intention and success criteria. These are best co-constructed with students.</w:t>
      </w:r>
    </w:p>
    <w:tbl>
      <w:tblPr>
        <w:tblStyle w:val="Tableheader"/>
        <w:tblW w:w="14550" w:type="dxa"/>
        <w:tblLook w:val="0420" w:firstRow="1" w:lastRow="0" w:firstColumn="0" w:lastColumn="0" w:noHBand="0" w:noVBand="1"/>
        <w:tblDescription w:val="Table outlines the learning intentions and success criteria for the core concept."/>
      </w:tblPr>
      <w:tblGrid>
        <w:gridCol w:w="7222"/>
        <w:gridCol w:w="7328"/>
      </w:tblGrid>
      <w:tr w:rsidR="00BE39B1" w:rsidRPr="004205DC" w14:paraId="423E65EA" w14:textId="77777777" w:rsidTr="001C5433">
        <w:trPr>
          <w:cnfStyle w:val="100000000000" w:firstRow="1" w:lastRow="0" w:firstColumn="0" w:lastColumn="0" w:oddVBand="0" w:evenVBand="0" w:oddHBand="0" w:evenHBand="0" w:firstRowFirstColumn="0" w:firstRowLastColumn="0" w:lastRowFirstColumn="0" w:lastRowLastColumn="0"/>
          <w:trHeight w:val="300"/>
        </w:trPr>
        <w:tc>
          <w:tcPr>
            <w:tcW w:w="7222" w:type="dxa"/>
            <w:hideMark/>
          </w:tcPr>
          <w:p w14:paraId="653D9939" w14:textId="6BD5C902" w:rsidR="00BE39B1" w:rsidRPr="00BE39B1" w:rsidRDefault="00BE39B1" w:rsidP="006C5856">
            <w:pPr>
              <w:rPr>
                <w:rFonts w:ascii="Times New Roman" w:hAnsi="Times New Roman" w:cs="Times New Roman"/>
                <w:b w:val="0"/>
                <w:bCs/>
                <w:lang w:eastAsia="en-AU"/>
              </w:rPr>
            </w:pPr>
            <w:r w:rsidRPr="00BE39B1">
              <w:rPr>
                <w:bCs/>
              </w:rPr>
              <w:lastRenderedPageBreak/>
              <w:t>Core concept learning intentions</w:t>
            </w:r>
          </w:p>
        </w:tc>
        <w:tc>
          <w:tcPr>
            <w:tcW w:w="7328" w:type="dxa"/>
            <w:hideMark/>
          </w:tcPr>
          <w:p w14:paraId="072C1C17" w14:textId="5F75EA3E" w:rsidR="00BE39B1" w:rsidRPr="00BE39B1" w:rsidRDefault="00BE39B1" w:rsidP="006C5856">
            <w:pPr>
              <w:rPr>
                <w:rFonts w:ascii="Times New Roman" w:hAnsi="Times New Roman" w:cs="Times New Roman"/>
                <w:b w:val="0"/>
                <w:bCs/>
                <w:lang w:eastAsia="en-AU"/>
              </w:rPr>
            </w:pPr>
            <w:r w:rsidRPr="00BE39B1">
              <w:rPr>
                <w:bCs/>
              </w:rPr>
              <w:t>Core concept success criteria</w:t>
            </w:r>
          </w:p>
        </w:tc>
      </w:tr>
      <w:tr w:rsidR="00BE39B1" w:rsidRPr="004205DC" w14:paraId="33FBC81B" w14:textId="77777777" w:rsidTr="001C5433">
        <w:trPr>
          <w:cnfStyle w:val="000000100000" w:firstRow="0" w:lastRow="0" w:firstColumn="0" w:lastColumn="0" w:oddVBand="0" w:evenVBand="0" w:oddHBand="1" w:evenHBand="0" w:firstRowFirstColumn="0" w:firstRowLastColumn="0" w:lastRowFirstColumn="0" w:lastRowLastColumn="0"/>
          <w:trHeight w:val="300"/>
        </w:trPr>
        <w:tc>
          <w:tcPr>
            <w:tcW w:w="7222" w:type="dxa"/>
            <w:hideMark/>
          </w:tcPr>
          <w:p w14:paraId="6ED88764" w14:textId="76F2530C" w:rsidR="00BE39B1" w:rsidRPr="00E45F02" w:rsidRDefault="00BE39B1" w:rsidP="006C5856">
            <w:r w:rsidRPr="00E45F02">
              <w:t xml:space="preserve">Students working towards Stage </w:t>
            </w:r>
            <w:r>
              <w:t>3</w:t>
            </w:r>
            <w:r w:rsidRPr="00E45F02">
              <w:t xml:space="preserve"> outcomes are learning to:</w:t>
            </w:r>
          </w:p>
          <w:p w14:paraId="03CEE8D0" w14:textId="77777777" w:rsidR="00BE39B1" w:rsidRPr="00141446" w:rsidRDefault="00BE39B1" w:rsidP="00141446">
            <w:pPr>
              <w:pStyle w:val="ListBullet"/>
            </w:pPr>
            <w:r w:rsidRPr="00141446">
              <w:t>select and apply appropriate strategies to solve multiplication and division problems.</w:t>
            </w:r>
          </w:p>
        </w:tc>
        <w:tc>
          <w:tcPr>
            <w:tcW w:w="7328" w:type="dxa"/>
            <w:hideMark/>
          </w:tcPr>
          <w:p w14:paraId="33C6332D" w14:textId="5EDC71F7" w:rsidR="00BE39B1" w:rsidRPr="004205DC" w:rsidRDefault="00BE39B1" w:rsidP="006C5856">
            <w:r w:rsidRPr="00E45F02">
              <w:t xml:space="preserve">Students working towards Stage </w:t>
            </w:r>
            <w:r>
              <w:t>3</w:t>
            </w:r>
            <w:r w:rsidRPr="00E45F02">
              <w:t xml:space="preserve"> outcomes </w:t>
            </w:r>
            <w:r w:rsidR="00562CEC">
              <w:t>can</w:t>
            </w:r>
            <w:r w:rsidRPr="00E45F02">
              <w:t>:</w:t>
            </w:r>
          </w:p>
          <w:p w14:paraId="55A6275A" w14:textId="199A608C" w:rsidR="00BE39B1" w:rsidRPr="00141446" w:rsidRDefault="00BE39B1" w:rsidP="00141446">
            <w:pPr>
              <w:pStyle w:val="ListBullet"/>
            </w:pPr>
            <w:r w:rsidRPr="00141446">
              <w:t>use informal written strategies, such as the area model, to solve multiplication</w:t>
            </w:r>
          </w:p>
          <w:p w14:paraId="62409803" w14:textId="5276959A" w:rsidR="00BE39B1" w:rsidRPr="00141446" w:rsidRDefault="00BE39B1" w:rsidP="00141446">
            <w:pPr>
              <w:pStyle w:val="ListBullet"/>
            </w:pPr>
            <w:r w:rsidRPr="00141446">
              <w:t>use the distributive property with the area model to partition numbers in representing multiplication problems</w:t>
            </w:r>
          </w:p>
          <w:p w14:paraId="63148FA4" w14:textId="2A561E5F" w:rsidR="00BE39B1" w:rsidRPr="00141446" w:rsidRDefault="00BE39B1" w:rsidP="00141446">
            <w:pPr>
              <w:pStyle w:val="ListBullet"/>
            </w:pPr>
            <w:r w:rsidRPr="00141446">
              <w:t>partition numbers in non-standard forms</w:t>
            </w:r>
          </w:p>
          <w:p w14:paraId="26D77DA4" w14:textId="44D7EBCB" w:rsidR="00BE39B1" w:rsidRPr="004205DC" w:rsidRDefault="00BE39B1" w:rsidP="00141446">
            <w:pPr>
              <w:pStyle w:val="ListBullet"/>
              <w:rPr>
                <w:lang w:eastAsia="en-AU"/>
              </w:rPr>
            </w:pPr>
            <w:r w:rsidRPr="00141446">
              <w:t>use estimation to check the reasonableness of answers to multiplication and division calculations.</w:t>
            </w:r>
          </w:p>
        </w:tc>
      </w:tr>
    </w:tbl>
    <w:p w14:paraId="5D38913E" w14:textId="04500809" w:rsidR="00BE39B1" w:rsidRPr="004205DC" w:rsidRDefault="00BE39B1" w:rsidP="006C5856">
      <w:pPr>
        <w:pStyle w:val="ListBullet"/>
        <w:numPr>
          <w:ilvl w:val="0"/>
          <w:numId w:val="2"/>
        </w:numPr>
        <w:spacing w:after="0"/>
        <w:contextualSpacing/>
        <w:rPr>
          <w:lang w:eastAsia="en-AU"/>
        </w:rPr>
      </w:pPr>
      <w:r w:rsidRPr="7DEE8654">
        <w:rPr>
          <w:lang w:eastAsia="en-AU"/>
        </w:rPr>
        <w:t xml:space="preserve">Display </w:t>
      </w:r>
      <w:hyperlink w:anchor="_Resource_14:_Student" w:history="1">
        <w:r w:rsidR="00A139B0">
          <w:rPr>
            <w:rStyle w:val="Hyperlink"/>
            <w:rFonts w:eastAsia="Calibri"/>
          </w:rPr>
          <w:t>Resource 14 – student strategies</w:t>
        </w:r>
      </w:hyperlink>
      <w:r w:rsidRPr="7DEE8654">
        <w:rPr>
          <w:lang w:eastAsia="en-AU"/>
        </w:rPr>
        <w:t xml:space="preserve"> and read out the speech bubbles. Ask:</w:t>
      </w:r>
    </w:p>
    <w:p w14:paraId="5E28E4C4" w14:textId="2F14B7B4" w:rsidR="00BE39B1" w:rsidRPr="00141446" w:rsidRDefault="00BE39B1" w:rsidP="00141446">
      <w:pPr>
        <w:pStyle w:val="ListBullet"/>
        <w:ind w:left="1134"/>
      </w:pPr>
      <w:r w:rsidRPr="00141446">
        <w:t>Can you show what Murray’s strategy looks like?</w:t>
      </w:r>
    </w:p>
    <w:p w14:paraId="61DD2CF6" w14:textId="48D83C8C" w:rsidR="00BE39B1" w:rsidRPr="00141446" w:rsidRDefault="00BE39B1" w:rsidP="00141446">
      <w:pPr>
        <w:pStyle w:val="ListBullet"/>
        <w:ind w:left="1134"/>
      </w:pPr>
      <w:r w:rsidRPr="00141446">
        <w:t>Can you show what Heide’s strategy looks like?</w:t>
      </w:r>
    </w:p>
    <w:p w14:paraId="7D12B992" w14:textId="2A979DA1" w:rsidR="00BE39B1" w:rsidRPr="00141446" w:rsidRDefault="00BE39B1" w:rsidP="00141446">
      <w:pPr>
        <w:pStyle w:val="ListBullet"/>
        <w:ind w:left="1134"/>
      </w:pPr>
      <w:r w:rsidRPr="00141446">
        <w:t>What might you use to help you? Can you think of a strategy that might help?</w:t>
      </w:r>
    </w:p>
    <w:p w14:paraId="52661EEF" w14:textId="1586EA01" w:rsidR="00BE39B1" w:rsidRPr="00141446" w:rsidRDefault="00BE39B1" w:rsidP="00141446">
      <w:pPr>
        <w:pStyle w:val="ListBullet"/>
        <w:ind w:left="1134"/>
      </w:pPr>
      <w:r w:rsidRPr="00141446">
        <w:t>Who is correct?</w:t>
      </w:r>
    </w:p>
    <w:p w14:paraId="32BD8B45" w14:textId="73CBEAE6" w:rsidR="00BE39B1" w:rsidRPr="004205DC" w:rsidRDefault="00BE39B1" w:rsidP="00141446">
      <w:pPr>
        <w:pStyle w:val="ListNumber"/>
        <w:rPr>
          <w:lang w:eastAsia="en-AU"/>
        </w:rPr>
      </w:pPr>
      <w:r w:rsidRPr="7DEE8654">
        <w:rPr>
          <w:lang w:eastAsia="en-AU"/>
        </w:rPr>
        <w:t>Focus on Brett’s statement and ask:</w:t>
      </w:r>
    </w:p>
    <w:p w14:paraId="2C94A4BE" w14:textId="70FF5EC8" w:rsidR="00BE39B1" w:rsidRPr="00141446" w:rsidRDefault="00BE39B1" w:rsidP="00141446">
      <w:pPr>
        <w:pStyle w:val="ListBullet"/>
        <w:ind w:left="1134"/>
      </w:pPr>
      <w:r w:rsidRPr="00141446">
        <w:lastRenderedPageBreak/>
        <w:t>What might Brett’s strategy be?</w:t>
      </w:r>
    </w:p>
    <w:p w14:paraId="5D80DC39" w14:textId="0FE407C9" w:rsidR="00BE39B1" w:rsidRPr="00141446" w:rsidRDefault="00BE39B1" w:rsidP="00141446">
      <w:pPr>
        <w:pStyle w:val="ListBullet"/>
        <w:ind w:left="1134"/>
      </w:pPr>
      <w:r w:rsidRPr="00141446">
        <w:t>Can you show what his strategy looks like?</w:t>
      </w:r>
    </w:p>
    <w:p w14:paraId="338D5053" w14:textId="3A0B5780" w:rsidR="00BE39B1" w:rsidRPr="00141446" w:rsidRDefault="00BE39B1" w:rsidP="00141446">
      <w:pPr>
        <w:pStyle w:val="ListBullet"/>
        <w:ind w:left="1134"/>
      </w:pPr>
      <w:r w:rsidRPr="00141446">
        <w:t>What might someone else’s strategy be if they joined in the conversation?</w:t>
      </w:r>
    </w:p>
    <w:p w14:paraId="4F4F3CEB" w14:textId="22A5CD10" w:rsidR="00BE39B1" w:rsidRPr="004205DC" w:rsidRDefault="00BE39B1" w:rsidP="00141446">
      <w:pPr>
        <w:pStyle w:val="ListNumber"/>
        <w:rPr>
          <w:lang w:eastAsia="en-AU"/>
        </w:rPr>
      </w:pPr>
      <w:r w:rsidRPr="7DEE8654">
        <w:rPr>
          <w:lang w:eastAsia="en-AU"/>
        </w:rPr>
        <w:t xml:space="preserve">Capture student ideas on an anchor chart, such as </w:t>
      </w:r>
      <w:r w:rsidR="0043169B">
        <w:rPr>
          <w:highlight w:val="yellow"/>
          <w:lang w:eastAsia="en-AU"/>
        </w:rPr>
        <w:fldChar w:fldCharType="begin"/>
      </w:r>
      <w:r w:rsidR="0043169B">
        <w:rPr>
          <w:lang w:eastAsia="en-AU"/>
        </w:rPr>
        <w:instrText xml:space="preserve"> REF _Ref146264863 \h </w:instrText>
      </w:r>
      <w:r w:rsidR="0043169B">
        <w:rPr>
          <w:highlight w:val="yellow"/>
          <w:lang w:eastAsia="en-AU"/>
        </w:rPr>
      </w:r>
      <w:r w:rsidR="0043169B">
        <w:rPr>
          <w:highlight w:val="yellow"/>
          <w:lang w:eastAsia="en-AU"/>
        </w:rPr>
        <w:fldChar w:fldCharType="separate"/>
      </w:r>
      <w:r w:rsidR="0043169B">
        <w:t xml:space="preserve">Figure </w:t>
      </w:r>
      <w:r w:rsidR="0043169B">
        <w:rPr>
          <w:noProof/>
        </w:rPr>
        <w:t>9</w:t>
      </w:r>
      <w:r w:rsidR="0043169B">
        <w:rPr>
          <w:highlight w:val="yellow"/>
          <w:lang w:eastAsia="en-AU"/>
        </w:rPr>
        <w:fldChar w:fldCharType="end"/>
      </w:r>
      <w:r w:rsidR="0043169B" w:rsidRPr="0043169B">
        <w:rPr>
          <w:lang w:eastAsia="en-AU"/>
        </w:rPr>
        <w:t>.</w:t>
      </w:r>
      <w:r w:rsidRPr="0043169B">
        <w:rPr>
          <w:lang w:eastAsia="en-AU"/>
        </w:rPr>
        <w:t xml:space="preserve"> </w:t>
      </w:r>
      <w:r w:rsidRPr="7DEE8654">
        <w:rPr>
          <w:lang w:eastAsia="en-AU"/>
        </w:rPr>
        <w:t>Annotate student ideas with number sentences as a method of sharing mathematical thinking.</w:t>
      </w:r>
    </w:p>
    <w:p w14:paraId="0972F1AE" w14:textId="424957BB" w:rsidR="0043169B" w:rsidRDefault="0043169B" w:rsidP="006C5856">
      <w:pPr>
        <w:pStyle w:val="Caption"/>
      </w:pPr>
      <w:bookmarkStart w:id="59" w:name="_Ref146264863"/>
      <w:r>
        <w:t xml:space="preserve">Figure </w:t>
      </w:r>
      <w:r>
        <w:fldChar w:fldCharType="begin"/>
      </w:r>
      <w:r>
        <w:instrText>SEQ Figure \* ARABIC</w:instrText>
      </w:r>
      <w:r>
        <w:fldChar w:fldCharType="separate"/>
      </w:r>
      <w:r>
        <w:rPr>
          <w:noProof/>
        </w:rPr>
        <w:t>9</w:t>
      </w:r>
      <w:r>
        <w:fldChar w:fldCharType="end"/>
      </w:r>
      <w:bookmarkEnd w:id="59"/>
      <w:r w:rsidRPr="00E06A5E">
        <w:t xml:space="preserve"> – </w:t>
      </w:r>
      <w:r w:rsidR="00711421">
        <w:t>p</w:t>
      </w:r>
      <w:r w:rsidRPr="00E06A5E">
        <w:t>ossible student strategies</w:t>
      </w:r>
    </w:p>
    <w:p w14:paraId="285C3DBA" w14:textId="48BB5FA9" w:rsidR="00BE39B1" w:rsidRDefault="00BE39B1" w:rsidP="006C5856">
      <w:pPr>
        <w:pStyle w:val="ListNumber"/>
        <w:numPr>
          <w:ilvl w:val="0"/>
          <w:numId w:val="0"/>
        </w:numPr>
        <w:ind w:left="567" w:hanging="567"/>
        <w:rPr>
          <w:rFonts w:eastAsia="Times New Roman"/>
          <w:lang w:eastAsia="en-AU"/>
        </w:rPr>
      </w:pPr>
      <w:r>
        <w:rPr>
          <w:noProof/>
        </w:rPr>
        <w:drawing>
          <wp:inline distT="0" distB="0" distL="0" distR="0" wp14:anchorId="71E18D9B" wp14:editId="788073AC">
            <wp:extent cx="4921857" cy="3064225"/>
            <wp:effectExtent l="0" t="0" r="0" b="3175"/>
            <wp:docPr id="12" name="Picture 12" descr="Some possible student responses to 18 × 4 using the area model. In one example 18 is partitioned into 8 and 10 and multiplied by 4. In another example 18 is partitioned into 9 and 9 and multiplied by 4. In another example 18 is partitioned into 9 and 9 and 4 is partitioned into 2 and 2. In the final example 20 is used as a benchmark number and partitioned into 18 and 2 and multiplied b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3">
                      <a:extLst>
                        <a:ext uri="{28A0092B-C50C-407E-A947-70E740481C1C}">
                          <a14:useLocalDpi xmlns:a14="http://schemas.microsoft.com/office/drawing/2010/main" val="0"/>
                        </a:ext>
                      </a:extLst>
                    </a:blip>
                    <a:stretch>
                      <a:fillRect/>
                    </a:stretch>
                  </pic:blipFill>
                  <pic:spPr>
                    <a:xfrm>
                      <a:off x="0" y="0"/>
                      <a:ext cx="4926474" cy="3067099"/>
                    </a:xfrm>
                    <a:prstGeom prst="rect">
                      <a:avLst/>
                    </a:prstGeom>
                  </pic:spPr>
                </pic:pic>
              </a:graphicData>
            </a:graphic>
          </wp:inline>
        </w:drawing>
      </w:r>
    </w:p>
    <w:p w14:paraId="5BAA81F7" w14:textId="72E27961" w:rsidR="0013092E" w:rsidRPr="0013092E" w:rsidRDefault="0013092E" w:rsidP="0013092E">
      <w:pPr>
        <w:pStyle w:val="Imageattributioncaption"/>
      </w:pPr>
      <w:r>
        <w:t xml:space="preserve">Image created using </w:t>
      </w:r>
      <w:hyperlink r:id="rId34" w:history="1">
        <w:r w:rsidRPr="00BB6A9F">
          <w:rPr>
            <w:rStyle w:val="Hyperlink"/>
            <w:rFonts w:eastAsia="Arial"/>
          </w:rPr>
          <w:t>PhET Interactive Simulations</w:t>
        </w:r>
      </w:hyperlink>
      <w:r w:rsidRPr="00BB6A9F">
        <w:t xml:space="preserve">, University of Colorado Boulder, </w:t>
      </w:r>
      <w:hyperlink r:id="rId35" w:history="1">
        <w:r w:rsidRPr="00BB6A9F">
          <w:rPr>
            <w:rStyle w:val="Hyperlink"/>
            <w:rFonts w:eastAsia="Arial"/>
          </w:rPr>
          <w:t>https://phet.colorado.edu</w:t>
        </w:r>
      </w:hyperlink>
      <w:r w:rsidRPr="00BB6A9F">
        <w:t>.</w:t>
      </w:r>
    </w:p>
    <w:p w14:paraId="504B8DE5" w14:textId="4E194365" w:rsidR="00BE39B1" w:rsidRPr="004205DC" w:rsidRDefault="00BE39B1" w:rsidP="006C5856">
      <w:pPr>
        <w:pStyle w:val="FeatureBox"/>
        <w:rPr>
          <w:lang w:eastAsia="en-AU"/>
        </w:rPr>
      </w:pPr>
      <w:r w:rsidRPr="004205DC">
        <w:rPr>
          <w:b/>
          <w:bCs/>
          <w:lang w:eastAsia="en-AU"/>
        </w:rPr>
        <w:lastRenderedPageBreak/>
        <w:t xml:space="preserve">Note: </w:t>
      </w:r>
      <w:r w:rsidR="00141446">
        <w:rPr>
          <w:lang w:eastAsia="en-AU"/>
        </w:rPr>
        <w:t>e</w:t>
      </w:r>
      <w:r w:rsidRPr="004205DC">
        <w:rPr>
          <w:lang w:eastAsia="en-AU"/>
        </w:rPr>
        <w:t xml:space="preserve">xplore the </w:t>
      </w:r>
      <w:hyperlink r:id="rId36" w:tgtFrame="_blank" w:history="1">
        <w:r w:rsidRPr="004205DC">
          <w:rPr>
            <w:color w:val="2F5496"/>
            <w:u w:val="single"/>
            <w:lang w:eastAsia="en-AU"/>
          </w:rPr>
          <w:t>area model</w:t>
        </w:r>
      </w:hyperlink>
      <w:r w:rsidRPr="004205DC">
        <w:rPr>
          <w:lang w:eastAsia="en-AU"/>
        </w:rPr>
        <w:t xml:space="preserve"> digital tool to represent different numbers in preparation </w:t>
      </w:r>
      <w:r>
        <w:rPr>
          <w:lang w:eastAsia="en-AU"/>
        </w:rPr>
        <w:t xml:space="preserve">for </w:t>
      </w:r>
      <w:hyperlink w:anchor="_Lesson_4" w:history="1">
        <w:r w:rsidRPr="00FF56AE">
          <w:rPr>
            <w:rStyle w:val="Hyperlink"/>
            <w:lang w:eastAsia="en-AU"/>
          </w:rPr>
          <w:t>Lesson 4</w:t>
        </w:r>
      </w:hyperlink>
      <w:r w:rsidRPr="00FF56AE">
        <w:rPr>
          <w:lang w:eastAsia="en-AU"/>
        </w:rPr>
        <w:t>.</w:t>
      </w:r>
    </w:p>
    <w:p w14:paraId="7D8F6587" w14:textId="6C06116E" w:rsidR="00BE39B1" w:rsidRPr="004205DC" w:rsidRDefault="00BE39B1" w:rsidP="006C5856">
      <w:pPr>
        <w:pStyle w:val="ListNumber"/>
        <w:spacing w:after="0"/>
        <w:contextualSpacing/>
        <w:rPr>
          <w:rFonts w:eastAsia="Times New Roman"/>
          <w:lang w:eastAsia="en-AU"/>
        </w:rPr>
      </w:pPr>
      <w:r w:rsidRPr="004205DC">
        <w:rPr>
          <w:rFonts w:eastAsia="Times New Roman"/>
          <w:lang w:eastAsia="en-AU"/>
        </w:rPr>
        <w:t xml:space="preserve">Introduce the multiplication sentence 24 </w:t>
      </w:r>
      <w:r w:rsidR="0013092E">
        <w:rPr>
          <w:rFonts w:eastAsia="Times New Roman"/>
          <w:lang w:eastAsia="en-AU"/>
        </w:rPr>
        <w:t>×</w:t>
      </w:r>
      <w:r w:rsidRPr="004205DC">
        <w:rPr>
          <w:rFonts w:eastAsia="Times New Roman"/>
          <w:lang w:eastAsia="en-AU"/>
        </w:rPr>
        <w:t xml:space="preserve"> 5. Ask students to discuss whether 200 is a reasonable answer to this, giving reasons why or why not.</w:t>
      </w:r>
    </w:p>
    <w:p w14:paraId="0136D5FF" w14:textId="77777777" w:rsidR="00BE39B1" w:rsidRPr="004205DC" w:rsidRDefault="00BE39B1" w:rsidP="000A0ECA">
      <w:pPr>
        <w:pStyle w:val="ListNumber"/>
        <w:rPr>
          <w:lang w:eastAsia="en-AU"/>
        </w:rPr>
      </w:pPr>
      <w:r>
        <w:rPr>
          <w:lang w:eastAsia="en-AU"/>
        </w:rPr>
        <w:t>Students to create 3 possible responses and representations that Heide, Murray and Brett might use to solve the question.</w:t>
      </w:r>
    </w:p>
    <w:p w14:paraId="0F77DC1F" w14:textId="3D1D40B9" w:rsidR="00FF56AE" w:rsidRDefault="00BE39B1" w:rsidP="006C5856">
      <w:pPr>
        <w:pStyle w:val="FeatureBox"/>
        <w:rPr>
          <w:lang w:eastAsia="en-AU"/>
        </w:rPr>
      </w:pPr>
      <w:r w:rsidRPr="004205DC">
        <w:rPr>
          <w:b/>
          <w:bCs/>
          <w:lang w:eastAsia="en-AU"/>
        </w:rPr>
        <w:t>Note:</w:t>
      </w:r>
      <w:r w:rsidRPr="004205DC">
        <w:rPr>
          <w:lang w:eastAsia="en-AU"/>
        </w:rPr>
        <w:t xml:space="preserve"> </w:t>
      </w:r>
      <w:r w:rsidR="00141446">
        <w:rPr>
          <w:lang w:eastAsia="en-AU"/>
        </w:rPr>
        <w:t>t</w:t>
      </w:r>
      <w:r w:rsidRPr="004205DC">
        <w:rPr>
          <w:lang w:eastAsia="en-AU"/>
        </w:rPr>
        <w:t xml:space="preserve">he question is designed to encourage students to represent the same equation in multiple ways, for example, a standard equation; multiply by 10 then halve, 12 </w:t>
      </w:r>
      <w:r w:rsidR="0013092E">
        <w:rPr>
          <w:lang w:eastAsia="en-AU"/>
        </w:rPr>
        <w:t>×</w:t>
      </w:r>
      <w:r w:rsidRPr="004205DC">
        <w:rPr>
          <w:lang w:eastAsia="en-AU"/>
        </w:rPr>
        <w:t xml:space="preserve"> 5 </w:t>
      </w:r>
      <w:r w:rsidR="0013092E">
        <w:rPr>
          <w:lang w:eastAsia="en-AU"/>
        </w:rPr>
        <w:t>×</w:t>
      </w:r>
      <w:r w:rsidRPr="004205DC">
        <w:rPr>
          <w:lang w:eastAsia="en-AU"/>
        </w:rPr>
        <w:t xml:space="preserve"> 2; 5 </w:t>
      </w:r>
      <w:r w:rsidR="0013092E">
        <w:rPr>
          <w:lang w:eastAsia="en-AU"/>
        </w:rPr>
        <w:t>×</w:t>
      </w:r>
      <w:r w:rsidRPr="004205DC">
        <w:rPr>
          <w:lang w:eastAsia="en-AU"/>
        </w:rPr>
        <w:t xml:space="preserve"> 25 – 5.</w:t>
      </w:r>
    </w:p>
    <w:p w14:paraId="64B4738D" w14:textId="254CD443" w:rsidR="00BE39B1" w:rsidRPr="009136C8" w:rsidRDefault="00BE39B1" w:rsidP="000A0ECA">
      <w:pPr>
        <w:pStyle w:val="ListNumber"/>
        <w:rPr>
          <w:lang w:eastAsia="en-AU"/>
        </w:rPr>
      </w:pPr>
      <w:r w:rsidRPr="009136C8">
        <w:rPr>
          <w:lang w:eastAsia="en-AU"/>
        </w:rPr>
        <w:t>Invite students to share their responses and collate on an anchor chart. Review the names of the strategies used and label on the anchor chart.</w:t>
      </w:r>
    </w:p>
    <w:p w14:paraId="79C1E3E3" w14:textId="13A14181" w:rsidR="00BE39B1" w:rsidRDefault="00BE39B1" w:rsidP="006C5856">
      <w:pPr>
        <w:pStyle w:val="ListNumber"/>
        <w:numPr>
          <w:ilvl w:val="0"/>
          <w:numId w:val="0"/>
        </w:numPr>
        <w:ind w:left="567" w:hanging="567"/>
        <w:rPr>
          <w:rFonts w:eastAsia="Times New Roman"/>
          <w:lang w:eastAsia="en-AU"/>
        </w:rPr>
      </w:pPr>
      <w:r w:rsidRPr="009136C8">
        <w:rPr>
          <w:rFonts w:eastAsia="Times New Roman"/>
          <w:lang w:eastAsia="en-AU"/>
        </w:rPr>
        <w:t>This table details opportunities</w:t>
      </w:r>
      <w:r w:rsidRPr="004205DC">
        <w:rPr>
          <w:rFonts w:eastAsia="Times New Roman"/>
          <w:lang w:eastAsia="en-AU"/>
        </w:rPr>
        <w:t xml:space="preserve"> for differentiation.</w:t>
      </w:r>
    </w:p>
    <w:tbl>
      <w:tblPr>
        <w:tblStyle w:val="Tableheader"/>
        <w:tblW w:w="14550" w:type="dxa"/>
        <w:tblLook w:val="0420" w:firstRow="1" w:lastRow="0" w:firstColumn="0" w:lastColumn="0" w:noHBand="0" w:noVBand="1"/>
        <w:tblDescription w:val="Table outlines differentiation options for students."/>
      </w:tblPr>
      <w:tblGrid>
        <w:gridCol w:w="7275"/>
        <w:gridCol w:w="7275"/>
      </w:tblGrid>
      <w:tr w:rsidR="00BE39B1" w:rsidRPr="00141446" w14:paraId="11FD2E69" w14:textId="77777777" w:rsidTr="00141446">
        <w:trPr>
          <w:cnfStyle w:val="100000000000" w:firstRow="1" w:lastRow="0" w:firstColumn="0" w:lastColumn="0" w:oddVBand="0" w:evenVBand="0" w:oddHBand="0" w:evenHBand="0" w:firstRowFirstColumn="0" w:firstRowLastColumn="0" w:lastRowFirstColumn="0" w:lastRowLastColumn="0"/>
          <w:trHeight w:val="300"/>
        </w:trPr>
        <w:tc>
          <w:tcPr>
            <w:tcW w:w="7275" w:type="dxa"/>
            <w:hideMark/>
          </w:tcPr>
          <w:p w14:paraId="1E508722" w14:textId="3F2FBAD7" w:rsidR="00BE39B1" w:rsidRPr="00141446" w:rsidRDefault="00BE39B1" w:rsidP="00141446">
            <w:r w:rsidRPr="00141446">
              <w:t>Too hard?</w:t>
            </w:r>
          </w:p>
        </w:tc>
        <w:tc>
          <w:tcPr>
            <w:tcW w:w="7275" w:type="dxa"/>
            <w:hideMark/>
          </w:tcPr>
          <w:p w14:paraId="125CED02" w14:textId="251FA9A4" w:rsidR="00BE39B1" w:rsidRPr="00141446" w:rsidRDefault="00BE39B1" w:rsidP="00141446">
            <w:r w:rsidRPr="00141446">
              <w:t>Too easy?</w:t>
            </w:r>
          </w:p>
        </w:tc>
      </w:tr>
      <w:tr w:rsidR="00BE39B1" w:rsidRPr="00141446" w14:paraId="494186EA" w14:textId="77777777" w:rsidTr="00141446">
        <w:trPr>
          <w:cnfStyle w:val="000000100000" w:firstRow="0" w:lastRow="0" w:firstColumn="0" w:lastColumn="0" w:oddVBand="0" w:evenVBand="0" w:oddHBand="1" w:evenHBand="0" w:firstRowFirstColumn="0" w:firstRowLastColumn="0" w:lastRowFirstColumn="0" w:lastRowLastColumn="0"/>
          <w:trHeight w:val="300"/>
        </w:trPr>
        <w:tc>
          <w:tcPr>
            <w:tcW w:w="7275" w:type="dxa"/>
            <w:hideMark/>
          </w:tcPr>
          <w:p w14:paraId="38EA2CF7" w14:textId="45DCD293" w:rsidR="00BE39B1" w:rsidRPr="00141446" w:rsidRDefault="00BE39B1" w:rsidP="00141446">
            <w:r w:rsidRPr="00141446">
              <w:t>Students cannot use informal written strategies, such as the area model, to solve multiplication.</w:t>
            </w:r>
          </w:p>
          <w:p w14:paraId="0ACBC9C3" w14:textId="5322E18A" w:rsidR="00BE39B1" w:rsidRPr="00141446" w:rsidRDefault="00BE39B1" w:rsidP="00141446">
            <w:pPr>
              <w:pStyle w:val="ListBullet"/>
            </w:pPr>
            <w:r w:rsidRPr="00141446">
              <w:t xml:space="preserve">Support students to construct an array of 5 </w:t>
            </w:r>
            <w:r w:rsidR="0013092E">
              <w:t>×</w:t>
            </w:r>
            <w:r w:rsidRPr="00141446">
              <w:t xml:space="preserve"> 8 with concrete materials and model how to partition the array.</w:t>
            </w:r>
          </w:p>
          <w:p w14:paraId="47080300" w14:textId="331C127B" w:rsidR="00BE39B1" w:rsidRPr="00141446" w:rsidRDefault="00BE39B1" w:rsidP="00141446">
            <w:pPr>
              <w:pStyle w:val="ListBullet"/>
            </w:pPr>
            <w:r w:rsidRPr="00141446">
              <w:t>Students colour a region</w:t>
            </w:r>
            <w:r w:rsidR="0013092E">
              <w:t xml:space="preserve"> or </w:t>
            </w:r>
            <w:r w:rsidRPr="00141446">
              <w:t xml:space="preserve">area on grid paper and find different </w:t>
            </w:r>
            <w:r w:rsidRPr="00141446">
              <w:lastRenderedPageBreak/>
              <w:t>ways to partition.</w:t>
            </w:r>
          </w:p>
          <w:p w14:paraId="1967E394" w14:textId="18798153" w:rsidR="00BE39B1" w:rsidRPr="00141446" w:rsidRDefault="00BE39B1" w:rsidP="00141446">
            <w:pPr>
              <w:pStyle w:val="ListBullet"/>
            </w:pPr>
            <w:r w:rsidRPr="00141446">
              <w:t xml:space="preserve">Use the </w:t>
            </w:r>
            <w:hyperlink r:id="rId37">
              <w:r w:rsidRPr="00141446">
                <w:rPr>
                  <w:rStyle w:val="Hyperlink"/>
                </w:rPr>
                <w:t>area model</w:t>
              </w:r>
            </w:hyperlink>
            <w:r w:rsidRPr="00141446">
              <w:t xml:space="preserve"> digital tool to explore different numbers.</w:t>
            </w:r>
          </w:p>
        </w:tc>
        <w:tc>
          <w:tcPr>
            <w:tcW w:w="7275" w:type="dxa"/>
            <w:hideMark/>
          </w:tcPr>
          <w:p w14:paraId="419270AB" w14:textId="43871896" w:rsidR="00BE39B1" w:rsidRPr="00141446" w:rsidRDefault="00BE39B1" w:rsidP="00141446">
            <w:r w:rsidRPr="00141446">
              <w:lastRenderedPageBreak/>
              <w:t>Students can use informal written strategies such as the area model to solve multiplication.</w:t>
            </w:r>
          </w:p>
          <w:p w14:paraId="29F92A09" w14:textId="406351CD" w:rsidR="00BE39B1" w:rsidRPr="00141446" w:rsidRDefault="00BE39B1" w:rsidP="00141446">
            <w:pPr>
              <w:pStyle w:val="ListBullet"/>
            </w:pPr>
            <w:r w:rsidRPr="00141446">
              <w:t xml:space="preserve">Provide students with a </w:t>
            </w:r>
            <w:r w:rsidR="49328C58" w:rsidRPr="00141446">
              <w:t>2</w:t>
            </w:r>
            <w:r w:rsidRPr="00141446">
              <w:t>-digit multiplication question</w:t>
            </w:r>
            <w:r w:rsidR="0CE3285A" w:rsidRPr="00141446">
              <w:t>,</w:t>
            </w:r>
            <w:r w:rsidRPr="00141446">
              <w:t xml:space="preserve"> such as 24 </w:t>
            </w:r>
            <w:r w:rsidR="003F675D">
              <w:t>×</w:t>
            </w:r>
            <w:r w:rsidRPr="00141446">
              <w:t xml:space="preserve"> 15. Ask if students can link this back to the original question.</w:t>
            </w:r>
          </w:p>
          <w:p w14:paraId="56CE73E9" w14:textId="405DBD60" w:rsidR="00BE39B1" w:rsidRPr="00141446" w:rsidRDefault="00BE39B1" w:rsidP="00141446">
            <w:pPr>
              <w:pStyle w:val="ListBullet"/>
            </w:pPr>
            <w:r w:rsidRPr="00141446">
              <w:t xml:space="preserve">Use the </w:t>
            </w:r>
            <w:hyperlink r:id="rId38">
              <w:r w:rsidRPr="00141446">
                <w:rPr>
                  <w:rStyle w:val="Hyperlink"/>
                </w:rPr>
                <w:t>area model</w:t>
              </w:r>
            </w:hyperlink>
            <w:r w:rsidRPr="00141446">
              <w:t xml:space="preserve"> digital tool to explore larger numbers on a 100 </w:t>
            </w:r>
            <w:r w:rsidR="003F675D">
              <w:lastRenderedPageBreak/>
              <w:t>×</w:t>
            </w:r>
            <w:r w:rsidRPr="00141446">
              <w:t xml:space="preserve"> 100 grid.</w:t>
            </w:r>
          </w:p>
        </w:tc>
      </w:tr>
    </w:tbl>
    <w:p w14:paraId="4FDD1EBF" w14:textId="5765DEF3" w:rsidR="00CD0D4B" w:rsidRDefault="00CD0D4B" w:rsidP="00E94777">
      <w:pPr>
        <w:pStyle w:val="Heading2"/>
      </w:pPr>
      <w:bookmarkStart w:id="60" w:name="_Toc146269709"/>
      <w:bookmarkStart w:id="61" w:name="_Toc152595360"/>
      <w:r>
        <w:lastRenderedPageBreak/>
        <w:t xml:space="preserve">Discuss and connect the mathematics – </w:t>
      </w:r>
      <w:r w:rsidR="00F85789">
        <w:t>10</w:t>
      </w:r>
      <w:r>
        <w:t xml:space="preserve"> minutes</w:t>
      </w:r>
      <w:bookmarkEnd w:id="60"/>
      <w:bookmarkEnd w:id="61"/>
    </w:p>
    <w:p w14:paraId="503DC322" w14:textId="77777777" w:rsidR="00D50045" w:rsidRPr="00BE11D7" w:rsidRDefault="00D50045" w:rsidP="000A0ECA">
      <w:pPr>
        <w:pStyle w:val="ListNumber"/>
        <w:rPr>
          <w:rFonts w:eastAsia="Calibri"/>
        </w:rPr>
      </w:pPr>
      <w:r w:rsidRPr="00BE11D7">
        <w:t>Regroup as a class and summarise the lesson together drawing out key mathematical ideas. Ask:</w:t>
      </w:r>
    </w:p>
    <w:p w14:paraId="6C73CA76" w14:textId="77777777" w:rsidR="00D50045" w:rsidRPr="00BE11D7" w:rsidRDefault="00D50045" w:rsidP="006E4C53">
      <w:pPr>
        <w:pStyle w:val="ListBullet"/>
        <w:ind w:left="1134"/>
        <w:rPr>
          <w:rFonts w:eastAsia="Calibri"/>
        </w:rPr>
      </w:pPr>
      <w:r w:rsidRPr="00BE11D7">
        <w:t>Could you see any patterns in the arrays? (Stage 2)</w:t>
      </w:r>
    </w:p>
    <w:p w14:paraId="312B0C46" w14:textId="77777777" w:rsidR="00D50045" w:rsidRPr="00BE11D7" w:rsidRDefault="00D50045" w:rsidP="006E4C53">
      <w:pPr>
        <w:pStyle w:val="ListBullet"/>
        <w:ind w:left="1134"/>
        <w:rPr>
          <w:rFonts w:eastAsia="Calibri"/>
        </w:rPr>
      </w:pPr>
      <w:r w:rsidRPr="00BE11D7">
        <w:t>How did using an array help you to find your answer when doubling? (Stage 2)</w:t>
      </w:r>
    </w:p>
    <w:p w14:paraId="5B82B990" w14:textId="77777777" w:rsidR="00D50045" w:rsidRPr="00BE11D7" w:rsidRDefault="00D50045" w:rsidP="006E4C53">
      <w:pPr>
        <w:pStyle w:val="ListBullet"/>
        <w:ind w:left="1134"/>
        <w:rPr>
          <w:rFonts w:eastAsia="Calibri"/>
        </w:rPr>
      </w:pPr>
      <w:r w:rsidRPr="00BE11D7">
        <w:t xml:space="preserve">What </w:t>
      </w:r>
      <w:bookmarkStart w:id="62" w:name="_Int_65aGOXrc"/>
      <w:r w:rsidRPr="00BE11D7">
        <w:t>is</w:t>
      </w:r>
      <w:bookmarkEnd w:id="62"/>
      <w:r w:rsidRPr="00BE11D7">
        <w:t xml:space="preserve"> another way mathematicians describe doubling? (Stage 2)</w:t>
      </w:r>
    </w:p>
    <w:p w14:paraId="4115A4E0" w14:textId="77777777" w:rsidR="00D50045" w:rsidRPr="00956C6A" w:rsidRDefault="00D50045" w:rsidP="006E4C53">
      <w:pPr>
        <w:pStyle w:val="ListBullet"/>
        <w:ind w:left="1134"/>
        <w:rPr>
          <w:rFonts w:eastAsia="Calibri"/>
        </w:rPr>
      </w:pPr>
      <w:r w:rsidRPr="00BE11D7">
        <w:t>How might arrays help us when calculating larger numbers? (Stage 2)</w:t>
      </w:r>
    </w:p>
    <w:p w14:paraId="7662FDDD" w14:textId="3E1D85EA" w:rsidR="00D50045" w:rsidRPr="00956C6A" w:rsidRDefault="00D50045" w:rsidP="006E4C53">
      <w:pPr>
        <w:pStyle w:val="ListBullet"/>
        <w:ind w:left="1134"/>
        <w:rPr>
          <w:rFonts w:eastAsia="Calibri"/>
        </w:rPr>
      </w:pPr>
      <w:r>
        <w:t xml:space="preserve">What strategy do you think is most effective to answer 24 </w:t>
      </w:r>
      <w:r w:rsidR="003F675D">
        <w:t>×</w:t>
      </w:r>
      <w:r>
        <w:t xml:space="preserve"> 5? Why? (Stage 3)</w:t>
      </w:r>
    </w:p>
    <w:p w14:paraId="4EB1F4FB" w14:textId="77777777" w:rsidR="00D50045" w:rsidRPr="00BE11D7" w:rsidRDefault="00D50045" w:rsidP="006E4C53">
      <w:pPr>
        <w:pStyle w:val="ListBullet"/>
        <w:ind w:left="1134"/>
        <w:rPr>
          <w:rFonts w:eastAsia="Calibri"/>
        </w:rPr>
      </w:pPr>
      <w:r>
        <w:t>How does partitioning help you to represent and solve multiplication problems? (Stage 3)</w:t>
      </w:r>
    </w:p>
    <w:p w14:paraId="6EC79162"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1BDD4658"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79214174" w14:textId="77777777" w:rsidR="00CD0D4B" w:rsidRDefault="00CD0D4B">
            <w:r w:rsidRPr="00F8552A">
              <w:lastRenderedPageBreak/>
              <w:t>Assessment opportunities</w:t>
            </w:r>
          </w:p>
        </w:tc>
        <w:tc>
          <w:tcPr>
            <w:tcW w:w="7280" w:type="dxa"/>
          </w:tcPr>
          <w:p w14:paraId="0BD8EBDD" w14:textId="77777777" w:rsidR="00CD0D4B" w:rsidRDefault="00CD0D4B">
            <w:r w:rsidRPr="00F8552A">
              <w:t>Links</w:t>
            </w:r>
          </w:p>
        </w:tc>
      </w:tr>
      <w:tr w:rsidR="00CD0D4B" w14:paraId="32346575"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12E05545" w14:textId="77777777" w:rsidR="00CD0D4B" w:rsidRDefault="00CD0D4B">
            <w:r>
              <w:t>What to look for:</w:t>
            </w:r>
          </w:p>
          <w:p w14:paraId="4548F5A7" w14:textId="77777777" w:rsidR="001A7188" w:rsidRPr="006E4C53" w:rsidRDefault="001A7188" w:rsidP="006E4C53">
            <w:pPr>
              <w:pStyle w:val="ListBullet"/>
            </w:pPr>
            <w:r w:rsidRPr="006E4C53">
              <w:t>Can Stage 2 students relate doubling to multiplication facts for multiples of 2?</w:t>
            </w:r>
            <w:r w:rsidRPr="006E4C53">
              <w:rPr>
                <w:rStyle w:val="Strong"/>
                <w:b w:val="0"/>
                <w:bCs w:val="0"/>
              </w:rPr>
              <w:t xml:space="preserve"> </w:t>
            </w:r>
            <w:r w:rsidRPr="006E4C53">
              <w:rPr>
                <w:rStyle w:val="Strong"/>
              </w:rPr>
              <w:t>[MAO-WM-01, MA2-MR-01]</w:t>
            </w:r>
          </w:p>
          <w:p w14:paraId="1B04D572" w14:textId="77777777" w:rsidR="001A7188" w:rsidRPr="006E4C53" w:rsidRDefault="001A7188" w:rsidP="006E4C53">
            <w:pPr>
              <w:pStyle w:val="ListBullet"/>
              <w:rPr>
                <w:rStyle w:val="Strong"/>
                <w:b w:val="0"/>
                <w:bCs w:val="0"/>
              </w:rPr>
            </w:pPr>
            <w:r w:rsidRPr="006E4C53">
              <w:t xml:space="preserve">Can Stage 2 students apply the known strategy of doubling to connect multiples of 3 to 6 and 4 to 8? </w:t>
            </w:r>
            <w:r w:rsidRPr="006E4C53">
              <w:rPr>
                <w:rStyle w:val="Strong"/>
              </w:rPr>
              <w:t>[MAO-WM-01, MA2-MR-01]</w:t>
            </w:r>
          </w:p>
          <w:p w14:paraId="237D3EB9" w14:textId="77777777" w:rsidR="001A7188" w:rsidRPr="006E4C53" w:rsidRDefault="001A7188" w:rsidP="006E4C53">
            <w:pPr>
              <w:pStyle w:val="ListBullet"/>
            </w:pPr>
            <w:r w:rsidRPr="006E4C53">
              <w:t xml:space="preserve">Can Stage 3 students use informal written strategies such as the area model to solve multiplication? </w:t>
            </w:r>
            <w:r w:rsidRPr="006E4C53">
              <w:rPr>
                <w:b/>
                <w:bCs/>
              </w:rPr>
              <w:t>[MAO-WM-01, MA3-MR-01]</w:t>
            </w:r>
          </w:p>
          <w:p w14:paraId="16DBFD8D" w14:textId="77777777" w:rsidR="001A7188" w:rsidRPr="006E4C53" w:rsidRDefault="001A7188" w:rsidP="006E4C53">
            <w:pPr>
              <w:pStyle w:val="ListBullet"/>
            </w:pPr>
            <w:r w:rsidRPr="006E4C53">
              <w:t xml:space="preserve">Can Stage 3 students use the distributive property with the area model to partition numbers in multiplication problems? </w:t>
            </w:r>
            <w:r w:rsidRPr="006E4C53">
              <w:rPr>
                <w:b/>
                <w:bCs/>
              </w:rPr>
              <w:t>[MAO-WM-01, MA3-MR-01]</w:t>
            </w:r>
          </w:p>
          <w:p w14:paraId="109AC27F" w14:textId="77777777" w:rsidR="001A7188" w:rsidRPr="006E4C53" w:rsidRDefault="001A7188" w:rsidP="006E4C53">
            <w:pPr>
              <w:pStyle w:val="ListBullet"/>
            </w:pPr>
            <w:r w:rsidRPr="006E4C53">
              <w:t xml:space="preserve">Can Stage 3 students partition numbers in non-standard forms? </w:t>
            </w:r>
            <w:r w:rsidRPr="006E4C53">
              <w:rPr>
                <w:b/>
                <w:bCs/>
              </w:rPr>
              <w:t>[MAO-WM-01, MA3-MR-01]</w:t>
            </w:r>
          </w:p>
          <w:p w14:paraId="3A2AC1CE" w14:textId="1C24456D" w:rsidR="00CD0D4B" w:rsidRDefault="001A7188" w:rsidP="001A7188">
            <w:pPr>
              <w:pStyle w:val="ListBullet"/>
            </w:pPr>
            <w:r w:rsidRPr="00956C6A">
              <w:rPr>
                <w:lang w:eastAsia="en-AU"/>
              </w:rPr>
              <w:t>Can</w:t>
            </w:r>
            <w:r>
              <w:rPr>
                <w:lang w:eastAsia="en-AU"/>
              </w:rPr>
              <w:t xml:space="preserve"> Stage 3</w:t>
            </w:r>
            <w:r w:rsidRPr="00956C6A">
              <w:rPr>
                <w:lang w:eastAsia="en-AU"/>
              </w:rPr>
              <w:t xml:space="preserve"> students use estimation to check the reasonableness of answers to multiplication and division calculations? </w:t>
            </w:r>
            <w:r w:rsidRPr="00956C6A">
              <w:rPr>
                <w:b/>
                <w:bCs/>
                <w:lang w:eastAsia="en-AU"/>
              </w:rPr>
              <w:t>[MAO-WM-01, MA3-MR-01]</w:t>
            </w:r>
          </w:p>
        </w:tc>
        <w:tc>
          <w:tcPr>
            <w:tcW w:w="7280" w:type="dxa"/>
          </w:tcPr>
          <w:p w14:paraId="1559DD2C" w14:textId="77777777" w:rsidR="00CD0D4B" w:rsidRDefault="00CD0D4B">
            <w:r>
              <w:t xml:space="preserve">Links to </w:t>
            </w:r>
            <w:hyperlink r:id="rId39" w:history="1">
              <w:r w:rsidRPr="0013142C">
                <w:rPr>
                  <w:rStyle w:val="Hyperlink"/>
                </w:rPr>
                <w:t>National Numeracy Learning Progressions</w:t>
              </w:r>
            </w:hyperlink>
            <w:r>
              <w:t xml:space="preserve"> (NNLP):</w:t>
            </w:r>
          </w:p>
          <w:p w14:paraId="0A0721A8" w14:textId="68234DE0" w:rsidR="00791A86" w:rsidRPr="00791A86" w:rsidRDefault="00791A86" w:rsidP="00791A86">
            <w:pPr>
              <w:pStyle w:val="ListBullet"/>
            </w:pPr>
            <w:r w:rsidRPr="00791A86">
              <w:t>Stage 2 – MuS6</w:t>
            </w:r>
          </w:p>
          <w:p w14:paraId="4EA2ECA4" w14:textId="66532572" w:rsidR="00791A86" w:rsidRPr="00791A86" w:rsidRDefault="00791A86" w:rsidP="00791A86">
            <w:pPr>
              <w:pStyle w:val="ListBullet"/>
            </w:pPr>
            <w:r w:rsidRPr="00791A86">
              <w:t>Stage 3 – MuS6, MuS7.</w:t>
            </w:r>
          </w:p>
          <w:p w14:paraId="7343E441" w14:textId="332997F7" w:rsidR="00CD0D4B" w:rsidRDefault="00CD0D4B">
            <w:r>
              <w:t xml:space="preserve">Links to suggested </w:t>
            </w:r>
            <w:hyperlink r:id="rId40" w:history="1">
              <w:r w:rsidRPr="0013142C">
                <w:rPr>
                  <w:rStyle w:val="Hyperlink"/>
                </w:rPr>
                <w:t>Interview for Student Reasoning</w:t>
              </w:r>
            </w:hyperlink>
            <w:r>
              <w:t xml:space="preserve"> (</w:t>
            </w:r>
            <w:proofErr w:type="spellStart"/>
            <w:r>
              <w:t>IfSR</w:t>
            </w:r>
            <w:proofErr w:type="spellEnd"/>
            <w:r>
              <w:t>) tasks:</w:t>
            </w:r>
          </w:p>
          <w:p w14:paraId="0AF9F4E3" w14:textId="0D9354A7" w:rsidR="00CD0D4B" w:rsidRDefault="00966A5D">
            <w:pPr>
              <w:pStyle w:val="ListBullet"/>
            </w:pPr>
            <w:r w:rsidRPr="00956C6A">
              <w:rPr>
                <w:rStyle w:val="Strong"/>
              </w:rPr>
              <w:t xml:space="preserve">Stage 3 – </w:t>
            </w:r>
            <w:proofErr w:type="spellStart"/>
            <w:r w:rsidRPr="004205DC">
              <w:rPr>
                <w:rFonts w:eastAsia="Times New Roman"/>
                <w:b/>
                <w:bCs/>
                <w:lang w:eastAsia="en-AU"/>
              </w:rPr>
              <w:t>IfSR</w:t>
            </w:r>
            <w:proofErr w:type="spellEnd"/>
            <w:r w:rsidRPr="004205DC">
              <w:rPr>
                <w:rFonts w:eastAsia="Times New Roman"/>
                <w:b/>
                <w:bCs/>
                <w:lang w:eastAsia="en-AU"/>
              </w:rPr>
              <w:t>-MT</w:t>
            </w:r>
            <w:r w:rsidRPr="004205DC">
              <w:rPr>
                <w:rFonts w:eastAsia="Times New Roman"/>
                <w:lang w:eastAsia="en-AU"/>
              </w:rPr>
              <w:t>: 3A.1, 3A.2, 3A.3.</w:t>
            </w:r>
          </w:p>
        </w:tc>
      </w:tr>
    </w:tbl>
    <w:p w14:paraId="21064AD4" w14:textId="77777777" w:rsidR="009E64DD" w:rsidRDefault="009E64DD">
      <w:pPr>
        <w:spacing w:before="0" w:after="160" w:line="259" w:lineRule="auto"/>
      </w:pPr>
      <w:r>
        <w:br w:type="page"/>
      </w:r>
    </w:p>
    <w:p w14:paraId="4DCE03D7" w14:textId="3F8156A7" w:rsidR="009E64DD" w:rsidRDefault="009E64DD" w:rsidP="00E94777">
      <w:pPr>
        <w:pStyle w:val="Heading1"/>
      </w:pPr>
      <w:bookmarkStart w:id="63" w:name="_Lesson_4"/>
      <w:bookmarkStart w:id="64" w:name="_Toc146269710"/>
      <w:bookmarkStart w:id="65" w:name="_Toc152595361"/>
      <w:bookmarkEnd w:id="63"/>
      <w:r>
        <w:lastRenderedPageBreak/>
        <w:t>Lesson 4</w:t>
      </w:r>
      <w:bookmarkEnd w:id="64"/>
      <w:bookmarkEnd w:id="65"/>
    </w:p>
    <w:p w14:paraId="73762DAA" w14:textId="6AED0219" w:rsidR="009E64DD" w:rsidRDefault="0D9BE83E" w:rsidP="006C5856">
      <w:pPr>
        <w:pStyle w:val="FeatureBox3"/>
      </w:pPr>
      <w:r w:rsidRPr="70A7CB46">
        <w:rPr>
          <w:rStyle w:val="Strong"/>
        </w:rPr>
        <w:t>Core concept</w:t>
      </w:r>
      <w:r>
        <w:t xml:space="preserve">: </w:t>
      </w:r>
      <w:r w:rsidR="002D2884">
        <w:t>h</w:t>
      </w:r>
      <w:r w:rsidR="7DA9A267">
        <w:t>alving is the opposite of doubling (Stage 2)</w:t>
      </w:r>
      <w:r>
        <w:t>.</w:t>
      </w:r>
      <w:r w:rsidR="540116E5">
        <w:t xml:space="preserve"> The area model can support multiplicative thinking (Stage 3).</w:t>
      </w:r>
    </w:p>
    <w:p w14:paraId="17C2B571" w14:textId="0DB92890" w:rsidR="009E64DD" w:rsidRDefault="009E64DD" w:rsidP="00E94777">
      <w:pPr>
        <w:pStyle w:val="Heading2"/>
      </w:pPr>
      <w:bookmarkStart w:id="66" w:name="_Toc146269711"/>
      <w:bookmarkStart w:id="67" w:name="_Toc152595362"/>
      <w:r>
        <w:t>Daily number sense</w:t>
      </w:r>
      <w:r w:rsidR="00F43A6C">
        <w:t xml:space="preserve"> </w:t>
      </w:r>
      <w:r>
        <w:t xml:space="preserve">– </w:t>
      </w:r>
      <w:r w:rsidR="2BC650A9">
        <w:t>10</w:t>
      </w:r>
      <w:r>
        <w:t xml:space="preserve"> minutes</w:t>
      </w:r>
      <w:bookmarkEnd w:id="66"/>
      <w:bookmarkEnd w:id="67"/>
    </w:p>
    <w:p w14:paraId="0D3C312D" w14:textId="4CE7D7DE" w:rsidR="009E64DD" w:rsidRDefault="009E64DD" w:rsidP="000A0ECA">
      <w:pPr>
        <w:pStyle w:val="ListNumber"/>
        <w:numPr>
          <w:ilvl w:val="0"/>
          <w:numId w:val="7"/>
        </w:numPr>
      </w:pPr>
      <w:r>
        <w:t>From a class need surfaced through formative assessment data, identify a short, focused activity that targets students’ knowledge, understanding and skills. Example activities may be drawn from the following resources:</w:t>
      </w:r>
    </w:p>
    <w:p w14:paraId="59375454" w14:textId="1652FF8A" w:rsidR="009E64DD" w:rsidRDefault="00000000" w:rsidP="006C5856">
      <w:pPr>
        <w:pStyle w:val="ListBullet"/>
        <w:ind w:left="1134"/>
      </w:pPr>
      <w:hyperlink r:id="rId41">
        <w:r w:rsidR="009E64DD" w:rsidRPr="0F3F48B5">
          <w:rPr>
            <w:rStyle w:val="Hyperlink"/>
          </w:rPr>
          <w:t>Mathematics K-6 resources</w:t>
        </w:r>
      </w:hyperlink>
    </w:p>
    <w:p w14:paraId="158ECEA7" w14:textId="3CAE69FC" w:rsidR="009E64DD" w:rsidRPr="009E64DD" w:rsidRDefault="00000000" w:rsidP="006C5856">
      <w:pPr>
        <w:pStyle w:val="ListBullet"/>
        <w:ind w:left="1134"/>
      </w:pPr>
      <w:hyperlink r:id="rId42">
        <w:r w:rsidR="009E64DD" w:rsidRPr="0F3F48B5">
          <w:rPr>
            <w:rStyle w:val="Hyperlink"/>
          </w:rPr>
          <w:t>Universal Resources Hub</w:t>
        </w:r>
      </w:hyperlink>
      <w:r w:rsidR="009E64DD">
        <w:t>.</w:t>
      </w:r>
    </w:p>
    <w:p w14:paraId="482A1238" w14:textId="6B34DF1F" w:rsidR="009E64DD" w:rsidRDefault="0D9BE83E" w:rsidP="00E94777">
      <w:pPr>
        <w:pStyle w:val="Heading2"/>
      </w:pPr>
      <w:bookmarkStart w:id="68" w:name="_Toc146269712"/>
      <w:bookmarkStart w:id="69" w:name="_Toc152595363"/>
      <w:r>
        <w:t xml:space="preserve">Core lesson – </w:t>
      </w:r>
      <w:r w:rsidR="7E347547">
        <w:t>40</w:t>
      </w:r>
      <w:r>
        <w:t xml:space="preserve"> minutes</w:t>
      </w:r>
      <w:bookmarkEnd w:id="68"/>
      <w:bookmarkEnd w:id="69"/>
    </w:p>
    <w:p w14:paraId="58E77E2E" w14:textId="3DAAB338" w:rsidR="15639105" w:rsidRDefault="15639105" w:rsidP="001A32BD">
      <w:pPr>
        <w:pStyle w:val="Heading3"/>
      </w:pPr>
      <w:bookmarkStart w:id="70" w:name="_Toc146269713"/>
      <w:bookmarkStart w:id="71" w:name="_Toc152595364"/>
      <w:r>
        <w:t xml:space="preserve">Stage 2 </w:t>
      </w:r>
      <w:r w:rsidR="00DC7FBC">
        <w:t>task – h</w:t>
      </w:r>
      <w:r>
        <w:t>alving</w:t>
      </w:r>
      <w:bookmarkEnd w:id="70"/>
      <w:bookmarkEnd w:id="71"/>
    </w:p>
    <w:p w14:paraId="1109B89A" w14:textId="724465F8" w:rsidR="009E64DD" w:rsidRDefault="009E64DD" w:rsidP="006C5856">
      <w:r>
        <w:t xml:space="preserve">The table below contains </w:t>
      </w:r>
      <w:r w:rsidR="0020690F">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14:paraId="547EB257"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3CFB9FA5" w14:textId="77777777" w:rsidR="009E64DD" w:rsidRDefault="009E64DD" w:rsidP="006C5856">
            <w:r w:rsidRPr="00616971">
              <w:lastRenderedPageBreak/>
              <w:t>Core concept learning intentions</w:t>
            </w:r>
          </w:p>
        </w:tc>
        <w:tc>
          <w:tcPr>
            <w:tcW w:w="7280" w:type="dxa"/>
          </w:tcPr>
          <w:p w14:paraId="1C286385" w14:textId="77777777" w:rsidR="009E64DD" w:rsidRDefault="009E64DD" w:rsidP="006C5856">
            <w:r w:rsidRPr="00616971">
              <w:t>Core concept success criteria</w:t>
            </w:r>
          </w:p>
        </w:tc>
      </w:tr>
      <w:tr w:rsidR="009E64DD" w14:paraId="1588A395"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66479A54" w14:textId="77777777" w:rsidR="009E64DD" w:rsidRDefault="009E64DD" w:rsidP="006C5856">
            <w:r>
              <w:t>Students working towards Stage 2 outcomes are learning to:</w:t>
            </w:r>
          </w:p>
          <w:p w14:paraId="02CE18D3" w14:textId="4BB08284" w:rsidR="009E64DD" w:rsidRDefault="3485E7F4" w:rsidP="006C5856">
            <w:pPr>
              <w:pStyle w:val="ListBullet"/>
            </w:pPr>
            <w:r w:rsidRPr="70A7CB46">
              <w:rPr>
                <w:rFonts w:eastAsia="Calibri"/>
              </w:rPr>
              <w:t>u</w:t>
            </w:r>
            <w:r w:rsidR="3CD00EA6" w:rsidRPr="70A7CB46">
              <w:rPr>
                <w:rFonts w:eastAsia="Calibri"/>
              </w:rPr>
              <w:t>se arrays to establish multiplication facts from multiples of 2 and 4, 5 and 10.</w:t>
            </w:r>
          </w:p>
        </w:tc>
        <w:tc>
          <w:tcPr>
            <w:tcW w:w="7280" w:type="dxa"/>
          </w:tcPr>
          <w:p w14:paraId="0E10F904" w14:textId="77777777" w:rsidR="009E64DD" w:rsidRDefault="009E64DD" w:rsidP="006C5856">
            <w:r>
              <w:t>Students working towards Stage 2 outcomes can:</w:t>
            </w:r>
          </w:p>
          <w:p w14:paraId="3C474757" w14:textId="3EF2961C" w:rsidR="009E64DD" w:rsidRDefault="78173B66" w:rsidP="006C5856">
            <w:pPr>
              <w:pStyle w:val="ListBullet"/>
            </w:pPr>
            <w:r w:rsidRPr="70A7CB46">
              <w:rPr>
                <w:rFonts w:eastAsia="Calibri"/>
              </w:rPr>
              <w:t>r</w:t>
            </w:r>
            <w:r w:rsidR="71503DEF" w:rsidRPr="70A7CB46">
              <w:rPr>
                <w:rFonts w:eastAsia="Calibri"/>
              </w:rPr>
              <w:t>ecognise that doubling is multiplying by 2 and halving is dividing by 2</w:t>
            </w:r>
            <w:r w:rsidR="23051083" w:rsidRPr="186C8725">
              <w:rPr>
                <w:rFonts w:eastAsia="Calibri"/>
              </w:rPr>
              <w:t>.</w:t>
            </w:r>
          </w:p>
        </w:tc>
      </w:tr>
    </w:tbl>
    <w:p w14:paraId="5BE3EC7B" w14:textId="7E34F93A" w:rsidR="46B96702" w:rsidRDefault="46B96702" w:rsidP="006C5856">
      <w:pPr>
        <w:pStyle w:val="FeatureBox"/>
      </w:pPr>
      <w:r w:rsidRPr="70A7CB46">
        <w:rPr>
          <w:b/>
          <w:bCs/>
        </w:rPr>
        <w:t>Note:</w:t>
      </w:r>
      <w:r>
        <w:t xml:space="preserve"> </w:t>
      </w:r>
      <w:r w:rsidR="001A32BD">
        <w:t>p</w:t>
      </w:r>
      <w:r>
        <w:t xml:space="preserve">rior to the lesson, print multiple copies of </w:t>
      </w:r>
      <w:hyperlink w:anchor="_Resource_16:_Halving" w:history="1">
        <w:r w:rsidR="00A139B0">
          <w:rPr>
            <w:rStyle w:val="Hyperlink"/>
          </w:rPr>
          <w:t>Resource 16 – halving game cards</w:t>
        </w:r>
      </w:hyperlink>
      <w:r>
        <w:t>. Cut the card sets into sets A and B</w:t>
      </w:r>
      <w:r w:rsidR="006C6D81">
        <w:t>.</w:t>
      </w:r>
    </w:p>
    <w:p w14:paraId="2CD59C84" w14:textId="10152964" w:rsidR="04F66E4D" w:rsidRDefault="04F66E4D" w:rsidP="006C5856">
      <w:pPr>
        <w:pStyle w:val="ListBullet"/>
        <w:numPr>
          <w:ilvl w:val="0"/>
          <w:numId w:val="2"/>
        </w:numPr>
        <w:rPr>
          <w:rFonts w:eastAsia="Calibri"/>
        </w:rPr>
      </w:pPr>
      <w:r w:rsidRPr="70A7CB46">
        <w:rPr>
          <w:rFonts w:eastAsia="Calibri"/>
        </w:rPr>
        <w:t xml:space="preserve">Display </w:t>
      </w:r>
      <w:hyperlink w:anchor="_Resource_15:_A" w:history="1">
        <w:r w:rsidR="00A139B0">
          <w:rPr>
            <w:rStyle w:val="Hyperlink"/>
          </w:rPr>
          <w:t>Resource 15 – a farmer’s field</w:t>
        </w:r>
      </w:hyperlink>
      <w:r w:rsidRPr="006F0177">
        <w:rPr>
          <w:rFonts w:eastAsia="Calibri"/>
        </w:rPr>
        <w:t>.</w:t>
      </w:r>
      <w:r w:rsidRPr="70A7CB46">
        <w:rPr>
          <w:rFonts w:eastAsia="Calibri"/>
        </w:rPr>
        <w:t xml:space="preserve"> Explain that Farmer Brett has some fields. They would like half of each field to be flowers and the other half to be vegetables. Each half field is to be separated by a fence. Ask:</w:t>
      </w:r>
    </w:p>
    <w:p w14:paraId="4EC0FFB3" w14:textId="20A31AC5" w:rsidR="04F66E4D" w:rsidRDefault="04F66E4D" w:rsidP="00847E0A">
      <w:pPr>
        <w:pStyle w:val="ListBullet"/>
        <w:ind w:left="1134"/>
      </w:pPr>
      <w:r>
        <w:t>What does Farmer Brett mean by ‘half’?</w:t>
      </w:r>
    </w:p>
    <w:p w14:paraId="1CBAC845" w14:textId="69F745A5" w:rsidR="04F66E4D" w:rsidRDefault="04F66E4D" w:rsidP="00847E0A">
      <w:pPr>
        <w:pStyle w:val="ListBullet"/>
        <w:ind w:left="1134"/>
        <w:rPr>
          <w:rFonts w:eastAsia="Calibri"/>
        </w:rPr>
      </w:pPr>
      <w:r w:rsidRPr="70A7CB46">
        <w:rPr>
          <w:rFonts w:eastAsia="Calibri"/>
        </w:rPr>
        <w:t>Which of the fields in are simple to halve? Why?</w:t>
      </w:r>
    </w:p>
    <w:p w14:paraId="1551D827" w14:textId="4E37C00E" w:rsidR="04F66E4D" w:rsidRDefault="04F66E4D" w:rsidP="00847E0A">
      <w:pPr>
        <w:pStyle w:val="ListBullet"/>
        <w:ind w:left="1134"/>
        <w:rPr>
          <w:rFonts w:eastAsia="Calibri"/>
        </w:rPr>
      </w:pPr>
      <w:r w:rsidRPr="70A7CB46">
        <w:rPr>
          <w:rFonts w:eastAsia="Calibri"/>
        </w:rPr>
        <w:t>Which of the fields in are challenging to halve? Why?</w:t>
      </w:r>
    </w:p>
    <w:p w14:paraId="42A915A9" w14:textId="054D45B2" w:rsidR="04F66E4D" w:rsidRDefault="04F66E4D" w:rsidP="00847E0A">
      <w:pPr>
        <w:pStyle w:val="ListBullet"/>
        <w:ind w:left="1134"/>
        <w:rPr>
          <w:rFonts w:eastAsia="Calibri"/>
        </w:rPr>
      </w:pPr>
      <w:r w:rsidRPr="70A7CB46">
        <w:rPr>
          <w:rFonts w:eastAsia="Calibri"/>
        </w:rPr>
        <w:t>What might the field look like?</w:t>
      </w:r>
    </w:p>
    <w:p w14:paraId="195BF402" w14:textId="2842DCC3" w:rsidR="04F66E4D" w:rsidRPr="000A0ECA" w:rsidRDefault="04F66E4D" w:rsidP="000A0ECA">
      <w:pPr>
        <w:pStyle w:val="ListNumber"/>
      </w:pPr>
      <w:r w:rsidRPr="000A0ECA">
        <w:t>Explain that the farmer needs to dig holes to plant the flowers and vegetables in rows.</w:t>
      </w:r>
    </w:p>
    <w:p w14:paraId="3A397E13" w14:textId="3FBF6486" w:rsidR="04F66E4D" w:rsidRPr="000A0ECA" w:rsidRDefault="04F66E4D" w:rsidP="000A0ECA">
      <w:pPr>
        <w:pStyle w:val="ListNumber"/>
      </w:pPr>
      <w:r w:rsidRPr="000A0ECA">
        <w:t xml:space="preserve">Provide </w:t>
      </w:r>
      <w:r w:rsidR="001A32BD" w:rsidRPr="000A0ECA">
        <w:t>individual</w:t>
      </w:r>
      <w:r w:rsidRPr="000A0ECA">
        <w:t xml:space="preserve"> whiteboards for students to draw different fields. Students share their thinking with partners.</w:t>
      </w:r>
    </w:p>
    <w:p w14:paraId="2C343B37" w14:textId="554AD323" w:rsidR="44BD3C61" w:rsidRDefault="44BD3C61" w:rsidP="006C5856">
      <w:pPr>
        <w:rPr>
          <w:rFonts w:eastAsia="Arial"/>
        </w:rPr>
      </w:pPr>
      <w:r w:rsidRPr="70A7CB46">
        <w:rPr>
          <w:rFonts w:eastAsia="Arial"/>
        </w:rP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00847E0A" w14:paraId="2E7537E6" w14:textId="77777777" w:rsidTr="00847E0A">
        <w:trPr>
          <w:cnfStyle w:val="100000000000" w:firstRow="1" w:lastRow="0" w:firstColumn="0" w:lastColumn="0" w:oddVBand="0" w:evenVBand="0" w:oddHBand="0" w:evenHBand="0" w:firstRowFirstColumn="0" w:firstRowLastColumn="0" w:lastRowFirstColumn="0" w:lastRowLastColumn="0"/>
        </w:trPr>
        <w:tc>
          <w:tcPr>
            <w:tcW w:w="7280" w:type="dxa"/>
          </w:tcPr>
          <w:p w14:paraId="54E07683" w14:textId="0AD6785A" w:rsidR="00847E0A" w:rsidRDefault="00E77194" w:rsidP="006C5856">
            <w:pPr>
              <w:rPr>
                <w:rFonts w:eastAsia="Arial"/>
              </w:rPr>
            </w:pPr>
            <w:r>
              <w:rPr>
                <w:rFonts w:eastAsia="Arial"/>
              </w:rPr>
              <w:lastRenderedPageBreak/>
              <w:t>Prompts</w:t>
            </w:r>
          </w:p>
        </w:tc>
        <w:tc>
          <w:tcPr>
            <w:tcW w:w="7280" w:type="dxa"/>
          </w:tcPr>
          <w:p w14:paraId="422F5FA6" w14:textId="2A6286E0" w:rsidR="00847E0A" w:rsidRDefault="00E77194" w:rsidP="006C5856">
            <w:pPr>
              <w:rPr>
                <w:rFonts w:eastAsia="Arial"/>
              </w:rPr>
            </w:pPr>
            <w:r>
              <w:rPr>
                <w:rFonts w:eastAsia="Arial"/>
              </w:rPr>
              <w:t>Anticipated student responses</w:t>
            </w:r>
          </w:p>
        </w:tc>
      </w:tr>
      <w:tr w:rsidR="00847E0A" w14:paraId="10DD6722" w14:textId="77777777" w:rsidTr="00847E0A">
        <w:trPr>
          <w:cnfStyle w:val="000000100000" w:firstRow="0" w:lastRow="0" w:firstColumn="0" w:lastColumn="0" w:oddVBand="0" w:evenVBand="0" w:oddHBand="1" w:evenHBand="0" w:firstRowFirstColumn="0" w:firstRowLastColumn="0" w:lastRowFirstColumn="0" w:lastRowLastColumn="0"/>
        </w:trPr>
        <w:tc>
          <w:tcPr>
            <w:tcW w:w="7280" w:type="dxa"/>
          </w:tcPr>
          <w:p w14:paraId="4231F454" w14:textId="77777777" w:rsidR="00847E0A" w:rsidRPr="00847E0A" w:rsidRDefault="00847E0A" w:rsidP="00847E0A">
            <w:pPr>
              <w:pStyle w:val="ListBullet"/>
            </w:pPr>
            <w:r w:rsidRPr="00847E0A">
              <w:t>Can you draw the field from a top-down view?</w:t>
            </w:r>
          </w:p>
          <w:p w14:paraId="11771D59" w14:textId="77777777" w:rsidR="00847E0A" w:rsidRPr="00847E0A" w:rsidRDefault="00847E0A" w:rsidP="00847E0A">
            <w:pPr>
              <w:pStyle w:val="ListBullet"/>
            </w:pPr>
            <w:r w:rsidRPr="00847E0A">
              <w:t>What if I told you that the holes were in rows? Draw one row and ask student to make more rows.</w:t>
            </w:r>
          </w:p>
          <w:p w14:paraId="21ADA937" w14:textId="77777777" w:rsidR="00847E0A" w:rsidRPr="00847E0A" w:rsidRDefault="00847E0A" w:rsidP="00847E0A">
            <w:pPr>
              <w:pStyle w:val="ListBullet"/>
            </w:pPr>
            <w:r w:rsidRPr="00847E0A">
              <w:t>What if I told you that the holes were in an array? Redirect student to the class anchor chart.</w:t>
            </w:r>
          </w:p>
          <w:p w14:paraId="61EE4F2A" w14:textId="1E415A34" w:rsidR="00847E0A" w:rsidRDefault="00847E0A" w:rsidP="00847E0A">
            <w:pPr>
              <w:pStyle w:val="ListBullet"/>
            </w:pPr>
            <w:r w:rsidRPr="00847E0A">
              <w:t>How did doubling help you make half?</w:t>
            </w:r>
          </w:p>
        </w:tc>
        <w:tc>
          <w:tcPr>
            <w:tcW w:w="7280" w:type="dxa"/>
          </w:tcPr>
          <w:p w14:paraId="0BC6BAFB" w14:textId="77777777" w:rsidR="00847E0A" w:rsidRPr="00847E0A" w:rsidRDefault="00847E0A" w:rsidP="00847E0A">
            <w:pPr>
              <w:pStyle w:val="ListBullet"/>
            </w:pPr>
            <w:r w:rsidRPr="00847E0A">
              <w:t>Students draw holes in cross-section.</w:t>
            </w:r>
          </w:p>
          <w:p w14:paraId="61FFF4F1" w14:textId="77777777" w:rsidR="00847E0A" w:rsidRPr="00847E0A" w:rsidRDefault="00847E0A" w:rsidP="00847E0A">
            <w:pPr>
              <w:pStyle w:val="ListBullet"/>
            </w:pPr>
            <w:r w:rsidRPr="00847E0A">
              <w:t>Students drawing random collection of holes.</w:t>
            </w:r>
          </w:p>
          <w:p w14:paraId="33649F83" w14:textId="77777777" w:rsidR="00847E0A" w:rsidRPr="00847E0A" w:rsidRDefault="00847E0A" w:rsidP="00847E0A">
            <w:pPr>
              <w:pStyle w:val="ListBullet"/>
            </w:pPr>
            <w:r w:rsidRPr="00847E0A">
              <w:t>Students draw unequal rows.</w:t>
            </w:r>
          </w:p>
          <w:p w14:paraId="0E5FEB95" w14:textId="364835E3" w:rsidR="00847E0A" w:rsidRDefault="00847E0A" w:rsidP="00847E0A">
            <w:pPr>
              <w:pStyle w:val="ListBullet"/>
            </w:pPr>
            <w:r w:rsidRPr="00847E0A">
              <w:t>Students draw an array, then double it.</w:t>
            </w:r>
          </w:p>
        </w:tc>
      </w:tr>
    </w:tbl>
    <w:p w14:paraId="2CA65F15" w14:textId="04F69848" w:rsidR="6DEF1BD2" w:rsidRPr="000A0ECA" w:rsidRDefault="6DEF1BD2" w:rsidP="000A0ECA">
      <w:pPr>
        <w:pStyle w:val="ListNumber"/>
      </w:pPr>
      <w:r w:rsidRPr="000A0ECA">
        <w:t>Explain that there are exactly 12 holes in the ground organised in an array. Ask what this field might look like.</w:t>
      </w:r>
    </w:p>
    <w:p w14:paraId="09EBFC81" w14:textId="029105B9" w:rsidR="6DEF1BD2" w:rsidRPr="000A0ECA" w:rsidRDefault="6DEF1BD2" w:rsidP="000A0ECA">
      <w:pPr>
        <w:pStyle w:val="ListNumber"/>
      </w:pPr>
      <w:r w:rsidRPr="000A0ECA">
        <w:t xml:space="preserve">Explore each array for 12 and model how to halve, see </w:t>
      </w:r>
      <w:r w:rsidR="0049740A" w:rsidRPr="000A0ECA">
        <w:rPr>
          <w:highlight w:val="yellow"/>
        </w:rPr>
        <w:fldChar w:fldCharType="begin"/>
      </w:r>
      <w:r w:rsidR="0049740A" w:rsidRPr="000A0ECA">
        <w:instrText xml:space="preserve"> REF _Ref146263525 \h </w:instrText>
      </w:r>
      <w:r w:rsidR="000A0ECA">
        <w:rPr>
          <w:highlight w:val="yellow"/>
        </w:rPr>
        <w:instrText xml:space="preserve"> \* MERGEFORMAT </w:instrText>
      </w:r>
      <w:r w:rsidR="0049740A" w:rsidRPr="000A0ECA">
        <w:rPr>
          <w:highlight w:val="yellow"/>
        </w:rPr>
      </w:r>
      <w:r w:rsidR="0049740A" w:rsidRPr="000A0ECA">
        <w:rPr>
          <w:highlight w:val="yellow"/>
        </w:rPr>
        <w:fldChar w:fldCharType="separate"/>
      </w:r>
      <w:r w:rsidR="00330F3D" w:rsidRPr="000A0ECA">
        <w:t>Figure 10</w:t>
      </w:r>
      <w:r w:rsidR="0049740A" w:rsidRPr="000A0ECA">
        <w:rPr>
          <w:highlight w:val="yellow"/>
        </w:rPr>
        <w:fldChar w:fldCharType="end"/>
      </w:r>
      <w:r w:rsidR="0049740A" w:rsidRPr="000A0ECA">
        <w:t>.</w:t>
      </w:r>
    </w:p>
    <w:p w14:paraId="5E5FC583" w14:textId="245DEA8F" w:rsidR="0049740A" w:rsidRDefault="0049740A" w:rsidP="006C5856">
      <w:pPr>
        <w:pStyle w:val="Caption"/>
      </w:pPr>
      <w:bookmarkStart w:id="72" w:name="_Ref146263525"/>
      <w:r>
        <w:t xml:space="preserve">Figure </w:t>
      </w:r>
      <w:r>
        <w:fldChar w:fldCharType="begin"/>
      </w:r>
      <w:r>
        <w:instrText>SEQ Figure \* ARABIC</w:instrText>
      </w:r>
      <w:r>
        <w:fldChar w:fldCharType="separate"/>
      </w:r>
      <w:r w:rsidR="0043169B">
        <w:rPr>
          <w:noProof/>
        </w:rPr>
        <w:t>10</w:t>
      </w:r>
      <w:r>
        <w:fldChar w:fldCharType="end"/>
      </w:r>
      <w:bookmarkEnd w:id="72"/>
      <w:r>
        <w:t xml:space="preserve"> </w:t>
      </w:r>
      <w:r w:rsidRPr="003B4EB7">
        <w:t xml:space="preserve">– </w:t>
      </w:r>
      <w:r w:rsidR="00711421">
        <w:t>h</w:t>
      </w:r>
      <w:r w:rsidRPr="003B4EB7">
        <w:t>alf of 12</w:t>
      </w:r>
    </w:p>
    <w:p w14:paraId="5BE7B097" w14:textId="2D47D85C" w:rsidR="5F2CE701" w:rsidRDefault="5F2CE701" w:rsidP="006C5856">
      <w:pPr>
        <w:rPr>
          <w:rFonts w:eastAsia="Calibri"/>
        </w:rPr>
      </w:pPr>
      <w:r>
        <w:rPr>
          <w:noProof/>
        </w:rPr>
        <w:drawing>
          <wp:inline distT="0" distB="0" distL="0" distR="0" wp14:anchorId="20B830AA" wp14:editId="5464921C">
            <wp:extent cx="2708166" cy="1709530"/>
            <wp:effectExtent l="0" t="0" r="0" b="5080"/>
            <wp:docPr id="1611284524" name="Picture 1611284524" descr="6 arrays of 12 with a line to show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19854" cy="1716908"/>
                    </a:xfrm>
                    <a:prstGeom prst="rect">
                      <a:avLst/>
                    </a:prstGeom>
                  </pic:spPr>
                </pic:pic>
              </a:graphicData>
            </a:graphic>
          </wp:inline>
        </w:drawing>
      </w:r>
    </w:p>
    <w:p w14:paraId="0D0834F9" w14:textId="73A2550F" w:rsidR="11B79C63" w:rsidRDefault="11B79C63" w:rsidP="006C5856">
      <w:pPr>
        <w:pStyle w:val="ListNumber"/>
        <w:rPr>
          <w:rFonts w:eastAsia="Calibri"/>
        </w:rPr>
      </w:pPr>
      <w:r w:rsidRPr="70A7CB46">
        <w:rPr>
          <w:rFonts w:eastAsia="Calibri"/>
        </w:rPr>
        <w:lastRenderedPageBreak/>
        <w:t>Model partitioning that is not half. Ask students to explain why that is not half.</w:t>
      </w:r>
    </w:p>
    <w:p w14:paraId="2DFE2F66" w14:textId="19EA6666" w:rsidR="11B79C63" w:rsidRDefault="11B79C63" w:rsidP="006C5856">
      <w:pPr>
        <w:pStyle w:val="ListNumber"/>
        <w:rPr>
          <w:rFonts w:eastAsia="Calibri"/>
        </w:rPr>
      </w:pPr>
      <w:r w:rsidRPr="70A7CB46">
        <w:rPr>
          <w:rFonts w:eastAsia="Calibri"/>
        </w:rPr>
        <w:t>Model language for halving, for example, half of 12 is 6, 6 is half of 12.</w:t>
      </w:r>
    </w:p>
    <w:p w14:paraId="28A60C9B" w14:textId="64199C8E" w:rsidR="11B79C63" w:rsidRDefault="11B79C63" w:rsidP="006C5856">
      <w:pPr>
        <w:pStyle w:val="ListNumber"/>
        <w:rPr>
          <w:rFonts w:eastAsia="Calibri"/>
        </w:rPr>
      </w:pPr>
      <w:r w:rsidRPr="70A7CB46">
        <w:rPr>
          <w:rFonts w:eastAsia="Calibri"/>
        </w:rPr>
        <w:t xml:space="preserve">Model language that matches each array in </w:t>
      </w:r>
      <w:r w:rsidR="0049740A">
        <w:rPr>
          <w:rFonts w:eastAsia="Calibri"/>
        </w:rPr>
        <w:fldChar w:fldCharType="begin"/>
      </w:r>
      <w:r w:rsidR="0049740A">
        <w:rPr>
          <w:rFonts w:eastAsia="Calibri"/>
        </w:rPr>
        <w:instrText xml:space="preserve"> REF _Ref146263525 \h </w:instrText>
      </w:r>
      <w:r w:rsidR="0049740A">
        <w:rPr>
          <w:rFonts w:eastAsia="Calibri"/>
        </w:rPr>
      </w:r>
      <w:r w:rsidR="0049740A">
        <w:rPr>
          <w:rFonts w:eastAsia="Calibri"/>
        </w:rPr>
        <w:fldChar w:fldCharType="separate"/>
      </w:r>
      <w:r w:rsidR="009B6499">
        <w:t xml:space="preserve">Figure </w:t>
      </w:r>
      <w:r w:rsidR="009B6499">
        <w:rPr>
          <w:noProof/>
        </w:rPr>
        <w:t>10</w:t>
      </w:r>
      <w:r w:rsidR="0049740A">
        <w:rPr>
          <w:rFonts w:eastAsia="Calibri"/>
        </w:rPr>
        <w:fldChar w:fldCharType="end"/>
      </w:r>
      <w:r w:rsidRPr="70A7CB46">
        <w:rPr>
          <w:rFonts w:eastAsia="Calibri"/>
        </w:rPr>
        <w:t>:</w:t>
      </w:r>
    </w:p>
    <w:p w14:paraId="51CBE134" w14:textId="24C213DB" w:rsidR="11B79C63" w:rsidRDefault="11B79C63" w:rsidP="00E4525A">
      <w:pPr>
        <w:pStyle w:val="ListBullet"/>
        <w:ind w:left="1134"/>
      </w:pPr>
      <w:r>
        <w:t>A – 2 threes are half of 4 threes</w:t>
      </w:r>
    </w:p>
    <w:p w14:paraId="48A76C4F" w14:textId="1E7188DD" w:rsidR="11B79C63" w:rsidRDefault="11B79C63" w:rsidP="00E4525A">
      <w:pPr>
        <w:pStyle w:val="ListBullet"/>
        <w:ind w:left="1134"/>
        <w:rPr>
          <w:rFonts w:eastAsia="Calibri"/>
        </w:rPr>
      </w:pPr>
      <w:r w:rsidRPr="70A7CB46">
        <w:rPr>
          <w:rFonts w:eastAsia="Calibri"/>
        </w:rPr>
        <w:t>B – 3 twos are half of 3 fours</w:t>
      </w:r>
    </w:p>
    <w:p w14:paraId="5BAE2592" w14:textId="2F8A831A" w:rsidR="11B79C63" w:rsidRDefault="11B79C63" w:rsidP="00E4525A">
      <w:pPr>
        <w:pStyle w:val="ListBullet"/>
        <w:ind w:left="1134"/>
        <w:rPr>
          <w:rFonts w:eastAsia="Calibri"/>
        </w:rPr>
      </w:pPr>
      <w:r w:rsidRPr="70A7CB46">
        <w:rPr>
          <w:rFonts w:eastAsia="Calibri"/>
        </w:rPr>
        <w:t>C – 3 twos are half of 6 twos</w:t>
      </w:r>
    </w:p>
    <w:p w14:paraId="6869D0EE" w14:textId="7649B004" w:rsidR="11B79C63" w:rsidRDefault="11B79C63" w:rsidP="00E4525A">
      <w:pPr>
        <w:pStyle w:val="ListBullet"/>
        <w:ind w:left="1134"/>
        <w:rPr>
          <w:rFonts w:eastAsia="Calibri"/>
        </w:rPr>
      </w:pPr>
      <w:r w:rsidRPr="70A7CB46">
        <w:rPr>
          <w:rFonts w:eastAsia="Calibri"/>
        </w:rPr>
        <w:t>D – 2 threes are half of 2 sixes</w:t>
      </w:r>
    </w:p>
    <w:p w14:paraId="396202DD" w14:textId="022ACB10" w:rsidR="11B79C63" w:rsidRDefault="11B79C63" w:rsidP="00E4525A">
      <w:pPr>
        <w:pStyle w:val="ListBullet"/>
        <w:ind w:left="1134"/>
        <w:rPr>
          <w:rFonts w:eastAsia="Calibri"/>
        </w:rPr>
      </w:pPr>
      <w:r w:rsidRPr="1C6E1B2B">
        <w:rPr>
          <w:rFonts w:eastAsia="Calibri"/>
        </w:rPr>
        <w:t xml:space="preserve">E – one </w:t>
      </w:r>
      <w:r w:rsidR="4BAE50C1" w:rsidRPr="1C6E1B2B">
        <w:rPr>
          <w:rFonts w:eastAsia="Calibri"/>
        </w:rPr>
        <w:t>6</w:t>
      </w:r>
      <w:r w:rsidRPr="1C6E1B2B">
        <w:rPr>
          <w:rFonts w:eastAsia="Calibri"/>
        </w:rPr>
        <w:t xml:space="preserve"> is half of one </w:t>
      </w:r>
      <w:r w:rsidR="7BD666FB" w:rsidRPr="1C6E1B2B">
        <w:rPr>
          <w:rFonts w:eastAsia="Calibri"/>
        </w:rPr>
        <w:t>12</w:t>
      </w:r>
    </w:p>
    <w:p w14:paraId="4123EA5E" w14:textId="720F375B" w:rsidR="11B79C63" w:rsidRDefault="11B79C63" w:rsidP="00E4525A">
      <w:pPr>
        <w:pStyle w:val="ListBullet"/>
        <w:ind w:left="1134"/>
        <w:rPr>
          <w:rFonts w:eastAsia="Calibri"/>
        </w:rPr>
      </w:pPr>
      <w:r w:rsidRPr="70A7CB46">
        <w:t>F – 6 ones are half of 12 ones</w:t>
      </w:r>
    </w:p>
    <w:p w14:paraId="511F9B59" w14:textId="263D8B13" w:rsidR="11B79C63" w:rsidRDefault="11B79C63" w:rsidP="006C5856">
      <w:pPr>
        <w:pStyle w:val="ListNumber"/>
        <w:rPr>
          <w:rFonts w:eastAsia="Calibri"/>
        </w:rPr>
      </w:pPr>
      <w:r w:rsidRPr="70A7CB46">
        <w:rPr>
          <w:rFonts w:eastAsia="Calibri"/>
        </w:rPr>
        <w:t xml:space="preserve">Explain that students are going to play a matching game for halving using </w:t>
      </w:r>
      <w:hyperlink w:anchor="_Resource_16:_Halving" w:history="1">
        <w:r w:rsidR="00A139B0">
          <w:rPr>
            <w:rStyle w:val="Hyperlink"/>
          </w:rPr>
          <w:t>Resource 16 – halving game cards</w:t>
        </w:r>
      </w:hyperlink>
      <w:r w:rsidRPr="70A7CB46">
        <w:rPr>
          <w:rFonts w:eastAsia="Calibri"/>
        </w:rPr>
        <w:t>. Students take it in turns to match the cards in pairs that are equivalent, that is, they have the same total.</w:t>
      </w:r>
    </w:p>
    <w:p w14:paraId="6C8E559D" w14:textId="7A4C738A" w:rsidR="11B79C63" w:rsidRDefault="11B79C63" w:rsidP="006C5856">
      <w:pPr>
        <w:pStyle w:val="FeatureBox"/>
      </w:pPr>
      <w:r w:rsidRPr="70A7CB46">
        <w:rPr>
          <w:b/>
        </w:rPr>
        <w:t xml:space="preserve">Note: </w:t>
      </w:r>
      <w:r w:rsidR="00E4525A">
        <w:t>f</w:t>
      </w:r>
      <w:r w:rsidRPr="70A7CB46">
        <w:t xml:space="preserve">or </w:t>
      </w:r>
      <w:r w:rsidR="00E4525A">
        <w:t xml:space="preserve">an </w:t>
      </w:r>
      <w:r w:rsidRPr="70A7CB46">
        <w:t>additional challenge, the cards can be placed upside down and students turn a pair face up on each go. Students try to match the cards in pairs that are equivalent.</w:t>
      </w:r>
    </w:p>
    <w:p w14:paraId="4492042A" w14:textId="6A3AF13E" w:rsidR="11B79C63" w:rsidRDefault="11B79C63" w:rsidP="006C5856">
      <w:pPr>
        <w:pStyle w:val="ListNumber"/>
        <w:rPr>
          <w:rFonts w:eastAsia="Calibri"/>
        </w:rPr>
      </w:pPr>
      <w:r w:rsidRPr="70A7CB46">
        <w:rPr>
          <w:rFonts w:eastAsia="Calibri"/>
        </w:rPr>
        <w:t xml:space="preserve">Students play the game with a partner using copies of set A cards from </w:t>
      </w:r>
      <w:hyperlink w:anchor="_Resource_16:_Halving" w:history="1">
        <w:r w:rsidR="00A139B0">
          <w:rPr>
            <w:rStyle w:val="Hyperlink"/>
          </w:rPr>
          <w:t>Resource 16 – halving game cards</w:t>
        </w:r>
      </w:hyperlink>
      <w:r w:rsidRPr="70A7CB46">
        <w:rPr>
          <w:rFonts w:eastAsia="Calibri"/>
        </w:rPr>
        <w:t>.</w:t>
      </w:r>
    </w:p>
    <w:p w14:paraId="45E991DC" w14:textId="1C82CFA6" w:rsidR="11B79C63" w:rsidRDefault="11B79C63" w:rsidP="006C5856">
      <w:pPr>
        <w:pStyle w:val="ListNumber"/>
        <w:rPr>
          <w:rFonts w:eastAsia="Calibri"/>
        </w:rPr>
      </w:pPr>
      <w:r w:rsidRPr="70A7CB46">
        <w:rPr>
          <w:rFonts w:eastAsia="Calibri"/>
        </w:rPr>
        <w:lastRenderedPageBreak/>
        <w:t>After 5 minutes, pause the game to introduce the set B cards. Explain the content of each card by referring explicitly to the number sentence and symbols.</w:t>
      </w:r>
    </w:p>
    <w:p w14:paraId="1449CE11" w14:textId="768B4F14" w:rsidR="11B79C63" w:rsidRDefault="11B79C63" w:rsidP="006C5856">
      <w:pPr>
        <w:pStyle w:val="ListNumber"/>
        <w:rPr>
          <w:rFonts w:eastAsia="Calibri"/>
        </w:rPr>
      </w:pPr>
      <w:r w:rsidRPr="70A7CB46">
        <w:rPr>
          <w:rFonts w:eastAsia="Calibri"/>
        </w:rPr>
        <w:t>Distribute deck B to be mixed in with deck A. Students restart the game.</w:t>
      </w:r>
    </w:p>
    <w:p w14:paraId="10A6624C" w14:textId="017F99B2" w:rsidR="11B79C63" w:rsidRDefault="11B79C63" w:rsidP="006C5856">
      <w:pPr>
        <w:pStyle w:val="ListNumber"/>
        <w:rPr>
          <w:rFonts w:eastAsia="Calibri"/>
        </w:rPr>
      </w:pPr>
      <w:r w:rsidRPr="70A7CB46">
        <w:rPr>
          <w:rFonts w:eastAsia="Calibri"/>
        </w:rPr>
        <w:t>At the end of the game, ask:</w:t>
      </w:r>
    </w:p>
    <w:p w14:paraId="08D98A15" w14:textId="3BB1F6C6" w:rsidR="11B79C63" w:rsidRDefault="11B79C63" w:rsidP="00676A4E">
      <w:pPr>
        <w:pStyle w:val="ListBullet"/>
        <w:ind w:left="1134"/>
      </w:pPr>
      <w:r>
        <w:t>How is halving like doubling?</w:t>
      </w:r>
    </w:p>
    <w:p w14:paraId="26D67063" w14:textId="530B507C" w:rsidR="11B79C63" w:rsidRDefault="11B79C63" w:rsidP="00676A4E">
      <w:pPr>
        <w:pStyle w:val="ListBullet"/>
        <w:ind w:left="1134"/>
        <w:rPr>
          <w:rFonts w:eastAsia="Calibri"/>
        </w:rPr>
      </w:pPr>
      <w:r w:rsidRPr="70A7CB46">
        <w:rPr>
          <w:rFonts w:eastAsia="Calibri"/>
        </w:rPr>
        <w:t>How is it different?</w:t>
      </w:r>
    </w:p>
    <w:p w14:paraId="11E26212" w14:textId="228EC412" w:rsidR="11B79C63" w:rsidRDefault="11B79C63" w:rsidP="006C5856">
      <w:pPr>
        <w:pStyle w:val="ListNumber"/>
        <w:rPr>
          <w:rFonts w:eastAsia="Calibri"/>
        </w:rPr>
      </w:pPr>
      <w:r w:rsidRPr="70A7CB46">
        <w:rPr>
          <w:rFonts w:eastAsia="Calibri"/>
        </w:rPr>
        <w:t>Select an array from the game, model how doubling any half will produce the starting collection. Model how this will work with any number. Explain that the relationship between doubling and halving is called an inverse operation and share the definition.</w:t>
      </w:r>
    </w:p>
    <w:p w14:paraId="43C4271A" w14:textId="7A25D568" w:rsidR="5D690F2A" w:rsidRDefault="5D690F2A" w:rsidP="006C5856">
      <w:pPr>
        <w:pStyle w:val="FeatureBox2"/>
      </w:pPr>
      <w:r w:rsidRPr="70A7CB46">
        <w:rPr>
          <w:b/>
          <w:bCs/>
        </w:rPr>
        <w:t>Inverse operation:</w:t>
      </w:r>
      <w:r w:rsidRPr="70A7CB46">
        <w:t xml:space="preserve"> </w:t>
      </w:r>
      <w:r w:rsidR="00676A4E">
        <w:t>t</w:t>
      </w:r>
      <w:r w:rsidRPr="70A7CB46">
        <w:t>he operation that reverses the effect of another operation.</w:t>
      </w:r>
    </w:p>
    <w:p w14:paraId="06BB672F" w14:textId="30B215A6" w:rsidR="5D690F2A" w:rsidRDefault="5D690F2A" w:rsidP="006C5856">
      <w:pPr>
        <w:pStyle w:val="FeatureBox2"/>
      </w:pPr>
      <w:r w:rsidRPr="00047C10">
        <w:rPr>
          <w:b/>
          <w:bCs/>
        </w:rPr>
        <w:t>Examples</w:t>
      </w:r>
      <w:r w:rsidRPr="70A7CB46">
        <w:t>:</w:t>
      </w:r>
    </w:p>
    <w:p w14:paraId="3F4243AA" w14:textId="72E47C16" w:rsidR="5D690F2A" w:rsidRDefault="5D690F2A" w:rsidP="006C5856">
      <w:pPr>
        <w:pStyle w:val="FeatureBox2"/>
      </w:pPr>
      <w:r w:rsidRPr="70A7CB46">
        <w:rPr>
          <w:b/>
          <w:bCs/>
        </w:rPr>
        <w:t>Addition and subtraction are inverse operations:</w:t>
      </w:r>
      <w:r w:rsidRPr="70A7CB46">
        <w:t xml:space="preserve"> </w:t>
      </w:r>
      <w:r w:rsidR="00676A4E">
        <w:t>a</w:t>
      </w:r>
      <w:r w:rsidRPr="70A7CB46">
        <w:t>dding 3 to 7 gives 10. Subtracting 3 from 10 gets the total back to 7.</w:t>
      </w:r>
    </w:p>
    <w:p w14:paraId="7851C311" w14:textId="41340AC6" w:rsidR="5D690F2A" w:rsidRDefault="5D690F2A" w:rsidP="006C5856">
      <w:pPr>
        <w:pStyle w:val="FeatureBox2"/>
      </w:pPr>
      <w:r w:rsidRPr="70A7CB46">
        <w:rPr>
          <w:b/>
          <w:bCs/>
        </w:rPr>
        <w:t xml:space="preserve">Multiplication and division are inverse operations: </w:t>
      </w:r>
      <w:r w:rsidR="00676A4E">
        <w:t>m</w:t>
      </w:r>
      <w:r w:rsidRPr="70A7CB46">
        <w:t>ultiplying 6 by 2 gives 12. Divide 12 by 2 gets the total back to 6.</w:t>
      </w:r>
    </w:p>
    <w:p w14:paraId="53DB4BCE" w14:textId="087ED62F" w:rsidR="494CB902" w:rsidRDefault="494CB902" w:rsidP="006C5856">
      <w:pPr>
        <w:pStyle w:val="ListNumber"/>
        <w:rPr>
          <w:rFonts w:eastAsia="Calibri"/>
        </w:rPr>
      </w:pPr>
      <w:r w:rsidRPr="70A7CB46">
        <w:rPr>
          <w:rFonts w:eastAsia="Calibri"/>
        </w:rPr>
        <w:t>Explain that doubling is the same as multiplying by 2 and that halving is the same as dividing by 2.</w:t>
      </w:r>
    </w:p>
    <w:p w14:paraId="29409B44" w14:textId="77777777" w:rsidR="009E64DD" w:rsidRDefault="009E64DD" w:rsidP="006C585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05D90F54"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37910EF6" w14:textId="77777777" w:rsidR="002F740D" w:rsidRDefault="002F740D" w:rsidP="006C5856">
            <w:r w:rsidRPr="004127B5">
              <w:lastRenderedPageBreak/>
              <w:t>Too hard?</w:t>
            </w:r>
          </w:p>
        </w:tc>
        <w:tc>
          <w:tcPr>
            <w:tcW w:w="7280" w:type="dxa"/>
          </w:tcPr>
          <w:p w14:paraId="52F7C1F7" w14:textId="77777777" w:rsidR="002F740D" w:rsidRDefault="002F740D" w:rsidP="006C5856">
            <w:r w:rsidRPr="004127B5">
              <w:t>Too easy?</w:t>
            </w:r>
          </w:p>
        </w:tc>
      </w:tr>
      <w:tr w:rsidR="002F740D" w14:paraId="642EDD8A"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6714F8C4" w14:textId="61933B83" w:rsidR="002F740D" w:rsidRDefault="002F740D" w:rsidP="006C5856">
            <w:r>
              <w:t xml:space="preserve">Stage 2 students cannot </w:t>
            </w:r>
            <w:r w:rsidR="1344040F">
              <w:t>halve a collection</w:t>
            </w:r>
            <w:r w:rsidR="4EECF97C">
              <w:t>.</w:t>
            </w:r>
          </w:p>
          <w:p w14:paraId="2A9866D9" w14:textId="458DBF75" w:rsidR="002F740D" w:rsidRDefault="28528F3B" w:rsidP="006C5856">
            <w:pPr>
              <w:pStyle w:val="ListBullet"/>
            </w:pPr>
            <w:r>
              <w:t>Provide an even number of concrete materials. Ask students to form 2 equal groups and identify how many in each group</w:t>
            </w:r>
            <w:r w:rsidR="42F091A0">
              <w:t>.</w:t>
            </w:r>
          </w:p>
          <w:p w14:paraId="4380ABB2" w14:textId="6D17AFF8" w:rsidR="002F740D" w:rsidRDefault="5421ABCB" w:rsidP="006C5856">
            <w:pPr>
              <w:pStyle w:val="ListBullet"/>
              <w:rPr>
                <w:rFonts w:eastAsia="Calibri"/>
              </w:rPr>
            </w:pPr>
            <w:r>
              <w:t xml:space="preserve">Model the doubling strategies in </w:t>
            </w:r>
            <w:hyperlink w:anchor="_Lesson_2" w:history="1">
              <w:r w:rsidR="38ABA6DF" w:rsidRPr="00066A19">
                <w:rPr>
                  <w:rStyle w:val="Hyperlink"/>
                </w:rPr>
                <w:t>Lesson 2</w:t>
              </w:r>
            </w:hyperlink>
            <w:r w:rsidR="38ABA6DF" w:rsidRPr="00066A19">
              <w:t>.</w:t>
            </w:r>
            <w:r>
              <w:t xml:space="preserve"> Revise the link between halving and doubling.</w:t>
            </w:r>
          </w:p>
        </w:tc>
        <w:tc>
          <w:tcPr>
            <w:tcW w:w="7280" w:type="dxa"/>
          </w:tcPr>
          <w:p w14:paraId="549B1DF6" w14:textId="0786AB41" w:rsidR="002F740D" w:rsidRDefault="002F740D" w:rsidP="006C5856">
            <w:r>
              <w:t xml:space="preserve">Stage 2 students can </w:t>
            </w:r>
            <w:r w:rsidR="491A0EB7">
              <w:t>halve a collection</w:t>
            </w:r>
            <w:r w:rsidR="4EECF97C">
              <w:t>.</w:t>
            </w:r>
          </w:p>
          <w:p w14:paraId="5DD94F44" w14:textId="575E33C7" w:rsidR="002F740D" w:rsidRDefault="62CC64F5" w:rsidP="006C5856">
            <w:pPr>
              <w:pStyle w:val="ListBullet"/>
            </w:pPr>
            <w:r>
              <w:t>Explore arrays that can be divided into 4. Students identify a connection between halving and dividing by 4</w:t>
            </w:r>
            <w:r w:rsidR="42F091A0">
              <w:t>.</w:t>
            </w:r>
          </w:p>
          <w:p w14:paraId="6FA33B82" w14:textId="13A9E2B0" w:rsidR="002F740D" w:rsidRPr="00D106CD" w:rsidRDefault="3EA5FA5F" w:rsidP="006C5856">
            <w:pPr>
              <w:pStyle w:val="ListBullet"/>
              <w:rPr>
                <w:rFonts w:eastAsia="Calibri"/>
              </w:rPr>
            </w:pPr>
            <w:r w:rsidRPr="70A7CB46">
              <w:rPr>
                <w:rFonts w:eastAsia="Calibri"/>
              </w:rPr>
              <w:t>Students select arrays from the game sets and partition in a variety of ways, explaining their thinking.</w:t>
            </w:r>
          </w:p>
        </w:tc>
      </w:tr>
    </w:tbl>
    <w:p w14:paraId="2EC00B77" w14:textId="6B3FADC4" w:rsidR="72F24247" w:rsidRDefault="72F24247" w:rsidP="00271683">
      <w:pPr>
        <w:pStyle w:val="Heading3"/>
      </w:pPr>
      <w:bookmarkStart w:id="73" w:name="_Toc146269714"/>
      <w:bookmarkStart w:id="74" w:name="_Toc152595365"/>
      <w:r>
        <w:t xml:space="preserve">Stage 3 </w:t>
      </w:r>
      <w:r w:rsidR="00DC7FBC">
        <w:t>task – a</w:t>
      </w:r>
      <w:r>
        <w:t>rea model</w:t>
      </w:r>
      <w:bookmarkEnd w:id="73"/>
      <w:bookmarkEnd w:id="74"/>
    </w:p>
    <w:p w14:paraId="75780FBD" w14:textId="77777777" w:rsidR="72F24247" w:rsidRDefault="72F24247" w:rsidP="006C585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70A7CB46" w14:paraId="3BF7B8F2" w14:textId="77777777" w:rsidTr="70A7CB46">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D9B7B52" w14:textId="77777777" w:rsidR="70A7CB46" w:rsidRDefault="70A7CB46" w:rsidP="006C5856">
            <w:r>
              <w:t>Core concept learning intentions</w:t>
            </w:r>
          </w:p>
        </w:tc>
        <w:tc>
          <w:tcPr>
            <w:tcW w:w="7280" w:type="dxa"/>
          </w:tcPr>
          <w:p w14:paraId="7CFC2121" w14:textId="77777777" w:rsidR="70A7CB46" w:rsidRDefault="70A7CB46" w:rsidP="006C5856">
            <w:r>
              <w:t>Core concept success criteria</w:t>
            </w:r>
          </w:p>
        </w:tc>
      </w:tr>
      <w:tr w:rsidR="70A7CB46" w14:paraId="7DE3EB19" w14:textId="77777777" w:rsidTr="70A7CB46">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65184F9C" w14:textId="5BFD0E88" w:rsidR="70A7CB46" w:rsidRDefault="70A7CB46" w:rsidP="006C5856">
            <w:r>
              <w:t xml:space="preserve">Students working towards Stage </w:t>
            </w:r>
            <w:r w:rsidR="53766F4F">
              <w:t>3</w:t>
            </w:r>
            <w:r>
              <w:t xml:space="preserve"> outcomes are learning to:</w:t>
            </w:r>
          </w:p>
          <w:p w14:paraId="5461EB3E" w14:textId="32B1D8E6" w:rsidR="2A7F9758" w:rsidRPr="00DF69EC" w:rsidRDefault="2A7F9758" w:rsidP="006C5856">
            <w:pPr>
              <w:pStyle w:val="ListBullet"/>
              <w:rPr>
                <w:rFonts w:eastAsia="Calibri"/>
              </w:rPr>
            </w:pPr>
            <w:r w:rsidRPr="186C8725">
              <w:t>use partitioning and place value to multiply 2-, 3- and 4-digit numbers by one-digit numbers</w:t>
            </w:r>
          </w:p>
          <w:p w14:paraId="0FC57D0F" w14:textId="04E91B13" w:rsidR="70A7CB46" w:rsidRDefault="7516FB58" w:rsidP="006C5856">
            <w:pPr>
              <w:pStyle w:val="ListBullet"/>
            </w:pPr>
            <w:r>
              <w:t>explore the use of brackets and the order of operations to write number sentences</w:t>
            </w:r>
            <w:r w:rsidR="1282D201">
              <w:t>.</w:t>
            </w:r>
          </w:p>
        </w:tc>
        <w:tc>
          <w:tcPr>
            <w:tcW w:w="7280" w:type="dxa"/>
          </w:tcPr>
          <w:p w14:paraId="1EF54435" w14:textId="73898922" w:rsidR="70A7CB46" w:rsidRDefault="70A7CB46" w:rsidP="006C5856">
            <w:r>
              <w:t xml:space="preserve">Students working towards Stage </w:t>
            </w:r>
            <w:r w:rsidR="6238C213">
              <w:t>3</w:t>
            </w:r>
            <w:r>
              <w:t xml:space="preserve"> outcomes can:</w:t>
            </w:r>
          </w:p>
          <w:p w14:paraId="4097E40D" w14:textId="738FAC74" w:rsidR="1B5AB271" w:rsidRDefault="1B5AB271" w:rsidP="006C5856">
            <w:pPr>
              <w:pStyle w:val="ListBullet"/>
            </w:pPr>
            <w:r w:rsidRPr="186C8725">
              <w:rPr>
                <w:rFonts w:eastAsia="Calibri"/>
              </w:rPr>
              <w:t>use informal written strategies such as the area model to solve multiplication problems</w:t>
            </w:r>
          </w:p>
          <w:p w14:paraId="0C53F374" w14:textId="0257D8C1" w:rsidR="70A7CB46" w:rsidRDefault="1ED31BA7" w:rsidP="006C5856">
            <w:pPr>
              <w:pStyle w:val="ListBullet"/>
            </w:pPr>
            <w:r>
              <w:t>use grouping symbols () in number sentences to indicate operations that must be performed first</w:t>
            </w:r>
            <w:r w:rsidR="1282D201">
              <w:t>.</w:t>
            </w:r>
          </w:p>
        </w:tc>
      </w:tr>
    </w:tbl>
    <w:p w14:paraId="3FAECC8A" w14:textId="0CA844A8" w:rsidR="70A7CB46" w:rsidRPr="006F0177" w:rsidRDefault="0168E8CB" w:rsidP="006C5856">
      <w:pPr>
        <w:pStyle w:val="ListBullet"/>
        <w:numPr>
          <w:ilvl w:val="0"/>
          <w:numId w:val="2"/>
        </w:numPr>
        <w:rPr>
          <w:rFonts w:eastAsia="Calibri"/>
        </w:rPr>
      </w:pPr>
      <w:r w:rsidRPr="006F0177">
        <w:rPr>
          <w:rFonts w:eastAsia="Calibri"/>
        </w:rPr>
        <w:t xml:space="preserve">Display </w:t>
      </w:r>
      <w:hyperlink w:anchor="_Resource_17:_Area" w:history="1">
        <w:r w:rsidR="00A139B0">
          <w:rPr>
            <w:rStyle w:val="Hyperlink"/>
          </w:rPr>
          <w:t>Resource 17 – area model</w:t>
        </w:r>
      </w:hyperlink>
      <w:r w:rsidRPr="006F0177">
        <w:rPr>
          <w:rFonts w:eastAsia="Calibri"/>
        </w:rPr>
        <w:t>. Ask students:</w:t>
      </w:r>
    </w:p>
    <w:p w14:paraId="64C5ACD0" w14:textId="1C46B28B" w:rsidR="70A7CB46" w:rsidRDefault="0168E8CB" w:rsidP="00271683">
      <w:pPr>
        <w:pStyle w:val="ListBullet"/>
        <w:ind w:left="1134"/>
      </w:pPr>
      <w:r>
        <w:lastRenderedPageBreak/>
        <w:t>What do you see, think and wonder?</w:t>
      </w:r>
    </w:p>
    <w:p w14:paraId="08A31028" w14:textId="70AE84F6" w:rsidR="70A7CB46" w:rsidRDefault="0168E8CB" w:rsidP="00271683">
      <w:pPr>
        <w:pStyle w:val="ListBullet"/>
        <w:ind w:left="1134"/>
        <w:rPr>
          <w:rFonts w:eastAsia="Calibri"/>
        </w:rPr>
      </w:pPr>
      <w:r w:rsidRPr="186C8725">
        <w:rPr>
          <w:rFonts w:eastAsia="Calibri"/>
        </w:rPr>
        <w:t>How could this help us calculate multiplication problems?</w:t>
      </w:r>
    </w:p>
    <w:p w14:paraId="1BA8F720" w14:textId="5E35D176" w:rsidR="70A7CB46" w:rsidRDefault="0168E8CB" w:rsidP="002D3E8C">
      <w:pPr>
        <w:pStyle w:val="ListNumber"/>
      </w:pPr>
      <w:r>
        <w:t>Record responses on a whiteboard to refer to during lesson.</w:t>
      </w:r>
    </w:p>
    <w:p w14:paraId="513EC56D" w14:textId="0E26BDC7" w:rsidR="70A7CB46" w:rsidRDefault="0168E8CB" w:rsidP="006C5856">
      <w:pPr>
        <w:pStyle w:val="ListNumber"/>
        <w:rPr>
          <w:rFonts w:eastAsia="Calibri"/>
        </w:rPr>
      </w:pPr>
      <w:r w:rsidRPr="7DEE8654">
        <w:rPr>
          <w:rFonts w:eastAsia="Calibri"/>
        </w:rPr>
        <w:t xml:space="preserve">Explain to students that this is called the area model. In this example, 47 has been partitioned into 4 </w:t>
      </w:r>
      <w:proofErr w:type="spellStart"/>
      <w:r w:rsidRPr="7DEE8654">
        <w:rPr>
          <w:rFonts w:eastAsia="Calibri"/>
        </w:rPr>
        <w:t>tens</w:t>
      </w:r>
      <w:proofErr w:type="spellEnd"/>
      <w:r w:rsidRPr="7DEE8654">
        <w:rPr>
          <w:rFonts w:eastAsia="Calibri"/>
        </w:rPr>
        <w:t xml:space="preserve"> and 7 ones.</w:t>
      </w:r>
    </w:p>
    <w:p w14:paraId="3772712C" w14:textId="405CAA06" w:rsidR="70A7CB46" w:rsidRDefault="0168E8CB" w:rsidP="006C5856">
      <w:pPr>
        <w:pStyle w:val="ListNumber"/>
        <w:rPr>
          <w:rFonts w:eastAsia="Calibri"/>
        </w:rPr>
      </w:pPr>
      <w:r w:rsidRPr="7DEE8654">
        <w:rPr>
          <w:rFonts w:eastAsia="Calibri"/>
        </w:rPr>
        <w:t>Pose the problem 5 x 18. Ask students what this would look like using MAB materials or drawn on grid paper.</w:t>
      </w:r>
    </w:p>
    <w:p w14:paraId="7080F078" w14:textId="291AD2F0" w:rsidR="70A7CB46" w:rsidRDefault="0168E8CB" w:rsidP="006C5856">
      <w:pPr>
        <w:pStyle w:val="ListNumber"/>
        <w:rPr>
          <w:rFonts w:eastAsia="Calibri"/>
        </w:rPr>
      </w:pPr>
      <w:r w:rsidRPr="7DEE8654">
        <w:rPr>
          <w:rFonts w:eastAsia="Calibri"/>
        </w:rPr>
        <w:t xml:space="preserve">In pairs, students use MAB materials, grid paper or a digital manipulative such as the </w:t>
      </w:r>
      <w:hyperlink r:id="rId44">
        <w:r w:rsidRPr="7DEE8654">
          <w:rPr>
            <w:rStyle w:val="Hyperlink"/>
            <w:rFonts w:eastAsia="Calibri"/>
          </w:rPr>
          <w:t xml:space="preserve">Math learning </w:t>
        </w:r>
        <w:proofErr w:type="spellStart"/>
        <w:r w:rsidRPr="7DEE8654">
          <w:rPr>
            <w:rStyle w:val="Hyperlink"/>
            <w:rFonts w:eastAsia="Calibri"/>
          </w:rPr>
          <w:t>center</w:t>
        </w:r>
        <w:proofErr w:type="spellEnd"/>
      </w:hyperlink>
      <w:r w:rsidRPr="7DEE8654">
        <w:rPr>
          <w:rFonts w:eastAsia="Calibri"/>
        </w:rPr>
        <w:t xml:space="preserve"> to construct this multiplication statement, see </w:t>
      </w:r>
      <w:r w:rsidR="0096113E">
        <w:rPr>
          <w:rFonts w:eastAsia="Calibri"/>
          <w:highlight w:val="yellow"/>
        </w:rPr>
        <w:fldChar w:fldCharType="begin"/>
      </w:r>
      <w:r w:rsidR="0096113E">
        <w:rPr>
          <w:rFonts w:eastAsia="Calibri"/>
        </w:rPr>
        <w:instrText xml:space="preserve"> REF _Ref146263609 \h </w:instrText>
      </w:r>
      <w:r w:rsidR="0096113E">
        <w:rPr>
          <w:rFonts w:eastAsia="Calibri"/>
          <w:highlight w:val="yellow"/>
        </w:rPr>
      </w:r>
      <w:r w:rsidR="0096113E">
        <w:rPr>
          <w:rFonts w:eastAsia="Calibri"/>
          <w:highlight w:val="yellow"/>
        </w:rPr>
        <w:fldChar w:fldCharType="separate"/>
      </w:r>
      <w:r w:rsidR="009B6499">
        <w:t xml:space="preserve">Figure </w:t>
      </w:r>
      <w:r w:rsidR="009B6499">
        <w:rPr>
          <w:noProof/>
        </w:rPr>
        <w:t>11</w:t>
      </w:r>
      <w:r w:rsidR="0096113E">
        <w:rPr>
          <w:rFonts w:eastAsia="Calibri"/>
          <w:highlight w:val="yellow"/>
        </w:rPr>
        <w:fldChar w:fldCharType="end"/>
      </w:r>
      <w:r w:rsidRPr="7DEE8654">
        <w:rPr>
          <w:rFonts w:eastAsia="Calibri"/>
        </w:rPr>
        <w:t>.</w:t>
      </w:r>
    </w:p>
    <w:p w14:paraId="24F89F14" w14:textId="057F8961" w:rsidR="0096113E" w:rsidRDefault="0096113E" w:rsidP="006C5856">
      <w:pPr>
        <w:pStyle w:val="Caption"/>
      </w:pPr>
      <w:bookmarkStart w:id="75" w:name="_Ref146263609"/>
      <w:r>
        <w:t xml:space="preserve">Figure </w:t>
      </w:r>
      <w:r>
        <w:fldChar w:fldCharType="begin"/>
      </w:r>
      <w:r>
        <w:instrText>SEQ Figure \* ARABIC</w:instrText>
      </w:r>
      <w:r>
        <w:fldChar w:fldCharType="separate"/>
      </w:r>
      <w:r w:rsidR="0043169B">
        <w:rPr>
          <w:noProof/>
        </w:rPr>
        <w:t>11</w:t>
      </w:r>
      <w:r>
        <w:fldChar w:fldCharType="end"/>
      </w:r>
      <w:bookmarkEnd w:id="75"/>
      <w:r w:rsidRPr="008E351A">
        <w:t xml:space="preserve"> – </w:t>
      </w:r>
      <w:r w:rsidR="00711421">
        <w:t>c</w:t>
      </w:r>
      <w:r w:rsidRPr="008E351A">
        <w:t>onstructed area model</w:t>
      </w:r>
    </w:p>
    <w:p w14:paraId="7BE7F9F4" w14:textId="5A186EC5" w:rsidR="70A7CB46" w:rsidRDefault="2DB0F440" w:rsidP="006C5856">
      <w:pPr>
        <w:rPr>
          <w:rFonts w:eastAsia="Calibri"/>
        </w:rPr>
      </w:pPr>
      <w:r>
        <w:rPr>
          <w:noProof/>
        </w:rPr>
        <w:drawing>
          <wp:inline distT="0" distB="0" distL="0" distR="0" wp14:anchorId="59C8B8FF" wp14:editId="17780E52">
            <wp:extent cx="3647607" cy="1390650"/>
            <wp:effectExtent l="0" t="0" r="0" b="0"/>
            <wp:docPr id="1229707745" name="Picture 1229707745" descr="An example of a constructed area model 18 partitioned into 1 ten and 8 ones multiplied by 5 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47607" cy="1390650"/>
                    </a:xfrm>
                    <a:prstGeom prst="rect">
                      <a:avLst/>
                    </a:prstGeom>
                  </pic:spPr>
                </pic:pic>
              </a:graphicData>
            </a:graphic>
          </wp:inline>
        </w:drawing>
      </w:r>
    </w:p>
    <w:p w14:paraId="35A48D9F" w14:textId="6D70F3D2" w:rsidR="70A7CB46" w:rsidRDefault="2DB0F440" w:rsidP="006C5856">
      <w:pPr>
        <w:pStyle w:val="ListNumber"/>
      </w:pPr>
      <w:r w:rsidRPr="7DEE8654">
        <w:rPr>
          <w:rFonts w:eastAsia="Arial"/>
          <w:color w:val="000000" w:themeColor="text1"/>
        </w:rPr>
        <w:t>Compare student examples.</w:t>
      </w:r>
    </w:p>
    <w:p w14:paraId="69A14ECB" w14:textId="2D0683A5" w:rsidR="70A7CB46" w:rsidRDefault="2DB0F440" w:rsidP="006C5856">
      <w:pPr>
        <w:pStyle w:val="ListNumber"/>
        <w:rPr>
          <w:rFonts w:eastAsia="Calibri"/>
        </w:rPr>
      </w:pPr>
      <w:r w:rsidRPr="7DEE8654">
        <w:rPr>
          <w:rFonts w:eastAsia="Calibri"/>
        </w:rPr>
        <w:t xml:space="preserve">Demonstrate how to draw the multiplication statement as an area model using 2 examples, see </w:t>
      </w:r>
      <w:r w:rsidR="0021278E">
        <w:rPr>
          <w:rFonts w:eastAsia="Calibri"/>
          <w:highlight w:val="yellow"/>
        </w:rPr>
        <w:fldChar w:fldCharType="begin"/>
      </w:r>
      <w:r w:rsidR="0021278E">
        <w:rPr>
          <w:rFonts w:eastAsia="Calibri"/>
        </w:rPr>
        <w:instrText xml:space="preserve"> REF _Ref146263664 \h </w:instrText>
      </w:r>
      <w:r w:rsidR="0021278E">
        <w:rPr>
          <w:rFonts w:eastAsia="Calibri"/>
          <w:highlight w:val="yellow"/>
        </w:rPr>
      </w:r>
      <w:r w:rsidR="0021278E">
        <w:rPr>
          <w:rFonts w:eastAsia="Calibri"/>
          <w:highlight w:val="yellow"/>
        </w:rPr>
        <w:fldChar w:fldCharType="separate"/>
      </w:r>
      <w:r w:rsidR="009B6499">
        <w:t xml:space="preserve">Figure </w:t>
      </w:r>
      <w:r w:rsidR="009B6499">
        <w:rPr>
          <w:noProof/>
        </w:rPr>
        <w:t>12</w:t>
      </w:r>
      <w:r w:rsidR="0021278E">
        <w:rPr>
          <w:rFonts w:eastAsia="Calibri"/>
          <w:highlight w:val="yellow"/>
        </w:rPr>
        <w:fldChar w:fldCharType="end"/>
      </w:r>
      <w:r w:rsidRPr="7DEE8654">
        <w:rPr>
          <w:rFonts w:eastAsia="Calibri"/>
        </w:rPr>
        <w:t xml:space="preserve">. Draw attention to </w:t>
      </w:r>
      <w:r w:rsidR="000C5F2A">
        <w:rPr>
          <w:rFonts w:eastAsia="Calibri"/>
          <w:highlight w:val="yellow"/>
        </w:rPr>
        <w:fldChar w:fldCharType="begin"/>
      </w:r>
      <w:r w:rsidR="000C5F2A">
        <w:rPr>
          <w:rFonts w:eastAsia="Calibri"/>
        </w:rPr>
        <w:instrText xml:space="preserve"> REF _Ref146263664 \h </w:instrText>
      </w:r>
      <w:r w:rsidR="000C5F2A">
        <w:rPr>
          <w:rFonts w:eastAsia="Calibri"/>
          <w:highlight w:val="yellow"/>
        </w:rPr>
      </w:r>
      <w:r w:rsidR="000C5F2A">
        <w:rPr>
          <w:rFonts w:eastAsia="Calibri"/>
          <w:highlight w:val="yellow"/>
        </w:rPr>
        <w:fldChar w:fldCharType="separate"/>
      </w:r>
      <w:r w:rsidR="009B6499">
        <w:t xml:space="preserve">Figure </w:t>
      </w:r>
      <w:r w:rsidR="009B6499">
        <w:rPr>
          <w:noProof/>
        </w:rPr>
        <w:t>12</w:t>
      </w:r>
      <w:r w:rsidR="000C5F2A">
        <w:rPr>
          <w:rFonts w:eastAsia="Calibri"/>
          <w:highlight w:val="yellow"/>
        </w:rPr>
        <w:fldChar w:fldCharType="end"/>
      </w:r>
      <w:r w:rsidR="000C5F2A">
        <w:rPr>
          <w:rFonts w:eastAsia="Calibri"/>
        </w:rPr>
        <w:t xml:space="preserve"> </w:t>
      </w:r>
      <w:r w:rsidRPr="7DEE8654">
        <w:rPr>
          <w:rFonts w:eastAsia="Calibri"/>
        </w:rPr>
        <w:t xml:space="preserve">as being simplified but equivalent to </w:t>
      </w:r>
      <w:r w:rsidR="00EE01F9">
        <w:rPr>
          <w:rFonts w:eastAsia="Calibri"/>
          <w:highlight w:val="yellow"/>
        </w:rPr>
        <w:fldChar w:fldCharType="begin"/>
      </w:r>
      <w:r w:rsidR="00EE01F9">
        <w:rPr>
          <w:rFonts w:eastAsia="Calibri"/>
        </w:rPr>
        <w:instrText xml:space="preserve"> REF _Ref146263609 \h </w:instrText>
      </w:r>
      <w:r w:rsidR="00EE01F9">
        <w:rPr>
          <w:rFonts w:eastAsia="Calibri"/>
          <w:highlight w:val="yellow"/>
        </w:rPr>
      </w:r>
      <w:r w:rsidR="00EE01F9">
        <w:rPr>
          <w:rFonts w:eastAsia="Calibri"/>
          <w:highlight w:val="yellow"/>
        </w:rPr>
        <w:fldChar w:fldCharType="separate"/>
      </w:r>
      <w:r w:rsidR="009B6499">
        <w:t xml:space="preserve">Figure </w:t>
      </w:r>
      <w:r w:rsidR="009B6499">
        <w:rPr>
          <w:noProof/>
        </w:rPr>
        <w:t>11</w:t>
      </w:r>
      <w:r w:rsidR="00EE01F9">
        <w:rPr>
          <w:rFonts w:eastAsia="Calibri"/>
          <w:highlight w:val="yellow"/>
        </w:rPr>
        <w:fldChar w:fldCharType="end"/>
      </w:r>
      <w:r w:rsidRPr="7DEE8654">
        <w:rPr>
          <w:rFonts w:eastAsia="Calibri"/>
        </w:rPr>
        <w:t>, without showing the individual units in the grid.</w:t>
      </w:r>
    </w:p>
    <w:p w14:paraId="0AA85190" w14:textId="2F8A37A9" w:rsidR="0021278E" w:rsidRDefault="0021278E" w:rsidP="006C5856">
      <w:pPr>
        <w:pStyle w:val="Caption"/>
      </w:pPr>
      <w:bookmarkStart w:id="76" w:name="_Ref146263664"/>
      <w:r>
        <w:lastRenderedPageBreak/>
        <w:t xml:space="preserve">Figure </w:t>
      </w:r>
      <w:r>
        <w:fldChar w:fldCharType="begin"/>
      </w:r>
      <w:r>
        <w:instrText>SEQ Figure \* ARABIC</w:instrText>
      </w:r>
      <w:r>
        <w:fldChar w:fldCharType="separate"/>
      </w:r>
      <w:r w:rsidR="0043169B">
        <w:rPr>
          <w:noProof/>
        </w:rPr>
        <w:t>12</w:t>
      </w:r>
      <w:r>
        <w:fldChar w:fldCharType="end"/>
      </w:r>
      <w:bookmarkEnd w:id="76"/>
      <w:r>
        <w:t xml:space="preserve"> </w:t>
      </w:r>
      <w:r w:rsidRPr="008F1B4F">
        <w:t xml:space="preserve">– </w:t>
      </w:r>
      <w:r w:rsidR="00711421">
        <w:t>c</w:t>
      </w:r>
      <w:r w:rsidRPr="008F1B4F">
        <w:t>onstructed area model</w:t>
      </w:r>
    </w:p>
    <w:p w14:paraId="3BC4E252" w14:textId="0466057F" w:rsidR="70A7CB46" w:rsidRDefault="3A329A18" w:rsidP="006C5856">
      <w:pPr>
        <w:rPr>
          <w:rFonts w:eastAsia="Calibri"/>
        </w:rPr>
      </w:pPr>
      <w:r>
        <w:rPr>
          <w:noProof/>
        </w:rPr>
        <w:drawing>
          <wp:inline distT="0" distB="0" distL="0" distR="0" wp14:anchorId="432A3A1F" wp14:editId="27BB7D21">
            <wp:extent cx="3209925" cy="2534503"/>
            <wp:effectExtent l="0" t="0" r="0" b="0"/>
            <wp:docPr id="2037788219" name="Picture 2037788219" descr="2 area models for the equations 5 × 18 and 6 × 47.  18 is partitioned into 10 and 8 and 47 is partitioned into 40 an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09925" cy="2534503"/>
                    </a:xfrm>
                    <a:prstGeom prst="rect">
                      <a:avLst/>
                    </a:prstGeom>
                  </pic:spPr>
                </pic:pic>
              </a:graphicData>
            </a:graphic>
          </wp:inline>
        </w:drawing>
      </w:r>
    </w:p>
    <w:p w14:paraId="5BCA7106" w14:textId="21E46A5F" w:rsidR="70A7CB46" w:rsidRDefault="3A329A18" w:rsidP="006C5856">
      <w:pPr>
        <w:pStyle w:val="FeatureBox"/>
        <w:rPr>
          <w:rFonts w:eastAsia="Arial"/>
        </w:rPr>
      </w:pPr>
      <w:r w:rsidRPr="7DEE8654">
        <w:rPr>
          <w:rFonts w:eastAsia="Arial"/>
          <w:b/>
          <w:bCs/>
          <w:color w:val="000000" w:themeColor="text1"/>
          <w:lang w:val="en-US"/>
        </w:rPr>
        <w:t>Note</w:t>
      </w:r>
      <w:r w:rsidRPr="7DEE8654">
        <w:rPr>
          <w:rFonts w:eastAsia="Arial"/>
          <w:color w:val="000000" w:themeColor="text1"/>
          <w:lang w:val="en-US"/>
        </w:rPr>
        <w:t xml:space="preserve">: </w:t>
      </w:r>
      <w:r w:rsidR="00271683">
        <w:rPr>
          <w:rFonts w:eastAsia="Arial"/>
          <w:color w:val="000000" w:themeColor="text1"/>
          <w:lang w:val="en-US"/>
        </w:rPr>
        <w:t>w</w:t>
      </w:r>
      <w:r w:rsidRPr="7DEE8654">
        <w:rPr>
          <w:rFonts w:eastAsia="Arial"/>
          <w:color w:val="000000" w:themeColor="text1"/>
          <w:lang w:val="en-US"/>
        </w:rPr>
        <w:t xml:space="preserve">hen drawing the area model, it is important to consider proportionality and represent the relative sizes of the areas. In the examples </w:t>
      </w:r>
      <w:r w:rsidR="0048223B">
        <w:rPr>
          <w:rFonts w:eastAsia="Arial"/>
          <w:color w:val="000000" w:themeColor="text1"/>
          <w:lang w:val="en-US"/>
        </w:rPr>
        <w:t>from</w:t>
      </w:r>
      <w:r w:rsidRPr="7DEE8654">
        <w:rPr>
          <w:rFonts w:eastAsia="Arial"/>
          <w:color w:val="000000" w:themeColor="text1"/>
          <w:lang w:val="en-US"/>
        </w:rPr>
        <w:t xml:space="preserve"> </w:t>
      </w:r>
      <w:r w:rsidR="0021278E">
        <w:rPr>
          <w:rFonts w:eastAsia="Arial"/>
          <w:color w:val="000000" w:themeColor="text1"/>
          <w:highlight w:val="yellow"/>
        </w:rPr>
        <w:fldChar w:fldCharType="begin"/>
      </w:r>
      <w:r w:rsidR="0021278E">
        <w:rPr>
          <w:rFonts w:eastAsia="Arial"/>
          <w:color w:val="000000" w:themeColor="text1"/>
          <w:lang w:val="en-US"/>
        </w:rPr>
        <w:instrText xml:space="preserve"> REF _Ref146263664 \h </w:instrText>
      </w:r>
      <w:r w:rsidR="0021278E">
        <w:rPr>
          <w:rFonts w:eastAsia="Arial"/>
          <w:color w:val="000000" w:themeColor="text1"/>
          <w:highlight w:val="yellow"/>
        </w:rPr>
      </w:r>
      <w:r w:rsidR="0021278E">
        <w:rPr>
          <w:rFonts w:eastAsia="Arial"/>
          <w:color w:val="000000" w:themeColor="text1"/>
          <w:highlight w:val="yellow"/>
        </w:rPr>
        <w:fldChar w:fldCharType="separate"/>
      </w:r>
      <w:r w:rsidR="009B6499">
        <w:t xml:space="preserve">Figure </w:t>
      </w:r>
      <w:r w:rsidR="009B6499">
        <w:rPr>
          <w:noProof/>
        </w:rPr>
        <w:t>12</w:t>
      </w:r>
      <w:r w:rsidR="0021278E">
        <w:rPr>
          <w:rFonts w:eastAsia="Arial"/>
          <w:color w:val="000000" w:themeColor="text1"/>
          <w:highlight w:val="yellow"/>
        </w:rPr>
        <w:fldChar w:fldCharType="end"/>
      </w:r>
      <w:r w:rsidRPr="7DEE8654">
        <w:rPr>
          <w:rFonts w:eastAsia="Arial"/>
          <w:color w:val="000000" w:themeColor="text1"/>
          <w:lang w:val="en-US"/>
        </w:rPr>
        <w:t>, 10 and 8 are drawn as similar sizes. 40 is drawn as significantly larger than 7. Students should also maintain such proportions in their sketches.</w:t>
      </w:r>
    </w:p>
    <w:p w14:paraId="05A460EB" w14:textId="5782BF31" w:rsidR="70A7CB46" w:rsidRDefault="3A329A18" w:rsidP="002D3E8C">
      <w:pPr>
        <w:pStyle w:val="ListNumber"/>
      </w:pPr>
      <w:r w:rsidRPr="1C6E1B2B">
        <w:t xml:space="preserve">Compare the MAB example with the area model. Ask students what they notice about the </w:t>
      </w:r>
      <w:r w:rsidR="2B140DF8" w:rsidRPr="1C6E1B2B">
        <w:t>2</w:t>
      </w:r>
      <w:r w:rsidRPr="1C6E1B2B">
        <w:t xml:space="preserve"> ways of representing the multiplication.</w:t>
      </w:r>
    </w:p>
    <w:p w14:paraId="2D25B046" w14:textId="304229EE" w:rsidR="70A7CB46" w:rsidRDefault="3A329A18" w:rsidP="002D3E8C">
      <w:pPr>
        <w:pStyle w:val="ListNumber"/>
      </w:pPr>
      <w:r w:rsidRPr="1C6E1B2B">
        <w:t xml:space="preserve">Provide writing materials and pose additional single multiplier questions for student to represent with the area model. For example, 3 </w:t>
      </w:r>
      <w:r w:rsidR="238FE32D" w:rsidRPr="1C6E1B2B">
        <w:t>×</w:t>
      </w:r>
      <w:r w:rsidRPr="1C6E1B2B">
        <w:t xml:space="preserve"> 85, 4 </w:t>
      </w:r>
      <w:r w:rsidR="2B8D47F6" w:rsidRPr="1C6E1B2B">
        <w:t>×</w:t>
      </w:r>
      <w:r w:rsidRPr="1C6E1B2B">
        <w:t xml:space="preserve"> 265 or 6 × 4532.</w:t>
      </w:r>
    </w:p>
    <w:p w14:paraId="08E8992A" w14:textId="19BCB3FE" w:rsidR="70A7CB46" w:rsidRDefault="3A329A18" w:rsidP="006C5856">
      <w:pPr>
        <w:pStyle w:val="ListNumber"/>
        <w:rPr>
          <w:rFonts w:eastAsia="Calibri"/>
        </w:rPr>
      </w:pPr>
      <w:r w:rsidRPr="7DEE8654">
        <w:rPr>
          <w:rFonts w:eastAsia="Calibri"/>
        </w:rPr>
        <w:t>Ask students to use the area model to represent these equations on a whiteboard.</w:t>
      </w:r>
    </w:p>
    <w:p w14:paraId="64BC99CA" w14:textId="17F45141" w:rsidR="70A7CB46" w:rsidRDefault="3A329A18" w:rsidP="006C5856">
      <w:pPr>
        <w:pStyle w:val="FeatureBox"/>
        <w:rPr>
          <w:rFonts w:eastAsia="Arial"/>
        </w:rPr>
      </w:pPr>
      <w:r w:rsidRPr="7DEE8654">
        <w:rPr>
          <w:rFonts w:eastAsia="Arial"/>
          <w:b/>
          <w:bCs/>
          <w:color w:val="000000" w:themeColor="text1"/>
        </w:rPr>
        <w:lastRenderedPageBreak/>
        <w:t>Note</w:t>
      </w:r>
      <w:r w:rsidRPr="7DEE8654">
        <w:rPr>
          <w:rFonts w:eastAsia="Arial"/>
          <w:color w:val="000000" w:themeColor="text1"/>
        </w:rPr>
        <w:t xml:space="preserve">: </w:t>
      </w:r>
      <w:r w:rsidR="00271683">
        <w:rPr>
          <w:rFonts w:eastAsia="Arial"/>
          <w:color w:val="000000" w:themeColor="text1"/>
        </w:rPr>
        <w:t>t</w:t>
      </w:r>
      <w:r w:rsidRPr="7DEE8654">
        <w:rPr>
          <w:rFonts w:eastAsia="Arial"/>
          <w:color w:val="000000" w:themeColor="text1"/>
        </w:rPr>
        <w:t>he next part of the lesson exposes students to the concept of using parentheses to help organise mathematical thinking. Parentheses are often referred to as brackets but, in the teaching advice for the K</w:t>
      </w:r>
      <w:r w:rsidR="00E0424B">
        <w:rPr>
          <w:rFonts w:eastAsia="Arial"/>
          <w:color w:val="000000" w:themeColor="text1"/>
        </w:rPr>
        <w:t>–</w:t>
      </w:r>
      <w:r w:rsidRPr="7DEE8654">
        <w:rPr>
          <w:rFonts w:eastAsia="Arial"/>
          <w:color w:val="000000" w:themeColor="text1"/>
        </w:rPr>
        <w:t>10 Mathematics syllabus, are referred to as parentheses.</w:t>
      </w:r>
    </w:p>
    <w:p w14:paraId="26363AB6" w14:textId="49A4DFFA" w:rsidR="70A7CB46" w:rsidRDefault="3A329A18" w:rsidP="006C5856">
      <w:pPr>
        <w:pStyle w:val="ListNumber"/>
        <w:rPr>
          <w:rFonts w:eastAsia="Calibri"/>
        </w:rPr>
      </w:pPr>
      <w:r w:rsidRPr="7DEE8654">
        <w:rPr>
          <w:rFonts w:eastAsia="Calibri"/>
        </w:rPr>
        <w:t>Ask students if they have seen brackets before and what they think their purpose is. Anticipated student responses include:</w:t>
      </w:r>
    </w:p>
    <w:p w14:paraId="15AFE1D6" w14:textId="24914E53" w:rsidR="70A7CB46" w:rsidRDefault="3A329A18" w:rsidP="00271683">
      <w:pPr>
        <w:pStyle w:val="ListBullet"/>
        <w:ind w:left="1134"/>
      </w:pPr>
      <w:r>
        <w:t>Brackets appear in sentences to add additional information.</w:t>
      </w:r>
    </w:p>
    <w:p w14:paraId="04C5CDD0" w14:textId="0E825E82" w:rsidR="70A7CB46" w:rsidRDefault="3A329A18" w:rsidP="00271683">
      <w:pPr>
        <w:pStyle w:val="ListBullet"/>
        <w:ind w:left="1134"/>
        <w:rPr>
          <w:rFonts w:eastAsia="Calibri"/>
        </w:rPr>
      </w:pPr>
      <w:r w:rsidRPr="186C8725">
        <w:rPr>
          <w:rFonts w:eastAsia="Calibri"/>
        </w:rPr>
        <w:t>They are used to add important information about a topic.</w:t>
      </w:r>
    </w:p>
    <w:p w14:paraId="1BDB0734" w14:textId="5A4A09AF" w:rsidR="70A7CB46" w:rsidRDefault="3A329A18" w:rsidP="00271683">
      <w:pPr>
        <w:pStyle w:val="ListBullet"/>
        <w:ind w:left="1134"/>
        <w:rPr>
          <w:rFonts w:eastAsia="Calibri"/>
        </w:rPr>
      </w:pPr>
      <w:r w:rsidRPr="186C8725">
        <w:rPr>
          <w:rFonts w:eastAsia="Calibri"/>
        </w:rPr>
        <w:t>Used when solving equations where the order of operations is important.</w:t>
      </w:r>
    </w:p>
    <w:p w14:paraId="224958CA" w14:textId="163BFBBB" w:rsidR="70A7CB46" w:rsidRDefault="3A329A18" w:rsidP="00271683">
      <w:pPr>
        <w:pStyle w:val="ListBullet"/>
        <w:ind w:left="1134"/>
        <w:rPr>
          <w:rFonts w:eastAsia="Calibri"/>
        </w:rPr>
      </w:pPr>
      <w:r w:rsidRPr="186C8725">
        <w:rPr>
          <w:rFonts w:eastAsia="Calibri"/>
        </w:rPr>
        <w:t>In mathematics, brackets [ …] and braces { …} are used for other purposes.</w:t>
      </w:r>
    </w:p>
    <w:p w14:paraId="2EAE2410" w14:textId="3D1DF52F" w:rsidR="70A7CB46" w:rsidRPr="002D3E8C" w:rsidRDefault="3A329A18" w:rsidP="002D3E8C">
      <w:pPr>
        <w:pStyle w:val="ListNumber"/>
      </w:pPr>
      <w:r w:rsidRPr="002D3E8C">
        <w:t>Ask students if they know how they could use parentheses to help organise their thinking when writing a partitioned multiplication equation.</w:t>
      </w:r>
    </w:p>
    <w:p w14:paraId="10AC3901" w14:textId="5F7B7FEC" w:rsidR="70A7CB46" w:rsidRPr="002D3E8C" w:rsidRDefault="3A329A18" w:rsidP="002D3E8C">
      <w:pPr>
        <w:pStyle w:val="ListNumber"/>
      </w:pPr>
      <w:r w:rsidRPr="002D3E8C">
        <w:t xml:space="preserve">Demonstrate how to transfer the information in an area model to a partitioned multiplication equation, such as </w:t>
      </w:r>
      <w:r w:rsidR="00652C25" w:rsidRPr="002D3E8C">
        <w:rPr>
          <w:highlight w:val="yellow"/>
        </w:rPr>
        <w:fldChar w:fldCharType="begin"/>
      </w:r>
      <w:r w:rsidR="00652C25" w:rsidRPr="002D3E8C">
        <w:instrText xml:space="preserve"> REF _Ref146263731 \h </w:instrText>
      </w:r>
      <w:r w:rsidR="002D3E8C">
        <w:rPr>
          <w:highlight w:val="yellow"/>
        </w:rPr>
        <w:instrText xml:space="preserve"> \* MERGEFORMAT </w:instrText>
      </w:r>
      <w:r w:rsidR="00652C25" w:rsidRPr="002D3E8C">
        <w:rPr>
          <w:highlight w:val="yellow"/>
        </w:rPr>
      </w:r>
      <w:r w:rsidR="00652C25" w:rsidRPr="002D3E8C">
        <w:rPr>
          <w:highlight w:val="yellow"/>
        </w:rPr>
        <w:fldChar w:fldCharType="separate"/>
      </w:r>
      <w:r w:rsidR="009B6499" w:rsidRPr="002D3E8C">
        <w:t>Figure 13</w:t>
      </w:r>
      <w:r w:rsidR="00652C25" w:rsidRPr="002D3E8C">
        <w:rPr>
          <w:highlight w:val="yellow"/>
        </w:rPr>
        <w:fldChar w:fldCharType="end"/>
      </w:r>
      <w:r w:rsidRPr="002D3E8C">
        <w:t>.</w:t>
      </w:r>
    </w:p>
    <w:p w14:paraId="054F6973" w14:textId="0A43B1A7" w:rsidR="00652C25" w:rsidRDefault="00652C25" w:rsidP="006C5856">
      <w:pPr>
        <w:pStyle w:val="Caption"/>
      </w:pPr>
      <w:bookmarkStart w:id="77" w:name="_Ref146263731"/>
      <w:r>
        <w:lastRenderedPageBreak/>
        <w:t xml:space="preserve">Figure </w:t>
      </w:r>
      <w:r>
        <w:fldChar w:fldCharType="begin"/>
      </w:r>
      <w:r>
        <w:instrText>SEQ Figure \* ARABIC</w:instrText>
      </w:r>
      <w:r>
        <w:fldChar w:fldCharType="separate"/>
      </w:r>
      <w:r w:rsidR="0043169B">
        <w:rPr>
          <w:noProof/>
        </w:rPr>
        <w:t>13</w:t>
      </w:r>
      <w:r>
        <w:fldChar w:fldCharType="end"/>
      </w:r>
      <w:bookmarkEnd w:id="77"/>
      <w:r w:rsidRPr="006B1547">
        <w:t xml:space="preserve"> – </w:t>
      </w:r>
      <w:r w:rsidR="00711421">
        <w:t>a</w:t>
      </w:r>
      <w:r w:rsidRPr="006B1547">
        <w:t>rea model and parentheses</w:t>
      </w:r>
    </w:p>
    <w:p w14:paraId="4E53D43B" w14:textId="2A4A11DF" w:rsidR="70A7CB46" w:rsidRDefault="3A329A18" w:rsidP="006C5856">
      <w:pPr>
        <w:rPr>
          <w:rFonts w:eastAsia="Calibri"/>
        </w:rPr>
      </w:pPr>
      <w:r>
        <w:rPr>
          <w:noProof/>
        </w:rPr>
        <w:drawing>
          <wp:inline distT="0" distB="0" distL="0" distR="0" wp14:anchorId="683B4A81" wp14:editId="67148D1B">
            <wp:extent cx="4572000" cy="2514600"/>
            <wp:effectExtent l="0" t="0" r="0" b="0"/>
            <wp:docPr id="1573482332" name="Picture 1573482332" descr="An area model for 4 × 265 with 265 partitioned into 200, 60 and 5. An equation using brackets is displayed: (4 × 200) + (4 × 60) + (4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572000" cy="2514600"/>
                    </a:xfrm>
                    <a:prstGeom prst="rect">
                      <a:avLst/>
                    </a:prstGeom>
                  </pic:spPr>
                </pic:pic>
              </a:graphicData>
            </a:graphic>
          </wp:inline>
        </w:drawing>
      </w:r>
    </w:p>
    <w:p w14:paraId="4BA0CBE4" w14:textId="27598199" w:rsidR="70A7CB46" w:rsidRPr="002D3E8C" w:rsidRDefault="4A546DFE" w:rsidP="002D3E8C">
      <w:pPr>
        <w:pStyle w:val="ListNumber"/>
      </w:pPr>
      <w:r w:rsidRPr="002D3E8C">
        <w:t>Continue with solving the multiplication problem.</w:t>
      </w:r>
    </w:p>
    <w:p w14:paraId="0FF2AD8D" w14:textId="7F3FF74A" w:rsidR="70A7CB46" w:rsidRPr="002D3E8C" w:rsidRDefault="4A546DFE" w:rsidP="002D3E8C">
      <w:pPr>
        <w:pStyle w:val="ListNumber"/>
      </w:pPr>
      <w:r w:rsidRPr="002D3E8C">
        <w:t>Pose additional questions for students to represent using the area model and parentheses.</w:t>
      </w:r>
    </w:p>
    <w:p w14:paraId="3E450E3D" w14:textId="77777777" w:rsidR="00E42DF0" w:rsidRDefault="00E42DF0" w:rsidP="006C5856">
      <w:pPr>
        <w:pStyle w:val="ListNumber"/>
        <w:numPr>
          <w:ilvl w:val="0"/>
          <w:numId w:val="0"/>
        </w:numPr>
        <w:rPr>
          <w:lang w:eastAsia="en-AU"/>
        </w:rPr>
      </w:pPr>
      <w:r w:rsidRPr="009136C8">
        <w:rPr>
          <w:lang w:eastAsia="en-AU"/>
        </w:rPr>
        <w:t>This table details opportunities</w:t>
      </w:r>
      <w:r w:rsidRPr="004205DC">
        <w:rPr>
          <w:lang w:eastAsia="en-AU"/>
        </w:rPr>
        <w:t xml:space="preserve">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70A7CB46" w14:paraId="439D308D" w14:textId="77777777" w:rsidTr="1C6E1B2B">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35AADCC0" w14:textId="77777777" w:rsidR="70A7CB46" w:rsidRDefault="70A7CB46" w:rsidP="006C5856">
            <w:r>
              <w:t>Too hard?</w:t>
            </w:r>
          </w:p>
        </w:tc>
        <w:tc>
          <w:tcPr>
            <w:tcW w:w="7280" w:type="dxa"/>
          </w:tcPr>
          <w:p w14:paraId="4FAF2CD4" w14:textId="77777777" w:rsidR="70A7CB46" w:rsidRDefault="70A7CB46" w:rsidP="006C5856">
            <w:r>
              <w:t>Too easy?</w:t>
            </w:r>
          </w:p>
        </w:tc>
      </w:tr>
      <w:tr w:rsidR="70A7CB46" w14:paraId="4FC94E94" w14:textId="77777777" w:rsidTr="1C6E1B2B">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43678E70" w14:textId="09F093B2" w:rsidR="70A7CB46" w:rsidRDefault="715A58AF" w:rsidP="006C5856">
            <w:r>
              <w:t xml:space="preserve">Stage </w:t>
            </w:r>
            <w:r w:rsidR="47D05AB7">
              <w:t>3</w:t>
            </w:r>
            <w:r>
              <w:t xml:space="preserve"> students cannot </w:t>
            </w:r>
            <w:r w:rsidR="469CD0F1">
              <w:t xml:space="preserve">partition </w:t>
            </w:r>
            <w:r w:rsidR="00E76241">
              <w:t>2</w:t>
            </w:r>
            <w:r w:rsidR="469CD0F1">
              <w:t xml:space="preserve">- and </w:t>
            </w:r>
            <w:r w:rsidR="00E76241">
              <w:t>3</w:t>
            </w:r>
            <w:r w:rsidR="469CD0F1">
              <w:t>-digit numbers or transfer this to an area model</w:t>
            </w:r>
            <w:r>
              <w:t>.</w:t>
            </w:r>
          </w:p>
          <w:p w14:paraId="0BAE9D7E" w14:textId="1F081A74" w:rsidR="70A7CB46" w:rsidRDefault="3B76C323" w:rsidP="006C5856">
            <w:pPr>
              <w:pStyle w:val="ListBullet"/>
            </w:pPr>
            <w:r>
              <w:t>Use concrete materials</w:t>
            </w:r>
            <w:r w:rsidR="082A7768">
              <w:t>,</w:t>
            </w:r>
            <w:r>
              <w:t xml:space="preserve"> such as MAB materials</w:t>
            </w:r>
            <w:r w:rsidR="3C231306">
              <w:t>,</w:t>
            </w:r>
            <w:r>
              <w:t xml:space="preserve"> to represent </w:t>
            </w:r>
            <w:r w:rsidR="239D4708">
              <w:t>2</w:t>
            </w:r>
            <w:r>
              <w:t>-</w:t>
            </w:r>
            <w:r>
              <w:lastRenderedPageBreak/>
              <w:t>digit numbers</w:t>
            </w:r>
            <w:r w:rsidR="57B035D0">
              <w:t>.</w:t>
            </w:r>
          </w:p>
          <w:p w14:paraId="1D500579" w14:textId="078D3E84" w:rsidR="0FB7A280" w:rsidRDefault="2B4AB14A" w:rsidP="006C5856">
            <w:pPr>
              <w:pStyle w:val="ListBullet"/>
              <w:rPr>
                <w:rFonts w:eastAsia="Calibri"/>
              </w:rPr>
            </w:pPr>
            <w:r w:rsidRPr="186C8725">
              <w:rPr>
                <w:rFonts w:eastAsia="Calibri"/>
              </w:rPr>
              <w:t xml:space="preserve">Use the </w:t>
            </w:r>
            <w:hyperlink r:id="rId48">
              <w:r w:rsidRPr="186C8725">
                <w:rPr>
                  <w:rStyle w:val="Hyperlink"/>
                  <w:rFonts w:eastAsia="Calibri"/>
                </w:rPr>
                <w:t>area model digital tool</w:t>
              </w:r>
            </w:hyperlink>
            <w:r w:rsidRPr="186C8725">
              <w:rPr>
                <w:rFonts w:eastAsia="Calibri"/>
              </w:rPr>
              <w:t xml:space="preserve"> to explore different numbers on the 20 × 20 grid, such as </w:t>
            </w:r>
            <w:r w:rsidR="00504760">
              <w:rPr>
                <w:rFonts w:eastAsia="Calibri"/>
                <w:highlight w:val="yellow"/>
              </w:rPr>
              <w:fldChar w:fldCharType="begin"/>
            </w:r>
            <w:r w:rsidR="00504760">
              <w:rPr>
                <w:rFonts w:eastAsia="Calibri"/>
              </w:rPr>
              <w:instrText xml:space="preserve"> REF _Ref146263764 \h </w:instrText>
            </w:r>
            <w:r w:rsidR="00504760">
              <w:rPr>
                <w:rFonts w:eastAsia="Calibri"/>
                <w:highlight w:val="yellow"/>
              </w:rPr>
            </w:r>
            <w:r w:rsidR="00504760">
              <w:rPr>
                <w:rFonts w:eastAsia="Calibri"/>
                <w:highlight w:val="yellow"/>
              </w:rPr>
              <w:fldChar w:fldCharType="separate"/>
            </w:r>
            <w:r w:rsidR="009B6499">
              <w:t xml:space="preserve">Figure </w:t>
            </w:r>
            <w:r w:rsidR="009B6499">
              <w:rPr>
                <w:noProof/>
              </w:rPr>
              <w:t>14</w:t>
            </w:r>
            <w:r w:rsidR="00504760">
              <w:rPr>
                <w:rFonts w:eastAsia="Calibri"/>
                <w:highlight w:val="yellow"/>
              </w:rPr>
              <w:fldChar w:fldCharType="end"/>
            </w:r>
            <w:r w:rsidRPr="186C8725">
              <w:rPr>
                <w:rFonts w:eastAsia="Calibri"/>
              </w:rPr>
              <w:t>.</w:t>
            </w:r>
          </w:p>
          <w:p w14:paraId="7608D9A2" w14:textId="7C4D5FA1" w:rsidR="70A7CB46" w:rsidRDefault="2B4AB14A" w:rsidP="006C5856">
            <w:pPr>
              <w:pStyle w:val="ListBullet"/>
            </w:pPr>
            <w:r w:rsidRPr="186C8725">
              <w:rPr>
                <w:rFonts w:eastAsia="Calibri"/>
              </w:rPr>
              <w:t>Use the calculation function to link the model to the number representations.</w:t>
            </w:r>
          </w:p>
        </w:tc>
        <w:tc>
          <w:tcPr>
            <w:tcW w:w="7280" w:type="dxa"/>
          </w:tcPr>
          <w:p w14:paraId="22865A83" w14:textId="6269A51F" w:rsidR="70A7CB46" w:rsidRDefault="715A58AF" w:rsidP="006C5856">
            <w:r>
              <w:lastRenderedPageBreak/>
              <w:t xml:space="preserve">Stage </w:t>
            </w:r>
            <w:r w:rsidR="64EFED51">
              <w:t>3</w:t>
            </w:r>
            <w:r>
              <w:t xml:space="preserve"> students can </w:t>
            </w:r>
            <w:r w:rsidR="296F73C4">
              <w:t xml:space="preserve">partition </w:t>
            </w:r>
            <w:r w:rsidR="00E76241">
              <w:t>2</w:t>
            </w:r>
            <w:r w:rsidR="296F73C4">
              <w:t xml:space="preserve">- and </w:t>
            </w:r>
            <w:r w:rsidR="00E76241">
              <w:t>3</w:t>
            </w:r>
            <w:r w:rsidR="296F73C4">
              <w:t>-digit numbers or transfer this to an area model</w:t>
            </w:r>
            <w:r>
              <w:t>.</w:t>
            </w:r>
          </w:p>
          <w:p w14:paraId="5087AF5E" w14:textId="26AC29B0" w:rsidR="031C0072" w:rsidRDefault="031C0072" w:rsidP="006C5856">
            <w:pPr>
              <w:pStyle w:val="ListBullet"/>
              <w:rPr>
                <w:rFonts w:eastAsia="Calibri"/>
              </w:rPr>
            </w:pPr>
            <w:r w:rsidRPr="186C8725">
              <w:rPr>
                <w:rFonts w:eastAsia="Calibri"/>
              </w:rPr>
              <w:t xml:space="preserve">Use </w:t>
            </w:r>
            <w:r w:rsidR="00804B87">
              <w:rPr>
                <w:rFonts w:eastAsia="Calibri"/>
              </w:rPr>
              <w:t>two 2</w:t>
            </w:r>
            <w:r w:rsidRPr="186C8725">
              <w:rPr>
                <w:rFonts w:eastAsia="Calibri"/>
              </w:rPr>
              <w:t xml:space="preserve">-digit numbers to form a multiplication equation and </w:t>
            </w:r>
            <w:r w:rsidRPr="186C8725">
              <w:rPr>
                <w:rFonts w:eastAsia="Calibri"/>
              </w:rPr>
              <w:lastRenderedPageBreak/>
              <w:t>express it as an area model, using parentheses to model the distributive property.</w:t>
            </w:r>
          </w:p>
          <w:p w14:paraId="2A9A38E7" w14:textId="6F62C418" w:rsidR="70A7CB46" w:rsidRDefault="031C0072" w:rsidP="006C5856">
            <w:pPr>
              <w:pStyle w:val="ListBullet"/>
            </w:pPr>
            <w:r w:rsidRPr="186C8725">
              <w:rPr>
                <w:rFonts w:eastAsia="Calibri"/>
              </w:rPr>
              <w:t xml:space="preserve">Use the </w:t>
            </w:r>
            <w:hyperlink r:id="rId49">
              <w:r w:rsidRPr="186C8725">
                <w:rPr>
                  <w:rStyle w:val="Hyperlink"/>
                  <w:rFonts w:eastAsia="Calibri"/>
                </w:rPr>
                <w:t>area model digital tool</w:t>
              </w:r>
            </w:hyperlink>
            <w:r w:rsidRPr="186C8725">
              <w:rPr>
                <w:rFonts w:eastAsia="Calibri"/>
              </w:rPr>
              <w:t xml:space="preserve"> to explore larger numbers on a 100 </w:t>
            </w:r>
            <w:r w:rsidR="00E0424B">
              <w:rPr>
                <w:rFonts w:eastAsia="Calibri"/>
              </w:rPr>
              <w:t>×</w:t>
            </w:r>
            <w:r w:rsidRPr="186C8725">
              <w:rPr>
                <w:rFonts w:eastAsia="Calibri"/>
              </w:rPr>
              <w:t xml:space="preserve"> 100 grid, using parentheses to model the distributive property.</w:t>
            </w:r>
          </w:p>
        </w:tc>
      </w:tr>
    </w:tbl>
    <w:p w14:paraId="100F06F3" w14:textId="2A18FDE6" w:rsidR="00504760" w:rsidRDefault="00504760" w:rsidP="006C5856">
      <w:pPr>
        <w:pStyle w:val="Caption"/>
      </w:pPr>
      <w:bookmarkStart w:id="78" w:name="_Ref146263764"/>
      <w:r>
        <w:lastRenderedPageBreak/>
        <w:t xml:space="preserve">Figure </w:t>
      </w:r>
      <w:r>
        <w:fldChar w:fldCharType="begin"/>
      </w:r>
      <w:r>
        <w:instrText>SEQ Figure \* ARABIC</w:instrText>
      </w:r>
      <w:r>
        <w:fldChar w:fldCharType="separate"/>
      </w:r>
      <w:r w:rsidR="0043169B">
        <w:rPr>
          <w:noProof/>
        </w:rPr>
        <w:t>14</w:t>
      </w:r>
      <w:r>
        <w:fldChar w:fldCharType="end"/>
      </w:r>
      <w:bookmarkEnd w:id="78"/>
      <w:r>
        <w:t xml:space="preserve"> </w:t>
      </w:r>
      <w:r w:rsidRPr="00175700">
        <w:t xml:space="preserve">– </w:t>
      </w:r>
      <w:r w:rsidR="00711421">
        <w:t>a</w:t>
      </w:r>
      <w:r w:rsidRPr="00175700">
        <w:t>rea model tool</w:t>
      </w:r>
    </w:p>
    <w:p w14:paraId="0B949495" w14:textId="66CB2ACF" w:rsidR="70A7CB46" w:rsidRDefault="031C0072" w:rsidP="006C5856">
      <w:r>
        <w:rPr>
          <w:noProof/>
        </w:rPr>
        <w:drawing>
          <wp:inline distT="0" distB="0" distL="0" distR="0" wp14:anchorId="4366F4CB" wp14:editId="1AA20F05">
            <wp:extent cx="2690906" cy="2561967"/>
            <wp:effectExtent l="0" t="0" r="0" b="0"/>
            <wp:docPr id="1437830074" name="Picture 1437830074" descr="An area model tool showing 14 partitioned into 10 and 4, multiplied by 7 and the following equation: 7 × 14, 7 × (10 + 4), (7 × 10) + (7 × 4), 70 + 28,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90906" cy="2561967"/>
                    </a:xfrm>
                    <a:prstGeom prst="rect">
                      <a:avLst/>
                    </a:prstGeom>
                  </pic:spPr>
                </pic:pic>
              </a:graphicData>
            </a:graphic>
          </wp:inline>
        </w:drawing>
      </w:r>
    </w:p>
    <w:p w14:paraId="7D69E08E" w14:textId="3AE86604" w:rsidR="00E0424B" w:rsidRDefault="00E0424B" w:rsidP="00E0424B">
      <w:pPr>
        <w:pStyle w:val="Imageattributioncaption"/>
      </w:pPr>
      <w:r>
        <w:t xml:space="preserve">Image created using </w:t>
      </w:r>
      <w:hyperlink r:id="rId51" w:history="1">
        <w:r w:rsidRPr="00BB6A9F">
          <w:rPr>
            <w:rStyle w:val="Hyperlink"/>
            <w:rFonts w:eastAsia="Arial"/>
          </w:rPr>
          <w:t>PhET Interactive Simulations</w:t>
        </w:r>
      </w:hyperlink>
      <w:r w:rsidRPr="00BB6A9F">
        <w:t xml:space="preserve">, University of Colorado Boulder, </w:t>
      </w:r>
      <w:hyperlink r:id="rId52" w:history="1">
        <w:r w:rsidRPr="00BB6A9F">
          <w:rPr>
            <w:rStyle w:val="Hyperlink"/>
            <w:rFonts w:eastAsia="Arial"/>
          </w:rPr>
          <w:t>https://phet.colorado.edu</w:t>
        </w:r>
      </w:hyperlink>
      <w:r w:rsidRPr="00BB6A9F">
        <w:t>.</w:t>
      </w:r>
    </w:p>
    <w:p w14:paraId="12D6B152" w14:textId="2969D439" w:rsidR="009E64DD" w:rsidRDefault="009E64DD" w:rsidP="00E94777">
      <w:pPr>
        <w:pStyle w:val="Heading2"/>
      </w:pPr>
      <w:bookmarkStart w:id="79" w:name="_Toc146269715"/>
      <w:bookmarkStart w:id="80" w:name="_Toc152595366"/>
      <w:r>
        <w:lastRenderedPageBreak/>
        <w:t xml:space="preserve">Discuss and connect the mathematics – </w:t>
      </w:r>
      <w:r w:rsidR="0B8448B7">
        <w:t>10</w:t>
      </w:r>
      <w:r>
        <w:t xml:space="preserve"> minutes</w:t>
      </w:r>
      <w:bookmarkEnd w:id="79"/>
      <w:bookmarkEnd w:id="80"/>
    </w:p>
    <w:p w14:paraId="515D616B" w14:textId="1C5180C4" w:rsidR="009E64DD" w:rsidRDefault="70994D36" w:rsidP="002D3E8C">
      <w:pPr>
        <w:pStyle w:val="ListNumber"/>
      </w:pPr>
      <w:r>
        <w:t>Ask questions to check Stage 2 understanding, such as:</w:t>
      </w:r>
    </w:p>
    <w:p w14:paraId="5E753FD3" w14:textId="721595D4" w:rsidR="3B872D0E" w:rsidRDefault="3B872D0E" w:rsidP="00271683">
      <w:pPr>
        <w:pStyle w:val="ListBullet"/>
        <w:ind w:left="1134"/>
      </w:pPr>
      <w:r>
        <w:t>If I know that I halved a number to get 20, what number did I start with?</w:t>
      </w:r>
    </w:p>
    <w:p w14:paraId="3BB41441" w14:textId="608B4634" w:rsidR="3B872D0E" w:rsidRDefault="3B872D0E" w:rsidP="00271683">
      <w:pPr>
        <w:pStyle w:val="ListBullet"/>
        <w:ind w:left="1134"/>
        <w:rPr>
          <w:rFonts w:eastAsia="Calibri"/>
        </w:rPr>
      </w:pPr>
      <w:r w:rsidRPr="186C8725">
        <w:rPr>
          <w:rFonts w:eastAsia="Calibri"/>
        </w:rPr>
        <w:t>If I know that I doubled a number to get 20, what number did I start with?</w:t>
      </w:r>
    </w:p>
    <w:p w14:paraId="79CB9142" w14:textId="3E5A51B0" w:rsidR="3B872D0E" w:rsidRDefault="3B872D0E" w:rsidP="00271683">
      <w:pPr>
        <w:pStyle w:val="ListBullet"/>
        <w:ind w:left="1134"/>
        <w:rPr>
          <w:rFonts w:eastAsia="Calibri"/>
        </w:rPr>
      </w:pPr>
      <w:r w:rsidRPr="186C8725">
        <w:rPr>
          <w:rFonts w:eastAsia="Calibri"/>
        </w:rPr>
        <w:t>How can doubling help with questions like 4 × 9, 4 × 12 or 4 × 14? (Double, then double again)</w:t>
      </w:r>
    </w:p>
    <w:p w14:paraId="4F1DB89E" w14:textId="10D8A323" w:rsidR="3B872D0E" w:rsidRDefault="3B872D0E" w:rsidP="00271683">
      <w:pPr>
        <w:pStyle w:val="ListBullet"/>
        <w:ind w:left="1134"/>
        <w:rPr>
          <w:rFonts w:eastAsia="Calibri"/>
        </w:rPr>
      </w:pPr>
      <w:r w:rsidRPr="186C8725">
        <w:rPr>
          <w:rFonts w:eastAsia="Calibri"/>
        </w:rPr>
        <w:t>How can halving help with questions like 24 ÷ 4, or 28 ÷ 4? (Halve, then halve again)</w:t>
      </w:r>
    </w:p>
    <w:p w14:paraId="066F1C6B" w14:textId="30477285" w:rsidR="009E64DD" w:rsidRDefault="4C9C42B3" w:rsidP="002D3E8C">
      <w:pPr>
        <w:pStyle w:val="ListNumber"/>
      </w:pPr>
      <w:r>
        <w:t>Reflect on the activity by asking Stage 3 students:</w:t>
      </w:r>
    </w:p>
    <w:p w14:paraId="0ABF6B38" w14:textId="773D8725" w:rsidR="4C9C42B3" w:rsidRDefault="4C9C42B3" w:rsidP="00271683">
      <w:pPr>
        <w:pStyle w:val="ListBullet"/>
        <w:ind w:left="1134"/>
      </w:pPr>
      <w:r>
        <w:t>When might the area model be useful for calculating multiplication problems?</w:t>
      </w:r>
    </w:p>
    <w:p w14:paraId="675AF17C" w14:textId="69FF5A9D" w:rsidR="4C9C42B3" w:rsidRDefault="4C9C42B3" w:rsidP="00271683">
      <w:pPr>
        <w:pStyle w:val="ListBullet"/>
        <w:ind w:left="1134"/>
        <w:rPr>
          <w:rFonts w:eastAsia="Calibri"/>
        </w:rPr>
      </w:pPr>
      <w:r w:rsidRPr="186C8725">
        <w:rPr>
          <w:rFonts w:eastAsia="Calibri"/>
        </w:rPr>
        <w:t>How can parentheses help us?</w:t>
      </w:r>
    </w:p>
    <w:p w14:paraId="1340FECA" w14:textId="7A654F63" w:rsidR="4C9C42B3" w:rsidRDefault="4C9C42B3" w:rsidP="00271683">
      <w:pPr>
        <w:pStyle w:val="ListBullet"/>
        <w:ind w:left="1134"/>
        <w:rPr>
          <w:rFonts w:eastAsia="Calibri"/>
        </w:rPr>
      </w:pPr>
      <w:r w:rsidRPr="186C8725">
        <w:rPr>
          <w:rFonts w:eastAsia="Calibri"/>
        </w:rPr>
        <w:t>Could we use the area model with different sized multiplication problems?</w:t>
      </w:r>
    </w:p>
    <w:p w14:paraId="6C82E910" w14:textId="0FED6F6D" w:rsidR="4C9C42B3" w:rsidRDefault="4C9C42B3" w:rsidP="00271683">
      <w:pPr>
        <w:pStyle w:val="ListBullet"/>
        <w:ind w:left="1134"/>
        <w:rPr>
          <w:rFonts w:eastAsia="Calibri"/>
        </w:rPr>
      </w:pPr>
      <w:r w:rsidRPr="186C8725">
        <w:rPr>
          <w:rFonts w:eastAsia="Calibri"/>
        </w:rPr>
        <w:t>What might that look like?</w:t>
      </w:r>
    </w:p>
    <w:p w14:paraId="302D9D96" w14:textId="77777777" w:rsidR="009E64DD" w:rsidRDefault="009E64DD" w:rsidP="009E64D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9E64DD" w14:paraId="2DECE281"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6103414E" w14:textId="77777777" w:rsidR="009E64DD" w:rsidRDefault="009E64DD">
            <w:r w:rsidRPr="00F8552A">
              <w:t>Assessment opportunities</w:t>
            </w:r>
          </w:p>
        </w:tc>
        <w:tc>
          <w:tcPr>
            <w:tcW w:w="7280" w:type="dxa"/>
          </w:tcPr>
          <w:p w14:paraId="54ED47EB" w14:textId="77777777" w:rsidR="009E64DD" w:rsidRDefault="009E64DD">
            <w:r w:rsidRPr="00F8552A">
              <w:t>Links</w:t>
            </w:r>
          </w:p>
        </w:tc>
      </w:tr>
      <w:tr w:rsidR="009E64DD" w14:paraId="78102A50"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73BA4A6C" w14:textId="77777777" w:rsidR="009E64DD" w:rsidRDefault="009E64DD">
            <w:r>
              <w:t>What to look for:</w:t>
            </w:r>
          </w:p>
          <w:p w14:paraId="4CC61016" w14:textId="780A4EBC" w:rsidR="009E64DD" w:rsidRDefault="009E64DD">
            <w:pPr>
              <w:pStyle w:val="ListBullet"/>
              <w:rPr>
                <w:rStyle w:val="Strong"/>
              </w:rPr>
            </w:pPr>
            <w:r>
              <w:lastRenderedPageBreak/>
              <w:t xml:space="preserve">Can Stage 2 students </w:t>
            </w:r>
            <w:r w:rsidR="1FF30129">
              <w:t>recognise that doubling is multiplying by 2 and halving is dividing by 2</w:t>
            </w:r>
            <w:r>
              <w:t xml:space="preserve">? </w:t>
            </w:r>
            <w:r w:rsidRPr="186C8725">
              <w:rPr>
                <w:rStyle w:val="Strong"/>
              </w:rPr>
              <w:t>[</w:t>
            </w:r>
            <w:r w:rsidR="7B5845C0" w:rsidRPr="186C8725">
              <w:rPr>
                <w:rStyle w:val="Strong"/>
              </w:rPr>
              <w:t>MAO-WM-01, MA2-MR-01</w:t>
            </w:r>
            <w:r w:rsidRPr="186C8725">
              <w:rPr>
                <w:rStyle w:val="Strong"/>
              </w:rPr>
              <w:t>]</w:t>
            </w:r>
          </w:p>
          <w:p w14:paraId="1CBCF370" w14:textId="2117F9E6" w:rsidR="009E64DD" w:rsidRDefault="009E64DD" w:rsidP="186C8725">
            <w:pPr>
              <w:pStyle w:val="ListBullet"/>
              <w:rPr>
                <w:rStyle w:val="Strong"/>
              </w:rPr>
            </w:pPr>
            <w:r>
              <w:t xml:space="preserve">Can Stage 3 students </w:t>
            </w:r>
            <w:r w:rsidR="65392A54">
              <w:t>use informal written strategies such as the area model to solve multiplication problems</w:t>
            </w:r>
            <w:r>
              <w:t xml:space="preserve">? </w:t>
            </w:r>
            <w:r w:rsidRPr="186C8725">
              <w:rPr>
                <w:rStyle w:val="Strong"/>
              </w:rPr>
              <w:t>[</w:t>
            </w:r>
            <w:r w:rsidR="06929F74" w:rsidRPr="186C8725">
              <w:rPr>
                <w:rStyle w:val="Strong"/>
              </w:rPr>
              <w:t>MAO-WM-01, MA3-MR-01</w:t>
            </w:r>
            <w:r w:rsidRPr="186C8725">
              <w:rPr>
                <w:rStyle w:val="Strong"/>
              </w:rPr>
              <w:t>]</w:t>
            </w:r>
          </w:p>
          <w:p w14:paraId="656409C3" w14:textId="3B15CB25" w:rsidR="009E64DD" w:rsidRDefault="6090A5F4">
            <w:pPr>
              <w:pStyle w:val="ListBullet"/>
              <w:rPr>
                <w:rStyle w:val="Strong"/>
              </w:rPr>
            </w:pPr>
            <w:r>
              <w:t xml:space="preserve">Can Stage 3 students use grouping symbols () in number sentences to indicate operations that must be performed first? </w:t>
            </w:r>
            <w:r w:rsidRPr="186C8725">
              <w:rPr>
                <w:rStyle w:val="Strong"/>
              </w:rPr>
              <w:t>[MAO-WM-01, MA3-MR-01]</w:t>
            </w:r>
          </w:p>
        </w:tc>
        <w:tc>
          <w:tcPr>
            <w:tcW w:w="7280" w:type="dxa"/>
          </w:tcPr>
          <w:p w14:paraId="49D75BA6" w14:textId="77777777" w:rsidR="009E64DD" w:rsidRDefault="009E64DD">
            <w:r>
              <w:lastRenderedPageBreak/>
              <w:t xml:space="preserve">Links to </w:t>
            </w:r>
            <w:hyperlink r:id="rId53" w:history="1">
              <w:r w:rsidRPr="0013142C">
                <w:rPr>
                  <w:rStyle w:val="Hyperlink"/>
                </w:rPr>
                <w:t>National Numeracy Learning Progressions</w:t>
              </w:r>
            </w:hyperlink>
            <w:r>
              <w:t xml:space="preserve"> (NNLP):</w:t>
            </w:r>
          </w:p>
          <w:p w14:paraId="65E3D907" w14:textId="6A36A3A7" w:rsidR="009E64DD" w:rsidRDefault="009E64DD">
            <w:pPr>
              <w:pStyle w:val="ListBullet"/>
            </w:pPr>
            <w:r>
              <w:lastRenderedPageBreak/>
              <w:t xml:space="preserve">Stage 2 – </w:t>
            </w:r>
            <w:r w:rsidR="3900075D">
              <w:t>MuS6, InF2, InF6</w:t>
            </w:r>
          </w:p>
          <w:p w14:paraId="7109C6B2" w14:textId="7564C354" w:rsidR="009E64DD" w:rsidRDefault="009E64DD">
            <w:pPr>
              <w:pStyle w:val="ListBullet"/>
            </w:pPr>
            <w:r>
              <w:t xml:space="preserve">Stage 3 – </w:t>
            </w:r>
            <w:r w:rsidR="29FF957B">
              <w:t>NPV6, MuS6, MuS7</w:t>
            </w:r>
            <w:r>
              <w:t>.</w:t>
            </w:r>
          </w:p>
          <w:p w14:paraId="1F187CBF" w14:textId="71321E65" w:rsidR="009E64DD" w:rsidRDefault="009E64DD">
            <w:r>
              <w:t xml:space="preserve">Links to suggested </w:t>
            </w:r>
            <w:hyperlink r:id="rId54" w:history="1">
              <w:r w:rsidRPr="0013142C">
                <w:rPr>
                  <w:rStyle w:val="Hyperlink"/>
                </w:rPr>
                <w:t>Interview for Student Reasoning</w:t>
              </w:r>
            </w:hyperlink>
            <w:r>
              <w:t xml:space="preserve"> (</w:t>
            </w:r>
            <w:proofErr w:type="spellStart"/>
            <w:r>
              <w:t>IfSR</w:t>
            </w:r>
            <w:proofErr w:type="spellEnd"/>
            <w:r>
              <w:t>) tasks:</w:t>
            </w:r>
          </w:p>
          <w:p w14:paraId="218EA301" w14:textId="6550E5BB" w:rsidR="009E64DD" w:rsidRDefault="009E64DD">
            <w:pPr>
              <w:pStyle w:val="ListBullet"/>
            </w:pPr>
            <w:r w:rsidRPr="186C8725">
              <w:rPr>
                <w:rStyle w:val="Strong"/>
              </w:rPr>
              <w:t xml:space="preserve">Stage 3 – </w:t>
            </w:r>
            <w:proofErr w:type="spellStart"/>
            <w:r w:rsidRPr="186C8725">
              <w:rPr>
                <w:rStyle w:val="Strong"/>
              </w:rPr>
              <w:t>IfSR</w:t>
            </w:r>
            <w:proofErr w:type="spellEnd"/>
            <w:r w:rsidRPr="186C8725">
              <w:rPr>
                <w:rStyle w:val="Strong"/>
              </w:rPr>
              <w:t>-MT</w:t>
            </w:r>
            <w:r>
              <w:t xml:space="preserve">: </w:t>
            </w:r>
            <w:r w:rsidR="2381AB47">
              <w:t>3A.1, 3A.2, 3A.3</w:t>
            </w:r>
            <w:r>
              <w:t>.</w:t>
            </w:r>
          </w:p>
        </w:tc>
      </w:tr>
    </w:tbl>
    <w:p w14:paraId="3F003934" w14:textId="77777777" w:rsidR="00D973A3" w:rsidRDefault="00D973A3">
      <w:pPr>
        <w:spacing w:before="0" w:after="160" w:line="259" w:lineRule="auto"/>
      </w:pPr>
      <w:r>
        <w:lastRenderedPageBreak/>
        <w:br w:type="page"/>
      </w:r>
    </w:p>
    <w:p w14:paraId="102D3CCE" w14:textId="4F6CDB51" w:rsidR="00D973A3" w:rsidRDefault="00D973A3" w:rsidP="00E94777">
      <w:pPr>
        <w:pStyle w:val="Heading1"/>
      </w:pPr>
      <w:bookmarkStart w:id="81" w:name="_Lesson_5"/>
      <w:bookmarkStart w:id="82" w:name="_Toc146269716"/>
      <w:bookmarkStart w:id="83" w:name="_Toc152595367"/>
      <w:bookmarkEnd w:id="81"/>
      <w:r>
        <w:lastRenderedPageBreak/>
        <w:t>Lesson 5</w:t>
      </w:r>
      <w:bookmarkEnd w:id="82"/>
      <w:bookmarkEnd w:id="83"/>
    </w:p>
    <w:p w14:paraId="32825BD7" w14:textId="5E6C4957" w:rsidR="00D973A3" w:rsidRDefault="00D973A3" w:rsidP="006C5856">
      <w:pPr>
        <w:pStyle w:val="FeatureBox3"/>
      </w:pPr>
      <w:r w:rsidRPr="00D74AB8">
        <w:rPr>
          <w:rStyle w:val="Strong"/>
        </w:rPr>
        <w:t>Core concept</w:t>
      </w:r>
      <w:r>
        <w:t xml:space="preserve">: </w:t>
      </w:r>
      <w:r w:rsidR="00271683">
        <w:t>m</w:t>
      </w:r>
      <w:r w:rsidR="00D9331C" w:rsidRPr="00342524">
        <w:t>athematicians use models and representations to solve multiplicative problems.</w:t>
      </w:r>
    </w:p>
    <w:p w14:paraId="4E0A1900" w14:textId="010F4465" w:rsidR="00D973A3" w:rsidRDefault="00D973A3" w:rsidP="00E94777">
      <w:pPr>
        <w:pStyle w:val="Heading2"/>
      </w:pPr>
      <w:bookmarkStart w:id="84" w:name="_Toc146269717"/>
      <w:bookmarkStart w:id="85" w:name="_Toc152595368"/>
      <w:r>
        <w:t xml:space="preserve">Daily number </w:t>
      </w:r>
      <w:r w:rsidR="00DC7FBC">
        <w:t>sense – p</w:t>
      </w:r>
      <w:r w:rsidR="249936A7">
        <w:t>lace value mystery</w:t>
      </w:r>
      <w:r w:rsidR="11CCC37B">
        <w:t xml:space="preserve"> – </w:t>
      </w:r>
      <w:r w:rsidR="6236CD2C">
        <w:t>15</w:t>
      </w:r>
      <w:r>
        <w:t xml:space="preserve"> minutes</w:t>
      </w:r>
      <w:bookmarkEnd w:id="84"/>
      <w:bookmarkEnd w:id="85"/>
    </w:p>
    <w:p w14:paraId="746E034B" w14:textId="3F50F566" w:rsidR="00D973A3" w:rsidRDefault="00D973A3" w:rsidP="006C5856">
      <w:pPr>
        <w:pStyle w:val="FeatureBox"/>
      </w:pPr>
      <w:r w:rsidRPr="00D973A3">
        <w:t>Daily number sense activities for Lessons 5 to 7 ‘loop’ back to concepts and procedures covered in previous units to assist students to build an increasingly connected network of ideas. These concepts may differ from the core concepts being covered by the unit</w:t>
      </w:r>
      <w:r>
        <w:t>.</w:t>
      </w:r>
    </w:p>
    <w:p w14:paraId="3B813C79" w14:textId="6D749209" w:rsidR="00D973A3" w:rsidRDefault="00D973A3" w:rsidP="006C5856">
      <w:r>
        <w:t>The table below contains suggested learning intention</w:t>
      </w:r>
      <w:r w:rsidR="00271683">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D973A3" w14:paraId="5758E2DA"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67F9BAE8" w14:textId="77777777" w:rsidR="00D973A3" w:rsidRDefault="00D973A3" w:rsidP="006C5856">
            <w:r w:rsidRPr="005864AB">
              <w:t>Daily number sense learning intention</w:t>
            </w:r>
          </w:p>
        </w:tc>
        <w:tc>
          <w:tcPr>
            <w:tcW w:w="7280" w:type="dxa"/>
          </w:tcPr>
          <w:p w14:paraId="72844506" w14:textId="77777777" w:rsidR="00D973A3" w:rsidRDefault="00D973A3" w:rsidP="006C5856">
            <w:r w:rsidRPr="005864AB">
              <w:t>Daily number sense success criteria</w:t>
            </w:r>
          </w:p>
        </w:tc>
      </w:tr>
      <w:tr w:rsidR="00D973A3" w14:paraId="57283527"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708D32D8" w14:textId="77777777" w:rsidR="00D973A3" w:rsidRDefault="00D973A3" w:rsidP="006C5856">
            <w:r>
              <w:t>Students working towards Stage 2 outcomes are learning to:</w:t>
            </w:r>
          </w:p>
          <w:p w14:paraId="73E480CD" w14:textId="276AC174" w:rsidR="00D973A3" w:rsidRDefault="326C018D" w:rsidP="006C5856">
            <w:pPr>
              <w:pStyle w:val="ListBullet"/>
            </w:pPr>
            <w:r>
              <w:t>apply place value to partition and regroup numbers up to 4 digits</w:t>
            </w:r>
            <w:r w:rsidR="55BDC543">
              <w:t>.</w:t>
            </w:r>
          </w:p>
          <w:p w14:paraId="202E2DE3" w14:textId="77777777" w:rsidR="00D973A3" w:rsidRDefault="00D973A3" w:rsidP="006C5856">
            <w:r>
              <w:t>Students working towards Stage 3 outcomes are learning to:</w:t>
            </w:r>
          </w:p>
          <w:p w14:paraId="26A32938" w14:textId="7CB86A47" w:rsidR="00D973A3" w:rsidRDefault="13B15A39" w:rsidP="006C5856">
            <w:pPr>
              <w:pStyle w:val="ListBullet"/>
            </w:pPr>
            <w:r>
              <w:t>recognise and represent numbers in the millions</w:t>
            </w:r>
            <w:r w:rsidR="15AA74FB">
              <w:t>.</w:t>
            </w:r>
          </w:p>
        </w:tc>
        <w:tc>
          <w:tcPr>
            <w:tcW w:w="7280" w:type="dxa"/>
          </w:tcPr>
          <w:p w14:paraId="6BD15A00" w14:textId="77777777" w:rsidR="00D973A3" w:rsidRDefault="00D973A3" w:rsidP="006C5856">
            <w:r>
              <w:t>Students working towards Stage 2 outcomes can:</w:t>
            </w:r>
          </w:p>
          <w:p w14:paraId="5976AE01" w14:textId="5EBE492A" w:rsidR="00D973A3" w:rsidRDefault="0C15790D" w:rsidP="006C5856">
            <w:pPr>
              <w:pStyle w:val="ListBullet"/>
            </w:pPr>
            <w:r>
              <w:t>record numbers using standard place value form</w:t>
            </w:r>
            <w:r w:rsidR="55BDC543">
              <w:t>.</w:t>
            </w:r>
          </w:p>
          <w:p w14:paraId="38FE4DE1" w14:textId="77777777" w:rsidR="00D973A3" w:rsidRDefault="00D973A3" w:rsidP="006C5856">
            <w:r>
              <w:t>Students working towards Stage 3 outcomes can:</w:t>
            </w:r>
          </w:p>
          <w:p w14:paraId="0EFE91B3" w14:textId="79C1217B" w:rsidR="00D973A3" w:rsidRDefault="10F4CF09" w:rsidP="006C5856">
            <w:pPr>
              <w:pStyle w:val="ListBullet"/>
            </w:pPr>
            <w:r>
              <w:t>name millions using the place value grouping of ones, tens and hundreds</w:t>
            </w:r>
            <w:r w:rsidR="55BDC543">
              <w:t>.</w:t>
            </w:r>
          </w:p>
        </w:tc>
      </w:tr>
    </w:tbl>
    <w:p w14:paraId="6994C135" w14:textId="04B9FD64" w:rsidR="21CE1230" w:rsidRDefault="21CE1230" w:rsidP="006C5856">
      <w:pPr>
        <w:pStyle w:val="FeatureBox"/>
      </w:pPr>
      <w:r>
        <w:lastRenderedPageBreak/>
        <w:t>This activity is an adapt</w:t>
      </w:r>
      <w:r w:rsidR="00D0671C">
        <w:t>at</w:t>
      </w:r>
      <w:r>
        <w:t xml:space="preserve">ion of </w:t>
      </w:r>
      <w:r w:rsidR="002B0720">
        <w:t>‘</w:t>
      </w:r>
      <w:r w:rsidRPr="0014213E">
        <w:t>I am thinking of a number</w:t>
      </w:r>
      <w:r w:rsidR="0014213E" w:rsidRPr="0014213E">
        <w:t>’</w:t>
      </w:r>
      <w:r>
        <w:t xml:space="preserve"> from </w:t>
      </w:r>
      <w:r w:rsidR="002B0720" w:rsidRPr="00C901D6">
        <w:rPr>
          <w:i/>
          <w:iCs/>
        </w:rPr>
        <w:t>Open-ended Maths Activities: Using ‘Good’ Questions to Enhance Learning in Mathematics</w:t>
      </w:r>
      <w:r w:rsidR="002B0720" w:rsidRPr="00C901D6">
        <w:t xml:space="preserve">, Revised </w:t>
      </w:r>
      <w:proofErr w:type="spellStart"/>
      <w:r w:rsidR="002B0720" w:rsidRPr="00C901D6">
        <w:t>edn</w:t>
      </w:r>
      <w:proofErr w:type="spellEnd"/>
      <w:r w:rsidR="002B0720">
        <w:t xml:space="preserve"> by </w:t>
      </w:r>
      <w:r>
        <w:t xml:space="preserve">Sullivan </w:t>
      </w:r>
      <w:r w:rsidR="002B0720">
        <w:t>and</w:t>
      </w:r>
      <w:r w:rsidR="0014213E">
        <w:t xml:space="preserve"> </w:t>
      </w:r>
      <w:r>
        <w:t>Lilburn</w:t>
      </w:r>
      <w:r w:rsidR="002B0720">
        <w:t>.</w:t>
      </w:r>
    </w:p>
    <w:p w14:paraId="5C58B001" w14:textId="2D2120AF" w:rsidR="77FE1A88" w:rsidRDefault="6C31F863" w:rsidP="006C5856">
      <w:pPr>
        <w:pStyle w:val="ListNumber"/>
        <w:numPr>
          <w:ilvl w:val="0"/>
          <w:numId w:val="8"/>
        </w:numPr>
        <w:rPr>
          <w:rFonts w:eastAsia="Calibri"/>
        </w:rPr>
      </w:pPr>
      <w:r w:rsidRPr="46609937">
        <w:rPr>
          <w:rFonts w:eastAsia="Calibri"/>
        </w:rPr>
        <w:t xml:space="preserve">Explain that </w:t>
      </w:r>
      <w:r w:rsidR="3FD32876" w:rsidRPr="46609937">
        <w:rPr>
          <w:rFonts w:eastAsia="Calibri"/>
        </w:rPr>
        <w:t xml:space="preserve">you are going to read the </w:t>
      </w:r>
      <w:r w:rsidRPr="46609937">
        <w:rPr>
          <w:rFonts w:eastAsia="Calibri"/>
        </w:rPr>
        <w:t>clues to a mystery number</w:t>
      </w:r>
      <w:r w:rsidR="3D66B69C" w:rsidRPr="46609937">
        <w:rPr>
          <w:rFonts w:eastAsia="Calibri"/>
        </w:rPr>
        <w:t xml:space="preserve"> and students should record them as you read</w:t>
      </w:r>
      <w:r w:rsidR="41A518F0" w:rsidRPr="46609937">
        <w:rPr>
          <w:rFonts w:eastAsia="Calibri"/>
        </w:rPr>
        <w:t>. For example</w:t>
      </w:r>
      <w:r w:rsidR="3D66B69C" w:rsidRPr="46609937">
        <w:rPr>
          <w:rFonts w:eastAsia="Calibri"/>
        </w:rPr>
        <w:t>:</w:t>
      </w:r>
    </w:p>
    <w:p w14:paraId="5A148EC7" w14:textId="27063400" w:rsidR="1C2E0295" w:rsidRDefault="6BEFF80A" w:rsidP="00D0671C">
      <w:pPr>
        <w:pStyle w:val="ListBullet"/>
        <w:ind w:left="1134"/>
      </w:pPr>
      <w:r>
        <w:t xml:space="preserve">I am larger than </w:t>
      </w:r>
      <w:r w:rsidR="5A9605DA">
        <w:t>10</w:t>
      </w:r>
      <w:r>
        <w:t xml:space="preserve"> million</w:t>
      </w:r>
    </w:p>
    <w:p w14:paraId="37FA7F7E" w14:textId="17409A8C" w:rsidR="1C2E0295" w:rsidRDefault="6BEFF80A" w:rsidP="00D0671C">
      <w:pPr>
        <w:pStyle w:val="ListBullet"/>
        <w:ind w:left="1134"/>
        <w:rPr>
          <w:rFonts w:eastAsia="Calibri"/>
        </w:rPr>
      </w:pPr>
      <w:r w:rsidRPr="70A7CB46">
        <w:rPr>
          <w:rFonts w:eastAsia="Calibri"/>
        </w:rPr>
        <w:t>The number is a multiple of 5</w:t>
      </w:r>
    </w:p>
    <w:p w14:paraId="0047F3D2" w14:textId="6138F714" w:rsidR="1C2E0295" w:rsidRDefault="6BEFF80A" w:rsidP="00D0671C">
      <w:pPr>
        <w:pStyle w:val="ListBullet"/>
        <w:ind w:left="1134"/>
        <w:rPr>
          <w:rFonts w:eastAsia="Calibri"/>
        </w:rPr>
      </w:pPr>
      <w:r w:rsidRPr="70A7CB46">
        <w:rPr>
          <w:rFonts w:eastAsia="Calibri"/>
        </w:rPr>
        <w:t>The first 3 digits add to a number greater than 5</w:t>
      </w:r>
    </w:p>
    <w:p w14:paraId="152A3A9C" w14:textId="6152EEC7" w:rsidR="1C2E0295" w:rsidRDefault="6BEFF80A" w:rsidP="00D0671C">
      <w:pPr>
        <w:pStyle w:val="ListBullet"/>
        <w:ind w:left="1134"/>
        <w:rPr>
          <w:rFonts w:eastAsia="Calibri"/>
        </w:rPr>
      </w:pPr>
      <w:r w:rsidRPr="70A7CB46">
        <w:rPr>
          <w:rFonts w:eastAsia="Calibri"/>
        </w:rPr>
        <w:t>The tens of thousands digit is smaller than 4</w:t>
      </w:r>
    </w:p>
    <w:p w14:paraId="71383661" w14:textId="22529A4D" w:rsidR="1C2E0295" w:rsidRDefault="6BEFF80A" w:rsidP="00D0671C">
      <w:pPr>
        <w:pStyle w:val="ListBullet"/>
        <w:ind w:left="1134"/>
        <w:rPr>
          <w:rFonts w:eastAsia="Calibri"/>
        </w:rPr>
      </w:pPr>
      <w:r w:rsidRPr="70A7CB46">
        <w:rPr>
          <w:rFonts w:eastAsia="Calibri"/>
        </w:rPr>
        <w:t>The thousands digit is even</w:t>
      </w:r>
    </w:p>
    <w:p w14:paraId="50F4A6D7" w14:textId="31A13EC1" w:rsidR="4520C332" w:rsidRDefault="6BEFF80A" w:rsidP="00D0671C">
      <w:pPr>
        <w:pStyle w:val="ListBullet"/>
        <w:ind w:left="1134"/>
        <w:rPr>
          <w:rFonts w:eastAsia="Calibri"/>
        </w:rPr>
      </w:pPr>
      <w:r w:rsidRPr="70A7CB46">
        <w:rPr>
          <w:rFonts w:eastAsia="Calibri"/>
        </w:rPr>
        <w:t>The hundreds digit is larger than the units digit</w:t>
      </w:r>
    </w:p>
    <w:p w14:paraId="6A6EB419" w14:textId="47C4D625" w:rsidR="1C2E0295" w:rsidRDefault="6BEFF80A" w:rsidP="00D0671C">
      <w:pPr>
        <w:pStyle w:val="ListBullet"/>
        <w:ind w:left="1134"/>
        <w:rPr>
          <w:rFonts w:eastAsia="Calibri"/>
        </w:rPr>
      </w:pPr>
      <w:r w:rsidRPr="1C6E1B2B">
        <w:rPr>
          <w:rFonts w:eastAsia="Calibri"/>
        </w:rPr>
        <w:t>The tens digit is larger than the hundreds digit and is odd</w:t>
      </w:r>
      <w:r w:rsidR="56BA771C" w:rsidRPr="1C6E1B2B">
        <w:rPr>
          <w:rFonts w:eastAsia="Calibri"/>
        </w:rPr>
        <w:t>.</w:t>
      </w:r>
    </w:p>
    <w:p w14:paraId="5947F705" w14:textId="0F7D129B" w:rsidR="77FE1A88" w:rsidRDefault="1DBF0735" w:rsidP="006C5856">
      <w:pPr>
        <w:pStyle w:val="ListNumber"/>
        <w:numPr>
          <w:ilvl w:val="0"/>
          <w:numId w:val="8"/>
        </w:numPr>
        <w:rPr>
          <w:rFonts w:eastAsia="Calibri"/>
        </w:rPr>
      </w:pPr>
      <w:r w:rsidRPr="7DEE8654">
        <w:rPr>
          <w:rFonts w:eastAsia="Calibri"/>
        </w:rPr>
        <w:t>S</w:t>
      </w:r>
      <w:r w:rsidR="77FE1A88" w:rsidRPr="7DEE8654">
        <w:rPr>
          <w:rFonts w:eastAsia="Calibri"/>
        </w:rPr>
        <w:t xml:space="preserve">tudents record </w:t>
      </w:r>
      <w:r w:rsidR="77FE1A88" w:rsidRPr="4520C332">
        <w:rPr>
          <w:rFonts w:eastAsia="Calibri"/>
        </w:rPr>
        <w:t xml:space="preserve">what they think the </w:t>
      </w:r>
      <w:r w:rsidR="6BB0B5F2" w:rsidRPr="7DEE8654">
        <w:rPr>
          <w:rFonts w:eastAsia="Calibri"/>
        </w:rPr>
        <w:t>answer</w:t>
      </w:r>
      <w:r w:rsidR="77FE1A88" w:rsidRPr="4520C332">
        <w:rPr>
          <w:rFonts w:eastAsia="Calibri"/>
        </w:rPr>
        <w:t xml:space="preserve"> could be.</w:t>
      </w:r>
    </w:p>
    <w:p w14:paraId="1DA60645" w14:textId="339A2B02" w:rsidR="77FE1A88" w:rsidRDefault="77FE1A88" w:rsidP="006C5856">
      <w:pPr>
        <w:pStyle w:val="ListNumber"/>
        <w:numPr>
          <w:ilvl w:val="0"/>
          <w:numId w:val="8"/>
        </w:numPr>
        <w:rPr>
          <w:rFonts w:eastAsia="Calibri"/>
        </w:rPr>
      </w:pPr>
      <w:r w:rsidRPr="4520C332">
        <w:rPr>
          <w:rFonts w:eastAsia="Calibri"/>
        </w:rPr>
        <w:t>Students share their answer with a partner and justify their thinking. Allow time for students to refine their answers.</w:t>
      </w:r>
    </w:p>
    <w:p w14:paraId="47394EE6" w14:textId="3E00D2AB" w:rsidR="77FE1A88" w:rsidRDefault="77FE1A88" w:rsidP="006C5856">
      <w:pPr>
        <w:pStyle w:val="ListNumber"/>
        <w:numPr>
          <w:ilvl w:val="0"/>
          <w:numId w:val="8"/>
        </w:numPr>
        <w:rPr>
          <w:rFonts w:eastAsia="Calibri"/>
        </w:rPr>
      </w:pPr>
      <w:r w:rsidRPr="4520C332">
        <w:rPr>
          <w:rFonts w:eastAsia="Calibri"/>
        </w:rPr>
        <w:t>As a class, discuss student thinking. Ask questions, such as:</w:t>
      </w:r>
    </w:p>
    <w:p w14:paraId="7E51EC76" w14:textId="47BE586B" w:rsidR="77FE1A88" w:rsidRDefault="53A4D8D7" w:rsidP="00D0671C">
      <w:pPr>
        <w:pStyle w:val="ListBullet"/>
        <w:ind w:left="1134"/>
      </w:pPr>
      <w:r>
        <w:t>What is your answer?</w:t>
      </w:r>
    </w:p>
    <w:p w14:paraId="5BC6BC5F" w14:textId="222EADB1" w:rsidR="77FE1A88" w:rsidRDefault="53A4D8D7" w:rsidP="00D0671C">
      <w:pPr>
        <w:pStyle w:val="ListBullet"/>
        <w:ind w:left="1134"/>
        <w:rPr>
          <w:rFonts w:eastAsia="Calibri"/>
        </w:rPr>
      </w:pPr>
      <w:r w:rsidRPr="70A7CB46">
        <w:rPr>
          <w:rFonts w:eastAsia="Calibri"/>
        </w:rPr>
        <w:lastRenderedPageBreak/>
        <w:t>Can you explain why your answer could be correct?</w:t>
      </w:r>
    </w:p>
    <w:p w14:paraId="56571187" w14:textId="69EFB8B3" w:rsidR="77FE1A88" w:rsidRDefault="53A4D8D7" w:rsidP="00D0671C">
      <w:pPr>
        <w:pStyle w:val="ListBullet"/>
        <w:ind w:left="1134"/>
        <w:rPr>
          <w:rFonts w:eastAsia="Calibri"/>
        </w:rPr>
      </w:pPr>
      <w:r w:rsidRPr="70A7CB46">
        <w:rPr>
          <w:rFonts w:eastAsia="Calibri"/>
        </w:rPr>
        <w:t>Is your answer bigger or smaller than your partner’s?</w:t>
      </w:r>
    </w:p>
    <w:p w14:paraId="51AB7DAA" w14:textId="0E4E03ED" w:rsidR="77FE1A88" w:rsidRDefault="53A4D8D7" w:rsidP="00D0671C">
      <w:pPr>
        <w:pStyle w:val="ListBullet"/>
        <w:ind w:left="1134"/>
        <w:rPr>
          <w:rFonts w:eastAsia="Calibri"/>
        </w:rPr>
      </w:pPr>
      <w:r w:rsidRPr="70A7CB46">
        <w:rPr>
          <w:rFonts w:eastAsia="Calibri"/>
        </w:rPr>
        <w:t>Can you think of another possible answer?</w:t>
      </w:r>
    </w:p>
    <w:p w14:paraId="7E756341" w14:textId="7B9F4D39" w:rsidR="77FE1A88" w:rsidRDefault="53A4D8D7" w:rsidP="00D0671C">
      <w:pPr>
        <w:pStyle w:val="ListBullet"/>
        <w:ind w:left="1134"/>
        <w:rPr>
          <w:rFonts w:eastAsia="Calibri"/>
        </w:rPr>
      </w:pPr>
      <w:r w:rsidRPr="70A7CB46">
        <w:rPr>
          <w:rFonts w:eastAsia="Calibri"/>
        </w:rPr>
        <w:t>Can you think of an incorrect answer and explain why?</w:t>
      </w:r>
    </w:p>
    <w:p w14:paraId="413198A8" w14:textId="456B914F" w:rsidR="00D973A3" w:rsidRPr="002C288C" w:rsidRDefault="7286A8DE" w:rsidP="006C5856">
      <w:pPr>
        <w:pStyle w:val="ListNumber"/>
      </w:pPr>
      <w:r>
        <w:t>Students work in pairs to write their own clues to a mystery number. Some of these can be shared for the class to solve.</w:t>
      </w:r>
    </w:p>
    <w:p w14:paraId="4F51C422" w14:textId="792FE18E" w:rsidR="00D973A3" w:rsidRDefault="3EB13EA7" w:rsidP="006C5856">
      <w:pPr>
        <w:pStyle w:val="FeatureBox"/>
      </w:pPr>
      <w:r w:rsidRPr="6CDF79B0">
        <w:rPr>
          <w:rStyle w:val="Strong"/>
        </w:rPr>
        <w:t>Multi-age</w:t>
      </w:r>
      <w:r>
        <w:t xml:space="preserve">: </w:t>
      </w:r>
      <w:r w:rsidR="00D0671C">
        <w:t>s</w:t>
      </w:r>
      <w:r w:rsidR="477AA4FE">
        <w:t xml:space="preserve">tudents working towards Stage 2 outcomes </w:t>
      </w:r>
      <w:r w:rsidR="70E85CB9">
        <w:t>use</w:t>
      </w:r>
      <w:r w:rsidR="256E645B">
        <w:t xml:space="preserve"> numbers </w:t>
      </w:r>
      <w:r w:rsidR="4949654C">
        <w:t xml:space="preserve">up </w:t>
      </w:r>
      <w:r w:rsidR="256E645B">
        <w:t>to 4 digits.</w:t>
      </w:r>
    </w:p>
    <w:p w14:paraId="0EDE1F60" w14:textId="77777777" w:rsidR="00D973A3" w:rsidRDefault="00D973A3" w:rsidP="006C5856">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14:paraId="489CC041"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7A66633D" w14:textId="77777777" w:rsidR="00D973A3" w:rsidRDefault="00D973A3" w:rsidP="006C5856">
            <w:r w:rsidRPr="00F8552A">
              <w:t>Assessment opportunities</w:t>
            </w:r>
          </w:p>
        </w:tc>
        <w:tc>
          <w:tcPr>
            <w:tcW w:w="7280" w:type="dxa"/>
          </w:tcPr>
          <w:p w14:paraId="44FA124C" w14:textId="77777777" w:rsidR="00D973A3" w:rsidRDefault="00D973A3" w:rsidP="006C5856">
            <w:r w:rsidRPr="00F8552A">
              <w:t>Links</w:t>
            </w:r>
          </w:p>
        </w:tc>
      </w:tr>
      <w:tr w:rsidR="00D973A3" w14:paraId="718B9026"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408864DD" w14:textId="77777777" w:rsidR="00D973A3" w:rsidRDefault="00D973A3" w:rsidP="006C5856">
            <w:r>
              <w:t>What to look for:</w:t>
            </w:r>
          </w:p>
          <w:p w14:paraId="4B9257AA" w14:textId="7DF0B593" w:rsidR="00D973A3" w:rsidRDefault="55BDC543" w:rsidP="006C5856">
            <w:pPr>
              <w:pStyle w:val="ListBullet"/>
              <w:rPr>
                <w:rStyle w:val="Strong"/>
              </w:rPr>
            </w:pPr>
            <w:r>
              <w:t xml:space="preserve">Can Stage 2 students </w:t>
            </w:r>
            <w:r w:rsidR="4BDA665B">
              <w:t>record numbers using standard place value form</w:t>
            </w:r>
            <w:r>
              <w:t xml:space="preserve">? </w:t>
            </w:r>
            <w:r w:rsidRPr="70A7CB46">
              <w:rPr>
                <w:rStyle w:val="Strong"/>
              </w:rPr>
              <w:t>[</w:t>
            </w:r>
            <w:r w:rsidR="4688B7E8" w:rsidRPr="70A7CB46">
              <w:rPr>
                <w:rStyle w:val="Strong"/>
              </w:rPr>
              <w:t>MAO-WM-01, MA2-RN-01</w:t>
            </w:r>
            <w:r w:rsidRPr="70A7CB46">
              <w:rPr>
                <w:rStyle w:val="Strong"/>
              </w:rPr>
              <w:t>]</w:t>
            </w:r>
          </w:p>
          <w:p w14:paraId="4839E561" w14:textId="4D1AD03A" w:rsidR="00D973A3" w:rsidRDefault="55BDC543" w:rsidP="006C5856">
            <w:pPr>
              <w:pStyle w:val="ListBullet"/>
            </w:pPr>
            <w:r>
              <w:t xml:space="preserve">Can Stage 3 students </w:t>
            </w:r>
            <w:r w:rsidR="4F59F3F9">
              <w:t>name millions using the place value grouping of ones, tens and hundreds</w:t>
            </w:r>
            <w:r>
              <w:t xml:space="preserve">? </w:t>
            </w:r>
            <w:r w:rsidRPr="70A7CB46">
              <w:rPr>
                <w:rStyle w:val="Strong"/>
              </w:rPr>
              <w:t>[</w:t>
            </w:r>
            <w:r w:rsidR="47D2CD3E" w:rsidRPr="70A7CB46">
              <w:rPr>
                <w:rStyle w:val="Strong"/>
              </w:rPr>
              <w:t>MAO-WM-01, MA3-RN-01</w:t>
            </w:r>
            <w:r w:rsidRPr="70A7CB46">
              <w:rPr>
                <w:rStyle w:val="Strong"/>
              </w:rPr>
              <w:t>]</w:t>
            </w:r>
          </w:p>
        </w:tc>
        <w:tc>
          <w:tcPr>
            <w:tcW w:w="7280" w:type="dxa"/>
          </w:tcPr>
          <w:p w14:paraId="7021A529" w14:textId="77777777" w:rsidR="00D973A3" w:rsidRDefault="00D973A3" w:rsidP="006C5856">
            <w:r>
              <w:t xml:space="preserve">Links to </w:t>
            </w:r>
            <w:hyperlink r:id="rId55" w:history="1">
              <w:r w:rsidRPr="0013142C">
                <w:rPr>
                  <w:rStyle w:val="Hyperlink"/>
                </w:rPr>
                <w:t>National Numeracy Learning Progressions</w:t>
              </w:r>
            </w:hyperlink>
            <w:r>
              <w:t xml:space="preserve"> (NNLP):</w:t>
            </w:r>
          </w:p>
          <w:p w14:paraId="55C9F773" w14:textId="5E08C4DB" w:rsidR="00D973A3" w:rsidRDefault="00D973A3" w:rsidP="006C5856">
            <w:pPr>
              <w:pStyle w:val="ListBullet"/>
            </w:pPr>
            <w:r>
              <w:t xml:space="preserve">Stage 2 – </w:t>
            </w:r>
            <w:r w:rsidR="08FAA0BE">
              <w:t>NPV4, NPV5, NPV6</w:t>
            </w:r>
          </w:p>
          <w:p w14:paraId="4026E3CC" w14:textId="26C1EB8D" w:rsidR="00D973A3" w:rsidRDefault="00D973A3" w:rsidP="006C5856">
            <w:pPr>
              <w:pStyle w:val="ListBullet"/>
            </w:pPr>
            <w:r>
              <w:t xml:space="preserve">Stage 3 – </w:t>
            </w:r>
            <w:r w:rsidR="786A960F">
              <w:t>NPV7.</w:t>
            </w:r>
          </w:p>
          <w:p w14:paraId="2EFDEDF7" w14:textId="1F69F15B" w:rsidR="00D973A3" w:rsidRDefault="00D973A3" w:rsidP="006C5856">
            <w:r>
              <w:t xml:space="preserve">Links to suggested </w:t>
            </w:r>
            <w:hyperlink r:id="rId56" w:history="1">
              <w:r w:rsidRPr="0013142C">
                <w:rPr>
                  <w:rStyle w:val="Hyperlink"/>
                </w:rPr>
                <w:t>Interview for Student Reasoning</w:t>
              </w:r>
            </w:hyperlink>
            <w:r>
              <w:t xml:space="preserve"> (</w:t>
            </w:r>
            <w:proofErr w:type="spellStart"/>
            <w:r>
              <w:t>IfSR</w:t>
            </w:r>
            <w:proofErr w:type="spellEnd"/>
            <w:r>
              <w:t>) tasks:</w:t>
            </w:r>
          </w:p>
          <w:p w14:paraId="1074F299" w14:textId="5E55313D" w:rsidR="00D973A3" w:rsidRDefault="00D973A3" w:rsidP="006C5856">
            <w:pPr>
              <w:pStyle w:val="ListBullet"/>
            </w:pPr>
            <w:r w:rsidRPr="186C8725">
              <w:rPr>
                <w:rStyle w:val="Strong"/>
              </w:rPr>
              <w:t xml:space="preserve">Stage 2 – </w:t>
            </w:r>
            <w:proofErr w:type="spellStart"/>
            <w:r w:rsidRPr="186C8725">
              <w:rPr>
                <w:rStyle w:val="Strong"/>
              </w:rPr>
              <w:t>IfSR</w:t>
            </w:r>
            <w:proofErr w:type="spellEnd"/>
            <w:r w:rsidRPr="186C8725">
              <w:rPr>
                <w:rStyle w:val="Strong"/>
              </w:rPr>
              <w:t>-AT</w:t>
            </w:r>
            <w:r>
              <w:t xml:space="preserve">: </w:t>
            </w:r>
            <w:r w:rsidR="10497476">
              <w:t>3B.2</w:t>
            </w:r>
            <w:r w:rsidR="00C036C3">
              <w:t>.</w:t>
            </w:r>
          </w:p>
        </w:tc>
      </w:tr>
    </w:tbl>
    <w:p w14:paraId="064EA98D" w14:textId="48694864" w:rsidR="008027A6" w:rsidRDefault="6A75005C" w:rsidP="00E94777">
      <w:pPr>
        <w:pStyle w:val="Heading2"/>
      </w:pPr>
      <w:bookmarkStart w:id="86" w:name="_Toc146269718"/>
      <w:bookmarkStart w:id="87" w:name="_Toc152595369"/>
      <w:r>
        <w:lastRenderedPageBreak/>
        <w:t xml:space="preserve">Core lesson – </w:t>
      </w:r>
      <w:r w:rsidR="09E76B87">
        <w:t>45</w:t>
      </w:r>
      <w:r>
        <w:t xml:space="preserve"> minutes</w:t>
      </w:r>
      <w:bookmarkEnd w:id="86"/>
      <w:bookmarkEnd w:id="87"/>
    </w:p>
    <w:p w14:paraId="16DEFC92" w14:textId="102389B6" w:rsidR="008027A6" w:rsidRDefault="008027A6" w:rsidP="00D0671C">
      <w:pPr>
        <w:pStyle w:val="Heading3"/>
      </w:pPr>
      <w:bookmarkStart w:id="88" w:name="_Toc146269719"/>
      <w:bookmarkStart w:id="89" w:name="_Toc152595370"/>
      <w:r>
        <w:t xml:space="preserve">Stage 2 </w:t>
      </w:r>
      <w:r w:rsidR="00DC7FBC">
        <w:t xml:space="preserve">task – </w:t>
      </w:r>
      <w:bookmarkStart w:id="90" w:name="_Toc144112317"/>
      <w:r w:rsidR="00DC7FBC">
        <w:t>c</w:t>
      </w:r>
      <w:r>
        <w:t>ommutative city</w:t>
      </w:r>
      <w:bookmarkEnd w:id="88"/>
      <w:bookmarkEnd w:id="89"/>
      <w:bookmarkEnd w:id="90"/>
    </w:p>
    <w:p w14:paraId="038C3340" w14:textId="37035930" w:rsidR="00D973A3" w:rsidRDefault="00D973A3" w:rsidP="006C5856">
      <w:r>
        <w:t xml:space="preserve">The table below contains </w:t>
      </w:r>
      <w:r w:rsidR="00EB3BF4">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8027A6" w14:paraId="16A350DF" w14:textId="77777777" w:rsidTr="508CFCBB">
        <w:trPr>
          <w:cnfStyle w:val="100000000000" w:firstRow="1" w:lastRow="0" w:firstColumn="0" w:lastColumn="0" w:oddVBand="0" w:evenVBand="0" w:oddHBand="0" w:evenHBand="0" w:firstRowFirstColumn="0" w:firstRowLastColumn="0" w:lastRowFirstColumn="0" w:lastRowLastColumn="0"/>
        </w:trPr>
        <w:tc>
          <w:tcPr>
            <w:tcW w:w="7280" w:type="dxa"/>
          </w:tcPr>
          <w:p w14:paraId="3496D94B" w14:textId="77777777" w:rsidR="008027A6" w:rsidRDefault="008027A6" w:rsidP="006C5856">
            <w:r w:rsidRPr="008C3A46">
              <w:t>Core concept learning intentions</w:t>
            </w:r>
          </w:p>
        </w:tc>
        <w:tc>
          <w:tcPr>
            <w:tcW w:w="7280" w:type="dxa"/>
          </w:tcPr>
          <w:p w14:paraId="1A1AF12F" w14:textId="77777777" w:rsidR="008027A6" w:rsidRDefault="008027A6" w:rsidP="006C5856">
            <w:r w:rsidRPr="008C3A46">
              <w:t>Core concept success criteria</w:t>
            </w:r>
          </w:p>
        </w:tc>
      </w:tr>
      <w:tr w:rsidR="008027A6" w14:paraId="467ED883" w14:textId="77777777" w:rsidTr="508CFCBB">
        <w:trPr>
          <w:cnfStyle w:val="000000100000" w:firstRow="0" w:lastRow="0" w:firstColumn="0" w:lastColumn="0" w:oddVBand="0" w:evenVBand="0" w:oddHBand="1" w:evenHBand="0" w:firstRowFirstColumn="0" w:firstRowLastColumn="0" w:lastRowFirstColumn="0" w:lastRowLastColumn="0"/>
        </w:trPr>
        <w:tc>
          <w:tcPr>
            <w:tcW w:w="7280" w:type="dxa"/>
          </w:tcPr>
          <w:p w14:paraId="66B773B9" w14:textId="7D65DA3F" w:rsidR="0019A6AB" w:rsidRDefault="0019A6AB" w:rsidP="006C5856">
            <w:r w:rsidRPr="46609937">
              <w:t>Students working towards Stage 2 outcomes are learning to:</w:t>
            </w:r>
          </w:p>
          <w:p w14:paraId="5F8C55D1" w14:textId="77777777" w:rsidR="008027A6" w:rsidRDefault="486932F2" w:rsidP="006C5856">
            <w:pPr>
              <w:pStyle w:val="ListBullet"/>
            </w:pPr>
            <w:r>
              <w:t>represent the structure of multiplicative relations to 10 × 10.</w:t>
            </w:r>
          </w:p>
        </w:tc>
        <w:tc>
          <w:tcPr>
            <w:tcW w:w="7280" w:type="dxa"/>
          </w:tcPr>
          <w:p w14:paraId="72255FCB" w14:textId="0D63D1B3" w:rsidR="56D7C2B4" w:rsidRDefault="56D7C2B4" w:rsidP="006C5856">
            <w:r w:rsidRPr="46609937">
              <w:t>Students working towards Stage 2 outcomes can:</w:t>
            </w:r>
          </w:p>
          <w:p w14:paraId="15C67303" w14:textId="0B9F30FD" w:rsidR="008027A6" w:rsidRDefault="486932F2" w:rsidP="006C5856">
            <w:pPr>
              <w:pStyle w:val="ListBullet"/>
              <w:rPr>
                <w:rStyle w:val="Strong"/>
                <w:lang w:val="en-GB"/>
              </w:rPr>
            </w:pPr>
            <w:r>
              <w:t xml:space="preserve">recall </w:t>
            </w:r>
            <w:r w:rsidR="590230B5">
              <w:t>multiplication</w:t>
            </w:r>
            <w:r>
              <w:t xml:space="preserve"> facts of 2 and 4, 5 and 10</w:t>
            </w:r>
          </w:p>
          <w:p w14:paraId="793700E5" w14:textId="77777777" w:rsidR="008027A6" w:rsidRDefault="486932F2" w:rsidP="006C5856">
            <w:pPr>
              <w:pStyle w:val="ListBullet"/>
              <w:rPr>
                <w:rFonts w:eastAsia="Arial"/>
                <w:color w:val="000000" w:themeColor="text1"/>
                <w:lang w:val="en-US"/>
              </w:rPr>
            </w:pPr>
            <w:r w:rsidRPr="508CFCBB">
              <w:rPr>
                <w:rFonts w:eastAsia="Arial"/>
                <w:color w:val="000000" w:themeColor="text1"/>
              </w:rPr>
              <w:t>use number properties to find related multiplication facts</w:t>
            </w:r>
          </w:p>
          <w:p w14:paraId="4E2A43FB" w14:textId="77777777" w:rsidR="008027A6" w:rsidRPr="00D4150E" w:rsidRDefault="486932F2" w:rsidP="006C5856">
            <w:pPr>
              <w:pStyle w:val="ListBullet"/>
              <w:rPr>
                <w:rFonts w:eastAsia="Arial"/>
                <w:color w:val="000000" w:themeColor="text1"/>
                <w:lang w:val="en-US"/>
              </w:rPr>
            </w:pPr>
            <w:r w:rsidRPr="508CFCBB">
              <w:rPr>
                <w:rFonts w:eastAsia="Arial"/>
                <w:color w:val="000000" w:themeColor="text1"/>
              </w:rPr>
              <w:t>use the commutative property of multiplication.</w:t>
            </w:r>
          </w:p>
        </w:tc>
      </w:tr>
    </w:tbl>
    <w:p w14:paraId="0B44FBC0" w14:textId="188A943A" w:rsidR="008027A6" w:rsidRDefault="008027A6" w:rsidP="006C5856">
      <w:pPr>
        <w:pStyle w:val="ListNumber"/>
        <w:rPr>
          <w:lang w:val="en-US"/>
        </w:rPr>
      </w:pPr>
      <w:r>
        <w:t xml:space="preserve">Provide students with </w:t>
      </w:r>
      <w:r w:rsidR="00FB34C4">
        <w:t xml:space="preserve">individual </w:t>
      </w:r>
      <w:r>
        <w:t xml:space="preserve">whiteboards </w:t>
      </w:r>
      <w:r w:rsidR="1A45EAAE">
        <w:t>and whiteboard markers</w:t>
      </w:r>
      <w:r>
        <w:t>.</w:t>
      </w:r>
    </w:p>
    <w:p w14:paraId="707AA646" w14:textId="1105F8DE" w:rsidR="008027A6" w:rsidRDefault="008027A6" w:rsidP="006C5856">
      <w:pPr>
        <w:pStyle w:val="ListNumber"/>
      </w:pPr>
      <w:r>
        <w:t xml:space="preserve">Display </w:t>
      </w:r>
      <w:hyperlink w:anchor="_Resource_18:_Building" w:history="1">
        <w:r w:rsidR="00A139B0">
          <w:rPr>
            <w:rStyle w:val="Hyperlink"/>
          </w:rPr>
          <w:t>Resource 18 – building arrays</w:t>
        </w:r>
      </w:hyperlink>
      <w:r w:rsidR="006D1F82">
        <w:t>.</w:t>
      </w:r>
      <w:r>
        <w:t xml:space="preserve"> Explain that this is a rectangular building with 3 floors and 2 rooms on each floor. Ask how many rooms there are altogether.</w:t>
      </w:r>
    </w:p>
    <w:p w14:paraId="2C49CE1B" w14:textId="77777777" w:rsidR="008027A6" w:rsidRDefault="008027A6" w:rsidP="006C5856">
      <w:pPr>
        <w:pStyle w:val="ListNumber"/>
        <w:rPr>
          <w:rFonts w:eastAsia="Calibri"/>
          <w:color w:val="000000" w:themeColor="text1"/>
        </w:rPr>
      </w:pPr>
      <w:r>
        <w:t>Demonstrate that this can be written as 3 twos are 6, or 3 × 2 = 6.</w:t>
      </w:r>
    </w:p>
    <w:p w14:paraId="2674B342" w14:textId="77777777" w:rsidR="008027A6" w:rsidRDefault="008027A6" w:rsidP="006C5856">
      <w:pPr>
        <w:pStyle w:val="ListNumber"/>
        <w:rPr>
          <w:rFonts w:eastAsia="Calibri"/>
          <w:color w:val="000000" w:themeColor="text1"/>
        </w:rPr>
      </w:pPr>
      <w:r>
        <w:t>Divide the group of Stage 2 students in half. Ask one half to draw a rectangular building with 3 floors, with 5 rooms on each floor. Ask the other half to draw a rectangular building with 5 floors and 3 rooms on each floor.</w:t>
      </w:r>
    </w:p>
    <w:p w14:paraId="660DAF76" w14:textId="77777777" w:rsidR="008027A6" w:rsidRDefault="008027A6" w:rsidP="006C5856">
      <w:pPr>
        <w:pStyle w:val="ListNumber"/>
      </w:pPr>
      <w:r>
        <w:lastRenderedPageBreak/>
        <w:t>Compare the results of each group. Note that the buildings look the same when turned on their side.</w:t>
      </w:r>
    </w:p>
    <w:p w14:paraId="36111C75" w14:textId="77777777" w:rsidR="008027A6" w:rsidRDefault="008027A6" w:rsidP="006C5856">
      <w:pPr>
        <w:pStyle w:val="ListNumber"/>
      </w:pPr>
      <w:r>
        <w:t>On the board, write ‘3 fives are 15’, ‘5 threes are 15’ and the 2 number sentences 3 × 5 = 15 and 5 × 3 = 15.</w:t>
      </w:r>
    </w:p>
    <w:p w14:paraId="497D7F22" w14:textId="77777777" w:rsidR="008027A6" w:rsidRDefault="008027A6" w:rsidP="006C5856">
      <w:pPr>
        <w:pStyle w:val="ListNumber"/>
      </w:pPr>
      <w:r>
        <w:t>Explain that this is called the commutative property.</w:t>
      </w:r>
    </w:p>
    <w:p w14:paraId="6E8311E4" w14:textId="28520BE3" w:rsidR="008027A6" w:rsidRDefault="008027A6" w:rsidP="006C5856">
      <w:pPr>
        <w:pStyle w:val="FeatureBox2"/>
        <w:rPr>
          <w:highlight w:val="yellow"/>
        </w:rPr>
      </w:pPr>
      <w:r w:rsidRPr="51FD904B">
        <w:rPr>
          <w:b/>
          <w:bCs/>
        </w:rPr>
        <w:t xml:space="preserve">Commutative property: </w:t>
      </w:r>
      <w:r w:rsidR="00D0671C">
        <w:t>two</w:t>
      </w:r>
      <w:r>
        <w:t xml:space="preserve"> numbers can be added or multiplied in any order and the total will be the same. Commutative law, commutativity and turn-around facts are interchangeable terms.</w:t>
      </w:r>
    </w:p>
    <w:p w14:paraId="3552502A" w14:textId="2FD63933" w:rsidR="008027A6" w:rsidRPr="00797C6F" w:rsidRDefault="008027A6" w:rsidP="00797C6F">
      <w:pPr>
        <w:pStyle w:val="ListNumber"/>
      </w:pPr>
      <w:r w:rsidRPr="00797C6F">
        <w:t xml:space="preserve">Instruct students to draw and label </w:t>
      </w:r>
      <w:r w:rsidR="2D4E7424" w:rsidRPr="00797C6F">
        <w:t>2</w:t>
      </w:r>
      <w:r w:rsidRPr="00797C6F">
        <w:t xml:space="preserve"> array buildings using the numbers 5 and 4.</w:t>
      </w:r>
    </w:p>
    <w:p w14:paraId="31DA2A4F" w14:textId="77777777" w:rsidR="008027A6" w:rsidRPr="00797C6F" w:rsidRDefault="008027A6" w:rsidP="00797C6F">
      <w:pPr>
        <w:pStyle w:val="ListNumber"/>
      </w:pPr>
      <w:r w:rsidRPr="00797C6F">
        <w:t>Students draw and record other examples of commutative multiplication facts.</w:t>
      </w:r>
    </w:p>
    <w:p w14:paraId="1995E461" w14:textId="6525FEA5" w:rsidR="008027A6" w:rsidRPr="00797C6F" w:rsidRDefault="008027A6" w:rsidP="00797C6F">
      <w:pPr>
        <w:pStyle w:val="ListNumber"/>
      </w:pPr>
      <w:r w:rsidRPr="00797C6F">
        <w:t xml:space="preserve">Have Stage 2 students form pairs and provide them with </w:t>
      </w:r>
      <w:r w:rsidR="78CBAD11" w:rsidRPr="00797C6F">
        <w:t>10</w:t>
      </w:r>
      <w:r w:rsidRPr="00797C6F">
        <w:t xml:space="preserve">-millimetre grid paper, a </w:t>
      </w:r>
      <w:r w:rsidR="1A12E798" w:rsidRPr="00797C6F">
        <w:t>10</w:t>
      </w:r>
      <w:r w:rsidRPr="00797C6F">
        <w:t>-sided die.</w:t>
      </w:r>
    </w:p>
    <w:p w14:paraId="26672240" w14:textId="77777777" w:rsidR="008027A6" w:rsidRPr="00797C6F" w:rsidRDefault="008027A6" w:rsidP="00797C6F">
      <w:pPr>
        <w:pStyle w:val="ListNumber"/>
      </w:pPr>
      <w:r w:rsidRPr="00797C6F">
        <w:t>Allocate each pair of students one number from the following set: 2, 4, 5 or 10.</w:t>
      </w:r>
    </w:p>
    <w:p w14:paraId="5D99AFE3" w14:textId="1D41C275" w:rsidR="008027A6" w:rsidRPr="00797C6F" w:rsidRDefault="32D70C4A" w:rsidP="00797C6F">
      <w:pPr>
        <w:pStyle w:val="ListNumber"/>
      </w:pPr>
      <w:r w:rsidRPr="00797C6F">
        <w:t>S</w:t>
      </w:r>
      <w:r w:rsidR="09B57E40" w:rsidRPr="00797C6F">
        <w:t>tudents</w:t>
      </w:r>
      <w:r w:rsidR="008027A6" w:rsidRPr="00797C6F">
        <w:t xml:space="preserve"> roll </w:t>
      </w:r>
      <w:r w:rsidR="17B808BF" w:rsidRPr="00797C6F">
        <w:t>the 10</w:t>
      </w:r>
      <w:r w:rsidR="008027A6" w:rsidRPr="00797C6F">
        <w:t xml:space="preserve">-sided die to select a second number. Each pair of students will have </w:t>
      </w:r>
      <w:r w:rsidR="74039823" w:rsidRPr="00797C6F">
        <w:t>2</w:t>
      </w:r>
      <w:r w:rsidR="008027A6" w:rsidRPr="00797C6F">
        <w:t xml:space="preserve"> numbers that represent the number of floors and number of rooms on each floor.</w:t>
      </w:r>
    </w:p>
    <w:p w14:paraId="6BFD91F8" w14:textId="7B88EB6D" w:rsidR="008027A6" w:rsidRPr="00797C6F" w:rsidRDefault="008027A6" w:rsidP="00797C6F">
      <w:pPr>
        <w:pStyle w:val="ListNumber"/>
      </w:pPr>
      <w:r w:rsidRPr="00797C6F">
        <w:t xml:space="preserve">Students create 2 related array buildings on their </w:t>
      </w:r>
      <w:r w:rsidR="7A57E42E" w:rsidRPr="00797C6F">
        <w:t>grid paper</w:t>
      </w:r>
      <w:r w:rsidR="09B57E40" w:rsidRPr="00797C6F">
        <w:t xml:space="preserve">. </w:t>
      </w:r>
      <w:r w:rsidR="5557132C" w:rsidRPr="00797C6F">
        <w:t>They are to l</w:t>
      </w:r>
      <w:r w:rsidR="09B57E40" w:rsidRPr="00797C6F">
        <w:t>abel</w:t>
      </w:r>
      <w:r w:rsidRPr="00797C6F">
        <w:t xml:space="preserve"> each building with multiplicative language such as ‘3 fours are 12’ or ‘4 threes are 12’ and a number sentence, either 3 </w:t>
      </w:r>
      <w:r w:rsidR="1B1CA2F0" w:rsidRPr="00797C6F">
        <w:t>×</w:t>
      </w:r>
      <w:r w:rsidRPr="00797C6F">
        <w:t xml:space="preserve"> 4 = 12 or 4 </w:t>
      </w:r>
      <w:r w:rsidR="58590D55" w:rsidRPr="00797C6F">
        <w:t>×</w:t>
      </w:r>
      <w:r w:rsidRPr="00797C6F">
        <w:t xml:space="preserve"> 3 = 12.</w:t>
      </w:r>
    </w:p>
    <w:p w14:paraId="1B0F0138" w14:textId="0E84E4BC" w:rsidR="7FDF6B19" w:rsidRPr="00797C6F" w:rsidRDefault="7FDF6B19" w:rsidP="00797C6F">
      <w:pPr>
        <w:pStyle w:val="ListNumber"/>
      </w:pPr>
      <w:r w:rsidRPr="00797C6F">
        <w:t>Students continue to create building arrays by using the remaining numbers from the set of 2, 4, 5 or 10.</w:t>
      </w:r>
    </w:p>
    <w:p w14:paraId="70308C8B" w14:textId="14DB5F2D" w:rsidR="7FDF6B19" w:rsidRPr="00797C6F" w:rsidRDefault="7FDF6B19" w:rsidP="00797C6F">
      <w:pPr>
        <w:pStyle w:val="ListNumber"/>
      </w:pPr>
      <w:r w:rsidRPr="00797C6F">
        <w:t>Students may choose to finish their city by decorating it with trees, roads and so on.</w:t>
      </w:r>
    </w:p>
    <w:p w14:paraId="77DFFB5A" w14:textId="2EA2D14C" w:rsidR="7FDF6B19" w:rsidRDefault="7FDF6B19" w:rsidP="006C5856">
      <w:pPr>
        <w:pStyle w:val="ListNumber"/>
      </w:pPr>
      <w:r>
        <w:lastRenderedPageBreak/>
        <w:t xml:space="preserve">Students conduct a </w:t>
      </w:r>
      <w:hyperlink r:id="rId57">
        <w:r w:rsidRPr="70A7CB46">
          <w:rPr>
            <w:rStyle w:val="Hyperlink"/>
          </w:rPr>
          <w:t>gallery walk</w:t>
        </w:r>
      </w:hyperlink>
      <w:r>
        <w:t xml:space="preserve"> to view each other's cities. Collect work samples for use in </w:t>
      </w:r>
      <w:hyperlink w:anchor="_Lesson_6" w:history="1">
        <w:r w:rsidRPr="00010281">
          <w:rPr>
            <w:rStyle w:val="Hyperlink"/>
          </w:rPr>
          <w:t>Lesson 6</w:t>
        </w:r>
      </w:hyperlink>
      <w:r w:rsidRPr="00010281">
        <w:t>.</w:t>
      </w:r>
    </w:p>
    <w:p w14:paraId="79D5D69E" w14:textId="77777777" w:rsidR="00D973A3" w:rsidRDefault="00D973A3" w:rsidP="006C585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8027A6" w14:paraId="0A12B1EA" w14:textId="77777777" w:rsidTr="508CFCBB">
        <w:trPr>
          <w:cnfStyle w:val="100000000000" w:firstRow="1" w:lastRow="0" w:firstColumn="0" w:lastColumn="0" w:oddVBand="0" w:evenVBand="0" w:oddHBand="0" w:evenHBand="0" w:firstRowFirstColumn="0" w:firstRowLastColumn="0" w:lastRowFirstColumn="0" w:lastRowLastColumn="0"/>
        </w:trPr>
        <w:tc>
          <w:tcPr>
            <w:tcW w:w="7280" w:type="dxa"/>
          </w:tcPr>
          <w:p w14:paraId="1B977199" w14:textId="77777777" w:rsidR="008027A6" w:rsidRDefault="008027A6" w:rsidP="006C5856">
            <w:r w:rsidRPr="000A107F">
              <w:t>Too hard?</w:t>
            </w:r>
          </w:p>
        </w:tc>
        <w:tc>
          <w:tcPr>
            <w:tcW w:w="7280" w:type="dxa"/>
          </w:tcPr>
          <w:p w14:paraId="1BEDBA59" w14:textId="77777777" w:rsidR="008027A6" w:rsidRDefault="008027A6" w:rsidP="006C5856">
            <w:r w:rsidRPr="000A107F">
              <w:t>Too easy?</w:t>
            </w:r>
          </w:p>
        </w:tc>
      </w:tr>
      <w:tr w:rsidR="008027A6" w14:paraId="55A8EE7B" w14:textId="77777777" w:rsidTr="508CFCBB">
        <w:trPr>
          <w:cnfStyle w:val="000000100000" w:firstRow="0" w:lastRow="0" w:firstColumn="0" w:lastColumn="0" w:oddVBand="0" w:evenVBand="0" w:oddHBand="1" w:evenHBand="0" w:firstRowFirstColumn="0" w:firstRowLastColumn="0" w:lastRowFirstColumn="0" w:lastRowLastColumn="0"/>
        </w:trPr>
        <w:tc>
          <w:tcPr>
            <w:tcW w:w="7280" w:type="dxa"/>
          </w:tcPr>
          <w:p w14:paraId="57646D26" w14:textId="2F433900" w:rsidR="20530599" w:rsidRDefault="20530599" w:rsidP="006C5856">
            <w:pPr>
              <w:pStyle w:val="ListBullet"/>
              <w:numPr>
                <w:ilvl w:val="0"/>
                <w:numId w:val="0"/>
              </w:numPr>
              <w:rPr>
                <w:rFonts w:eastAsia="Arial"/>
                <w:color w:val="000000" w:themeColor="text1"/>
              </w:rPr>
            </w:pPr>
            <w:r w:rsidRPr="46609937">
              <w:rPr>
                <w:rFonts w:eastAsia="Arial"/>
                <w:color w:val="000000" w:themeColor="text1"/>
              </w:rPr>
              <w:t>Stage 2 students cannot represent the commutative property of multiplication with arrays</w:t>
            </w:r>
            <w:r w:rsidR="2AE1B167" w:rsidRPr="46609937">
              <w:rPr>
                <w:rFonts w:eastAsia="Arial"/>
                <w:color w:val="000000" w:themeColor="text1"/>
              </w:rPr>
              <w:t>/regions.</w:t>
            </w:r>
          </w:p>
          <w:p w14:paraId="590DBB25" w14:textId="77777777" w:rsidR="008027A6" w:rsidRDefault="486932F2" w:rsidP="006C5856">
            <w:pPr>
              <w:pStyle w:val="ListBullet"/>
              <w:rPr>
                <w:rFonts w:eastAsia="Arial"/>
                <w:color w:val="000000" w:themeColor="text1"/>
                <w:lang w:val="en-US"/>
              </w:rPr>
            </w:pPr>
            <w:r w:rsidRPr="508CFCBB">
              <w:rPr>
                <w:rFonts w:eastAsia="Arial"/>
                <w:color w:val="000000" w:themeColor="text1"/>
              </w:rPr>
              <w:t>Provide a variety of grids to represent multiplication facts for 2, 4, 5 and 10. Students fill up the grids with counters and represent using words, such as 4 threes.</w:t>
            </w:r>
          </w:p>
          <w:p w14:paraId="7ED16A75" w14:textId="090372C8" w:rsidR="008027A6" w:rsidRDefault="486932F2" w:rsidP="006C5856">
            <w:pPr>
              <w:pStyle w:val="ListBullet"/>
              <w:rPr>
                <w:rFonts w:eastAsia="Arial"/>
                <w:color w:val="000000" w:themeColor="text1"/>
              </w:rPr>
            </w:pPr>
            <w:r w:rsidRPr="7F867C05">
              <w:rPr>
                <w:rFonts w:eastAsia="Arial"/>
                <w:color w:val="000000" w:themeColor="text1"/>
              </w:rPr>
              <w:t xml:space="preserve">Provide counters to stick to a white board in an array. Use a marker to draw a grid structure around the counters. Remove the counters to reveal the region, see </w:t>
            </w:r>
            <w:r w:rsidR="007004EA">
              <w:rPr>
                <w:rFonts w:eastAsia="Arial"/>
                <w:color w:val="000000" w:themeColor="text1"/>
                <w:highlight w:val="yellow"/>
              </w:rPr>
              <w:fldChar w:fldCharType="begin"/>
            </w:r>
            <w:r w:rsidR="007004EA">
              <w:rPr>
                <w:rFonts w:eastAsia="Arial"/>
                <w:color w:val="000000" w:themeColor="text1"/>
              </w:rPr>
              <w:instrText xml:space="preserve"> REF _Ref146263843 \h </w:instrText>
            </w:r>
            <w:r w:rsidR="007004EA">
              <w:rPr>
                <w:rFonts w:eastAsia="Arial"/>
                <w:color w:val="000000" w:themeColor="text1"/>
                <w:highlight w:val="yellow"/>
              </w:rPr>
            </w:r>
            <w:r w:rsidR="007004EA">
              <w:rPr>
                <w:rFonts w:eastAsia="Arial"/>
                <w:color w:val="000000" w:themeColor="text1"/>
                <w:highlight w:val="yellow"/>
              </w:rPr>
              <w:fldChar w:fldCharType="separate"/>
            </w:r>
            <w:r w:rsidR="009B6499">
              <w:t xml:space="preserve">Figure </w:t>
            </w:r>
            <w:r w:rsidR="009B6499">
              <w:rPr>
                <w:noProof/>
              </w:rPr>
              <w:t>15</w:t>
            </w:r>
            <w:r w:rsidR="007004EA">
              <w:rPr>
                <w:rFonts w:eastAsia="Arial"/>
                <w:color w:val="000000" w:themeColor="text1"/>
                <w:highlight w:val="yellow"/>
              </w:rPr>
              <w:fldChar w:fldCharType="end"/>
            </w:r>
            <w:r w:rsidR="2D46B1D6" w:rsidRPr="7F867C05">
              <w:rPr>
                <w:rFonts w:eastAsia="Arial"/>
                <w:color w:val="000000" w:themeColor="text1"/>
              </w:rPr>
              <w:t>.</w:t>
            </w:r>
          </w:p>
        </w:tc>
        <w:tc>
          <w:tcPr>
            <w:tcW w:w="7280" w:type="dxa"/>
          </w:tcPr>
          <w:p w14:paraId="42EDF98C" w14:textId="6898F3F0" w:rsidR="008027A6" w:rsidRDefault="008027A6" w:rsidP="006C5856">
            <w:pPr>
              <w:pStyle w:val="ListBullet"/>
              <w:numPr>
                <w:ilvl w:val="0"/>
                <w:numId w:val="0"/>
              </w:numPr>
              <w:rPr>
                <w:rFonts w:eastAsia="Arial"/>
                <w:color w:val="000000" w:themeColor="text1"/>
              </w:rPr>
            </w:pPr>
            <w:r w:rsidRPr="7B95D927">
              <w:rPr>
                <w:rFonts w:eastAsia="Arial"/>
                <w:color w:val="000000" w:themeColor="text1"/>
              </w:rPr>
              <w:t>S</w:t>
            </w:r>
            <w:r>
              <w:rPr>
                <w:rFonts w:eastAsia="Arial"/>
                <w:color w:val="000000" w:themeColor="text1"/>
              </w:rPr>
              <w:t>tage 2 s</w:t>
            </w:r>
            <w:r w:rsidRPr="7B95D927">
              <w:rPr>
                <w:rFonts w:eastAsia="Arial"/>
                <w:color w:val="000000" w:themeColor="text1"/>
              </w:rPr>
              <w:t xml:space="preserve">tudents can represent the commutative property of multiplication with </w:t>
            </w:r>
            <w:r w:rsidR="0570E9D1" w:rsidRPr="46609937">
              <w:rPr>
                <w:rFonts w:eastAsia="Arial"/>
                <w:color w:val="000000" w:themeColor="text1"/>
              </w:rPr>
              <w:t>arrays</w:t>
            </w:r>
            <w:r w:rsidR="00B455D8">
              <w:rPr>
                <w:rFonts w:eastAsia="Arial"/>
                <w:color w:val="000000" w:themeColor="text1"/>
              </w:rPr>
              <w:t xml:space="preserve"> or </w:t>
            </w:r>
            <w:r w:rsidRPr="7B95D927">
              <w:rPr>
                <w:rFonts w:eastAsia="Arial"/>
                <w:color w:val="000000" w:themeColor="text1"/>
              </w:rPr>
              <w:t>regions.</w:t>
            </w:r>
          </w:p>
          <w:p w14:paraId="3E8B5131" w14:textId="11B11E9F" w:rsidR="008027A6" w:rsidRDefault="3F8E7AE8" w:rsidP="006C5856">
            <w:pPr>
              <w:pStyle w:val="ListBullet"/>
              <w:rPr>
                <w:rFonts w:eastAsia="Arial"/>
                <w:color w:val="000000" w:themeColor="text1"/>
                <w:lang w:val="en-US"/>
              </w:rPr>
            </w:pPr>
            <w:r w:rsidRPr="70A7CB46">
              <w:rPr>
                <w:rFonts w:eastAsia="Arial"/>
                <w:color w:val="000000" w:themeColor="text1"/>
              </w:rPr>
              <w:t>S</w:t>
            </w:r>
            <w:r w:rsidR="48F9EBB3" w:rsidRPr="70A7CB46">
              <w:rPr>
                <w:rFonts w:eastAsia="Arial"/>
                <w:color w:val="000000" w:themeColor="text1"/>
              </w:rPr>
              <w:t>tudents</w:t>
            </w:r>
            <w:r w:rsidR="486932F2" w:rsidRPr="508CFCBB">
              <w:rPr>
                <w:rFonts w:eastAsia="Arial"/>
                <w:color w:val="000000" w:themeColor="text1"/>
              </w:rPr>
              <w:t xml:space="preserve"> to investigate different window types on their buildings, such as 2 windows per room, or windows with 4 panes. Ask how many windows would be on the building.</w:t>
            </w:r>
          </w:p>
          <w:p w14:paraId="01B69CC5" w14:textId="77777777" w:rsidR="008027A6" w:rsidRDefault="486932F2" w:rsidP="006C5856">
            <w:pPr>
              <w:pStyle w:val="ListBullet"/>
              <w:rPr>
                <w:rFonts w:eastAsia="Calibri"/>
                <w:color w:val="000000" w:themeColor="text1"/>
              </w:rPr>
            </w:pPr>
            <w:r w:rsidRPr="508CFCBB">
              <w:rPr>
                <w:rFonts w:eastAsia="Arial"/>
                <w:color w:val="000000" w:themeColor="text1"/>
              </w:rPr>
              <w:t>Use a digital device to search for images of large office buildings. Students use arrays and other multiplicative techniques to determine the number of windows.</w:t>
            </w:r>
          </w:p>
        </w:tc>
      </w:tr>
    </w:tbl>
    <w:p w14:paraId="53618BDB" w14:textId="41DD0757" w:rsidR="007004EA" w:rsidRDefault="007004EA" w:rsidP="006C5856">
      <w:pPr>
        <w:pStyle w:val="Caption"/>
      </w:pPr>
      <w:bookmarkStart w:id="91" w:name="_Ref146263843"/>
      <w:r>
        <w:lastRenderedPageBreak/>
        <w:t xml:space="preserve">Figure </w:t>
      </w:r>
      <w:r>
        <w:fldChar w:fldCharType="begin"/>
      </w:r>
      <w:r>
        <w:instrText>SEQ Figure \* ARABIC</w:instrText>
      </w:r>
      <w:r>
        <w:fldChar w:fldCharType="separate"/>
      </w:r>
      <w:r w:rsidR="0043169B">
        <w:rPr>
          <w:noProof/>
        </w:rPr>
        <w:t>15</w:t>
      </w:r>
      <w:r>
        <w:fldChar w:fldCharType="end"/>
      </w:r>
      <w:bookmarkEnd w:id="91"/>
      <w:r w:rsidRPr="00F47540">
        <w:t xml:space="preserve"> – </w:t>
      </w:r>
      <w:r w:rsidR="00711421">
        <w:t>a</w:t>
      </w:r>
      <w:r w:rsidRPr="00F47540">
        <w:t>rrays to regions</w:t>
      </w:r>
    </w:p>
    <w:p w14:paraId="2966B6BD" w14:textId="00388BAC" w:rsidR="008027A6" w:rsidRDefault="008027A6" w:rsidP="006C5856">
      <w:r>
        <w:rPr>
          <w:noProof/>
        </w:rPr>
        <w:drawing>
          <wp:inline distT="0" distB="0" distL="0" distR="0" wp14:anchorId="2E8E306A" wp14:editId="1FE42801">
            <wp:extent cx="4343400" cy="2352675"/>
            <wp:effectExtent l="0" t="0" r="0" b="0"/>
            <wp:docPr id="2088860471" name="Picture 2088860471" descr="3 images showing an array of 12 dots, the same array overlaid with a corresponding grid, then the grid without the array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860471"/>
                    <pic:cNvPicPr/>
                  </pic:nvPicPr>
                  <pic:blipFill>
                    <a:blip r:embed="rId58">
                      <a:extLst>
                        <a:ext uri="{28A0092B-C50C-407E-A947-70E740481C1C}">
                          <a14:useLocalDpi xmlns:a14="http://schemas.microsoft.com/office/drawing/2010/main" val="0"/>
                        </a:ext>
                      </a:extLst>
                    </a:blip>
                    <a:stretch>
                      <a:fillRect/>
                    </a:stretch>
                  </pic:blipFill>
                  <pic:spPr>
                    <a:xfrm>
                      <a:off x="0" y="0"/>
                      <a:ext cx="4343400" cy="2352675"/>
                    </a:xfrm>
                    <a:prstGeom prst="rect">
                      <a:avLst/>
                    </a:prstGeom>
                  </pic:spPr>
                </pic:pic>
              </a:graphicData>
            </a:graphic>
          </wp:inline>
        </w:drawing>
      </w:r>
    </w:p>
    <w:p w14:paraId="647D3EA9" w14:textId="6401C16E" w:rsidR="008027A6" w:rsidRDefault="008027A6" w:rsidP="00096BE6">
      <w:pPr>
        <w:pStyle w:val="Heading3"/>
      </w:pPr>
      <w:bookmarkStart w:id="92" w:name="_Toc146269720"/>
      <w:bookmarkStart w:id="93" w:name="_Toc152595371"/>
      <w:r>
        <w:t xml:space="preserve">Stage 3 </w:t>
      </w:r>
      <w:r w:rsidR="00DC7FBC">
        <w:t>task – e</w:t>
      </w:r>
      <w:r>
        <w:t>stimating and area model algorithms</w:t>
      </w:r>
      <w:bookmarkEnd w:id="92"/>
      <w:bookmarkEnd w:id="93"/>
    </w:p>
    <w:p w14:paraId="33D9B69B" w14:textId="31924FB3" w:rsidR="008027A6" w:rsidRDefault="008027A6" w:rsidP="006C5856">
      <w:r w:rsidRPr="00C5416A">
        <w:t xml:space="preserve">The table below contains </w:t>
      </w:r>
      <w:r w:rsidR="005E3574">
        <w:t xml:space="preserve">a </w:t>
      </w:r>
      <w:r w:rsidRPr="00C5416A">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8027A6" w14:paraId="0C52B4E6" w14:textId="77777777" w:rsidTr="508CFCBB">
        <w:trPr>
          <w:cnfStyle w:val="100000000000" w:firstRow="1" w:lastRow="0" w:firstColumn="0" w:lastColumn="0" w:oddVBand="0" w:evenVBand="0" w:oddHBand="0" w:evenHBand="0" w:firstRowFirstColumn="0" w:firstRowLastColumn="0" w:lastRowFirstColumn="0" w:lastRowLastColumn="0"/>
        </w:trPr>
        <w:tc>
          <w:tcPr>
            <w:tcW w:w="7280" w:type="dxa"/>
          </w:tcPr>
          <w:p w14:paraId="423F30A6" w14:textId="77777777" w:rsidR="008027A6" w:rsidRDefault="008027A6" w:rsidP="006C5856">
            <w:r w:rsidRPr="008C3A46">
              <w:t>Core concept learning intentions</w:t>
            </w:r>
          </w:p>
        </w:tc>
        <w:tc>
          <w:tcPr>
            <w:tcW w:w="7280" w:type="dxa"/>
          </w:tcPr>
          <w:p w14:paraId="0D3A3011" w14:textId="77777777" w:rsidR="008027A6" w:rsidRDefault="008027A6" w:rsidP="006C5856">
            <w:r w:rsidRPr="008C3A46">
              <w:t>Core concept success criteria</w:t>
            </w:r>
          </w:p>
        </w:tc>
      </w:tr>
      <w:tr w:rsidR="008027A6" w14:paraId="65B5FA4C" w14:textId="77777777" w:rsidTr="508CFCBB">
        <w:trPr>
          <w:cnfStyle w:val="000000100000" w:firstRow="0" w:lastRow="0" w:firstColumn="0" w:lastColumn="0" w:oddVBand="0" w:evenVBand="0" w:oddHBand="1" w:evenHBand="0" w:firstRowFirstColumn="0" w:firstRowLastColumn="0" w:lastRowFirstColumn="0" w:lastRowLastColumn="0"/>
        </w:trPr>
        <w:tc>
          <w:tcPr>
            <w:tcW w:w="7280" w:type="dxa"/>
          </w:tcPr>
          <w:p w14:paraId="5BF2A249" w14:textId="502BD480" w:rsidR="008027A6" w:rsidRDefault="3C900E8B" w:rsidP="006C5856">
            <w:r w:rsidRPr="46609937">
              <w:t xml:space="preserve">Students working towards </w:t>
            </w:r>
            <w:r w:rsidR="008027A6">
              <w:t xml:space="preserve">Stage 3 </w:t>
            </w:r>
            <w:r w:rsidRPr="46609937">
              <w:t>outcomes</w:t>
            </w:r>
            <w:r w:rsidR="008027A6">
              <w:t xml:space="preserve"> are learning to:</w:t>
            </w:r>
          </w:p>
          <w:p w14:paraId="2E88100F" w14:textId="01A41ADB" w:rsidR="008027A6" w:rsidRDefault="610F78A4" w:rsidP="006C5856">
            <w:pPr>
              <w:pStyle w:val="ListBullet"/>
            </w:pPr>
            <w:r>
              <w:t>use partitioning and place value to multiply 2-, 3- and 4-digit numbers by one-digit numbers.</w:t>
            </w:r>
          </w:p>
        </w:tc>
        <w:tc>
          <w:tcPr>
            <w:tcW w:w="7280" w:type="dxa"/>
          </w:tcPr>
          <w:p w14:paraId="70A3A301" w14:textId="58778789" w:rsidR="2111EB2A" w:rsidRDefault="2111EB2A" w:rsidP="006C5856">
            <w:r w:rsidRPr="46609937">
              <w:t xml:space="preserve">Students working towards Stage </w:t>
            </w:r>
            <w:r w:rsidR="00121CC5">
              <w:t>3</w:t>
            </w:r>
            <w:r w:rsidRPr="46609937">
              <w:t xml:space="preserve"> outcomes can:</w:t>
            </w:r>
          </w:p>
          <w:p w14:paraId="155F8210" w14:textId="33CFCF6F" w:rsidR="008027A6" w:rsidRDefault="486932F2" w:rsidP="006C5856">
            <w:pPr>
              <w:pStyle w:val="ListBullet"/>
              <w:rPr>
                <w:rFonts w:eastAsia="Calibri"/>
              </w:rPr>
            </w:pPr>
            <w:r>
              <w:t xml:space="preserve">estimate the product of 2 numbers (one-digit by </w:t>
            </w:r>
            <w:r w:rsidR="5A974C92">
              <w:t>2</w:t>
            </w:r>
            <w:r>
              <w:t xml:space="preserve">- or </w:t>
            </w:r>
            <w:r w:rsidR="2B019BCC">
              <w:t>3</w:t>
            </w:r>
            <w:r>
              <w:t>-digit numbers) using multiples of 10 or 100 and explain their thinking</w:t>
            </w:r>
          </w:p>
          <w:p w14:paraId="4A33F2B7" w14:textId="67D62616" w:rsidR="11596415" w:rsidRDefault="6733BA43" w:rsidP="006C5856">
            <w:pPr>
              <w:pStyle w:val="ListBullet"/>
              <w:rPr>
                <w:rFonts w:eastAsia="Arial"/>
                <w:lang w:val="en-US"/>
              </w:rPr>
            </w:pPr>
            <w:r w:rsidRPr="70A7CB46">
              <w:rPr>
                <w:rFonts w:eastAsia="Arial"/>
                <w:lang w:val="en-US"/>
              </w:rPr>
              <w:t xml:space="preserve">use the distributive property with the area model to partition </w:t>
            </w:r>
            <w:r w:rsidRPr="70A7CB46">
              <w:rPr>
                <w:rFonts w:eastAsia="Arial"/>
                <w:lang w:val="en-US"/>
              </w:rPr>
              <w:lastRenderedPageBreak/>
              <w:t>numbers in representing multiplication problems</w:t>
            </w:r>
          </w:p>
          <w:p w14:paraId="79B667B8" w14:textId="77777777" w:rsidR="008027A6" w:rsidRDefault="486932F2" w:rsidP="006C5856">
            <w:pPr>
              <w:pStyle w:val="ListBullet"/>
              <w:rPr>
                <w:rFonts w:eastAsia="Calibri"/>
                <w:color w:val="000000" w:themeColor="text1"/>
                <w:lang w:val="en-US"/>
              </w:rPr>
            </w:pPr>
            <w:r>
              <w:t>represent the area model as an algorithm.</w:t>
            </w:r>
          </w:p>
        </w:tc>
      </w:tr>
    </w:tbl>
    <w:p w14:paraId="11502A93" w14:textId="5F8991F3" w:rsidR="008027A6" w:rsidRDefault="008027A6" w:rsidP="006C5856">
      <w:pPr>
        <w:pStyle w:val="FeatureBox"/>
      </w:pPr>
      <w:r w:rsidRPr="68906920">
        <w:rPr>
          <w:b/>
          <w:bCs/>
        </w:rPr>
        <w:lastRenderedPageBreak/>
        <w:t>Note</w:t>
      </w:r>
      <w:r w:rsidRPr="68906920">
        <w:t xml:space="preserve">: </w:t>
      </w:r>
      <w:r w:rsidR="00096BE6">
        <w:t>w</w:t>
      </w:r>
      <w:r w:rsidRPr="68906920">
        <w:t xml:space="preserve">hile this lesson demonstrates one-digit by </w:t>
      </w:r>
      <w:r w:rsidR="4DA12397">
        <w:t>3</w:t>
      </w:r>
      <w:r w:rsidRPr="68906920">
        <w:t xml:space="preserve">-digit multiplication; 2 by </w:t>
      </w:r>
      <w:r w:rsidR="4CFD0A23">
        <w:t>2</w:t>
      </w:r>
      <w:r w:rsidRPr="68906920">
        <w:t>-digit multiplication is covered in later units.</w:t>
      </w:r>
    </w:p>
    <w:p w14:paraId="0281CA40" w14:textId="2506EEAA" w:rsidR="008027A6" w:rsidRDefault="144D6575" w:rsidP="006C5856">
      <w:pPr>
        <w:pStyle w:val="ListNumber"/>
        <w:rPr>
          <w:rFonts w:eastAsia="Calibri"/>
          <w:color w:val="000000" w:themeColor="text1"/>
          <w:lang w:val="en-US"/>
        </w:rPr>
      </w:pPr>
      <w:r>
        <w:t>Write</w:t>
      </w:r>
      <w:r w:rsidR="008027A6">
        <w:t xml:space="preserve"> 5 × 684</w:t>
      </w:r>
      <w:r w:rsidR="10E54A53">
        <w:t xml:space="preserve"> on the board and a</w:t>
      </w:r>
      <w:r w:rsidR="09B57E40">
        <w:t xml:space="preserve">sk </w:t>
      </w:r>
      <w:r w:rsidR="71451413">
        <w:t>students</w:t>
      </w:r>
      <w:r w:rsidR="2F12C766">
        <w:t xml:space="preserve"> if </w:t>
      </w:r>
      <w:r w:rsidR="09B57E40">
        <w:t xml:space="preserve">4000 </w:t>
      </w:r>
      <w:r w:rsidR="008027A6">
        <w:t xml:space="preserve">would be a reasonable estimate for this equation. Students </w:t>
      </w:r>
      <w:hyperlink r:id="rId59">
        <w:r w:rsidR="008027A6" w:rsidRPr="68906920">
          <w:rPr>
            <w:rStyle w:val="Hyperlink"/>
            <w:rFonts w:eastAsia="Arial"/>
          </w:rPr>
          <w:t>turn and talk</w:t>
        </w:r>
      </w:hyperlink>
      <w:r w:rsidR="008027A6" w:rsidRPr="68906920">
        <w:rPr>
          <w:rFonts w:eastAsia="Arial"/>
          <w:color w:val="000000" w:themeColor="text1"/>
        </w:rPr>
        <w:t xml:space="preserve"> </w:t>
      </w:r>
      <w:r w:rsidR="008027A6">
        <w:t>to share why or why not.</w:t>
      </w:r>
    </w:p>
    <w:p w14:paraId="571EACCB" w14:textId="450AC79A" w:rsidR="008A79D1" w:rsidRDefault="008A79D1" w:rsidP="006C5856">
      <w:pPr>
        <w:pStyle w:val="ListNumber"/>
      </w:pPr>
      <w:r>
        <w:t xml:space="preserve">Read out the following </w:t>
      </w:r>
      <w:r w:rsidR="7A6F1588">
        <w:t>2</w:t>
      </w:r>
      <w:r>
        <w:t xml:space="preserve"> strategies for estimation:</w:t>
      </w:r>
    </w:p>
    <w:p w14:paraId="270ABCDA" w14:textId="7BAE2839" w:rsidR="008A79D1" w:rsidRPr="00D814BB" w:rsidRDefault="00D814BB" w:rsidP="004C1DE7">
      <w:pPr>
        <w:pStyle w:val="ListBullet"/>
        <w:ind w:left="1134"/>
      </w:pPr>
      <w:r>
        <w:t>Br</w:t>
      </w:r>
      <w:r w:rsidR="000C180F">
        <w:t>ett</w:t>
      </w:r>
      <w:r w:rsidR="00647072">
        <w:t xml:space="preserve"> </w:t>
      </w:r>
      <w:r w:rsidR="008A79D1">
        <w:t xml:space="preserve">rounded 684 to 700, then calculated 5 </w:t>
      </w:r>
      <w:r w:rsidR="0013471A">
        <w:t>times 700, so my estimate is 3500</w:t>
      </w:r>
      <w:r w:rsidR="1ADBEE4D">
        <w:t>.</w:t>
      </w:r>
    </w:p>
    <w:p w14:paraId="4838BC29" w14:textId="5F9A7520" w:rsidR="008027A6" w:rsidRPr="00AC5967" w:rsidRDefault="009265EF" w:rsidP="004C1DE7">
      <w:pPr>
        <w:pStyle w:val="ListBullet"/>
        <w:ind w:left="1134"/>
      </w:pPr>
      <w:r>
        <w:t>Murray</w:t>
      </w:r>
      <w:r w:rsidR="0013471A" w:rsidRPr="00D814BB">
        <w:t xml:space="preserve"> rounded 684 to 600 first, then calculated 5 </w:t>
      </w:r>
      <w:r w:rsidR="00BE2D52" w:rsidRPr="00D814BB">
        <w:t>times 600, so my estimate is 3000</w:t>
      </w:r>
      <w:r w:rsidR="2D46B1D6" w:rsidRPr="00D814BB">
        <w:t>.</w:t>
      </w:r>
    </w:p>
    <w:p w14:paraId="4397529A" w14:textId="77777777" w:rsidR="008027A6" w:rsidRDefault="008027A6" w:rsidP="006C5856">
      <w:pPr>
        <w:pStyle w:val="ListNumber"/>
        <w:rPr>
          <w:rFonts w:eastAsia="Calibri"/>
          <w:color w:val="000000" w:themeColor="text1"/>
          <w:lang w:val="en-US"/>
        </w:rPr>
      </w:pPr>
      <w:r>
        <w:t>Ask students which scenario is a reasonable estimate and why.</w:t>
      </w:r>
    </w:p>
    <w:p w14:paraId="1F48C965" w14:textId="77777777" w:rsidR="008027A6" w:rsidRDefault="008027A6" w:rsidP="006C5856">
      <w:pPr>
        <w:pStyle w:val="ListNumber"/>
      </w:pPr>
      <w:r>
        <w:t>Explain that reasonable estimations are an important tool in reviewing calculations using larger numbers. Estimation should be used both before and after calculations.</w:t>
      </w:r>
    </w:p>
    <w:p w14:paraId="2FE67A2D" w14:textId="003C788A" w:rsidR="008027A6" w:rsidRDefault="61D9A2C5" w:rsidP="006C5856">
      <w:pPr>
        <w:pStyle w:val="ListNumber"/>
        <w:rPr>
          <w:rFonts w:eastAsia="Arial"/>
          <w:color w:val="000000" w:themeColor="text1"/>
        </w:rPr>
      </w:pPr>
      <w:r w:rsidRPr="70A7CB46">
        <w:rPr>
          <w:rFonts w:eastAsia="Arial"/>
          <w:color w:val="000000" w:themeColor="text1"/>
        </w:rPr>
        <w:t>Write</w:t>
      </w:r>
      <w:r w:rsidR="09B57E40" w:rsidRPr="70A7CB46">
        <w:rPr>
          <w:rFonts w:eastAsia="Arial"/>
          <w:color w:val="000000" w:themeColor="text1"/>
        </w:rPr>
        <w:t xml:space="preserve"> 3 × 485</w:t>
      </w:r>
      <w:r w:rsidR="4E3817F8" w:rsidRPr="70A7CB46">
        <w:rPr>
          <w:rFonts w:eastAsia="Arial"/>
          <w:color w:val="000000" w:themeColor="text1"/>
        </w:rPr>
        <w:t xml:space="preserve"> on the board. </w:t>
      </w:r>
      <w:r w:rsidR="008027A6" w:rsidRPr="59B0B1A2">
        <w:rPr>
          <w:rFonts w:eastAsia="Arial"/>
          <w:color w:val="000000" w:themeColor="text1"/>
        </w:rPr>
        <w:t xml:space="preserve">Students </w:t>
      </w:r>
      <w:hyperlink r:id="rId60">
        <w:r w:rsidR="008027A6" w:rsidRPr="59B0B1A2">
          <w:rPr>
            <w:rStyle w:val="Hyperlink"/>
            <w:rFonts w:eastAsia="Arial"/>
          </w:rPr>
          <w:t>turn and talk</w:t>
        </w:r>
      </w:hyperlink>
      <w:r w:rsidR="008027A6" w:rsidRPr="59B0B1A2">
        <w:rPr>
          <w:rFonts w:eastAsia="Arial"/>
          <w:color w:val="000000" w:themeColor="text1"/>
        </w:rPr>
        <w:t xml:space="preserve"> to provide an estimate to the nearest 100 and share their thinking.</w:t>
      </w:r>
    </w:p>
    <w:p w14:paraId="37E9EC83" w14:textId="6EA74A10" w:rsidR="008027A6" w:rsidRDefault="008027A6" w:rsidP="006C5856">
      <w:pPr>
        <w:pStyle w:val="ListNumber"/>
        <w:rPr>
          <w:rFonts w:eastAsia="Arial"/>
          <w:color w:val="000000" w:themeColor="text1"/>
        </w:rPr>
      </w:pPr>
      <w:r w:rsidRPr="4A2A1E30">
        <w:rPr>
          <w:rFonts w:eastAsia="Arial"/>
          <w:color w:val="000000" w:themeColor="text1"/>
        </w:rPr>
        <w:t xml:space="preserve">Model the steps for representing 3 × 485 using the area model. Link the area model to the expanded algorithm, as in </w:t>
      </w:r>
      <w:r w:rsidR="007004EA">
        <w:rPr>
          <w:rFonts w:eastAsia="Arial"/>
          <w:color w:val="000000" w:themeColor="text1"/>
          <w:highlight w:val="yellow"/>
        </w:rPr>
        <w:fldChar w:fldCharType="begin"/>
      </w:r>
      <w:r w:rsidR="007004EA">
        <w:rPr>
          <w:rFonts w:eastAsia="Arial"/>
          <w:color w:val="000000" w:themeColor="text1"/>
        </w:rPr>
        <w:instrText xml:space="preserve"> REF _Ref146263863 \h </w:instrText>
      </w:r>
      <w:r w:rsidR="007004EA">
        <w:rPr>
          <w:rFonts w:eastAsia="Arial"/>
          <w:color w:val="000000" w:themeColor="text1"/>
          <w:highlight w:val="yellow"/>
        </w:rPr>
      </w:r>
      <w:r w:rsidR="007004EA">
        <w:rPr>
          <w:rFonts w:eastAsia="Arial"/>
          <w:color w:val="000000" w:themeColor="text1"/>
          <w:highlight w:val="yellow"/>
        </w:rPr>
        <w:fldChar w:fldCharType="separate"/>
      </w:r>
      <w:r w:rsidR="009B6499">
        <w:t xml:space="preserve">Figure </w:t>
      </w:r>
      <w:r w:rsidR="009B6499">
        <w:rPr>
          <w:noProof/>
        </w:rPr>
        <w:t>16</w:t>
      </w:r>
      <w:r w:rsidR="007004EA">
        <w:rPr>
          <w:rFonts w:eastAsia="Arial"/>
          <w:color w:val="000000" w:themeColor="text1"/>
          <w:highlight w:val="yellow"/>
        </w:rPr>
        <w:fldChar w:fldCharType="end"/>
      </w:r>
      <w:r w:rsidR="5C3DA267" w:rsidRPr="4A2A1E30">
        <w:rPr>
          <w:rFonts w:eastAsia="Arial"/>
          <w:color w:val="000000" w:themeColor="text1"/>
        </w:rPr>
        <w:t>.</w:t>
      </w:r>
    </w:p>
    <w:p w14:paraId="2423211A" w14:textId="77777777" w:rsidR="008027A6" w:rsidRDefault="008027A6" w:rsidP="006C5856">
      <w:pPr>
        <w:pStyle w:val="ListNumber"/>
        <w:rPr>
          <w:rFonts w:eastAsia="Arial"/>
          <w:color w:val="000000" w:themeColor="text1"/>
        </w:rPr>
      </w:pPr>
      <w:r w:rsidRPr="59B0B1A2">
        <w:rPr>
          <w:rFonts w:eastAsia="Arial"/>
          <w:color w:val="000000" w:themeColor="text1"/>
        </w:rPr>
        <w:lastRenderedPageBreak/>
        <w:t>Explain that for the algorithm, the order of calculation is from the right column. Students may find it supportive to calculate the parts of the area model in the same order.</w:t>
      </w:r>
    </w:p>
    <w:p w14:paraId="382AC721" w14:textId="6B1D63DD" w:rsidR="007004EA" w:rsidRDefault="007004EA" w:rsidP="006C5856">
      <w:pPr>
        <w:pStyle w:val="Caption"/>
      </w:pPr>
      <w:bookmarkStart w:id="94" w:name="_Ref146263863"/>
      <w:r>
        <w:t xml:space="preserve">Figure </w:t>
      </w:r>
      <w:r>
        <w:fldChar w:fldCharType="begin"/>
      </w:r>
      <w:r>
        <w:instrText>SEQ Figure \* ARABIC</w:instrText>
      </w:r>
      <w:r>
        <w:fldChar w:fldCharType="separate"/>
      </w:r>
      <w:r w:rsidR="0043169B">
        <w:rPr>
          <w:noProof/>
        </w:rPr>
        <w:t>16</w:t>
      </w:r>
      <w:r>
        <w:fldChar w:fldCharType="end"/>
      </w:r>
      <w:bookmarkEnd w:id="94"/>
      <w:r w:rsidRPr="009F7989">
        <w:t xml:space="preserve"> – </w:t>
      </w:r>
      <w:r w:rsidR="00711421">
        <w:t>a</w:t>
      </w:r>
      <w:r w:rsidRPr="009F7989">
        <w:t>rea model to algorithm</w:t>
      </w:r>
    </w:p>
    <w:p w14:paraId="588204D2" w14:textId="107B56D0" w:rsidR="008027A6" w:rsidRDefault="008027A6" w:rsidP="006C5856">
      <w:pPr>
        <w:rPr>
          <w:rFonts w:eastAsia="Calibri"/>
        </w:rPr>
      </w:pPr>
      <w:r>
        <w:rPr>
          <w:noProof/>
        </w:rPr>
        <w:drawing>
          <wp:inline distT="0" distB="0" distL="0" distR="0" wp14:anchorId="0EDF6B82" wp14:editId="78110845">
            <wp:extent cx="4572000" cy="2190750"/>
            <wp:effectExtent l="0" t="0" r="0" b="0"/>
            <wp:docPr id="2043655081" name="Picture 2043655081" descr="An area model for 3 × 485 with 485 partitioned into 400, 80 and 5. An algorithm is displayed for 485 × 3, with 1200 + 240 + 15 equalling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655081" name="Picture 2043655081" descr="An area model for 3 × 485 with 485 partitioned into 400, 80 and 5. An algorithm is displayed for 485 × 3, with 1200 + 240 + 15 equalling 1455."/>
                    <pic:cNvPicPr/>
                  </pic:nvPicPr>
                  <pic:blipFill>
                    <a:blip r:embed="rId61">
                      <a:extLst>
                        <a:ext uri="{28A0092B-C50C-407E-A947-70E740481C1C}">
                          <a14:useLocalDpi xmlns:a14="http://schemas.microsoft.com/office/drawing/2010/main" val="0"/>
                        </a:ext>
                      </a:extLst>
                    </a:blip>
                    <a:stretch>
                      <a:fillRect/>
                    </a:stretch>
                  </pic:blipFill>
                  <pic:spPr>
                    <a:xfrm>
                      <a:off x="0" y="0"/>
                      <a:ext cx="4572000" cy="2190750"/>
                    </a:xfrm>
                    <a:prstGeom prst="rect">
                      <a:avLst/>
                    </a:prstGeom>
                  </pic:spPr>
                </pic:pic>
              </a:graphicData>
            </a:graphic>
          </wp:inline>
        </w:drawing>
      </w:r>
    </w:p>
    <w:p w14:paraId="0EFFE467" w14:textId="4382D68B" w:rsidR="008027A6" w:rsidRDefault="008027A6" w:rsidP="006C5856">
      <w:pPr>
        <w:pStyle w:val="FeatureBox"/>
      </w:pPr>
      <w:r w:rsidRPr="4A2A1E30">
        <w:rPr>
          <w:b/>
          <w:bCs/>
          <w:lang w:val="en-US"/>
        </w:rPr>
        <w:t>Note</w:t>
      </w:r>
      <w:r w:rsidRPr="4A2A1E30">
        <w:rPr>
          <w:lang w:val="en-US"/>
        </w:rPr>
        <w:t xml:space="preserve">: </w:t>
      </w:r>
      <w:r w:rsidR="004C1DE7">
        <w:rPr>
          <w:lang w:val="en-US"/>
        </w:rPr>
        <w:t>w</w:t>
      </w:r>
      <w:r w:rsidRPr="4A2A1E30">
        <w:rPr>
          <w:lang w:val="en-US"/>
        </w:rPr>
        <w:t xml:space="preserve">hen drawing the area model, it is important to </w:t>
      </w:r>
      <w:r w:rsidRPr="2440BFBD">
        <w:rPr>
          <w:lang w:val="en-US"/>
        </w:rPr>
        <w:t xml:space="preserve">consider proportionality and </w:t>
      </w:r>
      <w:r w:rsidRPr="4A2A1E30">
        <w:rPr>
          <w:lang w:val="en-US"/>
        </w:rPr>
        <w:t xml:space="preserve">represent the relative sizes of the areas. In the example in </w:t>
      </w:r>
      <w:r w:rsidR="007004EA">
        <w:rPr>
          <w:highlight w:val="yellow"/>
          <w:lang w:val="en-US"/>
        </w:rPr>
        <w:fldChar w:fldCharType="begin"/>
      </w:r>
      <w:r w:rsidR="007004EA">
        <w:rPr>
          <w:lang w:val="en-US"/>
        </w:rPr>
        <w:instrText xml:space="preserve"> REF _Ref146263863 \h </w:instrText>
      </w:r>
      <w:r w:rsidR="007004EA">
        <w:rPr>
          <w:highlight w:val="yellow"/>
          <w:lang w:val="en-US"/>
        </w:rPr>
      </w:r>
      <w:r w:rsidR="007004EA">
        <w:rPr>
          <w:highlight w:val="yellow"/>
          <w:lang w:val="en-US"/>
        </w:rPr>
        <w:fldChar w:fldCharType="separate"/>
      </w:r>
      <w:r w:rsidR="009B6499">
        <w:t xml:space="preserve">Figure </w:t>
      </w:r>
      <w:r w:rsidR="009B6499">
        <w:rPr>
          <w:noProof/>
        </w:rPr>
        <w:t>16</w:t>
      </w:r>
      <w:r w:rsidR="007004EA">
        <w:rPr>
          <w:highlight w:val="yellow"/>
          <w:lang w:val="en-US"/>
        </w:rPr>
        <w:fldChar w:fldCharType="end"/>
      </w:r>
      <w:r w:rsidRPr="4A2A1E30">
        <w:rPr>
          <w:lang w:val="en-US"/>
        </w:rPr>
        <w:t>, the larger the value means the larger the area. Students should also maintain such proportions.</w:t>
      </w:r>
    </w:p>
    <w:p w14:paraId="70AB959C" w14:textId="4ADD78A9" w:rsidR="008027A6" w:rsidRDefault="008027A6" w:rsidP="006C5856">
      <w:pPr>
        <w:pStyle w:val="ListNumber"/>
        <w:rPr>
          <w:rFonts w:eastAsia="Arial"/>
          <w:color w:val="000000" w:themeColor="text1"/>
          <w:lang w:val="en-US"/>
        </w:rPr>
      </w:pPr>
      <w:r>
        <w:t>Ask students:</w:t>
      </w:r>
    </w:p>
    <w:p w14:paraId="0197742B" w14:textId="77777777" w:rsidR="008027A6" w:rsidRDefault="486932F2" w:rsidP="004C1DE7">
      <w:pPr>
        <w:pStyle w:val="ListBullet"/>
        <w:ind w:left="1134"/>
        <w:rPr>
          <w:rFonts w:eastAsia="Calibri"/>
          <w:color w:val="000000" w:themeColor="text1"/>
          <w:lang w:val="en-US"/>
        </w:rPr>
      </w:pPr>
      <w:r>
        <w:t>How could you describe the connection to someone else?</w:t>
      </w:r>
    </w:p>
    <w:p w14:paraId="2A5037B7" w14:textId="77777777" w:rsidR="008027A6" w:rsidRDefault="486932F2" w:rsidP="004C1DE7">
      <w:pPr>
        <w:pStyle w:val="ListBullet"/>
        <w:ind w:left="1134"/>
        <w:rPr>
          <w:rFonts w:eastAsia="Calibri"/>
          <w:color w:val="000000" w:themeColor="text1"/>
          <w:lang w:val="en-US"/>
        </w:rPr>
      </w:pPr>
      <w:r w:rsidRPr="508CFCBB">
        <w:rPr>
          <w:rFonts w:eastAsia="Calibri"/>
          <w:color w:val="000000" w:themeColor="text1"/>
        </w:rPr>
        <w:t>What differences do you notice?</w:t>
      </w:r>
    </w:p>
    <w:p w14:paraId="627633C2" w14:textId="77777777" w:rsidR="008027A6" w:rsidRDefault="486932F2" w:rsidP="004C1DE7">
      <w:pPr>
        <w:pStyle w:val="ListBullet"/>
        <w:ind w:left="1134"/>
        <w:rPr>
          <w:rFonts w:eastAsia="Calibri"/>
          <w:color w:val="000000" w:themeColor="text1"/>
        </w:rPr>
      </w:pPr>
      <w:r w:rsidRPr="508CFCBB">
        <w:rPr>
          <w:rFonts w:eastAsia="Calibri"/>
          <w:color w:val="000000" w:themeColor="text1"/>
        </w:rPr>
        <w:t>What are the benefits and limitations of each?</w:t>
      </w:r>
    </w:p>
    <w:p w14:paraId="6BAC7B5E" w14:textId="77777777" w:rsidR="008027A6" w:rsidRDefault="486932F2" w:rsidP="004C1DE7">
      <w:pPr>
        <w:pStyle w:val="ListBullet"/>
        <w:ind w:left="1134"/>
        <w:rPr>
          <w:rFonts w:eastAsia="Calibri"/>
          <w:color w:val="000000" w:themeColor="text1"/>
          <w:lang w:val="en-US"/>
        </w:rPr>
      </w:pPr>
      <w:r w:rsidRPr="508CFCBB">
        <w:rPr>
          <w:rFonts w:eastAsia="Arial"/>
          <w:color w:val="000000" w:themeColor="text1"/>
        </w:rPr>
        <w:lastRenderedPageBreak/>
        <w:t>Where might you make errors when using the area model to calculate your answer?</w:t>
      </w:r>
    </w:p>
    <w:p w14:paraId="5305BE3B" w14:textId="77777777" w:rsidR="008027A6" w:rsidRDefault="486932F2" w:rsidP="004C1DE7">
      <w:pPr>
        <w:pStyle w:val="ListBullet"/>
        <w:ind w:left="1134"/>
        <w:rPr>
          <w:rFonts w:eastAsia="Calibri"/>
          <w:color w:val="000000" w:themeColor="text1"/>
          <w:lang w:val="en-US"/>
        </w:rPr>
      </w:pPr>
      <w:r>
        <w:t>What questions do you have?</w:t>
      </w:r>
    </w:p>
    <w:p w14:paraId="1E5FCBA8" w14:textId="77777777" w:rsidR="008027A6" w:rsidRDefault="486932F2" w:rsidP="004C1DE7">
      <w:pPr>
        <w:pStyle w:val="ListBullet"/>
        <w:ind w:left="1134"/>
        <w:rPr>
          <w:rFonts w:eastAsia="Calibri"/>
          <w:color w:val="000000" w:themeColor="text1"/>
        </w:rPr>
      </w:pPr>
      <w:r w:rsidRPr="508CFCBB">
        <w:rPr>
          <w:rFonts w:eastAsia="Calibri"/>
          <w:color w:val="000000" w:themeColor="text1"/>
        </w:rPr>
        <w:t>Was your estimate reasonable?</w:t>
      </w:r>
    </w:p>
    <w:p w14:paraId="5C14A6EC" w14:textId="77777777" w:rsidR="008027A6" w:rsidRDefault="008027A6" w:rsidP="006C5856">
      <w:pPr>
        <w:pStyle w:val="ListNumber"/>
        <w:rPr>
          <w:rFonts w:eastAsia="Calibri"/>
        </w:rPr>
      </w:pPr>
      <w:r>
        <w:t>Explain that students will work in pairs to match a card displaying a multiplication problem as an algorithm to a card with an area model.</w:t>
      </w:r>
    </w:p>
    <w:p w14:paraId="0D01B720" w14:textId="40CA2C11" w:rsidR="008027A6" w:rsidRDefault="008027A6" w:rsidP="006C5856">
      <w:pPr>
        <w:pStyle w:val="ListNumber"/>
        <w:rPr>
          <w:rFonts w:eastAsia="Calibri"/>
        </w:rPr>
      </w:pPr>
      <w:r>
        <w:t xml:space="preserve">Distribute cards from </w:t>
      </w:r>
      <w:hyperlink w:anchor="_Resource_19:_Matching" w:history="1">
        <w:r w:rsidR="00A139B0">
          <w:rPr>
            <w:rStyle w:val="Hyperlink"/>
          </w:rPr>
          <w:t>Resource 19 – matching algorithms</w:t>
        </w:r>
      </w:hyperlink>
      <w:r w:rsidR="56C61023">
        <w:t xml:space="preserve"> to students for them to</w:t>
      </w:r>
      <w:r>
        <w:t xml:space="preserve"> find their matching card.</w:t>
      </w:r>
    </w:p>
    <w:p w14:paraId="15DAED37" w14:textId="686FE67E" w:rsidR="008027A6" w:rsidRPr="0078087B" w:rsidRDefault="008027A6" w:rsidP="006C5856">
      <w:pPr>
        <w:pStyle w:val="ListNumber"/>
        <w:rPr>
          <w:rFonts w:eastAsia="Calibri"/>
          <w:lang w:val="en-US"/>
        </w:rPr>
      </w:pPr>
      <w:r>
        <w:t xml:space="preserve">Return to the statement 5 </w:t>
      </w:r>
      <w:r w:rsidR="1DDA08EB">
        <w:t>×</w:t>
      </w:r>
      <w:r>
        <w:t xml:space="preserve"> 684</w:t>
      </w:r>
      <w:r w:rsidR="09B57E40">
        <w:t>.</w:t>
      </w:r>
      <w:r>
        <w:t xml:space="preserve"> In pairs, students use </w:t>
      </w:r>
      <w:r w:rsidR="009E6D52">
        <w:t xml:space="preserve">individual </w:t>
      </w:r>
      <w:r>
        <w:t xml:space="preserve">whiteboards to create an area model to find the solution to 5 </w:t>
      </w:r>
      <w:r w:rsidR="40736478">
        <w:t>×</w:t>
      </w:r>
      <w:r>
        <w:t xml:space="preserve"> 684. They use this to complete the corresponding multiplication algorithm to check their answer.</w:t>
      </w:r>
    </w:p>
    <w:p w14:paraId="0ACB1F5D" w14:textId="77777777" w:rsidR="008027A6" w:rsidRPr="00F45D92" w:rsidRDefault="008027A6" w:rsidP="006C5856">
      <w:pPr>
        <w:pStyle w:val="ListNumber"/>
        <w:rPr>
          <w:rFonts w:eastAsia="Calibri"/>
        </w:rPr>
      </w:pPr>
      <w:r w:rsidRPr="59B0B1A2">
        <w:rPr>
          <w:rFonts w:eastAsia="Calibri"/>
        </w:rPr>
        <w:t xml:space="preserve">Compare the answer to the original estimate. Discuss the reasonableness of the estimate. </w:t>
      </w:r>
      <w:r>
        <w:t>Check for understanding with additional examples as necessary.</w:t>
      </w:r>
    </w:p>
    <w:p w14:paraId="7B008B3B" w14:textId="4A5EB11A" w:rsidR="008027A6" w:rsidRPr="00D863D4" w:rsidRDefault="008027A6" w:rsidP="006C5856">
      <w:pPr>
        <w:pStyle w:val="ListNumber"/>
        <w:rPr>
          <w:rFonts w:eastAsia="Arial"/>
          <w:color w:val="000000" w:themeColor="text1"/>
        </w:rPr>
      </w:pPr>
      <w:r w:rsidRPr="68906920">
        <w:rPr>
          <w:rFonts w:eastAsia="Arial"/>
          <w:color w:val="000000" w:themeColor="text1"/>
        </w:rPr>
        <w:t xml:space="preserve">Ask students if they know the steps to completing the vertical multiplication algorithm. If necessary, remind students that they follow these steps for a </w:t>
      </w:r>
      <w:r w:rsidR="4CBB4C26" w:rsidRPr="70A7CB46">
        <w:rPr>
          <w:rFonts w:eastAsia="Arial"/>
          <w:color w:val="000000" w:themeColor="text1"/>
        </w:rPr>
        <w:t>3</w:t>
      </w:r>
      <w:r w:rsidRPr="68906920">
        <w:rPr>
          <w:rFonts w:eastAsia="Arial"/>
          <w:color w:val="000000" w:themeColor="text1"/>
        </w:rPr>
        <w:t xml:space="preserve">-digit </w:t>
      </w:r>
      <w:r w:rsidR="58F89B41" w:rsidRPr="70A7CB46">
        <w:rPr>
          <w:rFonts w:eastAsia="Arial"/>
          <w:color w:val="000000" w:themeColor="text1"/>
        </w:rPr>
        <w:t>by</w:t>
      </w:r>
      <w:r w:rsidRPr="68906920">
        <w:rPr>
          <w:rFonts w:eastAsia="Arial"/>
          <w:color w:val="000000" w:themeColor="text1"/>
        </w:rPr>
        <w:t xml:space="preserve"> one-digit problem:</w:t>
      </w:r>
    </w:p>
    <w:p w14:paraId="5EEA4075" w14:textId="77777777" w:rsidR="008027A6" w:rsidRPr="00D863D4" w:rsidRDefault="486932F2" w:rsidP="004C1DE7">
      <w:pPr>
        <w:pStyle w:val="ListBullet"/>
        <w:ind w:left="1134"/>
        <w:rPr>
          <w:rFonts w:eastAsia="Calibri"/>
          <w:lang w:val="en-US"/>
        </w:rPr>
      </w:pPr>
      <w:r>
        <w:t>First, multiply the ones by the ones</w:t>
      </w:r>
    </w:p>
    <w:p w14:paraId="5BB7A33E" w14:textId="77777777" w:rsidR="008027A6" w:rsidRPr="00D863D4" w:rsidRDefault="486932F2" w:rsidP="004C1DE7">
      <w:pPr>
        <w:pStyle w:val="ListBullet"/>
        <w:ind w:left="1134"/>
        <w:rPr>
          <w:rFonts w:eastAsia="Calibri"/>
          <w:lang w:val="en-US"/>
        </w:rPr>
      </w:pPr>
      <w:r>
        <w:t>Next, multiply the ones by the tens</w:t>
      </w:r>
    </w:p>
    <w:p w14:paraId="2EFE5A17" w14:textId="77777777" w:rsidR="008027A6" w:rsidRPr="00D863D4" w:rsidRDefault="486932F2" w:rsidP="004C1DE7">
      <w:pPr>
        <w:pStyle w:val="ListBullet"/>
        <w:ind w:left="1134"/>
        <w:rPr>
          <w:rFonts w:eastAsia="Calibri"/>
          <w:lang w:val="en-US"/>
        </w:rPr>
      </w:pPr>
      <w:r>
        <w:t>Then, multiply the ones by the hundreds</w:t>
      </w:r>
    </w:p>
    <w:p w14:paraId="6ED2F2A7" w14:textId="69769013" w:rsidR="008027A6" w:rsidRPr="00D863D4" w:rsidRDefault="486932F2" w:rsidP="004C1DE7">
      <w:pPr>
        <w:pStyle w:val="ListBullet"/>
        <w:ind w:left="1134"/>
        <w:rPr>
          <w:rFonts w:eastAsia="Calibri"/>
          <w:lang w:val="en-US"/>
        </w:rPr>
      </w:pPr>
      <w:r>
        <w:t>Write each answer consecutively underneath the answer line</w:t>
      </w:r>
    </w:p>
    <w:p w14:paraId="2DB3E9C1" w14:textId="1C1EC6B7" w:rsidR="008027A6" w:rsidRPr="00D863D4" w:rsidRDefault="0C4EDE8D" w:rsidP="004C1DE7">
      <w:pPr>
        <w:pStyle w:val="ListBullet"/>
        <w:ind w:left="1134"/>
      </w:pPr>
      <w:r>
        <w:t>A</w:t>
      </w:r>
      <w:r w:rsidR="48F9EBB3">
        <w:t>dd</w:t>
      </w:r>
      <w:r w:rsidR="486932F2">
        <w:t xml:space="preserve"> up the calculated answers together and write them below another answer line</w:t>
      </w:r>
    </w:p>
    <w:p w14:paraId="6A1B58F8" w14:textId="77777777" w:rsidR="008027A6" w:rsidRPr="00D863D4" w:rsidRDefault="486932F2" w:rsidP="004C1DE7">
      <w:pPr>
        <w:pStyle w:val="ListBullet"/>
        <w:ind w:left="1134"/>
        <w:rPr>
          <w:rFonts w:eastAsia="Calibri"/>
          <w:lang w:val="en-US"/>
        </w:rPr>
      </w:pPr>
      <w:r>
        <w:lastRenderedPageBreak/>
        <w:t>Make sure to line up the digits from the ones place in each new answer.</w:t>
      </w:r>
    </w:p>
    <w:p w14:paraId="3631035A" w14:textId="77777777" w:rsidR="008027A6" w:rsidRPr="00D863D4" w:rsidRDefault="008027A6" w:rsidP="006C5856">
      <w:pPr>
        <w:pStyle w:val="ListNumber"/>
        <w:rPr>
          <w:rFonts w:eastAsia="Calibri"/>
          <w:lang w:val="en-US"/>
        </w:rPr>
      </w:pPr>
      <w:r w:rsidRPr="68906920">
        <w:t>Create an anchor chart with the steps on to display in the classroom.</w:t>
      </w:r>
    </w:p>
    <w:p w14:paraId="115A64B2" w14:textId="77777777" w:rsidR="008027A6" w:rsidRPr="00D863D4" w:rsidRDefault="008027A6" w:rsidP="006C5856">
      <w:pPr>
        <w:pStyle w:val="ListNumber"/>
        <w:rPr>
          <w:rFonts w:eastAsia="Calibri"/>
          <w:lang w:val="en-US"/>
        </w:rPr>
      </w:pPr>
      <w:r>
        <w:t>Ask students:</w:t>
      </w:r>
    </w:p>
    <w:p w14:paraId="53D5C1B3" w14:textId="77777777" w:rsidR="008027A6" w:rsidRPr="00101823" w:rsidRDefault="486932F2" w:rsidP="004C1DE7">
      <w:pPr>
        <w:pStyle w:val="ListBullet"/>
        <w:ind w:left="1134"/>
        <w:rPr>
          <w:rFonts w:eastAsia="Calibri"/>
          <w:lang w:val="en-US"/>
        </w:rPr>
      </w:pPr>
      <w:r>
        <w:t>What do you know about algorithms?</w:t>
      </w:r>
    </w:p>
    <w:p w14:paraId="01426F5B" w14:textId="77777777" w:rsidR="008027A6" w:rsidRPr="00101823" w:rsidRDefault="486932F2" w:rsidP="004C1DE7">
      <w:pPr>
        <w:pStyle w:val="ListBullet"/>
        <w:ind w:left="1134"/>
        <w:rPr>
          <w:rFonts w:eastAsia="Calibri"/>
          <w:lang w:val="en-US"/>
        </w:rPr>
      </w:pPr>
      <w:r>
        <w:t>How are they organised?</w:t>
      </w:r>
    </w:p>
    <w:p w14:paraId="52B6EF34" w14:textId="77777777" w:rsidR="797B60FD" w:rsidRDefault="797B60FD" w:rsidP="006C5856">
      <w:pPr>
        <w:pStyle w:val="ListNumber"/>
      </w:pPr>
      <w:r>
        <w:t>Explain to students that they will play Roll and Multiply. Stage 3 students:</w:t>
      </w:r>
    </w:p>
    <w:p w14:paraId="4F95BC5D" w14:textId="020FAEDD" w:rsidR="797B60FD" w:rsidRDefault="797B60FD" w:rsidP="007D5099">
      <w:pPr>
        <w:pStyle w:val="ListBullet"/>
        <w:ind w:left="1134"/>
      </w:pPr>
      <w:r>
        <w:t>Roll a 10-sided die 4 times to form numbers in a one-digit by 3-digit multiplication equation and record this on a whiteboard.</w:t>
      </w:r>
    </w:p>
    <w:p w14:paraId="11C5E7CB" w14:textId="5A297E4A" w:rsidR="797B60FD" w:rsidRDefault="797B60FD" w:rsidP="007D5099">
      <w:pPr>
        <w:pStyle w:val="ListBullet"/>
        <w:ind w:left="1134"/>
      </w:pPr>
      <w:r>
        <w:t>Draw an area model using partitioning to split the 3-digit number into place value parts.</w:t>
      </w:r>
    </w:p>
    <w:p w14:paraId="371BB260" w14:textId="77777777" w:rsidR="797B60FD" w:rsidRDefault="797B60FD" w:rsidP="007D5099">
      <w:pPr>
        <w:pStyle w:val="ListBullet"/>
        <w:ind w:left="1134"/>
      </w:pPr>
      <w:r>
        <w:t>Write an algorithm in expanded form next to the area model.</w:t>
      </w:r>
    </w:p>
    <w:p w14:paraId="185917C3" w14:textId="77777777" w:rsidR="797B60FD" w:rsidRDefault="797B60FD" w:rsidP="007D5099">
      <w:pPr>
        <w:pStyle w:val="ListBullet"/>
        <w:ind w:left="1134"/>
      </w:pPr>
      <w:r>
        <w:t>Calculate the final answer in the algorithm.</w:t>
      </w:r>
    </w:p>
    <w:p w14:paraId="52172EFA" w14:textId="77777777" w:rsidR="797B60FD" w:rsidRDefault="797B60FD" w:rsidP="007D5099">
      <w:pPr>
        <w:pStyle w:val="ListBullet"/>
        <w:ind w:left="1134"/>
        <w:rPr>
          <w:rFonts w:eastAsia="Calibri"/>
          <w:color w:val="000000" w:themeColor="text1"/>
          <w:lang w:val="en-US"/>
        </w:rPr>
      </w:pPr>
      <w:r>
        <w:t>Check their calculation with a calculator.</w:t>
      </w:r>
    </w:p>
    <w:p w14:paraId="382E2B5B" w14:textId="77777777" w:rsidR="797B60FD" w:rsidRPr="00797C6F" w:rsidRDefault="797B60FD" w:rsidP="00797C6F">
      <w:pPr>
        <w:pStyle w:val="ListNumber"/>
      </w:pPr>
      <w:r w:rsidRPr="00797C6F">
        <w:t>Variations include using place value dice to support students to partition and using coloured whiteboard markers to assist with translating numbers between the area model and the algorithm.</w:t>
      </w:r>
    </w:p>
    <w:p w14:paraId="7CBCCC8F" w14:textId="683D099A" w:rsidR="00D973A3" w:rsidRDefault="00D973A3" w:rsidP="006C5856">
      <w:r>
        <w:t>This table details opportunities for differentiation.</w:t>
      </w:r>
    </w:p>
    <w:tbl>
      <w:tblPr>
        <w:tblStyle w:val="Tableheader"/>
        <w:tblW w:w="14560" w:type="dxa"/>
        <w:tblLook w:val="0420" w:firstRow="1" w:lastRow="0" w:firstColumn="0" w:lastColumn="0" w:noHBand="0" w:noVBand="1"/>
        <w:tblDescription w:val="Table outlines differentiation options for students."/>
      </w:tblPr>
      <w:tblGrid>
        <w:gridCol w:w="7530"/>
        <w:gridCol w:w="7030"/>
      </w:tblGrid>
      <w:tr w:rsidR="008027A6" w14:paraId="4C2967CD" w14:textId="77777777" w:rsidTr="70A7CB46">
        <w:trPr>
          <w:cnfStyle w:val="100000000000" w:firstRow="1" w:lastRow="0" w:firstColumn="0" w:lastColumn="0" w:oddVBand="0" w:evenVBand="0" w:oddHBand="0" w:evenHBand="0" w:firstRowFirstColumn="0" w:firstRowLastColumn="0" w:lastRowFirstColumn="0" w:lastRowLastColumn="0"/>
        </w:trPr>
        <w:tc>
          <w:tcPr>
            <w:tcW w:w="7530" w:type="dxa"/>
          </w:tcPr>
          <w:p w14:paraId="337F21E1" w14:textId="77777777" w:rsidR="008027A6" w:rsidRDefault="008027A6" w:rsidP="006C5856">
            <w:r w:rsidRPr="000A107F">
              <w:lastRenderedPageBreak/>
              <w:t>Too hard?</w:t>
            </w:r>
          </w:p>
        </w:tc>
        <w:tc>
          <w:tcPr>
            <w:tcW w:w="7030" w:type="dxa"/>
          </w:tcPr>
          <w:p w14:paraId="2F4383F0" w14:textId="77777777" w:rsidR="008027A6" w:rsidRDefault="008027A6" w:rsidP="006C5856">
            <w:r w:rsidRPr="000A107F">
              <w:t>Too easy?</w:t>
            </w:r>
          </w:p>
        </w:tc>
      </w:tr>
      <w:tr w:rsidR="008027A6" w14:paraId="0B4042DA" w14:textId="77777777" w:rsidTr="70A7CB46">
        <w:trPr>
          <w:cnfStyle w:val="000000100000" w:firstRow="0" w:lastRow="0" w:firstColumn="0" w:lastColumn="0" w:oddVBand="0" w:evenVBand="0" w:oddHBand="1" w:evenHBand="0" w:firstRowFirstColumn="0" w:firstRowLastColumn="0" w:lastRowFirstColumn="0" w:lastRowLastColumn="0"/>
        </w:trPr>
        <w:tc>
          <w:tcPr>
            <w:tcW w:w="7530" w:type="dxa"/>
          </w:tcPr>
          <w:p w14:paraId="7F19BA4E" w14:textId="54E9029A" w:rsidR="4D2E6118" w:rsidRDefault="4D2E6118" w:rsidP="006C5856">
            <w:pPr>
              <w:rPr>
                <w:rFonts w:ascii="Public Sans" w:eastAsia="Public Sans" w:hAnsi="Public Sans" w:cs="Public Sans"/>
              </w:rPr>
            </w:pPr>
            <w:r w:rsidRPr="46609937">
              <w:rPr>
                <w:rFonts w:eastAsia="Arial"/>
                <w:color w:val="000000" w:themeColor="text1"/>
              </w:rPr>
              <w:t xml:space="preserve">Stage 3 students cannot </w:t>
            </w:r>
            <w:r w:rsidR="4531BB87" w:rsidRPr="46609937">
              <w:rPr>
                <w:rFonts w:eastAsia="Arial"/>
                <w:color w:val="000000" w:themeColor="text1"/>
              </w:rPr>
              <w:t>u</w:t>
            </w:r>
            <w:r w:rsidR="4531BB87" w:rsidRPr="46609937">
              <w:rPr>
                <w:rFonts w:eastAsia="Arial"/>
              </w:rPr>
              <w:t>se the distributive property with the area model to partition numbers in representing multiplication problems.</w:t>
            </w:r>
          </w:p>
          <w:p w14:paraId="298A27B3" w14:textId="40F07151" w:rsidR="008027A6" w:rsidRPr="00F2791B" w:rsidRDefault="48F9EBB3" w:rsidP="006C5856">
            <w:pPr>
              <w:pStyle w:val="ListBullet"/>
            </w:pPr>
            <w:r>
              <w:t xml:space="preserve">Use MAB materials to support partitioning </w:t>
            </w:r>
            <w:r w:rsidR="4F2EE54D">
              <w:t>2</w:t>
            </w:r>
            <w:r>
              <w:t>-digit numbers</w:t>
            </w:r>
            <w:r w:rsidR="09CA3440">
              <w:t>.</w:t>
            </w:r>
          </w:p>
          <w:p w14:paraId="3421CB48" w14:textId="0CCB7653" w:rsidR="008027A6" w:rsidRPr="00F2791B" w:rsidRDefault="486932F2" w:rsidP="006C5856">
            <w:pPr>
              <w:pStyle w:val="ListBullet"/>
            </w:pPr>
            <w:r w:rsidRPr="00F2791B">
              <w:rPr>
                <w:rFonts w:eastAsia="Arial"/>
                <w:color w:val="000000" w:themeColor="text1"/>
              </w:rPr>
              <w:t xml:space="preserve">Use the </w:t>
            </w:r>
            <w:hyperlink r:id="rId62">
              <w:r w:rsidRPr="00F2791B">
                <w:rPr>
                  <w:rStyle w:val="Hyperlink"/>
                  <w:rFonts w:eastAsia="Arial"/>
                </w:rPr>
                <w:t>area model</w:t>
              </w:r>
            </w:hyperlink>
            <w:r w:rsidRPr="00F2791B">
              <w:rPr>
                <w:rFonts w:eastAsia="Arial"/>
                <w:color w:val="000000" w:themeColor="text1"/>
              </w:rPr>
              <w:t xml:space="preserve"> digital tool to explore different numbers on the 20 × 20 grid, such as </w:t>
            </w:r>
            <w:r w:rsidR="00594B44">
              <w:rPr>
                <w:rFonts w:eastAsia="Arial"/>
                <w:color w:val="000000" w:themeColor="text1"/>
              </w:rPr>
              <w:t xml:space="preserve">in </w:t>
            </w:r>
            <w:r w:rsidR="007004EA">
              <w:rPr>
                <w:rFonts w:eastAsia="Arial"/>
                <w:color w:val="000000" w:themeColor="text1"/>
                <w:highlight w:val="yellow"/>
              </w:rPr>
              <w:fldChar w:fldCharType="begin"/>
            </w:r>
            <w:r w:rsidR="007004EA">
              <w:rPr>
                <w:rFonts w:eastAsia="Arial"/>
                <w:color w:val="000000" w:themeColor="text1"/>
              </w:rPr>
              <w:instrText xml:space="preserve"> REF _Ref146263863 \h </w:instrText>
            </w:r>
            <w:r w:rsidR="007004EA">
              <w:rPr>
                <w:rFonts w:eastAsia="Arial"/>
                <w:color w:val="000000" w:themeColor="text1"/>
                <w:highlight w:val="yellow"/>
              </w:rPr>
            </w:r>
            <w:r w:rsidR="007004EA">
              <w:rPr>
                <w:rFonts w:eastAsia="Arial"/>
                <w:color w:val="000000" w:themeColor="text1"/>
                <w:highlight w:val="yellow"/>
              </w:rPr>
              <w:fldChar w:fldCharType="separate"/>
            </w:r>
            <w:r w:rsidR="009B6499">
              <w:t xml:space="preserve">Figure </w:t>
            </w:r>
            <w:r w:rsidR="009B6499">
              <w:rPr>
                <w:noProof/>
              </w:rPr>
              <w:t>16</w:t>
            </w:r>
            <w:r w:rsidR="007004EA">
              <w:rPr>
                <w:rFonts w:eastAsia="Arial"/>
                <w:color w:val="000000" w:themeColor="text1"/>
                <w:highlight w:val="yellow"/>
              </w:rPr>
              <w:fldChar w:fldCharType="end"/>
            </w:r>
            <w:r w:rsidR="008027A6" w:rsidRPr="00F2791B">
              <w:rPr>
                <w:rFonts w:eastAsia="Arial"/>
                <w:color w:val="000000" w:themeColor="text1"/>
              </w:rPr>
              <w:t>.</w:t>
            </w:r>
            <w:r w:rsidRPr="00F2791B">
              <w:rPr>
                <w:rFonts w:eastAsia="Arial"/>
                <w:color w:val="000000" w:themeColor="text1"/>
              </w:rPr>
              <w:t xml:space="preserve"> Use the calculation function to link the model to the number representations.</w:t>
            </w:r>
          </w:p>
        </w:tc>
        <w:tc>
          <w:tcPr>
            <w:tcW w:w="7030" w:type="dxa"/>
          </w:tcPr>
          <w:p w14:paraId="0F80470D" w14:textId="7B9BA320" w:rsidR="008027A6" w:rsidRDefault="4D2E6118" w:rsidP="006C5856">
            <w:pPr>
              <w:rPr>
                <w:rFonts w:ascii="Public Sans" w:eastAsia="Public Sans" w:hAnsi="Public Sans" w:cs="Public Sans"/>
              </w:rPr>
            </w:pPr>
            <w:r w:rsidRPr="46609937">
              <w:rPr>
                <w:rFonts w:eastAsia="Arial"/>
                <w:color w:val="000000" w:themeColor="text1"/>
              </w:rPr>
              <w:t xml:space="preserve">Stage 3 students can </w:t>
            </w:r>
            <w:r w:rsidR="6F720DF7" w:rsidRPr="46609937">
              <w:rPr>
                <w:rFonts w:eastAsia="Arial"/>
                <w:color w:val="000000" w:themeColor="text1"/>
              </w:rPr>
              <w:t>u</w:t>
            </w:r>
            <w:r w:rsidR="6F720DF7" w:rsidRPr="46609937">
              <w:rPr>
                <w:rFonts w:eastAsia="Arial"/>
              </w:rPr>
              <w:t>se the distributive property with the area model to partition numbers in representing multiplication problems.</w:t>
            </w:r>
          </w:p>
          <w:p w14:paraId="756140DE" w14:textId="77777777" w:rsidR="008027A6" w:rsidRDefault="486932F2" w:rsidP="006C5856">
            <w:pPr>
              <w:pStyle w:val="ListBullet"/>
              <w:rPr>
                <w:rFonts w:eastAsia="Calibri"/>
                <w:color w:val="000000" w:themeColor="text1"/>
                <w:lang w:val="en-US"/>
              </w:rPr>
            </w:pPr>
            <w:r w:rsidRPr="508CFCBB">
              <w:rPr>
                <w:rFonts w:eastAsia="Arial"/>
                <w:color w:val="000000" w:themeColor="text1"/>
              </w:rPr>
              <w:t>Present students with an algorithm with a missing number, asking them to explain what the missing number is.</w:t>
            </w:r>
          </w:p>
          <w:p w14:paraId="0EFFED53" w14:textId="69F72B63" w:rsidR="008027A6" w:rsidRDefault="486932F2" w:rsidP="006C5856">
            <w:pPr>
              <w:pStyle w:val="ListBullet"/>
              <w:rPr>
                <w:rFonts w:eastAsia="Arial"/>
                <w:color w:val="000000" w:themeColor="text1"/>
                <w:lang w:val="en-US"/>
              </w:rPr>
            </w:pPr>
            <w:r w:rsidRPr="508CFCBB">
              <w:rPr>
                <w:rFonts w:eastAsia="Arial"/>
                <w:color w:val="000000" w:themeColor="text1"/>
              </w:rPr>
              <w:t xml:space="preserve">Students experiment creating 2 by </w:t>
            </w:r>
            <w:r w:rsidR="693CC407" w:rsidRPr="70A7CB46">
              <w:rPr>
                <w:rFonts w:eastAsia="Arial"/>
                <w:color w:val="000000" w:themeColor="text1"/>
              </w:rPr>
              <w:t>2</w:t>
            </w:r>
            <w:r w:rsidRPr="508CFCBB">
              <w:rPr>
                <w:rFonts w:eastAsia="Arial"/>
                <w:color w:val="000000" w:themeColor="text1"/>
              </w:rPr>
              <w:t>-digit multiplication equations and representing them as area models and expanded algorithms.</w:t>
            </w:r>
          </w:p>
        </w:tc>
      </w:tr>
    </w:tbl>
    <w:p w14:paraId="3B51536D" w14:textId="6ED275C6" w:rsidR="008027A6" w:rsidRDefault="2627FB2B" w:rsidP="00E94777">
      <w:pPr>
        <w:pStyle w:val="Heading2"/>
      </w:pPr>
      <w:bookmarkStart w:id="95" w:name="_Toc144130503"/>
      <w:bookmarkStart w:id="96" w:name="_Toc146269721"/>
      <w:bookmarkStart w:id="97" w:name="_Toc152595372"/>
      <w:bookmarkStart w:id="98" w:name="_Toc144112318"/>
      <w:r>
        <w:t>Discuss and connect the mathematics</w:t>
      </w:r>
      <w:r w:rsidR="79EB2969">
        <w:t xml:space="preserve"> – </w:t>
      </w:r>
      <w:r w:rsidR="7314CA99">
        <w:t>10</w:t>
      </w:r>
      <w:r w:rsidR="79EB2969">
        <w:t xml:space="preserve"> minutes</w:t>
      </w:r>
      <w:bookmarkEnd w:id="95"/>
      <w:bookmarkEnd w:id="96"/>
      <w:bookmarkEnd w:id="97"/>
    </w:p>
    <w:p w14:paraId="4380DE42" w14:textId="0A8C8EF0" w:rsidR="008027A6" w:rsidRPr="0019437C" w:rsidRDefault="23181C6E" w:rsidP="008027A6">
      <w:pPr>
        <w:pStyle w:val="ListNumber"/>
      </w:pPr>
      <w:r>
        <w:t>Regroup as a class and summarise the lesson together. Ask:</w:t>
      </w:r>
    </w:p>
    <w:p w14:paraId="35887D4F" w14:textId="16523C66" w:rsidR="008027A6" w:rsidRPr="0019437C" w:rsidRDefault="4A12FC4C" w:rsidP="00387D08">
      <w:pPr>
        <w:pStyle w:val="ListBullet"/>
        <w:ind w:left="1134"/>
      </w:pPr>
      <w:r w:rsidRPr="70A7CB46">
        <w:rPr>
          <w:rFonts w:eastAsia="Calibri"/>
          <w:color w:val="000000" w:themeColor="text1"/>
          <w:lang w:val="en-US"/>
        </w:rPr>
        <w:t>What strategies helped you with the task?</w:t>
      </w:r>
    </w:p>
    <w:bookmarkEnd w:id="98"/>
    <w:p w14:paraId="087FE63C" w14:textId="27642E0A" w:rsidR="008027A6" w:rsidRPr="0019437C" w:rsidRDefault="23181C6E" w:rsidP="00387D08">
      <w:pPr>
        <w:pStyle w:val="ListBullet"/>
        <w:ind w:left="1134"/>
      </w:pPr>
      <w:r>
        <w:t>H</w:t>
      </w:r>
      <w:r w:rsidR="79EB2969">
        <w:t xml:space="preserve">ow </w:t>
      </w:r>
      <w:r w:rsidR="058BB2D9">
        <w:t xml:space="preserve">could </w:t>
      </w:r>
      <w:r w:rsidR="008027A6">
        <w:t>the commutative property help people solve other multiplication problems, such as 9 × 5, 7 × 10 or 12 × 2. For example, this could be explained as ‘If I know ... then I also know …'</w:t>
      </w:r>
      <w:r w:rsidR="7C882AC4">
        <w:t xml:space="preserve"> (Stage 2)</w:t>
      </w:r>
      <w:r w:rsidR="5A82E2DE">
        <w:t>.</w:t>
      </w:r>
    </w:p>
    <w:p w14:paraId="116B9F9F" w14:textId="4A6CCA92" w:rsidR="7C882AC4" w:rsidRDefault="7C882AC4" w:rsidP="00387D08">
      <w:pPr>
        <w:pStyle w:val="ListBullet"/>
        <w:ind w:left="1134"/>
        <w:rPr>
          <w:rFonts w:eastAsia="Calibri"/>
          <w:color w:val="000000" w:themeColor="text1"/>
          <w:lang w:val="en-US"/>
        </w:rPr>
      </w:pPr>
      <w:r>
        <w:t>What connections can you make between the area model and the algorithm? (Stage 3)</w:t>
      </w:r>
    </w:p>
    <w:p w14:paraId="6C82DE67" w14:textId="4A6FCBAD" w:rsidR="5A89AF94" w:rsidRDefault="5A89AF94" w:rsidP="00387D08">
      <w:pPr>
        <w:pStyle w:val="ListBullet"/>
        <w:ind w:left="1134"/>
        <w:rPr>
          <w:rFonts w:eastAsia="Calibri"/>
          <w:color w:val="000000" w:themeColor="text1"/>
          <w:lang w:val="en-US"/>
        </w:rPr>
      </w:pPr>
      <w:r w:rsidRPr="70A7CB46">
        <w:rPr>
          <w:rFonts w:eastAsia="Calibri"/>
          <w:color w:val="000000" w:themeColor="text1"/>
          <w:lang w:val="en-US"/>
        </w:rPr>
        <w:t>Can you explain how algorithms work? (Stage 3)</w:t>
      </w:r>
    </w:p>
    <w:p w14:paraId="5ECB2275" w14:textId="3F2E7679" w:rsidR="00D973A3" w:rsidRDefault="00D973A3" w:rsidP="70A7CB46">
      <w:r w:rsidRPr="00E26817">
        <w:lastRenderedPageBreak/>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8027A6" w14:paraId="3D09F3E2" w14:textId="77777777" w:rsidTr="508CFCBB">
        <w:trPr>
          <w:cnfStyle w:val="100000000000" w:firstRow="1" w:lastRow="0" w:firstColumn="0" w:lastColumn="0" w:oddVBand="0" w:evenVBand="0" w:oddHBand="0" w:evenHBand="0" w:firstRowFirstColumn="0" w:firstRowLastColumn="0" w:lastRowFirstColumn="0" w:lastRowLastColumn="0"/>
        </w:trPr>
        <w:tc>
          <w:tcPr>
            <w:tcW w:w="7280" w:type="dxa"/>
          </w:tcPr>
          <w:p w14:paraId="31F5CB7B" w14:textId="77777777" w:rsidR="008027A6" w:rsidRDefault="008027A6" w:rsidP="002964D5">
            <w:r w:rsidRPr="006025E4">
              <w:t>Assessment opportunities</w:t>
            </w:r>
          </w:p>
        </w:tc>
        <w:tc>
          <w:tcPr>
            <w:tcW w:w="7280" w:type="dxa"/>
          </w:tcPr>
          <w:p w14:paraId="3D8BF384" w14:textId="77777777" w:rsidR="008027A6" w:rsidRDefault="008027A6" w:rsidP="002964D5">
            <w:r w:rsidRPr="006025E4">
              <w:t>Links</w:t>
            </w:r>
          </w:p>
        </w:tc>
      </w:tr>
      <w:tr w:rsidR="008027A6" w14:paraId="70E8D05B" w14:textId="77777777" w:rsidTr="508CFCBB">
        <w:trPr>
          <w:cnfStyle w:val="000000100000" w:firstRow="0" w:lastRow="0" w:firstColumn="0" w:lastColumn="0" w:oddVBand="0" w:evenVBand="0" w:oddHBand="1" w:evenHBand="0" w:firstRowFirstColumn="0" w:firstRowLastColumn="0" w:lastRowFirstColumn="0" w:lastRowLastColumn="0"/>
        </w:trPr>
        <w:tc>
          <w:tcPr>
            <w:tcW w:w="7280" w:type="dxa"/>
          </w:tcPr>
          <w:p w14:paraId="41DDF247" w14:textId="77777777" w:rsidR="008027A6" w:rsidRDefault="008027A6" w:rsidP="002964D5">
            <w:r>
              <w:t>What to look for:</w:t>
            </w:r>
          </w:p>
          <w:p w14:paraId="4DF18C0A" w14:textId="77777777" w:rsidR="008027A6" w:rsidRPr="00024C34" w:rsidRDefault="486932F2" w:rsidP="002964D5">
            <w:pPr>
              <w:pStyle w:val="ListBullet"/>
              <w:rPr>
                <w:rStyle w:val="Strong"/>
                <w:rFonts w:eastAsia="Calibri"/>
                <w:b w:val="0"/>
                <w:bCs w:val="0"/>
              </w:rPr>
            </w:pPr>
            <w:r>
              <w:t xml:space="preserve">Can Stage 2 students recall multiplication facts of 2 and 4, 5 and 10? </w:t>
            </w:r>
            <w:r w:rsidRPr="508CFCBB">
              <w:rPr>
                <w:rStyle w:val="Strong"/>
              </w:rPr>
              <w:t>[MAO-WM-01, MA2-MR-01]</w:t>
            </w:r>
          </w:p>
          <w:p w14:paraId="33A387EA" w14:textId="66305C1B" w:rsidR="6B3F6B73" w:rsidRDefault="6FA3CED6" w:rsidP="46609937">
            <w:pPr>
              <w:pStyle w:val="ListBullet"/>
              <w:rPr>
                <w:rStyle w:val="Strong"/>
                <w:rFonts w:eastAsia="Calibri"/>
                <w:b w:val="0"/>
              </w:rPr>
            </w:pPr>
            <w:r w:rsidRPr="6CDF79B0">
              <w:rPr>
                <w:rFonts w:eastAsia="Arial"/>
                <w:color w:val="000000" w:themeColor="text1"/>
              </w:rPr>
              <w:t xml:space="preserve">Can Stage 2 students </w:t>
            </w:r>
            <w:r w:rsidR="08A89A32" w:rsidRPr="6CDF79B0">
              <w:rPr>
                <w:rFonts w:eastAsia="Arial"/>
                <w:color w:val="000000" w:themeColor="text1"/>
              </w:rPr>
              <w:t>use number properties to find related multiplication facts</w:t>
            </w:r>
            <w:r w:rsidR="36275FBE" w:rsidRPr="6CDF79B0">
              <w:rPr>
                <w:rFonts w:eastAsia="Arial"/>
                <w:color w:val="000000" w:themeColor="text1"/>
              </w:rPr>
              <w:t>?</w:t>
            </w:r>
            <w:r w:rsidR="5057DAF6" w:rsidRPr="6CDF79B0">
              <w:rPr>
                <w:rFonts w:eastAsia="Arial"/>
                <w:color w:val="000000" w:themeColor="text1"/>
              </w:rPr>
              <w:t xml:space="preserve"> </w:t>
            </w:r>
            <w:r w:rsidR="5057DAF6" w:rsidRPr="6CDF79B0">
              <w:rPr>
                <w:rStyle w:val="Strong"/>
              </w:rPr>
              <w:t>[MAO-WM-01, MA2-MR-01]</w:t>
            </w:r>
          </w:p>
          <w:p w14:paraId="2E7BDB55" w14:textId="23C57774" w:rsidR="4106ACCD" w:rsidRDefault="36275FBE" w:rsidP="46609937">
            <w:pPr>
              <w:pStyle w:val="ListBullet"/>
              <w:rPr>
                <w:rStyle w:val="Strong"/>
                <w:rFonts w:eastAsia="Calibri"/>
                <w:b w:val="0"/>
              </w:rPr>
            </w:pPr>
            <w:r w:rsidRPr="6CDF79B0">
              <w:rPr>
                <w:rFonts w:eastAsia="Arial"/>
                <w:color w:val="000000" w:themeColor="text1"/>
              </w:rPr>
              <w:t xml:space="preserve">Can Stage 2 students </w:t>
            </w:r>
            <w:r w:rsidR="08A89A32" w:rsidRPr="6CDF79B0">
              <w:rPr>
                <w:rFonts w:eastAsia="Arial"/>
                <w:color w:val="000000" w:themeColor="text1"/>
              </w:rPr>
              <w:t>use the commutative property of multiplication</w:t>
            </w:r>
            <w:r w:rsidR="6DBEFE72" w:rsidRPr="6CDF79B0">
              <w:rPr>
                <w:rFonts w:eastAsia="Arial"/>
                <w:color w:val="000000" w:themeColor="text1"/>
              </w:rPr>
              <w:t>?</w:t>
            </w:r>
            <w:r w:rsidR="28D2E294" w:rsidRPr="6CDF79B0">
              <w:rPr>
                <w:rFonts w:eastAsia="Arial"/>
                <w:color w:val="000000" w:themeColor="text1"/>
              </w:rPr>
              <w:t xml:space="preserve"> </w:t>
            </w:r>
            <w:r w:rsidR="28D2E294" w:rsidRPr="6CDF79B0">
              <w:rPr>
                <w:rStyle w:val="Strong"/>
              </w:rPr>
              <w:t>[MAO-WM-01, MA2-MR-01]</w:t>
            </w:r>
          </w:p>
          <w:p w14:paraId="46963B17" w14:textId="7F4EF19D" w:rsidR="008027A6" w:rsidRDefault="486932F2" w:rsidP="002964D5">
            <w:pPr>
              <w:pStyle w:val="ListBullet"/>
              <w:rPr>
                <w:rFonts w:eastAsia="Calibri"/>
              </w:rPr>
            </w:pPr>
            <w:r>
              <w:t xml:space="preserve">Can Stage 3 students estimate the product of 2 numbers (one-digit by 2- or 3-digit numbers) using multiples of 10 or 100 and explain their thinking? </w:t>
            </w:r>
            <w:r w:rsidR="01D6BF9F" w:rsidRPr="6CDF79B0">
              <w:rPr>
                <w:rStyle w:val="Strong"/>
              </w:rPr>
              <w:t xml:space="preserve">[MAO-WM-01, </w:t>
            </w:r>
            <w:r w:rsidRPr="508CFCBB">
              <w:rPr>
                <w:rStyle w:val="Strong"/>
              </w:rPr>
              <w:t>MA3-MR-01]</w:t>
            </w:r>
          </w:p>
          <w:p w14:paraId="0C65CAEF" w14:textId="323407C0" w:rsidR="008027A6" w:rsidRPr="00D13526" w:rsidRDefault="31E50B99" w:rsidP="002964D5">
            <w:pPr>
              <w:pStyle w:val="ListBullet"/>
              <w:rPr>
                <w:rFonts w:eastAsia="Calibri"/>
              </w:rPr>
            </w:pPr>
            <w:r w:rsidRPr="6CDF79B0">
              <w:rPr>
                <w:rFonts w:eastAsia="Arial"/>
              </w:rPr>
              <w:t>Can Stage 3 students</w:t>
            </w:r>
            <w:r w:rsidR="79BE8CF4" w:rsidRPr="6CDF79B0">
              <w:rPr>
                <w:rFonts w:eastAsia="Arial"/>
              </w:rPr>
              <w:t xml:space="preserve"> use the distributive property with the area model to partition numbers in representing multiplication problems</w:t>
            </w:r>
            <w:r w:rsidRPr="6CDF79B0">
              <w:rPr>
                <w:rFonts w:eastAsia="Arial"/>
              </w:rPr>
              <w:t>?</w:t>
            </w:r>
            <w:r>
              <w:t xml:space="preserve"> </w:t>
            </w:r>
            <w:r w:rsidR="0D04E1FF" w:rsidRPr="6CDF79B0">
              <w:rPr>
                <w:rStyle w:val="Strong"/>
              </w:rPr>
              <w:t>[MAO-WM-01, MA3-MR-01]</w:t>
            </w:r>
          </w:p>
          <w:p w14:paraId="3826E3AE" w14:textId="051B4BD1" w:rsidR="008027A6" w:rsidRDefault="486932F2" w:rsidP="002964D5">
            <w:pPr>
              <w:pStyle w:val="ListBullet"/>
              <w:rPr>
                <w:rFonts w:eastAsia="Calibri"/>
              </w:rPr>
            </w:pPr>
            <w:r>
              <w:t>Can Stage 3</w:t>
            </w:r>
            <w:r w:rsidR="0071400D">
              <w:t xml:space="preserve"> </w:t>
            </w:r>
            <w:r>
              <w:t xml:space="preserve">students transfer the area model to an algorithm? </w:t>
            </w:r>
            <w:r w:rsidR="31E50B99" w:rsidRPr="6CDF79B0">
              <w:rPr>
                <w:rStyle w:val="Strong"/>
              </w:rPr>
              <w:t>[</w:t>
            </w:r>
            <w:r w:rsidR="169578F8" w:rsidRPr="6CDF79B0">
              <w:rPr>
                <w:rStyle w:val="Strong"/>
              </w:rPr>
              <w:t xml:space="preserve">MAO-WM-01, </w:t>
            </w:r>
            <w:r w:rsidRPr="508CFCBB">
              <w:rPr>
                <w:rStyle w:val="Strong"/>
              </w:rPr>
              <w:t>MA3-MR-01]</w:t>
            </w:r>
          </w:p>
        </w:tc>
        <w:tc>
          <w:tcPr>
            <w:tcW w:w="7280" w:type="dxa"/>
          </w:tcPr>
          <w:p w14:paraId="46F94E2C" w14:textId="77777777" w:rsidR="008027A6" w:rsidRDefault="008027A6" w:rsidP="002964D5">
            <w:r>
              <w:t xml:space="preserve">Links to </w:t>
            </w:r>
            <w:hyperlink r:id="rId63" w:history="1">
              <w:r w:rsidRPr="009F54DE">
                <w:rPr>
                  <w:rStyle w:val="Hyperlink"/>
                </w:rPr>
                <w:t>National Numeracy Learning Progressions</w:t>
              </w:r>
            </w:hyperlink>
            <w:r>
              <w:t xml:space="preserve"> (NNLP):</w:t>
            </w:r>
          </w:p>
          <w:p w14:paraId="6538BE28" w14:textId="648DDCF6" w:rsidR="008027A6" w:rsidRDefault="486932F2" w:rsidP="002964D5">
            <w:pPr>
              <w:pStyle w:val="ListBullet"/>
            </w:pPr>
            <w:r>
              <w:t xml:space="preserve">Stage 2 </w:t>
            </w:r>
            <w:r w:rsidR="008F1257">
              <w:t>–</w:t>
            </w:r>
            <w:r>
              <w:t xml:space="preserve"> </w:t>
            </w:r>
            <w:r>
              <w:rPr>
                <w:color w:val="000000"/>
                <w:shd w:val="clear" w:color="auto" w:fill="FFFFFF"/>
              </w:rPr>
              <w:t>MuS6</w:t>
            </w:r>
          </w:p>
          <w:p w14:paraId="1E728DD4" w14:textId="252D4464" w:rsidR="008027A6" w:rsidRDefault="31E50B99" w:rsidP="00390E3E">
            <w:pPr>
              <w:pStyle w:val="ListBullet"/>
            </w:pPr>
            <w:r>
              <w:t>Stage 3 – MuS6</w:t>
            </w:r>
            <w:r w:rsidR="6CDFD8D0">
              <w:t>, MuS7.</w:t>
            </w:r>
          </w:p>
          <w:p w14:paraId="74644C94" w14:textId="4A3C9413" w:rsidR="008027A6" w:rsidRDefault="481CE662" w:rsidP="46609937">
            <w:pPr>
              <w:rPr>
                <w:rFonts w:eastAsia="Arial"/>
                <w:color w:val="000000" w:themeColor="text1"/>
              </w:rPr>
            </w:pPr>
            <w:r w:rsidRPr="70A7CB46">
              <w:rPr>
                <w:rFonts w:eastAsia="Arial"/>
                <w:color w:val="000000" w:themeColor="text1"/>
              </w:rPr>
              <w:t xml:space="preserve">Links to suggested </w:t>
            </w:r>
            <w:hyperlink r:id="rId64">
              <w:r w:rsidRPr="70A7CB46">
                <w:rPr>
                  <w:rStyle w:val="Hyperlink"/>
                  <w:rFonts w:eastAsia="Arial"/>
                </w:rPr>
                <w:t>Interview for Student Reasoning</w:t>
              </w:r>
            </w:hyperlink>
            <w:r w:rsidRPr="70A7CB46">
              <w:rPr>
                <w:rFonts w:eastAsia="Arial"/>
                <w:color w:val="000000" w:themeColor="text1"/>
              </w:rPr>
              <w:t xml:space="preserve"> (</w:t>
            </w:r>
            <w:proofErr w:type="spellStart"/>
            <w:r w:rsidRPr="70A7CB46">
              <w:rPr>
                <w:rFonts w:eastAsia="Arial"/>
                <w:color w:val="000000" w:themeColor="text1"/>
              </w:rPr>
              <w:t>IfSR</w:t>
            </w:r>
            <w:proofErr w:type="spellEnd"/>
            <w:r w:rsidRPr="70A7CB46">
              <w:rPr>
                <w:rFonts w:eastAsia="Arial"/>
                <w:color w:val="000000" w:themeColor="text1"/>
              </w:rPr>
              <w:t>) tasks:</w:t>
            </w:r>
          </w:p>
          <w:p w14:paraId="19DA9091" w14:textId="79C45373" w:rsidR="008027A6" w:rsidRDefault="659DC3F4" w:rsidP="00D7360D">
            <w:pPr>
              <w:pStyle w:val="ListBullet"/>
              <w:rPr>
                <w:rFonts w:eastAsia="Calibri"/>
              </w:rPr>
            </w:pPr>
            <w:r w:rsidRPr="70A7CB46">
              <w:rPr>
                <w:rFonts w:eastAsia="Arial"/>
                <w:b/>
                <w:bCs/>
                <w:color w:val="000000" w:themeColor="text1"/>
              </w:rPr>
              <w:t>Stage 3-IfSR-MT</w:t>
            </w:r>
            <w:r w:rsidRPr="70A7CB46">
              <w:rPr>
                <w:rFonts w:eastAsia="Arial"/>
                <w:color w:val="000000" w:themeColor="text1"/>
              </w:rPr>
              <w:t>: 3A.1, 3A.2, 3A.3.</w:t>
            </w:r>
          </w:p>
        </w:tc>
      </w:tr>
    </w:tbl>
    <w:p w14:paraId="11E72FD5" w14:textId="72F10BCB" w:rsidR="00175694" w:rsidRDefault="00175694" w:rsidP="00E94777">
      <w:pPr>
        <w:pStyle w:val="Heading1"/>
      </w:pPr>
      <w:bookmarkStart w:id="99" w:name="_Lesson_6"/>
      <w:bookmarkStart w:id="100" w:name="_Toc146269722"/>
      <w:bookmarkStart w:id="101" w:name="_Toc152595373"/>
      <w:bookmarkEnd w:id="99"/>
      <w:r>
        <w:lastRenderedPageBreak/>
        <w:t>Lesson 6</w:t>
      </w:r>
      <w:bookmarkEnd w:id="100"/>
      <w:bookmarkEnd w:id="101"/>
    </w:p>
    <w:p w14:paraId="6D22B17A" w14:textId="3F640577" w:rsidR="00175694" w:rsidRDefault="00175694" w:rsidP="006C5856">
      <w:pPr>
        <w:pStyle w:val="FeatureBox3"/>
      </w:pPr>
      <w:r w:rsidRPr="00D74AB8">
        <w:rPr>
          <w:rStyle w:val="Strong"/>
        </w:rPr>
        <w:t>Core concept</w:t>
      </w:r>
      <w:r>
        <w:t xml:space="preserve">: </w:t>
      </w:r>
      <w:r w:rsidR="00387D08">
        <w:t>m</w:t>
      </w:r>
      <w:r w:rsidR="00736CDE" w:rsidRPr="00FB70B2">
        <w:t>ultiplication and division are related.</w:t>
      </w:r>
    </w:p>
    <w:p w14:paraId="031AEA14" w14:textId="03A00FCE" w:rsidR="00C62B20" w:rsidRDefault="00C62B20" w:rsidP="00E94777">
      <w:pPr>
        <w:pStyle w:val="Heading2"/>
      </w:pPr>
      <w:bookmarkStart w:id="102" w:name="_Toc144130505"/>
      <w:bookmarkStart w:id="103" w:name="_Toc146269723"/>
      <w:bookmarkStart w:id="104" w:name="_Toc152595374"/>
      <w:r>
        <w:t xml:space="preserve">Daily number </w:t>
      </w:r>
      <w:r w:rsidR="00DC7FBC">
        <w:t>sense – l</w:t>
      </w:r>
      <w:r>
        <w:t>arger numbers – 10 minutes</w:t>
      </w:r>
      <w:bookmarkEnd w:id="102"/>
      <w:bookmarkEnd w:id="103"/>
      <w:bookmarkEnd w:id="104"/>
    </w:p>
    <w:p w14:paraId="3A92A8E7" w14:textId="4A66B9B0" w:rsidR="00175694" w:rsidRDefault="00175694" w:rsidP="006C5856">
      <w:r>
        <w:t>The table below contains suggested learning intention</w:t>
      </w:r>
      <w:r w:rsidR="008F1257">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6799"/>
        <w:gridCol w:w="7761"/>
      </w:tblGrid>
      <w:tr w:rsidR="00C62B20" w14:paraId="73322B91" w14:textId="77777777" w:rsidTr="1C6E1B2B">
        <w:trPr>
          <w:cnfStyle w:val="100000000000" w:firstRow="1" w:lastRow="0" w:firstColumn="0" w:lastColumn="0" w:oddVBand="0" w:evenVBand="0" w:oddHBand="0" w:evenHBand="0" w:firstRowFirstColumn="0" w:firstRowLastColumn="0" w:lastRowFirstColumn="0" w:lastRowLastColumn="0"/>
        </w:trPr>
        <w:tc>
          <w:tcPr>
            <w:tcW w:w="6799" w:type="dxa"/>
          </w:tcPr>
          <w:p w14:paraId="27668322" w14:textId="77777777" w:rsidR="00C62B20" w:rsidRDefault="00C62B20" w:rsidP="006C5856">
            <w:r w:rsidRPr="00C702F9">
              <w:t>Daily number sense learning intention</w:t>
            </w:r>
          </w:p>
        </w:tc>
        <w:tc>
          <w:tcPr>
            <w:tcW w:w="7761" w:type="dxa"/>
          </w:tcPr>
          <w:p w14:paraId="22C17855" w14:textId="77777777" w:rsidR="00C62B20" w:rsidRDefault="00C62B20" w:rsidP="006C5856">
            <w:r w:rsidRPr="00C702F9">
              <w:t>Daily number sense success criteria</w:t>
            </w:r>
          </w:p>
        </w:tc>
      </w:tr>
      <w:tr w:rsidR="00C62B20" w14:paraId="527EBBFD" w14:textId="77777777" w:rsidTr="1C6E1B2B">
        <w:trPr>
          <w:cnfStyle w:val="000000100000" w:firstRow="0" w:lastRow="0" w:firstColumn="0" w:lastColumn="0" w:oddVBand="0" w:evenVBand="0" w:oddHBand="1" w:evenHBand="0" w:firstRowFirstColumn="0" w:firstRowLastColumn="0" w:lastRowFirstColumn="0" w:lastRowLastColumn="0"/>
        </w:trPr>
        <w:tc>
          <w:tcPr>
            <w:tcW w:w="6799" w:type="dxa"/>
          </w:tcPr>
          <w:p w14:paraId="4A2597D0" w14:textId="04F0BDF0" w:rsidR="117FD061" w:rsidRDefault="117FD061" w:rsidP="006C5856">
            <w:r w:rsidRPr="46609937">
              <w:t>Students working towards Stage 2 outcomes are learning to:</w:t>
            </w:r>
          </w:p>
          <w:p w14:paraId="3073B3F0" w14:textId="77777777" w:rsidR="00C62B20" w:rsidRDefault="0DDDE924" w:rsidP="006C5856">
            <w:pPr>
              <w:pStyle w:val="ListBullet"/>
            </w:pPr>
            <w:r>
              <w:t>read, represent and order numbers to thousands.</w:t>
            </w:r>
          </w:p>
          <w:p w14:paraId="37FEFA4C" w14:textId="5B63BB4E" w:rsidR="46AD1CE2" w:rsidRDefault="46AD1CE2" w:rsidP="006C5856">
            <w:r w:rsidRPr="46609937">
              <w:t>Students working towards Stage 3 outcomes are learning to:</w:t>
            </w:r>
          </w:p>
          <w:p w14:paraId="39B5256B" w14:textId="3F9B7D11" w:rsidR="00C62B20" w:rsidRDefault="0DDDE924" w:rsidP="006C5856">
            <w:pPr>
              <w:pStyle w:val="ListBullet"/>
              <w:rPr>
                <w:rFonts w:eastAsia="Arial"/>
                <w:color w:val="000000" w:themeColor="text1"/>
              </w:rPr>
            </w:pPr>
            <w:r w:rsidRPr="508CFCBB">
              <w:rPr>
                <w:rFonts w:eastAsia="Arial"/>
                <w:color w:val="000000" w:themeColor="text1"/>
              </w:rPr>
              <w:t xml:space="preserve">recognise, represent and </w:t>
            </w:r>
            <w:r w:rsidR="0F293F99" w:rsidRPr="6CDF79B0">
              <w:rPr>
                <w:rFonts w:eastAsia="Arial"/>
                <w:color w:val="000000" w:themeColor="text1"/>
              </w:rPr>
              <w:t>order</w:t>
            </w:r>
            <w:r w:rsidRPr="508CFCBB">
              <w:rPr>
                <w:rFonts w:eastAsia="Arial"/>
                <w:color w:val="000000" w:themeColor="text1"/>
              </w:rPr>
              <w:t xml:space="preserve"> numbers in the millions.</w:t>
            </w:r>
          </w:p>
        </w:tc>
        <w:tc>
          <w:tcPr>
            <w:tcW w:w="7761" w:type="dxa"/>
          </w:tcPr>
          <w:p w14:paraId="57423B07" w14:textId="60A3A1C7" w:rsidR="72A501FD" w:rsidRDefault="72A501FD" w:rsidP="006C5856">
            <w:r w:rsidRPr="46609937">
              <w:t>Students working towards Stage 2 outcomes can:</w:t>
            </w:r>
          </w:p>
          <w:p w14:paraId="2D3454EF" w14:textId="29DB5059" w:rsidR="00C62B20" w:rsidRDefault="4B74D15E" w:rsidP="006C5856">
            <w:pPr>
              <w:pStyle w:val="ListBullet"/>
            </w:pPr>
            <w:r w:rsidRPr="70A7CB46">
              <w:rPr>
                <w:rFonts w:eastAsia="Arial"/>
                <w:color w:val="000000" w:themeColor="text1"/>
              </w:rPr>
              <w:t xml:space="preserve">read numbers up to </w:t>
            </w:r>
            <w:r w:rsidR="2A939519" w:rsidRPr="70A7CB46">
              <w:rPr>
                <w:rFonts w:eastAsia="Arial"/>
                <w:color w:val="000000" w:themeColor="text1"/>
              </w:rPr>
              <w:t>at least 4 digits</w:t>
            </w:r>
          </w:p>
          <w:p w14:paraId="4CE66BCE" w14:textId="679AB052" w:rsidR="00C62B20" w:rsidRDefault="2414B698" w:rsidP="006C5856">
            <w:pPr>
              <w:pStyle w:val="ListBullet"/>
            </w:pPr>
            <w:r>
              <w:t>i</w:t>
            </w:r>
            <w:r w:rsidR="6D4CB2FC">
              <w:t>dentify</w:t>
            </w:r>
            <w:r w:rsidR="39645197">
              <w:t xml:space="preserve"> the number before and after a number</w:t>
            </w:r>
            <w:r w:rsidR="0C491247">
              <w:t xml:space="preserve"> with an internal zero digit.</w:t>
            </w:r>
          </w:p>
          <w:p w14:paraId="370CDFBC" w14:textId="208854C2" w:rsidR="537121DD" w:rsidRDefault="537121DD" w:rsidP="006C5856">
            <w:r w:rsidRPr="46609937">
              <w:t>Students working towards Stage 3 outcomes can:</w:t>
            </w:r>
          </w:p>
          <w:p w14:paraId="497B4271" w14:textId="2D18509D" w:rsidR="00C62B20" w:rsidRDefault="6DDA0AEE" w:rsidP="006C5856">
            <w:pPr>
              <w:pStyle w:val="ListBullet"/>
              <w:rPr>
                <w:rFonts w:eastAsia="Arial"/>
                <w:color w:val="000000" w:themeColor="text1"/>
              </w:rPr>
            </w:pPr>
            <w:r w:rsidRPr="6CDF79B0">
              <w:rPr>
                <w:rFonts w:eastAsia="Arial"/>
                <w:color w:val="000000" w:themeColor="text1"/>
              </w:rPr>
              <w:t>name</w:t>
            </w:r>
            <w:r w:rsidR="0DDDE924" w:rsidRPr="508CFCBB">
              <w:rPr>
                <w:rFonts w:eastAsia="Arial"/>
                <w:color w:val="000000" w:themeColor="text1"/>
              </w:rPr>
              <w:t xml:space="preserve"> numbers in the millions using the place value grouping of ones, tens and hundreds</w:t>
            </w:r>
          </w:p>
          <w:p w14:paraId="18B0D241" w14:textId="77777777" w:rsidR="00C62B20" w:rsidRDefault="0DDDE924" w:rsidP="006C5856">
            <w:pPr>
              <w:pStyle w:val="ListBullet"/>
              <w:rPr>
                <w:rFonts w:eastAsia="Arial"/>
                <w:color w:val="000000" w:themeColor="text1"/>
              </w:rPr>
            </w:pPr>
            <w:r w:rsidRPr="508CFCBB">
              <w:rPr>
                <w:rFonts w:eastAsia="Arial"/>
                <w:color w:val="000000" w:themeColor="text1"/>
              </w:rPr>
              <w:t>round numbers to the nearest million.</w:t>
            </w:r>
          </w:p>
        </w:tc>
      </w:tr>
    </w:tbl>
    <w:p w14:paraId="62FEB179" w14:textId="099DA8C7" w:rsidR="00C62B20" w:rsidRDefault="00C62B20" w:rsidP="006C5856">
      <w:pPr>
        <w:pStyle w:val="FeatureBox"/>
        <w:rPr>
          <w:rFonts w:eastAsia="Arial"/>
          <w:color w:val="000000" w:themeColor="text1"/>
        </w:rPr>
      </w:pPr>
      <w:r>
        <w:lastRenderedPageBreak/>
        <w:t>This activity is an adapt</w:t>
      </w:r>
      <w:r w:rsidR="00CF3F19">
        <w:t>at</w:t>
      </w:r>
      <w:r>
        <w:t xml:space="preserve">ion of </w:t>
      </w:r>
      <w:r w:rsidR="00CF3F19">
        <w:t>‘</w:t>
      </w:r>
      <w:r w:rsidRPr="00CF3F19">
        <w:t>Write a number larger than…</w:t>
      </w:r>
      <w:r w:rsidR="00CF3F19">
        <w:t xml:space="preserve">’ from </w:t>
      </w:r>
      <w:r w:rsidR="00CF3F19" w:rsidRPr="00C901D6">
        <w:rPr>
          <w:i/>
          <w:iCs/>
        </w:rPr>
        <w:t>Open-ended Maths Activities: Using ‘Good’ Questions to Enhance Learning in Mathematics</w:t>
      </w:r>
      <w:r w:rsidR="00CF3F19" w:rsidRPr="00C901D6">
        <w:t xml:space="preserve">, Revised </w:t>
      </w:r>
      <w:proofErr w:type="spellStart"/>
      <w:r w:rsidR="00CF3F19" w:rsidRPr="00C901D6">
        <w:t>edn</w:t>
      </w:r>
      <w:proofErr w:type="spellEnd"/>
      <w:r>
        <w:t xml:space="preserve"> </w:t>
      </w:r>
      <w:r w:rsidR="00CF3F19">
        <w:t>by</w:t>
      </w:r>
      <w:r>
        <w:t xml:space="preserve"> Sullivan </w:t>
      </w:r>
      <w:r w:rsidR="00CF3F19">
        <w:t>and</w:t>
      </w:r>
      <w:r>
        <w:t xml:space="preserve"> Lilburn.</w:t>
      </w:r>
    </w:p>
    <w:p w14:paraId="67261827" w14:textId="1783F5D2" w:rsidR="00744F05" w:rsidRDefault="00525C5C" w:rsidP="006C5856">
      <w:pPr>
        <w:pStyle w:val="ListNumber"/>
        <w:numPr>
          <w:ilvl w:val="0"/>
          <w:numId w:val="33"/>
        </w:numPr>
      </w:pPr>
      <w:r>
        <w:t xml:space="preserve">Stage 2 students to write four </w:t>
      </w:r>
      <w:r w:rsidR="70F10502">
        <w:t>4-digit</w:t>
      </w:r>
      <w:r>
        <w:t xml:space="preserve"> </w:t>
      </w:r>
      <w:r w:rsidR="00E06F4C">
        <w:t xml:space="preserve">numbers </w:t>
      </w:r>
      <w:r>
        <w:t>and then write the number before and after each number.</w:t>
      </w:r>
      <w:r w:rsidR="2D9C9808">
        <w:t xml:space="preserve"> Instruct students that 2 of their numbers must include a zero in the hundreds or tens place.</w:t>
      </w:r>
    </w:p>
    <w:p w14:paraId="5FEB639E" w14:textId="25B335DD" w:rsidR="00C62B20" w:rsidRDefault="00C62B20" w:rsidP="006C5856">
      <w:pPr>
        <w:pStyle w:val="ListNumber"/>
        <w:numPr>
          <w:ilvl w:val="0"/>
          <w:numId w:val="5"/>
        </w:numPr>
      </w:pPr>
      <w:r w:rsidRPr="00744F05">
        <w:rPr>
          <w:rFonts w:eastAsia="Arial"/>
          <w:color w:val="000000" w:themeColor="text1"/>
        </w:rPr>
        <w:t xml:space="preserve">Stage 3 students to write numbers that are </w:t>
      </w:r>
      <w:r>
        <w:t xml:space="preserve">larger than one million, 10 million and 100 million, and order them from largest to smallest. </w:t>
      </w:r>
    </w:p>
    <w:p w14:paraId="5CFB65E7" w14:textId="77777777" w:rsidR="00C62B20" w:rsidRDefault="00C62B20" w:rsidP="006C5856">
      <w:pPr>
        <w:pStyle w:val="ListNumber"/>
        <w:rPr>
          <w:rFonts w:eastAsia="Arial"/>
          <w:color w:val="000000" w:themeColor="text1"/>
        </w:rPr>
      </w:pPr>
      <w:r w:rsidRPr="4A2A1E30">
        <w:rPr>
          <w:rFonts w:eastAsia="Arial"/>
          <w:color w:val="000000" w:themeColor="text1"/>
        </w:rPr>
        <w:t xml:space="preserve">Select students to share their answers. </w:t>
      </w:r>
      <w:r>
        <w:rPr>
          <w:rFonts w:eastAsia="Arial"/>
          <w:color w:val="000000" w:themeColor="text1"/>
        </w:rPr>
        <w:t xml:space="preserve">Review the </w:t>
      </w:r>
      <w:r>
        <w:rPr>
          <w:color w:val="000000"/>
          <w:shd w:val="clear" w:color="auto" w:fill="FFFFFF"/>
        </w:rPr>
        <w:t xml:space="preserve">correct mathematical language and place value conventions when reading </w:t>
      </w:r>
      <w:r>
        <w:rPr>
          <w:color w:val="000000"/>
        </w:rPr>
        <w:t>large</w:t>
      </w:r>
      <w:r>
        <w:rPr>
          <w:color w:val="000000"/>
          <w:shd w:val="clear" w:color="auto" w:fill="FFFFFF"/>
        </w:rPr>
        <w:t xml:space="preserve"> numbers.</w:t>
      </w:r>
    </w:p>
    <w:p w14:paraId="34253005" w14:textId="7F2C9543" w:rsidR="00C62B20" w:rsidRDefault="00C62B20" w:rsidP="006C5856">
      <w:pPr>
        <w:pStyle w:val="ListNumber"/>
        <w:rPr>
          <w:rFonts w:eastAsia="Arial"/>
          <w:color w:val="000000" w:themeColor="text1"/>
        </w:rPr>
      </w:pPr>
      <w:r w:rsidRPr="59B0B1A2">
        <w:rPr>
          <w:rFonts w:eastAsia="Arial"/>
          <w:color w:val="000000" w:themeColor="text1"/>
        </w:rPr>
        <w:t xml:space="preserve">Select students </w:t>
      </w:r>
      <w:r>
        <w:rPr>
          <w:rFonts w:eastAsia="Arial"/>
          <w:color w:val="000000" w:themeColor="text1"/>
        </w:rPr>
        <w:t>from each stage t</w:t>
      </w:r>
      <w:r w:rsidRPr="59B0B1A2">
        <w:rPr>
          <w:rFonts w:eastAsia="Arial"/>
          <w:color w:val="000000" w:themeColor="text1"/>
        </w:rPr>
        <w:t>o compare or order their large numbers</w:t>
      </w:r>
      <w:r w:rsidR="006C55CD" w:rsidRPr="006C55CD">
        <w:rPr>
          <w:rFonts w:eastAsia="Arial"/>
          <w:color w:val="000000" w:themeColor="text1"/>
        </w:rPr>
        <w:t>, and as</w:t>
      </w:r>
      <w:r w:rsidRPr="006C55CD">
        <w:rPr>
          <w:rFonts w:eastAsia="Arial"/>
          <w:color w:val="000000" w:themeColor="text1"/>
        </w:rPr>
        <w:t>k</w:t>
      </w:r>
      <w:r w:rsidRPr="59B0B1A2">
        <w:rPr>
          <w:rFonts w:eastAsia="Arial"/>
          <w:color w:val="000000" w:themeColor="text1"/>
        </w:rPr>
        <w:t xml:space="preserve"> questions such as:</w:t>
      </w:r>
    </w:p>
    <w:p w14:paraId="794DBA5E" w14:textId="688CDD14" w:rsidR="00C62B20" w:rsidRDefault="00C62B20" w:rsidP="00387D08">
      <w:pPr>
        <w:pStyle w:val="ListBullet"/>
        <w:ind w:left="1134"/>
      </w:pPr>
      <w:r w:rsidRPr="68906920">
        <w:t>Can you prove that your answer is larger than one million/</w:t>
      </w:r>
      <w:r w:rsidR="40460481" w:rsidRPr="288E03F4">
        <w:t>10</w:t>
      </w:r>
      <w:r w:rsidRPr="68906920">
        <w:t xml:space="preserve"> million/</w:t>
      </w:r>
      <w:r w:rsidR="3B1F7154" w:rsidRPr="288E03F4">
        <w:t>100</w:t>
      </w:r>
      <w:r w:rsidRPr="68906920">
        <w:t xml:space="preserve"> hundred million?</w:t>
      </w:r>
      <w:r>
        <w:t xml:space="preserve"> (Stage 3)</w:t>
      </w:r>
    </w:p>
    <w:p w14:paraId="35F39B77" w14:textId="5DB51443" w:rsidR="00C62B20" w:rsidRDefault="00C62B20" w:rsidP="00387D08">
      <w:pPr>
        <w:pStyle w:val="ListBullet"/>
        <w:ind w:left="1134"/>
      </w:pPr>
      <w:r w:rsidRPr="4A2A1E30">
        <w:t xml:space="preserve">Can you round your </w:t>
      </w:r>
      <w:r w:rsidRPr="288E03F4">
        <w:t>answer</w:t>
      </w:r>
      <w:r w:rsidR="6177C40A" w:rsidRPr="288E03F4">
        <w:t>s</w:t>
      </w:r>
      <w:r w:rsidRPr="4A2A1E30">
        <w:t xml:space="preserve"> to the nearest </w:t>
      </w:r>
      <w:r>
        <w:t xml:space="preserve">thousand (Stage 2) or </w:t>
      </w:r>
      <w:r w:rsidRPr="4A2A1E30">
        <w:t>million</w:t>
      </w:r>
      <w:r>
        <w:t xml:space="preserve"> (Stage 3)</w:t>
      </w:r>
      <w:r w:rsidRPr="4A2A1E30">
        <w:t>?</w:t>
      </w:r>
    </w:p>
    <w:p w14:paraId="5D9FECAF" w14:textId="77777777" w:rsidR="00C62B20" w:rsidRDefault="00C62B20" w:rsidP="00387D08">
      <w:pPr>
        <w:pStyle w:val="ListBullet"/>
        <w:ind w:left="1134"/>
      </w:pPr>
      <w:r w:rsidRPr="4A2A1E30">
        <w:t>Can you provide another correct answer that is smaller/larger than your original answer?</w:t>
      </w:r>
      <w:r>
        <w:t xml:space="preserve"> (Stage 3)</w:t>
      </w:r>
    </w:p>
    <w:p w14:paraId="5B47E837" w14:textId="77777777" w:rsidR="00175694" w:rsidRDefault="00175694" w:rsidP="006C5856">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62B20" w14:paraId="68A8CBC9" w14:textId="77777777" w:rsidTr="7A250DCA">
        <w:trPr>
          <w:cnfStyle w:val="100000000000" w:firstRow="1" w:lastRow="0" w:firstColumn="0" w:lastColumn="0" w:oddVBand="0" w:evenVBand="0" w:oddHBand="0" w:evenHBand="0" w:firstRowFirstColumn="0" w:firstRowLastColumn="0" w:lastRowFirstColumn="0" w:lastRowLastColumn="0"/>
        </w:trPr>
        <w:tc>
          <w:tcPr>
            <w:tcW w:w="7280" w:type="dxa"/>
          </w:tcPr>
          <w:p w14:paraId="70A45C5F" w14:textId="77777777" w:rsidR="00C62B20" w:rsidRDefault="00C62B20" w:rsidP="006C5856">
            <w:r w:rsidRPr="006025E4">
              <w:t>Assessment opportunities</w:t>
            </w:r>
          </w:p>
        </w:tc>
        <w:tc>
          <w:tcPr>
            <w:tcW w:w="7280" w:type="dxa"/>
          </w:tcPr>
          <w:p w14:paraId="6C7892E8" w14:textId="77777777" w:rsidR="00C62B20" w:rsidRDefault="00C62B20" w:rsidP="006C5856">
            <w:r w:rsidRPr="006025E4">
              <w:t>Links</w:t>
            </w:r>
          </w:p>
        </w:tc>
      </w:tr>
      <w:tr w:rsidR="00C62B20" w14:paraId="2C8F08DC" w14:textId="77777777" w:rsidTr="7A250DCA">
        <w:trPr>
          <w:cnfStyle w:val="000000100000" w:firstRow="0" w:lastRow="0" w:firstColumn="0" w:lastColumn="0" w:oddVBand="0" w:evenVBand="0" w:oddHBand="1" w:evenHBand="0" w:firstRowFirstColumn="0" w:firstRowLastColumn="0" w:lastRowFirstColumn="0" w:lastRowLastColumn="0"/>
        </w:trPr>
        <w:tc>
          <w:tcPr>
            <w:tcW w:w="7280" w:type="dxa"/>
          </w:tcPr>
          <w:p w14:paraId="2E9EC173" w14:textId="77777777" w:rsidR="00C62B20" w:rsidRDefault="00C62B20" w:rsidP="006C5856">
            <w:r>
              <w:t>What to look for:</w:t>
            </w:r>
          </w:p>
          <w:p w14:paraId="1B70340B" w14:textId="43832B89" w:rsidR="00C62B20" w:rsidRDefault="0DDDE924" w:rsidP="006C5856">
            <w:pPr>
              <w:pStyle w:val="ListBullet"/>
              <w:rPr>
                <w:rFonts w:eastAsia="Arial"/>
                <w:color w:val="000000" w:themeColor="text1"/>
                <w:lang w:val="en-GB"/>
              </w:rPr>
            </w:pPr>
            <w:r w:rsidRPr="508CFCBB">
              <w:rPr>
                <w:rFonts w:eastAsia="Arial"/>
                <w:color w:val="000000" w:themeColor="text1"/>
              </w:rPr>
              <w:t>Can Stage 2 students read numbers</w:t>
            </w:r>
            <w:r w:rsidR="069AFAB4" w:rsidRPr="6CDF79B0">
              <w:rPr>
                <w:rFonts w:eastAsia="Arial"/>
                <w:color w:val="000000" w:themeColor="text1"/>
              </w:rPr>
              <w:t xml:space="preserve"> up to at least 4 digits?</w:t>
            </w:r>
            <w:r w:rsidRPr="508CFCBB">
              <w:rPr>
                <w:rFonts w:eastAsia="Arial"/>
                <w:color w:val="000000" w:themeColor="text1"/>
              </w:rPr>
              <w:t xml:space="preserve"> [</w:t>
            </w:r>
            <w:r w:rsidRPr="508CFCBB">
              <w:rPr>
                <w:rFonts w:eastAsia="Arial"/>
                <w:b/>
                <w:bCs/>
                <w:color w:val="000000" w:themeColor="text1"/>
              </w:rPr>
              <w:t>MAO-</w:t>
            </w:r>
            <w:r w:rsidRPr="508CFCBB">
              <w:rPr>
                <w:rFonts w:eastAsia="Arial"/>
                <w:b/>
                <w:bCs/>
                <w:color w:val="000000" w:themeColor="text1"/>
              </w:rPr>
              <w:lastRenderedPageBreak/>
              <w:t>WM-01, MA2-RN-01]</w:t>
            </w:r>
          </w:p>
          <w:p w14:paraId="3A89469D" w14:textId="2F1D53F0" w:rsidR="00C62B20" w:rsidRPr="00C22E69" w:rsidRDefault="0BAE26EF" w:rsidP="006C5856">
            <w:pPr>
              <w:pStyle w:val="ListBullet"/>
              <w:rPr>
                <w:b/>
                <w:bCs/>
              </w:rPr>
            </w:pPr>
            <w:r>
              <w:t xml:space="preserve">Can Stage 2 students </w:t>
            </w:r>
            <w:r w:rsidR="09CA67BB">
              <w:t>identify the number before and after a number</w:t>
            </w:r>
            <w:r w:rsidR="144C976B">
              <w:t xml:space="preserve"> with an internal zero digit?</w:t>
            </w:r>
            <w:r>
              <w:t xml:space="preserve"> [</w:t>
            </w:r>
            <w:r w:rsidRPr="7A250DCA">
              <w:rPr>
                <w:b/>
                <w:bCs/>
              </w:rPr>
              <w:t>MAO-WM-01, MA2-RN-01]</w:t>
            </w:r>
          </w:p>
          <w:p w14:paraId="3F66CCDA" w14:textId="18428D74" w:rsidR="00C62B20" w:rsidRDefault="0DDDE924" w:rsidP="006C5856">
            <w:pPr>
              <w:pStyle w:val="ListBullet"/>
              <w:rPr>
                <w:b/>
              </w:rPr>
            </w:pPr>
            <w:r>
              <w:t xml:space="preserve">Can Stage 3 students </w:t>
            </w:r>
            <w:r w:rsidR="74BEB3D0">
              <w:t>name</w:t>
            </w:r>
            <w:r>
              <w:t xml:space="preserve"> numbers in the millions using the place value grouping of ones, tens and hundreds? </w:t>
            </w:r>
            <w:r w:rsidRPr="508CFCBB">
              <w:rPr>
                <w:b/>
                <w:bCs/>
              </w:rPr>
              <w:t>[MAO-WM-01, MA3-RN-01]</w:t>
            </w:r>
          </w:p>
          <w:p w14:paraId="65CD9C89" w14:textId="77777777" w:rsidR="00C62B20" w:rsidRDefault="0DDDE924" w:rsidP="006C5856">
            <w:pPr>
              <w:pStyle w:val="ListBullet"/>
              <w:rPr>
                <w:rFonts w:eastAsia="Arial"/>
                <w:color w:val="000000" w:themeColor="text1"/>
              </w:rPr>
            </w:pPr>
            <w:r w:rsidRPr="508CFCBB">
              <w:rPr>
                <w:rFonts w:eastAsia="Arial"/>
                <w:color w:val="000000" w:themeColor="text1"/>
              </w:rPr>
              <w:t xml:space="preserve">Can Stage 3 students round numbers to the nearest million? </w:t>
            </w:r>
            <w:r w:rsidRPr="508CFCBB">
              <w:rPr>
                <w:rFonts w:eastAsia="Arial"/>
                <w:b/>
                <w:bCs/>
                <w:color w:val="000000" w:themeColor="text1"/>
              </w:rPr>
              <w:t>[MAO-WM-01, MA3-RN-01]</w:t>
            </w:r>
          </w:p>
        </w:tc>
        <w:tc>
          <w:tcPr>
            <w:tcW w:w="7280" w:type="dxa"/>
          </w:tcPr>
          <w:p w14:paraId="1BFB2FB4" w14:textId="77777777" w:rsidR="00C62B20" w:rsidRDefault="275E1076" w:rsidP="006C5856">
            <w:r>
              <w:lastRenderedPageBreak/>
              <w:t xml:space="preserve">Links to </w:t>
            </w:r>
            <w:hyperlink r:id="rId65">
              <w:r w:rsidRPr="501F945B">
                <w:rPr>
                  <w:rStyle w:val="Hyperlink"/>
                </w:rPr>
                <w:t>National Numeracy Learning Progressions</w:t>
              </w:r>
            </w:hyperlink>
            <w:r>
              <w:t xml:space="preserve"> (NNLP):</w:t>
            </w:r>
          </w:p>
          <w:p w14:paraId="0E61D081" w14:textId="02312948" w:rsidR="00C62B20" w:rsidRDefault="4AC37068" w:rsidP="006C5856">
            <w:pPr>
              <w:pStyle w:val="ListBullet"/>
            </w:pPr>
            <w:r>
              <w:t>Stage 2</w:t>
            </w:r>
            <w:r w:rsidR="12EDDDEB">
              <w:t xml:space="preserve"> – NPV5, NPV6</w:t>
            </w:r>
          </w:p>
          <w:p w14:paraId="1C06B221" w14:textId="0B9D08A2" w:rsidR="2DB96796" w:rsidRDefault="76B32AA4" w:rsidP="006C5856">
            <w:pPr>
              <w:pStyle w:val="ListBullet"/>
              <w:rPr>
                <w:rFonts w:eastAsia="Calibri"/>
              </w:rPr>
            </w:pPr>
            <w:r w:rsidRPr="508CFCBB">
              <w:rPr>
                <w:rFonts w:eastAsia="Calibri"/>
              </w:rPr>
              <w:lastRenderedPageBreak/>
              <w:t xml:space="preserve">Stage 3 </w:t>
            </w:r>
            <w:r w:rsidR="34F4ED13" w:rsidRPr="6CDF79B0">
              <w:rPr>
                <w:rFonts w:eastAsia="Calibri"/>
              </w:rPr>
              <w:t>–</w:t>
            </w:r>
            <w:r w:rsidRPr="508CFCBB">
              <w:rPr>
                <w:rFonts w:eastAsia="Calibri"/>
              </w:rPr>
              <w:t xml:space="preserve"> </w:t>
            </w:r>
            <w:r w:rsidR="3C705923" w:rsidRPr="508CFCBB">
              <w:rPr>
                <w:rFonts w:eastAsia="Calibri"/>
              </w:rPr>
              <w:t>NPV7</w:t>
            </w:r>
            <w:r w:rsidR="34F4ED13" w:rsidRPr="6CDF79B0">
              <w:rPr>
                <w:rFonts w:eastAsia="Calibri"/>
              </w:rPr>
              <w:t>.</w:t>
            </w:r>
          </w:p>
          <w:p w14:paraId="59889C9C" w14:textId="77777777" w:rsidR="00C62B20" w:rsidRDefault="275E1076" w:rsidP="006C5856">
            <w:r>
              <w:t xml:space="preserve">Links to suggested </w:t>
            </w:r>
            <w:hyperlink r:id="rId66">
              <w:r w:rsidRPr="501F945B">
                <w:rPr>
                  <w:rStyle w:val="Hyperlink"/>
                </w:rPr>
                <w:t>Interview for Student Reasoning</w:t>
              </w:r>
            </w:hyperlink>
            <w:r>
              <w:t xml:space="preserve"> (</w:t>
            </w:r>
            <w:proofErr w:type="spellStart"/>
            <w:r>
              <w:t>IfSR</w:t>
            </w:r>
            <w:proofErr w:type="spellEnd"/>
            <w:r>
              <w:t>) tasks:</w:t>
            </w:r>
          </w:p>
          <w:p w14:paraId="6422F7F3" w14:textId="6A55B281" w:rsidR="00C62B20" w:rsidRDefault="2C6068D4" w:rsidP="00BE02FC">
            <w:pPr>
              <w:pStyle w:val="ListBullet"/>
            </w:pPr>
            <w:r w:rsidRPr="6CDF79B0">
              <w:rPr>
                <w:b/>
              </w:rPr>
              <w:t>Stage 2</w:t>
            </w:r>
            <w:r w:rsidR="7F521672" w:rsidRPr="6CDF79B0">
              <w:rPr>
                <w:b/>
              </w:rPr>
              <w:t xml:space="preserve"> –</w:t>
            </w:r>
            <w:r w:rsidR="7F521672">
              <w:t xml:space="preserve"> </w:t>
            </w:r>
            <w:proofErr w:type="spellStart"/>
            <w:r w:rsidR="7F521672" w:rsidRPr="508CFCBB">
              <w:rPr>
                <w:b/>
                <w:bCs/>
              </w:rPr>
              <w:t>IfSR</w:t>
            </w:r>
            <w:proofErr w:type="spellEnd"/>
            <w:r w:rsidR="7F521672" w:rsidRPr="508CFCBB">
              <w:rPr>
                <w:b/>
                <w:bCs/>
              </w:rPr>
              <w:t>-</w:t>
            </w:r>
            <w:r w:rsidR="7438A651" w:rsidRPr="508CFCBB">
              <w:rPr>
                <w:b/>
                <w:bCs/>
              </w:rPr>
              <w:t>NP</w:t>
            </w:r>
            <w:r w:rsidR="7438A651">
              <w:t>:</w:t>
            </w:r>
            <w:r w:rsidR="01750822">
              <w:t xml:space="preserve"> 4B.2, 4C.5</w:t>
            </w:r>
            <w:r w:rsidR="75E99AC1">
              <w:t>.</w:t>
            </w:r>
          </w:p>
        </w:tc>
      </w:tr>
    </w:tbl>
    <w:p w14:paraId="0653A2C3" w14:textId="77777777" w:rsidR="00C62B20" w:rsidRPr="005F2B64" w:rsidRDefault="00C62B20" w:rsidP="00E94777">
      <w:pPr>
        <w:pStyle w:val="Heading2"/>
      </w:pPr>
      <w:bookmarkStart w:id="105" w:name="_Toc146269724"/>
      <w:bookmarkStart w:id="106" w:name="_Toc152595375"/>
      <w:bookmarkStart w:id="107" w:name="_Toc144112321"/>
      <w:bookmarkStart w:id="108" w:name="_Toc144130506"/>
      <w:r w:rsidRPr="005F2B64">
        <w:lastRenderedPageBreak/>
        <w:t xml:space="preserve">Core </w:t>
      </w:r>
      <w:r w:rsidRPr="00C8036C">
        <w:t>lesson</w:t>
      </w:r>
      <w:r>
        <w:t xml:space="preserve"> </w:t>
      </w:r>
      <w:r w:rsidRPr="005F2B64">
        <w:t>– 40 minutes</w:t>
      </w:r>
      <w:bookmarkEnd w:id="105"/>
      <w:bookmarkEnd w:id="106"/>
    </w:p>
    <w:p w14:paraId="5197C737" w14:textId="5938CE7C" w:rsidR="00C62B20" w:rsidRDefault="00C62B20" w:rsidP="00387D08">
      <w:pPr>
        <w:pStyle w:val="Heading3"/>
      </w:pPr>
      <w:bookmarkStart w:id="109" w:name="_Toc146269725"/>
      <w:bookmarkStart w:id="110" w:name="_Toc152595376"/>
      <w:r w:rsidRPr="005F2B64">
        <w:t>S</w:t>
      </w:r>
      <w:r>
        <w:t xml:space="preserve">tage </w:t>
      </w:r>
      <w:r w:rsidRPr="005F2B64">
        <w:t>2</w:t>
      </w:r>
      <w:r>
        <w:t xml:space="preserve"> </w:t>
      </w:r>
      <w:r w:rsidR="00DC7FBC">
        <w:t>task – t</w:t>
      </w:r>
      <w:r w:rsidRPr="005F2B64">
        <w:t xml:space="preserve">he Division </w:t>
      </w:r>
      <w:r>
        <w:t>City</w:t>
      </w:r>
      <w:bookmarkEnd w:id="109"/>
      <w:bookmarkEnd w:id="110"/>
    </w:p>
    <w:bookmarkEnd w:id="107"/>
    <w:p w14:paraId="46C2618C" w14:textId="6D05163B" w:rsidR="00175694" w:rsidRDefault="00175694" w:rsidP="006C5856">
      <w:r>
        <w:t xml:space="preserve">The table below contains </w:t>
      </w:r>
      <w:r w:rsidR="008F1257">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62B20" w:rsidRPr="00C8036C" w14:paraId="2831E642" w14:textId="77777777" w:rsidTr="508CFCBB">
        <w:trPr>
          <w:cnfStyle w:val="100000000000" w:firstRow="1" w:lastRow="0" w:firstColumn="0" w:lastColumn="0" w:oddVBand="0" w:evenVBand="0" w:oddHBand="0" w:evenHBand="0" w:firstRowFirstColumn="0" w:firstRowLastColumn="0" w:lastRowFirstColumn="0" w:lastRowLastColumn="0"/>
        </w:trPr>
        <w:tc>
          <w:tcPr>
            <w:tcW w:w="7280" w:type="dxa"/>
          </w:tcPr>
          <w:p w14:paraId="2A250629" w14:textId="77777777" w:rsidR="00C62B20" w:rsidRPr="00C8036C" w:rsidRDefault="00C62B20" w:rsidP="006C5856">
            <w:r w:rsidRPr="00C8036C">
              <w:t>Core concept learning intentions</w:t>
            </w:r>
          </w:p>
        </w:tc>
        <w:tc>
          <w:tcPr>
            <w:tcW w:w="7280" w:type="dxa"/>
          </w:tcPr>
          <w:p w14:paraId="696A259D" w14:textId="77777777" w:rsidR="00C62B20" w:rsidRPr="00C8036C" w:rsidRDefault="00C62B20" w:rsidP="006C5856">
            <w:r w:rsidRPr="00C8036C">
              <w:t>Core concept success criteria</w:t>
            </w:r>
          </w:p>
        </w:tc>
      </w:tr>
      <w:tr w:rsidR="00C62B20" w:rsidRPr="00C8036C" w14:paraId="3808EB4F" w14:textId="77777777" w:rsidTr="508CFCBB">
        <w:trPr>
          <w:cnfStyle w:val="000000100000" w:firstRow="0" w:lastRow="0" w:firstColumn="0" w:lastColumn="0" w:oddVBand="0" w:evenVBand="0" w:oddHBand="1" w:evenHBand="0" w:firstRowFirstColumn="0" w:firstRowLastColumn="0" w:lastRowFirstColumn="0" w:lastRowLastColumn="0"/>
        </w:trPr>
        <w:tc>
          <w:tcPr>
            <w:tcW w:w="7280" w:type="dxa"/>
          </w:tcPr>
          <w:p w14:paraId="1D5B2CDF" w14:textId="17C00D90" w:rsidR="00C62B20" w:rsidRPr="00C8036C" w:rsidRDefault="4169F7C6" w:rsidP="006C5856">
            <w:r>
              <w:t xml:space="preserve">Students working towards </w:t>
            </w:r>
            <w:r w:rsidR="00C62B20" w:rsidRPr="00C8036C">
              <w:t>S</w:t>
            </w:r>
            <w:r w:rsidR="00C62B20">
              <w:t xml:space="preserve">tage 2 </w:t>
            </w:r>
            <w:r>
              <w:t>outcomes</w:t>
            </w:r>
            <w:r w:rsidR="00C62B20" w:rsidRPr="00C8036C">
              <w:t xml:space="preserve"> are learning to:</w:t>
            </w:r>
          </w:p>
          <w:p w14:paraId="07D28C22" w14:textId="77777777" w:rsidR="00C62B20" w:rsidRPr="00C8036C" w:rsidRDefault="0DDDE924" w:rsidP="006C5856">
            <w:pPr>
              <w:pStyle w:val="ListBullet"/>
            </w:pPr>
            <w:r>
              <w:lastRenderedPageBreak/>
              <w:t>recall multiplication facts of 2 and 4, 5 and 10 and related division facts.</w:t>
            </w:r>
          </w:p>
        </w:tc>
        <w:tc>
          <w:tcPr>
            <w:tcW w:w="7280" w:type="dxa"/>
          </w:tcPr>
          <w:p w14:paraId="40CC34B1" w14:textId="1E87E8F8" w:rsidR="0068062D" w:rsidRPr="00C8036C" w:rsidRDefault="0068062D" w:rsidP="006C5856">
            <w:r>
              <w:lastRenderedPageBreak/>
              <w:t xml:space="preserve">Students working towards </w:t>
            </w:r>
            <w:r w:rsidRPr="00C8036C">
              <w:t>S</w:t>
            </w:r>
            <w:r>
              <w:t>tage 2 outcomes</w:t>
            </w:r>
            <w:r w:rsidRPr="00C8036C">
              <w:t xml:space="preserve"> </w:t>
            </w:r>
            <w:r>
              <w:t>can</w:t>
            </w:r>
            <w:r w:rsidRPr="00C8036C">
              <w:t>:</w:t>
            </w:r>
          </w:p>
          <w:p w14:paraId="1C82D7EF" w14:textId="77777777" w:rsidR="00C62B20" w:rsidRPr="00C8036C" w:rsidRDefault="0DDDE924" w:rsidP="006C5856">
            <w:pPr>
              <w:pStyle w:val="ListBullet"/>
            </w:pPr>
            <w:r>
              <w:lastRenderedPageBreak/>
              <w:t>recognise and use the symbols for multiplied by (×), divided by (÷) and equals (=)</w:t>
            </w:r>
          </w:p>
          <w:p w14:paraId="62A2B122" w14:textId="77777777" w:rsidR="00C62B20" w:rsidRPr="00C8036C" w:rsidRDefault="0DDDE924" w:rsidP="006C5856">
            <w:pPr>
              <w:pStyle w:val="ListBullet"/>
              <w:rPr>
                <w:rFonts w:eastAsia="Calibri"/>
              </w:rPr>
            </w:pPr>
            <w:r>
              <w:t>link multiplication and division fact families using arrays</w:t>
            </w:r>
          </w:p>
          <w:p w14:paraId="16723FDE" w14:textId="77777777" w:rsidR="00C62B20" w:rsidRPr="00C8036C" w:rsidRDefault="0DDDE924" w:rsidP="006C5856">
            <w:pPr>
              <w:pStyle w:val="ListBullet"/>
            </w:pPr>
            <w:r>
              <w:t>model and apply the commutative property of multiplication.</w:t>
            </w:r>
          </w:p>
        </w:tc>
      </w:tr>
    </w:tbl>
    <w:p w14:paraId="4938105D" w14:textId="4B40E358" w:rsidR="00C62B20" w:rsidRPr="00C8036C" w:rsidRDefault="00C62B20" w:rsidP="006C5856">
      <w:pPr>
        <w:pStyle w:val="ListNumber"/>
        <w:rPr>
          <w:rFonts w:eastAsia="Calibri"/>
          <w:lang w:val="en-US"/>
        </w:rPr>
      </w:pPr>
      <w:r w:rsidRPr="00C8036C">
        <w:lastRenderedPageBreak/>
        <w:t xml:space="preserve">Review the definition and examples of commutative property from </w:t>
      </w:r>
      <w:hyperlink w:anchor="_Lesson_5">
        <w:r w:rsidRPr="00C8036C">
          <w:rPr>
            <w:rStyle w:val="Hyperlink"/>
          </w:rPr>
          <w:t>Lesson 5</w:t>
        </w:r>
      </w:hyperlink>
      <w:r w:rsidRPr="00C8036C">
        <w:rPr>
          <w:rStyle w:val="Hyperlink"/>
        </w:rPr>
        <w:t>.</w:t>
      </w:r>
    </w:p>
    <w:p w14:paraId="06D89163" w14:textId="19018554" w:rsidR="00C62B20" w:rsidRPr="00C8036C" w:rsidRDefault="00C62B20" w:rsidP="006C5856">
      <w:pPr>
        <w:pStyle w:val="ListNumber"/>
      </w:pPr>
      <w:r w:rsidRPr="00C8036C">
        <w:t xml:space="preserve">Display </w:t>
      </w:r>
      <w:hyperlink w:anchor="_Resource_20:_Building" w:history="1">
        <w:r w:rsidR="000D78F0" w:rsidRPr="008D65EE">
          <w:rPr>
            <w:rStyle w:val="Hyperlink"/>
          </w:rPr>
          <w:t>Resource 20: Building array – division</w:t>
        </w:r>
      </w:hyperlink>
      <w:r>
        <w:t>.</w:t>
      </w:r>
      <w:r w:rsidRPr="00C8036C">
        <w:t xml:space="preserve"> Hide the text on the right-hand side of the resource</w:t>
      </w:r>
      <w:r>
        <w:t xml:space="preserve"> and e</w:t>
      </w:r>
      <w:r w:rsidRPr="00C8036C">
        <w:t>xplain that this is a rectangular building with 6 rooms. Ask how many floors students can see and how many rooms there are on each floor.</w:t>
      </w:r>
    </w:p>
    <w:p w14:paraId="3D4E2F06" w14:textId="77777777" w:rsidR="00C62B20" w:rsidRPr="00C8036C" w:rsidRDefault="00C62B20" w:rsidP="006C5856">
      <w:pPr>
        <w:pStyle w:val="ListNumber"/>
        <w:rPr>
          <w:rFonts w:eastAsia="Calibri"/>
          <w:lang w:val="en-US"/>
        </w:rPr>
      </w:pPr>
      <w:r>
        <w:t>Explain</w:t>
      </w:r>
      <w:r w:rsidRPr="00C8036C">
        <w:t xml:space="preserve"> that </w:t>
      </w:r>
      <w:r>
        <w:t xml:space="preserve">the </w:t>
      </w:r>
      <w:r w:rsidRPr="00C8036C">
        <w:t>3 floors with 2 rooms on each floor makes 6 rooms altogether. Revise the multiplication number sentences that match this image, 3 twos are 6, 3 × 2 = 6. Revise the multiplication number sentence for the commutative pair, 2 threes are 6, 2 × 3 = 6.</w:t>
      </w:r>
    </w:p>
    <w:p w14:paraId="7B6ECB86" w14:textId="77777777" w:rsidR="00C62B20" w:rsidRPr="00C8036C" w:rsidRDefault="00C62B20" w:rsidP="006C5856">
      <w:pPr>
        <w:pStyle w:val="ListNumber"/>
        <w:rPr>
          <w:rFonts w:eastAsia="Calibri"/>
          <w:lang w:val="en-US"/>
        </w:rPr>
      </w:pPr>
      <w:r w:rsidRPr="00C8036C">
        <w:t>Explain that this can also be written as a division sentence, 6 ÷ 3 = 2. Ask:</w:t>
      </w:r>
    </w:p>
    <w:p w14:paraId="6482C56B" w14:textId="77777777" w:rsidR="00C62B20" w:rsidRPr="00C8036C" w:rsidRDefault="0DDDE924" w:rsidP="00387D08">
      <w:pPr>
        <w:pStyle w:val="ListBullet"/>
        <w:ind w:left="1134"/>
      </w:pPr>
      <w:r>
        <w:t>What does division mean?</w:t>
      </w:r>
    </w:p>
    <w:p w14:paraId="07DC8FE3" w14:textId="77777777" w:rsidR="00C62B20" w:rsidRPr="00C8036C" w:rsidRDefault="0DDDE924" w:rsidP="00387D08">
      <w:pPr>
        <w:pStyle w:val="ListBullet"/>
        <w:ind w:left="1134"/>
      </w:pPr>
      <w:r>
        <w:t>Who has seen the division symbol before? What does it look like to you?</w:t>
      </w:r>
    </w:p>
    <w:p w14:paraId="3388AE2A" w14:textId="77777777" w:rsidR="00C62B20" w:rsidRPr="00C8036C" w:rsidRDefault="0DDDE924" w:rsidP="00387D08">
      <w:pPr>
        <w:pStyle w:val="ListBullet"/>
        <w:ind w:left="1134"/>
      </w:pPr>
      <w:r>
        <w:t>What does each number in the division sentence represent?</w:t>
      </w:r>
    </w:p>
    <w:p w14:paraId="1D8E4BAA" w14:textId="77777777" w:rsidR="00C62B20" w:rsidRPr="00C8036C" w:rsidRDefault="0DDDE924" w:rsidP="00387D08">
      <w:pPr>
        <w:pStyle w:val="ListBullet"/>
        <w:ind w:left="1134"/>
      </w:pPr>
      <w:r>
        <w:t xml:space="preserve">Can I change any numbers around? </w:t>
      </w:r>
    </w:p>
    <w:p w14:paraId="76F97A64" w14:textId="77777777" w:rsidR="00C62B20" w:rsidRPr="00C8036C" w:rsidRDefault="0DDDE924" w:rsidP="00387D08">
      <w:pPr>
        <w:pStyle w:val="ListBullet"/>
        <w:ind w:left="1134"/>
      </w:pPr>
      <w:r>
        <w:lastRenderedPageBreak/>
        <w:t>Are there any that I cannot change? Why?</w:t>
      </w:r>
    </w:p>
    <w:p w14:paraId="5BD95306" w14:textId="55C6D72B" w:rsidR="00C62B20" w:rsidRPr="00C8036C" w:rsidRDefault="00C62B20" w:rsidP="006C5856">
      <w:pPr>
        <w:pStyle w:val="FeatureBox"/>
      </w:pPr>
      <w:r w:rsidRPr="00C8036C">
        <w:rPr>
          <w:b/>
          <w:bCs/>
        </w:rPr>
        <w:t>Note:</w:t>
      </w:r>
      <w:r w:rsidRPr="00C8036C">
        <w:t xml:space="preserve"> </w:t>
      </w:r>
      <w:r w:rsidR="00BE02FC">
        <w:t>a</w:t>
      </w:r>
      <w:r w:rsidRPr="00C8036C">
        <w:t>t this stage in learning, the dividend should remain at the beginning of the number sentence.</w:t>
      </w:r>
    </w:p>
    <w:p w14:paraId="3B530165" w14:textId="40315E82" w:rsidR="00C62B20" w:rsidRPr="00C8036C" w:rsidRDefault="00C62B20" w:rsidP="006C5856">
      <w:pPr>
        <w:pStyle w:val="ListNumber"/>
      </w:pPr>
      <w:r w:rsidRPr="00C8036C">
        <w:t xml:space="preserve">Explain that an architect needs to design a rectangular building that has 10 rooms. They do not mind if the building is tall and skinny, or </w:t>
      </w:r>
      <w:r w:rsidR="6EBF6597">
        <w:t>short</w:t>
      </w:r>
      <w:r w:rsidRPr="00C8036C">
        <w:t xml:space="preserve"> and long. Ask what the building might look like. Have students draw as many examples as they can.</w:t>
      </w:r>
    </w:p>
    <w:p w14:paraId="7A694EF6" w14:textId="77777777" w:rsidR="00C62B20" w:rsidRPr="00C8036C" w:rsidRDefault="00C62B20" w:rsidP="006C5856">
      <w:pPr>
        <w:pStyle w:val="ListNumber"/>
        <w:rPr>
          <w:rFonts w:eastAsia="Calibri"/>
          <w:lang w:val="en-US"/>
        </w:rPr>
      </w:pPr>
      <w:r w:rsidRPr="00C8036C">
        <w:t>Ask if any of the buildings looks similar if they were turned on their side. Identify commutative pairs, such as 2 floors 5 rooms and 5 floors of 2 rooms.</w:t>
      </w:r>
    </w:p>
    <w:p w14:paraId="35073A50" w14:textId="791F27E6" w:rsidR="00C62B20" w:rsidRPr="00C8036C" w:rsidRDefault="00C62B20" w:rsidP="006C5856">
      <w:pPr>
        <w:pStyle w:val="ListNumber"/>
        <w:rPr>
          <w:lang w:val="en-US"/>
        </w:rPr>
      </w:pPr>
      <w:r w:rsidRPr="00C8036C">
        <w:t xml:space="preserve">Write the equivalent number sentence 3 × 4 = 4 × 3. Ask students whether they think this is true. Students write equivalent number sentences </w:t>
      </w:r>
      <w:r w:rsidR="2900D69A">
        <w:t xml:space="preserve">for their </w:t>
      </w:r>
      <w:r w:rsidR="55A394D2">
        <w:t>buildings.</w:t>
      </w:r>
    </w:p>
    <w:p w14:paraId="7154EE25" w14:textId="6BC3BA6F" w:rsidR="00C62B20" w:rsidRPr="00C8036C" w:rsidRDefault="55A394D2" w:rsidP="006C5856">
      <w:pPr>
        <w:pStyle w:val="ListNumber"/>
        <w:rPr>
          <w:lang w:val="en-US"/>
        </w:rPr>
      </w:pPr>
      <w:r>
        <w:t>S</w:t>
      </w:r>
      <w:r w:rsidR="2900D69A">
        <w:t>tudents</w:t>
      </w:r>
      <w:r w:rsidR="00C62B20" w:rsidRPr="00C8036C">
        <w:t xml:space="preserve"> to write pairs of division number sentences, such as 10 </w:t>
      </w:r>
      <w:r w:rsidR="00C62B20" w:rsidRPr="00C8036C">
        <w:rPr>
          <w:lang w:val="en-US"/>
        </w:rPr>
        <w:t>÷ 5 = 2 and 10 ÷ 2 = 5.</w:t>
      </w:r>
    </w:p>
    <w:p w14:paraId="6240EE89" w14:textId="739CCF75" w:rsidR="00C62B20" w:rsidRPr="00C8036C" w:rsidRDefault="68617F0A" w:rsidP="006C5856">
      <w:pPr>
        <w:pStyle w:val="ListNumber"/>
        <w:rPr>
          <w:rFonts w:eastAsia="Calibri"/>
        </w:rPr>
      </w:pPr>
      <w:r>
        <w:t>S</w:t>
      </w:r>
      <w:r w:rsidR="2900D69A">
        <w:t>tudents</w:t>
      </w:r>
      <w:r w:rsidR="00C62B20" w:rsidRPr="00C8036C">
        <w:t xml:space="preserve"> to retrieve the partially completed commutative city </w:t>
      </w:r>
      <w:r w:rsidR="00C62B20">
        <w:t xml:space="preserve">on grid paper, from </w:t>
      </w:r>
      <w:hyperlink w:anchor="_Lesson_5" w:history="1">
        <w:r w:rsidR="00C62B20" w:rsidRPr="00BD6962">
          <w:rPr>
            <w:rStyle w:val="Hyperlink"/>
          </w:rPr>
          <w:t>Lesson 5</w:t>
        </w:r>
      </w:hyperlink>
      <w:r w:rsidR="00C62B20" w:rsidRPr="00BD6962">
        <w:t>.</w:t>
      </w:r>
    </w:p>
    <w:p w14:paraId="700BE997" w14:textId="18418DE7" w:rsidR="00C62B20" w:rsidRPr="00C8036C" w:rsidRDefault="00C62B20" w:rsidP="006C5856">
      <w:pPr>
        <w:pStyle w:val="ListNumber"/>
        <w:rPr>
          <w:rFonts w:eastAsia="Calibri"/>
        </w:rPr>
      </w:pPr>
      <w:r>
        <w:t>Explain that an architect needs pairs of project managers to design rectangular buildings with 12, 13, 14,</w:t>
      </w:r>
      <w:r w:rsidR="2DBAEFC1">
        <w:t xml:space="preserve"> </w:t>
      </w:r>
      <w:r>
        <w:t>15 or 16 rooms. Allocate pairs of students to building sizes.</w:t>
      </w:r>
    </w:p>
    <w:p w14:paraId="140D2E4F" w14:textId="4795FDDE" w:rsidR="00C62B20" w:rsidRPr="00C8036C" w:rsidRDefault="00C62B20" w:rsidP="006C5856">
      <w:pPr>
        <w:pStyle w:val="FeatureBox"/>
      </w:pPr>
      <w:r w:rsidRPr="00C8036C">
        <w:rPr>
          <w:b/>
          <w:bCs/>
        </w:rPr>
        <w:t xml:space="preserve">Note: </w:t>
      </w:r>
      <w:r w:rsidR="00D05A3B">
        <w:t>13</w:t>
      </w:r>
      <w:r w:rsidR="00D05A3B" w:rsidRPr="00C8036C">
        <w:rPr>
          <w:b/>
          <w:bCs/>
        </w:rPr>
        <w:t xml:space="preserve"> </w:t>
      </w:r>
      <w:r w:rsidRPr="00C8036C">
        <w:t>is a prime number and will only have 2 buildings. This may be a suitable selection for students manipulating counters as they try to make rows and columns.</w:t>
      </w:r>
    </w:p>
    <w:p w14:paraId="58B64844" w14:textId="2605BFF4" w:rsidR="00C62B20" w:rsidRPr="00C8036C" w:rsidRDefault="00C62B20" w:rsidP="006C5856">
      <w:pPr>
        <w:pStyle w:val="ListNumber"/>
        <w:rPr>
          <w:rFonts w:eastAsia="Calibri"/>
        </w:rPr>
      </w:pPr>
      <w:r w:rsidRPr="00C8036C">
        <w:t xml:space="preserve">On the </w:t>
      </w:r>
      <w:r>
        <w:t xml:space="preserve">commutative city grid paper, </w:t>
      </w:r>
      <w:r w:rsidRPr="00C8036C">
        <w:t xml:space="preserve">students </w:t>
      </w:r>
      <w:r>
        <w:t xml:space="preserve">to </w:t>
      </w:r>
      <w:r w:rsidRPr="00C8036C">
        <w:t>design as many different rectangular buildings as possible.</w:t>
      </w:r>
    </w:p>
    <w:p w14:paraId="63FF420D" w14:textId="6FB00E18" w:rsidR="00C62B20" w:rsidRPr="00C8036C" w:rsidRDefault="02D19801" w:rsidP="006C5856">
      <w:pPr>
        <w:pStyle w:val="ListNumber"/>
        <w:rPr>
          <w:rFonts w:eastAsia="Calibri"/>
        </w:rPr>
      </w:pPr>
      <w:r>
        <w:lastRenderedPageBreak/>
        <w:t>S</w:t>
      </w:r>
      <w:r w:rsidR="2900D69A">
        <w:t>tudents</w:t>
      </w:r>
      <w:r w:rsidR="00C62B20">
        <w:t xml:space="preserve"> label each building with the relevant multiplication and division number sentence.</w:t>
      </w:r>
    </w:p>
    <w:p w14:paraId="5295D566" w14:textId="77777777" w:rsidR="00C62B20" w:rsidRPr="00C8036C" w:rsidRDefault="00C62B20" w:rsidP="006C5856">
      <w:pPr>
        <w:pStyle w:val="ListNumber"/>
        <w:rPr>
          <w:rFonts w:eastAsia="Calibri"/>
          <w:lang w:val="en-US"/>
        </w:rPr>
      </w:pPr>
      <w:r w:rsidRPr="00C8036C">
        <w:t>Group each number of rooms together (12, 13, 14, 15, 16) on separate walls or tables.</w:t>
      </w:r>
    </w:p>
    <w:p w14:paraId="59287A60" w14:textId="169EE3F5" w:rsidR="00C62B20" w:rsidRPr="00C8036C" w:rsidRDefault="00C62B20" w:rsidP="006C5856">
      <w:pPr>
        <w:pStyle w:val="ListNumber"/>
        <w:rPr>
          <w:rFonts w:eastAsia="Calibri"/>
        </w:rPr>
      </w:pPr>
      <w:r w:rsidRPr="00C8036C">
        <w:t xml:space="preserve">Conduct a </w:t>
      </w:r>
      <w:hyperlink r:id="rId67">
        <w:r w:rsidR="00DD243E" w:rsidRPr="00DD243E">
          <w:rPr>
            <w:rStyle w:val="Hyperlink"/>
          </w:rPr>
          <w:t>gallery walk</w:t>
        </w:r>
      </w:hyperlink>
      <w:r w:rsidR="00DD243E" w:rsidRPr="00DD243E">
        <w:t>.</w:t>
      </w:r>
      <w:r w:rsidRPr="00C8036C">
        <w:t xml:space="preserve"> Ask:</w:t>
      </w:r>
    </w:p>
    <w:p w14:paraId="00EBAA4B" w14:textId="77777777" w:rsidR="00C62B20" w:rsidRPr="00C8036C" w:rsidRDefault="0DDDE924" w:rsidP="00387D08">
      <w:pPr>
        <w:pStyle w:val="ListBullet"/>
        <w:ind w:left="1134"/>
        <w:rPr>
          <w:rFonts w:eastAsia="Calibri"/>
        </w:rPr>
      </w:pPr>
      <w:r>
        <w:t>Have the designers drawn all the possible buildings?</w:t>
      </w:r>
    </w:p>
    <w:p w14:paraId="6BF0A48F" w14:textId="77777777" w:rsidR="00C62B20" w:rsidRPr="00C8036C" w:rsidRDefault="0DDDE924" w:rsidP="00387D08">
      <w:pPr>
        <w:pStyle w:val="ListBullet"/>
        <w:ind w:left="1134"/>
        <w:rPr>
          <w:rFonts w:eastAsia="Calibri"/>
        </w:rPr>
      </w:pPr>
      <w:r>
        <w:t>Do all the buildings have the same number of options? Why not?</w:t>
      </w:r>
    </w:p>
    <w:p w14:paraId="09E5ED54" w14:textId="77777777" w:rsidR="00C62B20" w:rsidRPr="00C8036C" w:rsidRDefault="0DDDE924" w:rsidP="00387D08">
      <w:pPr>
        <w:pStyle w:val="ListBullet"/>
        <w:ind w:left="1134"/>
        <w:rPr>
          <w:rFonts w:eastAsia="Calibri"/>
        </w:rPr>
      </w:pPr>
      <w:r>
        <w:t>What do you notice about the building with 13 rooms? (Explain that this is called a prime number.)</w:t>
      </w:r>
    </w:p>
    <w:p w14:paraId="54CE5368" w14:textId="77777777" w:rsidR="00C62B20" w:rsidRPr="00C8036C" w:rsidRDefault="0DDDE924" w:rsidP="00387D08">
      <w:pPr>
        <w:pStyle w:val="ListBullet"/>
        <w:ind w:left="1134"/>
        <w:rPr>
          <w:rFonts w:eastAsia="Calibri"/>
        </w:rPr>
      </w:pPr>
      <w:r>
        <w:t>What do you notice about the building with 16 rooms? (Explain that 4 × 4 makes it a square number.)</w:t>
      </w:r>
    </w:p>
    <w:p w14:paraId="0A6296D9" w14:textId="77777777" w:rsidR="00C62B20" w:rsidRPr="00C8036C" w:rsidRDefault="0DDDE924" w:rsidP="00387D08">
      <w:pPr>
        <w:pStyle w:val="ListBullet"/>
        <w:ind w:left="1134"/>
        <w:rPr>
          <w:rFonts w:eastAsia="Calibri"/>
        </w:rPr>
      </w:pPr>
      <w:r>
        <w:t>What difference do you notice between the odd and even numbers?</w:t>
      </w:r>
    </w:p>
    <w:p w14:paraId="0341C30D" w14:textId="77777777" w:rsidR="00175694" w:rsidRDefault="00175694" w:rsidP="006C585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C62B20" w:rsidRPr="005F2B64" w14:paraId="64ADDC9B" w14:textId="77777777" w:rsidTr="1C6E1B2B">
        <w:trPr>
          <w:cnfStyle w:val="100000000000" w:firstRow="1" w:lastRow="0" w:firstColumn="0" w:lastColumn="0" w:oddVBand="0" w:evenVBand="0" w:oddHBand="0" w:evenHBand="0" w:firstRowFirstColumn="0" w:firstRowLastColumn="0" w:lastRowFirstColumn="0" w:lastRowLastColumn="0"/>
        </w:trPr>
        <w:tc>
          <w:tcPr>
            <w:tcW w:w="7280" w:type="dxa"/>
          </w:tcPr>
          <w:p w14:paraId="0CE47064" w14:textId="77777777" w:rsidR="00C62B20" w:rsidRPr="00C8036C" w:rsidRDefault="00C62B20" w:rsidP="006C5856">
            <w:r w:rsidRPr="00C8036C">
              <w:t>Too hard?</w:t>
            </w:r>
          </w:p>
        </w:tc>
        <w:tc>
          <w:tcPr>
            <w:tcW w:w="7280" w:type="dxa"/>
          </w:tcPr>
          <w:p w14:paraId="32B85551" w14:textId="77777777" w:rsidR="00C62B20" w:rsidRPr="00C8036C" w:rsidRDefault="00C62B20" w:rsidP="006C5856">
            <w:r w:rsidRPr="00C8036C">
              <w:t>Too easy?</w:t>
            </w:r>
          </w:p>
        </w:tc>
      </w:tr>
      <w:tr w:rsidR="00C62B20" w:rsidRPr="005F2B64" w14:paraId="07DB0CD4" w14:textId="77777777" w:rsidTr="1C6E1B2B">
        <w:trPr>
          <w:cnfStyle w:val="000000100000" w:firstRow="0" w:lastRow="0" w:firstColumn="0" w:lastColumn="0" w:oddVBand="0" w:evenVBand="0" w:oddHBand="1" w:evenHBand="0" w:firstRowFirstColumn="0" w:firstRowLastColumn="0" w:lastRowFirstColumn="0" w:lastRowLastColumn="0"/>
        </w:trPr>
        <w:tc>
          <w:tcPr>
            <w:tcW w:w="7280" w:type="dxa"/>
          </w:tcPr>
          <w:p w14:paraId="7CF50F3E" w14:textId="77777777" w:rsidR="00C62B20" w:rsidRPr="00C8036C" w:rsidRDefault="00C62B20" w:rsidP="006C5856">
            <w:pPr>
              <w:rPr>
                <w:rFonts w:eastAsia="Calibri"/>
              </w:rPr>
            </w:pPr>
            <w:r w:rsidRPr="00C8036C">
              <w:t>S</w:t>
            </w:r>
            <w:r>
              <w:t>tage 2 s</w:t>
            </w:r>
            <w:r w:rsidRPr="00C8036C">
              <w:t>tudents cannot use arrays to establish multiplication facts of 2 and 4, 5 and 10 and related division facts.</w:t>
            </w:r>
          </w:p>
          <w:p w14:paraId="6056B974" w14:textId="7FB8FBA0" w:rsidR="00C62B20" w:rsidRPr="00C8036C" w:rsidRDefault="0DDDE924" w:rsidP="006C5856">
            <w:pPr>
              <w:pStyle w:val="ListBullet"/>
            </w:pPr>
            <w:r>
              <w:t xml:space="preserve">Provide interlocking bricks of the same size. </w:t>
            </w:r>
            <w:r w:rsidR="4B8FA5C4">
              <w:t>S</w:t>
            </w:r>
            <w:r w:rsidR="00C62B20">
              <w:t>tudents</w:t>
            </w:r>
            <w:r>
              <w:t xml:space="preserve"> build 3 rectangular buildings using 8, 12 and 16 bricks</w:t>
            </w:r>
            <w:r w:rsidR="00974D6F">
              <w:t>, then</w:t>
            </w:r>
            <w:r>
              <w:t xml:space="preserve"> trace around the buildings and draw lines across to show the region/array pattern.</w:t>
            </w:r>
          </w:p>
          <w:p w14:paraId="7A1581C3" w14:textId="111C6BA4" w:rsidR="00C62B20" w:rsidRPr="00C8036C" w:rsidRDefault="0DDDE924" w:rsidP="006C5856">
            <w:pPr>
              <w:pStyle w:val="ListBullet"/>
            </w:pPr>
            <w:r>
              <w:lastRenderedPageBreak/>
              <w:t xml:space="preserve">Provide counters as support for forming arrays for 12 rooms. </w:t>
            </w:r>
            <w:r w:rsidR="4BD9F920">
              <w:t>St</w:t>
            </w:r>
            <w:r w:rsidR="00C62B20">
              <w:t>udent</w:t>
            </w:r>
            <w:r>
              <w:t xml:space="preserve"> make rows representing one floor, then 2 floors, 3 floors and so on. Students identify how many rooms there are on each floor.</w:t>
            </w:r>
          </w:p>
        </w:tc>
        <w:tc>
          <w:tcPr>
            <w:tcW w:w="7280" w:type="dxa"/>
          </w:tcPr>
          <w:p w14:paraId="262001E3" w14:textId="77777777" w:rsidR="00C62B20" w:rsidRPr="00C8036C" w:rsidRDefault="00C62B20" w:rsidP="006C5856">
            <w:r w:rsidRPr="00C8036C">
              <w:lastRenderedPageBreak/>
              <w:t>S</w:t>
            </w:r>
            <w:r>
              <w:t>tage 2 s</w:t>
            </w:r>
            <w:r w:rsidRPr="00C8036C">
              <w:t>tudents can use arrays to establish multiplication facts of 2 and 4, 5 and 10 and related division facts.</w:t>
            </w:r>
          </w:p>
          <w:p w14:paraId="34F5389C" w14:textId="77777777" w:rsidR="00C62B20" w:rsidRPr="00C8036C" w:rsidRDefault="0DDDE924" w:rsidP="006C5856">
            <w:pPr>
              <w:pStyle w:val="ListBullet"/>
            </w:pPr>
            <w:r>
              <w:t>Include a series of larger numbers for students to explore.</w:t>
            </w:r>
          </w:p>
          <w:p w14:paraId="3A73CF0E" w14:textId="6F881EC6" w:rsidR="00C62B20" w:rsidRPr="00C8036C" w:rsidRDefault="0DDDE924" w:rsidP="006C5856">
            <w:pPr>
              <w:pStyle w:val="ListBullet"/>
            </w:pPr>
            <w:r>
              <w:t xml:space="preserve">Explore and draw square buildings with between one and 50 rooms. </w:t>
            </w:r>
            <w:r w:rsidR="00C62B20" w:rsidRPr="00C8036C">
              <w:t xml:space="preserve">Ask students </w:t>
            </w:r>
            <w:r w:rsidR="002A566F">
              <w:t xml:space="preserve">to </w:t>
            </w:r>
            <w:r w:rsidR="00C62B20" w:rsidRPr="00C8036C">
              <w:t>identify</w:t>
            </w:r>
            <w:r w:rsidR="002A566F">
              <w:t xml:space="preserve"> any</w:t>
            </w:r>
            <w:r>
              <w:t xml:space="preserve"> patterns </w:t>
            </w:r>
            <w:r w:rsidR="00AC23F4">
              <w:t>and</w:t>
            </w:r>
            <w:r>
              <w:t xml:space="preserve"> what rules they </w:t>
            </w:r>
            <w:r>
              <w:lastRenderedPageBreak/>
              <w:t>can use to identify the next 10 buildings (without drawing them).</w:t>
            </w:r>
          </w:p>
        </w:tc>
      </w:tr>
    </w:tbl>
    <w:p w14:paraId="7987D217" w14:textId="2E4C3A34" w:rsidR="00C62B20" w:rsidRPr="003F2AC6" w:rsidRDefault="00C62B20" w:rsidP="00895254">
      <w:pPr>
        <w:pStyle w:val="Heading3"/>
      </w:pPr>
      <w:bookmarkStart w:id="111" w:name="_Toc146269726"/>
      <w:bookmarkStart w:id="112" w:name="_Toc152595377"/>
      <w:bookmarkStart w:id="113" w:name="_Toc144112322"/>
      <w:r>
        <w:lastRenderedPageBreak/>
        <w:t xml:space="preserve">Stage 3 </w:t>
      </w:r>
      <w:r w:rsidR="00DC7FBC">
        <w:t>task – m</w:t>
      </w:r>
      <w:r>
        <w:t>ultiplication and division problems</w:t>
      </w:r>
      <w:bookmarkEnd w:id="111"/>
      <w:bookmarkEnd w:id="112"/>
    </w:p>
    <w:p w14:paraId="6A93BB95" w14:textId="448764DF" w:rsidR="00C62B20" w:rsidRPr="008E5024" w:rsidRDefault="00C62B20" w:rsidP="006C5856">
      <w:r w:rsidRPr="008E5024">
        <w:t>The table below contains</w:t>
      </w:r>
      <w:r w:rsidR="00DD243E">
        <w:t xml:space="preserve"> a</w:t>
      </w:r>
      <w:r w:rsidRPr="008E5024">
        <w:t xml:space="preserve"> suggested learning intention and success criteria. These are best co-constructed with students.</w:t>
      </w:r>
    </w:p>
    <w:tbl>
      <w:tblPr>
        <w:tblStyle w:val="Tableheader"/>
        <w:tblW w:w="14560" w:type="dxa"/>
        <w:tblLook w:val="0420" w:firstRow="1" w:lastRow="0" w:firstColumn="0" w:lastColumn="0" w:noHBand="0" w:noVBand="1"/>
        <w:tblDescription w:val="Table outlines the learning intentions and success criteria for the core concept."/>
      </w:tblPr>
      <w:tblGrid>
        <w:gridCol w:w="7245"/>
        <w:gridCol w:w="7315"/>
      </w:tblGrid>
      <w:tr w:rsidR="00C62B20" w:rsidRPr="008E5024" w14:paraId="25E9638A" w14:textId="77777777" w:rsidTr="6CDF79B0">
        <w:trPr>
          <w:cnfStyle w:val="100000000000" w:firstRow="1" w:lastRow="0" w:firstColumn="0" w:lastColumn="0" w:oddVBand="0" w:evenVBand="0" w:oddHBand="0" w:evenHBand="0" w:firstRowFirstColumn="0" w:firstRowLastColumn="0" w:lastRowFirstColumn="0" w:lastRowLastColumn="0"/>
        </w:trPr>
        <w:tc>
          <w:tcPr>
            <w:tcW w:w="7245" w:type="dxa"/>
          </w:tcPr>
          <w:p w14:paraId="40902D74" w14:textId="77777777" w:rsidR="00C62B20" w:rsidRPr="008E5024" w:rsidRDefault="00C62B20" w:rsidP="006C5856">
            <w:r w:rsidRPr="008E5024">
              <w:t>Core concept learning intentions</w:t>
            </w:r>
          </w:p>
        </w:tc>
        <w:tc>
          <w:tcPr>
            <w:tcW w:w="7315" w:type="dxa"/>
          </w:tcPr>
          <w:p w14:paraId="762C8B50" w14:textId="77777777" w:rsidR="00C62B20" w:rsidRPr="008E5024" w:rsidRDefault="00C62B20" w:rsidP="006C5856">
            <w:r w:rsidRPr="008E5024">
              <w:t>Core concept success criteria</w:t>
            </w:r>
          </w:p>
        </w:tc>
      </w:tr>
      <w:tr w:rsidR="00C62B20" w:rsidRPr="008E5024" w14:paraId="42503284" w14:textId="77777777" w:rsidTr="6CDF79B0">
        <w:trPr>
          <w:cnfStyle w:val="000000100000" w:firstRow="0" w:lastRow="0" w:firstColumn="0" w:lastColumn="0" w:oddVBand="0" w:evenVBand="0" w:oddHBand="1" w:evenHBand="0" w:firstRowFirstColumn="0" w:firstRowLastColumn="0" w:lastRowFirstColumn="0" w:lastRowLastColumn="0"/>
        </w:trPr>
        <w:tc>
          <w:tcPr>
            <w:tcW w:w="7245" w:type="dxa"/>
          </w:tcPr>
          <w:p w14:paraId="6CB29DC2" w14:textId="0CC107E5" w:rsidR="00121CC5" w:rsidRPr="00C8036C" w:rsidRDefault="00121CC5" w:rsidP="006C5856">
            <w:r>
              <w:t xml:space="preserve">Students working towards </w:t>
            </w:r>
            <w:r w:rsidRPr="00C8036C">
              <w:t>S</w:t>
            </w:r>
            <w:r>
              <w:t>tage 3 outcomes</w:t>
            </w:r>
            <w:r w:rsidRPr="00C8036C">
              <w:t xml:space="preserve"> are learning to:</w:t>
            </w:r>
          </w:p>
          <w:p w14:paraId="5EDFB237" w14:textId="77777777" w:rsidR="00C62B20" w:rsidRPr="008E5024" w:rsidRDefault="0DDDE924" w:rsidP="006C5856">
            <w:pPr>
              <w:pStyle w:val="ListBullet"/>
              <w:rPr>
                <w:rFonts w:eastAsia="Arial"/>
                <w:lang w:val="en-US"/>
              </w:rPr>
            </w:pPr>
            <w:r w:rsidRPr="508CFCBB">
              <w:rPr>
                <w:rFonts w:eastAsia="Arial"/>
              </w:rPr>
              <w:t>select and apply appropriate strategies to solve multiplication and division problems.</w:t>
            </w:r>
          </w:p>
        </w:tc>
        <w:tc>
          <w:tcPr>
            <w:tcW w:w="7315" w:type="dxa"/>
          </w:tcPr>
          <w:p w14:paraId="5F402F30" w14:textId="28CAAD52" w:rsidR="00121CC5" w:rsidRPr="00C8036C" w:rsidRDefault="00121CC5" w:rsidP="006C5856">
            <w:r>
              <w:t xml:space="preserve">Students working towards </w:t>
            </w:r>
            <w:r w:rsidRPr="00C8036C">
              <w:t>S</w:t>
            </w:r>
            <w:r>
              <w:t>tage 3 outcomes</w:t>
            </w:r>
            <w:r w:rsidRPr="00C8036C">
              <w:t xml:space="preserve"> </w:t>
            </w:r>
            <w:r>
              <w:t>can</w:t>
            </w:r>
            <w:r w:rsidRPr="00C8036C">
              <w:t>:</w:t>
            </w:r>
          </w:p>
          <w:p w14:paraId="0768CEA7" w14:textId="77777777" w:rsidR="00C62B20" w:rsidRPr="008E5024" w:rsidRDefault="0DDDE924" w:rsidP="006C5856">
            <w:pPr>
              <w:pStyle w:val="ListBullet"/>
              <w:rPr>
                <w:rFonts w:eastAsia="Calibri"/>
                <w:lang w:val="en-US"/>
              </w:rPr>
            </w:pPr>
            <w:r>
              <w:t>use knowledge of multiples to partition, as appropriate, and divide</w:t>
            </w:r>
          </w:p>
          <w:p w14:paraId="7391FAD2" w14:textId="6A364207" w:rsidR="00C62B20" w:rsidRPr="00EB384C" w:rsidRDefault="0DDDE924" w:rsidP="006C5856">
            <w:pPr>
              <w:pStyle w:val="ListBullet"/>
              <w:rPr>
                <w:rFonts w:eastAsia="Calibri"/>
                <w:lang w:val="en-US"/>
              </w:rPr>
            </w:pPr>
            <w:r>
              <w:t>use known multiplication fact families to solve division problems</w:t>
            </w:r>
            <w:r w:rsidR="00EB384C">
              <w:rPr>
                <w:rFonts w:eastAsia="Calibri"/>
                <w:lang w:val="en-US"/>
              </w:rPr>
              <w:t>.</w:t>
            </w:r>
          </w:p>
        </w:tc>
      </w:tr>
    </w:tbl>
    <w:p w14:paraId="19AEBEE8" w14:textId="61F07246" w:rsidR="00C62B20" w:rsidRPr="00A77E22" w:rsidRDefault="00C62B20" w:rsidP="006C5856">
      <w:pPr>
        <w:pStyle w:val="ListNumber"/>
        <w:rPr>
          <w:rFonts w:eastAsia="Arial"/>
        </w:rPr>
      </w:pPr>
      <w:r w:rsidRPr="00A77E22">
        <w:rPr>
          <w:rFonts w:eastAsia="Arial"/>
        </w:rPr>
        <w:t xml:space="preserve">Describe </w:t>
      </w:r>
      <w:r w:rsidR="00FA198D">
        <w:rPr>
          <w:rFonts w:eastAsia="Arial"/>
          <w:highlight w:val="yellow"/>
        </w:rPr>
        <w:fldChar w:fldCharType="begin"/>
      </w:r>
      <w:r w:rsidR="00FA198D">
        <w:rPr>
          <w:rFonts w:eastAsia="Arial"/>
        </w:rPr>
        <w:instrText xml:space="preserve"> REF _Ref146263981 \h </w:instrText>
      </w:r>
      <w:r w:rsidR="00FA198D">
        <w:rPr>
          <w:rFonts w:eastAsia="Arial"/>
          <w:highlight w:val="yellow"/>
        </w:rPr>
      </w:r>
      <w:r w:rsidR="00FA198D">
        <w:rPr>
          <w:rFonts w:eastAsia="Arial"/>
          <w:highlight w:val="yellow"/>
        </w:rPr>
        <w:fldChar w:fldCharType="separate"/>
      </w:r>
      <w:r w:rsidR="00594B44">
        <w:t xml:space="preserve">Figure </w:t>
      </w:r>
      <w:r w:rsidR="00594B44">
        <w:rPr>
          <w:noProof/>
        </w:rPr>
        <w:t>17</w:t>
      </w:r>
      <w:r w:rsidR="00FA198D">
        <w:rPr>
          <w:rFonts w:eastAsia="Arial"/>
          <w:highlight w:val="yellow"/>
        </w:rPr>
        <w:fldChar w:fldCharType="end"/>
      </w:r>
      <w:r w:rsidRPr="00A77E22">
        <w:rPr>
          <w:rFonts w:eastAsia="Arial"/>
        </w:rPr>
        <w:t xml:space="preserve"> to Stage 3 students and ask them draw it on </w:t>
      </w:r>
      <w:r w:rsidR="34A04314" w:rsidRPr="70A7CB46">
        <w:rPr>
          <w:rFonts w:eastAsia="Arial"/>
        </w:rPr>
        <w:t>a</w:t>
      </w:r>
      <w:r w:rsidR="00745086">
        <w:rPr>
          <w:rFonts w:eastAsia="Arial"/>
        </w:rPr>
        <w:t>n individual</w:t>
      </w:r>
      <w:r w:rsidR="2BAFCB92" w:rsidRPr="70A7CB46">
        <w:rPr>
          <w:rFonts w:eastAsia="Arial"/>
        </w:rPr>
        <w:t xml:space="preserve"> </w:t>
      </w:r>
      <w:r w:rsidR="2900D69A" w:rsidRPr="70A7CB46">
        <w:rPr>
          <w:rFonts w:eastAsia="Arial"/>
        </w:rPr>
        <w:t>whiteboard</w:t>
      </w:r>
      <w:r w:rsidRPr="00A77E22">
        <w:rPr>
          <w:rFonts w:eastAsia="Arial"/>
        </w:rPr>
        <w:t>.</w:t>
      </w:r>
    </w:p>
    <w:p w14:paraId="71211124" w14:textId="5D2F61C8" w:rsidR="00FA198D" w:rsidRDefault="00FA198D" w:rsidP="006C5856">
      <w:pPr>
        <w:pStyle w:val="Caption"/>
      </w:pPr>
      <w:bookmarkStart w:id="114" w:name="_Ref146263981"/>
      <w:r>
        <w:lastRenderedPageBreak/>
        <w:t xml:space="preserve">Figure </w:t>
      </w:r>
      <w:r>
        <w:fldChar w:fldCharType="begin"/>
      </w:r>
      <w:r>
        <w:instrText>SEQ Figure \* ARABIC</w:instrText>
      </w:r>
      <w:r>
        <w:fldChar w:fldCharType="separate"/>
      </w:r>
      <w:r w:rsidR="0043169B">
        <w:rPr>
          <w:noProof/>
        </w:rPr>
        <w:t>17</w:t>
      </w:r>
      <w:r>
        <w:fldChar w:fldCharType="end"/>
      </w:r>
      <w:bookmarkEnd w:id="114"/>
      <w:r w:rsidRPr="00261796">
        <w:t xml:space="preserve"> – </w:t>
      </w:r>
      <w:r w:rsidR="007F6DA6">
        <w:t>f</w:t>
      </w:r>
      <w:r w:rsidRPr="00261796">
        <w:t>act family</w:t>
      </w:r>
    </w:p>
    <w:p w14:paraId="112AEA73" w14:textId="77777777" w:rsidR="00C62B20" w:rsidRPr="00A77E22" w:rsidRDefault="00C62B20" w:rsidP="006C5856">
      <w:pPr>
        <w:rPr>
          <w:rFonts w:eastAsia="Arial"/>
        </w:rPr>
      </w:pPr>
      <w:r w:rsidRPr="00A77E22">
        <w:rPr>
          <w:noProof/>
          <w:shd w:val="clear" w:color="auto" w:fill="E6E6E6"/>
        </w:rPr>
        <w:drawing>
          <wp:inline distT="0" distB="0" distL="0" distR="0" wp14:anchorId="32A49E37" wp14:editId="3DD297FA">
            <wp:extent cx="4572000" cy="1602889"/>
            <wp:effectExtent l="0" t="0" r="0" b="0"/>
            <wp:docPr id="436969241" name="Picture 436969241" descr="A fact family represented in a triangle with the number 42 in the top point of the triangle and the numbers 7 and 6 in the bottom corners of the triangle. A rectangle is displayed with the number 42 inside and 7 on the outside of the rectangle on one side and a question mark on the outside of the rectangle at the 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96924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4572000" cy="1602889"/>
                    </a:xfrm>
                    <a:prstGeom prst="rect">
                      <a:avLst/>
                    </a:prstGeom>
                    <a:ln>
                      <a:noFill/>
                    </a:ln>
                    <a:extLst>
                      <a:ext uri="{53640926-AAD7-44D8-BBD7-CCE9431645EC}">
                        <a14:shadowObscured xmlns:a14="http://schemas.microsoft.com/office/drawing/2010/main"/>
                      </a:ext>
                    </a:extLst>
                  </pic:spPr>
                </pic:pic>
              </a:graphicData>
            </a:graphic>
          </wp:inline>
        </w:drawing>
      </w:r>
    </w:p>
    <w:p w14:paraId="2AD8EBB1" w14:textId="2FA0AAFC" w:rsidR="00C62B20" w:rsidRPr="00A77E22" w:rsidRDefault="00C62B20" w:rsidP="006C5856">
      <w:pPr>
        <w:pStyle w:val="ListNumber"/>
        <w:rPr>
          <w:rFonts w:eastAsia="Arial"/>
        </w:rPr>
      </w:pPr>
      <w:r w:rsidRPr="00A77E22">
        <w:rPr>
          <w:rFonts w:eastAsia="Arial"/>
        </w:rPr>
        <w:t xml:space="preserve">Students </w:t>
      </w:r>
      <w:hyperlink r:id="rId69">
        <w:r w:rsidRPr="00A77E22">
          <w:rPr>
            <w:rStyle w:val="Hyperlink"/>
          </w:rPr>
          <w:t>turn and talk</w:t>
        </w:r>
      </w:hyperlink>
      <w:r w:rsidRPr="00A77E22">
        <w:rPr>
          <w:rFonts w:eastAsia="Arial"/>
        </w:rPr>
        <w:t xml:space="preserve"> to discuss and answer </w:t>
      </w:r>
      <w:r w:rsidR="2900D69A" w:rsidRPr="70A7CB46">
        <w:rPr>
          <w:rFonts w:eastAsia="Arial"/>
        </w:rPr>
        <w:t>th</w:t>
      </w:r>
      <w:r w:rsidR="41AD4DDD" w:rsidRPr="70A7CB46">
        <w:rPr>
          <w:rFonts w:eastAsia="Arial"/>
        </w:rPr>
        <w:t>e</w:t>
      </w:r>
      <w:r w:rsidRPr="00A77E22">
        <w:rPr>
          <w:rFonts w:eastAsia="Arial"/>
        </w:rPr>
        <w:t xml:space="preserve"> questions:</w:t>
      </w:r>
    </w:p>
    <w:p w14:paraId="5ED6A8F6" w14:textId="77777777" w:rsidR="00C62B20" w:rsidRPr="00A77E22" w:rsidRDefault="0DDDE924" w:rsidP="00745086">
      <w:pPr>
        <w:pStyle w:val="ListBullet"/>
        <w:ind w:left="1134"/>
        <w:rPr>
          <w:rFonts w:eastAsia="Arial"/>
          <w:lang w:val="en-US"/>
        </w:rPr>
      </w:pPr>
      <w:r>
        <w:t>How do we know what number is missing from the rectangle?</w:t>
      </w:r>
    </w:p>
    <w:p w14:paraId="6C1CC007" w14:textId="77777777" w:rsidR="00C62B20" w:rsidRPr="00A77E22" w:rsidRDefault="0DDDE924" w:rsidP="00745086">
      <w:pPr>
        <w:pStyle w:val="ListBullet"/>
        <w:ind w:left="1134"/>
        <w:rPr>
          <w:rFonts w:eastAsia="Arial"/>
          <w:lang w:val="en-US"/>
        </w:rPr>
      </w:pPr>
      <w:r>
        <w:t>How are these 2 images similar?</w:t>
      </w:r>
    </w:p>
    <w:p w14:paraId="25FFC481" w14:textId="77777777" w:rsidR="00C62B20" w:rsidRPr="00A77E22" w:rsidRDefault="0DDDE924" w:rsidP="00745086">
      <w:pPr>
        <w:pStyle w:val="ListBullet"/>
        <w:ind w:left="1134"/>
        <w:rPr>
          <w:rFonts w:eastAsia="Arial"/>
          <w:lang w:val="en-US"/>
        </w:rPr>
      </w:pPr>
      <w:r>
        <w:t>How are these 2 images different?</w:t>
      </w:r>
    </w:p>
    <w:p w14:paraId="60225B5C" w14:textId="77777777" w:rsidR="00C62B20" w:rsidRPr="00A77E22" w:rsidRDefault="0DDDE924" w:rsidP="00745086">
      <w:pPr>
        <w:pStyle w:val="ListBullet"/>
        <w:ind w:left="1134"/>
        <w:rPr>
          <w:rFonts w:eastAsia="Arial"/>
          <w:lang w:val="en-US"/>
        </w:rPr>
      </w:pPr>
      <w:r>
        <w:t>What relationships can you see between multiplication and division?</w:t>
      </w:r>
    </w:p>
    <w:p w14:paraId="2117B1BD" w14:textId="56F1CF05" w:rsidR="00C62B20" w:rsidRPr="00A77E22" w:rsidRDefault="00C62B20" w:rsidP="006C5856">
      <w:pPr>
        <w:pStyle w:val="ListNumber"/>
        <w:rPr>
          <w:rFonts w:eastAsia="Arial"/>
          <w:lang w:val="en-US"/>
        </w:rPr>
      </w:pPr>
      <w:r w:rsidRPr="00A77E22">
        <w:rPr>
          <w:rFonts w:eastAsia="Arial"/>
        </w:rPr>
        <w:t>Have students capture their thinking on an anchor chart.</w:t>
      </w:r>
    </w:p>
    <w:p w14:paraId="250A66EB" w14:textId="18D6E2FF" w:rsidR="00C62B20" w:rsidRPr="00A77E22" w:rsidRDefault="00C62B20" w:rsidP="006C5856">
      <w:pPr>
        <w:pStyle w:val="ListNumber"/>
        <w:rPr>
          <w:rFonts w:eastAsia="Arial"/>
          <w:lang w:val="en-US"/>
        </w:rPr>
      </w:pPr>
      <w:r w:rsidRPr="00A77E22">
        <w:rPr>
          <w:rFonts w:eastAsia="Arial"/>
        </w:rPr>
        <w:t xml:space="preserve">Draw the image from </w:t>
      </w:r>
      <w:r w:rsidR="00FA198D">
        <w:rPr>
          <w:rFonts w:eastAsia="Arial"/>
          <w:highlight w:val="yellow"/>
        </w:rPr>
        <w:fldChar w:fldCharType="begin"/>
      </w:r>
      <w:r w:rsidR="00FA198D">
        <w:rPr>
          <w:rFonts w:eastAsia="Arial"/>
        </w:rPr>
        <w:instrText xml:space="preserve"> REF _Ref146264003 \h </w:instrText>
      </w:r>
      <w:r w:rsidR="00FA198D">
        <w:rPr>
          <w:rFonts w:eastAsia="Arial"/>
          <w:highlight w:val="yellow"/>
        </w:rPr>
      </w:r>
      <w:r w:rsidR="00FA198D">
        <w:rPr>
          <w:rFonts w:eastAsia="Arial"/>
          <w:highlight w:val="yellow"/>
        </w:rPr>
        <w:fldChar w:fldCharType="separate"/>
      </w:r>
      <w:r w:rsidR="00594B44">
        <w:t xml:space="preserve">Figure </w:t>
      </w:r>
      <w:r w:rsidR="00594B44">
        <w:rPr>
          <w:noProof/>
        </w:rPr>
        <w:t>18</w:t>
      </w:r>
      <w:r w:rsidR="00FA198D">
        <w:rPr>
          <w:rFonts w:eastAsia="Arial"/>
          <w:highlight w:val="yellow"/>
        </w:rPr>
        <w:fldChar w:fldCharType="end"/>
      </w:r>
      <w:r w:rsidRPr="00A77E22">
        <w:rPr>
          <w:rFonts w:eastAsia="Arial"/>
        </w:rPr>
        <w:t xml:space="preserve"> on the whiteboard</w:t>
      </w:r>
      <w:r>
        <w:rPr>
          <w:rFonts w:eastAsia="Arial"/>
        </w:rPr>
        <w:t xml:space="preserve"> and p</w:t>
      </w:r>
      <w:r w:rsidRPr="00A77E22">
        <w:rPr>
          <w:rFonts w:eastAsia="Arial"/>
        </w:rPr>
        <w:t>ose the problem 39 divided by 3.</w:t>
      </w:r>
    </w:p>
    <w:p w14:paraId="67D7FD6A" w14:textId="5B145101" w:rsidR="00FA198D" w:rsidRDefault="00FA198D" w:rsidP="006C5856">
      <w:pPr>
        <w:pStyle w:val="Caption"/>
      </w:pPr>
      <w:bookmarkStart w:id="115" w:name="_Ref146264003"/>
      <w:r>
        <w:lastRenderedPageBreak/>
        <w:t xml:space="preserve">Figure </w:t>
      </w:r>
      <w:r>
        <w:fldChar w:fldCharType="begin"/>
      </w:r>
      <w:r>
        <w:instrText>SEQ Figure \* ARABIC</w:instrText>
      </w:r>
      <w:r>
        <w:fldChar w:fldCharType="separate"/>
      </w:r>
      <w:r w:rsidR="0043169B">
        <w:rPr>
          <w:noProof/>
        </w:rPr>
        <w:t>18</w:t>
      </w:r>
      <w:r>
        <w:fldChar w:fldCharType="end"/>
      </w:r>
      <w:bookmarkEnd w:id="115"/>
      <w:r w:rsidRPr="0083734A">
        <w:t xml:space="preserve"> – </w:t>
      </w:r>
      <w:r w:rsidR="007F6DA6">
        <w:t>d</w:t>
      </w:r>
      <w:r w:rsidRPr="0083734A">
        <w:t>ivision problem</w:t>
      </w:r>
    </w:p>
    <w:p w14:paraId="790ADD7C" w14:textId="7D3324F5" w:rsidR="00C62B20" w:rsidRPr="00A77E22" w:rsidRDefault="00C62B20" w:rsidP="006C5856">
      <w:pPr>
        <w:rPr>
          <w:lang w:val="en-US"/>
        </w:rPr>
      </w:pPr>
      <w:r>
        <w:rPr>
          <w:noProof/>
        </w:rPr>
        <w:drawing>
          <wp:inline distT="0" distB="0" distL="0" distR="0" wp14:anchorId="3D659E28" wp14:editId="7E713946">
            <wp:extent cx="3360420" cy="1862233"/>
            <wp:effectExtent l="0" t="0" r="0" b="5080"/>
            <wp:docPr id="271922859" name="Picture 271922859" descr="A rectangle is displayed with the number 39 inside and 3 on the outside of the rectangle on one side and a question mark on the outside of the rectangle at the 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922859"/>
                    <pic:cNvPicPr/>
                  </pic:nvPicPr>
                  <pic:blipFill>
                    <a:blip r:embed="rId70">
                      <a:extLst>
                        <a:ext uri="{28A0092B-C50C-407E-A947-70E740481C1C}">
                          <a14:useLocalDpi xmlns:a14="http://schemas.microsoft.com/office/drawing/2010/main" val="0"/>
                        </a:ext>
                      </a:extLst>
                    </a:blip>
                    <a:stretch>
                      <a:fillRect/>
                    </a:stretch>
                  </pic:blipFill>
                  <pic:spPr>
                    <a:xfrm>
                      <a:off x="0" y="0"/>
                      <a:ext cx="3360420" cy="1862233"/>
                    </a:xfrm>
                    <a:prstGeom prst="rect">
                      <a:avLst/>
                    </a:prstGeom>
                  </pic:spPr>
                </pic:pic>
              </a:graphicData>
            </a:graphic>
          </wp:inline>
        </w:drawing>
      </w:r>
    </w:p>
    <w:p w14:paraId="30DFE8D1" w14:textId="79E81B73" w:rsidR="00C62B20" w:rsidRPr="00A77E22" w:rsidRDefault="2900D69A" w:rsidP="006C5856">
      <w:pPr>
        <w:pStyle w:val="ListNumber"/>
        <w:rPr>
          <w:rFonts w:eastAsia="Arial"/>
          <w:lang w:val="en-US"/>
        </w:rPr>
      </w:pPr>
      <w:r w:rsidRPr="70A7CB46">
        <w:rPr>
          <w:rFonts w:eastAsia="Arial"/>
        </w:rPr>
        <w:t>Ask</w:t>
      </w:r>
      <w:r w:rsidR="0E9A0D2E" w:rsidRPr="70A7CB46">
        <w:rPr>
          <w:rFonts w:eastAsia="Arial"/>
        </w:rPr>
        <w:t xml:space="preserve"> students</w:t>
      </w:r>
      <w:r w:rsidRPr="70A7CB46">
        <w:rPr>
          <w:rFonts w:eastAsia="Arial"/>
        </w:rPr>
        <w:t>:</w:t>
      </w:r>
    </w:p>
    <w:p w14:paraId="18F35CB1" w14:textId="77777777" w:rsidR="00C62B20" w:rsidRPr="00A77E22" w:rsidRDefault="0DDDE924" w:rsidP="00745086">
      <w:pPr>
        <w:pStyle w:val="ListBullet"/>
        <w:ind w:left="1134"/>
        <w:rPr>
          <w:rFonts w:eastAsia="Arial"/>
          <w:lang w:val="en-US"/>
        </w:rPr>
      </w:pPr>
      <w:r>
        <w:t>Is it possible that the answer is close to 20? Why or why not?</w:t>
      </w:r>
    </w:p>
    <w:p w14:paraId="4B379FB5" w14:textId="77777777" w:rsidR="00C62B20" w:rsidRPr="00A77E22" w:rsidRDefault="0DDDE924" w:rsidP="00745086">
      <w:pPr>
        <w:pStyle w:val="ListBullet"/>
        <w:ind w:left="1134"/>
        <w:rPr>
          <w:rFonts w:eastAsia="Arial"/>
          <w:lang w:val="en-US"/>
        </w:rPr>
      </w:pPr>
      <w:r>
        <w:t>How might you work out the answer?</w:t>
      </w:r>
    </w:p>
    <w:p w14:paraId="2FF6BF71" w14:textId="77777777" w:rsidR="00C62B20" w:rsidRPr="00A77E22" w:rsidRDefault="0DDDE924" w:rsidP="00745086">
      <w:pPr>
        <w:pStyle w:val="ListBullet"/>
        <w:ind w:left="1134"/>
        <w:rPr>
          <w:rFonts w:eastAsia="Arial"/>
          <w:lang w:val="en-US"/>
        </w:rPr>
      </w:pPr>
      <w:r>
        <w:t>What fact families do you think about to answer this question?</w:t>
      </w:r>
    </w:p>
    <w:p w14:paraId="281B1FFA" w14:textId="77777777" w:rsidR="00C62B20" w:rsidRPr="00A77E22" w:rsidRDefault="00C62B20" w:rsidP="006C5856">
      <w:pPr>
        <w:pStyle w:val="ListNumber"/>
        <w:rPr>
          <w:rFonts w:eastAsia="Arial"/>
          <w:lang w:val="en-US"/>
        </w:rPr>
      </w:pPr>
      <w:r w:rsidRPr="00A77E22">
        <w:rPr>
          <w:rFonts w:eastAsia="Arial"/>
        </w:rPr>
        <w:t xml:space="preserve">Capture student responses by drawing corresponding fact family triangles and recording how students choose to partition 39 into multiples of 3. Responses may include 3 </w:t>
      </w:r>
      <w:proofErr w:type="spellStart"/>
      <w:r w:rsidRPr="00A77E22">
        <w:rPr>
          <w:rFonts w:eastAsia="Arial"/>
        </w:rPr>
        <w:t>tens</w:t>
      </w:r>
      <w:proofErr w:type="spellEnd"/>
      <w:r w:rsidRPr="00A77E22">
        <w:rPr>
          <w:rFonts w:eastAsia="Arial"/>
        </w:rPr>
        <w:t xml:space="preserve"> and 3 threes, 3 twelves and 3 ones, 3 elevens and 3 twos.</w:t>
      </w:r>
    </w:p>
    <w:p w14:paraId="33A69010" w14:textId="51990E30" w:rsidR="00C62B20" w:rsidRPr="00A77E22" w:rsidRDefault="00C62B20" w:rsidP="006C5856">
      <w:pPr>
        <w:pStyle w:val="FeatureBox"/>
        <w:rPr>
          <w:rFonts w:eastAsia="Arial"/>
          <w:lang w:val="en-US"/>
        </w:rPr>
      </w:pPr>
      <w:r w:rsidRPr="00A77E22">
        <w:rPr>
          <w:rFonts w:eastAsia="Arial"/>
          <w:b/>
          <w:bCs/>
        </w:rPr>
        <w:t xml:space="preserve">Note: </w:t>
      </w:r>
      <w:r w:rsidR="00745086">
        <w:rPr>
          <w:rFonts w:eastAsia="Arial"/>
        </w:rPr>
        <w:t>b</w:t>
      </w:r>
      <w:r w:rsidRPr="00A77E22">
        <w:rPr>
          <w:rFonts w:eastAsia="Arial"/>
        </w:rPr>
        <w:t xml:space="preserve">efore proceeding to the next activity, consider whether the question posed is a suitable progression for your students. The question is designed to promote flexible partitioning, such as the student ideas represented in </w:t>
      </w:r>
      <w:r w:rsidR="004C7AE0">
        <w:rPr>
          <w:rFonts w:eastAsia="Arial"/>
          <w:highlight w:val="yellow"/>
        </w:rPr>
        <w:fldChar w:fldCharType="begin"/>
      </w:r>
      <w:r w:rsidR="004C7AE0">
        <w:rPr>
          <w:rFonts w:eastAsia="Arial"/>
        </w:rPr>
        <w:instrText xml:space="preserve"> REF _Ref146264047 \h </w:instrText>
      </w:r>
      <w:r w:rsidR="004C7AE0">
        <w:rPr>
          <w:rFonts w:eastAsia="Arial"/>
          <w:highlight w:val="yellow"/>
        </w:rPr>
      </w:r>
      <w:r w:rsidR="004C7AE0">
        <w:rPr>
          <w:rFonts w:eastAsia="Arial"/>
          <w:highlight w:val="yellow"/>
        </w:rPr>
        <w:fldChar w:fldCharType="separate"/>
      </w:r>
      <w:r w:rsidR="00594B44">
        <w:t xml:space="preserve">Figure </w:t>
      </w:r>
      <w:r w:rsidR="00594B44">
        <w:rPr>
          <w:noProof/>
        </w:rPr>
        <w:t>19</w:t>
      </w:r>
      <w:r w:rsidR="004C7AE0">
        <w:rPr>
          <w:rFonts w:eastAsia="Arial"/>
          <w:highlight w:val="yellow"/>
        </w:rPr>
        <w:fldChar w:fldCharType="end"/>
      </w:r>
      <w:r w:rsidRPr="00A77E22">
        <w:rPr>
          <w:rFonts w:eastAsia="Arial"/>
        </w:rPr>
        <w:t>. Students may benefit from a question where tens and or doubling are helpful partitions such as 120 divided by 6.</w:t>
      </w:r>
    </w:p>
    <w:p w14:paraId="41CB51DC" w14:textId="4DF2FC8C" w:rsidR="004C7AE0" w:rsidRDefault="004C7AE0" w:rsidP="006C5856">
      <w:pPr>
        <w:pStyle w:val="Caption"/>
      </w:pPr>
      <w:bookmarkStart w:id="116" w:name="_Ref146264047"/>
      <w:r>
        <w:lastRenderedPageBreak/>
        <w:t xml:space="preserve">Figure </w:t>
      </w:r>
      <w:r>
        <w:fldChar w:fldCharType="begin"/>
      </w:r>
      <w:r>
        <w:instrText>SEQ Figure \* ARABIC</w:instrText>
      </w:r>
      <w:r>
        <w:fldChar w:fldCharType="separate"/>
      </w:r>
      <w:r w:rsidR="0043169B">
        <w:rPr>
          <w:noProof/>
        </w:rPr>
        <w:t>19</w:t>
      </w:r>
      <w:r>
        <w:fldChar w:fldCharType="end"/>
      </w:r>
      <w:bookmarkEnd w:id="116"/>
      <w:r>
        <w:t xml:space="preserve"> </w:t>
      </w:r>
      <w:r w:rsidRPr="001314C0">
        <w:t xml:space="preserve">– </w:t>
      </w:r>
      <w:r w:rsidR="007F6DA6">
        <w:t>a</w:t>
      </w:r>
      <w:r w:rsidRPr="001314C0">
        <w:t>nticipated student responses</w:t>
      </w:r>
    </w:p>
    <w:p w14:paraId="15D0C61B" w14:textId="77777777" w:rsidR="004C7AE0" w:rsidRDefault="00C62B20" w:rsidP="00745086">
      <w:pPr>
        <w:rPr>
          <w:rFonts w:eastAsia="Arial"/>
        </w:rPr>
      </w:pPr>
      <w:r w:rsidRPr="00745086">
        <w:rPr>
          <w:noProof/>
        </w:rPr>
        <w:drawing>
          <wp:inline distT="0" distB="0" distL="0" distR="0" wp14:anchorId="58AF1CFA" wp14:editId="4080C752">
            <wp:extent cx="2374643" cy="3152775"/>
            <wp:effectExtent l="0" t="0" r="6985" b="0"/>
            <wp:docPr id="929479666" name="Picture 929479666" descr="An image of a whiteboard with a range of students responses to the question 176 divided by 8. Areas models with different partitioning examples, fact family triangles and multiplication equ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479666"/>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78548" cy="3157959"/>
                    </a:xfrm>
                    <a:prstGeom prst="rect">
                      <a:avLst/>
                    </a:prstGeom>
                  </pic:spPr>
                </pic:pic>
              </a:graphicData>
            </a:graphic>
          </wp:inline>
        </w:drawing>
      </w:r>
    </w:p>
    <w:p w14:paraId="7DC61C2A" w14:textId="61D5B548" w:rsidR="00C62B20" w:rsidRPr="00F9063B" w:rsidRDefault="00C62B20" w:rsidP="006C5856">
      <w:pPr>
        <w:pStyle w:val="ListNumber"/>
        <w:rPr>
          <w:lang w:val="en-US"/>
        </w:rPr>
      </w:pPr>
      <w:r w:rsidRPr="00A77E22">
        <w:t xml:space="preserve">Draw </w:t>
      </w:r>
      <w:r w:rsidR="004C7AE0">
        <w:rPr>
          <w:highlight w:val="yellow"/>
        </w:rPr>
        <w:fldChar w:fldCharType="begin"/>
      </w:r>
      <w:r w:rsidR="004C7AE0">
        <w:instrText xml:space="preserve"> REF _Ref146264099 \h </w:instrText>
      </w:r>
      <w:r w:rsidR="004C7AE0">
        <w:rPr>
          <w:highlight w:val="yellow"/>
        </w:rPr>
      </w:r>
      <w:r w:rsidR="004C7AE0">
        <w:rPr>
          <w:highlight w:val="yellow"/>
        </w:rPr>
        <w:fldChar w:fldCharType="separate"/>
      </w:r>
      <w:r w:rsidR="00594B44">
        <w:t xml:space="preserve">Figure </w:t>
      </w:r>
      <w:r w:rsidR="00594B44">
        <w:rPr>
          <w:noProof/>
        </w:rPr>
        <w:t>20</w:t>
      </w:r>
      <w:r w:rsidR="004C7AE0">
        <w:rPr>
          <w:highlight w:val="yellow"/>
        </w:rPr>
        <w:fldChar w:fldCharType="end"/>
      </w:r>
      <w:r w:rsidR="2900D69A">
        <w:t xml:space="preserve"> </w:t>
      </w:r>
      <w:r w:rsidRPr="00A77E22">
        <w:rPr>
          <w:lang w:val="en-US"/>
        </w:rPr>
        <w:t xml:space="preserve">on the whiteboard and </w:t>
      </w:r>
      <w:r w:rsidR="009C07F0">
        <w:rPr>
          <w:lang w:val="en-US"/>
        </w:rPr>
        <w:t>pose</w:t>
      </w:r>
      <w:r w:rsidRPr="00A77E22">
        <w:t xml:space="preserve"> the problem 176 divided by 8</w:t>
      </w:r>
      <w:r w:rsidR="00EC7651">
        <w:t xml:space="preserve"> =_?</w:t>
      </w:r>
    </w:p>
    <w:p w14:paraId="7345DC61" w14:textId="168712AB" w:rsidR="004C7AE0" w:rsidRDefault="004C7AE0" w:rsidP="006C5856">
      <w:pPr>
        <w:pStyle w:val="Caption"/>
      </w:pPr>
      <w:bookmarkStart w:id="117" w:name="_Ref146264099"/>
      <w:r>
        <w:lastRenderedPageBreak/>
        <w:t xml:space="preserve">Figure </w:t>
      </w:r>
      <w:r>
        <w:fldChar w:fldCharType="begin"/>
      </w:r>
      <w:r>
        <w:instrText>SEQ Figure \* ARABIC</w:instrText>
      </w:r>
      <w:r>
        <w:fldChar w:fldCharType="separate"/>
      </w:r>
      <w:r w:rsidR="0043169B">
        <w:rPr>
          <w:noProof/>
        </w:rPr>
        <w:t>20</w:t>
      </w:r>
      <w:r>
        <w:fldChar w:fldCharType="end"/>
      </w:r>
      <w:bookmarkEnd w:id="117"/>
      <w:r w:rsidRPr="00B9339D">
        <w:t xml:space="preserve"> – </w:t>
      </w:r>
      <w:r w:rsidR="007F6DA6">
        <w:t>d</w:t>
      </w:r>
      <w:r w:rsidRPr="00B9339D">
        <w:t>ivision problem 2</w:t>
      </w:r>
    </w:p>
    <w:p w14:paraId="6768112F" w14:textId="042120BB" w:rsidR="00C62B20" w:rsidRDefault="00C62B20" w:rsidP="006C5856">
      <w:pPr>
        <w:rPr>
          <w:rFonts w:eastAsia="Calibri"/>
          <w:color w:val="000000" w:themeColor="text1"/>
        </w:rPr>
      </w:pPr>
      <w:r>
        <w:rPr>
          <w:noProof/>
        </w:rPr>
        <w:drawing>
          <wp:inline distT="0" distB="0" distL="0" distR="0" wp14:anchorId="432B1D69" wp14:editId="681411F2">
            <wp:extent cx="2857500" cy="1779984"/>
            <wp:effectExtent l="0" t="0" r="0" b="0"/>
            <wp:docPr id="941849314" name="Picture 941849314" descr="A rectangle is displayed with the number 176 inside and 8 on the outside of the rectangle on one side and a question mark on the outside of the rectangle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849314"/>
                    <pic:cNvPicPr/>
                  </pic:nvPicPr>
                  <pic:blipFill>
                    <a:blip r:embed="rId72">
                      <a:extLst>
                        <a:ext uri="{28A0092B-C50C-407E-A947-70E740481C1C}">
                          <a14:useLocalDpi xmlns:a14="http://schemas.microsoft.com/office/drawing/2010/main" val="0"/>
                        </a:ext>
                      </a:extLst>
                    </a:blip>
                    <a:stretch>
                      <a:fillRect/>
                    </a:stretch>
                  </pic:blipFill>
                  <pic:spPr>
                    <a:xfrm>
                      <a:off x="0" y="0"/>
                      <a:ext cx="2857500" cy="1779984"/>
                    </a:xfrm>
                    <a:prstGeom prst="rect">
                      <a:avLst/>
                    </a:prstGeom>
                  </pic:spPr>
                </pic:pic>
              </a:graphicData>
            </a:graphic>
          </wp:inline>
        </w:drawing>
      </w:r>
    </w:p>
    <w:p w14:paraId="5DFC9C34" w14:textId="72953552" w:rsidR="00C62B20" w:rsidRPr="00A77E22" w:rsidRDefault="2900D69A" w:rsidP="006C5856">
      <w:pPr>
        <w:pStyle w:val="ListNumber"/>
        <w:rPr>
          <w:rFonts w:eastAsia="Arial"/>
          <w:lang w:val="en-US"/>
        </w:rPr>
      </w:pPr>
      <w:r w:rsidRPr="70A7CB46">
        <w:rPr>
          <w:rFonts w:eastAsia="Arial"/>
        </w:rPr>
        <w:t>Ask</w:t>
      </w:r>
      <w:r w:rsidR="3EB774C2" w:rsidRPr="70A7CB46">
        <w:rPr>
          <w:rFonts w:eastAsia="Arial"/>
        </w:rPr>
        <w:t xml:space="preserve"> students</w:t>
      </w:r>
      <w:r w:rsidRPr="70A7CB46">
        <w:rPr>
          <w:rFonts w:eastAsia="Arial"/>
        </w:rPr>
        <w:t>:</w:t>
      </w:r>
    </w:p>
    <w:p w14:paraId="3F016EDA" w14:textId="77777777" w:rsidR="00C62B20" w:rsidRPr="00A77E22" w:rsidRDefault="0DDDE924" w:rsidP="00745086">
      <w:pPr>
        <w:pStyle w:val="ListBullet"/>
        <w:ind w:left="1134"/>
        <w:rPr>
          <w:rFonts w:eastAsia="Arial"/>
          <w:lang w:val="en-US"/>
        </w:rPr>
      </w:pPr>
      <w:r>
        <w:t xml:space="preserve">How can we partition numbers using our knowledge of multiples? </w:t>
      </w:r>
    </w:p>
    <w:p w14:paraId="3506739E" w14:textId="77777777" w:rsidR="00C62B20" w:rsidRPr="00A77E22" w:rsidRDefault="0DDDE924" w:rsidP="00745086">
      <w:pPr>
        <w:pStyle w:val="ListBullet"/>
        <w:ind w:left="1134"/>
        <w:rPr>
          <w:rFonts w:eastAsia="Arial"/>
          <w:lang w:val="en-US"/>
        </w:rPr>
      </w:pPr>
      <w:r>
        <w:t>What other properties of multiplication or division will help you solve this problem?</w:t>
      </w:r>
    </w:p>
    <w:p w14:paraId="538E46BE" w14:textId="5F50B40D" w:rsidR="00C62B20" w:rsidRPr="00A77E22" w:rsidRDefault="442C534E" w:rsidP="006C5856">
      <w:pPr>
        <w:pStyle w:val="FeatureBox"/>
        <w:rPr>
          <w:rFonts w:eastAsia="Arial"/>
          <w:lang w:val="en-US"/>
        </w:rPr>
      </w:pPr>
      <w:r w:rsidRPr="6CDF79B0">
        <w:rPr>
          <w:b/>
          <w:bCs/>
        </w:rPr>
        <w:t>Note:</w:t>
      </w:r>
      <w:r w:rsidR="00C62B20">
        <w:t xml:space="preserve"> </w:t>
      </w:r>
      <w:r w:rsidR="005419F8">
        <w:t>t</w:t>
      </w:r>
      <w:r w:rsidR="00F9063B">
        <w:t xml:space="preserve">he </w:t>
      </w:r>
      <w:r w:rsidR="00C62B20">
        <w:t>a</w:t>
      </w:r>
      <w:r w:rsidR="00C62B20" w:rsidRPr="00A77E22">
        <w:t xml:space="preserve">nticipated responses </w:t>
      </w:r>
      <w:r w:rsidR="00F9063B">
        <w:t>in</w:t>
      </w:r>
      <w:r w:rsidR="00C62B20" w:rsidRPr="00A77E22">
        <w:t xml:space="preserve"> </w:t>
      </w:r>
      <w:r w:rsidR="00F9063B">
        <w:rPr>
          <w:highlight w:val="yellow"/>
        </w:rPr>
        <w:fldChar w:fldCharType="begin"/>
      </w:r>
      <w:r w:rsidR="00F9063B">
        <w:instrText xml:space="preserve"> REF _Ref146264047 \h </w:instrText>
      </w:r>
      <w:r w:rsidR="00F9063B">
        <w:rPr>
          <w:highlight w:val="yellow"/>
        </w:rPr>
      </w:r>
      <w:r w:rsidR="00F9063B">
        <w:rPr>
          <w:highlight w:val="yellow"/>
        </w:rPr>
        <w:fldChar w:fldCharType="separate"/>
      </w:r>
      <w:r w:rsidR="00594B44">
        <w:t xml:space="preserve">Figure </w:t>
      </w:r>
      <w:r w:rsidR="00594B44">
        <w:rPr>
          <w:noProof/>
        </w:rPr>
        <w:t>19</w:t>
      </w:r>
      <w:r w:rsidR="00F9063B">
        <w:rPr>
          <w:highlight w:val="yellow"/>
        </w:rPr>
        <w:fldChar w:fldCharType="end"/>
      </w:r>
      <w:r w:rsidR="00C62B20" w:rsidRPr="00A77E22">
        <w:t xml:space="preserve"> include </w:t>
      </w:r>
      <w:r w:rsidR="00575004">
        <w:t xml:space="preserve">responses from </w:t>
      </w:r>
      <w:r w:rsidR="00C62B20" w:rsidRPr="00A77E22">
        <w:t>students who are still developing their thinking and reasoning for this concept.</w:t>
      </w:r>
    </w:p>
    <w:p w14:paraId="143CD8C5" w14:textId="77777777" w:rsidR="00C62B20" w:rsidRPr="00A77E22" w:rsidRDefault="00C62B20" w:rsidP="006C5856">
      <w:pPr>
        <w:pStyle w:val="ListNumber"/>
        <w:rPr>
          <w:rFonts w:eastAsia="Arial"/>
          <w:lang w:val="en-US"/>
        </w:rPr>
      </w:pPr>
      <w:r w:rsidRPr="00A77E22">
        <w:rPr>
          <w:rFonts w:eastAsia="Arial"/>
        </w:rPr>
        <w:t>Display 3 division questions that promote flexible partitioning of numbers in non-standard forms, such as:</w:t>
      </w:r>
    </w:p>
    <w:p w14:paraId="7D54A6B3" w14:textId="77777777" w:rsidR="00C62B20" w:rsidRPr="00A77E22" w:rsidRDefault="0DDDE924" w:rsidP="005419F8">
      <w:pPr>
        <w:pStyle w:val="ListBullet"/>
        <w:ind w:left="1134"/>
        <w:rPr>
          <w:rFonts w:eastAsia="Arial"/>
          <w:lang w:val="en-US"/>
        </w:rPr>
      </w:pPr>
      <w:r w:rsidRPr="508CFCBB">
        <w:rPr>
          <w:rFonts w:eastAsia="Arial"/>
        </w:rPr>
        <w:t>412 ÷ 4 = ?</w:t>
      </w:r>
    </w:p>
    <w:p w14:paraId="338C1684" w14:textId="77777777" w:rsidR="00C62B20" w:rsidRPr="00A77E22" w:rsidRDefault="0DDDE924" w:rsidP="005419F8">
      <w:pPr>
        <w:pStyle w:val="ListBullet"/>
        <w:ind w:left="1134"/>
        <w:rPr>
          <w:rFonts w:eastAsia="Arial"/>
          <w:lang w:val="en-US"/>
        </w:rPr>
      </w:pPr>
      <w:r w:rsidRPr="508CFCBB">
        <w:rPr>
          <w:rFonts w:eastAsia="Arial"/>
        </w:rPr>
        <w:t>726 ÷ 6 = ?</w:t>
      </w:r>
    </w:p>
    <w:p w14:paraId="2048989A" w14:textId="77777777" w:rsidR="00C62B20" w:rsidRPr="00A77E22" w:rsidRDefault="0DDDE924" w:rsidP="005419F8">
      <w:pPr>
        <w:pStyle w:val="ListBullet"/>
        <w:ind w:left="1134"/>
        <w:rPr>
          <w:rFonts w:eastAsia="Arial"/>
          <w:lang w:val="en-US"/>
        </w:rPr>
      </w:pPr>
      <w:r w:rsidRPr="508CFCBB">
        <w:rPr>
          <w:rFonts w:eastAsia="Arial"/>
        </w:rPr>
        <w:t>959 ÷ 7 = ?</w:t>
      </w:r>
    </w:p>
    <w:p w14:paraId="1C130CD6" w14:textId="0FA96B43" w:rsidR="00C62B20" w:rsidRPr="00A77E22" w:rsidRDefault="00C62B20" w:rsidP="006C5856">
      <w:pPr>
        <w:pStyle w:val="ListNumber"/>
        <w:rPr>
          <w:rFonts w:eastAsia="Arial"/>
          <w:lang w:val="en-US"/>
        </w:rPr>
      </w:pPr>
      <w:r w:rsidRPr="00A77E22">
        <w:rPr>
          <w:rFonts w:eastAsia="Arial"/>
        </w:rPr>
        <w:lastRenderedPageBreak/>
        <w:t xml:space="preserve">Provide students with a copy of </w:t>
      </w:r>
      <w:hyperlink w:anchor="_Resource_21:_Division" w:history="1">
        <w:r w:rsidR="00A139B0">
          <w:rPr>
            <w:rStyle w:val="Hyperlink"/>
          </w:rPr>
          <w:t>Resource 21 – division template</w:t>
        </w:r>
      </w:hyperlink>
      <w:r w:rsidRPr="00A77E22">
        <w:rPr>
          <w:rFonts w:eastAsia="Arial"/>
        </w:rPr>
        <w:t xml:space="preserve"> to show and explain their thinking</w:t>
      </w:r>
      <w:r w:rsidRPr="00A77E22">
        <w:t>.</w:t>
      </w:r>
    </w:p>
    <w:p w14:paraId="21E02CC2" w14:textId="77777777" w:rsidR="00C62B20" w:rsidRPr="008E5024" w:rsidRDefault="00C62B20" w:rsidP="006C5856">
      <w:r w:rsidRPr="008E5024">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80"/>
        <w:gridCol w:w="7280"/>
      </w:tblGrid>
      <w:tr w:rsidR="00C62B20" w:rsidRPr="008E5024" w14:paraId="1691E0EC" w14:textId="77777777" w:rsidTr="00C040AA">
        <w:trPr>
          <w:cnfStyle w:val="100000000000" w:firstRow="1" w:lastRow="0" w:firstColumn="0" w:lastColumn="0" w:oddVBand="0" w:evenVBand="0" w:oddHBand="0" w:evenHBand="0" w:firstRowFirstColumn="0" w:firstRowLastColumn="0" w:lastRowFirstColumn="0" w:lastRowLastColumn="0"/>
        </w:trPr>
        <w:tc>
          <w:tcPr>
            <w:tcW w:w="7280" w:type="dxa"/>
          </w:tcPr>
          <w:p w14:paraId="3021DF1A" w14:textId="77777777" w:rsidR="00C62B20" w:rsidRPr="008E5024" w:rsidRDefault="00C62B20" w:rsidP="006C5856">
            <w:r w:rsidRPr="008E5024">
              <w:t>Too hard?</w:t>
            </w:r>
          </w:p>
        </w:tc>
        <w:tc>
          <w:tcPr>
            <w:tcW w:w="7280" w:type="dxa"/>
          </w:tcPr>
          <w:p w14:paraId="1E78AD02" w14:textId="77777777" w:rsidR="00C62B20" w:rsidRPr="008E5024" w:rsidRDefault="00C62B20" w:rsidP="006C5856">
            <w:r w:rsidRPr="008E5024">
              <w:t>Too easy?</w:t>
            </w:r>
          </w:p>
        </w:tc>
      </w:tr>
      <w:tr w:rsidR="00C62B20" w:rsidRPr="008E5024" w14:paraId="5AAEBA09" w14:textId="77777777" w:rsidTr="00C040AA">
        <w:trPr>
          <w:cnfStyle w:val="000000100000" w:firstRow="0" w:lastRow="0" w:firstColumn="0" w:lastColumn="0" w:oddVBand="0" w:evenVBand="0" w:oddHBand="1" w:evenHBand="0" w:firstRowFirstColumn="0" w:firstRowLastColumn="0" w:lastRowFirstColumn="0" w:lastRowLastColumn="0"/>
        </w:trPr>
        <w:tc>
          <w:tcPr>
            <w:tcW w:w="7280" w:type="dxa"/>
          </w:tcPr>
          <w:p w14:paraId="756E843D" w14:textId="77777777" w:rsidR="00C62B20" w:rsidRPr="008E5024" w:rsidRDefault="00C62B20" w:rsidP="006C5856">
            <w:pPr>
              <w:pStyle w:val="ListBullet"/>
              <w:numPr>
                <w:ilvl w:val="0"/>
                <w:numId w:val="0"/>
              </w:numPr>
              <w:rPr>
                <w:rFonts w:eastAsia="Arial"/>
              </w:rPr>
            </w:pPr>
            <w:r w:rsidRPr="008E5024">
              <w:rPr>
                <w:rFonts w:eastAsia="Arial"/>
              </w:rPr>
              <w:t>Stage 3 students cannot use knowledge of multiples to partition, as appropriate, and divide.</w:t>
            </w:r>
          </w:p>
          <w:p w14:paraId="2BD41571" w14:textId="1D8736D8" w:rsidR="00C62B20" w:rsidRPr="008E5024" w:rsidRDefault="0DDDE924" w:rsidP="006C5856">
            <w:pPr>
              <w:pStyle w:val="ListBullet"/>
              <w:rPr>
                <w:rFonts w:eastAsia="Arial"/>
              </w:rPr>
            </w:pPr>
            <w:r w:rsidRPr="508CFCBB">
              <w:rPr>
                <w:rFonts w:eastAsia="Arial"/>
              </w:rPr>
              <w:t>Support students by providing them with fact families for 4. Use anchor charts from multiplying by 10 to support students in partitioning larger numbers.</w:t>
            </w:r>
          </w:p>
          <w:p w14:paraId="02475E81" w14:textId="287E8F9B" w:rsidR="00C62B20" w:rsidRPr="008E5024" w:rsidRDefault="0DDDE924" w:rsidP="006C5856">
            <w:pPr>
              <w:pStyle w:val="ListBullet"/>
            </w:pPr>
            <w:r w:rsidRPr="508CFCBB">
              <w:rPr>
                <w:rFonts w:eastAsia="Arial"/>
              </w:rPr>
              <w:t>Provide students with questions where they can use multiples and fact families that they are familiar with</w:t>
            </w:r>
            <w:r>
              <w:t>.</w:t>
            </w:r>
          </w:p>
        </w:tc>
        <w:tc>
          <w:tcPr>
            <w:tcW w:w="7280" w:type="dxa"/>
          </w:tcPr>
          <w:p w14:paraId="07013529" w14:textId="77777777" w:rsidR="00C62B20" w:rsidRPr="008E5024" w:rsidRDefault="00C62B20" w:rsidP="006C5856">
            <w:pPr>
              <w:pStyle w:val="ListBullet"/>
              <w:numPr>
                <w:ilvl w:val="0"/>
                <w:numId w:val="0"/>
              </w:numPr>
              <w:rPr>
                <w:rFonts w:eastAsia="Arial"/>
              </w:rPr>
            </w:pPr>
            <w:r w:rsidRPr="008E5024">
              <w:rPr>
                <w:rFonts w:eastAsia="Arial"/>
              </w:rPr>
              <w:t>S</w:t>
            </w:r>
            <w:r>
              <w:rPr>
                <w:rFonts w:eastAsia="Arial"/>
              </w:rPr>
              <w:t>tage 3 s</w:t>
            </w:r>
            <w:r w:rsidRPr="008E5024">
              <w:rPr>
                <w:rFonts w:eastAsia="Arial"/>
              </w:rPr>
              <w:t>tudents can use knowledge of multiples to partition as appropriate and divide.</w:t>
            </w:r>
          </w:p>
          <w:p w14:paraId="54612583" w14:textId="2C6BB063" w:rsidR="00C62B20" w:rsidRPr="008E5024" w:rsidRDefault="0DDDE924" w:rsidP="006C5856">
            <w:pPr>
              <w:pStyle w:val="ListBullet"/>
              <w:rPr>
                <w:rFonts w:eastAsia="Arial"/>
              </w:rPr>
            </w:pPr>
            <w:r w:rsidRPr="508CFCBB">
              <w:rPr>
                <w:rFonts w:eastAsia="Arial"/>
              </w:rPr>
              <w:t xml:space="preserve">Pose the question 176 ÷ ? = ? </w:t>
            </w:r>
            <w:r w:rsidR="00C62B20" w:rsidRPr="6CDF79B0">
              <w:rPr>
                <w:rFonts w:eastAsia="Arial"/>
              </w:rPr>
              <w:t>Students</w:t>
            </w:r>
            <w:r w:rsidRPr="508CFCBB">
              <w:rPr>
                <w:rFonts w:eastAsia="Arial"/>
              </w:rPr>
              <w:t xml:space="preserve"> identify possible dimensions of the array and develop multiple solutions. Follow up with questions, such as 726 ÷ ? = ?</w:t>
            </w:r>
          </w:p>
          <w:p w14:paraId="2DE8E53A" w14:textId="2130564A" w:rsidR="00C62B20" w:rsidRPr="008E5024" w:rsidRDefault="00C62B20" w:rsidP="006C5856">
            <w:pPr>
              <w:pStyle w:val="ListBullet"/>
              <w:rPr>
                <w:rFonts w:eastAsia="Arial"/>
              </w:rPr>
            </w:pPr>
            <w:r w:rsidRPr="6CDF79B0">
              <w:rPr>
                <w:rFonts w:eastAsia="Arial"/>
              </w:rPr>
              <w:t>Students</w:t>
            </w:r>
            <w:r w:rsidR="0DDDE924" w:rsidRPr="508CFCBB">
              <w:rPr>
                <w:rFonts w:eastAsia="Arial"/>
              </w:rPr>
              <w:t xml:space="preserve"> investigate what happens to possible partitions if they double both elements in an equation. For example, ask students if they can partition 726 ÷ 6 in the same way as 1452 ÷ 12. Encourage students to give reasons why or why not.</w:t>
            </w:r>
          </w:p>
        </w:tc>
      </w:tr>
    </w:tbl>
    <w:p w14:paraId="7C23CE8C" w14:textId="77777777" w:rsidR="00C62B20" w:rsidRPr="00C8036C" w:rsidRDefault="00C62B20" w:rsidP="00E94777">
      <w:pPr>
        <w:pStyle w:val="Heading2"/>
      </w:pPr>
      <w:bookmarkStart w:id="118" w:name="_Toc146269727"/>
      <w:bookmarkStart w:id="119" w:name="_Toc152595378"/>
      <w:r w:rsidRPr="00C8036C">
        <w:t>Discuss and connect the mathematics – 10 minutes</w:t>
      </w:r>
      <w:bookmarkEnd w:id="113"/>
      <w:bookmarkEnd w:id="118"/>
      <w:bookmarkEnd w:id="119"/>
    </w:p>
    <w:p w14:paraId="18FC1A16" w14:textId="24005512" w:rsidR="00C62B20" w:rsidRPr="00C8036C" w:rsidRDefault="00C62B20" w:rsidP="00C62B20">
      <w:pPr>
        <w:pStyle w:val="ListNumber"/>
      </w:pPr>
      <w:r>
        <w:t xml:space="preserve">Read </w:t>
      </w:r>
      <w:r w:rsidR="2900D69A">
        <w:t>th</w:t>
      </w:r>
      <w:r w:rsidR="2E32A16A">
        <w:t>e</w:t>
      </w:r>
      <w:r>
        <w:t xml:space="preserve"> statement, ‘My friend told me 8 divided by 4 equals 2, so 2 divided 4 must equal 8’</w:t>
      </w:r>
      <w:r w:rsidR="59C20032">
        <w:t xml:space="preserve"> to Stage 2</w:t>
      </w:r>
      <w:r w:rsidR="6D725C3E">
        <w:t xml:space="preserve"> students</w:t>
      </w:r>
      <w:r>
        <w:t>.</w:t>
      </w:r>
    </w:p>
    <w:p w14:paraId="1A816EB3" w14:textId="1050E5A1" w:rsidR="00C62B20" w:rsidRPr="00C8036C" w:rsidRDefault="00C62B20" w:rsidP="00C62B20">
      <w:pPr>
        <w:pStyle w:val="ListNumber"/>
      </w:pPr>
      <w:r>
        <w:t>Write the matching number sentences on the board. Ask</w:t>
      </w:r>
      <w:r w:rsidR="70C9281C">
        <w:t xml:space="preserve"> Stage 2</w:t>
      </w:r>
      <w:r w:rsidR="5C5C9F68">
        <w:t xml:space="preserve"> students</w:t>
      </w:r>
      <w:r>
        <w:t>:</w:t>
      </w:r>
    </w:p>
    <w:p w14:paraId="72807F0C" w14:textId="43AE2088" w:rsidR="00C62B20" w:rsidRPr="00C8036C" w:rsidRDefault="0DDDE924" w:rsidP="005419F8">
      <w:pPr>
        <w:pStyle w:val="ListBullet"/>
        <w:ind w:left="1134"/>
        <w:rPr>
          <w:rFonts w:eastAsia="Calibri"/>
        </w:rPr>
      </w:pPr>
      <w:r>
        <w:t xml:space="preserve">What mistake did </w:t>
      </w:r>
      <w:r w:rsidR="00C62B20" w:rsidRPr="00C8036C">
        <w:t>the</w:t>
      </w:r>
      <w:r w:rsidR="001141BE">
        <w:t xml:space="preserve"> friend</w:t>
      </w:r>
      <w:r>
        <w:t xml:space="preserve"> make?</w:t>
      </w:r>
    </w:p>
    <w:p w14:paraId="4696EE23" w14:textId="77777777" w:rsidR="00C62B20" w:rsidRPr="00C8036C" w:rsidRDefault="0DDDE924" w:rsidP="005419F8">
      <w:pPr>
        <w:pStyle w:val="ListBullet"/>
        <w:ind w:left="1134"/>
        <w:rPr>
          <w:rFonts w:eastAsia="Calibri"/>
        </w:rPr>
      </w:pPr>
      <w:r>
        <w:lastRenderedPageBreak/>
        <w:t>What advice would you give them?</w:t>
      </w:r>
    </w:p>
    <w:p w14:paraId="273A9B72" w14:textId="4621D2EA" w:rsidR="00C62B20" w:rsidRPr="00C8036C" w:rsidRDefault="0DDDE924" w:rsidP="005419F8">
      <w:pPr>
        <w:pStyle w:val="ListBullet"/>
        <w:ind w:left="1134"/>
        <w:rPr>
          <w:rFonts w:eastAsia="Calibri"/>
        </w:rPr>
      </w:pPr>
      <w:r w:rsidRPr="508CFCBB">
        <w:rPr>
          <w:rFonts w:eastAsia="Calibri"/>
        </w:rPr>
        <w:t>Is there a rule that we can write for division sentences to get the numbers in the correct order?</w:t>
      </w:r>
    </w:p>
    <w:p w14:paraId="0E6A1904" w14:textId="20D0C099" w:rsidR="00C62B20" w:rsidRPr="00C8036C" w:rsidRDefault="00C62B20" w:rsidP="00C62B20">
      <w:pPr>
        <w:pStyle w:val="ListNumber"/>
      </w:pPr>
      <w:r w:rsidRPr="00C8036C">
        <w:t>Repeat for another incorrect statement.</w:t>
      </w:r>
    </w:p>
    <w:p w14:paraId="174E7590" w14:textId="3B684BE2" w:rsidR="00C62B20" w:rsidRPr="00C8036C" w:rsidRDefault="00C62B20" w:rsidP="00C62B20">
      <w:pPr>
        <w:pStyle w:val="ListNumber"/>
        <w:rPr>
          <w:rFonts w:eastAsia="Calibri"/>
        </w:rPr>
      </w:pPr>
      <w:r w:rsidRPr="00C8036C">
        <w:rPr>
          <w:rFonts w:eastAsia="Calibri"/>
        </w:rPr>
        <w:t xml:space="preserve">Explain that, in the next lessons, </w:t>
      </w:r>
      <w:r>
        <w:rPr>
          <w:rFonts w:eastAsia="Calibri"/>
        </w:rPr>
        <w:t xml:space="preserve">Stage 2 </w:t>
      </w:r>
      <w:r w:rsidRPr="00C8036C">
        <w:rPr>
          <w:rFonts w:eastAsia="Calibri"/>
        </w:rPr>
        <w:t>students will use related numbers such as 2, 4 and 8 in fact families. Represent the numbers in a fact family triangle such as</w:t>
      </w:r>
      <w:r>
        <w:rPr>
          <w:rFonts w:eastAsia="Calibri"/>
        </w:rPr>
        <w:t xml:space="preserve"> </w:t>
      </w:r>
      <w:r w:rsidR="001340D2">
        <w:rPr>
          <w:rFonts w:eastAsia="Calibri"/>
          <w:highlight w:val="yellow"/>
        </w:rPr>
        <w:fldChar w:fldCharType="begin"/>
      </w:r>
      <w:r w:rsidR="001340D2">
        <w:rPr>
          <w:rFonts w:eastAsia="Calibri"/>
        </w:rPr>
        <w:instrText xml:space="preserve"> REF _Ref146264289 \h </w:instrText>
      </w:r>
      <w:r w:rsidR="001340D2">
        <w:rPr>
          <w:rFonts w:eastAsia="Calibri"/>
          <w:highlight w:val="yellow"/>
        </w:rPr>
      </w:r>
      <w:r w:rsidR="001340D2">
        <w:rPr>
          <w:rFonts w:eastAsia="Calibri"/>
          <w:highlight w:val="yellow"/>
        </w:rPr>
        <w:fldChar w:fldCharType="separate"/>
      </w:r>
      <w:r w:rsidR="00594B44">
        <w:t xml:space="preserve">Figure </w:t>
      </w:r>
      <w:r w:rsidR="00594B44">
        <w:rPr>
          <w:noProof/>
        </w:rPr>
        <w:t>21</w:t>
      </w:r>
      <w:r w:rsidR="001340D2">
        <w:rPr>
          <w:rFonts w:eastAsia="Calibri"/>
          <w:highlight w:val="yellow"/>
        </w:rPr>
        <w:fldChar w:fldCharType="end"/>
      </w:r>
      <w:r w:rsidRPr="00C8036C">
        <w:rPr>
          <w:rFonts w:eastAsia="Calibri"/>
        </w:rPr>
        <w:t>.</w:t>
      </w:r>
    </w:p>
    <w:p w14:paraId="20010DA8" w14:textId="0222E0F1" w:rsidR="00575004" w:rsidRDefault="00575004" w:rsidP="00575004">
      <w:pPr>
        <w:pStyle w:val="Caption"/>
      </w:pPr>
      <w:bookmarkStart w:id="120" w:name="_Ref146264289"/>
      <w:r>
        <w:t xml:space="preserve">Figure </w:t>
      </w:r>
      <w:r>
        <w:fldChar w:fldCharType="begin"/>
      </w:r>
      <w:r>
        <w:instrText>SEQ Figure \* ARABIC</w:instrText>
      </w:r>
      <w:r>
        <w:fldChar w:fldCharType="separate"/>
      </w:r>
      <w:r w:rsidR="0043169B">
        <w:rPr>
          <w:noProof/>
        </w:rPr>
        <w:t>21</w:t>
      </w:r>
      <w:r>
        <w:fldChar w:fldCharType="end"/>
      </w:r>
      <w:bookmarkEnd w:id="120"/>
      <w:r w:rsidRPr="008328C3">
        <w:t xml:space="preserve"> – </w:t>
      </w:r>
      <w:r w:rsidR="007F6DA6">
        <w:t>f</w:t>
      </w:r>
      <w:r w:rsidRPr="008328C3">
        <w:t>act family</w:t>
      </w:r>
      <w:r w:rsidR="00F411C0">
        <w:t xml:space="preserve"> for 16</w:t>
      </w:r>
    </w:p>
    <w:p w14:paraId="134E8619" w14:textId="71D0714A" w:rsidR="00C62B20" w:rsidRPr="00C8036C" w:rsidRDefault="00AC224C" w:rsidP="00C62B20">
      <w:pPr>
        <w:rPr>
          <w:rFonts w:eastAsia="Arial"/>
          <w:lang w:val="en-US"/>
        </w:rPr>
      </w:pPr>
      <w:r>
        <w:rPr>
          <w:noProof/>
        </w:rPr>
        <w:drawing>
          <wp:inline distT="0" distB="0" distL="0" distR="0" wp14:anchorId="1E3807B7" wp14:editId="717315B4">
            <wp:extent cx="1339885" cy="2390775"/>
            <wp:effectExtent l="0" t="0" r="0" b="0"/>
            <wp:docPr id="13" name="Picture 13" descr="A triangle with the number 4, 4, and 16 inside. Equations: &#10;4x4=16&#10;4x4=?&#1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triangle with the number 4, 4, and 16 inside. Equations: &#10;4x4=16&#10;4x4=?&#10;16/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42898" cy="2396151"/>
                    </a:xfrm>
                    <a:prstGeom prst="rect">
                      <a:avLst/>
                    </a:prstGeom>
                    <a:noFill/>
                    <a:ln>
                      <a:noFill/>
                    </a:ln>
                  </pic:spPr>
                </pic:pic>
              </a:graphicData>
            </a:graphic>
          </wp:inline>
        </w:drawing>
      </w:r>
    </w:p>
    <w:bookmarkEnd w:id="108"/>
    <w:p w14:paraId="6B72E25F" w14:textId="0A4680B2" w:rsidR="00C92673" w:rsidRDefault="00C92673" w:rsidP="00C62B20">
      <w:pPr>
        <w:pStyle w:val="ListNumber"/>
        <w:rPr>
          <w:rFonts w:eastAsia="Arial"/>
        </w:rPr>
      </w:pPr>
      <w:r>
        <w:rPr>
          <w:rFonts w:eastAsia="Arial"/>
        </w:rPr>
        <w:t xml:space="preserve">Stage 3 students share strategies and use an </w:t>
      </w:r>
      <w:r w:rsidR="00C62B20" w:rsidRPr="008E5024">
        <w:rPr>
          <w:rFonts w:eastAsia="Arial"/>
        </w:rPr>
        <w:t xml:space="preserve">anchor chart to capture </w:t>
      </w:r>
      <w:r>
        <w:rPr>
          <w:rFonts w:eastAsia="Arial"/>
        </w:rPr>
        <w:t>ideas</w:t>
      </w:r>
      <w:r w:rsidR="00C62B20" w:rsidRPr="008E5024">
        <w:rPr>
          <w:rFonts w:eastAsia="Arial"/>
        </w:rPr>
        <w:t xml:space="preserve"> for one of the division questions.</w:t>
      </w:r>
    </w:p>
    <w:p w14:paraId="7E156EAD" w14:textId="55E09F93" w:rsidR="00C62B20" w:rsidRPr="008E5024" w:rsidRDefault="00C62B20" w:rsidP="00C62B20">
      <w:pPr>
        <w:pStyle w:val="ListNumber"/>
        <w:rPr>
          <w:rFonts w:eastAsia="Arial"/>
        </w:rPr>
      </w:pPr>
      <w:r w:rsidRPr="008E5024">
        <w:rPr>
          <w:rFonts w:eastAsia="Arial"/>
        </w:rPr>
        <w:t xml:space="preserve">Record how </w:t>
      </w:r>
      <w:r>
        <w:rPr>
          <w:rFonts w:eastAsia="Arial"/>
        </w:rPr>
        <w:t xml:space="preserve">Stage 3 </w:t>
      </w:r>
      <w:r w:rsidRPr="008E5024">
        <w:rPr>
          <w:rFonts w:eastAsia="Arial"/>
        </w:rPr>
        <w:t>students have partitioned with the use of multiples and the multiplication fact families they have used. Ask:</w:t>
      </w:r>
    </w:p>
    <w:p w14:paraId="1743DFD5" w14:textId="77777777" w:rsidR="00C62B20" w:rsidRPr="008E5024" w:rsidRDefault="0DDDE924" w:rsidP="005419F8">
      <w:pPr>
        <w:pStyle w:val="ListBullet"/>
        <w:ind w:left="1134"/>
        <w:rPr>
          <w:rFonts w:eastAsia="Arial"/>
        </w:rPr>
      </w:pPr>
      <w:r>
        <w:t>Is there a best, or most efficient, way of partitioning numbers?</w:t>
      </w:r>
    </w:p>
    <w:p w14:paraId="21EEA0F5" w14:textId="77777777" w:rsidR="00C62B20" w:rsidRPr="008E5024" w:rsidRDefault="0DDDE924" w:rsidP="005419F8">
      <w:pPr>
        <w:pStyle w:val="ListBullet"/>
        <w:ind w:left="1134"/>
        <w:rPr>
          <w:rFonts w:eastAsia="Arial"/>
        </w:rPr>
      </w:pPr>
      <w:r>
        <w:lastRenderedPageBreak/>
        <w:t>What strategy could you suggest to another student if they were stuck with partitioning?</w:t>
      </w:r>
    </w:p>
    <w:p w14:paraId="5AA1A1C8"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62B20" w:rsidRPr="00C8036C" w14:paraId="389B7710" w14:textId="77777777" w:rsidTr="508CFCBB">
        <w:trPr>
          <w:cnfStyle w:val="100000000000" w:firstRow="1" w:lastRow="0" w:firstColumn="0" w:lastColumn="0" w:oddVBand="0" w:evenVBand="0" w:oddHBand="0" w:evenHBand="0" w:firstRowFirstColumn="0" w:firstRowLastColumn="0" w:lastRowFirstColumn="0" w:lastRowLastColumn="0"/>
        </w:trPr>
        <w:tc>
          <w:tcPr>
            <w:tcW w:w="7280" w:type="dxa"/>
          </w:tcPr>
          <w:p w14:paraId="05C85A24" w14:textId="77777777" w:rsidR="00C62B20" w:rsidRPr="00C8036C" w:rsidRDefault="00C62B20" w:rsidP="002964D5">
            <w:r w:rsidRPr="00C8036C">
              <w:t>Assessment opportunities</w:t>
            </w:r>
          </w:p>
        </w:tc>
        <w:tc>
          <w:tcPr>
            <w:tcW w:w="7280" w:type="dxa"/>
          </w:tcPr>
          <w:p w14:paraId="7236BA71" w14:textId="77777777" w:rsidR="00C62B20" w:rsidRPr="00C8036C" w:rsidRDefault="00C62B20" w:rsidP="002964D5">
            <w:r w:rsidRPr="00C8036C">
              <w:t>Links</w:t>
            </w:r>
          </w:p>
        </w:tc>
      </w:tr>
      <w:tr w:rsidR="00C62B20" w:rsidRPr="00C8036C" w14:paraId="69490DD5" w14:textId="77777777" w:rsidTr="508CFCBB">
        <w:trPr>
          <w:cnfStyle w:val="000000100000" w:firstRow="0" w:lastRow="0" w:firstColumn="0" w:lastColumn="0" w:oddVBand="0" w:evenVBand="0" w:oddHBand="1" w:evenHBand="0" w:firstRowFirstColumn="0" w:firstRowLastColumn="0" w:lastRowFirstColumn="0" w:lastRowLastColumn="0"/>
        </w:trPr>
        <w:tc>
          <w:tcPr>
            <w:tcW w:w="7280" w:type="dxa"/>
          </w:tcPr>
          <w:p w14:paraId="3F337DF3" w14:textId="77777777" w:rsidR="00C62B20" w:rsidRPr="008E5024" w:rsidRDefault="00C62B20" w:rsidP="002964D5">
            <w:r w:rsidRPr="008E5024">
              <w:t>What to look for:</w:t>
            </w:r>
          </w:p>
          <w:p w14:paraId="3573A4A7" w14:textId="77777777" w:rsidR="00C62B20" w:rsidRPr="008E5024" w:rsidRDefault="0DDDE924" w:rsidP="002964D5">
            <w:pPr>
              <w:pStyle w:val="ListBullet"/>
              <w:rPr>
                <w:b/>
                <w:bCs/>
              </w:rPr>
            </w:pPr>
            <w:r>
              <w:t xml:space="preserve">Can Stage 2 students recognise and use the symbols for multiplied by (×), divided by (÷) and equals (=)? </w:t>
            </w:r>
            <w:r w:rsidRPr="508CFCBB">
              <w:rPr>
                <w:b/>
                <w:bCs/>
              </w:rPr>
              <w:t>[MAO-WM-01, MA2-MR-01]</w:t>
            </w:r>
          </w:p>
          <w:p w14:paraId="3080582F" w14:textId="77777777" w:rsidR="00C62B20" w:rsidRPr="008E5024" w:rsidRDefault="0DDDE924" w:rsidP="002964D5">
            <w:pPr>
              <w:pStyle w:val="ListBullet"/>
              <w:rPr>
                <w:b/>
                <w:bCs/>
              </w:rPr>
            </w:pPr>
            <w:r>
              <w:t xml:space="preserve">Can Stage 2 students link multiplication and division fact families using arrays? </w:t>
            </w:r>
            <w:r w:rsidRPr="508CFCBB">
              <w:rPr>
                <w:b/>
                <w:bCs/>
              </w:rPr>
              <w:t xml:space="preserve">[MAO-WM-01, MA2-MR-01, </w:t>
            </w:r>
            <w:r w:rsidRPr="508CFCBB">
              <w:rPr>
                <w:rStyle w:val="Strong"/>
              </w:rPr>
              <w:t>MA2-MR-02</w:t>
            </w:r>
            <w:r w:rsidRPr="508CFCBB">
              <w:rPr>
                <w:b/>
                <w:bCs/>
              </w:rPr>
              <w:t>]</w:t>
            </w:r>
          </w:p>
          <w:p w14:paraId="46C3E1C9" w14:textId="77777777" w:rsidR="00C62B20" w:rsidRPr="008E5024" w:rsidRDefault="0DDDE924" w:rsidP="002964D5">
            <w:pPr>
              <w:pStyle w:val="ListBullet"/>
            </w:pPr>
            <w:r>
              <w:t>Can Stage 2 students model and apply the commutative property of multiplication?</w:t>
            </w:r>
            <w:r w:rsidRPr="508CFCBB">
              <w:rPr>
                <w:b/>
                <w:bCs/>
              </w:rPr>
              <w:t xml:space="preserve"> [MAO-WM-01, MA2-MR-01, </w:t>
            </w:r>
            <w:r w:rsidRPr="508CFCBB">
              <w:rPr>
                <w:rStyle w:val="Strong"/>
              </w:rPr>
              <w:t>MA2-MR-02</w:t>
            </w:r>
            <w:r w:rsidRPr="508CFCBB">
              <w:rPr>
                <w:b/>
                <w:bCs/>
              </w:rPr>
              <w:t>]</w:t>
            </w:r>
          </w:p>
          <w:p w14:paraId="63B9A646" w14:textId="77777777" w:rsidR="00C62B20" w:rsidRPr="008E5024" w:rsidRDefault="0DDDE924" w:rsidP="002964D5">
            <w:pPr>
              <w:pStyle w:val="ListBullet"/>
              <w:rPr>
                <w:rFonts w:eastAsia="Arial"/>
              </w:rPr>
            </w:pPr>
            <w:r w:rsidRPr="508CFCBB">
              <w:rPr>
                <w:rFonts w:eastAsia="Arial"/>
              </w:rPr>
              <w:t xml:space="preserve">Can Stage 3 students use knowledge of multiples to partition as appropriate and divide? </w:t>
            </w:r>
            <w:r w:rsidRPr="508CFCBB">
              <w:rPr>
                <w:rFonts w:eastAsia="Arial"/>
                <w:b/>
                <w:bCs/>
              </w:rPr>
              <w:t>[MAO-WM-01, MA3-MR-01]</w:t>
            </w:r>
          </w:p>
          <w:p w14:paraId="1FD5B95A" w14:textId="41C96F2C" w:rsidR="00C62B20" w:rsidRPr="00EB384C" w:rsidRDefault="0DDDE924" w:rsidP="00EB384C">
            <w:pPr>
              <w:pStyle w:val="ListBullet"/>
              <w:rPr>
                <w:rFonts w:eastAsia="Arial"/>
              </w:rPr>
            </w:pPr>
            <w:r w:rsidRPr="508CFCBB">
              <w:rPr>
                <w:rFonts w:eastAsia="Arial"/>
              </w:rPr>
              <w:t xml:space="preserve">Can Stage 3 students use known multiplication fact families to solve division problems? </w:t>
            </w:r>
            <w:r w:rsidRPr="508CFCBB">
              <w:rPr>
                <w:rFonts w:eastAsia="Arial"/>
                <w:b/>
                <w:bCs/>
              </w:rPr>
              <w:t>[MAO-WM-01, MA3-MR-01]</w:t>
            </w:r>
          </w:p>
        </w:tc>
        <w:tc>
          <w:tcPr>
            <w:tcW w:w="7280" w:type="dxa"/>
          </w:tcPr>
          <w:p w14:paraId="65347EB8" w14:textId="77777777" w:rsidR="00C62B20" w:rsidRPr="008E5024" w:rsidRDefault="275E1076" w:rsidP="002964D5">
            <w:r>
              <w:t xml:space="preserve">Links to </w:t>
            </w:r>
            <w:hyperlink r:id="rId74">
              <w:r w:rsidRPr="501F945B">
                <w:rPr>
                  <w:rStyle w:val="Hyperlink"/>
                </w:rPr>
                <w:t>National Numeracy Learning Progressions</w:t>
              </w:r>
            </w:hyperlink>
            <w:r w:rsidRPr="501F945B">
              <w:rPr>
                <w:rStyle w:val="Hyperlink"/>
                <w:color w:val="auto"/>
              </w:rPr>
              <w:t xml:space="preserve"> </w:t>
            </w:r>
            <w:r>
              <w:t>(NNLP):</w:t>
            </w:r>
          </w:p>
          <w:p w14:paraId="36E8E794" w14:textId="6E6190F2" w:rsidR="00C62B20" w:rsidRPr="008E5024" w:rsidRDefault="0DDDE924" w:rsidP="000E16BA">
            <w:pPr>
              <w:pStyle w:val="ListBullet"/>
            </w:pPr>
            <w:r>
              <w:t>Stage 2 – MuS5, MuS6</w:t>
            </w:r>
          </w:p>
          <w:p w14:paraId="29EE4E8F" w14:textId="1E01BFB3" w:rsidR="00C62B20" w:rsidRPr="008E5024" w:rsidRDefault="13E32F97" w:rsidP="002964D5">
            <w:pPr>
              <w:pStyle w:val="ListBullet"/>
            </w:pPr>
            <w:r>
              <w:t>Stage 3 – MuS6, MuS7</w:t>
            </w:r>
            <w:r w:rsidR="0DDDE924">
              <w:t>.</w:t>
            </w:r>
          </w:p>
          <w:p w14:paraId="36488523" w14:textId="77777777" w:rsidR="00C62B20" w:rsidRPr="008E5024" w:rsidRDefault="275E1076" w:rsidP="002964D5">
            <w:r>
              <w:t xml:space="preserve">Links to suggested </w:t>
            </w:r>
            <w:hyperlink r:id="rId75">
              <w:r w:rsidRPr="501F945B">
                <w:rPr>
                  <w:rStyle w:val="Hyperlink"/>
                </w:rPr>
                <w:t>Interview for Student Reasoning</w:t>
              </w:r>
            </w:hyperlink>
            <w:r>
              <w:t xml:space="preserve"> (</w:t>
            </w:r>
            <w:proofErr w:type="spellStart"/>
            <w:r>
              <w:t>IfSR</w:t>
            </w:r>
            <w:proofErr w:type="spellEnd"/>
            <w:r>
              <w:t>) tasks:</w:t>
            </w:r>
          </w:p>
          <w:p w14:paraId="1ADB29A7" w14:textId="3DBEA979" w:rsidR="00C62B20" w:rsidRPr="008E5024" w:rsidRDefault="375C1A8B" w:rsidP="6CDF79B0">
            <w:pPr>
              <w:pStyle w:val="ListBullet"/>
              <w:rPr>
                <w:rFonts w:eastAsia="Arial"/>
                <w:color w:val="000000" w:themeColor="text1"/>
              </w:rPr>
            </w:pPr>
            <w:r w:rsidRPr="6CDF79B0">
              <w:rPr>
                <w:rFonts w:eastAsia="Arial"/>
                <w:b/>
                <w:bCs/>
                <w:color w:val="000000" w:themeColor="text1"/>
              </w:rPr>
              <w:t xml:space="preserve">Stage3 </w:t>
            </w:r>
            <w:r w:rsidR="00DD7A7F">
              <w:rPr>
                <w:rFonts w:eastAsia="Arial"/>
                <w:b/>
                <w:bCs/>
                <w:color w:val="000000" w:themeColor="text1"/>
              </w:rPr>
              <w:t>–</w:t>
            </w:r>
            <w:r w:rsidRPr="6CDF79B0">
              <w:rPr>
                <w:rFonts w:eastAsia="Arial"/>
                <w:b/>
                <w:bCs/>
                <w:color w:val="000000" w:themeColor="text1"/>
              </w:rPr>
              <w:t xml:space="preserve"> </w:t>
            </w:r>
            <w:proofErr w:type="spellStart"/>
            <w:r w:rsidRPr="6CDF79B0">
              <w:rPr>
                <w:rFonts w:eastAsia="Arial"/>
                <w:b/>
                <w:bCs/>
                <w:color w:val="000000" w:themeColor="text1"/>
              </w:rPr>
              <w:t>IfSR</w:t>
            </w:r>
            <w:proofErr w:type="spellEnd"/>
            <w:r w:rsidRPr="6CDF79B0">
              <w:rPr>
                <w:rFonts w:eastAsia="Arial"/>
                <w:b/>
                <w:bCs/>
                <w:color w:val="000000" w:themeColor="text1"/>
              </w:rPr>
              <w:t>-MT</w:t>
            </w:r>
            <w:r w:rsidRPr="6CDF79B0">
              <w:rPr>
                <w:rFonts w:eastAsia="Arial"/>
                <w:color w:val="000000" w:themeColor="text1"/>
              </w:rPr>
              <w:t>: 2A.8</w:t>
            </w:r>
          </w:p>
          <w:p w14:paraId="048E7C73" w14:textId="06FDB381" w:rsidR="00C62B20" w:rsidRPr="008E5024" w:rsidRDefault="4C468F9D" w:rsidP="501F945B">
            <w:pPr>
              <w:pStyle w:val="ListBullet"/>
              <w:rPr>
                <w:rFonts w:eastAsia="Arial"/>
                <w:color w:val="000000" w:themeColor="text1"/>
              </w:rPr>
            </w:pPr>
            <w:r w:rsidRPr="6CDF79B0">
              <w:rPr>
                <w:rFonts w:eastAsia="Arial"/>
                <w:b/>
                <w:color w:val="000000" w:themeColor="text1"/>
              </w:rPr>
              <w:t>Stage 3</w:t>
            </w:r>
            <w:r w:rsidR="71BB3F5F" w:rsidRPr="6CDF79B0">
              <w:rPr>
                <w:rFonts w:eastAsia="Arial"/>
                <w:b/>
                <w:color w:val="000000" w:themeColor="text1"/>
              </w:rPr>
              <w:t xml:space="preserve"> </w:t>
            </w:r>
            <w:r w:rsidR="00DD7A7F">
              <w:rPr>
                <w:rFonts w:eastAsia="Arial"/>
                <w:b/>
                <w:bCs/>
                <w:color w:val="000000" w:themeColor="text1"/>
              </w:rPr>
              <w:t>–</w:t>
            </w:r>
            <w:r w:rsidRPr="6CDF79B0">
              <w:rPr>
                <w:rFonts w:eastAsia="Arial"/>
                <w:b/>
                <w:color w:val="000000" w:themeColor="text1"/>
              </w:rPr>
              <w:t xml:space="preserve"> </w:t>
            </w:r>
            <w:proofErr w:type="spellStart"/>
            <w:r w:rsidR="7438A651" w:rsidRPr="6CDF79B0">
              <w:rPr>
                <w:rFonts w:eastAsia="Arial"/>
                <w:b/>
                <w:color w:val="000000" w:themeColor="text1"/>
              </w:rPr>
              <w:t>IfSR</w:t>
            </w:r>
            <w:proofErr w:type="spellEnd"/>
            <w:r w:rsidR="7438A651" w:rsidRPr="6CDF79B0">
              <w:rPr>
                <w:rFonts w:eastAsia="Arial"/>
                <w:b/>
                <w:color w:val="000000" w:themeColor="text1"/>
              </w:rPr>
              <w:t>-MT</w:t>
            </w:r>
            <w:r w:rsidR="7438A651" w:rsidRPr="6CDF79B0">
              <w:rPr>
                <w:rFonts w:eastAsia="Arial"/>
                <w:color w:val="000000" w:themeColor="text1"/>
              </w:rPr>
              <w:t xml:space="preserve">: </w:t>
            </w:r>
            <w:r w:rsidR="038C1943" w:rsidRPr="6CDF79B0">
              <w:rPr>
                <w:rFonts w:eastAsia="Arial"/>
                <w:color w:val="000000" w:themeColor="text1"/>
              </w:rPr>
              <w:t>3A.</w:t>
            </w:r>
            <w:r w:rsidR="375C1A8B" w:rsidRPr="6CDF79B0">
              <w:rPr>
                <w:rFonts w:eastAsia="Arial"/>
                <w:color w:val="000000" w:themeColor="text1"/>
              </w:rPr>
              <w:t>1</w:t>
            </w:r>
            <w:r w:rsidR="038C1943" w:rsidRPr="6CDF79B0">
              <w:rPr>
                <w:rFonts w:eastAsia="Arial"/>
                <w:color w:val="000000" w:themeColor="text1"/>
              </w:rPr>
              <w:t>, 3A.</w:t>
            </w:r>
            <w:r w:rsidR="375C1A8B" w:rsidRPr="6CDF79B0">
              <w:rPr>
                <w:rFonts w:eastAsia="Arial"/>
                <w:color w:val="000000" w:themeColor="text1"/>
              </w:rPr>
              <w:t>2, 3A.3</w:t>
            </w:r>
            <w:r w:rsidR="7438A651" w:rsidRPr="6CDF79B0">
              <w:rPr>
                <w:rFonts w:eastAsia="Arial"/>
                <w:color w:val="000000" w:themeColor="text1"/>
              </w:rPr>
              <w:t>.</w:t>
            </w:r>
          </w:p>
        </w:tc>
      </w:tr>
    </w:tbl>
    <w:p w14:paraId="548FC673" w14:textId="5159FF22" w:rsidR="00175694" w:rsidRDefault="00175694" w:rsidP="00E94777">
      <w:pPr>
        <w:pStyle w:val="Heading1"/>
      </w:pPr>
      <w:bookmarkStart w:id="121" w:name="_Lesson_7"/>
      <w:bookmarkStart w:id="122" w:name="_Toc146269728"/>
      <w:bookmarkStart w:id="123" w:name="_Toc152595379"/>
      <w:bookmarkEnd w:id="121"/>
      <w:r>
        <w:lastRenderedPageBreak/>
        <w:t>Lesson 7</w:t>
      </w:r>
      <w:bookmarkEnd w:id="122"/>
      <w:bookmarkEnd w:id="123"/>
    </w:p>
    <w:p w14:paraId="2ABD063E" w14:textId="106775B5" w:rsidR="00175694" w:rsidRDefault="00175694" w:rsidP="006C5856">
      <w:pPr>
        <w:pStyle w:val="FeatureBox3"/>
      </w:pPr>
      <w:r w:rsidRPr="00D74AB8">
        <w:rPr>
          <w:rStyle w:val="Strong"/>
        </w:rPr>
        <w:t>Core concept</w:t>
      </w:r>
      <w:r>
        <w:t xml:space="preserve">: </w:t>
      </w:r>
      <w:r w:rsidR="00DD7A7F">
        <w:t>f</w:t>
      </w:r>
      <w:r w:rsidR="00B61317" w:rsidRPr="00075669">
        <w:t>act families support fluency</w:t>
      </w:r>
      <w:r w:rsidR="00B61317" w:rsidRPr="00AD5957">
        <w:t xml:space="preserve"> </w:t>
      </w:r>
      <w:r w:rsidR="00B61317">
        <w:t>(Stage 2</w:t>
      </w:r>
      <w:r w:rsidR="00723FFB">
        <w:t>)</w:t>
      </w:r>
      <w:r w:rsidR="00451DFB">
        <w:t xml:space="preserve">. </w:t>
      </w:r>
      <w:r w:rsidR="00B61317" w:rsidRPr="00AD5957">
        <w:t>Euclidean division emphasises the relationship between multiplication and division (Stage 3).</w:t>
      </w:r>
    </w:p>
    <w:p w14:paraId="061C873E" w14:textId="32948EFB" w:rsidR="004C0F37" w:rsidRDefault="004C0F37" w:rsidP="00E94777">
      <w:pPr>
        <w:pStyle w:val="Heading2"/>
      </w:pPr>
      <w:bookmarkStart w:id="124" w:name="_Toc144130509"/>
      <w:bookmarkStart w:id="125" w:name="_Toc146269729"/>
      <w:bookmarkStart w:id="126" w:name="_Toc152595380"/>
      <w:r>
        <w:t xml:space="preserve">Daily number </w:t>
      </w:r>
      <w:r w:rsidR="00DC7FBC">
        <w:t>sense – o</w:t>
      </w:r>
      <w:r>
        <w:t>rdering numbers game – 10 minutes</w:t>
      </w:r>
      <w:bookmarkEnd w:id="124"/>
      <w:bookmarkEnd w:id="125"/>
      <w:bookmarkEnd w:id="126"/>
    </w:p>
    <w:p w14:paraId="0F7D1691" w14:textId="3AA99699" w:rsidR="00175694" w:rsidRDefault="00175694" w:rsidP="006C5856">
      <w:r>
        <w:t>The table below contains suggested learning intention</w:t>
      </w:r>
      <w:r w:rsidR="00695405">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4C0F37" w14:paraId="129B1D4E" w14:textId="77777777" w:rsidTr="7A250DCA">
        <w:trPr>
          <w:cnfStyle w:val="100000000000" w:firstRow="1" w:lastRow="0" w:firstColumn="0" w:lastColumn="0" w:oddVBand="0" w:evenVBand="0" w:oddHBand="0" w:evenHBand="0" w:firstRowFirstColumn="0" w:firstRowLastColumn="0" w:lastRowFirstColumn="0" w:lastRowLastColumn="0"/>
        </w:trPr>
        <w:tc>
          <w:tcPr>
            <w:tcW w:w="7280" w:type="dxa"/>
          </w:tcPr>
          <w:p w14:paraId="4CD75F43" w14:textId="77777777" w:rsidR="004C0F37" w:rsidRDefault="004C0F37" w:rsidP="006C5856">
            <w:r w:rsidRPr="00C702F9">
              <w:t>Daily number sense learning intention</w:t>
            </w:r>
          </w:p>
        </w:tc>
        <w:tc>
          <w:tcPr>
            <w:tcW w:w="7280" w:type="dxa"/>
          </w:tcPr>
          <w:p w14:paraId="7D6E7C15" w14:textId="77777777" w:rsidR="004C0F37" w:rsidRDefault="004C0F37" w:rsidP="006C5856">
            <w:r w:rsidRPr="00C702F9">
              <w:t>Daily number sense success criteria</w:t>
            </w:r>
          </w:p>
        </w:tc>
      </w:tr>
      <w:tr w:rsidR="004C0F37" w14:paraId="56FC32BC" w14:textId="77777777" w:rsidTr="7A250DCA">
        <w:trPr>
          <w:cnfStyle w:val="000000100000" w:firstRow="0" w:lastRow="0" w:firstColumn="0" w:lastColumn="0" w:oddVBand="0" w:evenVBand="0" w:oddHBand="1" w:evenHBand="0" w:firstRowFirstColumn="0" w:firstRowLastColumn="0" w:lastRowFirstColumn="0" w:lastRowLastColumn="0"/>
        </w:trPr>
        <w:tc>
          <w:tcPr>
            <w:tcW w:w="7280" w:type="dxa"/>
          </w:tcPr>
          <w:p w14:paraId="5D3B10F3" w14:textId="30F028EC" w:rsidR="22A9FB63" w:rsidRDefault="22A9FB63" w:rsidP="006C5856">
            <w:r w:rsidRPr="46609937">
              <w:t>Students working towards Stage 2 outcomes are learning to:</w:t>
            </w:r>
          </w:p>
          <w:p w14:paraId="550977F1" w14:textId="77777777" w:rsidR="004C0F37" w:rsidRDefault="3D623ECC" w:rsidP="006C5856">
            <w:pPr>
              <w:pStyle w:val="ListBullet"/>
            </w:pPr>
            <w:r>
              <w:t>read, represent and order numbers to thousands.</w:t>
            </w:r>
          </w:p>
          <w:p w14:paraId="42F47315" w14:textId="7E9FB0C3" w:rsidR="42B3D3B4" w:rsidRDefault="42B3D3B4" w:rsidP="006C5856">
            <w:pPr>
              <w:pStyle w:val="ListBullet"/>
            </w:pPr>
            <w:r w:rsidRPr="7A250DCA">
              <w:t>recognise and represent numbers that are 10, 100 or 1000 times as large.</w:t>
            </w:r>
          </w:p>
          <w:p w14:paraId="05ACF76D" w14:textId="6C19EC69" w:rsidR="38B61E7E" w:rsidRDefault="38B61E7E" w:rsidP="006C5856">
            <w:r w:rsidRPr="46609937">
              <w:t>Students working towards Stage 3 outcomes are learning to:</w:t>
            </w:r>
          </w:p>
          <w:p w14:paraId="4A5A7DB1" w14:textId="48135FD7" w:rsidR="004C0F37" w:rsidRDefault="2B1F1794" w:rsidP="006C5856">
            <w:pPr>
              <w:pStyle w:val="ListBullet"/>
            </w:pPr>
            <w:r w:rsidRPr="7A250DCA">
              <w:rPr>
                <w:rFonts w:eastAsiaTheme="minorEastAsia"/>
              </w:rPr>
              <w:t xml:space="preserve">recognise, represent and </w:t>
            </w:r>
            <w:r w:rsidR="3D623ECC" w:rsidRPr="7A250DCA">
              <w:rPr>
                <w:rFonts w:eastAsiaTheme="minorEastAsia"/>
              </w:rPr>
              <w:t>order numbers in the millions.</w:t>
            </w:r>
          </w:p>
        </w:tc>
        <w:tc>
          <w:tcPr>
            <w:tcW w:w="7280" w:type="dxa"/>
          </w:tcPr>
          <w:p w14:paraId="1870D506" w14:textId="395C933D" w:rsidR="44FD1A85" w:rsidRDefault="44FD1A85" w:rsidP="006C5856">
            <w:r w:rsidRPr="46609937">
              <w:t>Students working towards Stage 2 outcomes can:</w:t>
            </w:r>
          </w:p>
          <w:p w14:paraId="18789D78" w14:textId="6C6296F0" w:rsidR="20957FED" w:rsidRDefault="4C147161" w:rsidP="006C5856">
            <w:pPr>
              <w:pStyle w:val="ListBullet"/>
              <w:rPr>
                <w:rFonts w:eastAsia="Arial"/>
              </w:rPr>
            </w:pPr>
            <w:r w:rsidRPr="7A250DCA">
              <w:rPr>
                <w:rFonts w:eastAsia="Arial"/>
              </w:rPr>
              <w:t>read and order numbers of up to at least 4 digits.</w:t>
            </w:r>
          </w:p>
          <w:p w14:paraId="1F53F71C" w14:textId="5F574342" w:rsidR="673D01F9" w:rsidRDefault="673D01F9" w:rsidP="006C5856">
            <w:pPr>
              <w:pStyle w:val="ListBullet"/>
              <w:rPr>
                <w:rFonts w:eastAsia="Arial"/>
              </w:rPr>
            </w:pPr>
            <w:r w:rsidRPr="7A250DCA">
              <w:rPr>
                <w:rFonts w:eastAsia="Arial"/>
              </w:rPr>
              <w:t>describe how making a number 10, 100 or 1000 times as large changes the place value of digits.</w:t>
            </w:r>
          </w:p>
          <w:p w14:paraId="7E6C6765" w14:textId="1AD40207" w:rsidR="142A47CA" w:rsidRDefault="142A47CA" w:rsidP="006C5856">
            <w:r w:rsidRPr="46609937">
              <w:t>Students working towards Stage 3 outcomes can:</w:t>
            </w:r>
          </w:p>
          <w:p w14:paraId="117F2D5E" w14:textId="77777777" w:rsidR="004C0F37" w:rsidRDefault="3D623ECC" w:rsidP="006C5856">
            <w:pPr>
              <w:pStyle w:val="ListBullet"/>
            </w:pPr>
            <w:r w:rsidRPr="7A250DCA">
              <w:rPr>
                <w:rFonts w:eastAsia="Arial"/>
                <w:color w:val="000000" w:themeColor="text1"/>
              </w:rPr>
              <w:t>arrange numbers in the millions in ascending and descending order.</w:t>
            </w:r>
          </w:p>
        </w:tc>
      </w:tr>
    </w:tbl>
    <w:p w14:paraId="243329FE" w14:textId="56F64755" w:rsidR="004C0F37" w:rsidRPr="00451DFB" w:rsidRDefault="004C0F37" w:rsidP="006C5856">
      <w:pPr>
        <w:pStyle w:val="ListNumber"/>
        <w:numPr>
          <w:ilvl w:val="0"/>
          <w:numId w:val="35"/>
        </w:numPr>
      </w:pPr>
      <w:r>
        <w:t xml:space="preserve">Divide the class into stages, then </w:t>
      </w:r>
      <w:r w:rsidR="4D275EA7">
        <w:t>into 2</w:t>
      </w:r>
      <w:r w:rsidR="403D3F3F">
        <w:t xml:space="preserve"> </w:t>
      </w:r>
      <w:r>
        <w:t>equal teams</w:t>
      </w:r>
      <w:r w:rsidR="72C5CCB9">
        <w:t xml:space="preserve"> per stage</w:t>
      </w:r>
      <w:r>
        <w:t>.</w:t>
      </w:r>
    </w:p>
    <w:p w14:paraId="59DECAFD" w14:textId="3C673F25" w:rsidR="004C0F37" w:rsidRPr="000B30ED" w:rsidRDefault="004C0F37" w:rsidP="006C5856">
      <w:pPr>
        <w:pStyle w:val="ListNumber"/>
      </w:pPr>
      <w:r w:rsidRPr="000B30ED">
        <w:lastRenderedPageBreak/>
        <w:t xml:space="preserve">Explain that students will be playing a game where they will each be given a number card from </w:t>
      </w:r>
      <w:hyperlink w:anchor="_Resource_22:_Number" w:history="1">
        <w:r w:rsidR="00A139B0">
          <w:rPr>
            <w:rStyle w:val="Hyperlink"/>
          </w:rPr>
          <w:t>Resource 22 – number cards</w:t>
        </w:r>
      </w:hyperlink>
      <w:r w:rsidR="000B30ED">
        <w:t>.</w:t>
      </w:r>
      <w:r w:rsidR="7AC733C4" w:rsidRPr="000B30ED">
        <w:t xml:space="preserve"> Teams</w:t>
      </w:r>
      <w:r w:rsidRPr="000B30ED">
        <w:t xml:space="preserve"> need to arrange themselves in ascending order according to their number cards.</w:t>
      </w:r>
    </w:p>
    <w:p w14:paraId="531E4452" w14:textId="4FEDEB24" w:rsidR="004C0F37" w:rsidRPr="00DB49D7" w:rsidRDefault="403D3F3F" w:rsidP="006C5856">
      <w:pPr>
        <w:pStyle w:val="FeatureBox"/>
        <w:rPr>
          <w:rFonts w:eastAsia="Arial"/>
          <w:color w:val="000000" w:themeColor="text1"/>
        </w:rPr>
      </w:pPr>
      <w:r w:rsidRPr="46609937">
        <w:rPr>
          <w:b/>
          <w:bCs/>
        </w:rPr>
        <w:t>Multi</w:t>
      </w:r>
      <w:r w:rsidR="19251B29" w:rsidRPr="46609937">
        <w:rPr>
          <w:b/>
          <w:bCs/>
        </w:rPr>
        <w:t>-</w:t>
      </w:r>
      <w:r w:rsidRPr="46609937">
        <w:rPr>
          <w:b/>
          <w:bCs/>
        </w:rPr>
        <w:t xml:space="preserve">age: </w:t>
      </w:r>
      <w:hyperlink w:anchor="_Resource_22:_Number" w:history="1">
        <w:r w:rsidR="00A139B0">
          <w:rPr>
            <w:rStyle w:val="Hyperlink"/>
          </w:rPr>
          <w:t>Resource 22 – number cards</w:t>
        </w:r>
      </w:hyperlink>
      <w:r w:rsidR="004C0F37" w:rsidRPr="005E6E6B">
        <w:t xml:space="preserve"> </w:t>
      </w:r>
      <w:r w:rsidR="004C0F37">
        <w:t>contains 2 pages of thousands cards for Stage 2 and 2 pages of millions cards for Stage 3.</w:t>
      </w:r>
    </w:p>
    <w:p w14:paraId="4B2FD3A8" w14:textId="6705A75D" w:rsidR="004C0F37" w:rsidRPr="008C2ECF" w:rsidRDefault="004C0F37" w:rsidP="006C5856">
      <w:pPr>
        <w:pStyle w:val="ListNumber"/>
      </w:pPr>
      <w:r w:rsidRPr="008C2ECF">
        <w:t xml:space="preserve">Provide each student with a number card from </w:t>
      </w:r>
      <w:hyperlink w:anchor="_Resource_22:_Number" w:history="1">
        <w:r w:rsidR="00A139B0">
          <w:rPr>
            <w:rStyle w:val="Hyperlink"/>
          </w:rPr>
          <w:t>Resource 22 – number cards</w:t>
        </w:r>
      </w:hyperlink>
      <w:r>
        <w:t xml:space="preserve"> </w:t>
      </w:r>
      <w:r w:rsidRPr="008C2ECF">
        <w:t>according to stage. Instruct students not to look at the number card</w:t>
      </w:r>
      <w:r w:rsidR="50B0D018" w:rsidRPr="008C2ECF">
        <w:t xml:space="preserve"> until the game starts</w:t>
      </w:r>
      <w:r w:rsidRPr="008C2ECF">
        <w:t>.</w:t>
      </w:r>
    </w:p>
    <w:p w14:paraId="6221CB14" w14:textId="5DC1B0BF" w:rsidR="004C0F37" w:rsidRDefault="004C0F37" w:rsidP="006C5856">
      <w:pPr>
        <w:pStyle w:val="ListNumber"/>
        <w:rPr>
          <w:rFonts w:eastAsia="Arial"/>
          <w:color w:val="000000" w:themeColor="text1"/>
        </w:rPr>
      </w:pPr>
      <w:r w:rsidRPr="59B0B1A2">
        <w:rPr>
          <w:rFonts w:eastAsia="Arial"/>
          <w:color w:val="000000" w:themeColor="text1"/>
        </w:rPr>
        <w:t>Start the game.</w:t>
      </w:r>
      <w:r w:rsidR="6C04574D" w:rsidRPr="70A7CB46">
        <w:rPr>
          <w:rFonts w:eastAsia="Arial"/>
          <w:color w:val="000000" w:themeColor="text1"/>
        </w:rPr>
        <w:t xml:space="preserve"> </w:t>
      </w:r>
      <w:r w:rsidRPr="59B0B1A2">
        <w:rPr>
          <w:rFonts w:eastAsia="Arial"/>
          <w:color w:val="000000" w:themeColor="text1"/>
        </w:rPr>
        <w:t>Students look at their number and teams arrange themselves in ascending order.</w:t>
      </w:r>
    </w:p>
    <w:p w14:paraId="2411823E" w14:textId="5475D38F" w:rsidR="004C0F37" w:rsidRDefault="004C0F37" w:rsidP="006C5856">
      <w:pPr>
        <w:pStyle w:val="ListNumber"/>
        <w:rPr>
          <w:rFonts w:eastAsia="Calibri"/>
          <w:color w:val="000000" w:themeColor="text1"/>
        </w:rPr>
      </w:pPr>
      <w:r w:rsidRPr="7A250DCA">
        <w:rPr>
          <w:rFonts w:eastAsia="Arial"/>
          <w:color w:val="000000" w:themeColor="text1"/>
        </w:rPr>
        <w:t xml:space="preserve">When all teams have finished, check each team’s order by asking students to read </w:t>
      </w:r>
      <w:r w:rsidR="2D5C4627" w:rsidRPr="7A250DCA">
        <w:rPr>
          <w:rFonts w:eastAsia="Arial"/>
          <w:color w:val="000000" w:themeColor="text1"/>
        </w:rPr>
        <w:t>their</w:t>
      </w:r>
      <w:r w:rsidRPr="7A250DCA">
        <w:rPr>
          <w:rFonts w:eastAsia="Arial"/>
          <w:color w:val="000000" w:themeColor="text1"/>
        </w:rPr>
        <w:t xml:space="preserve"> numbers</w:t>
      </w:r>
      <w:r w:rsidR="2D5C4627" w:rsidRPr="7A250DCA">
        <w:rPr>
          <w:rFonts w:eastAsia="Arial"/>
          <w:color w:val="000000" w:themeColor="text1"/>
        </w:rPr>
        <w:t xml:space="preserve"> aloud</w:t>
      </w:r>
      <w:r w:rsidRPr="7A250DCA">
        <w:rPr>
          <w:rFonts w:eastAsia="Arial"/>
          <w:color w:val="000000" w:themeColor="text1"/>
        </w:rPr>
        <w:t>.</w:t>
      </w:r>
    </w:p>
    <w:p w14:paraId="7D4F36CA" w14:textId="73B1EC27" w:rsidR="764A868A" w:rsidRDefault="764A868A" w:rsidP="006C5856">
      <w:pPr>
        <w:pStyle w:val="ListNumber"/>
        <w:rPr>
          <w:rFonts w:eastAsia="Arial"/>
          <w:color w:val="000000" w:themeColor="text1"/>
        </w:rPr>
      </w:pPr>
      <w:r w:rsidRPr="7A250DCA">
        <w:rPr>
          <w:rFonts w:eastAsia="Arial"/>
          <w:color w:val="000000" w:themeColor="text1"/>
        </w:rPr>
        <w:t>Stage 2 students to identify the number 10, 100 and 1000 larger than their number and explain how they kno</w:t>
      </w:r>
      <w:r w:rsidR="531B07CC" w:rsidRPr="7A250DCA">
        <w:rPr>
          <w:rFonts w:eastAsia="Arial"/>
          <w:color w:val="000000" w:themeColor="text1"/>
        </w:rPr>
        <w:t>w they are correct.</w:t>
      </w:r>
    </w:p>
    <w:p w14:paraId="35ABE118" w14:textId="77777777" w:rsidR="00175694" w:rsidRDefault="00175694" w:rsidP="006C5856">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4C0F37" w14:paraId="25FD877D" w14:textId="77777777" w:rsidTr="7A250DCA">
        <w:trPr>
          <w:cnfStyle w:val="100000000000" w:firstRow="1" w:lastRow="0" w:firstColumn="0" w:lastColumn="0" w:oddVBand="0" w:evenVBand="0" w:oddHBand="0" w:evenHBand="0" w:firstRowFirstColumn="0" w:firstRowLastColumn="0" w:lastRowFirstColumn="0" w:lastRowLastColumn="0"/>
        </w:trPr>
        <w:tc>
          <w:tcPr>
            <w:tcW w:w="7280" w:type="dxa"/>
          </w:tcPr>
          <w:p w14:paraId="1DE721A0" w14:textId="77777777" w:rsidR="004C0F37" w:rsidRDefault="004C0F37" w:rsidP="006C5856">
            <w:r w:rsidRPr="006025E4">
              <w:t>Assessment opportunities</w:t>
            </w:r>
          </w:p>
        </w:tc>
        <w:tc>
          <w:tcPr>
            <w:tcW w:w="7280" w:type="dxa"/>
          </w:tcPr>
          <w:p w14:paraId="4701AAAD" w14:textId="77777777" w:rsidR="004C0F37" w:rsidRDefault="004C0F37" w:rsidP="006C5856">
            <w:r w:rsidRPr="006025E4">
              <w:t>Links</w:t>
            </w:r>
          </w:p>
        </w:tc>
      </w:tr>
      <w:tr w:rsidR="004C0F37" w14:paraId="1FA9DAEE" w14:textId="77777777" w:rsidTr="7A250DCA">
        <w:trPr>
          <w:cnfStyle w:val="000000100000" w:firstRow="0" w:lastRow="0" w:firstColumn="0" w:lastColumn="0" w:oddVBand="0" w:evenVBand="0" w:oddHBand="1" w:evenHBand="0" w:firstRowFirstColumn="0" w:firstRowLastColumn="0" w:lastRowFirstColumn="0" w:lastRowLastColumn="0"/>
        </w:trPr>
        <w:tc>
          <w:tcPr>
            <w:tcW w:w="7280" w:type="dxa"/>
          </w:tcPr>
          <w:p w14:paraId="0A439BAF" w14:textId="77777777" w:rsidR="004C0F37" w:rsidRDefault="004C0F37" w:rsidP="006C5856">
            <w:r>
              <w:t>What to look for:</w:t>
            </w:r>
          </w:p>
          <w:p w14:paraId="4E96CA31" w14:textId="2783A955" w:rsidR="004C0F37" w:rsidRDefault="3D623ECC" w:rsidP="006C5856">
            <w:pPr>
              <w:pStyle w:val="ListBullet"/>
              <w:rPr>
                <w:rFonts w:eastAsia="Arial"/>
              </w:rPr>
            </w:pPr>
            <w:r>
              <w:t xml:space="preserve">Can Stage 2 students </w:t>
            </w:r>
            <w:r w:rsidRPr="7A250DCA">
              <w:rPr>
                <w:rFonts w:eastAsia="Arial"/>
              </w:rPr>
              <w:t xml:space="preserve">read </w:t>
            </w:r>
            <w:r w:rsidR="417DC453" w:rsidRPr="7A250DCA">
              <w:rPr>
                <w:rFonts w:eastAsia="Arial"/>
              </w:rPr>
              <w:t xml:space="preserve">and order </w:t>
            </w:r>
            <w:r w:rsidRPr="7A250DCA">
              <w:rPr>
                <w:rFonts w:eastAsia="Arial"/>
              </w:rPr>
              <w:t>numbers</w:t>
            </w:r>
            <w:r w:rsidR="417DC453" w:rsidRPr="7A250DCA">
              <w:rPr>
                <w:rFonts w:eastAsia="Arial"/>
              </w:rPr>
              <w:t xml:space="preserve"> of up</w:t>
            </w:r>
            <w:r w:rsidRPr="7A250DCA">
              <w:rPr>
                <w:rFonts w:eastAsia="Arial"/>
              </w:rPr>
              <w:t xml:space="preserve"> to </w:t>
            </w:r>
            <w:r w:rsidR="417DC453" w:rsidRPr="7A250DCA">
              <w:rPr>
                <w:rFonts w:eastAsia="Arial"/>
              </w:rPr>
              <w:t>at least 4 digits?</w:t>
            </w:r>
            <w:r w:rsidRPr="7A250DCA">
              <w:rPr>
                <w:rFonts w:eastAsia="Arial"/>
              </w:rPr>
              <w:t xml:space="preserve"> </w:t>
            </w:r>
            <w:r w:rsidRPr="7A250DCA">
              <w:rPr>
                <w:b/>
                <w:bCs/>
              </w:rPr>
              <w:t>[MAO-WM-01, MA2-RN-01]</w:t>
            </w:r>
          </w:p>
          <w:p w14:paraId="5A516174" w14:textId="741DCE0A" w:rsidR="2E4F40F3" w:rsidRDefault="2E4F40F3" w:rsidP="006C5856">
            <w:pPr>
              <w:pStyle w:val="ListBullet"/>
              <w:rPr>
                <w:rFonts w:eastAsia="Arial"/>
              </w:rPr>
            </w:pPr>
            <w:r w:rsidRPr="7A250DCA">
              <w:rPr>
                <w:rFonts w:eastAsia="Arial"/>
              </w:rPr>
              <w:t>Can Stage 2 describe how making a number 10, 100 or 1000 times as large changes the place value of digits?</w:t>
            </w:r>
            <w:r w:rsidRPr="7A250DCA">
              <w:rPr>
                <w:rFonts w:ascii="Public Sans" w:eastAsia="Public Sans" w:hAnsi="Public Sans" w:cs="Public Sans"/>
              </w:rPr>
              <w:t xml:space="preserve"> </w:t>
            </w:r>
            <w:r w:rsidRPr="7A250DCA">
              <w:rPr>
                <w:b/>
                <w:bCs/>
              </w:rPr>
              <w:t xml:space="preserve">[MAO-WM-01, </w:t>
            </w:r>
            <w:r w:rsidRPr="7A250DCA">
              <w:rPr>
                <w:b/>
                <w:bCs/>
              </w:rPr>
              <w:lastRenderedPageBreak/>
              <w:t>MA2-RN-01]</w:t>
            </w:r>
          </w:p>
          <w:p w14:paraId="2A42407C" w14:textId="77777777" w:rsidR="004C0F37" w:rsidRDefault="2A8A33B6" w:rsidP="006C5856">
            <w:pPr>
              <w:pStyle w:val="ListBullet"/>
            </w:pPr>
            <w:r w:rsidRPr="508CFCBB">
              <w:rPr>
                <w:rFonts w:eastAsia="Arial"/>
                <w:color w:val="000000" w:themeColor="text1"/>
              </w:rPr>
              <w:t xml:space="preserve">Can Stage 3 students arrange numbers in the millions in ascending and descending order? </w:t>
            </w:r>
            <w:r w:rsidRPr="508CFCBB">
              <w:rPr>
                <w:rFonts w:eastAsia="Arial"/>
                <w:b/>
                <w:bCs/>
                <w:color w:val="000000" w:themeColor="text1"/>
              </w:rPr>
              <w:t>[MAO-WM-01, MA3-RN-01]</w:t>
            </w:r>
          </w:p>
        </w:tc>
        <w:tc>
          <w:tcPr>
            <w:tcW w:w="7280" w:type="dxa"/>
          </w:tcPr>
          <w:p w14:paraId="4AB09170" w14:textId="77777777" w:rsidR="004C0F37" w:rsidRPr="00ED2E9E" w:rsidRDefault="1155DAE4" w:rsidP="006C5856">
            <w:r>
              <w:lastRenderedPageBreak/>
              <w:t xml:space="preserve">Links to </w:t>
            </w:r>
            <w:hyperlink r:id="rId76">
              <w:r w:rsidRPr="501F945B">
                <w:rPr>
                  <w:rStyle w:val="Hyperlink"/>
                </w:rPr>
                <w:t>National Numeracy Learning Progressions</w:t>
              </w:r>
            </w:hyperlink>
            <w:r>
              <w:t xml:space="preserve"> (NNLP):</w:t>
            </w:r>
          </w:p>
          <w:p w14:paraId="72C85EF5" w14:textId="577B9D92" w:rsidR="004C0F37" w:rsidRPr="00ED2E9E" w:rsidRDefault="1B9FFCA2" w:rsidP="006C5856">
            <w:pPr>
              <w:pStyle w:val="ListBullet"/>
            </w:pPr>
            <w:r>
              <w:t>Stage 2 – NVP5, NVP6</w:t>
            </w:r>
          </w:p>
          <w:p w14:paraId="05680B32" w14:textId="4E832407" w:rsidR="50D40F61" w:rsidRDefault="4F7C6CF7" w:rsidP="006C5856">
            <w:pPr>
              <w:pStyle w:val="ListBullet"/>
              <w:rPr>
                <w:rFonts w:eastAsia="Calibri"/>
              </w:rPr>
            </w:pPr>
            <w:r w:rsidRPr="508CFCBB">
              <w:rPr>
                <w:rFonts w:eastAsia="Calibri"/>
              </w:rPr>
              <w:t>Stage 3 –</w:t>
            </w:r>
            <w:r w:rsidR="0F62AF40" w:rsidRPr="508CFCBB">
              <w:rPr>
                <w:rFonts w:eastAsia="Calibri"/>
              </w:rPr>
              <w:t xml:space="preserve"> </w:t>
            </w:r>
            <w:r w:rsidR="2AD92CF8" w:rsidRPr="508CFCBB">
              <w:rPr>
                <w:rFonts w:eastAsia="Calibri"/>
              </w:rPr>
              <w:t>NVP6, NVP7</w:t>
            </w:r>
            <w:r w:rsidR="0F59920F" w:rsidRPr="46609937">
              <w:rPr>
                <w:rFonts w:eastAsia="Calibri"/>
              </w:rPr>
              <w:t>.</w:t>
            </w:r>
          </w:p>
          <w:p w14:paraId="0BEFE514" w14:textId="77777777" w:rsidR="004C0F37" w:rsidRPr="00ED2E9E" w:rsidRDefault="1155DAE4" w:rsidP="006C5856">
            <w:r>
              <w:t xml:space="preserve">Links to suggested </w:t>
            </w:r>
            <w:hyperlink r:id="rId77">
              <w:r w:rsidRPr="501F945B">
                <w:rPr>
                  <w:rStyle w:val="Hyperlink"/>
                </w:rPr>
                <w:t>Interview for Student Reasoning</w:t>
              </w:r>
            </w:hyperlink>
            <w:r>
              <w:t xml:space="preserve"> (</w:t>
            </w:r>
            <w:proofErr w:type="spellStart"/>
            <w:r>
              <w:t>IfSR</w:t>
            </w:r>
            <w:proofErr w:type="spellEnd"/>
            <w:r>
              <w:t>) tasks:</w:t>
            </w:r>
          </w:p>
          <w:p w14:paraId="19E5CB02" w14:textId="3168A332" w:rsidR="004C0F37" w:rsidRDefault="57CC423A" w:rsidP="006C5856">
            <w:pPr>
              <w:pStyle w:val="ListBullet"/>
            </w:pPr>
            <w:r w:rsidRPr="46609937">
              <w:rPr>
                <w:b/>
              </w:rPr>
              <w:lastRenderedPageBreak/>
              <w:t xml:space="preserve">Stage 2 </w:t>
            </w:r>
            <w:r w:rsidR="7B8D6FB8" w:rsidRPr="46609937">
              <w:rPr>
                <w:b/>
              </w:rPr>
              <w:t>–</w:t>
            </w:r>
            <w:r w:rsidR="7B8D6FB8">
              <w:t xml:space="preserve"> </w:t>
            </w:r>
            <w:proofErr w:type="spellStart"/>
            <w:r w:rsidR="0CBE7434" w:rsidRPr="508CFCBB">
              <w:rPr>
                <w:b/>
                <w:bCs/>
              </w:rPr>
              <w:t>IfSR</w:t>
            </w:r>
            <w:proofErr w:type="spellEnd"/>
            <w:r w:rsidR="0CBE7434" w:rsidRPr="508CFCBB">
              <w:rPr>
                <w:b/>
                <w:bCs/>
              </w:rPr>
              <w:t>-NP</w:t>
            </w:r>
            <w:r w:rsidR="0CBE7434">
              <w:t xml:space="preserve">: </w:t>
            </w:r>
            <w:r w:rsidR="1AD83E18">
              <w:t>4B.2, 4C.5</w:t>
            </w:r>
            <w:r w:rsidR="7AC61E93">
              <w:t>.</w:t>
            </w:r>
          </w:p>
        </w:tc>
      </w:tr>
    </w:tbl>
    <w:p w14:paraId="5031E8DF" w14:textId="2EE80637" w:rsidR="00C71978" w:rsidRDefault="00C71978" w:rsidP="00E94777">
      <w:pPr>
        <w:pStyle w:val="Heading2"/>
      </w:pPr>
      <w:bookmarkStart w:id="127" w:name="_Toc146269730"/>
      <w:bookmarkStart w:id="128" w:name="_Toc152595381"/>
      <w:bookmarkStart w:id="129" w:name="_Toc144112325"/>
      <w:r>
        <w:lastRenderedPageBreak/>
        <w:t xml:space="preserve">Core </w:t>
      </w:r>
      <w:r w:rsidR="00DC7FBC">
        <w:t xml:space="preserve">lesson </w:t>
      </w:r>
      <w:r>
        <w:t>1 – 20 minutes</w:t>
      </w:r>
      <w:bookmarkEnd w:id="127"/>
      <w:bookmarkEnd w:id="128"/>
    </w:p>
    <w:p w14:paraId="25BFA2BB" w14:textId="77777777" w:rsidR="00175694" w:rsidRDefault="00175694" w:rsidP="006C585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71978" w:rsidRPr="00404BD3" w14:paraId="4BAEC711" w14:textId="77777777" w:rsidTr="002964D5">
        <w:trPr>
          <w:cnfStyle w:val="100000000000" w:firstRow="1" w:lastRow="0" w:firstColumn="0" w:lastColumn="0" w:oddVBand="0" w:evenVBand="0" w:oddHBand="0" w:evenHBand="0" w:firstRowFirstColumn="0" w:firstRowLastColumn="0" w:lastRowFirstColumn="0" w:lastRowLastColumn="0"/>
        </w:trPr>
        <w:tc>
          <w:tcPr>
            <w:tcW w:w="7280" w:type="dxa"/>
          </w:tcPr>
          <w:p w14:paraId="43D2B31B" w14:textId="77777777" w:rsidR="00C71978" w:rsidRPr="00404BD3" w:rsidRDefault="00C71978" w:rsidP="006C5856">
            <w:r w:rsidRPr="00404BD3">
              <w:t>Core concept learning intentions</w:t>
            </w:r>
          </w:p>
        </w:tc>
        <w:tc>
          <w:tcPr>
            <w:tcW w:w="7280" w:type="dxa"/>
          </w:tcPr>
          <w:p w14:paraId="052DDE1E" w14:textId="77777777" w:rsidR="00C71978" w:rsidRPr="00404BD3" w:rsidRDefault="00C71978" w:rsidP="006C5856">
            <w:r w:rsidRPr="00404BD3">
              <w:t>Core concept success criteria</w:t>
            </w:r>
          </w:p>
        </w:tc>
      </w:tr>
      <w:tr w:rsidR="00C71978" w:rsidRPr="00404BD3" w14:paraId="37C274C0" w14:textId="77777777" w:rsidTr="002964D5">
        <w:trPr>
          <w:cnfStyle w:val="000000100000" w:firstRow="0" w:lastRow="0" w:firstColumn="0" w:lastColumn="0" w:oddVBand="0" w:evenVBand="0" w:oddHBand="1" w:evenHBand="0" w:firstRowFirstColumn="0" w:firstRowLastColumn="0" w:lastRowFirstColumn="0" w:lastRowLastColumn="0"/>
        </w:trPr>
        <w:tc>
          <w:tcPr>
            <w:tcW w:w="7280" w:type="dxa"/>
          </w:tcPr>
          <w:p w14:paraId="0B17AA6D" w14:textId="77777777" w:rsidR="00C71978" w:rsidRPr="00404BD3" w:rsidRDefault="00C71978" w:rsidP="006C5856">
            <w:pPr>
              <w:pStyle w:val="ListBullet"/>
              <w:numPr>
                <w:ilvl w:val="0"/>
                <w:numId w:val="0"/>
              </w:numPr>
              <w:ind w:left="567" w:hanging="567"/>
            </w:pPr>
            <w:r w:rsidRPr="00404BD3">
              <w:rPr>
                <w:shd w:val="clear" w:color="auto" w:fill="FFFFFF"/>
              </w:rPr>
              <w:t>Students working towards Stage 2 outcomes are learning to:</w:t>
            </w:r>
          </w:p>
          <w:p w14:paraId="101E6BCC" w14:textId="70956E56" w:rsidR="00C71978" w:rsidRDefault="00C71978" w:rsidP="006C5856">
            <w:pPr>
              <w:pStyle w:val="ListBullet"/>
              <w:rPr>
                <w:rFonts w:eastAsia="Arial"/>
              </w:rPr>
            </w:pPr>
            <w:r w:rsidRPr="00404BD3">
              <w:rPr>
                <w:rFonts w:eastAsia="Arial"/>
              </w:rPr>
              <w:t>use number properties to find related multiplication facts.</w:t>
            </w:r>
          </w:p>
          <w:p w14:paraId="46E616A3" w14:textId="77777777" w:rsidR="00C71978" w:rsidRPr="00404BD3" w:rsidRDefault="00C71978" w:rsidP="006C5856">
            <w:r w:rsidRPr="00404BD3">
              <w:rPr>
                <w:shd w:val="clear" w:color="auto" w:fill="FFFFFF"/>
              </w:rPr>
              <w:t>Students working towards Stage 3 outcomes are learning to</w:t>
            </w:r>
            <w:r w:rsidRPr="00404BD3">
              <w:t>:</w:t>
            </w:r>
          </w:p>
          <w:p w14:paraId="03FF3ED7" w14:textId="77777777" w:rsidR="00C71978" w:rsidRPr="00404BD3" w:rsidRDefault="00C71978" w:rsidP="006C5856">
            <w:pPr>
              <w:pStyle w:val="ListBullet"/>
            </w:pPr>
            <w:r w:rsidRPr="00404BD3">
              <w:t>select and apply appropriate strategies to solve multiplication and division problems.</w:t>
            </w:r>
          </w:p>
        </w:tc>
        <w:tc>
          <w:tcPr>
            <w:tcW w:w="7280" w:type="dxa"/>
          </w:tcPr>
          <w:p w14:paraId="721A667D" w14:textId="77777777" w:rsidR="00C71978" w:rsidRPr="00404BD3" w:rsidRDefault="00C71978" w:rsidP="006C5856">
            <w:r w:rsidRPr="00404BD3">
              <w:rPr>
                <w:shd w:val="clear" w:color="auto" w:fill="FFFFFF"/>
              </w:rPr>
              <w:t xml:space="preserve">Students working towards Stage 2 outcomes </w:t>
            </w:r>
            <w:r w:rsidRPr="00404BD3">
              <w:t>can:</w:t>
            </w:r>
          </w:p>
          <w:p w14:paraId="79DAC5F0" w14:textId="77777777" w:rsidR="00C71978" w:rsidRPr="00404BD3" w:rsidRDefault="00C71978" w:rsidP="006C5856">
            <w:pPr>
              <w:pStyle w:val="ListBullet"/>
              <w:rPr>
                <w:rFonts w:eastAsia="Arial"/>
                <w:lang w:val="en-US"/>
              </w:rPr>
            </w:pPr>
            <w:r w:rsidRPr="00404BD3">
              <w:rPr>
                <w:rFonts w:eastAsia="Arial"/>
              </w:rPr>
              <w:t>generate multiplication fact families for multiples of 2 and 4, 5 and 10</w:t>
            </w:r>
          </w:p>
          <w:p w14:paraId="58E88431" w14:textId="77777777" w:rsidR="00C71978" w:rsidRPr="00404BD3" w:rsidRDefault="00C71978" w:rsidP="006C5856">
            <w:pPr>
              <w:pStyle w:val="ListBullet"/>
              <w:rPr>
                <w:rFonts w:eastAsia="Arial"/>
                <w:lang w:val="en-US"/>
              </w:rPr>
            </w:pPr>
            <w:r w:rsidRPr="00404BD3">
              <w:rPr>
                <w:rFonts w:eastAsia="Arial"/>
              </w:rPr>
              <w:t>use the equals sign to record equivalent number relationships involving multiplication</w:t>
            </w:r>
          </w:p>
          <w:p w14:paraId="6B243D51" w14:textId="77777777" w:rsidR="00C71978" w:rsidRPr="00404BD3" w:rsidRDefault="00C71978" w:rsidP="006C5856">
            <w:pPr>
              <w:pStyle w:val="ListBullet"/>
              <w:rPr>
                <w:rFonts w:eastAsia="Arial"/>
                <w:lang w:val="en-US"/>
              </w:rPr>
            </w:pPr>
            <w:r w:rsidRPr="00404BD3">
              <w:rPr>
                <w:rFonts w:eastAsia="Arial"/>
              </w:rPr>
              <w:t>complete number sentences involving multiplication and division by calculating missing numbers.</w:t>
            </w:r>
          </w:p>
          <w:p w14:paraId="68512D62" w14:textId="77777777" w:rsidR="00C71978" w:rsidRPr="00404BD3" w:rsidRDefault="00C71978" w:rsidP="006C5856">
            <w:r w:rsidRPr="00404BD3">
              <w:rPr>
                <w:shd w:val="clear" w:color="auto" w:fill="FFFFFF"/>
              </w:rPr>
              <w:t>Students working towards Stage 3 outcomes</w:t>
            </w:r>
            <w:r w:rsidRPr="00404BD3">
              <w:t xml:space="preserve"> can:</w:t>
            </w:r>
          </w:p>
          <w:p w14:paraId="0D46E43E" w14:textId="77777777" w:rsidR="00C71978" w:rsidRPr="00404BD3" w:rsidRDefault="00C71978" w:rsidP="006C5856">
            <w:pPr>
              <w:pStyle w:val="ListBullet"/>
              <w:rPr>
                <w:rFonts w:eastAsia="Calibri"/>
              </w:rPr>
            </w:pPr>
            <w:r w:rsidRPr="00404BD3">
              <w:lastRenderedPageBreak/>
              <w:t>model division, including where the answer involves a remainder, using materials or diagrams</w:t>
            </w:r>
          </w:p>
          <w:p w14:paraId="73AED79E" w14:textId="77777777" w:rsidR="00C71978" w:rsidRPr="00404BD3" w:rsidRDefault="00C71978" w:rsidP="006C5856">
            <w:pPr>
              <w:pStyle w:val="ListBullet"/>
            </w:pPr>
            <w:r w:rsidRPr="00404BD3">
              <w:t>record remainders to division problems in words</w:t>
            </w:r>
          </w:p>
          <w:p w14:paraId="1592B1FA" w14:textId="12A8A140" w:rsidR="00C71978" w:rsidRPr="00404BD3" w:rsidRDefault="00C71978" w:rsidP="006C5856">
            <w:pPr>
              <w:pStyle w:val="ListBullet"/>
              <w:rPr>
                <w:rFonts w:eastAsia="Arial"/>
                <w:lang w:val="en-US"/>
              </w:rPr>
            </w:pPr>
            <w:r w:rsidRPr="00404BD3">
              <w:t>use known multiplication fact families to solve division problems that may include a remainder</w:t>
            </w:r>
            <w:r w:rsidR="470BC202">
              <w:t>.</w:t>
            </w:r>
          </w:p>
        </w:tc>
      </w:tr>
    </w:tbl>
    <w:p w14:paraId="3A05B4AE" w14:textId="5BD7E859" w:rsidR="00C71978" w:rsidRPr="00012038" w:rsidRDefault="1FCF3220" w:rsidP="006C5856">
      <w:pPr>
        <w:pStyle w:val="ListNumber"/>
      </w:pPr>
      <w:r>
        <w:lastRenderedPageBreak/>
        <w:t xml:space="preserve">Draw </w:t>
      </w:r>
      <w:r w:rsidR="000540AC">
        <w:rPr>
          <w:highlight w:val="yellow"/>
        </w:rPr>
        <w:fldChar w:fldCharType="begin"/>
      </w:r>
      <w:r w:rsidR="000540AC">
        <w:instrText xml:space="preserve"> REF _Ref146264458 \h </w:instrText>
      </w:r>
      <w:r w:rsidR="000540AC">
        <w:rPr>
          <w:highlight w:val="yellow"/>
        </w:rPr>
      </w:r>
      <w:r w:rsidR="000540AC">
        <w:rPr>
          <w:highlight w:val="yellow"/>
        </w:rPr>
        <w:fldChar w:fldCharType="separate"/>
      </w:r>
      <w:r w:rsidR="00594B44">
        <w:t xml:space="preserve">Figure </w:t>
      </w:r>
      <w:r w:rsidR="00594B44">
        <w:rPr>
          <w:noProof/>
        </w:rPr>
        <w:t>22</w:t>
      </w:r>
      <w:r w:rsidR="000540AC">
        <w:rPr>
          <w:highlight w:val="yellow"/>
        </w:rPr>
        <w:fldChar w:fldCharType="end"/>
      </w:r>
      <w:r>
        <w:t xml:space="preserve"> on the board and </w:t>
      </w:r>
      <w:r w:rsidR="7D826995">
        <w:t xml:space="preserve">ask students what they see, think and are wondering. Ask Stage 2 students to consider the 5 </w:t>
      </w:r>
      <w:r w:rsidR="08C1B786">
        <w:t>×</w:t>
      </w:r>
      <w:r w:rsidR="7D826995">
        <w:t xml:space="preserve"> 3 array only, </w:t>
      </w:r>
      <w:r w:rsidR="6FA225F8">
        <w:t>while</w:t>
      </w:r>
      <w:r w:rsidR="7D826995">
        <w:t xml:space="preserve"> Stage 3 students consider the whole array including the </w:t>
      </w:r>
      <w:r w:rsidR="23B6433B">
        <w:t>2</w:t>
      </w:r>
      <w:r w:rsidR="7D826995">
        <w:t xml:space="preserve"> remainders.</w:t>
      </w:r>
    </w:p>
    <w:p w14:paraId="595E0B5D" w14:textId="497A553B" w:rsidR="000540AC" w:rsidRDefault="000540AC" w:rsidP="006C5856">
      <w:pPr>
        <w:pStyle w:val="Caption"/>
      </w:pPr>
      <w:bookmarkStart w:id="130" w:name="_Ref146264458"/>
      <w:r>
        <w:t xml:space="preserve">Figure </w:t>
      </w:r>
      <w:r>
        <w:fldChar w:fldCharType="begin"/>
      </w:r>
      <w:r>
        <w:instrText>SEQ Figure \* ARABIC</w:instrText>
      </w:r>
      <w:r>
        <w:fldChar w:fldCharType="separate"/>
      </w:r>
      <w:r w:rsidR="0043169B">
        <w:rPr>
          <w:noProof/>
        </w:rPr>
        <w:t>22</w:t>
      </w:r>
      <w:r>
        <w:fldChar w:fldCharType="end"/>
      </w:r>
      <w:bookmarkEnd w:id="130"/>
      <w:r w:rsidRPr="001D447A">
        <w:t xml:space="preserve"> – </w:t>
      </w:r>
      <w:r w:rsidR="007F6DA6">
        <w:t>a</w:t>
      </w:r>
      <w:r w:rsidRPr="001D447A">
        <w:t>rray with remainders</w:t>
      </w:r>
    </w:p>
    <w:p w14:paraId="77ED7FB6" w14:textId="44B5358A" w:rsidR="2A9A7D87" w:rsidRPr="00F06AB9" w:rsidRDefault="2A9A7D87" w:rsidP="006C5856">
      <w:r>
        <w:rPr>
          <w:noProof/>
        </w:rPr>
        <w:drawing>
          <wp:inline distT="0" distB="0" distL="0" distR="0" wp14:anchorId="1F78534D" wp14:editId="15A6644B">
            <wp:extent cx="2514600" cy="2299811"/>
            <wp:effectExtent l="0" t="0" r="0" b="0"/>
            <wp:docPr id="512406435" name="Picture 512406435" descr="A model of 17 divided by 5. 15 dots are organised is a 5 three array bordered by a rectangle. Outside the rectangle are two remainder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303284"/>
                    <pic:cNvPicPr/>
                  </pic:nvPicPr>
                  <pic:blipFill>
                    <a:blip r:embed="rId78">
                      <a:extLst>
                        <a:ext uri="{28A0092B-C50C-407E-A947-70E740481C1C}">
                          <a14:useLocalDpi xmlns:a14="http://schemas.microsoft.com/office/drawing/2010/main" val="0"/>
                        </a:ext>
                      </a:extLst>
                    </a:blip>
                    <a:stretch>
                      <a:fillRect/>
                    </a:stretch>
                  </pic:blipFill>
                  <pic:spPr>
                    <a:xfrm>
                      <a:off x="0" y="0"/>
                      <a:ext cx="2514600" cy="2299811"/>
                    </a:xfrm>
                    <a:prstGeom prst="rect">
                      <a:avLst/>
                    </a:prstGeom>
                  </pic:spPr>
                </pic:pic>
              </a:graphicData>
            </a:graphic>
          </wp:inline>
        </w:drawing>
      </w:r>
    </w:p>
    <w:p w14:paraId="07F14344" w14:textId="457C7E99" w:rsidR="00C71978" w:rsidRPr="00012038" w:rsidRDefault="7D826995" w:rsidP="006C5856">
      <w:pPr>
        <w:pStyle w:val="ListNumber"/>
      </w:pPr>
      <w:r>
        <w:lastRenderedPageBreak/>
        <w:t xml:space="preserve">Ask students how they might represent what is shown using a </w:t>
      </w:r>
      <w:r w:rsidR="39284BC4">
        <w:t xml:space="preserve">division </w:t>
      </w:r>
      <w:r>
        <w:t>number sentence.</w:t>
      </w:r>
      <w:r w:rsidR="162220B1">
        <w:t xml:space="preserve"> </w:t>
      </w:r>
    </w:p>
    <w:p w14:paraId="4DAE4931" w14:textId="77777777" w:rsidR="00C71978" w:rsidRPr="00012038" w:rsidRDefault="7D826995" w:rsidP="006C5856">
      <w:pPr>
        <w:pStyle w:val="ListNumber"/>
      </w:pPr>
      <w:r>
        <w:t>Show Stage 2 students the equation 15 ÷ 5 = 3.</w:t>
      </w:r>
    </w:p>
    <w:p w14:paraId="323AAD33" w14:textId="66E3F571" w:rsidR="00C71978" w:rsidRPr="00012038" w:rsidRDefault="00C71978" w:rsidP="006C5856">
      <w:pPr>
        <w:pStyle w:val="ListNumber"/>
        <w:rPr>
          <w:rFonts w:eastAsia="Calibri"/>
        </w:rPr>
      </w:pPr>
      <w:r>
        <w:t xml:space="preserve">Show Stage 3 students the equation 17 ÷ 5 = 3 remainder 2. Discuss the term remainder with </w:t>
      </w:r>
      <w:r w:rsidR="2C6ABE1E">
        <w:t>Stage 3</w:t>
      </w:r>
      <w:r>
        <w:t>.</w:t>
      </w:r>
    </w:p>
    <w:p w14:paraId="5078E96A" w14:textId="346A7A4C" w:rsidR="00C71978" w:rsidRPr="00012038" w:rsidRDefault="00C71978" w:rsidP="006C5856">
      <w:pPr>
        <w:pStyle w:val="FeatureBox2"/>
        <w:rPr>
          <w:rFonts w:eastAsia="Calibri"/>
        </w:rPr>
      </w:pPr>
      <w:r w:rsidRPr="00012038">
        <w:rPr>
          <w:rStyle w:val="Strong"/>
        </w:rPr>
        <w:t>Remainder:</w:t>
      </w:r>
      <w:r w:rsidRPr="00012038">
        <w:t xml:space="preserve"> </w:t>
      </w:r>
      <w:r w:rsidR="00F06AB9">
        <w:t>t</w:t>
      </w:r>
      <w:r w:rsidRPr="00012038">
        <w:t>he part ‘left over’ when dividing a number into equal groups. The remainder forms part of the next group.</w:t>
      </w:r>
    </w:p>
    <w:p w14:paraId="499F7341" w14:textId="77777777" w:rsidR="00C71978" w:rsidRPr="00012038" w:rsidRDefault="00C71978" w:rsidP="006C5856">
      <w:pPr>
        <w:pStyle w:val="ListNumber"/>
      </w:pPr>
      <w:r>
        <w:t>Explain the activity Class Remainders to students.</w:t>
      </w:r>
    </w:p>
    <w:p w14:paraId="05156619" w14:textId="4CD223A6" w:rsidR="00C71978" w:rsidRPr="00012038" w:rsidRDefault="00C71978" w:rsidP="006C5856">
      <w:pPr>
        <w:pStyle w:val="ListNumber"/>
      </w:pPr>
      <w:r>
        <w:t>Start with the whole class together in a space whe</w:t>
      </w:r>
      <w:r w:rsidR="023AF6EB">
        <w:t>re</w:t>
      </w:r>
      <w:r>
        <w:t xml:space="preserve"> they can move</w:t>
      </w:r>
      <w:r w:rsidR="3C13BE89">
        <w:t xml:space="preserve"> around</w:t>
      </w:r>
      <w:r>
        <w:t>.</w:t>
      </w:r>
    </w:p>
    <w:p w14:paraId="20FA8CA0" w14:textId="16560CD1" w:rsidR="00C71978" w:rsidRPr="00012038" w:rsidRDefault="00C71978" w:rsidP="006C5856">
      <w:pPr>
        <w:pStyle w:val="ListNumber"/>
      </w:pPr>
      <w:r>
        <w:t xml:space="preserve">Explain that </w:t>
      </w:r>
      <w:r w:rsidR="17B2AEAF">
        <w:t>students</w:t>
      </w:r>
      <w:r>
        <w:t xml:space="preserve"> will be divided into an array using a number rolled from a </w:t>
      </w:r>
      <w:r w:rsidR="4C2EEFC8">
        <w:t>9</w:t>
      </w:r>
      <w:r>
        <w:t>-sided die. For example, if there are 28 students and a 7 is rolled, it could make 28 ÷ 7 = 4 in a 4 by 7 array.</w:t>
      </w:r>
    </w:p>
    <w:p w14:paraId="46F18ACD" w14:textId="74D2F0C2" w:rsidR="00C71978" w:rsidRPr="00012038" w:rsidRDefault="00C71978" w:rsidP="006C5856">
      <w:pPr>
        <w:pStyle w:val="ListNumber"/>
        <w:rPr>
          <w:rFonts w:eastAsia="Calibri"/>
        </w:rPr>
      </w:pPr>
      <w:r>
        <w:t xml:space="preserve">Roll the </w:t>
      </w:r>
      <w:r w:rsidR="5FAA0453">
        <w:t>9</w:t>
      </w:r>
      <w:r>
        <w:t xml:space="preserve">-sided dice to determine how the class needs to be </w:t>
      </w:r>
      <w:r w:rsidR="29D7062B">
        <w:t>represented in</w:t>
      </w:r>
      <w:r>
        <w:t xml:space="preserve"> an array.</w:t>
      </w:r>
    </w:p>
    <w:p w14:paraId="3B66A88C" w14:textId="77777777" w:rsidR="00C71978" w:rsidRPr="00012038" w:rsidRDefault="00C71978" w:rsidP="006C5856">
      <w:pPr>
        <w:pStyle w:val="ListNumber"/>
        <w:rPr>
          <w:rFonts w:eastAsia="Calibri"/>
        </w:rPr>
      </w:pPr>
      <w:r>
        <w:t>Record an equation and array to show how the class has been divided. If the class cannot be evenly divided, model how the equation can be written in different ways (30 ÷ 4 = 4 remainder 2).</w:t>
      </w:r>
    </w:p>
    <w:p w14:paraId="43183EDA" w14:textId="5044D128" w:rsidR="00C71978" w:rsidRPr="00012038" w:rsidRDefault="00C71978" w:rsidP="006C5856">
      <w:pPr>
        <w:pStyle w:val="ListNumber"/>
      </w:pPr>
      <w:r>
        <w:t>Repeat several times so that there are arrays without remainders for Stage 2 students and arrays with remainders for Stage 3 students. Record thinking on an anchor chart.</w:t>
      </w:r>
    </w:p>
    <w:p w14:paraId="14301155" w14:textId="05581E96" w:rsidR="00C71978" w:rsidRPr="00012038" w:rsidRDefault="00C71978" w:rsidP="006C5856">
      <w:pPr>
        <w:pStyle w:val="ListNumber"/>
        <w:rPr>
          <w:rFonts w:eastAsia="Calibri"/>
        </w:rPr>
      </w:pPr>
      <w:r>
        <w:t xml:space="preserve">Introduce the term quotient to Stage 3 students. Use the equations recorded in </w:t>
      </w:r>
      <w:r w:rsidR="2446B73F">
        <w:t>the</w:t>
      </w:r>
      <w:r>
        <w:t xml:space="preserve"> activity to help students identify the quotient.</w:t>
      </w:r>
    </w:p>
    <w:p w14:paraId="13159F15" w14:textId="41942A9A" w:rsidR="00C71978" w:rsidRPr="00542E88" w:rsidRDefault="00C71978" w:rsidP="006C5856">
      <w:pPr>
        <w:pStyle w:val="FeatureBox2"/>
        <w:rPr>
          <w:rFonts w:eastAsia="Arial"/>
        </w:rPr>
      </w:pPr>
      <w:r w:rsidRPr="00542E88">
        <w:rPr>
          <w:rFonts w:eastAsia="Arial"/>
          <w:b/>
          <w:bCs/>
        </w:rPr>
        <w:lastRenderedPageBreak/>
        <w:t>Quotient</w:t>
      </w:r>
      <w:r w:rsidRPr="00542E88">
        <w:rPr>
          <w:rFonts w:eastAsia="Arial"/>
        </w:rPr>
        <w:t xml:space="preserve">: </w:t>
      </w:r>
      <w:r w:rsidR="00F06AB9">
        <w:rPr>
          <w:rFonts w:eastAsia="Arial"/>
        </w:rPr>
        <w:t>t</w:t>
      </w:r>
      <w:r w:rsidRPr="00542E88">
        <w:rPr>
          <w:rFonts w:eastAsia="Arial"/>
        </w:rPr>
        <w:t>he result of dividing one number by another.</w:t>
      </w:r>
    </w:p>
    <w:p w14:paraId="3F849AC2" w14:textId="01D17EB3" w:rsidR="00C71978" w:rsidRDefault="00C71978" w:rsidP="00E94777">
      <w:pPr>
        <w:pStyle w:val="Heading2"/>
      </w:pPr>
      <w:bookmarkStart w:id="131" w:name="_Toc146269731"/>
      <w:bookmarkStart w:id="132" w:name="_Toc152595382"/>
      <w:r>
        <w:t xml:space="preserve">Core </w:t>
      </w:r>
      <w:r w:rsidR="00DC7FBC">
        <w:t xml:space="preserve">lesson </w:t>
      </w:r>
      <w:r>
        <w:t>2 – 30 minutes</w:t>
      </w:r>
      <w:bookmarkEnd w:id="131"/>
      <w:bookmarkEnd w:id="132"/>
    </w:p>
    <w:p w14:paraId="5D31CBCF" w14:textId="17559B05" w:rsidR="00C71978" w:rsidRPr="005920BF" w:rsidRDefault="00C71978" w:rsidP="00F06AB9">
      <w:pPr>
        <w:pStyle w:val="Heading3"/>
      </w:pPr>
      <w:bookmarkStart w:id="133" w:name="_Toc146269732"/>
      <w:bookmarkStart w:id="134" w:name="_Toc152595383"/>
      <w:r w:rsidRPr="005920BF">
        <w:t xml:space="preserve">Stage 2 </w:t>
      </w:r>
      <w:r w:rsidR="00DC7FBC">
        <w:t>task – f</w:t>
      </w:r>
      <w:r w:rsidRPr="005920BF">
        <w:t>act families</w:t>
      </w:r>
      <w:bookmarkEnd w:id="129"/>
      <w:bookmarkEnd w:id="133"/>
      <w:bookmarkEnd w:id="134"/>
    </w:p>
    <w:p w14:paraId="5A649B0A" w14:textId="5524F628" w:rsidR="00C71978" w:rsidRPr="00542E88" w:rsidRDefault="7D826995" w:rsidP="006C5856">
      <w:pPr>
        <w:pStyle w:val="ListNumber"/>
        <w:rPr>
          <w:rFonts w:eastAsia="Arial"/>
          <w:lang w:val="en-US"/>
        </w:rPr>
      </w:pPr>
      <w:r>
        <w:t xml:space="preserve">Display </w:t>
      </w:r>
      <w:hyperlink w:anchor="_Resource_23:_Making">
        <w:r w:rsidR="00A139B0">
          <w:rPr>
            <w:rStyle w:val="Hyperlink"/>
          </w:rPr>
          <w:t>Resource 23 – making fact families</w:t>
        </w:r>
      </w:hyperlink>
      <w:r>
        <w:t xml:space="preserve">. </w:t>
      </w:r>
      <w:r w:rsidRPr="7A250DCA">
        <w:rPr>
          <w:rFonts w:eastAsia="Arial"/>
          <w:lang w:val="en-US"/>
        </w:rPr>
        <w:t>Ask students:</w:t>
      </w:r>
    </w:p>
    <w:p w14:paraId="609CBC7A" w14:textId="77777777" w:rsidR="00C71978" w:rsidRPr="00542E88" w:rsidRDefault="00C71978" w:rsidP="00F06AB9">
      <w:pPr>
        <w:pStyle w:val="ListBullet"/>
        <w:ind w:left="1134"/>
        <w:rPr>
          <w:rFonts w:eastAsia="Arial"/>
          <w:lang w:val="en-US"/>
        </w:rPr>
      </w:pPr>
      <w:r>
        <w:t>What patterns can you see?</w:t>
      </w:r>
    </w:p>
    <w:p w14:paraId="77F77919" w14:textId="77777777" w:rsidR="00C71978" w:rsidRPr="00542E88" w:rsidRDefault="00C71978" w:rsidP="00F06AB9">
      <w:pPr>
        <w:pStyle w:val="ListBullet"/>
        <w:ind w:left="1134"/>
        <w:rPr>
          <w:rFonts w:eastAsia="Arial"/>
          <w:lang w:val="en-US"/>
        </w:rPr>
      </w:pPr>
      <w:r>
        <w:t>How are these numbers related to each other?</w:t>
      </w:r>
    </w:p>
    <w:p w14:paraId="6BED99AF" w14:textId="77777777" w:rsidR="00C71978" w:rsidRPr="00542E88" w:rsidRDefault="00C71978" w:rsidP="00F06AB9">
      <w:pPr>
        <w:pStyle w:val="ListBullet"/>
        <w:ind w:left="1134"/>
        <w:rPr>
          <w:rFonts w:eastAsia="Arial"/>
          <w:lang w:val="en-US"/>
        </w:rPr>
      </w:pPr>
      <w:r>
        <w:t>What other triangles and numbers might belong to this picture?</w:t>
      </w:r>
    </w:p>
    <w:p w14:paraId="152DB41B" w14:textId="77777777" w:rsidR="00C71978" w:rsidRPr="00542E88" w:rsidRDefault="00C71978" w:rsidP="00F06AB9">
      <w:pPr>
        <w:pStyle w:val="ListBullet"/>
        <w:ind w:left="1134"/>
        <w:rPr>
          <w:rFonts w:eastAsia="Arial"/>
          <w:lang w:val="en-US"/>
        </w:rPr>
      </w:pPr>
      <w:r>
        <w:t>What would be the next item in this pattern? How do you know?</w:t>
      </w:r>
    </w:p>
    <w:p w14:paraId="15632815" w14:textId="77777777" w:rsidR="00C71978" w:rsidRPr="00542E88" w:rsidRDefault="7D826995" w:rsidP="006C5856">
      <w:pPr>
        <w:pStyle w:val="ListNumber"/>
        <w:rPr>
          <w:rFonts w:eastAsia="Arial"/>
          <w:lang w:val="en-US"/>
        </w:rPr>
      </w:pPr>
      <w:r w:rsidRPr="7A250DCA">
        <w:rPr>
          <w:rFonts w:eastAsia="Arial"/>
        </w:rPr>
        <w:t>Explain that 8 is a multiple of 2 and of 4. Skip count by 2 and then by 4 to confirm that 8 is in both patterns.</w:t>
      </w:r>
    </w:p>
    <w:p w14:paraId="180570EB" w14:textId="77777777" w:rsidR="00C71978" w:rsidRPr="00542E88" w:rsidRDefault="7D826995" w:rsidP="006C5856">
      <w:pPr>
        <w:pStyle w:val="ListNumber"/>
        <w:rPr>
          <w:rFonts w:eastAsia="Arial"/>
        </w:rPr>
      </w:pPr>
      <w:r w:rsidRPr="7A250DCA">
        <w:rPr>
          <w:rFonts w:eastAsia="Arial"/>
        </w:rPr>
        <w:t>Explain that 2 and 4 are called factors of 8. Share the definition of factor and product.</w:t>
      </w:r>
    </w:p>
    <w:p w14:paraId="23C99F32" w14:textId="025B4818" w:rsidR="00C71978" w:rsidRPr="00542E88" w:rsidRDefault="00C71978" w:rsidP="006C5856">
      <w:pPr>
        <w:pStyle w:val="FeatureBox2"/>
        <w:rPr>
          <w:rFonts w:eastAsia="Arial"/>
          <w:lang w:val="en-US"/>
        </w:rPr>
      </w:pPr>
      <w:r w:rsidRPr="00542E88">
        <w:rPr>
          <w:b/>
          <w:bCs/>
          <w:lang w:val="en-US"/>
        </w:rPr>
        <w:t>Factor</w:t>
      </w:r>
      <w:r w:rsidRPr="00542E88">
        <w:rPr>
          <w:lang w:val="en-US"/>
        </w:rPr>
        <w:t xml:space="preserve">: </w:t>
      </w:r>
      <w:r w:rsidR="00F06AB9">
        <w:rPr>
          <w:lang w:val="en-US"/>
        </w:rPr>
        <w:t>a</w:t>
      </w:r>
      <w:r w:rsidRPr="00542E88">
        <w:rPr>
          <w:lang w:val="en-US"/>
        </w:rPr>
        <w:t xml:space="preserve"> number which divides another number without a remainder. For example, 1, 2, 3 and 6 are factors of 6 but 4 and 5 are not.</w:t>
      </w:r>
    </w:p>
    <w:p w14:paraId="074C53EA" w14:textId="6B3385D8" w:rsidR="00C71978" w:rsidRPr="00542E88" w:rsidRDefault="0069787D" w:rsidP="006C5856">
      <w:pPr>
        <w:pStyle w:val="ListNumber"/>
        <w:rPr>
          <w:rFonts w:eastAsia="Arial"/>
          <w:lang w:val="en-US"/>
        </w:rPr>
      </w:pPr>
      <w:r>
        <w:rPr>
          <w:rFonts w:eastAsia="Arial"/>
        </w:rPr>
        <w:t>Display</w:t>
      </w:r>
      <w:r w:rsidR="7D826995" w:rsidRPr="1C6E1B2B">
        <w:rPr>
          <w:rFonts w:eastAsia="Arial"/>
        </w:rPr>
        <w:t xml:space="preserve"> </w:t>
      </w:r>
      <w:hyperlink w:anchor="_Resource_23:_Making">
        <w:r w:rsidR="00A139B0">
          <w:rPr>
            <w:rStyle w:val="Hyperlink"/>
          </w:rPr>
          <w:t>Resource 23 – making fact families</w:t>
        </w:r>
      </w:hyperlink>
      <w:r w:rsidR="4177CA6A">
        <w:t>.</w:t>
      </w:r>
      <w:r w:rsidR="7D826995" w:rsidRPr="1C6E1B2B">
        <w:rPr>
          <w:rFonts w:eastAsia="Arial"/>
        </w:rPr>
        <w:t xml:space="preserve"> Select one fact family </w:t>
      </w:r>
      <w:r w:rsidR="4B7E95CA" w:rsidRPr="1C6E1B2B">
        <w:rPr>
          <w:rFonts w:eastAsia="Arial"/>
        </w:rPr>
        <w:t>and</w:t>
      </w:r>
      <w:r>
        <w:rPr>
          <w:rFonts w:eastAsia="Arial"/>
        </w:rPr>
        <w:t xml:space="preserve"> discuss</w:t>
      </w:r>
      <w:r w:rsidR="7D826995" w:rsidRPr="1C6E1B2B">
        <w:rPr>
          <w:rFonts w:eastAsia="Arial"/>
        </w:rPr>
        <w:t>:</w:t>
      </w:r>
    </w:p>
    <w:p w14:paraId="163BF59A" w14:textId="77777777" w:rsidR="00C71978" w:rsidRPr="00542E88" w:rsidRDefault="00C71978" w:rsidP="00982819">
      <w:pPr>
        <w:pStyle w:val="ListBullet"/>
        <w:ind w:left="1134"/>
        <w:rPr>
          <w:rFonts w:eastAsia="Arial"/>
          <w:lang w:val="en-US"/>
        </w:rPr>
      </w:pPr>
      <w:r w:rsidRPr="00542E88">
        <w:lastRenderedPageBreak/>
        <w:t>Model how to write multiplication sentences and division sentences using fact families.</w:t>
      </w:r>
    </w:p>
    <w:p w14:paraId="1549D443" w14:textId="77777777" w:rsidR="00C71978" w:rsidRPr="00542E88" w:rsidRDefault="00C71978" w:rsidP="00982819">
      <w:pPr>
        <w:pStyle w:val="ListBullet"/>
        <w:ind w:left="1134"/>
      </w:pPr>
      <w:r w:rsidRPr="00542E88">
        <w:t>Discuss what the equals sign means and why it is used. The equals sign represents balance and equality.</w:t>
      </w:r>
    </w:p>
    <w:p w14:paraId="4C60D479" w14:textId="77777777" w:rsidR="00C71978" w:rsidRPr="00542E88" w:rsidRDefault="00C71978" w:rsidP="00982819">
      <w:pPr>
        <w:pStyle w:val="ListBullet"/>
        <w:ind w:left="1134"/>
        <w:rPr>
          <w:lang w:val="en-US"/>
        </w:rPr>
      </w:pPr>
      <w:r w:rsidRPr="00542E88">
        <w:t>Use arrays to prove the commutative property of multiplication.</w:t>
      </w:r>
    </w:p>
    <w:p w14:paraId="39C40065" w14:textId="49E60711" w:rsidR="00C71978" w:rsidRPr="00542E88" w:rsidRDefault="00C71978" w:rsidP="006C5856">
      <w:pPr>
        <w:pStyle w:val="FeatureBox"/>
      </w:pPr>
      <w:r w:rsidRPr="00542E88">
        <w:rPr>
          <w:rStyle w:val="Strong"/>
        </w:rPr>
        <w:t>Note:</w:t>
      </w:r>
      <w:r w:rsidRPr="00542E88">
        <w:t xml:space="preserve"> </w:t>
      </w:r>
      <w:r w:rsidR="00982819">
        <w:t>e</w:t>
      </w:r>
      <w:r w:rsidRPr="00542E88">
        <w:t>mphasise that the number at the top of the triangle is the product of the 2 factors at the bottom of the triangle. For division, ensure students understand that the product of the fact family must be at the start of the sentence. Division is not commutative, so 2 ÷ 4 = 8 is not correct.</w:t>
      </w:r>
    </w:p>
    <w:p w14:paraId="2F5005BF" w14:textId="77777777" w:rsidR="00C71978" w:rsidRPr="00542E88" w:rsidRDefault="7D826995" w:rsidP="006C5856">
      <w:pPr>
        <w:pStyle w:val="ListNumber"/>
        <w:rPr>
          <w:rFonts w:eastAsia="Arial"/>
          <w:lang w:val="en-US"/>
        </w:rPr>
      </w:pPr>
      <w:r w:rsidRPr="7A250DCA">
        <w:rPr>
          <w:rFonts w:eastAsia="Arial"/>
        </w:rPr>
        <w:t>Provide writing materials. Ask pairs of students to create the fact families for one of the remaining triangles.</w:t>
      </w:r>
    </w:p>
    <w:p w14:paraId="2BF94F2C" w14:textId="77777777" w:rsidR="00C71978" w:rsidRPr="00542E88" w:rsidRDefault="7D826995" w:rsidP="006C5856">
      <w:pPr>
        <w:pStyle w:val="ListNumber"/>
        <w:rPr>
          <w:rFonts w:eastAsia="Arial"/>
          <w:lang w:val="en-US"/>
        </w:rPr>
      </w:pPr>
      <w:r w:rsidRPr="7A250DCA">
        <w:rPr>
          <w:rFonts w:eastAsia="Arial"/>
        </w:rPr>
        <w:t>Share responses and record student ideas.</w:t>
      </w:r>
    </w:p>
    <w:p w14:paraId="165F1C36" w14:textId="279D5C11" w:rsidR="00C71978" w:rsidRPr="00542E88" w:rsidRDefault="7D826995" w:rsidP="006C5856">
      <w:pPr>
        <w:pStyle w:val="ListNumber"/>
      </w:pPr>
      <w:r w:rsidRPr="7A250DCA">
        <w:rPr>
          <w:rFonts w:eastAsia="Arial"/>
        </w:rPr>
        <w:t xml:space="preserve">Explain that students will now generate their own fact families. Students roll </w:t>
      </w:r>
      <w:r w:rsidR="00F2461B">
        <w:rPr>
          <w:rFonts w:eastAsia="Arial"/>
        </w:rPr>
        <w:t>1–</w:t>
      </w:r>
      <w:r w:rsidR="633B5561" w:rsidRPr="7A250DCA">
        <w:rPr>
          <w:rFonts w:eastAsia="Arial"/>
        </w:rPr>
        <w:t>10</w:t>
      </w:r>
      <w:r w:rsidRPr="7A250DCA">
        <w:rPr>
          <w:rFonts w:eastAsia="Arial"/>
        </w:rPr>
        <w:t xml:space="preserve"> die to get one factor and</w:t>
      </w:r>
      <w:r w:rsidR="3250B7A8" w:rsidRPr="7A250DCA">
        <w:rPr>
          <w:rFonts w:eastAsia="Arial"/>
        </w:rPr>
        <w:t xml:space="preserve"> </w:t>
      </w:r>
      <w:r w:rsidR="39476F07" w:rsidRPr="7A250DCA">
        <w:rPr>
          <w:rFonts w:eastAsia="Arial"/>
        </w:rPr>
        <w:t xml:space="preserve">select the other factor from the numbers </w:t>
      </w:r>
      <w:r w:rsidR="3250B7A8" w:rsidRPr="7A250DCA">
        <w:rPr>
          <w:rFonts w:eastAsia="Arial"/>
        </w:rPr>
        <w:t>2, 4, 5 or 10</w:t>
      </w:r>
      <w:r w:rsidR="61BBA177" w:rsidRPr="7A250DCA">
        <w:rPr>
          <w:rFonts w:eastAsia="Arial"/>
        </w:rPr>
        <w:t>. S</w:t>
      </w:r>
      <w:r w:rsidRPr="7A250DCA">
        <w:rPr>
          <w:rFonts w:eastAsia="Arial"/>
        </w:rPr>
        <w:t>tudents write the 2 factors in the bottom corners of the triangle.</w:t>
      </w:r>
    </w:p>
    <w:p w14:paraId="59C9F332" w14:textId="77777777" w:rsidR="00C71978" w:rsidRPr="00542E88" w:rsidRDefault="7D826995" w:rsidP="006C5856">
      <w:pPr>
        <w:pStyle w:val="ListNumber"/>
        <w:rPr>
          <w:rFonts w:eastAsia="Arial"/>
        </w:rPr>
      </w:pPr>
      <w:r w:rsidRPr="7A250DCA">
        <w:rPr>
          <w:rFonts w:eastAsia="Arial"/>
        </w:rPr>
        <w:t>Students generate the fact family number sentences that use these numbers.</w:t>
      </w:r>
    </w:p>
    <w:p w14:paraId="61AD5EE1" w14:textId="7C27506A" w:rsidR="00C71978" w:rsidRPr="00542E88" w:rsidRDefault="1FD76C74" w:rsidP="006C5856">
      <w:pPr>
        <w:pStyle w:val="ListNumber"/>
        <w:rPr>
          <w:rFonts w:eastAsia="Arial"/>
        </w:rPr>
      </w:pPr>
      <w:r w:rsidRPr="7A250DCA">
        <w:rPr>
          <w:rFonts w:eastAsia="Arial"/>
        </w:rPr>
        <w:t>Continue for each of the numbers 2, 4, 5 and 10.</w:t>
      </w:r>
    </w:p>
    <w:p w14:paraId="3383AC1E" w14:textId="3EA550B0" w:rsidR="00175694" w:rsidRPr="00542E88" w:rsidRDefault="00175694" w:rsidP="006C5856">
      <w:pPr>
        <w:pStyle w:val="ListNumber"/>
        <w:numPr>
          <w:ilvl w:val="0"/>
          <w:numId w:val="0"/>
        </w:numPr>
        <w:rPr>
          <w:rFonts w:eastAsia="Arial"/>
        </w:rPr>
      </w:pPr>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C71978" w:rsidRPr="007E3090" w14:paraId="06F5F21C" w14:textId="77777777" w:rsidTr="1C6E1B2B">
        <w:trPr>
          <w:cnfStyle w:val="100000000000" w:firstRow="1" w:lastRow="0" w:firstColumn="0" w:lastColumn="0" w:oddVBand="0" w:evenVBand="0" w:oddHBand="0" w:evenHBand="0" w:firstRowFirstColumn="0" w:firstRowLastColumn="0" w:lastRowFirstColumn="0" w:lastRowLastColumn="0"/>
        </w:trPr>
        <w:tc>
          <w:tcPr>
            <w:tcW w:w="7280" w:type="dxa"/>
          </w:tcPr>
          <w:p w14:paraId="5D6EC467" w14:textId="77777777" w:rsidR="00C71978" w:rsidRPr="0073003A" w:rsidRDefault="00C71978" w:rsidP="006C5856">
            <w:r w:rsidRPr="0073003A">
              <w:t>Too hard?</w:t>
            </w:r>
          </w:p>
        </w:tc>
        <w:tc>
          <w:tcPr>
            <w:tcW w:w="7280" w:type="dxa"/>
          </w:tcPr>
          <w:p w14:paraId="7D718486" w14:textId="77777777" w:rsidR="00C71978" w:rsidRPr="0073003A" w:rsidRDefault="00C71978" w:rsidP="006C5856">
            <w:r w:rsidRPr="0073003A">
              <w:t>Too easy?</w:t>
            </w:r>
          </w:p>
        </w:tc>
      </w:tr>
      <w:tr w:rsidR="00C71978" w:rsidRPr="007E3090" w14:paraId="66A3C414" w14:textId="77777777" w:rsidTr="1C6E1B2B">
        <w:trPr>
          <w:cnfStyle w:val="000000100000" w:firstRow="0" w:lastRow="0" w:firstColumn="0" w:lastColumn="0" w:oddVBand="0" w:evenVBand="0" w:oddHBand="1" w:evenHBand="0" w:firstRowFirstColumn="0" w:firstRowLastColumn="0" w:lastRowFirstColumn="0" w:lastRowLastColumn="0"/>
        </w:trPr>
        <w:tc>
          <w:tcPr>
            <w:tcW w:w="7280" w:type="dxa"/>
          </w:tcPr>
          <w:p w14:paraId="2455BF2A" w14:textId="6638526B" w:rsidR="00C71978" w:rsidRPr="0073003A" w:rsidRDefault="00C71978" w:rsidP="006C5856">
            <w:pPr>
              <w:pStyle w:val="ListBullet"/>
              <w:numPr>
                <w:ilvl w:val="0"/>
                <w:numId w:val="0"/>
              </w:numPr>
              <w:rPr>
                <w:rFonts w:eastAsia="Arial"/>
              </w:rPr>
            </w:pPr>
            <w:r w:rsidRPr="0073003A">
              <w:rPr>
                <w:shd w:val="clear" w:color="auto" w:fill="FFFFFF"/>
              </w:rPr>
              <w:t xml:space="preserve">Stage 2 </w:t>
            </w:r>
            <w:r w:rsidR="3621CA90" w:rsidRPr="0073003A">
              <w:rPr>
                <w:shd w:val="clear" w:color="auto" w:fill="FFFFFF"/>
              </w:rPr>
              <w:t>students</w:t>
            </w:r>
            <w:r w:rsidRPr="0073003A">
              <w:rPr>
                <w:shd w:val="clear" w:color="auto" w:fill="FFFFFF"/>
              </w:rPr>
              <w:t xml:space="preserve"> </w:t>
            </w:r>
            <w:r w:rsidRPr="0073003A">
              <w:rPr>
                <w:rFonts w:eastAsia="Arial"/>
              </w:rPr>
              <w:t xml:space="preserve">cannot generate multiplication fact families for </w:t>
            </w:r>
            <w:r w:rsidRPr="0073003A">
              <w:rPr>
                <w:rFonts w:eastAsia="Arial"/>
              </w:rPr>
              <w:lastRenderedPageBreak/>
              <w:t>multiples of 2 and 4, 5 and 10.</w:t>
            </w:r>
          </w:p>
          <w:p w14:paraId="0893816F" w14:textId="3FD70203" w:rsidR="00C71978" w:rsidRPr="0073003A" w:rsidRDefault="00C71978" w:rsidP="006C5856">
            <w:pPr>
              <w:pStyle w:val="ListBullet"/>
              <w:rPr>
                <w:rFonts w:eastAsia="Arial"/>
                <w:lang w:val="en-US"/>
              </w:rPr>
            </w:pPr>
            <w:r w:rsidRPr="0073003A">
              <w:rPr>
                <w:rFonts w:eastAsia="Arial"/>
              </w:rPr>
              <w:t>Support students to use arrays and repeated doubling to generate fact families for multiples of 2 and 4.</w:t>
            </w:r>
          </w:p>
          <w:p w14:paraId="2E510D3C" w14:textId="3D900554" w:rsidR="00C71978" w:rsidRPr="0073003A" w:rsidRDefault="00C71978" w:rsidP="006C5856">
            <w:pPr>
              <w:pStyle w:val="ListBullet"/>
              <w:rPr>
                <w:rFonts w:eastAsia="Arial"/>
              </w:rPr>
            </w:pPr>
            <w:r w:rsidRPr="0073003A">
              <w:rPr>
                <w:rFonts w:eastAsia="Arial"/>
              </w:rPr>
              <w:t>Support students to use skip counting and multiple patterns of 5 and 10 to generate fact families.</w:t>
            </w:r>
          </w:p>
        </w:tc>
        <w:tc>
          <w:tcPr>
            <w:tcW w:w="7280" w:type="dxa"/>
          </w:tcPr>
          <w:p w14:paraId="76758A0A" w14:textId="79A812AC" w:rsidR="00C71978" w:rsidRPr="0073003A" w:rsidRDefault="00C71978" w:rsidP="006C5856">
            <w:pPr>
              <w:rPr>
                <w:rFonts w:eastAsia="Calibri"/>
              </w:rPr>
            </w:pPr>
            <w:r w:rsidRPr="0073003A">
              <w:rPr>
                <w:shd w:val="clear" w:color="auto" w:fill="FFFFFF"/>
              </w:rPr>
              <w:lastRenderedPageBreak/>
              <w:t xml:space="preserve">Stage 2 </w:t>
            </w:r>
            <w:r w:rsidR="47615F0A" w:rsidRPr="0073003A">
              <w:rPr>
                <w:shd w:val="clear" w:color="auto" w:fill="FFFFFF"/>
              </w:rPr>
              <w:t>students</w:t>
            </w:r>
            <w:r w:rsidRPr="0073003A">
              <w:rPr>
                <w:shd w:val="clear" w:color="auto" w:fill="FFFFFF"/>
              </w:rPr>
              <w:t xml:space="preserve"> </w:t>
            </w:r>
            <w:r w:rsidRPr="0073003A">
              <w:rPr>
                <w:rFonts w:eastAsia="Arial"/>
              </w:rPr>
              <w:t xml:space="preserve">can generate multiplication fact families for multiples of </w:t>
            </w:r>
            <w:r w:rsidRPr="0073003A">
              <w:rPr>
                <w:rFonts w:eastAsia="Arial"/>
              </w:rPr>
              <w:lastRenderedPageBreak/>
              <w:t>2 and 4, 5 and 10.</w:t>
            </w:r>
          </w:p>
          <w:p w14:paraId="163D9A45" w14:textId="13AEBCAB" w:rsidR="00C71978" w:rsidRPr="0073003A" w:rsidRDefault="00C71978" w:rsidP="006C5856">
            <w:pPr>
              <w:pStyle w:val="ListBullet"/>
              <w:numPr>
                <w:ilvl w:val="0"/>
                <w:numId w:val="19"/>
              </w:numPr>
              <w:rPr>
                <w:rFonts w:eastAsia="Arial"/>
                <w:lang w:val="en-US"/>
              </w:rPr>
            </w:pPr>
            <w:r w:rsidRPr="0073003A">
              <w:rPr>
                <w:rFonts w:eastAsia="Arial"/>
              </w:rPr>
              <w:t>Ask students what the missing numbers might be in a triangle, if the number 16 appears at least once in one of the points of the triangle.</w:t>
            </w:r>
          </w:p>
          <w:p w14:paraId="379B94AF" w14:textId="24B5C543" w:rsidR="00C71978" w:rsidRPr="0073003A" w:rsidRDefault="00C71978" w:rsidP="006C5856">
            <w:pPr>
              <w:pStyle w:val="ListBullet"/>
              <w:numPr>
                <w:ilvl w:val="0"/>
                <w:numId w:val="19"/>
              </w:numPr>
              <w:rPr>
                <w:rFonts w:eastAsia="Arial"/>
                <w:lang w:val="en-US"/>
              </w:rPr>
            </w:pPr>
            <w:r w:rsidRPr="1C6E1B2B">
              <w:rPr>
                <w:rFonts w:eastAsia="Arial"/>
              </w:rPr>
              <w:t xml:space="preserve">Ask how many different triangles have the number 16 appear at least once and what generalisations can be made from </w:t>
            </w:r>
            <w:r w:rsidR="0B72A614" w:rsidRPr="1C6E1B2B">
              <w:rPr>
                <w:rFonts w:eastAsia="Arial"/>
              </w:rPr>
              <w:t>students’</w:t>
            </w:r>
            <w:r w:rsidRPr="1C6E1B2B">
              <w:rPr>
                <w:rFonts w:eastAsia="Arial"/>
              </w:rPr>
              <w:t xml:space="preserve"> observations.</w:t>
            </w:r>
          </w:p>
        </w:tc>
      </w:tr>
    </w:tbl>
    <w:p w14:paraId="33A6308C" w14:textId="1BB7EBE9" w:rsidR="00C71978" w:rsidRPr="005920BF" w:rsidRDefault="00C71978" w:rsidP="006B3D03">
      <w:pPr>
        <w:pStyle w:val="Heading3"/>
      </w:pPr>
      <w:bookmarkStart w:id="135" w:name="_Toc144130511"/>
      <w:bookmarkStart w:id="136" w:name="_Toc146269733"/>
      <w:bookmarkStart w:id="137" w:name="_Toc152595384"/>
      <w:r>
        <w:lastRenderedPageBreak/>
        <w:t xml:space="preserve">Stage </w:t>
      </w:r>
      <w:r w:rsidRPr="005920BF">
        <w:t xml:space="preserve">3 </w:t>
      </w:r>
      <w:r w:rsidR="00DC7FBC">
        <w:t>task – c</w:t>
      </w:r>
      <w:r w:rsidRPr="005920BF">
        <w:t>hipping away</w:t>
      </w:r>
      <w:bookmarkEnd w:id="135"/>
      <w:bookmarkEnd w:id="136"/>
      <w:bookmarkEnd w:id="137"/>
    </w:p>
    <w:p w14:paraId="09A13950" w14:textId="71500726" w:rsidR="00C71978" w:rsidRPr="002E3A7E" w:rsidRDefault="00EF7D5E" w:rsidP="006C5856">
      <w:pPr>
        <w:pStyle w:val="FeatureBox"/>
        <w:rPr>
          <w:rFonts w:eastAsia="Calibri"/>
        </w:rPr>
      </w:pPr>
      <w:bookmarkStart w:id="138" w:name="_Hlk148603737"/>
      <w:r>
        <w:t xml:space="preserve">This activity is an adaption of </w:t>
      </w:r>
      <w:hyperlink r:id="rId79">
        <w:r w:rsidRPr="007A3C80">
          <w:rPr>
            <w:rStyle w:val="Hyperlink"/>
            <w:i/>
            <w:iCs/>
          </w:rPr>
          <w:t>Division – Chipping away at the whole number</w:t>
        </w:r>
        <w:r>
          <w:rPr>
            <w:rStyle w:val="Hyperlink"/>
          </w:rPr>
          <w:t xml:space="preserve"> [PDF 487 KB]</w:t>
        </w:r>
      </w:hyperlink>
      <w:r>
        <w:t xml:space="preserve"> by </w:t>
      </w:r>
      <w:proofErr w:type="spellStart"/>
      <w:r>
        <w:t>Vingerhoets</w:t>
      </w:r>
      <w:proofErr w:type="spellEnd"/>
      <w:r>
        <w:t xml:space="preserve"> </w:t>
      </w:r>
      <w:r w:rsidRPr="003747C8">
        <w:t xml:space="preserve">from </w:t>
      </w:r>
      <w:hyperlink r:id="rId80" w:history="1">
        <w:r w:rsidRPr="003747C8">
          <w:rPr>
            <w:rStyle w:val="Hyperlink"/>
          </w:rPr>
          <w:t xml:space="preserve">Rob </w:t>
        </w:r>
        <w:proofErr w:type="spellStart"/>
        <w:r w:rsidRPr="003747C8">
          <w:rPr>
            <w:rStyle w:val="Hyperlink"/>
          </w:rPr>
          <w:t>Vingerhoets</w:t>
        </w:r>
        <w:proofErr w:type="spellEnd"/>
        <w:r w:rsidRPr="003747C8">
          <w:rPr>
            <w:rStyle w:val="Hyperlink"/>
          </w:rPr>
          <w:t xml:space="preserve"> Educational Consultancy</w:t>
        </w:r>
      </w:hyperlink>
      <w:bookmarkEnd w:id="138"/>
      <w:r w:rsidR="00C66F58">
        <w:t>.</w:t>
      </w:r>
    </w:p>
    <w:p w14:paraId="09206C5C" w14:textId="2F59CFD5" w:rsidR="00C71978" w:rsidRPr="002E3A7E" w:rsidRDefault="7D826995" w:rsidP="006C5856">
      <w:pPr>
        <w:pStyle w:val="ListNumber"/>
        <w:rPr>
          <w:rFonts w:eastAsia="Calibri"/>
        </w:rPr>
      </w:pPr>
      <w:r>
        <w:t xml:space="preserve">Explain </w:t>
      </w:r>
      <w:r w:rsidR="00C71978">
        <w:t xml:space="preserve">that </w:t>
      </w:r>
      <w:r>
        <w:t xml:space="preserve">students will </w:t>
      </w:r>
      <w:r w:rsidR="00C71978">
        <w:t>learn</w:t>
      </w:r>
      <w:r>
        <w:t xml:space="preserve"> to use multiplication fact families to solve division problems where the answer may include a remainder.</w:t>
      </w:r>
    </w:p>
    <w:p w14:paraId="3BE9C509" w14:textId="77777777" w:rsidR="00C71978" w:rsidRPr="002E3A7E" w:rsidRDefault="7D826995" w:rsidP="006C5856">
      <w:pPr>
        <w:pStyle w:val="ListNumber"/>
        <w:rPr>
          <w:rFonts w:eastAsia="Calibri"/>
        </w:rPr>
      </w:pPr>
      <w:r>
        <w:t>Use the example of 237 balloons shared between 5 people. Ask:</w:t>
      </w:r>
    </w:p>
    <w:p w14:paraId="1238CC47" w14:textId="77777777" w:rsidR="00C71978" w:rsidRPr="002E3A7E" w:rsidRDefault="00C71978" w:rsidP="00605BE9">
      <w:pPr>
        <w:pStyle w:val="ListBullet"/>
        <w:ind w:left="1134"/>
        <w:rPr>
          <w:rFonts w:eastAsia="Calibri"/>
        </w:rPr>
      </w:pPr>
      <w:r w:rsidRPr="002E3A7E">
        <w:t>What is a good estimate for 237 balloons shared between 5 people?</w:t>
      </w:r>
    </w:p>
    <w:p w14:paraId="280189C0" w14:textId="77777777" w:rsidR="00C71978" w:rsidRPr="002E3A7E" w:rsidRDefault="00C71978" w:rsidP="00605BE9">
      <w:pPr>
        <w:pStyle w:val="ListBullet"/>
        <w:ind w:left="1134"/>
        <w:rPr>
          <w:rFonts w:eastAsia="Calibri"/>
        </w:rPr>
      </w:pPr>
      <w:r w:rsidRPr="002E3A7E">
        <w:t>Why might it be helpful to make an estimate that involves a multiple of 10?</w:t>
      </w:r>
    </w:p>
    <w:p w14:paraId="5E0E48F0" w14:textId="77777777" w:rsidR="00C71978" w:rsidRPr="002E3A7E" w:rsidRDefault="00C71978" w:rsidP="00605BE9">
      <w:pPr>
        <w:pStyle w:val="ListBullet"/>
        <w:ind w:left="1134"/>
        <w:rPr>
          <w:rFonts w:eastAsia="Calibri"/>
        </w:rPr>
      </w:pPr>
      <w:r w:rsidRPr="002E3A7E">
        <w:lastRenderedPageBreak/>
        <w:t>Can you try and make an estimate that is a multiple of 10? 20 might be helpful.</w:t>
      </w:r>
    </w:p>
    <w:p w14:paraId="6511163F" w14:textId="43B8B963" w:rsidR="00C71978" w:rsidRPr="002E3A7E" w:rsidRDefault="7D826995" w:rsidP="006C5856">
      <w:pPr>
        <w:pStyle w:val="ListNumber"/>
      </w:pPr>
      <w:r>
        <w:t xml:space="preserve">Explain that larger division problems can be solved by chipping away at </w:t>
      </w:r>
      <w:r w:rsidR="7E287808">
        <w:t>a</w:t>
      </w:r>
      <w:r>
        <w:t xml:space="preserve"> number.</w:t>
      </w:r>
    </w:p>
    <w:p w14:paraId="5B8F60C7" w14:textId="5654B734" w:rsidR="00C71978" w:rsidRPr="002E3A7E" w:rsidRDefault="00C71978" w:rsidP="006C5856">
      <w:pPr>
        <w:pStyle w:val="FeatureBox"/>
      </w:pPr>
      <w:r w:rsidRPr="002E3A7E">
        <w:rPr>
          <w:b/>
          <w:bCs/>
        </w:rPr>
        <w:t>Note:</w:t>
      </w:r>
      <w:r w:rsidRPr="002E3A7E">
        <w:t xml:space="preserve"> </w:t>
      </w:r>
      <w:r w:rsidR="006B3D03">
        <w:t>c</w:t>
      </w:r>
      <w:r w:rsidRPr="002E3A7E">
        <w:t>larify the meaning of the idiom to chip away at something, meaning to make progress on a larger task one piece at a time.</w:t>
      </w:r>
    </w:p>
    <w:p w14:paraId="26808FBB" w14:textId="38AB0BC7" w:rsidR="00C71978" w:rsidRPr="002E3A7E" w:rsidRDefault="7D826995" w:rsidP="006C5856">
      <w:pPr>
        <w:pStyle w:val="ListNumber"/>
      </w:pPr>
      <w:r w:rsidRPr="002E3A7E">
        <w:t xml:space="preserve">Represent the 237 balloons in an area model, such as </w:t>
      </w:r>
      <w:r w:rsidR="5BBC711F">
        <w:t>the left side of</w:t>
      </w:r>
      <w:r w:rsidR="00C71978" w:rsidRPr="002E3A7E">
        <w:t xml:space="preserve"> </w:t>
      </w:r>
      <w:r w:rsidR="000540AC">
        <w:rPr>
          <w:highlight w:val="yellow"/>
        </w:rPr>
        <w:fldChar w:fldCharType="begin"/>
      </w:r>
      <w:r w:rsidR="000540AC">
        <w:instrText xml:space="preserve"> REF _Ref146264493 \h </w:instrText>
      </w:r>
      <w:r w:rsidR="000540AC">
        <w:rPr>
          <w:highlight w:val="yellow"/>
        </w:rPr>
      </w:r>
      <w:r w:rsidR="000540AC">
        <w:rPr>
          <w:highlight w:val="yellow"/>
        </w:rPr>
        <w:fldChar w:fldCharType="separate"/>
      </w:r>
      <w:r w:rsidR="00594B44">
        <w:t xml:space="preserve">Figure </w:t>
      </w:r>
      <w:r w:rsidR="00594B44">
        <w:rPr>
          <w:noProof/>
        </w:rPr>
        <w:t>23</w:t>
      </w:r>
      <w:r w:rsidR="000540AC">
        <w:rPr>
          <w:highlight w:val="yellow"/>
        </w:rPr>
        <w:fldChar w:fldCharType="end"/>
      </w:r>
      <w:r w:rsidR="00C71978" w:rsidRPr="002E3A7E">
        <w:t>.</w:t>
      </w:r>
      <w:r w:rsidRPr="002E3A7E">
        <w:t xml:space="preserve"> Based on student suggestions, model the steps to ‘chip away’ using division as shown </w:t>
      </w:r>
      <w:r w:rsidR="5BBC711F">
        <w:t xml:space="preserve">on the right side of </w:t>
      </w:r>
      <w:r w:rsidR="00292F74">
        <w:fldChar w:fldCharType="begin"/>
      </w:r>
      <w:r w:rsidR="00292F74">
        <w:instrText xml:space="preserve"> REF _Ref146264493 \h </w:instrText>
      </w:r>
      <w:r w:rsidR="00292F74">
        <w:fldChar w:fldCharType="separate"/>
      </w:r>
      <w:r w:rsidR="00594B44">
        <w:t xml:space="preserve">Figure </w:t>
      </w:r>
      <w:r w:rsidR="00594B44">
        <w:rPr>
          <w:noProof/>
        </w:rPr>
        <w:t>23</w:t>
      </w:r>
      <w:r w:rsidR="00292F74">
        <w:fldChar w:fldCharType="end"/>
      </w:r>
      <w:r w:rsidR="00594B44">
        <w:t>.</w:t>
      </w:r>
      <w:r w:rsidR="00C71978" w:rsidRPr="002E3A7E">
        <w:rPr>
          <w:highlight w:val="yellow"/>
          <w:shd w:val="clear" w:color="auto" w:fill="E6E6E6"/>
        </w:rPr>
        <w:fldChar w:fldCharType="begin"/>
      </w:r>
      <w:r w:rsidR="00C71978" w:rsidRPr="002E3A7E">
        <w:rPr>
          <w:highlight w:val="yellow"/>
        </w:rPr>
        <w:instrText xml:space="preserve"> REF _Ref138264646 \h </w:instrText>
      </w:r>
      <w:r w:rsidR="00C71978" w:rsidRPr="002E3A7E">
        <w:rPr>
          <w:highlight w:val="yellow"/>
          <w:shd w:val="clear" w:color="auto" w:fill="E6E6E6"/>
        </w:rPr>
        <w:instrText xml:space="preserve"> \* MERGEFORMAT </w:instrText>
      </w:r>
      <w:r w:rsidR="00C71978" w:rsidRPr="002E3A7E">
        <w:rPr>
          <w:highlight w:val="yellow"/>
          <w:shd w:val="clear" w:color="auto" w:fill="E6E6E6"/>
        </w:rPr>
      </w:r>
      <w:r w:rsidR="00000000">
        <w:rPr>
          <w:highlight w:val="yellow"/>
          <w:shd w:val="clear" w:color="auto" w:fill="E6E6E6"/>
        </w:rPr>
        <w:fldChar w:fldCharType="separate"/>
      </w:r>
      <w:r w:rsidR="00C71978" w:rsidRPr="002E3A7E">
        <w:rPr>
          <w:highlight w:val="yellow"/>
          <w:shd w:val="clear" w:color="auto" w:fill="E6E6E6"/>
        </w:rPr>
        <w:fldChar w:fldCharType="end"/>
      </w:r>
    </w:p>
    <w:p w14:paraId="231B656E" w14:textId="18EC6382" w:rsidR="000540AC" w:rsidRDefault="000540AC" w:rsidP="006C5856">
      <w:pPr>
        <w:pStyle w:val="Caption"/>
      </w:pPr>
      <w:bookmarkStart w:id="139" w:name="_Ref146264493"/>
      <w:r>
        <w:t xml:space="preserve">Figure </w:t>
      </w:r>
      <w:r>
        <w:fldChar w:fldCharType="begin"/>
      </w:r>
      <w:r>
        <w:instrText>SEQ Figure \* ARABIC</w:instrText>
      </w:r>
      <w:r>
        <w:fldChar w:fldCharType="separate"/>
      </w:r>
      <w:r w:rsidR="0043169B">
        <w:rPr>
          <w:noProof/>
        </w:rPr>
        <w:t>23</w:t>
      </w:r>
      <w:r>
        <w:fldChar w:fldCharType="end"/>
      </w:r>
      <w:bookmarkEnd w:id="139"/>
      <w:r w:rsidRPr="003B6180">
        <w:t xml:space="preserve"> – </w:t>
      </w:r>
      <w:r w:rsidR="007F6DA6">
        <w:t>c</w:t>
      </w:r>
      <w:r w:rsidRPr="003B6180">
        <w:t>hipping away at 237</w:t>
      </w:r>
    </w:p>
    <w:p w14:paraId="5CC98852" w14:textId="77777777" w:rsidR="00C71978" w:rsidRPr="002E3A7E" w:rsidRDefault="7D826995" w:rsidP="006C5856">
      <w:r>
        <w:rPr>
          <w:noProof/>
        </w:rPr>
        <w:drawing>
          <wp:inline distT="0" distB="0" distL="0" distR="0" wp14:anchorId="7F93FFBD" wp14:editId="49021F2E">
            <wp:extent cx="3924300" cy="2432359"/>
            <wp:effectExtent l="0" t="0" r="0" b="6350"/>
            <wp:docPr id="1225075093" name="Picture 1225075093" descr="4 area models are used to chip away at solving 237 ÷ 5. 237 is partitioned into: 100 and 137, then 100, 100 and 37, then 100 and 100 and 35 with 2 left over. 237 divided by 5 is 47 remaind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075093"/>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925651" cy="2433196"/>
                    </a:xfrm>
                    <a:prstGeom prst="rect">
                      <a:avLst/>
                    </a:prstGeom>
                  </pic:spPr>
                </pic:pic>
              </a:graphicData>
            </a:graphic>
          </wp:inline>
        </w:drawing>
      </w:r>
    </w:p>
    <w:p w14:paraId="3A7F91FF" w14:textId="62734E81" w:rsidR="00C71978" w:rsidRPr="002E3A7E" w:rsidRDefault="00C71978" w:rsidP="006C5856">
      <w:pPr>
        <w:pStyle w:val="FeatureBox"/>
      </w:pPr>
      <w:r w:rsidRPr="002E3A7E">
        <w:rPr>
          <w:b/>
          <w:bCs/>
        </w:rPr>
        <w:t>Note:</w:t>
      </w:r>
      <w:r w:rsidRPr="002E3A7E">
        <w:t xml:space="preserve"> </w:t>
      </w:r>
      <w:r w:rsidR="006B3D03">
        <w:t>t</w:t>
      </w:r>
      <w:r w:rsidRPr="002E3A7E">
        <w:t xml:space="preserve">he steps shown </w:t>
      </w:r>
      <w:r w:rsidR="00292F74">
        <w:rPr>
          <w:highlight w:val="yellow"/>
        </w:rPr>
        <w:fldChar w:fldCharType="begin"/>
      </w:r>
      <w:r w:rsidR="00292F74">
        <w:instrText xml:space="preserve"> REF _Ref146264493 \h </w:instrText>
      </w:r>
      <w:r w:rsidR="00292F74">
        <w:rPr>
          <w:highlight w:val="yellow"/>
        </w:rPr>
      </w:r>
      <w:r w:rsidR="00292F74">
        <w:rPr>
          <w:highlight w:val="yellow"/>
        </w:rPr>
        <w:fldChar w:fldCharType="separate"/>
      </w:r>
      <w:r w:rsidR="007060E0">
        <w:t xml:space="preserve">Figure </w:t>
      </w:r>
      <w:r w:rsidR="007060E0">
        <w:rPr>
          <w:noProof/>
        </w:rPr>
        <w:t>23</w:t>
      </w:r>
      <w:r w:rsidR="00292F74">
        <w:rPr>
          <w:highlight w:val="yellow"/>
        </w:rPr>
        <w:fldChar w:fldCharType="end"/>
      </w:r>
      <w:r w:rsidRPr="002E3A7E">
        <w:t xml:space="preserve"> are possible suggestions. Represent a second or third method based on student suggestions.</w:t>
      </w:r>
    </w:p>
    <w:p w14:paraId="4B10C62B" w14:textId="77777777" w:rsidR="00C71978" w:rsidRPr="002E3A7E" w:rsidRDefault="7D826995" w:rsidP="006C5856">
      <w:pPr>
        <w:pStyle w:val="ListNumber"/>
      </w:pPr>
      <w:r>
        <w:lastRenderedPageBreak/>
        <w:t>Write the following problems on the board and ask students to identify multiplication fact families:</w:t>
      </w:r>
    </w:p>
    <w:p w14:paraId="5D8F33FD" w14:textId="77777777" w:rsidR="00C71978" w:rsidRPr="002E3A7E" w:rsidRDefault="00C71978" w:rsidP="006B3D03">
      <w:pPr>
        <w:pStyle w:val="ListBullet"/>
        <w:ind w:left="1134"/>
      </w:pPr>
      <w:r w:rsidRPr="002E3A7E">
        <w:t>312 sheep split equally between 5 paddocks</w:t>
      </w:r>
    </w:p>
    <w:p w14:paraId="59CA5EFB" w14:textId="77777777" w:rsidR="00C71978" w:rsidRPr="002E3A7E" w:rsidRDefault="00C71978" w:rsidP="006B3D03">
      <w:pPr>
        <w:pStyle w:val="ListBullet"/>
        <w:ind w:left="1134"/>
      </w:pPr>
      <w:r w:rsidRPr="002E3A7E">
        <w:t>132 chocolates shared equally into 8 boxes</w:t>
      </w:r>
    </w:p>
    <w:p w14:paraId="43AA9681" w14:textId="4D75819E" w:rsidR="00C71978" w:rsidRPr="002E3A7E" w:rsidRDefault="00C71978" w:rsidP="006B3D03">
      <w:pPr>
        <w:pStyle w:val="ListBullet"/>
        <w:ind w:left="1134"/>
      </w:pPr>
      <w:r>
        <w:t>241 students split equally between 7 buses</w:t>
      </w:r>
      <w:r w:rsidR="060B81E9">
        <w:t>.</w:t>
      </w:r>
    </w:p>
    <w:p w14:paraId="025CAC1B" w14:textId="756ABC0E" w:rsidR="00C71978" w:rsidRPr="002E3A7E" w:rsidRDefault="7D826995" w:rsidP="006C5856">
      <w:pPr>
        <w:pStyle w:val="ListNumber"/>
      </w:pPr>
      <w:r>
        <w:t xml:space="preserve">Students use the fact families and record their strategies </w:t>
      </w:r>
      <w:r w:rsidR="10E56343">
        <w:t>used</w:t>
      </w:r>
      <w:r>
        <w:t xml:space="preserve"> to solve the problems.</w:t>
      </w:r>
    </w:p>
    <w:p w14:paraId="38434819" w14:textId="77777777" w:rsidR="00C71978" w:rsidRPr="005920BF" w:rsidRDefault="00C71978" w:rsidP="006C5856">
      <w:r w:rsidRPr="005920BF">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80"/>
        <w:gridCol w:w="7280"/>
      </w:tblGrid>
      <w:tr w:rsidR="00C71978" w:rsidRPr="005920BF" w14:paraId="766576FE" w14:textId="77777777" w:rsidTr="006F1FB7">
        <w:trPr>
          <w:cnfStyle w:val="100000000000" w:firstRow="1" w:lastRow="0" w:firstColumn="0" w:lastColumn="0" w:oddVBand="0" w:evenVBand="0" w:oddHBand="0" w:evenHBand="0" w:firstRowFirstColumn="0" w:firstRowLastColumn="0" w:lastRowFirstColumn="0" w:lastRowLastColumn="0"/>
        </w:trPr>
        <w:tc>
          <w:tcPr>
            <w:tcW w:w="7280" w:type="dxa"/>
          </w:tcPr>
          <w:p w14:paraId="0831BB15" w14:textId="77777777" w:rsidR="00C71978" w:rsidRPr="005920BF" w:rsidRDefault="00C71978" w:rsidP="006C5856">
            <w:r w:rsidRPr="005920BF">
              <w:t>Too hard?</w:t>
            </w:r>
          </w:p>
        </w:tc>
        <w:tc>
          <w:tcPr>
            <w:tcW w:w="7280" w:type="dxa"/>
          </w:tcPr>
          <w:p w14:paraId="76E2D07E" w14:textId="77777777" w:rsidR="00C71978" w:rsidRPr="005920BF" w:rsidRDefault="00C71978" w:rsidP="006C5856">
            <w:r w:rsidRPr="005920BF">
              <w:t>Too easy?</w:t>
            </w:r>
          </w:p>
        </w:tc>
      </w:tr>
      <w:tr w:rsidR="00C71978" w:rsidRPr="005920BF" w14:paraId="4FB71233" w14:textId="77777777" w:rsidTr="006F1FB7">
        <w:trPr>
          <w:cnfStyle w:val="000000100000" w:firstRow="0" w:lastRow="0" w:firstColumn="0" w:lastColumn="0" w:oddVBand="0" w:evenVBand="0" w:oddHBand="1" w:evenHBand="0" w:firstRowFirstColumn="0" w:firstRowLastColumn="0" w:lastRowFirstColumn="0" w:lastRowLastColumn="0"/>
        </w:trPr>
        <w:tc>
          <w:tcPr>
            <w:tcW w:w="7280" w:type="dxa"/>
          </w:tcPr>
          <w:p w14:paraId="2D92ECFB" w14:textId="38BA5611" w:rsidR="00C71978" w:rsidRPr="005920BF" w:rsidRDefault="00C71978" w:rsidP="006C5856">
            <w:r w:rsidRPr="005920BF">
              <w:rPr>
                <w:shd w:val="clear" w:color="auto" w:fill="FFFFFF"/>
              </w:rPr>
              <w:t>St</w:t>
            </w:r>
            <w:r w:rsidR="0433421B" w:rsidRPr="005920BF">
              <w:rPr>
                <w:shd w:val="clear" w:color="auto" w:fill="FFFFFF"/>
              </w:rPr>
              <w:t xml:space="preserve">age 3 students </w:t>
            </w:r>
            <w:r w:rsidRPr="005920BF">
              <w:t xml:space="preserve">cannot </w:t>
            </w:r>
            <w:r w:rsidR="65EBDC2F">
              <w:t>use known multiplication fact families to solve division problems for which answers may include a remainder</w:t>
            </w:r>
            <w:r w:rsidRPr="005920BF">
              <w:t>.</w:t>
            </w:r>
          </w:p>
          <w:p w14:paraId="45197085" w14:textId="1A7809EF" w:rsidR="00C71978" w:rsidRPr="005920BF" w:rsidRDefault="00C71978" w:rsidP="006C5856">
            <w:pPr>
              <w:pStyle w:val="ListBullet"/>
              <w:rPr>
                <w:rFonts w:eastAsia="Calibri"/>
              </w:rPr>
            </w:pPr>
            <w:r w:rsidRPr="005920BF">
              <w:t xml:space="preserve">Introduce </w:t>
            </w:r>
            <w:bookmarkStart w:id="140" w:name="_Int_3pUajdFA"/>
            <w:r w:rsidRPr="005920BF">
              <w:t>the</w:t>
            </w:r>
            <w:bookmarkEnd w:id="140"/>
            <w:r w:rsidRPr="005920BF">
              <w:t xml:space="preserve"> </w:t>
            </w:r>
            <w:hyperlink r:id="rId82">
              <w:r w:rsidR="00C102C3">
                <w:rPr>
                  <w:rStyle w:val="Hyperlink"/>
                </w:rPr>
                <w:t>Remainders game</w:t>
              </w:r>
            </w:hyperlink>
            <w:r w:rsidRPr="005920BF">
              <w:t xml:space="preserve"> </w:t>
            </w:r>
            <w:bookmarkStart w:id="141" w:name="_Int_wGtVm6Op"/>
            <w:r w:rsidRPr="005920BF">
              <w:t>to</w:t>
            </w:r>
            <w:bookmarkEnd w:id="141"/>
            <w:r w:rsidRPr="005920BF">
              <w:t xml:space="preserve"> students. Support students to create arrays and identify the remainders.</w:t>
            </w:r>
          </w:p>
          <w:p w14:paraId="0D0479CA" w14:textId="47FAE60E" w:rsidR="00C71978" w:rsidRPr="005920BF" w:rsidRDefault="00C71978" w:rsidP="006C5856">
            <w:pPr>
              <w:pStyle w:val="ListBullet"/>
            </w:pPr>
            <w:r w:rsidRPr="005920BF">
              <w:t>Support students to record their thinking as equations.</w:t>
            </w:r>
          </w:p>
          <w:p w14:paraId="773959F7" w14:textId="4DE6A0B7" w:rsidR="00C71978" w:rsidRPr="005920BF" w:rsidRDefault="00C71978" w:rsidP="006C5856">
            <w:pPr>
              <w:pStyle w:val="ListBullet"/>
              <w:rPr>
                <w:rFonts w:eastAsia="Calibri"/>
              </w:rPr>
            </w:pPr>
            <w:r w:rsidRPr="005920BF">
              <w:t xml:space="preserve">Use the </w:t>
            </w:r>
            <w:hyperlink r:id="rId83">
              <w:r w:rsidRPr="005920BF">
                <w:rPr>
                  <w:rStyle w:val="Hyperlink"/>
                </w:rPr>
                <w:t>Number Explorer</w:t>
              </w:r>
            </w:hyperlink>
            <w:r w:rsidRPr="005920BF">
              <w:t xml:space="preserve"> to explore different division problems.</w:t>
            </w:r>
          </w:p>
        </w:tc>
        <w:tc>
          <w:tcPr>
            <w:tcW w:w="7280" w:type="dxa"/>
          </w:tcPr>
          <w:p w14:paraId="6E3D52DC" w14:textId="5045A843" w:rsidR="00C71978" w:rsidRPr="005920BF" w:rsidRDefault="00C71978" w:rsidP="006C5856">
            <w:r w:rsidRPr="005920BF">
              <w:rPr>
                <w:shd w:val="clear" w:color="auto" w:fill="FFFFFF"/>
              </w:rPr>
              <w:t xml:space="preserve">Stage 3 </w:t>
            </w:r>
            <w:r w:rsidR="5218E8F2" w:rsidRPr="005920BF">
              <w:rPr>
                <w:shd w:val="clear" w:color="auto" w:fill="FFFFFF"/>
              </w:rPr>
              <w:t>students</w:t>
            </w:r>
            <w:r w:rsidRPr="005920BF">
              <w:rPr>
                <w:shd w:val="clear" w:color="auto" w:fill="FFFFFF"/>
              </w:rPr>
              <w:t xml:space="preserve"> can</w:t>
            </w:r>
            <w:r w:rsidRPr="005920BF">
              <w:t xml:space="preserve"> use known multiplication fact families to solve division problems for which answers may include a remainder.</w:t>
            </w:r>
          </w:p>
          <w:p w14:paraId="41A0C51F" w14:textId="77777777" w:rsidR="00C71978" w:rsidRPr="005920BF" w:rsidRDefault="00C71978" w:rsidP="006C5856">
            <w:pPr>
              <w:pStyle w:val="ListBullet"/>
            </w:pPr>
            <w:r w:rsidRPr="005920BF">
              <w:t>Students create an instructional video on how multiplication fact families can be used to ‘chip away’ and solve division problems where the answer may include a remainder.</w:t>
            </w:r>
          </w:p>
        </w:tc>
      </w:tr>
    </w:tbl>
    <w:p w14:paraId="3D42037F" w14:textId="77777777" w:rsidR="00C71978" w:rsidRDefault="00C71978" w:rsidP="00E94777">
      <w:pPr>
        <w:pStyle w:val="Heading2"/>
      </w:pPr>
      <w:bookmarkStart w:id="142" w:name="_Toc146269734"/>
      <w:bookmarkStart w:id="143" w:name="_Toc152595385"/>
      <w:bookmarkStart w:id="144" w:name="_Toc144112326"/>
      <w:bookmarkStart w:id="145" w:name="_Toc144130512"/>
      <w:r>
        <w:lastRenderedPageBreak/>
        <w:t>Discuss and connect the mathematics – 10 minutes</w:t>
      </w:r>
      <w:bookmarkEnd w:id="142"/>
      <w:bookmarkEnd w:id="143"/>
    </w:p>
    <w:bookmarkEnd w:id="144"/>
    <w:p w14:paraId="288CF83A" w14:textId="2D8B00E5" w:rsidR="00C71978" w:rsidRPr="002E3A7E" w:rsidRDefault="7D826995" w:rsidP="00C71978">
      <w:pPr>
        <w:pStyle w:val="ListNumber"/>
        <w:rPr>
          <w:rFonts w:eastAsia="Arial"/>
          <w:lang w:val="en-US"/>
        </w:rPr>
      </w:pPr>
      <w:r w:rsidRPr="7A250DCA">
        <w:rPr>
          <w:rFonts w:eastAsia="Arial"/>
        </w:rPr>
        <w:t xml:space="preserve">Discuss </w:t>
      </w:r>
      <w:hyperlink w:anchor="_Resource_24:_Fact">
        <w:r w:rsidR="005576D0">
          <w:rPr>
            <w:rStyle w:val="Hyperlink"/>
          </w:rPr>
          <w:t>Resource 24 – Fact family or not?</w:t>
        </w:r>
      </w:hyperlink>
      <w:r w:rsidRPr="7A250DCA">
        <w:rPr>
          <w:rFonts w:eastAsia="Arial"/>
        </w:rPr>
        <w:t xml:space="preserve"> Ask:</w:t>
      </w:r>
    </w:p>
    <w:p w14:paraId="431BA1C9" w14:textId="572201E7" w:rsidR="00C71978" w:rsidRPr="002E3A7E" w:rsidRDefault="00C71978" w:rsidP="00B223E8">
      <w:pPr>
        <w:pStyle w:val="ListBullet"/>
        <w:ind w:left="1134"/>
        <w:rPr>
          <w:rFonts w:eastAsia="Arial"/>
          <w:lang w:val="en-US"/>
        </w:rPr>
      </w:pPr>
      <w:r w:rsidRPr="002E3A7E">
        <w:t xml:space="preserve">Which family has the division number sentence representing what is shown </w:t>
      </w:r>
      <w:r w:rsidR="64730D57">
        <w:t>i</w:t>
      </w:r>
      <w:r>
        <w:t>n</w:t>
      </w:r>
      <w:r w:rsidRPr="002E3A7E">
        <w:t xml:space="preserve"> the triangle?</w:t>
      </w:r>
    </w:p>
    <w:p w14:paraId="161A7842" w14:textId="77777777" w:rsidR="00C71978" w:rsidRPr="002E3A7E" w:rsidRDefault="00C71978" w:rsidP="00B223E8">
      <w:pPr>
        <w:pStyle w:val="ListBullet"/>
        <w:ind w:left="1134"/>
        <w:rPr>
          <w:rFonts w:eastAsia="Arial"/>
          <w:lang w:val="en-US"/>
        </w:rPr>
      </w:pPr>
      <w:r w:rsidRPr="002E3A7E">
        <w:t>Why doesn’t the other division number sentence match the facts?</w:t>
      </w:r>
    </w:p>
    <w:p w14:paraId="10844675" w14:textId="77777777" w:rsidR="00C71978" w:rsidRPr="002E3A7E" w:rsidRDefault="00C71978" w:rsidP="00B223E8">
      <w:pPr>
        <w:pStyle w:val="ListBullet"/>
        <w:ind w:left="1134"/>
        <w:rPr>
          <w:rFonts w:eastAsia="Arial"/>
          <w:lang w:val="en-US"/>
        </w:rPr>
      </w:pPr>
      <w:r w:rsidRPr="002E3A7E">
        <w:t>What about the sentence 14 = 7 × 2?</w:t>
      </w:r>
    </w:p>
    <w:p w14:paraId="3D8FBF1C" w14:textId="025638A9" w:rsidR="00C71978" w:rsidRPr="002E3A7E" w:rsidRDefault="7182AD9D" w:rsidP="00C71978">
      <w:pPr>
        <w:pStyle w:val="FeatureBox"/>
      </w:pPr>
      <w:r w:rsidRPr="186C8725">
        <w:rPr>
          <w:b/>
          <w:bCs/>
        </w:rPr>
        <w:t>Note:</w:t>
      </w:r>
      <w:r>
        <w:t xml:space="preserve"> </w:t>
      </w:r>
      <w:r w:rsidR="006B3D03">
        <w:t>i</w:t>
      </w:r>
      <w:r w:rsidR="00C71978" w:rsidRPr="002E3A7E">
        <w:t>t is a commonly held misconception for Stage 2 students that the equals sign shows where the answer should be written. By placing the product at the start of a number sentence, students are exposed the idea of balance and equivalence.</w:t>
      </w:r>
    </w:p>
    <w:p w14:paraId="4EA36F63" w14:textId="353C1EC5" w:rsidR="00C71978" w:rsidRPr="002E3A7E" w:rsidRDefault="7D826995" w:rsidP="00C71978">
      <w:pPr>
        <w:pStyle w:val="ListNumber"/>
        <w:rPr>
          <w:rFonts w:eastAsia="Arial"/>
        </w:rPr>
      </w:pPr>
      <w:r w:rsidRPr="70A7CB46">
        <w:rPr>
          <w:rFonts w:eastAsia="Arial"/>
        </w:rPr>
        <w:t xml:space="preserve">Show students a number sentence with a missing value next to the corresponding triangle. Discuss how the triangle can be used to determine the missing value, see </w:t>
      </w:r>
      <w:r w:rsidR="00B51AD9">
        <w:rPr>
          <w:rFonts w:eastAsia="Arial"/>
          <w:highlight w:val="yellow"/>
        </w:rPr>
        <w:fldChar w:fldCharType="begin"/>
      </w:r>
      <w:r w:rsidR="00B51AD9">
        <w:rPr>
          <w:rFonts w:eastAsia="Arial"/>
        </w:rPr>
        <w:instrText xml:space="preserve"> REF _Ref146264639 \h </w:instrText>
      </w:r>
      <w:r w:rsidR="00B51AD9">
        <w:rPr>
          <w:rFonts w:eastAsia="Arial"/>
          <w:highlight w:val="yellow"/>
        </w:rPr>
      </w:r>
      <w:r w:rsidR="00B51AD9">
        <w:rPr>
          <w:rFonts w:eastAsia="Arial"/>
          <w:highlight w:val="yellow"/>
        </w:rPr>
        <w:fldChar w:fldCharType="separate"/>
      </w:r>
      <w:r w:rsidR="3477CBED">
        <w:t xml:space="preserve">Figure </w:t>
      </w:r>
      <w:r w:rsidR="3477CBED">
        <w:rPr>
          <w:noProof/>
        </w:rPr>
        <w:t>24</w:t>
      </w:r>
      <w:r w:rsidR="00B51AD9">
        <w:rPr>
          <w:rFonts w:eastAsia="Arial"/>
          <w:highlight w:val="yellow"/>
        </w:rPr>
        <w:fldChar w:fldCharType="end"/>
      </w:r>
      <w:r w:rsidR="00C71978" w:rsidRPr="002E3A7E">
        <w:rPr>
          <w:rFonts w:eastAsia="Arial"/>
        </w:rPr>
        <w:t>.</w:t>
      </w:r>
      <w:r w:rsidRPr="70A7CB46">
        <w:rPr>
          <w:rFonts w:eastAsia="Arial"/>
        </w:rPr>
        <w:t xml:space="preserve"> Draw attention to the reason why 16 is a square number.</w:t>
      </w:r>
    </w:p>
    <w:p w14:paraId="73789AEE" w14:textId="30A7F8B4" w:rsidR="00B51AD9" w:rsidRDefault="00B51AD9" w:rsidP="00B51AD9">
      <w:pPr>
        <w:pStyle w:val="Caption"/>
      </w:pPr>
      <w:bookmarkStart w:id="146" w:name="_Ref146264639"/>
      <w:r>
        <w:lastRenderedPageBreak/>
        <w:t xml:space="preserve">Figure </w:t>
      </w:r>
      <w:r>
        <w:fldChar w:fldCharType="begin"/>
      </w:r>
      <w:r>
        <w:instrText>SEQ Figure \* ARABIC</w:instrText>
      </w:r>
      <w:r>
        <w:fldChar w:fldCharType="separate"/>
      </w:r>
      <w:r w:rsidR="0043169B">
        <w:rPr>
          <w:noProof/>
        </w:rPr>
        <w:t>24</w:t>
      </w:r>
      <w:r>
        <w:fldChar w:fldCharType="end"/>
      </w:r>
      <w:bookmarkEnd w:id="146"/>
      <w:r w:rsidRPr="00A66760">
        <w:t xml:space="preserve"> – </w:t>
      </w:r>
      <w:r w:rsidR="007F6DA6">
        <w:t>m</w:t>
      </w:r>
      <w:r w:rsidRPr="00A66760">
        <w:t>issing value</w:t>
      </w:r>
    </w:p>
    <w:p w14:paraId="46B8FEAF" w14:textId="6FD955F6" w:rsidR="00C71978" w:rsidRPr="003D6FD7" w:rsidRDefault="008A2E79" w:rsidP="00C71978">
      <w:pPr>
        <w:rPr>
          <w:rFonts w:eastAsia="Arial"/>
          <w:lang w:val="en-US"/>
        </w:rPr>
      </w:pPr>
      <w:r>
        <w:rPr>
          <w:noProof/>
        </w:rPr>
        <w:drawing>
          <wp:inline distT="0" distB="0" distL="0" distR="0" wp14:anchorId="1B1B98B5" wp14:editId="4AFC3821">
            <wp:extent cx="1339885" cy="2390775"/>
            <wp:effectExtent l="0" t="0" r="0" b="0"/>
            <wp:docPr id="15" name="Picture 15" descr="A triangle with the number 4, 4, and 16 inside. Equations: &#10;4x4=16&#10;4x4=?&#10;16/4=?&#1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triangle with the number 4, 4, and 16 inside. Equations: &#10;4x4=16&#10;4x4=?&#10;16/4=?&#10;16/=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42898" cy="2396151"/>
                    </a:xfrm>
                    <a:prstGeom prst="rect">
                      <a:avLst/>
                    </a:prstGeom>
                    <a:noFill/>
                    <a:ln>
                      <a:noFill/>
                    </a:ln>
                  </pic:spPr>
                </pic:pic>
              </a:graphicData>
            </a:graphic>
          </wp:inline>
        </w:drawing>
      </w:r>
    </w:p>
    <w:p w14:paraId="420F4FD3" w14:textId="77777777" w:rsidR="00C71978" w:rsidRPr="003D6FD7" w:rsidRDefault="7D826995" w:rsidP="00C71978">
      <w:pPr>
        <w:pStyle w:val="ListNumber"/>
        <w:rPr>
          <w:rFonts w:eastAsia="Arial"/>
          <w:lang w:val="en-US"/>
        </w:rPr>
      </w:pPr>
      <w:r w:rsidRPr="7A250DCA">
        <w:rPr>
          <w:rFonts w:eastAsia="Arial"/>
        </w:rPr>
        <w:t>Add an example of fact families and number sentences to the class anchor chart. Show how fact families can be used to determine the missing value in a multiplication or division sentence.</w:t>
      </w:r>
    </w:p>
    <w:bookmarkEnd w:id="145"/>
    <w:p w14:paraId="607619BB" w14:textId="79B6ABC7" w:rsidR="00C71978" w:rsidRPr="003D6FD7" w:rsidRDefault="7D826995" w:rsidP="00C71978">
      <w:pPr>
        <w:pStyle w:val="ListNumber"/>
      </w:pPr>
      <w:r>
        <w:t>Create an anchor chart to capture student ideas for one of the division questions. Record how students have used multiplication fact families and the equations that represent their strategy. Ask:</w:t>
      </w:r>
    </w:p>
    <w:p w14:paraId="2DC61119" w14:textId="77777777" w:rsidR="00C71978" w:rsidRPr="003D6FD7" w:rsidRDefault="00C71978" w:rsidP="006B3D03">
      <w:pPr>
        <w:pStyle w:val="ListBullet"/>
        <w:ind w:left="1134"/>
        <w:rPr>
          <w:rFonts w:eastAsia="Calibri"/>
        </w:rPr>
      </w:pPr>
      <w:r w:rsidRPr="003D6FD7">
        <w:t>Is there a best way of partitioning numbers?</w:t>
      </w:r>
    </w:p>
    <w:p w14:paraId="228AB0B8" w14:textId="77777777" w:rsidR="00C71978" w:rsidRPr="003D6FD7" w:rsidRDefault="00C71978" w:rsidP="006B3D03">
      <w:pPr>
        <w:pStyle w:val="ListBullet"/>
        <w:ind w:left="1134"/>
        <w:rPr>
          <w:rFonts w:eastAsia="Calibri"/>
        </w:rPr>
      </w:pPr>
      <w:r w:rsidRPr="003D6FD7">
        <w:t>How did multiplication help you with division?</w:t>
      </w:r>
    </w:p>
    <w:p w14:paraId="3DAA4502" w14:textId="77777777" w:rsidR="00C71978" w:rsidRPr="003D6FD7" w:rsidRDefault="00C71978" w:rsidP="006B3D03">
      <w:pPr>
        <w:pStyle w:val="ListBullet"/>
        <w:ind w:left="1134"/>
        <w:rPr>
          <w:rFonts w:eastAsia="Calibri"/>
        </w:rPr>
      </w:pPr>
      <w:r w:rsidRPr="003D6FD7">
        <w:t>What tips would you give other students if they were stuck?</w:t>
      </w:r>
    </w:p>
    <w:p w14:paraId="4826201D" w14:textId="77777777" w:rsidR="00C71978" w:rsidRPr="003D6FD7" w:rsidRDefault="00C71978" w:rsidP="006B3D03">
      <w:pPr>
        <w:pStyle w:val="ListBullet"/>
        <w:ind w:left="1134"/>
        <w:rPr>
          <w:rFonts w:eastAsia="Calibri"/>
        </w:rPr>
      </w:pPr>
      <w:r w:rsidRPr="003D6FD7">
        <w:t>What other mathematical ideas or operations did you use when applying this strategy?</w:t>
      </w:r>
    </w:p>
    <w:p w14:paraId="79AACFD3" w14:textId="77777777" w:rsidR="00175694" w:rsidRDefault="00175694" w:rsidP="00175694">
      <w:r>
        <w:lastRenderedPageBreak/>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71978" w:rsidRPr="00BC1F87" w14:paraId="1FDBB095" w14:textId="77777777" w:rsidTr="70A7CB46">
        <w:trPr>
          <w:cnfStyle w:val="100000000000" w:firstRow="1" w:lastRow="0" w:firstColumn="0" w:lastColumn="0" w:oddVBand="0" w:evenVBand="0" w:oddHBand="0" w:evenHBand="0" w:firstRowFirstColumn="0" w:firstRowLastColumn="0" w:lastRowFirstColumn="0" w:lastRowLastColumn="0"/>
        </w:trPr>
        <w:tc>
          <w:tcPr>
            <w:tcW w:w="7280" w:type="dxa"/>
          </w:tcPr>
          <w:p w14:paraId="28F3C2F2" w14:textId="77777777" w:rsidR="00C71978" w:rsidRPr="00BC1F87" w:rsidRDefault="00C71978" w:rsidP="002964D5">
            <w:r w:rsidRPr="00BC1F87">
              <w:t>Assessment opportunities</w:t>
            </w:r>
          </w:p>
        </w:tc>
        <w:tc>
          <w:tcPr>
            <w:tcW w:w="7280" w:type="dxa"/>
          </w:tcPr>
          <w:p w14:paraId="2A8A89F8" w14:textId="77777777" w:rsidR="00C71978" w:rsidRPr="00BC1F87" w:rsidRDefault="00C71978" w:rsidP="002964D5">
            <w:r w:rsidRPr="00BC1F87">
              <w:t>Links</w:t>
            </w:r>
          </w:p>
        </w:tc>
      </w:tr>
      <w:tr w:rsidR="00C71978" w:rsidRPr="00BC1F87" w14:paraId="4B6BBF3A" w14:textId="77777777" w:rsidTr="70A7CB46">
        <w:trPr>
          <w:cnfStyle w:val="000000100000" w:firstRow="0" w:lastRow="0" w:firstColumn="0" w:lastColumn="0" w:oddVBand="0" w:evenVBand="0" w:oddHBand="1" w:evenHBand="0" w:firstRowFirstColumn="0" w:firstRowLastColumn="0" w:lastRowFirstColumn="0" w:lastRowLastColumn="0"/>
        </w:trPr>
        <w:tc>
          <w:tcPr>
            <w:tcW w:w="7280" w:type="dxa"/>
          </w:tcPr>
          <w:p w14:paraId="4A121487" w14:textId="77777777" w:rsidR="00C71978" w:rsidRPr="00BC1F87" w:rsidRDefault="00C71978" w:rsidP="002964D5">
            <w:r w:rsidRPr="00BC1F87">
              <w:t>What to look for:</w:t>
            </w:r>
          </w:p>
          <w:p w14:paraId="32AA5510" w14:textId="77777777" w:rsidR="00C71978" w:rsidRPr="00BC1F87" w:rsidRDefault="00C71978" w:rsidP="002964D5">
            <w:pPr>
              <w:pStyle w:val="ListBullet"/>
              <w:rPr>
                <w:b/>
                <w:bCs/>
              </w:rPr>
            </w:pPr>
            <w:r w:rsidRPr="00BC1F87">
              <w:rPr>
                <w:rFonts w:eastAsia="Arial"/>
              </w:rPr>
              <w:t xml:space="preserve">Can Stage 2students generate multiplication fact families for multiples of 2 and 4, 5 and 10? </w:t>
            </w:r>
            <w:r w:rsidRPr="00BC1F87">
              <w:rPr>
                <w:b/>
                <w:bCs/>
              </w:rPr>
              <w:t>[MAO-WM-01, MA2-MR-01, MA2-MR-02]</w:t>
            </w:r>
          </w:p>
          <w:p w14:paraId="4B8E0E5E" w14:textId="77777777" w:rsidR="00C71978" w:rsidRPr="00BC1F87" w:rsidRDefault="00C71978" w:rsidP="002964D5">
            <w:pPr>
              <w:pStyle w:val="ListBullet"/>
              <w:rPr>
                <w:b/>
                <w:bCs/>
              </w:rPr>
            </w:pPr>
            <w:r w:rsidRPr="00BC1F87">
              <w:rPr>
                <w:rFonts w:eastAsia="Arial"/>
              </w:rPr>
              <w:t xml:space="preserve">Can Stage 2 students use the equals sign to record equivalent number relationships involving multiplication? </w:t>
            </w:r>
            <w:r w:rsidRPr="00BC1F87">
              <w:rPr>
                <w:b/>
                <w:bCs/>
              </w:rPr>
              <w:t>[MAO-WM-01, MA2-MR-01, MA2-MR-02]</w:t>
            </w:r>
          </w:p>
          <w:p w14:paraId="23CA17E6" w14:textId="7D363E9E" w:rsidR="00C71978" w:rsidRPr="00BC1F87" w:rsidRDefault="00C71978" w:rsidP="002964D5">
            <w:pPr>
              <w:pStyle w:val="ListBullet"/>
              <w:rPr>
                <w:b/>
                <w:bCs/>
              </w:rPr>
            </w:pPr>
            <w:r w:rsidRPr="00BC1F87">
              <w:rPr>
                <w:rFonts w:eastAsia="Arial"/>
              </w:rPr>
              <w:t xml:space="preserve">Can Stage </w:t>
            </w:r>
            <w:r w:rsidRPr="186C8725">
              <w:rPr>
                <w:rFonts w:eastAsia="Arial"/>
              </w:rPr>
              <w:t>2</w:t>
            </w:r>
            <w:r w:rsidR="28D36B78" w:rsidRPr="186C8725">
              <w:rPr>
                <w:rFonts w:eastAsia="Arial"/>
              </w:rPr>
              <w:t xml:space="preserve"> </w:t>
            </w:r>
            <w:r w:rsidRPr="186C8725">
              <w:rPr>
                <w:rFonts w:eastAsia="Arial"/>
              </w:rPr>
              <w:t>students</w:t>
            </w:r>
            <w:r w:rsidRPr="00BC1F87">
              <w:rPr>
                <w:rFonts w:eastAsia="Arial"/>
              </w:rPr>
              <w:t xml:space="preserve"> complete number sentences </w:t>
            </w:r>
            <w:bookmarkStart w:id="147" w:name="_Int_0XYsHfrn"/>
            <w:r w:rsidRPr="00BC1F87">
              <w:rPr>
                <w:rFonts w:eastAsia="Arial"/>
              </w:rPr>
              <w:t>involving</w:t>
            </w:r>
            <w:bookmarkEnd w:id="147"/>
            <w:r w:rsidRPr="00BC1F87">
              <w:rPr>
                <w:rFonts w:eastAsia="Arial"/>
              </w:rPr>
              <w:t xml:space="preserve"> multiplication and division by calculating missing numbers? </w:t>
            </w:r>
            <w:r w:rsidRPr="00BC1F87">
              <w:rPr>
                <w:b/>
                <w:bCs/>
              </w:rPr>
              <w:t>[MAO-WM-01, MA2-MR-01, MA2-MR-02]</w:t>
            </w:r>
          </w:p>
          <w:p w14:paraId="1B038DAD" w14:textId="77777777" w:rsidR="00C71978" w:rsidRPr="00BC1F87" w:rsidRDefault="00C71978" w:rsidP="002964D5">
            <w:pPr>
              <w:pStyle w:val="ListBullet"/>
              <w:rPr>
                <w:rFonts w:eastAsia="Calibri"/>
                <w:b/>
                <w:bCs/>
              </w:rPr>
            </w:pPr>
            <w:r w:rsidRPr="00BC1F87">
              <w:t xml:space="preserve">Can Stage 3 students model division, including where the answer involves a remainder, using materials or diagrams? </w:t>
            </w:r>
            <w:r w:rsidRPr="00BC1F87">
              <w:rPr>
                <w:b/>
                <w:bCs/>
              </w:rPr>
              <w:t>[MAO-WM-01, MA3-MR-01]</w:t>
            </w:r>
          </w:p>
          <w:p w14:paraId="725EE562" w14:textId="77777777" w:rsidR="00C71978" w:rsidRPr="00BC1F87" w:rsidRDefault="00C71978" w:rsidP="002964D5">
            <w:pPr>
              <w:pStyle w:val="ListBullet"/>
              <w:rPr>
                <w:rFonts w:eastAsia="Calibri"/>
              </w:rPr>
            </w:pPr>
            <w:r w:rsidRPr="00BC1F87">
              <w:t xml:space="preserve">Can Stage 3 students record remainders in words to division problems? </w:t>
            </w:r>
            <w:r w:rsidRPr="00BC1F87">
              <w:rPr>
                <w:b/>
                <w:bCs/>
              </w:rPr>
              <w:t>[MAO-WM-01, MA3-MR-01]</w:t>
            </w:r>
          </w:p>
          <w:p w14:paraId="46F50E83" w14:textId="45CBD208" w:rsidR="00C71978" w:rsidRPr="00BC1F87" w:rsidRDefault="00C71978" w:rsidP="002964D5">
            <w:pPr>
              <w:pStyle w:val="ListBullet"/>
              <w:rPr>
                <w:rFonts w:eastAsia="Calibri"/>
              </w:rPr>
            </w:pPr>
            <w:r w:rsidRPr="00BC1F87">
              <w:t xml:space="preserve">Can Stage 3 use known multiplication fact families to solve </w:t>
            </w:r>
            <w:r w:rsidRPr="00BC1F87">
              <w:lastRenderedPageBreak/>
              <w:t xml:space="preserve">division problems for which answers may include a remainder? </w:t>
            </w:r>
            <w:r w:rsidRPr="00BC1F87">
              <w:rPr>
                <w:b/>
                <w:bCs/>
              </w:rPr>
              <w:t>[MAO-WM-01, MA3-MR-01]</w:t>
            </w:r>
          </w:p>
        </w:tc>
        <w:tc>
          <w:tcPr>
            <w:tcW w:w="7280" w:type="dxa"/>
          </w:tcPr>
          <w:p w14:paraId="423AA2BD" w14:textId="77777777" w:rsidR="00C71978" w:rsidRPr="00BC1F87" w:rsidRDefault="7D826995" w:rsidP="002964D5">
            <w:r>
              <w:lastRenderedPageBreak/>
              <w:t xml:space="preserve">Links to </w:t>
            </w:r>
            <w:hyperlink r:id="rId84">
              <w:r w:rsidRPr="70A7CB46">
                <w:rPr>
                  <w:rStyle w:val="Hyperlink"/>
                </w:rPr>
                <w:t>National Numeracy Learning Progressions</w:t>
              </w:r>
            </w:hyperlink>
            <w:r w:rsidRPr="70A7CB46">
              <w:rPr>
                <w:rStyle w:val="Hyperlink"/>
              </w:rPr>
              <w:t xml:space="preserve"> </w:t>
            </w:r>
            <w:r>
              <w:t>(NNLP):</w:t>
            </w:r>
          </w:p>
          <w:p w14:paraId="3BCA7EFC" w14:textId="47721875" w:rsidR="00C71978" w:rsidRDefault="7D826995" w:rsidP="001415B0">
            <w:pPr>
              <w:pStyle w:val="ListBullet"/>
            </w:pPr>
            <w:r>
              <w:t>Stage 2 – MuS6</w:t>
            </w:r>
            <w:r w:rsidR="001415B0">
              <w:t xml:space="preserve">, </w:t>
            </w:r>
            <w:r>
              <w:t>NPA4</w:t>
            </w:r>
          </w:p>
          <w:p w14:paraId="41802911" w14:textId="709FA23A" w:rsidR="00A87384" w:rsidRPr="00A87384" w:rsidRDefault="2ACA7BB4" w:rsidP="70A7CB46">
            <w:pPr>
              <w:pStyle w:val="ListBullet"/>
            </w:pPr>
            <w:r>
              <w:t xml:space="preserve">Stage 3 </w:t>
            </w:r>
            <w:r w:rsidR="3CFE136C">
              <w:t xml:space="preserve">– </w:t>
            </w:r>
            <w:r w:rsidR="5E7A36EA" w:rsidRPr="70A7CB46">
              <w:rPr>
                <w:rFonts w:eastAsia="Arial"/>
              </w:rPr>
              <w:t>MuS6, MuS7</w:t>
            </w:r>
            <w:r w:rsidR="24E020CA" w:rsidRPr="186C8725">
              <w:rPr>
                <w:rFonts w:eastAsia="Arial"/>
              </w:rPr>
              <w:t>.</w:t>
            </w:r>
          </w:p>
          <w:p w14:paraId="62766196" w14:textId="77777777" w:rsidR="00C71978" w:rsidRPr="00BC1F87" w:rsidRDefault="7D826995" w:rsidP="002964D5">
            <w:r>
              <w:t xml:space="preserve">Links to suggested </w:t>
            </w:r>
            <w:hyperlink r:id="rId85">
              <w:r w:rsidRPr="70A7CB46">
                <w:rPr>
                  <w:rStyle w:val="Hyperlink"/>
                </w:rPr>
                <w:t>Interview for Student Reasoning</w:t>
              </w:r>
            </w:hyperlink>
            <w:r>
              <w:t xml:space="preserve"> (</w:t>
            </w:r>
            <w:proofErr w:type="spellStart"/>
            <w:r>
              <w:t>IfSR</w:t>
            </w:r>
            <w:proofErr w:type="spellEnd"/>
            <w:r>
              <w:t>) tasks:</w:t>
            </w:r>
          </w:p>
          <w:p w14:paraId="0DD93C9E" w14:textId="3ED7856C" w:rsidR="00C71978" w:rsidRDefault="7D826995" w:rsidP="002964D5">
            <w:pPr>
              <w:pStyle w:val="ListBullet"/>
            </w:pPr>
            <w:r w:rsidRPr="70A7CB46">
              <w:rPr>
                <w:b/>
                <w:bCs/>
              </w:rPr>
              <w:t xml:space="preserve">Stage 2 – </w:t>
            </w:r>
            <w:proofErr w:type="spellStart"/>
            <w:r w:rsidRPr="70A7CB46">
              <w:rPr>
                <w:b/>
                <w:bCs/>
              </w:rPr>
              <w:t>IfSR</w:t>
            </w:r>
            <w:proofErr w:type="spellEnd"/>
            <w:r w:rsidRPr="70A7CB46">
              <w:rPr>
                <w:b/>
                <w:bCs/>
              </w:rPr>
              <w:t>-MT</w:t>
            </w:r>
            <w:r>
              <w:t>: 2A.11</w:t>
            </w:r>
          </w:p>
          <w:p w14:paraId="728AA1BD" w14:textId="589570C0" w:rsidR="00A87384" w:rsidRPr="00BC1F87" w:rsidRDefault="2ACA7BB4" w:rsidP="70A7CB46">
            <w:pPr>
              <w:pStyle w:val="ListBullet"/>
              <w:rPr>
                <w:rFonts w:eastAsia="Arial"/>
              </w:rPr>
            </w:pPr>
            <w:r w:rsidRPr="70A7CB46">
              <w:rPr>
                <w:b/>
                <w:bCs/>
              </w:rPr>
              <w:t>Stage 3</w:t>
            </w:r>
            <w:r w:rsidR="1F0B431D" w:rsidRPr="70A7CB46">
              <w:rPr>
                <w:b/>
                <w:bCs/>
              </w:rPr>
              <w:t xml:space="preserve"> –</w:t>
            </w:r>
            <w:r w:rsidR="1F0B431D">
              <w:t xml:space="preserve"> </w:t>
            </w:r>
            <w:proofErr w:type="spellStart"/>
            <w:r w:rsidR="1F0B431D" w:rsidRPr="70A7CB46">
              <w:rPr>
                <w:rFonts w:eastAsia="Arial"/>
                <w:b/>
                <w:bCs/>
              </w:rPr>
              <w:t>IfSR</w:t>
            </w:r>
            <w:proofErr w:type="spellEnd"/>
            <w:r w:rsidR="1F0B431D" w:rsidRPr="70A7CB46">
              <w:rPr>
                <w:rFonts w:eastAsia="Arial"/>
                <w:b/>
                <w:bCs/>
              </w:rPr>
              <w:t>-MT</w:t>
            </w:r>
            <w:r w:rsidR="1F0B431D" w:rsidRPr="70A7CB46">
              <w:rPr>
                <w:rFonts w:eastAsia="Arial"/>
              </w:rPr>
              <w:t>: 2A.8</w:t>
            </w:r>
            <w:r w:rsidR="5A9B3E6C" w:rsidRPr="186C8725">
              <w:rPr>
                <w:rFonts w:eastAsia="Arial"/>
              </w:rPr>
              <w:t>.</w:t>
            </w:r>
          </w:p>
        </w:tc>
      </w:tr>
    </w:tbl>
    <w:p w14:paraId="47D45B89" w14:textId="77777777" w:rsidR="00970189" w:rsidRPr="00970189" w:rsidRDefault="00970189" w:rsidP="00970189">
      <w:bookmarkStart w:id="148" w:name="_Lesson_8"/>
      <w:bookmarkStart w:id="149" w:name="_Lesson_8_1"/>
      <w:bookmarkStart w:id="150" w:name="_Toc146269735"/>
      <w:bookmarkEnd w:id="148"/>
      <w:bookmarkEnd w:id="149"/>
      <w:r w:rsidRPr="00970189">
        <w:br w:type="page"/>
      </w:r>
    </w:p>
    <w:p w14:paraId="1B485721" w14:textId="10D7F4BB" w:rsidR="00175694" w:rsidRDefault="00175694" w:rsidP="00E94777">
      <w:pPr>
        <w:pStyle w:val="Heading1"/>
      </w:pPr>
      <w:bookmarkStart w:id="151" w:name="_Toc152595386"/>
      <w:r>
        <w:lastRenderedPageBreak/>
        <w:t>Lesson 8</w:t>
      </w:r>
      <w:bookmarkEnd w:id="150"/>
      <w:bookmarkEnd w:id="151"/>
    </w:p>
    <w:p w14:paraId="414354C5" w14:textId="2EF99C6E" w:rsidR="00175694" w:rsidRDefault="05B13AE9" w:rsidP="006C5856">
      <w:pPr>
        <w:pStyle w:val="FeatureBox3"/>
      </w:pPr>
      <w:r w:rsidRPr="558A0CE8">
        <w:rPr>
          <w:rStyle w:val="Strong"/>
        </w:rPr>
        <w:t>Core concept</w:t>
      </w:r>
      <w:r>
        <w:t xml:space="preserve">: </w:t>
      </w:r>
      <w:r w:rsidR="006B3D03">
        <w:t>w</w:t>
      </w:r>
      <w:r w:rsidR="25DBFD69">
        <w:t>orded problems can be solved using multiplicative thinking.</w:t>
      </w:r>
    </w:p>
    <w:p w14:paraId="4F17E3DB" w14:textId="4F623975" w:rsidR="00175694" w:rsidRDefault="00175694" w:rsidP="00E94777">
      <w:pPr>
        <w:pStyle w:val="Heading2"/>
      </w:pPr>
      <w:bookmarkStart w:id="152" w:name="_Toc146269736"/>
      <w:bookmarkStart w:id="153" w:name="_Toc152595387"/>
      <w:r>
        <w:t>Daily number sense</w:t>
      </w:r>
      <w:r w:rsidR="00F43A6C">
        <w:t xml:space="preserve"> </w:t>
      </w:r>
      <w:r>
        <w:t xml:space="preserve">– </w:t>
      </w:r>
      <w:r w:rsidR="007B7FA4">
        <w:t>10</w:t>
      </w:r>
      <w:r>
        <w:t xml:space="preserve"> minutes</w:t>
      </w:r>
      <w:bookmarkEnd w:id="152"/>
      <w:bookmarkEnd w:id="153"/>
    </w:p>
    <w:p w14:paraId="628D1DAD" w14:textId="77777777" w:rsidR="00175694" w:rsidRDefault="00175694" w:rsidP="006C5856">
      <w:pPr>
        <w:pStyle w:val="ListNumber"/>
        <w:numPr>
          <w:ilvl w:val="0"/>
          <w:numId w:val="9"/>
        </w:numPr>
      </w:pPr>
      <w:r>
        <w:t>From a class need surfaced through formative assessment data, identify a short, focused activity that targets students’ knowledge, understanding and skills. Example activities may be drawn from the following resources:</w:t>
      </w:r>
    </w:p>
    <w:p w14:paraId="5AB85CDF" w14:textId="77777777" w:rsidR="00175694" w:rsidRDefault="00000000" w:rsidP="006C5856">
      <w:pPr>
        <w:pStyle w:val="ListBullet"/>
        <w:ind w:left="1134"/>
      </w:pPr>
      <w:hyperlink r:id="rId86">
        <w:r w:rsidR="00175694" w:rsidRPr="0F3F48B5">
          <w:rPr>
            <w:rStyle w:val="Hyperlink"/>
          </w:rPr>
          <w:t>Mathematics K-6 resources</w:t>
        </w:r>
      </w:hyperlink>
    </w:p>
    <w:p w14:paraId="6DCFCDD8" w14:textId="77777777" w:rsidR="00175694" w:rsidRPr="009E64DD" w:rsidRDefault="00000000" w:rsidP="006C5856">
      <w:pPr>
        <w:pStyle w:val="ListBullet"/>
        <w:ind w:left="1134"/>
      </w:pPr>
      <w:hyperlink r:id="rId87">
        <w:r w:rsidR="00175694" w:rsidRPr="0F3F48B5">
          <w:rPr>
            <w:rStyle w:val="Hyperlink"/>
          </w:rPr>
          <w:t>Universal Resources Hub</w:t>
        </w:r>
      </w:hyperlink>
      <w:r w:rsidR="00175694">
        <w:t>.</w:t>
      </w:r>
    </w:p>
    <w:p w14:paraId="5818DAD1" w14:textId="293D87E3" w:rsidR="00175694" w:rsidRDefault="00175694" w:rsidP="00E94777">
      <w:pPr>
        <w:pStyle w:val="Heading2"/>
      </w:pPr>
      <w:bookmarkStart w:id="154" w:name="_Toc146269737"/>
      <w:bookmarkStart w:id="155" w:name="_Toc152595388"/>
      <w:r>
        <w:t xml:space="preserve">Core </w:t>
      </w:r>
      <w:r w:rsidR="00DC7FBC">
        <w:t>lesson – s</w:t>
      </w:r>
      <w:r w:rsidR="007B7FA4">
        <w:t>olving word problems</w:t>
      </w:r>
      <w:r>
        <w:t xml:space="preserve"> – </w:t>
      </w:r>
      <w:r w:rsidR="007B7FA4">
        <w:t>40</w:t>
      </w:r>
      <w:r>
        <w:t xml:space="preserve"> minutes</w:t>
      </w:r>
      <w:bookmarkEnd w:id="154"/>
      <w:bookmarkEnd w:id="155"/>
    </w:p>
    <w:p w14:paraId="4C8F6DCD" w14:textId="3DE59AA2" w:rsidR="00175694" w:rsidRDefault="00175694" w:rsidP="006C5856">
      <w:r>
        <w:t xml:space="preserve">The table below contains </w:t>
      </w:r>
      <w:r w:rsidR="00290A59">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10923BD3"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35741E33" w14:textId="77777777" w:rsidR="00175694" w:rsidRDefault="00175694" w:rsidP="006C5856">
            <w:r w:rsidRPr="00616971">
              <w:t>Core concept learning intentions</w:t>
            </w:r>
          </w:p>
        </w:tc>
        <w:tc>
          <w:tcPr>
            <w:tcW w:w="7280" w:type="dxa"/>
          </w:tcPr>
          <w:p w14:paraId="42B7645E" w14:textId="77777777" w:rsidR="00175694" w:rsidRDefault="00175694" w:rsidP="006C5856">
            <w:r w:rsidRPr="00616971">
              <w:t>Core concept success criteria</w:t>
            </w:r>
          </w:p>
        </w:tc>
      </w:tr>
      <w:tr w:rsidR="00F06692" w14:paraId="269BC003"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3EAB513F" w14:textId="77777777" w:rsidR="00F06692" w:rsidRPr="00846CB8" w:rsidRDefault="00F06692" w:rsidP="006C5856">
            <w:r w:rsidRPr="00846CB8">
              <w:t>All students are learning to:</w:t>
            </w:r>
          </w:p>
          <w:p w14:paraId="25325E22" w14:textId="4D58C536" w:rsidR="00F06692" w:rsidRDefault="00F06692" w:rsidP="006C5856">
            <w:pPr>
              <w:pStyle w:val="ListBullet"/>
            </w:pPr>
            <w:r w:rsidRPr="00846CB8">
              <w:rPr>
                <w:rFonts w:eastAsia="Arial"/>
                <w:color w:val="000000" w:themeColor="text1"/>
              </w:rPr>
              <w:t xml:space="preserve">solve </w:t>
            </w:r>
            <w:r>
              <w:rPr>
                <w:rFonts w:eastAsia="Arial"/>
                <w:color w:val="000000" w:themeColor="text1"/>
              </w:rPr>
              <w:t>multiplication and division word problems.</w:t>
            </w:r>
          </w:p>
        </w:tc>
        <w:tc>
          <w:tcPr>
            <w:tcW w:w="7280" w:type="dxa"/>
          </w:tcPr>
          <w:p w14:paraId="4F69943B" w14:textId="77777777" w:rsidR="00F06692" w:rsidRPr="003F0012" w:rsidRDefault="00F06692" w:rsidP="006C5856">
            <w:r w:rsidRPr="003F0012">
              <w:t>All students can:</w:t>
            </w:r>
          </w:p>
          <w:p w14:paraId="206886BC" w14:textId="77777777" w:rsidR="00F06692" w:rsidRPr="003F0012" w:rsidRDefault="00F06692" w:rsidP="006C5856">
            <w:pPr>
              <w:pStyle w:val="ListBullet"/>
              <w:spacing w:after="0"/>
              <w:contextualSpacing/>
            </w:pPr>
            <w:r w:rsidRPr="003F0012">
              <w:t xml:space="preserve">apply and record appropriate strategies to solve multiplication and </w:t>
            </w:r>
            <w:r w:rsidRPr="003F0012">
              <w:lastRenderedPageBreak/>
              <w:t>division word problems.</w:t>
            </w:r>
          </w:p>
          <w:p w14:paraId="650591F7" w14:textId="77777777" w:rsidR="00F06692" w:rsidRPr="003F0012" w:rsidRDefault="00F06692" w:rsidP="006C5856">
            <w:r w:rsidRPr="003F0012">
              <w:t>Students working towards Stage 2 outcomes can:</w:t>
            </w:r>
          </w:p>
          <w:p w14:paraId="21BDAF5D" w14:textId="77777777" w:rsidR="00F06692" w:rsidRPr="003F0012" w:rsidRDefault="00F06692" w:rsidP="006C5856">
            <w:pPr>
              <w:pStyle w:val="ListBullet"/>
              <w:rPr>
                <w:rFonts w:eastAsia="Arial"/>
                <w:color w:val="000000" w:themeColor="text1"/>
              </w:rPr>
            </w:pPr>
            <w:r w:rsidRPr="003F0012">
              <w:rPr>
                <w:rFonts w:eastAsia="Arial"/>
                <w:color w:val="000000" w:themeColor="text1"/>
              </w:rPr>
              <w:t>describe multiplication problems using ‘for each’ and ‘times as many’</w:t>
            </w:r>
          </w:p>
          <w:p w14:paraId="04FD3537" w14:textId="3F10D334" w:rsidR="00F06692" w:rsidRPr="003F0012" w:rsidRDefault="00F06692" w:rsidP="006C5856">
            <w:pPr>
              <w:pStyle w:val="ListBullet"/>
              <w:rPr>
                <w:rFonts w:eastAsia="Arial"/>
                <w:color w:val="000000" w:themeColor="text1"/>
              </w:rPr>
            </w:pPr>
            <w:r w:rsidRPr="003F0012">
              <w:rPr>
                <w:rFonts w:eastAsia="Arial"/>
                <w:color w:val="000000" w:themeColor="text1"/>
              </w:rPr>
              <w:t>recognise that halving</w:t>
            </w:r>
            <w:r w:rsidR="002144DA">
              <w:rPr>
                <w:rFonts w:eastAsia="Arial"/>
                <w:color w:val="000000" w:themeColor="text1"/>
              </w:rPr>
              <w:t xml:space="preserve"> </w:t>
            </w:r>
            <w:r w:rsidRPr="003F0012">
              <w:rPr>
                <w:rFonts w:eastAsia="Arial"/>
                <w:color w:val="000000" w:themeColor="text1"/>
              </w:rPr>
              <w:t>is dividing by 2</w:t>
            </w:r>
          </w:p>
          <w:p w14:paraId="00EF3BD4" w14:textId="77777777" w:rsidR="00F06692" w:rsidRPr="003F0012" w:rsidRDefault="00F06692" w:rsidP="006C5856">
            <w:pPr>
              <w:pStyle w:val="ListBullet"/>
              <w:rPr>
                <w:rFonts w:eastAsia="Arial"/>
                <w:color w:val="000000" w:themeColor="text1"/>
              </w:rPr>
            </w:pPr>
            <w:r w:rsidRPr="003F0012">
              <w:rPr>
                <w:rFonts w:eastAsia="Arial"/>
                <w:color w:val="000000" w:themeColor="text1"/>
              </w:rPr>
              <w:t>recognise and use the symbols for multiplied by (</w:t>
            </w:r>
            <w:r w:rsidRPr="003F0012">
              <w:rPr>
                <w:rFonts w:eastAsia="Arial"/>
                <w:color w:val="000000" w:themeColor="text1"/>
                <w:lang w:val="en-US"/>
              </w:rPr>
              <w:t>×</w:t>
            </w:r>
            <w:r w:rsidRPr="003F0012">
              <w:rPr>
                <w:rFonts w:eastAsia="Arial"/>
                <w:color w:val="000000" w:themeColor="text1"/>
              </w:rPr>
              <w:t>), divided by (</w:t>
            </w:r>
            <w:r w:rsidRPr="003F0012">
              <w:rPr>
                <w:rFonts w:eastAsia="Arial"/>
                <w:color w:val="000000" w:themeColor="text1"/>
                <w:lang w:val="en-US"/>
              </w:rPr>
              <w:t>÷</w:t>
            </w:r>
            <w:r w:rsidRPr="003F0012">
              <w:rPr>
                <w:rFonts w:eastAsia="Arial"/>
                <w:color w:val="000000" w:themeColor="text1"/>
              </w:rPr>
              <w:t>) and equals (</w:t>
            </w:r>
            <w:r w:rsidRPr="003F0012">
              <w:rPr>
                <w:rFonts w:eastAsia="Arial"/>
                <w:color w:val="000000" w:themeColor="text1"/>
                <w:lang w:val="en-US"/>
              </w:rPr>
              <w:t>=</w:t>
            </w:r>
            <w:r w:rsidRPr="003F0012">
              <w:rPr>
                <w:rFonts w:eastAsia="Arial"/>
                <w:color w:val="000000" w:themeColor="text1"/>
              </w:rPr>
              <w:t>).</w:t>
            </w:r>
          </w:p>
          <w:p w14:paraId="74D6D402" w14:textId="77777777" w:rsidR="00F06692" w:rsidRPr="003F0012" w:rsidRDefault="00F06692" w:rsidP="006C5856">
            <w:r w:rsidRPr="003F0012">
              <w:t>Students working towards Stage 3 outcomes can:</w:t>
            </w:r>
          </w:p>
          <w:p w14:paraId="70904012" w14:textId="77777777" w:rsidR="00F06692" w:rsidRPr="003F0012" w:rsidRDefault="00F06692" w:rsidP="006C5856">
            <w:pPr>
              <w:pStyle w:val="ListBullet"/>
              <w:rPr>
                <w:rFonts w:eastAsia="Calibri"/>
              </w:rPr>
            </w:pPr>
            <w:r w:rsidRPr="003F0012">
              <w:t>use knowledge of multiples to partition as appropriate and divide</w:t>
            </w:r>
          </w:p>
          <w:p w14:paraId="40C026C2" w14:textId="68F6D4C5" w:rsidR="00F06692" w:rsidRDefault="00F06692" w:rsidP="006C5856">
            <w:pPr>
              <w:pStyle w:val="ListBullet"/>
            </w:pPr>
            <w:r w:rsidRPr="003F0012">
              <w:t>use and interpret remainders in solutions to division problems.</w:t>
            </w:r>
          </w:p>
        </w:tc>
      </w:tr>
    </w:tbl>
    <w:p w14:paraId="76BA7CE8" w14:textId="4AF65677" w:rsidR="00853D03" w:rsidRDefault="73744AB7" w:rsidP="006C5856">
      <w:pPr>
        <w:pStyle w:val="ListNumber"/>
        <w:spacing w:after="0"/>
        <w:contextualSpacing/>
        <w:rPr>
          <w:rFonts w:eastAsia="Arial"/>
          <w:color w:val="000000" w:themeColor="text1"/>
        </w:rPr>
      </w:pPr>
      <w:r w:rsidRPr="7A250DCA">
        <w:rPr>
          <w:rFonts w:eastAsia="Arial"/>
          <w:color w:val="000000" w:themeColor="text1"/>
        </w:rPr>
        <w:lastRenderedPageBreak/>
        <w:t xml:space="preserve">Ask students to discuss what strategies and ideas they have learned over the course of the unit. Students </w:t>
      </w:r>
      <w:hyperlink r:id="rId88">
        <w:r w:rsidR="0F2323C2" w:rsidRPr="7A250DCA">
          <w:rPr>
            <w:rStyle w:val="Hyperlink"/>
          </w:rPr>
          <w:t>turn and talk</w:t>
        </w:r>
      </w:hyperlink>
      <w:r w:rsidR="0F2323C2" w:rsidRPr="7A250DCA">
        <w:rPr>
          <w:rFonts w:eastAsia="Arial"/>
          <w:color w:val="000000" w:themeColor="text1"/>
        </w:rPr>
        <w:t xml:space="preserve"> and record their ideas. </w:t>
      </w:r>
      <w:r w:rsidRPr="7A250DCA">
        <w:rPr>
          <w:rFonts w:eastAsia="Arial"/>
          <w:color w:val="000000" w:themeColor="text1"/>
        </w:rPr>
        <w:t>Refer to the anchor charts from previous lessons.</w:t>
      </w:r>
    </w:p>
    <w:p w14:paraId="6B56C758" w14:textId="65B4E19B" w:rsidR="00853D03" w:rsidRPr="007559AC" w:rsidRDefault="00853D03" w:rsidP="006C5856">
      <w:pPr>
        <w:pStyle w:val="FeatureBox"/>
      </w:pPr>
      <w:r w:rsidRPr="007559AC">
        <w:rPr>
          <w:b/>
          <w:bCs/>
        </w:rPr>
        <w:t>Multi-age:</w:t>
      </w:r>
      <w:r>
        <w:t xml:space="preserve"> </w:t>
      </w:r>
      <w:r w:rsidR="003220F3">
        <w:t>s</w:t>
      </w:r>
      <w:r>
        <w:t xml:space="preserve">trategies and ideas covered with students working towards Stage 2 outcomes include </w:t>
      </w:r>
      <w:r w:rsidRPr="000C4D67">
        <w:t>groups of, arrays, halving, doubling and fact families.</w:t>
      </w:r>
      <w:r>
        <w:t xml:space="preserve"> Strategies and ideas covered with students working towards Stage 3 outcomes include multiplying by 10, 100, 1000, factorising, area models, partitioning, algorithms and ‘chipping away’ at a number using arrays.</w:t>
      </w:r>
    </w:p>
    <w:p w14:paraId="7B2A5D7F" w14:textId="673FE9B9" w:rsidR="00853D03" w:rsidRPr="00F00BE6" w:rsidRDefault="73744AB7" w:rsidP="006C5856">
      <w:pPr>
        <w:pStyle w:val="ListNumber"/>
        <w:spacing w:after="0"/>
        <w:contextualSpacing/>
        <w:rPr>
          <w:lang w:val="en-US"/>
        </w:rPr>
      </w:pPr>
      <w:r>
        <w:lastRenderedPageBreak/>
        <w:t xml:space="preserve">Present Stage 2 with the word problem: A chef makes 5 muffins for each of his 4 friends. How many muffins does he make? Discuss with students what the phrase </w:t>
      </w:r>
      <w:r w:rsidR="463915E3">
        <w:t>‘</w:t>
      </w:r>
      <w:r w:rsidRPr="1C6E1B2B">
        <w:rPr>
          <w:rStyle w:val="Strong"/>
          <w:b w:val="0"/>
        </w:rPr>
        <w:t>for each</w:t>
      </w:r>
      <w:r w:rsidR="146D6670" w:rsidRPr="1C6E1B2B">
        <w:rPr>
          <w:rStyle w:val="Strong"/>
          <w:b w:val="0"/>
        </w:rPr>
        <w:t>’</w:t>
      </w:r>
      <w:r w:rsidRPr="1C6E1B2B">
        <w:rPr>
          <w:rStyle w:val="Strong"/>
          <w:b w:val="0"/>
        </w:rPr>
        <w:t xml:space="preserve"> </w:t>
      </w:r>
      <w:r>
        <w:t>means.</w:t>
      </w:r>
    </w:p>
    <w:p w14:paraId="2351CBF2" w14:textId="151DFEC3" w:rsidR="00853D03" w:rsidRPr="00F00BE6" w:rsidRDefault="73744AB7" w:rsidP="006C5856">
      <w:pPr>
        <w:pStyle w:val="ListNumber"/>
        <w:spacing w:after="0"/>
        <w:contextualSpacing/>
        <w:rPr>
          <w:lang w:val="en-US"/>
        </w:rPr>
      </w:pPr>
      <w:r w:rsidRPr="00F00BE6">
        <w:t xml:space="preserve">Ask </w:t>
      </w:r>
      <w:r>
        <w:t xml:space="preserve">Stage 2 </w:t>
      </w:r>
      <w:r w:rsidRPr="00F00BE6">
        <w:t>students how they would represent th</w:t>
      </w:r>
      <w:r>
        <w:t>e</w:t>
      </w:r>
      <w:r w:rsidRPr="00F00BE6">
        <w:t xml:space="preserve"> problem using 2 different strategies. Draw </w:t>
      </w:r>
      <w:r w:rsidR="00B51AD9">
        <w:rPr>
          <w:highlight w:val="yellow"/>
        </w:rPr>
        <w:fldChar w:fldCharType="begin"/>
      </w:r>
      <w:r w:rsidR="00B51AD9">
        <w:instrText xml:space="preserve"> REF _Ref146264669 \h </w:instrText>
      </w:r>
      <w:r w:rsidR="00B51AD9">
        <w:rPr>
          <w:highlight w:val="yellow"/>
        </w:rPr>
      </w:r>
      <w:r w:rsidR="00B51AD9">
        <w:rPr>
          <w:highlight w:val="yellow"/>
        </w:rPr>
        <w:fldChar w:fldCharType="separate"/>
      </w:r>
      <w:r w:rsidR="3477CBED">
        <w:t xml:space="preserve">Figure </w:t>
      </w:r>
      <w:r w:rsidR="3477CBED">
        <w:rPr>
          <w:noProof/>
        </w:rPr>
        <w:t>25</w:t>
      </w:r>
      <w:r w:rsidR="00B51AD9">
        <w:rPr>
          <w:highlight w:val="yellow"/>
        </w:rPr>
        <w:fldChar w:fldCharType="end"/>
      </w:r>
      <w:r w:rsidRPr="00F00BE6">
        <w:t xml:space="preserve"> on the board </w:t>
      </w:r>
      <w:r>
        <w:t>to</w:t>
      </w:r>
      <w:r w:rsidRPr="00F00BE6">
        <w:t xml:space="preserve"> record student ideas.</w:t>
      </w:r>
    </w:p>
    <w:p w14:paraId="436B3883" w14:textId="1B38BD64" w:rsidR="00B51AD9" w:rsidRDefault="00B51AD9" w:rsidP="006C5856">
      <w:pPr>
        <w:pStyle w:val="Caption"/>
      </w:pPr>
      <w:bookmarkStart w:id="156" w:name="_Ref146264669"/>
      <w:r>
        <w:t xml:space="preserve">Figure </w:t>
      </w:r>
      <w:r>
        <w:fldChar w:fldCharType="begin"/>
      </w:r>
      <w:r>
        <w:instrText>SEQ Figure \* ARABIC</w:instrText>
      </w:r>
      <w:r>
        <w:fldChar w:fldCharType="separate"/>
      </w:r>
      <w:r w:rsidR="0043169B">
        <w:rPr>
          <w:noProof/>
        </w:rPr>
        <w:t>25</w:t>
      </w:r>
      <w:r>
        <w:fldChar w:fldCharType="end"/>
      </w:r>
      <w:bookmarkEnd w:id="156"/>
      <w:r>
        <w:t xml:space="preserve"> </w:t>
      </w:r>
      <w:r w:rsidRPr="00D82ECB">
        <w:t xml:space="preserve">– </w:t>
      </w:r>
      <w:r w:rsidR="007F6DA6">
        <w:t>t</w:t>
      </w:r>
      <w:r w:rsidRPr="00D82ECB">
        <w:t>hink board for chef word problem.</w:t>
      </w:r>
    </w:p>
    <w:p w14:paraId="35E16E4E" w14:textId="17EA7DDA" w:rsidR="00696C19" w:rsidRPr="003220F3" w:rsidRDefault="00853D03" w:rsidP="006C5856">
      <w:pPr>
        <w:pStyle w:val="ListNumber"/>
        <w:numPr>
          <w:ilvl w:val="0"/>
          <w:numId w:val="0"/>
        </w:numPr>
        <w:rPr>
          <w:rFonts w:eastAsia="Arial"/>
          <w:color w:val="000000" w:themeColor="text1"/>
          <w:lang w:val="en-US"/>
        </w:rPr>
      </w:pPr>
      <w:r>
        <w:rPr>
          <w:noProof/>
        </w:rPr>
        <w:drawing>
          <wp:inline distT="0" distB="0" distL="0" distR="0" wp14:anchorId="153D76EB" wp14:editId="036B135D">
            <wp:extent cx="4659682" cy="3284060"/>
            <wp:effectExtent l="0" t="0" r="7620" b="0"/>
            <wp:docPr id="14" name="Picture 14" descr="A think board with a mathematical problem - A chef makes 5 muffins for each of his 4 friends. How many muffins does he make? There is space for students to record 2 different methods for solving the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think board with a mathematical problem - A chef makes 5 muffins for each of his 4 friends. How many muffins does he make? There is space for students to record 2 different methods for solving the problem."/>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4680604" cy="3298805"/>
                    </a:xfrm>
                    <a:prstGeom prst="rect">
                      <a:avLst/>
                    </a:prstGeom>
                    <a:noFill/>
                    <a:ln>
                      <a:noFill/>
                    </a:ln>
                    <a:extLst>
                      <a:ext uri="{53640926-AAD7-44D8-BBD7-CCE9431645EC}">
                        <a14:shadowObscured xmlns:a14="http://schemas.microsoft.com/office/drawing/2010/main"/>
                      </a:ext>
                    </a:extLst>
                  </pic:spPr>
                </pic:pic>
              </a:graphicData>
            </a:graphic>
          </wp:inline>
        </w:drawing>
      </w:r>
    </w:p>
    <w:p w14:paraId="11D72598" w14:textId="77777777" w:rsidR="00853D03" w:rsidRPr="00A74B1D" w:rsidRDefault="73744AB7" w:rsidP="00A74B1D">
      <w:pPr>
        <w:pStyle w:val="ListNumber"/>
      </w:pPr>
      <w:r w:rsidRPr="00A74B1D">
        <w:t>Present Stage 3 with the word problem: A high-rise building is installed with 192 smoke alarms. If each floor is fitted with 8 smoke alarms, how many floors are there in the building?</w:t>
      </w:r>
    </w:p>
    <w:p w14:paraId="05C9F55D" w14:textId="3D36002A" w:rsidR="00853D03" w:rsidRPr="00A74B1D" w:rsidRDefault="73744AB7" w:rsidP="00A74B1D">
      <w:pPr>
        <w:pStyle w:val="ListNumber"/>
      </w:pPr>
      <w:r w:rsidRPr="00A74B1D">
        <w:t>Ask Stage 3 students how they would represent the problem using 2 different strategies. Draw a second think board on the board to record student ideas.</w:t>
      </w:r>
    </w:p>
    <w:p w14:paraId="2FD6ACA7" w14:textId="77777777" w:rsidR="00853D03" w:rsidRPr="00A74B1D" w:rsidRDefault="73744AB7" w:rsidP="00A74B1D">
      <w:pPr>
        <w:pStyle w:val="ListNumber"/>
      </w:pPr>
      <w:r w:rsidRPr="00A74B1D">
        <w:lastRenderedPageBreak/>
        <w:t>Present Stage 2 with the word problem: The chef tripped over while delivering his muffins and half of them were ruined. How many are left? Discuss what the phrase half means and how it can be represented.</w:t>
      </w:r>
    </w:p>
    <w:p w14:paraId="59AA6187" w14:textId="77777777" w:rsidR="00853D03" w:rsidRPr="00A74B1D" w:rsidRDefault="73744AB7" w:rsidP="00A74B1D">
      <w:pPr>
        <w:pStyle w:val="ListNumber"/>
      </w:pPr>
      <w:r w:rsidRPr="00A74B1D">
        <w:t>Present Stage 3 with the word problem: 4 identical computers cost $896. How much does one computer cost? Ask students whether they would estimate $200 or $300 as a reasonable answer.</w:t>
      </w:r>
    </w:p>
    <w:p w14:paraId="786C503B" w14:textId="75187502" w:rsidR="00853D03" w:rsidRPr="00052D7C" w:rsidRDefault="73744AB7" w:rsidP="006C5856">
      <w:pPr>
        <w:pStyle w:val="ListNumber"/>
        <w:rPr>
          <w:rFonts w:eastAsia="Arial"/>
          <w:color w:val="000000" w:themeColor="text1"/>
          <w:lang w:val="en-US"/>
        </w:rPr>
      </w:pPr>
      <w:r w:rsidRPr="7A250DCA">
        <w:rPr>
          <w:rFonts w:eastAsia="Arial"/>
          <w:color w:val="000000" w:themeColor="text1"/>
        </w:rPr>
        <w:t xml:space="preserve">Students </w:t>
      </w:r>
      <w:hyperlink r:id="rId90">
        <w:r w:rsidR="0F2323C2" w:rsidRPr="7A250DCA">
          <w:rPr>
            <w:rStyle w:val="Hyperlink"/>
            <w:rFonts w:eastAsia="Arial"/>
          </w:rPr>
          <w:t>turn and talk</w:t>
        </w:r>
      </w:hyperlink>
      <w:r>
        <w:t xml:space="preserve"> to discuss how they would solve the word problem and </w:t>
      </w:r>
      <w:r w:rsidRPr="7A250DCA">
        <w:rPr>
          <w:rFonts w:eastAsia="Arial"/>
          <w:color w:val="000000" w:themeColor="text1"/>
        </w:rPr>
        <w:t xml:space="preserve">represent the problem using 2 different strategies on </w:t>
      </w:r>
      <w:hyperlink w:anchor="_Resource_25:_Blank">
        <w:r w:rsidR="005576D0">
          <w:rPr>
            <w:rStyle w:val="Hyperlink"/>
          </w:rPr>
          <w:t>Resource 25 – blank think board</w:t>
        </w:r>
      </w:hyperlink>
      <w:r w:rsidRPr="7A250DCA">
        <w:rPr>
          <w:rFonts w:eastAsia="Arial"/>
          <w:color w:val="000000" w:themeColor="text1"/>
        </w:rPr>
        <w:t>.</w:t>
      </w:r>
    </w:p>
    <w:p w14:paraId="6E4EDF9E" w14:textId="77777777" w:rsidR="00853D03" w:rsidRPr="00052D7C" w:rsidRDefault="73744AB7" w:rsidP="006C5856">
      <w:pPr>
        <w:pStyle w:val="ListNumber"/>
        <w:spacing w:after="0"/>
        <w:contextualSpacing/>
        <w:rPr>
          <w:rFonts w:eastAsia="Arial"/>
          <w:color w:val="000000" w:themeColor="text1"/>
          <w:lang w:val="en-US"/>
        </w:rPr>
      </w:pPr>
      <w:r>
        <w:t>Ask Stage 3 students how they might use estimation or an inverse operation to check their answer.</w:t>
      </w:r>
    </w:p>
    <w:p w14:paraId="2467CD62" w14:textId="78A828D4" w:rsidR="00D67651" w:rsidRPr="00A74B1D" w:rsidRDefault="73744AB7" w:rsidP="00A74B1D">
      <w:pPr>
        <w:pStyle w:val="ListNumber"/>
      </w:pPr>
      <w:r w:rsidRPr="00A74B1D">
        <w:t xml:space="preserve">Display </w:t>
      </w:r>
      <w:hyperlink w:anchor="_Resource_26:_Stage">
        <w:r w:rsidR="005576D0">
          <w:rPr>
            <w:rStyle w:val="Hyperlink"/>
          </w:rPr>
          <w:t>Resource 26 – Stage 2 What’s the problem?</w:t>
        </w:r>
      </w:hyperlink>
      <w:r w:rsidR="6BD8C78D" w:rsidRPr="00A74B1D">
        <w:t xml:space="preserve"> </w:t>
      </w:r>
      <w:r w:rsidRPr="00A74B1D">
        <w:t xml:space="preserve">for Stage 2 </w:t>
      </w:r>
      <w:r w:rsidR="65E56F64" w:rsidRPr="00A74B1D">
        <w:t xml:space="preserve">students </w:t>
      </w:r>
      <w:r w:rsidRPr="00A74B1D">
        <w:t xml:space="preserve">and </w:t>
      </w:r>
      <w:hyperlink w:anchor="_Resource_27:_Stage">
        <w:r w:rsidR="005576D0">
          <w:rPr>
            <w:rStyle w:val="Hyperlink"/>
          </w:rPr>
          <w:t>Resource 27 – Stage 3 What’s the problem?</w:t>
        </w:r>
      </w:hyperlink>
      <w:r w:rsidR="6BD8C78D" w:rsidRPr="002144DA">
        <w:t xml:space="preserve"> </w:t>
      </w:r>
      <w:r w:rsidRPr="002144DA">
        <w:t xml:space="preserve">for </w:t>
      </w:r>
      <w:r w:rsidRPr="00A74B1D">
        <w:t>Stage 3 students.</w:t>
      </w:r>
    </w:p>
    <w:p w14:paraId="62E597B9" w14:textId="7C109D19" w:rsidR="00853D03" w:rsidRPr="00A74B1D" w:rsidRDefault="73744AB7" w:rsidP="00A74B1D">
      <w:pPr>
        <w:pStyle w:val="ListNumber"/>
      </w:pPr>
      <w:r w:rsidRPr="00A74B1D">
        <w:t xml:space="preserve">Students </w:t>
      </w:r>
      <w:hyperlink r:id="rId91">
        <w:r w:rsidR="0F2323C2" w:rsidRPr="00A74B1D">
          <w:rPr>
            <w:rStyle w:val="Hyperlink"/>
          </w:rPr>
          <w:t>turn and talk</w:t>
        </w:r>
      </w:hyperlink>
      <w:r w:rsidR="0F2323C2" w:rsidRPr="00A74B1D">
        <w:t xml:space="preserve"> with a partner, discussing what the question could be to match the working out represented. </w:t>
      </w:r>
      <w:r w:rsidRPr="00A74B1D">
        <w:t>Stage 2 students have a choice between the word problems:</w:t>
      </w:r>
    </w:p>
    <w:p w14:paraId="1CFA80A1" w14:textId="77777777" w:rsidR="00853D03" w:rsidRPr="00CB3CE1" w:rsidRDefault="00853D03" w:rsidP="00CB3CE1">
      <w:pPr>
        <w:pStyle w:val="ListBullet"/>
        <w:ind w:left="1134"/>
      </w:pPr>
      <w:r w:rsidRPr="00CB3CE1">
        <w:t>An architect designed a building with 6 windows. Her friend Farmer Murray designed a building with 5 times as many windows.</w:t>
      </w:r>
    </w:p>
    <w:p w14:paraId="2259D44F" w14:textId="77777777" w:rsidR="00853D03" w:rsidRPr="00CB3CE1" w:rsidRDefault="00853D03" w:rsidP="00CB3CE1">
      <w:pPr>
        <w:pStyle w:val="ListBullet"/>
        <w:ind w:left="1134"/>
      </w:pPr>
      <w:r w:rsidRPr="00CB3CE1">
        <w:t>A chef made 6 muffins to eat. Farmer Murray ate 5 more than the chef.</w:t>
      </w:r>
    </w:p>
    <w:p w14:paraId="24DE652F" w14:textId="32C6E251" w:rsidR="00853D03" w:rsidRPr="008F04F1" w:rsidRDefault="73744AB7" w:rsidP="006C5856">
      <w:pPr>
        <w:pStyle w:val="ListNumber"/>
      </w:pPr>
      <w:r>
        <w:t>Students share their thinking, explaining how their question could match the representations.</w:t>
      </w:r>
    </w:p>
    <w:p w14:paraId="02DC7420" w14:textId="5C340201" w:rsidR="00853D03" w:rsidRDefault="73744AB7" w:rsidP="006C5856">
      <w:pPr>
        <w:pStyle w:val="ListNumber"/>
      </w:pPr>
      <w:r>
        <w:t xml:space="preserve">Display </w:t>
      </w:r>
      <w:hyperlink w:anchor="_Resource_28:_Problems">
        <w:r w:rsidR="005576D0">
          <w:rPr>
            <w:rStyle w:val="Hyperlink"/>
            <w:rFonts w:eastAsia="Calibri"/>
          </w:rPr>
          <w:t>Resource 28 – problems to solve</w:t>
        </w:r>
      </w:hyperlink>
      <w:r>
        <w:t xml:space="preserve">. Students use </w:t>
      </w:r>
      <w:hyperlink w:anchor="_Resource_25:_Blank">
        <w:r w:rsidR="005576D0">
          <w:rPr>
            <w:rStyle w:val="Hyperlink"/>
          </w:rPr>
          <w:t>Resource 25 – blank think board</w:t>
        </w:r>
      </w:hyperlink>
      <w:r>
        <w:t xml:space="preserve"> to record multiple ways to represent solutions to each word problem.</w:t>
      </w:r>
    </w:p>
    <w:p w14:paraId="5E5F9E01" w14:textId="3BF2B6E2" w:rsidR="00853D03" w:rsidRPr="00512EFA" w:rsidRDefault="00853D03" w:rsidP="006C5856">
      <w:pPr>
        <w:pStyle w:val="FeatureBox"/>
      </w:pPr>
      <w:r w:rsidRPr="1C6E1B2B">
        <w:rPr>
          <w:rStyle w:val="Strong"/>
        </w:rPr>
        <w:lastRenderedPageBreak/>
        <w:t>Note:</w:t>
      </w:r>
      <w:r>
        <w:t xml:space="preserve"> </w:t>
      </w:r>
      <w:r w:rsidR="00CB3CE1">
        <w:t>e</w:t>
      </w:r>
      <w:r>
        <w:t xml:space="preserve">xplain that some problems </w:t>
      </w:r>
      <w:r w:rsidR="1A347935">
        <w:t>can</w:t>
      </w:r>
      <w:r>
        <w:t>not have a remainder. For example, 247 people shared between cars with 5 seats = 49 cars with a remainder of 2 people, but they cannot be left behind</w:t>
      </w:r>
      <w:r w:rsidR="6758B9A8">
        <w:t>.</w:t>
      </w:r>
      <w:r>
        <w:t xml:space="preserve"> Therefore</w:t>
      </w:r>
      <w:r w:rsidR="00CA24F5">
        <w:t>,</w:t>
      </w:r>
      <w:r>
        <w:t xml:space="preserve"> an extra car is needed. This makes a total of 50, even though the last car is not full.</w:t>
      </w:r>
    </w:p>
    <w:p w14:paraId="4FCDF1DF" w14:textId="77777777" w:rsidR="00175694" w:rsidRDefault="00175694" w:rsidP="006C585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582659BF"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2474024E" w14:textId="77777777" w:rsidR="002F740D" w:rsidRDefault="002F740D" w:rsidP="006C5856">
            <w:r w:rsidRPr="004127B5">
              <w:t>Too hard?</w:t>
            </w:r>
          </w:p>
        </w:tc>
        <w:tc>
          <w:tcPr>
            <w:tcW w:w="7280" w:type="dxa"/>
          </w:tcPr>
          <w:p w14:paraId="11893797" w14:textId="77777777" w:rsidR="002F740D" w:rsidRDefault="002F740D" w:rsidP="006C5856">
            <w:r w:rsidRPr="004127B5">
              <w:t>Too easy?</w:t>
            </w:r>
          </w:p>
        </w:tc>
      </w:tr>
      <w:tr w:rsidR="008B7159" w14:paraId="46F69F40"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35286F28" w14:textId="77777777" w:rsidR="008B7159" w:rsidRPr="00C658FE" w:rsidRDefault="008B7159" w:rsidP="006C5856">
            <w:pPr>
              <w:pStyle w:val="ListBullet"/>
              <w:numPr>
                <w:ilvl w:val="0"/>
                <w:numId w:val="0"/>
              </w:numPr>
              <w:ind w:left="22"/>
            </w:pPr>
            <w:r w:rsidRPr="00C658FE">
              <w:t>Students cannot apply and record appropriate strategies to solve multiplication and division word problems.</w:t>
            </w:r>
          </w:p>
          <w:p w14:paraId="6B3D2599" w14:textId="77777777" w:rsidR="008B7159" w:rsidRPr="00C658FE" w:rsidRDefault="008B7159" w:rsidP="006C5856">
            <w:pPr>
              <w:pStyle w:val="ListBullet"/>
              <w:numPr>
                <w:ilvl w:val="0"/>
                <w:numId w:val="15"/>
              </w:numPr>
              <w:rPr>
                <w:rFonts w:eastAsia="Calibri"/>
              </w:rPr>
            </w:pPr>
            <w:r w:rsidRPr="00C658FE">
              <w:rPr>
                <w:rFonts w:eastAsia="Arial"/>
                <w:color w:val="000000" w:themeColor="text1"/>
              </w:rPr>
              <w:t>Students use concrete materials to model the problems.</w:t>
            </w:r>
          </w:p>
          <w:p w14:paraId="23D85725" w14:textId="77777777" w:rsidR="008B7159" w:rsidRPr="00C658FE" w:rsidRDefault="008B7159" w:rsidP="006C5856">
            <w:pPr>
              <w:pStyle w:val="ListBullet"/>
              <w:numPr>
                <w:ilvl w:val="0"/>
                <w:numId w:val="15"/>
              </w:numPr>
              <w:rPr>
                <w:rFonts w:eastAsia="Calibri"/>
              </w:rPr>
            </w:pPr>
            <w:r w:rsidRPr="00C658FE">
              <w:t>Guide students by suggesting strategies and why they might be effective.</w:t>
            </w:r>
          </w:p>
          <w:p w14:paraId="2F732D04" w14:textId="3D93E3F5" w:rsidR="008B7159" w:rsidRDefault="008B7159" w:rsidP="006C5856">
            <w:pPr>
              <w:pStyle w:val="ListBullet"/>
            </w:pPr>
            <w:r w:rsidRPr="00C658FE">
              <w:t>Identify key words within the problems to clarify what the question is asking students to do.</w:t>
            </w:r>
          </w:p>
        </w:tc>
        <w:tc>
          <w:tcPr>
            <w:tcW w:w="7280" w:type="dxa"/>
          </w:tcPr>
          <w:p w14:paraId="3CFD92BC" w14:textId="0C1A9AC9" w:rsidR="008B7159" w:rsidRPr="00C658FE" w:rsidRDefault="008B7159" w:rsidP="006C5856">
            <w:r w:rsidRPr="00C658FE">
              <w:t>Students can</w:t>
            </w:r>
            <w:r w:rsidR="0084076C">
              <w:t xml:space="preserve"> </w:t>
            </w:r>
            <w:r w:rsidRPr="00C658FE">
              <w:t>apply and record appropriate strategies to solve multiplication and division word problems.</w:t>
            </w:r>
          </w:p>
          <w:p w14:paraId="66F3106F" w14:textId="77777777" w:rsidR="008B7159" w:rsidRPr="00C658FE" w:rsidRDefault="008B7159" w:rsidP="006C5856">
            <w:pPr>
              <w:pStyle w:val="ListBullet"/>
              <w:spacing w:after="0"/>
              <w:contextualSpacing/>
              <w:rPr>
                <w:rFonts w:eastAsia="Arial"/>
                <w:color w:val="000000" w:themeColor="text1"/>
                <w:lang w:val="en-US"/>
              </w:rPr>
            </w:pPr>
            <w:r w:rsidRPr="00C658FE">
              <w:t xml:space="preserve">Students create </w:t>
            </w:r>
            <w:r>
              <w:t>their own multiplication or division word problem for a peer to solve.</w:t>
            </w:r>
          </w:p>
          <w:p w14:paraId="5CA527D9" w14:textId="15CA5FDF" w:rsidR="008B7159" w:rsidRDefault="008B7159" w:rsidP="006C5856">
            <w:pPr>
              <w:pStyle w:val="ListBullet"/>
            </w:pPr>
            <w:r w:rsidRPr="00C658FE">
              <w:t>Students give examples of inefficient strategies and provide reasons against their use.</w:t>
            </w:r>
          </w:p>
        </w:tc>
      </w:tr>
    </w:tbl>
    <w:p w14:paraId="3673D01C" w14:textId="4B069765" w:rsidR="00175694" w:rsidRDefault="00175694" w:rsidP="00E94777">
      <w:pPr>
        <w:pStyle w:val="Heading2"/>
      </w:pPr>
      <w:bookmarkStart w:id="157" w:name="_Toc146269738"/>
      <w:bookmarkStart w:id="158" w:name="_Toc152595389"/>
      <w:r>
        <w:t xml:space="preserve">Discuss and connect the mathematics – </w:t>
      </w:r>
      <w:r w:rsidR="008B7159">
        <w:t>10</w:t>
      </w:r>
      <w:r>
        <w:t xml:space="preserve"> minutes</w:t>
      </w:r>
      <w:bookmarkEnd w:id="157"/>
      <w:bookmarkEnd w:id="158"/>
    </w:p>
    <w:p w14:paraId="57110E13" w14:textId="77777777" w:rsidR="006E346B" w:rsidRPr="003B3B2E" w:rsidRDefault="006E346B" w:rsidP="006E346B">
      <w:pPr>
        <w:pStyle w:val="ListNumber"/>
        <w:rPr>
          <w:rFonts w:eastAsia="Calibri"/>
        </w:rPr>
      </w:pPr>
      <w:r>
        <w:t>Regroup as a class and summarise the lesson together drawing out key mathematical ideas. Ask:</w:t>
      </w:r>
    </w:p>
    <w:p w14:paraId="4455C1FF" w14:textId="77777777" w:rsidR="006E346B" w:rsidRPr="003B3B2E" w:rsidRDefault="006E346B" w:rsidP="00CB3CE1">
      <w:pPr>
        <w:pStyle w:val="ListBullet"/>
        <w:ind w:left="1134"/>
        <w:rPr>
          <w:rFonts w:eastAsia="Calibri"/>
        </w:rPr>
      </w:pPr>
      <w:r>
        <w:t>Which strategies did you use today?</w:t>
      </w:r>
    </w:p>
    <w:p w14:paraId="29003E56" w14:textId="77777777" w:rsidR="006E346B" w:rsidRPr="003B3B2E" w:rsidRDefault="006E346B" w:rsidP="00CB3CE1">
      <w:pPr>
        <w:pStyle w:val="ListBullet"/>
        <w:ind w:left="1134"/>
        <w:rPr>
          <w:rFonts w:eastAsia="Calibri"/>
        </w:rPr>
      </w:pPr>
      <w:r>
        <w:lastRenderedPageBreak/>
        <w:t>Is the same strategy always the most efficient when used for different word problems? Explain your thinking.</w:t>
      </w:r>
    </w:p>
    <w:p w14:paraId="096435E6" w14:textId="77777777" w:rsidR="006E346B" w:rsidRDefault="006E346B" w:rsidP="00CB3CE1">
      <w:pPr>
        <w:pStyle w:val="ListBullet"/>
        <w:ind w:left="1134"/>
        <w:rPr>
          <w:rFonts w:eastAsia="Calibri"/>
        </w:rPr>
      </w:pPr>
      <w:r>
        <w:t>Which strategy did you enjoy using?</w:t>
      </w:r>
    </w:p>
    <w:p w14:paraId="6474650F" w14:textId="77777777" w:rsidR="006E346B" w:rsidRDefault="006E346B" w:rsidP="00CB3CE1">
      <w:pPr>
        <w:pStyle w:val="ListBullet"/>
        <w:ind w:left="1134"/>
        <w:rPr>
          <w:rFonts w:eastAsia="Calibri"/>
        </w:rPr>
      </w:pPr>
      <w:r>
        <w:t>Why is it important to be able to use a variety of strategies when solving problems?</w:t>
      </w:r>
    </w:p>
    <w:p w14:paraId="6055EC9B" w14:textId="77777777" w:rsidR="006E346B" w:rsidRDefault="006E346B" w:rsidP="00CB3CE1">
      <w:pPr>
        <w:pStyle w:val="ListBullet"/>
        <w:ind w:left="1134"/>
        <w:rPr>
          <w:rFonts w:eastAsia="Calibri"/>
        </w:rPr>
      </w:pPr>
      <w:r>
        <w:t>Which strategy would you like to practise more?</w:t>
      </w:r>
    </w:p>
    <w:p w14:paraId="28EBCDD6"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2CC3F33A" w14:textId="77777777" w:rsidTr="0F3F48B5">
        <w:trPr>
          <w:cnfStyle w:val="100000000000" w:firstRow="1" w:lastRow="0" w:firstColumn="0" w:lastColumn="0" w:oddVBand="0" w:evenVBand="0" w:oddHBand="0" w:evenHBand="0" w:firstRowFirstColumn="0" w:firstRowLastColumn="0" w:lastRowFirstColumn="0" w:lastRowLastColumn="0"/>
        </w:trPr>
        <w:tc>
          <w:tcPr>
            <w:tcW w:w="7280" w:type="dxa"/>
          </w:tcPr>
          <w:p w14:paraId="79444FD3" w14:textId="77777777" w:rsidR="00175694" w:rsidRDefault="00175694">
            <w:r w:rsidRPr="00F8552A">
              <w:t>Assessment opportunities</w:t>
            </w:r>
          </w:p>
        </w:tc>
        <w:tc>
          <w:tcPr>
            <w:tcW w:w="7280" w:type="dxa"/>
          </w:tcPr>
          <w:p w14:paraId="4CB73DA0" w14:textId="77777777" w:rsidR="00175694" w:rsidRDefault="00175694">
            <w:r w:rsidRPr="00F8552A">
              <w:t>Links</w:t>
            </w:r>
          </w:p>
        </w:tc>
      </w:tr>
      <w:tr w:rsidR="00175694" w14:paraId="6F6CB282" w14:textId="77777777" w:rsidTr="0F3F48B5">
        <w:trPr>
          <w:cnfStyle w:val="000000100000" w:firstRow="0" w:lastRow="0" w:firstColumn="0" w:lastColumn="0" w:oddVBand="0" w:evenVBand="0" w:oddHBand="1" w:evenHBand="0" w:firstRowFirstColumn="0" w:firstRowLastColumn="0" w:lastRowFirstColumn="0" w:lastRowLastColumn="0"/>
        </w:trPr>
        <w:tc>
          <w:tcPr>
            <w:tcW w:w="7280" w:type="dxa"/>
          </w:tcPr>
          <w:p w14:paraId="7456B236" w14:textId="77777777" w:rsidR="00175694" w:rsidRDefault="00175694">
            <w:r>
              <w:t>What to look for:</w:t>
            </w:r>
          </w:p>
          <w:p w14:paraId="67BD3072" w14:textId="77777777" w:rsidR="00DC6A61" w:rsidRPr="0077488F" w:rsidRDefault="00DC6A61" w:rsidP="00ED4471">
            <w:pPr>
              <w:pStyle w:val="ListBullet"/>
              <w:spacing w:before="0" w:after="0"/>
              <w:contextualSpacing/>
            </w:pPr>
            <w:r w:rsidRPr="0077488F">
              <w:t xml:space="preserve">Can students apply and record appropriate strategies to solve multiplication and division word problems? </w:t>
            </w:r>
            <w:r w:rsidRPr="0077488F">
              <w:rPr>
                <w:rStyle w:val="Strong"/>
              </w:rPr>
              <w:t>[MAO-WM-01, MA2-MR-01, MA3-MR-01]</w:t>
            </w:r>
          </w:p>
          <w:p w14:paraId="5FF869D1" w14:textId="77777777" w:rsidR="00DC6A61" w:rsidRPr="0077488F" w:rsidRDefault="00DC6A61" w:rsidP="00DC6A61">
            <w:pPr>
              <w:pStyle w:val="ListBullet"/>
              <w:spacing w:after="0"/>
              <w:contextualSpacing/>
            </w:pPr>
            <w:r w:rsidRPr="0077488F">
              <w:t>Students working towards Stage 2 outcomes can:</w:t>
            </w:r>
          </w:p>
          <w:p w14:paraId="5800600D" w14:textId="77777777" w:rsidR="00DC6A61" w:rsidRPr="0077488F" w:rsidRDefault="00DC6A61" w:rsidP="00DC6A61">
            <w:pPr>
              <w:pStyle w:val="ListBullet"/>
              <w:rPr>
                <w:rFonts w:eastAsia="Arial"/>
                <w:color w:val="000000" w:themeColor="text1"/>
              </w:rPr>
            </w:pPr>
            <w:r w:rsidRPr="0077488F">
              <w:rPr>
                <w:rFonts w:eastAsia="Arial"/>
                <w:color w:val="000000" w:themeColor="text1"/>
              </w:rPr>
              <w:t xml:space="preserve">Can Stage 2 students describe multiplication problems using ‘for each’ and ‘times as many’? </w:t>
            </w:r>
            <w:r w:rsidRPr="0077488F">
              <w:rPr>
                <w:rStyle w:val="Strong"/>
              </w:rPr>
              <w:t>[MAO-WM-01, MA2-MR-01]</w:t>
            </w:r>
          </w:p>
          <w:p w14:paraId="2171A67F" w14:textId="77777777" w:rsidR="00DC6A61" w:rsidRPr="0077488F" w:rsidRDefault="00DC6A61" w:rsidP="00DC6A61">
            <w:pPr>
              <w:pStyle w:val="ListBullet"/>
              <w:rPr>
                <w:rFonts w:eastAsia="Arial"/>
                <w:color w:val="000000" w:themeColor="text1"/>
              </w:rPr>
            </w:pPr>
            <w:r w:rsidRPr="0077488F">
              <w:rPr>
                <w:rFonts w:eastAsia="Arial"/>
                <w:color w:val="000000" w:themeColor="text1"/>
              </w:rPr>
              <w:t xml:space="preserve">Can Stage 2 students recognise that halving is dividing by 2? </w:t>
            </w:r>
            <w:r w:rsidRPr="0077488F">
              <w:rPr>
                <w:rStyle w:val="Strong"/>
              </w:rPr>
              <w:t>[MAO-WM-01, MA2-MR-01]</w:t>
            </w:r>
          </w:p>
          <w:p w14:paraId="200D0C76" w14:textId="77777777" w:rsidR="00DC6A61" w:rsidRPr="0077488F" w:rsidRDefault="00DC6A61" w:rsidP="00DC6A61">
            <w:pPr>
              <w:pStyle w:val="ListBullet"/>
              <w:rPr>
                <w:rFonts w:eastAsia="Arial"/>
                <w:color w:val="000000" w:themeColor="text1"/>
              </w:rPr>
            </w:pPr>
            <w:r w:rsidRPr="0077488F">
              <w:rPr>
                <w:rFonts w:eastAsia="Arial"/>
                <w:color w:val="000000" w:themeColor="text1"/>
              </w:rPr>
              <w:t>Can Stage 2 students recognise and use the symbols for multiplied by (</w:t>
            </w:r>
            <w:r w:rsidRPr="0077488F">
              <w:rPr>
                <w:rFonts w:eastAsia="Arial"/>
                <w:color w:val="000000" w:themeColor="text1"/>
                <w:lang w:val="en-US"/>
              </w:rPr>
              <w:t>×</w:t>
            </w:r>
            <w:r w:rsidRPr="0077488F">
              <w:rPr>
                <w:rFonts w:eastAsia="Arial"/>
                <w:color w:val="000000" w:themeColor="text1"/>
              </w:rPr>
              <w:t>), divided by (</w:t>
            </w:r>
            <w:r w:rsidRPr="0077488F">
              <w:rPr>
                <w:rFonts w:eastAsia="Arial"/>
                <w:color w:val="000000" w:themeColor="text1"/>
                <w:lang w:val="en-US"/>
              </w:rPr>
              <w:t>÷</w:t>
            </w:r>
            <w:r w:rsidRPr="0077488F">
              <w:rPr>
                <w:rFonts w:eastAsia="Arial"/>
                <w:color w:val="000000" w:themeColor="text1"/>
              </w:rPr>
              <w:t>) and equals (</w:t>
            </w:r>
            <w:r w:rsidRPr="0077488F">
              <w:rPr>
                <w:rFonts w:eastAsia="Arial"/>
                <w:color w:val="000000" w:themeColor="text1"/>
                <w:lang w:val="en-US"/>
              </w:rPr>
              <w:t>=</w:t>
            </w:r>
            <w:r w:rsidRPr="0077488F">
              <w:rPr>
                <w:rFonts w:eastAsia="Arial"/>
                <w:color w:val="000000" w:themeColor="text1"/>
              </w:rPr>
              <w:t>)?</w:t>
            </w:r>
            <w:r>
              <w:rPr>
                <w:rFonts w:eastAsia="Arial"/>
                <w:color w:val="000000" w:themeColor="text1"/>
              </w:rPr>
              <w:t xml:space="preserve"> </w:t>
            </w:r>
            <w:r w:rsidRPr="0077488F">
              <w:rPr>
                <w:rStyle w:val="Strong"/>
              </w:rPr>
              <w:t xml:space="preserve">[MAO-WM-01, </w:t>
            </w:r>
            <w:r w:rsidRPr="0077488F">
              <w:rPr>
                <w:rStyle w:val="Strong"/>
              </w:rPr>
              <w:lastRenderedPageBreak/>
              <w:t>MA2-MR-01]</w:t>
            </w:r>
          </w:p>
          <w:p w14:paraId="2FA3D8CB" w14:textId="77777777" w:rsidR="00DC6A61" w:rsidRPr="0077488F" w:rsidRDefault="00DC6A61" w:rsidP="00DC6A61">
            <w:pPr>
              <w:pStyle w:val="ListBullet"/>
              <w:rPr>
                <w:rFonts w:eastAsia="Calibri"/>
              </w:rPr>
            </w:pPr>
            <w:r>
              <w:t xml:space="preserve">Can Stage 3 </w:t>
            </w:r>
            <w:r w:rsidRPr="0077488F">
              <w:t xml:space="preserve">students use knowledge of multiples to partition as appropriate and divide? </w:t>
            </w:r>
            <w:r w:rsidRPr="0077488F">
              <w:rPr>
                <w:rStyle w:val="Strong"/>
              </w:rPr>
              <w:t>[MAO-WM-01, MA3-MR-01]</w:t>
            </w:r>
          </w:p>
          <w:p w14:paraId="3A766A24" w14:textId="3BC0B9FD" w:rsidR="00175694" w:rsidRDefault="00DC6A61" w:rsidP="00DC6A61">
            <w:pPr>
              <w:pStyle w:val="ListBullet"/>
            </w:pPr>
            <w:r w:rsidRPr="0077488F">
              <w:t xml:space="preserve">Can Stage 3 students use and interpret remainders in solutions to division problems? </w:t>
            </w:r>
            <w:r w:rsidRPr="0077488F">
              <w:rPr>
                <w:rStyle w:val="Strong"/>
              </w:rPr>
              <w:t>[MAO-WM-01, MA3-MR-01]</w:t>
            </w:r>
          </w:p>
        </w:tc>
        <w:tc>
          <w:tcPr>
            <w:tcW w:w="7280" w:type="dxa"/>
          </w:tcPr>
          <w:p w14:paraId="6BD2B740" w14:textId="77777777" w:rsidR="00175694" w:rsidRDefault="00175694">
            <w:r>
              <w:lastRenderedPageBreak/>
              <w:t xml:space="preserve">Links to </w:t>
            </w:r>
            <w:hyperlink r:id="rId92" w:history="1">
              <w:r w:rsidRPr="0013142C">
                <w:rPr>
                  <w:rStyle w:val="Hyperlink"/>
                </w:rPr>
                <w:t>National Numeracy Learning Progressions</w:t>
              </w:r>
            </w:hyperlink>
            <w:r>
              <w:t xml:space="preserve"> (NNLP):</w:t>
            </w:r>
          </w:p>
          <w:p w14:paraId="7BBCF780" w14:textId="73B0C94A" w:rsidR="00BB6854" w:rsidRPr="00B21875" w:rsidRDefault="00BB6854" w:rsidP="00BB6854">
            <w:pPr>
              <w:pStyle w:val="ListBullet"/>
            </w:pPr>
            <w:r w:rsidRPr="00B21875">
              <w:t>Stage 2 – NPA4, MuS5</w:t>
            </w:r>
          </w:p>
          <w:p w14:paraId="1B6FDBEB" w14:textId="77777777" w:rsidR="00BB6854" w:rsidRPr="00B21875" w:rsidRDefault="00BB6854" w:rsidP="00BB6854">
            <w:pPr>
              <w:pStyle w:val="ListBullet"/>
              <w:spacing w:after="0"/>
              <w:contextualSpacing/>
            </w:pPr>
            <w:r w:rsidRPr="00B21875">
              <w:t>Stage 3 – MuS6, MuS7, MuS8.</w:t>
            </w:r>
          </w:p>
          <w:p w14:paraId="74420DE7" w14:textId="696C6F8F" w:rsidR="00175694" w:rsidRDefault="00175694">
            <w:r>
              <w:t xml:space="preserve">Links to suggested </w:t>
            </w:r>
            <w:hyperlink r:id="rId93" w:history="1">
              <w:r w:rsidRPr="0013142C">
                <w:rPr>
                  <w:rStyle w:val="Hyperlink"/>
                </w:rPr>
                <w:t>Interview for Student Reasoning</w:t>
              </w:r>
            </w:hyperlink>
            <w:r>
              <w:t xml:space="preserve"> (</w:t>
            </w:r>
            <w:proofErr w:type="spellStart"/>
            <w:r>
              <w:t>IfSR</w:t>
            </w:r>
            <w:proofErr w:type="spellEnd"/>
            <w:r>
              <w:t>) tasks:</w:t>
            </w:r>
          </w:p>
          <w:p w14:paraId="49557A43" w14:textId="77777777" w:rsidR="001820F8" w:rsidRPr="00B21875" w:rsidRDefault="001820F8" w:rsidP="00ED4471">
            <w:pPr>
              <w:pStyle w:val="ListBullet"/>
              <w:spacing w:before="0" w:after="0"/>
              <w:contextualSpacing/>
            </w:pPr>
            <w:r w:rsidRPr="00B21875">
              <w:rPr>
                <w:rStyle w:val="Strong"/>
              </w:rPr>
              <w:t xml:space="preserve">Stage 2 – </w:t>
            </w:r>
            <w:proofErr w:type="spellStart"/>
            <w:r w:rsidRPr="00B21875">
              <w:rPr>
                <w:b/>
                <w:bCs/>
              </w:rPr>
              <w:t>IfSR</w:t>
            </w:r>
            <w:proofErr w:type="spellEnd"/>
            <w:r w:rsidRPr="00B21875">
              <w:rPr>
                <w:b/>
                <w:bCs/>
              </w:rPr>
              <w:t>-MT</w:t>
            </w:r>
            <w:r w:rsidRPr="00B21875">
              <w:t>: 2A.12, 2A.13, 2A.14</w:t>
            </w:r>
          </w:p>
          <w:p w14:paraId="47A3BBE9" w14:textId="6F4032CE" w:rsidR="00175694" w:rsidRDefault="001820F8" w:rsidP="001820F8">
            <w:pPr>
              <w:pStyle w:val="ListBullet"/>
            </w:pPr>
            <w:r w:rsidRPr="00B21875">
              <w:rPr>
                <w:rStyle w:val="Strong"/>
              </w:rPr>
              <w:t>Stage 3 – [</w:t>
            </w:r>
            <w:proofErr w:type="spellStart"/>
            <w:r w:rsidRPr="00B21875">
              <w:rPr>
                <w:rStyle w:val="Strong"/>
              </w:rPr>
              <w:t>IfSR</w:t>
            </w:r>
            <w:proofErr w:type="spellEnd"/>
            <w:r w:rsidRPr="00B21875">
              <w:rPr>
                <w:rStyle w:val="Strong"/>
              </w:rPr>
              <w:t>-MT</w:t>
            </w:r>
            <w:r w:rsidRPr="00B21875">
              <w:t>: 3A.1, 3A.2, 3A.3, 3A.4, 3A.5, 3A.6.</w:t>
            </w:r>
          </w:p>
        </w:tc>
      </w:tr>
    </w:tbl>
    <w:p w14:paraId="586A1827" w14:textId="55CEEEF6" w:rsidR="00E26817" w:rsidRDefault="001C4604" w:rsidP="00E94777">
      <w:pPr>
        <w:pStyle w:val="Heading1"/>
      </w:pPr>
      <w:bookmarkStart w:id="159" w:name="_Resource_1:_Patterns"/>
      <w:bookmarkStart w:id="160" w:name="_Toc152595390"/>
      <w:bookmarkEnd w:id="159"/>
      <w:r>
        <w:lastRenderedPageBreak/>
        <w:t>Resource 1 – Patterns or not?</w:t>
      </w:r>
      <w:bookmarkEnd w:id="160"/>
    </w:p>
    <w:p w14:paraId="4F2CEFF9" w14:textId="70DB6AC6" w:rsidR="008E546D" w:rsidRPr="007F5ED3" w:rsidRDefault="00ED649A">
      <w:pPr>
        <w:spacing w:before="0" w:after="160" w:line="259" w:lineRule="auto"/>
        <w:rPr>
          <w:rFonts w:eastAsia="Arial"/>
          <w:color w:val="000000" w:themeColor="text1"/>
        </w:rPr>
      </w:pPr>
      <w:r>
        <w:rPr>
          <w:noProof/>
        </w:rPr>
        <w:drawing>
          <wp:inline distT="0" distB="0" distL="0" distR="0" wp14:anchorId="57E38AA9" wp14:editId="0290ADE0">
            <wp:extent cx="7168896" cy="4600069"/>
            <wp:effectExtent l="0" t="0" r="0" b="0"/>
            <wp:docPr id="1785652901" name="Picture 1785652901" descr="9 objects of everyday items that may show a pattern - a fence, cobblestones, pebbles, piles of coins, coins, money in a suitcase, decorations, cookies and penc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65290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7173566" cy="4603066"/>
                    </a:xfrm>
                    <a:prstGeom prst="rect">
                      <a:avLst/>
                    </a:prstGeom>
                  </pic:spPr>
                </pic:pic>
              </a:graphicData>
            </a:graphic>
          </wp:inline>
        </w:drawing>
      </w:r>
      <w:r w:rsidR="008E546D">
        <w:br w:type="page"/>
      </w:r>
    </w:p>
    <w:p w14:paraId="153CCA50" w14:textId="51A413FA" w:rsidR="008E546D" w:rsidRDefault="001C4604" w:rsidP="00E94777">
      <w:pPr>
        <w:pStyle w:val="Heading1"/>
      </w:pPr>
      <w:bookmarkStart w:id="161" w:name="_Resource_2:_Growing"/>
      <w:bookmarkStart w:id="162" w:name="_Toc152595391"/>
      <w:bookmarkEnd w:id="161"/>
      <w:r>
        <w:lastRenderedPageBreak/>
        <w:t>Resource 2 – growing and shrinking</w:t>
      </w:r>
      <w:bookmarkEnd w:id="162"/>
    </w:p>
    <w:p w14:paraId="72D6FC25" w14:textId="7B52A62C" w:rsidR="00D7360D" w:rsidRPr="007F5ED3" w:rsidRDefault="006D005F" w:rsidP="007F5ED3">
      <w:r>
        <w:rPr>
          <w:noProof/>
        </w:rPr>
        <w:drawing>
          <wp:inline distT="0" distB="0" distL="0" distR="0" wp14:anchorId="781C1A69" wp14:editId="24C44431">
            <wp:extent cx="6854093" cy="4840704"/>
            <wp:effectExtent l="0" t="0" r="4445" b="0"/>
            <wp:docPr id="984172466" name="Picture 984172466" descr="5 examples of patterns that are growing or shrinking. Each step in the pattern sequence is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172466"/>
                    <pic:cNvPicPr/>
                  </pic:nvPicPr>
                  <pic:blipFill>
                    <a:blip r:embed="rId95">
                      <a:extLst>
                        <a:ext uri="{28A0092B-C50C-407E-A947-70E740481C1C}">
                          <a14:useLocalDpi xmlns:a14="http://schemas.microsoft.com/office/drawing/2010/main" val="0"/>
                        </a:ext>
                      </a:extLst>
                    </a:blip>
                    <a:stretch>
                      <a:fillRect/>
                    </a:stretch>
                  </pic:blipFill>
                  <pic:spPr>
                    <a:xfrm>
                      <a:off x="0" y="0"/>
                      <a:ext cx="6870617" cy="4852374"/>
                    </a:xfrm>
                    <a:prstGeom prst="rect">
                      <a:avLst/>
                    </a:prstGeom>
                  </pic:spPr>
                </pic:pic>
              </a:graphicData>
            </a:graphic>
          </wp:inline>
        </w:drawing>
      </w:r>
      <w:r w:rsidR="00D7360D">
        <w:rPr>
          <w:rFonts w:eastAsia="Arial"/>
          <w:color w:val="000000" w:themeColor="text1"/>
        </w:rPr>
        <w:br w:type="page"/>
      </w:r>
    </w:p>
    <w:p w14:paraId="3643B373" w14:textId="48BB7CD0" w:rsidR="62B0956F" w:rsidRDefault="001C4604" w:rsidP="00E94777">
      <w:pPr>
        <w:pStyle w:val="Heading1"/>
      </w:pPr>
      <w:bookmarkStart w:id="163" w:name="_Resource_3:_The"/>
      <w:bookmarkStart w:id="164" w:name="_Toc152595392"/>
      <w:bookmarkEnd w:id="163"/>
      <w:r>
        <w:lastRenderedPageBreak/>
        <w:t>Resource 3 – the product is 12</w:t>
      </w:r>
      <w:bookmarkEnd w:id="164"/>
    </w:p>
    <w:p w14:paraId="3E74F7EE" w14:textId="0A5A469A" w:rsidR="00D7360D" w:rsidRPr="007F5ED3" w:rsidRDefault="62B0956F">
      <w:pPr>
        <w:spacing w:before="0" w:after="160" w:line="259" w:lineRule="auto"/>
      </w:pPr>
      <w:r>
        <w:rPr>
          <w:noProof/>
        </w:rPr>
        <w:drawing>
          <wp:inline distT="0" distB="0" distL="0" distR="0" wp14:anchorId="641F7E66" wp14:editId="5A5F15CE">
            <wp:extent cx="6650893" cy="4697193"/>
            <wp:effectExtent l="0" t="0" r="0" b="8255"/>
            <wp:docPr id="332419196" name="Picture 332419196" descr="A page with the number 12 at the centre surrounding by representations of the factors of 12, such as 12 x 1 x 1 or 3 x 4 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6655942" cy="4700759"/>
                    </a:xfrm>
                    <a:prstGeom prst="rect">
                      <a:avLst/>
                    </a:prstGeom>
                  </pic:spPr>
                </pic:pic>
              </a:graphicData>
            </a:graphic>
          </wp:inline>
        </w:drawing>
      </w:r>
      <w:r w:rsidR="00D7360D">
        <w:rPr>
          <w:rFonts w:eastAsia="Arial"/>
          <w:color w:val="000000" w:themeColor="text1"/>
        </w:rPr>
        <w:br w:type="page"/>
      </w:r>
    </w:p>
    <w:p w14:paraId="4A4583CA" w14:textId="2F1BFB26" w:rsidR="00265408" w:rsidRDefault="001C4604" w:rsidP="00E94777">
      <w:pPr>
        <w:pStyle w:val="Heading1"/>
      </w:pPr>
      <w:bookmarkStart w:id="165" w:name="_Resource_4:_Nests"/>
      <w:bookmarkStart w:id="166" w:name="_Toc152595393"/>
      <w:bookmarkEnd w:id="165"/>
      <w:r>
        <w:lastRenderedPageBreak/>
        <w:t>Resource 4 – nests and carton</w:t>
      </w:r>
      <w:bookmarkEnd w:id="166"/>
    </w:p>
    <w:p w14:paraId="0F42235E" w14:textId="47A55CDD" w:rsidR="00D7360D" w:rsidRDefault="00476807" w:rsidP="00D7360D">
      <w:r>
        <w:rPr>
          <w:noProof/>
        </w:rPr>
        <w:drawing>
          <wp:inline distT="0" distB="0" distL="0" distR="0" wp14:anchorId="2C1A7738" wp14:editId="58EA04BA">
            <wp:extent cx="6791570" cy="4485266"/>
            <wp:effectExtent l="0" t="0" r="0" b="0"/>
            <wp:docPr id="172960010" name="Picture 172960010" descr="3 nests with 4 eggs in each. It is then represented as an array with 3 rows of 4 eggs. This are also recorded several ways using words an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960010"/>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805227" cy="4494286"/>
                    </a:xfrm>
                    <a:prstGeom prst="rect">
                      <a:avLst/>
                    </a:prstGeom>
                  </pic:spPr>
                </pic:pic>
              </a:graphicData>
            </a:graphic>
          </wp:inline>
        </w:drawing>
      </w:r>
      <w:r w:rsidR="00D7360D">
        <w:br w:type="page"/>
      </w:r>
    </w:p>
    <w:p w14:paraId="67DDB818" w14:textId="398CB6CA" w:rsidR="00265408" w:rsidRDefault="001C4604" w:rsidP="00E94777">
      <w:pPr>
        <w:pStyle w:val="Heading1"/>
      </w:pPr>
      <w:bookmarkStart w:id="167" w:name="_Resource_5:_Nests"/>
      <w:bookmarkStart w:id="168" w:name="_Toc152595394"/>
      <w:bookmarkEnd w:id="167"/>
      <w:r>
        <w:lastRenderedPageBreak/>
        <w:t>Resource 5 – nests and carton 2</w:t>
      </w:r>
      <w:bookmarkEnd w:id="168"/>
    </w:p>
    <w:p w14:paraId="19A5ADB6" w14:textId="0A777563" w:rsidR="00D7360D" w:rsidRDefault="00734EED" w:rsidP="00D7360D">
      <w:r>
        <w:rPr>
          <w:noProof/>
        </w:rPr>
        <w:drawing>
          <wp:inline distT="0" distB="0" distL="0" distR="0" wp14:anchorId="7ED26BF2" wp14:editId="6EAB393A">
            <wp:extent cx="7354277" cy="4826244"/>
            <wp:effectExtent l="0" t="0" r="0" b="0"/>
            <wp:docPr id="1687287461" name="Picture 1687287461" descr="5 nests with 3 eggs in each. There is a box for these eggs to be rearranged as an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28746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367369" cy="4834835"/>
                    </a:xfrm>
                    <a:prstGeom prst="rect">
                      <a:avLst/>
                    </a:prstGeom>
                  </pic:spPr>
                </pic:pic>
              </a:graphicData>
            </a:graphic>
          </wp:inline>
        </w:drawing>
      </w:r>
      <w:r w:rsidR="00D7360D">
        <w:br w:type="page"/>
      </w:r>
    </w:p>
    <w:p w14:paraId="3FEC5725" w14:textId="4BB6256B" w:rsidR="00265408" w:rsidRDefault="001C4604" w:rsidP="00E94777">
      <w:pPr>
        <w:pStyle w:val="Heading1"/>
      </w:pPr>
      <w:bookmarkStart w:id="169" w:name="_Resource_6:_Nest"/>
      <w:bookmarkStart w:id="170" w:name="_Toc152595395"/>
      <w:bookmarkEnd w:id="169"/>
      <w:r>
        <w:lastRenderedPageBreak/>
        <w:t>Resource 6 – nest cards</w:t>
      </w:r>
      <w:bookmarkEnd w:id="170"/>
    </w:p>
    <w:p w14:paraId="1921E4CF" w14:textId="539C796F" w:rsidR="00D7360D" w:rsidRDefault="64E1ED40" w:rsidP="00D7360D">
      <w:r>
        <w:rPr>
          <w:noProof/>
        </w:rPr>
        <w:drawing>
          <wp:inline distT="0" distB="0" distL="0" distR="0" wp14:anchorId="7CD1DCFF" wp14:editId="2DFDBC06">
            <wp:extent cx="9251950" cy="3601324"/>
            <wp:effectExtent l="0" t="0" r="6350" b="0"/>
            <wp:docPr id="4" name="Picture 4" descr="8 cards. Each card has a number of nests, each nest with a number of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99">
                      <a:extLst>
                        <a:ext uri="{28A0092B-C50C-407E-A947-70E740481C1C}">
                          <a14:useLocalDpi xmlns:a14="http://schemas.microsoft.com/office/drawing/2010/main" val="0"/>
                        </a:ext>
                      </a:extLst>
                    </a:blip>
                    <a:stretch>
                      <a:fillRect/>
                    </a:stretch>
                  </pic:blipFill>
                  <pic:spPr>
                    <a:xfrm>
                      <a:off x="0" y="0"/>
                      <a:ext cx="9251950" cy="3601324"/>
                    </a:xfrm>
                    <a:prstGeom prst="rect">
                      <a:avLst/>
                    </a:prstGeom>
                  </pic:spPr>
                </pic:pic>
              </a:graphicData>
            </a:graphic>
          </wp:inline>
        </w:drawing>
      </w:r>
      <w:r w:rsidR="00D7360D">
        <w:br w:type="page"/>
      </w:r>
    </w:p>
    <w:p w14:paraId="22C037FE" w14:textId="487DBD20" w:rsidR="00D7360D" w:rsidRDefault="4D3DC983" w:rsidP="00D7360D">
      <w:r>
        <w:rPr>
          <w:noProof/>
        </w:rPr>
        <w:lastRenderedPageBreak/>
        <w:drawing>
          <wp:inline distT="0" distB="0" distL="0" distR="0" wp14:anchorId="42944225" wp14:editId="636C5AF5">
            <wp:extent cx="9251950" cy="3617531"/>
            <wp:effectExtent l="0" t="0" r="6350" b="2540"/>
            <wp:docPr id="10" name="Picture 10" descr="8 cards. Each card has a number of nests, each nest with a number of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00">
                      <a:extLst>
                        <a:ext uri="{28A0092B-C50C-407E-A947-70E740481C1C}">
                          <a14:useLocalDpi xmlns:a14="http://schemas.microsoft.com/office/drawing/2010/main" val="0"/>
                        </a:ext>
                      </a:extLst>
                    </a:blip>
                    <a:stretch>
                      <a:fillRect/>
                    </a:stretch>
                  </pic:blipFill>
                  <pic:spPr>
                    <a:xfrm>
                      <a:off x="0" y="0"/>
                      <a:ext cx="9251950" cy="3617531"/>
                    </a:xfrm>
                    <a:prstGeom prst="rect">
                      <a:avLst/>
                    </a:prstGeom>
                  </pic:spPr>
                </pic:pic>
              </a:graphicData>
            </a:graphic>
          </wp:inline>
        </w:drawing>
      </w:r>
      <w:r w:rsidR="007F5ED3">
        <w:t xml:space="preserve"> </w:t>
      </w:r>
      <w:r w:rsidR="00D7360D">
        <w:br w:type="page"/>
      </w:r>
    </w:p>
    <w:p w14:paraId="68D80BE4" w14:textId="2A191A39" w:rsidR="00265408" w:rsidRDefault="001719F3" w:rsidP="00E94777">
      <w:pPr>
        <w:pStyle w:val="Heading1"/>
      </w:pPr>
      <w:bookmarkStart w:id="171" w:name="_Resource_7:_Two"/>
      <w:bookmarkStart w:id="172" w:name="_Toc152595396"/>
      <w:bookmarkEnd w:id="171"/>
      <w:r>
        <w:lastRenderedPageBreak/>
        <w:t>Resource 7 – two hundreds</w:t>
      </w:r>
      <w:bookmarkEnd w:id="172"/>
    </w:p>
    <w:p w14:paraId="20454417" w14:textId="5350457E" w:rsidR="00D7360D" w:rsidRDefault="00255C62" w:rsidP="00660453">
      <w:r w:rsidRPr="00660453">
        <w:rPr>
          <w:noProof/>
        </w:rPr>
        <w:drawing>
          <wp:inline distT="0" distB="0" distL="0" distR="0" wp14:anchorId="005DB347" wp14:editId="3BC048CE">
            <wp:extent cx="9546794" cy="3102708"/>
            <wp:effectExtent l="0" t="0" r="0" b="2540"/>
            <wp:docPr id="168605078" name="Picture 168605078" descr="An image of a box with a MAB 100 block on top of it. The number sentences 2 hundreds x 4 and 2 x 100 x 4 are written next to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05078"/>
                    <pic:cNvPicPr/>
                  </pic:nvPicPr>
                  <pic:blipFill>
                    <a:blip r:embed="rId101">
                      <a:extLst>
                        <a:ext uri="{28A0092B-C50C-407E-A947-70E740481C1C}">
                          <a14:useLocalDpi xmlns:a14="http://schemas.microsoft.com/office/drawing/2010/main" val="0"/>
                        </a:ext>
                      </a:extLst>
                    </a:blip>
                    <a:stretch>
                      <a:fillRect/>
                    </a:stretch>
                  </pic:blipFill>
                  <pic:spPr>
                    <a:xfrm>
                      <a:off x="0" y="0"/>
                      <a:ext cx="9560548" cy="3107178"/>
                    </a:xfrm>
                    <a:prstGeom prst="rect">
                      <a:avLst/>
                    </a:prstGeom>
                  </pic:spPr>
                </pic:pic>
              </a:graphicData>
            </a:graphic>
          </wp:inline>
        </w:drawing>
      </w:r>
      <w:r w:rsidR="00D7360D">
        <w:br w:type="page"/>
      </w:r>
    </w:p>
    <w:p w14:paraId="434D27C8" w14:textId="77978EFD" w:rsidR="00265408" w:rsidRDefault="001719F3" w:rsidP="00E94777">
      <w:pPr>
        <w:pStyle w:val="Heading1"/>
      </w:pPr>
      <w:bookmarkStart w:id="173" w:name="_Resource_8:_Applying"/>
      <w:bookmarkStart w:id="174" w:name="_Toc152595397"/>
      <w:bookmarkEnd w:id="173"/>
      <w:r>
        <w:lastRenderedPageBreak/>
        <w:t>Resource 8 – applying facts</w:t>
      </w:r>
      <w:bookmarkEnd w:id="174"/>
    </w:p>
    <w:p w14:paraId="024495BC" w14:textId="568670A0" w:rsidR="00D7360D" w:rsidRDefault="00B97D2A" w:rsidP="00D7360D">
      <w:r>
        <w:rPr>
          <w:noProof/>
          <w:color w:val="2B579A"/>
          <w:shd w:val="clear" w:color="auto" w:fill="E6E6E6"/>
        </w:rPr>
        <w:drawing>
          <wp:inline distT="0" distB="0" distL="0" distR="0" wp14:anchorId="21F60E08" wp14:editId="13A696DE">
            <wp:extent cx="6971323" cy="4749214"/>
            <wp:effectExtent l="0" t="0" r="1270" b="0"/>
            <wp:docPr id="1470800015" name="Picture 1470800015" descr="A prompt for applying facts for 8 x 5 is 40 without recalculating. Other problems are 80 x 5, 800 x 5, 80 x 50 and 8 x 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800015"/>
                    <pic:cNvPicPr/>
                  </pic:nvPicPr>
                  <pic:blipFill>
                    <a:blip r:embed="rId102">
                      <a:extLst>
                        <a:ext uri="{28A0092B-C50C-407E-A947-70E740481C1C}">
                          <a14:useLocalDpi xmlns:a14="http://schemas.microsoft.com/office/drawing/2010/main" val="0"/>
                        </a:ext>
                      </a:extLst>
                    </a:blip>
                    <a:stretch>
                      <a:fillRect/>
                    </a:stretch>
                  </pic:blipFill>
                  <pic:spPr>
                    <a:xfrm>
                      <a:off x="0" y="0"/>
                      <a:ext cx="6976787" cy="4752937"/>
                    </a:xfrm>
                    <a:prstGeom prst="rect">
                      <a:avLst/>
                    </a:prstGeom>
                  </pic:spPr>
                </pic:pic>
              </a:graphicData>
            </a:graphic>
          </wp:inline>
        </w:drawing>
      </w:r>
      <w:r w:rsidR="00D7360D">
        <w:br w:type="page"/>
      </w:r>
    </w:p>
    <w:p w14:paraId="01FC0A76" w14:textId="17D4A951" w:rsidR="00265408" w:rsidRDefault="001719F3" w:rsidP="00E94777">
      <w:pPr>
        <w:pStyle w:val="Heading1"/>
      </w:pPr>
      <w:bookmarkStart w:id="175" w:name="_Resource_9:_Factorising"/>
      <w:bookmarkStart w:id="176" w:name="_Toc152595398"/>
      <w:bookmarkEnd w:id="175"/>
      <w:r>
        <w:lastRenderedPageBreak/>
        <w:t>Resource 9 – factorising gameboard</w:t>
      </w:r>
      <w:bookmarkEnd w:id="176"/>
    </w:p>
    <w:p w14:paraId="0CF86A59" w14:textId="39F3D52D" w:rsidR="00D7360D" w:rsidRPr="007F5ED3" w:rsidRDefault="00D530B0" w:rsidP="00156F3B">
      <w:r>
        <w:rPr>
          <w:noProof/>
        </w:rPr>
        <w:drawing>
          <wp:inline distT="0" distB="0" distL="0" distR="0" wp14:anchorId="2F3F4C0B" wp14:editId="1028A6B8">
            <wp:extent cx="6893781" cy="4872300"/>
            <wp:effectExtent l="0" t="0" r="2540" b="5080"/>
            <wp:docPr id="1925239811" name="Picture 1" descr="A gameboard titled 'use what you know'. Next to the gameboard are instructions and materials. The gameboard is in a 5 by 5 grid. In each grid square there is a multiple of 10, 100 or 1000.&#10;&#10;The instructions read:&#10;1. Take turns to roll a die and multiply the number by a value on the board.&#10;2. Write the factorised equation and solve. Use number facts that you know! For example, 5 multiplied by 3 multiplied by 1000 equals 15 000.&#10;3. If the other person agrees, add a counter.&#10;&#10;If you run out of counters, move one of your existing counters to a new place.&#10;&#10;Win by getting 4 counters in a row horizontally, vertically, diagonally or in a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39811" name="Picture 1" descr="A gameboard titled 'use what you know'. Next to the gameboard are instructions and materials. The gameboard is in a 5 by 5 grid. In each grid square there is a multiple of 10, 100 or 1000.&#10;&#10;The instructions read:&#10;1. Take turns to roll a die and multiply the number by a value on the board.&#10;2. Write the factorised equation and solve. Use number facts that you know! For example, 5 multiplied by 3 multiplied by 1000 equals 15 000.&#10;3. If the other person agrees, add a counter.&#10;&#10;If you run out of counters, move one of your existing counters to a new place.&#10;&#10;Win by getting 4 counters in a row horizontally, vertically, diagonally or in a squar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898530" cy="4875656"/>
                    </a:xfrm>
                    <a:prstGeom prst="rect">
                      <a:avLst/>
                    </a:prstGeom>
                    <a:noFill/>
                    <a:ln>
                      <a:noFill/>
                    </a:ln>
                  </pic:spPr>
                </pic:pic>
              </a:graphicData>
            </a:graphic>
          </wp:inline>
        </w:drawing>
      </w:r>
      <w:r w:rsidR="00D7360D">
        <w:rPr>
          <w:szCs w:val="22"/>
        </w:rPr>
        <w:br w:type="page"/>
      </w:r>
    </w:p>
    <w:p w14:paraId="405AA68C" w14:textId="54CE931E" w:rsidR="00265408" w:rsidRDefault="001719F3" w:rsidP="00E94777">
      <w:pPr>
        <w:pStyle w:val="Heading1"/>
      </w:pPr>
      <w:bookmarkStart w:id="177" w:name="_Resource_10:_Multiplicative"/>
      <w:bookmarkStart w:id="178" w:name="_Toc152595399"/>
      <w:bookmarkEnd w:id="177"/>
      <w:r>
        <w:lastRenderedPageBreak/>
        <w:t>Resource 10 – multiplicative tables 1</w:t>
      </w:r>
      <w:bookmarkEnd w:id="178"/>
    </w:p>
    <w:p w14:paraId="432F19CD" w14:textId="4496791F" w:rsidR="00D7360D" w:rsidRPr="007F5ED3" w:rsidRDefault="06B11E43">
      <w:pPr>
        <w:spacing w:before="0" w:after="160" w:line="259" w:lineRule="auto"/>
      </w:pPr>
      <w:r>
        <w:rPr>
          <w:noProof/>
        </w:rPr>
        <w:drawing>
          <wp:inline distT="0" distB="0" distL="0" distR="0" wp14:anchorId="577EEDC7" wp14:editId="5D081D8D">
            <wp:extent cx="6924675" cy="4486612"/>
            <wp:effectExtent l="0" t="0" r="0" b="0"/>
            <wp:docPr id="1251800765" name="Picture 1251800765" descr="3 tables with one digit numbers multiplied by 2, 4 and 10, and blank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6924675" cy="4486612"/>
                    </a:xfrm>
                    <a:prstGeom prst="rect">
                      <a:avLst/>
                    </a:prstGeom>
                  </pic:spPr>
                </pic:pic>
              </a:graphicData>
            </a:graphic>
          </wp:inline>
        </w:drawing>
      </w:r>
      <w:r w:rsidR="00D7360D">
        <w:rPr>
          <w:szCs w:val="22"/>
        </w:rPr>
        <w:br w:type="page"/>
      </w:r>
    </w:p>
    <w:p w14:paraId="07010239" w14:textId="059A17B9" w:rsidR="00265408" w:rsidRDefault="00A139B0" w:rsidP="00E94777">
      <w:pPr>
        <w:pStyle w:val="Heading1"/>
      </w:pPr>
      <w:bookmarkStart w:id="179" w:name="_Resource_11:_Multiplicative"/>
      <w:bookmarkStart w:id="180" w:name="_Toc152595400"/>
      <w:bookmarkEnd w:id="179"/>
      <w:r>
        <w:lastRenderedPageBreak/>
        <w:t>Resource 11 – multiplicative tables 2</w:t>
      </w:r>
      <w:bookmarkEnd w:id="180"/>
    </w:p>
    <w:p w14:paraId="0B58C52E" w14:textId="40052F09" w:rsidR="00D7360D" w:rsidRPr="007F5ED3" w:rsidRDefault="01782AAC">
      <w:pPr>
        <w:spacing w:before="0" w:after="160" w:line="259" w:lineRule="auto"/>
      </w:pPr>
      <w:r>
        <w:rPr>
          <w:noProof/>
        </w:rPr>
        <w:drawing>
          <wp:inline distT="0" distB="0" distL="0" distR="0" wp14:anchorId="65E9F2A0" wp14:editId="1C454109">
            <wp:extent cx="4024923" cy="4878693"/>
            <wp:effectExtent l="0" t="0" r="0" b="0"/>
            <wp:docPr id="1324850877" name="Picture 1324850877" descr="A table with 5, 20 and 40 and blank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4034735" cy="4890587"/>
                    </a:xfrm>
                    <a:prstGeom prst="rect">
                      <a:avLst/>
                    </a:prstGeom>
                  </pic:spPr>
                </pic:pic>
              </a:graphicData>
            </a:graphic>
          </wp:inline>
        </w:drawing>
      </w:r>
      <w:r w:rsidR="00D7360D">
        <w:rPr>
          <w:szCs w:val="22"/>
        </w:rPr>
        <w:br w:type="page"/>
      </w:r>
    </w:p>
    <w:p w14:paraId="5E82D335" w14:textId="4701D0C2" w:rsidR="003B1C29" w:rsidRPr="002964D5" w:rsidRDefault="00A139B0" w:rsidP="00E94777">
      <w:pPr>
        <w:pStyle w:val="Heading1"/>
      </w:pPr>
      <w:bookmarkStart w:id="181" w:name="_Resource_12:_Unusual"/>
      <w:bookmarkStart w:id="182" w:name="_Toc152595401"/>
      <w:bookmarkEnd w:id="181"/>
      <w:r>
        <w:lastRenderedPageBreak/>
        <w:t>Resource 12 – unusual muffin trays</w:t>
      </w:r>
      <w:bookmarkEnd w:id="182"/>
    </w:p>
    <w:p w14:paraId="4B0A0F09" w14:textId="30DE90E2" w:rsidR="00D7360D" w:rsidRPr="007F5ED3" w:rsidRDefault="008B39C3" w:rsidP="007F5ED3">
      <w:pPr>
        <w:rPr>
          <w:highlight w:val="yellow"/>
        </w:rPr>
      </w:pPr>
      <w:r>
        <w:rPr>
          <w:noProof/>
        </w:rPr>
        <w:drawing>
          <wp:inline distT="0" distB="0" distL="0" distR="0" wp14:anchorId="679DD63E" wp14:editId="03FF72BE">
            <wp:extent cx="6564923" cy="4601442"/>
            <wp:effectExtent l="0" t="0" r="7620" b="8890"/>
            <wp:docPr id="657667393" name="Picture 657667393" descr="A collection of baking trays with some of the muffin sections missing to create non examples of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67393" name="Picture 657667393" descr="A collection of baking trays with some of the muffin sections missing to create non examples of arrays."/>
                    <pic:cNvPicPr/>
                  </pic:nvPicPr>
                  <pic:blipFill>
                    <a:blip r:embed="rId106">
                      <a:extLst>
                        <a:ext uri="{28A0092B-C50C-407E-A947-70E740481C1C}">
                          <a14:useLocalDpi xmlns:a14="http://schemas.microsoft.com/office/drawing/2010/main" val="0"/>
                        </a:ext>
                      </a:extLst>
                    </a:blip>
                    <a:stretch>
                      <a:fillRect/>
                    </a:stretch>
                  </pic:blipFill>
                  <pic:spPr>
                    <a:xfrm>
                      <a:off x="0" y="0"/>
                      <a:ext cx="6579204" cy="4611452"/>
                    </a:xfrm>
                    <a:prstGeom prst="rect">
                      <a:avLst/>
                    </a:prstGeom>
                  </pic:spPr>
                </pic:pic>
              </a:graphicData>
            </a:graphic>
          </wp:inline>
        </w:drawing>
      </w:r>
      <w:r w:rsidR="00D7360D">
        <w:rPr>
          <w:szCs w:val="22"/>
        </w:rPr>
        <w:br w:type="page"/>
      </w:r>
    </w:p>
    <w:p w14:paraId="5BED6FB2" w14:textId="650CBD05" w:rsidR="003B1C29" w:rsidRPr="002964D5" w:rsidRDefault="00A139B0" w:rsidP="00E94777">
      <w:pPr>
        <w:pStyle w:val="Heading1"/>
      </w:pPr>
      <w:bookmarkStart w:id="183" w:name="_Resource_13:_Muffin"/>
      <w:bookmarkStart w:id="184" w:name="_Toc152595402"/>
      <w:bookmarkEnd w:id="183"/>
      <w:r>
        <w:lastRenderedPageBreak/>
        <w:t>Resource 13 – muffin tray arrays</w:t>
      </w:r>
      <w:bookmarkEnd w:id="184"/>
    </w:p>
    <w:p w14:paraId="6C3B3EF3" w14:textId="080F497D" w:rsidR="00D7360D" w:rsidRPr="007F5ED3" w:rsidRDefault="00FB44ED" w:rsidP="007F5ED3">
      <w:pPr>
        <w:rPr>
          <w:highlight w:val="yellow"/>
        </w:rPr>
      </w:pPr>
      <w:r>
        <w:rPr>
          <w:noProof/>
        </w:rPr>
        <w:drawing>
          <wp:inline distT="0" distB="0" distL="0" distR="0" wp14:anchorId="0D2B7015" wp14:editId="5677904C">
            <wp:extent cx="5898455" cy="4227226"/>
            <wp:effectExtent l="0" t="0" r="7620" b="1905"/>
            <wp:docPr id="1544849766" name="Picture 1544849766" descr="A variety of muffin trays with space for different amounts of muff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849766"/>
                    <pic:cNvPicPr/>
                  </pic:nvPicPr>
                  <pic:blipFill>
                    <a:blip r:embed="rId107">
                      <a:extLst>
                        <a:ext uri="{28A0092B-C50C-407E-A947-70E740481C1C}">
                          <a14:useLocalDpi xmlns:a14="http://schemas.microsoft.com/office/drawing/2010/main" val="0"/>
                        </a:ext>
                      </a:extLst>
                    </a:blip>
                    <a:stretch>
                      <a:fillRect/>
                    </a:stretch>
                  </pic:blipFill>
                  <pic:spPr>
                    <a:xfrm>
                      <a:off x="0" y="0"/>
                      <a:ext cx="5905756" cy="4232458"/>
                    </a:xfrm>
                    <a:prstGeom prst="rect">
                      <a:avLst/>
                    </a:prstGeom>
                  </pic:spPr>
                </pic:pic>
              </a:graphicData>
            </a:graphic>
          </wp:inline>
        </w:drawing>
      </w:r>
      <w:r w:rsidR="00D7360D">
        <w:rPr>
          <w:szCs w:val="22"/>
        </w:rPr>
        <w:br w:type="page"/>
      </w:r>
    </w:p>
    <w:p w14:paraId="3EE2D888" w14:textId="5D0F5BB5" w:rsidR="003B1C29" w:rsidRPr="002964D5" w:rsidRDefault="00A139B0" w:rsidP="00E94777">
      <w:pPr>
        <w:pStyle w:val="Heading1"/>
      </w:pPr>
      <w:bookmarkStart w:id="185" w:name="_Resource_14:_Student"/>
      <w:bookmarkStart w:id="186" w:name="_Toc152595403"/>
      <w:bookmarkEnd w:id="185"/>
      <w:r>
        <w:lastRenderedPageBreak/>
        <w:t>Resource 14 – student strategies</w:t>
      </w:r>
      <w:bookmarkEnd w:id="186"/>
    </w:p>
    <w:p w14:paraId="328CA7E6" w14:textId="31E4B362" w:rsidR="00D7360D" w:rsidRDefault="00A73FCF">
      <w:pPr>
        <w:spacing w:before="0" w:after="160" w:line="259" w:lineRule="auto"/>
        <w:rPr>
          <w:szCs w:val="22"/>
        </w:rPr>
      </w:pPr>
      <w:r>
        <w:rPr>
          <w:noProof/>
        </w:rPr>
        <w:drawing>
          <wp:inline distT="0" distB="0" distL="0" distR="0" wp14:anchorId="4B4A1BB4" wp14:editId="5CB3E592">
            <wp:extent cx="6071615" cy="4047744"/>
            <wp:effectExtent l="0" t="0" r="5715" b="0"/>
            <wp:docPr id="17830336" name="Picture 17830336" descr="a 4 x 18 dot array under which is the number sentence 4 x 18. Cartoon of 3 students have their own methods of solving it. Murray says 4 x 10 + 32. Heide says double 18 and double again. Brett says they are wrong and he i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0336" name="Picture 17830336" descr="a 4 x 18 dot array under which is the number sentence 4 x 18. Cartoon of 3 students have their own methods of solving it. Murray says 4 x 10 + 32. Heide says double 18 and double again. Brett says they are wrong and he is right."/>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6087540" cy="4058361"/>
                    </a:xfrm>
                    <a:prstGeom prst="rect">
                      <a:avLst/>
                    </a:prstGeom>
                  </pic:spPr>
                </pic:pic>
              </a:graphicData>
            </a:graphic>
          </wp:inline>
        </w:drawing>
      </w:r>
      <w:r w:rsidR="00D7360D">
        <w:rPr>
          <w:szCs w:val="22"/>
        </w:rPr>
        <w:br w:type="page"/>
      </w:r>
    </w:p>
    <w:p w14:paraId="5561083B" w14:textId="4AC51F0C" w:rsidR="00F34439" w:rsidRDefault="00A139B0" w:rsidP="00E94777">
      <w:pPr>
        <w:pStyle w:val="Heading1"/>
      </w:pPr>
      <w:bookmarkStart w:id="187" w:name="_Resource_15:_A"/>
      <w:bookmarkStart w:id="188" w:name="_Toc152595404"/>
      <w:bookmarkStart w:id="189" w:name="_Toc144130536"/>
      <w:bookmarkEnd w:id="187"/>
      <w:r>
        <w:lastRenderedPageBreak/>
        <w:t>Resource 15 – a farmer’s field</w:t>
      </w:r>
      <w:bookmarkEnd w:id="188"/>
    </w:p>
    <w:p w14:paraId="451E0832" w14:textId="47FC57C8" w:rsidR="00D7360D" w:rsidRDefault="4CFD807A" w:rsidP="70A7CB46">
      <w:pPr>
        <w:spacing w:before="0" w:after="160" w:line="259" w:lineRule="auto"/>
        <w:rPr>
          <w:szCs w:val="22"/>
        </w:rPr>
      </w:pPr>
      <w:r>
        <w:rPr>
          <w:noProof/>
        </w:rPr>
        <w:drawing>
          <wp:inline distT="0" distB="0" distL="0" distR="0" wp14:anchorId="516EDDCE" wp14:editId="51F0C1BD">
            <wp:extent cx="7388670" cy="4510167"/>
            <wp:effectExtent l="0" t="0" r="0" b="0"/>
            <wp:docPr id="563885606" name="Picture 563885606" descr="A farmhouse surrounded by fields of different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7388670" cy="4510167"/>
                    </a:xfrm>
                    <a:prstGeom prst="rect">
                      <a:avLst/>
                    </a:prstGeom>
                  </pic:spPr>
                </pic:pic>
              </a:graphicData>
            </a:graphic>
          </wp:inline>
        </w:drawing>
      </w:r>
    </w:p>
    <w:p w14:paraId="4B90A4AD" w14:textId="749F9849" w:rsidR="00083462" w:rsidRDefault="00083462" w:rsidP="00083462">
      <w:pPr>
        <w:pStyle w:val="Imageattributioncaption"/>
      </w:pPr>
      <w:r w:rsidRPr="00083462">
        <w:t xml:space="preserve">Image licensed under </w:t>
      </w:r>
      <w:hyperlink r:id="rId110" w:history="1">
        <w:proofErr w:type="spellStart"/>
        <w:r w:rsidRPr="00083462">
          <w:rPr>
            <w:rStyle w:val="Hyperlink"/>
            <w:szCs w:val="22"/>
          </w:rPr>
          <w:t>Pixabay</w:t>
        </w:r>
        <w:proofErr w:type="spellEnd"/>
        <w:r w:rsidRPr="00083462">
          <w:rPr>
            <w:rStyle w:val="Hyperlink"/>
            <w:szCs w:val="22"/>
          </w:rPr>
          <w:t xml:space="preserve"> Content License</w:t>
        </w:r>
      </w:hyperlink>
      <w:r w:rsidRPr="00083462">
        <w:t>.</w:t>
      </w:r>
    </w:p>
    <w:p w14:paraId="36C075F7" w14:textId="77777777" w:rsidR="00D7360D" w:rsidRDefault="00D7360D">
      <w:pPr>
        <w:spacing w:before="0" w:after="160" w:line="259" w:lineRule="auto"/>
        <w:rPr>
          <w:szCs w:val="22"/>
        </w:rPr>
      </w:pPr>
      <w:r>
        <w:rPr>
          <w:szCs w:val="22"/>
        </w:rPr>
        <w:br w:type="page"/>
      </w:r>
    </w:p>
    <w:p w14:paraId="4AD84425" w14:textId="35EF468B" w:rsidR="79313657" w:rsidRDefault="00A139B0" w:rsidP="00E94777">
      <w:pPr>
        <w:pStyle w:val="Heading1"/>
      </w:pPr>
      <w:bookmarkStart w:id="190" w:name="_Resource_16:_Halving"/>
      <w:bookmarkStart w:id="191" w:name="_Toc152595405"/>
      <w:bookmarkEnd w:id="190"/>
      <w:r>
        <w:lastRenderedPageBreak/>
        <w:t>Resource 16 – halving game cards</w:t>
      </w:r>
      <w:bookmarkEnd w:id="191"/>
    </w:p>
    <w:p w14:paraId="13E0E58F" w14:textId="2031D0D2" w:rsidR="00E346CB" w:rsidRPr="00C37CE8" w:rsidRDefault="65D33844">
      <w:pPr>
        <w:spacing w:before="0" w:after="160" w:line="259" w:lineRule="auto"/>
      </w:pPr>
      <w:r>
        <w:rPr>
          <w:noProof/>
        </w:rPr>
        <w:drawing>
          <wp:inline distT="0" distB="0" distL="0" distR="0" wp14:anchorId="757BE927" wp14:editId="627B860F">
            <wp:extent cx="6798366" cy="4659713"/>
            <wp:effectExtent l="0" t="0" r="2540" b="7620"/>
            <wp:docPr id="575667722" name="Picture 575667722" descr="Cards representing half of 30 in 8 different ways. These include words, number sentences and partitioned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6805057" cy="4664299"/>
                    </a:xfrm>
                    <a:prstGeom prst="rect">
                      <a:avLst/>
                    </a:prstGeom>
                  </pic:spPr>
                </pic:pic>
              </a:graphicData>
            </a:graphic>
          </wp:inline>
        </w:drawing>
      </w:r>
      <w:r w:rsidR="00E346CB">
        <w:rPr>
          <w:szCs w:val="22"/>
        </w:rPr>
        <w:br w:type="page"/>
      </w:r>
    </w:p>
    <w:p w14:paraId="4DC916C5" w14:textId="4B82837B" w:rsidR="00E346CB" w:rsidRPr="00C37CE8" w:rsidRDefault="55E10D35" w:rsidP="00C37CE8">
      <w:r>
        <w:rPr>
          <w:noProof/>
        </w:rPr>
        <w:lastRenderedPageBreak/>
        <w:drawing>
          <wp:inline distT="0" distB="0" distL="0" distR="0" wp14:anchorId="4AD7BFA9" wp14:editId="48693B90">
            <wp:extent cx="7195931" cy="4977185"/>
            <wp:effectExtent l="0" t="0" r="5080" b="0"/>
            <wp:docPr id="1572350921" name="Picture 1572350921" descr="Cards representing half of 24 in 8 different ways. These include words, number sentences and partitioned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7200355" cy="4980245"/>
                    </a:xfrm>
                    <a:prstGeom prst="rect">
                      <a:avLst/>
                    </a:prstGeom>
                  </pic:spPr>
                </pic:pic>
              </a:graphicData>
            </a:graphic>
          </wp:inline>
        </w:drawing>
      </w:r>
      <w:r w:rsidR="00E346CB">
        <w:rPr>
          <w:szCs w:val="22"/>
        </w:rPr>
        <w:br w:type="page"/>
      </w:r>
    </w:p>
    <w:p w14:paraId="312106AB" w14:textId="7A58551E" w:rsidR="00E346CB" w:rsidRPr="00C37CE8" w:rsidRDefault="55E10D35" w:rsidP="00C37CE8">
      <w:r>
        <w:rPr>
          <w:noProof/>
        </w:rPr>
        <w:lastRenderedPageBreak/>
        <w:drawing>
          <wp:inline distT="0" distB="0" distL="0" distR="0" wp14:anchorId="428600C4" wp14:editId="3C911CC4">
            <wp:extent cx="7629098" cy="5324476"/>
            <wp:effectExtent l="0" t="0" r="0" b="0"/>
            <wp:docPr id="1345811655" name="Picture 1345811655" descr="Cards representing half of 18 in 8 different ways. These include words, number sentences and partitioned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7629098" cy="5324476"/>
                    </a:xfrm>
                    <a:prstGeom prst="rect">
                      <a:avLst/>
                    </a:prstGeom>
                  </pic:spPr>
                </pic:pic>
              </a:graphicData>
            </a:graphic>
          </wp:inline>
        </w:drawing>
      </w:r>
      <w:r w:rsidR="00E346CB">
        <w:rPr>
          <w:szCs w:val="22"/>
        </w:rPr>
        <w:br w:type="page"/>
      </w:r>
    </w:p>
    <w:p w14:paraId="3A1740F5" w14:textId="3905C6EB" w:rsidR="00BE7266" w:rsidRPr="00C37CE8" w:rsidRDefault="55E10D35" w:rsidP="00C37CE8">
      <w:r>
        <w:rPr>
          <w:noProof/>
        </w:rPr>
        <w:lastRenderedPageBreak/>
        <w:drawing>
          <wp:inline distT="0" distB="0" distL="0" distR="0" wp14:anchorId="1BDB2821" wp14:editId="09B118D4">
            <wp:extent cx="7331676" cy="5086350"/>
            <wp:effectExtent l="0" t="0" r="3175" b="0"/>
            <wp:docPr id="1310829920" name="Picture 1310829920" descr="Cards representing half of 28 in 8 different ways. These include words, number sentences and partitioned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7337623" cy="5090476"/>
                    </a:xfrm>
                    <a:prstGeom prst="rect">
                      <a:avLst/>
                    </a:prstGeom>
                  </pic:spPr>
                </pic:pic>
              </a:graphicData>
            </a:graphic>
          </wp:inline>
        </w:drawing>
      </w:r>
      <w:r w:rsidR="00BE7266">
        <w:rPr>
          <w:szCs w:val="22"/>
        </w:rPr>
        <w:br w:type="page"/>
      </w:r>
    </w:p>
    <w:p w14:paraId="3B474DE5" w14:textId="1D46FDB0" w:rsidR="050C1912" w:rsidRDefault="00A139B0" w:rsidP="00E94777">
      <w:pPr>
        <w:pStyle w:val="Heading1"/>
      </w:pPr>
      <w:bookmarkStart w:id="192" w:name="_Resource_17:_Area"/>
      <w:bookmarkStart w:id="193" w:name="_Toc152595406"/>
      <w:bookmarkEnd w:id="192"/>
      <w:r>
        <w:lastRenderedPageBreak/>
        <w:t>Resource 17 – area model</w:t>
      </w:r>
      <w:bookmarkEnd w:id="193"/>
    </w:p>
    <w:p w14:paraId="6CA0F830" w14:textId="5D0A575A" w:rsidR="00D7360D" w:rsidRPr="00C37CE8" w:rsidRDefault="050C1912" w:rsidP="00C37CE8">
      <w:r>
        <w:rPr>
          <w:noProof/>
        </w:rPr>
        <w:drawing>
          <wp:inline distT="0" distB="0" distL="0" distR="0" wp14:anchorId="15DFAACE" wp14:editId="106A404A">
            <wp:extent cx="8515350" cy="3157775"/>
            <wp:effectExtent l="0" t="0" r="0" b="0"/>
            <wp:docPr id="965048900" name="Picture 965048900" descr="A MAB representation of the area model for 4 x 47. The 47 is split into 4 tens and 7 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8515350" cy="3157775"/>
                    </a:xfrm>
                    <a:prstGeom prst="rect">
                      <a:avLst/>
                    </a:prstGeom>
                  </pic:spPr>
                </pic:pic>
              </a:graphicData>
            </a:graphic>
          </wp:inline>
        </w:drawing>
      </w:r>
      <w:r w:rsidR="00D7360D">
        <w:rPr>
          <w:szCs w:val="22"/>
        </w:rPr>
        <w:br w:type="page"/>
      </w:r>
    </w:p>
    <w:p w14:paraId="7D1FF8EC" w14:textId="76A4EEEC" w:rsidR="00744BC2" w:rsidRDefault="00A139B0" w:rsidP="00E94777">
      <w:pPr>
        <w:pStyle w:val="Heading1"/>
      </w:pPr>
      <w:bookmarkStart w:id="194" w:name="_Resource_18:_Building"/>
      <w:bookmarkStart w:id="195" w:name="_Toc152595407"/>
      <w:bookmarkEnd w:id="194"/>
      <w:r>
        <w:lastRenderedPageBreak/>
        <w:t>Resource 18 – building arrays</w:t>
      </w:r>
      <w:bookmarkEnd w:id="195"/>
    </w:p>
    <w:p w14:paraId="482E4A73" w14:textId="77C73DFB" w:rsidR="00D7360D" w:rsidRDefault="00744BC2" w:rsidP="00D7360D">
      <w:r>
        <w:rPr>
          <w:noProof/>
        </w:rPr>
        <w:drawing>
          <wp:inline distT="0" distB="0" distL="0" distR="0" wp14:anchorId="7CA33B22" wp14:editId="1D2087B5">
            <wp:extent cx="4572000" cy="2705100"/>
            <wp:effectExtent l="0" t="0" r="0" b="0"/>
            <wp:docPr id="571577877" name="Picture 571577877" descr="An array representing a building of 6 rooms. It is 3 floors high, with 2 rooms on each floor.  Text reads Multiplication. 3 floors with 2 rooms on each floor makes 6 rooms altogether. 3 twos are 6 and 3 x 2 equa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77877" name="Picture 571577877" descr="An array representing a building of 6 rooms. It is 3 floors high, with 2 rooms on each floor.  Text reads Multiplication. 3 floors with 2 rooms on each floor makes 6 rooms altogether. 3 twos are 6 and 3 x 2 equals 6."/>
                    <pic:cNvPicPr/>
                  </pic:nvPicPr>
                  <pic:blipFill>
                    <a:blip r:embed="rId116">
                      <a:extLst>
                        <a:ext uri="{28A0092B-C50C-407E-A947-70E740481C1C}">
                          <a14:useLocalDpi xmlns:a14="http://schemas.microsoft.com/office/drawing/2010/main" val="0"/>
                        </a:ext>
                      </a:extLst>
                    </a:blip>
                    <a:stretch>
                      <a:fillRect/>
                    </a:stretch>
                  </pic:blipFill>
                  <pic:spPr>
                    <a:xfrm>
                      <a:off x="0" y="0"/>
                      <a:ext cx="4572000" cy="2705100"/>
                    </a:xfrm>
                    <a:prstGeom prst="rect">
                      <a:avLst/>
                    </a:prstGeom>
                  </pic:spPr>
                </pic:pic>
              </a:graphicData>
            </a:graphic>
          </wp:inline>
        </w:drawing>
      </w:r>
      <w:r w:rsidR="00D7360D">
        <w:br w:type="page"/>
      </w:r>
    </w:p>
    <w:p w14:paraId="181894B9" w14:textId="3E060CB3" w:rsidR="00744BC2" w:rsidRDefault="00A139B0" w:rsidP="00E94777">
      <w:pPr>
        <w:pStyle w:val="Heading1"/>
      </w:pPr>
      <w:bookmarkStart w:id="196" w:name="_Resource_19:_Matching"/>
      <w:bookmarkStart w:id="197" w:name="_Toc152595408"/>
      <w:bookmarkEnd w:id="196"/>
      <w:r>
        <w:lastRenderedPageBreak/>
        <w:t>Resource 19 – matching algorithms</w:t>
      </w:r>
      <w:bookmarkEnd w:id="197"/>
    </w:p>
    <w:p w14:paraId="79C19183" w14:textId="0B147169" w:rsidR="00D7360D" w:rsidRPr="00C37CE8" w:rsidRDefault="003874BC" w:rsidP="00D7360D">
      <w:r>
        <w:rPr>
          <w:noProof/>
        </w:rPr>
        <w:drawing>
          <wp:inline distT="0" distB="0" distL="0" distR="0" wp14:anchorId="4DE385AE" wp14:editId="0495D801">
            <wp:extent cx="7080739" cy="4736323"/>
            <wp:effectExtent l="0" t="0" r="6350" b="7620"/>
            <wp:docPr id="840789431" name="Picture 840789431" descr="A series of pairs of cards. Each pair has an algorithm and a matching area model 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789431" name="Picture 840789431" descr="A series of pairs of cards. Each pair has an algorithm and a matching area model representatio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120628" cy="4763005"/>
                    </a:xfrm>
                    <a:prstGeom prst="rect">
                      <a:avLst/>
                    </a:prstGeom>
                    <a:noFill/>
                    <a:ln>
                      <a:noFill/>
                    </a:ln>
                  </pic:spPr>
                </pic:pic>
              </a:graphicData>
            </a:graphic>
          </wp:inline>
        </w:drawing>
      </w:r>
      <w:r w:rsidR="00D7360D">
        <w:rPr>
          <w:rStyle w:val="Hyperlink"/>
        </w:rPr>
        <w:br w:type="page"/>
      </w:r>
    </w:p>
    <w:p w14:paraId="310CCE04" w14:textId="465B7236" w:rsidR="00D7360D" w:rsidRPr="00C37CE8" w:rsidRDefault="1EEA26CA" w:rsidP="00D7360D">
      <w:r>
        <w:rPr>
          <w:noProof/>
        </w:rPr>
        <w:lastRenderedPageBreak/>
        <w:drawing>
          <wp:inline distT="0" distB="0" distL="0" distR="0" wp14:anchorId="7FF9F884" wp14:editId="7F0A68F5">
            <wp:extent cx="6918958" cy="4526153"/>
            <wp:effectExtent l="0" t="0" r="0" b="8255"/>
            <wp:docPr id="1775441471" name="Picture 1775441471" descr="A series of pairs of cards. Each pair has an algorithm and a matching area model 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441471"/>
                    <pic:cNvPicPr/>
                  </pic:nvPicPr>
                  <pic:blipFill>
                    <a:blip r:embed="rId118">
                      <a:extLst>
                        <a:ext uri="{28A0092B-C50C-407E-A947-70E740481C1C}">
                          <a14:useLocalDpi xmlns:a14="http://schemas.microsoft.com/office/drawing/2010/main" val="0"/>
                        </a:ext>
                      </a:extLst>
                    </a:blip>
                    <a:stretch>
                      <a:fillRect/>
                    </a:stretch>
                  </pic:blipFill>
                  <pic:spPr>
                    <a:xfrm>
                      <a:off x="0" y="0"/>
                      <a:ext cx="6918958" cy="4526153"/>
                    </a:xfrm>
                    <a:prstGeom prst="rect">
                      <a:avLst/>
                    </a:prstGeom>
                  </pic:spPr>
                </pic:pic>
              </a:graphicData>
            </a:graphic>
          </wp:inline>
        </w:drawing>
      </w:r>
      <w:r w:rsidR="00D7360D">
        <w:rPr>
          <w:rStyle w:val="Hyperlink"/>
        </w:rPr>
        <w:br w:type="page"/>
      </w:r>
    </w:p>
    <w:p w14:paraId="55DF5E85" w14:textId="695EB3AF" w:rsidR="00744BC2" w:rsidRDefault="00A139B0" w:rsidP="00E94777">
      <w:pPr>
        <w:pStyle w:val="Heading1"/>
      </w:pPr>
      <w:bookmarkStart w:id="198" w:name="_Resource_20:_Building"/>
      <w:bookmarkStart w:id="199" w:name="_Toc152595409"/>
      <w:bookmarkStart w:id="200" w:name="_Toc144130535"/>
      <w:bookmarkEnd w:id="198"/>
      <w:r>
        <w:lastRenderedPageBreak/>
        <w:t>Resource 20 – building arrays – division</w:t>
      </w:r>
      <w:bookmarkEnd w:id="199"/>
    </w:p>
    <w:p w14:paraId="2C387E7A" w14:textId="5A5A017D" w:rsidR="00D7360D" w:rsidRDefault="00744BC2" w:rsidP="00D7360D">
      <w:r>
        <w:rPr>
          <w:noProof/>
        </w:rPr>
        <w:drawing>
          <wp:inline distT="0" distB="0" distL="0" distR="0" wp14:anchorId="60F08855" wp14:editId="1B42502F">
            <wp:extent cx="6860877" cy="4381500"/>
            <wp:effectExtent l="0" t="0" r="0" b="0"/>
            <wp:docPr id="24283983" name="Picture 24283983" descr="An array representing division. It shows a building of 6 rooms divided in 3 floors, with 2 rooms on each floor. Text reads Division, 6 rooms shared between 3 floors makes 2 rooms for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3983" name="Picture 24283983" descr="An array representing division. It shows a building of 6 rooms divided in 3 floors, with 2 rooms on each floor. Text reads Division, 6 rooms shared between 3 floors makes 2 rooms for each."/>
                    <pic:cNvPicPr/>
                  </pic:nvPicPr>
                  <pic:blipFill rotWithShape="1">
                    <a:blip r:embed="rId119"/>
                    <a:srcRect t="7938"/>
                    <a:stretch/>
                  </pic:blipFill>
                  <pic:spPr bwMode="auto">
                    <a:xfrm>
                      <a:off x="0" y="0"/>
                      <a:ext cx="6864482" cy="4383802"/>
                    </a:xfrm>
                    <a:prstGeom prst="rect">
                      <a:avLst/>
                    </a:prstGeom>
                    <a:ln>
                      <a:noFill/>
                    </a:ln>
                    <a:extLst>
                      <a:ext uri="{53640926-AAD7-44D8-BBD7-CCE9431645EC}">
                        <a14:shadowObscured xmlns:a14="http://schemas.microsoft.com/office/drawing/2010/main"/>
                      </a:ext>
                    </a:extLst>
                  </pic:spPr>
                </pic:pic>
              </a:graphicData>
            </a:graphic>
          </wp:inline>
        </w:drawing>
      </w:r>
      <w:r w:rsidR="00D7360D">
        <w:br w:type="page"/>
      </w:r>
    </w:p>
    <w:p w14:paraId="0F104460" w14:textId="6932F4FE" w:rsidR="00744BC2" w:rsidRDefault="00A139B0" w:rsidP="00E94777">
      <w:pPr>
        <w:pStyle w:val="Heading1"/>
        <w:rPr>
          <w:rFonts w:eastAsia="Arial"/>
          <w:szCs w:val="40"/>
        </w:rPr>
      </w:pPr>
      <w:bookmarkStart w:id="201" w:name="_Resource_21:_Division"/>
      <w:bookmarkStart w:id="202" w:name="_Toc152595410"/>
      <w:bookmarkEnd w:id="201"/>
      <w:r>
        <w:lastRenderedPageBreak/>
        <w:t>Resource 21 – division template</w:t>
      </w:r>
      <w:bookmarkEnd w:id="200"/>
      <w:bookmarkEnd w:id="202"/>
    </w:p>
    <w:p w14:paraId="0E95A92F" w14:textId="492386C4" w:rsidR="00744BC2" w:rsidRPr="00C37CE8" w:rsidRDefault="00744BC2" w:rsidP="00744BC2">
      <w:r>
        <w:rPr>
          <w:noProof/>
          <w:color w:val="2B579A"/>
          <w:shd w:val="clear" w:color="auto" w:fill="E6E6E6"/>
        </w:rPr>
        <w:drawing>
          <wp:inline distT="0" distB="0" distL="0" distR="0" wp14:anchorId="69D8008E" wp14:editId="0C074079">
            <wp:extent cx="6510216" cy="4557151"/>
            <wp:effectExtent l="0" t="0" r="5080" b="0"/>
            <wp:docPr id="1338222083" name="Picture 1338222083" descr="A template with 4 triangles for students to record multiplication fact families. Next to each set of triangles is a rectangle with the heading 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22083" name="Picture 1338222083" descr="A template with 4 triangles for students to record multiplication fact families. Next to each set of triangles is a rectangle with the heading division."/>
                    <pic:cNvPicPr/>
                  </pic:nvPicPr>
                  <pic:blipFill>
                    <a:blip r:embed="rId120">
                      <a:extLst>
                        <a:ext uri="{28A0092B-C50C-407E-A947-70E740481C1C}">
                          <a14:useLocalDpi xmlns:a14="http://schemas.microsoft.com/office/drawing/2010/main" val="0"/>
                        </a:ext>
                      </a:extLst>
                    </a:blip>
                    <a:stretch>
                      <a:fillRect/>
                    </a:stretch>
                  </pic:blipFill>
                  <pic:spPr>
                    <a:xfrm>
                      <a:off x="0" y="0"/>
                      <a:ext cx="6527612" cy="4569328"/>
                    </a:xfrm>
                    <a:prstGeom prst="rect">
                      <a:avLst/>
                    </a:prstGeom>
                  </pic:spPr>
                </pic:pic>
              </a:graphicData>
            </a:graphic>
          </wp:inline>
        </w:drawing>
      </w:r>
      <w:r>
        <w:rPr>
          <w:rFonts w:eastAsia="Arial"/>
          <w:color w:val="000000" w:themeColor="text1"/>
        </w:rPr>
        <w:br w:type="page"/>
      </w:r>
    </w:p>
    <w:p w14:paraId="1E88347C" w14:textId="4411C6E1" w:rsidR="00744BC2" w:rsidRDefault="00A139B0" w:rsidP="00E94777">
      <w:pPr>
        <w:pStyle w:val="Heading1"/>
      </w:pPr>
      <w:bookmarkStart w:id="203" w:name="_Resource_22:_Number"/>
      <w:bookmarkStart w:id="204" w:name="_Toc152595411"/>
      <w:bookmarkEnd w:id="203"/>
      <w:r>
        <w:lastRenderedPageBreak/>
        <w:t>Resource 22 – number cards</w:t>
      </w:r>
      <w:bookmarkEnd w:id="189"/>
      <w:bookmarkEnd w:id="204"/>
    </w:p>
    <w:p w14:paraId="2799124C" w14:textId="434912CC" w:rsidR="00D7360D" w:rsidRPr="00C37CE8" w:rsidRDefault="7C36B50C" w:rsidP="00C37CE8">
      <w:pPr>
        <w:rPr>
          <w:rFonts w:eastAsia="Arial"/>
          <w:color w:val="000000" w:themeColor="text1"/>
        </w:rPr>
      </w:pPr>
      <w:r>
        <w:rPr>
          <w:noProof/>
        </w:rPr>
        <w:drawing>
          <wp:inline distT="0" distB="0" distL="0" distR="0" wp14:anchorId="5E4F316C" wp14:editId="1CE18395">
            <wp:extent cx="6869723" cy="4847028"/>
            <wp:effectExtent l="0" t="0" r="7620" b="0"/>
            <wp:docPr id="2020183931" name="Picture 2020183931" descr="A set of number cards: 4202, 3380, 7171, 3022, 8036, 4717, 4202, 3803 and 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83931" name="Picture 2020183931" descr="A set of number cards: 4202, 3380, 7171, 3022, 8036, 4717, 4202, 3803 and 4900."/>
                    <pic:cNvPicPr/>
                  </pic:nvPicPr>
                  <pic:blipFill>
                    <a:blip r:embed="rId121">
                      <a:extLst>
                        <a:ext uri="{28A0092B-C50C-407E-A947-70E740481C1C}">
                          <a14:useLocalDpi xmlns:a14="http://schemas.microsoft.com/office/drawing/2010/main" val="0"/>
                        </a:ext>
                      </a:extLst>
                    </a:blip>
                    <a:stretch>
                      <a:fillRect/>
                    </a:stretch>
                  </pic:blipFill>
                  <pic:spPr>
                    <a:xfrm>
                      <a:off x="0" y="0"/>
                      <a:ext cx="6891063" cy="4862085"/>
                    </a:xfrm>
                    <a:prstGeom prst="rect">
                      <a:avLst/>
                    </a:prstGeom>
                  </pic:spPr>
                </pic:pic>
              </a:graphicData>
            </a:graphic>
          </wp:inline>
        </w:drawing>
      </w:r>
      <w:r w:rsidR="00D7360D">
        <w:br w:type="page"/>
      </w:r>
    </w:p>
    <w:p w14:paraId="42D00100" w14:textId="1F010E48" w:rsidR="00D7360D" w:rsidRPr="00C37CE8" w:rsidRDefault="7C36B50C" w:rsidP="00C37CE8">
      <w:pPr>
        <w:rPr>
          <w:rFonts w:eastAsia="Arial"/>
          <w:color w:val="000000" w:themeColor="text1"/>
        </w:rPr>
      </w:pPr>
      <w:r>
        <w:rPr>
          <w:noProof/>
        </w:rPr>
        <w:lastRenderedPageBreak/>
        <w:drawing>
          <wp:inline distT="0" distB="0" distL="0" distR="0" wp14:anchorId="2DE2245A" wp14:editId="591B247F">
            <wp:extent cx="6893170" cy="4654743"/>
            <wp:effectExtent l="0" t="0" r="3175" b="0"/>
            <wp:docPr id="131504709" name="Picture 131504709" descr="A set of number cards: 3691, 2125, 6604, 1604, 1220, 4066, 4606, 2520 and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4709" name="Picture 131504709" descr="A set of number cards: 3691, 2125, 6604, 1604, 1220, 4066, 4606, 2520 and 3207."/>
                    <pic:cNvPicPr/>
                  </pic:nvPicPr>
                  <pic:blipFill>
                    <a:blip r:embed="rId122">
                      <a:extLst>
                        <a:ext uri="{28A0092B-C50C-407E-A947-70E740481C1C}">
                          <a14:useLocalDpi xmlns:a14="http://schemas.microsoft.com/office/drawing/2010/main" val="0"/>
                        </a:ext>
                      </a:extLst>
                    </a:blip>
                    <a:stretch>
                      <a:fillRect/>
                    </a:stretch>
                  </pic:blipFill>
                  <pic:spPr>
                    <a:xfrm>
                      <a:off x="0" y="0"/>
                      <a:ext cx="6895701" cy="4656452"/>
                    </a:xfrm>
                    <a:prstGeom prst="rect">
                      <a:avLst/>
                    </a:prstGeom>
                  </pic:spPr>
                </pic:pic>
              </a:graphicData>
            </a:graphic>
          </wp:inline>
        </w:drawing>
      </w:r>
      <w:r w:rsidR="00D7360D">
        <w:br w:type="page"/>
      </w:r>
    </w:p>
    <w:p w14:paraId="3B271A41" w14:textId="0298E62E" w:rsidR="00D7360D" w:rsidRPr="00C37CE8" w:rsidRDefault="1EEA26CA" w:rsidP="00D7360D">
      <w:pPr>
        <w:rPr>
          <w:rFonts w:eastAsia="Calibri"/>
          <w:color w:val="000000" w:themeColor="text1"/>
        </w:rPr>
      </w:pPr>
      <w:r>
        <w:rPr>
          <w:noProof/>
        </w:rPr>
        <w:lastRenderedPageBreak/>
        <w:drawing>
          <wp:inline distT="0" distB="0" distL="0" distR="0" wp14:anchorId="1E2014CF" wp14:editId="1DCCB963">
            <wp:extent cx="6916068" cy="4743938"/>
            <wp:effectExtent l="0" t="0" r="0" b="0"/>
            <wp:docPr id="1775640994" name="Picture 1775640994" descr="Nine number cards with the numbers 1 205 689, 5 550 721, 1 052 018, 5 252 217, 10 502 896, 10 205 689, 7 689 205, 7 205 689, 17 205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40994" name="Picture 1775640994" descr="Nine number cards with the numbers 1 205 689, 5 550 721, 1 052 018, 5 252 217, 10 502 896, 10 205 689, 7 689 205, 7 205 689, 17 205 689."/>
                    <pic:cNvPicPr/>
                  </pic:nvPicPr>
                  <pic:blipFill>
                    <a:blip r:embed="rId123">
                      <a:extLst>
                        <a:ext uri="{28A0092B-C50C-407E-A947-70E740481C1C}">
                          <a14:useLocalDpi xmlns:a14="http://schemas.microsoft.com/office/drawing/2010/main" val="0"/>
                        </a:ext>
                      </a:extLst>
                    </a:blip>
                    <a:stretch>
                      <a:fillRect/>
                    </a:stretch>
                  </pic:blipFill>
                  <pic:spPr>
                    <a:xfrm>
                      <a:off x="0" y="0"/>
                      <a:ext cx="6918983" cy="4745937"/>
                    </a:xfrm>
                    <a:prstGeom prst="rect">
                      <a:avLst/>
                    </a:prstGeom>
                  </pic:spPr>
                </pic:pic>
              </a:graphicData>
            </a:graphic>
          </wp:inline>
        </w:drawing>
      </w:r>
      <w:r w:rsidR="00D7360D">
        <w:br w:type="page"/>
      </w:r>
    </w:p>
    <w:p w14:paraId="3DDFA1D6" w14:textId="5E94B470" w:rsidR="00D7360D" w:rsidRDefault="1EEA26CA" w:rsidP="00D7360D">
      <w:r w:rsidRPr="001743A3">
        <w:rPr>
          <w:noProof/>
        </w:rPr>
        <w:lastRenderedPageBreak/>
        <w:drawing>
          <wp:inline distT="0" distB="0" distL="0" distR="0" wp14:anchorId="3C8B0525" wp14:editId="53D7EDDA">
            <wp:extent cx="6916616" cy="4791105"/>
            <wp:effectExtent l="0" t="0" r="0" b="0"/>
            <wp:docPr id="984428035" name="Picture 984428035" descr="Nine number cards with the numbers 3 691 104, 21 205 689, 30 406 604, 3 691 604, 12 205 689, 22 406 604, 3 406 604, 21 205 986, 13 207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28035" name="Picture 984428035" descr="Nine number cards with the numbers 3 691 104, 21 205 689, 30 406 604, 3 691 604, 12 205 689, 22 406 604, 3 406 604, 21 205 986, 13 207 913."/>
                    <pic:cNvPicPr/>
                  </pic:nvPicPr>
                  <pic:blipFill>
                    <a:blip r:embed="rId124">
                      <a:extLst>
                        <a:ext uri="{28A0092B-C50C-407E-A947-70E740481C1C}">
                          <a14:useLocalDpi xmlns:a14="http://schemas.microsoft.com/office/drawing/2010/main" val="0"/>
                        </a:ext>
                      </a:extLst>
                    </a:blip>
                    <a:stretch>
                      <a:fillRect/>
                    </a:stretch>
                  </pic:blipFill>
                  <pic:spPr>
                    <a:xfrm>
                      <a:off x="0" y="0"/>
                      <a:ext cx="6921166" cy="4794257"/>
                    </a:xfrm>
                    <a:prstGeom prst="rect">
                      <a:avLst/>
                    </a:prstGeom>
                  </pic:spPr>
                </pic:pic>
              </a:graphicData>
            </a:graphic>
          </wp:inline>
        </w:drawing>
      </w:r>
      <w:r w:rsidR="00D7360D">
        <w:br w:type="page"/>
      </w:r>
    </w:p>
    <w:p w14:paraId="2B695E0F" w14:textId="69966852" w:rsidR="007750B3" w:rsidRDefault="00A139B0" w:rsidP="00E94777">
      <w:pPr>
        <w:pStyle w:val="Heading1"/>
      </w:pPr>
      <w:bookmarkStart w:id="205" w:name="_Resource_23:_Making"/>
      <w:bookmarkStart w:id="206" w:name="_Toc152595412"/>
      <w:bookmarkStart w:id="207" w:name="_Toc144112350"/>
      <w:bookmarkStart w:id="208" w:name="_Toc144112353"/>
      <w:bookmarkEnd w:id="205"/>
      <w:r>
        <w:lastRenderedPageBreak/>
        <w:t>Resource 23 – making fact families</w:t>
      </w:r>
      <w:bookmarkEnd w:id="206"/>
    </w:p>
    <w:p w14:paraId="0B102429" w14:textId="332BB3FE" w:rsidR="00D7360D" w:rsidRPr="001743A3" w:rsidRDefault="007750B3" w:rsidP="00D7360D">
      <w:pPr>
        <w:rPr>
          <w:rStyle w:val="Hyperlink"/>
          <w:rFonts w:eastAsia="Arial"/>
          <w:color w:val="000000" w:themeColor="text1"/>
          <w:u w:val="none"/>
        </w:rPr>
      </w:pPr>
      <w:r w:rsidRPr="00F63D72">
        <w:rPr>
          <w:noProof/>
        </w:rPr>
        <w:drawing>
          <wp:inline distT="0" distB="0" distL="0" distR="0" wp14:anchorId="3C91DF54" wp14:editId="43316CD6">
            <wp:extent cx="6932234" cy="4238625"/>
            <wp:effectExtent l="0" t="0" r="2540" b="0"/>
            <wp:docPr id="334208959" name="Picture 334208959" descr="Triangles showing with factors in them. The two numbers at the bottom of each triangle are the factors for the number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riangles showing with factors in them. The two numbers at the bottom of each triangle are the factors for the number at the top."/>
                    <pic:cNvPicPr/>
                  </pic:nvPicPr>
                  <pic:blipFill>
                    <a:blip r:embed="rId125"/>
                    <a:stretch>
                      <a:fillRect/>
                    </a:stretch>
                  </pic:blipFill>
                  <pic:spPr>
                    <a:xfrm>
                      <a:off x="0" y="0"/>
                      <a:ext cx="6953150" cy="4251414"/>
                    </a:xfrm>
                    <a:prstGeom prst="rect">
                      <a:avLst/>
                    </a:prstGeom>
                  </pic:spPr>
                </pic:pic>
              </a:graphicData>
            </a:graphic>
          </wp:inline>
        </w:drawing>
      </w:r>
      <w:bookmarkEnd w:id="207"/>
      <w:r w:rsidR="00D7360D">
        <w:rPr>
          <w:rStyle w:val="Hyperlink"/>
        </w:rPr>
        <w:br w:type="page"/>
      </w:r>
    </w:p>
    <w:p w14:paraId="6A527481" w14:textId="1C5AE7B1" w:rsidR="007750B3" w:rsidRDefault="005576D0" w:rsidP="00E94777">
      <w:pPr>
        <w:pStyle w:val="Heading1"/>
      </w:pPr>
      <w:bookmarkStart w:id="209" w:name="_Resource_24:_Fact"/>
      <w:bookmarkStart w:id="210" w:name="_Toc152595413"/>
      <w:bookmarkEnd w:id="208"/>
      <w:bookmarkEnd w:id="209"/>
      <w:r>
        <w:lastRenderedPageBreak/>
        <w:t>Resource 24 – Fact family or not?</w:t>
      </w:r>
      <w:bookmarkEnd w:id="210"/>
    </w:p>
    <w:p w14:paraId="4B44F164" w14:textId="4173BB1F" w:rsidR="00D7360D" w:rsidRPr="001743A3" w:rsidRDefault="007750B3" w:rsidP="001743A3">
      <w:r>
        <w:rPr>
          <w:noProof/>
        </w:rPr>
        <w:drawing>
          <wp:inline distT="0" distB="0" distL="0" distR="0" wp14:anchorId="4AF6B743" wp14:editId="75E1640C">
            <wp:extent cx="6459129" cy="4077325"/>
            <wp:effectExtent l="0" t="0" r="0" b="0"/>
            <wp:docPr id="1980480136" name="Picture 1980480136" descr="2 triangles showing 2 factors of 14. These factors are used in number sentences under each triangle. The triangle on the left has the correct number sente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480136"/>
                    <pic:cNvPicPr/>
                  </pic:nvPicPr>
                  <pic:blipFill>
                    <a:blip r:embed="rId126">
                      <a:extLst>
                        <a:ext uri="{28A0092B-C50C-407E-A947-70E740481C1C}">
                          <a14:useLocalDpi xmlns:a14="http://schemas.microsoft.com/office/drawing/2010/main" val="0"/>
                        </a:ext>
                      </a:extLst>
                    </a:blip>
                    <a:stretch>
                      <a:fillRect/>
                    </a:stretch>
                  </pic:blipFill>
                  <pic:spPr>
                    <a:xfrm>
                      <a:off x="0" y="0"/>
                      <a:ext cx="6468605" cy="4083307"/>
                    </a:xfrm>
                    <a:prstGeom prst="rect">
                      <a:avLst/>
                    </a:prstGeom>
                  </pic:spPr>
                </pic:pic>
              </a:graphicData>
            </a:graphic>
          </wp:inline>
        </w:drawing>
      </w:r>
      <w:r w:rsidR="00D7360D">
        <w:rPr>
          <w:rFonts w:eastAsia="Arial"/>
          <w:color w:val="000000" w:themeColor="text1"/>
        </w:rPr>
        <w:br w:type="page"/>
      </w:r>
    </w:p>
    <w:p w14:paraId="41BD482C" w14:textId="0AC00D5D" w:rsidR="00F34439" w:rsidRDefault="005576D0" w:rsidP="00E94777">
      <w:pPr>
        <w:pStyle w:val="Heading1"/>
      </w:pPr>
      <w:bookmarkStart w:id="211" w:name="_Resource_25:_Blank"/>
      <w:bookmarkStart w:id="212" w:name="_Toc152595414"/>
      <w:bookmarkEnd w:id="211"/>
      <w:r>
        <w:lastRenderedPageBreak/>
        <w:t>Resource 25 – blank think board</w:t>
      </w:r>
      <w:bookmarkEnd w:id="212"/>
    </w:p>
    <w:p w14:paraId="5D8B0481" w14:textId="619A7F7B" w:rsidR="00D7360D" w:rsidRDefault="003D166D" w:rsidP="00D7360D">
      <w:r>
        <w:rPr>
          <w:noProof/>
        </w:rPr>
        <w:drawing>
          <wp:inline distT="0" distB="0" distL="0" distR="0" wp14:anchorId="4DD8E1A0" wp14:editId="1454A32D">
            <wp:extent cx="6362700" cy="4321334"/>
            <wp:effectExtent l="0" t="0" r="0" b="3175"/>
            <wp:docPr id="546243780" name="Picture 546243780" descr="A blank think board with space to write a mathematical problem and record 2 different methods for solving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243780"/>
                    <pic:cNvPicPr/>
                  </pic:nvPicPr>
                  <pic:blipFill>
                    <a:blip r:embed="rId127">
                      <a:extLst>
                        <a:ext uri="{28A0092B-C50C-407E-A947-70E740481C1C}">
                          <a14:useLocalDpi xmlns:a14="http://schemas.microsoft.com/office/drawing/2010/main" val="0"/>
                        </a:ext>
                      </a:extLst>
                    </a:blip>
                    <a:stretch>
                      <a:fillRect/>
                    </a:stretch>
                  </pic:blipFill>
                  <pic:spPr>
                    <a:xfrm>
                      <a:off x="0" y="0"/>
                      <a:ext cx="6370601" cy="4326700"/>
                    </a:xfrm>
                    <a:prstGeom prst="rect">
                      <a:avLst/>
                    </a:prstGeom>
                  </pic:spPr>
                </pic:pic>
              </a:graphicData>
            </a:graphic>
          </wp:inline>
        </w:drawing>
      </w:r>
      <w:r w:rsidR="00D7360D">
        <w:br w:type="page"/>
      </w:r>
    </w:p>
    <w:p w14:paraId="6D09BC49" w14:textId="5ADEE967" w:rsidR="00920297" w:rsidRDefault="005576D0" w:rsidP="00E94777">
      <w:pPr>
        <w:pStyle w:val="Heading1"/>
      </w:pPr>
      <w:bookmarkStart w:id="213" w:name="_Resource_26:_Stage"/>
      <w:bookmarkStart w:id="214" w:name="_Toc152595415"/>
      <w:bookmarkEnd w:id="213"/>
      <w:r>
        <w:lastRenderedPageBreak/>
        <w:t>Resource 26 – Stage 2 What’s the problem?</w:t>
      </w:r>
      <w:bookmarkEnd w:id="214"/>
    </w:p>
    <w:p w14:paraId="3000FA1F" w14:textId="0EA33552" w:rsidR="00D7360D" w:rsidRDefault="0017736B" w:rsidP="00D7360D">
      <w:r>
        <w:rPr>
          <w:noProof/>
        </w:rPr>
        <w:drawing>
          <wp:inline distT="0" distB="0" distL="0" distR="0" wp14:anchorId="312712E0" wp14:editId="55EBD85B">
            <wp:extent cx="5773204" cy="4077325"/>
            <wp:effectExtent l="0" t="0" r="0" b="0"/>
            <wp:docPr id="562574359" name="Picture 562574359" descr="A think board showing 2 different methods for solving a mathematical problem. There is space for students to write what they think the problem could 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74359"/>
                    <pic:cNvPicPr/>
                  </pic:nvPicPr>
                  <pic:blipFill>
                    <a:blip r:embed="rId128">
                      <a:extLst>
                        <a:ext uri="{28A0092B-C50C-407E-A947-70E740481C1C}">
                          <a14:useLocalDpi xmlns:a14="http://schemas.microsoft.com/office/drawing/2010/main" val="0"/>
                        </a:ext>
                      </a:extLst>
                    </a:blip>
                    <a:stretch>
                      <a:fillRect/>
                    </a:stretch>
                  </pic:blipFill>
                  <pic:spPr>
                    <a:xfrm>
                      <a:off x="0" y="0"/>
                      <a:ext cx="5781130" cy="4082923"/>
                    </a:xfrm>
                    <a:prstGeom prst="rect">
                      <a:avLst/>
                    </a:prstGeom>
                  </pic:spPr>
                </pic:pic>
              </a:graphicData>
            </a:graphic>
          </wp:inline>
        </w:drawing>
      </w:r>
      <w:r w:rsidR="00D7360D">
        <w:br w:type="page"/>
      </w:r>
    </w:p>
    <w:p w14:paraId="45D4D8FC" w14:textId="68118058" w:rsidR="00920297" w:rsidRDefault="005576D0" w:rsidP="00E94777">
      <w:pPr>
        <w:pStyle w:val="Heading1"/>
      </w:pPr>
      <w:bookmarkStart w:id="215" w:name="_Resource_27:_Stage"/>
      <w:bookmarkStart w:id="216" w:name="_Toc152595416"/>
      <w:bookmarkEnd w:id="215"/>
      <w:r>
        <w:lastRenderedPageBreak/>
        <w:t>Resource 27 – Stage 3 What’s the problem?</w:t>
      </w:r>
      <w:bookmarkEnd w:id="216"/>
    </w:p>
    <w:p w14:paraId="1954673F" w14:textId="2E1B9E1A" w:rsidR="00D7360D" w:rsidRDefault="00C17538" w:rsidP="00D7360D">
      <w:r>
        <w:rPr>
          <w:noProof/>
        </w:rPr>
        <w:drawing>
          <wp:inline distT="0" distB="0" distL="0" distR="0" wp14:anchorId="459D52AE" wp14:editId="3F79A42B">
            <wp:extent cx="6423660" cy="4524375"/>
            <wp:effectExtent l="0" t="0" r="0" b="9525"/>
            <wp:docPr id="11" name="Picture 11" descr="3 different representations of the problem 6 multiplied by 19 equals 114. A student is asking the question 'what might the problem b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3 different representations of the problem 6 multiplied by 19 equals 114. A student is asking the question 'what might the problem be?'.&#10;&#10;"/>
                    <pic:cNvPicPr>
                      <a:picLocks noChangeAspect="1"/>
                    </pic:cNvPicPr>
                  </pic:nvPicPr>
                  <pic:blipFill>
                    <a:blip r:embed="rId129"/>
                    <a:stretch>
                      <a:fillRect/>
                    </a:stretch>
                  </pic:blipFill>
                  <pic:spPr>
                    <a:xfrm>
                      <a:off x="0" y="0"/>
                      <a:ext cx="6423660" cy="4524375"/>
                    </a:xfrm>
                    <a:prstGeom prst="rect">
                      <a:avLst/>
                    </a:prstGeom>
                  </pic:spPr>
                </pic:pic>
              </a:graphicData>
            </a:graphic>
          </wp:inline>
        </w:drawing>
      </w:r>
      <w:r w:rsidR="00D7360D">
        <w:br w:type="page"/>
      </w:r>
    </w:p>
    <w:p w14:paraId="3A62661C" w14:textId="1D41D31E" w:rsidR="006F67A9" w:rsidRDefault="005576D0" w:rsidP="00E94777">
      <w:pPr>
        <w:pStyle w:val="Heading1"/>
      </w:pPr>
      <w:bookmarkStart w:id="217" w:name="_Resource_28:_Problems"/>
      <w:bookmarkStart w:id="218" w:name="_Toc152595417"/>
      <w:bookmarkEnd w:id="217"/>
      <w:r>
        <w:lastRenderedPageBreak/>
        <w:t>Resource 28 – problems to solve</w:t>
      </w:r>
      <w:bookmarkEnd w:id="218"/>
    </w:p>
    <w:p w14:paraId="6BF401A8" w14:textId="77777777" w:rsidR="006F67A9" w:rsidRPr="00B51413" w:rsidRDefault="006F67A9" w:rsidP="006F67A9">
      <w:pPr>
        <w:pStyle w:val="ListNumber"/>
        <w:numPr>
          <w:ilvl w:val="0"/>
          <w:numId w:val="0"/>
        </w:numPr>
        <w:ind w:left="567" w:hanging="567"/>
        <w:rPr>
          <w:rFonts w:eastAsia="Calibri"/>
          <w:color w:val="000000" w:themeColor="text1"/>
        </w:rPr>
      </w:pPr>
      <w:r w:rsidRPr="007C5558">
        <w:rPr>
          <w:rStyle w:val="Strong"/>
        </w:rPr>
        <w:t>Stage 2</w:t>
      </w:r>
      <w:r>
        <w:rPr>
          <w:rFonts w:eastAsia="Calibri"/>
          <w:color w:val="000000" w:themeColor="text1"/>
        </w:rPr>
        <w:t>:</w:t>
      </w:r>
    </w:p>
    <w:p w14:paraId="0AF080CC" w14:textId="77777777" w:rsidR="006F67A9" w:rsidRPr="001743A3" w:rsidRDefault="006F67A9" w:rsidP="001743A3">
      <w:pPr>
        <w:pStyle w:val="ListBullet"/>
      </w:pPr>
      <w:r w:rsidRPr="001743A3">
        <w:t>Heide picked 2 flowers for each of her 3 friends. How many flowers did she pick? Murray picked 3 times as many flowers as Heide. How many flowers did Murray pick?</w:t>
      </w:r>
    </w:p>
    <w:p w14:paraId="4789C1D7" w14:textId="77777777" w:rsidR="006F67A9" w:rsidRPr="001743A3" w:rsidRDefault="006F67A9" w:rsidP="001743A3">
      <w:pPr>
        <w:pStyle w:val="ListBullet"/>
      </w:pPr>
      <w:r w:rsidRPr="001743A3">
        <w:t>A farmer collected 4 eggs for each of her 5 friends. How many eggs did the farmer collect? The farmer accidently broke half of the eggs. How many were left?</w:t>
      </w:r>
    </w:p>
    <w:p w14:paraId="0ADE23A2" w14:textId="77777777" w:rsidR="006F67A9" w:rsidRPr="001743A3" w:rsidRDefault="006F67A9" w:rsidP="001743A3">
      <w:pPr>
        <w:pStyle w:val="ListBullet"/>
      </w:pPr>
      <w:r w:rsidRPr="001743A3">
        <w:t>Brett is planning his birthday party. He bought 3 party bag fillers for each of his 5 friends. How many party bag fillers does he have? Brett’s mum bought twice as many party bag fillers as Brett for the birthday party. How many party bag fillers did Brett’s mum buy?</w:t>
      </w:r>
    </w:p>
    <w:p w14:paraId="0709BF1E" w14:textId="77777777" w:rsidR="006F67A9" w:rsidRPr="001743A3" w:rsidRDefault="006F67A9" w:rsidP="001743A3">
      <w:pPr>
        <w:pStyle w:val="ListBullet"/>
      </w:pPr>
      <w:r w:rsidRPr="001743A3">
        <w:t>A landscaper planted a garden bed with 7 plants for his customer. The customer wanted 4 times as many plants in the garden bed. How many plants were in the garden? The customer didn’t look after her garden and half of the plants died. How many plants are left in the garden bed?</w:t>
      </w:r>
    </w:p>
    <w:p w14:paraId="38A3E7B6" w14:textId="77777777" w:rsidR="006F67A9" w:rsidRPr="00B51413" w:rsidRDefault="006F67A9" w:rsidP="006F67A9">
      <w:pPr>
        <w:pStyle w:val="ListNumber"/>
        <w:numPr>
          <w:ilvl w:val="0"/>
          <w:numId w:val="0"/>
        </w:numPr>
        <w:ind w:left="567" w:hanging="567"/>
        <w:rPr>
          <w:rFonts w:eastAsia="Calibri"/>
          <w:color w:val="000000" w:themeColor="text1"/>
        </w:rPr>
      </w:pPr>
      <w:r w:rsidRPr="007C5558">
        <w:rPr>
          <w:rStyle w:val="Strong"/>
        </w:rPr>
        <w:t>Stage 3</w:t>
      </w:r>
      <w:r>
        <w:rPr>
          <w:rFonts w:eastAsia="Arial"/>
          <w:color w:val="000000" w:themeColor="text1"/>
        </w:rPr>
        <w:t>:</w:t>
      </w:r>
    </w:p>
    <w:p w14:paraId="02FCF78E" w14:textId="77777777" w:rsidR="006F67A9" w:rsidRPr="001743A3" w:rsidRDefault="006F67A9" w:rsidP="001743A3">
      <w:pPr>
        <w:pStyle w:val="ListBullet"/>
      </w:pPr>
      <w:r w:rsidRPr="001743A3">
        <w:t>How many 5-seater cars are required to take 247 people to the beach?</w:t>
      </w:r>
    </w:p>
    <w:p w14:paraId="3DB1AC2C" w14:textId="77777777" w:rsidR="006F67A9" w:rsidRPr="001743A3" w:rsidRDefault="006F67A9" w:rsidP="001743A3">
      <w:pPr>
        <w:pStyle w:val="ListBullet"/>
      </w:pPr>
      <w:r w:rsidRPr="001743A3">
        <w:t>How many days old will Sonya be on her 20th birthday?</w:t>
      </w:r>
    </w:p>
    <w:p w14:paraId="6426E68E" w14:textId="77777777" w:rsidR="006F67A9" w:rsidRPr="001743A3" w:rsidRDefault="006F67A9" w:rsidP="001743A3">
      <w:pPr>
        <w:pStyle w:val="ListBullet"/>
      </w:pPr>
      <w:r w:rsidRPr="001743A3">
        <w:t>There are 16 wallets on a table and each one has $200 inside. How much money is there altogether?</w:t>
      </w:r>
    </w:p>
    <w:p w14:paraId="6D4D36EE" w14:textId="1ACA69C7" w:rsidR="00D7360D" w:rsidRDefault="006F67A9" w:rsidP="001743A3">
      <w:pPr>
        <w:pStyle w:val="ListBullet"/>
      </w:pPr>
      <w:r w:rsidRPr="001743A3">
        <w:t xml:space="preserve">125 students need to be seated at tables that sit 4 or 5 to a table. How many of each table </w:t>
      </w:r>
      <w:r w:rsidR="48767C1C" w:rsidRPr="001743A3">
        <w:t>is</w:t>
      </w:r>
      <w:r w:rsidRPr="001743A3">
        <w:t xml:space="preserve"> needed?</w:t>
      </w:r>
      <w:r w:rsidR="00D7360D">
        <w:br w:type="page"/>
      </w:r>
    </w:p>
    <w:p w14:paraId="481C8C80" w14:textId="77777777" w:rsidR="008E546D" w:rsidRDefault="008E546D" w:rsidP="00E94777">
      <w:pPr>
        <w:pStyle w:val="Heading1"/>
      </w:pPr>
      <w:bookmarkStart w:id="219" w:name="_Toc146269767"/>
      <w:bookmarkStart w:id="220" w:name="_Toc152595418"/>
      <w:r>
        <w:lastRenderedPageBreak/>
        <w:t>Syllabus outcomes and content</w:t>
      </w:r>
      <w:bookmarkEnd w:id="219"/>
      <w:bookmarkEnd w:id="220"/>
    </w:p>
    <w:p w14:paraId="78D1B962" w14:textId="77777777" w:rsidR="008E546D" w:rsidRDefault="008E546D" w:rsidP="00E94777">
      <w:pPr>
        <w:pStyle w:val="Heading2"/>
      </w:pPr>
      <w:bookmarkStart w:id="221" w:name="_Toc146269768"/>
      <w:bookmarkStart w:id="222" w:name="_Toc152595419"/>
      <w:r>
        <w:t>Stage 2</w:t>
      </w:r>
      <w:bookmarkEnd w:id="221"/>
      <w:bookmarkEnd w:id="222"/>
    </w:p>
    <w:p w14:paraId="58DF2D80" w14:textId="3C557F42" w:rsidR="008E546D" w:rsidRDefault="008E546D" w:rsidP="006C5856">
      <w:r>
        <w:t xml:space="preserve">The table below outlines the </w:t>
      </w:r>
      <w:hyperlink r:id="rId130" w:history="1">
        <w:r w:rsidRPr="008E546D">
          <w:rPr>
            <w:rStyle w:val="Hyperlink"/>
          </w:rPr>
          <w:t>syllabus outcomes</w:t>
        </w:r>
      </w:hyperlink>
      <w:r>
        <w:t xml:space="preserve"> and range of relevant syllabus content covered in this unit. Content is linked to </w:t>
      </w:r>
      <w:hyperlink r:id="rId131" w:history="1">
        <w:r w:rsidRPr="008E546D">
          <w:rPr>
            <w:rStyle w:val="Hyperlink"/>
          </w:rPr>
          <w:t>National Numeracy Learning Progression</w:t>
        </w:r>
      </w:hyperlink>
      <w:r>
        <w:t xml:space="preserve"> version (3).</w:t>
      </w:r>
    </w:p>
    <w:tbl>
      <w:tblPr>
        <w:tblStyle w:val="Tableheader"/>
        <w:tblW w:w="0" w:type="auto"/>
        <w:tblLayout w:type="fixed"/>
        <w:tblLook w:val="0020" w:firstRow="1" w:lastRow="0" w:firstColumn="0" w:lastColumn="0" w:noHBand="0" w:noVBand="0"/>
        <w:tblDescription w:val="Table outlines syllabus outcomes and content points and indicates which lesson the content appears in."/>
      </w:tblPr>
      <w:tblGrid>
        <w:gridCol w:w="10755"/>
        <w:gridCol w:w="465"/>
        <w:gridCol w:w="465"/>
        <w:gridCol w:w="465"/>
        <w:gridCol w:w="465"/>
        <w:gridCol w:w="465"/>
        <w:gridCol w:w="465"/>
        <w:gridCol w:w="465"/>
        <w:gridCol w:w="465"/>
      </w:tblGrid>
      <w:tr w:rsidR="009900FE" w14:paraId="6EFE0EC7" w14:textId="77777777" w:rsidTr="009900FE">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05BB4A10" w14:textId="77777777" w:rsidR="00C7024C" w:rsidRDefault="00C7024C" w:rsidP="006C5856">
            <w:pPr>
              <w:rPr>
                <w:rFonts w:eastAsia="Arial"/>
                <w:b w:val="0"/>
                <w:bCs/>
                <w:color w:val="FFFFFF" w:themeColor="background1"/>
              </w:rPr>
            </w:pPr>
            <w:r w:rsidRPr="162AD826">
              <w:rPr>
                <w:rFonts w:eastAsia="Arial"/>
                <w:bCs/>
                <w:color w:val="FFFFFF" w:themeColor="background1"/>
              </w:rPr>
              <w:t>Outcomes and content</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7D14F3B8" w14:textId="77777777" w:rsidR="00C7024C" w:rsidRDefault="00C7024C" w:rsidP="006C5856">
            <w:pPr>
              <w:rPr>
                <w:rFonts w:eastAsia="Arial"/>
                <w:b w:val="0"/>
                <w:bCs/>
                <w:color w:val="FFFFFF" w:themeColor="background1"/>
              </w:rPr>
            </w:pPr>
            <w:r w:rsidRPr="162AD826">
              <w:rPr>
                <w:rFonts w:eastAsia="Arial"/>
                <w:bCs/>
                <w:color w:val="FFFFFF" w:themeColor="background1"/>
              </w:rPr>
              <w:t>1</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27D6C49E" w14:textId="77777777" w:rsidR="00C7024C" w:rsidRDefault="00C7024C" w:rsidP="006C5856">
            <w:pPr>
              <w:rPr>
                <w:rFonts w:eastAsia="Arial"/>
                <w:b w:val="0"/>
                <w:bCs/>
                <w:color w:val="FFFFFF" w:themeColor="background1"/>
              </w:rPr>
            </w:pPr>
            <w:r w:rsidRPr="162AD826">
              <w:rPr>
                <w:rFonts w:eastAsia="Arial"/>
                <w:bCs/>
                <w:color w:val="FFFFFF" w:themeColor="background1"/>
              </w:rPr>
              <w:t>2</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7541B517" w14:textId="77777777" w:rsidR="00C7024C" w:rsidRDefault="00C7024C" w:rsidP="006C5856">
            <w:pPr>
              <w:rPr>
                <w:rFonts w:eastAsia="Arial"/>
                <w:b w:val="0"/>
                <w:bCs/>
                <w:color w:val="FFFFFF" w:themeColor="background1"/>
              </w:rPr>
            </w:pPr>
            <w:r w:rsidRPr="162AD826">
              <w:rPr>
                <w:rFonts w:eastAsia="Arial"/>
                <w:bCs/>
                <w:color w:val="FFFFFF" w:themeColor="background1"/>
              </w:rPr>
              <w:t>3</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74CD2F6F" w14:textId="77777777" w:rsidR="00C7024C" w:rsidRDefault="00C7024C" w:rsidP="006C5856">
            <w:pPr>
              <w:rPr>
                <w:rFonts w:eastAsia="Arial"/>
                <w:b w:val="0"/>
                <w:bCs/>
                <w:color w:val="FFFFFF" w:themeColor="background1"/>
              </w:rPr>
            </w:pPr>
            <w:r w:rsidRPr="162AD826">
              <w:rPr>
                <w:rFonts w:eastAsia="Arial"/>
                <w:bCs/>
                <w:color w:val="FFFFFF" w:themeColor="background1"/>
              </w:rPr>
              <w:t>4</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7EA1ADBB" w14:textId="77777777" w:rsidR="00C7024C" w:rsidRDefault="00C7024C" w:rsidP="006C5856">
            <w:pPr>
              <w:rPr>
                <w:rFonts w:eastAsia="Arial"/>
                <w:b w:val="0"/>
                <w:bCs/>
                <w:color w:val="FFFFFF" w:themeColor="background1"/>
              </w:rPr>
            </w:pPr>
            <w:r w:rsidRPr="162AD826">
              <w:rPr>
                <w:rFonts w:eastAsia="Arial"/>
                <w:bCs/>
                <w:color w:val="FFFFFF" w:themeColor="background1"/>
              </w:rPr>
              <w:t>5</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1B92DB3E" w14:textId="24ACC7E9" w:rsidR="00C7024C" w:rsidRDefault="00C7024C" w:rsidP="006C5856">
            <w:pPr>
              <w:rPr>
                <w:rFonts w:eastAsia="Arial"/>
                <w:b w:val="0"/>
                <w:bCs/>
                <w:color w:val="FFFFFF" w:themeColor="background1"/>
              </w:rPr>
            </w:pPr>
            <w:r w:rsidRPr="162AD826">
              <w:rPr>
                <w:rFonts w:eastAsia="Arial"/>
                <w:bCs/>
                <w:color w:val="FFFFFF" w:themeColor="background1"/>
              </w:rPr>
              <w:t>6</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6BF19A2F" w14:textId="77777777" w:rsidR="00C7024C" w:rsidRDefault="00C7024C" w:rsidP="006C5856">
            <w:pPr>
              <w:rPr>
                <w:rFonts w:eastAsia="Arial"/>
                <w:b w:val="0"/>
                <w:bCs/>
                <w:color w:val="FFFFFF" w:themeColor="background1"/>
              </w:rPr>
            </w:pPr>
            <w:r w:rsidRPr="162AD826">
              <w:rPr>
                <w:rFonts w:eastAsia="Arial"/>
                <w:bCs/>
                <w:color w:val="FFFFFF" w:themeColor="background1"/>
              </w:rPr>
              <w:t>7</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2EB4F3E9" w14:textId="77777777" w:rsidR="00C7024C" w:rsidRDefault="00C7024C" w:rsidP="006C5856">
            <w:pPr>
              <w:rPr>
                <w:rFonts w:eastAsia="Arial"/>
                <w:b w:val="0"/>
                <w:bCs/>
                <w:color w:val="FFFFFF" w:themeColor="background1"/>
              </w:rPr>
            </w:pPr>
            <w:r w:rsidRPr="162AD826">
              <w:rPr>
                <w:rFonts w:eastAsia="Arial"/>
                <w:bCs/>
                <w:color w:val="FFFFFF" w:themeColor="background1"/>
              </w:rPr>
              <w:t>8</w:t>
            </w:r>
          </w:p>
        </w:tc>
      </w:tr>
      <w:tr w:rsidR="009900FE" w14:paraId="5320C002" w14:textId="77777777" w:rsidTr="009900F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shd w:val="clear" w:color="auto" w:fill="E7E6E6" w:themeFill="background2"/>
          </w:tcPr>
          <w:p w14:paraId="0F56B5AA" w14:textId="77777777" w:rsidR="009900FE" w:rsidRDefault="009900FE" w:rsidP="009900FE">
            <w:pPr>
              <w:rPr>
                <w:rFonts w:eastAsia="Arial"/>
                <w:b/>
                <w:color w:val="000000" w:themeColor="text1"/>
              </w:rPr>
            </w:pPr>
            <w:r w:rsidRPr="00757D2F">
              <w:rPr>
                <w:rFonts w:eastAsia="Arial"/>
                <w:b/>
                <w:bCs/>
                <w:color w:val="000000" w:themeColor="text1"/>
              </w:rPr>
              <w:t>Representing numbers using place value A</w:t>
            </w:r>
            <w:r w:rsidRPr="007167C4">
              <w:t>: Whole numbers: Read, represent and order numbers to thousands</w:t>
            </w:r>
          </w:p>
          <w:p w14:paraId="78A65449" w14:textId="0C83FA3A" w:rsidR="009900FE" w:rsidRPr="001743A3" w:rsidRDefault="009900FE" w:rsidP="009900FE">
            <w:pPr>
              <w:pStyle w:val="ListBullet"/>
              <w:numPr>
                <w:ilvl w:val="0"/>
                <w:numId w:val="0"/>
              </w:numPr>
              <w:ind w:left="567" w:hanging="567"/>
            </w:pPr>
            <w:r w:rsidRPr="7B6EE14B">
              <w:rPr>
                <w:rFonts w:eastAsia="Arial"/>
                <w:b/>
                <w:color w:val="000000" w:themeColor="text1"/>
              </w:rPr>
              <w:t>MAO-WM-01, MA2-RN-01</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1FFC643D" w14:textId="77777777" w:rsidR="009900FE" w:rsidRDefault="009900FE"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309E4B68" w14:textId="77777777" w:rsidR="009900FE" w:rsidRDefault="009900FE"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43BFA70D" w14:textId="77777777" w:rsidR="009900FE" w:rsidRDefault="009900FE"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2A78887F" w14:textId="77777777" w:rsidR="009900FE" w:rsidRDefault="009900FE"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6D1943C1" w14:textId="77777777" w:rsidR="009900FE" w:rsidRDefault="009900FE"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7D493839" w14:textId="77777777" w:rsidR="009900FE" w:rsidRPr="288E03F4" w:rsidRDefault="009900FE"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7CFEDF4F" w14:textId="77777777" w:rsidR="009900FE" w:rsidRPr="288E03F4" w:rsidRDefault="009900FE"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shd w:val="clear" w:color="auto" w:fill="E7E6E6" w:themeFill="background2"/>
          </w:tcPr>
          <w:p w14:paraId="58C9DC99" w14:textId="77777777" w:rsidR="009900FE" w:rsidRDefault="009900FE" w:rsidP="006C5856">
            <w:pPr>
              <w:rPr>
                <w:rFonts w:eastAsia="Arial"/>
                <w:color w:val="000000" w:themeColor="text1"/>
              </w:rPr>
            </w:pPr>
          </w:p>
        </w:tc>
      </w:tr>
      <w:tr w:rsidR="009900FE" w14:paraId="751B66F1" w14:textId="77777777" w:rsidTr="009900F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4C2A865E" w14:textId="7C5A2837" w:rsidR="00C7024C" w:rsidRPr="001743A3" w:rsidRDefault="00F466F8" w:rsidP="001743A3">
            <w:pPr>
              <w:pStyle w:val="ListBullet"/>
            </w:pPr>
            <w:r w:rsidRPr="001743A3">
              <w:t>Read and order numbers of up to at least 4 digits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1671B1C5"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22BDA271"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00D94A7"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040CAF13"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5A52EA9" w14:textId="017FF7E5"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CFC0387" w14:textId="110591B1" w:rsidR="00C7024C" w:rsidRDefault="0726B2A3" w:rsidP="006C5856">
            <w:pPr>
              <w:rPr>
                <w:rFonts w:eastAsia="Arial"/>
                <w:color w:val="000000" w:themeColor="text1"/>
              </w:rPr>
            </w:pPr>
            <w:r w:rsidRPr="288E03F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B202EE1" w14:textId="0BD87FFE" w:rsidR="00C7024C" w:rsidRDefault="21A134D9" w:rsidP="006C5856">
            <w:pPr>
              <w:rPr>
                <w:rFonts w:eastAsia="Arial"/>
                <w:color w:val="000000" w:themeColor="text1"/>
              </w:rPr>
            </w:pPr>
            <w:r w:rsidRPr="288E03F4">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2CB3499A" w14:textId="77777777" w:rsidR="00C7024C" w:rsidRDefault="00C7024C" w:rsidP="006C5856">
            <w:pPr>
              <w:rPr>
                <w:rFonts w:eastAsia="Arial"/>
                <w:color w:val="000000" w:themeColor="text1"/>
              </w:rPr>
            </w:pPr>
          </w:p>
        </w:tc>
      </w:tr>
      <w:tr w:rsidR="003F46C6" w14:paraId="17813B4F"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37492F20" w14:textId="5FDD1B77" w:rsidR="00C7024C" w:rsidRPr="001743A3" w:rsidRDefault="00F466F8" w:rsidP="001743A3">
            <w:pPr>
              <w:pStyle w:val="ListBullet"/>
            </w:pPr>
            <w:r w:rsidRPr="001743A3">
              <w:t>Identify the number before and after a number with an internal zero digit</w:t>
            </w:r>
          </w:p>
        </w:tc>
        <w:tc>
          <w:tcPr>
            <w:cnfStyle w:val="000001000000" w:firstRow="0" w:lastRow="0" w:firstColumn="0" w:lastColumn="0" w:oddVBand="0" w:evenVBand="1" w:oddHBand="0" w:evenHBand="0" w:firstRowFirstColumn="0" w:firstRowLastColumn="0" w:lastRowFirstColumn="0" w:lastRowLastColumn="0"/>
            <w:tcW w:w="465" w:type="dxa"/>
          </w:tcPr>
          <w:p w14:paraId="0DA1B6F8"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0FF5017E"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4546F77F"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4E9189DE"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4062F578"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2F6FE50C" w14:textId="7665026A" w:rsidR="00C7024C" w:rsidRDefault="1EE92E3B" w:rsidP="006C5856">
            <w:pPr>
              <w:rPr>
                <w:rFonts w:eastAsia="Arial"/>
                <w:color w:val="000000" w:themeColor="text1"/>
              </w:rPr>
            </w:pPr>
            <w:r w:rsidRPr="288E03F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72B2B8C6" w14:textId="65BC86E5" w:rsidR="00C7024C" w:rsidRDefault="1EE92E3B" w:rsidP="006C5856">
            <w:pPr>
              <w:rPr>
                <w:rFonts w:eastAsia="Arial"/>
                <w:color w:val="000000" w:themeColor="text1"/>
              </w:rPr>
            </w:pPr>
            <w:r w:rsidRPr="288E03F4">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4D6785B4" w14:textId="77777777" w:rsidR="00C7024C" w:rsidRDefault="00C7024C" w:rsidP="006C5856">
            <w:pPr>
              <w:rPr>
                <w:rFonts w:eastAsia="Arial"/>
                <w:color w:val="000000" w:themeColor="text1"/>
              </w:rPr>
            </w:pPr>
          </w:p>
        </w:tc>
      </w:tr>
      <w:tr w:rsidR="009900FE" w14:paraId="09A75889" w14:textId="77777777" w:rsidTr="009900F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tcPr>
          <w:p w14:paraId="5F91E84D" w14:textId="77777777" w:rsidR="009900FE" w:rsidRDefault="009900FE" w:rsidP="009900FE">
            <w:pPr>
              <w:rPr>
                <w:rFonts w:eastAsia="Arial"/>
                <w:color w:val="000000" w:themeColor="text1"/>
              </w:rPr>
            </w:pPr>
            <w:r w:rsidRPr="162AD826">
              <w:rPr>
                <w:rFonts w:eastAsia="Arial"/>
                <w:b/>
                <w:bCs/>
                <w:color w:val="000000" w:themeColor="text1"/>
              </w:rPr>
              <w:t xml:space="preserve">Representing numbers using place value A: </w:t>
            </w:r>
            <w:r w:rsidRPr="162AD826">
              <w:rPr>
                <w:rFonts w:eastAsia="Arial"/>
                <w:color w:val="000000" w:themeColor="text1"/>
              </w:rPr>
              <w:t>Whole numbers: Apply place value to partition and regroup numbers up to 4 digits</w:t>
            </w:r>
          </w:p>
          <w:p w14:paraId="282666AA" w14:textId="7B89B4A6" w:rsidR="009900FE" w:rsidRPr="001743A3" w:rsidRDefault="009900FE" w:rsidP="009900FE">
            <w:pPr>
              <w:pStyle w:val="ListBullet"/>
              <w:numPr>
                <w:ilvl w:val="0"/>
                <w:numId w:val="0"/>
              </w:numPr>
              <w:ind w:left="567" w:hanging="567"/>
            </w:pPr>
            <w:r w:rsidRPr="7B6EE14B">
              <w:rPr>
                <w:rFonts w:eastAsia="Arial"/>
                <w:b/>
                <w:color w:val="000000" w:themeColor="text1"/>
              </w:rPr>
              <w:t>MAO-WM-01, MA2-RN-01</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643D4D5D" w14:textId="77777777" w:rsidR="009900FE" w:rsidRDefault="009900FE"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1ECDDF2D" w14:textId="77777777" w:rsidR="009900FE" w:rsidRDefault="009900FE"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5AF77486" w14:textId="77777777" w:rsidR="009900FE" w:rsidRDefault="009900FE"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623E14D7" w14:textId="77777777" w:rsidR="009900FE" w:rsidRDefault="009900FE"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02B265FC" w14:textId="77777777" w:rsidR="009900FE" w:rsidRPr="288E03F4" w:rsidRDefault="009900FE"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10FF1AEA" w14:textId="77777777" w:rsidR="009900FE" w:rsidRPr="70A7CB46" w:rsidRDefault="009900FE"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25B8367D" w14:textId="77777777" w:rsidR="009900FE" w:rsidRPr="70A7CB46" w:rsidRDefault="009900FE"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tcPr>
          <w:p w14:paraId="270F1BB9" w14:textId="77777777" w:rsidR="009900FE" w:rsidRDefault="009900FE" w:rsidP="006C5856">
            <w:pPr>
              <w:rPr>
                <w:rFonts w:eastAsia="Arial"/>
                <w:color w:val="000000" w:themeColor="text1"/>
              </w:rPr>
            </w:pPr>
          </w:p>
        </w:tc>
      </w:tr>
      <w:tr w:rsidR="009900FE" w14:paraId="4FC8BA19" w14:textId="77777777" w:rsidTr="009900F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4491FDE0" w14:textId="4EA96BB5" w:rsidR="00626FA5" w:rsidRPr="001743A3" w:rsidRDefault="00626FA5" w:rsidP="001743A3">
            <w:pPr>
              <w:pStyle w:val="ListBullet"/>
            </w:pPr>
            <w:r w:rsidRPr="001743A3">
              <w:lastRenderedPageBreak/>
              <w:t>Record numbers using standard place value form</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2FC55C02" w14:textId="77777777" w:rsidR="00626FA5" w:rsidRDefault="00626FA5"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41678634" w14:textId="77777777" w:rsidR="00626FA5" w:rsidRDefault="00626FA5"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3B944BB0" w14:textId="77777777" w:rsidR="00626FA5" w:rsidRDefault="00626FA5"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43286DC3" w14:textId="77777777" w:rsidR="00626FA5" w:rsidRDefault="00626FA5"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0107AEFB" w14:textId="2C039FA6" w:rsidR="00626FA5" w:rsidRDefault="019F0FA3" w:rsidP="006C5856">
            <w:pPr>
              <w:rPr>
                <w:rFonts w:eastAsia="Arial"/>
                <w:color w:val="000000" w:themeColor="text1"/>
              </w:rPr>
            </w:pPr>
            <w:r w:rsidRPr="288E03F4">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1ED07E32" w14:textId="0F8C93AA" w:rsidR="00626FA5" w:rsidRDefault="5A8FD418" w:rsidP="006C5856">
            <w:pPr>
              <w:rPr>
                <w:rFonts w:eastAsia="Arial"/>
                <w:color w:val="000000" w:themeColor="text1"/>
              </w:rPr>
            </w:pPr>
            <w:r w:rsidRPr="70A7CB46">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3F8601AF" w14:textId="00849AC4" w:rsidR="00626FA5" w:rsidRDefault="64E67888" w:rsidP="006C5856">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12FB5A6D" w14:textId="77777777" w:rsidR="00626FA5" w:rsidRDefault="00626FA5" w:rsidP="006C5856">
            <w:pPr>
              <w:rPr>
                <w:rFonts w:eastAsia="Arial"/>
                <w:color w:val="000000" w:themeColor="text1"/>
              </w:rPr>
            </w:pPr>
          </w:p>
        </w:tc>
      </w:tr>
      <w:tr w:rsidR="009900FE" w14:paraId="68B05898" w14:textId="77777777" w:rsidTr="009900F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tcPr>
          <w:p w14:paraId="53CD1546" w14:textId="77777777" w:rsidR="00C7024C" w:rsidRDefault="00C7024C" w:rsidP="006C5856">
            <w:pPr>
              <w:rPr>
                <w:rFonts w:eastAsia="Arial"/>
                <w:color w:val="000000" w:themeColor="text1"/>
              </w:rPr>
            </w:pPr>
            <w:r w:rsidRPr="162AD826">
              <w:rPr>
                <w:rFonts w:eastAsia="Arial"/>
                <w:b/>
                <w:bCs/>
                <w:color w:val="000000" w:themeColor="text1"/>
              </w:rPr>
              <w:t>Representing numbers using place value B:</w:t>
            </w:r>
            <w:r w:rsidRPr="162AD826">
              <w:rPr>
                <w:rFonts w:eastAsia="Arial"/>
                <w:color w:val="000000" w:themeColor="text1"/>
              </w:rPr>
              <w:t xml:space="preserve"> Whole numbers: Recognise and represent numbers that are 10, 100 or 1000 times as large</w:t>
            </w:r>
          </w:p>
          <w:p w14:paraId="7DB5F485" w14:textId="6228B1D1" w:rsidR="00C7024C" w:rsidRDefault="00C7024C" w:rsidP="006C5856">
            <w:pPr>
              <w:rPr>
                <w:rFonts w:eastAsia="Arial"/>
                <w:color w:val="000000" w:themeColor="text1"/>
              </w:rPr>
            </w:pPr>
            <w:r w:rsidRPr="162AD826">
              <w:rPr>
                <w:rFonts w:eastAsia="Arial"/>
                <w:b/>
                <w:bCs/>
                <w:color w:val="000000" w:themeColor="text1"/>
              </w:rPr>
              <w:t>MAO-WM-01, MA2-RN-01</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48728734"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6CB9BD84"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2CA852D0"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507DB1BB"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0118274F"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16A8A30C"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5E83B051"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tcPr>
          <w:p w14:paraId="7D0FF82A" w14:textId="77777777" w:rsidR="00C7024C" w:rsidRDefault="00C7024C" w:rsidP="006C5856">
            <w:pPr>
              <w:rPr>
                <w:rFonts w:eastAsia="Arial"/>
                <w:color w:val="000000" w:themeColor="text1"/>
              </w:rPr>
            </w:pPr>
          </w:p>
        </w:tc>
      </w:tr>
      <w:tr w:rsidR="009900FE" w14:paraId="3DB5A771"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5043AA71" w14:textId="77777777" w:rsidR="00C7024C" w:rsidRPr="001743A3" w:rsidRDefault="00C7024C" w:rsidP="001743A3">
            <w:pPr>
              <w:pStyle w:val="ListBullet"/>
            </w:pPr>
            <w:r w:rsidRPr="001743A3">
              <w:t>Recognise the number of tens, hundreds or thousands in a number</w:t>
            </w:r>
          </w:p>
        </w:tc>
        <w:tc>
          <w:tcPr>
            <w:cnfStyle w:val="000001000000" w:firstRow="0" w:lastRow="0" w:firstColumn="0" w:lastColumn="0" w:oddVBand="0" w:evenVBand="1" w:oddHBand="0" w:evenHBand="0" w:firstRowFirstColumn="0" w:firstRowLastColumn="0" w:lastRowFirstColumn="0" w:lastRowLastColumn="0"/>
            <w:tcW w:w="465" w:type="dxa"/>
          </w:tcPr>
          <w:p w14:paraId="4EEE881E"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2FE8C349"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0F989FF0"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6D3C7A8C"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44364E30" w14:textId="4B040ACA" w:rsidR="00C7024C" w:rsidRPr="007E421D" w:rsidRDefault="60B124CD" w:rsidP="006C5856">
            <w:pPr>
              <w:rPr>
                <w:rFonts w:eastAsia="Arial"/>
                <w:color w:val="000000" w:themeColor="text1"/>
              </w:rPr>
            </w:pPr>
            <w:r w:rsidRPr="7A250DCA">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72624EB1" w14:textId="7349BF7B" w:rsidR="00C7024C" w:rsidRPr="007E421D" w:rsidRDefault="7ADE93F7" w:rsidP="006C5856">
            <w:pPr>
              <w:rPr>
                <w:rFonts w:eastAsia="Arial"/>
                <w:color w:val="000000" w:themeColor="text1"/>
              </w:rPr>
            </w:pPr>
            <w:r w:rsidRPr="7A250DCA">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4071D28A" w14:textId="1A936AAC" w:rsidR="00C7024C" w:rsidRPr="007E421D" w:rsidRDefault="009F01B0" w:rsidP="006C5856">
            <w:pPr>
              <w:rPr>
                <w:rFonts w:eastAsia="Arial"/>
                <w:color w:val="000000" w:themeColor="text1"/>
              </w:rPr>
            </w:pPr>
            <w:r w:rsidRPr="7A250DCA">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69A6C3E2" w14:textId="77777777" w:rsidR="00C7024C" w:rsidRDefault="00C7024C" w:rsidP="006C5856">
            <w:pPr>
              <w:rPr>
                <w:rFonts w:eastAsia="Arial"/>
                <w:color w:val="000000" w:themeColor="text1"/>
              </w:rPr>
            </w:pPr>
          </w:p>
        </w:tc>
      </w:tr>
      <w:tr w:rsidR="009900FE" w14:paraId="42193710"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7CE57AEE" w14:textId="77777777" w:rsidR="00C7024C" w:rsidRPr="001743A3" w:rsidRDefault="00C7024C" w:rsidP="001743A3">
            <w:pPr>
              <w:pStyle w:val="ListBullet"/>
            </w:pPr>
            <w:r w:rsidRPr="001743A3">
              <w:t>Describe how making a number 10, 100 or 1000 times as large changes the place value of digits</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0AA9F759"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3582C09D"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7424121C"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26D7BC87"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3D68405D" w14:textId="1FFA9A59" w:rsidR="00C7024C" w:rsidRPr="007E421D"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637A07E6" w14:textId="5F10B126" w:rsidR="00C7024C" w:rsidRPr="007E421D"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5B8DF3C5" w14:textId="7B767506" w:rsidR="00C7024C" w:rsidRPr="007E421D" w:rsidRDefault="001078AF" w:rsidP="006C5856">
            <w:pPr>
              <w:rPr>
                <w:rFonts w:eastAsia="Arial"/>
                <w:color w:val="000000" w:themeColor="text1"/>
              </w:rPr>
            </w:pPr>
            <w:r w:rsidRPr="7A250DCA">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6FCDB803" w14:textId="77777777" w:rsidR="00C7024C" w:rsidRDefault="00C7024C" w:rsidP="006C5856">
            <w:pPr>
              <w:rPr>
                <w:rFonts w:eastAsia="Arial"/>
                <w:color w:val="000000" w:themeColor="text1"/>
              </w:rPr>
            </w:pPr>
          </w:p>
        </w:tc>
      </w:tr>
      <w:tr w:rsidR="009900FE" w14:paraId="4AAEAB89" w14:textId="77777777" w:rsidTr="004646FD">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shd w:val="clear" w:color="auto" w:fill="E7E6E6" w:themeFill="background2"/>
          </w:tcPr>
          <w:p w14:paraId="5C6230E9" w14:textId="77777777" w:rsidR="00C7024C" w:rsidRDefault="00C7024C" w:rsidP="006C5856">
            <w:pPr>
              <w:rPr>
                <w:rFonts w:eastAsia="Arial"/>
                <w:color w:val="000000" w:themeColor="text1"/>
              </w:rPr>
            </w:pPr>
            <w:r w:rsidRPr="162AD826">
              <w:rPr>
                <w:rFonts w:eastAsia="Arial"/>
                <w:b/>
                <w:bCs/>
                <w:color w:val="000000" w:themeColor="text1"/>
              </w:rPr>
              <w:t>Multiplicative relations A:</w:t>
            </w:r>
            <w:r w:rsidRPr="162AD826">
              <w:rPr>
                <w:rFonts w:eastAsia="Arial"/>
                <w:color w:val="000000" w:themeColor="text1"/>
              </w:rPr>
              <w:t xml:space="preserve"> Generate and describe patterns</w:t>
            </w:r>
          </w:p>
          <w:p w14:paraId="3DFB3B27" w14:textId="4C8498ED" w:rsidR="00C7024C" w:rsidRDefault="00C7024C" w:rsidP="006C5856">
            <w:pPr>
              <w:rPr>
                <w:rFonts w:eastAsia="Arial"/>
                <w:color w:val="000000" w:themeColor="text1"/>
              </w:rPr>
            </w:pPr>
            <w:r w:rsidRPr="162AD826">
              <w:rPr>
                <w:rFonts w:eastAsia="Arial"/>
                <w:b/>
                <w:bCs/>
                <w:color w:val="000000" w:themeColor="text1"/>
              </w:rPr>
              <w:t>MAO-WM-01, MA2-</w:t>
            </w:r>
            <w:r w:rsidR="00CC04FA">
              <w:rPr>
                <w:rFonts w:eastAsia="Arial"/>
                <w:b/>
                <w:bCs/>
                <w:color w:val="000000" w:themeColor="text1"/>
              </w:rPr>
              <w:t>MR</w:t>
            </w:r>
            <w:r w:rsidRPr="162AD826">
              <w:rPr>
                <w:rFonts w:eastAsia="Arial"/>
                <w:b/>
                <w:bCs/>
                <w:color w:val="000000" w:themeColor="text1"/>
              </w:rPr>
              <w:t>-01, MA2-</w:t>
            </w:r>
            <w:r w:rsidR="00CC04FA">
              <w:rPr>
                <w:rFonts w:eastAsia="Arial"/>
                <w:b/>
                <w:bCs/>
                <w:color w:val="000000" w:themeColor="text1"/>
              </w:rPr>
              <w:t>MR</w:t>
            </w:r>
            <w:r w:rsidRPr="162AD826">
              <w:rPr>
                <w:rFonts w:eastAsia="Arial"/>
                <w:b/>
                <w:bCs/>
                <w:color w:val="000000" w:themeColor="text1"/>
              </w:rPr>
              <w:t>-02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6A191F35"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60CF1E80"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04D20412"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07F2EBC7"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0D4BDE7A"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32A2B61A"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2730DDBC"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shd w:val="clear" w:color="auto" w:fill="E7E6E6" w:themeFill="background2"/>
          </w:tcPr>
          <w:p w14:paraId="18B74A6B" w14:textId="77777777" w:rsidR="00C7024C" w:rsidRDefault="00C7024C" w:rsidP="006C5856">
            <w:pPr>
              <w:rPr>
                <w:rFonts w:eastAsia="Arial"/>
                <w:color w:val="000000" w:themeColor="text1"/>
              </w:rPr>
            </w:pPr>
          </w:p>
        </w:tc>
      </w:tr>
      <w:tr w:rsidR="009900FE" w14:paraId="55B5E96C"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29F7773F" w14:textId="77777777" w:rsidR="00C7024C" w:rsidRPr="001743A3" w:rsidRDefault="00C7024C" w:rsidP="001743A3">
            <w:pPr>
              <w:pStyle w:val="ListBullet"/>
            </w:pPr>
            <w:r w:rsidRPr="001743A3">
              <w:t>Model, describe and record patterns of multiples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15A66283" w14:textId="46BB20DF" w:rsidR="00C7024C" w:rsidRDefault="4A79AFE2" w:rsidP="006C5856">
            <w:pPr>
              <w:rPr>
                <w:rFonts w:eastAsia="Arial"/>
                <w:color w:val="000000" w:themeColor="text1"/>
              </w:rPr>
            </w:pPr>
            <w:r w:rsidRPr="7B6EE14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2B1DFF07"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38CD754D" w14:textId="51334356" w:rsidR="00C7024C" w:rsidRDefault="4118D58D" w:rsidP="006C5856">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3D19E8EF"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2609EA20"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6567842C"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F466ED0"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C1611CE" w14:textId="77777777" w:rsidR="00C7024C" w:rsidRDefault="00C7024C" w:rsidP="006C5856">
            <w:pPr>
              <w:rPr>
                <w:rFonts w:eastAsia="Arial"/>
                <w:color w:val="000000" w:themeColor="text1"/>
              </w:rPr>
            </w:pPr>
          </w:p>
        </w:tc>
      </w:tr>
      <w:tr w:rsidR="009900FE" w14:paraId="624D684D"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3EC8A90E" w14:textId="77777777" w:rsidR="00C7024C" w:rsidRPr="001743A3" w:rsidRDefault="00C7024C" w:rsidP="001743A3">
            <w:pPr>
              <w:pStyle w:val="ListBullet"/>
            </w:pPr>
            <w:r w:rsidRPr="001743A3">
              <w:t>Create and continue a variety of number patterns that increase or decrease by a constant amount</w:t>
            </w:r>
          </w:p>
        </w:tc>
        <w:tc>
          <w:tcPr>
            <w:cnfStyle w:val="000001000000" w:firstRow="0" w:lastRow="0" w:firstColumn="0" w:lastColumn="0" w:oddVBand="0" w:evenVBand="1" w:oddHBand="0" w:evenHBand="0" w:firstRowFirstColumn="0" w:firstRowLastColumn="0" w:lastRowFirstColumn="0" w:lastRowLastColumn="0"/>
            <w:tcW w:w="465" w:type="dxa"/>
          </w:tcPr>
          <w:p w14:paraId="330A493D" w14:textId="140074AC" w:rsidR="00C7024C" w:rsidRDefault="04E347F9" w:rsidP="006C5856">
            <w:pPr>
              <w:rPr>
                <w:rFonts w:eastAsia="Arial"/>
                <w:color w:val="000000" w:themeColor="text1"/>
              </w:rPr>
            </w:pPr>
            <w:r w:rsidRPr="7B6EE14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2CA88A1E"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58C77C62" w14:textId="5BA1DCBF" w:rsidR="00C7024C" w:rsidRDefault="38D3291F" w:rsidP="006C5856">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77FBB37C"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0E218DDE"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384C2DD4"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5D86EFFC"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1CB18BD0" w14:textId="77777777" w:rsidR="00C7024C" w:rsidRDefault="00C7024C" w:rsidP="006C5856">
            <w:pPr>
              <w:rPr>
                <w:rFonts w:eastAsia="Arial"/>
                <w:color w:val="000000" w:themeColor="text1"/>
              </w:rPr>
            </w:pPr>
          </w:p>
        </w:tc>
      </w:tr>
      <w:tr w:rsidR="009900FE" w14:paraId="30157C0A"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4EA74596" w14:textId="77777777" w:rsidR="00C7024C" w:rsidRPr="001743A3" w:rsidRDefault="00C7024C" w:rsidP="001743A3">
            <w:pPr>
              <w:pStyle w:val="ListBullet"/>
            </w:pPr>
            <w:r w:rsidRPr="001743A3">
              <w:t>Recognise the significance of the final digit of a whole number in determining whether a given number is even or odd (Reasons about relations)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02256FC0" w14:textId="3F7AD574" w:rsidR="00C7024C" w:rsidRDefault="04E347F9" w:rsidP="006C5856">
            <w:pPr>
              <w:rPr>
                <w:rFonts w:eastAsia="Arial"/>
                <w:color w:val="000000" w:themeColor="text1"/>
              </w:rPr>
            </w:pPr>
            <w:r w:rsidRPr="7B6EE14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713CCD92"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4A75C6B"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63914185"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568B848D"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168EB04"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10CD177"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13CCBA58" w14:textId="77777777" w:rsidR="00C7024C" w:rsidRDefault="00C7024C" w:rsidP="006C5856">
            <w:pPr>
              <w:rPr>
                <w:rFonts w:eastAsia="Arial"/>
                <w:color w:val="000000" w:themeColor="text1"/>
              </w:rPr>
            </w:pPr>
          </w:p>
        </w:tc>
      </w:tr>
      <w:tr w:rsidR="009900FE" w14:paraId="27424523"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43445CB5" w14:textId="77777777" w:rsidR="00C7024C" w:rsidRPr="001743A3" w:rsidRDefault="00C7024C" w:rsidP="001743A3">
            <w:pPr>
              <w:pStyle w:val="ListBullet"/>
            </w:pPr>
            <w:r w:rsidRPr="001743A3">
              <w:lastRenderedPageBreak/>
              <w:t>Recognise the connection between even numbers and the multiplication facts for 2 (Reasons about relations)</w:t>
            </w:r>
          </w:p>
        </w:tc>
        <w:tc>
          <w:tcPr>
            <w:cnfStyle w:val="000001000000" w:firstRow="0" w:lastRow="0" w:firstColumn="0" w:lastColumn="0" w:oddVBand="0" w:evenVBand="1" w:oddHBand="0" w:evenHBand="0" w:firstRowFirstColumn="0" w:firstRowLastColumn="0" w:lastRowFirstColumn="0" w:lastRowLastColumn="0"/>
            <w:tcW w:w="465" w:type="dxa"/>
          </w:tcPr>
          <w:p w14:paraId="30A553C3" w14:textId="625D69AD" w:rsidR="00C7024C" w:rsidRDefault="15851FF5" w:rsidP="006C5856">
            <w:pPr>
              <w:rPr>
                <w:rFonts w:eastAsia="Arial"/>
                <w:color w:val="000000" w:themeColor="text1"/>
              </w:rPr>
            </w:pPr>
            <w:r w:rsidRPr="7B6EE14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518B28AB"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62A4173D"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4C1C674F"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78B42DF8"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33546EFE"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4932CF54"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3D48A72D" w14:textId="77777777" w:rsidR="00C7024C" w:rsidRDefault="00C7024C" w:rsidP="006C5856">
            <w:pPr>
              <w:rPr>
                <w:rFonts w:eastAsia="Arial"/>
                <w:color w:val="000000" w:themeColor="text1"/>
              </w:rPr>
            </w:pPr>
          </w:p>
        </w:tc>
      </w:tr>
      <w:tr w:rsidR="009900FE" w14:paraId="7DB69F9F"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346316BF" w14:textId="77777777" w:rsidR="00C7024C" w:rsidRPr="001743A3" w:rsidRDefault="00C7024C" w:rsidP="001743A3">
            <w:pPr>
              <w:pStyle w:val="ListBullet"/>
            </w:pPr>
            <w:r w:rsidRPr="001743A3">
              <w:t>Investigate the result of multiplying by one and zero (Reasons about relations)</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586C7EB8" w14:textId="6946EFF6" w:rsidR="00C7024C" w:rsidRDefault="15851FF5" w:rsidP="006C5856">
            <w:pPr>
              <w:rPr>
                <w:rFonts w:eastAsia="Arial"/>
                <w:color w:val="000000" w:themeColor="text1"/>
              </w:rPr>
            </w:pPr>
            <w:r w:rsidRPr="7B6EE14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554630CF"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00CB587C"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140E3403"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7FEE1BF2"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6CB31BD8"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2E40188B"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6BFA55B3" w14:textId="77777777" w:rsidR="00C7024C" w:rsidRDefault="00C7024C" w:rsidP="006C5856">
            <w:pPr>
              <w:rPr>
                <w:rFonts w:eastAsia="Arial"/>
                <w:color w:val="000000" w:themeColor="text1"/>
              </w:rPr>
            </w:pPr>
          </w:p>
        </w:tc>
      </w:tr>
      <w:tr w:rsidR="009900FE" w14:paraId="03DE431C" w14:textId="77777777" w:rsidTr="004646FD">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shd w:val="clear" w:color="auto" w:fill="E7E6E6" w:themeFill="background2"/>
          </w:tcPr>
          <w:p w14:paraId="621690AB" w14:textId="77777777" w:rsidR="00C7024C" w:rsidRDefault="00C7024C" w:rsidP="006C5856">
            <w:pPr>
              <w:rPr>
                <w:rFonts w:eastAsia="Arial"/>
                <w:color w:val="000000" w:themeColor="text1"/>
              </w:rPr>
            </w:pPr>
            <w:r w:rsidRPr="162AD826">
              <w:rPr>
                <w:rFonts w:eastAsia="Arial"/>
                <w:b/>
                <w:bCs/>
                <w:color w:val="000000" w:themeColor="text1"/>
              </w:rPr>
              <w:t>Multiplicative relations A:</w:t>
            </w:r>
            <w:r w:rsidRPr="162AD826">
              <w:rPr>
                <w:rFonts w:eastAsia="Arial"/>
                <w:color w:val="000000" w:themeColor="text1"/>
              </w:rPr>
              <w:t xml:space="preserve"> Use arrays to establish multiplication facts from multiples of 2 and 4, 5 and 10</w:t>
            </w:r>
          </w:p>
          <w:p w14:paraId="16B8DE58" w14:textId="27EC63D0" w:rsidR="00C7024C" w:rsidRDefault="00C7024C" w:rsidP="006C5856">
            <w:pPr>
              <w:rPr>
                <w:rFonts w:eastAsia="Arial"/>
                <w:color w:val="000000" w:themeColor="text1"/>
              </w:rPr>
            </w:pPr>
            <w:r w:rsidRPr="162AD826">
              <w:rPr>
                <w:rFonts w:eastAsia="Arial"/>
                <w:b/>
                <w:bCs/>
                <w:color w:val="000000" w:themeColor="text1"/>
              </w:rPr>
              <w:t>MAO-WM-01, MA2-</w:t>
            </w:r>
            <w:r w:rsidR="004B4C27">
              <w:rPr>
                <w:rFonts w:eastAsia="Arial"/>
                <w:b/>
                <w:bCs/>
                <w:color w:val="000000" w:themeColor="text1"/>
              </w:rPr>
              <w:t>MR</w:t>
            </w:r>
            <w:r w:rsidRPr="162AD826">
              <w:rPr>
                <w:rFonts w:eastAsia="Arial"/>
                <w:b/>
                <w:bCs/>
                <w:color w:val="000000" w:themeColor="text1"/>
              </w:rPr>
              <w:t>-01, MA2-</w:t>
            </w:r>
            <w:r w:rsidR="004B4C27">
              <w:rPr>
                <w:rFonts w:eastAsia="Arial"/>
                <w:b/>
                <w:bCs/>
                <w:color w:val="000000" w:themeColor="text1"/>
              </w:rPr>
              <w:t>MR</w:t>
            </w:r>
            <w:r w:rsidRPr="162AD826">
              <w:rPr>
                <w:rFonts w:eastAsia="Arial"/>
                <w:b/>
                <w:bCs/>
                <w:color w:val="000000" w:themeColor="text1"/>
              </w:rPr>
              <w:t>-02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4D3690DD"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41603F48"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2468948F"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5B17FEE6"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429AAC4D"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42D0CB48"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5F1363AB"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shd w:val="clear" w:color="auto" w:fill="E7E6E6" w:themeFill="background2"/>
          </w:tcPr>
          <w:p w14:paraId="05E38126" w14:textId="77777777" w:rsidR="00C7024C" w:rsidRDefault="00C7024C" w:rsidP="006C5856">
            <w:pPr>
              <w:rPr>
                <w:rFonts w:eastAsia="Arial"/>
                <w:color w:val="000000" w:themeColor="text1"/>
              </w:rPr>
            </w:pPr>
          </w:p>
        </w:tc>
      </w:tr>
      <w:tr w:rsidR="009900FE" w14:paraId="71C01216"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00C13469" w14:textId="77777777" w:rsidR="00C7024C" w:rsidRPr="001743A3" w:rsidRDefault="00C7024C" w:rsidP="001743A3">
            <w:pPr>
              <w:pStyle w:val="ListBullet"/>
            </w:pPr>
            <w:r w:rsidRPr="001743A3">
              <w:t>Create and represent multiplicative structure, using the term multiples when connecting grouping to arrays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0F044C35" w14:textId="77777777" w:rsidR="00C7024C" w:rsidRDefault="00C7024C" w:rsidP="006C5856">
            <w:pPr>
              <w:rPr>
                <w:rFonts w:eastAsia="Arial"/>
                <w:color w:val="000000" w:themeColor="text1"/>
              </w:rPr>
            </w:pPr>
            <w:r w:rsidRPr="27979F13">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32EC393D" w14:textId="421437F1" w:rsidR="00C7024C" w:rsidRDefault="2E1088ED" w:rsidP="006C5856">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2B5CB00B" w14:textId="5CB2D474" w:rsidR="00C7024C" w:rsidRDefault="63B7DF23" w:rsidP="006C5856">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1DDA4DC8"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5AE6C131" w14:textId="3AE1949D" w:rsidR="00C7024C" w:rsidRDefault="7DCA08E0" w:rsidP="006C5856">
            <w:pPr>
              <w:rPr>
                <w:rFonts w:eastAsia="Arial"/>
                <w:color w:val="000000" w:themeColor="text1"/>
              </w:rPr>
            </w:pPr>
            <w:r w:rsidRPr="46609937">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618E5A97"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2D3636A9" w14:textId="41FE2174" w:rsidR="00C7024C" w:rsidRDefault="61EAF36B" w:rsidP="006C5856">
            <w:pPr>
              <w:rPr>
                <w:rFonts w:eastAsia="Arial"/>
                <w:color w:val="000000" w:themeColor="text1"/>
              </w:rPr>
            </w:pPr>
            <w:r w:rsidRPr="186C8725">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13DBC923" w14:textId="77777777" w:rsidR="00C7024C" w:rsidRDefault="00C7024C" w:rsidP="006C5856">
            <w:pPr>
              <w:rPr>
                <w:rFonts w:eastAsia="Arial"/>
                <w:color w:val="000000" w:themeColor="text1"/>
              </w:rPr>
            </w:pPr>
          </w:p>
        </w:tc>
      </w:tr>
      <w:tr w:rsidR="009900FE" w14:paraId="648994DC"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7082D60B" w14:textId="77777777" w:rsidR="00C7024C" w:rsidRPr="001743A3" w:rsidRDefault="00C7024C" w:rsidP="001743A3">
            <w:pPr>
              <w:pStyle w:val="ListBullet"/>
            </w:pPr>
            <w:r w:rsidRPr="001743A3">
              <w:t>Use the array structure to coordinate the number of groups with the number in each group</w:t>
            </w:r>
          </w:p>
        </w:tc>
        <w:tc>
          <w:tcPr>
            <w:cnfStyle w:val="000001000000" w:firstRow="0" w:lastRow="0" w:firstColumn="0" w:lastColumn="0" w:oddVBand="0" w:evenVBand="1" w:oddHBand="0" w:evenHBand="0" w:firstRowFirstColumn="0" w:firstRowLastColumn="0" w:lastRowFirstColumn="0" w:lastRowLastColumn="0"/>
            <w:tcW w:w="465" w:type="dxa"/>
          </w:tcPr>
          <w:p w14:paraId="665A4E2B" w14:textId="77777777" w:rsidR="00C7024C" w:rsidRDefault="00C7024C" w:rsidP="006C5856">
            <w:pPr>
              <w:rPr>
                <w:rFonts w:eastAsia="Arial"/>
                <w:color w:val="000000" w:themeColor="text1"/>
              </w:rPr>
            </w:pPr>
            <w:r w:rsidRPr="27979F13">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3175B04C" w14:textId="658CF170" w:rsidR="00C7024C" w:rsidRDefault="009D7B1F" w:rsidP="006C5856">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0AF923F0" w14:textId="0232D8A2" w:rsidR="00C7024C" w:rsidRDefault="526E6821" w:rsidP="006C5856">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12E456E0"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5CE59B0D" w14:textId="3BD7091C" w:rsidR="00C7024C" w:rsidRDefault="38CAD7EC" w:rsidP="006C5856">
            <w:pPr>
              <w:rPr>
                <w:rFonts w:eastAsia="Arial"/>
                <w:color w:val="000000" w:themeColor="text1"/>
              </w:rPr>
            </w:pPr>
            <w:r w:rsidRPr="46609937">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6F7A2D18"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3D20D6B9" w14:textId="47B4EF46" w:rsidR="00C7024C" w:rsidRDefault="69F615F9" w:rsidP="006C5856">
            <w:pPr>
              <w:rPr>
                <w:rFonts w:eastAsia="Arial"/>
                <w:color w:val="000000" w:themeColor="text1"/>
              </w:rPr>
            </w:pPr>
            <w:r w:rsidRPr="186C8725">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2FDA4B5A" w14:textId="77777777" w:rsidR="00C7024C" w:rsidRDefault="00C7024C" w:rsidP="006C5856">
            <w:pPr>
              <w:rPr>
                <w:rFonts w:eastAsia="Arial"/>
                <w:color w:val="000000" w:themeColor="text1"/>
              </w:rPr>
            </w:pPr>
          </w:p>
        </w:tc>
      </w:tr>
      <w:tr w:rsidR="009900FE" w14:paraId="2D41831F"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6D0983B5" w14:textId="120A11E8" w:rsidR="7C9BC604" w:rsidRPr="001743A3" w:rsidRDefault="705E9E87" w:rsidP="001743A3">
            <w:pPr>
              <w:pStyle w:val="ListBullet"/>
            </w:pPr>
            <w:r w:rsidRPr="001743A3">
              <w:t>Record the first 10 multiples formed by counting by twos, fours, fives and tens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281A9FE" w14:textId="64A0D3BD" w:rsidR="7C9BC604" w:rsidRDefault="7C9BC604"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535A14C" w14:textId="18F0DF10" w:rsidR="705E9E87" w:rsidRDefault="705E9E87" w:rsidP="006C5856">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18C71752" w14:textId="32A23B2C" w:rsidR="7C9BC604" w:rsidRDefault="7C9BC604"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1B56CD27" w14:textId="583414F3" w:rsidR="7C9BC604" w:rsidRDefault="7C9BC604"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E397ABB" w14:textId="01E50809" w:rsidR="7C9BC604" w:rsidRDefault="7C9BC604"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F0913BC" w14:textId="51A6DC1C" w:rsidR="7C9BC604" w:rsidRDefault="7C9BC604"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53796A3" w14:textId="700857E0" w:rsidR="7C9BC604" w:rsidRDefault="7C9BC604"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E5687D0" w14:textId="34CFA45A" w:rsidR="7C9BC604" w:rsidRDefault="7C9BC604" w:rsidP="006C5856">
            <w:pPr>
              <w:rPr>
                <w:rFonts w:eastAsia="Arial"/>
                <w:color w:val="000000" w:themeColor="text1"/>
              </w:rPr>
            </w:pPr>
          </w:p>
        </w:tc>
      </w:tr>
      <w:tr w:rsidR="009900FE" w14:paraId="098C8A0D"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0D209B9C" w14:textId="77777777" w:rsidR="00C7024C" w:rsidRPr="001743A3" w:rsidRDefault="00C7024C" w:rsidP="001743A3">
            <w:pPr>
              <w:pStyle w:val="ListBullet"/>
            </w:pPr>
            <w:r w:rsidRPr="001743A3">
              <w:t>Relate doubling to multiplication facts for multiples of 2</w:t>
            </w:r>
          </w:p>
        </w:tc>
        <w:tc>
          <w:tcPr>
            <w:cnfStyle w:val="000001000000" w:firstRow="0" w:lastRow="0" w:firstColumn="0" w:lastColumn="0" w:oddVBand="0" w:evenVBand="1" w:oddHBand="0" w:evenHBand="0" w:firstRowFirstColumn="0" w:firstRowLastColumn="0" w:lastRowFirstColumn="0" w:lastRowLastColumn="0"/>
            <w:tcW w:w="465" w:type="dxa"/>
          </w:tcPr>
          <w:p w14:paraId="36FE616D"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57EC5D73"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21C9F03A" w14:textId="17F2E3E0" w:rsidR="00C7024C" w:rsidRDefault="369F17E7" w:rsidP="006C5856">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5B11A6AD"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4F34313C"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2051A457"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771A5367"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47FE804B" w14:textId="77777777" w:rsidR="00C7024C" w:rsidRDefault="00C7024C" w:rsidP="006C5856">
            <w:pPr>
              <w:rPr>
                <w:rFonts w:eastAsia="Arial"/>
                <w:color w:val="000000" w:themeColor="text1"/>
              </w:rPr>
            </w:pPr>
          </w:p>
        </w:tc>
      </w:tr>
      <w:tr w:rsidR="009900FE" w14:paraId="59DD7A49"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6F98CF2A" w14:textId="77777777" w:rsidR="00C7024C" w:rsidRPr="001743A3" w:rsidRDefault="00C7024C" w:rsidP="001743A3">
            <w:pPr>
              <w:pStyle w:val="ListBullet"/>
            </w:pPr>
            <w:r w:rsidRPr="001743A3">
              <w:t>Recognise that doubling is multiplying by 2 and halving is dividing by 2 (Reasons about relations)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5450722C"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2D38DBD3"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955FF52" w14:textId="3A91A31F" w:rsidR="00C7024C" w:rsidRDefault="4A715C03" w:rsidP="006C5856">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7330EC8A" w14:textId="1B371A22" w:rsidR="00C7024C" w:rsidRDefault="0DE04793" w:rsidP="006C5856">
            <w:pPr>
              <w:rPr>
                <w:rFonts w:eastAsia="Arial"/>
                <w:color w:val="000000" w:themeColor="text1"/>
              </w:rPr>
            </w:pPr>
            <w:r w:rsidRPr="186C8725">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36EF5ECC"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18148AE8"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721B51B"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132DA9F3" w14:textId="3E4E4FAB" w:rsidR="00C7024C" w:rsidRDefault="7A547870" w:rsidP="006C5856">
            <w:pPr>
              <w:rPr>
                <w:rFonts w:eastAsia="Arial"/>
                <w:color w:val="000000" w:themeColor="text1"/>
              </w:rPr>
            </w:pPr>
            <w:r w:rsidRPr="508CFCBB">
              <w:rPr>
                <w:rFonts w:eastAsia="Arial"/>
                <w:color w:val="000000" w:themeColor="text1"/>
              </w:rPr>
              <w:t>x</w:t>
            </w:r>
          </w:p>
        </w:tc>
      </w:tr>
      <w:tr w:rsidR="009900FE" w14:paraId="4E43DCE8"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20A92667" w14:textId="77777777" w:rsidR="00C7024C" w:rsidRPr="001743A3" w:rsidRDefault="00C7024C" w:rsidP="001743A3">
            <w:pPr>
              <w:pStyle w:val="ListBullet"/>
            </w:pPr>
            <w:r w:rsidRPr="001743A3">
              <w:t>Recognise the relationship between one multiple and its double (Reasons about relations)</w:t>
            </w:r>
          </w:p>
        </w:tc>
        <w:tc>
          <w:tcPr>
            <w:cnfStyle w:val="000001000000" w:firstRow="0" w:lastRow="0" w:firstColumn="0" w:lastColumn="0" w:oddVBand="0" w:evenVBand="1" w:oddHBand="0" w:evenHBand="0" w:firstRowFirstColumn="0" w:firstRowLastColumn="0" w:lastRowFirstColumn="0" w:lastRowLastColumn="0"/>
            <w:tcW w:w="465" w:type="dxa"/>
          </w:tcPr>
          <w:p w14:paraId="1432F5C4"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020B2A76"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0168A492" w14:textId="2B5CB354" w:rsidR="00C7024C" w:rsidRDefault="70452A6B" w:rsidP="006C5856">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267E3542"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52CDE2A3"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3F7C60B8"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21973861"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415AAA4B" w14:textId="77777777" w:rsidR="00C7024C" w:rsidRDefault="00C7024C" w:rsidP="006C5856">
            <w:pPr>
              <w:rPr>
                <w:rFonts w:eastAsia="Arial"/>
                <w:color w:val="000000" w:themeColor="text1"/>
              </w:rPr>
            </w:pPr>
          </w:p>
        </w:tc>
      </w:tr>
      <w:tr w:rsidR="009900FE" w14:paraId="5C9E77FC"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1C7E8C12" w14:textId="77777777" w:rsidR="00C7024C" w:rsidRPr="001743A3" w:rsidRDefault="00C7024C" w:rsidP="001743A3">
            <w:pPr>
              <w:pStyle w:val="ListBullet"/>
            </w:pPr>
            <w:r w:rsidRPr="001743A3">
              <w:lastRenderedPageBreak/>
              <w:t>Model square numbers and record in numerical and diagrammatic form</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3DD05592"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7C6FA35E" w14:textId="27E36C70" w:rsidR="00C7024C" w:rsidRDefault="4884C2E7" w:rsidP="006C5856">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61DB4B7A"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34EB6AC0"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466B2303"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172B0D13"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69A1435A"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6AA1CF66" w14:textId="77777777" w:rsidR="00C7024C" w:rsidRDefault="00C7024C" w:rsidP="006C5856">
            <w:pPr>
              <w:rPr>
                <w:rFonts w:eastAsia="Arial"/>
                <w:color w:val="000000" w:themeColor="text1"/>
              </w:rPr>
            </w:pPr>
          </w:p>
        </w:tc>
      </w:tr>
      <w:tr w:rsidR="009900FE" w14:paraId="51CD0B70" w14:textId="77777777" w:rsidTr="004646FD">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shd w:val="clear" w:color="auto" w:fill="E7E6E6" w:themeFill="background2"/>
          </w:tcPr>
          <w:p w14:paraId="466DE905" w14:textId="77777777" w:rsidR="00C7024C" w:rsidRDefault="00C7024C" w:rsidP="006C5856">
            <w:pPr>
              <w:rPr>
                <w:rFonts w:eastAsia="Arial"/>
                <w:color w:val="000000" w:themeColor="text1"/>
              </w:rPr>
            </w:pPr>
            <w:r w:rsidRPr="162AD826">
              <w:rPr>
                <w:rFonts w:eastAsia="Arial"/>
                <w:b/>
                <w:bCs/>
                <w:color w:val="000000" w:themeColor="text1"/>
              </w:rPr>
              <w:t>Multiplicative relations A:</w:t>
            </w:r>
            <w:r w:rsidRPr="162AD826">
              <w:rPr>
                <w:rFonts w:eastAsia="Arial"/>
                <w:color w:val="000000" w:themeColor="text1"/>
              </w:rPr>
              <w:t xml:space="preserve"> Recall multiplication facts of 2 and 4, 5 and 10 and related division facts</w:t>
            </w:r>
          </w:p>
          <w:p w14:paraId="019142EE" w14:textId="1EEAF321" w:rsidR="00C7024C" w:rsidRDefault="00C7024C" w:rsidP="006C5856">
            <w:pPr>
              <w:rPr>
                <w:rFonts w:eastAsia="Arial"/>
                <w:color w:val="000000" w:themeColor="text1"/>
              </w:rPr>
            </w:pPr>
            <w:r w:rsidRPr="162AD826">
              <w:rPr>
                <w:rFonts w:eastAsia="Arial"/>
                <w:b/>
                <w:bCs/>
                <w:color w:val="000000" w:themeColor="text1"/>
              </w:rPr>
              <w:t>MAO-WM-01, MA2-</w:t>
            </w:r>
            <w:r w:rsidR="004C0984">
              <w:rPr>
                <w:rFonts w:eastAsia="Arial"/>
                <w:b/>
                <w:bCs/>
                <w:color w:val="000000" w:themeColor="text1"/>
              </w:rPr>
              <w:t>MR</w:t>
            </w:r>
            <w:r w:rsidRPr="162AD826">
              <w:rPr>
                <w:rFonts w:eastAsia="Arial"/>
                <w:b/>
                <w:bCs/>
                <w:color w:val="000000" w:themeColor="text1"/>
              </w:rPr>
              <w:t>-01, MA2-</w:t>
            </w:r>
            <w:r w:rsidR="004C0984">
              <w:rPr>
                <w:rFonts w:eastAsia="Arial"/>
                <w:b/>
                <w:bCs/>
                <w:color w:val="000000" w:themeColor="text1"/>
              </w:rPr>
              <w:t>MR</w:t>
            </w:r>
            <w:r w:rsidRPr="162AD826">
              <w:rPr>
                <w:rFonts w:eastAsia="Arial"/>
                <w:b/>
                <w:bCs/>
                <w:color w:val="000000" w:themeColor="text1"/>
              </w:rPr>
              <w:t>-02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3CC15D55"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61265A8C"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176C9BE8"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3CA5CE1A"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3FE0857A"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236D5E7B"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35CE6143"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shd w:val="clear" w:color="auto" w:fill="E7E6E6" w:themeFill="background2"/>
          </w:tcPr>
          <w:p w14:paraId="4976133E" w14:textId="77777777" w:rsidR="00C7024C" w:rsidRDefault="00C7024C" w:rsidP="006C5856">
            <w:pPr>
              <w:rPr>
                <w:rFonts w:eastAsia="Arial"/>
                <w:color w:val="000000" w:themeColor="text1"/>
              </w:rPr>
            </w:pPr>
          </w:p>
        </w:tc>
      </w:tr>
      <w:tr w:rsidR="009900FE" w14:paraId="6CF193FC"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423CA054" w14:textId="77777777" w:rsidR="00C7024C" w:rsidRPr="001743A3" w:rsidRDefault="00C7024C" w:rsidP="001743A3">
            <w:pPr>
              <w:pStyle w:val="ListBullet"/>
            </w:pPr>
            <w:r w:rsidRPr="001743A3">
              <w:t>Recognise and use the symbols for multiplied by (×), divided by (÷) and equals (=)</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2ADF8BC9"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D026C9E"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10DD7FE"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B240902"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07A747B" w14:textId="5E02BD58" w:rsidR="00C7024C" w:rsidRDefault="3070E01A" w:rsidP="006C5856">
            <w:pPr>
              <w:rPr>
                <w:rFonts w:eastAsia="Arial"/>
                <w:color w:val="000000" w:themeColor="text1"/>
              </w:rPr>
            </w:pPr>
            <w:r w:rsidRPr="508CFCB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34D37BF5" w14:textId="5CFCD47E" w:rsidR="00C7024C" w:rsidRDefault="66D00A2B" w:rsidP="006C5856">
            <w:pPr>
              <w:rPr>
                <w:rFonts w:eastAsia="Arial"/>
                <w:color w:val="000000" w:themeColor="text1"/>
              </w:rPr>
            </w:pPr>
            <w:r w:rsidRPr="70A7CB46">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304747B6" w14:textId="246FF897" w:rsidR="00C7024C" w:rsidRDefault="009F01B0" w:rsidP="006C585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3996E590" w14:textId="7A9F9AD5" w:rsidR="00C7024C" w:rsidRDefault="274B007E" w:rsidP="006C5856">
            <w:pPr>
              <w:rPr>
                <w:rFonts w:eastAsia="Arial"/>
                <w:color w:val="000000" w:themeColor="text1"/>
              </w:rPr>
            </w:pPr>
            <w:r w:rsidRPr="508CFCBB">
              <w:rPr>
                <w:rFonts w:eastAsia="Arial"/>
                <w:color w:val="000000" w:themeColor="text1"/>
              </w:rPr>
              <w:t>x</w:t>
            </w:r>
          </w:p>
        </w:tc>
      </w:tr>
      <w:tr w:rsidR="009900FE" w14:paraId="1AB35D75"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0AC7201D" w14:textId="77777777" w:rsidR="00C7024C" w:rsidRPr="001743A3" w:rsidRDefault="00C7024C" w:rsidP="001743A3">
            <w:pPr>
              <w:pStyle w:val="ListBullet"/>
            </w:pPr>
            <w:r w:rsidRPr="001743A3">
              <w:t>Link multiplication and division fact families using arrays</w:t>
            </w:r>
          </w:p>
        </w:tc>
        <w:tc>
          <w:tcPr>
            <w:cnfStyle w:val="000001000000" w:firstRow="0" w:lastRow="0" w:firstColumn="0" w:lastColumn="0" w:oddVBand="0" w:evenVBand="1" w:oddHBand="0" w:evenHBand="0" w:firstRowFirstColumn="0" w:firstRowLastColumn="0" w:lastRowFirstColumn="0" w:lastRowLastColumn="0"/>
            <w:tcW w:w="465" w:type="dxa"/>
          </w:tcPr>
          <w:p w14:paraId="1427ABDD"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50F90105"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7BA8FE72"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1D364F41"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478B438F" w14:textId="294B3523" w:rsidR="00C7024C" w:rsidRDefault="478F3338" w:rsidP="006C5856">
            <w:pPr>
              <w:rPr>
                <w:rFonts w:eastAsia="Arial"/>
                <w:color w:val="000000" w:themeColor="text1"/>
              </w:rPr>
            </w:pPr>
            <w:r w:rsidRPr="46609937">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44ABA1B6" w14:textId="71181CE1" w:rsidR="00C7024C" w:rsidRDefault="3F776625" w:rsidP="006C5856">
            <w:pPr>
              <w:rPr>
                <w:rFonts w:eastAsia="Arial"/>
                <w:color w:val="000000" w:themeColor="text1"/>
              </w:rPr>
            </w:pPr>
            <w:r w:rsidRPr="70A7CB46">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07679804" w14:textId="73BD5AC6" w:rsidR="00C7024C" w:rsidRDefault="00EB19DA" w:rsidP="006C585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2C3F7D36" w14:textId="77777777" w:rsidR="00C7024C" w:rsidRDefault="00C7024C" w:rsidP="006C5856">
            <w:pPr>
              <w:rPr>
                <w:rFonts w:eastAsia="Arial"/>
                <w:color w:val="000000" w:themeColor="text1"/>
              </w:rPr>
            </w:pPr>
          </w:p>
        </w:tc>
      </w:tr>
      <w:tr w:rsidR="009900FE" w14:paraId="52290E3B"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76BC5CC4" w14:textId="39F4C65E" w:rsidR="63843230" w:rsidRPr="001743A3" w:rsidRDefault="63843230" w:rsidP="001743A3">
            <w:pPr>
              <w:pStyle w:val="ListBullet"/>
            </w:pPr>
            <w:r w:rsidRPr="001743A3">
              <w:t>Generate multiplication fact families for multiples of 2 and 4, 5 and 10</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B6FC116" w14:textId="164FC1BB" w:rsidR="7B6EE14B" w:rsidRDefault="7B6EE14B"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F95C1D5" w14:textId="55965A00" w:rsidR="63843230" w:rsidRDefault="63843230" w:rsidP="006C5856">
            <w:pPr>
              <w:rPr>
                <w:rFonts w:eastAsia="Arial"/>
                <w:color w:val="000000" w:themeColor="text1"/>
              </w:rPr>
            </w:pPr>
            <w:r w:rsidRPr="7B6EE14B">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353E10AD" w14:textId="75FAAC7E" w:rsidR="7B6EE14B" w:rsidRDefault="7B6EE14B"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012F8F49" w14:textId="3F4328DD" w:rsidR="7B6EE14B" w:rsidRDefault="7B6EE14B"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C3452CF" w14:textId="5CB1B608" w:rsidR="7B6EE14B" w:rsidRDefault="7B6EE14B"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03EF2E3C" w14:textId="4B53A056" w:rsidR="7B6EE14B" w:rsidRDefault="3F776625" w:rsidP="006C5856">
            <w:pPr>
              <w:rPr>
                <w:rFonts w:eastAsia="Arial"/>
                <w:color w:val="000000" w:themeColor="text1"/>
              </w:rPr>
            </w:pPr>
            <w:r w:rsidRPr="70A7CB46">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141360C9" w14:textId="425062A1" w:rsidR="7B6EE14B" w:rsidRDefault="00EB19DA" w:rsidP="006C585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0E43609A" w14:textId="66E08B40" w:rsidR="7B6EE14B" w:rsidRDefault="7B6EE14B" w:rsidP="006C5856">
            <w:pPr>
              <w:rPr>
                <w:rFonts w:eastAsia="Arial"/>
                <w:color w:val="000000" w:themeColor="text1"/>
              </w:rPr>
            </w:pPr>
          </w:p>
        </w:tc>
      </w:tr>
      <w:tr w:rsidR="009900FE" w14:paraId="40E472E2" w14:textId="77777777" w:rsidTr="009900F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6E150700" w14:textId="77777777" w:rsidR="00C7024C" w:rsidRPr="001743A3" w:rsidRDefault="00C7024C" w:rsidP="001743A3">
            <w:pPr>
              <w:pStyle w:val="ListBullet"/>
            </w:pPr>
            <w:r w:rsidRPr="001743A3">
              <w:t>Model and apply the commutative property of multiplication</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37BA7F5D" w14:textId="639D2C8A"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08B4F013"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206AC1DA"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3A9B7D78"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7A29440D" w14:textId="165ABDA7" w:rsidR="00C7024C" w:rsidRDefault="15A0FD8D" w:rsidP="006C5856">
            <w:pPr>
              <w:rPr>
                <w:rFonts w:eastAsia="Arial"/>
                <w:color w:val="000000" w:themeColor="text1"/>
              </w:rPr>
            </w:pPr>
            <w:r w:rsidRPr="46609937">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1C24904D"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41C08AE7" w14:textId="20E48857" w:rsidR="00C7024C" w:rsidRDefault="00EB19DA" w:rsidP="006C585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129D8AD9" w14:textId="77777777" w:rsidR="00C7024C" w:rsidRDefault="00C7024C" w:rsidP="006C5856">
            <w:pPr>
              <w:rPr>
                <w:rFonts w:eastAsia="Arial"/>
                <w:color w:val="000000" w:themeColor="text1"/>
              </w:rPr>
            </w:pPr>
          </w:p>
        </w:tc>
      </w:tr>
      <w:tr w:rsidR="009900FE" w14:paraId="4E5AFDD5" w14:textId="77777777" w:rsidTr="009900F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tcPr>
          <w:p w14:paraId="17182FF4" w14:textId="77777777" w:rsidR="00C7024C" w:rsidRDefault="00C7024C" w:rsidP="006C5856">
            <w:pPr>
              <w:rPr>
                <w:rFonts w:eastAsia="Arial"/>
                <w:color w:val="000000" w:themeColor="text1"/>
              </w:rPr>
            </w:pPr>
            <w:r w:rsidRPr="162AD826">
              <w:rPr>
                <w:rFonts w:eastAsia="Arial"/>
                <w:b/>
                <w:bCs/>
                <w:color w:val="000000" w:themeColor="text1"/>
              </w:rPr>
              <w:t>Multiplicative relations A:</w:t>
            </w:r>
            <w:r w:rsidRPr="162AD826">
              <w:rPr>
                <w:rFonts w:eastAsia="Arial"/>
                <w:color w:val="000000" w:themeColor="text1"/>
              </w:rPr>
              <w:t xml:space="preserve"> Represent and solve problems involving multiplication fact families</w:t>
            </w:r>
          </w:p>
          <w:p w14:paraId="15F4740B" w14:textId="47410515" w:rsidR="00C7024C" w:rsidRDefault="00C7024C" w:rsidP="006C5856">
            <w:pPr>
              <w:rPr>
                <w:rFonts w:eastAsia="Arial"/>
                <w:color w:val="000000" w:themeColor="text1"/>
              </w:rPr>
            </w:pPr>
            <w:r w:rsidRPr="162AD826">
              <w:rPr>
                <w:rFonts w:eastAsia="Arial"/>
                <w:b/>
                <w:bCs/>
                <w:color w:val="000000" w:themeColor="text1"/>
              </w:rPr>
              <w:t>MAO-WM-01, MA2-</w:t>
            </w:r>
            <w:r w:rsidR="004C0984">
              <w:rPr>
                <w:rFonts w:eastAsia="Arial"/>
                <w:b/>
                <w:bCs/>
                <w:color w:val="000000" w:themeColor="text1"/>
              </w:rPr>
              <w:t>MR</w:t>
            </w:r>
            <w:r w:rsidRPr="162AD826">
              <w:rPr>
                <w:rFonts w:eastAsia="Arial"/>
                <w:b/>
                <w:bCs/>
                <w:color w:val="000000" w:themeColor="text1"/>
              </w:rPr>
              <w:t>-01, MA2-</w:t>
            </w:r>
            <w:r w:rsidR="004C0984">
              <w:rPr>
                <w:rFonts w:eastAsia="Arial"/>
                <w:b/>
                <w:bCs/>
                <w:color w:val="000000" w:themeColor="text1"/>
              </w:rPr>
              <w:t>MR</w:t>
            </w:r>
            <w:r w:rsidRPr="162AD826">
              <w:rPr>
                <w:rFonts w:eastAsia="Arial"/>
                <w:b/>
                <w:bCs/>
                <w:color w:val="000000" w:themeColor="text1"/>
              </w:rPr>
              <w:t>-02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5E1479A6"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528BC339"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56CD4D74"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1D213CA0"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1F1F85AB"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1757A5CC"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18805130"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tcPr>
          <w:p w14:paraId="0DB75C42" w14:textId="77777777" w:rsidR="00C7024C" w:rsidRDefault="00C7024C" w:rsidP="006C5856">
            <w:pPr>
              <w:rPr>
                <w:rFonts w:eastAsia="Arial"/>
                <w:color w:val="000000" w:themeColor="text1"/>
              </w:rPr>
            </w:pPr>
          </w:p>
        </w:tc>
      </w:tr>
      <w:tr w:rsidR="009900FE" w14:paraId="4F5A27D8"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13C8B484" w14:textId="77777777" w:rsidR="00C7024C" w:rsidRPr="001743A3" w:rsidRDefault="00C7024C" w:rsidP="001743A3">
            <w:pPr>
              <w:pStyle w:val="ListBullet"/>
            </w:pPr>
            <w:r w:rsidRPr="001743A3">
              <w:t>Describe multiplication problems using for each and times as many</w:t>
            </w:r>
          </w:p>
        </w:tc>
        <w:tc>
          <w:tcPr>
            <w:cnfStyle w:val="000001000000" w:firstRow="0" w:lastRow="0" w:firstColumn="0" w:lastColumn="0" w:oddVBand="0" w:evenVBand="1" w:oddHBand="0" w:evenHBand="0" w:firstRowFirstColumn="0" w:firstRowLastColumn="0" w:lastRowFirstColumn="0" w:lastRowLastColumn="0"/>
            <w:tcW w:w="465" w:type="dxa"/>
          </w:tcPr>
          <w:p w14:paraId="15C1E128"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49E76DA8" w14:textId="77777777" w:rsidR="00C7024C" w:rsidRP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4E66B3BA" w14:textId="77777777" w:rsidR="00C7024C" w:rsidRP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5509BD69" w14:textId="77777777" w:rsidR="00C7024C" w:rsidRP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71B452FD" w14:textId="77777777" w:rsidR="00C7024C" w:rsidRP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2DE098B1" w14:textId="77777777" w:rsidR="00C7024C" w:rsidRP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1C4E7D9E" w14:textId="7A4F40E0" w:rsidR="00C7024C" w:rsidRPr="00C7024C" w:rsidRDefault="00EB19DA" w:rsidP="006C585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0A35DC89" w14:textId="1C883FC3" w:rsidR="00C7024C" w:rsidRPr="00C7024C" w:rsidRDefault="63CF7CC4" w:rsidP="006C5856">
            <w:pPr>
              <w:rPr>
                <w:rFonts w:eastAsia="Arial"/>
                <w:color w:val="000000" w:themeColor="text1"/>
              </w:rPr>
            </w:pPr>
            <w:r w:rsidRPr="508CFCBB">
              <w:rPr>
                <w:rFonts w:eastAsia="Arial"/>
                <w:color w:val="000000" w:themeColor="text1"/>
              </w:rPr>
              <w:t>x</w:t>
            </w:r>
          </w:p>
        </w:tc>
      </w:tr>
      <w:tr w:rsidR="009900FE" w14:paraId="0F2D4902"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50B76C86" w14:textId="77777777" w:rsidR="00C7024C" w:rsidRPr="001743A3" w:rsidRDefault="00C7024C" w:rsidP="001743A3">
            <w:pPr>
              <w:pStyle w:val="ListBullet"/>
            </w:pPr>
            <w:r w:rsidRPr="001743A3">
              <w:t>Find the total of partially covered arrays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27CB2F77"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38E8B974" w14:textId="2CFE4BAE" w:rsidR="00C7024C" w:rsidRPr="00C7024C" w:rsidRDefault="019E3302" w:rsidP="006C5856">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531F6D15" w14:textId="77777777" w:rsidR="00C7024C" w:rsidRP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77A8A594" w14:textId="77777777" w:rsidR="00C7024C" w:rsidRP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1BE50EA3" w14:textId="77777777" w:rsidR="00C7024C" w:rsidRP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3D6F3E09" w14:textId="77777777" w:rsidR="00C7024C" w:rsidRP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FABA94C" w14:textId="7934E14D" w:rsidR="00C7024C" w:rsidRP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278AB422" w14:textId="77777777" w:rsidR="00C7024C" w:rsidRPr="00C7024C" w:rsidRDefault="00C7024C" w:rsidP="006C5856">
            <w:pPr>
              <w:rPr>
                <w:rFonts w:eastAsia="Arial"/>
                <w:color w:val="000000" w:themeColor="text1"/>
              </w:rPr>
            </w:pPr>
          </w:p>
        </w:tc>
      </w:tr>
      <w:tr w:rsidR="009900FE" w14:paraId="6323470E" w14:textId="77777777" w:rsidTr="009900F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57567E3C" w14:textId="77777777" w:rsidR="00C7024C" w:rsidRPr="001743A3" w:rsidRDefault="00C7024C" w:rsidP="001743A3">
            <w:pPr>
              <w:pStyle w:val="ListBullet"/>
            </w:pPr>
            <w:r w:rsidRPr="001743A3">
              <w:lastRenderedPageBreak/>
              <w:t>Apply the inverse relationship of multiplication and division (Reasons about relations)</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2C359997"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1F520EDF" w14:textId="77777777" w:rsidR="00C7024C" w:rsidRP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2A1152C3" w14:textId="77777777" w:rsidR="00C7024C" w:rsidRP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75A0BCD5" w14:textId="77777777" w:rsidR="00C7024C" w:rsidRP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327927D9" w14:textId="77777777" w:rsidR="00C7024C" w:rsidRP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6CFA7C08" w14:textId="7096E15E" w:rsidR="00C7024C" w:rsidRPr="00C7024C" w:rsidRDefault="6CE1C580" w:rsidP="006C5856">
            <w:pPr>
              <w:rPr>
                <w:rFonts w:eastAsia="Arial"/>
                <w:color w:val="000000" w:themeColor="text1"/>
              </w:rPr>
            </w:pPr>
            <w:r w:rsidRPr="70A7CB46">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607534B1" w14:textId="300FA0E0" w:rsidR="00C7024C" w:rsidRPr="00C7024C" w:rsidRDefault="00EB19DA" w:rsidP="006C585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0B7358D3" w14:textId="77777777" w:rsidR="00C7024C" w:rsidRPr="00C7024C" w:rsidRDefault="00C7024C" w:rsidP="006C5856">
            <w:pPr>
              <w:rPr>
                <w:rFonts w:eastAsia="Arial"/>
                <w:color w:val="000000" w:themeColor="text1"/>
              </w:rPr>
            </w:pPr>
          </w:p>
        </w:tc>
      </w:tr>
      <w:tr w:rsidR="009900FE" w14:paraId="0515075F" w14:textId="77777777" w:rsidTr="009900F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tcPr>
          <w:p w14:paraId="5B69CAF6" w14:textId="77777777" w:rsidR="00C7024C" w:rsidRDefault="00C7024C" w:rsidP="006C5856">
            <w:pPr>
              <w:rPr>
                <w:rFonts w:eastAsia="Arial"/>
                <w:color w:val="000000" w:themeColor="text1"/>
              </w:rPr>
            </w:pPr>
            <w:r w:rsidRPr="162AD826">
              <w:rPr>
                <w:rFonts w:eastAsia="Arial"/>
                <w:b/>
                <w:bCs/>
                <w:color w:val="000000" w:themeColor="text1"/>
              </w:rPr>
              <w:t>Multiplicative relations B:</w:t>
            </w:r>
            <w:r w:rsidRPr="162AD826">
              <w:rPr>
                <w:rFonts w:eastAsia="Arial"/>
                <w:color w:val="000000" w:themeColor="text1"/>
              </w:rPr>
              <w:t xml:space="preserve"> Use known number facts and strategies</w:t>
            </w:r>
          </w:p>
          <w:p w14:paraId="049C2845" w14:textId="040153C9" w:rsidR="00C7024C" w:rsidRDefault="00C7024C" w:rsidP="006C5856">
            <w:pPr>
              <w:rPr>
                <w:rFonts w:eastAsia="Arial"/>
                <w:color w:val="000000" w:themeColor="text1"/>
              </w:rPr>
            </w:pPr>
            <w:r w:rsidRPr="162AD826">
              <w:rPr>
                <w:rFonts w:eastAsia="Arial"/>
                <w:b/>
                <w:bCs/>
                <w:color w:val="000000" w:themeColor="text1"/>
              </w:rPr>
              <w:t>MAO-WM-01, MA2-</w:t>
            </w:r>
            <w:r w:rsidR="004C0984">
              <w:rPr>
                <w:rFonts w:eastAsia="Arial"/>
                <w:b/>
                <w:bCs/>
                <w:color w:val="000000" w:themeColor="text1"/>
              </w:rPr>
              <w:t>MR</w:t>
            </w:r>
            <w:r w:rsidRPr="162AD826">
              <w:rPr>
                <w:rFonts w:eastAsia="Arial"/>
                <w:b/>
                <w:bCs/>
                <w:color w:val="000000" w:themeColor="text1"/>
              </w:rPr>
              <w:t>-01, MA2-</w:t>
            </w:r>
            <w:r w:rsidR="004C0984">
              <w:rPr>
                <w:rFonts w:eastAsia="Arial"/>
                <w:b/>
                <w:bCs/>
                <w:color w:val="000000" w:themeColor="text1"/>
              </w:rPr>
              <w:t>MR</w:t>
            </w:r>
            <w:r w:rsidRPr="162AD826">
              <w:rPr>
                <w:rFonts w:eastAsia="Arial"/>
                <w:b/>
                <w:bCs/>
                <w:color w:val="000000" w:themeColor="text1"/>
              </w:rPr>
              <w:t>-02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75C19DEE"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1FD49C83"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3A851A8B"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1F580EE1"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103F930D"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71F90DDF"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7A960E08"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tcPr>
          <w:p w14:paraId="69A54A01" w14:textId="77777777" w:rsidR="00C7024C" w:rsidRDefault="00C7024C" w:rsidP="006C5856">
            <w:pPr>
              <w:rPr>
                <w:rFonts w:eastAsia="Arial"/>
                <w:color w:val="000000" w:themeColor="text1"/>
              </w:rPr>
            </w:pPr>
          </w:p>
        </w:tc>
      </w:tr>
      <w:tr w:rsidR="009900FE" w14:paraId="3347E136" w14:textId="77777777" w:rsidTr="009900F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12C8766B" w14:textId="77777777" w:rsidR="00C7024C" w:rsidRPr="001743A3" w:rsidRDefault="00C7024C" w:rsidP="001743A3">
            <w:pPr>
              <w:pStyle w:val="ListBullet"/>
            </w:pPr>
            <w:r w:rsidRPr="001743A3">
              <w:t>Apply the known strategy of doubling to connect multiples of 3 to 6 and 4 to 8 (Reasons about relations)</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2F73B579"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0505AB31"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45852E2C" w14:textId="2D4820CE" w:rsidR="00C7024C" w:rsidRDefault="74D16569" w:rsidP="006C5856">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214930BE"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0FDFABF0"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12D3D189"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631A22D9"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7CB7D3DE" w14:textId="77777777" w:rsidR="00C7024C" w:rsidRDefault="00C7024C" w:rsidP="006C5856">
            <w:pPr>
              <w:rPr>
                <w:rFonts w:eastAsia="Arial"/>
                <w:color w:val="000000" w:themeColor="text1"/>
              </w:rPr>
            </w:pPr>
          </w:p>
        </w:tc>
      </w:tr>
      <w:tr w:rsidR="009900FE" w14:paraId="1B110999" w14:textId="77777777" w:rsidTr="009900F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tcPr>
          <w:p w14:paraId="6797AE4E" w14:textId="77777777" w:rsidR="00C7024C" w:rsidRDefault="00C7024C" w:rsidP="006C5856">
            <w:pPr>
              <w:rPr>
                <w:rFonts w:eastAsia="Arial"/>
                <w:color w:val="000000" w:themeColor="text1"/>
              </w:rPr>
            </w:pPr>
            <w:r w:rsidRPr="162AD826">
              <w:rPr>
                <w:rFonts w:eastAsia="Arial"/>
                <w:b/>
                <w:bCs/>
                <w:color w:val="000000" w:themeColor="text1"/>
              </w:rPr>
              <w:t>Multiplicative relations B:</w:t>
            </w:r>
            <w:r w:rsidRPr="162AD826">
              <w:rPr>
                <w:rFonts w:eastAsia="Arial"/>
                <w:color w:val="000000" w:themeColor="text1"/>
              </w:rPr>
              <w:t xml:space="preserve"> Use number properties to find related multiplication facts</w:t>
            </w:r>
          </w:p>
          <w:p w14:paraId="4106D06F" w14:textId="797E8A7A" w:rsidR="00C7024C" w:rsidRDefault="00C7024C" w:rsidP="006C5856">
            <w:pPr>
              <w:rPr>
                <w:rFonts w:eastAsia="Arial"/>
                <w:color w:val="000000" w:themeColor="text1"/>
              </w:rPr>
            </w:pPr>
            <w:r w:rsidRPr="162AD826">
              <w:rPr>
                <w:rFonts w:eastAsia="Arial"/>
                <w:b/>
                <w:bCs/>
                <w:color w:val="000000" w:themeColor="text1"/>
              </w:rPr>
              <w:t>MAO-WM-01, MA2-</w:t>
            </w:r>
            <w:r w:rsidR="004C0984">
              <w:rPr>
                <w:rFonts w:eastAsia="Arial"/>
                <w:b/>
                <w:bCs/>
                <w:color w:val="000000" w:themeColor="text1"/>
              </w:rPr>
              <w:t>MR</w:t>
            </w:r>
            <w:r w:rsidRPr="162AD826">
              <w:rPr>
                <w:rFonts w:eastAsia="Arial"/>
                <w:b/>
                <w:bCs/>
                <w:color w:val="000000" w:themeColor="text1"/>
              </w:rPr>
              <w:t>-01, MA2-</w:t>
            </w:r>
            <w:r w:rsidR="004C0984">
              <w:rPr>
                <w:rFonts w:eastAsia="Arial"/>
                <w:b/>
                <w:bCs/>
                <w:color w:val="000000" w:themeColor="text1"/>
              </w:rPr>
              <w:t>MR</w:t>
            </w:r>
            <w:r w:rsidRPr="162AD826">
              <w:rPr>
                <w:rFonts w:eastAsia="Arial"/>
                <w:b/>
                <w:bCs/>
                <w:color w:val="000000" w:themeColor="text1"/>
              </w:rPr>
              <w:t>-02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3D7713F5"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1C456B7B"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2E39207B"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609FDD82"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7001A15C"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09983E29"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30956890"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tcPr>
          <w:p w14:paraId="6ED92298" w14:textId="77777777" w:rsidR="00C7024C" w:rsidRDefault="00C7024C" w:rsidP="006C5856">
            <w:pPr>
              <w:rPr>
                <w:rFonts w:eastAsia="Arial"/>
                <w:color w:val="000000" w:themeColor="text1"/>
              </w:rPr>
            </w:pPr>
          </w:p>
        </w:tc>
      </w:tr>
      <w:tr w:rsidR="009900FE" w14:paraId="3796C0A8"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77A9E71B" w14:textId="77777777" w:rsidR="00C7024C" w:rsidRPr="001743A3" w:rsidRDefault="00C7024C" w:rsidP="001743A3">
            <w:pPr>
              <w:pStyle w:val="ListBullet"/>
            </w:pPr>
            <w:r w:rsidRPr="001743A3">
              <w:t>Use the commutative property of multiplication</w:t>
            </w:r>
          </w:p>
        </w:tc>
        <w:tc>
          <w:tcPr>
            <w:cnfStyle w:val="000001000000" w:firstRow="0" w:lastRow="0" w:firstColumn="0" w:lastColumn="0" w:oddVBand="0" w:evenVBand="1" w:oddHBand="0" w:evenHBand="0" w:firstRowFirstColumn="0" w:firstRowLastColumn="0" w:lastRowFirstColumn="0" w:lastRowLastColumn="0"/>
            <w:tcW w:w="465" w:type="dxa"/>
          </w:tcPr>
          <w:p w14:paraId="4C13DD4F"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311E0C1F"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68C3D4BB"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3BC4F11C"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0D629D96" w14:textId="052F0D50" w:rsidR="00C7024C" w:rsidRDefault="0EF433E3" w:rsidP="006C5856">
            <w:pPr>
              <w:rPr>
                <w:rFonts w:eastAsia="Arial"/>
                <w:color w:val="000000" w:themeColor="text1"/>
              </w:rPr>
            </w:pPr>
            <w:r w:rsidRPr="46609937">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1B4431E0"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223A2290" w14:textId="629B781B" w:rsidR="00C7024C" w:rsidRDefault="00EB19DA" w:rsidP="006C585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2B4CAD07" w14:textId="77777777" w:rsidR="00C7024C" w:rsidRDefault="00C7024C" w:rsidP="006C5856">
            <w:pPr>
              <w:rPr>
                <w:rFonts w:eastAsia="Arial"/>
                <w:color w:val="000000" w:themeColor="text1"/>
              </w:rPr>
            </w:pPr>
          </w:p>
        </w:tc>
      </w:tr>
      <w:tr w:rsidR="009900FE" w14:paraId="0BBAB924"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2D69C214" w14:textId="77777777" w:rsidR="00C7024C" w:rsidRPr="001743A3" w:rsidRDefault="00C7024C" w:rsidP="001743A3">
            <w:pPr>
              <w:pStyle w:val="ListBullet"/>
            </w:pPr>
            <w:r w:rsidRPr="001743A3">
              <w:t>Use the associative property within multiplication to regroup the factors (Reasons about structure)</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D4732F6"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3F7ADBF6"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75548FA"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DDD8C24"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7561B71" w14:textId="4B2BB8ED" w:rsidR="00C7024C" w:rsidRDefault="2A5BC0DA" w:rsidP="006C5856">
            <w:pPr>
              <w:rPr>
                <w:rFonts w:eastAsia="Arial"/>
                <w:color w:val="000000" w:themeColor="text1"/>
              </w:rPr>
            </w:pPr>
            <w:r w:rsidRPr="46609937">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D679A23"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1A91139F"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AAA8B9C" w14:textId="77777777" w:rsidR="00C7024C" w:rsidRDefault="00C7024C" w:rsidP="006C5856">
            <w:pPr>
              <w:rPr>
                <w:rFonts w:eastAsia="Arial"/>
                <w:color w:val="000000" w:themeColor="text1"/>
              </w:rPr>
            </w:pPr>
          </w:p>
        </w:tc>
      </w:tr>
      <w:tr w:rsidR="009900FE" w14:paraId="08855AB9"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155D48E9" w14:textId="77777777" w:rsidR="00C7024C" w:rsidRPr="001743A3" w:rsidRDefault="00C7024C" w:rsidP="001743A3">
            <w:pPr>
              <w:pStyle w:val="ListBullet"/>
            </w:pPr>
            <w:r w:rsidRPr="001743A3">
              <w:t>Use flexible partitioning within multiplication (Reasons about relations)</w:t>
            </w:r>
          </w:p>
        </w:tc>
        <w:tc>
          <w:tcPr>
            <w:cnfStyle w:val="000001000000" w:firstRow="0" w:lastRow="0" w:firstColumn="0" w:lastColumn="0" w:oddVBand="0" w:evenVBand="1" w:oddHBand="0" w:evenHBand="0" w:firstRowFirstColumn="0" w:firstRowLastColumn="0" w:lastRowFirstColumn="0" w:lastRowLastColumn="0"/>
            <w:tcW w:w="465" w:type="dxa"/>
          </w:tcPr>
          <w:p w14:paraId="36C2DA47"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6C3CA224"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6D2542CD"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498098E6"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65769515" w14:textId="20187BE5" w:rsidR="00C7024C" w:rsidRDefault="0DA04FB9" w:rsidP="006C5856">
            <w:pPr>
              <w:rPr>
                <w:rFonts w:eastAsia="Arial"/>
                <w:color w:val="000000" w:themeColor="text1"/>
              </w:rPr>
            </w:pPr>
            <w:r w:rsidRPr="46609937">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11422531"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3199851F"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6994B234" w14:textId="77777777" w:rsidR="00C7024C" w:rsidRDefault="00C7024C" w:rsidP="006C5856">
            <w:pPr>
              <w:rPr>
                <w:rFonts w:eastAsia="Arial"/>
                <w:color w:val="000000" w:themeColor="text1"/>
              </w:rPr>
            </w:pPr>
          </w:p>
        </w:tc>
      </w:tr>
      <w:tr w:rsidR="009900FE" w14:paraId="1C3B6472"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7EF618E9" w14:textId="72615CBF" w:rsidR="00C7024C" w:rsidRPr="001743A3" w:rsidRDefault="00C7024C" w:rsidP="001743A3">
            <w:pPr>
              <w:pStyle w:val="ListBullet"/>
            </w:pPr>
            <w:r w:rsidRPr="001743A3">
              <w:t xml:space="preserve">Generate multiplication fact families </w:t>
            </w:r>
            <w:r w:rsidR="54C6E4E7" w:rsidRPr="001743A3">
              <w:t xml:space="preserve">up to 10 </w:t>
            </w:r>
            <w:r w:rsidR="0066651B">
              <w:t>×</w:t>
            </w:r>
            <w:r w:rsidRPr="001743A3">
              <w:t xml:space="preserve"> 10</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42269B34"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5E1CFDC5"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19404D47"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52E1670C"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2C3B116D"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711842CF"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4AC7F297" w14:textId="015B8FA2" w:rsidR="00C7024C" w:rsidRDefault="00EB19DA" w:rsidP="006C585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73B25A34" w14:textId="77777777" w:rsidR="00C7024C" w:rsidRDefault="00C7024C" w:rsidP="006C5856">
            <w:pPr>
              <w:rPr>
                <w:rFonts w:eastAsia="Arial"/>
                <w:color w:val="000000" w:themeColor="text1"/>
              </w:rPr>
            </w:pPr>
          </w:p>
        </w:tc>
      </w:tr>
      <w:tr w:rsidR="009900FE" w14:paraId="16723E1C" w14:textId="77777777" w:rsidTr="004646FD">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shd w:val="clear" w:color="auto" w:fill="E7E6E6" w:themeFill="background2"/>
          </w:tcPr>
          <w:p w14:paraId="2D891E17" w14:textId="77777777" w:rsidR="00C7024C" w:rsidRDefault="00C7024C" w:rsidP="006C5856">
            <w:pPr>
              <w:rPr>
                <w:rFonts w:eastAsia="Arial"/>
                <w:color w:val="000000" w:themeColor="text1"/>
              </w:rPr>
            </w:pPr>
            <w:r w:rsidRPr="162AD826">
              <w:rPr>
                <w:rFonts w:eastAsia="Arial"/>
                <w:b/>
                <w:bCs/>
                <w:color w:val="000000" w:themeColor="text1"/>
              </w:rPr>
              <w:t>Multiplicative relations B:</w:t>
            </w:r>
            <w:r w:rsidRPr="162AD826">
              <w:rPr>
                <w:rFonts w:eastAsia="Arial"/>
                <w:color w:val="000000" w:themeColor="text1"/>
              </w:rPr>
              <w:t xml:space="preserve"> Represent and solve word problems with number sentences involving </w:t>
            </w:r>
            <w:r w:rsidRPr="162AD826">
              <w:rPr>
                <w:rFonts w:eastAsia="Arial"/>
                <w:color w:val="000000" w:themeColor="text1"/>
              </w:rPr>
              <w:lastRenderedPageBreak/>
              <w:t>multiplication or division</w:t>
            </w:r>
          </w:p>
          <w:p w14:paraId="0054266F" w14:textId="4C9E2F7D" w:rsidR="00C7024C" w:rsidRDefault="00C7024C" w:rsidP="006C5856">
            <w:pPr>
              <w:rPr>
                <w:rFonts w:eastAsia="Arial"/>
                <w:color w:val="000000" w:themeColor="text1"/>
              </w:rPr>
            </w:pPr>
            <w:r w:rsidRPr="162AD826">
              <w:rPr>
                <w:rFonts w:eastAsia="Arial"/>
                <w:b/>
                <w:bCs/>
                <w:color w:val="000000" w:themeColor="text1"/>
              </w:rPr>
              <w:t>MAO-WM-01, MA2-</w:t>
            </w:r>
            <w:r w:rsidR="004C0984">
              <w:rPr>
                <w:rFonts w:eastAsia="Arial"/>
                <w:b/>
                <w:bCs/>
                <w:color w:val="000000" w:themeColor="text1"/>
              </w:rPr>
              <w:t>MR</w:t>
            </w:r>
            <w:r w:rsidRPr="162AD826">
              <w:rPr>
                <w:rFonts w:eastAsia="Arial"/>
                <w:b/>
                <w:bCs/>
                <w:color w:val="000000" w:themeColor="text1"/>
              </w:rPr>
              <w:t>-01, MA2-</w:t>
            </w:r>
            <w:r w:rsidR="004C0984">
              <w:rPr>
                <w:rFonts w:eastAsia="Arial"/>
                <w:b/>
                <w:bCs/>
                <w:color w:val="000000" w:themeColor="text1"/>
              </w:rPr>
              <w:t>MR</w:t>
            </w:r>
            <w:r w:rsidRPr="162AD826">
              <w:rPr>
                <w:rFonts w:eastAsia="Arial"/>
                <w:b/>
                <w:bCs/>
                <w:color w:val="000000" w:themeColor="text1"/>
              </w:rPr>
              <w:t>-02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37532E24"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0D1DEF4D"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50722521"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460739C1"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1E3F87FE"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0650DDD0"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675A336D"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shd w:val="clear" w:color="auto" w:fill="E7E6E6" w:themeFill="background2"/>
          </w:tcPr>
          <w:p w14:paraId="0A73C5A7" w14:textId="77777777" w:rsidR="00C7024C" w:rsidRDefault="00C7024C" w:rsidP="006C5856">
            <w:pPr>
              <w:rPr>
                <w:rFonts w:eastAsia="Arial"/>
                <w:color w:val="000000" w:themeColor="text1"/>
              </w:rPr>
            </w:pPr>
          </w:p>
        </w:tc>
      </w:tr>
      <w:tr w:rsidR="009900FE" w14:paraId="434FFFDA"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37C5729E" w14:textId="77777777" w:rsidR="00C7024C" w:rsidRPr="001743A3" w:rsidRDefault="00C7024C" w:rsidP="001743A3">
            <w:pPr>
              <w:pStyle w:val="ListBullet"/>
            </w:pPr>
            <w:r w:rsidRPr="001743A3">
              <w:t>Use the equals sign to record equivalent number relationships involving multiplication (Reasons about relations)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2CCAE4F3"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7EBE180A"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5DAD28B3"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6FF389D"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182BB3DB"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F9FA3B6"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0A585E14" w14:textId="30A1FBF1" w:rsidR="00C7024C" w:rsidRDefault="00EB19DA" w:rsidP="006C585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7B1DDA63" w14:textId="77777777" w:rsidR="00C7024C" w:rsidRDefault="00C7024C" w:rsidP="006C5856">
            <w:pPr>
              <w:rPr>
                <w:rFonts w:eastAsia="Arial"/>
                <w:color w:val="000000" w:themeColor="text1"/>
              </w:rPr>
            </w:pPr>
          </w:p>
        </w:tc>
      </w:tr>
      <w:tr w:rsidR="009900FE" w14:paraId="1CAE2758" w14:textId="77777777" w:rsidTr="003F46C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6F1719A5" w14:textId="77777777" w:rsidR="00C7024C" w:rsidRPr="001743A3" w:rsidRDefault="00C7024C" w:rsidP="001743A3">
            <w:pPr>
              <w:pStyle w:val="ListBullet"/>
            </w:pPr>
            <w:r w:rsidRPr="001743A3">
              <w:t>Complete number sentences involving multiplication and division by calculating missing numbers (Reasons about relations)</w:t>
            </w:r>
          </w:p>
        </w:tc>
        <w:tc>
          <w:tcPr>
            <w:cnfStyle w:val="000001000000" w:firstRow="0" w:lastRow="0" w:firstColumn="0" w:lastColumn="0" w:oddVBand="0" w:evenVBand="1" w:oddHBand="0" w:evenHBand="0" w:firstRowFirstColumn="0" w:firstRowLastColumn="0" w:lastRowFirstColumn="0" w:lastRowLastColumn="0"/>
            <w:tcW w:w="465" w:type="dxa"/>
          </w:tcPr>
          <w:p w14:paraId="643FCBC5"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7E793614"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0B1CA497"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64E2EA21"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703CD372"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6888A5FC" w14:textId="7546ADFC" w:rsidR="00C7024C" w:rsidRDefault="75853199" w:rsidP="006C5856">
            <w:pPr>
              <w:rPr>
                <w:rFonts w:eastAsia="Arial"/>
                <w:color w:val="000000" w:themeColor="text1"/>
              </w:rPr>
            </w:pPr>
            <w:r w:rsidRPr="70A7CB46">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5D54B233" w14:textId="514B07F8" w:rsidR="00C7024C" w:rsidRDefault="00EB19DA" w:rsidP="006C585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15453FD2" w14:textId="77777777" w:rsidR="00C7024C" w:rsidRDefault="00C7024C" w:rsidP="006C5856">
            <w:pPr>
              <w:rPr>
                <w:rFonts w:eastAsia="Arial"/>
                <w:color w:val="000000" w:themeColor="text1"/>
              </w:rPr>
            </w:pPr>
          </w:p>
        </w:tc>
      </w:tr>
      <w:tr w:rsidR="009900FE" w14:paraId="28E21C0A"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60281C74" w14:textId="77777777" w:rsidR="00C7024C" w:rsidRPr="001743A3" w:rsidRDefault="00C7024C" w:rsidP="001743A3">
            <w:pPr>
              <w:pStyle w:val="ListBullet"/>
            </w:pPr>
            <w:r w:rsidRPr="001743A3">
              <w:t>Represent and solve multiplication and division (both sharing and grouping) word problems using number sentences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DD884E6"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766F67EF"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2AF329BF" w14:textId="77777777"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D9549D8" w14:textId="77777777" w:rsidR="00C7024C" w:rsidRDefault="00C7024C" w:rsidP="006C585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33ECBEA" w14:textId="5DDF4EC8" w:rsidR="00C7024C" w:rsidRDefault="44C5D84E" w:rsidP="006C5856">
            <w:pPr>
              <w:rPr>
                <w:rFonts w:eastAsia="Arial"/>
                <w:color w:val="000000" w:themeColor="text1"/>
              </w:rPr>
            </w:pPr>
            <w:r w:rsidRPr="2479A977">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B21D827" w14:textId="5CEA7D6D" w:rsidR="00C7024C" w:rsidRDefault="07E3C19B" w:rsidP="006C5856">
            <w:pPr>
              <w:rPr>
                <w:rFonts w:eastAsia="Arial"/>
                <w:color w:val="000000" w:themeColor="text1"/>
              </w:rPr>
            </w:pPr>
            <w:r w:rsidRPr="70A7CB46">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C6E2BA7" w14:textId="57A90045" w:rsidR="00C7024C" w:rsidRDefault="00C7024C" w:rsidP="006C585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98D9D8D" w14:textId="3142B119" w:rsidR="00C7024C" w:rsidRDefault="50BCC605" w:rsidP="006C5856">
            <w:pPr>
              <w:rPr>
                <w:rFonts w:eastAsia="Arial"/>
                <w:color w:val="000000" w:themeColor="text1"/>
              </w:rPr>
            </w:pPr>
            <w:r w:rsidRPr="508CFCBB">
              <w:rPr>
                <w:rFonts w:eastAsia="Arial"/>
                <w:color w:val="000000" w:themeColor="text1"/>
              </w:rPr>
              <w:t>x</w:t>
            </w:r>
          </w:p>
        </w:tc>
      </w:tr>
    </w:tbl>
    <w:p w14:paraId="59A8F3F2" w14:textId="75272CA6" w:rsidR="008F74EC" w:rsidRDefault="00000000" w:rsidP="006C5856">
      <w:pPr>
        <w:pStyle w:val="Imageattributioncaption"/>
      </w:pPr>
      <w:hyperlink r:id="rId132"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r w:rsidR="008F74EC">
        <w:br w:type="page"/>
      </w:r>
    </w:p>
    <w:p w14:paraId="672F1351" w14:textId="512C9E99" w:rsidR="008F74EC" w:rsidRDefault="008F74EC" w:rsidP="00E94777">
      <w:pPr>
        <w:pStyle w:val="Heading2"/>
      </w:pPr>
      <w:bookmarkStart w:id="223" w:name="_Toc146269769"/>
      <w:bookmarkStart w:id="224" w:name="_Toc152595420"/>
      <w:r>
        <w:lastRenderedPageBreak/>
        <w:t>Stage 3</w:t>
      </w:r>
      <w:bookmarkEnd w:id="223"/>
      <w:bookmarkEnd w:id="224"/>
    </w:p>
    <w:p w14:paraId="1404F50D" w14:textId="5B032080" w:rsidR="008F74EC" w:rsidRDefault="008F74EC" w:rsidP="008F74EC">
      <w:r>
        <w:t xml:space="preserve">The table below outlines the </w:t>
      </w:r>
      <w:hyperlink r:id="rId133" w:history="1">
        <w:r w:rsidRPr="008E546D">
          <w:rPr>
            <w:rStyle w:val="Hyperlink"/>
          </w:rPr>
          <w:t>syllabus outcomes</w:t>
        </w:r>
      </w:hyperlink>
      <w:r>
        <w:t xml:space="preserve"> and range of relevant syllabus content covered in this unit. Content is linked to </w:t>
      </w:r>
      <w:hyperlink r:id="rId134" w:history="1">
        <w:r w:rsidRPr="008E546D">
          <w:rPr>
            <w:rStyle w:val="Hyperlink"/>
          </w:rPr>
          <w:t>National Numeracy Learning Progression</w:t>
        </w:r>
      </w:hyperlink>
      <w:r>
        <w:t xml:space="preserve"> version (3).</w:t>
      </w:r>
    </w:p>
    <w:tbl>
      <w:tblPr>
        <w:tblStyle w:val="Tableheader"/>
        <w:tblW w:w="14475" w:type="dxa"/>
        <w:tblLayout w:type="fixed"/>
        <w:tblLook w:val="0020" w:firstRow="1" w:lastRow="0" w:firstColumn="0" w:lastColumn="0" w:noHBand="0" w:noVBand="0"/>
      </w:tblPr>
      <w:tblGrid>
        <w:gridCol w:w="10755"/>
        <w:gridCol w:w="465"/>
        <w:gridCol w:w="465"/>
        <w:gridCol w:w="465"/>
        <w:gridCol w:w="465"/>
        <w:gridCol w:w="495"/>
        <w:gridCol w:w="435"/>
        <w:gridCol w:w="465"/>
        <w:gridCol w:w="465"/>
      </w:tblGrid>
      <w:tr w:rsidR="009C34C5" w:rsidRPr="0051577E" w14:paraId="2ABB1294" w14:textId="77777777" w:rsidTr="004646FD">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40276AF6" w14:textId="66D26C50" w:rsidR="009C34C5" w:rsidRPr="0051577E" w:rsidRDefault="009C34C5" w:rsidP="0051577E">
            <w:r w:rsidRPr="0051577E">
              <w:t>Outcomes and content</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433F48F1" w14:textId="77777777" w:rsidR="009C34C5" w:rsidRPr="0051577E" w:rsidRDefault="009C34C5" w:rsidP="0051577E">
            <w:r w:rsidRPr="0051577E">
              <w:t>1</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6DDE1CC4" w14:textId="77777777" w:rsidR="009C34C5" w:rsidRPr="0051577E" w:rsidRDefault="009C34C5" w:rsidP="0051577E">
            <w:r w:rsidRPr="0051577E">
              <w:t>2</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7D027586" w14:textId="77777777" w:rsidR="009C34C5" w:rsidRPr="0051577E" w:rsidRDefault="009C34C5" w:rsidP="0051577E">
            <w:r w:rsidRPr="0051577E">
              <w:t>3</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62638C4A" w14:textId="77777777" w:rsidR="009C34C5" w:rsidRPr="0051577E" w:rsidRDefault="009C34C5" w:rsidP="0051577E">
            <w:r w:rsidRPr="0051577E">
              <w:t>4</w:t>
            </w:r>
          </w:p>
        </w:tc>
        <w:tc>
          <w:tcPr>
            <w:cnfStyle w:val="000001000000" w:firstRow="0" w:lastRow="0" w:firstColumn="0" w:lastColumn="0" w:oddVBand="0" w:evenVBand="1" w:oddHBand="0" w:evenHBand="0" w:firstRowFirstColumn="0" w:firstRowLastColumn="0" w:lastRowFirstColumn="0" w:lastRowLastColumn="0"/>
            <w:tcW w:w="495" w:type="dxa"/>
            <w:tcBorders>
              <w:bottom w:val="single" w:sz="2" w:space="0" w:color="auto"/>
            </w:tcBorders>
          </w:tcPr>
          <w:p w14:paraId="2009E168" w14:textId="77777777" w:rsidR="009C34C5" w:rsidRPr="0051577E" w:rsidRDefault="009C34C5" w:rsidP="0051577E">
            <w:r w:rsidRPr="0051577E">
              <w:t>5</w:t>
            </w:r>
          </w:p>
        </w:tc>
        <w:tc>
          <w:tcPr>
            <w:cnfStyle w:val="000010000000" w:firstRow="0" w:lastRow="0" w:firstColumn="0" w:lastColumn="0" w:oddVBand="1" w:evenVBand="0" w:oddHBand="0" w:evenHBand="0" w:firstRowFirstColumn="0" w:firstRowLastColumn="0" w:lastRowFirstColumn="0" w:lastRowLastColumn="0"/>
            <w:tcW w:w="435" w:type="dxa"/>
            <w:tcBorders>
              <w:bottom w:val="single" w:sz="2" w:space="0" w:color="auto"/>
            </w:tcBorders>
          </w:tcPr>
          <w:p w14:paraId="36190330" w14:textId="77777777" w:rsidR="009C34C5" w:rsidRPr="0051577E" w:rsidRDefault="009C34C5" w:rsidP="0051577E">
            <w:r w:rsidRPr="0051577E">
              <w:t>6</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789C08F3" w14:textId="77777777" w:rsidR="009C34C5" w:rsidRPr="0051577E" w:rsidRDefault="009C34C5" w:rsidP="0051577E">
            <w:r w:rsidRPr="0051577E">
              <w:t>7</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15103B2E" w14:textId="77777777" w:rsidR="009C34C5" w:rsidRPr="0051577E" w:rsidRDefault="009C34C5" w:rsidP="0051577E">
            <w:r w:rsidRPr="0051577E">
              <w:t>8</w:t>
            </w:r>
          </w:p>
        </w:tc>
      </w:tr>
      <w:tr w:rsidR="004646FD" w14:paraId="23B1F96E" w14:textId="77777777" w:rsidTr="0064602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shd w:val="clear" w:color="auto" w:fill="E7E6E6" w:themeFill="background2"/>
          </w:tcPr>
          <w:p w14:paraId="46CC7508" w14:textId="77777777" w:rsidR="004646FD" w:rsidRDefault="00205BEC">
            <w:pPr>
              <w:rPr>
                <w:rFonts w:eastAsia="Arial"/>
                <w:color w:val="000000" w:themeColor="text1"/>
              </w:rPr>
            </w:pPr>
            <w:r w:rsidRPr="162AD826">
              <w:rPr>
                <w:rStyle w:val="Strong"/>
                <w:rFonts w:eastAsia="Arial"/>
                <w:color w:val="000000" w:themeColor="text1"/>
              </w:rPr>
              <w:t xml:space="preserve">Represents numbers A: </w:t>
            </w:r>
            <w:r w:rsidR="00730E99" w:rsidRPr="00730E99">
              <w:rPr>
                <w:rFonts w:eastAsia="Arial"/>
                <w:color w:val="000000" w:themeColor="text1"/>
              </w:rPr>
              <w:t>Recognise, represent and order numbers in the millions</w:t>
            </w:r>
          </w:p>
          <w:p w14:paraId="3DB3386E" w14:textId="4CFAA659" w:rsidR="00205BEC" w:rsidRPr="162AD826" w:rsidRDefault="00205BEC">
            <w:pPr>
              <w:rPr>
                <w:rStyle w:val="Strong"/>
                <w:rFonts w:eastAsia="Arial"/>
                <w:color w:val="000000" w:themeColor="text1"/>
              </w:rPr>
            </w:pPr>
            <w:r w:rsidRPr="7B6EE14B">
              <w:rPr>
                <w:rFonts w:eastAsia="Arial"/>
                <w:b/>
                <w:color w:val="000000" w:themeColor="text1"/>
              </w:rPr>
              <w:t>MAO-WM-01, MA3-RN-01</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1F88966D" w14:textId="77777777" w:rsidR="00205BEC" w:rsidRDefault="00205BEC">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55FF8B7E" w14:textId="77777777" w:rsidR="00205BEC" w:rsidRDefault="00205BEC">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47974DF2" w14:textId="77777777" w:rsidR="00205BEC" w:rsidRDefault="00205BEC">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12960958" w14:textId="77777777" w:rsidR="00205BEC" w:rsidRDefault="00205BEC">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top w:val="single" w:sz="2" w:space="0" w:color="auto"/>
              <w:left w:val="nil"/>
              <w:right w:val="nil"/>
            </w:tcBorders>
            <w:shd w:val="clear" w:color="auto" w:fill="E7E6E6" w:themeFill="background2"/>
          </w:tcPr>
          <w:p w14:paraId="20F132F0" w14:textId="77777777" w:rsidR="00205BEC" w:rsidRDefault="00205BEC">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top w:val="single" w:sz="2" w:space="0" w:color="auto"/>
              <w:left w:val="nil"/>
              <w:right w:val="nil"/>
            </w:tcBorders>
            <w:shd w:val="clear" w:color="auto" w:fill="E7E6E6" w:themeFill="background2"/>
          </w:tcPr>
          <w:p w14:paraId="603BDCFB" w14:textId="77777777" w:rsidR="00205BEC" w:rsidRDefault="00205BEC">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73996112" w14:textId="77777777" w:rsidR="00205BEC" w:rsidRDefault="00205BEC">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shd w:val="clear" w:color="auto" w:fill="E7E6E6" w:themeFill="background2"/>
          </w:tcPr>
          <w:p w14:paraId="5E2DF236" w14:textId="77777777" w:rsidR="00205BEC" w:rsidRDefault="00205BEC">
            <w:pPr>
              <w:rPr>
                <w:rFonts w:eastAsia="Arial"/>
                <w:color w:val="000000" w:themeColor="text1"/>
              </w:rPr>
            </w:pPr>
          </w:p>
        </w:tc>
      </w:tr>
      <w:tr w:rsidR="00730E99" w14:paraId="13451758"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045D1872" w14:textId="3F967800" w:rsidR="00730E99" w:rsidRPr="006121BB" w:rsidRDefault="35A94DCE" w:rsidP="00730E99">
            <w:pPr>
              <w:pStyle w:val="ListBullet"/>
              <w:rPr>
                <w:rStyle w:val="Strong"/>
                <w:rFonts w:eastAsia="Arial"/>
                <w:b w:val="0"/>
                <w:bCs w:val="0"/>
                <w:color w:val="000000" w:themeColor="text1"/>
              </w:rPr>
            </w:pPr>
            <w:r w:rsidRPr="7A250DCA">
              <w:rPr>
                <w:rStyle w:val="Strong"/>
                <w:rFonts w:eastAsia="Arial"/>
                <w:b w:val="0"/>
                <w:color w:val="000000" w:themeColor="text1"/>
              </w:rPr>
              <w:t>Name millions using the place value grouping of ones, tens and hundreds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027F8B29" w14:textId="77777777" w:rsidR="00730E99" w:rsidRDefault="00730E99">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720A4AC8" w14:textId="77777777" w:rsidR="00730E99" w:rsidRDefault="00730E99">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0FE3BEEA" w14:textId="77777777" w:rsidR="00730E99" w:rsidRDefault="00730E99">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2F1FE2E9" w14:textId="77777777" w:rsidR="00730E99" w:rsidRDefault="00730E99">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shd w:val="clear" w:color="auto" w:fill="FFFFFF" w:themeFill="background1"/>
          </w:tcPr>
          <w:p w14:paraId="7550DE8E" w14:textId="0A866ACD" w:rsidR="00730E99" w:rsidRDefault="006121BB">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shd w:val="clear" w:color="auto" w:fill="FFFFFF" w:themeFill="background1"/>
          </w:tcPr>
          <w:p w14:paraId="3A76EC97" w14:textId="0BC8A7BB" w:rsidR="00730E99" w:rsidRDefault="6C09A583">
            <w:pPr>
              <w:rPr>
                <w:rFonts w:eastAsia="Arial"/>
                <w:color w:val="000000" w:themeColor="text1"/>
              </w:rPr>
            </w:pPr>
            <w:r w:rsidRPr="70A7CB46">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F5F3232" w14:textId="19734288" w:rsidR="00730E99" w:rsidRDefault="6C09A583">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0215A419" w14:textId="77777777" w:rsidR="00730E99" w:rsidRDefault="00730E99">
            <w:pPr>
              <w:rPr>
                <w:rFonts w:eastAsia="Arial"/>
                <w:color w:val="000000" w:themeColor="text1"/>
              </w:rPr>
            </w:pPr>
          </w:p>
        </w:tc>
      </w:tr>
      <w:tr w:rsidR="70A7CB46" w14:paraId="1ED8C7BC" w14:textId="77777777" w:rsidTr="005157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1969B70E" w14:textId="36E49A85" w:rsidR="6C09A583" w:rsidRDefault="6C09A583" w:rsidP="70A7CB46">
            <w:pPr>
              <w:pStyle w:val="ListBullet"/>
              <w:rPr>
                <w:rStyle w:val="Strong"/>
                <w:rFonts w:eastAsia="Arial"/>
                <w:b w:val="0"/>
                <w:color w:val="000000" w:themeColor="text1"/>
              </w:rPr>
            </w:pPr>
            <w:r w:rsidRPr="7A250DCA">
              <w:rPr>
                <w:rStyle w:val="Strong"/>
                <w:rFonts w:eastAsia="Arial"/>
                <w:b w:val="0"/>
                <w:color w:val="000000" w:themeColor="text1"/>
              </w:rPr>
              <w:t>Arrange numbers in the millions in ascending and descending order using place value</w:t>
            </w:r>
          </w:p>
        </w:tc>
        <w:tc>
          <w:tcPr>
            <w:cnfStyle w:val="000001000000" w:firstRow="0" w:lastRow="0" w:firstColumn="0" w:lastColumn="0" w:oddVBand="0" w:evenVBand="1" w:oddHBand="0" w:evenHBand="0" w:firstRowFirstColumn="0" w:firstRowLastColumn="0" w:lastRowFirstColumn="0" w:lastRowLastColumn="0"/>
            <w:tcW w:w="465" w:type="dxa"/>
          </w:tcPr>
          <w:p w14:paraId="40124914" w14:textId="35F84707" w:rsidR="70A7CB46" w:rsidRDefault="70A7CB46" w:rsidP="70A7CB4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5FA950A4" w14:textId="1E4D57F3" w:rsidR="70A7CB46" w:rsidRDefault="70A7CB46" w:rsidP="70A7CB4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67AB1F53" w14:textId="4762F1E0" w:rsidR="70A7CB46" w:rsidRDefault="70A7CB46" w:rsidP="70A7CB4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078AFA09" w14:textId="6370E040" w:rsidR="70A7CB46" w:rsidRDefault="70A7CB46" w:rsidP="70A7CB4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Pr>
          <w:p w14:paraId="142643BE" w14:textId="2015EF8D" w:rsidR="674DB4C6" w:rsidRDefault="674DB4C6" w:rsidP="70A7CB46">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tcPr>
          <w:p w14:paraId="7BFF352F" w14:textId="6787D210" w:rsidR="70A7CB46" w:rsidRDefault="70A7CB46" w:rsidP="70A7CB4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34E1E47D" w14:textId="14EC0DC6" w:rsidR="6C09A583" w:rsidRDefault="6C09A583" w:rsidP="70A7CB46">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032114F4" w14:textId="02703A06" w:rsidR="70A7CB46" w:rsidRDefault="70A7CB46" w:rsidP="70A7CB46">
            <w:pPr>
              <w:rPr>
                <w:rFonts w:eastAsia="Arial"/>
                <w:color w:val="000000" w:themeColor="text1"/>
              </w:rPr>
            </w:pPr>
          </w:p>
        </w:tc>
      </w:tr>
      <w:tr w:rsidR="0064602E" w14:paraId="0E73260A"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1754E03D" w14:textId="606BC8D5" w:rsidR="6C09A583" w:rsidRDefault="6C09A583" w:rsidP="70A7CB46">
            <w:pPr>
              <w:pStyle w:val="ListBullet"/>
              <w:rPr>
                <w:rStyle w:val="Strong"/>
                <w:rFonts w:eastAsia="Arial"/>
                <w:b w:val="0"/>
                <w:color w:val="000000" w:themeColor="text1"/>
              </w:rPr>
            </w:pPr>
            <w:r w:rsidRPr="7A250DCA">
              <w:rPr>
                <w:rStyle w:val="Strong"/>
                <w:rFonts w:eastAsia="Arial"/>
                <w:b w:val="0"/>
                <w:color w:val="000000" w:themeColor="text1"/>
              </w:rPr>
              <w:t>Round numbers to a specified place value</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5B4C38D4" w14:textId="71B01CD6" w:rsidR="70A7CB46" w:rsidRDefault="70A7CB46" w:rsidP="70A7CB4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58CB261E" w14:textId="2028E467" w:rsidR="70A7CB46" w:rsidRDefault="70A7CB46" w:rsidP="70A7CB4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720034EC" w14:textId="3EB0E2D1" w:rsidR="70A7CB46" w:rsidRDefault="70A7CB46" w:rsidP="70A7CB4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7A30AA2E" w14:textId="456ECDDA" w:rsidR="70A7CB46" w:rsidRDefault="70A7CB46" w:rsidP="70A7CB46">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bottom w:val="single" w:sz="2" w:space="0" w:color="auto"/>
            </w:tcBorders>
            <w:shd w:val="clear" w:color="auto" w:fill="FFFFFF" w:themeFill="background1"/>
          </w:tcPr>
          <w:p w14:paraId="614D33F0" w14:textId="46625DF6" w:rsidR="70A7CB46" w:rsidRDefault="70A7CB46" w:rsidP="70A7CB4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bottom w:val="single" w:sz="2" w:space="0" w:color="auto"/>
            </w:tcBorders>
            <w:shd w:val="clear" w:color="auto" w:fill="FFFFFF" w:themeFill="background1"/>
          </w:tcPr>
          <w:p w14:paraId="715C8420" w14:textId="2BD6A3BC" w:rsidR="6C09A583" w:rsidRDefault="6C09A583" w:rsidP="70A7CB46">
            <w:pPr>
              <w:rPr>
                <w:rFonts w:eastAsia="Arial"/>
                <w:color w:val="000000" w:themeColor="text1"/>
              </w:rPr>
            </w:pPr>
            <w:r w:rsidRPr="70A7CB46">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63DED37C" w14:textId="57CD9726" w:rsidR="70A7CB46" w:rsidRDefault="70A7CB46" w:rsidP="70A7CB46">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39532994" w14:textId="481D2478" w:rsidR="70A7CB46" w:rsidRDefault="70A7CB46" w:rsidP="70A7CB46">
            <w:pPr>
              <w:rPr>
                <w:rFonts w:eastAsia="Arial"/>
                <w:color w:val="000000" w:themeColor="text1"/>
              </w:rPr>
            </w:pPr>
          </w:p>
        </w:tc>
      </w:tr>
      <w:tr w:rsidR="004646FD" w14:paraId="0E8EE95E" w14:textId="77777777" w:rsidTr="0064602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shd w:val="clear" w:color="auto" w:fill="E7E6E6" w:themeFill="background2"/>
          </w:tcPr>
          <w:p w14:paraId="263E423D" w14:textId="77777777" w:rsidR="004646FD" w:rsidRDefault="009C34C5">
            <w:r w:rsidRPr="162AD826">
              <w:rPr>
                <w:rStyle w:val="Strong"/>
                <w:rFonts w:eastAsia="Arial"/>
                <w:color w:val="000000" w:themeColor="text1"/>
              </w:rPr>
              <w:t xml:space="preserve">Represents numbers A: </w:t>
            </w:r>
            <w:r w:rsidRPr="162AD826">
              <w:rPr>
                <w:rFonts w:eastAsia="Arial"/>
                <w:color w:val="000000" w:themeColor="text1"/>
              </w:rPr>
              <w:t>Whole numbers: Apply place value to partition, regroup and rename numbers to 1 billion</w:t>
            </w:r>
          </w:p>
          <w:p w14:paraId="65C47A73" w14:textId="4D71EA81" w:rsidR="009C34C5" w:rsidRDefault="009C34C5">
            <w:pPr>
              <w:rPr>
                <w:rFonts w:eastAsia="Arial"/>
                <w:color w:val="000000" w:themeColor="text1"/>
              </w:rPr>
            </w:pPr>
            <w:r w:rsidRPr="7B6EE14B">
              <w:rPr>
                <w:rFonts w:eastAsia="Arial"/>
                <w:b/>
                <w:color w:val="000000" w:themeColor="text1"/>
              </w:rPr>
              <w:t>MAO-WM-01, MA3-RN-01</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3D9A80F1"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6B517E5B"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30695CF9"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5520964C"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top w:val="single" w:sz="2" w:space="0" w:color="auto"/>
              <w:left w:val="nil"/>
              <w:right w:val="nil"/>
            </w:tcBorders>
            <w:shd w:val="clear" w:color="auto" w:fill="E7E6E6" w:themeFill="background2"/>
          </w:tcPr>
          <w:p w14:paraId="5E32B348"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top w:val="single" w:sz="2" w:space="0" w:color="auto"/>
              <w:left w:val="nil"/>
              <w:right w:val="nil"/>
            </w:tcBorders>
            <w:shd w:val="clear" w:color="auto" w:fill="E7E6E6" w:themeFill="background2"/>
          </w:tcPr>
          <w:p w14:paraId="5A14AA8B"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65DF8B15"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shd w:val="clear" w:color="auto" w:fill="E7E6E6" w:themeFill="background2"/>
          </w:tcPr>
          <w:p w14:paraId="4BE796BF" w14:textId="77777777" w:rsidR="009C34C5" w:rsidRDefault="009C34C5">
            <w:pPr>
              <w:rPr>
                <w:rFonts w:eastAsia="Arial"/>
                <w:color w:val="000000" w:themeColor="text1"/>
              </w:rPr>
            </w:pPr>
          </w:p>
        </w:tc>
      </w:tr>
      <w:tr w:rsidR="009C34C5" w14:paraId="6FF2D27A"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26B6098D" w14:textId="77777777" w:rsidR="009C34C5" w:rsidRDefault="009C34C5">
            <w:pPr>
              <w:pStyle w:val="ListBullet"/>
              <w:rPr>
                <w:rFonts w:eastAsia="Arial"/>
                <w:color w:val="000000" w:themeColor="text1"/>
              </w:rPr>
            </w:pPr>
            <w:r w:rsidRPr="7A250DCA">
              <w:rPr>
                <w:rFonts w:eastAsia="Arial"/>
                <w:color w:val="000000" w:themeColor="text1"/>
              </w:rPr>
              <w:t>Regroup numbers in different forms (Reasons about quantity)</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30993DAA"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01DF7BA0"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5966CEF"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26DDF56E"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shd w:val="clear" w:color="auto" w:fill="FFFFFF" w:themeFill="background1"/>
          </w:tcPr>
          <w:p w14:paraId="2C1D3708" w14:textId="1C499688" w:rsidR="009C34C5" w:rsidRDefault="49239141">
            <w:pPr>
              <w:rPr>
                <w:rFonts w:eastAsia="Arial"/>
                <w:color w:val="000000" w:themeColor="text1"/>
              </w:rPr>
            </w:pPr>
            <w:r w:rsidRPr="7DEE8654">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shd w:val="clear" w:color="auto" w:fill="FFFFFF" w:themeFill="background1"/>
          </w:tcPr>
          <w:p w14:paraId="77D4FEFA" w14:textId="4834DF3F" w:rsidR="009C34C5" w:rsidRDefault="10A35039">
            <w: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146AB31" w14:textId="5162CE44" w:rsidR="009C34C5" w:rsidRDefault="009C34C5">
            <w:pPr>
              <w:rPr>
                <w:highlight w:val="yellow"/>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F223FB5" w14:textId="77777777" w:rsidR="009C34C5" w:rsidRDefault="009C34C5">
            <w:pPr>
              <w:rPr>
                <w:rFonts w:eastAsia="Arial"/>
                <w:color w:val="000000" w:themeColor="text1"/>
              </w:rPr>
            </w:pPr>
          </w:p>
        </w:tc>
      </w:tr>
      <w:tr w:rsidR="009C34C5" w14:paraId="1BBCC65E" w14:textId="77777777" w:rsidTr="004646FD">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51817659" w14:textId="77777777" w:rsidR="009C34C5" w:rsidRDefault="009C34C5">
            <w:pPr>
              <w:pStyle w:val="ListBullet"/>
              <w:rPr>
                <w:rFonts w:eastAsia="Arial"/>
                <w:color w:val="000000" w:themeColor="text1"/>
              </w:rPr>
            </w:pPr>
            <w:r w:rsidRPr="7A250DCA">
              <w:rPr>
                <w:rFonts w:eastAsia="Arial"/>
                <w:color w:val="000000" w:themeColor="text1"/>
              </w:rPr>
              <w:lastRenderedPageBreak/>
              <w:t>Partition numbers to 1 billion in non-standard forms</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6EA6210D"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764EDF10"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4AD06604" w14:textId="67A161BE" w:rsidR="009C34C5" w:rsidRDefault="52E92205">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37E69560"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bottom w:val="single" w:sz="2" w:space="0" w:color="auto"/>
            </w:tcBorders>
          </w:tcPr>
          <w:p w14:paraId="23FD4943" w14:textId="19319CCA"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bottom w:val="single" w:sz="2" w:space="0" w:color="auto"/>
            </w:tcBorders>
          </w:tcPr>
          <w:p w14:paraId="46F04A75" w14:textId="3F609F2F" w:rsidR="009C34C5" w:rsidRDefault="50053FAC">
            <w:r>
              <w:t>x</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0B655069" w14:textId="45A13B22" w:rsidR="009C34C5" w:rsidRDefault="009C34C5">
            <w:pPr>
              <w:rPr>
                <w:highlight w:val="yellow"/>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48CA80D2" w14:textId="77777777" w:rsidR="009C34C5" w:rsidRDefault="009C34C5">
            <w:pPr>
              <w:rPr>
                <w:rFonts w:eastAsia="Arial"/>
                <w:color w:val="000000" w:themeColor="text1"/>
              </w:rPr>
            </w:pPr>
          </w:p>
        </w:tc>
      </w:tr>
      <w:tr w:rsidR="004646FD" w14:paraId="79CFA48E"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tcPr>
          <w:p w14:paraId="3412C1F7" w14:textId="77777777" w:rsidR="009C34C5" w:rsidRDefault="009C34C5">
            <w:pPr>
              <w:rPr>
                <w:rFonts w:eastAsia="Arial"/>
                <w:color w:val="000000" w:themeColor="text1"/>
              </w:rPr>
            </w:pPr>
            <w:r w:rsidRPr="162AD826">
              <w:rPr>
                <w:rFonts w:eastAsia="Arial"/>
                <w:b/>
                <w:bCs/>
                <w:color w:val="000000" w:themeColor="text1"/>
              </w:rPr>
              <w:t>Multiplicative relations A:</w:t>
            </w:r>
            <w:r w:rsidRPr="162AD826">
              <w:rPr>
                <w:rFonts w:eastAsia="Arial"/>
                <w:color w:val="000000" w:themeColor="text1"/>
              </w:rPr>
              <w:t xml:space="preserve"> Determine products and factors</w:t>
            </w:r>
          </w:p>
          <w:p w14:paraId="4EA7F4F3" w14:textId="1D57F512" w:rsidR="009C34C5" w:rsidRDefault="009C34C5">
            <w:pPr>
              <w:rPr>
                <w:rFonts w:eastAsia="Arial"/>
                <w:color w:val="000000" w:themeColor="text1"/>
              </w:rPr>
            </w:pPr>
            <w:r w:rsidRPr="162AD826">
              <w:rPr>
                <w:rFonts w:eastAsia="Arial"/>
                <w:b/>
                <w:bCs/>
                <w:color w:val="000000" w:themeColor="text1"/>
              </w:rPr>
              <w:t>MAO-WM-01, MA3-MR-01, MA3-MR-</w:t>
            </w:r>
            <w:r w:rsidR="00F6035C">
              <w:rPr>
                <w:rFonts w:eastAsia="Arial"/>
                <w:b/>
                <w:bCs/>
                <w:color w:val="000000" w:themeColor="text1"/>
              </w:rPr>
              <w:t>0</w:t>
            </w:r>
            <w:r w:rsidRPr="162AD826">
              <w:rPr>
                <w:rFonts w:eastAsia="Arial"/>
                <w:b/>
                <w:bCs/>
                <w:color w:val="000000" w:themeColor="text1"/>
              </w:rPr>
              <w:t>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1C6CEE6A"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1A030DB6"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0231B140"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47698538"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top w:val="single" w:sz="2" w:space="0" w:color="auto"/>
              <w:left w:val="nil"/>
              <w:right w:val="nil"/>
            </w:tcBorders>
          </w:tcPr>
          <w:p w14:paraId="36288C30"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top w:val="single" w:sz="2" w:space="0" w:color="auto"/>
              <w:left w:val="nil"/>
              <w:right w:val="nil"/>
            </w:tcBorders>
          </w:tcPr>
          <w:p w14:paraId="4C96EBEC"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54E59872"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tcPr>
          <w:p w14:paraId="071633D8" w14:textId="77777777" w:rsidR="009C34C5" w:rsidRDefault="009C34C5">
            <w:pPr>
              <w:rPr>
                <w:rFonts w:eastAsia="Arial"/>
                <w:color w:val="000000" w:themeColor="text1"/>
              </w:rPr>
            </w:pPr>
          </w:p>
        </w:tc>
      </w:tr>
      <w:tr w:rsidR="009C34C5" w14:paraId="031A85D9" w14:textId="77777777" w:rsidTr="005157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2DE8D98B" w14:textId="77777777" w:rsidR="009C34C5" w:rsidRDefault="009C34C5">
            <w:pPr>
              <w:pStyle w:val="ListBullet"/>
              <w:rPr>
                <w:rFonts w:eastAsia="Arial"/>
                <w:color w:val="000000" w:themeColor="text1"/>
              </w:rPr>
            </w:pPr>
            <w:r w:rsidRPr="7A250DCA">
              <w:rPr>
                <w:rFonts w:eastAsia="Arial"/>
                <w:color w:val="000000" w:themeColor="text1"/>
              </w:rPr>
              <w:t>Use the term product to describe the result of multiplying 2 or more numbers</w:t>
            </w:r>
          </w:p>
        </w:tc>
        <w:tc>
          <w:tcPr>
            <w:cnfStyle w:val="000001000000" w:firstRow="0" w:lastRow="0" w:firstColumn="0" w:lastColumn="0" w:oddVBand="0" w:evenVBand="1" w:oddHBand="0" w:evenHBand="0" w:firstRowFirstColumn="0" w:firstRowLastColumn="0" w:lastRowFirstColumn="0" w:lastRowLastColumn="0"/>
            <w:tcW w:w="465" w:type="dxa"/>
          </w:tcPr>
          <w:p w14:paraId="58EE6A02" w14:textId="5AE8F83D" w:rsidR="009C34C5" w:rsidRDefault="3FAA7624">
            <w:pPr>
              <w:rPr>
                <w:rFonts w:eastAsia="Arial"/>
                <w:color w:val="000000" w:themeColor="text1"/>
              </w:rPr>
            </w:pPr>
            <w:r w:rsidRPr="7B6EE14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4D65B7A0" w14:textId="170BAF5C" w:rsidR="009C34C5" w:rsidRDefault="6DECE6A1">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52425A5A" w14:textId="1A8557F3" w:rsidR="009C34C5" w:rsidRDefault="7D297475">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569117BE"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Pr>
          <w:p w14:paraId="7264BF5B" w14:textId="5AE8F83D" w:rsidR="508CFCBB" w:rsidRPr="508CFCBB" w:rsidRDefault="508CFCBB" w:rsidP="508CFCBB">
            <w:pPr>
              <w:rPr>
                <w:rFonts w:eastAsia="Arial"/>
                <w:color w:val="000000" w:themeColor="text1"/>
              </w:rPr>
            </w:pPr>
            <w:r w:rsidRPr="508CFCB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tcPr>
          <w:p w14:paraId="5E0E5D3E"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681C076F"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16562D74" w14:textId="77777777" w:rsidR="009C34C5" w:rsidRDefault="009C34C5">
            <w:pPr>
              <w:rPr>
                <w:rFonts w:eastAsia="Arial"/>
                <w:color w:val="000000" w:themeColor="text1"/>
              </w:rPr>
            </w:pPr>
          </w:p>
        </w:tc>
      </w:tr>
      <w:tr w:rsidR="009C34C5" w14:paraId="50598B17"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2B8D8CFB" w14:textId="67D404F3" w:rsidR="009C34C5" w:rsidRDefault="004646FD">
            <w:pPr>
              <w:pStyle w:val="ListBullet"/>
              <w:rPr>
                <w:rFonts w:eastAsia="Arial"/>
                <w:color w:val="000000" w:themeColor="text1"/>
              </w:rPr>
            </w:pPr>
            <w:r>
              <w:rPr>
                <w:rFonts w:eastAsia="Arial"/>
                <w:color w:val="000000" w:themeColor="text1"/>
              </w:rPr>
              <w:t>M</w:t>
            </w:r>
            <w:r w:rsidR="009C34C5" w:rsidRPr="7A250DCA">
              <w:rPr>
                <w:rFonts w:eastAsia="Arial"/>
                <w:color w:val="000000" w:themeColor="text1"/>
              </w:rPr>
              <w:t xml:space="preserve">odel different ways to show a whole number as a product (Reasons about structure) </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0664709" w14:textId="2CC7B270" w:rsidR="009C34C5" w:rsidRDefault="3FAA7624">
            <w:pPr>
              <w:rPr>
                <w:rFonts w:eastAsia="Arial"/>
                <w:color w:val="000000" w:themeColor="text1"/>
              </w:rPr>
            </w:pPr>
            <w:r w:rsidRPr="7B6EE14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1EC00A8D" w14:textId="51DB7438" w:rsidR="009C34C5" w:rsidRDefault="3746376F">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8617473" w14:textId="3A2F1955" w:rsidR="009C34C5" w:rsidRDefault="1EC39ED5">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DBD4694"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shd w:val="clear" w:color="auto" w:fill="FFFFFF" w:themeFill="background1"/>
          </w:tcPr>
          <w:p w14:paraId="42F2587D" w14:textId="2CC7B270" w:rsidR="508CFCBB" w:rsidRPr="508CFCBB" w:rsidRDefault="508CFCBB" w:rsidP="508CFCBB">
            <w:pPr>
              <w:rPr>
                <w:rFonts w:eastAsia="Arial"/>
                <w:color w:val="000000" w:themeColor="text1"/>
              </w:rPr>
            </w:pPr>
            <w:r w:rsidRPr="508CFCB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shd w:val="clear" w:color="auto" w:fill="FFFFFF" w:themeFill="background1"/>
          </w:tcPr>
          <w:p w14:paraId="3B67FF04"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1FAEFEC4"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17707587" w14:textId="77777777" w:rsidR="009C34C5" w:rsidRDefault="009C34C5">
            <w:pPr>
              <w:rPr>
                <w:rFonts w:eastAsia="Arial"/>
                <w:color w:val="000000" w:themeColor="text1"/>
              </w:rPr>
            </w:pPr>
          </w:p>
        </w:tc>
      </w:tr>
      <w:tr w:rsidR="009C34C5" w14:paraId="59F5451C" w14:textId="77777777" w:rsidTr="005157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1639E366" w14:textId="6858BB84" w:rsidR="009C34C5" w:rsidRDefault="004646FD">
            <w:pPr>
              <w:pStyle w:val="ListBullet"/>
              <w:rPr>
                <w:rFonts w:eastAsia="Arial"/>
                <w:color w:val="000000" w:themeColor="text1"/>
              </w:rPr>
            </w:pPr>
            <w:r>
              <w:rPr>
                <w:rFonts w:eastAsia="Arial"/>
                <w:color w:val="000000" w:themeColor="text1"/>
              </w:rPr>
              <w:t>D</w:t>
            </w:r>
            <w:r w:rsidR="009C34C5" w:rsidRPr="7A250DCA">
              <w:rPr>
                <w:rFonts w:eastAsia="Arial"/>
                <w:color w:val="000000" w:themeColor="text1"/>
              </w:rPr>
              <w:t>etermine factors for a given whole number</w:t>
            </w:r>
          </w:p>
        </w:tc>
        <w:tc>
          <w:tcPr>
            <w:cnfStyle w:val="000001000000" w:firstRow="0" w:lastRow="0" w:firstColumn="0" w:lastColumn="0" w:oddVBand="0" w:evenVBand="1" w:oddHBand="0" w:evenHBand="0" w:firstRowFirstColumn="0" w:firstRowLastColumn="0" w:lastRowFirstColumn="0" w:lastRowLastColumn="0"/>
            <w:tcW w:w="465" w:type="dxa"/>
          </w:tcPr>
          <w:p w14:paraId="45D58510" w14:textId="77777777" w:rsidR="009C34C5" w:rsidRDefault="009C34C5">
            <w:pPr>
              <w:rPr>
                <w:rFonts w:eastAsia="Arial"/>
                <w:color w:val="000000" w:themeColor="text1"/>
              </w:rPr>
            </w:pPr>
            <w:r w:rsidRPr="27979F13">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2B5E9BD1" w14:textId="2993CF6A" w:rsidR="009C34C5" w:rsidRDefault="7E61B1FB">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678C7511"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12740CB5"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Pr>
          <w:p w14:paraId="738822E6" w14:textId="77777777" w:rsidR="508CFCBB" w:rsidRPr="508CFCBB" w:rsidRDefault="508CFCBB" w:rsidP="508CFCBB">
            <w:pPr>
              <w:rPr>
                <w:rFonts w:eastAsia="Arial"/>
                <w:color w:val="000000" w:themeColor="text1"/>
              </w:rPr>
            </w:pPr>
            <w:r w:rsidRPr="508CFCB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tcPr>
          <w:p w14:paraId="00B8F206"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522974AB"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1B6DAF92" w14:textId="77777777" w:rsidR="009C34C5" w:rsidRDefault="009C34C5">
            <w:pPr>
              <w:rPr>
                <w:rFonts w:eastAsia="Arial"/>
                <w:color w:val="000000" w:themeColor="text1"/>
              </w:rPr>
            </w:pPr>
          </w:p>
        </w:tc>
      </w:tr>
      <w:tr w:rsidR="0064602E" w14:paraId="4EB8761C"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3169318B" w14:textId="4E96D896" w:rsidR="009C34C5" w:rsidRDefault="004646FD">
            <w:pPr>
              <w:pStyle w:val="ListBullet"/>
              <w:rPr>
                <w:rFonts w:eastAsia="Arial"/>
                <w:color w:val="000000" w:themeColor="text1"/>
              </w:rPr>
            </w:pPr>
            <w:r>
              <w:rPr>
                <w:rFonts w:eastAsia="Arial"/>
                <w:color w:val="000000" w:themeColor="text1"/>
              </w:rPr>
              <w:t>D</w:t>
            </w:r>
            <w:r w:rsidR="009C34C5" w:rsidRPr="7A250DCA">
              <w:rPr>
                <w:rFonts w:eastAsia="Arial"/>
                <w:color w:val="000000" w:themeColor="text1"/>
              </w:rPr>
              <w:t>etermine whether a number is prime, composite or neither (0 or 1)</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2B9E6A54" w14:textId="5654BBA3" w:rsidR="009C34C5" w:rsidRDefault="454818E2">
            <w:pPr>
              <w:rPr>
                <w:rFonts w:eastAsia="Arial"/>
                <w:color w:val="000000" w:themeColor="text1"/>
              </w:rPr>
            </w:pPr>
            <w:r w:rsidRPr="7B6EE14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7761E145"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010BFC39"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43D7B667"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bottom w:val="single" w:sz="2" w:space="0" w:color="auto"/>
            </w:tcBorders>
            <w:shd w:val="clear" w:color="auto" w:fill="FFFFFF" w:themeFill="background1"/>
          </w:tcPr>
          <w:p w14:paraId="457D60E4" w14:textId="170D55FF" w:rsidR="009C34C5" w:rsidRDefault="2A975887">
            <w:pPr>
              <w:rPr>
                <w:rFonts w:eastAsia="Arial"/>
                <w:color w:val="000000" w:themeColor="text1"/>
              </w:rPr>
            </w:pPr>
            <w:r w:rsidRPr="508CFCB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tcBorders>
              <w:bottom w:val="single" w:sz="2" w:space="0" w:color="auto"/>
            </w:tcBorders>
            <w:shd w:val="clear" w:color="auto" w:fill="FFFFFF" w:themeFill="background1"/>
          </w:tcPr>
          <w:p w14:paraId="75FAD71A"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331AFD34"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2D707800" w14:textId="77777777" w:rsidR="009C34C5" w:rsidRDefault="009C34C5">
            <w:pPr>
              <w:rPr>
                <w:rFonts w:eastAsia="Arial"/>
                <w:color w:val="000000" w:themeColor="text1"/>
              </w:rPr>
            </w:pPr>
          </w:p>
        </w:tc>
      </w:tr>
      <w:tr w:rsidR="004646FD" w14:paraId="797080D1" w14:textId="77777777" w:rsidTr="0064602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shd w:val="clear" w:color="auto" w:fill="E7E6E6" w:themeFill="background2"/>
          </w:tcPr>
          <w:p w14:paraId="1597EF69" w14:textId="77777777" w:rsidR="009C34C5" w:rsidRDefault="009C34C5">
            <w:pPr>
              <w:rPr>
                <w:rFonts w:eastAsia="Arial"/>
                <w:color w:val="000000" w:themeColor="text1"/>
              </w:rPr>
            </w:pPr>
            <w:r w:rsidRPr="162AD826">
              <w:rPr>
                <w:rFonts w:eastAsia="Arial"/>
                <w:b/>
                <w:bCs/>
                <w:color w:val="000000" w:themeColor="text1"/>
              </w:rPr>
              <w:t>Multiplicative relations A:</w:t>
            </w:r>
            <w:r w:rsidRPr="162AD826">
              <w:rPr>
                <w:rFonts w:eastAsia="Arial"/>
                <w:color w:val="000000" w:themeColor="text1"/>
              </w:rPr>
              <w:t xml:space="preserve"> Use partitioning and place value to multiply 2-, 3- and 4-digit numbers by one-digit numbers</w:t>
            </w:r>
          </w:p>
          <w:p w14:paraId="00C83D74" w14:textId="526174CD" w:rsidR="009C34C5" w:rsidRDefault="009C34C5">
            <w:pPr>
              <w:rPr>
                <w:rFonts w:eastAsia="Arial"/>
                <w:color w:val="000000" w:themeColor="text1"/>
              </w:rPr>
            </w:pPr>
            <w:r w:rsidRPr="162AD826">
              <w:rPr>
                <w:rFonts w:eastAsia="Arial"/>
                <w:b/>
                <w:bCs/>
                <w:color w:val="000000" w:themeColor="text1"/>
              </w:rPr>
              <w:t>MAO-WM-01, MA3-MR-01, MA3-MR-</w:t>
            </w:r>
            <w:r w:rsidR="00F6035C">
              <w:rPr>
                <w:rFonts w:eastAsia="Arial"/>
                <w:b/>
                <w:bCs/>
                <w:color w:val="000000" w:themeColor="text1"/>
              </w:rPr>
              <w:t>0</w:t>
            </w:r>
            <w:r w:rsidRPr="162AD826">
              <w:rPr>
                <w:rFonts w:eastAsia="Arial"/>
                <w:b/>
                <w:bCs/>
                <w:color w:val="000000" w:themeColor="text1"/>
              </w:rPr>
              <w:t>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1CEA485C"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62E6B442"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479E2E37"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1A5FDB3C"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top w:val="single" w:sz="2" w:space="0" w:color="auto"/>
              <w:left w:val="nil"/>
              <w:right w:val="nil"/>
            </w:tcBorders>
            <w:shd w:val="clear" w:color="auto" w:fill="E7E6E6" w:themeFill="background2"/>
          </w:tcPr>
          <w:p w14:paraId="6A6A4BCF"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top w:val="single" w:sz="2" w:space="0" w:color="auto"/>
              <w:left w:val="nil"/>
              <w:right w:val="nil"/>
            </w:tcBorders>
            <w:shd w:val="clear" w:color="auto" w:fill="E7E6E6" w:themeFill="background2"/>
          </w:tcPr>
          <w:p w14:paraId="0AEB3B30"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7D4A64FE"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shd w:val="clear" w:color="auto" w:fill="E7E6E6" w:themeFill="background2"/>
          </w:tcPr>
          <w:p w14:paraId="2A116C32" w14:textId="77777777" w:rsidR="009C34C5" w:rsidRDefault="009C34C5">
            <w:pPr>
              <w:rPr>
                <w:rFonts w:eastAsia="Arial"/>
                <w:color w:val="000000" w:themeColor="text1"/>
              </w:rPr>
            </w:pPr>
          </w:p>
        </w:tc>
      </w:tr>
      <w:tr w:rsidR="009C34C5" w14:paraId="636A2959"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6C0ADD24" w14:textId="77777777" w:rsidR="009C34C5" w:rsidRDefault="009C34C5">
            <w:pPr>
              <w:pStyle w:val="ListBullet"/>
              <w:rPr>
                <w:rFonts w:eastAsia="Arial"/>
                <w:color w:val="000000" w:themeColor="text1"/>
              </w:rPr>
            </w:pPr>
            <w:r w:rsidRPr="7A250DCA">
              <w:rPr>
                <w:rFonts w:eastAsia="Arial"/>
                <w:color w:val="000000" w:themeColor="text1"/>
              </w:rPr>
              <w:t>Use mental strategies to multiply one-digit numbers by 10, 100, 1000 and their multiples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7D29ACC"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65897387" w14:textId="3AB5DA3F" w:rsidR="009C34C5" w:rsidRDefault="1B455CA2">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521DFC7" w14:textId="032131D7" w:rsidR="009C34C5" w:rsidRDefault="123D04CB">
            <w:pPr>
              <w:rPr>
                <w:rFonts w:eastAsia="Arial"/>
                <w:color w:val="000000" w:themeColor="text1"/>
              </w:rPr>
            </w:pPr>
            <w:r w:rsidRPr="2479A977">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F92B80C"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shd w:val="clear" w:color="auto" w:fill="FFFFFF" w:themeFill="background1"/>
          </w:tcPr>
          <w:p w14:paraId="1AAB8DA3" w14:textId="058F4743" w:rsidR="009C34C5" w:rsidRDefault="123D04CB">
            <w:pPr>
              <w:rPr>
                <w:rFonts w:eastAsia="Arial"/>
                <w:color w:val="000000" w:themeColor="text1"/>
              </w:rPr>
            </w:pPr>
            <w:r w:rsidRPr="2479A977">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shd w:val="clear" w:color="auto" w:fill="FFFFFF" w:themeFill="background1"/>
          </w:tcPr>
          <w:p w14:paraId="4265618F"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65C7F65"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6590145D" w14:textId="77777777" w:rsidR="009C34C5" w:rsidRDefault="009C34C5">
            <w:pPr>
              <w:rPr>
                <w:rFonts w:eastAsia="Arial"/>
                <w:color w:val="000000" w:themeColor="text1"/>
              </w:rPr>
            </w:pPr>
          </w:p>
        </w:tc>
      </w:tr>
      <w:tr w:rsidR="009C34C5" w14:paraId="385812A8" w14:textId="77777777" w:rsidTr="005157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7AC114F1" w14:textId="2C3B1CA2" w:rsidR="009C34C5" w:rsidRDefault="0051577E">
            <w:pPr>
              <w:pStyle w:val="ListBullet"/>
              <w:rPr>
                <w:rFonts w:eastAsia="Arial"/>
                <w:color w:val="000000" w:themeColor="text1"/>
              </w:rPr>
            </w:pPr>
            <w:r>
              <w:rPr>
                <w:rFonts w:eastAsia="Arial"/>
                <w:color w:val="000000" w:themeColor="text1"/>
              </w:rPr>
              <w:t>E</w:t>
            </w:r>
            <w:r w:rsidR="009C34C5" w:rsidRPr="7A250DCA">
              <w:rPr>
                <w:rFonts w:eastAsia="Arial"/>
                <w:color w:val="000000" w:themeColor="text1"/>
              </w:rPr>
              <w:t>stimate the product of 2 numbers (one-digit by 2- or 3-digit numbers) using multiples of 10 or 100</w:t>
            </w:r>
          </w:p>
        </w:tc>
        <w:tc>
          <w:tcPr>
            <w:cnfStyle w:val="000001000000" w:firstRow="0" w:lastRow="0" w:firstColumn="0" w:lastColumn="0" w:oddVBand="0" w:evenVBand="1" w:oddHBand="0" w:evenHBand="0" w:firstRowFirstColumn="0" w:firstRowLastColumn="0" w:lastRowFirstColumn="0" w:lastRowLastColumn="0"/>
            <w:tcW w:w="465" w:type="dxa"/>
          </w:tcPr>
          <w:p w14:paraId="5C4D6B0B"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21106AD3" w14:textId="008BD833" w:rsidR="009C34C5" w:rsidRDefault="5CC71D6B">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0DDEF4BA"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3D5F2F67"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Pr>
          <w:p w14:paraId="07AA663A" w14:textId="6575EBB9" w:rsidR="009C34C5" w:rsidRDefault="5A98F772">
            <w:pPr>
              <w:rPr>
                <w:rFonts w:eastAsia="Arial"/>
                <w:color w:val="000000" w:themeColor="text1"/>
              </w:rPr>
            </w:pPr>
            <w:r w:rsidRPr="508CFCB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tcPr>
          <w:p w14:paraId="2F207073"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0A86BA28"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6DA043DB" w14:textId="77777777" w:rsidR="009C34C5" w:rsidRDefault="009C34C5">
            <w:pPr>
              <w:rPr>
                <w:rFonts w:eastAsia="Arial"/>
                <w:color w:val="000000" w:themeColor="text1"/>
              </w:rPr>
            </w:pPr>
          </w:p>
        </w:tc>
      </w:tr>
      <w:tr w:rsidR="009C34C5" w14:paraId="14198B15"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25D098AA" w14:textId="77777777" w:rsidR="009C34C5" w:rsidRDefault="009C34C5">
            <w:pPr>
              <w:pStyle w:val="ListBullet"/>
              <w:rPr>
                <w:rFonts w:eastAsia="Arial"/>
                <w:color w:val="000000" w:themeColor="text1"/>
              </w:rPr>
            </w:pPr>
            <w:r w:rsidRPr="7A250DCA">
              <w:rPr>
                <w:rFonts w:eastAsia="Arial"/>
                <w:color w:val="000000" w:themeColor="text1"/>
              </w:rPr>
              <w:lastRenderedPageBreak/>
              <w:t>Use informal written strategies such as the area model to solve multiplication and division problems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E7D7F3C"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3F86F398" w14:textId="60224B7D" w:rsidR="009C34C5" w:rsidRDefault="5C9FA39E">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373BDD0B" w14:textId="6641B76A" w:rsidR="009C34C5" w:rsidRDefault="7222D867">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0E9BCC23" w14:textId="2DD3FB31" w:rsidR="009C34C5" w:rsidRDefault="6E6A6335">
            <w:pPr>
              <w:rPr>
                <w:rFonts w:eastAsia="Arial"/>
                <w:color w:val="000000" w:themeColor="text1"/>
              </w:rPr>
            </w:pPr>
            <w:r w:rsidRPr="186C8725">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95" w:type="dxa"/>
            <w:shd w:val="clear" w:color="auto" w:fill="FFFFFF" w:themeFill="background1"/>
          </w:tcPr>
          <w:p w14:paraId="09F305BA" w14:textId="2542836A" w:rsidR="009C34C5" w:rsidRDefault="631CB291">
            <w:pPr>
              <w:rPr>
                <w:rFonts w:eastAsia="Arial"/>
                <w:color w:val="000000" w:themeColor="text1"/>
              </w:rPr>
            </w:pPr>
            <w:r w:rsidRPr="508CFCB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shd w:val="clear" w:color="auto" w:fill="FFFFFF" w:themeFill="background1"/>
          </w:tcPr>
          <w:p w14:paraId="4B2F6E16" w14:textId="5D97B688" w:rsidR="009C34C5" w:rsidRDefault="65142BCA">
            <w:pPr>
              <w:rPr>
                <w:rFonts w:eastAsia="Arial"/>
                <w:color w:val="000000" w:themeColor="text1"/>
              </w:rPr>
            </w:pPr>
            <w:r w:rsidRPr="6CDF79B0">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59F20B3"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74B663A4" w14:textId="47616297" w:rsidR="009C34C5" w:rsidRDefault="04D45578">
            <w:pPr>
              <w:rPr>
                <w:rFonts w:eastAsia="Arial"/>
                <w:color w:val="000000" w:themeColor="text1"/>
              </w:rPr>
            </w:pPr>
            <w:r w:rsidRPr="508CFCBB">
              <w:rPr>
                <w:rFonts w:eastAsia="Arial"/>
                <w:color w:val="000000" w:themeColor="text1"/>
              </w:rPr>
              <w:t>x</w:t>
            </w:r>
          </w:p>
        </w:tc>
      </w:tr>
      <w:tr w:rsidR="009C34C5" w14:paraId="033526AF" w14:textId="77777777" w:rsidTr="005157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32F96BE3" w14:textId="77777777" w:rsidR="009C34C5" w:rsidRDefault="009C34C5">
            <w:pPr>
              <w:pStyle w:val="ListBullet"/>
              <w:rPr>
                <w:rFonts w:eastAsia="Arial"/>
                <w:color w:val="000000" w:themeColor="text1"/>
              </w:rPr>
            </w:pPr>
            <w:r w:rsidRPr="7A250DCA">
              <w:rPr>
                <w:rFonts w:eastAsia="Arial"/>
                <w:color w:val="000000" w:themeColor="text1"/>
              </w:rPr>
              <w:t>Use the distributive property with the area model to partition numbers in representing multiplication problems</w:t>
            </w:r>
          </w:p>
        </w:tc>
        <w:tc>
          <w:tcPr>
            <w:cnfStyle w:val="000001000000" w:firstRow="0" w:lastRow="0" w:firstColumn="0" w:lastColumn="0" w:oddVBand="0" w:evenVBand="1" w:oddHBand="0" w:evenHBand="0" w:firstRowFirstColumn="0" w:firstRowLastColumn="0" w:lastRowFirstColumn="0" w:lastRowLastColumn="0"/>
            <w:tcW w:w="465" w:type="dxa"/>
          </w:tcPr>
          <w:p w14:paraId="25ACB357"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6D68DC35"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6AD4C1A8" w14:textId="0B55B0FE" w:rsidR="009C34C5" w:rsidRDefault="0A5E9CD9">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7F163327"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Pr>
          <w:p w14:paraId="11B55961" w14:textId="17CD5060" w:rsidR="009C34C5" w:rsidRDefault="182C7820">
            <w:pPr>
              <w:rPr>
                <w:rFonts w:eastAsia="Arial"/>
                <w:color w:val="000000" w:themeColor="text1"/>
              </w:rPr>
            </w:pPr>
            <w:r w:rsidRPr="508CFCB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tcPr>
          <w:p w14:paraId="75329B9A" w14:textId="05E6D1B0" w:rsidR="009C34C5" w:rsidRDefault="688CA8AF">
            <w:pPr>
              <w:rPr>
                <w:rFonts w:eastAsia="Arial"/>
                <w:color w:val="000000" w:themeColor="text1"/>
              </w:rPr>
            </w:pPr>
            <w:r w:rsidRPr="6CDF79B0">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31885A15"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56F4AA46" w14:textId="4686AC75" w:rsidR="009C34C5" w:rsidRDefault="0FDA8C75">
            <w:pPr>
              <w:rPr>
                <w:rFonts w:eastAsia="Arial"/>
                <w:color w:val="000000" w:themeColor="text1"/>
              </w:rPr>
            </w:pPr>
            <w:r w:rsidRPr="508CFCBB">
              <w:rPr>
                <w:rFonts w:eastAsia="Arial"/>
                <w:color w:val="000000" w:themeColor="text1"/>
              </w:rPr>
              <w:t>x</w:t>
            </w:r>
          </w:p>
        </w:tc>
      </w:tr>
      <w:tr w:rsidR="009C34C5" w14:paraId="5512C2A1"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2919C697" w14:textId="77777777" w:rsidR="009C34C5" w:rsidRDefault="009C34C5">
            <w:pPr>
              <w:pStyle w:val="ListBullet"/>
              <w:rPr>
                <w:rFonts w:eastAsia="Arial"/>
                <w:color w:val="000000" w:themeColor="text1"/>
              </w:rPr>
            </w:pPr>
            <w:r w:rsidRPr="7A250DCA">
              <w:rPr>
                <w:rFonts w:eastAsia="Arial"/>
                <w:color w:val="000000" w:themeColor="text1"/>
              </w:rPr>
              <w:t>Use the distributive property with partial products to solve problems by multiplying the hundreds, then the tens and then the ones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5CE45F7B"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02FCD3F" w14:textId="24421340" w:rsidR="009C34C5" w:rsidRDefault="5A5128BF">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04E1C262" w14:textId="6A10F5CC" w:rsidR="009C34C5" w:rsidRDefault="102A0C4D">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63EACA91"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shd w:val="clear" w:color="auto" w:fill="FFFFFF" w:themeFill="background1"/>
          </w:tcPr>
          <w:p w14:paraId="416A19E2" w14:textId="55102880" w:rsidR="009C34C5" w:rsidRDefault="06FE6634">
            <w:pPr>
              <w:rPr>
                <w:rFonts w:eastAsia="Arial"/>
                <w:color w:val="000000" w:themeColor="text1"/>
              </w:rPr>
            </w:pPr>
            <w:r w:rsidRPr="508CFCB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shd w:val="clear" w:color="auto" w:fill="FFFFFF" w:themeFill="background1"/>
          </w:tcPr>
          <w:p w14:paraId="1E6FBA96"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3F55CAE8"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9560BE2" w14:textId="08020D6B" w:rsidR="009C34C5" w:rsidRDefault="266D01EE">
            <w:pPr>
              <w:rPr>
                <w:rFonts w:eastAsia="Arial"/>
                <w:color w:val="000000" w:themeColor="text1"/>
              </w:rPr>
            </w:pPr>
            <w:r w:rsidRPr="508CFCBB">
              <w:rPr>
                <w:rFonts w:eastAsia="Arial"/>
                <w:color w:val="000000" w:themeColor="text1"/>
              </w:rPr>
              <w:t>x</w:t>
            </w:r>
          </w:p>
        </w:tc>
      </w:tr>
      <w:tr w:rsidR="009C34C5" w14:paraId="4E5953A4" w14:textId="77777777" w:rsidTr="004646FD">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4BC1790C" w14:textId="77777777" w:rsidR="009C34C5" w:rsidRDefault="009C34C5">
            <w:pPr>
              <w:pStyle w:val="ListBullet"/>
              <w:rPr>
                <w:rFonts w:eastAsia="Arial"/>
                <w:color w:val="000000" w:themeColor="text1"/>
              </w:rPr>
            </w:pPr>
            <w:r w:rsidRPr="7A250DCA">
              <w:rPr>
                <w:rFonts w:eastAsia="Arial"/>
                <w:color w:val="000000" w:themeColor="text1"/>
              </w:rPr>
              <w:t>Record the product of multiplying by a one-digit number using a formal algorithm</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584DA40A"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359AF5F1" w14:textId="33216529" w:rsidR="009C34C5" w:rsidRDefault="45FF53C0">
            <w:pPr>
              <w:rPr>
                <w:rFonts w:eastAsia="Arial"/>
                <w:color w:val="000000" w:themeColor="text1"/>
              </w:rPr>
            </w:pPr>
            <w:r w:rsidRPr="7C9BC604">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14D9DE05" w14:textId="1431B745" w:rsidR="009C34C5" w:rsidRDefault="51D91721">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05271387"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bottom w:val="single" w:sz="2" w:space="0" w:color="auto"/>
            </w:tcBorders>
          </w:tcPr>
          <w:p w14:paraId="4724CDE0" w14:textId="57A3F64D" w:rsidR="009C34C5" w:rsidRDefault="67F1EEAD">
            <w:pPr>
              <w:rPr>
                <w:rFonts w:eastAsia="Arial"/>
                <w:color w:val="000000" w:themeColor="text1"/>
              </w:rPr>
            </w:pPr>
            <w:r w:rsidRPr="508CFCB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tcBorders>
              <w:bottom w:val="single" w:sz="2" w:space="0" w:color="auto"/>
            </w:tcBorders>
          </w:tcPr>
          <w:p w14:paraId="69FAEE2D"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5A903273"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68EC5A83" w14:textId="6C3547A7" w:rsidR="009C34C5" w:rsidRDefault="16B0B15E">
            <w:pPr>
              <w:rPr>
                <w:rFonts w:eastAsia="Arial"/>
                <w:color w:val="000000" w:themeColor="text1"/>
              </w:rPr>
            </w:pPr>
            <w:r w:rsidRPr="508CFCBB">
              <w:rPr>
                <w:rFonts w:eastAsia="Arial"/>
                <w:color w:val="000000" w:themeColor="text1"/>
              </w:rPr>
              <w:t>x</w:t>
            </w:r>
          </w:p>
        </w:tc>
      </w:tr>
      <w:tr w:rsidR="004646FD" w14:paraId="668A5F45"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tcPr>
          <w:p w14:paraId="53EAA4AD" w14:textId="77777777" w:rsidR="009C34C5" w:rsidRDefault="009C34C5">
            <w:pPr>
              <w:rPr>
                <w:rFonts w:eastAsia="Arial"/>
                <w:color w:val="000000" w:themeColor="text1"/>
              </w:rPr>
            </w:pPr>
            <w:r w:rsidRPr="162AD826">
              <w:rPr>
                <w:rFonts w:eastAsia="Arial"/>
                <w:b/>
                <w:bCs/>
                <w:color w:val="000000" w:themeColor="text1"/>
              </w:rPr>
              <w:t>Multiplicative relations A:</w:t>
            </w:r>
            <w:r w:rsidRPr="162AD826">
              <w:rPr>
                <w:rFonts w:eastAsia="Arial"/>
                <w:color w:val="000000" w:themeColor="text1"/>
              </w:rPr>
              <w:t xml:space="preserve"> Select and apply mental and written strategies to multiply 2- and 3-digit numbers by 2-digit numbers</w:t>
            </w:r>
          </w:p>
          <w:p w14:paraId="6BBC627A" w14:textId="7FCABE53" w:rsidR="009C34C5" w:rsidRDefault="009C34C5">
            <w:pPr>
              <w:rPr>
                <w:rFonts w:eastAsia="Arial"/>
                <w:color w:val="000000" w:themeColor="text1"/>
              </w:rPr>
            </w:pPr>
            <w:r w:rsidRPr="162AD826">
              <w:rPr>
                <w:rFonts w:eastAsia="Arial"/>
                <w:b/>
                <w:bCs/>
                <w:color w:val="000000" w:themeColor="text1"/>
              </w:rPr>
              <w:t>MAO-WM-01, MA3-MR-01, MA3-MR-</w:t>
            </w:r>
            <w:r w:rsidR="00F6035C">
              <w:rPr>
                <w:rFonts w:eastAsia="Arial"/>
                <w:b/>
                <w:bCs/>
                <w:color w:val="000000" w:themeColor="text1"/>
              </w:rPr>
              <w:t>0</w:t>
            </w:r>
            <w:r w:rsidRPr="162AD826">
              <w:rPr>
                <w:rFonts w:eastAsia="Arial"/>
                <w:b/>
                <w:bCs/>
                <w:color w:val="000000" w:themeColor="text1"/>
              </w:rPr>
              <w:t>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351AD629"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6196B5D7"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6DCAD5DD"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197B7A8B"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top w:val="single" w:sz="2" w:space="0" w:color="auto"/>
              <w:left w:val="nil"/>
              <w:right w:val="nil"/>
            </w:tcBorders>
          </w:tcPr>
          <w:p w14:paraId="3118F8B2"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top w:val="single" w:sz="2" w:space="0" w:color="auto"/>
              <w:left w:val="nil"/>
              <w:right w:val="nil"/>
            </w:tcBorders>
          </w:tcPr>
          <w:p w14:paraId="2609821B"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55D11D8C"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tcPr>
          <w:p w14:paraId="52677899" w14:textId="77777777" w:rsidR="009C34C5" w:rsidRDefault="009C34C5">
            <w:pPr>
              <w:rPr>
                <w:rFonts w:eastAsia="Arial"/>
                <w:color w:val="000000" w:themeColor="text1"/>
              </w:rPr>
            </w:pPr>
          </w:p>
        </w:tc>
      </w:tr>
      <w:tr w:rsidR="009C34C5" w14:paraId="47DAC06E" w14:textId="77777777" w:rsidTr="005157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6575C42A" w14:textId="77777777" w:rsidR="009C34C5" w:rsidRPr="0051577E" w:rsidRDefault="009C34C5" w:rsidP="0051577E">
            <w:pPr>
              <w:pStyle w:val="ListBullet"/>
            </w:pPr>
            <w:r w:rsidRPr="0051577E">
              <w:t>Factorise numbers to aid mental multiplication</w:t>
            </w:r>
          </w:p>
        </w:tc>
        <w:tc>
          <w:tcPr>
            <w:cnfStyle w:val="000001000000" w:firstRow="0" w:lastRow="0" w:firstColumn="0" w:lastColumn="0" w:oddVBand="0" w:evenVBand="1" w:oddHBand="0" w:evenHBand="0" w:firstRowFirstColumn="0" w:firstRowLastColumn="0" w:lastRowFirstColumn="0" w:lastRowLastColumn="0"/>
            <w:tcW w:w="465" w:type="dxa"/>
          </w:tcPr>
          <w:p w14:paraId="71F360E3"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20D8D84E" w14:textId="7035F006" w:rsidR="009C34C5" w:rsidRDefault="660E1EFB">
            <w:pPr>
              <w:rPr>
                <w:rFonts w:eastAsia="Arial"/>
                <w:color w:val="000000" w:themeColor="text1"/>
              </w:rPr>
            </w:pPr>
            <w:r w:rsidRPr="7B6EE14B">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39EEFB48" w14:textId="6607C908"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202AD5EB"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Pr>
          <w:p w14:paraId="265D6D44"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Pr>
          <w:p w14:paraId="69359BD3" w14:textId="7E1ED824" w:rsidR="009C34C5" w:rsidRDefault="12696BF9">
            <w:pPr>
              <w:rPr>
                <w:rFonts w:eastAsia="Arial"/>
                <w:color w:val="000000" w:themeColor="text1"/>
              </w:rPr>
            </w:pPr>
            <w:r w:rsidRPr="508CFCBB">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48A7CA7D"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680FF945" w14:textId="77777777" w:rsidR="009C34C5" w:rsidRDefault="009C34C5">
            <w:pPr>
              <w:rPr>
                <w:rFonts w:eastAsia="Arial"/>
                <w:color w:val="000000" w:themeColor="text1"/>
              </w:rPr>
            </w:pPr>
          </w:p>
        </w:tc>
      </w:tr>
      <w:tr w:rsidR="009C34C5" w14:paraId="008E0C18"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3DD8D21E" w14:textId="77777777" w:rsidR="009C34C5" w:rsidRPr="0051577E" w:rsidRDefault="009C34C5" w:rsidP="0051577E">
            <w:pPr>
              <w:pStyle w:val="ListBullet"/>
            </w:pPr>
            <w:r w:rsidRPr="0051577E">
              <w:t>Use a multiplication algorithm with understanding (Reasons about relations)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420197B9"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2267158"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27D70E58"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004E037D"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shd w:val="clear" w:color="auto" w:fill="FFFFFF" w:themeFill="background1"/>
          </w:tcPr>
          <w:p w14:paraId="4BE88AC1"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shd w:val="clear" w:color="auto" w:fill="FFFFFF" w:themeFill="background1"/>
          </w:tcPr>
          <w:p w14:paraId="331FFEBC" w14:textId="64766FCE" w:rsidR="009C34C5" w:rsidRDefault="563FC1CB">
            <w:pPr>
              <w:rPr>
                <w:rFonts w:eastAsia="Arial"/>
                <w:color w:val="000000" w:themeColor="text1"/>
              </w:rPr>
            </w:pPr>
            <w:r w:rsidRPr="508CFCBB">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D7C3462"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0F27562" w14:textId="02F5B594" w:rsidR="009C34C5" w:rsidRDefault="351E8D57">
            <w:pPr>
              <w:rPr>
                <w:rFonts w:eastAsia="Arial"/>
                <w:color w:val="000000" w:themeColor="text1"/>
              </w:rPr>
            </w:pPr>
            <w:r w:rsidRPr="508CFCBB">
              <w:rPr>
                <w:rFonts w:eastAsia="Arial"/>
                <w:color w:val="000000" w:themeColor="text1"/>
              </w:rPr>
              <w:t>x</w:t>
            </w:r>
          </w:p>
        </w:tc>
      </w:tr>
      <w:tr w:rsidR="009C34C5" w14:paraId="6DF1933D" w14:textId="77777777" w:rsidTr="004646FD">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00CDA7BC" w14:textId="72C63DED" w:rsidR="009C34C5" w:rsidRPr="0051577E" w:rsidRDefault="009C34C5" w:rsidP="0051577E">
            <w:pPr>
              <w:pStyle w:val="ListBullet"/>
            </w:pPr>
            <w:r w:rsidRPr="0051577E">
              <w:t>Solve multiplication word problems</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6CA89A48"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1B33A4D6"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27475B51"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77870764"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bottom w:val="single" w:sz="2" w:space="0" w:color="auto"/>
            </w:tcBorders>
          </w:tcPr>
          <w:p w14:paraId="123386C9"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bottom w:val="single" w:sz="2" w:space="0" w:color="auto"/>
            </w:tcBorders>
          </w:tcPr>
          <w:p w14:paraId="5DC67F72" w14:textId="2771703C"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23141B9F"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5574691E" w14:textId="148C0767" w:rsidR="009C34C5" w:rsidRDefault="705A9F96">
            <w:pPr>
              <w:rPr>
                <w:rFonts w:eastAsia="Arial"/>
                <w:color w:val="000000" w:themeColor="text1"/>
              </w:rPr>
            </w:pPr>
            <w:r w:rsidRPr="508CFCBB">
              <w:rPr>
                <w:rFonts w:eastAsia="Arial"/>
                <w:color w:val="000000" w:themeColor="text1"/>
              </w:rPr>
              <w:t>x</w:t>
            </w:r>
          </w:p>
        </w:tc>
      </w:tr>
      <w:tr w:rsidR="004646FD" w14:paraId="21CD5717"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tcPr>
          <w:p w14:paraId="67AA8837" w14:textId="77777777" w:rsidR="009C34C5" w:rsidRDefault="009C34C5">
            <w:pPr>
              <w:rPr>
                <w:rFonts w:eastAsia="Arial"/>
                <w:color w:val="000000" w:themeColor="text1"/>
              </w:rPr>
            </w:pPr>
            <w:r w:rsidRPr="162AD826">
              <w:rPr>
                <w:rFonts w:eastAsia="Arial"/>
                <w:b/>
                <w:bCs/>
                <w:color w:val="000000" w:themeColor="text1"/>
              </w:rPr>
              <w:lastRenderedPageBreak/>
              <w:t>Multiplicative relations A:</w:t>
            </w:r>
            <w:r w:rsidRPr="162AD826">
              <w:rPr>
                <w:rFonts w:eastAsia="Arial"/>
                <w:color w:val="000000" w:themeColor="text1"/>
              </w:rPr>
              <w:t xml:space="preserve"> Represent and solve division problems with whole number remainders</w:t>
            </w:r>
          </w:p>
          <w:p w14:paraId="143885F7" w14:textId="1FF47EE6" w:rsidR="009C34C5" w:rsidRDefault="009C34C5">
            <w:pPr>
              <w:rPr>
                <w:rFonts w:eastAsia="Arial"/>
                <w:color w:val="000000" w:themeColor="text1"/>
              </w:rPr>
            </w:pPr>
            <w:r w:rsidRPr="162AD826">
              <w:rPr>
                <w:rFonts w:eastAsia="Arial"/>
                <w:b/>
                <w:bCs/>
                <w:color w:val="000000" w:themeColor="text1"/>
              </w:rPr>
              <w:t>MAO-WM-01, MA3-MR-01, MA3-MR-</w:t>
            </w:r>
            <w:r w:rsidR="00F6035C">
              <w:rPr>
                <w:rFonts w:eastAsia="Arial"/>
                <w:b/>
                <w:bCs/>
                <w:color w:val="000000" w:themeColor="text1"/>
              </w:rPr>
              <w:t>0</w:t>
            </w:r>
            <w:r w:rsidRPr="162AD826">
              <w:rPr>
                <w:rFonts w:eastAsia="Arial"/>
                <w:b/>
                <w:bCs/>
                <w:color w:val="000000" w:themeColor="text1"/>
              </w:rPr>
              <w:t>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5778225B"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36CADDCB"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1FAB7B55"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10A72367"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top w:val="single" w:sz="2" w:space="0" w:color="auto"/>
              <w:left w:val="nil"/>
              <w:right w:val="nil"/>
            </w:tcBorders>
          </w:tcPr>
          <w:p w14:paraId="7705F0BE"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top w:val="single" w:sz="2" w:space="0" w:color="auto"/>
              <w:left w:val="nil"/>
              <w:right w:val="nil"/>
            </w:tcBorders>
          </w:tcPr>
          <w:p w14:paraId="39F1B06B"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0809DB68"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tcPr>
          <w:p w14:paraId="7D32D2C9" w14:textId="77777777" w:rsidR="009C34C5" w:rsidRDefault="009C34C5">
            <w:pPr>
              <w:rPr>
                <w:rFonts w:eastAsia="Arial"/>
                <w:color w:val="000000" w:themeColor="text1"/>
              </w:rPr>
            </w:pPr>
          </w:p>
        </w:tc>
      </w:tr>
      <w:tr w:rsidR="009C34C5" w14:paraId="02EE3735" w14:textId="77777777" w:rsidTr="005157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5D92E0C0" w14:textId="77777777" w:rsidR="009C34C5" w:rsidRDefault="009C34C5">
            <w:pPr>
              <w:pStyle w:val="ListBullet"/>
              <w:rPr>
                <w:rFonts w:eastAsia="Arial"/>
                <w:color w:val="000000" w:themeColor="text1"/>
              </w:rPr>
            </w:pPr>
            <w:r w:rsidRPr="7A250DCA">
              <w:rPr>
                <w:rFonts w:eastAsia="Arial"/>
                <w:color w:val="000000" w:themeColor="text1"/>
              </w:rPr>
              <w:t>Model division, including where the answer involves a remainder, using materials or diagrams</w:t>
            </w:r>
          </w:p>
        </w:tc>
        <w:tc>
          <w:tcPr>
            <w:cnfStyle w:val="000001000000" w:firstRow="0" w:lastRow="0" w:firstColumn="0" w:lastColumn="0" w:oddVBand="0" w:evenVBand="1" w:oddHBand="0" w:evenHBand="0" w:firstRowFirstColumn="0" w:firstRowLastColumn="0" w:lastRowFirstColumn="0" w:lastRowLastColumn="0"/>
            <w:tcW w:w="465" w:type="dxa"/>
          </w:tcPr>
          <w:p w14:paraId="66C505F5"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2F826A89"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393DDE24"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157FD2CA"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Pr>
          <w:p w14:paraId="63C63C57"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Pr>
          <w:p w14:paraId="4705AED8"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40117B1F" w14:textId="45709F98" w:rsidR="009C34C5" w:rsidRDefault="001A09B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79AD2841" w14:textId="2A8F3B18" w:rsidR="009C34C5" w:rsidRDefault="4DE22285">
            <w:pPr>
              <w:rPr>
                <w:rFonts w:eastAsia="Arial"/>
                <w:color w:val="000000" w:themeColor="text1"/>
              </w:rPr>
            </w:pPr>
            <w:r w:rsidRPr="508CFCBB">
              <w:rPr>
                <w:rFonts w:eastAsia="Arial"/>
                <w:color w:val="000000" w:themeColor="text1"/>
              </w:rPr>
              <w:t>x</w:t>
            </w:r>
          </w:p>
        </w:tc>
      </w:tr>
      <w:tr w:rsidR="009C34C5" w14:paraId="57E405F3"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07C8ADD2" w14:textId="77777777" w:rsidR="009C34C5" w:rsidRDefault="009C34C5">
            <w:pPr>
              <w:pStyle w:val="ListBullet"/>
              <w:rPr>
                <w:rFonts w:eastAsia="Arial"/>
                <w:color w:val="000000" w:themeColor="text1"/>
              </w:rPr>
            </w:pPr>
            <w:r w:rsidRPr="7A250DCA">
              <w:rPr>
                <w:rFonts w:eastAsia="Arial"/>
                <w:color w:val="000000" w:themeColor="text1"/>
              </w:rPr>
              <w:t>Record remainders in words to division problems</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38C1024C"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F81E022"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148074A9"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1F0837FC"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shd w:val="clear" w:color="auto" w:fill="FFFFFF" w:themeFill="background1"/>
          </w:tcPr>
          <w:p w14:paraId="1958880E"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shd w:val="clear" w:color="auto" w:fill="FFFFFF" w:themeFill="background1"/>
          </w:tcPr>
          <w:p w14:paraId="74683BD4"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5DCC1D70" w14:textId="101E20DD" w:rsidR="009C34C5" w:rsidRDefault="001A09B6">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7A924167" w14:textId="64B040E4" w:rsidR="009C34C5" w:rsidRDefault="3E0C3188">
            <w:pPr>
              <w:rPr>
                <w:rFonts w:eastAsia="Arial"/>
                <w:color w:val="000000" w:themeColor="text1"/>
              </w:rPr>
            </w:pPr>
            <w:r w:rsidRPr="508CFCBB">
              <w:rPr>
                <w:rFonts w:eastAsia="Arial"/>
                <w:color w:val="000000" w:themeColor="text1"/>
              </w:rPr>
              <w:t>x</w:t>
            </w:r>
          </w:p>
        </w:tc>
      </w:tr>
      <w:tr w:rsidR="009C34C5" w14:paraId="2F6D0C75" w14:textId="77777777" w:rsidTr="005157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61C52D17" w14:textId="77777777" w:rsidR="009C34C5" w:rsidRDefault="009C34C5">
            <w:pPr>
              <w:pStyle w:val="ListBullet"/>
              <w:rPr>
                <w:rFonts w:eastAsia="Arial"/>
                <w:color w:val="000000" w:themeColor="text1"/>
              </w:rPr>
            </w:pPr>
            <w:r w:rsidRPr="7A250DCA">
              <w:rPr>
                <w:rFonts w:eastAsia="Arial"/>
                <w:color w:val="000000" w:themeColor="text1"/>
              </w:rPr>
              <w:t>Use known multiplication fact families to solve division problems for which answers may include a remainder</w:t>
            </w:r>
          </w:p>
        </w:tc>
        <w:tc>
          <w:tcPr>
            <w:cnfStyle w:val="000001000000" w:firstRow="0" w:lastRow="0" w:firstColumn="0" w:lastColumn="0" w:oddVBand="0" w:evenVBand="1" w:oddHBand="0" w:evenHBand="0" w:firstRowFirstColumn="0" w:firstRowLastColumn="0" w:lastRowFirstColumn="0" w:lastRowLastColumn="0"/>
            <w:tcW w:w="465" w:type="dxa"/>
          </w:tcPr>
          <w:p w14:paraId="645FC82F"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498FA471"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26A45613"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0986D446"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Pr>
          <w:p w14:paraId="148A2BD8"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Pr>
          <w:p w14:paraId="13C0A99B" w14:textId="27EC426C" w:rsidR="009C34C5" w:rsidRDefault="14CF4A31">
            <w:pPr>
              <w:rPr>
                <w:rFonts w:eastAsia="Arial"/>
                <w:color w:val="000000" w:themeColor="text1"/>
              </w:rPr>
            </w:pPr>
            <w:r w:rsidRPr="6CDF79B0">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61375242" w14:textId="6EDF80F8" w:rsidR="009C34C5" w:rsidRDefault="0002595A">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Pr>
          <w:p w14:paraId="225B9B99" w14:textId="0F6ED25F" w:rsidR="009C34C5" w:rsidRDefault="4218D009">
            <w:pPr>
              <w:rPr>
                <w:rFonts w:eastAsia="Arial"/>
                <w:color w:val="000000" w:themeColor="text1"/>
              </w:rPr>
            </w:pPr>
            <w:r w:rsidRPr="508CFCBB">
              <w:rPr>
                <w:rFonts w:eastAsia="Arial"/>
                <w:color w:val="000000" w:themeColor="text1"/>
              </w:rPr>
              <w:t>x</w:t>
            </w:r>
          </w:p>
        </w:tc>
      </w:tr>
      <w:tr w:rsidR="009C34C5" w14:paraId="0D09EAF7"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0583B01C" w14:textId="77777777" w:rsidR="009C34C5" w:rsidRDefault="009C34C5">
            <w:pPr>
              <w:pStyle w:val="ListBullet"/>
              <w:rPr>
                <w:rFonts w:eastAsia="Arial"/>
                <w:color w:val="000000" w:themeColor="text1"/>
              </w:rPr>
            </w:pPr>
            <w:r w:rsidRPr="7A250DCA">
              <w:rPr>
                <w:rFonts w:eastAsia="Arial"/>
                <w:color w:val="000000" w:themeColor="text1"/>
              </w:rPr>
              <w:t>Use the term quotient to describe the result of a division calculation</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2807E037"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513160BE"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E592CCA"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6E18446E"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shd w:val="clear" w:color="auto" w:fill="FFFFFF" w:themeFill="background1"/>
          </w:tcPr>
          <w:p w14:paraId="34062453"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shd w:val="clear" w:color="auto" w:fill="FFFFFF" w:themeFill="background1"/>
          </w:tcPr>
          <w:p w14:paraId="6AAC6170"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222E4FE" w14:textId="0F639D43" w:rsidR="009C34C5" w:rsidRDefault="0002595A">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3FB7E646" w14:textId="77777777" w:rsidR="009C34C5" w:rsidRDefault="009C34C5">
            <w:pPr>
              <w:rPr>
                <w:rFonts w:eastAsia="Arial"/>
                <w:color w:val="000000" w:themeColor="text1"/>
              </w:rPr>
            </w:pPr>
          </w:p>
        </w:tc>
      </w:tr>
      <w:tr w:rsidR="009C34C5" w14:paraId="2E4DAE4D" w14:textId="77777777" w:rsidTr="004646FD">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5087CFE9" w14:textId="77777777" w:rsidR="009C34C5" w:rsidRDefault="009C34C5">
            <w:pPr>
              <w:pStyle w:val="ListBullet"/>
              <w:rPr>
                <w:rFonts w:eastAsia="Arial"/>
                <w:color w:val="000000" w:themeColor="text1"/>
              </w:rPr>
            </w:pPr>
            <w:r w:rsidRPr="7A250DCA">
              <w:rPr>
                <w:rFonts w:eastAsia="Arial"/>
                <w:color w:val="000000" w:themeColor="text1"/>
              </w:rPr>
              <w:t>Show the connection between division and multiplication involving the divisor and quotient</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053FF0BE"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01036D5D"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7B872F12"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0C25BEC7"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bottom w:val="single" w:sz="2" w:space="0" w:color="auto"/>
            </w:tcBorders>
          </w:tcPr>
          <w:p w14:paraId="1F149344"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bottom w:val="single" w:sz="2" w:space="0" w:color="auto"/>
            </w:tcBorders>
          </w:tcPr>
          <w:p w14:paraId="7362494E"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tcPr>
          <w:p w14:paraId="1CA3189E" w14:textId="7B94CDDB" w:rsidR="009C34C5" w:rsidRDefault="0002595A">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tcPr>
          <w:p w14:paraId="37F432CD" w14:textId="77777777" w:rsidR="009C34C5" w:rsidRDefault="009C34C5">
            <w:pPr>
              <w:rPr>
                <w:rFonts w:eastAsia="Arial"/>
                <w:color w:val="000000" w:themeColor="text1"/>
              </w:rPr>
            </w:pPr>
          </w:p>
        </w:tc>
      </w:tr>
      <w:tr w:rsidR="004646FD" w14:paraId="446CA02E" w14:textId="77777777" w:rsidTr="004646FD">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tcPr>
          <w:p w14:paraId="752492EA" w14:textId="77777777" w:rsidR="009C34C5" w:rsidRDefault="009C34C5">
            <w:pPr>
              <w:rPr>
                <w:rFonts w:eastAsia="Arial"/>
                <w:color w:val="000000" w:themeColor="text1"/>
              </w:rPr>
            </w:pPr>
            <w:r w:rsidRPr="162AD826">
              <w:rPr>
                <w:rFonts w:eastAsia="Arial"/>
                <w:b/>
                <w:bCs/>
                <w:color w:val="000000" w:themeColor="text1"/>
              </w:rPr>
              <w:t>Multiplicative relations A:</w:t>
            </w:r>
            <w:r w:rsidRPr="162AD826">
              <w:rPr>
                <w:rFonts w:eastAsia="Arial"/>
                <w:color w:val="000000" w:themeColor="text1"/>
              </w:rPr>
              <w:t xml:space="preserve"> Select and apply strategies to divide a number with 3 or more digits by a one-digit divisor</w:t>
            </w:r>
          </w:p>
          <w:p w14:paraId="17251E23" w14:textId="01B50411" w:rsidR="009C34C5" w:rsidRDefault="009C34C5">
            <w:pPr>
              <w:rPr>
                <w:rFonts w:eastAsia="Arial"/>
                <w:color w:val="000000" w:themeColor="text1"/>
              </w:rPr>
            </w:pPr>
            <w:r w:rsidRPr="162AD826">
              <w:rPr>
                <w:rFonts w:eastAsia="Arial"/>
                <w:b/>
                <w:bCs/>
                <w:color w:val="000000" w:themeColor="text1"/>
              </w:rPr>
              <w:t>MAO-WM-01, MA3-MR-01, MA3-MR-</w:t>
            </w:r>
            <w:r w:rsidR="00F6035C">
              <w:rPr>
                <w:rFonts w:eastAsia="Arial"/>
                <w:b/>
                <w:bCs/>
                <w:color w:val="000000" w:themeColor="text1"/>
              </w:rPr>
              <w:t>0</w:t>
            </w:r>
            <w:r w:rsidRPr="162AD826">
              <w:rPr>
                <w:rFonts w:eastAsia="Arial"/>
                <w:b/>
                <w:bCs/>
                <w:color w:val="000000" w:themeColor="text1"/>
              </w:rPr>
              <w:t>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0601D366"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0F17A9C1"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19D7FF59"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tcPr>
          <w:p w14:paraId="0E6BAF95"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top w:val="single" w:sz="2" w:space="0" w:color="auto"/>
              <w:left w:val="nil"/>
              <w:right w:val="nil"/>
            </w:tcBorders>
          </w:tcPr>
          <w:p w14:paraId="543BAE16"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top w:val="single" w:sz="2" w:space="0" w:color="auto"/>
              <w:left w:val="nil"/>
              <w:right w:val="nil"/>
            </w:tcBorders>
          </w:tcPr>
          <w:p w14:paraId="10925C5C"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tcPr>
          <w:p w14:paraId="59EDEB25"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tcPr>
          <w:p w14:paraId="1762CD59" w14:textId="77777777" w:rsidR="009C34C5" w:rsidRDefault="009C34C5">
            <w:pPr>
              <w:rPr>
                <w:rFonts w:eastAsia="Arial"/>
                <w:color w:val="000000" w:themeColor="text1"/>
              </w:rPr>
            </w:pPr>
          </w:p>
        </w:tc>
      </w:tr>
      <w:tr w:rsidR="009C34C5" w14:paraId="251C47C2" w14:textId="77777777" w:rsidTr="005157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1649DE2E" w14:textId="77777777" w:rsidR="009C34C5" w:rsidRDefault="009C34C5">
            <w:pPr>
              <w:pStyle w:val="ListBullet"/>
              <w:rPr>
                <w:rFonts w:eastAsia="Arial"/>
                <w:color w:val="000000" w:themeColor="text1"/>
              </w:rPr>
            </w:pPr>
            <w:r w:rsidRPr="7A250DCA">
              <w:rPr>
                <w:rFonts w:eastAsia="Arial"/>
                <w:color w:val="000000" w:themeColor="text1"/>
              </w:rPr>
              <w:t>Estimate the result of dividing by a one-digit divisor</w:t>
            </w:r>
          </w:p>
        </w:tc>
        <w:tc>
          <w:tcPr>
            <w:cnfStyle w:val="000001000000" w:firstRow="0" w:lastRow="0" w:firstColumn="0" w:lastColumn="0" w:oddVBand="0" w:evenVBand="1" w:oddHBand="0" w:evenHBand="0" w:firstRowFirstColumn="0" w:firstRowLastColumn="0" w:lastRowFirstColumn="0" w:lastRowLastColumn="0"/>
            <w:tcW w:w="465" w:type="dxa"/>
          </w:tcPr>
          <w:p w14:paraId="2ADD398B"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03F55122"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75362B56"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3A2985F8"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Pr>
          <w:p w14:paraId="66053B28"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Pr>
          <w:p w14:paraId="71BB52FB" w14:textId="4778D175" w:rsidR="009C34C5" w:rsidRDefault="62A1A2F8">
            <w:pPr>
              <w:rPr>
                <w:rFonts w:eastAsia="Arial"/>
                <w:color w:val="000000" w:themeColor="text1"/>
              </w:rPr>
            </w:pPr>
            <w:r w:rsidRPr="6CDF79B0">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tcPr>
          <w:p w14:paraId="3A6B6524"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4513D697" w14:textId="5DF51201" w:rsidR="009C34C5" w:rsidRDefault="765F2D2A">
            <w:pPr>
              <w:rPr>
                <w:rFonts w:eastAsia="Arial"/>
                <w:color w:val="000000" w:themeColor="text1"/>
              </w:rPr>
            </w:pPr>
            <w:r w:rsidRPr="508CFCBB">
              <w:rPr>
                <w:rFonts w:eastAsia="Arial"/>
                <w:color w:val="000000" w:themeColor="text1"/>
              </w:rPr>
              <w:t>x</w:t>
            </w:r>
          </w:p>
        </w:tc>
      </w:tr>
      <w:tr w:rsidR="009C34C5" w14:paraId="0E086428"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48F99C57" w14:textId="77777777" w:rsidR="009C34C5" w:rsidRDefault="009C34C5">
            <w:pPr>
              <w:pStyle w:val="ListBullet"/>
              <w:rPr>
                <w:rFonts w:eastAsia="Arial"/>
                <w:color w:val="000000" w:themeColor="text1"/>
              </w:rPr>
            </w:pPr>
            <w:r w:rsidRPr="7A250DCA">
              <w:rPr>
                <w:rFonts w:eastAsia="Arial"/>
                <w:color w:val="000000" w:themeColor="text1"/>
              </w:rPr>
              <w:lastRenderedPageBreak/>
              <w:t>Use knowledge of multiples to partition as appropriate and divide</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2AEF9EA8"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5A65FD5"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1AB74F30"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0565B1FE"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shd w:val="clear" w:color="auto" w:fill="FFFFFF" w:themeFill="background1"/>
          </w:tcPr>
          <w:p w14:paraId="296A10AD"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shd w:val="clear" w:color="auto" w:fill="FFFFFF" w:themeFill="background1"/>
          </w:tcPr>
          <w:p w14:paraId="650E878D" w14:textId="02168003" w:rsidR="009C34C5" w:rsidRDefault="0CC74C18">
            <w:pPr>
              <w:rPr>
                <w:rFonts w:eastAsia="Arial"/>
                <w:color w:val="000000" w:themeColor="text1"/>
              </w:rPr>
            </w:pPr>
            <w:r w:rsidRPr="6CDF79B0">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797309BB"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4D493F26" w14:textId="2A20B2CE" w:rsidR="009C34C5" w:rsidRDefault="0D8E4352">
            <w:pPr>
              <w:rPr>
                <w:rFonts w:eastAsia="Arial"/>
                <w:color w:val="000000" w:themeColor="text1"/>
              </w:rPr>
            </w:pPr>
            <w:r w:rsidRPr="508CFCBB">
              <w:rPr>
                <w:rFonts w:eastAsia="Arial"/>
                <w:color w:val="000000" w:themeColor="text1"/>
              </w:rPr>
              <w:t>x</w:t>
            </w:r>
          </w:p>
        </w:tc>
      </w:tr>
      <w:tr w:rsidR="009C34C5" w14:paraId="28FF7326" w14:textId="77777777" w:rsidTr="005157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Pr>
          <w:p w14:paraId="72F713B7" w14:textId="77777777" w:rsidR="009C34C5" w:rsidRDefault="009C34C5">
            <w:pPr>
              <w:pStyle w:val="ListBullet"/>
              <w:rPr>
                <w:rFonts w:eastAsia="Arial"/>
                <w:color w:val="000000" w:themeColor="text1"/>
              </w:rPr>
            </w:pPr>
            <w:r w:rsidRPr="7A250DCA">
              <w:rPr>
                <w:rFonts w:eastAsia="Arial"/>
                <w:color w:val="000000" w:themeColor="text1"/>
              </w:rPr>
              <w:t>Apply and record appropriate strategies to solve division word problems</w:t>
            </w:r>
          </w:p>
        </w:tc>
        <w:tc>
          <w:tcPr>
            <w:cnfStyle w:val="000001000000" w:firstRow="0" w:lastRow="0" w:firstColumn="0" w:lastColumn="0" w:oddVBand="0" w:evenVBand="1" w:oddHBand="0" w:evenHBand="0" w:firstRowFirstColumn="0" w:firstRowLastColumn="0" w:lastRowFirstColumn="0" w:lastRowLastColumn="0"/>
            <w:tcW w:w="465" w:type="dxa"/>
          </w:tcPr>
          <w:p w14:paraId="0BBC54BC"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530B7082"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78E81E9D"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7BEB62BF"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Pr>
          <w:p w14:paraId="10382104"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Pr>
          <w:p w14:paraId="54575205"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Pr>
          <w:p w14:paraId="34F2732B"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Pr>
          <w:p w14:paraId="5438FAEF" w14:textId="177523BF" w:rsidR="009C34C5" w:rsidRDefault="1FB5EA7E">
            <w:pPr>
              <w:rPr>
                <w:rFonts w:eastAsia="Arial"/>
                <w:color w:val="000000" w:themeColor="text1"/>
              </w:rPr>
            </w:pPr>
            <w:r w:rsidRPr="508CFCBB">
              <w:rPr>
                <w:rFonts w:eastAsia="Arial"/>
                <w:color w:val="000000" w:themeColor="text1"/>
              </w:rPr>
              <w:t>x</w:t>
            </w:r>
          </w:p>
        </w:tc>
      </w:tr>
      <w:tr w:rsidR="0064602E" w14:paraId="65FCB3DE"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6AF147DA" w14:textId="77777777" w:rsidR="009C34C5" w:rsidRDefault="009C34C5">
            <w:pPr>
              <w:pStyle w:val="ListBullet"/>
              <w:rPr>
                <w:rFonts w:eastAsia="Arial"/>
                <w:color w:val="000000" w:themeColor="text1"/>
              </w:rPr>
            </w:pPr>
            <w:r w:rsidRPr="7A250DCA">
              <w:rPr>
                <w:rFonts w:eastAsia="Arial"/>
                <w:color w:val="000000" w:themeColor="text1"/>
              </w:rPr>
              <w:t>Use and interpret remainders in solutions to division problems</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455E683C"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51D1B151"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748C635D"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48CCD90D"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bottom w:val="single" w:sz="2" w:space="0" w:color="auto"/>
            </w:tcBorders>
            <w:shd w:val="clear" w:color="auto" w:fill="FFFFFF" w:themeFill="background1"/>
          </w:tcPr>
          <w:p w14:paraId="75AFA1B5"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bottom w:val="single" w:sz="2" w:space="0" w:color="auto"/>
            </w:tcBorders>
            <w:shd w:val="clear" w:color="auto" w:fill="FFFFFF" w:themeFill="background1"/>
          </w:tcPr>
          <w:p w14:paraId="6DDBA2B9"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1DFE8AB8"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491C83E5" w14:textId="35452191" w:rsidR="009C34C5" w:rsidRDefault="0DBDDB32">
            <w:pPr>
              <w:rPr>
                <w:rFonts w:eastAsia="Arial"/>
                <w:color w:val="000000" w:themeColor="text1"/>
              </w:rPr>
            </w:pPr>
            <w:r w:rsidRPr="508CFCBB">
              <w:rPr>
                <w:rFonts w:eastAsia="Arial"/>
                <w:color w:val="000000" w:themeColor="text1"/>
              </w:rPr>
              <w:t>x</w:t>
            </w:r>
          </w:p>
        </w:tc>
      </w:tr>
      <w:tr w:rsidR="0064602E" w14:paraId="32453C68" w14:textId="77777777" w:rsidTr="0064602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shd w:val="clear" w:color="auto" w:fill="E7E6E6" w:themeFill="background2"/>
          </w:tcPr>
          <w:p w14:paraId="3D44AD8B" w14:textId="77777777" w:rsidR="009C34C5" w:rsidRDefault="009C34C5">
            <w:pPr>
              <w:rPr>
                <w:rFonts w:eastAsia="Arial"/>
                <w:color w:val="000000" w:themeColor="text1"/>
              </w:rPr>
            </w:pPr>
            <w:r w:rsidRPr="162AD826">
              <w:rPr>
                <w:rFonts w:eastAsia="Arial"/>
                <w:b/>
                <w:bCs/>
                <w:color w:val="000000" w:themeColor="text1"/>
              </w:rPr>
              <w:t>Multiplicative relations A:</w:t>
            </w:r>
            <w:r w:rsidRPr="162AD826">
              <w:rPr>
                <w:rFonts w:eastAsia="Arial"/>
                <w:color w:val="000000" w:themeColor="text1"/>
              </w:rPr>
              <w:t xml:space="preserve"> Use estimation and rounding to check the reasonableness of answers to calculations</w:t>
            </w:r>
          </w:p>
          <w:p w14:paraId="0EC289A9" w14:textId="1062120C" w:rsidR="009C34C5" w:rsidRDefault="009C34C5">
            <w:pPr>
              <w:rPr>
                <w:rFonts w:eastAsia="Arial"/>
                <w:color w:val="000000" w:themeColor="text1"/>
              </w:rPr>
            </w:pPr>
            <w:r w:rsidRPr="162AD826">
              <w:rPr>
                <w:rFonts w:eastAsia="Arial"/>
                <w:b/>
                <w:bCs/>
                <w:color w:val="000000" w:themeColor="text1"/>
              </w:rPr>
              <w:t>MAO-WM-01, MA3-MR-01, MA3-MR-</w:t>
            </w:r>
            <w:r w:rsidR="00DA2A57">
              <w:rPr>
                <w:rFonts w:eastAsia="Arial"/>
                <w:b/>
                <w:bCs/>
                <w:color w:val="000000" w:themeColor="text1"/>
              </w:rPr>
              <w:t>0</w:t>
            </w:r>
            <w:r w:rsidRPr="162AD826">
              <w:rPr>
                <w:rFonts w:eastAsia="Arial"/>
                <w:b/>
                <w:bCs/>
                <w:color w:val="000000" w:themeColor="text1"/>
              </w:rPr>
              <w:t>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5827DBE7"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0C2C2003"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13D4C692"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64D27A58"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top w:val="single" w:sz="2" w:space="0" w:color="auto"/>
              <w:left w:val="nil"/>
              <w:right w:val="nil"/>
            </w:tcBorders>
            <w:shd w:val="clear" w:color="auto" w:fill="E7E6E6" w:themeFill="background2"/>
          </w:tcPr>
          <w:p w14:paraId="79AC81B8"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top w:val="single" w:sz="2" w:space="0" w:color="auto"/>
              <w:left w:val="nil"/>
              <w:right w:val="nil"/>
            </w:tcBorders>
            <w:shd w:val="clear" w:color="auto" w:fill="E7E6E6" w:themeFill="background2"/>
          </w:tcPr>
          <w:p w14:paraId="69F9646E"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1F8EC214"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shd w:val="clear" w:color="auto" w:fill="E7E6E6" w:themeFill="background2"/>
          </w:tcPr>
          <w:p w14:paraId="42B8453E" w14:textId="77777777" w:rsidR="009C34C5" w:rsidRDefault="009C34C5">
            <w:pPr>
              <w:rPr>
                <w:rFonts w:eastAsia="Arial"/>
                <w:color w:val="000000" w:themeColor="text1"/>
              </w:rPr>
            </w:pPr>
          </w:p>
        </w:tc>
      </w:tr>
      <w:tr w:rsidR="0064602E" w14:paraId="04266678"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252B364D" w14:textId="77777777" w:rsidR="009C34C5" w:rsidRDefault="009C34C5">
            <w:pPr>
              <w:pStyle w:val="ListBullet"/>
              <w:rPr>
                <w:rFonts w:eastAsia="Arial"/>
                <w:color w:val="000000" w:themeColor="text1"/>
              </w:rPr>
            </w:pPr>
            <w:r w:rsidRPr="7A250DCA">
              <w:rPr>
                <w:rFonts w:eastAsia="Arial"/>
                <w:color w:val="000000" w:themeColor="text1"/>
              </w:rPr>
              <w:t>Use estimation to check the reasonableness of answers to multiplication and division calculations</w:t>
            </w: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05CEFD9F" w14:textId="77777777" w:rsidR="009C34C5" w:rsidRDefault="009C34C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70E46179"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047C5F50" w14:textId="5B8BEF6B" w:rsidR="009C34C5" w:rsidRDefault="6D9DA862">
            <w:pPr>
              <w:rPr>
                <w:rFonts w:eastAsia="Arial"/>
                <w:color w:val="000000" w:themeColor="text1"/>
              </w:rPr>
            </w:pPr>
            <w:r w:rsidRPr="70A7CB46">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32613962"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bottom w:val="single" w:sz="2" w:space="0" w:color="auto"/>
            </w:tcBorders>
            <w:shd w:val="clear" w:color="auto" w:fill="FFFFFF" w:themeFill="background1"/>
          </w:tcPr>
          <w:p w14:paraId="56E33CB7" w14:textId="02A48372" w:rsidR="009C34C5" w:rsidRDefault="5E5CC90A">
            <w:pPr>
              <w:rPr>
                <w:rFonts w:eastAsia="Arial"/>
                <w:color w:val="000000" w:themeColor="text1"/>
              </w:rPr>
            </w:pPr>
            <w:r w:rsidRPr="508CFCBB">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35" w:type="dxa"/>
            <w:tcBorders>
              <w:bottom w:val="single" w:sz="2" w:space="0" w:color="auto"/>
            </w:tcBorders>
            <w:shd w:val="clear" w:color="auto" w:fill="FFFFFF" w:themeFill="background1"/>
          </w:tcPr>
          <w:p w14:paraId="669D29B2" w14:textId="77777777" w:rsidR="009C34C5" w:rsidRDefault="009C34C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bottom w:val="single" w:sz="2" w:space="0" w:color="auto"/>
            </w:tcBorders>
            <w:shd w:val="clear" w:color="auto" w:fill="FFFFFF" w:themeFill="background1"/>
          </w:tcPr>
          <w:p w14:paraId="36557D1D" w14:textId="16AA4572" w:rsidR="009C34C5" w:rsidRDefault="0002595A">
            <w:pPr>
              <w:rPr>
                <w:rFonts w:eastAsia="Arial"/>
                <w:color w:val="000000" w:themeColor="text1"/>
              </w:rPr>
            </w:pPr>
            <w:r>
              <w:rPr>
                <w:rFonts w:eastAsia="Arial"/>
                <w:color w:val="000000" w:themeColor="text1"/>
              </w:rPr>
              <w:t>x</w:t>
            </w:r>
          </w:p>
        </w:tc>
        <w:tc>
          <w:tcPr>
            <w:cnfStyle w:val="000010000000" w:firstRow="0" w:lastRow="0" w:firstColumn="0" w:lastColumn="0" w:oddVBand="1" w:evenVBand="0" w:oddHBand="0" w:evenHBand="0" w:firstRowFirstColumn="0" w:firstRowLastColumn="0" w:lastRowFirstColumn="0" w:lastRowLastColumn="0"/>
            <w:tcW w:w="465" w:type="dxa"/>
            <w:tcBorders>
              <w:bottom w:val="single" w:sz="2" w:space="0" w:color="auto"/>
            </w:tcBorders>
            <w:shd w:val="clear" w:color="auto" w:fill="FFFFFF" w:themeFill="background1"/>
          </w:tcPr>
          <w:p w14:paraId="08AD8726" w14:textId="6D41C52C" w:rsidR="009C34C5" w:rsidRDefault="5E5CC90A">
            <w:pPr>
              <w:rPr>
                <w:rFonts w:eastAsia="Arial"/>
                <w:color w:val="000000" w:themeColor="text1"/>
              </w:rPr>
            </w:pPr>
            <w:r w:rsidRPr="508CFCBB">
              <w:rPr>
                <w:rFonts w:eastAsia="Arial"/>
                <w:color w:val="000000" w:themeColor="text1"/>
              </w:rPr>
              <w:t>x</w:t>
            </w:r>
          </w:p>
        </w:tc>
      </w:tr>
      <w:tr w:rsidR="0064602E" w14:paraId="38CA18F3" w14:textId="77777777" w:rsidTr="0064602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tcBorders>
              <w:right w:val="nil"/>
            </w:tcBorders>
            <w:shd w:val="clear" w:color="auto" w:fill="E7E6E6" w:themeFill="background2"/>
          </w:tcPr>
          <w:p w14:paraId="79A5E722" w14:textId="4704EAE4" w:rsidR="1B1C3D05" w:rsidRDefault="1B1C3D05" w:rsidP="186C8725">
            <w:pPr>
              <w:rPr>
                <w:rFonts w:eastAsia="Arial"/>
                <w:color w:val="000000" w:themeColor="text1"/>
              </w:rPr>
            </w:pPr>
            <w:r w:rsidRPr="186C8725">
              <w:rPr>
                <w:rFonts w:eastAsia="Arial"/>
                <w:b/>
                <w:bCs/>
                <w:color w:val="000000" w:themeColor="text1"/>
              </w:rPr>
              <w:t>Multiplicative relations B:</w:t>
            </w:r>
            <w:r w:rsidRPr="186C8725">
              <w:rPr>
                <w:rFonts w:eastAsia="Arial"/>
                <w:color w:val="000000" w:themeColor="text1"/>
              </w:rPr>
              <w:t xml:space="preserve"> Explore the use of brackets and the order of operations to write number sentences</w:t>
            </w:r>
          </w:p>
          <w:p w14:paraId="21ADD7EF" w14:textId="1D5B08CA" w:rsidR="1B1C3D05" w:rsidRDefault="1B1C3D05" w:rsidP="186C8725">
            <w:pPr>
              <w:rPr>
                <w:rFonts w:eastAsia="Arial"/>
                <w:color w:val="000000" w:themeColor="text1"/>
              </w:rPr>
            </w:pPr>
            <w:r w:rsidRPr="186C8725">
              <w:rPr>
                <w:rFonts w:eastAsia="Arial"/>
                <w:b/>
                <w:bCs/>
                <w:color w:val="000000" w:themeColor="text1"/>
              </w:rPr>
              <w:t>MAO-WM-01, MA3-MR-01, MA3-MR-</w:t>
            </w:r>
            <w:r w:rsidR="00DA2A57">
              <w:rPr>
                <w:rFonts w:eastAsia="Arial"/>
                <w:b/>
                <w:bCs/>
                <w:color w:val="000000" w:themeColor="text1"/>
              </w:rPr>
              <w:t>0</w:t>
            </w:r>
            <w:r w:rsidRPr="186C8725">
              <w:rPr>
                <w:rFonts w:eastAsia="Arial"/>
                <w:b/>
                <w:bCs/>
                <w:color w:val="000000" w:themeColor="text1"/>
              </w:rPr>
              <w:t>2</w:t>
            </w: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75DB3817" w14:textId="6CD86E90" w:rsidR="186C8725" w:rsidRDefault="186C8725" w:rsidP="186C872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15C8B7C3" w14:textId="5F6101A5" w:rsidR="186C8725" w:rsidRDefault="186C8725" w:rsidP="186C872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0EAA6CA0" w14:textId="5AB60C94" w:rsidR="186C8725" w:rsidRDefault="186C8725" w:rsidP="186C872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68F63D54" w14:textId="32327B86" w:rsidR="186C8725" w:rsidRDefault="186C8725" w:rsidP="186C872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95" w:type="dxa"/>
            <w:tcBorders>
              <w:top w:val="single" w:sz="2" w:space="0" w:color="auto"/>
              <w:left w:val="nil"/>
              <w:right w:val="nil"/>
            </w:tcBorders>
            <w:shd w:val="clear" w:color="auto" w:fill="E7E6E6" w:themeFill="background2"/>
          </w:tcPr>
          <w:p w14:paraId="1678D5F4" w14:textId="6673935C" w:rsidR="186C8725" w:rsidRDefault="186C8725" w:rsidP="186C872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tcBorders>
              <w:top w:val="single" w:sz="2" w:space="0" w:color="auto"/>
              <w:left w:val="nil"/>
              <w:right w:val="nil"/>
            </w:tcBorders>
            <w:shd w:val="clear" w:color="auto" w:fill="E7E6E6" w:themeFill="background2"/>
          </w:tcPr>
          <w:p w14:paraId="5D6F2288" w14:textId="7326A0A2" w:rsidR="186C8725" w:rsidRDefault="186C8725" w:rsidP="186C872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tcBorders>
              <w:top w:val="single" w:sz="2" w:space="0" w:color="auto"/>
              <w:left w:val="nil"/>
              <w:right w:val="nil"/>
            </w:tcBorders>
            <w:shd w:val="clear" w:color="auto" w:fill="E7E6E6" w:themeFill="background2"/>
          </w:tcPr>
          <w:p w14:paraId="0727B068" w14:textId="25EA21CA" w:rsidR="186C8725" w:rsidRDefault="186C8725" w:rsidP="186C872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tcBorders>
              <w:top w:val="single" w:sz="2" w:space="0" w:color="auto"/>
              <w:left w:val="nil"/>
            </w:tcBorders>
            <w:shd w:val="clear" w:color="auto" w:fill="E7E6E6" w:themeFill="background2"/>
          </w:tcPr>
          <w:p w14:paraId="3460176D" w14:textId="27639168" w:rsidR="186C8725" w:rsidRDefault="186C8725" w:rsidP="186C8725">
            <w:pPr>
              <w:rPr>
                <w:rFonts w:eastAsia="Arial"/>
                <w:color w:val="000000" w:themeColor="text1"/>
              </w:rPr>
            </w:pPr>
          </w:p>
        </w:tc>
      </w:tr>
      <w:tr w:rsidR="186C8725" w14:paraId="3DD53EAF" w14:textId="77777777" w:rsidTr="0064602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55" w:type="dxa"/>
            <w:shd w:val="clear" w:color="auto" w:fill="FFFFFF" w:themeFill="background1"/>
          </w:tcPr>
          <w:p w14:paraId="564B0174" w14:textId="16FDBE52" w:rsidR="10ED04A4" w:rsidRDefault="10ED04A4" w:rsidP="186C8725">
            <w:pPr>
              <w:pStyle w:val="ListBullet"/>
              <w:rPr>
                <w:rFonts w:eastAsia="Arial"/>
                <w:color w:val="000000" w:themeColor="text1"/>
              </w:rPr>
            </w:pPr>
            <w:r w:rsidRPr="7A250DCA">
              <w:rPr>
                <w:rFonts w:eastAsia="Arial"/>
                <w:color w:val="000000" w:themeColor="text1"/>
              </w:rPr>
              <w:t>Use grouping symbols () in number sentences to indicate operations that must be performed first</w:t>
            </w: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31831845" w14:textId="076555D7" w:rsidR="186C8725" w:rsidRDefault="186C8725" w:rsidP="186C872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0284FD76" w14:textId="260BDD38" w:rsidR="186C8725" w:rsidRDefault="186C8725" w:rsidP="186C872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69A25F53" w14:textId="590FEDAE" w:rsidR="186C8725" w:rsidRDefault="186C8725" w:rsidP="186C872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178BED1E" w14:textId="2A9522E8" w:rsidR="62092471" w:rsidRDefault="62092471" w:rsidP="186C8725">
            <w:pPr>
              <w:rPr>
                <w:rFonts w:eastAsia="Arial"/>
                <w:color w:val="000000" w:themeColor="text1"/>
              </w:rPr>
            </w:pPr>
            <w:r w:rsidRPr="186C8725">
              <w:rPr>
                <w:rFonts w:eastAsia="Arial"/>
                <w:color w:val="000000" w:themeColor="text1"/>
              </w:rPr>
              <w:t>x</w:t>
            </w:r>
          </w:p>
        </w:tc>
        <w:tc>
          <w:tcPr>
            <w:cnfStyle w:val="000001000000" w:firstRow="0" w:lastRow="0" w:firstColumn="0" w:lastColumn="0" w:oddVBand="0" w:evenVBand="1" w:oddHBand="0" w:evenHBand="0" w:firstRowFirstColumn="0" w:firstRowLastColumn="0" w:lastRowFirstColumn="0" w:lastRowLastColumn="0"/>
            <w:tcW w:w="495" w:type="dxa"/>
            <w:shd w:val="clear" w:color="auto" w:fill="FFFFFF" w:themeFill="background1"/>
          </w:tcPr>
          <w:p w14:paraId="21A6D29B" w14:textId="0863111B" w:rsidR="186C8725" w:rsidRDefault="186C8725" w:rsidP="186C872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35" w:type="dxa"/>
            <w:shd w:val="clear" w:color="auto" w:fill="FFFFFF" w:themeFill="background1"/>
          </w:tcPr>
          <w:p w14:paraId="5AD6054F" w14:textId="422BF3DC" w:rsidR="186C8725" w:rsidRDefault="186C8725" w:rsidP="186C8725">
            <w:pPr>
              <w:rPr>
                <w:rFonts w:eastAsia="Arial"/>
                <w:color w:val="000000" w:themeColor="text1"/>
              </w:rPr>
            </w:pPr>
          </w:p>
        </w:tc>
        <w:tc>
          <w:tcPr>
            <w:cnfStyle w:val="000001000000" w:firstRow="0" w:lastRow="0" w:firstColumn="0" w:lastColumn="0" w:oddVBand="0" w:evenVBand="1" w:oddHBand="0" w:evenHBand="0" w:firstRowFirstColumn="0" w:firstRowLastColumn="0" w:lastRowFirstColumn="0" w:lastRowLastColumn="0"/>
            <w:tcW w:w="465" w:type="dxa"/>
            <w:shd w:val="clear" w:color="auto" w:fill="FFFFFF" w:themeFill="background1"/>
          </w:tcPr>
          <w:p w14:paraId="341C3A75" w14:textId="0ADBA4E5" w:rsidR="186C8725" w:rsidRDefault="186C8725" w:rsidP="186C8725">
            <w:pPr>
              <w:rPr>
                <w:rFonts w:eastAsia="Arial"/>
                <w:color w:val="000000" w:themeColor="text1"/>
              </w:rPr>
            </w:pPr>
          </w:p>
        </w:tc>
        <w:tc>
          <w:tcPr>
            <w:cnfStyle w:val="000010000000" w:firstRow="0" w:lastRow="0" w:firstColumn="0" w:lastColumn="0" w:oddVBand="1" w:evenVBand="0" w:oddHBand="0" w:evenHBand="0" w:firstRowFirstColumn="0" w:firstRowLastColumn="0" w:lastRowFirstColumn="0" w:lastRowLastColumn="0"/>
            <w:tcW w:w="465" w:type="dxa"/>
            <w:shd w:val="clear" w:color="auto" w:fill="FFFFFF" w:themeFill="background1"/>
          </w:tcPr>
          <w:p w14:paraId="24965F52" w14:textId="4ED1C9DA" w:rsidR="186C8725" w:rsidRDefault="186C8725" w:rsidP="186C8725">
            <w:pPr>
              <w:rPr>
                <w:rFonts w:eastAsia="Arial"/>
                <w:color w:val="000000" w:themeColor="text1"/>
              </w:rPr>
            </w:pPr>
          </w:p>
        </w:tc>
      </w:tr>
    </w:tbl>
    <w:p w14:paraId="5D5CC86D" w14:textId="53FB15AE" w:rsidR="008F74EC" w:rsidRDefault="00000000" w:rsidP="008F74EC">
      <w:pPr>
        <w:pStyle w:val="Imageattributioncaption"/>
      </w:pPr>
      <w:hyperlink r:id="rId135"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72A59EAD" w14:textId="77777777" w:rsidR="00D82E47" w:rsidRPr="0051577E" w:rsidRDefault="00D82E47" w:rsidP="0051577E">
      <w:pPr>
        <w:pStyle w:val="Heading1"/>
      </w:pPr>
      <w:bookmarkStart w:id="225" w:name="_Toc146269770"/>
      <w:bookmarkStart w:id="226" w:name="_Toc152595421"/>
      <w:r>
        <w:lastRenderedPageBreak/>
        <w:t>References</w:t>
      </w:r>
      <w:bookmarkEnd w:id="225"/>
      <w:bookmarkEnd w:id="226"/>
    </w:p>
    <w:p w14:paraId="56C53DEB" w14:textId="37A72C8E" w:rsidR="00D82E47" w:rsidRDefault="00D82E47" w:rsidP="006C5856">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7E54FF0" w14:textId="652C32C2" w:rsidR="00D82E47" w:rsidRDefault="00D82E47" w:rsidP="006C5856">
      <w:pPr>
        <w:pStyle w:val="FeatureBox2"/>
      </w:pPr>
      <w:r>
        <w:t xml:space="preserve">Please refer to the NESA Copyright Disclaimer for more information </w:t>
      </w:r>
      <w:hyperlink r:id="rId136" w:history="1">
        <w:r w:rsidRPr="008E291C">
          <w:rPr>
            <w:rStyle w:val="Hyperlink"/>
          </w:rPr>
          <w:t>https://educationstandards.nsw.edu.au/wps/portal/nesa/mini-footer/copyright</w:t>
        </w:r>
      </w:hyperlink>
      <w:r>
        <w:t>.</w:t>
      </w:r>
    </w:p>
    <w:p w14:paraId="633895C8" w14:textId="1BC7EFC9" w:rsidR="00D82E47" w:rsidRDefault="00D82E47" w:rsidP="006C5856">
      <w:pPr>
        <w:pStyle w:val="FeatureBox2"/>
      </w:pPr>
      <w:r>
        <w:t xml:space="preserve">NESA holds the only official and up-to-date versions of the NSW Curriculum and syllabus documents. Please visit the NSW Education Standards Authority (NESA) website </w:t>
      </w:r>
      <w:hyperlink r:id="rId137" w:history="1">
        <w:r w:rsidRPr="008E291C">
          <w:rPr>
            <w:rStyle w:val="Hyperlink"/>
          </w:rPr>
          <w:t>https://educationstandards.nsw.edu.au/</w:t>
        </w:r>
      </w:hyperlink>
      <w:r>
        <w:t xml:space="preserve"> and the NSW Curriculum website </w:t>
      </w:r>
      <w:hyperlink r:id="rId138" w:history="1">
        <w:r w:rsidR="004F2C68">
          <w:rPr>
            <w:rStyle w:val="Hyperlink"/>
          </w:rPr>
          <w:t>https://curriculum.nsw.edu.au/</w:t>
        </w:r>
      </w:hyperlink>
      <w:r>
        <w:t>.</w:t>
      </w:r>
    </w:p>
    <w:p w14:paraId="0CD71391" w14:textId="1D1C4CDB" w:rsidR="00D82E47" w:rsidRPr="0065158F" w:rsidRDefault="00000000" w:rsidP="006C5856">
      <w:hyperlink r:id="rId139" w:history="1">
        <w:r w:rsidR="00D82E47" w:rsidRPr="0065158F">
          <w:rPr>
            <w:rStyle w:val="Hyperlink"/>
          </w:rPr>
          <w:t>Mathematics K–10 Syllabus</w:t>
        </w:r>
      </w:hyperlink>
      <w:r w:rsidR="00D82E47" w:rsidRPr="0065158F">
        <w:t xml:space="preserve"> © NSW Education Standards Authority (NESA) for and on behalf of the Crown in right of the State of New South Wales, 2022.</w:t>
      </w:r>
    </w:p>
    <w:p w14:paraId="32166975" w14:textId="2AD0E3B7" w:rsidR="00D82E47" w:rsidRPr="0065158F" w:rsidRDefault="00000000" w:rsidP="006C5856">
      <w:hyperlink r:id="rId140">
        <w:r w:rsidR="00D82E47" w:rsidRPr="0065158F">
          <w:rPr>
            <w:rStyle w:val="Hyperlink"/>
          </w:rPr>
          <w:t>National Numeracy Learning Progression</w:t>
        </w:r>
      </w:hyperlink>
      <w:r w:rsidR="00D82E47" w:rsidRPr="0065158F">
        <w:t xml:space="preserve"> © Australian Curriculum, Assessment and Reporting Authority (ACARA) 2010 to present, unless otherwise indicated. This material was downloaded from the </w:t>
      </w:r>
      <w:hyperlink r:id="rId141">
        <w:r w:rsidR="00D82E47" w:rsidRPr="0065158F">
          <w:rPr>
            <w:rStyle w:val="Hyperlink"/>
          </w:rPr>
          <w:t>Australian Curriculum</w:t>
        </w:r>
      </w:hyperlink>
      <w:r w:rsidR="00D82E47" w:rsidRPr="0065158F">
        <w:t xml:space="preserve"> website (National Literacy Learning Progression) (accessed </w:t>
      </w:r>
      <w:r w:rsidR="15E326A7" w:rsidRPr="0065158F">
        <w:t>21 September 2023)</w:t>
      </w:r>
      <w:r w:rsidR="00D82E47" w:rsidRPr="0065158F">
        <w:t xml:space="preserve"> and was not</w:t>
      </w:r>
      <w:r w:rsidR="00F457EC" w:rsidRPr="0065158F">
        <w:t xml:space="preserve"> </w:t>
      </w:r>
      <w:r w:rsidR="00D82E47" w:rsidRPr="0065158F">
        <w:t>modified.</w:t>
      </w:r>
    </w:p>
    <w:p w14:paraId="4C815BFB" w14:textId="77777777" w:rsidR="005B3F5C" w:rsidRPr="00E92CE8" w:rsidRDefault="005B3F5C" w:rsidP="0051577E">
      <w:pPr>
        <w:rPr>
          <w:highlight w:val="yellow"/>
        </w:rPr>
      </w:pPr>
      <w:bookmarkStart w:id="227" w:name="_Hlk149029559"/>
      <w:r w:rsidRPr="00354ABF">
        <w:t xml:space="preserve">Joshua A (2006) </w:t>
      </w:r>
      <w:r w:rsidRPr="00354ABF">
        <w:rPr>
          <w:i/>
          <w:iCs/>
        </w:rPr>
        <w:t>Enrich-e-</w:t>
      </w:r>
      <w:proofErr w:type="spellStart"/>
      <w:r w:rsidRPr="00354ABF">
        <w:rPr>
          <w:i/>
          <w:iCs/>
        </w:rPr>
        <w:t>matics</w:t>
      </w:r>
      <w:proofErr w:type="spellEnd"/>
      <w:r w:rsidRPr="00354ABF">
        <w:rPr>
          <w:i/>
          <w:iCs/>
        </w:rPr>
        <w:t>: Book 3</w:t>
      </w:r>
      <w:r w:rsidRPr="00354ABF">
        <w:t>, 3rd Edition, Pearson Education Australia, Melbourne.</w:t>
      </w:r>
    </w:p>
    <w:p w14:paraId="6F177982" w14:textId="5F758143" w:rsidR="005B3F5C" w:rsidRDefault="00E55A22" w:rsidP="0051577E">
      <w:r w:rsidRPr="00FA6315">
        <w:t>New Zealand Ministry of Education (</w:t>
      </w:r>
      <w:r>
        <w:t>n.d.</w:t>
      </w:r>
      <w:r w:rsidRPr="00FA6315">
        <w:t xml:space="preserve">) </w:t>
      </w:r>
      <w:r>
        <w:t>‘</w:t>
      </w:r>
      <w:hyperlink r:id="rId142" w:history="1">
        <w:r w:rsidRPr="00FA6315">
          <w:rPr>
            <w:rStyle w:val="Hyperlink"/>
          </w:rPr>
          <w:t xml:space="preserve">A </w:t>
        </w:r>
        <w:r>
          <w:rPr>
            <w:rStyle w:val="Hyperlink"/>
          </w:rPr>
          <w:t>P</w:t>
        </w:r>
        <w:r w:rsidRPr="00FA6315">
          <w:rPr>
            <w:rStyle w:val="Hyperlink"/>
          </w:rPr>
          <w:t xml:space="preserve">rime </w:t>
        </w:r>
        <w:r>
          <w:rPr>
            <w:rStyle w:val="Hyperlink"/>
          </w:rPr>
          <w:t>S</w:t>
        </w:r>
        <w:r w:rsidRPr="00FA6315">
          <w:rPr>
            <w:rStyle w:val="Hyperlink"/>
          </w:rPr>
          <w:t>earch</w:t>
        </w:r>
      </w:hyperlink>
      <w:r>
        <w:t>’,</w:t>
      </w:r>
      <w:r w:rsidRPr="00FA6315">
        <w:t xml:space="preserve"> </w:t>
      </w:r>
      <w:r w:rsidRPr="00656465">
        <w:rPr>
          <w:rStyle w:val="Emphasis"/>
        </w:rPr>
        <w:t>Resources</w:t>
      </w:r>
      <w:r>
        <w:t xml:space="preserve">, NZ Maths </w:t>
      </w:r>
      <w:r w:rsidRPr="00FA6315">
        <w:t>website</w:t>
      </w:r>
      <w:r w:rsidR="005B3F5C" w:rsidRPr="00C901D6">
        <w:t>, accessed 18 August 2023.</w:t>
      </w:r>
    </w:p>
    <w:p w14:paraId="209D7B60" w14:textId="7E6D06E8" w:rsidR="003D7800" w:rsidRDefault="003D7800" w:rsidP="0051577E">
      <w:r w:rsidRPr="00D712F6">
        <w:t>Parr A (17 April 2015) ‘</w:t>
      </w:r>
      <w:hyperlink r:id="rId143" w:history="1">
        <w:r w:rsidRPr="00D712F6">
          <w:rPr>
            <w:rStyle w:val="Hyperlink"/>
          </w:rPr>
          <w:t>Envelopes</w:t>
        </w:r>
      </w:hyperlink>
      <w:r w:rsidRPr="00D712F6">
        <w:t xml:space="preserve">’, </w:t>
      </w:r>
      <w:r w:rsidRPr="00D712F6">
        <w:rPr>
          <w:i/>
          <w:iCs/>
        </w:rPr>
        <w:t>Established 1962 blog</w:t>
      </w:r>
      <w:r w:rsidRPr="00D712F6">
        <w:t>, accessed 20 October 2023.</w:t>
      </w:r>
    </w:p>
    <w:p w14:paraId="6477B501" w14:textId="7157E35F" w:rsidR="003D7800" w:rsidRDefault="00000000" w:rsidP="0051577E">
      <w:hyperlink r:id="rId144" w:history="1">
        <w:r w:rsidR="003D7800" w:rsidRPr="00F133EE">
          <w:rPr>
            <w:rStyle w:val="Hyperlink"/>
          </w:rPr>
          <w:t>Reasoning support Mathematics K–6</w:t>
        </w:r>
      </w:hyperlink>
      <w:r w:rsidR="003D7800">
        <w:t xml:space="preserve"> </w:t>
      </w:r>
      <w:r w:rsidR="003D7800" w:rsidRPr="00FB5E9F">
        <w:t>© NSW Education Standards Authority (NESA) for and on behalf of the Crown in right of the State of New South Wales, 2022.</w:t>
      </w:r>
    </w:p>
    <w:p w14:paraId="729D5634" w14:textId="77777777" w:rsidR="005B3F5C" w:rsidRPr="004E65DC" w:rsidRDefault="005B3F5C" w:rsidP="004E65DC">
      <w:r w:rsidRPr="004E65DC">
        <w:lastRenderedPageBreak/>
        <w:t xml:space="preserve">Sullivan P (2021) </w:t>
      </w:r>
      <w:r w:rsidRPr="004E65DC">
        <w:rPr>
          <w:i/>
          <w:iCs/>
        </w:rPr>
        <w:t>Building Engagement for Middle Years Mathematics: Learning sequences for mixed-ability classrooms</w:t>
      </w:r>
      <w:r w:rsidRPr="004E65DC">
        <w:t>, Oxford University Press ANZ.</w:t>
      </w:r>
    </w:p>
    <w:p w14:paraId="76FEE1FB" w14:textId="77777777" w:rsidR="00E55A22" w:rsidRPr="00FA6315" w:rsidRDefault="00E55A22" w:rsidP="00E55A22">
      <w:r w:rsidRPr="00FA6315">
        <w:t xml:space="preserve">Sullivan P </w:t>
      </w:r>
      <w:r>
        <w:t>and</w:t>
      </w:r>
      <w:r w:rsidRPr="00FA6315">
        <w:t xml:space="preserve"> Lilburn P (2017) </w:t>
      </w:r>
      <w:r w:rsidRPr="00D536DF">
        <w:rPr>
          <w:rStyle w:val="Emphasis"/>
        </w:rPr>
        <w:t>Open</w:t>
      </w:r>
      <w:r>
        <w:rPr>
          <w:rStyle w:val="Emphasis"/>
        </w:rPr>
        <w:t>-</w:t>
      </w:r>
      <w:r w:rsidRPr="00D536DF">
        <w:rPr>
          <w:rStyle w:val="Emphasis"/>
        </w:rPr>
        <w:t>Ended Maths Activities</w:t>
      </w:r>
      <w:r>
        <w:rPr>
          <w:rStyle w:val="Emphasis"/>
        </w:rPr>
        <w:t>:</w:t>
      </w:r>
      <w:r w:rsidRPr="00852D14">
        <w:t xml:space="preserve"> </w:t>
      </w:r>
      <w:r w:rsidRPr="00852D14">
        <w:rPr>
          <w:rStyle w:val="Emphasis"/>
        </w:rPr>
        <w:t xml:space="preserve">Using </w:t>
      </w:r>
      <w:r>
        <w:rPr>
          <w:rStyle w:val="Emphasis"/>
        </w:rPr>
        <w:t>‘G</w:t>
      </w:r>
      <w:r w:rsidRPr="00852D14">
        <w:rPr>
          <w:rStyle w:val="Emphasis"/>
        </w:rPr>
        <w:t>ood</w:t>
      </w:r>
      <w:r>
        <w:rPr>
          <w:rStyle w:val="Emphasis"/>
        </w:rPr>
        <w:t>’</w:t>
      </w:r>
      <w:r w:rsidRPr="00852D14">
        <w:rPr>
          <w:rStyle w:val="Emphasis"/>
        </w:rPr>
        <w:t xml:space="preserve"> </w:t>
      </w:r>
      <w:r>
        <w:rPr>
          <w:rStyle w:val="Emphasis"/>
        </w:rPr>
        <w:t>Q</w:t>
      </w:r>
      <w:r w:rsidRPr="00852D14">
        <w:rPr>
          <w:rStyle w:val="Emphasis"/>
        </w:rPr>
        <w:t xml:space="preserve">uestions to </w:t>
      </w:r>
      <w:r>
        <w:rPr>
          <w:rStyle w:val="Emphasis"/>
        </w:rPr>
        <w:t>E</w:t>
      </w:r>
      <w:r w:rsidRPr="00852D14">
        <w:rPr>
          <w:rStyle w:val="Emphasis"/>
        </w:rPr>
        <w:t xml:space="preserve">nhance </w:t>
      </w:r>
      <w:r>
        <w:rPr>
          <w:rStyle w:val="Emphasis"/>
        </w:rPr>
        <w:t>L</w:t>
      </w:r>
      <w:r w:rsidRPr="00852D14">
        <w:rPr>
          <w:rStyle w:val="Emphasis"/>
        </w:rPr>
        <w:t xml:space="preserve">earning </w:t>
      </w:r>
      <w:r>
        <w:rPr>
          <w:rStyle w:val="Emphasis"/>
        </w:rPr>
        <w:t>M</w:t>
      </w:r>
      <w:r w:rsidRPr="00852D14">
        <w:rPr>
          <w:rStyle w:val="Emphasis"/>
        </w:rPr>
        <w:t>athematics</w:t>
      </w:r>
      <w:r w:rsidRPr="00FA6315">
        <w:t xml:space="preserve">, </w:t>
      </w:r>
      <w:r>
        <w:t>R</w:t>
      </w:r>
      <w:r w:rsidRPr="00FA6315">
        <w:t xml:space="preserve">evised </w:t>
      </w:r>
      <w:proofErr w:type="spellStart"/>
      <w:r>
        <w:t>ed</w:t>
      </w:r>
      <w:r w:rsidRPr="00FA6315">
        <w:t>n</w:t>
      </w:r>
      <w:proofErr w:type="spellEnd"/>
      <w:r>
        <w:t>,</w:t>
      </w:r>
      <w:r w:rsidRPr="00FA6315">
        <w:t xml:space="preserve"> </w:t>
      </w:r>
      <w:r w:rsidRPr="0069291E">
        <w:t>Oxford University Press Australia and New Zealand</w:t>
      </w:r>
      <w:r w:rsidRPr="00FA6315">
        <w:t>.</w:t>
      </w:r>
    </w:p>
    <w:p w14:paraId="53432374" w14:textId="63B5A702" w:rsidR="005B3F5C" w:rsidRPr="0051577E" w:rsidRDefault="00E55A22" w:rsidP="0051577E">
      <w:proofErr w:type="spellStart"/>
      <w:r w:rsidRPr="00FA6315">
        <w:t>Vingerhoets</w:t>
      </w:r>
      <w:proofErr w:type="spellEnd"/>
      <w:r w:rsidRPr="00FA6315">
        <w:t xml:space="preserve"> R (2009) </w:t>
      </w:r>
      <w:hyperlink r:id="rId145">
        <w:r w:rsidRPr="00217A36">
          <w:rPr>
            <w:rStyle w:val="Hyperlink"/>
            <w:i/>
            <w:iCs/>
          </w:rPr>
          <w:t>Division – Chipping away at the whole number</w:t>
        </w:r>
        <w:r>
          <w:rPr>
            <w:rStyle w:val="Hyperlink"/>
          </w:rPr>
          <w:t xml:space="preserve"> [PDF 487 KB]</w:t>
        </w:r>
      </w:hyperlink>
      <w:r>
        <w:t xml:space="preserve"> </w:t>
      </w:r>
      <w:r w:rsidRPr="0011134D">
        <w:t xml:space="preserve">Rob </w:t>
      </w:r>
      <w:proofErr w:type="spellStart"/>
      <w:r w:rsidRPr="0011134D">
        <w:t>Vingerhoets</w:t>
      </w:r>
      <w:proofErr w:type="spellEnd"/>
      <w:r w:rsidRPr="0011134D">
        <w:t xml:space="preserve"> </w:t>
      </w:r>
      <w:r>
        <w:t>Educational Consultancy</w:t>
      </w:r>
      <w:r w:rsidR="005B3F5C" w:rsidRPr="005B3F5C">
        <w:t>, accessed 18 August 2023.</w:t>
      </w:r>
    </w:p>
    <w:bookmarkEnd w:id="227"/>
    <w:p w14:paraId="5EE511A1" w14:textId="08605C4D" w:rsidR="00126FBF" w:rsidRDefault="00126FBF" w:rsidP="00D82E47">
      <w:pPr>
        <w:sectPr w:rsidR="00126FBF" w:rsidSect="00D2403C">
          <w:headerReference w:type="even" r:id="rId146"/>
          <w:headerReference w:type="default" r:id="rId147"/>
          <w:footerReference w:type="even" r:id="rId148"/>
          <w:footerReference w:type="default" r:id="rId149"/>
          <w:headerReference w:type="first" r:id="rId150"/>
          <w:footerReference w:type="first" r:id="rId151"/>
          <w:pgSz w:w="16838" w:h="11906" w:orient="landscape"/>
          <w:pgMar w:top="1134" w:right="1134" w:bottom="1134" w:left="1134" w:header="709" w:footer="709" w:gutter="0"/>
          <w:pgNumType w:start="0"/>
          <w:cols w:space="708"/>
          <w:titlePg/>
          <w:docGrid w:linePitch="360"/>
        </w:sectPr>
      </w:pPr>
    </w:p>
    <w:p w14:paraId="2094A1A0" w14:textId="77777777" w:rsidR="00C30D82" w:rsidRPr="00B02F35" w:rsidRDefault="00C30D82" w:rsidP="00374A16">
      <w:pPr>
        <w:spacing w:before="0"/>
        <w:rPr>
          <w:rStyle w:val="Strong"/>
          <w:sz w:val="28"/>
          <w:szCs w:val="28"/>
        </w:rPr>
      </w:pPr>
      <w:r w:rsidRPr="00B02F35">
        <w:rPr>
          <w:rStyle w:val="Strong"/>
          <w:sz w:val="28"/>
          <w:szCs w:val="28"/>
        </w:rPr>
        <w:lastRenderedPageBreak/>
        <w:t>© State of New South Wales (Department of Education), 2023</w:t>
      </w:r>
    </w:p>
    <w:p w14:paraId="010946EE" w14:textId="77777777" w:rsidR="00C30D82" w:rsidRDefault="00C30D82" w:rsidP="00C30D82">
      <w:r>
        <w:t xml:space="preserve">The copyright material published in this resource is subject to the </w:t>
      </w:r>
      <w:r w:rsidRPr="00D06DA9">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37975214" w14:textId="16843DCD" w:rsidR="008F74EC" w:rsidRDefault="00C30D82" w:rsidP="00C30D82">
      <w:r>
        <w:t xml:space="preserve">Copyright material available in this resource and owned by the NSW Department of Education is licensed under a </w:t>
      </w:r>
      <w:hyperlink r:id="rId152" w:history="1">
        <w:r w:rsidRPr="00C30D82">
          <w:rPr>
            <w:rStyle w:val="Hyperlink"/>
          </w:rPr>
          <w:t>Creative Commons Attribution 4.0 International (CC BY 4.0) licen</w:t>
        </w:r>
        <w:r w:rsidR="00E360F9">
          <w:rPr>
            <w:rStyle w:val="Hyperlink"/>
          </w:rPr>
          <w:t>s</w:t>
        </w:r>
        <w:r w:rsidRPr="00C30D82">
          <w:rPr>
            <w:rStyle w:val="Hyperlink"/>
          </w:rPr>
          <w:t>e</w:t>
        </w:r>
      </w:hyperlink>
      <w:r>
        <w:t>.</w:t>
      </w:r>
    </w:p>
    <w:p w14:paraId="1FFF1309" w14:textId="285479A5" w:rsidR="00C30D82" w:rsidRDefault="00C30D82" w:rsidP="00C30D82">
      <w:r>
        <w:rPr>
          <w:noProof/>
          <w:color w:val="2B579A"/>
          <w:shd w:val="clear" w:color="auto" w:fill="E6E6E6"/>
        </w:rPr>
        <w:drawing>
          <wp:inline distT="0" distB="0" distL="0" distR="0" wp14:anchorId="4BCB7B38" wp14:editId="05FD0969">
            <wp:extent cx="1228725" cy="428625"/>
            <wp:effectExtent l="0" t="0" r="9525" b="9525"/>
            <wp:docPr id="32" name="Picture 32" descr="Creative Commons Attribution license logo.">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52"/>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A9BD000" w14:textId="3C54BFB0" w:rsidR="00C30D82" w:rsidRDefault="00C30D82" w:rsidP="00374A16">
      <w:pPr>
        <w:spacing w:before="120"/>
      </w:pPr>
      <w:r>
        <w:t>This licen</w:t>
      </w:r>
      <w:r w:rsidR="001905F3">
        <w:t>s</w:t>
      </w:r>
      <w:r>
        <w:t>e allows you to share and adapt the material for any purpose, even commercially.</w:t>
      </w:r>
    </w:p>
    <w:p w14:paraId="66874725" w14:textId="77777777" w:rsidR="00C30D82" w:rsidRDefault="00C30D82" w:rsidP="00374A16">
      <w:pPr>
        <w:spacing w:before="120"/>
      </w:pPr>
      <w:r>
        <w:t>Attribution should be given to © State of New South Wales (Department of Education), 2023.</w:t>
      </w:r>
    </w:p>
    <w:p w14:paraId="6EC14AA7" w14:textId="3B4511C7" w:rsidR="00C30D82" w:rsidRDefault="00C30D82" w:rsidP="00374A16">
      <w:pPr>
        <w:spacing w:before="120"/>
      </w:pPr>
      <w:r>
        <w:t>Material in this resource not available under a Creative Commons licen</w:t>
      </w:r>
      <w:r w:rsidR="001905F3">
        <w:t>s</w:t>
      </w:r>
      <w:r>
        <w:t>e:</w:t>
      </w:r>
    </w:p>
    <w:p w14:paraId="0859DE4F" w14:textId="1CB003A0" w:rsidR="00C30D82" w:rsidRDefault="00C30D82" w:rsidP="00C30D82">
      <w:pPr>
        <w:pStyle w:val="ListBullet"/>
      </w:pPr>
      <w:r>
        <w:t>the NSW Department of Education logo, other logos and trademark-protected material</w:t>
      </w:r>
    </w:p>
    <w:p w14:paraId="7AB23711" w14:textId="6FC2EBD4" w:rsidR="00C30D82" w:rsidRDefault="00C30D82" w:rsidP="00C30D82">
      <w:pPr>
        <w:pStyle w:val="ListBullet"/>
      </w:pPr>
      <w:r>
        <w:t>material owned by a third party that has been reproduced with permission. You will need to obtain permission from the third party to reuse its material.</w:t>
      </w:r>
    </w:p>
    <w:p w14:paraId="21F77420" w14:textId="77777777" w:rsidR="00C30D82" w:rsidRPr="00C30D82" w:rsidRDefault="00C30D82" w:rsidP="00C30D82">
      <w:pPr>
        <w:pStyle w:val="FeatureBox2"/>
        <w:rPr>
          <w:rStyle w:val="Strong"/>
        </w:rPr>
      </w:pPr>
      <w:r w:rsidRPr="00C30D82">
        <w:rPr>
          <w:rStyle w:val="Strong"/>
        </w:rPr>
        <w:t>Links to third-party material and websites</w:t>
      </w:r>
    </w:p>
    <w:p w14:paraId="2D2EA74C" w14:textId="77777777" w:rsidR="00C30D82" w:rsidRDefault="00C30D82" w:rsidP="00C30D82">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847A8A" w14:textId="71D4E6DF" w:rsidR="00C30D82" w:rsidRPr="008F74EC" w:rsidRDefault="00C30D82" w:rsidP="00374A16">
      <w:pPr>
        <w:pStyle w:val="FeatureBox2"/>
        <w:spacing w:before="0" w:after="0"/>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C30D82">
        <w:rPr>
          <w:rStyle w:val="Emphasis"/>
        </w:rPr>
        <w:t>Copyright Act 1968</w:t>
      </w:r>
      <w:r>
        <w:t xml:space="preserve"> (</w:t>
      </w:r>
      <w:proofErr w:type="spellStart"/>
      <w:r>
        <w:t>Cth</w:t>
      </w:r>
      <w:proofErr w:type="spellEnd"/>
      <w:r>
        <w:t>). The department accepts no responsibility for content on third-party websites.</w:t>
      </w:r>
    </w:p>
    <w:sectPr w:rsidR="00C30D82" w:rsidRPr="008F74EC" w:rsidSect="00374A16">
      <w:headerReference w:type="default" r:id="rId154"/>
      <w:footerReference w:type="default" r:id="rId155"/>
      <w:headerReference w:type="first" r:id="rId156"/>
      <w:footerReference w:type="first" r:id="rId157"/>
      <w:pgSz w:w="16838" w:h="11906" w:orient="landscape"/>
      <w:pgMar w:top="284" w:right="1134" w:bottom="284" w:left="1134" w:header="414" w:footer="21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66E8AC" w14:textId="77777777" w:rsidR="009A0901" w:rsidRDefault="009A0901" w:rsidP="00E51733">
      <w:r>
        <w:separator/>
      </w:r>
    </w:p>
  </w:endnote>
  <w:endnote w:type="continuationSeparator" w:id="0">
    <w:p w14:paraId="33AB7B3A" w14:textId="77777777" w:rsidR="009A0901" w:rsidRDefault="009A0901" w:rsidP="00E51733">
      <w:r>
        <w:continuationSeparator/>
      </w:r>
    </w:p>
  </w:endnote>
  <w:endnote w:type="continuationNotice" w:id="1">
    <w:p w14:paraId="1513EFC4" w14:textId="77777777" w:rsidR="009A0901" w:rsidRDefault="009A0901">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Public Sans">
    <w:panose1 w:val="00000000000000000000"/>
    <w:charset w:val="00"/>
    <w:family w:val="auto"/>
    <w:pitch w:val="variable"/>
    <w:sig w:usb0="A00000FF" w:usb1="4000205B"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E2074" w14:textId="3441AD24" w:rsidR="00F66145" w:rsidRPr="00491389" w:rsidRDefault="00677835" w:rsidP="00491389">
    <w:pPr>
      <w:pStyle w:val="Footer"/>
    </w:pPr>
    <w:r w:rsidRPr="00491389">
      <w:t xml:space="preserve">© NSW Department of Education, </w:t>
    </w:r>
    <w:r w:rsidRPr="00491389">
      <w:rPr>
        <w:color w:val="2B579A"/>
        <w:shd w:val="clear" w:color="auto" w:fill="E6E6E6"/>
      </w:rPr>
      <w:fldChar w:fldCharType="begin"/>
    </w:r>
    <w:r w:rsidRPr="00491389">
      <w:instrText xml:space="preserve"> DATE  \@ "MMM-yy"  \* MERGEFORMAT </w:instrText>
    </w:r>
    <w:r w:rsidRPr="00491389">
      <w:rPr>
        <w:color w:val="2B579A"/>
        <w:shd w:val="clear" w:color="auto" w:fill="E6E6E6"/>
      </w:rPr>
      <w:fldChar w:fldCharType="separate"/>
    </w:r>
    <w:r w:rsidR="00754C5A">
      <w:rPr>
        <w:noProof/>
      </w:rPr>
      <w:t>Dec-23</w:t>
    </w:r>
    <w:r w:rsidRPr="00491389">
      <w:rPr>
        <w:color w:val="2B579A"/>
        <w:shd w:val="clear" w:color="auto" w:fill="E6E6E6"/>
      </w:rPr>
      <w:fldChar w:fldCharType="end"/>
    </w:r>
    <w:r w:rsidRPr="00491389">
      <w:ptab w:relativeTo="margin" w:alignment="right" w:leader="none"/>
    </w:r>
    <w:r w:rsidR="004E1043">
      <w:rPr>
        <w:b/>
        <w:noProof/>
        <w:color w:val="2B579A"/>
        <w:sz w:val="28"/>
        <w:szCs w:val="28"/>
        <w:shd w:val="clear" w:color="auto" w:fill="E6E6E6"/>
      </w:rPr>
      <w:drawing>
        <wp:inline distT="0" distB="0" distL="0" distR="0" wp14:anchorId="6A3F6DD5" wp14:editId="1E656603">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B0C8C" w14:textId="318B7F90" w:rsidR="00F66145" w:rsidRPr="00D2403C" w:rsidRDefault="00D2403C" w:rsidP="00D2403C">
    <w:pPr>
      <w:pStyle w:val="Footer"/>
    </w:pPr>
    <w:r>
      <w:t xml:space="preserve">© NSW Department of Education, </w:t>
    </w:r>
    <w:r>
      <w:rPr>
        <w:color w:val="2B579A"/>
        <w:shd w:val="clear" w:color="auto" w:fill="E6E6E6"/>
      </w:rPr>
      <w:fldChar w:fldCharType="begin"/>
    </w:r>
    <w:r>
      <w:instrText xml:space="preserve"> DATE  \@ "MMM-yy"  \* MERGEFORMAT </w:instrText>
    </w:r>
    <w:r>
      <w:rPr>
        <w:color w:val="2B579A"/>
        <w:shd w:val="clear" w:color="auto" w:fill="E6E6E6"/>
      </w:rPr>
      <w:fldChar w:fldCharType="separate"/>
    </w:r>
    <w:r w:rsidR="00754C5A">
      <w:rPr>
        <w:noProof/>
      </w:rPr>
      <w:t>Dec-23</w:t>
    </w:r>
    <w:r>
      <w:rPr>
        <w:color w:val="2B579A"/>
        <w:shd w:val="clear" w:color="auto" w:fill="E6E6E6"/>
      </w:rPr>
      <w:fldChar w:fldCharType="end"/>
    </w:r>
    <w:r>
      <w:ptab w:relativeTo="margin" w:alignment="right" w:leader="none"/>
    </w:r>
    <w:r>
      <w:t xml:space="preserve"> </w:t>
    </w:r>
    <w:r>
      <w:rPr>
        <w:b/>
        <w:noProof/>
        <w:color w:val="2B579A"/>
        <w:sz w:val="28"/>
        <w:szCs w:val="28"/>
        <w:shd w:val="clear" w:color="auto" w:fill="E6E6E6"/>
      </w:rPr>
      <w:drawing>
        <wp:inline distT="0" distB="0" distL="0" distR="0" wp14:anchorId="33074E91" wp14:editId="67412990">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FE77C" w14:textId="1BAB0E5E" w:rsidR="00C54DDC" w:rsidRPr="00107ABA" w:rsidRDefault="00107ABA" w:rsidP="00107ABA">
    <w:pPr>
      <w:pStyle w:val="Logo"/>
      <w:jc w:val="right"/>
    </w:pPr>
    <w:bookmarkStart w:id="230" w:name="_Hlk148944469"/>
    <w:bookmarkStart w:id="231" w:name="_Hlk148944470"/>
    <w:bookmarkStart w:id="232" w:name="_Hlk148944493"/>
    <w:bookmarkStart w:id="233" w:name="_Hlk148944494"/>
    <w:r w:rsidRPr="008426B6">
      <w:rPr>
        <w:noProof/>
      </w:rPr>
      <w:drawing>
        <wp:inline distT="0" distB="0" distL="0" distR="0" wp14:anchorId="6ED368BC" wp14:editId="3F65EC55">
          <wp:extent cx="834442" cy="906218"/>
          <wp:effectExtent l="0" t="0" r="3810" b="8255"/>
          <wp:docPr id="1901832221" name="Graphic 190183222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bookmarkEnd w:id="230"/>
    <w:bookmarkEnd w:id="231"/>
    <w:bookmarkEnd w:id="232"/>
    <w:bookmarkEnd w:id="233"/>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EF334" w14:textId="47312995" w:rsidR="00374A16" w:rsidRPr="00374A16" w:rsidRDefault="00374A16" w:rsidP="00374A16">
    <w:pP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790BA" w14:textId="4418D451" w:rsidR="00C30D82" w:rsidRPr="00C30D82" w:rsidRDefault="00C30D82" w:rsidP="00C30D82">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EF272A" w14:textId="77777777" w:rsidR="009A0901" w:rsidRDefault="009A0901" w:rsidP="00E51733">
      <w:r>
        <w:separator/>
      </w:r>
    </w:p>
  </w:footnote>
  <w:footnote w:type="continuationSeparator" w:id="0">
    <w:p w14:paraId="70A40853" w14:textId="77777777" w:rsidR="009A0901" w:rsidRDefault="009A0901" w:rsidP="00E51733">
      <w:r>
        <w:continuationSeparator/>
      </w:r>
    </w:p>
  </w:footnote>
  <w:footnote w:type="continuationNotice" w:id="1">
    <w:p w14:paraId="3BDB761E" w14:textId="77777777" w:rsidR="009A0901" w:rsidRDefault="009A0901">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628CD" w14:textId="77777777" w:rsidR="00921FDC" w:rsidRPr="004E1043" w:rsidRDefault="00921FDC" w:rsidP="004E1043">
    <w:pPr>
      <w:pStyle w:val="Documentname"/>
    </w:pPr>
    <w:r w:rsidRPr="004E1043">
      <w:t>Document name</w:t>
    </w:r>
    <w:r w:rsidR="004E1043">
      <w:t xml:space="preserve"> | </w:t>
    </w:r>
    <w:r w:rsidR="004E1043">
      <w:rPr>
        <w:color w:val="2B579A"/>
        <w:shd w:val="clear" w:color="auto" w:fill="E6E6E6"/>
      </w:rPr>
      <w:fldChar w:fldCharType="begin"/>
    </w:r>
    <w:r w:rsidR="004E1043">
      <w:instrText xml:space="preserve"> PAGE   \* MERGEFORMAT </w:instrText>
    </w:r>
    <w:r w:rsidR="004E1043">
      <w:rPr>
        <w:color w:val="2B579A"/>
        <w:shd w:val="clear" w:color="auto" w:fill="E6E6E6"/>
      </w:rPr>
      <w:fldChar w:fldCharType="separate"/>
    </w:r>
    <w:r w:rsidR="004E1043">
      <w:rPr>
        <w:noProof/>
      </w:rPr>
      <w:t>1</w:t>
    </w:r>
    <w:r w:rsidR="004E1043">
      <w:rPr>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77FF4" w14:textId="30A92C7C" w:rsidR="00D2403C" w:rsidRDefault="006D784B" w:rsidP="00D2403C">
    <w:pPr>
      <w:pStyle w:val="Documentname"/>
    </w:pPr>
    <w:r w:rsidRPr="006D784B">
      <w:t>Mathematics 3</w:t>
    </w:r>
    <w:r w:rsidR="00754C5A">
      <w:t>–</w:t>
    </w:r>
    <w:r w:rsidRPr="006D784B">
      <w:t xml:space="preserve">6 </w:t>
    </w:r>
    <w:r w:rsidR="005E69DF">
      <w:t>M</w:t>
    </w:r>
    <w:r w:rsidRPr="006D784B">
      <w:t xml:space="preserve">ulti-age – Year A – Unit </w:t>
    </w:r>
    <w:r w:rsidR="0041335D">
      <w:t>7</w:t>
    </w:r>
    <w:r w:rsidR="00D2403C" w:rsidRPr="00D2403C">
      <w:t xml:space="preserve"> | </w:t>
    </w:r>
    <w:r w:rsidR="00D2403C" w:rsidRPr="0041335D">
      <w:fldChar w:fldCharType="begin"/>
    </w:r>
    <w:r w:rsidR="00D2403C" w:rsidRPr="0041335D">
      <w:instrText xml:space="preserve"> PAGE   \* MERGEFORMAT </w:instrText>
    </w:r>
    <w:r w:rsidR="00D2403C" w:rsidRPr="0041335D">
      <w:fldChar w:fldCharType="separate"/>
    </w:r>
    <w:r w:rsidR="00D2403C" w:rsidRPr="0041335D">
      <w:t>1</w:t>
    </w:r>
    <w:r w:rsidR="00D2403C" w:rsidRPr="0041335D">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4BEA9" w14:textId="442283FA" w:rsidR="00C54DDC" w:rsidRPr="00107ABA" w:rsidRDefault="00000000" w:rsidP="00107ABA">
    <w:pPr>
      <w:pStyle w:val="Header"/>
      <w:spacing w:after="0"/>
    </w:pPr>
    <w:bookmarkStart w:id="228" w:name="_Hlk148944483"/>
    <w:bookmarkStart w:id="229" w:name="_Hlk148944484"/>
    <w:r>
      <w:pict w14:anchorId="418C16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107ABA" w:rsidRPr="009D43DD">
      <w:t>NSW Department of Education</w:t>
    </w:r>
    <w:r w:rsidR="00107ABA" w:rsidRPr="009D43DD">
      <w:ptab w:relativeTo="margin" w:alignment="right" w:leader="none"/>
    </w:r>
    <w:bookmarkEnd w:id="228"/>
    <w:bookmarkEnd w:id="229"/>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983B7" w14:textId="0B4EFDC4" w:rsidR="00374A16" w:rsidRPr="00374A16" w:rsidRDefault="00374A16" w:rsidP="00374A16">
    <w:pP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9BB83" w14:textId="0795F9A0" w:rsidR="00C30D82" w:rsidRPr="00C30D82" w:rsidRDefault="00C30D82" w:rsidP="00C30D82">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DB92FA06"/>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8"/>
    <w:multiLevelType w:val="singleLevel"/>
    <w:tmpl w:val="4E9065B6"/>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0C36BF2C"/>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3AD6CE4"/>
    <w:multiLevelType w:val="multilevel"/>
    <w:tmpl w:val="FFFFFFFF"/>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6CEF581"/>
    <w:multiLevelType w:val="hybridMultilevel"/>
    <w:tmpl w:val="FFFFFFFF"/>
    <w:lvl w:ilvl="0" w:tplc="CC989FD0">
      <w:start w:val="1"/>
      <w:numFmt w:val="bullet"/>
      <w:lvlText w:val=""/>
      <w:lvlJc w:val="left"/>
      <w:pPr>
        <w:ind w:left="720" w:hanging="360"/>
      </w:pPr>
      <w:rPr>
        <w:rFonts w:ascii="Symbol" w:hAnsi="Symbol" w:hint="default"/>
      </w:rPr>
    </w:lvl>
    <w:lvl w:ilvl="1" w:tplc="7E027FF4">
      <w:start w:val="1"/>
      <w:numFmt w:val="bullet"/>
      <w:lvlText w:val="o"/>
      <w:lvlJc w:val="left"/>
      <w:pPr>
        <w:ind w:left="1440" w:hanging="360"/>
      </w:pPr>
      <w:rPr>
        <w:rFonts w:ascii="Courier New" w:hAnsi="Courier New" w:hint="default"/>
      </w:rPr>
    </w:lvl>
    <w:lvl w:ilvl="2" w:tplc="41387C42">
      <w:start w:val="1"/>
      <w:numFmt w:val="bullet"/>
      <w:lvlText w:val=""/>
      <w:lvlJc w:val="left"/>
      <w:pPr>
        <w:ind w:left="2160" w:hanging="360"/>
      </w:pPr>
      <w:rPr>
        <w:rFonts w:ascii="Wingdings" w:hAnsi="Wingdings" w:hint="default"/>
      </w:rPr>
    </w:lvl>
    <w:lvl w:ilvl="3" w:tplc="7A1AA974">
      <w:start w:val="1"/>
      <w:numFmt w:val="bullet"/>
      <w:lvlText w:val=""/>
      <w:lvlJc w:val="left"/>
      <w:pPr>
        <w:ind w:left="2880" w:hanging="360"/>
      </w:pPr>
      <w:rPr>
        <w:rFonts w:ascii="Symbol" w:hAnsi="Symbol" w:hint="default"/>
      </w:rPr>
    </w:lvl>
    <w:lvl w:ilvl="4" w:tplc="45040266">
      <w:start w:val="1"/>
      <w:numFmt w:val="bullet"/>
      <w:lvlText w:val="o"/>
      <w:lvlJc w:val="left"/>
      <w:pPr>
        <w:ind w:left="3600" w:hanging="360"/>
      </w:pPr>
      <w:rPr>
        <w:rFonts w:ascii="Courier New" w:hAnsi="Courier New" w:hint="default"/>
      </w:rPr>
    </w:lvl>
    <w:lvl w:ilvl="5" w:tplc="69AE9EFC">
      <w:start w:val="1"/>
      <w:numFmt w:val="bullet"/>
      <w:lvlText w:val=""/>
      <w:lvlJc w:val="left"/>
      <w:pPr>
        <w:ind w:left="4320" w:hanging="360"/>
      </w:pPr>
      <w:rPr>
        <w:rFonts w:ascii="Wingdings" w:hAnsi="Wingdings" w:hint="default"/>
      </w:rPr>
    </w:lvl>
    <w:lvl w:ilvl="6" w:tplc="DB3A006A">
      <w:start w:val="1"/>
      <w:numFmt w:val="bullet"/>
      <w:lvlText w:val=""/>
      <w:lvlJc w:val="left"/>
      <w:pPr>
        <w:ind w:left="5040" w:hanging="360"/>
      </w:pPr>
      <w:rPr>
        <w:rFonts w:ascii="Symbol" w:hAnsi="Symbol" w:hint="default"/>
      </w:rPr>
    </w:lvl>
    <w:lvl w:ilvl="7" w:tplc="1A4882A6">
      <w:start w:val="1"/>
      <w:numFmt w:val="bullet"/>
      <w:lvlText w:val="o"/>
      <w:lvlJc w:val="left"/>
      <w:pPr>
        <w:ind w:left="5760" w:hanging="360"/>
      </w:pPr>
      <w:rPr>
        <w:rFonts w:ascii="Courier New" w:hAnsi="Courier New" w:hint="default"/>
      </w:rPr>
    </w:lvl>
    <w:lvl w:ilvl="8" w:tplc="94002AD6">
      <w:start w:val="1"/>
      <w:numFmt w:val="bullet"/>
      <w:lvlText w:val=""/>
      <w:lvlJc w:val="left"/>
      <w:pPr>
        <w:ind w:left="6480" w:hanging="360"/>
      </w:pPr>
      <w:rPr>
        <w:rFonts w:ascii="Wingdings" w:hAnsi="Wingdings" w:hint="default"/>
      </w:rPr>
    </w:lvl>
  </w:abstractNum>
  <w:abstractNum w:abstractNumId="6" w15:restartNumberingAfterBreak="0">
    <w:nsid w:val="185FB51D"/>
    <w:multiLevelType w:val="multilevel"/>
    <w:tmpl w:val="C4D6B7E6"/>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C183F24"/>
    <w:multiLevelType w:val="multilevel"/>
    <w:tmpl w:val="B418769C"/>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30A1462D"/>
    <w:multiLevelType w:val="hybridMultilevel"/>
    <w:tmpl w:val="FFFFFFFF"/>
    <w:lvl w:ilvl="0" w:tplc="0A1409EE">
      <w:start w:val="1"/>
      <w:numFmt w:val="decimal"/>
      <w:lvlText w:val="%1."/>
      <w:lvlJc w:val="left"/>
      <w:pPr>
        <w:ind w:left="720" w:hanging="360"/>
      </w:pPr>
    </w:lvl>
    <w:lvl w:ilvl="1" w:tplc="4DF06E3C">
      <w:start w:val="1"/>
      <w:numFmt w:val="lowerLetter"/>
      <w:lvlText w:val="%2."/>
      <w:lvlJc w:val="left"/>
      <w:pPr>
        <w:ind w:left="1440" w:hanging="360"/>
      </w:pPr>
    </w:lvl>
    <w:lvl w:ilvl="2" w:tplc="7A7EA22E">
      <w:start w:val="1"/>
      <w:numFmt w:val="lowerRoman"/>
      <w:lvlText w:val="%3."/>
      <w:lvlJc w:val="right"/>
      <w:pPr>
        <w:ind w:left="2160" w:hanging="180"/>
      </w:pPr>
    </w:lvl>
    <w:lvl w:ilvl="3" w:tplc="2CB4507E">
      <w:start w:val="1"/>
      <w:numFmt w:val="decimal"/>
      <w:lvlText w:val="%4."/>
      <w:lvlJc w:val="left"/>
      <w:pPr>
        <w:ind w:left="2880" w:hanging="360"/>
      </w:pPr>
    </w:lvl>
    <w:lvl w:ilvl="4" w:tplc="4F0012D4">
      <w:start w:val="1"/>
      <w:numFmt w:val="lowerLetter"/>
      <w:lvlText w:val="%5."/>
      <w:lvlJc w:val="left"/>
      <w:pPr>
        <w:ind w:left="3600" w:hanging="360"/>
      </w:pPr>
    </w:lvl>
    <w:lvl w:ilvl="5" w:tplc="8FD42444">
      <w:start w:val="1"/>
      <w:numFmt w:val="lowerRoman"/>
      <w:lvlText w:val="%6."/>
      <w:lvlJc w:val="right"/>
      <w:pPr>
        <w:ind w:left="4320" w:hanging="180"/>
      </w:pPr>
    </w:lvl>
    <w:lvl w:ilvl="6" w:tplc="CBBEE488">
      <w:start w:val="1"/>
      <w:numFmt w:val="decimal"/>
      <w:lvlText w:val="%7."/>
      <w:lvlJc w:val="left"/>
      <w:pPr>
        <w:ind w:left="5040" w:hanging="360"/>
      </w:pPr>
    </w:lvl>
    <w:lvl w:ilvl="7" w:tplc="D5F6E07C">
      <w:start w:val="1"/>
      <w:numFmt w:val="lowerLetter"/>
      <w:lvlText w:val="%8."/>
      <w:lvlJc w:val="left"/>
      <w:pPr>
        <w:ind w:left="5760" w:hanging="360"/>
      </w:pPr>
    </w:lvl>
    <w:lvl w:ilvl="8" w:tplc="8CA87D26">
      <w:start w:val="1"/>
      <w:numFmt w:val="lowerRoman"/>
      <w:lvlText w:val="%9."/>
      <w:lvlJc w:val="right"/>
      <w:pPr>
        <w:ind w:left="6480" w:hanging="180"/>
      </w:pPr>
    </w:lvl>
  </w:abstractNum>
  <w:abstractNum w:abstractNumId="10" w15:restartNumberingAfterBreak="0">
    <w:nsid w:val="34CC47A6"/>
    <w:multiLevelType w:val="hybridMultilevel"/>
    <w:tmpl w:val="FFFFFFFF"/>
    <w:lvl w:ilvl="0" w:tplc="3B70A09A">
      <w:start w:val="1"/>
      <w:numFmt w:val="bullet"/>
      <w:lvlText w:val=""/>
      <w:lvlJc w:val="left"/>
      <w:pPr>
        <w:ind w:left="720" w:hanging="360"/>
      </w:pPr>
      <w:rPr>
        <w:rFonts w:ascii="Symbol" w:hAnsi="Symbol" w:hint="default"/>
      </w:rPr>
    </w:lvl>
    <w:lvl w:ilvl="1" w:tplc="B97E95EA">
      <w:start w:val="1"/>
      <w:numFmt w:val="bullet"/>
      <w:lvlText w:val="o"/>
      <w:lvlJc w:val="left"/>
      <w:pPr>
        <w:ind w:left="1440" w:hanging="360"/>
      </w:pPr>
      <w:rPr>
        <w:rFonts w:ascii="Courier New" w:hAnsi="Courier New" w:hint="default"/>
      </w:rPr>
    </w:lvl>
    <w:lvl w:ilvl="2" w:tplc="B0DC891E">
      <w:start w:val="1"/>
      <w:numFmt w:val="bullet"/>
      <w:lvlText w:val=""/>
      <w:lvlJc w:val="left"/>
      <w:pPr>
        <w:ind w:left="2160" w:hanging="360"/>
      </w:pPr>
      <w:rPr>
        <w:rFonts w:ascii="Wingdings" w:hAnsi="Wingdings" w:hint="default"/>
      </w:rPr>
    </w:lvl>
    <w:lvl w:ilvl="3" w:tplc="CF2C6136">
      <w:start w:val="1"/>
      <w:numFmt w:val="bullet"/>
      <w:lvlText w:val=""/>
      <w:lvlJc w:val="left"/>
      <w:pPr>
        <w:ind w:left="2880" w:hanging="360"/>
      </w:pPr>
      <w:rPr>
        <w:rFonts w:ascii="Symbol" w:hAnsi="Symbol" w:hint="default"/>
      </w:rPr>
    </w:lvl>
    <w:lvl w:ilvl="4" w:tplc="C6227FF4">
      <w:start w:val="1"/>
      <w:numFmt w:val="bullet"/>
      <w:lvlText w:val="o"/>
      <w:lvlJc w:val="left"/>
      <w:pPr>
        <w:ind w:left="3600" w:hanging="360"/>
      </w:pPr>
      <w:rPr>
        <w:rFonts w:ascii="Courier New" w:hAnsi="Courier New" w:hint="default"/>
      </w:rPr>
    </w:lvl>
    <w:lvl w:ilvl="5" w:tplc="2532591C">
      <w:start w:val="1"/>
      <w:numFmt w:val="bullet"/>
      <w:lvlText w:val=""/>
      <w:lvlJc w:val="left"/>
      <w:pPr>
        <w:ind w:left="4320" w:hanging="360"/>
      </w:pPr>
      <w:rPr>
        <w:rFonts w:ascii="Wingdings" w:hAnsi="Wingdings" w:hint="default"/>
      </w:rPr>
    </w:lvl>
    <w:lvl w:ilvl="6" w:tplc="1CF41986">
      <w:start w:val="1"/>
      <w:numFmt w:val="bullet"/>
      <w:lvlText w:val=""/>
      <w:lvlJc w:val="left"/>
      <w:pPr>
        <w:ind w:left="5040" w:hanging="360"/>
      </w:pPr>
      <w:rPr>
        <w:rFonts w:ascii="Symbol" w:hAnsi="Symbol" w:hint="default"/>
      </w:rPr>
    </w:lvl>
    <w:lvl w:ilvl="7" w:tplc="A10CBD20">
      <w:start w:val="1"/>
      <w:numFmt w:val="bullet"/>
      <w:lvlText w:val="o"/>
      <w:lvlJc w:val="left"/>
      <w:pPr>
        <w:ind w:left="5760" w:hanging="360"/>
      </w:pPr>
      <w:rPr>
        <w:rFonts w:ascii="Courier New" w:hAnsi="Courier New" w:hint="default"/>
      </w:rPr>
    </w:lvl>
    <w:lvl w:ilvl="8" w:tplc="150A6554">
      <w:start w:val="1"/>
      <w:numFmt w:val="bullet"/>
      <w:lvlText w:val=""/>
      <w:lvlJc w:val="left"/>
      <w:pPr>
        <w:ind w:left="6480" w:hanging="360"/>
      </w:pPr>
      <w:rPr>
        <w:rFonts w:ascii="Wingdings" w:hAnsi="Wingdings" w:hint="default"/>
      </w:rPr>
    </w:lvl>
  </w:abstractNum>
  <w:abstractNum w:abstractNumId="11" w15:restartNumberingAfterBreak="0">
    <w:nsid w:val="3C8D51F8"/>
    <w:multiLevelType w:val="hybridMultilevel"/>
    <w:tmpl w:val="FFFFFFFF"/>
    <w:lvl w:ilvl="0" w:tplc="BC686EEE">
      <w:start w:val="1"/>
      <w:numFmt w:val="bullet"/>
      <w:lvlText w:val=""/>
      <w:lvlJc w:val="left"/>
      <w:pPr>
        <w:ind w:left="720" w:hanging="360"/>
      </w:pPr>
      <w:rPr>
        <w:rFonts w:ascii="Symbol" w:hAnsi="Symbol" w:hint="default"/>
      </w:rPr>
    </w:lvl>
    <w:lvl w:ilvl="1" w:tplc="3676BFA0">
      <w:start w:val="1"/>
      <w:numFmt w:val="bullet"/>
      <w:lvlText w:val="o"/>
      <w:lvlJc w:val="left"/>
      <w:pPr>
        <w:ind w:left="1440" w:hanging="360"/>
      </w:pPr>
      <w:rPr>
        <w:rFonts w:ascii="Courier New" w:hAnsi="Courier New" w:hint="default"/>
      </w:rPr>
    </w:lvl>
    <w:lvl w:ilvl="2" w:tplc="EBE41584">
      <w:start w:val="1"/>
      <w:numFmt w:val="bullet"/>
      <w:lvlText w:val=""/>
      <w:lvlJc w:val="left"/>
      <w:pPr>
        <w:ind w:left="2160" w:hanging="360"/>
      </w:pPr>
      <w:rPr>
        <w:rFonts w:ascii="Wingdings" w:hAnsi="Wingdings" w:hint="default"/>
      </w:rPr>
    </w:lvl>
    <w:lvl w:ilvl="3" w:tplc="CE5C2D5C">
      <w:start w:val="1"/>
      <w:numFmt w:val="bullet"/>
      <w:lvlText w:val=""/>
      <w:lvlJc w:val="left"/>
      <w:pPr>
        <w:ind w:left="2880" w:hanging="360"/>
      </w:pPr>
      <w:rPr>
        <w:rFonts w:ascii="Symbol" w:hAnsi="Symbol" w:hint="default"/>
      </w:rPr>
    </w:lvl>
    <w:lvl w:ilvl="4" w:tplc="90EE5EDE">
      <w:start w:val="1"/>
      <w:numFmt w:val="bullet"/>
      <w:lvlText w:val="o"/>
      <w:lvlJc w:val="left"/>
      <w:pPr>
        <w:ind w:left="3600" w:hanging="360"/>
      </w:pPr>
      <w:rPr>
        <w:rFonts w:ascii="Courier New" w:hAnsi="Courier New" w:hint="default"/>
      </w:rPr>
    </w:lvl>
    <w:lvl w:ilvl="5" w:tplc="D1761860">
      <w:start w:val="1"/>
      <w:numFmt w:val="bullet"/>
      <w:lvlText w:val=""/>
      <w:lvlJc w:val="left"/>
      <w:pPr>
        <w:ind w:left="4320" w:hanging="360"/>
      </w:pPr>
      <w:rPr>
        <w:rFonts w:ascii="Wingdings" w:hAnsi="Wingdings" w:hint="default"/>
      </w:rPr>
    </w:lvl>
    <w:lvl w:ilvl="6" w:tplc="99B67F0E">
      <w:start w:val="1"/>
      <w:numFmt w:val="bullet"/>
      <w:lvlText w:val=""/>
      <w:lvlJc w:val="left"/>
      <w:pPr>
        <w:ind w:left="5040" w:hanging="360"/>
      </w:pPr>
      <w:rPr>
        <w:rFonts w:ascii="Symbol" w:hAnsi="Symbol" w:hint="default"/>
      </w:rPr>
    </w:lvl>
    <w:lvl w:ilvl="7" w:tplc="DBB67276">
      <w:start w:val="1"/>
      <w:numFmt w:val="bullet"/>
      <w:lvlText w:val="o"/>
      <w:lvlJc w:val="left"/>
      <w:pPr>
        <w:ind w:left="5760" w:hanging="360"/>
      </w:pPr>
      <w:rPr>
        <w:rFonts w:ascii="Courier New" w:hAnsi="Courier New" w:hint="default"/>
      </w:rPr>
    </w:lvl>
    <w:lvl w:ilvl="8" w:tplc="B0843BFE">
      <w:start w:val="1"/>
      <w:numFmt w:val="bullet"/>
      <w:lvlText w:val=""/>
      <w:lvlJc w:val="left"/>
      <w:pPr>
        <w:ind w:left="6480" w:hanging="360"/>
      </w:pPr>
      <w:rPr>
        <w:rFonts w:ascii="Wingdings" w:hAnsi="Wingdings" w:hint="default"/>
      </w:rPr>
    </w:lvl>
  </w:abstractNum>
  <w:abstractNum w:abstractNumId="12" w15:restartNumberingAfterBreak="0">
    <w:nsid w:val="3E0F001F"/>
    <w:multiLevelType w:val="hybridMultilevel"/>
    <w:tmpl w:val="FFFFFFFF"/>
    <w:lvl w:ilvl="0" w:tplc="527486EE">
      <w:start w:val="1"/>
      <w:numFmt w:val="decimal"/>
      <w:lvlText w:val="%1."/>
      <w:lvlJc w:val="left"/>
      <w:pPr>
        <w:ind w:left="720" w:hanging="360"/>
      </w:pPr>
    </w:lvl>
    <w:lvl w:ilvl="1" w:tplc="D33C47C2">
      <w:start w:val="1"/>
      <w:numFmt w:val="lowerLetter"/>
      <w:lvlText w:val="%2."/>
      <w:lvlJc w:val="left"/>
      <w:pPr>
        <w:ind w:left="1440" w:hanging="360"/>
      </w:pPr>
    </w:lvl>
    <w:lvl w:ilvl="2" w:tplc="336E4C70">
      <w:start w:val="1"/>
      <w:numFmt w:val="lowerRoman"/>
      <w:lvlText w:val="%3."/>
      <w:lvlJc w:val="right"/>
      <w:pPr>
        <w:ind w:left="2160" w:hanging="180"/>
      </w:pPr>
    </w:lvl>
    <w:lvl w:ilvl="3" w:tplc="D7B48F78">
      <w:start w:val="1"/>
      <w:numFmt w:val="decimal"/>
      <w:lvlText w:val="%4."/>
      <w:lvlJc w:val="left"/>
      <w:pPr>
        <w:ind w:left="2880" w:hanging="360"/>
      </w:pPr>
    </w:lvl>
    <w:lvl w:ilvl="4" w:tplc="5C5ED8AE">
      <w:start w:val="1"/>
      <w:numFmt w:val="lowerLetter"/>
      <w:lvlText w:val="%5."/>
      <w:lvlJc w:val="left"/>
      <w:pPr>
        <w:ind w:left="3600" w:hanging="360"/>
      </w:pPr>
    </w:lvl>
    <w:lvl w:ilvl="5" w:tplc="2FD465F8">
      <w:start w:val="1"/>
      <w:numFmt w:val="lowerRoman"/>
      <w:lvlText w:val="%6."/>
      <w:lvlJc w:val="right"/>
      <w:pPr>
        <w:ind w:left="4320" w:hanging="180"/>
      </w:pPr>
    </w:lvl>
    <w:lvl w:ilvl="6" w:tplc="34445E7C">
      <w:start w:val="1"/>
      <w:numFmt w:val="decimal"/>
      <w:lvlText w:val="%7."/>
      <w:lvlJc w:val="left"/>
      <w:pPr>
        <w:ind w:left="5040" w:hanging="360"/>
      </w:pPr>
    </w:lvl>
    <w:lvl w:ilvl="7" w:tplc="41DC18E4">
      <w:start w:val="1"/>
      <w:numFmt w:val="lowerLetter"/>
      <w:lvlText w:val="%8."/>
      <w:lvlJc w:val="left"/>
      <w:pPr>
        <w:ind w:left="5760" w:hanging="360"/>
      </w:pPr>
    </w:lvl>
    <w:lvl w:ilvl="8" w:tplc="2A76719E">
      <w:start w:val="1"/>
      <w:numFmt w:val="lowerRoman"/>
      <w:lvlText w:val="%9."/>
      <w:lvlJc w:val="right"/>
      <w:pPr>
        <w:ind w:left="6480" w:hanging="180"/>
      </w:pPr>
    </w:lvl>
  </w:abstractNum>
  <w:abstractNum w:abstractNumId="13" w15:restartNumberingAfterBreak="0">
    <w:nsid w:val="42B84BF1"/>
    <w:multiLevelType w:val="multilevel"/>
    <w:tmpl w:val="D8166FE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2E35C94"/>
    <w:multiLevelType w:val="hybridMultilevel"/>
    <w:tmpl w:val="FC166EFC"/>
    <w:lvl w:ilvl="0" w:tplc="54DCEECE">
      <w:start w:val="1"/>
      <w:numFmt w:val="bullet"/>
      <w:lvlText w:val="·"/>
      <w:lvlJc w:val="left"/>
      <w:pPr>
        <w:ind w:left="720" w:hanging="360"/>
      </w:pPr>
      <w:rPr>
        <w:rFonts w:ascii="Symbol" w:hAnsi="Symbol" w:hint="default"/>
      </w:rPr>
    </w:lvl>
    <w:lvl w:ilvl="1" w:tplc="0F5CAD3C">
      <w:start w:val="1"/>
      <w:numFmt w:val="bullet"/>
      <w:lvlText w:val="o"/>
      <w:lvlJc w:val="left"/>
      <w:pPr>
        <w:ind w:left="1440" w:hanging="360"/>
      </w:pPr>
      <w:rPr>
        <w:rFonts w:ascii="Courier New" w:hAnsi="Courier New" w:hint="default"/>
      </w:rPr>
    </w:lvl>
    <w:lvl w:ilvl="2" w:tplc="66CAC1EE">
      <w:start w:val="1"/>
      <w:numFmt w:val="bullet"/>
      <w:lvlText w:val=""/>
      <w:lvlJc w:val="left"/>
      <w:pPr>
        <w:ind w:left="2160" w:hanging="360"/>
      </w:pPr>
      <w:rPr>
        <w:rFonts w:ascii="Wingdings" w:hAnsi="Wingdings" w:hint="default"/>
      </w:rPr>
    </w:lvl>
    <w:lvl w:ilvl="3" w:tplc="7D5CC26A">
      <w:start w:val="1"/>
      <w:numFmt w:val="bullet"/>
      <w:lvlText w:val=""/>
      <w:lvlJc w:val="left"/>
      <w:pPr>
        <w:ind w:left="2880" w:hanging="360"/>
      </w:pPr>
      <w:rPr>
        <w:rFonts w:ascii="Symbol" w:hAnsi="Symbol" w:hint="default"/>
      </w:rPr>
    </w:lvl>
    <w:lvl w:ilvl="4" w:tplc="E99E16B0">
      <w:start w:val="1"/>
      <w:numFmt w:val="bullet"/>
      <w:lvlText w:val="o"/>
      <w:lvlJc w:val="left"/>
      <w:pPr>
        <w:ind w:left="3600" w:hanging="360"/>
      </w:pPr>
      <w:rPr>
        <w:rFonts w:ascii="Courier New" w:hAnsi="Courier New" w:hint="default"/>
      </w:rPr>
    </w:lvl>
    <w:lvl w:ilvl="5" w:tplc="9DF69178">
      <w:start w:val="1"/>
      <w:numFmt w:val="bullet"/>
      <w:lvlText w:val=""/>
      <w:lvlJc w:val="left"/>
      <w:pPr>
        <w:ind w:left="4320" w:hanging="360"/>
      </w:pPr>
      <w:rPr>
        <w:rFonts w:ascii="Wingdings" w:hAnsi="Wingdings" w:hint="default"/>
      </w:rPr>
    </w:lvl>
    <w:lvl w:ilvl="6" w:tplc="15B049D4">
      <w:start w:val="1"/>
      <w:numFmt w:val="bullet"/>
      <w:lvlText w:val=""/>
      <w:lvlJc w:val="left"/>
      <w:pPr>
        <w:ind w:left="5040" w:hanging="360"/>
      </w:pPr>
      <w:rPr>
        <w:rFonts w:ascii="Symbol" w:hAnsi="Symbol" w:hint="default"/>
      </w:rPr>
    </w:lvl>
    <w:lvl w:ilvl="7" w:tplc="9F807552">
      <w:start w:val="1"/>
      <w:numFmt w:val="bullet"/>
      <w:lvlText w:val="o"/>
      <w:lvlJc w:val="left"/>
      <w:pPr>
        <w:ind w:left="5760" w:hanging="360"/>
      </w:pPr>
      <w:rPr>
        <w:rFonts w:ascii="Courier New" w:hAnsi="Courier New" w:hint="default"/>
      </w:rPr>
    </w:lvl>
    <w:lvl w:ilvl="8" w:tplc="3D986CF6">
      <w:start w:val="1"/>
      <w:numFmt w:val="bullet"/>
      <w:lvlText w:val=""/>
      <w:lvlJc w:val="left"/>
      <w:pPr>
        <w:ind w:left="6480" w:hanging="360"/>
      </w:pPr>
      <w:rPr>
        <w:rFonts w:ascii="Wingdings" w:hAnsi="Wingdings" w:hint="default"/>
      </w:rPr>
    </w:lvl>
  </w:abstractNum>
  <w:abstractNum w:abstractNumId="15" w15:restartNumberingAfterBreak="0">
    <w:nsid w:val="462D0103"/>
    <w:multiLevelType w:val="multilevel"/>
    <w:tmpl w:val="A0242276"/>
    <w:lvl w:ilvl="0">
      <w:start w:val="1"/>
      <w:numFmt w:val="decimal"/>
      <w:lvlText w:val="%1."/>
      <w:lvlJc w:val="left"/>
      <w:pPr>
        <w:ind w:left="567" w:hanging="567"/>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42CC8E8"/>
    <w:multiLevelType w:val="multilevel"/>
    <w:tmpl w:val="B3EE3B5A"/>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5F625EB2"/>
    <w:multiLevelType w:val="multilevel"/>
    <w:tmpl w:val="FFFFFFFF"/>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60A83DF2"/>
    <w:multiLevelType w:val="multilevel"/>
    <w:tmpl w:val="DA127EEC"/>
    <w:lvl w:ilvl="0">
      <w:start w:val="1"/>
      <w:numFmt w:val="decimal"/>
      <w:lvlText w:val="%1."/>
      <w:lvlJc w:val="left"/>
      <w:pPr>
        <w:ind w:left="567" w:hanging="567"/>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76BA37E6"/>
    <w:multiLevelType w:val="hybridMultilevel"/>
    <w:tmpl w:val="4898800A"/>
    <w:lvl w:ilvl="0" w:tplc="8EF6D758">
      <w:start w:val="1"/>
      <w:numFmt w:val="bullet"/>
      <w:lvlText w:val=""/>
      <w:lvlJc w:val="left"/>
      <w:pPr>
        <w:ind w:left="567" w:hanging="567"/>
      </w:pPr>
      <w:rPr>
        <w:rFonts w:ascii="Symbol" w:hAnsi="Symbol" w:hint="default"/>
      </w:rPr>
    </w:lvl>
    <w:lvl w:ilvl="1" w:tplc="C34CC372">
      <w:start w:val="1"/>
      <w:numFmt w:val="bullet"/>
      <w:lvlText w:val="o"/>
      <w:lvlJc w:val="left"/>
      <w:pPr>
        <w:ind w:left="1440" w:hanging="360"/>
      </w:pPr>
      <w:rPr>
        <w:rFonts w:ascii="Courier New" w:hAnsi="Courier New" w:hint="default"/>
      </w:rPr>
    </w:lvl>
    <w:lvl w:ilvl="2" w:tplc="780CDF60">
      <w:start w:val="1"/>
      <w:numFmt w:val="bullet"/>
      <w:lvlText w:val=""/>
      <w:lvlJc w:val="left"/>
      <w:pPr>
        <w:ind w:left="2160" w:hanging="360"/>
      </w:pPr>
      <w:rPr>
        <w:rFonts w:ascii="Wingdings" w:hAnsi="Wingdings" w:hint="default"/>
      </w:rPr>
    </w:lvl>
    <w:lvl w:ilvl="3" w:tplc="E7FC3CBE">
      <w:start w:val="1"/>
      <w:numFmt w:val="bullet"/>
      <w:lvlText w:val=""/>
      <w:lvlJc w:val="left"/>
      <w:pPr>
        <w:ind w:left="2880" w:hanging="360"/>
      </w:pPr>
      <w:rPr>
        <w:rFonts w:ascii="Symbol" w:hAnsi="Symbol" w:hint="default"/>
      </w:rPr>
    </w:lvl>
    <w:lvl w:ilvl="4" w:tplc="91F6FC02">
      <w:start w:val="1"/>
      <w:numFmt w:val="bullet"/>
      <w:lvlText w:val="o"/>
      <w:lvlJc w:val="left"/>
      <w:pPr>
        <w:ind w:left="3600" w:hanging="360"/>
      </w:pPr>
      <w:rPr>
        <w:rFonts w:ascii="Courier New" w:hAnsi="Courier New" w:hint="default"/>
      </w:rPr>
    </w:lvl>
    <w:lvl w:ilvl="5" w:tplc="90686990">
      <w:start w:val="1"/>
      <w:numFmt w:val="bullet"/>
      <w:lvlText w:val=""/>
      <w:lvlJc w:val="left"/>
      <w:pPr>
        <w:ind w:left="4320" w:hanging="360"/>
      </w:pPr>
      <w:rPr>
        <w:rFonts w:ascii="Wingdings" w:hAnsi="Wingdings" w:hint="default"/>
      </w:rPr>
    </w:lvl>
    <w:lvl w:ilvl="6" w:tplc="29840836">
      <w:start w:val="1"/>
      <w:numFmt w:val="bullet"/>
      <w:lvlText w:val=""/>
      <w:lvlJc w:val="left"/>
      <w:pPr>
        <w:ind w:left="5040" w:hanging="360"/>
      </w:pPr>
      <w:rPr>
        <w:rFonts w:ascii="Symbol" w:hAnsi="Symbol" w:hint="default"/>
      </w:rPr>
    </w:lvl>
    <w:lvl w:ilvl="7" w:tplc="7CAAF042">
      <w:start w:val="1"/>
      <w:numFmt w:val="bullet"/>
      <w:lvlText w:val="o"/>
      <w:lvlJc w:val="left"/>
      <w:pPr>
        <w:ind w:left="5760" w:hanging="360"/>
      </w:pPr>
      <w:rPr>
        <w:rFonts w:ascii="Courier New" w:hAnsi="Courier New" w:hint="default"/>
      </w:rPr>
    </w:lvl>
    <w:lvl w:ilvl="8" w:tplc="D3D2C982">
      <w:start w:val="1"/>
      <w:numFmt w:val="bullet"/>
      <w:lvlText w:val=""/>
      <w:lvlJc w:val="left"/>
      <w:pPr>
        <w:ind w:left="6480" w:hanging="360"/>
      </w:pPr>
      <w:rPr>
        <w:rFonts w:ascii="Wingdings" w:hAnsi="Wingdings" w:hint="default"/>
      </w:rPr>
    </w:lvl>
  </w:abstractNum>
  <w:abstractNum w:abstractNumId="21" w15:restartNumberingAfterBreak="0">
    <w:nsid w:val="787E63DA"/>
    <w:multiLevelType w:val="multilevel"/>
    <w:tmpl w:val="BDA030C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7F417DF0"/>
    <w:multiLevelType w:val="hybridMultilevel"/>
    <w:tmpl w:val="EEE67844"/>
    <w:lvl w:ilvl="0" w:tplc="41CA3192">
      <w:start w:val="1"/>
      <w:numFmt w:val="bullet"/>
      <w:lvlText w:val="·"/>
      <w:lvlJc w:val="left"/>
      <w:pPr>
        <w:ind w:left="720" w:hanging="360"/>
      </w:pPr>
      <w:rPr>
        <w:rFonts w:ascii="Symbol" w:hAnsi="Symbol" w:hint="default"/>
      </w:rPr>
    </w:lvl>
    <w:lvl w:ilvl="1" w:tplc="134C945A">
      <w:start w:val="1"/>
      <w:numFmt w:val="bullet"/>
      <w:lvlText w:val="o"/>
      <w:lvlJc w:val="left"/>
      <w:pPr>
        <w:ind w:left="1440" w:hanging="360"/>
      </w:pPr>
      <w:rPr>
        <w:rFonts w:ascii="Courier New" w:hAnsi="Courier New" w:hint="default"/>
      </w:rPr>
    </w:lvl>
    <w:lvl w:ilvl="2" w:tplc="C85C077A">
      <w:start w:val="1"/>
      <w:numFmt w:val="bullet"/>
      <w:lvlText w:val=""/>
      <w:lvlJc w:val="left"/>
      <w:pPr>
        <w:ind w:left="2160" w:hanging="360"/>
      </w:pPr>
      <w:rPr>
        <w:rFonts w:ascii="Wingdings" w:hAnsi="Wingdings" w:hint="default"/>
      </w:rPr>
    </w:lvl>
    <w:lvl w:ilvl="3" w:tplc="47CE25C0">
      <w:start w:val="1"/>
      <w:numFmt w:val="bullet"/>
      <w:lvlText w:val=""/>
      <w:lvlJc w:val="left"/>
      <w:pPr>
        <w:ind w:left="2880" w:hanging="360"/>
      </w:pPr>
      <w:rPr>
        <w:rFonts w:ascii="Symbol" w:hAnsi="Symbol" w:hint="default"/>
      </w:rPr>
    </w:lvl>
    <w:lvl w:ilvl="4" w:tplc="90E2D224">
      <w:start w:val="1"/>
      <w:numFmt w:val="bullet"/>
      <w:lvlText w:val="o"/>
      <w:lvlJc w:val="left"/>
      <w:pPr>
        <w:ind w:left="3600" w:hanging="360"/>
      </w:pPr>
      <w:rPr>
        <w:rFonts w:ascii="Courier New" w:hAnsi="Courier New" w:hint="default"/>
      </w:rPr>
    </w:lvl>
    <w:lvl w:ilvl="5" w:tplc="3984D08E">
      <w:start w:val="1"/>
      <w:numFmt w:val="bullet"/>
      <w:lvlText w:val=""/>
      <w:lvlJc w:val="left"/>
      <w:pPr>
        <w:ind w:left="4320" w:hanging="360"/>
      </w:pPr>
      <w:rPr>
        <w:rFonts w:ascii="Wingdings" w:hAnsi="Wingdings" w:hint="default"/>
      </w:rPr>
    </w:lvl>
    <w:lvl w:ilvl="6" w:tplc="4D588166">
      <w:start w:val="1"/>
      <w:numFmt w:val="bullet"/>
      <w:lvlText w:val=""/>
      <w:lvlJc w:val="left"/>
      <w:pPr>
        <w:ind w:left="5040" w:hanging="360"/>
      </w:pPr>
      <w:rPr>
        <w:rFonts w:ascii="Symbol" w:hAnsi="Symbol" w:hint="default"/>
      </w:rPr>
    </w:lvl>
    <w:lvl w:ilvl="7" w:tplc="B6BCC77E">
      <w:start w:val="1"/>
      <w:numFmt w:val="bullet"/>
      <w:lvlText w:val="o"/>
      <w:lvlJc w:val="left"/>
      <w:pPr>
        <w:ind w:left="5760" w:hanging="360"/>
      </w:pPr>
      <w:rPr>
        <w:rFonts w:ascii="Courier New" w:hAnsi="Courier New" w:hint="default"/>
      </w:rPr>
    </w:lvl>
    <w:lvl w:ilvl="8" w:tplc="C86E9ECA">
      <w:start w:val="1"/>
      <w:numFmt w:val="bullet"/>
      <w:lvlText w:val=""/>
      <w:lvlJc w:val="left"/>
      <w:pPr>
        <w:ind w:left="6480" w:hanging="360"/>
      </w:pPr>
      <w:rPr>
        <w:rFonts w:ascii="Wingdings" w:hAnsi="Wingdings" w:hint="default"/>
      </w:rPr>
    </w:lvl>
  </w:abstractNum>
  <w:num w:numId="1" w16cid:durableId="146747248">
    <w:abstractNumId w:val="9"/>
  </w:num>
  <w:num w:numId="2" w16cid:durableId="1235435949">
    <w:abstractNumId w:val="8"/>
  </w:num>
  <w:num w:numId="3" w16cid:durableId="318311843">
    <w:abstractNumId w:val="7"/>
  </w:num>
  <w:num w:numId="4" w16cid:durableId="268125000">
    <w:abstractNumId w:val="19"/>
  </w:num>
  <w:num w:numId="5" w16cid:durableId="37226787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7347780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571742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7515757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1338352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473522275">
    <w:abstractNumId w:val="14"/>
  </w:num>
  <w:num w:numId="11" w16cid:durableId="2079134245">
    <w:abstractNumId w:val="22"/>
  </w:num>
  <w:num w:numId="12" w16cid:durableId="1110975752">
    <w:abstractNumId w:val="11"/>
  </w:num>
  <w:num w:numId="13" w16cid:durableId="454494320">
    <w:abstractNumId w:val="21"/>
  </w:num>
  <w:num w:numId="14" w16cid:durableId="368797691">
    <w:abstractNumId w:val="1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5" w16cid:durableId="1472291411">
    <w:abstractNumId w:val="4"/>
  </w:num>
  <w:num w:numId="16" w16cid:durableId="1862548505">
    <w:abstractNumId w:val="15"/>
  </w:num>
  <w:num w:numId="17" w16cid:durableId="2005233915">
    <w:abstractNumId w:val="18"/>
  </w:num>
  <w:num w:numId="18" w16cid:durableId="33869960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99103634">
    <w:abstractNumId w:val="17"/>
  </w:num>
  <w:num w:numId="20" w16cid:durableId="793257180">
    <w:abstractNumId w:val="5"/>
  </w:num>
  <w:num w:numId="21" w16cid:durableId="1185050946">
    <w:abstractNumId w:val="12"/>
  </w:num>
  <w:num w:numId="22" w16cid:durableId="1235050095">
    <w:abstractNumId w:val="6"/>
  </w:num>
  <w:num w:numId="23" w16cid:durableId="215317045">
    <w:abstractNumId w:val="16"/>
  </w:num>
  <w:num w:numId="24" w16cid:durableId="515657012">
    <w:abstractNumId w:val="10"/>
  </w:num>
  <w:num w:numId="25" w16cid:durableId="2049646749">
    <w:abstractNumId w:val="1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6" w16cid:durableId="515194653">
    <w:abstractNumId w:val="3"/>
  </w:num>
  <w:num w:numId="27" w16cid:durableId="1616252713">
    <w:abstractNumId w:val="3"/>
  </w:num>
  <w:num w:numId="28" w16cid:durableId="1804493775">
    <w:abstractNumId w:val="20"/>
  </w:num>
  <w:num w:numId="29" w16cid:durableId="1252618359">
    <w:abstractNumId w:val="8"/>
    <w:lvlOverride w:ilvl="0">
      <w:startOverride w:val="1"/>
    </w:lvlOverride>
  </w:num>
  <w:num w:numId="30" w16cid:durableId="1153764899">
    <w:abstractNumId w:val="1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1" w16cid:durableId="1432169211">
    <w:abstractNumId w:val="1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2" w16cid:durableId="288586722">
    <w:abstractNumId w:val="2"/>
  </w:num>
  <w:num w:numId="33" w16cid:durableId="1287431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29918640">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1208799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707920675">
    <w:abstractNumId w:val="1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7" w16cid:durableId="2022198451">
    <w:abstractNumId w:val="7"/>
  </w:num>
  <w:num w:numId="38" w16cid:durableId="686297090">
    <w:abstractNumId w:val="19"/>
  </w:num>
  <w:num w:numId="39" w16cid:durableId="1243218951">
    <w:abstractNumId w:val="8"/>
  </w:num>
  <w:num w:numId="40" w16cid:durableId="1385107272">
    <w:abstractNumId w:val="1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1" w16cid:durableId="1284964706">
    <w:abstractNumId w:val="1"/>
  </w:num>
  <w:num w:numId="42" w16cid:durableId="1153716873">
    <w:abstractNumId w:val="1"/>
  </w:num>
  <w:num w:numId="43" w16cid:durableId="535849248">
    <w:abstractNumId w:val="7"/>
  </w:num>
  <w:num w:numId="44" w16cid:durableId="979991333">
    <w:abstractNumId w:val="19"/>
  </w:num>
  <w:num w:numId="45" w16cid:durableId="1485127232">
    <w:abstractNumId w:val="0"/>
  </w:num>
  <w:num w:numId="46" w16cid:durableId="670597033">
    <w:abstractNumId w:val="19"/>
  </w:num>
  <w:num w:numId="47" w16cid:durableId="1240947229">
    <w:abstractNumId w:val="8"/>
  </w:num>
  <w:num w:numId="48" w16cid:durableId="203837031">
    <w:abstractNumId w:val="3"/>
  </w:num>
  <w:num w:numId="49" w16cid:durableId="1775319178">
    <w:abstractNumId w:val="3"/>
  </w:num>
  <w:num w:numId="50" w16cid:durableId="710420455">
    <w:abstractNumId w:val="3"/>
  </w:num>
  <w:num w:numId="51" w16cid:durableId="1208104998">
    <w:abstractNumId w:val="3"/>
  </w:num>
  <w:num w:numId="52" w16cid:durableId="1841776597">
    <w:abstractNumId w:val="3"/>
  </w:num>
  <w:num w:numId="53" w16cid:durableId="251208045">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F46"/>
    <w:rsid w:val="00005301"/>
    <w:rsid w:val="00005332"/>
    <w:rsid w:val="00010281"/>
    <w:rsid w:val="00013FF2"/>
    <w:rsid w:val="0001425C"/>
    <w:rsid w:val="00014B35"/>
    <w:rsid w:val="00021D4E"/>
    <w:rsid w:val="000252CB"/>
    <w:rsid w:val="0002595A"/>
    <w:rsid w:val="00030BA8"/>
    <w:rsid w:val="000321FC"/>
    <w:rsid w:val="000367B4"/>
    <w:rsid w:val="00037EC0"/>
    <w:rsid w:val="0004349D"/>
    <w:rsid w:val="00045F0D"/>
    <w:rsid w:val="0004750C"/>
    <w:rsid w:val="00047862"/>
    <w:rsid w:val="00047C10"/>
    <w:rsid w:val="000540AC"/>
    <w:rsid w:val="00054D26"/>
    <w:rsid w:val="00056118"/>
    <w:rsid w:val="000568FF"/>
    <w:rsid w:val="0006093B"/>
    <w:rsid w:val="00061D5B"/>
    <w:rsid w:val="000647F4"/>
    <w:rsid w:val="00065D30"/>
    <w:rsid w:val="00066A19"/>
    <w:rsid w:val="00067AE7"/>
    <w:rsid w:val="00074F0F"/>
    <w:rsid w:val="00075159"/>
    <w:rsid w:val="00076768"/>
    <w:rsid w:val="00081ECE"/>
    <w:rsid w:val="00082535"/>
    <w:rsid w:val="00083462"/>
    <w:rsid w:val="00083B44"/>
    <w:rsid w:val="00093248"/>
    <w:rsid w:val="00096BE6"/>
    <w:rsid w:val="000A0ECA"/>
    <w:rsid w:val="000B09FB"/>
    <w:rsid w:val="000B30ED"/>
    <w:rsid w:val="000B6480"/>
    <w:rsid w:val="000B78C6"/>
    <w:rsid w:val="000C091E"/>
    <w:rsid w:val="000C180F"/>
    <w:rsid w:val="000C1B93"/>
    <w:rsid w:val="000C1FCF"/>
    <w:rsid w:val="000C24ED"/>
    <w:rsid w:val="000C5F2A"/>
    <w:rsid w:val="000D267C"/>
    <w:rsid w:val="000D3BBE"/>
    <w:rsid w:val="000D6596"/>
    <w:rsid w:val="000D7466"/>
    <w:rsid w:val="000D78F0"/>
    <w:rsid w:val="000E091E"/>
    <w:rsid w:val="000E0971"/>
    <w:rsid w:val="000E157E"/>
    <w:rsid w:val="000E16BA"/>
    <w:rsid w:val="000E39C0"/>
    <w:rsid w:val="000E47AA"/>
    <w:rsid w:val="000E6240"/>
    <w:rsid w:val="000E7FE9"/>
    <w:rsid w:val="000F5B83"/>
    <w:rsid w:val="00101823"/>
    <w:rsid w:val="0010295B"/>
    <w:rsid w:val="00103D09"/>
    <w:rsid w:val="00106FC5"/>
    <w:rsid w:val="001078AF"/>
    <w:rsid w:val="00107ABA"/>
    <w:rsid w:val="00112047"/>
    <w:rsid w:val="00112528"/>
    <w:rsid w:val="00113145"/>
    <w:rsid w:val="001141BE"/>
    <w:rsid w:val="0011627E"/>
    <w:rsid w:val="00121CC5"/>
    <w:rsid w:val="001247A6"/>
    <w:rsid w:val="00125E84"/>
    <w:rsid w:val="00126EBC"/>
    <w:rsid w:val="00126FBF"/>
    <w:rsid w:val="0013092E"/>
    <w:rsid w:val="0013142C"/>
    <w:rsid w:val="00132A61"/>
    <w:rsid w:val="00132D0F"/>
    <w:rsid w:val="0013327A"/>
    <w:rsid w:val="001340D2"/>
    <w:rsid w:val="0013471A"/>
    <w:rsid w:val="0013571F"/>
    <w:rsid w:val="00137F25"/>
    <w:rsid w:val="0013FCBD"/>
    <w:rsid w:val="00140A28"/>
    <w:rsid w:val="00141446"/>
    <w:rsid w:val="001415B0"/>
    <w:rsid w:val="00141752"/>
    <w:rsid w:val="0014213E"/>
    <w:rsid w:val="00150B5A"/>
    <w:rsid w:val="00153D13"/>
    <w:rsid w:val="00156F3B"/>
    <w:rsid w:val="001626E5"/>
    <w:rsid w:val="00162811"/>
    <w:rsid w:val="001678BB"/>
    <w:rsid w:val="00170DB5"/>
    <w:rsid w:val="001719F3"/>
    <w:rsid w:val="0017408C"/>
    <w:rsid w:val="001743A3"/>
    <w:rsid w:val="00175694"/>
    <w:rsid w:val="0017736B"/>
    <w:rsid w:val="00180B63"/>
    <w:rsid w:val="001820F8"/>
    <w:rsid w:val="001905F3"/>
    <w:rsid w:val="00190C6F"/>
    <w:rsid w:val="00191305"/>
    <w:rsid w:val="0019231D"/>
    <w:rsid w:val="00192ADB"/>
    <w:rsid w:val="001937BC"/>
    <w:rsid w:val="0019A6AB"/>
    <w:rsid w:val="001A06FE"/>
    <w:rsid w:val="001A09B6"/>
    <w:rsid w:val="001A2D64"/>
    <w:rsid w:val="001A3009"/>
    <w:rsid w:val="001A32BD"/>
    <w:rsid w:val="001A7188"/>
    <w:rsid w:val="001B3298"/>
    <w:rsid w:val="001B6EF4"/>
    <w:rsid w:val="001C4604"/>
    <w:rsid w:val="001C5433"/>
    <w:rsid w:val="001C7E97"/>
    <w:rsid w:val="001C99C0"/>
    <w:rsid w:val="001D06A8"/>
    <w:rsid w:val="001D5098"/>
    <w:rsid w:val="001D5230"/>
    <w:rsid w:val="001D603E"/>
    <w:rsid w:val="001D7D52"/>
    <w:rsid w:val="001E103F"/>
    <w:rsid w:val="001E2959"/>
    <w:rsid w:val="001F2706"/>
    <w:rsid w:val="001F2D78"/>
    <w:rsid w:val="0020573D"/>
    <w:rsid w:val="00205BEC"/>
    <w:rsid w:val="00205DDF"/>
    <w:rsid w:val="0020690F"/>
    <w:rsid w:val="002105AD"/>
    <w:rsid w:val="0021278E"/>
    <w:rsid w:val="002144DA"/>
    <w:rsid w:val="00214D0F"/>
    <w:rsid w:val="00222473"/>
    <w:rsid w:val="00234574"/>
    <w:rsid w:val="00237321"/>
    <w:rsid w:val="00242923"/>
    <w:rsid w:val="00246A83"/>
    <w:rsid w:val="00250804"/>
    <w:rsid w:val="002548E6"/>
    <w:rsid w:val="0025592F"/>
    <w:rsid w:val="00255C62"/>
    <w:rsid w:val="00265408"/>
    <w:rsid w:val="0026548C"/>
    <w:rsid w:val="00266207"/>
    <w:rsid w:val="00266789"/>
    <w:rsid w:val="0027065B"/>
    <w:rsid w:val="002713AE"/>
    <w:rsid w:val="00271683"/>
    <w:rsid w:val="00272EA2"/>
    <w:rsid w:val="00272F6D"/>
    <w:rsid w:val="0027370C"/>
    <w:rsid w:val="00274ABD"/>
    <w:rsid w:val="00277D32"/>
    <w:rsid w:val="0028031F"/>
    <w:rsid w:val="002809C7"/>
    <w:rsid w:val="00281125"/>
    <w:rsid w:val="002843A4"/>
    <w:rsid w:val="00286EF7"/>
    <w:rsid w:val="00290A59"/>
    <w:rsid w:val="00290E3A"/>
    <w:rsid w:val="00292F10"/>
    <w:rsid w:val="00292F74"/>
    <w:rsid w:val="002964D5"/>
    <w:rsid w:val="0029A474"/>
    <w:rsid w:val="002A21CD"/>
    <w:rsid w:val="002A28B4"/>
    <w:rsid w:val="002A2B8C"/>
    <w:rsid w:val="002A35CF"/>
    <w:rsid w:val="002A475D"/>
    <w:rsid w:val="002A479C"/>
    <w:rsid w:val="002A5155"/>
    <w:rsid w:val="002A566F"/>
    <w:rsid w:val="002B0720"/>
    <w:rsid w:val="002B28FB"/>
    <w:rsid w:val="002B4A15"/>
    <w:rsid w:val="002B50F2"/>
    <w:rsid w:val="002C1747"/>
    <w:rsid w:val="002C1884"/>
    <w:rsid w:val="002C1ED6"/>
    <w:rsid w:val="002C288C"/>
    <w:rsid w:val="002C39CD"/>
    <w:rsid w:val="002D0B2C"/>
    <w:rsid w:val="002D2884"/>
    <w:rsid w:val="002D3E8C"/>
    <w:rsid w:val="002D54A6"/>
    <w:rsid w:val="002D7BB6"/>
    <w:rsid w:val="002E6FCF"/>
    <w:rsid w:val="002F3791"/>
    <w:rsid w:val="002F47E2"/>
    <w:rsid w:val="002F740D"/>
    <w:rsid w:val="002F7CFE"/>
    <w:rsid w:val="00303085"/>
    <w:rsid w:val="00306C23"/>
    <w:rsid w:val="00306DD5"/>
    <w:rsid w:val="00320ADC"/>
    <w:rsid w:val="003220F3"/>
    <w:rsid w:val="00324137"/>
    <w:rsid w:val="00330F3D"/>
    <w:rsid w:val="00337FF9"/>
    <w:rsid w:val="00340DD9"/>
    <w:rsid w:val="00341DF0"/>
    <w:rsid w:val="00345F02"/>
    <w:rsid w:val="00353B8A"/>
    <w:rsid w:val="00354ABF"/>
    <w:rsid w:val="00355006"/>
    <w:rsid w:val="0035578E"/>
    <w:rsid w:val="00360E17"/>
    <w:rsid w:val="0036209C"/>
    <w:rsid w:val="003624A8"/>
    <w:rsid w:val="00370F8C"/>
    <w:rsid w:val="00371A3D"/>
    <w:rsid w:val="00373206"/>
    <w:rsid w:val="00374A16"/>
    <w:rsid w:val="00377EFC"/>
    <w:rsid w:val="00381E1A"/>
    <w:rsid w:val="00382F17"/>
    <w:rsid w:val="00385DFB"/>
    <w:rsid w:val="003874BC"/>
    <w:rsid w:val="00387D08"/>
    <w:rsid w:val="00390E3E"/>
    <w:rsid w:val="00391FA3"/>
    <w:rsid w:val="00394715"/>
    <w:rsid w:val="00394BCC"/>
    <w:rsid w:val="003977A7"/>
    <w:rsid w:val="00397F30"/>
    <w:rsid w:val="003A5190"/>
    <w:rsid w:val="003B1C29"/>
    <w:rsid w:val="003B240E"/>
    <w:rsid w:val="003B29CE"/>
    <w:rsid w:val="003C5134"/>
    <w:rsid w:val="003D13EF"/>
    <w:rsid w:val="003D166D"/>
    <w:rsid w:val="003D48E8"/>
    <w:rsid w:val="003D55FA"/>
    <w:rsid w:val="003D6B28"/>
    <w:rsid w:val="003D700F"/>
    <w:rsid w:val="003D7800"/>
    <w:rsid w:val="003F302F"/>
    <w:rsid w:val="003F3905"/>
    <w:rsid w:val="003F3D36"/>
    <w:rsid w:val="003F46C6"/>
    <w:rsid w:val="003F675D"/>
    <w:rsid w:val="00400ACE"/>
    <w:rsid w:val="00401084"/>
    <w:rsid w:val="00403366"/>
    <w:rsid w:val="00407EF0"/>
    <w:rsid w:val="00412F2B"/>
    <w:rsid w:val="0041335D"/>
    <w:rsid w:val="004146F6"/>
    <w:rsid w:val="004178B3"/>
    <w:rsid w:val="004179CC"/>
    <w:rsid w:val="00422EE6"/>
    <w:rsid w:val="0042566C"/>
    <w:rsid w:val="00430F12"/>
    <w:rsid w:val="0043169B"/>
    <w:rsid w:val="00436A51"/>
    <w:rsid w:val="004444C0"/>
    <w:rsid w:val="00451DFB"/>
    <w:rsid w:val="00455EE9"/>
    <w:rsid w:val="00463863"/>
    <w:rsid w:val="004646FD"/>
    <w:rsid w:val="004662AB"/>
    <w:rsid w:val="00472891"/>
    <w:rsid w:val="004760D8"/>
    <w:rsid w:val="00476807"/>
    <w:rsid w:val="00480185"/>
    <w:rsid w:val="0048223B"/>
    <w:rsid w:val="00482B56"/>
    <w:rsid w:val="00485798"/>
    <w:rsid w:val="0048642E"/>
    <w:rsid w:val="00491389"/>
    <w:rsid w:val="0049740A"/>
    <w:rsid w:val="0049752C"/>
    <w:rsid w:val="00497BF9"/>
    <w:rsid w:val="004A08A7"/>
    <w:rsid w:val="004B19A7"/>
    <w:rsid w:val="004B3521"/>
    <w:rsid w:val="004B484F"/>
    <w:rsid w:val="004B4C27"/>
    <w:rsid w:val="004C0984"/>
    <w:rsid w:val="004C0F37"/>
    <w:rsid w:val="004C11A9"/>
    <w:rsid w:val="004C1DE7"/>
    <w:rsid w:val="004C7AE0"/>
    <w:rsid w:val="004D27EE"/>
    <w:rsid w:val="004D5F48"/>
    <w:rsid w:val="004E1043"/>
    <w:rsid w:val="004E2593"/>
    <w:rsid w:val="004E5082"/>
    <w:rsid w:val="004E65DC"/>
    <w:rsid w:val="004F1990"/>
    <w:rsid w:val="004F2C68"/>
    <w:rsid w:val="004F48DD"/>
    <w:rsid w:val="004F6AF2"/>
    <w:rsid w:val="00504760"/>
    <w:rsid w:val="0051055A"/>
    <w:rsid w:val="00511863"/>
    <w:rsid w:val="005121D7"/>
    <w:rsid w:val="0051577E"/>
    <w:rsid w:val="0051602E"/>
    <w:rsid w:val="0052273B"/>
    <w:rsid w:val="00522B92"/>
    <w:rsid w:val="00525C5C"/>
    <w:rsid w:val="00526795"/>
    <w:rsid w:val="00531D97"/>
    <w:rsid w:val="00539D7A"/>
    <w:rsid w:val="005400EC"/>
    <w:rsid w:val="005419F8"/>
    <w:rsid w:val="00541FBB"/>
    <w:rsid w:val="00546A1F"/>
    <w:rsid w:val="00546E89"/>
    <w:rsid w:val="005525AE"/>
    <w:rsid w:val="005550A5"/>
    <w:rsid w:val="0055528A"/>
    <w:rsid w:val="00557003"/>
    <w:rsid w:val="005576D0"/>
    <w:rsid w:val="005608F0"/>
    <w:rsid w:val="00560CAB"/>
    <w:rsid w:val="00562CEC"/>
    <w:rsid w:val="00564351"/>
    <w:rsid w:val="005649D2"/>
    <w:rsid w:val="0056AEDB"/>
    <w:rsid w:val="005700C9"/>
    <w:rsid w:val="00573057"/>
    <w:rsid w:val="00573B6B"/>
    <w:rsid w:val="00575004"/>
    <w:rsid w:val="0058102D"/>
    <w:rsid w:val="00583731"/>
    <w:rsid w:val="00583B4B"/>
    <w:rsid w:val="00584DB2"/>
    <w:rsid w:val="00586840"/>
    <w:rsid w:val="00590DC7"/>
    <w:rsid w:val="005934B4"/>
    <w:rsid w:val="00594B44"/>
    <w:rsid w:val="00597644"/>
    <w:rsid w:val="00597B7B"/>
    <w:rsid w:val="005A34D4"/>
    <w:rsid w:val="005A67CA"/>
    <w:rsid w:val="005B184F"/>
    <w:rsid w:val="005B1EBB"/>
    <w:rsid w:val="005B3F5C"/>
    <w:rsid w:val="005B5278"/>
    <w:rsid w:val="005B77E0"/>
    <w:rsid w:val="005C14A7"/>
    <w:rsid w:val="005C585A"/>
    <w:rsid w:val="005D0140"/>
    <w:rsid w:val="005D0690"/>
    <w:rsid w:val="005D1E3F"/>
    <w:rsid w:val="005D49FE"/>
    <w:rsid w:val="005D6D75"/>
    <w:rsid w:val="005D770A"/>
    <w:rsid w:val="005E192C"/>
    <w:rsid w:val="005E1F63"/>
    <w:rsid w:val="005E2D5C"/>
    <w:rsid w:val="005E3574"/>
    <w:rsid w:val="005E6416"/>
    <w:rsid w:val="005E69DF"/>
    <w:rsid w:val="005F1F3C"/>
    <w:rsid w:val="005F4804"/>
    <w:rsid w:val="005F49D6"/>
    <w:rsid w:val="005F6F72"/>
    <w:rsid w:val="005F877A"/>
    <w:rsid w:val="006010D4"/>
    <w:rsid w:val="00602379"/>
    <w:rsid w:val="0060486D"/>
    <w:rsid w:val="00604E50"/>
    <w:rsid w:val="00605680"/>
    <w:rsid w:val="00605BE9"/>
    <w:rsid w:val="006121BB"/>
    <w:rsid w:val="00620CBB"/>
    <w:rsid w:val="0062608F"/>
    <w:rsid w:val="00626210"/>
    <w:rsid w:val="00626BBF"/>
    <w:rsid w:val="00626FA5"/>
    <w:rsid w:val="00632AEF"/>
    <w:rsid w:val="006339D4"/>
    <w:rsid w:val="006376BA"/>
    <w:rsid w:val="0064273E"/>
    <w:rsid w:val="00643CC4"/>
    <w:rsid w:val="0064602E"/>
    <w:rsid w:val="00646848"/>
    <w:rsid w:val="00647072"/>
    <w:rsid w:val="00651150"/>
    <w:rsid w:val="0065158F"/>
    <w:rsid w:val="00652C25"/>
    <w:rsid w:val="006540DB"/>
    <w:rsid w:val="00655E9B"/>
    <w:rsid w:val="00660453"/>
    <w:rsid w:val="0066502A"/>
    <w:rsid w:val="0066651B"/>
    <w:rsid w:val="006718F5"/>
    <w:rsid w:val="006753F9"/>
    <w:rsid w:val="00676A4E"/>
    <w:rsid w:val="00677835"/>
    <w:rsid w:val="00680388"/>
    <w:rsid w:val="0068062D"/>
    <w:rsid w:val="00683243"/>
    <w:rsid w:val="006874FE"/>
    <w:rsid w:val="00690754"/>
    <w:rsid w:val="00690A86"/>
    <w:rsid w:val="00691CCF"/>
    <w:rsid w:val="00695405"/>
    <w:rsid w:val="0069617A"/>
    <w:rsid w:val="00696298"/>
    <w:rsid w:val="00696410"/>
    <w:rsid w:val="00696C19"/>
    <w:rsid w:val="0069787D"/>
    <w:rsid w:val="006A3884"/>
    <w:rsid w:val="006A7953"/>
    <w:rsid w:val="006B3488"/>
    <w:rsid w:val="006B3D03"/>
    <w:rsid w:val="006B441C"/>
    <w:rsid w:val="006B5943"/>
    <w:rsid w:val="006B764C"/>
    <w:rsid w:val="006C55CD"/>
    <w:rsid w:val="006C5856"/>
    <w:rsid w:val="006C6D81"/>
    <w:rsid w:val="006D005F"/>
    <w:rsid w:val="006D00B0"/>
    <w:rsid w:val="006D1CF3"/>
    <w:rsid w:val="006D1F82"/>
    <w:rsid w:val="006D784B"/>
    <w:rsid w:val="006DC732"/>
    <w:rsid w:val="006E0D55"/>
    <w:rsid w:val="006E346B"/>
    <w:rsid w:val="006E39F5"/>
    <w:rsid w:val="006E4C53"/>
    <w:rsid w:val="006E54D3"/>
    <w:rsid w:val="006F0177"/>
    <w:rsid w:val="006F1CF4"/>
    <w:rsid w:val="006F1FB7"/>
    <w:rsid w:val="006F2231"/>
    <w:rsid w:val="006F297A"/>
    <w:rsid w:val="006F6193"/>
    <w:rsid w:val="006F67A9"/>
    <w:rsid w:val="007004EA"/>
    <w:rsid w:val="007060E0"/>
    <w:rsid w:val="007070BE"/>
    <w:rsid w:val="00711421"/>
    <w:rsid w:val="00711690"/>
    <w:rsid w:val="007117CD"/>
    <w:rsid w:val="0071400D"/>
    <w:rsid w:val="007167C4"/>
    <w:rsid w:val="00717237"/>
    <w:rsid w:val="007172B6"/>
    <w:rsid w:val="00723BD3"/>
    <w:rsid w:val="00723FFB"/>
    <w:rsid w:val="00730E99"/>
    <w:rsid w:val="00734EED"/>
    <w:rsid w:val="00736CDE"/>
    <w:rsid w:val="0074028A"/>
    <w:rsid w:val="00744BC2"/>
    <w:rsid w:val="00744F05"/>
    <w:rsid w:val="00745086"/>
    <w:rsid w:val="007463FF"/>
    <w:rsid w:val="00746B30"/>
    <w:rsid w:val="00754C5A"/>
    <w:rsid w:val="007564F8"/>
    <w:rsid w:val="00757D2F"/>
    <w:rsid w:val="00760FB8"/>
    <w:rsid w:val="007638AB"/>
    <w:rsid w:val="00766D19"/>
    <w:rsid w:val="00766EA9"/>
    <w:rsid w:val="00767CA4"/>
    <w:rsid w:val="0077046E"/>
    <w:rsid w:val="00772AB3"/>
    <w:rsid w:val="007750B3"/>
    <w:rsid w:val="00777BBE"/>
    <w:rsid w:val="007837AA"/>
    <w:rsid w:val="007905D8"/>
    <w:rsid w:val="00791A86"/>
    <w:rsid w:val="00791D1B"/>
    <w:rsid w:val="00797C6F"/>
    <w:rsid w:val="007A5CA4"/>
    <w:rsid w:val="007B020C"/>
    <w:rsid w:val="007B523A"/>
    <w:rsid w:val="007B5B67"/>
    <w:rsid w:val="007B5EF1"/>
    <w:rsid w:val="007B7D70"/>
    <w:rsid w:val="007B7FA4"/>
    <w:rsid w:val="007C1C79"/>
    <w:rsid w:val="007C37AF"/>
    <w:rsid w:val="007C468D"/>
    <w:rsid w:val="007C5558"/>
    <w:rsid w:val="007C578B"/>
    <w:rsid w:val="007C5D33"/>
    <w:rsid w:val="007C61E6"/>
    <w:rsid w:val="007D5099"/>
    <w:rsid w:val="007E11FF"/>
    <w:rsid w:val="007E20E5"/>
    <w:rsid w:val="007E272E"/>
    <w:rsid w:val="007E2B95"/>
    <w:rsid w:val="007E3A1E"/>
    <w:rsid w:val="007E421D"/>
    <w:rsid w:val="007E6D12"/>
    <w:rsid w:val="007E7854"/>
    <w:rsid w:val="007F0645"/>
    <w:rsid w:val="007F066A"/>
    <w:rsid w:val="007F0C4D"/>
    <w:rsid w:val="007F3B14"/>
    <w:rsid w:val="007F5ED3"/>
    <w:rsid w:val="007F6BE6"/>
    <w:rsid w:val="007F6DA6"/>
    <w:rsid w:val="007F7925"/>
    <w:rsid w:val="0080248A"/>
    <w:rsid w:val="008027A6"/>
    <w:rsid w:val="00804B87"/>
    <w:rsid w:val="00804F58"/>
    <w:rsid w:val="0080503A"/>
    <w:rsid w:val="008073B1"/>
    <w:rsid w:val="0081597D"/>
    <w:rsid w:val="008357ED"/>
    <w:rsid w:val="0083796B"/>
    <w:rsid w:val="0084076C"/>
    <w:rsid w:val="008410D8"/>
    <w:rsid w:val="00842E79"/>
    <w:rsid w:val="00846957"/>
    <w:rsid w:val="00847E0A"/>
    <w:rsid w:val="00853D03"/>
    <w:rsid w:val="00855171"/>
    <w:rsid w:val="008559F3"/>
    <w:rsid w:val="00856CA3"/>
    <w:rsid w:val="008603D6"/>
    <w:rsid w:val="008604EE"/>
    <w:rsid w:val="00865BC1"/>
    <w:rsid w:val="00866BA2"/>
    <w:rsid w:val="0087496A"/>
    <w:rsid w:val="00878FA0"/>
    <w:rsid w:val="00881D24"/>
    <w:rsid w:val="008836F2"/>
    <w:rsid w:val="00887AE6"/>
    <w:rsid w:val="00890EEE"/>
    <w:rsid w:val="00891158"/>
    <w:rsid w:val="0089316E"/>
    <w:rsid w:val="00895254"/>
    <w:rsid w:val="008A2E79"/>
    <w:rsid w:val="008A3D46"/>
    <w:rsid w:val="008A49D7"/>
    <w:rsid w:val="008A4CF6"/>
    <w:rsid w:val="008A4D1C"/>
    <w:rsid w:val="008A5154"/>
    <w:rsid w:val="008A6B20"/>
    <w:rsid w:val="008A79D1"/>
    <w:rsid w:val="008B39C3"/>
    <w:rsid w:val="008B682A"/>
    <w:rsid w:val="008B7159"/>
    <w:rsid w:val="008B7E53"/>
    <w:rsid w:val="008C2ECF"/>
    <w:rsid w:val="008C3972"/>
    <w:rsid w:val="008D5C37"/>
    <w:rsid w:val="008D65EE"/>
    <w:rsid w:val="008E197C"/>
    <w:rsid w:val="008E3DE9"/>
    <w:rsid w:val="008E4E66"/>
    <w:rsid w:val="008E546D"/>
    <w:rsid w:val="008E5F18"/>
    <w:rsid w:val="008F1257"/>
    <w:rsid w:val="008F1B2D"/>
    <w:rsid w:val="008F74EC"/>
    <w:rsid w:val="009034B6"/>
    <w:rsid w:val="009063C2"/>
    <w:rsid w:val="00910134"/>
    <w:rsid w:val="009107ED"/>
    <w:rsid w:val="009113FF"/>
    <w:rsid w:val="00913809"/>
    <w:rsid w:val="009138BF"/>
    <w:rsid w:val="00920297"/>
    <w:rsid w:val="00921FDC"/>
    <w:rsid w:val="009265EF"/>
    <w:rsid w:val="00926AF7"/>
    <w:rsid w:val="00931648"/>
    <w:rsid w:val="0093679E"/>
    <w:rsid w:val="009367F5"/>
    <w:rsid w:val="00937056"/>
    <w:rsid w:val="00941947"/>
    <w:rsid w:val="0094511B"/>
    <w:rsid w:val="00954501"/>
    <w:rsid w:val="00956588"/>
    <w:rsid w:val="0096113E"/>
    <w:rsid w:val="00966A5D"/>
    <w:rsid w:val="00970189"/>
    <w:rsid w:val="009739C8"/>
    <w:rsid w:val="00974D6F"/>
    <w:rsid w:val="0097576E"/>
    <w:rsid w:val="009776BF"/>
    <w:rsid w:val="00981B26"/>
    <w:rsid w:val="00982157"/>
    <w:rsid w:val="00982819"/>
    <w:rsid w:val="00982A88"/>
    <w:rsid w:val="009848E9"/>
    <w:rsid w:val="00984C35"/>
    <w:rsid w:val="009900FE"/>
    <w:rsid w:val="00990ED0"/>
    <w:rsid w:val="009A0901"/>
    <w:rsid w:val="009A24C3"/>
    <w:rsid w:val="009B1280"/>
    <w:rsid w:val="009B164B"/>
    <w:rsid w:val="009B5BC9"/>
    <w:rsid w:val="009B6499"/>
    <w:rsid w:val="009C07F0"/>
    <w:rsid w:val="009C2DB5"/>
    <w:rsid w:val="009C34C5"/>
    <w:rsid w:val="009C4E82"/>
    <w:rsid w:val="009C5B0E"/>
    <w:rsid w:val="009C6B04"/>
    <w:rsid w:val="009D7B1F"/>
    <w:rsid w:val="009E3698"/>
    <w:rsid w:val="009E64DD"/>
    <w:rsid w:val="009E6D52"/>
    <w:rsid w:val="009E6FBE"/>
    <w:rsid w:val="009E7B02"/>
    <w:rsid w:val="009E912F"/>
    <w:rsid w:val="009F01B0"/>
    <w:rsid w:val="009F05A7"/>
    <w:rsid w:val="009F1B69"/>
    <w:rsid w:val="009F2B80"/>
    <w:rsid w:val="00A0C1E3"/>
    <w:rsid w:val="00A10CB9"/>
    <w:rsid w:val="00A119B4"/>
    <w:rsid w:val="00A12062"/>
    <w:rsid w:val="00A139B0"/>
    <w:rsid w:val="00A170A2"/>
    <w:rsid w:val="00A22A31"/>
    <w:rsid w:val="00A22ED8"/>
    <w:rsid w:val="00A25EBA"/>
    <w:rsid w:val="00A25EEB"/>
    <w:rsid w:val="00A2624D"/>
    <w:rsid w:val="00A262EC"/>
    <w:rsid w:val="00A312AE"/>
    <w:rsid w:val="00A31878"/>
    <w:rsid w:val="00A31F84"/>
    <w:rsid w:val="00A41459"/>
    <w:rsid w:val="00A534B8"/>
    <w:rsid w:val="00A54063"/>
    <w:rsid w:val="00A5409F"/>
    <w:rsid w:val="00A552FF"/>
    <w:rsid w:val="00A57460"/>
    <w:rsid w:val="00A60450"/>
    <w:rsid w:val="00A63054"/>
    <w:rsid w:val="00A6319C"/>
    <w:rsid w:val="00A6479B"/>
    <w:rsid w:val="00A73FCF"/>
    <w:rsid w:val="00A74B1D"/>
    <w:rsid w:val="00A868DB"/>
    <w:rsid w:val="00A87384"/>
    <w:rsid w:val="00A873E9"/>
    <w:rsid w:val="00A92547"/>
    <w:rsid w:val="00A92D61"/>
    <w:rsid w:val="00A94EAC"/>
    <w:rsid w:val="00AA034D"/>
    <w:rsid w:val="00AA2B65"/>
    <w:rsid w:val="00AA3FA9"/>
    <w:rsid w:val="00AA4EA8"/>
    <w:rsid w:val="00AA5399"/>
    <w:rsid w:val="00AA5DF7"/>
    <w:rsid w:val="00AB099B"/>
    <w:rsid w:val="00AB4BBA"/>
    <w:rsid w:val="00AB4D62"/>
    <w:rsid w:val="00AB74A7"/>
    <w:rsid w:val="00AC224C"/>
    <w:rsid w:val="00AC23F4"/>
    <w:rsid w:val="00AC35E3"/>
    <w:rsid w:val="00AC42CB"/>
    <w:rsid w:val="00AC597F"/>
    <w:rsid w:val="00AD3578"/>
    <w:rsid w:val="00AD3812"/>
    <w:rsid w:val="00AE152C"/>
    <w:rsid w:val="00AE4760"/>
    <w:rsid w:val="00AE6177"/>
    <w:rsid w:val="00AF182A"/>
    <w:rsid w:val="00AF4B05"/>
    <w:rsid w:val="00B00824"/>
    <w:rsid w:val="00B02F35"/>
    <w:rsid w:val="00B07344"/>
    <w:rsid w:val="00B125A3"/>
    <w:rsid w:val="00B1269E"/>
    <w:rsid w:val="00B132C3"/>
    <w:rsid w:val="00B154C0"/>
    <w:rsid w:val="00B156AF"/>
    <w:rsid w:val="00B2036D"/>
    <w:rsid w:val="00B223E8"/>
    <w:rsid w:val="00B24546"/>
    <w:rsid w:val="00B26C50"/>
    <w:rsid w:val="00B31D51"/>
    <w:rsid w:val="00B335F0"/>
    <w:rsid w:val="00B44519"/>
    <w:rsid w:val="00B455D8"/>
    <w:rsid w:val="00B45C56"/>
    <w:rsid w:val="00B46033"/>
    <w:rsid w:val="00B51AD9"/>
    <w:rsid w:val="00B5264B"/>
    <w:rsid w:val="00B53FCE"/>
    <w:rsid w:val="00B549AA"/>
    <w:rsid w:val="00B5543F"/>
    <w:rsid w:val="00B61317"/>
    <w:rsid w:val="00B64420"/>
    <w:rsid w:val="00B65452"/>
    <w:rsid w:val="00B72931"/>
    <w:rsid w:val="00B75EDB"/>
    <w:rsid w:val="00B80AAD"/>
    <w:rsid w:val="00B80ADE"/>
    <w:rsid w:val="00B84E04"/>
    <w:rsid w:val="00B97D2A"/>
    <w:rsid w:val="00BA7230"/>
    <w:rsid w:val="00BA7AAB"/>
    <w:rsid w:val="00BB1FFB"/>
    <w:rsid w:val="00BB54D6"/>
    <w:rsid w:val="00BB6854"/>
    <w:rsid w:val="00BB6DD5"/>
    <w:rsid w:val="00BC194C"/>
    <w:rsid w:val="00BC3F08"/>
    <w:rsid w:val="00BD0373"/>
    <w:rsid w:val="00BD1AF6"/>
    <w:rsid w:val="00BD4F41"/>
    <w:rsid w:val="00BD6962"/>
    <w:rsid w:val="00BD6FA8"/>
    <w:rsid w:val="00BE02FC"/>
    <w:rsid w:val="00BE224E"/>
    <w:rsid w:val="00BE2D52"/>
    <w:rsid w:val="00BE39B1"/>
    <w:rsid w:val="00BE4AA9"/>
    <w:rsid w:val="00BE7266"/>
    <w:rsid w:val="00BF35D4"/>
    <w:rsid w:val="00BF732E"/>
    <w:rsid w:val="00BF7752"/>
    <w:rsid w:val="00C026FC"/>
    <w:rsid w:val="00C036C3"/>
    <w:rsid w:val="00C040AA"/>
    <w:rsid w:val="00C04CDA"/>
    <w:rsid w:val="00C101FB"/>
    <w:rsid w:val="00C102C3"/>
    <w:rsid w:val="00C17538"/>
    <w:rsid w:val="00C30D82"/>
    <w:rsid w:val="00C37CE8"/>
    <w:rsid w:val="00C40200"/>
    <w:rsid w:val="00C41BA7"/>
    <w:rsid w:val="00C423AA"/>
    <w:rsid w:val="00C42B7D"/>
    <w:rsid w:val="00C436AB"/>
    <w:rsid w:val="00C440C6"/>
    <w:rsid w:val="00C543C2"/>
    <w:rsid w:val="00C54DDC"/>
    <w:rsid w:val="00C629E3"/>
    <w:rsid w:val="00C62B20"/>
    <w:rsid w:val="00C62B29"/>
    <w:rsid w:val="00C664FC"/>
    <w:rsid w:val="00C66F58"/>
    <w:rsid w:val="00C6858F"/>
    <w:rsid w:val="00C7024C"/>
    <w:rsid w:val="00C70C44"/>
    <w:rsid w:val="00C71978"/>
    <w:rsid w:val="00C74EFE"/>
    <w:rsid w:val="00C901D6"/>
    <w:rsid w:val="00C90903"/>
    <w:rsid w:val="00C92673"/>
    <w:rsid w:val="00C92CAA"/>
    <w:rsid w:val="00CA0226"/>
    <w:rsid w:val="00CA14EC"/>
    <w:rsid w:val="00CA24F5"/>
    <w:rsid w:val="00CA5066"/>
    <w:rsid w:val="00CA545C"/>
    <w:rsid w:val="00CA5CE6"/>
    <w:rsid w:val="00CB2145"/>
    <w:rsid w:val="00CB2F93"/>
    <w:rsid w:val="00CB3CE1"/>
    <w:rsid w:val="00CB4CB2"/>
    <w:rsid w:val="00CB66B0"/>
    <w:rsid w:val="00CC04FA"/>
    <w:rsid w:val="00CC31B9"/>
    <w:rsid w:val="00CD0D4B"/>
    <w:rsid w:val="00CD6723"/>
    <w:rsid w:val="00CD6D99"/>
    <w:rsid w:val="00CE2AE3"/>
    <w:rsid w:val="00CE5951"/>
    <w:rsid w:val="00CE6699"/>
    <w:rsid w:val="00CF1068"/>
    <w:rsid w:val="00CF3F19"/>
    <w:rsid w:val="00CF72D8"/>
    <w:rsid w:val="00CF73E9"/>
    <w:rsid w:val="00D04D7B"/>
    <w:rsid w:val="00D05A3B"/>
    <w:rsid w:val="00D05B9F"/>
    <w:rsid w:val="00D0671C"/>
    <w:rsid w:val="00D06DA9"/>
    <w:rsid w:val="00D106CD"/>
    <w:rsid w:val="00D10CE9"/>
    <w:rsid w:val="00D121CA"/>
    <w:rsid w:val="00D136E3"/>
    <w:rsid w:val="00D15A52"/>
    <w:rsid w:val="00D167B1"/>
    <w:rsid w:val="00D2403C"/>
    <w:rsid w:val="00D31E35"/>
    <w:rsid w:val="00D3352D"/>
    <w:rsid w:val="00D379D7"/>
    <w:rsid w:val="00D465D9"/>
    <w:rsid w:val="00D50045"/>
    <w:rsid w:val="00D507E2"/>
    <w:rsid w:val="00D52B3F"/>
    <w:rsid w:val="00D530B0"/>
    <w:rsid w:val="00D534B3"/>
    <w:rsid w:val="00D53A14"/>
    <w:rsid w:val="00D60940"/>
    <w:rsid w:val="00D61CE0"/>
    <w:rsid w:val="00D67651"/>
    <w:rsid w:val="00D678DB"/>
    <w:rsid w:val="00D7360D"/>
    <w:rsid w:val="00D74AB8"/>
    <w:rsid w:val="00D77A4B"/>
    <w:rsid w:val="00D8109A"/>
    <w:rsid w:val="00D814BB"/>
    <w:rsid w:val="00D82E47"/>
    <w:rsid w:val="00D83626"/>
    <w:rsid w:val="00D86550"/>
    <w:rsid w:val="00D874DA"/>
    <w:rsid w:val="00D913F5"/>
    <w:rsid w:val="00D9331C"/>
    <w:rsid w:val="00D96E14"/>
    <w:rsid w:val="00D973A3"/>
    <w:rsid w:val="00DA2A57"/>
    <w:rsid w:val="00DA2B8F"/>
    <w:rsid w:val="00DC6A61"/>
    <w:rsid w:val="00DC6FEC"/>
    <w:rsid w:val="00DC74E1"/>
    <w:rsid w:val="00DC7FBC"/>
    <w:rsid w:val="00DD0BC4"/>
    <w:rsid w:val="00DD1D22"/>
    <w:rsid w:val="00DD243E"/>
    <w:rsid w:val="00DD2F4E"/>
    <w:rsid w:val="00DD7A7F"/>
    <w:rsid w:val="00DE07A5"/>
    <w:rsid w:val="00DE2A30"/>
    <w:rsid w:val="00DE2CE3"/>
    <w:rsid w:val="00DE61EC"/>
    <w:rsid w:val="00DF00BB"/>
    <w:rsid w:val="00DF34C4"/>
    <w:rsid w:val="00DF69EC"/>
    <w:rsid w:val="00E00F8E"/>
    <w:rsid w:val="00E02153"/>
    <w:rsid w:val="00E0424B"/>
    <w:rsid w:val="00E048C4"/>
    <w:rsid w:val="00E04D95"/>
    <w:rsid w:val="00E04DAF"/>
    <w:rsid w:val="00E059F3"/>
    <w:rsid w:val="00E06F4C"/>
    <w:rsid w:val="00E112C7"/>
    <w:rsid w:val="00E132DE"/>
    <w:rsid w:val="00E17733"/>
    <w:rsid w:val="00E20840"/>
    <w:rsid w:val="00E20F46"/>
    <w:rsid w:val="00E22F6B"/>
    <w:rsid w:val="00E2417C"/>
    <w:rsid w:val="00E26817"/>
    <w:rsid w:val="00E32ED9"/>
    <w:rsid w:val="00E346CB"/>
    <w:rsid w:val="00E360F9"/>
    <w:rsid w:val="00E36542"/>
    <w:rsid w:val="00E41DDE"/>
    <w:rsid w:val="00E4272D"/>
    <w:rsid w:val="00E42DF0"/>
    <w:rsid w:val="00E4525A"/>
    <w:rsid w:val="00E5058E"/>
    <w:rsid w:val="00E51733"/>
    <w:rsid w:val="00E55A22"/>
    <w:rsid w:val="00E56264"/>
    <w:rsid w:val="00E604B6"/>
    <w:rsid w:val="00E66CA0"/>
    <w:rsid w:val="00E70FEB"/>
    <w:rsid w:val="00E76241"/>
    <w:rsid w:val="00E76C3E"/>
    <w:rsid w:val="00E77194"/>
    <w:rsid w:val="00E836F5"/>
    <w:rsid w:val="00E83BAB"/>
    <w:rsid w:val="00E83D9B"/>
    <w:rsid w:val="00E83E48"/>
    <w:rsid w:val="00E915C9"/>
    <w:rsid w:val="00E92CE8"/>
    <w:rsid w:val="00E94777"/>
    <w:rsid w:val="00E95B28"/>
    <w:rsid w:val="00EA7B4C"/>
    <w:rsid w:val="00EB19DA"/>
    <w:rsid w:val="00EB384C"/>
    <w:rsid w:val="00EB3BF4"/>
    <w:rsid w:val="00EC1314"/>
    <w:rsid w:val="00EC1BDC"/>
    <w:rsid w:val="00EC2A4E"/>
    <w:rsid w:val="00EC7651"/>
    <w:rsid w:val="00ED1EDE"/>
    <w:rsid w:val="00ED2E9E"/>
    <w:rsid w:val="00ED4471"/>
    <w:rsid w:val="00ED4BA7"/>
    <w:rsid w:val="00ED6490"/>
    <w:rsid w:val="00ED649A"/>
    <w:rsid w:val="00EE01F9"/>
    <w:rsid w:val="00EE5BFC"/>
    <w:rsid w:val="00EF394C"/>
    <w:rsid w:val="00EF7D5E"/>
    <w:rsid w:val="00F0238A"/>
    <w:rsid w:val="00F06692"/>
    <w:rsid w:val="00F06AB9"/>
    <w:rsid w:val="00F10D33"/>
    <w:rsid w:val="00F14D7F"/>
    <w:rsid w:val="00F20AC8"/>
    <w:rsid w:val="00F23DC2"/>
    <w:rsid w:val="00F2461B"/>
    <w:rsid w:val="00F25812"/>
    <w:rsid w:val="00F25C5B"/>
    <w:rsid w:val="00F3440E"/>
    <w:rsid w:val="00F34439"/>
    <w:rsid w:val="00F3454B"/>
    <w:rsid w:val="00F35000"/>
    <w:rsid w:val="00F411C0"/>
    <w:rsid w:val="00F422CB"/>
    <w:rsid w:val="00F43A6C"/>
    <w:rsid w:val="00F457EC"/>
    <w:rsid w:val="00F45B1F"/>
    <w:rsid w:val="00F466F8"/>
    <w:rsid w:val="00F51811"/>
    <w:rsid w:val="00F522E3"/>
    <w:rsid w:val="00F53EA3"/>
    <w:rsid w:val="00F54F06"/>
    <w:rsid w:val="00F6035C"/>
    <w:rsid w:val="00F649DB"/>
    <w:rsid w:val="00F65AF0"/>
    <w:rsid w:val="00F65B7F"/>
    <w:rsid w:val="00F66145"/>
    <w:rsid w:val="00F6695E"/>
    <w:rsid w:val="00F67719"/>
    <w:rsid w:val="00F70405"/>
    <w:rsid w:val="00F742F1"/>
    <w:rsid w:val="00F755F2"/>
    <w:rsid w:val="00F81980"/>
    <w:rsid w:val="00F852F3"/>
    <w:rsid w:val="00F85789"/>
    <w:rsid w:val="00F9063B"/>
    <w:rsid w:val="00F928AD"/>
    <w:rsid w:val="00F97D58"/>
    <w:rsid w:val="00FA198D"/>
    <w:rsid w:val="00FA3079"/>
    <w:rsid w:val="00FA3555"/>
    <w:rsid w:val="00FB28C0"/>
    <w:rsid w:val="00FB3092"/>
    <w:rsid w:val="00FB34C4"/>
    <w:rsid w:val="00FB44ED"/>
    <w:rsid w:val="00FB4D6A"/>
    <w:rsid w:val="00FB664F"/>
    <w:rsid w:val="00FC0E4A"/>
    <w:rsid w:val="00FC401F"/>
    <w:rsid w:val="00FC7063"/>
    <w:rsid w:val="00FD0A93"/>
    <w:rsid w:val="00FD5900"/>
    <w:rsid w:val="00FD77B0"/>
    <w:rsid w:val="00FE2217"/>
    <w:rsid w:val="00FE3485"/>
    <w:rsid w:val="00FE5021"/>
    <w:rsid w:val="00FE5E0D"/>
    <w:rsid w:val="00FF33F3"/>
    <w:rsid w:val="00FF56AE"/>
    <w:rsid w:val="0160BFCE"/>
    <w:rsid w:val="0168E8CB"/>
    <w:rsid w:val="01750822"/>
    <w:rsid w:val="01782AAC"/>
    <w:rsid w:val="017A09E1"/>
    <w:rsid w:val="01831206"/>
    <w:rsid w:val="018C4075"/>
    <w:rsid w:val="01927CD1"/>
    <w:rsid w:val="019E3302"/>
    <w:rsid w:val="019F0FA3"/>
    <w:rsid w:val="01A1D876"/>
    <w:rsid w:val="01A5E5A3"/>
    <w:rsid w:val="01B980CE"/>
    <w:rsid w:val="01C008FB"/>
    <w:rsid w:val="01D1A300"/>
    <w:rsid w:val="01D6BF9F"/>
    <w:rsid w:val="01F09355"/>
    <w:rsid w:val="01F2F213"/>
    <w:rsid w:val="01FB40EB"/>
    <w:rsid w:val="0202041F"/>
    <w:rsid w:val="020330E3"/>
    <w:rsid w:val="0205F9E2"/>
    <w:rsid w:val="020CA644"/>
    <w:rsid w:val="02207C85"/>
    <w:rsid w:val="022EA470"/>
    <w:rsid w:val="023124A2"/>
    <w:rsid w:val="023AF6EB"/>
    <w:rsid w:val="023DDA6F"/>
    <w:rsid w:val="0242082A"/>
    <w:rsid w:val="02424A03"/>
    <w:rsid w:val="026E8FE1"/>
    <w:rsid w:val="026F708B"/>
    <w:rsid w:val="02841FDA"/>
    <w:rsid w:val="028CF99E"/>
    <w:rsid w:val="029CFF4D"/>
    <w:rsid w:val="029E6F1F"/>
    <w:rsid w:val="02A2F9D2"/>
    <w:rsid w:val="02A33CDE"/>
    <w:rsid w:val="02A98597"/>
    <w:rsid w:val="02AF0F05"/>
    <w:rsid w:val="02BB654C"/>
    <w:rsid w:val="02BC032B"/>
    <w:rsid w:val="02CAA120"/>
    <w:rsid w:val="02D10557"/>
    <w:rsid w:val="02D19801"/>
    <w:rsid w:val="02D43032"/>
    <w:rsid w:val="02E48DC1"/>
    <w:rsid w:val="02EAD1AD"/>
    <w:rsid w:val="02F426ED"/>
    <w:rsid w:val="02F4AC7D"/>
    <w:rsid w:val="02F897F7"/>
    <w:rsid w:val="02F90DB0"/>
    <w:rsid w:val="02FDF729"/>
    <w:rsid w:val="02FE2EF1"/>
    <w:rsid w:val="0308AEEA"/>
    <w:rsid w:val="030A635E"/>
    <w:rsid w:val="03129321"/>
    <w:rsid w:val="0315EE64"/>
    <w:rsid w:val="031C0072"/>
    <w:rsid w:val="0323F7D3"/>
    <w:rsid w:val="03258FFA"/>
    <w:rsid w:val="0350566C"/>
    <w:rsid w:val="03540E6A"/>
    <w:rsid w:val="0355B212"/>
    <w:rsid w:val="0355CE48"/>
    <w:rsid w:val="0358C68F"/>
    <w:rsid w:val="035983AB"/>
    <w:rsid w:val="03775B3B"/>
    <w:rsid w:val="038C1943"/>
    <w:rsid w:val="038F0CF2"/>
    <w:rsid w:val="0392BF7D"/>
    <w:rsid w:val="039CA06C"/>
    <w:rsid w:val="03A0CE11"/>
    <w:rsid w:val="03A17037"/>
    <w:rsid w:val="03C327A6"/>
    <w:rsid w:val="03D73B3C"/>
    <w:rsid w:val="03E305B6"/>
    <w:rsid w:val="03E56B07"/>
    <w:rsid w:val="0417FCA8"/>
    <w:rsid w:val="0433421B"/>
    <w:rsid w:val="043B0EB7"/>
    <w:rsid w:val="043F7995"/>
    <w:rsid w:val="0444195F"/>
    <w:rsid w:val="0444FCAB"/>
    <w:rsid w:val="0453FAE1"/>
    <w:rsid w:val="04613F81"/>
    <w:rsid w:val="04677B4C"/>
    <w:rsid w:val="04763DA7"/>
    <w:rsid w:val="04B2A7AF"/>
    <w:rsid w:val="04D182E1"/>
    <w:rsid w:val="04D45578"/>
    <w:rsid w:val="04E347F9"/>
    <w:rsid w:val="04EB6077"/>
    <w:rsid w:val="04F66E4D"/>
    <w:rsid w:val="04FBB78D"/>
    <w:rsid w:val="050C1912"/>
    <w:rsid w:val="052D13DC"/>
    <w:rsid w:val="0530B550"/>
    <w:rsid w:val="05368C7C"/>
    <w:rsid w:val="05373E49"/>
    <w:rsid w:val="054748AC"/>
    <w:rsid w:val="054C0F90"/>
    <w:rsid w:val="0570E9D1"/>
    <w:rsid w:val="057E0010"/>
    <w:rsid w:val="058BB2D9"/>
    <w:rsid w:val="05A3FC6D"/>
    <w:rsid w:val="05B13AE9"/>
    <w:rsid w:val="05CC6866"/>
    <w:rsid w:val="05DCAB73"/>
    <w:rsid w:val="0607EE17"/>
    <w:rsid w:val="060B81E9"/>
    <w:rsid w:val="060FE4FB"/>
    <w:rsid w:val="06502B74"/>
    <w:rsid w:val="0650AC94"/>
    <w:rsid w:val="0665AE6D"/>
    <w:rsid w:val="067A130C"/>
    <w:rsid w:val="068E82F3"/>
    <w:rsid w:val="0691214D"/>
    <w:rsid w:val="06929F74"/>
    <w:rsid w:val="069AFAB4"/>
    <w:rsid w:val="06A5F972"/>
    <w:rsid w:val="06AD1F03"/>
    <w:rsid w:val="06B11E43"/>
    <w:rsid w:val="06B6AE8A"/>
    <w:rsid w:val="06BEB14D"/>
    <w:rsid w:val="06D5D9F5"/>
    <w:rsid w:val="06E5B551"/>
    <w:rsid w:val="06F34AC0"/>
    <w:rsid w:val="06FD075C"/>
    <w:rsid w:val="06FE6634"/>
    <w:rsid w:val="070CAF32"/>
    <w:rsid w:val="070FAF08"/>
    <w:rsid w:val="0711F04C"/>
    <w:rsid w:val="0718B99E"/>
    <w:rsid w:val="071EBA36"/>
    <w:rsid w:val="07252491"/>
    <w:rsid w:val="07263407"/>
    <w:rsid w:val="0726B2A3"/>
    <w:rsid w:val="072CF902"/>
    <w:rsid w:val="0737F222"/>
    <w:rsid w:val="07448C17"/>
    <w:rsid w:val="0746966C"/>
    <w:rsid w:val="07641069"/>
    <w:rsid w:val="07646F92"/>
    <w:rsid w:val="0764FB8D"/>
    <w:rsid w:val="076D3141"/>
    <w:rsid w:val="078F744E"/>
    <w:rsid w:val="0797B59B"/>
    <w:rsid w:val="07A0673A"/>
    <w:rsid w:val="07AC4BE4"/>
    <w:rsid w:val="07B4BFD0"/>
    <w:rsid w:val="07BA5A1E"/>
    <w:rsid w:val="07C3082D"/>
    <w:rsid w:val="07C7D1AF"/>
    <w:rsid w:val="07CA3A99"/>
    <w:rsid w:val="07E3C19B"/>
    <w:rsid w:val="07E9277B"/>
    <w:rsid w:val="07EA39E4"/>
    <w:rsid w:val="07EC0D5D"/>
    <w:rsid w:val="07EF6712"/>
    <w:rsid w:val="07F5EA42"/>
    <w:rsid w:val="07F9836D"/>
    <w:rsid w:val="07FDE351"/>
    <w:rsid w:val="0806260C"/>
    <w:rsid w:val="0809549A"/>
    <w:rsid w:val="0815B63C"/>
    <w:rsid w:val="081E437C"/>
    <w:rsid w:val="082A7768"/>
    <w:rsid w:val="08343A43"/>
    <w:rsid w:val="084E83C6"/>
    <w:rsid w:val="0851AF6E"/>
    <w:rsid w:val="087749D3"/>
    <w:rsid w:val="0883814D"/>
    <w:rsid w:val="08982151"/>
    <w:rsid w:val="08A89A32"/>
    <w:rsid w:val="08ABF3DC"/>
    <w:rsid w:val="08C1B786"/>
    <w:rsid w:val="08C7FC88"/>
    <w:rsid w:val="08C9104A"/>
    <w:rsid w:val="08D19774"/>
    <w:rsid w:val="08D3227E"/>
    <w:rsid w:val="08D68FA2"/>
    <w:rsid w:val="08EDF49C"/>
    <w:rsid w:val="08F01B19"/>
    <w:rsid w:val="08F51876"/>
    <w:rsid w:val="08FAA0BE"/>
    <w:rsid w:val="090BD097"/>
    <w:rsid w:val="092491AC"/>
    <w:rsid w:val="09262ECC"/>
    <w:rsid w:val="09281C2F"/>
    <w:rsid w:val="09430BF3"/>
    <w:rsid w:val="095213E2"/>
    <w:rsid w:val="09647668"/>
    <w:rsid w:val="0970EFE6"/>
    <w:rsid w:val="097DE052"/>
    <w:rsid w:val="098DDA72"/>
    <w:rsid w:val="09B57E40"/>
    <w:rsid w:val="09BE9F24"/>
    <w:rsid w:val="09C43653"/>
    <w:rsid w:val="09CA3440"/>
    <w:rsid w:val="09CA67BB"/>
    <w:rsid w:val="09D41D96"/>
    <w:rsid w:val="09D5E53A"/>
    <w:rsid w:val="09E76B87"/>
    <w:rsid w:val="09F03BFF"/>
    <w:rsid w:val="09F09FC3"/>
    <w:rsid w:val="0A019CA6"/>
    <w:rsid w:val="0A02E1C7"/>
    <w:rsid w:val="0A188827"/>
    <w:rsid w:val="0A1C83AC"/>
    <w:rsid w:val="0A4DF237"/>
    <w:rsid w:val="0A561642"/>
    <w:rsid w:val="0A5E9CD9"/>
    <w:rsid w:val="0A609D5F"/>
    <w:rsid w:val="0A67EFD6"/>
    <w:rsid w:val="0A88AF4A"/>
    <w:rsid w:val="0A89A74E"/>
    <w:rsid w:val="0A8D7B43"/>
    <w:rsid w:val="0A920716"/>
    <w:rsid w:val="0AA03631"/>
    <w:rsid w:val="0AA8A8AA"/>
    <w:rsid w:val="0AF7D538"/>
    <w:rsid w:val="0B66C24D"/>
    <w:rsid w:val="0B72A614"/>
    <w:rsid w:val="0B8448B7"/>
    <w:rsid w:val="0BA27E0C"/>
    <w:rsid w:val="0BACDD11"/>
    <w:rsid w:val="0BAE26EF"/>
    <w:rsid w:val="0BAFEB2C"/>
    <w:rsid w:val="0BAFEE65"/>
    <w:rsid w:val="0BB2EA7D"/>
    <w:rsid w:val="0C045333"/>
    <w:rsid w:val="0C04BA92"/>
    <w:rsid w:val="0C0EB7DB"/>
    <w:rsid w:val="0C1489F3"/>
    <w:rsid w:val="0C15790D"/>
    <w:rsid w:val="0C360DF3"/>
    <w:rsid w:val="0C3EBBCF"/>
    <w:rsid w:val="0C491247"/>
    <w:rsid w:val="0C4933EA"/>
    <w:rsid w:val="0C4EDE8D"/>
    <w:rsid w:val="0C57AD45"/>
    <w:rsid w:val="0C5A0977"/>
    <w:rsid w:val="0C5EA186"/>
    <w:rsid w:val="0C63C685"/>
    <w:rsid w:val="0C6CB0F6"/>
    <w:rsid w:val="0C84DC30"/>
    <w:rsid w:val="0C90BEB6"/>
    <w:rsid w:val="0C911B85"/>
    <w:rsid w:val="0CAFFB09"/>
    <w:rsid w:val="0CB3B43F"/>
    <w:rsid w:val="0CBE7434"/>
    <w:rsid w:val="0CC161C8"/>
    <w:rsid w:val="0CC74C18"/>
    <w:rsid w:val="0CE3285A"/>
    <w:rsid w:val="0CE4B8FF"/>
    <w:rsid w:val="0D04E1FF"/>
    <w:rsid w:val="0D348489"/>
    <w:rsid w:val="0D44B6FA"/>
    <w:rsid w:val="0D4E8B99"/>
    <w:rsid w:val="0D4E8DDC"/>
    <w:rsid w:val="0D58BB16"/>
    <w:rsid w:val="0D5B17FE"/>
    <w:rsid w:val="0D7750D6"/>
    <w:rsid w:val="0D7DF473"/>
    <w:rsid w:val="0D8CD9A2"/>
    <w:rsid w:val="0D8E4352"/>
    <w:rsid w:val="0D9BE83E"/>
    <w:rsid w:val="0DA04FB9"/>
    <w:rsid w:val="0DBC3A55"/>
    <w:rsid w:val="0DBCC09E"/>
    <w:rsid w:val="0DBDDB32"/>
    <w:rsid w:val="0DC8792E"/>
    <w:rsid w:val="0DC91400"/>
    <w:rsid w:val="0DDDE924"/>
    <w:rsid w:val="0DE04793"/>
    <w:rsid w:val="0DFCD6E1"/>
    <w:rsid w:val="0E04AA1F"/>
    <w:rsid w:val="0E10C3A9"/>
    <w:rsid w:val="0E1B6580"/>
    <w:rsid w:val="0E20AC91"/>
    <w:rsid w:val="0E460421"/>
    <w:rsid w:val="0E4D1BE8"/>
    <w:rsid w:val="0E4E829F"/>
    <w:rsid w:val="0E7EC2A8"/>
    <w:rsid w:val="0E886172"/>
    <w:rsid w:val="0E9A0D2E"/>
    <w:rsid w:val="0EA20F39"/>
    <w:rsid w:val="0ECB4F5F"/>
    <w:rsid w:val="0EE74A2C"/>
    <w:rsid w:val="0EEC1064"/>
    <w:rsid w:val="0EF27055"/>
    <w:rsid w:val="0EF433E3"/>
    <w:rsid w:val="0F0CD85D"/>
    <w:rsid w:val="0F0F5FA8"/>
    <w:rsid w:val="0F1DD013"/>
    <w:rsid w:val="0F20254D"/>
    <w:rsid w:val="0F2323C2"/>
    <w:rsid w:val="0F257035"/>
    <w:rsid w:val="0F27B09B"/>
    <w:rsid w:val="0F28BAB1"/>
    <w:rsid w:val="0F293F99"/>
    <w:rsid w:val="0F2C1EA1"/>
    <w:rsid w:val="0F354151"/>
    <w:rsid w:val="0F3F48B5"/>
    <w:rsid w:val="0F44EF7C"/>
    <w:rsid w:val="0F59920F"/>
    <w:rsid w:val="0F59DB4C"/>
    <w:rsid w:val="0F5BEFF1"/>
    <w:rsid w:val="0F62AF40"/>
    <w:rsid w:val="0F682DF1"/>
    <w:rsid w:val="0F82E7EF"/>
    <w:rsid w:val="0FA5FDEF"/>
    <w:rsid w:val="0FB7A280"/>
    <w:rsid w:val="0FDA8C75"/>
    <w:rsid w:val="0FE01DBD"/>
    <w:rsid w:val="0FE1CACB"/>
    <w:rsid w:val="1007D1EF"/>
    <w:rsid w:val="100BC818"/>
    <w:rsid w:val="10162048"/>
    <w:rsid w:val="101C5F4D"/>
    <w:rsid w:val="102A0C4D"/>
    <w:rsid w:val="10401B75"/>
    <w:rsid w:val="10497476"/>
    <w:rsid w:val="1072BA3C"/>
    <w:rsid w:val="10946FF0"/>
    <w:rsid w:val="10A35039"/>
    <w:rsid w:val="10CC574D"/>
    <w:rsid w:val="10DF3CE9"/>
    <w:rsid w:val="10E3826E"/>
    <w:rsid w:val="10E54A53"/>
    <w:rsid w:val="10E56343"/>
    <w:rsid w:val="10ED04A4"/>
    <w:rsid w:val="10F4CF09"/>
    <w:rsid w:val="11015AA4"/>
    <w:rsid w:val="1109740A"/>
    <w:rsid w:val="1111F60B"/>
    <w:rsid w:val="1117C8D1"/>
    <w:rsid w:val="1130C6EE"/>
    <w:rsid w:val="114D70B2"/>
    <w:rsid w:val="1155DAE4"/>
    <w:rsid w:val="11596415"/>
    <w:rsid w:val="1165258E"/>
    <w:rsid w:val="1172190B"/>
    <w:rsid w:val="117C314A"/>
    <w:rsid w:val="117FD061"/>
    <w:rsid w:val="1198840B"/>
    <w:rsid w:val="11AA7C38"/>
    <w:rsid w:val="11B3A3D7"/>
    <w:rsid w:val="11B52E86"/>
    <w:rsid w:val="11B79C63"/>
    <w:rsid w:val="11BCEBC2"/>
    <w:rsid w:val="11BF93E5"/>
    <w:rsid w:val="11C50442"/>
    <w:rsid w:val="11CCC044"/>
    <w:rsid w:val="11CCC37B"/>
    <w:rsid w:val="11F131BD"/>
    <w:rsid w:val="11F89B14"/>
    <w:rsid w:val="120EA4A5"/>
    <w:rsid w:val="1214F5FA"/>
    <w:rsid w:val="121D2561"/>
    <w:rsid w:val="12243D54"/>
    <w:rsid w:val="122BFCBF"/>
    <w:rsid w:val="123D04CB"/>
    <w:rsid w:val="123DD96D"/>
    <w:rsid w:val="124B0D0F"/>
    <w:rsid w:val="1264498B"/>
    <w:rsid w:val="1267533F"/>
    <w:rsid w:val="12696BF9"/>
    <w:rsid w:val="1282D201"/>
    <w:rsid w:val="12839FDB"/>
    <w:rsid w:val="1283E5A3"/>
    <w:rsid w:val="1296B6AD"/>
    <w:rsid w:val="12985A1B"/>
    <w:rsid w:val="12AE3B50"/>
    <w:rsid w:val="12EDDDEB"/>
    <w:rsid w:val="1303028E"/>
    <w:rsid w:val="13063B42"/>
    <w:rsid w:val="131F39CB"/>
    <w:rsid w:val="132D729A"/>
    <w:rsid w:val="133A5986"/>
    <w:rsid w:val="133DB91A"/>
    <w:rsid w:val="1344040F"/>
    <w:rsid w:val="1347E325"/>
    <w:rsid w:val="13541763"/>
    <w:rsid w:val="135A2584"/>
    <w:rsid w:val="1370C34F"/>
    <w:rsid w:val="1385AE7C"/>
    <w:rsid w:val="13AB7098"/>
    <w:rsid w:val="13B15A39"/>
    <w:rsid w:val="13B2B5D8"/>
    <w:rsid w:val="13B31F3B"/>
    <w:rsid w:val="13E32F97"/>
    <w:rsid w:val="13EC93EA"/>
    <w:rsid w:val="1412C752"/>
    <w:rsid w:val="14165596"/>
    <w:rsid w:val="14165DEF"/>
    <w:rsid w:val="1416DDAB"/>
    <w:rsid w:val="142A47CA"/>
    <w:rsid w:val="143E1582"/>
    <w:rsid w:val="1440F02B"/>
    <w:rsid w:val="1443A280"/>
    <w:rsid w:val="144C976B"/>
    <w:rsid w:val="144D6575"/>
    <w:rsid w:val="146D6670"/>
    <w:rsid w:val="146DF756"/>
    <w:rsid w:val="14730172"/>
    <w:rsid w:val="14824FFD"/>
    <w:rsid w:val="14B17087"/>
    <w:rsid w:val="14B566B4"/>
    <w:rsid w:val="14CF4A31"/>
    <w:rsid w:val="14DB3102"/>
    <w:rsid w:val="14E235DA"/>
    <w:rsid w:val="14E56600"/>
    <w:rsid w:val="14E956B6"/>
    <w:rsid w:val="14FBD402"/>
    <w:rsid w:val="15153A47"/>
    <w:rsid w:val="152B9B8E"/>
    <w:rsid w:val="153CE218"/>
    <w:rsid w:val="1557A98A"/>
    <w:rsid w:val="155A72DD"/>
    <w:rsid w:val="155E91C9"/>
    <w:rsid w:val="15639105"/>
    <w:rsid w:val="156A51DF"/>
    <w:rsid w:val="1580611C"/>
    <w:rsid w:val="15851FF5"/>
    <w:rsid w:val="1589A9D1"/>
    <w:rsid w:val="15911C92"/>
    <w:rsid w:val="1596F21F"/>
    <w:rsid w:val="159AEFBE"/>
    <w:rsid w:val="159D7ABD"/>
    <w:rsid w:val="15A0FD8D"/>
    <w:rsid w:val="15A3B7F7"/>
    <w:rsid w:val="15AA74FB"/>
    <w:rsid w:val="15D0A344"/>
    <w:rsid w:val="15E326A7"/>
    <w:rsid w:val="15E45701"/>
    <w:rsid w:val="16119979"/>
    <w:rsid w:val="1613F191"/>
    <w:rsid w:val="1617DFFD"/>
    <w:rsid w:val="16202027"/>
    <w:rsid w:val="162220B1"/>
    <w:rsid w:val="162BD862"/>
    <w:rsid w:val="163A4D6B"/>
    <w:rsid w:val="16490C98"/>
    <w:rsid w:val="1651C89A"/>
    <w:rsid w:val="165234F3"/>
    <w:rsid w:val="165FBC16"/>
    <w:rsid w:val="166B686A"/>
    <w:rsid w:val="167E6B4F"/>
    <w:rsid w:val="1680CCA0"/>
    <w:rsid w:val="16866443"/>
    <w:rsid w:val="169578F8"/>
    <w:rsid w:val="169CCA9E"/>
    <w:rsid w:val="16B0B15E"/>
    <w:rsid w:val="16B15388"/>
    <w:rsid w:val="16B6FC40"/>
    <w:rsid w:val="16C42862"/>
    <w:rsid w:val="170CBC92"/>
    <w:rsid w:val="171E01C4"/>
    <w:rsid w:val="1738212D"/>
    <w:rsid w:val="173A92FA"/>
    <w:rsid w:val="174980A3"/>
    <w:rsid w:val="1759AA0D"/>
    <w:rsid w:val="175C1F19"/>
    <w:rsid w:val="177B82AD"/>
    <w:rsid w:val="178918AB"/>
    <w:rsid w:val="179D5209"/>
    <w:rsid w:val="179F7C8D"/>
    <w:rsid w:val="17ACC5B8"/>
    <w:rsid w:val="17B2AEAF"/>
    <w:rsid w:val="17B648B4"/>
    <w:rsid w:val="17B808BF"/>
    <w:rsid w:val="17B9ABDC"/>
    <w:rsid w:val="17BCB8CA"/>
    <w:rsid w:val="17C1EC1B"/>
    <w:rsid w:val="17C79E19"/>
    <w:rsid w:val="17E27E76"/>
    <w:rsid w:val="17E346AA"/>
    <w:rsid w:val="17E6FF3C"/>
    <w:rsid w:val="1800B7E1"/>
    <w:rsid w:val="1801E6DD"/>
    <w:rsid w:val="18022BEB"/>
    <w:rsid w:val="181FC884"/>
    <w:rsid w:val="182C7820"/>
    <w:rsid w:val="182CC55E"/>
    <w:rsid w:val="182D82C4"/>
    <w:rsid w:val="182ED436"/>
    <w:rsid w:val="1834BA7E"/>
    <w:rsid w:val="1835F381"/>
    <w:rsid w:val="18648685"/>
    <w:rsid w:val="186778FD"/>
    <w:rsid w:val="186C8725"/>
    <w:rsid w:val="186D598E"/>
    <w:rsid w:val="1870B3B8"/>
    <w:rsid w:val="187ABE5D"/>
    <w:rsid w:val="188623AD"/>
    <w:rsid w:val="188B51FA"/>
    <w:rsid w:val="188EEBA1"/>
    <w:rsid w:val="189F91A9"/>
    <w:rsid w:val="18AE56E4"/>
    <w:rsid w:val="18BC494F"/>
    <w:rsid w:val="18C2B117"/>
    <w:rsid w:val="18D68067"/>
    <w:rsid w:val="18F1C92F"/>
    <w:rsid w:val="1909D3B6"/>
    <w:rsid w:val="19251B29"/>
    <w:rsid w:val="1927BA7F"/>
    <w:rsid w:val="1972856E"/>
    <w:rsid w:val="197F3CE6"/>
    <w:rsid w:val="1987DA72"/>
    <w:rsid w:val="1987F199"/>
    <w:rsid w:val="19BF36F7"/>
    <w:rsid w:val="19C7239D"/>
    <w:rsid w:val="19D54327"/>
    <w:rsid w:val="19D9BEE7"/>
    <w:rsid w:val="19E168C7"/>
    <w:rsid w:val="19EA458D"/>
    <w:rsid w:val="1A05C142"/>
    <w:rsid w:val="1A0E19B2"/>
    <w:rsid w:val="1A12978E"/>
    <w:rsid w:val="1A12E798"/>
    <w:rsid w:val="1A347935"/>
    <w:rsid w:val="1A363F95"/>
    <w:rsid w:val="1A40B95C"/>
    <w:rsid w:val="1A45EAAE"/>
    <w:rsid w:val="1A5BD436"/>
    <w:rsid w:val="1A5C9F21"/>
    <w:rsid w:val="1A5D9369"/>
    <w:rsid w:val="1A728B0A"/>
    <w:rsid w:val="1A7F1D05"/>
    <w:rsid w:val="1A84FBD2"/>
    <w:rsid w:val="1A8641E1"/>
    <w:rsid w:val="1AA47D08"/>
    <w:rsid w:val="1AB05650"/>
    <w:rsid w:val="1AB9154D"/>
    <w:rsid w:val="1AC3B9B7"/>
    <w:rsid w:val="1ACEBABE"/>
    <w:rsid w:val="1AD83E18"/>
    <w:rsid w:val="1ADBEE4D"/>
    <w:rsid w:val="1ADFAFB0"/>
    <w:rsid w:val="1AE2EF7C"/>
    <w:rsid w:val="1AF85324"/>
    <w:rsid w:val="1AFB8FC4"/>
    <w:rsid w:val="1B01A13A"/>
    <w:rsid w:val="1B030CE0"/>
    <w:rsid w:val="1B0BE661"/>
    <w:rsid w:val="1B1C3D05"/>
    <w:rsid w:val="1B1CA2F0"/>
    <w:rsid w:val="1B271119"/>
    <w:rsid w:val="1B33FB4D"/>
    <w:rsid w:val="1B377757"/>
    <w:rsid w:val="1B3D8FF7"/>
    <w:rsid w:val="1B3EEF04"/>
    <w:rsid w:val="1B455CA2"/>
    <w:rsid w:val="1B5AB271"/>
    <w:rsid w:val="1B605144"/>
    <w:rsid w:val="1B650227"/>
    <w:rsid w:val="1B7C46C0"/>
    <w:rsid w:val="1B8F6E32"/>
    <w:rsid w:val="1B91F972"/>
    <w:rsid w:val="1B96BD09"/>
    <w:rsid w:val="1B9FFCA2"/>
    <w:rsid w:val="1BA48B98"/>
    <w:rsid w:val="1BBB3214"/>
    <w:rsid w:val="1BCE7C97"/>
    <w:rsid w:val="1BEE721C"/>
    <w:rsid w:val="1BF9C535"/>
    <w:rsid w:val="1BFB11D1"/>
    <w:rsid w:val="1C0005F1"/>
    <w:rsid w:val="1C0CBC41"/>
    <w:rsid w:val="1C17876D"/>
    <w:rsid w:val="1C2E0295"/>
    <w:rsid w:val="1C56AE85"/>
    <w:rsid w:val="1C58FE3A"/>
    <w:rsid w:val="1C5AC431"/>
    <w:rsid w:val="1C5FE0DE"/>
    <w:rsid w:val="1C69C6A2"/>
    <w:rsid w:val="1C6E1B2B"/>
    <w:rsid w:val="1C887609"/>
    <w:rsid w:val="1C9CF5DA"/>
    <w:rsid w:val="1C9D17CE"/>
    <w:rsid w:val="1CA85B68"/>
    <w:rsid w:val="1CAD31BA"/>
    <w:rsid w:val="1CB1A4ED"/>
    <w:rsid w:val="1CBE22B5"/>
    <w:rsid w:val="1CD41113"/>
    <w:rsid w:val="1CDD47E6"/>
    <w:rsid w:val="1CE0C7D2"/>
    <w:rsid w:val="1CE237E5"/>
    <w:rsid w:val="1CE9041C"/>
    <w:rsid w:val="1D0A4C2C"/>
    <w:rsid w:val="1D15D01F"/>
    <w:rsid w:val="1D255CF7"/>
    <w:rsid w:val="1D2A1B46"/>
    <w:rsid w:val="1D4C31FB"/>
    <w:rsid w:val="1D6E2C66"/>
    <w:rsid w:val="1D780BFC"/>
    <w:rsid w:val="1D8555D0"/>
    <w:rsid w:val="1D9705A2"/>
    <w:rsid w:val="1DA88CA2"/>
    <w:rsid w:val="1DAE711F"/>
    <w:rsid w:val="1DAEA00C"/>
    <w:rsid w:val="1DB11604"/>
    <w:rsid w:val="1DBF0735"/>
    <w:rsid w:val="1DC660AC"/>
    <w:rsid w:val="1DD701DD"/>
    <w:rsid w:val="1DDA08EB"/>
    <w:rsid w:val="1DE32D55"/>
    <w:rsid w:val="1DEBCD35"/>
    <w:rsid w:val="1E11BA83"/>
    <w:rsid w:val="1E45B535"/>
    <w:rsid w:val="1E5BE59E"/>
    <w:rsid w:val="1E5EC2D4"/>
    <w:rsid w:val="1E667988"/>
    <w:rsid w:val="1E779648"/>
    <w:rsid w:val="1E7C1971"/>
    <w:rsid w:val="1E8231A2"/>
    <w:rsid w:val="1E90BEC1"/>
    <w:rsid w:val="1E92A547"/>
    <w:rsid w:val="1EC39ED5"/>
    <w:rsid w:val="1ECBC5DE"/>
    <w:rsid w:val="1ED31BA7"/>
    <w:rsid w:val="1EE92E3B"/>
    <w:rsid w:val="1EEA26CA"/>
    <w:rsid w:val="1F0B431D"/>
    <w:rsid w:val="1F18597D"/>
    <w:rsid w:val="1F1E64D7"/>
    <w:rsid w:val="1F3C58FB"/>
    <w:rsid w:val="1F4165D4"/>
    <w:rsid w:val="1F45C1EB"/>
    <w:rsid w:val="1F64EF42"/>
    <w:rsid w:val="1F6B4FB3"/>
    <w:rsid w:val="1F6D5F71"/>
    <w:rsid w:val="1F6FDD10"/>
    <w:rsid w:val="1F749D40"/>
    <w:rsid w:val="1F80BD99"/>
    <w:rsid w:val="1F99A948"/>
    <w:rsid w:val="1FAE83AA"/>
    <w:rsid w:val="1FB5EA7E"/>
    <w:rsid w:val="1FB8FC9A"/>
    <w:rsid w:val="1FCF3220"/>
    <w:rsid w:val="1FD6D6E0"/>
    <w:rsid w:val="1FD76C74"/>
    <w:rsid w:val="1FEC4333"/>
    <w:rsid w:val="1FEF3D48"/>
    <w:rsid w:val="1FF30129"/>
    <w:rsid w:val="2020BDBE"/>
    <w:rsid w:val="2024C1AA"/>
    <w:rsid w:val="202E71C2"/>
    <w:rsid w:val="20356368"/>
    <w:rsid w:val="203F6D54"/>
    <w:rsid w:val="205085F0"/>
    <w:rsid w:val="20530599"/>
    <w:rsid w:val="206196ED"/>
    <w:rsid w:val="20646CDD"/>
    <w:rsid w:val="2066F5A3"/>
    <w:rsid w:val="20676856"/>
    <w:rsid w:val="2072B22F"/>
    <w:rsid w:val="20800C67"/>
    <w:rsid w:val="208D377A"/>
    <w:rsid w:val="20957FED"/>
    <w:rsid w:val="20B1D125"/>
    <w:rsid w:val="20BB3FDE"/>
    <w:rsid w:val="20BBC4BA"/>
    <w:rsid w:val="20C6B911"/>
    <w:rsid w:val="20C887B4"/>
    <w:rsid w:val="20D3CD59"/>
    <w:rsid w:val="20E1990E"/>
    <w:rsid w:val="20E38270"/>
    <w:rsid w:val="20EA1827"/>
    <w:rsid w:val="20EBB3E3"/>
    <w:rsid w:val="2101C323"/>
    <w:rsid w:val="2107B5E4"/>
    <w:rsid w:val="210B136C"/>
    <w:rsid w:val="2111EB2A"/>
    <w:rsid w:val="21162379"/>
    <w:rsid w:val="2122E590"/>
    <w:rsid w:val="2123CEC7"/>
    <w:rsid w:val="213A4D00"/>
    <w:rsid w:val="213DB85F"/>
    <w:rsid w:val="214D4277"/>
    <w:rsid w:val="2154C82C"/>
    <w:rsid w:val="2155FA95"/>
    <w:rsid w:val="215B4483"/>
    <w:rsid w:val="216904D8"/>
    <w:rsid w:val="21A134D9"/>
    <w:rsid w:val="21AAD148"/>
    <w:rsid w:val="21B1C77F"/>
    <w:rsid w:val="21B95B05"/>
    <w:rsid w:val="21C6014B"/>
    <w:rsid w:val="21CE1230"/>
    <w:rsid w:val="21EAD1B4"/>
    <w:rsid w:val="21EFBC0D"/>
    <w:rsid w:val="21F60496"/>
    <w:rsid w:val="222EA44F"/>
    <w:rsid w:val="2231E0E3"/>
    <w:rsid w:val="223D5FAD"/>
    <w:rsid w:val="2242B36B"/>
    <w:rsid w:val="2245675D"/>
    <w:rsid w:val="22714EBD"/>
    <w:rsid w:val="2271A542"/>
    <w:rsid w:val="2277353B"/>
    <w:rsid w:val="227897F5"/>
    <w:rsid w:val="227D62AD"/>
    <w:rsid w:val="22837EF8"/>
    <w:rsid w:val="2286A65C"/>
    <w:rsid w:val="228E08C3"/>
    <w:rsid w:val="22A255F2"/>
    <w:rsid w:val="22A89A64"/>
    <w:rsid w:val="22A9FB63"/>
    <w:rsid w:val="22B2FE43"/>
    <w:rsid w:val="22B6BBEC"/>
    <w:rsid w:val="22C41BE2"/>
    <w:rsid w:val="22D50B57"/>
    <w:rsid w:val="22DB858E"/>
    <w:rsid w:val="22DF78AE"/>
    <w:rsid w:val="22E6246C"/>
    <w:rsid w:val="22F541C9"/>
    <w:rsid w:val="22F60C57"/>
    <w:rsid w:val="23051083"/>
    <w:rsid w:val="231473B3"/>
    <w:rsid w:val="23181C6E"/>
    <w:rsid w:val="2319CD63"/>
    <w:rsid w:val="233070BC"/>
    <w:rsid w:val="23362B67"/>
    <w:rsid w:val="2339E73B"/>
    <w:rsid w:val="237150ED"/>
    <w:rsid w:val="2381AB47"/>
    <w:rsid w:val="238FE32D"/>
    <w:rsid w:val="23927CEB"/>
    <w:rsid w:val="23969E4F"/>
    <w:rsid w:val="239A358B"/>
    <w:rsid w:val="239D4708"/>
    <w:rsid w:val="23B6433B"/>
    <w:rsid w:val="23BA92D1"/>
    <w:rsid w:val="23BE9E2B"/>
    <w:rsid w:val="23CA9E80"/>
    <w:rsid w:val="23D1B149"/>
    <w:rsid w:val="23FD9C06"/>
    <w:rsid w:val="23FE5358"/>
    <w:rsid w:val="2414B698"/>
    <w:rsid w:val="242200E1"/>
    <w:rsid w:val="2438B2DC"/>
    <w:rsid w:val="24410226"/>
    <w:rsid w:val="2446B73F"/>
    <w:rsid w:val="2454DB27"/>
    <w:rsid w:val="2458582D"/>
    <w:rsid w:val="24600FB1"/>
    <w:rsid w:val="246549D0"/>
    <w:rsid w:val="2467892C"/>
    <w:rsid w:val="2479A977"/>
    <w:rsid w:val="249936A7"/>
    <w:rsid w:val="24A20A05"/>
    <w:rsid w:val="24B55E2E"/>
    <w:rsid w:val="24CA2073"/>
    <w:rsid w:val="24CCB760"/>
    <w:rsid w:val="24D8B281"/>
    <w:rsid w:val="24E020CA"/>
    <w:rsid w:val="24F2DD6F"/>
    <w:rsid w:val="24F5814D"/>
    <w:rsid w:val="24FAD322"/>
    <w:rsid w:val="2501FA0C"/>
    <w:rsid w:val="250718ED"/>
    <w:rsid w:val="2523A8A8"/>
    <w:rsid w:val="2537E84A"/>
    <w:rsid w:val="2563AFD9"/>
    <w:rsid w:val="25689B7A"/>
    <w:rsid w:val="256E645B"/>
    <w:rsid w:val="25794971"/>
    <w:rsid w:val="257DBCB3"/>
    <w:rsid w:val="258B6E51"/>
    <w:rsid w:val="258BFB25"/>
    <w:rsid w:val="259520CB"/>
    <w:rsid w:val="259818B9"/>
    <w:rsid w:val="2598B7B1"/>
    <w:rsid w:val="259E0F7A"/>
    <w:rsid w:val="25B698B7"/>
    <w:rsid w:val="25C7A458"/>
    <w:rsid w:val="25CEF696"/>
    <w:rsid w:val="25D11A60"/>
    <w:rsid w:val="25DBFD69"/>
    <w:rsid w:val="25EE7EFA"/>
    <w:rsid w:val="260619F3"/>
    <w:rsid w:val="261990DF"/>
    <w:rsid w:val="2627FB2B"/>
    <w:rsid w:val="262D1968"/>
    <w:rsid w:val="262FC68A"/>
    <w:rsid w:val="26422C92"/>
    <w:rsid w:val="2643B0C4"/>
    <w:rsid w:val="2648A816"/>
    <w:rsid w:val="2652E253"/>
    <w:rsid w:val="266D01EE"/>
    <w:rsid w:val="26840E66"/>
    <w:rsid w:val="268F3D6D"/>
    <w:rsid w:val="268F4D0C"/>
    <w:rsid w:val="26B4AB7B"/>
    <w:rsid w:val="26B90F50"/>
    <w:rsid w:val="26C13D9B"/>
    <w:rsid w:val="26D65724"/>
    <w:rsid w:val="26E1F8DF"/>
    <w:rsid w:val="26E50EFD"/>
    <w:rsid w:val="26F21103"/>
    <w:rsid w:val="26F47DCC"/>
    <w:rsid w:val="26F7699F"/>
    <w:rsid w:val="27022393"/>
    <w:rsid w:val="271EFE17"/>
    <w:rsid w:val="2722D934"/>
    <w:rsid w:val="27260ACB"/>
    <w:rsid w:val="272E55B8"/>
    <w:rsid w:val="27405EDD"/>
    <w:rsid w:val="274B007E"/>
    <w:rsid w:val="275E1076"/>
    <w:rsid w:val="27657772"/>
    <w:rsid w:val="276752AA"/>
    <w:rsid w:val="277F5667"/>
    <w:rsid w:val="2784F869"/>
    <w:rsid w:val="27861E62"/>
    <w:rsid w:val="279A5001"/>
    <w:rsid w:val="27A35552"/>
    <w:rsid w:val="27D2155E"/>
    <w:rsid w:val="27D2AFFB"/>
    <w:rsid w:val="27D70354"/>
    <w:rsid w:val="27DDC0A4"/>
    <w:rsid w:val="27FEECEB"/>
    <w:rsid w:val="281DA41D"/>
    <w:rsid w:val="282D869B"/>
    <w:rsid w:val="283BED56"/>
    <w:rsid w:val="283CA93D"/>
    <w:rsid w:val="283F87B6"/>
    <w:rsid w:val="28528F3B"/>
    <w:rsid w:val="2857678F"/>
    <w:rsid w:val="2863B325"/>
    <w:rsid w:val="287906A1"/>
    <w:rsid w:val="28884D67"/>
    <w:rsid w:val="288E03F4"/>
    <w:rsid w:val="2896FB88"/>
    <w:rsid w:val="28A18B45"/>
    <w:rsid w:val="28A5ED88"/>
    <w:rsid w:val="28A9A580"/>
    <w:rsid w:val="28C8FC29"/>
    <w:rsid w:val="28D2E294"/>
    <w:rsid w:val="28D36B78"/>
    <w:rsid w:val="28DF0BB0"/>
    <w:rsid w:val="28EC34ED"/>
    <w:rsid w:val="28F517EE"/>
    <w:rsid w:val="29001FD7"/>
    <w:rsid w:val="2900D69A"/>
    <w:rsid w:val="2907E417"/>
    <w:rsid w:val="290C12A8"/>
    <w:rsid w:val="2912D5F7"/>
    <w:rsid w:val="29173711"/>
    <w:rsid w:val="2926C0B7"/>
    <w:rsid w:val="292EED4D"/>
    <w:rsid w:val="293E63E6"/>
    <w:rsid w:val="294C45B9"/>
    <w:rsid w:val="296DE517"/>
    <w:rsid w:val="296F73C4"/>
    <w:rsid w:val="298BA434"/>
    <w:rsid w:val="29AD7258"/>
    <w:rsid w:val="29C8069E"/>
    <w:rsid w:val="29D23780"/>
    <w:rsid w:val="29D7062B"/>
    <w:rsid w:val="29E1F3E4"/>
    <w:rsid w:val="29FF957B"/>
    <w:rsid w:val="29FFF61E"/>
    <w:rsid w:val="2A10ABF8"/>
    <w:rsid w:val="2A143DCB"/>
    <w:rsid w:val="2A228E1C"/>
    <w:rsid w:val="2A26C8E0"/>
    <w:rsid w:val="2A36DA2D"/>
    <w:rsid w:val="2A4DC307"/>
    <w:rsid w:val="2A5BC0DA"/>
    <w:rsid w:val="2A64DFA1"/>
    <w:rsid w:val="2A75EED8"/>
    <w:rsid w:val="2A7F9758"/>
    <w:rsid w:val="2A83E1DB"/>
    <w:rsid w:val="2A8A33B6"/>
    <w:rsid w:val="2A8DD33F"/>
    <w:rsid w:val="2A939519"/>
    <w:rsid w:val="2A975887"/>
    <w:rsid w:val="2A9A7D87"/>
    <w:rsid w:val="2AAE2D15"/>
    <w:rsid w:val="2AAF85F9"/>
    <w:rsid w:val="2ABD605D"/>
    <w:rsid w:val="2AC49088"/>
    <w:rsid w:val="2AC9E772"/>
    <w:rsid w:val="2ACA7BB4"/>
    <w:rsid w:val="2AD92CF8"/>
    <w:rsid w:val="2AE1B167"/>
    <w:rsid w:val="2AEB8474"/>
    <w:rsid w:val="2AED2321"/>
    <w:rsid w:val="2B019BCC"/>
    <w:rsid w:val="2B06E5EE"/>
    <w:rsid w:val="2B140DF8"/>
    <w:rsid w:val="2B178570"/>
    <w:rsid w:val="2B17E0BB"/>
    <w:rsid w:val="2B1E361B"/>
    <w:rsid w:val="2B1F1794"/>
    <w:rsid w:val="2B4AB14A"/>
    <w:rsid w:val="2B65C9CC"/>
    <w:rsid w:val="2B8D47F6"/>
    <w:rsid w:val="2B95593D"/>
    <w:rsid w:val="2BA3A264"/>
    <w:rsid w:val="2BA9C427"/>
    <w:rsid w:val="2BAFCB92"/>
    <w:rsid w:val="2BC0284A"/>
    <w:rsid w:val="2BC650A9"/>
    <w:rsid w:val="2BC665CA"/>
    <w:rsid w:val="2BC8F891"/>
    <w:rsid w:val="2BCA83FB"/>
    <w:rsid w:val="2BCEC320"/>
    <w:rsid w:val="2BD28764"/>
    <w:rsid w:val="2BE62760"/>
    <w:rsid w:val="2BF30E97"/>
    <w:rsid w:val="2C0B56D8"/>
    <w:rsid w:val="2C139E8C"/>
    <w:rsid w:val="2C1C5945"/>
    <w:rsid w:val="2C25DDAA"/>
    <w:rsid w:val="2C27B5E1"/>
    <w:rsid w:val="2C2F3353"/>
    <w:rsid w:val="2C30F7D6"/>
    <w:rsid w:val="2C32B64D"/>
    <w:rsid w:val="2C359C2A"/>
    <w:rsid w:val="2C45EA7C"/>
    <w:rsid w:val="2C4AF0F2"/>
    <w:rsid w:val="2C597463"/>
    <w:rsid w:val="2C6068D4"/>
    <w:rsid w:val="2C6ABE1E"/>
    <w:rsid w:val="2C779C13"/>
    <w:rsid w:val="2C8B8B2F"/>
    <w:rsid w:val="2C9C670A"/>
    <w:rsid w:val="2CAA08A8"/>
    <w:rsid w:val="2CB4FC79"/>
    <w:rsid w:val="2CBACA6D"/>
    <w:rsid w:val="2CBEDEFD"/>
    <w:rsid w:val="2CD0ED59"/>
    <w:rsid w:val="2CECABC3"/>
    <w:rsid w:val="2CEE6048"/>
    <w:rsid w:val="2D023FC1"/>
    <w:rsid w:val="2D0A4C76"/>
    <w:rsid w:val="2D46B1D6"/>
    <w:rsid w:val="2D484CBA"/>
    <w:rsid w:val="2D4E7424"/>
    <w:rsid w:val="2D4EFE28"/>
    <w:rsid w:val="2D5C4627"/>
    <w:rsid w:val="2D6AE654"/>
    <w:rsid w:val="2D6C14A4"/>
    <w:rsid w:val="2D73E9F8"/>
    <w:rsid w:val="2D7CE1E8"/>
    <w:rsid w:val="2D83293C"/>
    <w:rsid w:val="2D8D810E"/>
    <w:rsid w:val="2D92732C"/>
    <w:rsid w:val="2D9C9808"/>
    <w:rsid w:val="2DAE41FD"/>
    <w:rsid w:val="2DAFD8FC"/>
    <w:rsid w:val="2DB0F440"/>
    <w:rsid w:val="2DB96796"/>
    <w:rsid w:val="2DBAEFC1"/>
    <w:rsid w:val="2DBC664F"/>
    <w:rsid w:val="2DC01554"/>
    <w:rsid w:val="2DCA6730"/>
    <w:rsid w:val="2DE2A0CE"/>
    <w:rsid w:val="2DE3AD69"/>
    <w:rsid w:val="2DEBE2DA"/>
    <w:rsid w:val="2DF016C2"/>
    <w:rsid w:val="2E1088ED"/>
    <w:rsid w:val="2E13D03C"/>
    <w:rsid w:val="2E141824"/>
    <w:rsid w:val="2E32A16A"/>
    <w:rsid w:val="2E39ACA2"/>
    <w:rsid w:val="2E4F40F3"/>
    <w:rsid w:val="2E640A0D"/>
    <w:rsid w:val="2E642DA0"/>
    <w:rsid w:val="2E682431"/>
    <w:rsid w:val="2E75E01A"/>
    <w:rsid w:val="2E7B9CE4"/>
    <w:rsid w:val="2E8CA432"/>
    <w:rsid w:val="2E945051"/>
    <w:rsid w:val="2E97EB1C"/>
    <w:rsid w:val="2E98C396"/>
    <w:rsid w:val="2EB0DDB2"/>
    <w:rsid w:val="2EC4A6A4"/>
    <w:rsid w:val="2EC7D0B9"/>
    <w:rsid w:val="2ED3BA1B"/>
    <w:rsid w:val="2EDE2433"/>
    <w:rsid w:val="2EE40EBD"/>
    <w:rsid w:val="2EEE81A4"/>
    <w:rsid w:val="2F08D28E"/>
    <w:rsid w:val="2F0C08CC"/>
    <w:rsid w:val="2F12C766"/>
    <w:rsid w:val="2F13C798"/>
    <w:rsid w:val="2F1EDFFA"/>
    <w:rsid w:val="2F27D4C4"/>
    <w:rsid w:val="2F337F91"/>
    <w:rsid w:val="2F425D4A"/>
    <w:rsid w:val="2F4FD7F3"/>
    <w:rsid w:val="2F56E438"/>
    <w:rsid w:val="2F640DA1"/>
    <w:rsid w:val="2F669899"/>
    <w:rsid w:val="2F73DB61"/>
    <w:rsid w:val="2F87503F"/>
    <w:rsid w:val="2FA368DB"/>
    <w:rsid w:val="2FAB7062"/>
    <w:rsid w:val="2FBA9C74"/>
    <w:rsid w:val="2FDF77D8"/>
    <w:rsid w:val="2FE3703D"/>
    <w:rsid w:val="2FFB3E27"/>
    <w:rsid w:val="2FFF6921"/>
    <w:rsid w:val="2FFF96E6"/>
    <w:rsid w:val="3034880D"/>
    <w:rsid w:val="30492B55"/>
    <w:rsid w:val="304B56E3"/>
    <w:rsid w:val="304FCAED"/>
    <w:rsid w:val="305A5787"/>
    <w:rsid w:val="3068E7C1"/>
    <w:rsid w:val="3070E01A"/>
    <w:rsid w:val="307E03F3"/>
    <w:rsid w:val="30879EFC"/>
    <w:rsid w:val="308CFA12"/>
    <w:rsid w:val="3090FBEC"/>
    <w:rsid w:val="309621D3"/>
    <w:rsid w:val="30BA90BA"/>
    <w:rsid w:val="30EFCA68"/>
    <w:rsid w:val="30F0824C"/>
    <w:rsid w:val="31030910"/>
    <w:rsid w:val="31056CE0"/>
    <w:rsid w:val="3113CEBF"/>
    <w:rsid w:val="3119C85D"/>
    <w:rsid w:val="31395608"/>
    <w:rsid w:val="313DF3AC"/>
    <w:rsid w:val="313E2F41"/>
    <w:rsid w:val="314892F3"/>
    <w:rsid w:val="316A1633"/>
    <w:rsid w:val="31723CF5"/>
    <w:rsid w:val="317F4814"/>
    <w:rsid w:val="3181266A"/>
    <w:rsid w:val="3185508C"/>
    <w:rsid w:val="3189BDF5"/>
    <w:rsid w:val="3199E562"/>
    <w:rsid w:val="31B46853"/>
    <w:rsid w:val="31C6148F"/>
    <w:rsid w:val="31E50B99"/>
    <w:rsid w:val="3215A8C5"/>
    <w:rsid w:val="321C38DA"/>
    <w:rsid w:val="321DCDE2"/>
    <w:rsid w:val="321EBC20"/>
    <w:rsid w:val="3223FA7E"/>
    <w:rsid w:val="323BB4A8"/>
    <w:rsid w:val="3250B7A8"/>
    <w:rsid w:val="3251640F"/>
    <w:rsid w:val="325B2B78"/>
    <w:rsid w:val="326C018D"/>
    <w:rsid w:val="328463D5"/>
    <w:rsid w:val="32987EA5"/>
    <w:rsid w:val="32A0CC6A"/>
    <w:rsid w:val="32C105B2"/>
    <w:rsid w:val="32D70C4A"/>
    <w:rsid w:val="32DF9C42"/>
    <w:rsid w:val="3301135B"/>
    <w:rsid w:val="3301FBE3"/>
    <w:rsid w:val="33318F0C"/>
    <w:rsid w:val="336E210D"/>
    <w:rsid w:val="33979F00"/>
    <w:rsid w:val="33A790CB"/>
    <w:rsid w:val="33A86E4A"/>
    <w:rsid w:val="33AD7FCE"/>
    <w:rsid w:val="33BB86D7"/>
    <w:rsid w:val="33C0809D"/>
    <w:rsid w:val="33E805DD"/>
    <w:rsid w:val="33EE8FA6"/>
    <w:rsid w:val="33FE4140"/>
    <w:rsid w:val="3421A55F"/>
    <w:rsid w:val="34404251"/>
    <w:rsid w:val="344D45EC"/>
    <w:rsid w:val="344EDD5D"/>
    <w:rsid w:val="345BDA3B"/>
    <w:rsid w:val="34612C78"/>
    <w:rsid w:val="3477CBED"/>
    <w:rsid w:val="347F8B7E"/>
    <w:rsid w:val="3485E7F4"/>
    <w:rsid w:val="34A04314"/>
    <w:rsid w:val="34A28C42"/>
    <w:rsid w:val="34B6BAC1"/>
    <w:rsid w:val="34BEC301"/>
    <w:rsid w:val="34E8B43F"/>
    <w:rsid w:val="34EAA535"/>
    <w:rsid w:val="34F4ED13"/>
    <w:rsid w:val="350BDA6C"/>
    <w:rsid w:val="351E8D57"/>
    <w:rsid w:val="353ABB27"/>
    <w:rsid w:val="354C42B7"/>
    <w:rsid w:val="3556B5D4"/>
    <w:rsid w:val="3559386B"/>
    <w:rsid w:val="3562F0B2"/>
    <w:rsid w:val="35663CE1"/>
    <w:rsid w:val="35856F16"/>
    <w:rsid w:val="358E56D4"/>
    <w:rsid w:val="35919270"/>
    <w:rsid w:val="359CA9A0"/>
    <w:rsid w:val="35A2EC8D"/>
    <w:rsid w:val="35A94DCE"/>
    <w:rsid w:val="35D541F5"/>
    <w:rsid w:val="35E4AEE2"/>
    <w:rsid w:val="35F1AB3E"/>
    <w:rsid w:val="36211AC6"/>
    <w:rsid w:val="3621CA90"/>
    <w:rsid w:val="36275FBE"/>
    <w:rsid w:val="36402D50"/>
    <w:rsid w:val="364E31CC"/>
    <w:rsid w:val="364F2B8A"/>
    <w:rsid w:val="36544ECE"/>
    <w:rsid w:val="365544BD"/>
    <w:rsid w:val="36619A0E"/>
    <w:rsid w:val="366517CC"/>
    <w:rsid w:val="366E95B6"/>
    <w:rsid w:val="3687A923"/>
    <w:rsid w:val="369F17E7"/>
    <w:rsid w:val="36D03A4C"/>
    <w:rsid w:val="370AABE7"/>
    <w:rsid w:val="372E3F81"/>
    <w:rsid w:val="373FFC0E"/>
    <w:rsid w:val="37432766"/>
    <w:rsid w:val="3744123B"/>
    <w:rsid w:val="3746376F"/>
    <w:rsid w:val="37470921"/>
    <w:rsid w:val="375C1A8B"/>
    <w:rsid w:val="37726E7E"/>
    <w:rsid w:val="3791E388"/>
    <w:rsid w:val="3792B87E"/>
    <w:rsid w:val="37937AB5"/>
    <w:rsid w:val="379C3F66"/>
    <w:rsid w:val="379EDDB8"/>
    <w:rsid w:val="37E1816F"/>
    <w:rsid w:val="37E6006E"/>
    <w:rsid w:val="37F9D7EE"/>
    <w:rsid w:val="38173B5A"/>
    <w:rsid w:val="383E05D0"/>
    <w:rsid w:val="38688E5D"/>
    <w:rsid w:val="38969A11"/>
    <w:rsid w:val="389C8D3B"/>
    <w:rsid w:val="38A80353"/>
    <w:rsid w:val="38ABA6DF"/>
    <w:rsid w:val="38B61E7E"/>
    <w:rsid w:val="38C589AD"/>
    <w:rsid w:val="38CAD7EC"/>
    <w:rsid w:val="38D3291F"/>
    <w:rsid w:val="38ED3F85"/>
    <w:rsid w:val="38EE594A"/>
    <w:rsid w:val="38F04241"/>
    <w:rsid w:val="3900075D"/>
    <w:rsid w:val="391B767A"/>
    <w:rsid w:val="39230B2E"/>
    <w:rsid w:val="39284BC4"/>
    <w:rsid w:val="39476F07"/>
    <w:rsid w:val="39645197"/>
    <w:rsid w:val="39736FF6"/>
    <w:rsid w:val="39797AF2"/>
    <w:rsid w:val="397BF0D7"/>
    <w:rsid w:val="398CFC19"/>
    <w:rsid w:val="399D5933"/>
    <w:rsid w:val="39A841F3"/>
    <w:rsid w:val="39C0AD30"/>
    <w:rsid w:val="3A065C35"/>
    <w:rsid w:val="3A25BD36"/>
    <w:rsid w:val="3A28CBC4"/>
    <w:rsid w:val="3A2AD2CF"/>
    <w:rsid w:val="3A315627"/>
    <w:rsid w:val="3A329A18"/>
    <w:rsid w:val="3A47A952"/>
    <w:rsid w:val="3A4E2BF2"/>
    <w:rsid w:val="3A6BDCDC"/>
    <w:rsid w:val="3A72674B"/>
    <w:rsid w:val="3A969491"/>
    <w:rsid w:val="3AAB57F2"/>
    <w:rsid w:val="3AAEA836"/>
    <w:rsid w:val="3AB5430C"/>
    <w:rsid w:val="3AC2B183"/>
    <w:rsid w:val="3AD3E028"/>
    <w:rsid w:val="3ADFA163"/>
    <w:rsid w:val="3B158463"/>
    <w:rsid w:val="3B1F7154"/>
    <w:rsid w:val="3B270115"/>
    <w:rsid w:val="3B3115A8"/>
    <w:rsid w:val="3B6E9451"/>
    <w:rsid w:val="3B6F3FB8"/>
    <w:rsid w:val="3B71C06D"/>
    <w:rsid w:val="3B76C323"/>
    <w:rsid w:val="3B872D0E"/>
    <w:rsid w:val="3B94EEDF"/>
    <w:rsid w:val="3B975208"/>
    <w:rsid w:val="3BBE9BBD"/>
    <w:rsid w:val="3BCB2D65"/>
    <w:rsid w:val="3BCCAA9D"/>
    <w:rsid w:val="3BD0A542"/>
    <w:rsid w:val="3BE36DC8"/>
    <w:rsid w:val="3BEF959E"/>
    <w:rsid w:val="3BF5FB00"/>
    <w:rsid w:val="3C13BE89"/>
    <w:rsid w:val="3C1428D6"/>
    <w:rsid w:val="3C1A8278"/>
    <w:rsid w:val="3C231306"/>
    <w:rsid w:val="3C242E78"/>
    <w:rsid w:val="3C3CC8B3"/>
    <w:rsid w:val="3C491D9D"/>
    <w:rsid w:val="3C4A7897"/>
    <w:rsid w:val="3C528EF1"/>
    <w:rsid w:val="3C5E043E"/>
    <w:rsid w:val="3C5F853C"/>
    <w:rsid w:val="3C705923"/>
    <w:rsid w:val="3C75EEF2"/>
    <w:rsid w:val="3C781287"/>
    <w:rsid w:val="3C900E8B"/>
    <w:rsid w:val="3C9077B7"/>
    <w:rsid w:val="3C915A49"/>
    <w:rsid w:val="3CA62709"/>
    <w:rsid w:val="3CA633D6"/>
    <w:rsid w:val="3CB39274"/>
    <w:rsid w:val="3CBC9E77"/>
    <w:rsid w:val="3CCFCAD0"/>
    <w:rsid w:val="3CD00EA6"/>
    <w:rsid w:val="3CD33075"/>
    <w:rsid w:val="3CDC0636"/>
    <w:rsid w:val="3CF0BAEA"/>
    <w:rsid w:val="3CFA5F38"/>
    <w:rsid w:val="3CFE136C"/>
    <w:rsid w:val="3CFFA7A4"/>
    <w:rsid w:val="3D115568"/>
    <w:rsid w:val="3D1CCB7B"/>
    <w:rsid w:val="3D2EF67A"/>
    <w:rsid w:val="3D30E4E2"/>
    <w:rsid w:val="3D3780FD"/>
    <w:rsid w:val="3D623ECC"/>
    <w:rsid w:val="3D66B69C"/>
    <w:rsid w:val="3D80B0D9"/>
    <w:rsid w:val="3D8F6299"/>
    <w:rsid w:val="3D9356C7"/>
    <w:rsid w:val="3DA061BF"/>
    <w:rsid w:val="3DAA282F"/>
    <w:rsid w:val="3DB09B47"/>
    <w:rsid w:val="3DC53889"/>
    <w:rsid w:val="3DE76EBA"/>
    <w:rsid w:val="3DEBF38F"/>
    <w:rsid w:val="3DF0E238"/>
    <w:rsid w:val="3E01B17B"/>
    <w:rsid w:val="3E0C3188"/>
    <w:rsid w:val="3E354DB2"/>
    <w:rsid w:val="3E456CE0"/>
    <w:rsid w:val="3E523377"/>
    <w:rsid w:val="3E61F516"/>
    <w:rsid w:val="3E623A08"/>
    <w:rsid w:val="3E78D08C"/>
    <w:rsid w:val="3E7D92FA"/>
    <w:rsid w:val="3E83F7A8"/>
    <w:rsid w:val="3E8445EF"/>
    <w:rsid w:val="3E8B0622"/>
    <w:rsid w:val="3E9FE13A"/>
    <w:rsid w:val="3EA3EBD4"/>
    <w:rsid w:val="3EA5FA5F"/>
    <w:rsid w:val="3EB13EA7"/>
    <w:rsid w:val="3EB774C2"/>
    <w:rsid w:val="3ED572F5"/>
    <w:rsid w:val="3ED97FE8"/>
    <w:rsid w:val="3EF6A6C7"/>
    <w:rsid w:val="3EF6FF89"/>
    <w:rsid w:val="3EF87A43"/>
    <w:rsid w:val="3EFE6E24"/>
    <w:rsid w:val="3F016CDD"/>
    <w:rsid w:val="3F275885"/>
    <w:rsid w:val="3F3E4326"/>
    <w:rsid w:val="3F3F87EF"/>
    <w:rsid w:val="3F64F568"/>
    <w:rsid w:val="3F67C4BA"/>
    <w:rsid w:val="3F692B82"/>
    <w:rsid w:val="3F6CF4EE"/>
    <w:rsid w:val="3F7119E2"/>
    <w:rsid w:val="3F776625"/>
    <w:rsid w:val="3F8278BF"/>
    <w:rsid w:val="3F8A63D2"/>
    <w:rsid w:val="3F8CB299"/>
    <w:rsid w:val="3F8E7AE8"/>
    <w:rsid w:val="3F997378"/>
    <w:rsid w:val="3FA17E4B"/>
    <w:rsid w:val="3FA5404C"/>
    <w:rsid w:val="3FAA7624"/>
    <w:rsid w:val="3FB6A338"/>
    <w:rsid w:val="3FB741B1"/>
    <w:rsid w:val="3FBB3BA5"/>
    <w:rsid w:val="3FC442AC"/>
    <w:rsid w:val="3FC810E0"/>
    <w:rsid w:val="3FD32876"/>
    <w:rsid w:val="3FE3D348"/>
    <w:rsid w:val="400DB67E"/>
    <w:rsid w:val="403BB19B"/>
    <w:rsid w:val="403D3F3F"/>
    <w:rsid w:val="4042AE43"/>
    <w:rsid w:val="4044B867"/>
    <w:rsid w:val="40460481"/>
    <w:rsid w:val="405361CE"/>
    <w:rsid w:val="4058A206"/>
    <w:rsid w:val="40736478"/>
    <w:rsid w:val="4080C2A6"/>
    <w:rsid w:val="4097B46B"/>
    <w:rsid w:val="40A4906C"/>
    <w:rsid w:val="40B0549F"/>
    <w:rsid w:val="40C8E07A"/>
    <w:rsid w:val="40E29F3B"/>
    <w:rsid w:val="40F1F89B"/>
    <w:rsid w:val="41011A85"/>
    <w:rsid w:val="4106ACCD"/>
    <w:rsid w:val="41177471"/>
    <w:rsid w:val="4118D58D"/>
    <w:rsid w:val="413E973C"/>
    <w:rsid w:val="41427A29"/>
    <w:rsid w:val="41619E09"/>
    <w:rsid w:val="4164FCE9"/>
    <w:rsid w:val="4169F7C6"/>
    <w:rsid w:val="41716387"/>
    <w:rsid w:val="4177CA6A"/>
    <w:rsid w:val="417DC453"/>
    <w:rsid w:val="4184F752"/>
    <w:rsid w:val="4197AC0C"/>
    <w:rsid w:val="419D2451"/>
    <w:rsid w:val="41A00B99"/>
    <w:rsid w:val="41A2A83E"/>
    <w:rsid w:val="41A518F0"/>
    <w:rsid w:val="41A8AAC4"/>
    <w:rsid w:val="41AD22CC"/>
    <w:rsid w:val="41AD4DDD"/>
    <w:rsid w:val="41B41D7C"/>
    <w:rsid w:val="41B9BC1F"/>
    <w:rsid w:val="41E088C8"/>
    <w:rsid w:val="4218D009"/>
    <w:rsid w:val="424ED370"/>
    <w:rsid w:val="428C25A7"/>
    <w:rsid w:val="428E729D"/>
    <w:rsid w:val="42A2C146"/>
    <w:rsid w:val="42B3D3B4"/>
    <w:rsid w:val="42BF23BB"/>
    <w:rsid w:val="42C58C44"/>
    <w:rsid w:val="42CB33F7"/>
    <w:rsid w:val="42D99B78"/>
    <w:rsid w:val="42F091A0"/>
    <w:rsid w:val="43011953"/>
    <w:rsid w:val="4318DE03"/>
    <w:rsid w:val="432CB0DD"/>
    <w:rsid w:val="4332247F"/>
    <w:rsid w:val="433E5A62"/>
    <w:rsid w:val="4359A70A"/>
    <w:rsid w:val="437C5929"/>
    <w:rsid w:val="4382F266"/>
    <w:rsid w:val="4389D534"/>
    <w:rsid w:val="438FBBBB"/>
    <w:rsid w:val="43AEE35A"/>
    <w:rsid w:val="43B292E5"/>
    <w:rsid w:val="43C3AC53"/>
    <w:rsid w:val="43C6DF5D"/>
    <w:rsid w:val="43D4A3C6"/>
    <w:rsid w:val="43D572A6"/>
    <w:rsid w:val="43D6DA95"/>
    <w:rsid w:val="43EC9308"/>
    <w:rsid w:val="43F4E9E3"/>
    <w:rsid w:val="43FECDFC"/>
    <w:rsid w:val="44176D74"/>
    <w:rsid w:val="442C534E"/>
    <w:rsid w:val="442DAFAC"/>
    <w:rsid w:val="442F7513"/>
    <w:rsid w:val="44327806"/>
    <w:rsid w:val="444107AD"/>
    <w:rsid w:val="44457C7A"/>
    <w:rsid w:val="444643C6"/>
    <w:rsid w:val="444BB47F"/>
    <w:rsid w:val="447B2259"/>
    <w:rsid w:val="44835582"/>
    <w:rsid w:val="4483CC40"/>
    <w:rsid w:val="44A1AC2C"/>
    <w:rsid w:val="44A84C9E"/>
    <w:rsid w:val="44B60D52"/>
    <w:rsid w:val="44BD3C61"/>
    <w:rsid w:val="44C22B9B"/>
    <w:rsid w:val="44C508A1"/>
    <w:rsid w:val="44C5D84E"/>
    <w:rsid w:val="44C70691"/>
    <w:rsid w:val="44CFE83F"/>
    <w:rsid w:val="44E66086"/>
    <w:rsid w:val="44FD1A85"/>
    <w:rsid w:val="44FEE021"/>
    <w:rsid w:val="45081DBF"/>
    <w:rsid w:val="4520C332"/>
    <w:rsid w:val="4531BB87"/>
    <w:rsid w:val="454818E2"/>
    <w:rsid w:val="454CE223"/>
    <w:rsid w:val="455075A1"/>
    <w:rsid w:val="4562660D"/>
    <w:rsid w:val="4563A83A"/>
    <w:rsid w:val="458009BF"/>
    <w:rsid w:val="4590D4F9"/>
    <w:rsid w:val="45946786"/>
    <w:rsid w:val="45A56260"/>
    <w:rsid w:val="45BB9D42"/>
    <w:rsid w:val="45BF6DAA"/>
    <w:rsid w:val="45C97819"/>
    <w:rsid w:val="45E19758"/>
    <w:rsid w:val="45F46D2B"/>
    <w:rsid w:val="45F71961"/>
    <w:rsid w:val="45FB612F"/>
    <w:rsid w:val="45FF53C0"/>
    <w:rsid w:val="461E4C17"/>
    <w:rsid w:val="463915E3"/>
    <w:rsid w:val="464DFFC7"/>
    <w:rsid w:val="464E8188"/>
    <w:rsid w:val="46609937"/>
    <w:rsid w:val="4664CFE1"/>
    <w:rsid w:val="4672A897"/>
    <w:rsid w:val="467E4C30"/>
    <w:rsid w:val="4688B7E8"/>
    <w:rsid w:val="46983D91"/>
    <w:rsid w:val="469CD0F1"/>
    <w:rsid w:val="46AD1CE2"/>
    <w:rsid w:val="46B96702"/>
    <w:rsid w:val="46BCBABE"/>
    <w:rsid w:val="46D4D37B"/>
    <w:rsid w:val="46D59B85"/>
    <w:rsid w:val="46D97B02"/>
    <w:rsid w:val="46E63F2B"/>
    <w:rsid w:val="46EA9C22"/>
    <w:rsid w:val="46FD7DF6"/>
    <w:rsid w:val="47088883"/>
    <w:rsid w:val="470BC202"/>
    <w:rsid w:val="470F5022"/>
    <w:rsid w:val="4719A0BF"/>
    <w:rsid w:val="473774A8"/>
    <w:rsid w:val="473B3C87"/>
    <w:rsid w:val="475441C0"/>
    <w:rsid w:val="47615F0A"/>
    <w:rsid w:val="47699863"/>
    <w:rsid w:val="4770C559"/>
    <w:rsid w:val="47712F60"/>
    <w:rsid w:val="477AA4FE"/>
    <w:rsid w:val="478F3338"/>
    <w:rsid w:val="479F90D9"/>
    <w:rsid w:val="47A21573"/>
    <w:rsid w:val="47C5D5D8"/>
    <w:rsid w:val="47D05AB7"/>
    <w:rsid w:val="47D2CD3E"/>
    <w:rsid w:val="47F03539"/>
    <w:rsid w:val="47F0E3CF"/>
    <w:rsid w:val="47FD2E52"/>
    <w:rsid w:val="480955C7"/>
    <w:rsid w:val="481CE662"/>
    <w:rsid w:val="4828FDA3"/>
    <w:rsid w:val="48326D34"/>
    <w:rsid w:val="483BC119"/>
    <w:rsid w:val="4853F8B7"/>
    <w:rsid w:val="486932F2"/>
    <w:rsid w:val="486D0B1A"/>
    <w:rsid w:val="486FEDD8"/>
    <w:rsid w:val="487212C0"/>
    <w:rsid w:val="48767C1C"/>
    <w:rsid w:val="488429CF"/>
    <w:rsid w:val="4884C2E7"/>
    <w:rsid w:val="48872365"/>
    <w:rsid w:val="4887874A"/>
    <w:rsid w:val="48F9EBB3"/>
    <w:rsid w:val="49033768"/>
    <w:rsid w:val="491119EC"/>
    <w:rsid w:val="4913950C"/>
    <w:rsid w:val="491A0EB7"/>
    <w:rsid w:val="49239141"/>
    <w:rsid w:val="49328C58"/>
    <w:rsid w:val="4949654C"/>
    <w:rsid w:val="494CB902"/>
    <w:rsid w:val="49503AF6"/>
    <w:rsid w:val="49533A18"/>
    <w:rsid w:val="49710735"/>
    <w:rsid w:val="498A470F"/>
    <w:rsid w:val="498AF3C5"/>
    <w:rsid w:val="4994EA49"/>
    <w:rsid w:val="49AA82FD"/>
    <w:rsid w:val="49AD247C"/>
    <w:rsid w:val="49B4A345"/>
    <w:rsid w:val="49C21B84"/>
    <w:rsid w:val="49DF0776"/>
    <w:rsid w:val="49EE64B5"/>
    <w:rsid w:val="49EEE274"/>
    <w:rsid w:val="49F87E89"/>
    <w:rsid w:val="4A031199"/>
    <w:rsid w:val="4A12FC4C"/>
    <w:rsid w:val="4A23B3E7"/>
    <w:rsid w:val="4A252CC3"/>
    <w:rsid w:val="4A2B0293"/>
    <w:rsid w:val="4A34FDCC"/>
    <w:rsid w:val="4A4FB306"/>
    <w:rsid w:val="4A514181"/>
    <w:rsid w:val="4A53A604"/>
    <w:rsid w:val="4A546DFE"/>
    <w:rsid w:val="4A57D4FF"/>
    <w:rsid w:val="4A715C03"/>
    <w:rsid w:val="4A76D05F"/>
    <w:rsid w:val="4A79AFE2"/>
    <w:rsid w:val="4A8844B1"/>
    <w:rsid w:val="4A9AEEE6"/>
    <w:rsid w:val="4AB23E79"/>
    <w:rsid w:val="4ABA6D42"/>
    <w:rsid w:val="4AC37068"/>
    <w:rsid w:val="4AC38389"/>
    <w:rsid w:val="4AC7EC23"/>
    <w:rsid w:val="4AC82AF7"/>
    <w:rsid w:val="4AF1E446"/>
    <w:rsid w:val="4B2B5A10"/>
    <w:rsid w:val="4B2E2EB6"/>
    <w:rsid w:val="4B3343AA"/>
    <w:rsid w:val="4B3A8E28"/>
    <w:rsid w:val="4B3CEC59"/>
    <w:rsid w:val="4B669A3C"/>
    <w:rsid w:val="4B71920C"/>
    <w:rsid w:val="4B74D15E"/>
    <w:rsid w:val="4B7E95CA"/>
    <w:rsid w:val="4B855481"/>
    <w:rsid w:val="4B88BA20"/>
    <w:rsid w:val="4B8FA5C4"/>
    <w:rsid w:val="4B9A3578"/>
    <w:rsid w:val="4BA177F7"/>
    <w:rsid w:val="4BAE50C1"/>
    <w:rsid w:val="4BB79BFE"/>
    <w:rsid w:val="4BBC216D"/>
    <w:rsid w:val="4BD9F920"/>
    <w:rsid w:val="4BDA665B"/>
    <w:rsid w:val="4BDFC02D"/>
    <w:rsid w:val="4BF59469"/>
    <w:rsid w:val="4BF96AE2"/>
    <w:rsid w:val="4C085DFC"/>
    <w:rsid w:val="4C147161"/>
    <w:rsid w:val="4C2CEAD9"/>
    <w:rsid w:val="4C2EEFC8"/>
    <w:rsid w:val="4C468F9D"/>
    <w:rsid w:val="4C483277"/>
    <w:rsid w:val="4C659A7B"/>
    <w:rsid w:val="4C71877F"/>
    <w:rsid w:val="4C9C42B3"/>
    <w:rsid w:val="4CA74FFD"/>
    <w:rsid w:val="4CADBD5D"/>
    <w:rsid w:val="4CB1E889"/>
    <w:rsid w:val="4CBB4C26"/>
    <w:rsid w:val="4CBB5E2B"/>
    <w:rsid w:val="4CCC4040"/>
    <w:rsid w:val="4CD6006E"/>
    <w:rsid w:val="4CEF529F"/>
    <w:rsid w:val="4CFA47C8"/>
    <w:rsid w:val="4CFD0A23"/>
    <w:rsid w:val="4CFD807A"/>
    <w:rsid w:val="4CFE303B"/>
    <w:rsid w:val="4D06365D"/>
    <w:rsid w:val="4D151A03"/>
    <w:rsid w:val="4D159F9A"/>
    <w:rsid w:val="4D275EA7"/>
    <w:rsid w:val="4D2C89A8"/>
    <w:rsid w:val="4D2D522C"/>
    <w:rsid w:val="4D2E6118"/>
    <w:rsid w:val="4D301F4B"/>
    <w:rsid w:val="4D3DC983"/>
    <w:rsid w:val="4D44993D"/>
    <w:rsid w:val="4D4813A9"/>
    <w:rsid w:val="4D4A87DE"/>
    <w:rsid w:val="4D4BBEB2"/>
    <w:rsid w:val="4D54EB53"/>
    <w:rsid w:val="4D638D9A"/>
    <w:rsid w:val="4D66811E"/>
    <w:rsid w:val="4D694DDC"/>
    <w:rsid w:val="4D6D2AEC"/>
    <w:rsid w:val="4D7594B6"/>
    <w:rsid w:val="4D8BFC75"/>
    <w:rsid w:val="4DA12397"/>
    <w:rsid w:val="4DAAB0AD"/>
    <w:rsid w:val="4DB3833C"/>
    <w:rsid w:val="4DB9BC54"/>
    <w:rsid w:val="4DCF1BD6"/>
    <w:rsid w:val="4DE1CB70"/>
    <w:rsid w:val="4DE22285"/>
    <w:rsid w:val="4DE698F5"/>
    <w:rsid w:val="4E05ABC5"/>
    <w:rsid w:val="4E0FEC41"/>
    <w:rsid w:val="4E241FA7"/>
    <w:rsid w:val="4E363AAA"/>
    <w:rsid w:val="4E37F5EB"/>
    <w:rsid w:val="4E3817F8"/>
    <w:rsid w:val="4E404E6E"/>
    <w:rsid w:val="4E43205E"/>
    <w:rsid w:val="4E498DBE"/>
    <w:rsid w:val="4E4BF79B"/>
    <w:rsid w:val="4E4F6307"/>
    <w:rsid w:val="4E72BAA1"/>
    <w:rsid w:val="4E7707C1"/>
    <w:rsid w:val="4E785253"/>
    <w:rsid w:val="4E7D3514"/>
    <w:rsid w:val="4E9ECF44"/>
    <w:rsid w:val="4EA16BA3"/>
    <w:rsid w:val="4EA7CB16"/>
    <w:rsid w:val="4EAE5639"/>
    <w:rsid w:val="4EB3C469"/>
    <w:rsid w:val="4ED1C1CD"/>
    <w:rsid w:val="4ED312F9"/>
    <w:rsid w:val="4ED7A3AB"/>
    <w:rsid w:val="4EE12FB9"/>
    <w:rsid w:val="4EE8D82B"/>
    <w:rsid w:val="4EECF97C"/>
    <w:rsid w:val="4EF3C22F"/>
    <w:rsid w:val="4EF49463"/>
    <w:rsid w:val="4F0CEA8C"/>
    <w:rsid w:val="4F1080C5"/>
    <w:rsid w:val="4F11CDF9"/>
    <w:rsid w:val="4F13A675"/>
    <w:rsid w:val="4F212B34"/>
    <w:rsid w:val="4F2EE54D"/>
    <w:rsid w:val="4F3D40BD"/>
    <w:rsid w:val="4F4BF270"/>
    <w:rsid w:val="4F4D47CC"/>
    <w:rsid w:val="4F59F3F9"/>
    <w:rsid w:val="4F59FEFE"/>
    <w:rsid w:val="4F72D0D5"/>
    <w:rsid w:val="4F7C6CF7"/>
    <w:rsid w:val="4F817717"/>
    <w:rsid w:val="4F95A869"/>
    <w:rsid w:val="4F99F563"/>
    <w:rsid w:val="4FAF1C90"/>
    <w:rsid w:val="4FAFB3D2"/>
    <w:rsid w:val="4FC5186F"/>
    <w:rsid w:val="4FD27266"/>
    <w:rsid w:val="4FDCFF40"/>
    <w:rsid w:val="50053FAC"/>
    <w:rsid w:val="500550F7"/>
    <w:rsid w:val="50065E9B"/>
    <w:rsid w:val="5009D8BD"/>
    <w:rsid w:val="50155A21"/>
    <w:rsid w:val="501AE72B"/>
    <w:rsid w:val="501F945B"/>
    <w:rsid w:val="502F4FB9"/>
    <w:rsid w:val="503DD959"/>
    <w:rsid w:val="505254A6"/>
    <w:rsid w:val="5057DAF6"/>
    <w:rsid w:val="505E5119"/>
    <w:rsid w:val="507C4F88"/>
    <w:rsid w:val="50874624"/>
    <w:rsid w:val="508CFCBB"/>
    <w:rsid w:val="5094884F"/>
    <w:rsid w:val="50A0032D"/>
    <w:rsid w:val="50A2D552"/>
    <w:rsid w:val="50B0D018"/>
    <w:rsid w:val="50BCC605"/>
    <w:rsid w:val="50C4C06B"/>
    <w:rsid w:val="50D40F61"/>
    <w:rsid w:val="50D87778"/>
    <w:rsid w:val="50EE0FA3"/>
    <w:rsid w:val="50EEF838"/>
    <w:rsid w:val="50F2F619"/>
    <w:rsid w:val="5114CCB2"/>
    <w:rsid w:val="51153890"/>
    <w:rsid w:val="511D98EE"/>
    <w:rsid w:val="5129AEC6"/>
    <w:rsid w:val="513118B2"/>
    <w:rsid w:val="51354EAC"/>
    <w:rsid w:val="5136F2E6"/>
    <w:rsid w:val="5150CD90"/>
    <w:rsid w:val="5157638D"/>
    <w:rsid w:val="51891D59"/>
    <w:rsid w:val="519E04D5"/>
    <w:rsid w:val="51BCA075"/>
    <w:rsid w:val="51D86131"/>
    <w:rsid w:val="51D91721"/>
    <w:rsid w:val="51D94E1F"/>
    <w:rsid w:val="51E7A996"/>
    <w:rsid w:val="51F789FA"/>
    <w:rsid w:val="51F832EC"/>
    <w:rsid w:val="5206CF19"/>
    <w:rsid w:val="520D0960"/>
    <w:rsid w:val="52107933"/>
    <w:rsid w:val="5218E8F2"/>
    <w:rsid w:val="5248E457"/>
    <w:rsid w:val="5257C6DB"/>
    <w:rsid w:val="525E113E"/>
    <w:rsid w:val="526E6821"/>
    <w:rsid w:val="5272AD74"/>
    <w:rsid w:val="528C7569"/>
    <w:rsid w:val="5290AE43"/>
    <w:rsid w:val="52956AD7"/>
    <w:rsid w:val="52976754"/>
    <w:rsid w:val="52ACFBB6"/>
    <w:rsid w:val="52AF3044"/>
    <w:rsid w:val="52B4B755"/>
    <w:rsid w:val="52C7EC72"/>
    <w:rsid w:val="52CC8B72"/>
    <w:rsid w:val="52CCE1D8"/>
    <w:rsid w:val="52D3172A"/>
    <w:rsid w:val="52D390F5"/>
    <w:rsid w:val="52DEE574"/>
    <w:rsid w:val="52DF7CAF"/>
    <w:rsid w:val="52E64D71"/>
    <w:rsid w:val="52E92205"/>
    <w:rsid w:val="52F47ED6"/>
    <w:rsid w:val="52FC5491"/>
    <w:rsid w:val="52FF56F9"/>
    <w:rsid w:val="530305C0"/>
    <w:rsid w:val="531B07CC"/>
    <w:rsid w:val="532D9C08"/>
    <w:rsid w:val="53312B37"/>
    <w:rsid w:val="5345556B"/>
    <w:rsid w:val="534FB7A7"/>
    <w:rsid w:val="535111F2"/>
    <w:rsid w:val="5355F5B8"/>
    <w:rsid w:val="53659482"/>
    <w:rsid w:val="537121DD"/>
    <w:rsid w:val="537149BC"/>
    <w:rsid w:val="53766F4F"/>
    <w:rsid w:val="5392A5A5"/>
    <w:rsid w:val="5395DD9D"/>
    <w:rsid w:val="539B7ECC"/>
    <w:rsid w:val="53A2D0F0"/>
    <w:rsid w:val="53A4D8D7"/>
    <w:rsid w:val="53A9D98C"/>
    <w:rsid w:val="53D2CA52"/>
    <w:rsid w:val="53D67AC0"/>
    <w:rsid w:val="540116E5"/>
    <w:rsid w:val="54045F2C"/>
    <w:rsid w:val="54079BAB"/>
    <w:rsid w:val="54137102"/>
    <w:rsid w:val="5421ABCB"/>
    <w:rsid w:val="5437C3D6"/>
    <w:rsid w:val="543BC2CA"/>
    <w:rsid w:val="5441E703"/>
    <w:rsid w:val="5451C1DD"/>
    <w:rsid w:val="545380CE"/>
    <w:rsid w:val="547CC624"/>
    <w:rsid w:val="547EF6A4"/>
    <w:rsid w:val="54ADBF97"/>
    <w:rsid w:val="54ADC557"/>
    <w:rsid w:val="54B72ACB"/>
    <w:rsid w:val="54C6E4E7"/>
    <w:rsid w:val="54D17C25"/>
    <w:rsid w:val="551109EF"/>
    <w:rsid w:val="5518CA25"/>
    <w:rsid w:val="5531DCC5"/>
    <w:rsid w:val="5536C01A"/>
    <w:rsid w:val="5537A935"/>
    <w:rsid w:val="55386912"/>
    <w:rsid w:val="55456131"/>
    <w:rsid w:val="554CE3B2"/>
    <w:rsid w:val="5550A312"/>
    <w:rsid w:val="5557132C"/>
    <w:rsid w:val="557237B1"/>
    <w:rsid w:val="557B777E"/>
    <w:rsid w:val="558A0CE8"/>
    <w:rsid w:val="558A80C8"/>
    <w:rsid w:val="5593FB18"/>
    <w:rsid w:val="55993B71"/>
    <w:rsid w:val="55A394D2"/>
    <w:rsid w:val="55A46BA6"/>
    <w:rsid w:val="55ABB71C"/>
    <w:rsid w:val="55BDC543"/>
    <w:rsid w:val="55C0C1D6"/>
    <w:rsid w:val="55D7865E"/>
    <w:rsid w:val="55DB7EEC"/>
    <w:rsid w:val="55E10D35"/>
    <w:rsid w:val="5616C209"/>
    <w:rsid w:val="562066E0"/>
    <w:rsid w:val="562C8F85"/>
    <w:rsid w:val="562EF423"/>
    <w:rsid w:val="5632B2C9"/>
    <w:rsid w:val="5634CC6E"/>
    <w:rsid w:val="563C5938"/>
    <w:rsid w:val="563FC1CB"/>
    <w:rsid w:val="5664DFAA"/>
    <w:rsid w:val="566B3616"/>
    <w:rsid w:val="5673967C"/>
    <w:rsid w:val="56B55396"/>
    <w:rsid w:val="56BA771C"/>
    <w:rsid w:val="56C0CE8C"/>
    <w:rsid w:val="56C0FD70"/>
    <w:rsid w:val="56C61023"/>
    <w:rsid w:val="56C88DEE"/>
    <w:rsid w:val="56CD8C14"/>
    <w:rsid w:val="56D61225"/>
    <w:rsid w:val="56D7C2B4"/>
    <w:rsid w:val="56DC320C"/>
    <w:rsid w:val="5702D224"/>
    <w:rsid w:val="570D339F"/>
    <w:rsid w:val="571CBF92"/>
    <w:rsid w:val="572336A1"/>
    <w:rsid w:val="5737E078"/>
    <w:rsid w:val="573F0DDC"/>
    <w:rsid w:val="575191E3"/>
    <w:rsid w:val="5772D734"/>
    <w:rsid w:val="577635FC"/>
    <w:rsid w:val="57B035D0"/>
    <w:rsid w:val="57C96DAA"/>
    <w:rsid w:val="57CC423A"/>
    <w:rsid w:val="57D31377"/>
    <w:rsid w:val="57D78DC4"/>
    <w:rsid w:val="57E04309"/>
    <w:rsid w:val="57E80FD1"/>
    <w:rsid w:val="57F89413"/>
    <w:rsid w:val="580224AB"/>
    <w:rsid w:val="580328B4"/>
    <w:rsid w:val="581153C4"/>
    <w:rsid w:val="5814F22A"/>
    <w:rsid w:val="583559FE"/>
    <w:rsid w:val="584293F4"/>
    <w:rsid w:val="58590D55"/>
    <w:rsid w:val="586882B0"/>
    <w:rsid w:val="5869B988"/>
    <w:rsid w:val="5881A92A"/>
    <w:rsid w:val="58931220"/>
    <w:rsid w:val="58C98293"/>
    <w:rsid w:val="58CBE774"/>
    <w:rsid w:val="58E72B71"/>
    <w:rsid w:val="58EC31D4"/>
    <w:rsid w:val="58F3406D"/>
    <w:rsid w:val="58F89B41"/>
    <w:rsid w:val="590230B5"/>
    <w:rsid w:val="5918C097"/>
    <w:rsid w:val="5924775B"/>
    <w:rsid w:val="592B12F1"/>
    <w:rsid w:val="593EB481"/>
    <w:rsid w:val="5953445E"/>
    <w:rsid w:val="595B0FBD"/>
    <w:rsid w:val="595FCD35"/>
    <w:rsid w:val="596ACB36"/>
    <w:rsid w:val="597E4D27"/>
    <w:rsid w:val="597FBDC6"/>
    <w:rsid w:val="5987BBD6"/>
    <w:rsid w:val="599D1EF2"/>
    <w:rsid w:val="59C20032"/>
    <w:rsid w:val="59D0922E"/>
    <w:rsid w:val="59D82188"/>
    <w:rsid w:val="59F108E0"/>
    <w:rsid w:val="5A0D14ED"/>
    <w:rsid w:val="5A151F01"/>
    <w:rsid w:val="5A164B57"/>
    <w:rsid w:val="5A200CD4"/>
    <w:rsid w:val="5A2A2A51"/>
    <w:rsid w:val="5A2D9FDA"/>
    <w:rsid w:val="5A30CC10"/>
    <w:rsid w:val="5A5128BF"/>
    <w:rsid w:val="5A5BF55D"/>
    <w:rsid w:val="5A633C1F"/>
    <w:rsid w:val="5A64D176"/>
    <w:rsid w:val="5A730BBC"/>
    <w:rsid w:val="5A82E2DE"/>
    <w:rsid w:val="5A89AF94"/>
    <w:rsid w:val="5A8FD418"/>
    <w:rsid w:val="5A9605DA"/>
    <w:rsid w:val="5A974C92"/>
    <w:rsid w:val="5A98F772"/>
    <w:rsid w:val="5A9B3E6C"/>
    <w:rsid w:val="5AA2B6D9"/>
    <w:rsid w:val="5AA7DCB1"/>
    <w:rsid w:val="5AAC9245"/>
    <w:rsid w:val="5AB329CC"/>
    <w:rsid w:val="5AB6B4B0"/>
    <w:rsid w:val="5ABE698D"/>
    <w:rsid w:val="5AD22324"/>
    <w:rsid w:val="5AE51D76"/>
    <w:rsid w:val="5AF49A51"/>
    <w:rsid w:val="5AFEFB79"/>
    <w:rsid w:val="5B32B9CA"/>
    <w:rsid w:val="5B78EA8F"/>
    <w:rsid w:val="5B7E360F"/>
    <w:rsid w:val="5B85402D"/>
    <w:rsid w:val="5B889583"/>
    <w:rsid w:val="5B902006"/>
    <w:rsid w:val="5BBC711F"/>
    <w:rsid w:val="5BCB53B8"/>
    <w:rsid w:val="5BD0D6C1"/>
    <w:rsid w:val="5BF065C2"/>
    <w:rsid w:val="5C114379"/>
    <w:rsid w:val="5C119182"/>
    <w:rsid w:val="5C131774"/>
    <w:rsid w:val="5C16C8A2"/>
    <w:rsid w:val="5C1B405E"/>
    <w:rsid w:val="5C21E8CC"/>
    <w:rsid w:val="5C2FD7A3"/>
    <w:rsid w:val="5C33A060"/>
    <w:rsid w:val="5C3DA267"/>
    <w:rsid w:val="5C40BDDD"/>
    <w:rsid w:val="5C41EAF5"/>
    <w:rsid w:val="5C469EF9"/>
    <w:rsid w:val="5C4743EC"/>
    <w:rsid w:val="5C4E33AA"/>
    <w:rsid w:val="5C5C9F68"/>
    <w:rsid w:val="5C607168"/>
    <w:rsid w:val="5C656C3F"/>
    <w:rsid w:val="5C700DFE"/>
    <w:rsid w:val="5C8F0A9B"/>
    <w:rsid w:val="5C8FE5A9"/>
    <w:rsid w:val="5C982A05"/>
    <w:rsid w:val="5C9FA39E"/>
    <w:rsid w:val="5CA6C11B"/>
    <w:rsid w:val="5CC71D6B"/>
    <w:rsid w:val="5CF23C4E"/>
    <w:rsid w:val="5CF8E999"/>
    <w:rsid w:val="5D164CE2"/>
    <w:rsid w:val="5D190555"/>
    <w:rsid w:val="5D40AB49"/>
    <w:rsid w:val="5D470C63"/>
    <w:rsid w:val="5D680911"/>
    <w:rsid w:val="5D68A6E4"/>
    <w:rsid w:val="5D690F2A"/>
    <w:rsid w:val="5D74A1B6"/>
    <w:rsid w:val="5DA45106"/>
    <w:rsid w:val="5DA4A013"/>
    <w:rsid w:val="5DAB57D7"/>
    <w:rsid w:val="5DB82DE4"/>
    <w:rsid w:val="5DBF9023"/>
    <w:rsid w:val="5DC86873"/>
    <w:rsid w:val="5DDB3356"/>
    <w:rsid w:val="5DDB6D44"/>
    <w:rsid w:val="5DE2535A"/>
    <w:rsid w:val="5DE8BD64"/>
    <w:rsid w:val="5DECEE95"/>
    <w:rsid w:val="5DFEC947"/>
    <w:rsid w:val="5E0E0059"/>
    <w:rsid w:val="5E2C3B13"/>
    <w:rsid w:val="5E2ED7E8"/>
    <w:rsid w:val="5E37704E"/>
    <w:rsid w:val="5E3F21DF"/>
    <w:rsid w:val="5E48CCC3"/>
    <w:rsid w:val="5E4A4CD5"/>
    <w:rsid w:val="5E545D4B"/>
    <w:rsid w:val="5E5CC90A"/>
    <w:rsid w:val="5E688F0B"/>
    <w:rsid w:val="5E7A36EA"/>
    <w:rsid w:val="5E8B6C32"/>
    <w:rsid w:val="5E92A33F"/>
    <w:rsid w:val="5EA03273"/>
    <w:rsid w:val="5EADD937"/>
    <w:rsid w:val="5EB2C7D2"/>
    <w:rsid w:val="5EBF96AE"/>
    <w:rsid w:val="5EC715B9"/>
    <w:rsid w:val="5ED36039"/>
    <w:rsid w:val="5EDAC07F"/>
    <w:rsid w:val="5EDDFD83"/>
    <w:rsid w:val="5F0C4FFE"/>
    <w:rsid w:val="5F21B501"/>
    <w:rsid w:val="5F2CE701"/>
    <w:rsid w:val="5F483F44"/>
    <w:rsid w:val="5F5295B2"/>
    <w:rsid w:val="5F777D71"/>
    <w:rsid w:val="5F78B28A"/>
    <w:rsid w:val="5F846140"/>
    <w:rsid w:val="5F88B0C0"/>
    <w:rsid w:val="5F88FD87"/>
    <w:rsid w:val="5FAA0453"/>
    <w:rsid w:val="5FAD8E4A"/>
    <w:rsid w:val="5FB459CE"/>
    <w:rsid w:val="5FBB65FE"/>
    <w:rsid w:val="5FCD6793"/>
    <w:rsid w:val="5FD0D653"/>
    <w:rsid w:val="6007CC2E"/>
    <w:rsid w:val="60116319"/>
    <w:rsid w:val="60168FF2"/>
    <w:rsid w:val="601A2D3C"/>
    <w:rsid w:val="602E06DD"/>
    <w:rsid w:val="603453AC"/>
    <w:rsid w:val="6041E340"/>
    <w:rsid w:val="6072DDB4"/>
    <w:rsid w:val="607C4883"/>
    <w:rsid w:val="608C2C29"/>
    <w:rsid w:val="6090A5F4"/>
    <w:rsid w:val="6095887E"/>
    <w:rsid w:val="609DB835"/>
    <w:rsid w:val="609F12FA"/>
    <w:rsid w:val="60AE785F"/>
    <w:rsid w:val="60B124CD"/>
    <w:rsid w:val="60B20EE4"/>
    <w:rsid w:val="60BC77CF"/>
    <w:rsid w:val="60E6F8C9"/>
    <w:rsid w:val="61010598"/>
    <w:rsid w:val="6104C1C1"/>
    <w:rsid w:val="610F78A4"/>
    <w:rsid w:val="6112E10E"/>
    <w:rsid w:val="611E4E69"/>
    <w:rsid w:val="612F0E29"/>
    <w:rsid w:val="6135849F"/>
    <w:rsid w:val="6143F2EB"/>
    <w:rsid w:val="6145CDDF"/>
    <w:rsid w:val="614FE8A9"/>
    <w:rsid w:val="616896D1"/>
    <w:rsid w:val="6177822E"/>
    <w:rsid w:val="6177C40A"/>
    <w:rsid w:val="61819230"/>
    <w:rsid w:val="61918AD0"/>
    <w:rsid w:val="6198D779"/>
    <w:rsid w:val="619B2FDA"/>
    <w:rsid w:val="61BBA177"/>
    <w:rsid w:val="61C85AB4"/>
    <w:rsid w:val="61CFA54E"/>
    <w:rsid w:val="61D9A2C5"/>
    <w:rsid w:val="61E907A4"/>
    <w:rsid w:val="61EAF36B"/>
    <w:rsid w:val="61EE9A2C"/>
    <w:rsid w:val="61FE1184"/>
    <w:rsid w:val="62092471"/>
    <w:rsid w:val="62235C32"/>
    <w:rsid w:val="62282074"/>
    <w:rsid w:val="6236CD2C"/>
    <w:rsid w:val="6238C213"/>
    <w:rsid w:val="623F7784"/>
    <w:rsid w:val="62459951"/>
    <w:rsid w:val="6246528A"/>
    <w:rsid w:val="62619914"/>
    <w:rsid w:val="6261E880"/>
    <w:rsid w:val="6265DBA5"/>
    <w:rsid w:val="62841AF8"/>
    <w:rsid w:val="628B9F07"/>
    <w:rsid w:val="628C4F49"/>
    <w:rsid w:val="6290B131"/>
    <w:rsid w:val="6296AF14"/>
    <w:rsid w:val="62A1A2F8"/>
    <w:rsid w:val="62B0956F"/>
    <w:rsid w:val="62C0E3A1"/>
    <w:rsid w:val="62C45890"/>
    <w:rsid w:val="62CC64F5"/>
    <w:rsid w:val="62D723D8"/>
    <w:rsid w:val="62E82952"/>
    <w:rsid w:val="62FC0DE0"/>
    <w:rsid w:val="6304C754"/>
    <w:rsid w:val="630950B7"/>
    <w:rsid w:val="630DD329"/>
    <w:rsid w:val="631667DB"/>
    <w:rsid w:val="6319B032"/>
    <w:rsid w:val="631CB291"/>
    <w:rsid w:val="632EC22D"/>
    <w:rsid w:val="633B5561"/>
    <w:rsid w:val="6348618C"/>
    <w:rsid w:val="635DE85A"/>
    <w:rsid w:val="636005E5"/>
    <w:rsid w:val="6372C44F"/>
    <w:rsid w:val="637B9F61"/>
    <w:rsid w:val="63843230"/>
    <w:rsid w:val="639B6429"/>
    <w:rsid w:val="63B7DF23"/>
    <w:rsid w:val="63BEAAAC"/>
    <w:rsid w:val="63C654E3"/>
    <w:rsid w:val="63C92FBB"/>
    <w:rsid w:val="63CF7CC4"/>
    <w:rsid w:val="63E018CE"/>
    <w:rsid w:val="63E1C61A"/>
    <w:rsid w:val="640DBD41"/>
    <w:rsid w:val="6410AD47"/>
    <w:rsid w:val="6413928A"/>
    <w:rsid w:val="6417B78E"/>
    <w:rsid w:val="6422610F"/>
    <w:rsid w:val="6423493A"/>
    <w:rsid w:val="64279756"/>
    <w:rsid w:val="6434A185"/>
    <w:rsid w:val="643CC6CE"/>
    <w:rsid w:val="64573130"/>
    <w:rsid w:val="6459FADD"/>
    <w:rsid w:val="64730D57"/>
    <w:rsid w:val="6488D5BA"/>
    <w:rsid w:val="6492A5A5"/>
    <w:rsid w:val="64A5BF91"/>
    <w:rsid w:val="64A79654"/>
    <w:rsid w:val="64E1ED40"/>
    <w:rsid w:val="64E67888"/>
    <w:rsid w:val="64ED3354"/>
    <w:rsid w:val="64EDB254"/>
    <w:rsid w:val="64EFED51"/>
    <w:rsid w:val="64F3FFF7"/>
    <w:rsid w:val="6508C186"/>
    <w:rsid w:val="65142BCA"/>
    <w:rsid w:val="6522151F"/>
    <w:rsid w:val="6525F989"/>
    <w:rsid w:val="652F235C"/>
    <w:rsid w:val="65392A54"/>
    <w:rsid w:val="65401A23"/>
    <w:rsid w:val="6541AA93"/>
    <w:rsid w:val="654E0987"/>
    <w:rsid w:val="6572E3EB"/>
    <w:rsid w:val="657A9152"/>
    <w:rsid w:val="657D5051"/>
    <w:rsid w:val="6597F41F"/>
    <w:rsid w:val="659AA1AF"/>
    <w:rsid w:val="659DC3F4"/>
    <w:rsid w:val="65AA8BFB"/>
    <w:rsid w:val="65D33844"/>
    <w:rsid w:val="65D698ED"/>
    <w:rsid w:val="65E4B939"/>
    <w:rsid w:val="65E56F64"/>
    <w:rsid w:val="65EBDC2F"/>
    <w:rsid w:val="65EE3E9F"/>
    <w:rsid w:val="65F7767C"/>
    <w:rsid w:val="65FA545D"/>
    <w:rsid w:val="6602AD0B"/>
    <w:rsid w:val="66057DA7"/>
    <w:rsid w:val="660E1EFB"/>
    <w:rsid w:val="661575CC"/>
    <w:rsid w:val="6631D61E"/>
    <w:rsid w:val="6633DD16"/>
    <w:rsid w:val="663D7886"/>
    <w:rsid w:val="6643EB4D"/>
    <w:rsid w:val="6648D80F"/>
    <w:rsid w:val="664EAE89"/>
    <w:rsid w:val="666A85AB"/>
    <w:rsid w:val="6670382C"/>
    <w:rsid w:val="66A30F96"/>
    <w:rsid w:val="66B181B0"/>
    <w:rsid w:val="66BB14E4"/>
    <w:rsid w:val="66C766E0"/>
    <w:rsid w:val="66C91F27"/>
    <w:rsid w:val="66D00A2B"/>
    <w:rsid w:val="66D40BE2"/>
    <w:rsid w:val="66D56213"/>
    <w:rsid w:val="66E24550"/>
    <w:rsid w:val="66E71B7E"/>
    <w:rsid w:val="66EDFDA0"/>
    <w:rsid w:val="67223A56"/>
    <w:rsid w:val="6733BA43"/>
    <w:rsid w:val="673D01F9"/>
    <w:rsid w:val="6746652D"/>
    <w:rsid w:val="674DB4C6"/>
    <w:rsid w:val="6758B9A8"/>
    <w:rsid w:val="67665E7F"/>
    <w:rsid w:val="6774E22C"/>
    <w:rsid w:val="677F47C5"/>
    <w:rsid w:val="67B456E4"/>
    <w:rsid w:val="67DE5A6E"/>
    <w:rsid w:val="67DEB9F2"/>
    <w:rsid w:val="67E2E7BA"/>
    <w:rsid w:val="67F1EEAD"/>
    <w:rsid w:val="67FFB3BE"/>
    <w:rsid w:val="6806EB98"/>
    <w:rsid w:val="680AFD79"/>
    <w:rsid w:val="681C74FE"/>
    <w:rsid w:val="684CC628"/>
    <w:rsid w:val="68617F0A"/>
    <w:rsid w:val="68620EF3"/>
    <w:rsid w:val="6862646B"/>
    <w:rsid w:val="6864352C"/>
    <w:rsid w:val="6866AA2D"/>
    <w:rsid w:val="686AB1CD"/>
    <w:rsid w:val="686C3CE2"/>
    <w:rsid w:val="687349CF"/>
    <w:rsid w:val="687A62EB"/>
    <w:rsid w:val="688CA8AF"/>
    <w:rsid w:val="688D8633"/>
    <w:rsid w:val="688F4165"/>
    <w:rsid w:val="68B32805"/>
    <w:rsid w:val="68B4092C"/>
    <w:rsid w:val="68B9881A"/>
    <w:rsid w:val="68DD1679"/>
    <w:rsid w:val="68E0E448"/>
    <w:rsid w:val="68E28691"/>
    <w:rsid w:val="68E96A0D"/>
    <w:rsid w:val="68EBECC5"/>
    <w:rsid w:val="69045870"/>
    <w:rsid w:val="690B02C3"/>
    <w:rsid w:val="691037F1"/>
    <w:rsid w:val="693CC407"/>
    <w:rsid w:val="693D3FF7"/>
    <w:rsid w:val="69433BBC"/>
    <w:rsid w:val="695B25A0"/>
    <w:rsid w:val="695CB123"/>
    <w:rsid w:val="696D1501"/>
    <w:rsid w:val="696F839D"/>
    <w:rsid w:val="698078D1"/>
    <w:rsid w:val="69912158"/>
    <w:rsid w:val="69A41B65"/>
    <w:rsid w:val="69A9AE7F"/>
    <w:rsid w:val="69C8EA92"/>
    <w:rsid w:val="69F615F9"/>
    <w:rsid w:val="6A0BA1CC"/>
    <w:rsid w:val="6A10589F"/>
    <w:rsid w:val="6A12E40F"/>
    <w:rsid w:val="6A2C566D"/>
    <w:rsid w:val="6A2F856D"/>
    <w:rsid w:val="6A3BB367"/>
    <w:rsid w:val="6A4FE215"/>
    <w:rsid w:val="6A530911"/>
    <w:rsid w:val="6A653C10"/>
    <w:rsid w:val="6A65A1FB"/>
    <w:rsid w:val="6A69CC0B"/>
    <w:rsid w:val="6A75005C"/>
    <w:rsid w:val="6A8FCCFF"/>
    <w:rsid w:val="6A9B1247"/>
    <w:rsid w:val="6A9D4F5C"/>
    <w:rsid w:val="6AADB105"/>
    <w:rsid w:val="6AC0B0B9"/>
    <w:rsid w:val="6AC4F48E"/>
    <w:rsid w:val="6AC8CAF4"/>
    <w:rsid w:val="6AC8D1A0"/>
    <w:rsid w:val="6ACAEDB6"/>
    <w:rsid w:val="6ACBB3E8"/>
    <w:rsid w:val="6AD4CFF9"/>
    <w:rsid w:val="6AFD03A9"/>
    <w:rsid w:val="6B004CE6"/>
    <w:rsid w:val="6B019A10"/>
    <w:rsid w:val="6B036B39"/>
    <w:rsid w:val="6B06AC25"/>
    <w:rsid w:val="6B074E39"/>
    <w:rsid w:val="6B17CA5E"/>
    <w:rsid w:val="6B1F3F31"/>
    <w:rsid w:val="6B2C28F5"/>
    <w:rsid w:val="6B30E1C7"/>
    <w:rsid w:val="6B3BFF45"/>
    <w:rsid w:val="6B3F6B73"/>
    <w:rsid w:val="6B42F9ED"/>
    <w:rsid w:val="6B48CF36"/>
    <w:rsid w:val="6B5475CF"/>
    <w:rsid w:val="6B6461F7"/>
    <w:rsid w:val="6B6B3672"/>
    <w:rsid w:val="6B709667"/>
    <w:rsid w:val="6B789BA1"/>
    <w:rsid w:val="6B842AAF"/>
    <w:rsid w:val="6B8F6891"/>
    <w:rsid w:val="6B903BD6"/>
    <w:rsid w:val="6BB0B5F2"/>
    <w:rsid w:val="6BB97106"/>
    <w:rsid w:val="6BBCDE01"/>
    <w:rsid w:val="6BCA9582"/>
    <w:rsid w:val="6BD8C78D"/>
    <w:rsid w:val="6BDFFEDD"/>
    <w:rsid w:val="6BEE2B78"/>
    <w:rsid w:val="6BEFF80A"/>
    <w:rsid w:val="6BF16B55"/>
    <w:rsid w:val="6C032223"/>
    <w:rsid w:val="6C04574D"/>
    <w:rsid w:val="6C09A583"/>
    <w:rsid w:val="6C28E750"/>
    <w:rsid w:val="6C2EC007"/>
    <w:rsid w:val="6C31F863"/>
    <w:rsid w:val="6C352969"/>
    <w:rsid w:val="6C3ECC1C"/>
    <w:rsid w:val="6C4651E4"/>
    <w:rsid w:val="6C55AC02"/>
    <w:rsid w:val="6C66AEBF"/>
    <w:rsid w:val="6C6B2951"/>
    <w:rsid w:val="6C915264"/>
    <w:rsid w:val="6C963ABE"/>
    <w:rsid w:val="6C969B1E"/>
    <w:rsid w:val="6CB6B11E"/>
    <w:rsid w:val="6CB6F655"/>
    <w:rsid w:val="6CBB3E49"/>
    <w:rsid w:val="6CBE39DA"/>
    <w:rsid w:val="6CC14ADB"/>
    <w:rsid w:val="6CC5E7AD"/>
    <w:rsid w:val="6CDB8BDB"/>
    <w:rsid w:val="6CDF79B0"/>
    <w:rsid w:val="6CDFD8D0"/>
    <w:rsid w:val="6CE1C580"/>
    <w:rsid w:val="6CEC0920"/>
    <w:rsid w:val="6CFFC961"/>
    <w:rsid w:val="6D025671"/>
    <w:rsid w:val="6D16D04F"/>
    <w:rsid w:val="6D196330"/>
    <w:rsid w:val="6D242EC8"/>
    <w:rsid w:val="6D2FC701"/>
    <w:rsid w:val="6D31748B"/>
    <w:rsid w:val="6D34FADB"/>
    <w:rsid w:val="6D4CB2FC"/>
    <w:rsid w:val="6D4CD67D"/>
    <w:rsid w:val="6D6D6103"/>
    <w:rsid w:val="6D725C3E"/>
    <w:rsid w:val="6D75A145"/>
    <w:rsid w:val="6D75CBAA"/>
    <w:rsid w:val="6D8C26E8"/>
    <w:rsid w:val="6D9DA862"/>
    <w:rsid w:val="6DABAE31"/>
    <w:rsid w:val="6DACA1C1"/>
    <w:rsid w:val="6DBEFE72"/>
    <w:rsid w:val="6DDA0AEE"/>
    <w:rsid w:val="6DECE6A1"/>
    <w:rsid w:val="6DEF1BD2"/>
    <w:rsid w:val="6E10EE83"/>
    <w:rsid w:val="6E20CE70"/>
    <w:rsid w:val="6E2AF6BE"/>
    <w:rsid w:val="6E34A3E3"/>
    <w:rsid w:val="6E4A4C63"/>
    <w:rsid w:val="6E4FC3C5"/>
    <w:rsid w:val="6E6A6335"/>
    <w:rsid w:val="6E6AFCB5"/>
    <w:rsid w:val="6E8E2D58"/>
    <w:rsid w:val="6E9BF3EC"/>
    <w:rsid w:val="6EA244FE"/>
    <w:rsid w:val="6EB29D4A"/>
    <w:rsid w:val="6EB3FF46"/>
    <w:rsid w:val="6EB87F06"/>
    <w:rsid w:val="6EBDD2CB"/>
    <w:rsid w:val="6EBF6597"/>
    <w:rsid w:val="6ECB1360"/>
    <w:rsid w:val="6EE31500"/>
    <w:rsid w:val="6EE7308E"/>
    <w:rsid w:val="6EF2312E"/>
    <w:rsid w:val="6EF52EA0"/>
    <w:rsid w:val="6F0FC6FE"/>
    <w:rsid w:val="6F117471"/>
    <w:rsid w:val="6F1B9212"/>
    <w:rsid w:val="6F22DAEE"/>
    <w:rsid w:val="6F2B4F1A"/>
    <w:rsid w:val="6F2D689F"/>
    <w:rsid w:val="6F611B32"/>
    <w:rsid w:val="6F6E3187"/>
    <w:rsid w:val="6F720DF7"/>
    <w:rsid w:val="6F728325"/>
    <w:rsid w:val="6F7F2240"/>
    <w:rsid w:val="6F93591E"/>
    <w:rsid w:val="6F949068"/>
    <w:rsid w:val="6FA225F8"/>
    <w:rsid w:val="6FA3CED6"/>
    <w:rsid w:val="6FA7FD5C"/>
    <w:rsid w:val="6FC3BE9B"/>
    <w:rsid w:val="6FC68F95"/>
    <w:rsid w:val="6FC6E93C"/>
    <w:rsid w:val="6FC9B96C"/>
    <w:rsid w:val="6FE0190A"/>
    <w:rsid w:val="6FF2D09B"/>
    <w:rsid w:val="6FF5C654"/>
    <w:rsid w:val="6FF98031"/>
    <w:rsid w:val="700BEEED"/>
    <w:rsid w:val="700F778E"/>
    <w:rsid w:val="701FD03C"/>
    <w:rsid w:val="7031CFB9"/>
    <w:rsid w:val="7038776C"/>
    <w:rsid w:val="70410437"/>
    <w:rsid w:val="7042A159"/>
    <w:rsid w:val="70452A6B"/>
    <w:rsid w:val="704E0618"/>
    <w:rsid w:val="705A9F96"/>
    <w:rsid w:val="705E9E87"/>
    <w:rsid w:val="705EDCB8"/>
    <w:rsid w:val="7079AB30"/>
    <w:rsid w:val="70883040"/>
    <w:rsid w:val="70994D36"/>
    <w:rsid w:val="70A7CB46"/>
    <w:rsid w:val="70AB9F78"/>
    <w:rsid w:val="70C9281C"/>
    <w:rsid w:val="70E276FD"/>
    <w:rsid w:val="70E85CB9"/>
    <w:rsid w:val="70EB25CF"/>
    <w:rsid w:val="70EECFFF"/>
    <w:rsid w:val="70F015AA"/>
    <w:rsid w:val="70F10502"/>
    <w:rsid w:val="70F75EFC"/>
    <w:rsid w:val="710AC081"/>
    <w:rsid w:val="7112D41E"/>
    <w:rsid w:val="711F2286"/>
    <w:rsid w:val="7125B172"/>
    <w:rsid w:val="712C0FA8"/>
    <w:rsid w:val="712F6EAE"/>
    <w:rsid w:val="71451413"/>
    <w:rsid w:val="714AEB9A"/>
    <w:rsid w:val="71503DEF"/>
    <w:rsid w:val="715A58AF"/>
    <w:rsid w:val="715BD0F7"/>
    <w:rsid w:val="715D3CFB"/>
    <w:rsid w:val="716B1A3C"/>
    <w:rsid w:val="716BB38B"/>
    <w:rsid w:val="7177D1EF"/>
    <w:rsid w:val="7182AD9D"/>
    <w:rsid w:val="7193A574"/>
    <w:rsid w:val="71A41172"/>
    <w:rsid w:val="71AA9945"/>
    <w:rsid w:val="71BB3F5F"/>
    <w:rsid w:val="71C8BE9D"/>
    <w:rsid w:val="71D6D893"/>
    <w:rsid w:val="71E85BE3"/>
    <w:rsid w:val="71F50274"/>
    <w:rsid w:val="71F8D975"/>
    <w:rsid w:val="7202FB45"/>
    <w:rsid w:val="72142775"/>
    <w:rsid w:val="721A39FE"/>
    <w:rsid w:val="7222D867"/>
    <w:rsid w:val="7222E199"/>
    <w:rsid w:val="72230879"/>
    <w:rsid w:val="722690E9"/>
    <w:rsid w:val="72324DB6"/>
    <w:rsid w:val="72446BF1"/>
    <w:rsid w:val="724C6503"/>
    <w:rsid w:val="724DD0B4"/>
    <w:rsid w:val="7251A361"/>
    <w:rsid w:val="7268C22A"/>
    <w:rsid w:val="7271F9A7"/>
    <w:rsid w:val="7286A8DE"/>
    <w:rsid w:val="728A3430"/>
    <w:rsid w:val="729B23BA"/>
    <w:rsid w:val="72A40C67"/>
    <w:rsid w:val="72A501FD"/>
    <w:rsid w:val="72C29687"/>
    <w:rsid w:val="72C2FBDC"/>
    <w:rsid w:val="72C5CCB9"/>
    <w:rsid w:val="72CBC4C6"/>
    <w:rsid w:val="72E97F0A"/>
    <w:rsid w:val="72EA5A6F"/>
    <w:rsid w:val="72EDA180"/>
    <w:rsid w:val="72F24247"/>
    <w:rsid w:val="72F2E4A5"/>
    <w:rsid w:val="730B8AA1"/>
    <w:rsid w:val="7312055B"/>
    <w:rsid w:val="7314CA99"/>
    <w:rsid w:val="731E2D15"/>
    <w:rsid w:val="732E1B90"/>
    <w:rsid w:val="735A739E"/>
    <w:rsid w:val="736545D6"/>
    <w:rsid w:val="736DB4BF"/>
    <w:rsid w:val="73744AB7"/>
    <w:rsid w:val="7375B621"/>
    <w:rsid w:val="739452D1"/>
    <w:rsid w:val="73A1D844"/>
    <w:rsid w:val="73A38B85"/>
    <w:rsid w:val="73BED8DA"/>
    <w:rsid w:val="73BF7BB9"/>
    <w:rsid w:val="73D3B4F5"/>
    <w:rsid w:val="73DA0B2E"/>
    <w:rsid w:val="73E32006"/>
    <w:rsid w:val="73FFC5FB"/>
    <w:rsid w:val="74039823"/>
    <w:rsid w:val="74148B5E"/>
    <w:rsid w:val="74267A63"/>
    <w:rsid w:val="743844D2"/>
    <w:rsid w:val="7438A651"/>
    <w:rsid w:val="74429121"/>
    <w:rsid w:val="744B433F"/>
    <w:rsid w:val="74604666"/>
    <w:rsid w:val="7465A83D"/>
    <w:rsid w:val="74713FB7"/>
    <w:rsid w:val="748B7A6B"/>
    <w:rsid w:val="748E1848"/>
    <w:rsid w:val="74A10250"/>
    <w:rsid w:val="74A14CA3"/>
    <w:rsid w:val="74A405F7"/>
    <w:rsid w:val="74A9E64B"/>
    <w:rsid w:val="74BEB3D0"/>
    <w:rsid w:val="74C088EB"/>
    <w:rsid w:val="74D16569"/>
    <w:rsid w:val="74D60302"/>
    <w:rsid w:val="74EFB17C"/>
    <w:rsid w:val="75011905"/>
    <w:rsid w:val="7508BC3D"/>
    <w:rsid w:val="7514755A"/>
    <w:rsid w:val="7516FB58"/>
    <w:rsid w:val="7540452A"/>
    <w:rsid w:val="75415E90"/>
    <w:rsid w:val="7578A1BC"/>
    <w:rsid w:val="757914DB"/>
    <w:rsid w:val="75853199"/>
    <w:rsid w:val="758579D8"/>
    <w:rsid w:val="75AD55E0"/>
    <w:rsid w:val="75E78346"/>
    <w:rsid w:val="75E99AC1"/>
    <w:rsid w:val="75FA6587"/>
    <w:rsid w:val="760CAE4A"/>
    <w:rsid w:val="761F9692"/>
    <w:rsid w:val="76300040"/>
    <w:rsid w:val="763D9CE8"/>
    <w:rsid w:val="7644D4A0"/>
    <w:rsid w:val="764A868A"/>
    <w:rsid w:val="76546C2C"/>
    <w:rsid w:val="76579270"/>
    <w:rsid w:val="7658FDB1"/>
    <w:rsid w:val="765F2D2A"/>
    <w:rsid w:val="766C2B89"/>
    <w:rsid w:val="766CC101"/>
    <w:rsid w:val="768A7AFB"/>
    <w:rsid w:val="768B81DD"/>
    <w:rsid w:val="76921460"/>
    <w:rsid w:val="76AF1038"/>
    <w:rsid w:val="76B045BB"/>
    <w:rsid w:val="76B32AA4"/>
    <w:rsid w:val="76B3AA95"/>
    <w:rsid w:val="76CAC0FB"/>
    <w:rsid w:val="76E0318C"/>
    <w:rsid w:val="76EF1C74"/>
    <w:rsid w:val="770164CD"/>
    <w:rsid w:val="77115E1A"/>
    <w:rsid w:val="772849CB"/>
    <w:rsid w:val="7759D6F8"/>
    <w:rsid w:val="776219B9"/>
    <w:rsid w:val="778A8B5A"/>
    <w:rsid w:val="77968D2A"/>
    <w:rsid w:val="77A600F3"/>
    <w:rsid w:val="77A8A4AE"/>
    <w:rsid w:val="77C004A5"/>
    <w:rsid w:val="77C7B0B6"/>
    <w:rsid w:val="77CA641A"/>
    <w:rsid w:val="77D50668"/>
    <w:rsid w:val="77E3A385"/>
    <w:rsid w:val="77FE1A88"/>
    <w:rsid w:val="7800322B"/>
    <w:rsid w:val="78053CA9"/>
    <w:rsid w:val="78061EF1"/>
    <w:rsid w:val="78085498"/>
    <w:rsid w:val="78173B66"/>
    <w:rsid w:val="781B9390"/>
    <w:rsid w:val="784FCE8A"/>
    <w:rsid w:val="785C6F9C"/>
    <w:rsid w:val="786A960F"/>
    <w:rsid w:val="7885DB1C"/>
    <w:rsid w:val="788B6458"/>
    <w:rsid w:val="7893587D"/>
    <w:rsid w:val="789CE074"/>
    <w:rsid w:val="789DCF42"/>
    <w:rsid w:val="78A15B17"/>
    <w:rsid w:val="78AFB212"/>
    <w:rsid w:val="78CB911A"/>
    <w:rsid w:val="78CBAD11"/>
    <w:rsid w:val="78CE1D8E"/>
    <w:rsid w:val="78E02395"/>
    <w:rsid w:val="78F8FEF0"/>
    <w:rsid w:val="78FEB29E"/>
    <w:rsid w:val="7907351B"/>
    <w:rsid w:val="790BFAE2"/>
    <w:rsid w:val="7912A18E"/>
    <w:rsid w:val="791669BC"/>
    <w:rsid w:val="792ACBDF"/>
    <w:rsid w:val="79313657"/>
    <w:rsid w:val="7958294B"/>
    <w:rsid w:val="7973BB8F"/>
    <w:rsid w:val="79742CE2"/>
    <w:rsid w:val="797481AA"/>
    <w:rsid w:val="797B60FD"/>
    <w:rsid w:val="797C3C20"/>
    <w:rsid w:val="79AB99C3"/>
    <w:rsid w:val="79B96E5A"/>
    <w:rsid w:val="79BE8CF4"/>
    <w:rsid w:val="79C9B522"/>
    <w:rsid w:val="79D7C20D"/>
    <w:rsid w:val="79DEF7A8"/>
    <w:rsid w:val="79EB2969"/>
    <w:rsid w:val="79ED5B9E"/>
    <w:rsid w:val="79F5E642"/>
    <w:rsid w:val="79FAC0C1"/>
    <w:rsid w:val="79FE8648"/>
    <w:rsid w:val="79FFCA5A"/>
    <w:rsid w:val="7A009336"/>
    <w:rsid w:val="7A05E35B"/>
    <w:rsid w:val="7A250DCA"/>
    <w:rsid w:val="7A2B2EA5"/>
    <w:rsid w:val="7A547870"/>
    <w:rsid w:val="7A57E42E"/>
    <w:rsid w:val="7A5A2B5C"/>
    <w:rsid w:val="7A6F1588"/>
    <w:rsid w:val="7A772D13"/>
    <w:rsid w:val="7A8FD77B"/>
    <w:rsid w:val="7AB9D4B7"/>
    <w:rsid w:val="7AC0C475"/>
    <w:rsid w:val="7AC21217"/>
    <w:rsid w:val="7AC22C1C"/>
    <w:rsid w:val="7AC3D37A"/>
    <w:rsid w:val="7AC61E93"/>
    <w:rsid w:val="7AC733C4"/>
    <w:rsid w:val="7ACDA3D6"/>
    <w:rsid w:val="7AD17A34"/>
    <w:rsid w:val="7ADE93F7"/>
    <w:rsid w:val="7AE5AC66"/>
    <w:rsid w:val="7AF81C97"/>
    <w:rsid w:val="7B219283"/>
    <w:rsid w:val="7B23CCCF"/>
    <w:rsid w:val="7B284AFE"/>
    <w:rsid w:val="7B29D631"/>
    <w:rsid w:val="7B2C965B"/>
    <w:rsid w:val="7B52666B"/>
    <w:rsid w:val="7B5845C0"/>
    <w:rsid w:val="7B5F3916"/>
    <w:rsid w:val="7B6EE14B"/>
    <w:rsid w:val="7B71A347"/>
    <w:rsid w:val="7B7AFC12"/>
    <w:rsid w:val="7B803597"/>
    <w:rsid w:val="7B80BB21"/>
    <w:rsid w:val="7B8D6FB8"/>
    <w:rsid w:val="7B95CBAC"/>
    <w:rsid w:val="7B9C3ACE"/>
    <w:rsid w:val="7BAB7FE0"/>
    <w:rsid w:val="7BD43A20"/>
    <w:rsid w:val="7BD666FB"/>
    <w:rsid w:val="7BECB0E2"/>
    <w:rsid w:val="7C2BCBD0"/>
    <w:rsid w:val="7C36A02A"/>
    <w:rsid w:val="7C36B50C"/>
    <w:rsid w:val="7C40D4C1"/>
    <w:rsid w:val="7C4353D4"/>
    <w:rsid w:val="7C52BFD8"/>
    <w:rsid w:val="7C52FD9D"/>
    <w:rsid w:val="7C6B9480"/>
    <w:rsid w:val="7C6BDE50"/>
    <w:rsid w:val="7C882AC4"/>
    <w:rsid w:val="7C8C3076"/>
    <w:rsid w:val="7C9BC604"/>
    <w:rsid w:val="7CA769D9"/>
    <w:rsid w:val="7CBCC762"/>
    <w:rsid w:val="7CC43820"/>
    <w:rsid w:val="7CC535AF"/>
    <w:rsid w:val="7CC5E5AB"/>
    <w:rsid w:val="7CC82446"/>
    <w:rsid w:val="7CFA9825"/>
    <w:rsid w:val="7CFBCA7F"/>
    <w:rsid w:val="7D1353B1"/>
    <w:rsid w:val="7D13A688"/>
    <w:rsid w:val="7D16C5D3"/>
    <w:rsid w:val="7D254F3B"/>
    <w:rsid w:val="7D297475"/>
    <w:rsid w:val="7D399C2F"/>
    <w:rsid w:val="7D42903E"/>
    <w:rsid w:val="7D51BF70"/>
    <w:rsid w:val="7D5E91EB"/>
    <w:rsid w:val="7D826995"/>
    <w:rsid w:val="7DA9A267"/>
    <w:rsid w:val="7DB36AFE"/>
    <w:rsid w:val="7DB53E8C"/>
    <w:rsid w:val="7DC20050"/>
    <w:rsid w:val="7DC63969"/>
    <w:rsid w:val="7DCA08E0"/>
    <w:rsid w:val="7DDC31C2"/>
    <w:rsid w:val="7DDE9288"/>
    <w:rsid w:val="7DE5A5C3"/>
    <w:rsid w:val="7DED01A1"/>
    <w:rsid w:val="7DEE8654"/>
    <w:rsid w:val="7DF35AC8"/>
    <w:rsid w:val="7DF6E3F6"/>
    <w:rsid w:val="7DFF65DD"/>
    <w:rsid w:val="7E0C9A99"/>
    <w:rsid w:val="7E1A051C"/>
    <w:rsid w:val="7E287808"/>
    <w:rsid w:val="7E29DAB0"/>
    <w:rsid w:val="7E2BD73E"/>
    <w:rsid w:val="7E2BFEE8"/>
    <w:rsid w:val="7E347547"/>
    <w:rsid w:val="7E42691E"/>
    <w:rsid w:val="7E45D379"/>
    <w:rsid w:val="7E479E05"/>
    <w:rsid w:val="7E4C854B"/>
    <w:rsid w:val="7E52908E"/>
    <w:rsid w:val="7E53C9AF"/>
    <w:rsid w:val="7E5E60A4"/>
    <w:rsid w:val="7E61B1FB"/>
    <w:rsid w:val="7E630520"/>
    <w:rsid w:val="7E6418C6"/>
    <w:rsid w:val="7E68E763"/>
    <w:rsid w:val="7E7CE548"/>
    <w:rsid w:val="7E9693C2"/>
    <w:rsid w:val="7EA32698"/>
    <w:rsid w:val="7EACDF72"/>
    <w:rsid w:val="7EB8F292"/>
    <w:rsid w:val="7ECC0ECE"/>
    <w:rsid w:val="7ED46774"/>
    <w:rsid w:val="7EDF86C0"/>
    <w:rsid w:val="7EE340BC"/>
    <w:rsid w:val="7EF804A1"/>
    <w:rsid w:val="7F2102D0"/>
    <w:rsid w:val="7F275593"/>
    <w:rsid w:val="7F33BB64"/>
    <w:rsid w:val="7F51667A"/>
    <w:rsid w:val="7F521672"/>
    <w:rsid w:val="7F522BAA"/>
    <w:rsid w:val="7F91517D"/>
    <w:rsid w:val="7F94F987"/>
    <w:rsid w:val="7FA69051"/>
    <w:rsid w:val="7FAA60BD"/>
    <w:rsid w:val="7FB0B558"/>
    <w:rsid w:val="7FB2B5E3"/>
    <w:rsid w:val="7FB78027"/>
    <w:rsid w:val="7FC46823"/>
    <w:rsid w:val="7FCBC08F"/>
    <w:rsid w:val="7FD94B39"/>
    <w:rsid w:val="7FDF6B19"/>
    <w:rsid w:val="7FEC564A"/>
    <w:rsid w:val="7FF8EC3A"/>
    <w:rsid w:val="7FF96E9A"/>
    <w:rsid w:val="7FFE7A0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CCCBC8"/>
  <w15:chartTrackingRefBased/>
  <w15:docId w15:val="{4A0940CD-DF1D-4C2D-B70A-502B48300A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04349D"/>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E94777"/>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E94777"/>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04349D"/>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04349D"/>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04349D"/>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04349D"/>
    <w:pPr>
      <w:keepNext/>
      <w:spacing w:after="200" w:line="240" w:lineRule="auto"/>
    </w:pPr>
    <w:rPr>
      <w:iCs/>
      <w:color w:val="002664"/>
      <w:sz w:val="18"/>
      <w:szCs w:val="18"/>
    </w:rPr>
  </w:style>
  <w:style w:type="table" w:customStyle="1" w:styleId="Tableheader">
    <w:name w:val="ŠTable header"/>
    <w:basedOn w:val="TableNormal"/>
    <w:uiPriority w:val="99"/>
    <w:rsid w:val="0004349D"/>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0434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04349D"/>
    <w:pPr>
      <w:numPr>
        <w:numId w:val="47"/>
      </w:numPr>
    </w:pPr>
  </w:style>
  <w:style w:type="paragraph" w:styleId="ListNumber2">
    <w:name w:val="List Number 2"/>
    <w:aliases w:val="ŠList Number 2"/>
    <w:basedOn w:val="Normal"/>
    <w:uiPriority w:val="8"/>
    <w:qFormat/>
    <w:rsid w:val="0004349D"/>
    <w:pPr>
      <w:numPr>
        <w:numId w:val="46"/>
      </w:numPr>
    </w:pPr>
  </w:style>
  <w:style w:type="paragraph" w:styleId="ListBullet">
    <w:name w:val="List Bullet"/>
    <w:aliases w:val="ŠList Bullet"/>
    <w:basedOn w:val="Normal"/>
    <w:uiPriority w:val="9"/>
    <w:qFormat/>
    <w:rsid w:val="0004349D"/>
    <w:pPr>
      <w:numPr>
        <w:numId w:val="43"/>
      </w:numPr>
    </w:pPr>
  </w:style>
  <w:style w:type="paragraph" w:styleId="ListBullet2">
    <w:name w:val="List Bullet 2"/>
    <w:aliases w:val="ŠList Bullet 2"/>
    <w:basedOn w:val="Normal"/>
    <w:uiPriority w:val="10"/>
    <w:qFormat/>
    <w:rsid w:val="0004349D"/>
    <w:pPr>
      <w:numPr>
        <w:numId w:val="40"/>
      </w:numPr>
    </w:pPr>
  </w:style>
  <w:style w:type="paragraph" w:customStyle="1" w:styleId="FeatureBox4">
    <w:name w:val="ŠFeature Box 4"/>
    <w:basedOn w:val="FeatureBox2"/>
    <w:next w:val="Normal"/>
    <w:uiPriority w:val="14"/>
    <w:qFormat/>
    <w:rsid w:val="0004349D"/>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29"/>
    <w:qFormat/>
    <w:rsid w:val="00A31F84"/>
    <w:pPr>
      <w:keepNext/>
      <w:spacing w:before="200" w:after="200" w:line="240" w:lineRule="atLeast"/>
      <w:ind w:left="567" w:right="567"/>
    </w:pPr>
  </w:style>
  <w:style w:type="paragraph" w:customStyle="1" w:styleId="Documentname">
    <w:name w:val="ŠDocument name"/>
    <w:basedOn w:val="Normal"/>
    <w:next w:val="Normal"/>
    <w:uiPriority w:val="17"/>
    <w:qFormat/>
    <w:rsid w:val="0004349D"/>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04349D"/>
    <w:pPr>
      <w:spacing w:after="0"/>
    </w:pPr>
    <w:rPr>
      <w:sz w:val="18"/>
      <w:szCs w:val="18"/>
    </w:rPr>
  </w:style>
  <w:style w:type="character" w:customStyle="1" w:styleId="QuoteChar">
    <w:name w:val="Quote Char"/>
    <w:aliases w:val="ŠQuote Char"/>
    <w:basedOn w:val="DefaultParagraphFont"/>
    <w:link w:val="Quote"/>
    <w:uiPriority w:val="29"/>
    <w:rsid w:val="00A31F84"/>
    <w:rPr>
      <w:rFonts w:ascii="Arial" w:hAnsi="Arial" w:cs="Arial"/>
      <w:sz w:val="24"/>
      <w:szCs w:val="24"/>
    </w:rPr>
  </w:style>
  <w:style w:type="paragraph" w:customStyle="1" w:styleId="FeatureBox2">
    <w:name w:val="ŠFeature Box 2"/>
    <w:basedOn w:val="Normal"/>
    <w:next w:val="Normal"/>
    <w:uiPriority w:val="12"/>
    <w:qFormat/>
    <w:rsid w:val="0004349D"/>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04349D"/>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04349D"/>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04349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04349D"/>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04349D"/>
    <w:rPr>
      <w:color w:val="2F5496" w:themeColor="accent1" w:themeShade="BF"/>
      <w:u w:val="single"/>
    </w:rPr>
  </w:style>
  <w:style w:type="paragraph" w:customStyle="1" w:styleId="Logo">
    <w:name w:val="ŠLogo"/>
    <w:basedOn w:val="Normal"/>
    <w:uiPriority w:val="18"/>
    <w:qFormat/>
    <w:rsid w:val="0004349D"/>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04349D"/>
    <w:pPr>
      <w:tabs>
        <w:tab w:val="right" w:leader="dot" w:pos="14570"/>
      </w:tabs>
      <w:spacing w:before="0"/>
    </w:pPr>
    <w:rPr>
      <w:b/>
      <w:noProof/>
    </w:rPr>
  </w:style>
  <w:style w:type="paragraph" w:styleId="TOC2">
    <w:name w:val="toc 2"/>
    <w:aliases w:val="ŠTOC 2"/>
    <w:basedOn w:val="Normal"/>
    <w:next w:val="Normal"/>
    <w:uiPriority w:val="39"/>
    <w:unhideWhenUsed/>
    <w:rsid w:val="0004349D"/>
    <w:pPr>
      <w:tabs>
        <w:tab w:val="right" w:leader="dot" w:pos="14570"/>
      </w:tabs>
      <w:spacing w:before="0"/>
    </w:pPr>
    <w:rPr>
      <w:noProof/>
    </w:rPr>
  </w:style>
  <w:style w:type="paragraph" w:styleId="TOC3">
    <w:name w:val="toc 3"/>
    <w:aliases w:val="ŠTOC 3"/>
    <w:basedOn w:val="Normal"/>
    <w:next w:val="Normal"/>
    <w:uiPriority w:val="39"/>
    <w:unhideWhenUsed/>
    <w:rsid w:val="0004349D"/>
    <w:pPr>
      <w:spacing w:before="0"/>
      <w:ind w:left="244"/>
    </w:pPr>
  </w:style>
  <w:style w:type="paragraph" w:styleId="Title">
    <w:name w:val="Title"/>
    <w:aliases w:val="ŠTitle"/>
    <w:basedOn w:val="Normal"/>
    <w:next w:val="Normal"/>
    <w:link w:val="TitleChar"/>
    <w:uiPriority w:val="1"/>
    <w:rsid w:val="0004349D"/>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04349D"/>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E94777"/>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E94777"/>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04349D"/>
    <w:pPr>
      <w:spacing w:after="240"/>
      <w:outlineLvl w:val="9"/>
    </w:pPr>
    <w:rPr>
      <w:szCs w:val="40"/>
    </w:rPr>
  </w:style>
  <w:style w:type="paragraph" w:styleId="Footer">
    <w:name w:val="footer"/>
    <w:aliases w:val="ŠFooter"/>
    <w:basedOn w:val="Normal"/>
    <w:link w:val="FooterChar"/>
    <w:uiPriority w:val="19"/>
    <w:rsid w:val="0004349D"/>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04349D"/>
    <w:rPr>
      <w:rFonts w:ascii="Arial" w:hAnsi="Arial" w:cs="Arial"/>
      <w:sz w:val="18"/>
      <w:szCs w:val="18"/>
    </w:rPr>
  </w:style>
  <w:style w:type="paragraph" w:styleId="Header">
    <w:name w:val="header"/>
    <w:aliases w:val="ŠHeader"/>
    <w:basedOn w:val="Normal"/>
    <w:link w:val="HeaderChar"/>
    <w:uiPriority w:val="16"/>
    <w:rsid w:val="0004349D"/>
    <w:rPr>
      <w:noProof/>
      <w:color w:val="002664"/>
      <w:sz w:val="28"/>
      <w:szCs w:val="28"/>
    </w:rPr>
  </w:style>
  <w:style w:type="character" w:customStyle="1" w:styleId="HeaderChar">
    <w:name w:val="Header Char"/>
    <w:aliases w:val="ŠHeader Char"/>
    <w:basedOn w:val="DefaultParagraphFont"/>
    <w:link w:val="Header"/>
    <w:uiPriority w:val="16"/>
    <w:rsid w:val="0004349D"/>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04349D"/>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04349D"/>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04349D"/>
    <w:rPr>
      <w:rFonts w:ascii="Arial" w:hAnsi="Arial" w:cs="Arial"/>
      <w:b/>
      <w:szCs w:val="32"/>
    </w:rPr>
  </w:style>
  <w:style w:type="character" w:styleId="UnresolvedMention">
    <w:name w:val="Unresolved Mention"/>
    <w:basedOn w:val="DefaultParagraphFont"/>
    <w:uiPriority w:val="99"/>
    <w:semiHidden/>
    <w:unhideWhenUsed/>
    <w:rsid w:val="0004349D"/>
    <w:rPr>
      <w:color w:val="605E5C"/>
      <w:shd w:val="clear" w:color="auto" w:fill="E1DFDD"/>
    </w:rPr>
  </w:style>
  <w:style w:type="character" w:styleId="SubtleEmphasis">
    <w:name w:val="Subtle Emphasis"/>
    <w:basedOn w:val="DefaultParagraphFont"/>
    <w:uiPriority w:val="19"/>
    <w:semiHidden/>
    <w:qFormat/>
    <w:rsid w:val="0004349D"/>
    <w:rPr>
      <w:i/>
      <w:iCs/>
      <w:color w:val="404040" w:themeColor="text1" w:themeTint="BF"/>
    </w:rPr>
  </w:style>
  <w:style w:type="paragraph" w:styleId="TOC4">
    <w:name w:val="toc 4"/>
    <w:aliases w:val="ŠTOC 4"/>
    <w:basedOn w:val="Normal"/>
    <w:next w:val="Normal"/>
    <w:autoRedefine/>
    <w:uiPriority w:val="39"/>
    <w:unhideWhenUsed/>
    <w:rsid w:val="0004349D"/>
    <w:pPr>
      <w:spacing w:before="0"/>
      <w:ind w:left="488"/>
    </w:pPr>
  </w:style>
  <w:style w:type="character" w:styleId="CommentReference">
    <w:name w:val="annotation reference"/>
    <w:basedOn w:val="DefaultParagraphFont"/>
    <w:uiPriority w:val="99"/>
    <w:semiHidden/>
    <w:unhideWhenUsed/>
    <w:rsid w:val="0004349D"/>
    <w:rPr>
      <w:sz w:val="16"/>
      <w:szCs w:val="16"/>
    </w:rPr>
  </w:style>
  <w:style w:type="paragraph" w:styleId="CommentText">
    <w:name w:val="annotation text"/>
    <w:basedOn w:val="Normal"/>
    <w:link w:val="CommentTextChar"/>
    <w:uiPriority w:val="99"/>
    <w:unhideWhenUsed/>
    <w:rsid w:val="0004349D"/>
    <w:pPr>
      <w:spacing w:line="240" w:lineRule="auto"/>
    </w:pPr>
    <w:rPr>
      <w:sz w:val="20"/>
      <w:szCs w:val="20"/>
    </w:rPr>
  </w:style>
  <w:style w:type="character" w:customStyle="1" w:styleId="CommentTextChar">
    <w:name w:val="Comment Text Char"/>
    <w:basedOn w:val="DefaultParagraphFont"/>
    <w:link w:val="CommentText"/>
    <w:uiPriority w:val="99"/>
    <w:rsid w:val="0004349D"/>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04349D"/>
    <w:rPr>
      <w:b/>
      <w:bCs/>
    </w:rPr>
  </w:style>
  <w:style w:type="character" w:customStyle="1" w:styleId="CommentSubjectChar">
    <w:name w:val="Comment Subject Char"/>
    <w:basedOn w:val="CommentTextChar"/>
    <w:link w:val="CommentSubject"/>
    <w:uiPriority w:val="99"/>
    <w:semiHidden/>
    <w:rsid w:val="0004349D"/>
    <w:rPr>
      <w:rFonts w:ascii="Arial" w:hAnsi="Arial" w:cs="Arial"/>
      <w:b/>
      <w:bCs/>
      <w:sz w:val="20"/>
      <w:szCs w:val="20"/>
    </w:rPr>
  </w:style>
  <w:style w:type="character" w:styleId="Strong">
    <w:name w:val="Strong"/>
    <w:aliases w:val="ŠStrong,Bold"/>
    <w:qFormat/>
    <w:rsid w:val="0004349D"/>
    <w:rPr>
      <w:b/>
      <w:bCs/>
    </w:rPr>
  </w:style>
  <w:style w:type="character" w:styleId="Emphasis">
    <w:name w:val="Emphasis"/>
    <w:aliases w:val="ŠEmphasis,Italic"/>
    <w:qFormat/>
    <w:rsid w:val="0004349D"/>
    <w:rPr>
      <w:i/>
      <w:iCs/>
    </w:rPr>
  </w:style>
  <w:style w:type="character" w:styleId="FollowedHyperlink">
    <w:name w:val="FollowedHyperlink"/>
    <w:basedOn w:val="DefaultParagraphFont"/>
    <w:uiPriority w:val="99"/>
    <w:semiHidden/>
    <w:unhideWhenUsed/>
    <w:rsid w:val="00A868DB"/>
    <w:rPr>
      <w:color w:val="954F72" w:themeColor="followedHyperlink"/>
      <w:u w:val="single"/>
    </w:rPr>
  </w:style>
  <w:style w:type="paragraph" w:styleId="ListParagraph">
    <w:name w:val="List Paragraph"/>
    <w:aliases w:val="ŠList Paragraph"/>
    <w:basedOn w:val="Normal"/>
    <w:uiPriority w:val="34"/>
    <w:unhideWhenUsed/>
    <w:qFormat/>
    <w:rsid w:val="0004349D"/>
    <w:pPr>
      <w:ind w:left="567"/>
    </w:pPr>
  </w:style>
  <w:style w:type="character" w:styleId="Mention">
    <w:name w:val="Mention"/>
    <w:basedOn w:val="DefaultParagraphFont"/>
    <w:uiPriority w:val="99"/>
    <w:unhideWhenUsed/>
    <w:rsid w:val="000321FC"/>
    <w:rPr>
      <w:color w:val="2B579A"/>
      <w:shd w:val="clear" w:color="auto" w:fill="E6E6E6"/>
    </w:rPr>
  </w:style>
  <w:style w:type="paragraph" w:styleId="Date">
    <w:name w:val="Date"/>
    <w:aliases w:val="ŠDate"/>
    <w:basedOn w:val="Normal"/>
    <w:next w:val="Normal"/>
    <w:link w:val="DateChar"/>
    <w:uiPriority w:val="99"/>
    <w:rsid w:val="00A31F84"/>
    <w:pPr>
      <w:spacing w:before="0" w:after="0" w:line="720" w:lineRule="atLeast"/>
    </w:pPr>
  </w:style>
  <w:style w:type="character" w:customStyle="1" w:styleId="DateChar">
    <w:name w:val="Date Char"/>
    <w:aliases w:val="ŠDate Char"/>
    <w:basedOn w:val="DefaultParagraphFont"/>
    <w:link w:val="Date"/>
    <w:uiPriority w:val="99"/>
    <w:rsid w:val="00A31F84"/>
    <w:rPr>
      <w:rFonts w:ascii="Arial" w:hAnsi="Arial" w:cs="Arial"/>
      <w:sz w:val="24"/>
      <w:szCs w:val="24"/>
    </w:rPr>
  </w:style>
  <w:style w:type="paragraph" w:styleId="Signature">
    <w:name w:val="Signature"/>
    <w:aliases w:val="ŠSignature"/>
    <w:basedOn w:val="Normal"/>
    <w:link w:val="SignatureChar"/>
    <w:uiPriority w:val="99"/>
    <w:rsid w:val="00A31F84"/>
    <w:pPr>
      <w:spacing w:before="0" w:after="0" w:line="720" w:lineRule="atLeast"/>
    </w:pPr>
  </w:style>
  <w:style w:type="character" w:customStyle="1" w:styleId="SignatureChar">
    <w:name w:val="Signature Char"/>
    <w:aliases w:val="ŠSignature Char"/>
    <w:basedOn w:val="DefaultParagraphFont"/>
    <w:link w:val="Signature"/>
    <w:uiPriority w:val="99"/>
    <w:rsid w:val="00A31F84"/>
    <w:rPr>
      <w:rFonts w:ascii="Arial" w:hAnsi="Arial" w:cs="Arial"/>
      <w:sz w:val="24"/>
      <w:szCs w:val="24"/>
    </w:rPr>
  </w:style>
  <w:style w:type="character" w:styleId="SubtleReference">
    <w:name w:val="Subtle Reference"/>
    <w:aliases w:val="ŠSubtle Reference"/>
    <w:uiPriority w:val="31"/>
    <w:qFormat/>
    <w:rsid w:val="00A31F84"/>
    <w:rPr>
      <w:rFonts w:ascii="Arial" w:hAnsi="Arial"/>
      <w:sz w:val="22"/>
    </w:rPr>
  </w:style>
  <w:style w:type="paragraph" w:styleId="NormalWeb">
    <w:name w:val="Normal (Web)"/>
    <w:basedOn w:val="Normal"/>
    <w:uiPriority w:val="99"/>
    <w:semiHidden/>
    <w:unhideWhenUsed/>
    <w:rsid w:val="001B6EF4"/>
    <w:pPr>
      <w:spacing w:beforeAutospacing="1" w:afterAutospacing="1" w:line="240" w:lineRule="auto"/>
    </w:pPr>
    <w:rPr>
      <w:rFonts w:ascii="Times New Roman" w:eastAsia="Times New Roman" w:hAnsi="Times New Roman" w:cs="Times New Roman"/>
      <w:lang w:eastAsia="en-AU"/>
    </w:rPr>
  </w:style>
  <w:style w:type="paragraph" w:styleId="ListBullet3">
    <w:name w:val="List Bullet 3"/>
    <w:aliases w:val="ŠList Bullet 3"/>
    <w:basedOn w:val="Normal"/>
    <w:uiPriority w:val="10"/>
    <w:rsid w:val="0004349D"/>
    <w:pPr>
      <w:numPr>
        <w:numId w:val="42"/>
      </w:numPr>
    </w:pPr>
  </w:style>
  <w:style w:type="paragraph" w:styleId="ListNumber3">
    <w:name w:val="List Number 3"/>
    <w:aliases w:val="ŠList Number 3"/>
    <w:basedOn w:val="ListBullet3"/>
    <w:uiPriority w:val="8"/>
    <w:rsid w:val="0004349D"/>
    <w:pPr>
      <w:numPr>
        <w:ilvl w:val="2"/>
        <w:numId w:val="46"/>
      </w:numPr>
    </w:pPr>
  </w:style>
  <w:style w:type="character" w:styleId="PlaceholderText">
    <w:name w:val="Placeholder Text"/>
    <w:basedOn w:val="DefaultParagraphFont"/>
    <w:uiPriority w:val="99"/>
    <w:semiHidden/>
    <w:rsid w:val="0004349D"/>
    <w:rPr>
      <w:color w:val="808080"/>
    </w:rPr>
  </w:style>
  <w:style w:type="character" w:customStyle="1" w:styleId="BoldItalic">
    <w:name w:val="ŠBold Italic"/>
    <w:basedOn w:val="DefaultParagraphFont"/>
    <w:uiPriority w:val="1"/>
    <w:qFormat/>
    <w:rsid w:val="0004349D"/>
    <w:rPr>
      <w:b/>
      <w:i/>
      <w:iCs/>
    </w:rPr>
  </w:style>
  <w:style w:type="paragraph" w:customStyle="1" w:styleId="Pulloutquote">
    <w:name w:val="ŠPull out quote"/>
    <w:basedOn w:val="Normal"/>
    <w:next w:val="Normal"/>
    <w:uiPriority w:val="20"/>
    <w:qFormat/>
    <w:rsid w:val="0004349D"/>
    <w:pPr>
      <w:keepNext/>
      <w:ind w:left="567" w:right="57"/>
    </w:pPr>
    <w:rPr>
      <w:szCs w:val="22"/>
    </w:rPr>
  </w:style>
  <w:style w:type="paragraph" w:customStyle="1" w:styleId="Subtitle0">
    <w:name w:val="ŠSubtitle"/>
    <w:basedOn w:val="Normal"/>
    <w:link w:val="SubtitleChar0"/>
    <w:uiPriority w:val="2"/>
    <w:qFormat/>
    <w:rsid w:val="0004349D"/>
    <w:pPr>
      <w:spacing w:before="360"/>
    </w:pPr>
    <w:rPr>
      <w:color w:val="002664"/>
      <w:sz w:val="44"/>
      <w:szCs w:val="48"/>
    </w:rPr>
  </w:style>
  <w:style w:type="character" w:customStyle="1" w:styleId="SubtitleChar0">
    <w:name w:val="ŠSubtitle Char"/>
    <w:basedOn w:val="DefaultParagraphFont"/>
    <w:link w:val="Subtitle0"/>
    <w:uiPriority w:val="2"/>
    <w:rsid w:val="0004349D"/>
    <w:rPr>
      <w:rFonts w:ascii="Arial" w:hAnsi="Arial" w:cs="Arial"/>
      <w:color w:val="002664"/>
      <w:sz w:val="44"/>
      <w:szCs w:val="48"/>
    </w:rPr>
  </w:style>
  <w:style w:type="paragraph" w:styleId="Revision">
    <w:name w:val="Revision"/>
    <w:hidden/>
    <w:uiPriority w:val="99"/>
    <w:semiHidden/>
    <w:rsid w:val="00FE5021"/>
    <w:pPr>
      <w:spacing w:after="0" w:line="240" w:lineRule="auto"/>
    </w:pPr>
    <w:rPr>
      <w:rFonts w:ascii="Arial" w:hAnsi="Arial" w:cs="Arial"/>
      <w:szCs w:val="24"/>
    </w:rPr>
  </w:style>
  <w:style w:type="character" w:customStyle="1" w:styleId="ImageattributioncaptionChar">
    <w:name w:val="ŠImage attribution caption Char"/>
    <w:basedOn w:val="DefaultParagraphFont"/>
    <w:link w:val="Imageattributioncaption"/>
    <w:uiPriority w:val="15"/>
    <w:rsid w:val="0013092E"/>
    <w:rPr>
      <w:rFonts w:ascii="Arial" w:hAnsi="Arial"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0697723">
      <w:bodyDiv w:val="1"/>
      <w:marLeft w:val="0"/>
      <w:marRight w:val="0"/>
      <w:marTop w:val="0"/>
      <w:marBottom w:val="0"/>
      <w:divBdr>
        <w:top w:val="none" w:sz="0" w:space="0" w:color="auto"/>
        <w:left w:val="none" w:sz="0" w:space="0" w:color="auto"/>
        <w:bottom w:val="none" w:sz="0" w:space="0" w:color="auto"/>
        <w:right w:val="none" w:sz="0" w:space="0" w:color="auto"/>
      </w:divBdr>
      <w:divsChild>
        <w:div w:id="1294411205">
          <w:marLeft w:val="0"/>
          <w:marRight w:val="0"/>
          <w:marTop w:val="0"/>
          <w:marBottom w:val="0"/>
          <w:divBdr>
            <w:top w:val="single" w:sz="2" w:space="0" w:color="auto"/>
            <w:left w:val="single" w:sz="2" w:space="0" w:color="auto"/>
            <w:bottom w:val="single" w:sz="2" w:space="0" w:color="auto"/>
            <w:right w:val="single" w:sz="2" w:space="0" w:color="auto"/>
          </w:divBdr>
        </w:div>
      </w:divsChild>
    </w:div>
    <w:div w:id="1428496648">
      <w:bodyDiv w:val="1"/>
      <w:marLeft w:val="0"/>
      <w:marRight w:val="0"/>
      <w:marTop w:val="0"/>
      <w:marBottom w:val="0"/>
      <w:divBdr>
        <w:top w:val="none" w:sz="0" w:space="0" w:color="auto"/>
        <w:left w:val="none" w:sz="0" w:space="0" w:color="auto"/>
        <w:bottom w:val="none" w:sz="0" w:space="0" w:color="auto"/>
        <w:right w:val="none" w:sz="0" w:space="0" w:color="auto"/>
      </w:divBdr>
      <w:divsChild>
        <w:div w:id="477691906">
          <w:marLeft w:val="0"/>
          <w:marRight w:val="0"/>
          <w:marTop w:val="0"/>
          <w:marBottom w:val="0"/>
          <w:divBdr>
            <w:top w:val="single" w:sz="2" w:space="0" w:color="auto"/>
            <w:left w:val="single" w:sz="2" w:space="0" w:color="auto"/>
            <w:bottom w:val="single" w:sz="2" w:space="0" w:color="auto"/>
            <w:right w:val="single" w:sz="2"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image" Target="media/image4.png"/><Relationship Id="rId42" Type="http://schemas.openxmlformats.org/officeDocument/2006/relationships/hyperlink" Target="https://resources.education.nsw.gov.au/home" TargetMode="External"/><Relationship Id="rId63" Type="http://schemas.openxmlformats.org/officeDocument/2006/relationships/hyperlink" Target="https://www.australiancurriculum.edu.au/resources/national-literacy-and-numeracy-learning-progressions/version-3-of-national-literacy-and-numeracy-learning-progressions/" TargetMode="External"/><Relationship Id="rId84" Type="http://schemas.openxmlformats.org/officeDocument/2006/relationships/hyperlink" Target="https://www.australiancurriculum.edu.au/resources/national-literacy-and-numeracy-learning-progressions/version-3-of-national-literacy-and-numeracy-learning-progressions/" TargetMode="External"/><Relationship Id="rId138" Type="http://schemas.openxmlformats.org/officeDocument/2006/relationships/hyperlink" Target="https://curriculum.nsw.edu.au/" TargetMode="External"/><Relationship Id="rId159" Type="http://schemas.openxmlformats.org/officeDocument/2006/relationships/theme" Target="theme/theme1.xml"/><Relationship Id="rId107" Type="http://schemas.openxmlformats.org/officeDocument/2006/relationships/image" Target="media/image38.png"/><Relationship Id="rId11" Type="http://schemas.openxmlformats.org/officeDocument/2006/relationships/image" Target="media/image1.png"/><Relationship Id="rId32" Type="http://schemas.openxmlformats.org/officeDocument/2006/relationships/image" Target="media/image8.png"/><Relationship Id="rId53" Type="http://schemas.openxmlformats.org/officeDocument/2006/relationships/hyperlink" Target="https://www.australiancurriculum.edu.au/resources/national-literacy-and-numeracy-learning-progressions/version-3-of-national-literacy-and-numeracy-learning-progressions/" TargetMode="External"/><Relationship Id="rId74" Type="http://schemas.openxmlformats.org/officeDocument/2006/relationships/hyperlink" Target="https://www.australiancurriculum.edu.au/resources/national-literacy-and-numeracy-learning-progressions/version-3-of-national-literacy-and-numeracy-learning-progressions/" TargetMode="External"/><Relationship Id="rId128" Type="http://schemas.openxmlformats.org/officeDocument/2006/relationships/image" Target="media/image58.png"/><Relationship Id="rId149" Type="http://schemas.openxmlformats.org/officeDocument/2006/relationships/footer" Target="footer2.xml"/><Relationship Id="rId5" Type="http://schemas.openxmlformats.org/officeDocument/2006/relationships/webSettings" Target="webSettings.xml"/><Relationship Id="rId95" Type="http://schemas.openxmlformats.org/officeDocument/2006/relationships/image" Target="media/image26.png"/><Relationship Id="rId22" Type="http://schemas.openxmlformats.org/officeDocument/2006/relationships/image" Target="media/image5.png"/><Relationship Id="rId43" Type="http://schemas.openxmlformats.org/officeDocument/2006/relationships/image" Target="media/image10.png"/><Relationship Id="rId64" Type="http://schemas.openxmlformats.org/officeDocument/2006/relationships/hyperlink" Target="https://education.nsw.gov.au/teaching-and-learning/curriculum/literacy-and-numeracy/assessment-resources/ifsr" TargetMode="External"/><Relationship Id="rId118" Type="http://schemas.openxmlformats.org/officeDocument/2006/relationships/image" Target="media/image48.png"/><Relationship Id="rId139" Type="http://schemas.openxmlformats.org/officeDocument/2006/relationships/hyperlink" Target="https://curriculum.nsw.edu.au/learning-areas/mathematics/mathematics-k-10-2022/overview" TargetMode="External"/><Relationship Id="rId80" Type="http://schemas.openxmlformats.org/officeDocument/2006/relationships/hyperlink" Target="https://robvingerhoets.com.au/maths" TargetMode="External"/><Relationship Id="rId85" Type="http://schemas.openxmlformats.org/officeDocument/2006/relationships/hyperlink" Target="https://education.nsw.gov.au/teaching-and-learning/curriculum/literacy-and-numeracy/assessment-resources/ifsr" TargetMode="External"/><Relationship Id="rId150" Type="http://schemas.openxmlformats.org/officeDocument/2006/relationships/header" Target="header3.xml"/><Relationship Id="rId155" Type="http://schemas.openxmlformats.org/officeDocument/2006/relationships/footer" Target="footer4.xml"/><Relationship Id="rId12" Type="http://schemas.openxmlformats.org/officeDocument/2006/relationships/hyperlink" Target="https://www.australiancurriculum.edu.au/resources/national-literacy-and-numeracy-learning-progressions/version-3-of-national-literacy-and-numeracy-learning-progressions/" TargetMode="External"/><Relationship Id="rId17" Type="http://schemas.openxmlformats.org/officeDocument/2006/relationships/hyperlink" Target="https://education.nsw.gov.au/teaching-and-learning/curriculum/literacy-and-numeracy/assessment-resources/ifsr" TargetMode="External"/><Relationship Id="rId33" Type="http://schemas.openxmlformats.org/officeDocument/2006/relationships/image" Target="media/image9.png"/><Relationship Id="rId38" Type="http://schemas.openxmlformats.org/officeDocument/2006/relationships/hyperlink" Target="https://phet.colorado.edu/sims/html/area-model-algebra/latest/area-model-algebra_en.html" TargetMode="External"/><Relationship Id="rId59" Type="http://schemas.openxmlformats.org/officeDocument/2006/relationships/hyperlink" Target="https://education.nsw.gov.au/teaching-and-learning/curriculum/literacy-and-numeracy/teaching-and-learning-resources/numeracy/talk-moves" TargetMode="External"/><Relationship Id="rId103" Type="http://schemas.openxmlformats.org/officeDocument/2006/relationships/image" Target="media/image34.png"/><Relationship Id="rId108" Type="http://schemas.openxmlformats.org/officeDocument/2006/relationships/image" Target="media/image39.png"/><Relationship Id="rId124" Type="http://schemas.openxmlformats.org/officeDocument/2006/relationships/image" Target="media/image54.png"/><Relationship Id="rId129" Type="http://schemas.openxmlformats.org/officeDocument/2006/relationships/image" Target="media/image59.png"/><Relationship Id="rId54" Type="http://schemas.openxmlformats.org/officeDocument/2006/relationships/hyperlink" Target="https://education.nsw.gov.au/teaching-and-learning/curriculum/literacy-and-numeracy/assessment-resources/ifsr" TargetMode="External"/><Relationship Id="rId70" Type="http://schemas.openxmlformats.org/officeDocument/2006/relationships/image" Target="media/image18.png"/><Relationship Id="rId75" Type="http://schemas.openxmlformats.org/officeDocument/2006/relationships/hyperlink" Target="https://policies.education.nsw.gov.au/teaching-and-learning/curriculum/literacy-and-numeracy/assessment-resources/ifsr" TargetMode="External"/><Relationship Id="rId91" Type="http://schemas.openxmlformats.org/officeDocument/2006/relationships/hyperlink" Target="https://education.nsw.gov.au/teaching-and-learning/curriculum/literacy-and-numeracy/teaching-and-learning-resources/numeracy/talk-moves" TargetMode="External"/><Relationship Id="rId96" Type="http://schemas.openxmlformats.org/officeDocument/2006/relationships/image" Target="media/image27.png"/><Relationship Id="rId140" Type="http://schemas.openxmlformats.org/officeDocument/2006/relationships/hyperlink" Target="https://www.australiancurriculum.edu.au/resources/national-literacy-and-numeracy-learning-progressions/version-3-of-national-literacy-and-numeracy-learning-progressions/" TargetMode="External"/><Relationship Id="rId145" Type="http://schemas.openxmlformats.org/officeDocument/2006/relationships/hyperlink" Target="https://robvingerhoets.com.au/maths/wp-content/uploads/2017/11/Chipping-Away-at-the-Whole-Number-NA-5-6.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hyperlink" Target="https://education.nsw.gov.au/teaching-and-learning/curriculum/literacy-and-numeracy/teaching-and-learning-resources/numeracy/talk-moves" TargetMode="External"/><Relationship Id="rId49" Type="http://schemas.openxmlformats.org/officeDocument/2006/relationships/hyperlink" Target="https://phet.colorado.edu/sims/html/area-model-algebra/latest/area-model-algebra_en.html" TargetMode="External"/><Relationship Id="rId114" Type="http://schemas.openxmlformats.org/officeDocument/2006/relationships/image" Target="media/image44.png"/><Relationship Id="rId119" Type="http://schemas.openxmlformats.org/officeDocument/2006/relationships/image" Target="media/image49.png"/><Relationship Id="rId44" Type="http://schemas.openxmlformats.org/officeDocument/2006/relationships/hyperlink" Target="https://apps.mathlearningcenter.org/number-pieces/" TargetMode="External"/><Relationship Id="rId60" Type="http://schemas.openxmlformats.org/officeDocument/2006/relationships/hyperlink" Target="https://education.nsw.gov.au/teaching-and-learning/curriculum/literacy-and-numeracy/teaching-and-learning-resources/numeracy/talk-moves" TargetMode="External"/><Relationship Id="rId65" Type="http://schemas.openxmlformats.org/officeDocument/2006/relationships/hyperlink" Target="https://www.australiancurriculum.edu.au/resources/national-literacy-and-numeracy-learning-progressions/version-3-of-national-literacy-and-numeracy-learning-progressions/" TargetMode="External"/><Relationship Id="rId81" Type="http://schemas.openxmlformats.org/officeDocument/2006/relationships/image" Target="media/image23.png"/><Relationship Id="rId86"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130" Type="http://schemas.openxmlformats.org/officeDocument/2006/relationships/hyperlink" Target="https://curriculum.nsw.edu.au/learning-areas/mathematics/mathematics-k-10-2022/overview" TargetMode="External"/><Relationship Id="rId135" Type="http://schemas.openxmlformats.org/officeDocument/2006/relationships/hyperlink" Target="https://curriculum.nsw.edu.au/learning-areas/mathematics/mathematics-k-10-2022/overview" TargetMode="External"/><Relationship Id="rId151" Type="http://schemas.openxmlformats.org/officeDocument/2006/relationships/footer" Target="footer3.xml"/><Relationship Id="rId156" Type="http://schemas.openxmlformats.org/officeDocument/2006/relationships/header" Target="header5.xml"/><Relationship Id="rId13" Type="http://schemas.openxmlformats.org/officeDocument/2006/relationships/hyperlink" Target="https://nzmaths.co.nz/resource/prime-search" TargetMode="External"/><Relationship Id="rId18" Type="http://schemas.openxmlformats.org/officeDocument/2006/relationships/image" Target="media/image3.png"/><Relationship Id="rId39" Type="http://schemas.openxmlformats.org/officeDocument/2006/relationships/hyperlink" Target="https://www.australiancurriculum.edu.au/resources/national-literacy-and-numeracy-learning-progressions/version-3-of-national-literacy-and-numeracy-learning-progressions/" TargetMode="External"/><Relationship Id="rId109" Type="http://schemas.openxmlformats.org/officeDocument/2006/relationships/image" Target="media/image40.png"/><Relationship Id="rId34" Type="http://schemas.openxmlformats.org/officeDocument/2006/relationships/hyperlink" Target="https://phet.colorado.edu/" TargetMode="External"/><Relationship Id="rId50" Type="http://schemas.openxmlformats.org/officeDocument/2006/relationships/image" Target="media/image14.png"/><Relationship Id="rId55" Type="http://schemas.openxmlformats.org/officeDocument/2006/relationships/hyperlink" Target="https://www.australiancurriculum.edu.au/resources/national-literacy-and-numeracy-learning-progressions/version-3-of-national-literacy-and-numeracy-learning-progressions/" TargetMode="External"/><Relationship Id="rId76" Type="http://schemas.openxmlformats.org/officeDocument/2006/relationships/hyperlink" Target="https://www.australiancurriculum.edu.au/resources/national-literacy-and-numeracy-learning-progressions/version-3-of-national-literacy-and-numeracy-learning-progressions/" TargetMode="External"/><Relationship Id="rId97" Type="http://schemas.openxmlformats.org/officeDocument/2006/relationships/image" Target="media/image28.png"/><Relationship Id="rId104" Type="http://schemas.openxmlformats.org/officeDocument/2006/relationships/image" Target="media/image35.png"/><Relationship Id="rId120" Type="http://schemas.openxmlformats.org/officeDocument/2006/relationships/image" Target="media/image50.png"/><Relationship Id="rId125" Type="http://schemas.openxmlformats.org/officeDocument/2006/relationships/image" Target="media/image55.png"/><Relationship Id="rId141" Type="http://schemas.openxmlformats.org/officeDocument/2006/relationships/hyperlink" Target="http://www.australiancurriculum.edu.au/" TargetMode="External"/><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19.jpeg"/><Relationship Id="rId92" Type="http://schemas.openxmlformats.org/officeDocument/2006/relationships/hyperlink" Target="https://www.australiancurriculum.edu.au/resources/national-literacy-and-numeracy-learning-progressions/version-3-of-national-literacy-and-numeracy-learning-progressions/" TargetMode="External"/><Relationship Id="rId2" Type="http://schemas.openxmlformats.org/officeDocument/2006/relationships/numbering" Target="numbering.xml"/><Relationship Id="rId29" Type="http://schemas.openxmlformats.org/officeDocument/2006/relationships/hyperlink" Target="https://www.australiancurriculum.edu.au/resources/national-literacy-and-numeracy-learning-progressions/version-3-of-national-literacy-and-numeracy-learning-progressions/" TargetMode="External"/><Relationship Id="rId24" Type="http://schemas.openxmlformats.org/officeDocument/2006/relationships/hyperlink" Target="https://education.nsw.gov.au/teaching-and-learning/curriculum/literacy-and-numeracy/teaching-and-learning-resources/numeracy/talk-moves" TargetMode="External"/><Relationship Id="rId40" Type="http://schemas.openxmlformats.org/officeDocument/2006/relationships/hyperlink" Target="https://education.nsw.gov.au/teaching-and-learning/curriculum/literacy-and-numeracy/assessment-resources/ifsr" TargetMode="External"/><Relationship Id="rId45" Type="http://schemas.openxmlformats.org/officeDocument/2006/relationships/image" Target="media/image11.png"/><Relationship Id="rId66" Type="http://schemas.openxmlformats.org/officeDocument/2006/relationships/hyperlink" Target="https://policies.education.nsw.gov.au/teaching-and-learning/curriculum/literacy-and-numeracy/assessment-resources/ifsr" TargetMode="External"/><Relationship Id="rId87" Type="http://schemas.openxmlformats.org/officeDocument/2006/relationships/hyperlink" Target="https://resources.education.nsw.gov.au/home" TargetMode="External"/><Relationship Id="rId110" Type="http://schemas.openxmlformats.org/officeDocument/2006/relationships/hyperlink" Target="https://pixabay.com/service/license-summary/" TargetMode="External"/><Relationship Id="rId115" Type="http://schemas.openxmlformats.org/officeDocument/2006/relationships/image" Target="media/image45.png"/><Relationship Id="rId131" Type="http://schemas.openxmlformats.org/officeDocument/2006/relationships/hyperlink" Target="https://www.australiancurriculum.edu.au/resources/national-literacy-and-numeracy-learning-progressions/version-3-of-national-literacy-and-numeracy-learning-progressions/" TargetMode="External"/><Relationship Id="rId136" Type="http://schemas.openxmlformats.org/officeDocument/2006/relationships/hyperlink" Target="https://educationstandards.nsw.edu.au/wps/portal/nesa/mini-footer/copyright" TargetMode="External"/><Relationship Id="rId157" Type="http://schemas.openxmlformats.org/officeDocument/2006/relationships/footer" Target="footer5.xml"/><Relationship Id="rId61" Type="http://schemas.openxmlformats.org/officeDocument/2006/relationships/image" Target="media/image16.png"/><Relationship Id="rId82" Type="http://schemas.openxmlformats.org/officeDocument/2006/relationships/hyperlink" Target="https://education.nsw.gov.au/teaching-and-learning/curriculum/mathematics/mathematics-curriculum-resources-k-12/mathematics-k-6-resources/remainders-game" TargetMode="External"/><Relationship Id="rId152" Type="http://schemas.openxmlformats.org/officeDocument/2006/relationships/hyperlink" Target="https://creativecommons.org/licenses/by/4.0/" TargetMode="External"/><Relationship Id="rId19" Type="http://schemas.openxmlformats.org/officeDocument/2006/relationships/hyperlink" Target="https://www.australiancurriculum.edu.au/resources/national-literacy-and-numeracy-learning-progressions/version-3-of-national-literacy-and-numeracy-learning-progressions/" TargetMode="External"/><Relationship Id="rId14" Type="http://schemas.openxmlformats.org/officeDocument/2006/relationships/hyperlink" Target="https://nzmaths.co.nz/" TargetMode="External"/><Relationship Id="rId30" Type="http://schemas.openxmlformats.org/officeDocument/2006/relationships/hyperlink" Target="https://education.nsw.gov.au/teaching-and-learning/curriculum/literacy-and-numeracy/assessment-resources/ifsr" TargetMode="External"/><Relationship Id="rId35" Type="http://schemas.openxmlformats.org/officeDocument/2006/relationships/hyperlink" Target="https://phet.colorado.edu" TargetMode="External"/><Relationship Id="rId56" Type="http://schemas.openxmlformats.org/officeDocument/2006/relationships/hyperlink" Target="https://education.nsw.gov.au/teaching-and-learning/curriculum/literacy-and-numeracy/assessment-resources/ifsr" TargetMode="External"/><Relationship Id="rId77" Type="http://schemas.openxmlformats.org/officeDocument/2006/relationships/hyperlink" Target="https://policies.education.nsw.gov.au/teaching-and-learning/curriculum/literacy-and-numeracy/assessment-resources/ifsr" TargetMode="External"/><Relationship Id="rId100" Type="http://schemas.openxmlformats.org/officeDocument/2006/relationships/image" Target="media/image31.png"/><Relationship Id="rId105" Type="http://schemas.openxmlformats.org/officeDocument/2006/relationships/image" Target="media/image36.png"/><Relationship Id="rId126" Type="http://schemas.openxmlformats.org/officeDocument/2006/relationships/image" Target="media/image56.png"/><Relationship Id="rId147" Type="http://schemas.openxmlformats.org/officeDocument/2006/relationships/header" Target="header2.xm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phet.colorado.edu/" TargetMode="External"/><Relationship Id="rId72" Type="http://schemas.openxmlformats.org/officeDocument/2006/relationships/image" Target="media/image20.png"/><Relationship Id="rId93" Type="http://schemas.openxmlformats.org/officeDocument/2006/relationships/hyperlink" Target="https://education.nsw.gov.au/teaching-and-learning/curriculum/literacy-and-numeracy/assessment-resources/ifsr" TargetMode="External"/><Relationship Id="rId98" Type="http://schemas.openxmlformats.org/officeDocument/2006/relationships/image" Target="media/image29.png"/><Relationship Id="rId121" Type="http://schemas.openxmlformats.org/officeDocument/2006/relationships/image" Target="media/image51.png"/><Relationship Id="rId142" Type="http://schemas.openxmlformats.org/officeDocument/2006/relationships/hyperlink" Target="https://nzmaths.co.nz/resource/prime-search" TargetMode="External"/><Relationship Id="rId3" Type="http://schemas.openxmlformats.org/officeDocument/2006/relationships/styles" Target="styles.xml"/><Relationship Id="rId25" Type="http://schemas.openxmlformats.org/officeDocument/2006/relationships/hyperlink" Target="https://education.nsw.gov.au/teaching-and-learning/curriculum/literacy-and-numeracy/teaching-and-learning-resources/numeracy/talk-moves" TargetMode="External"/><Relationship Id="rId46" Type="http://schemas.openxmlformats.org/officeDocument/2006/relationships/image" Target="media/image12.png"/><Relationship Id="rId67" Type="http://schemas.openxmlformats.org/officeDocument/2006/relationships/hyperlink" Target="https://app.education.nsw.gov.au/digital-learning-selector/LearningActivity/Card/555" TargetMode="External"/><Relationship Id="rId116" Type="http://schemas.openxmlformats.org/officeDocument/2006/relationships/image" Target="media/image46.png"/><Relationship Id="rId137" Type="http://schemas.openxmlformats.org/officeDocument/2006/relationships/hyperlink" Target="https://educationstandards.nsw.edu.au/" TargetMode="External"/><Relationship Id="rId158" Type="http://schemas.openxmlformats.org/officeDocument/2006/relationships/fontTable" Target="fontTable.xml"/><Relationship Id="rId20" Type="http://schemas.openxmlformats.org/officeDocument/2006/relationships/hyperlink" Target="https://education.nsw.gov.au/teaching-and-learning/curriculum/literacy-and-numeracy/teaching-and-learning-resources/numeracy/talk-moves" TargetMode="External"/><Relationship Id="rId41"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62" Type="http://schemas.openxmlformats.org/officeDocument/2006/relationships/hyperlink" Target="https://phet.colorado.edu/sims/html/area-model-algebra/latest/area-model-algebra_en.html" TargetMode="External"/><Relationship Id="rId83" Type="http://schemas.openxmlformats.org/officeDocument/2006/relationships/hyperlink" Target="https://www.visnos.com/demos/number-explorer" TargetMode="External"/><Relationship Id="rId88" Type="http://schemas.openxmlformats.org/officeDocument/2006/relationships/hyperlink" Target="https://education.nsw.gov.au/teaching-and-learning/curriculum/literacy-and-numeracy/teaching-and-learning-resources/numeracy/talk-moves" TargetMode="External"/><Relationship Id="rId111" Type="http://schemas.openxmlformats.org/officeDocument/2006/relationships/image" Target="media/image41.png"/><Relationship Id="rId132" Type="http://schemas.openxmlformats.org/officeDocument/2006/relationships/hyperlink" Target="https://curriculum.nsw.edu.au/learning-areas/mathematics/mathematics-k-10-2022/overview" TargetMode="External"/><Relationship Id="rId153" Type="http://schemas.openxmlformats.org/officeDocument/2006/relationships/image" Target="media/image60.png"/><Relationship Id="rId15" Type="http://schemas.openxmlformats.org/officeDocument/2006/relationships/image" Target="media/image2.png"/><Relationship Id="rId36" Type="http://schemas.openxmlformats.org/officeDocument/2006/relationships/hyperlink" Target="https://phet.colorado.edu/sims/html/area-model-algebra/latest/area-model-algebra_en.html" TargetMode="External"/><Relationship Id="rId57" Type="http://schemas.openxmlformats.org/officeDocument/2006/relationships/hyperlink" Target="https://app.education.nsw.gov.au/digital-learning-selector/LearningActivity/Card/555" TargetMode="External"/><Relationship Id="rId106" Type="http://schemas.openxmlformats.org/officeDocument/2006/relationships/image" Target="media/image37.png"/><Relationship Id="rId127" Type="http://schemas.openxmlformats.org/officeDocument/2006/relationships/image" Target="media/image57.png"/><Relationship Id="rId10" Type="http://schemas.openxmlformats.org/officeDocument/2006/relationships/hyperlink" Target="https://established1962.wordpress.com/2015/04/17/envelopes-2/" TargetMode="External"/><Relationship Id="rId31" Type="http://schemas.openxmlformats.org/officeDocument/2006/relationships/image" Target="media/image7.png"/><Relationship Id="rId52" Type="http://schemas.openxmlformats.org/officeDocument/2006/relationships/hyperlink" Target="https://phet.colorado.edu" TargetMode="External"/><Relationship Id="rId73" Type="http://schemas.openxmlformats.org/officeDocument/2006/relationships/image" Target="media/image21.png"/><Relationship Id="rId78" Type="http://schemas.openxmlformats.org/officeDocument/2006/relationships/image" Target="media/image22.png"/><Relationship Id="rId94" Type="http://schemas.openxmlformats.org/officeDocument/2006/relationships/image" Target="media/image25.png"/><Relationship Id="rId99" Type="http://schemas.openxmlformats.org/officeDocument/2006/relationships/image" Target="media/image30.png"/><Relationship Id="rId101" Type="http://schemas.openxmlformats.org/officeDocument/2006/relationships/image" Target="media/image32.png"/><Relationship Id="rId122" Type="http://schemas.openxmlformats.org/officeDocument/2006/relationships/image" Target="media/image52.png"/><Relationship Id="rId143" Type="http://schemas.openxmlformats.org/officeDocument/2006/relationships/hyperlink" Target="https://established1962.wordpress.com/2015/04/17/envelopes-2/" TargetMode="External"/><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26" Type="http://schemas.openxmlformats.org/officeDocument/2006/relationships/hyperlink" Target="https://www.australiancurriculum.edu.au/resources/national-literacy-and-numeracy-learning-progressions/version-3-of-national-literacy-and-numeracy-learning-progressions/" TargetMode="External"/><Relationship Id="rId47" Type="http://schemas.openxmlformats.org/officeDocument/2006/relationships/image" Target="media/image13.png"/><Relationship Id="rId68" Type="http://schemas.openxmlformats.org/officeDocument/2006/relationships/image" Target="media/image17.png"/><Relationship Id="rId89" Type="http://schemas.openxmlformats.org/officeDocument/2006/relationships/image" Target="media/image24.png"/><Relationship Id="rId112" Type="http://schemas.openxmlformats.org/officeDocument/2006/relationships/image" Target="media/image42.png"/><Relationship Id="rId133" Type="http://schemas.openxmlformats.org/officeDocument/2006/relationships/hyperlink" Target="https://curriculum.nsw.edu.au/learning-areas/mathematics/mathematics-k-10-2022/overview" TargetMode="External"/><Relationship Id="rId154" Type="http://schemas.openxmlformats.org/officeDocument/2006/relationships/header" Target="header4.xml"/><Relationship Id="rId16" Type="http://schemas.openxmlformats.org/officeDocument/2006/relationships/hyperlink" Target="https://www.australiancurriculum.edu.au/resources/national-literacy-and-numeracy-learning-progressions/version-3-of-national-literacy-and-numeracy-learning-progressions/" TargetMode="External"/><Relationship Id="rId37" Type="http://schemas.openxmlformats.org/officeDocument/2006/relationships/hyperlink" Target="https://phet.colorado.edu/sims/html/area-model-algebra/latest/area-model-algebra_en.html" TargetMode="External"/><Relationship Id="rId58" Type="http://schemas.openxmlformats.org/officeDocument/2006/relationships/image" Target="media/image15.png"/><Relationship Id="rId79" Type="http://schemas.openxmlformats.org/officeDocument/2006/relationships/hyperlink" Target="https://robvingerhoets.com.au/maths/wp-content/uploads/2017/11/Chipping-Away-at-the-Whole-Number-NA-5-6.pdf" TargetMode="External"/><Relationship Id="rId102" Type="http://schemas.openxmlformats.org/officeDocument/2006/relationships/image" Target="media/image33.png"/><Relationship Id="rId123" Type="http://schemas.openxmlformats.org/officeDocument/2006/relationships/image" Target="media/image53.png"/><Relationship Id="rId144" Type="http://schemas.openxmlformats.org/officeDocument/2006/relationships/hyperlink" Target="https://curriculum.nsw.edu.au/learning-areas/mathematics/mathematics-k-10-2022?tab=teaching-and-learning" TargetMode="External"/><Relationship Id="rId90" Type="http://schemas.openxmlformats.org/officeDocument/2006/relationships/hyperlink" Target="https://education.nsw.gov.au/teaching-and-learning/curriculum/literacy-and-numeracy/teaching-and-learning-resources/numeracy/talk-moves" TargetMode="External"/><Relationship Id="rId27" Type="http://schemas.openxmlformats.org/officeDocument/2006/relationships/hyperlink" Target="https://education.nsw.gov.au/teaching-and-learning/curriculum/literacy-and-numeracy/assessment-resources/ifsr" TargetMode="External"/><Relationship Id="rId48" Type="http://schemas.openxmlformats.org/officeDocument/2006/relationships/hyperlink" Target="https://phet.colorado.edu/sims/html/area-model-algebra/latest/area-model-algebra_en.html" TargetMode="External"/><Relationship Id="rId69" Type="http://schemas.openxmlformats.org/officeDocument/2006/relationships/hyperlink" Target="https://education.nsw.gov.au/teaching-and-learning/curriculum/literacy-and-numeracy/teaching-and-learning-resources/numeracy/talk-moves" TargetMode="External"/><Relationship Id="rId113" Type="http://schemas.openxmlformats.org/officeDocument/2006/relationships/image" Target="media/image43.png"/><Relationship Id="rId134" Type="http://schemas.openxmlformats.org/officeDocument/2006/relationships/hyperlink" Target="https://www.australiancurriculum.edu.au/resources/national-literacy-and-numeracy-learning-progressions/version-3-of-national-literacy-and-numeracy-learning-progressions/"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63.svg"/><Relationship Id="rId1" Type="http://schemas.openxmlformats.org/officeDocument/2006/relationships/image" Target="media/image62.png"/></Relationships>
</file>

<file path=word/_rels/header3.xml.rels><?xml version="1.0" encoding="UTF-8" standalone="yes"?>
<Relationships xmlns="http://schemas.openxmlformats.org/package/2006/relationships"><Relationship Id="rId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50FDC7-87C4-4DE2-8E40-4450204555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167</Pages>
  <Words>20733</Words>
  <Characters>118183</Characters>
  <Application>Microsoft Office Word</Application>
  <DocSecurity>0</DocSecurity>
  <Lines>984</Lines>
  <Paragraphs>277</Paragraphs>
  <ScaleCrop>false</ScaleCrop>
  <HeadingPairs>
    <vt:vector size="2" baseType="variant">
      <vt:variant>
        <vt:lpstr>Title</vt:lpstr>
      </vt:variant>
      <vt:variant>
        <vt:i4>1</vt:i4>
      </vt:variant>
    </vt:vector>
  </HeadingPairs>
  <TitlesOfParts>
    <vt:vector size="1" baseType="lpstr">
      <vt:lpstr>mathematics-3-6-multi-age-year-a-unit-7</vt:lpstr>
    </vt:vector>
  </TitlesOfParts>
  <Company/>
  <LinksUpToDate>false</LinksUpToDate>
  <CharactersWithSpaces>138639</CharactersWithSpaces>
  <SharedDoc>false</SharedDoc>
  <HLinks>
    <vt:vector size="2196" baseType="variant">
      <vt:variant>
        <vt:i4>5308424</vt:i4>
      </vt:variant>
      <vt:variant>
        <vt:i4>1542</vt:i4>
      </vt:variant>
      <vt:variant>
        <vt:i4>0</vt:i4>
      </vt:variant>
      <vt:variant>
        <vt:i4>5</vt:i4>
      </vt:variant>
      <vt:variant>
        <vt:lpwstr>https://creativecommons.org/licenses/by/4.0/</vt:lpwstr>
      </vt:variant>
      <vt:variant>
        <vt:lpwstr/>
      </vt:variant>
      <vt:variant>
        <vt:i4>3604592</vt:i4>
      </vt:variant>
      <vt:variant>
        <vt:i4>1539</vt:i4>
      </vt:variant>
      <vt:variant>
        <vt:i4>0</vt:i4>
      </vt:variant>
      <vt:variant>
        <vt:i4>5</vt:i4>
      </vt:variant>
      <vt:variant>
        <vt:lpwstr>https://robvingerhoets.com.au/maths/wp-content/uploads/2017/11/Chipping-Away-at-the-Whole-Number-NA-5-6.pdf</vt:lpwstr>
      </vt:variant>
      <vt:variant>
        <vt:lpwstr/>
      </vt:variant>
      <vt:variant>
        <vt:i4>7471214</vt:i4>
      </vt:variant>
      <vt:variant>
        <vt:i4>1536</vt:i4>
      </vt:variant>
      <vt:variant>
        <vt:i4>0</vt:i4>
      </vt:variant>
      <vt:variant>
        <vt:i4>5</vt:i4>
      </vt:variant>
      <vt:variant>
        <vt:lpwstr>https://nzmaths.co.nz/resource/prime-search</vt:lpwstr>
      </vt:variant>
      <vt:variant>
        <vt:lpwstr/>
      </vt:variant>
      <vt:variant>
        <vt:i4>4980824</vt:i4>
      </vt:variant>
      <vt:variant>
        <vt:i4>1533</vt:i4>
      </vt:variant>
      <vt:variant>
        <vt:i4>0</vt:i4>
      </vt:variant>
      <vt:variant>
        <vt:i4>5</vt:i4>
      </vt:variant>
      <vt:variant>
        <vt:lpwstr>https://curriculum.nsw.edu.au/learning-areas/mathematics/mathematics-k-10-2022/teaching-and-learning</vt:lpwstr>
      </vt:variant>
      <vt:variant>
        <vt:lpwstr/>
      </vt:variant>
      <vt:variant>
        <vt:i4>3080227</vt:i4>
      </vt:variant>
      <vt:variant>
        <vt:i4>1530</vt:i4>
      </vt:variant>
      <vt:variant>
        <vt:i4>0</vt:i4>
      </vt:variant>
      <vt:variant>
        <vt:i4>5</vt:i4>
      </vt:variant>
      <vt:variant>
        <vt:lpwstr>http://www.australiancurriculum.edu.au/</vt:lpwstr>
      </vt:variant>
      <vt:variant>
        <vt:lpwstr/>
      </vt:variant>
      <vt:variant>
        <vt:i4>5505040</vt:i4>
      </vt:variant>
      <vt:variant>
        <vt:i4>1527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2621559</vt:i4>
      </vt:variant>
      <vt:variant>
        <vt:i4>1524</vt:i4>
      </vt:variant>
      <vt:variant>
        <vt:i4>0</vt:i4>
      </vt:variant>
      <vt:variant>
        <vt:i4>5</vt:i4>
      </vt:variant>
      <vt:variant>
        <vt:lpwstr>https://curriculum.nsw.edu.au/learning-areas/mathematics/mathematics-k-10-2022</vt:lpwstr>
      </vt:variant>
      <vt:variant>
        <vt:lpwstr/>
      </vt:variant>
      <vt:variant>
        <vt:i4>3735665</vt:i4>
      </vt:variant>
      <vt:variant>
        <vt:i4>1521</vt:i4>
      </vt:variant>
      <vt:variant>
        <vt:i4>0</vt:i4>
      </vt:variant>
      <vt:variant>
        <vt:i4>5</vt:i4>
      </vt:variant>
      <vt:variant>
        <vt:lpwstr>https://curriculum.nsw.edu.au/home</vt:lpwstr>
      </vt:variant>
      <vt:variant>
        <vt:lpwstr/>
      </vt:variant>
      <vt:variant>
        <vt:i4>3997797</vt:i4>
      </vt:variant>
      <vt:variant>
        <vt:i4>1518</vt:i4>
      </vt:variant>
      <vt:variant>
        <vt:i4>0</vt:i4>
      </vt:variant>
      <vt:variant>
        <vt:i4>5</vt:i4>
      </vt:variant>
      <vt:variant>
        <vt:lpwstr>https://educationstandards.nsw.edu.au/</vt:lpwstr>
      </vt:variant>
      <vt:variant>
        <vt:lpwstr/>
      </vt:variant>
      <vt:variant>
        <vt:i4>7536744</vt:i4>
      </vt:variant>
      <vt:variant>
        <vt:i4>1515</vt:i4>
      </vt:variant>
      <vt:variant>
        <vt:i4>0</vt:i4>
      </vt:variant>
      <vt:variant>
        <vt:i4>5</vt:i4>
      </vt:variant>
      <vt:variant>
        <vt:lpwstr>https://educationstandards.nsw.edu.au/wps/portal/nesa/mini-footer/copyright</vt:lpwstr>
      </vt:variant>
      <vt:variant>
        <vt:lpwstr/>
      </vt:variant>
      <vt:variant>
        <vt:i4>458823</vt:i4>
      </vt:variant>
      <vt:variant>
        <vt:i4>1512</vt:i4>
      </vt:variant>
      <vt:variant>
        <vt:i4>0</vt:i4>
      </vt:variant>
      <vt:variant>
        <vt:i4>5</vt:i4>
      </vt:variant>
      <vt:variant>
        <vt:lpwstr>https://curriculum.nsw.edu.au/learning-areas/mathematics/mathematics-k-10</vt:lpwstr>
      </vt:variant>
      <vt:variant>
        <vt:lpwstr/>
      </vt:variant>
      <vt:variant>
        <vt:i4>5505040</vt:i4>
      </vt:variant>
      <vt:variant>
        <vt:i4>1509</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2621559</vt:i4>
      </vt:variant>
      <vt:variant>
        <vt:i4>1506</vt:i4>
      </vt:variant>
      <vt:variant>
        <vt:i4>0</vt:i4>
      </vt:variant>
      <vt:variant>
        <vt:i4>5</vt:i4>
      </vt:variant>
      <vt:variant>
        <vt:lpwstr>https://curriculum.nsw.edu.au/learning-areas/mathematics/mathematics-k-10-2022</vt:lpwstr>
      </vt:variant>
      <vt:variant>
        <vt:lpwstr/>
      </vt:variant>
      <vt:variant>
        <vt:i4>458823</vt:i4>
      </vt:variant>
      <vt:variant>
        <vt:i4>1503</vt:i4>
      </vt:variant>
      <vt:variant>
        <vt:i4>0</vt:i4>
      </vt:variant>
      <vt:variant>
        <vt:i4>5</vt:i4>
      </vt:variant>
      <vt:variant>
        <vt:lpwstr>https://curriculum.nsw.edu.au/learning-areas/mathematics/mathematics-k-10</vt:lpwstr>
      </vt:variant>
      <vt:variant>
        <vt:lpwstr/>
      </vt:variant>
      <vt:variant>
        <vt:i4>5505040</vt:i4>
      </vt:variant>
      <vt:variant>
        <vt:i4>1500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2621559</vt:i4>
      </vt:variant>
      <vt:variant>
        <vt:i4>1497</vt:i4>
      </vt:variant>
      <vt:variant>
        <vt:i4>0</vt:i4>
      </vt:variant>
      <vt:variant>
        <vt:i4>5</vt:i4>
      </vt:variant>
      <vt:variant>
        <vt:lpwstr>https://curriculum.nsw.edu.au/learning-areas/mathematics/mathematics-k-10-2022</vt:lpwstr>
      </vt:variant>
      <vt:variant>
        <vt:lpwstr/>
      </vt:variant>
      <vt:variant>
        <vt:i4>5373980</vt:i4>
      </vt:variant>
      <vt:variant>
        <vt:i4>1494</vt:i4>
      </vt:variant>
      <vt:variant>
        <vt:i4>0</vt:i4>
      </vt:variant>
      <vt:variant>
        <vt:i4>5</vt:i4>
      </vt:variant>
      <vt:variant>
        <vt:lpwstr>https://www.canva.com/policies/content-license-agreement/</vt:lpwstr>
      </vt:variant>
      <vt:variant>
        <vt:lpwstr/>
      </vt:variant>
      <vt:variant>
        <vt:i4>3211298</vt:i4>
      </vt:variant>
      <vt:variant>
        <vt:i4>1491</vt:i4>
      </vt:variant>
      <vt:variant>
        <vt:i4>0</vt:i4>
      </vt:variant>
      <vt:variant>
        <vt:i4>5</vt:i4>
      </vt:variant>
      <vt:variant>
        <vt:lpwstr>https://www.canva.com/</vt:lpwstr>
      </vt:variant>
      <vt:variant>
        <vt:lpwstr/>
      </vt:variant>
      <vt:variant>
        <vt:i4>5373980</vt:i4>
      </vt:variant>
      <vt:variant>
        <vt:i4>1488</vt:i4>
      </vt:variant>
      <vt:variant>
        <vt:i4>0</vt:i4>
      </vt:variant>
      <vt:variant>
        <vt:i4>5</vt:i4>
      </vt:variant>
      <vt:variant>
        <vt:lpwstr>https://www.canva.com/policies/content-license-agreement/</vt:lpwstr>
      </vt:variant>
      <vt:variant>
        <vt:lpwstr/>
      </vt:variant>
      <vt:variant>
        <vt:i4>3211298</vt:i4>
      </vt:variant>
      <vt:variant>
        <vt:i4>1485</vt:i4>
      </vt:variant>
      <vt:variant>
        <vt:i4>0</vt:i4>
      </vt:variant>
      <vt:variant>
        <vt:i4>5</vt:i4>
      </vt:variant>
      <vt:variant>
        <vt:lpwstr>https://www.canva.com/</vt:lpwstr>
      </vt:variant>
      <vt:variant>
        <vt:lpwstr/>
      </vt:variant>
      <vt:variant>
        <vt:i4>5373980</vt:i4>
      </vt:variant>
      <vt:variant>
        <vt:i4>1482</vt:i4>
      </vt:variant>
      <vt:variant>
        <vt:i4>0</vt:i4>
      </vt:variant>
      <vt:variant>
        <vt:i4>5</vt:i4>
      </vt:variant>
      <vt:variant>
        <vt:lpwstr>https://www.canva.com/policies/content-license-agreement/</vt:lpwstr>
      </vt:variant>
      <vt:variant>
        <vt:lpwstr/>
      </vt:variant>
      <vt:variant>
        <vt:i4>3211298</vt:i4>
      </vt:variant>
      <vt:variant>
        <vt:i4>1479</vt:i4>
      </vt:variant>
      <vt:variant>
        <vt:i4>0</vt:i4>
      </vt:variant>
      <vt:variant>
        <vt:i4>5</vt:i4>
      </vt:variant>
      <vt:variant>
        <vt:lpwstr>https://www.canva.com/</vt:lpwstr>
      </vt:variant>
      <vt:variant>
        <vt:lpwstr/>
      </vt:variant>
      <vt:variant>
        <vt:i4>5373980</vt:i4>
      </vt:variant>
      <vt:variant>
        <vt:i4>1476</vt:i4>
      </vt:variant>
      <vt:variant>
        <vt:i4>0</vt:i4>
      </vt:variant>
      <vt:variant>
        <vt:i4>5</vt:i4>
      </vt:variant>
      <vt:variant>
        <vt:lpwstr>https://www.canva.com/policies/content-license-agreement/</vt:lpwstr>
      </vt:variant>
      <vt:variant>
        <vt:lpwstr/>
      </vt:variant>
      <vt:variant>
        <vt:i4>3211298</vt:i4>
      </vt:variant>
      <vt:variant>
        <vt:i4>1473</vt:i4>
      </vt:variant>
      <vt:variant>
        <vt:i4>0</vt:i4>
      </vt:variant>
      <vt:variant>
        <vt:i4>5</vt:i4>
      </vt:variant>
      <vt:variant>
        <vt:lpwstr>https://www.canva.com/</vt:lpwstr>
      </vt:variant>
      <vt:variant>
        <vt:lpwstr/>
      </vt:variant>
      <vt:variant>
        <vt:i4>5373980</vt:i4>
      </vt:variant>
      <vt:variant>
        <vt:i4>1470</vt:i4>
      </vt:variant>
      <vt:variant>
        <vt:i4>0</vt:i4>
      </vt:variant>
      <vt:variant>
        <vt:i4>5</vt:i4>
      </vt:variant>
      <vt:variant>
        <vt:lpwstr>https://www.canva.com/policies/content-license-agreement/</vt:lpwstr>
      </vt:variant>
      <vt:variant>
        <vt:lpwstr/>
      </vt:variant>
      <vt:variant>
        <vt:i4>3211298</vt:i4>
      </vt:variant>
      <vt:variant>
        <vt:i4>1467</vt:i4>
      </vt:variant>
      <vt:variant>
        <vt:i4>0</vt:i4>
      </vt:variant>
      <vt:variant>
        <vt:i4>5</vt:i4>
      </vt:variant>
      <vt:variant>
        <vt:lpwstr>https://www.canva.com/</vt:lpwstr>
      </vt:variant>
      <vt:variant>
        <vt:lpwstr/>
      </vt:variant>
      <vt:variant>
        <vt:i4>5373980</vt:i4>
      </vt:variant>
      <vt:variant>
        <vt:i4>1464</vt:i4>
      </vt:variant>
      <vt:variant>
        <vt:i4>0</vt:i4>
      </vt:variant>
      <vt:variant>
        <vt:i4>5</vt:i4>
      </vt:variant>
      <vt:variant>
        <vt:lpwstr>https://www.canva.com/policies/content-license-agreement/</vt:lpwstr>
      </vt:variant>
      <vt:variant>
        <vt:lpwstr/>
      </vt:variant>
      <vt:variant>
        <vt:i4>3211298</vt:i4>
      </vt:variant>
      <vt:variant>
        <vt:i4>1461</vt:i4>
      </vt:variant>
      <vt:variant>
        <vt:i4>0</vt:i4>
      </vt:variant>
      <vt:variant>
        <vt:i4>5</vt:i4>
      </vt:variant>
      <vt:variant>
        <vt:lpwstr>https://www.canva.com/</vt:lpwstr>
      </vt:variant>
      <vt:variant>
        <vt:lpwstr/>
      </vt:variant>
      <vt:variant>
        <vt:i4>5373980</vt:i4>
      </vt:variant>
      <vt:variant>
        <vt:i4>1458</vt:i4>
      </vt:variant>
      <vt:variant>
        <vt:i4>0</vt:i4>
      </vt:variant>
      <vt:variant>
        <vt:i4>5</vt:i4>
      </vt:variant>
      <vt:variant>
        <vt:lpwstr>https://www.canva.com/policies/content-license-agreement/</vt:lpwstr>
      </vt:variant>
      <vt:variant>
        <vt:lpwstr/>
      </vt:variant>
      <vt:variant>
        <vt:i4>3211298</vt:i4>
      </vt:variant>
      <vt:variant>
        <vt:i4>1455</vt:i4>
      </vt:variant>
      <vt:variant>
        <vt:i4>0</vt:i4>
      </vt:variant>
      <vt:variant>
        <vt:i4>5</vt:i4>
      </vt:variant>
      <vt:variant>
        <vt:lpwstr>https://www.canva.com/</vt:lpwstr>
      </vt:variant>
      <vt:variant>
        <vt:lpwstr/>
      </vt:variant>
      <vt:variant>
        <vt:i4>5373980</vt:i4>
      </vt:variant>
      <vt:variant>
        <vt:i4>1452</vt:i4>
      </vt:variant>
      <vt:variant>
        <vt:i4>0</vt:i4>
      </vt:variant>
      <vt:variant>
        <vt:i4>5</vt:i4>
      </vt:variant>
      <vt:variant>
        <vt:lpwstr>https://www.canva.com/policies/content-license-agreement/</vt:lpwstr>
      </vt:variant>
      <vt:variant>
        <vt:lpwstr/>
      </vt:variant>
      <vt:variant>
        <vt:i4>3211298</vt:i4>
      </vt:variant>
      <vt:variant>
        <vt:i4>1449</vt:i4>
      </vt:variant>
      <vt:variant>
        <vt:i4>0</vt:i4>
      </vt:variant>
      <vt:variant>
        <vt:i4>5</vt:i4>
      </vt:variant>
      <vt:variant>
        <vt:lpwstr>https://www.canva.com/</vt:lpwstr>
      </vt:variant>
      <vt:variant>
        <vt:lpwstr/>
      </vt:variant>
      <vt:variant>
        <vt:i4>5373980</vt:i4>
      </vt:variant>
      <vt:variant>
        <vt:i4>1446</vt:i4>
      </vt:variant>
      <vt:variant>
        <vt:i4>0</vt:i4>
      </vt:variant>
      <vt:variant>
        <vt:i4>5</vt:i4>
      </vt:variant>
      <vt:variant>
        <vt:lpwstr>https://www.canva.com/policies/content-license-agreement/</vt:lpwstr>
      </vt:variant>
      <vt:variant>
        <vt:lpwstr/>
      </vt:variant>
      <vt:variant>
        <vt:i4>3211298</vt:i4>
      </vt:variant>
      <vt:variant>
        <vt:i4>1443</vt:i4>
      </vt:variant>
      <vt:variant>
        <vt:i4>0</vt:i4>
      </vt:variant>
      <vt:variant>
        <vt:i4>5</vt:i4>
      </vt:variant>
      <vt:variant>
        <vt:lpwstr>https://www.canva.com/</vt:lpwstr>
      </vt:variant>
      <vt:variant>
        <vt:lpwstr/>
      </vt:variant>
      <vt:variant>
        <vt:i4>5373980</vt:i4>
      </vt:variant>
      <vt:variant>
        <vt:i4>1440</vt:i4>
      </vt:variant>
      <vt:variant>
        <vt:i4>0</vt:i4>
      </vt:variant>
      <vt:variant>
        <vt:i4>5</vt:i4>
      </vt:variant>
      <vt:variant>
        <vt:lpwstr>https://www.canva.com/policies/content-license-agreement/</vt:lpwstr>
      </vt:variant>
      <vt:variant>
        <vt:lpwstr/>
      </vt:variant>
      <vt:variant>
        <vt:i4>3211298</vt:i4>
      </vt:variant>
      <vt:variant>
        <vt:i4>1437</vt:i4>
      </vt:variant>
      <vt:variant>
        <vt:i4>0</vt:i4>
      </vt:variant>
      <vt:variant>
        <vt:i4>5</vt:i4>
      </vt:variant>
      <vt:variant>
        <vt:lpwstr>https://www.canva.com/</vt:lpwstr>
      </vt:variant>
      <vt:variant>
        <vt:lpwstr/>
      </vt:variant>
      <vt:variant>
        <vt:i4>5373980</vt:i4>
      </vt:variant>
      <vt:variant>
        <vt:i4>1434</vt:i4>
      </vt:variant>
      <vt:variant>
        <vt:i4>0</vt:i4>
      </vt:variant>
      <vt:variant>
        <vt:i4>5</vt:i4>
      </vt:variant>
      <vt:variant>
        <vt:lpwstr>https://www.canva.com/policies/content-license-agreement/</vt:lpwstr>
      </vt:variant>
      <vt:variant>
        <vt:lpwstr/>
      </vt:variant>
      <vt:variant>
        <vt:i4>3211298</vt:i4>
      </vt:variant>
      <vt:variant>
        <vt:i4>1431</vt:i4>
      </vt:variant>
      <vt:variant>
        <vt:i4>0</vt:i4>
      </vt:variant>
      <vt:variant>
        <vt:i4>5</vt:i4>
      </vt:variant>
      <vt:variant>
        <vt:lpwstr>https://www.canva.com/</vt:lpwstr>
      </vt:variant>
      <vt:variant>
        <vt:lpwstr/>
      </vt:variant>
      <vt:variant>
        <vt:i4>5373980</vt:i4>
      </vt:variant>
      <vt:variant>
        <vt:i4>1428</vt:i4>
      </vt:variant>
      <vt:variant>
        <vt:i4>0</vt:i4>
      </vt:variant>
      <vt:variant>
        <vt:i4>5</vt:i4>
      </vt:variant>
      <vt:variant>
        <vt:lpwstr>https://www.canva.com/policies/content-license-agreement/</vt:lpwstr>
      </vt:variant>
      <vt:variant>
        <vt:lpwstr/>
      </vt:variant>
      <vt:variant>
        <vt:i4>3211298</vt:i4>
      </vt:variant>
      <vt:variant>
        <vt:i4>1425</vt:i4>
      </vt:variant>
      <vt:variant>
        <vt:i4>0</vt:i4>
      </vt:variant>
      <vt:variant>
        <vt:i4>5</vt:i4>
      </vt:variant>
      <vt:variant>
        <vt:lpwstr>https://www.canva.com/</vt:lpwstr>
      </vt:variant>
      <vt:variant>
        <vt:lpwstr/>
      </vt:variant>
      <vt:variant>
        <vt:i4>5373980</vt:i4>
      </vt:variant>
      <vt:variant>
        <vt:i4>1422</vt:i4>
      </vt:variant>
      <vt:variant>
        <vt:i4>0</vt:i4>
      </vt:variant>
      <vt:variant>
        <vt:i4>5</vt:i4>
      </vt:variant>
      <vt:variant>
        <vt:lpwstr>https://www.canva.com/policies/content-license-agreement/</vt:lpwstr>
      </vt:variant>
      <vt:variant>
        <vt:lpwstr/>
      </vt:variant>
      <vt:variant>
        <vt:i4>3211298</vt:i4>
      </vt:variant>
      <vt:variant>
        <vt:i4>1419</vt:i4>
      </vt:variant>
      <vt:variant>
        <vt:i4>0</vt:i4>
      </vt:variant>
      <vt:variant>
        <vt:i4>5</vt:i4>
      </vt:variant>
      <vt:variant>
        <vt:lpwstr>https://www.canva.com/</vt:lpwstr>
      </vt:variant>
      <vt:variant>
        <vt:lpwstr/>
      </vt:variant>
      <vt:variant>
        <vt:i4>5373980</vt:i4>
      </vt:variant>
      <vt:variant>
        <vt:i4>1416</vt:i4>
      </vt:variant>
      <vt:variant>
        <vt:i4>0</vt:i4>
      </vt:variant>
      <vt:variant>
        <vt:i4>5</vt:i4>
      </vt:variant>
      <vt:variant>
        <vt:lpwstr>https://www.canva.com/policies/content-license-agreement/</vt:lpwstr>
      </vt:variant>
      <vt:variant>
        <vt:lpwstr/>
      </vt:variant>
      <vt:variant>
        <vt:i4>3211298</vt:i4>
      </vt:variant>
      <vt:variant>
        <vt:i4>1413</vt:i4>
      </vt:variant>
      <vt:variant>
        <vt:i4>0</vt:i4>
      </vt:variant>
      <vt:variant>
        <vt:i4>5</vt:i4>
      </vt:variant>
      <vt:variant>
        <vt:lpwstr>https://www.canva.com/</vt:lpwstr>
      </vt:variant>
      <vt:variant>
        <vt:lpwstr/>
      </vt:variant>
      <vt:variant>
        <vt:i4>5373980</vt:i4>
      </vt:variant>
      <vt:variant>
        <vt:i4>1410</vt:i4>
      </vt:variant>
      <vt:variant>
        <vt:i4>0</vt:i4>
      </vt:variant>
      <vt:variant>
        <vt:i4>5</vt:i4>
      </vt:variant>
      <vt:variant>
        <vt:lpwstr>https://www.canva.com/policies/content-license-agreement/</vt:lpwstr>
      </vt:variant>
      <vt:variant>
        <vt:lpwstr/>
      </vt:variant>
      <vt:variant>
        <vt:i4>3211298</vt:i4>
      </vt:variant>
      <vt:variant>
        <vt:i4>1407</vt:i4>
      </vt:variant>
      <vt:variant>
        <vt:i4>0</vt:i4>
      </vt:variant>
      <vt:variant>
        <vt:i4>5</vt:i4>
      </vt:variant>
      <vt:variant>
        <vt:lpwstr>https://www.canva.com/</vt:lpwstr>
      </vt:variant>
      <vt:variant>
        <vt:lpwstr/>
      </vt:variant>
      <vt:variant>
        <vt:i4>5373980</vt:i4>
      </vt:variant>
      <vt:variant>
        <vt:i4>1404</vt:i4>
      </vt:variant>
      <vt:variant>
        <vt:i4>0</vt:i4>
      </vt:variant>
      <vt:variant>
        <vt:i4>5</vt:i4>
      </vt:variant>
      <vt:variant>
        <vt:lpwstr>https://www.canva.com/policies/content-license-agreement/</vt:lpwstr>
      </vt:variant>
      <vt:variant>
        <vt:lpwstr/>
      </vt:variant>
      <vt:variant>
        <vt:i4>3211298</vt:i4>
      </vt:variant>
      <vt:variant>
        <vt:i4>1401</vt:i4>
      </vt:variant>
      <vt:variant>
        <vt:i4>0</vt:i4>
      </vt:variant>
      <vt:variant>
        <vt:i4>5</vt:i4>
      </vt:variant>
      <vt:variant>
        <vt:lpwstr>https://www.canva.com/</vt:lpwstr>
      </vt:variant>
      <vt:variant>
        <vt:lpwstr/>
      </vt:variant>
      <vt:variant>
        <vt:i4>5373980</vt:i4>
      </vt:variant>
      <vt:variant>
        <vt:i4>1398</vt:i4>
      </vt:variant>
      <vt:variant>
        <vt:i4>0</vt:i4>
      </vt:variant>
      <vt:variant>
        <vt:i4>5</vt:i4>
      </vt:variant>
      <vt:variant>
        <vt:lpwstr>https://www.canva.com/policies/content-license-agreement/</vt:lpwstr>
      </vt:variant>
      <vt:variant>
        <vt:lpwstr/>
      </vt:variant>
      <vt:variant>
        <vt:i4>3211298</vt:i4>
      </vt:variant>
      <vt:variant>
        <vt:i4>1395</vt:i4>
      </vt:variant>
      <vt:variant>
        <vt:i4>0</vt:i4>
      </vt:variant>
      <vt:variant>
        <vt:i4>5</vt:i4>
      </vt:variant>
      <vt:variant>
        <vt:lpwstr>https://www.canva.com/</vt:lpwstr>
      </vt:variant>
      <vt:variant>
        <vt:lpwstr/>
      </vt:variant>
      <vt:variant>
        <vt:i4>5373980</vt:i4>
      </vt:variant>
      <vt:variant>
        <vt:i4>1392</vt:i4>
      </vt:variant>
      <vt:variant>
        <vt:i4>0</vt:i4>
      </vt:variant>
      <vt:variant>
        <vt:i4>5</vt:i4>
      </vt:variant>
      <vt:variant>
        <vt:lpwstr>https://www.canva.com/policies/content-license-agreement/</vt:lpwstr>
      </vt:variant>
      <vt:variant>
        <vt:lpwstr/>
      </vt:variant>
      <vt:variant>
        <vt:i4>3211298</vt:i4>
      </vt:variant>
      <vt:variant>
        <vt:i4>1389</vt:i4>
      </vt:variant>
      <vt:variant>
        <vt:i4>0</vt:i4>
      </vt:variant>
      <vt:variant>
        <vt:i4>5</vt:i4>
      </vt:variant>
      <vt:variant>
        <vt:lpwstr>https://www.canva.com/</vt:lpwstr>
      </vt:variant>
      <vt:variant>
        <vt:lpwstr/>
      </vt:variant>
      <vt:variant>
        <vt:i4>5373980</vt:i4>
      </vt:variant>
      <vt:variant>
        <vt:i4>1386</vt:i4>
      </vt:variant>
      <vt:variant>
        <vt:i4>0</vt:i4>
      </vt:variant>
      <vt:variant>
        <vt:i4>5</vt:i4>
      </vt:variant>
      <vt:variant>
        <vt:lpwstr>https://www.canva.com/policies/content-license-agreement/</vt:lpwstr>
      </vt:variant>
      <vt:variant>
        <vt:lpwstr/>
      </vt:variant>
      <vt:variant>
        <vt:i4>3211298</vt:i4>
      </vt:variant>
      <vt:variant>
        <vt:i4>1383</vt:i4>
      </vt:variant>
      <vt:variant>
        <vt:i4>0</vt:i4>
      </vt:variant>
      <vt:variant>
        <vt:i4>5</vt:i4>
      </vt:variant>
      <vt:variant>
        <vt:lpwstr>https://www.canva.com/</vt:lpwstr>
      </vt:variant>
      <vt:variant>
        <vt:lpwstr/>
      </vt:variant>
      <vt:variant>
        <vt:i4>5373980</vt:i4>
      </vt:variant>
      <vt:variant>
        <vt:i4>1380</vt:i4>
      </vt:variant>
      <vt:variant>
        <vt:i4>0</vt:i4>
      </vt:variant>
      <vt:variant>
        <vt:i4>5</vt:i4>
      </vt:variant>
      <vt:variant>
        <vt:lpwstr>https://www.canva.com/policies/content-license-agreement/</vt:lpwstr>
      </vt:variant>
      <vt:variant>
        <vt:lpwstr/>
      </vt:variant>
      <vt:variant>
        <vt:i4>3211298</vt:i4>
      </vt:variant>
      <vt:variant>
        <vt:i4>1377</vt:i4>
      </vt:variant>
      <vt:variant>
        <vt:i4>0</vt:i4>
      </vt:variant>
      <vt:variant>
        <vt:i4>5</vt:i4>
      </vt:variant>
      <vt:variant>
        <vt:lpwstr>https://www.canva.com/</vt:lpwstr>
      </vt:variant>
      <vt:variant>
        <vt:lpwstr/>
      </vt:variant>
      <vt:variant>
        <vt:i4>5373980</vt:i4>
      </vt:variant>
      <vt:variant>
        <vt:i4>1374</vt:i4>
      </vt:variant>
      <vt:variant>
        <vt:i4>0</vt:i4>
      </vt:variant>
      <vt:variant>
        <vt:i4>5</vt:i4>
      </vt:variant>
      <vt:variant>
        <vt:lpwstr>https://www.canva.com/policies/content-license-agreement/</vt:lpwstr>
      </vt:variant>
      <vt:variant>
        <vt:lpwstr/>
      </vt:variant>
      <vt:variant>
        <vt:i4>3211298</vt:i4>
      </vt:variant>
      <vt:variant>
        <vt:i4>1371</vt:i4>
      </vt:variant>
      <vt:variant>
        <vt:i4>0</vt:i4>
      </vt:variant>
      <vt:variant>
        <vt:i4>5</vt:i4>
      </vt:variant>
      <vt:variant>
        <vt:lpwstr>https://www.canva.com/</vt:lpwstr>
      </vt:variant>
      <vt:variant>
        <vt:lpwstr/>
      </vt:variant>
      <vt:variant>
        <vt:i4>5373980</vt:i4>
      </vt:variant>
      <vt:variant>
        <vt:i4>1368</vt:i4>
      </vt:variant>
      <vt:variant>
        <vt:i4>0</vt:i4>
      </vt:variant>
      <vt:variant>
        <vt:i4>5</vt:i4>
      </vt:variant>
      <vt:variant>
        <vt:lpwstr>https://www.canva.com/policies/content-license-agreement/</vt:lpwstr>
      </vt:variant>
      <vt:variant>
        <vt:lpwstr/>
      </vt:variant>
      <vt:variant>
        <vt:i4>3211298</vt:i4>
      </vt:variant>
      <vt:variant>
        <vt:i4>1365</vt:i4>
      </vt:variant>
      <vt:variant>
        <vt:i4>0</vt:i4>
      </vt:variant>
      <vt:variant>
        <vt:i4>5</vt:i4>
      </vt:variant>
      <vt:variant>
        <vt:lpwstr>https://www.canva.com/</vt:lpwstr>
      </vt:variant>
      <vt:variant>
        <vt:lpwstr/>
      </vt:variant>
      <vt:variant>
        <vt:i4>5373980</vt:i4>
      </vt:variant>
      <vt:variant>
        <vt:i4>1362</vt:i4>
      </vt:variant>
      <vt:variant>
        <vt:i4>0</vt:i4>
      </vt:variant>
      <vt:variant>
        <vt:i4>5</vt:i4>
      </vt:variant>
      <vt:variant>
        <vt:lpwstr>https://www.canva.com/policies/content-license-agreement/</vt:lpwstr>
      </vt:variant>
      <vt:variant>
        <vt:lpwstr/>
      </vt:variant>
      <vt:variant>
        <vt:i4>3211298</vt:i4>
      </vt:variant>
      <vt:variant>
        <vt:i4>1359</vt:i4>
      </vt:variant>
      <vt:variant>
        <vt:i4>0</vt:i4>
      </vt:variant>
      <vt:variant>
        <vt:i4>5</vt:i4>
      </vt:variant>
      <vt:variant>
        <vt:lpwstr>https://www.canva.com/</vt:lpwstr>
      </vt:variant>
      <vt:variant>
        <vt:lpwstr/>
      </vt:variant>
      <vt:variant>
        <vt:i4>5373980</vt:i4>
      </vt:variant>
      <vt:variant>
        <vt:i4>1356</vt:i4>
      </vt:variant>
      <vt:variant>
        <vt:i4>0</vt:i4>
      </vt:variant>
      <vt:variant>
        <vt:i4>5</vt:i4>
      </vt:variant>
      <vt:variant>
        <vt:lpwstr>https://www.canva.com/policies/content-license-agreement/</vt:lpwstr>
      </vt:variant>
      <vt:variant>
        <vt:lpwstr/>
      </vt:variant>
      <vt:variant>
        <vt:i4>3211298</vt:i4>
      </vt:variant>
      <vt:variant>
        <vt:i4>1353</vt:i4>
      </vt:variant>
      <vt:variant>
        <vt:i4>0</vt:i4>
      </vt:variant>
      <vt:variant>
        <vt:i4>5</vt:i4>
      </vt:variant>
      <vt:variant>
        <vt:lpwstr>https://www.canva.com/</vt:lpwstr>
      </vt:variant>
      <vt:variant>
        <vt:lpwstr/>
      </vt:variant>
      <vt:variant>
        <vt:i4>5373980</vt:i4>
      </vt:variant>
      <vt:variant>
        <vt:i4>1350</vt:i4>
      </vt:variant>
      <vt:variant>
        <vt:i4>0</vt:i4>
      </vt:variant>
      <vt:variant>
        <vt:i4>5</vt:i4>
      </vt:variant>
      <vt:variant>
        <vt:lpwstr>https://www.canva.com/policies/content-license-agreement/</vt:lpwstr>
      </vt:variant>
      <vt:variant>
        <vt:lpwstr/>
      </vt:variant>
      <vt:variant>
        <vt:i4>3211298</vt:i4>
      </vt:variant>
      <vt:variant>
        <vt:i4>1347</vt:i4>
      </vt:variant>
      <vt:variant>
        <vt:i4>0</vt:i4>
      </vt:variant>
      <vt:variant>
        <vt:i4>5</vt:i4>
      </vt:variant>
      <vt:variant>
        <vt:lpwstr>https://www.canva.com/</vt:lpwstr>
      </vt:variant>
      <vt:variant>
        <vt:lpwstr/>
      </vt:variant>
      <vt:variant>
        <vt:i4>5373980</vt:i4>
      </vt:variant>
      <vt:variant>
        <vt:i4>1344</vt:i4>
      </vt:variant>
      <vt:variant>
        <vt:i4>0</vt:i4>
      </vt:variant>
      <vt:variant>
        <vt:i4>5</vt:i4>
      </vt:variant>
      <vt:variant>
        <vt:lpwstr>https://www.canva.com/policies/content-license-agreement/</vt:lpwstr>
      </vt:variant>
      <vt:variant>
        <vt:lpwstr/>
      </vt:variant>
      <vt:variant>
        <vt:i4>3211298</vt:i4>
      </vt:variant>
      <vt:variant>
        <vt:i4>1341</vt:i4>
      </vt:variant>
      <vt:variant>
        <vt:i4>0</vt:i4>
      </vt:variant>
      <vt:variant>
        <vt:i4>5</vt:i4>
      </vt:variant>
      <vt:variant>
        <vt:lpwstr>https://www.canva.com/</vt:lpwstr>
      </vt:variant>
      <vt:variant>
        <vt:lpwstr/>
      </vt:variant>
      <vt:variant>
        <vt:i4>5373980</vt:i4>
      </vt:variant>
      <vt:variant>
        <vt:i4>1338</vt:i4>
      </vt:variant>
      <vt:variant>
        <vt:i4>0</vt:i4>
      </vt:variant>
      <vt:variant>
        <vt:i4>5</vt:i4>
      </vt:variant>
      <vt:variant>
        <vt:lpwstr>https://www.canva.com/policies/content-license-agreement/</vt:lpwstr>
      </vt:variant>
      <vt:variant>
        <vt:lpwstr/>
      </vt:variant>
      <vt:variant>
        <vt:i4>3211298</vt:i4>
      </vt:variant>
      <vt:variant>
        <vt:i4>1335</vt:i4>
      </vt:variant>
      <vt:variant>
        <vt:i4>0</vt:i4>
      </vt:variant>
      <vt:variant>
        <vt:i4>5</vt:i4>
      </vt:variant>
      <vt:variant>
        <vt:lpwstr>https://www.canva.com/</vt:lpwstr>
      </vt:variant>
      <vt:variant>
        <vt:lpwstr/>
      </vt:variant>
      <vt:variant>
        <vt:i4>5373980</vt:i4>
      </vt:variant>
      <vt:variant>
        <vt:i4>1332</vt:i4>
      </vt:variant>
      <vt:variant>
        <vt:i4>0</vt:i4>
      </vt:variant>
      <vt:variant>
        <vt:i4>5</vt:i4>
      </vt:variant>
      <vt:variant>
        <vt:lpwstr>https://www.canva.com/policies/content-license-agreement/</vt:lpwstr>
      </vt:variant>
      <vt:variant>
        <vt:lpwstr/>
      </vt:variant>
      <vt:variant>
        <vt:i4>3211298</vt:i4>
      </vt:variant>
      <vt:variant>
        <vt:i4>1329</vt:i4>
      </vt:variant>
      <vt:variant>
        <vt:i4>0</vt:i4>
      </vt:variant>
      <vt:variant>
        <vt:i4>5</vt:i4>
      </vt:variant>
      <vt:variant>
        <vt:lpwstr>https://www.canva.com/</vt:lpwstr>
      </vt:variant>
      <vt:variant>
        <vt:lpwstr/>
      </vt:variant>
      <vt:variant>
        <vt:i4>5373980</vt:i4>
      </vt:variant>
      <vt:variant>
        <vt:i4>1326</vt:i4>
      </vt:variant>
      <vt:variant>
        <vt:i4>0</vt:i4>
      </vt:variant>
      <vt:variant>
        <vt:i4>5</vt:i4>
      </vt:variant>
      <vt:variant>
        <vt:lpwstr>https://www.canva.com/policies/content-license-agreement/</vt:lpwstr>
      </vt:variant>
      <vt:variant>
        <vt:lpwstr/>
      </vt:variant>
      <vt:variant>
        <vt:i4>3211298</vt:i4>
      </vt:variant>
      <vt:variant>
        <vt:i4>1323</vt:i4>
      </vt:variant>
      <vt:variant>
        <vt:i4>0</vt:i4>
      </vt:variant>
      <vt:variant>
        <vt:i4>5</vt:i4>
      </vt:variant>
      <vt:variant>
        <vt:lpwstr>https://www.canva.com/</vt:lpwstr>
      </vt:variant>
      <vt:variant>
        <vt:lpwstr/>
      </vt:variant>
      <vt:variant>
        <vt:i4>5373980</vt:i4>
      </vt:variant>
      <vt:variant>
        <vt:i4>1320</vt:i4>
      </vt:variant>
      <vt:variant>
        <vt:i4>0</vt:i4>
      </vt:variant>
      <vt:variant>
        <vt:i4>5</vt:i4>
      </vt:variant>
      <vt:variant>
        <vt:lpwstr>https://www.canva.com/policies/content-license-agreement/</vt:lpwstr>
      </vt:variant>
      <vt:variant>
        <vt:lpwstr/>
      </vt:variant>
      <vt:variant>
        <vt:i4>3211298</vt:i4>
      </vt:variant>
      <vt:variant>
        <vt:i4>1317</vt:i4>
      </vt:variant>
      <vt:variant>
        <vt:i4>0</vt:i4>
      </vt:variant>
      <vt:variant>
        <vt:i4>5</vt:i4>
      </vt:variant>
      <vt:variant>
        <vt:lpwstr>https://www.canva.com/</vt:lpwstr>
      </vt:variant>
      <vt:variant>
        <vt:lpwstr/>
      </vt:variant>
      <vt:variant>
        <vt:i4>5373980</vt:i4>
      </vt:variant>
      <vt:variant>
        <vt:i4>1314</vt:i4>
      </vt:variant>
      <vt:variant>
        <vt:i4>0</vt:i4>
      </vt:variant>
      <vt:variant>
        <vt:i4>5</vt:i4>
      </vt:variant>
      <vt:variant>
        <vt:lpwstr>https://www.canva.com/policies/content-license-agreement/</vt:lpwstr>
      </vt:variant>
      <vt:variant>
        <vt:lpwstr/>
      </vt:variant>
      <vt:variant>
        <vt:i4>3211298</vt:i4>
      </vt:variant>
      <vt:variant>
        <vt:i4>1311</vt:i4>
      </vt:variant>
      <vt:variant>
        <vt:i4>0</vt:i4>
      </vt:variant>
      <vt:variant>
        <vt:i4>5</vt:i4>
      </vt:variant>
      <vt:variant>
        <vt:lpwstr>https://www.canva.com/</vt:lpwstr>
      </vt:variant>
      <vt:variant>
        <vt:lpwstr/>
      </vt:variant>
      <vt:variant>
        <vt:i4>5373980</vt:i4>
      </vt:variant>
      <vt:variant>
        <vt:i4>1308</vt:i4>
      </vt:variant>
      <vt:variant>
        <vt:i4>0</vt:i4>
      </vt:variant>
      <vt:variant>
        <vt:i4>5</vt:i4>
      </vt:variant>
      <vt:variant>
        <vt:lpwstr>https://www.canva.com/policies/content-license-agreement/</vt:lpwstr>
      </vt:variant>
      <vt:variant>
        <vt:lpwstr/>
      </vt:variant>
      <vt:variant>
        <vt:i4>3211298</vt:i4>
      </vt:variant>
      <vt:variant>
        <vt:i4>1305</vt:i4>
      </vt:variant>
      <vt:variant>
        <vt:i4>0</vt:i4>
      </vt:variant>
      <vt:variant>
        <vt:i4>5</vt:i4>
      </vt:variant>
      <vt:variant>
        <vt:lpwstr>https://www.canva.com/</vt:lpwstr>
      </vt:variant>
      <vt:variant>
        <vt:lpwstr/>
      </vt:variant>
      <vt:variant>
        <vt:i4>5373980</vt:i4>
      </vt:variant>
      <vt:variant>
        <vt:i4>1302</vt:i4>
      </vt:variant>
      <vt:variant>
        <vt:i4>0</vt:i4>
      </vt:variant>
      <vt:variant>
        <vt:i4>5</vt:i4>
      </vt:variant>
      <vt:variant>
        <vt:lpwstr>https://www.canva.com/policies/content-license-agreement/</vt:lpwstr>
      </vt:variant>
      <vt:variant>
        <vt:lpwstr/>
      </vt:variant>
      <vt:variant>
        <vt:i4>3211298</vt:i4>
      </vt:variant>
      <vt:variant>
        <vt:i4>1299</vt:i4>
      </vt:variant>
      <vt:variant>
        <vt:i4>0</vt:i4>
      </vt:variant>
      <vt:variant>
        <vt:i4>5</vt:i4>
      </vt:variant>
      <vt:variant>
        <vt:lpwstr>https://www.canva.com/</vt:lpwstr>
      </vt:variant>
      <vt:variant>
        <vt:lpwstr/>
      </vt:variant>
      <vt:variant>
        <vt:i4>5373980</vt:i4>
      </vt:variant>
      <vt:variant>
        <vt:i4>1296</vt:i4>
      </vt:variant>
      <vt:variant>
        <vt:i4>0</vt:i4>
      </vt:variant>
      <vt:variant>
        <vt:i4>5</vt:i4>
      </vt:variant>
      <vt:variant>
        <vt:lpwstr>https://www.canva.com/policies/content-license-agreement/</vt:lpwstr>
      </vt:variant>
      <vt:variant>
        <vt:lpwstr/>
      </vt:variant>
      <vt:variant>
        <vt:i4>3211298</vt:i4>
      </vt:variant>
      <vt:variant>
        <vt:i4>1293</vt:i4>
      </vt:variant>
      <vt:variant>
        <vt:i4>0</vt:i4>
      </vt:variant>
      <vt:variant>
        <vt:i4>5</vt:i4>
      </vt:variant>
      <vt:variant>
        <vt:lpwstr>https://www.canva.com/</vt:lpwstr>
      </vt:variant>
      <vt:variant>
        <vt:lpwstr/>
      </vt:variant>
      <vt:variant>
        <vt:i4>5373980</vt:i4>
      </vt:variant>
      <vt:variant>
        <vt:i4>1290</vt:i4>
      </vt:variant>
      <vt:variant>
        <vt:i4>0</vt:i4>
      </vt:variant>
      <vt:variant>
        <vt:i4>5</vt:i4>
      </vt:variant>
      <vt:variant>
        <vt:lpwstr>https://www.canva.com/policies/content-license-agreement/</vt:lpwstr>
      </vt:variant>
      <vt:variant>
        <vt:lpwstr/>
      </vt:variant>
      <vt:variant>
        <vt:i4>3211298</vt:i4>
      </vt:variant>
      <vt:variant>
        <vt:i4>1287</vt:i4>
      </vt:variant>
      <vt:variant>
        <vt:i4>0</vt:i4>
      </vt:variant>
      <vt:variant>
        <vt:i4>5</vt:i4>
      </vt:variant>
      <vt:variant>
        <vt:lpwstr>https://www.canva.com/</vt:lpwstr>
      </vt:variant>
      <vt:variant>
        <vt:lpwstr/>
      </vt:variant>
      <vt:variant>
        <vt:i4>6225998</vt:i4>
      </vt:variant>
      <vt:variant>
        <vt:i4>1284</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1281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2293833</vt:i4>
      </vt:variant>
      <vt:variant>
        <vt:i4>1278</vt:i4>
      </vt:variant>
      <vt:variant>
        <vt:i4>0</vt:i4>
      </vt:variant>
      <vt:variant>
        <vt:i4>5</vt:i4>
      </vt:variant>
      <vt:variant>
        <vt:lpwstr/>
      </vt:variant>
      <vt:variant>
        <vt:lpwstr>_Resource_26:_Blank</vt:lpwstr>
      </vt:variant>
      <vt:variant>
        <vt:i4>2621524</vt:i4>
      </vt:variant>
      <vt:variant>
        <vt:i4>1275</vt:i4>
      </vt:variant>
      <vt:variant>
        <vt:i4>0</vt:i4>
      </vt:variant>
      <vt:variant>
        <vt:i4>5</vt:i4>
      </vt:variant>
      <vt:variant>
        <vt:lpwstr/>
      </vt:variant>
      <vt:variant>
        <vt:lpwstr>_Resource_29:_Problems</vt:lpwstr>
      </vt:variant>
      <vt:variant>
        <vt:i4>8192121</vt:i4>
      </vt:variant>
      <vt:variant>
        <vt:i4>1272</vt:i4>
      </vt:variant>
      <vt:variant>
        <vt:i4>0</vt:i4>
      </vt:variant>
      <vt:variant>
        <vt:i4>5</vt:i4>
      </vt:variant>
      <vt:variant>
        <vt:lpwstr>https://education.nsw.gov.au/teaching-and-learning/curriculum/literacy-and-numeracy/teaching-and-learning-resources/numeracy/talk-moves</vt:lpwstr>
      </vt:variant>
      <vt:variant>
        <vt:lpwstr/>
      </vt:variant>
      <vt:variant>
        <vt:i4>3932248</vt:i4>
      </vt:variant>
      <vt:variant>
        <vt:i4>1269</vt:i4>
      </vt:variant>
      <vt:variant>
        <vt:i4>0</vt:i4>
      </vt:variant>
      <vt:variant>
        <vt:i4>5</vt:i4>
      </vt:variant>
      <vt:variant>
        <vt:lpwstr/>
      </vt:variant>
      <vt:variant>
        <vt:lpwstr>_Resource_28:_Stage</vt:lpwstr>
      </vt:variant>
      <vt:variant>
        <vt:i4>3342424</vt:i4>
      </vt:variant>
      <vt:variant>
        <vt:i4>1266</vt:i4>
      </vt:variant>
      <vt:variant>
        <vt:i4>0</vt:i4>
      </vt:variant>
      <vt:variant>
        <vt:i4>5</vt:i4>
      </vt:variant>
      <vt:variant>
        <vt:lpwstr/>
      </vt:variant>
      <vt:variant>
        <vt:lpwstr>_Resource_27:_Stage</vt:lpwstr>
      </vt:variant>
      <vt:variant>
        <vt:i4>2293833</vt:i4>
      </vt:variant>
      <vt:variant>
        <vt:i4>1263</vt:i4>
      </vt:variant>
      <vt:variant>
        <vt:i4>0</vt:i4>
      </vt:variant>
      <vt:variant>
        <vt:i4>5</vt:i4>
      </vt:variant>
      <vt:variant>
        <vt:lpwstr/>
      </vt:variant>
      <vt:variant>
        <vt:lpwstr>_Resource_26:_Blank</vt:lpwstr>
      </vt:variant>
      <vt:variant>
        <vt:i4>8192121</vt:i4>
      </vt:variant>
      <vt:variant>
        <vt:i4>1260</vt:i4>
      </vt:variant>
      <vt:variant>
        <vt:i4>0</vt:i4>
      </vt:variant>
      <vt:variant>
        <vt:i4>5</vt:i4>
      </vt:variant>
      <vt:variant>
        <vt:lpwstr>https://education.nsw.gov.au/teaching-and-learning/curriculum/literacy-and-numeracy/teaching-and-learning-resources/numeracy/talk-moves</vt:lpwstr>
      </vt:variant>
      <vt:variant>
        <vt:lpwstr/>
      </vt:variant>
      <vt:variant>
        <vt:i4>5373980</vt:i4>
      </vt:variant>
      <vt:variant>
        <vt:i4>1257</vt:i4>
      </vt:variant>
      <vt:variant>
        <vt:i4>0</vt:i4>
      </vt:variant>
      <vt:variant>
        <vt:i4>5</vt:i4>
      </vt:variant>
      <vt:variant>
        <vt:lpwstr>https://www.canva.com/policies/content-license-agreement/</vt:lpwstr>
      </vt:variant>
      <vt:variant>
        <vt:lpwstr/>
      </vt:variant>
      <vt:variant>
        <vt:i4>3211298</vt:i4>
      </vt:variant>
      <vt:variant>
        <vt:i4>1254</vt:i4>
      </vt:variant>
      <vt:variant>
        <vt:i4>0</vt:i4>
      </vt:variant>
      <vt:variant>
        <vt:i4>5</vt:i4>
      </vt:variant>
      <vt:variant>
        <vt:lpwstr>https://www.canva.com/</vt:lpwstr>
      </vt:variant>
      <vt:variant>
        <vt:lpwstr/>
      </vt:variant>
      <vt:variant>
        <vt:i4>8192121</vt:i4>
      </vt:variant>
      <vt:variant>
        <vt:i4>1245</vt:i4>
      </vt:variant>
      <vt:variant>
        <vt:i4>0</vt:i4>
      </vt:variant>
      <vt:variant>
        <vt:i4>5</vt:i4>
      </vt:variant>
      <vt:variant>
        <vt:lpwstr>https://education.nsw.gov.au/teaching-and-learning/curriculum/literacy-and-numeracy/teaching-and-learning-resources/numeracy/talk-moves</vt:lpwstr>
      </vt:variant>
      <vt:variant>
        <vt:lpwstr/>
      </vt:variant>
      <vt:variant>
        <vt:i4>8126587</vt:i4>
      </vt:variant>
      <vt:variant>
        <vt:i4>1242</vt:i4>
      </vt:variant>
      <vt:variant>
        <vt:i4>0</vt:i4>
      </vt:variant>
      <vt:variant>
        <vt:i4>5</vt:i4>
      </vt:variant>
      <vt:variant>
        <vt:lpwstr>https://resources.education.nsw.gov.au/home</vt:lpwstr>
      </vt:variant>
      <vt:variant>
        <vt:lpwstr/>
      </vt:variant>
      <vt:variant>
        <vt:i4>1441794</vt:i4>
      </vt:variant>
      <vt:variant>
        <vt:i4>1239</vt:i4>
      </vt:variant>
      <vt:variant>
        <vt:i4>0</vt:i4>
      </vt:variant>
      <vt:variant>
        <vt:i4>5</vt:i4>
      </vt:variant>
      <vt:variant>
        <vt:lpwstr>https://education.nsw.gov.au/teaching-and-learning/curriculum/mathematics/mathematics-curriculum-resources-k-12/mathematics-k-6-resources.main-education--category---catalogue---key-learning-area---mathematics---thinking-mathematically.nameAsc.1.grid</vt:lpwstr>
      </vt:variant>
      <vt:variant>
        <vt:lpwstr/>
      </vt:variant>
      <vt:variant>
        <vt:i4>6225998</vt:i4>
      </vt:variant>
      <vt:variant>
        <vt:i4>1236</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1233</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5373980</vt:i4>
      </vt:variant>
      <vt:variant>
        <vt:i4>1230</vt:i4>
      </vt:variant>
      <vt:variant>
        <vt:i4>0</vt:i4>
      </vt:variant>
      <vt:variant>
        <vt:i4>5</vt:i4>
      </vt:variant>
      <vt:variant>
        <vt:lpwstr>https://www.canva.com/policies/content-license-agreement/</vt:lpwstr>
      </vt:variant>
      <vt:variant>
        <vt:lpwstr/>
      </vt:variant>
      <vt:variant>
        <vt:i4>3211298</vt:i4>
      </vt:variant>
      <vt:variant>
        <vt:i4>1227</vt:i4>
      </vt:variant>
      <vt:variant>
        <vt:i4>0</vt:i4>
      </vt:variant>
      <vt:variant>
        <vt:i4>5</vt:i4>
      </vt:variant>
      <vt:variant>
        <vt:lpwstr>https://www.canva.com/</vt:lpwstr>
      </vt:variant>
      <vt:variant>
        <vt:lpwstr/>
      </vt:variant>
      <vt:variant>
        <vt:i4>3604559</vt:i4>
      </vt:variant>
      <vt:variant>
        <vt:i4>1218</vt:i4>
      </vt:variant>
      <vt:variant>
        <vt:i4>0</vt:i4>
      </vt:variant>
      <vt:variant>
        <vt:i4>5</vt:i4>
      </vt:variant>
      <vt:variant>
        <vt:lpwstr/>
      </vt:variant>
      <vt:variant>
        <vt:lpwstr>_Resource_25:_Fact</vt:lpwstr>
      </vt:variant>
      <vt:variant>
        <vt:i4>1507355</vt:i4>
      </vt:variant>
      <vt:variant>
        <vt:i4>1215</vt:i4>
      </vt:variant>
      <vt:variant>
        <vt:i4>0</vt:i4>
      </vt:variant>
      <vt:variant>
        <vt:i4>5</vt:i4>
      </vt:variant>
      <vt:variant>
        <vt:lpwstr>https://www.visnos.com/demos/number-explorer</vt:lpwstr>
      </vt:variant>
      <vt:variant>
        <vt:lpwstr/>
      </vt:variant>
      <vt:variant>
        <vt:i4>5570580</vt:i4>
      </vt:variant>
      <vt:variant>
        <vt:i4>1212</vt:i4>
      </vt:variant>
      <vt:variant>
        <vt:i4>0</vt:i4>
      </vt:variant>
      <vt:variant>
        <vt:i4>5</vt:i4>
      </vt:variant>
      <vt:variant>
        <vt:lpwstr>https://sites.google.com/education.nsw.gov.au/get-mathematical-stage-2/contexts-for-practise/remainders-game</vt:lpwstr>
      </vt:variant>
      <vt:variant>
        <vt:lpwstr/>
      </vt:variant>
      <vt:variant>
        <vt:i4>5373980</vt:i4>
      </vt:variant>
      <vt:variant>
        <vt:i4>1206</vt:i4>
      </vt:variant>
      <vt:variant>
        <vt:i4>0</vt:i4>
      </vt:variant>
      <vt:variant>
        <vt:i4>5</vt:i4>
      </vt:variant>
      <vt:variant>
        <vt:lpwstr>https://www.canva.com/policies/content-license-agreement/</vt:lpwstr>
      </vt:variant>
      <vt:variant>
        <vt:lpwstr/>
      </vt:variant>
      <vt:variant>
        <vt:i4>3211298</vt:i4>
      </vt:variant>
      <vt:variant>
        <vt:i4>1203</vt:i4>
      </vt:variant>
      <vt:variant>
        <vt:i4>0</vt:i4>
      </vt:variant>
      <vt:variant>
        <vt:i4>5</vt:i4>
      </vt:variant>
      <vt:variant>
        <vt:lpwstr>https://www.canva.com/</vt:lpwstr>
      </vt:variant>
      <vt:variant>
        <vt:lpwstr/>
      </vt:variant>
      <vt:variant>
        <vt:i4>3604592</vt:i4>
      </vt:variant>
      <vt:variant>
        <vt:i4>1188</vt:i4>
      </vt:variant>
      <vt:variant>
        <vt:i4>0</vt:i4>
      </vt:variant>
      <vt:variant>
        <vt:i4>5</vt:i4>
      </vt:variant>
      <vt:variant>
        <vt:lpwstr>https://robvingerhoets.com.au/maths/wp-content/uploads/2017/11/Chipping-Away-at-the-Whole-Number-NA-5-6.pdf</vt:lpwstr>
      </vt:variant>
      <vt:variant>
        <vt:lpwstr/>
      </vt:variant>
      <vt:variant>
        <vt:i4>4980770</vt:i4>
      </vt:variant>
      <vt:variant>
        <vt:i4>1185</vt:i4>
      </vt:variant>
      <vt:variant>
        <vt:i4>0</vt:i4>
      </vt:variant>
      <vt:variant>
        <vt:i4>5</vt:i4>
      </vt:variant>
      <vt:variant>
        <vt:lpwstr/>
      </vt:variant>
      <vt:variant>
        <vt:lpwstr>_Resource_24:_Making</vt:lpwstr>
      </vt:variant>
      <vt:variant>
        <vt:i4>4980770</vt:i4>
      </vt:variant>
      <vt:variant>
        <vt:i4>1182</vt:i4>
      </vt:variant>
      <vt:variant>
        <vt:i4>0</vt:i4>
      </vt:variant>
      <vt:variant>
        <vt:i4>5</vt:i4>
      </vt:variant>
      <vt:variant>
        <vt:lpwstr/>
      </vt:variant>
      <vt:variant>
        <vt:lpwstr>_Resource_24:_Making</vt:lpwstr>
      </vt:variant>
      <vt:variant>
        <vt:i4>5373980</vt:i4>
      </vt:variant>
      <vt:variant>
        <vt:i4>1179</vt:i4>
      </vt:variant>
      <vt:variant>
        <vt:i4>0</vt:i4>
      </vt:variant>
      <vt:variant>
        <vt:i4>5</vt:i4>
      </vt:variant>
      <vt:variant>
        <vt:lpwstr>https://www.canva.com/policies/content-license-agreement/</vt:lpwstr>
      </vt:variant>
      <vt:variant>
        <vt:lpwstr/>
      </vt:variant>
      <vt:variant>
        <vt:i4>3211298</vt:i4>
      </vt:variant>
      <vt:variant>
        <vt:i4>1176</vt:i4>
      </vt:variant>
      <vt:variant>
        <vt:i4>0</vt:i4>
      </vt:variant>
      <vt:variant>
        <vt:i4>5</vt:i4>
      </vt:variant>
      <vt:variant>
        <vt:lpwstr>https://www.canva.com/</vt:lpwstr>
      </vt:variant>
      <vt:variant>
        <vt:lpwstr/>
      </vt:variant>
      <vt:variant>
        <vt:i4>7405626</vt:i4>
      </vt:variant>
      <vt:variant>
        <vt:i4>1164</vt:i4>
      </vt:variant>
      <vt:variant>
        <vt:i4>0</vt:i4>
      </vt:variant>
      <vt:variant>
        <vt:i4>5</vt:i4>
      </vt:variant>
      <vt:variant>
        <vt:lpwstr>https://policies.education.nsw.gov.au/teaching-and-learning/curriculum/literacy-and-numeracy/assessment-resources/ifsr</vt:lpwstr>
      </vt:variant>
      <vt:variant>
        <vt:lpwstr/>
      </vt:variant>
      <vt:variant>
        <vt:i4>5505040</vt:i4>
      </vt:variant>
      <vt:variant>
        <vt:i4>1161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4259884</vt:i4>
      </vt:variant>
      <vt:variant>
        <vt:i4>1158</vt:i4>
      </vt:variant>
      <vt:variant>
        <vt:i4>0</vt:i4>
      </vt:variant>
      <vt:variant>
        <vt:i4>5</vt:i4>
      </vt:variant>
      <vt:variant>
        <vt:lpwstr/>
      </vt:variant>
      <vt:variant>
        <vt:lpwstr>_Resource_23:_Number</vt:lpwstr>
      </vt:variant>
      <vt:variant>
        <vt:i4>4259884</vt:i4>
      </vt:variant>
      <vt:variant>
        <vt:i4>1155</vt:i4>
      </vt:variant>
      <vt:variant>
        <vt:i4>0</vt:i4>
      </vt:variant>
      <vt:variant>
        <vt:i4>5</vt:i4>
      </vt:variant>
      <vt:variant>
        <vt:lpwstr/>
      </vt:variant>
      <vt:variant>
        <vt:lpwstr>_Resource_23:_Number</vt:lpwstr>
      </vt:variant>
      <vt:variant>
        <vt:i4>4259884</vt:i4>
      </vt:variant>
      <vt:variant>
        <vt:i4>1152</vt:i4>
      </vt:variant>
      <vt:variant>
        <vt:i4>0</vt:i4>
      </vt:variant>
      <vt:variant>
        <vt:i4>5</vt:i4>
      </vt:variant>
      <vt:variant>
        <vt:lpwstr/>
      </vt:variant>
      <vt:variant>
        <vt:lpwstr>_Resource_23:_Number</vt:lpwstr>
      </vt:variant>
      <vt:variant>
        <vt:i4>7405626</vt:i4>
      </vt:variant>
      <vt:variant>
        <vt:i4>1149</vt:i4>
      </vt:variant>
      <vt:variant>
        <vt:i4>0</vt:i4>
      </vt:variant>
      <vt:variant>
        <vt:i4>5</vt:i4>
      </vt:variant>
      <vt:variant>
        <vt:lpwstr>https://policies.education.nsw.gov.au/teaching-and-learning/curriculum/literacy-and-numeracy/assessment-resources/ifsr</vt:lpwstr>
      </vt:variant>
      <vt:variant>
        <vt:lpwstr/>
      </vt:variant>
      <vt:variant>
        <vt:i4>5505040</vt:i4>
      </vt:variant>
      <vt:variant>
        <vt:i4>1146</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5373980</vt:i4>
      </vt:variant>
      <vt:variant>
        <vt:i4>1143</vt:i4>
      </vt:variant>
      <vt:variant>
        <vt:i4>0</vt:i4>
      </vt:variant>
      <vt:variant>
        <vt:i4>5</vt:i4>
      </vt:variant>
      <vt:variant>
        <vt:lpwstr>https://www.canva.com/policies/content-license-agreement/</vt:lpwstr>
      </vt:variant>
      <vt:variant>
        <vt:lpwstr/>
      </vt:variant>
      <vt:variant>
        <vt:i4>3211298</vt:i4>
      </vt:variant>
      <vt:variant>
        <vt:i4>1140</vt:i4>
      </vt:variant>
      <vt:variant>
        <vt:i4>0</vt:i4>
      </vt:variant>
      <vt:variant>
        <vt:i4>5</vt:i4>
      </vt:variant>
      <vt:variant>
        <vt:lpwstr>https://www.canva.com/</vt:lpwstr>
      </vt:variant>
      <vt:variant>
        <vt:lpwstr/>
      </vt:variant>
      <vt:variant>
        <vt:i4>2228292</vt:i4>
      </vt:variant>
      <vt:variant>
        <vt:i4>1131</vt:i4>
      </vt:variant>
      <vt:variant>
        <vt:i4>0</vt:i4>
      </vt:variant>
      <vt:variant>
        <vt:i4>5</vt:i4>
      </vt:variant>
      <vt:variant>
        <vt:lpwstr/>
      </vt:variant>
      <vt:variant>
        <vt:lpwstr>_Resource_22:_Division</vt:lpwstr>
      </vt:variant>
      <vt:variant>
        <vt:i4>5373980</vt:i4>
      </vt:variant>
      <vt:variant>
        <vt:i4>1125</vt:i4>
      </vt:variant>
      <vt:variant>
        <vt:i4>0</vt:i4>
      </vt:variant>
      <vt:variant>
        <vt:i4>5</vt:i4>
      </vt:variant>
      <vt:variant>
        <vt:lpwstr>https://www.canva.com/policies/content-license-agreement/</vt:lpwstr>
      </vt:variant>
      <vt:variant>
        <vt:lpwstr/>
      </vt:variant>
      <vt:variant>
        <vt:i4>3211298</vt:i4>
      </vt:variant>
      <vt:variant>
        <vt:i4>1122</vt:i4>
      </vt:variant>
      <vt:variant>
        <vt:i4>0</vt:i4>
      </vt:variant>
      <vt:variant>
        <vt:i4>5</vt:i4>
      </vt:variant>
      <vt:variant>
        <vt:lpwstr>https://www.canva.com/</vt:lpwstr>
      </vt:variant>
      <vt:variant>
        <vt:lpwstr/>
      </vt:variant>
      <vt:variant>
        <vt:i4>5373980</vt:i4>
      </vt:variant>
      <vt:variant>
        <vt:i4>1107</vt:i4>
      </vt:variant>
      <vt:variant>
        <vt:i4>0</vt:i4>
      </vt:variant>
      <vt:variant>
        <vt:i4>5</vt:i4>
      </vt:variant>
      <vt:variant>
        <vt:lpwstr>https://www.canva.com/policies/content-license-agreement/</vt:lpwstr>
      </vt:variant>
      <vt:variant>
        <vt:lpwstr/>
      </vt:variant>
      <vt:variant>
        <vt:i4>3211298</vt:i4>
      </vt:variant>
      <vt:variant>
        <vt:i4>1104</vt:i4>
      </vt:variant>
      <vt:variant>
        <vt:i4>0</vt:i4>
      </vt:variant>
      <vt:variant>
        <vt:i4>5</vt:i4>
      </vt:variant>
      <vt:variant>
        <vt:lpwstr>https://www.canva.com/</vt:lpwstr>
      </vt:variant>
      <vt:variant>
        <vt:lpwstr/>
      </vt:variant>
      <vt:variant>
        <vt:i4>8192121</vt:i4>
      </vt:variant>
      <vt:variant>
        <vt:i4>1095</vt:i4>
      </vt:variant>
      <vt:variant>
        <vt:i4>0</vt:i4>
      </vt:variant>
      <vt:variant>
        <vt:i4>5</vt:i4>
      </vt:variant>
      <vt:variant>
        <vt:lpwstr>https://education.nsw.gov.au/teaching-and-learning/curriculum/literacy-and-numeracy/teaching-and-learning-resources/numeracy/talk-moves</vt:lpwstr>
      </vt:variant>
      <vt:variant>
        <vt:lpwstr/>
      </vt:variant>
      <vt:variant>
        <vt:i4>5373980</vt:i4>
      </vt:variant>
      <vt:variant>
        <vt:i4>1092</vt:i4>
      </vt:variant>
      <vt:variant>
        <vt:i4>0</vt:i4>
      </vt:variant>
      <vt:variant>
        <vt:i4>5</vt:i4>
      </vt:variant>
      <vt:variant>
        <vt:lpwstr>https://www.canva.com/policies/content-license-agreement/</vt:lpwstr>
      </vt:variant>
      <vt:variant>
        <vt:lpwstr/>
      </vt:variant>
      <vt:variant>
        <vt:i4>3211298</vt:i4>
      </vt:variant>
      <vt:variant>
        <vt:i4>1089</vt:i4>
      </vt:variant>
      <vt:variant>
        <vt:i4>0</vt:i4>
      </vt:variant>
      <vt:variant>
        <vt:i4>5</vt:i4>
      </vt:variant>
      <vt:variant>
        <vt:lpwstr>https://www.canva.com/</vt:lpwstr>
      </vt:variant>
      <vt:variant>
        <vt:lpwstr/>
      </vt:variant>
      <vt:variant>
        <vt:i4>1638400</vt:i4>
      </vt:variant>
      <vt:variant>
        <vt:i4>1080</vt:i4>
      </vt:variant>
      <vt:variant>
        <vt:i4>0</vt:i4>
      </vt:variant>
      <vt:variant>
        <vt:i4>5</vt:i4>
      </vt:variant>
      <vt:variant>
        <vt:lpwstr>https://app.education.nsw.gov.au/digital-learning-selector/LearningActivity/Card/555</vt:lpwstr>
      </vt:variant>
      <vt:variant>
        <vt:lpwstr/>
      </vt:variant>
      <vt:variant>
        <vt:i4>3080231</vt:i4>
      </vt:variant>
      <vt:variant>
        <vt:i4>1077</vt:i4>
      </vt:variant>
      <vt:variant>
        <vt:i4>0</vt:i4>
      </vt:variant>
      <vt:variant>
        <vt:i4>5</vt:i4>
      </vt:variant>
      <vt:variant>
        <vt:lpwstr/>
      </vt:variant>
      <vt:variant>
        <vt:lpwstr>_Lesson_5</vt:lpwstr>
      </vt:variant>
      <vt:variant>
        <vt:i4>3211339</vt:i4>
      </vt:variant>
      <vt:variant>
        <vt:i4>1074</vt:i4>
      </vt:variant>
      <vt:variant>
        <vt:i4>0</vt:i4>
      </vt:variant>
      <vt:variant>
        <vt:i4>5</vt:i4>
      </vt:variant>
      <vt:variant>
        <vt:lpwstr/>
      </vt:variant>
      <vt:variant>
        <vt:lpwstr>_Resource_21:_Building</vt:lpwstr>
      </vt:variant>
      <vt:variant>
        <vt:i4>3080231</vt:i4>
      </vt:variant>
      <vt:variant>
        <vt:i4>1071</vt:i4>
      </vt:variant>
      <vt:variant>
        <vt:i4>0</vt:i4>
      </vt:variant>
      <vt:variant>
        <vt:i4>5</vt:i4>
      </vt:variant>
      <vt:variant>
        <vt:lpwstr/>
      </vt:variant>
      <vt:variant>
        <vt:lpwstr>_Lesson_5</vt:lpwstr>
      </vt:variant>
      <vt:variant>
        <vt:i4>7405626</vt:i4>
      </vt:variant>
      <vt:variant>
        <vt:i4>1068</vt:i4>
      </vt:variant>
      <vt:variant>
        <vt:i4>0</vt:i4>
      </vt:variant>
      <vt:variant>
        <vt:i4>5</vt:i4>
      </vt:variant>
      <vt:variant>
        <vt:lpwstr>https://policies.education.nsw.gov.au/teaching-and-learning/curriculum/literacy-and-numeracy/assessment-resources/ifsr</vt:lpwstr>
      </vt:variant>
      <vt:variant>
        <vt:lpwstr/>
      </vt:variant>
      <vt:variant>
        <vt:i4>5505040</vt:i4>
      </vt:variant>
      <vt:variant>
        <vt:i4>1065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6225998</vt:i4>
      </vt:variant>
      <vt:variant>
        <vt:i4>1062</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1059</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5636135</vt:i4>
      </vt:variant>
      <vt:variant>
        <vt:i4>1053</vt:i4>
      </vt:variant>
      <vt:variant>
        <vt:i4>0</vt:i4>
      </vt:variant>
      <vt:variant>
        <vt:i4>5</vt:i4>
      </vt:variant>
      <vt:variant>
        <vt:lpwstr>https://phet.colorado.edu/sims/html/area-model-algebra/latest/area-model-algebra_en.html</vt:lpwstr>
      </vt:variant>
      <vt:variant>
        <vt:lpwstr/>
      </vt:variant>
      <vt:variant>
        <vt:i4>2818133</vt:i4>
      </vt:variant>
      <vt:variant>
        <vt:i4>1050</vt:i4>
      </vt:variant>
      <vt:variant>
        <vt:i4>0</vt:i4>
      </vt:variant>
      <vt:variant>
        <vt:i4>5</vt:i4>
      </vt:variant>
      <vt:variant>
        <vt:lpwstr/>
      </vt:variant>
      <vt:variant>
        <vt:lpwstr>_Resource_20:_Matching</vt:lpwstr>
      </vt:variant>
      <vt:variant>
        <vt:i4>5373980</vt:i4>
      </vt:variant>
      <vt:variant>
        <vt:i4>1044</vt:i4>
      </vt:variant>
      <vt:variant>
        <vt:i4>0</vt:i4>
      </vt:variant>
      <vt:variant>
        <vt:i4>5</vt:i4>
      </vt:variant>
      <vt:variant>
        <vt:lpwstr>https://www.canva.com/policies/content-license-agreement/</vt:lpwstr>
      </vt:variant>
      <vt:variant>
        <vt:lpwstr/>
      </vt:variant>
      <vt:variant>
        <vt:i4>3211298</vt:i4>
      </vt:variant>
      <vt:variant>
        <vt:i4>1041</vt:i4>
      </vt:variant>
      <vt:variant>
        <vt:i4>0</vt:i4>
      </vt:variant>
      <vt:variant>
        <vt:i4>5</vt:i4>
      </vt:variant>
      <vt:variant>
        <vt:lpwstr>https://www.canva.com/</vt:lpwstr>
      </vt:variant>
      <vt:variant>
        <vt:lpwstr/>
      </vt:variant>
      <vt:variant>
        <vt:i4>8192121</vt:i4>
      </vt:variant>
      <vt:variant>
        <vt:i4>1032</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1029</vt:i4>
      </vt:variant>
      <vt:variant>
        <vt:i4>0</vt:i4>
      </vt:variant>
      <vt:variant>
        <vt:i4>5</vt:i4>
      </vt:variant>
      <vt:variant>
        <vt:lpwstr>https://education.nsw.gov.au/teaching-and-learning/curriculum/literacy-and-numeracy/teaching-and-learning-resources/numeracy/talk-moves</vt:lpwstr>
      </vt:variant>
      <vt:variant>
        <vt:lpwstr/>
      </vt:variant>
      <vt:variant>
        <vt:i4>5373980</vt:i4>
      </vt:variant>
      <vt:variant>
        <vt:i4>1026</vt:i4>
      </vt:variant>
      <vt:variant>
        <vt:i4>0</vt:i4>
      </vt:variant>
      <vt:variant>
        <vt:i4>5</vt:i4>
      </vt:variant>
      <vt:variant>
        <vt:lpwstr>https://www.canva.com/policies/content-license-agreement/</vt:lpwstr>
      </vt:variant>
      <vt:variant>
        <vt:lpwstr/>
      </vt:variant>
      <vt:variant>
        <vt:i4>3211298</vt:i4>
      </vt:variant>
      <vt:variant>
        <vt:i4>1023</vt:i4>
      </vt:variant>
      <vt:variant>
        <vt:i4>0</vt:i4>
      </vt:variant>
      <vt:variant>
        <vt:i4>5</vt:i4>
      </vt:variant>
      <vt:variant>
        <vt:lpwstr>https://www.canva.com/</vt:lpwstr>
      </vt:variant>
      <vt:variant>
        <vt:lpwstr/>
      </vt:variant>
      <vt:variant>
        <vt:i4>3080231</vt:i4>
      </vt:variant>
      <vt:variant>
        <vt:i4>1014</vt:i4>
      </vt:variant>
      <vt:variant>
        <vt:i4>0</vt:i4>
      </vt:variant>
      <vt:variant>
        <vt:i4>5</vt:i4>
      </vt:variant>
      <vt:variant>
        <vt:lpwstr/>
      </vt:variant>
      <vt:variant>
        <vt:lpwstr>_Lesson_6</vt:lpwstr>
      </vt:variant>
      <vt:variant>
        <vt:i4>1638400</vt:i4>
      </vt:variant>
      <vt:variant>
        <vt:i4>1011</vt:i4>
      </vt:variant>
      <vt:variant>
        <vt:i4>0</vt:i4>
      </vt:variant>
      <vt:variant>
        <vt:i4>5</vt:i4>
      </vt:variant>
      <vt:variant>
        <vt:lpwstr>https://app.education.nsw.gov.au/digital-learning-selector/LearningActivity/Card/555</vt:lpwstr>
      </vt:variant>
      <vt:variant>
        <vt:lpwstr/>
      </vt:variant>
      <vt:variant>
        <vt:i4>3735624</vt:i4>
      </vt:variant>
      <vt:variant>
        <vt:i4>1008</vt:i4>
      </vt:variant>
      <vt:variant>
        <vt:i4>0</vt:i4>
      </vt:variant>
      <vt:variant>
        <vt:i4>5</vt:i4>
      </vt:variant>
      <vt:variant>
        <vt:lpwstr/>
      </vt:variant>
      <vt:variant>
        <vt:lpwstr>_Resource_19:_Building</vt:lpwstr>
      </vt:variant>
      <vt:variant>
        <vt:i4>6225998</vt:i4>
      </vt:variant>
      <vt:variant>
        <vt:i4>1005</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1002</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6225998</vt:i4>
      </vt:variant>
      <vt:variant>
        <vt:i4>999</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996</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5373980</vt:i4>
      </vt:variant>
      <vt:variant>
        <vt:i4>993</vt:i4>
      </vt:variant>
      <vt:variant>
        <vt:i4>0</vt:i4>
      </vt:variant>
      <vt:variant>
        <vt:i4>5</vt:i4>
      </vt:variant>
      <vt:variant>
        <vt:lpwstr>https://www.canva.com/policies/content-license-agreement/</vt:lpwstr>
      </vt:variant>
      <vt:variant>
        <vt:lpwstr/>
      </vt:variant>
      <vt:variant>
        <vt:i4>3211298</vt:i4>
      </vt:variant>
      <vt:variant>
        <vt:i4>990</vt:i4>
      </vt:variant>
      <vt:variant>
        <vt:i4>0</vt:i4>
      </vt:variant>
      <vt:variant>
        <vt:i4>5</vt:i4>
      </vt:variant>
      <vt:variant>
        <vt:lpwstr>https://www.canva.com/</vt:lpwstr>
      </vt:variant>
      <vt:variant>
        <vt:lpwstr/>
      </vt:variant>
      <vt:variant>
        <vt:i4>5636135</vt:i4>
      </vt:variant>
      <vt:variant>
        <vt:i4>984</vt:i4>
      </vt:variant>
      <vt:variant>
        <vt:i4>0</vt:i4>
      </vt:variant>
      <vt:variant>
        <vt:i4>5</vt:i4>
      </vt:variant>
      <vt:variant>
        <vt:lpwstr>https://phet.colorado.edu/sims/html/area-model-algebra/latest/area-model-algebra_en.html</vt:lpwstr>
      </vt:variant>
      <vt:variant>
        <vt:lpwstr/>
      </vt:variant>
      <vt:variant>
        <vt:i4>5636135</vt:i4>
      </vt:variant>
      <vt:variant>
        <vt:i4>978</vt:i4>
      </vt:variant>
      <vt:variant>
        <vt:i4>0</vt:i4>
      </vt:variant>
      <vt:variant>
        <vt:i4>5</vt:i4>
      </vt:variant>
      <vt:variant>
        <vt:lpwstr>https://phet.colorado.edu/sims/html/area-model-algebra/latest/area-model-algebra_en.html</vt:lpwstr>
      </vt:variant>
      <vt:variant>
        <vt:lpwstr/>
      </vt:variant>
      <vt:variant>
        <vt:i4>5373980</vt:i4>
      </vt:variant>
      <vt:variant>
        <vt:i4>975</vt:i4>
      </vt:variant>
      <vt:variant>
        <vt:i4>0</vt:i4>
      </vt:variant>
      <vt:variant>
        <vt:i4>5</vt:i4>
      </vt:variant>
      <vt:variant>
        <vt:lpwstr>https://www.canva.com/policies/content-license-agreement/</vt:lpwstr>
      </vt:variant>
      <vt:variant>
        <vt:lpwstr/>
      </vt:variant>
      <vt:variant>
        <vt:i4>3211298</vt:i4>
      </vt:variant>
      <vt:variant>
        <vt:i4>972</vt:i4>
      </vt:variant>
      <vt:variant>
        <vt:i4>0</vt:i4>
      </vt:variant>
      <vt:variant>
        <vt:i4>5</vt:i4>
      </vt:variant>
      <vt:variant>
        <vt:lpwstr>https://www.canva.com/</vt:lpwstr>
      </vt:variant>
      <vt:variant>
        <vt:lpwstr/>
      </vt:variant>
      <vt:variant>
        <vt:i4>5373980</vt:i4>
      </vt:variant>
      <vt:variant>
        <vt:i4>960</vt:i4>
      </vt:variant>
      <vt:variant>
        <vt:i4>0</vt:i4>
      </vt:variant>
      <vt:variant>
        <vt:i4>5</vt:i4>
      </vt:variant>
      <vt:variant>
        <vt:lpwstr>https://www.canva.com/policies/content-license-agreement/</vt:lpwstr>
      </vt:variant>
      <vt:variant>
        <vt:lpwstr/>
      </vt:variant>
      <vt:variant>
        <vt:i4>3211298</vt:i4>
      </vt:variant>
      <vt:variant>
        <vt:i4>957</vt:i4>
      </vt:variant>
      <vt:variant>
        <vt:i4>0</vt:i4>
      </vt:variant>
      <vt:variant>
        <vt:i4>5</vt:i4>
      </vt:variant>
      <vt:variant>
        <vt:lpwstr>https://www.canva.com/</vt:lpwstr>
      </vt:variant>
      <vt:variant>
        <vt:lpwstr/>
      </vt:variant>
      <vt:variant>
        <vt:i4>5373980</vt:i4>
      </vt:variant>
      <vt:variant>
        <vt:i4>942</vt:i4>
      </vt:variant>
      <vt:variant>
        <vt:i4>0</vt:i4>
      </vt:variant>
      <vt:variant>
        <vt:i4>5</vt:i4>
      </vt:variant>
      <vt:variant>
        <vt:lpwstr>https://www.canva.com/policies/content-license-agreement/</vt:lpwstr>
      </vt:variant>
      <vt:variant>
        <vt:lpwstr/>
      </vt:variant>
      <vt:variant>
        <vt:i4>3211298</vt:i4>
      </vt:variant>
      <vt:variant>
        <vt:i4>939</vt:i4>
      </vt:variant>
      <vt:variant>
        <vt:i4>0</vt:i4>
      </vt:variant>
      <vt:variant>
        <vt:i4>5</vt:i4>
      </vt:variant>
      <vt:variant>
        <vt:lpwstr>https://www.canva.com/</vt:lpwstr>
      </vt:variant>
      <vt:variant>
        <vt:lpwstr/>
      </vt:variant>
      <vt:variant>
        <vt:i4>2555958</vt:i4>
      </vt:variant>
      <vt:variant>
        <vt:i4>930</vt:i4>
      </vt:variant>
      <vt:variant>
        <vt:i4>0</vt:i4>
      </vt:variant>
      <vt:variant>
        <vt:i4>5</vt:i4>
      </vt:variant>
      <vt:variant>
        <vt:lpwstr>https://apps.mathlearningcenter.org/number-pieces/</vt:lpwstr>
      </vt:variant>
      <vt:variant>
        <vt:lpwstr/>
      </vt:variant>
      <vt:variant>
        <vt:i4>3932237</vt:i4>
      </vt:variant>
      <vt:variant>
        <vt:i4>927</vt:i4>
      </vt:variant>
      <vt:variant>
        <vt:i4>0</vt:i4>
      </vt:variant>
      <vt:variant>
        <vt:i4>5</vt:i4>
      </vt:variant>
      <vt:variant>
        <vt:lpwstr/>
      </vt:variant>
      <vt:variant>
        <vt:lpwstr>_Resource_18:_Area</vt:lpwstr>
      </vt:variant>
      <vt:variant>
        <vt:i4>3080231</vt:i4>
      </vt:variant>
      <vt:variant>
        <vt:i4>924</vt:i4>
      </vt:variant>
      <vt:variant>
        <vt:i4>0</vt:i4>
      </vt:variant>
      <vt:variant>
        <vt:i4>5</vt:i4>
      </vt:variant>
      <vt:variant>
        <vt:lpwstr/>
      </vt:variant>
      <vt:variant>
        <vt:lpwstr>_Lesson_2</vt:lpwstr>
      </vt:variant>
      <vt:variant>
        <vt:i4>5767204</vt:i4>
      </vt:variant>
      <vt:variant>
        <vt:i4>921</vt:i4>
      </vt:variant>
      <vt:variant>
        <vt:i4>0</vt:i4>
      </vt:variant>
      <vt:variant>
        <vt:i4>5</vt:i4>
      </vt:variant>
      <vt:variant>
        <vt:lpwstr/>
      </vt:variant>
      <vt:variant>
        <vt:lpwstr>_Resource_16:_Halving</vt:lpwstr>
      </vt:variant>
      <vt:variant>
        <vt:i4>5767204</vt:i4>
      </vt:variant>
      <vt:variant>
        <vt:i4>918</vt:i4>
      </vt:variant>
      <vt:variant>
        <vt:i4>0</vt:i4>
      </vt:variant>
      <vt:variant>
        <vt:i4>5</vt:i4>
      </vt:variant>
      <vt:variant>
        <vt:lpwstr/>
      </vt:variant>
      <vt:variant>
        <vt:lpwstr>_Resource_16:_Halving</vt:lpwstr>
      </vt:variant>
      <vt:variant>
        <vt:i4>5373980</vt:i4>
      </vt:variant>
      <vt:variant>
        <vt:i4>912</vt:i4>
      </vt:variant>
      <vt:variant>
        <vt:i4>0</vt:i4>
      </vt:variant>
      <vt:variant>
        <vt:i4>5</vt:i4>
      </vt:variant>
      <vt:variant>
        <vt:lpwstr>https://www.canva.com/policies/content-license-agreement/</vt:lpwstr>
      </vt:variant>
      <vt:variant>
        <vt:lpwstr/>
      </vt:variant>
      <vt:variant>
        <vt:i4>3211298</vt:i4>
      </vt:variant>
      <vt:variant>
        <vt:i4>909</vt:i4>
      </vt:variant>
      <vt:variant>
        <vt:i4>0</vt:i4>
      </vt:variant>
      <vt:variant>
        <vt:i4>5</vt:i4>
      </vt:variant>
      <vt:variant>
        <vt:lpwstr>https://www.canva.com/</vt:lpwstr>
      </vt:variant>
      <vt:variant>
        <vt:lpwstr/>
      </vt:variant>
      <vt:variant>
        <vt:i4>2228297</vt:i4>
      </vt:variant>
      <vt:variant>
        <vt:i4>900</vt:i4>
      </vt:variant>
      <vt:variant>
        <vt:i4>0</vt:i4>
      </vt:variant>
      <vt:variant>
        <vt:i4>5</vt:i4>
      </vt:variant>
      <vt:variant>
        <vt:lpwstr/>
      </vt:variant>
      <vt:variant>
        <vt:lpwstr>_Resource_15:_A</vt:lpwstr>
      </vt:variant>
      <vt:variant>
        <vt:i4>5767204</vt:i4>
      </vt:variant>
      <vt:variant>
        <vt:i4>897</vt:i4>
      </vt:variant>
      <vt:variant>
        <vt:i4>0</vt:i4>
      </vt:variant>
      <vt:variant>
        <vt:i4>5</vt:i4>
      </vt:variant>
      <vt:variant>
        <vt:lpwstr/>
      </vt:variant>
      <vt:variant>
        <vt:lpwstr>_Resource_16:_Halving</vt:lpwstr>
      </vt:variant>
      <vt:variant>
        <vt:i4>8126587</vt:i4>
      </vt:variant>
      <vt:variant>
        <vt:i4>894</vt:i4>
      </vt:variant>
      <vt:variant>
        <vt:i4>0</vt:i4>
      </vt:variant>
      <vt:variant>
        <vt:i4>5</vt:i4>
      </vt:variant>
      <vt:variant>
        <vt:lpwstr>https://resources.education.nsw.gov.au/home</vt:lpwstr>
      </vt:variant>
      <vt:variant>
        <vt:lpwstr/>
      </vt:variant>
      <vt:variant>
        <vt:i4>1441794</vt:i4>
      </vt:variant>
      <vt:variant>
        <vt:i4>891</vt:i4>
      </vt:variant>
      <vt:variant>
        <vt:i4>0</vt:i4>
      </vt:variant>
      <vt:variant>
        <vt:i4>5</vt:i4>
      </vt:variant>
      <vt:variant>
        <vt:lpwstr>https://education.nsw.gov.au/teaching-and-learning/curriculum/mathematics/mathematics-curriculum-resources-k-12/mathematics-k-6-resources.main-education--category---catalogue---key-learning-area---mathematics---thinking-mathematically.nameAsc.1.grid</vt:lpwstr>
      </vt:variant>
      <vt:variant>
        <vt:lpwstr/>
      </vt:variant>
      <vt:variant>
        <vt:i4>6225998</vt:i4>
      </vt:variant>
      <vt:variant>
        <vt:i4>888</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885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5636135</vt:i4>
      </vt:variant>
      <vt:variant>
        <vt:i4>882</vt:i4>
      </vt:variant>
      <vt:variant>
        <vt:i4>0</vt:i4>
      </vt:variant>
      <vt:variant>
        <vt:i4>5</vt:i4>
      </vt:variant>
      <vt:variant>
        <vt:lpwstr>https://phet.colorado.edu/sims/html/area-model-algebra/latest/area-model-algebra_en.html</vt:lpwstr>
      </vt:variant>
      <vt:variant>
        <vt:lpwstr/>
      </vt:variant>
      <vt:variant>
        <vt:i4>5636135</vt:i4>
      </vt:variant>
      <vt:variant>
        <vt:i4>879</vt:i4>
      </vt:variant>
      <vt:variant>
        <vt:i4>0</vt:i4>
      </vt:variant>
      <vt:variant>
        <vt:i4>5</vt:i4>
      </vt:variant>
      <vt:variant>
        <vt:lpwstr>https://phet.colorado.edu/sims/html/area-model-algebra/latest/area-model-algebra_en.html</vt:lpwstr>
      </vt:variant>
      <vt:variant>
        <vt:lpwstr/>
      </vt:variant>
      <vt:variant>
        <vt:i4>3080231</vt:i4>
      </vt:variant>
      <vt:variant>
        <vt:i4>876</vt:i4>
      </vt:variant>
      <vt:variant>
        <vt:i4>0</vt:i4>
      </vt:variant>
      <vt:variant>
        <vt:i4>5</vt:i4>
      </vt:variant>
      <vt:variant>
        <vt:lpwstr/>
      </vt:variant>
      <vt:variant>
        <vt:lpwstr>_Lesson_4</vt:lpwstr>
      </vt:variant>
      <vt:variant>
        <vt:i4>5636135</vt:i4>
      </vt:variant>
      <vt:variant>
        <vt:i4>873</vt:i4>
      </vt:variant>
      <vt:variant>
        <vt:i4>0</vt:i4>
      </vt:variant>
      <vt:variant>
        <vt:i4>5</vt:i4>
      </vt:variant>
      <vt:variant>
        <vt:lpwstr>https://phet.colorado.edu/sims/html/area-model-algebra/latest/area-model-algebra_en.html</vt:lpwstr>
      </vt:variant>
      <vt:variant>
        <vt:lpwstr/>
      </vt:variant>
      <vt:variant>
        <vt:i4>5373980</vt:i4>
      </vt:variant>
      <vt:variant>
        <vt:i4>870</vt:i4>
      </vt:variant>
      <vt:variant>
        <vt:i4>0</vt:i4>
      </vt:variant>
      <vt:variant>
        <vt:i4>5</vt:i4>
      </vt:variant>
      <vt:variant>
        <vt:lpwstr>https://www.canva.com/policies/content-license-agreement/</vt:lpwstr>
      </vt:variant>
      <vt:variant>
        <vt:lpwstr/>
      </vt:variant>
      <vt:variant>
        <vt:i4>3211298</vt:i4>
      </vt:variant>
      <vt:variant>
        <vt:i4>867</vt:i4>
      </vt:variant>
      <vt:variant>
        <vt:i4>0</vt:i4>
      </vt:variant>
      <vt:variant>
        <vt:i4>5</vt:i4>
      </vt:variant>
      <vt:variant>
        <vt:lpwstr>https://www.canva.com/</vt:lpwstr>
      </vt:variant>
      <vt:variant>
        <vt:lpwstr/>
      </vt:variant>
      <vt:variant>
        <vt:i4>6094890</vt:i4>
      </vt:variant>
      <vt:variant>
        <vt:i4>858</vt:i4>
      </vt:variant>
      <vt:variant>
        <vt:i4>0</vt:i4>
      </vt:variant>
      <vt:variant>
        <vt:i4>5</vt:i4>
      </vt:variant>
      <vt:variant>
        <vt:lpwstr/>
      </vt:variant>
      <vt:variant>
        <vt:lpwstr>_Resource_14:_Student</vt:lpwstr>
      </vt:variant>
      <vt:variant>
        <vt:i4>5373980</vt:i4>
      </vt:variant>
      <vt:variant>
        <vt:i4>855</vt:i4>
      </vt:variant>
      <vt:variant>
        <vt:i4>0</vt:i4>
      </vt:variant>
      <vt:variant>
        <vt:i4>5</vt:i4>
      </vt:variant>
      <vt:variant>
        <vt:lpwstr>https://www.canva.com/policies/content-license-agreement/</vt:lpwstr>
      </vt:variant>
      <vt:variant>
        <vt:lpwstr/>
      </vt:variant>
      <vt:variant>
        <vt:i4>3211298</vt:i4>
      </vt:variant>
      <vt:variant>
        <vt:i4>852</vt:i4>
      </vt:variant>
      <vt:variant>
        <vt:i4>0</vt:i4>
      </vt:variant>
      <vt:variant>
        <vt:i4>5</vt:i4>
      </vt:variant>
      <vt:variant>
        <vt:lpwstr>https://www.canva.com/</vt:lpwstr>
      </vt:variant>
      <vt:variant>
        <vt:lpwstr/>
      </vt:variant>
      <vt:variant>
        <vt:i4>5832747</vt:i4>
      </vt:variant>
      <vt:variant>
        <vt:i4>843</vt:i4>
      </vt:variant>
      <vt:variant>
        <vt:i4>0</vt:i4>
      </vt:variant>
      <vt:variant>
        <vt:i4>5</vt:i4>
      </vt:variant>
      <vt:variant>
        <vt:lpwstr/>
      </vt:variant>
      <vt:variant>
        <vt:lpwstr>_Resource_13:_Muffin</vt:lpwstr>
      </vt:variant>
      <vt:variant>
        <vt:i4>5373980</vt:i4>
      </vt:variant>
      <vt:variant>
        <vt:i4>840</vt:i4>
      </vt:variant>
      <vt:variant>
        <vt:i4>0</vt:i4>
      </vt:variant>
      <vt:variant>
        <vt:i4>5</vt:i4>
      </vt:variant>
      <vt:variant>
        <vt:lpwstr>https://www.canva.com/policies/content-license-agreement/</vt:lpwstr>
      </vt:variant>
      <vt:variant>
        <vt:lpwstr/>
      </vt:variant>
      <vt:variant>
        <vt:i4>3211298</vt:i4>
      </vt:variant>
      <vt:variant>
        <vt:i4>837</vt:i4>
      </vt:variant>
      <vt:variant>
        <vt:i4>0</vt:i4>
      </vt:variant>
      <vt:variant>
        <vt:i4>5</vt:i4>
      </vt:variant>
      <vt:variant>
        <vt:lpwstr>https://www.canva.com/</vt:lpwstr>
      </vt:variant>
      <vt:variant>
        <vt:lpwstr/>
      </vt:variant>
      <vt:variant>
        <vt:i4>5832764</vt:i4>
      </vt:variant>
      <vt:variant>
        <vt:i4>828</vt:i4>
      </vt:variant>
      <vt:variant>
        <vt:i4>0</vt:i4>
      </vt:variant>
      <vt:variant>
        <vt:i4>5</vt:i4>
      </vt:variant>
      <vt:variant>
        <vt:lpwstr/>
      </vt:variant>
      <vt:variant>
        <vt:lpwstr>_Resource_12:_Unusual</vt:lpwstr>
      </vt:variant>
      <vt:variant>
        <vt:i4>5832764</vt:i4>
      </vt:variant>
      <vt:variant>
        <vt:i4>825</vt:i4>
      </vt:variant>
      <vt:variant>
        <vt:i4>0</vt:i4>
      </vt:variant>
      <vt:variant>
        <vt:i4>5</vt:i4>
      </vt:variant>
      <vt:variant>
        <vt:lpwstr/>
      </vt:variant>
      <vt:variant>
        <vt:lpwstr>_Resource_12:_Unusual</vt:lpwstr>
      </vt:variant>
      <vt:variant>
        <vt:i4>6225998</vt:i4>
      </vt:variant>
      <vt:variant>
        <vt:i4>822</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819</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816</vt:i4>
      </vt:variant>
      <vt:variant>
        <vt:i4>0</vt:i4>
      </vt:variant>
      <vt:variant>
        <vt:i4>5</vt:i4>
      </vt:variant>
      <vt:variant>
        <vt:lpwstr>https://education.nsw.gov.au/teaching-and-learning/curriculum/literacy-and-numeracy/teaching-and-learning-resources/numeracy/talk-moves</vt:lpwstr>
      </vt:variant>
      <vt:variant>
        <vt:lpwstr/>
      </vt:variant>
      <vt:variant>
        <vt:i4>5439532</vt:i4>
      </vt:variant>
      <vt:variant>
        <vt:i4>813</vt:i4>
      </vt:variant>
      <vt:variant>
        <vt:i4>0</vt:i4>
      </vt:variant>
      <vt:variant>
        <vt:i4>5</vt:i4>
      </vt:variant>
      <vt:variant>
        <vt:lpwstr/>
      </vt:variant>
      <vt:variant>
        <vt:lpwstr>_Resource_11:_Multiplicative</vt:lpwstr>
      </vt:variant>
      <vt:variant>
        <vt:i4>5373996</vt:i4>
      </vt:variant>
      <vt:variant>
        <vt:i4>810</vt:i4>
      </vt:variant>
      <vt:variant>
        <vt:i4>0</vt:i4>
      </vt:variant>
      <vt:variant>
        <vt:i4>5</vt:i4>
      </vt:variant>
      <vt:variant>
        <vt:lpwstr/>
      </vt:variant>
      <vt:variant>
        <vt:lpwstr>_Resource_10:_Multiplicative</vt:lpwstr>
      </vt:variant>
      <vt:variant>
        <vt:i4>6225998</vt:i4>
      </vt:variant>
      <vt:variant>
        <vt:i4>807</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804</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801</vt:i4>
      </vt:variant>
      <vt:variant>
        <vt:i4>0</vt:i4>
      </vt:variant>
      <vt:variant>
        <vt:i4>5</vt:i4>
      </vt:variant>
      <vt:variant>
        <vt:lpwstr>https://education.nsw.gov.au/teaching-and-learning/curriculum/literacy-and-numeracy/teaching-and-learning-resources/numeracy/talk-moves</vt:lpwstr>
      </vt:variant>
      <vt:variant>
        <vt:lpwstr/>
      </vt:variant>
      <vt:variant>
        <vt:i4>8323166</vt:i4>
      </vt:variant>
      <vt:variant>
        <vt:i4>798</vt:i4>
      </vt:variant>
      <vt:variant>
        <vt:i4>0</vt:i4>
      </vt:variant>
      <vt:variant>
        <vt:i4>5</vt:i4>
      </vt:variant>
      <vt:variant>
        <vt:lpwstr/>
      </vt:variant>
      <vt:variant>
        <vt:lpwstr>_Resource_9:_Factorising</vt:lpwstr>
      </vt:variant>
      <vt:variant>
        <vt:i4>7602256</vt:i4>
      </vt:variant>
      <vt:variant>
        <vt:i4>795</vt:i4>
      </vt:variant>
      <vt:variant>
        <vt:i4>0</vt:i4>
      </vt:variant>
      <vt:variant>
        <vt:i4>5</vt:i4>
      </vt:variant>
      <vt:variant>
        <vt:lpwstr/>
      </vt:variant>
      <vt:variant>
        <vt:lpwstr>_Resource_8:_Applying</vt:lpwstr>
      </vt:variant>
      <vt:variant>
        <vt:i4>8192121</vt:i4>
      </vt:variant>
      <vt:variant>
        <vt:i4>792</vt:i4>
      </vt:variant>
      <vt:variant>
        <vt:i4>0</vt:i4>
      </vt:variant>
      <vt:variant>
        <vt:i4>5</vt:i4>
      </vt:variant>
      <vt:variant>
        <vt:lpwstr>https://education.nsw.gov.au/teaching-and-learning/curriculum/literacy-and-numeracy/teaching-and-learning-resources/numeracy/talk-moves</vt:lpwstr>
      </vt:variant>
      <vt:variant>
        <vt:lpwstr/>
      </vt:variant>
      <vt:variant>
        <vt:i4>6881373</vt:i4>
      </vt:variant>
      <vt:variant>
        <vt:i4>789</vt:i4>
      </vt:variant>
      <vt:variant>
        <vt:i4>0</vt:i4>
      </vt:variant>
      <vt:variant>
        <vt:i4>5</vt:i4>
      </vt:variant>
      <vt:variant>
        <vt:lpwstr/>
      </vt:variant>
      <vt:variant>
        <vt:lpwstr>_Resource_7:_Two</vt:lpwstr>
      </vt:variant>
      <vt:variant>
        <vt:i4>5373980</vt:i4>
      </vt:variant>
      <vt:variant>
        <vt:i4>786</vt:i4>
      </vt:variant>
      <vt:variant>
        <vt:i4>0</vt:i4>
      </vt:variant>
      <vt:variant>
        <vt:i4>5</vt:i4>
      </vt:variant>
      <vt:variant>
        <vt:lpwstr>https://www.canva.com/policies/content-license-agreement/</vt:lpwstr>
      </vt:variant>
      <vt:variant>
        <vt:lpwstr/>
      </vt:variant>
      <vt:variant>
        <vt:i4>3211298</vt:i4>
      </vt:variant>
      <vt:variant>
        <vt:i4>783</vt:i4>
      </vt:variant>
      <vt:variant>
        <vt:i4>0</vt:i4>
      </vt:variant>
      <vt:variant>
        <vt:i4>5</vt:i4>
      </vt:variant>
      <vt:variant>
        <vt:lpwstr>https://www.canva.com/</vt:lpwstr>
      </vt:variant>
      <vt:variant>
        <vt:lpwstr/>
      </vt:variant>
      <vt:variant>
        <vt:i4>5373980</vt:i4>
      </vt:variant>
      <vt:variant>
        <vt:i4>774</vt:i4>
      </vt:variant>
      <vt:variant>
        <vt:i4>0</vt:i4>
      </vt:variant>
      <vt:variant>
        <vt:i4>5</vt:i4>
      </vt:variant>
      <vt:variant>
        <vt:lpwstr>https://www.canva.com/policies/content-license-agreement/</vt:lpwstr>
      </vt:variant>
      <vt:variant>
        <vt:lpwstr/>
      </vt:variant>
      <vt:variant>
        <vt:i4>3211298</vt:i4>
      </vt:variant>
      <vt:variant>
        <vt:i4>771</vt:i4>
      </vt:variant>
      <vt:variant>
        <vt:i4>0</vt:i4>
      </vt:variant>
      <vt:variant>
        <vt:i4>5</vt:i4>
      </vt:variant>
      <vt:variant>
        <vt:lpwstr>https://www.canva.com/</vt:lpwstr>
      </vt:variant>
      <vt:variant>
        <vt:lpwstr/>
      </vt:variant>
      <vt:variant>
        <vt:i4>7274574</vt:i4>
      </vt:variant>
      <vt:variant>
        <vt:i4>762</vt:i4>
      </vt:variant>
      <vt:variant>
        <vt:i4>0</vt:i4>
      </vt:variant>
      <vt:variant>
        <vt:i4>5</vt:i4>
      </vt:variant>
      <vt:variant>
        <vt:lpwstr/>
      </vt:variant>
      <vt:variant>
        <vt:lpwstr>_Resource_6:_Nest</vt:lpwstr>
      </vt:variant>
      <vt:variant>
        <vt:i4>5373980</vt:i4>
      </vt:variant>
      <vt:variant>
        <vt:i4>759</vt:i4>
      </vt:variant>
      <vt:variant>
        <vt:i4>0</vt:i4>
      </vt:variant>
      <vt:variant>
        <vt:i4>5</vt:i4>
      </vt:variant>
      <vt:variant>
        <vt:lpwstr>https://www.canva.com/policies/content-license-agreement/</vt:lpwstr>
      </vt:variant>
      <vt:variant>
        <vt:lpwstr/>
      </vt:variant>
      <vt:variant>
        <vt:i4>3211298</vt:i4>
      </vt:variant>
      <vt:variant>
        <vt:i4>756</vt:i4>
      </vt:variant>
      <vt:variant>
        <vt:i4>0</vt:i4>
      </vt:variant>
      <vt:variant>
        <vt:i4>5</vt:i4>
      </vt:variant>
      <vt:variant>
        <vt:lpwstr>https://www.canva.com/</vt:lpwstr>
      </vt:variant>
      <vt:variant>
        <vt:lpwstr/>
      </vt:variant>
      <vt:variant>
        <vt:i4>1835064</vt:i4>
      </vt:variant>
      <vt:variant>
        <vt:i4>747</vt:i4>
      </vt:variant>
      <vt:variant>
        <vt:i4>0</vt:i4>
      </vt:variant>
      <vt:variant>
        <vt:i4>5</vt:i4>
      </vt:variant>
      <vt:variant>
        <vt:lpwstr/>
      </vt:variant>
      <vt:variant>
        <vt:lpwstr>_Resource_4:_Nests</vt:lpwstr>
      </vt:variant>
      <vt:variant>
        <vt:i4>1835065</vt:i4>
      </vt:variant>
      <vt:variant>
        <vt:i4>744</vt:i4>
      </vt:variant>
      <vt:variant>
        <vt:i4>0</vt:i4>
      </vt:variant>
      <vt:variant>
        <vt:i4>5</vt:i4>
      </vt:variant>
      <vt:variant>
        <vt:lpwstr/>
      </vt:variant>
      <vt:variant>
        <vt:lpwstr>_Resource_5:_Nests</vt:lpwstr>
      </vt:variant>
      <vt:variant>
        <vt:i4>8192121</vt:i4>
      </vt:variant>
      <vt:variant>
        <vt:i4>741</vt:i4>
      </vt:variant>
      <vt:variant>
        <vt:i4>0</vt:i4>
      </vt:variant>
      <vt:variant>
        <vt:i4>5</vt:i4>
      </vt:variant>
      <vt:variant>
        <vt:lpwstr>https://education.nsw.gov.au/teaching-and-learning/curriculum/literacy-and-numeracy/teaching-and-learning-resources/numeracy/talk-moves</vt:lpwstr>
      </vt:variant>
      <vt:variant>
        <vt:lpwstr/>
      </vt:variant>
      <vt:variant>
        <vt:i4>1835065</vt:i4>
      </vt:variant>
      <vt:variant>
        <vt:i4>738</vt:i4>
      </vt:variant>
      <vt:variant>
        <vt:i4>0</vt:i4>
      </vt:variant>
      <vt:variant>
        <vt:i4>5</vt:i4>
      </vt:variant>
      <vt:variant>
        <vt:lpwstr/>
      </vt:variant>
      <vt:variant>
        <vt:lpwstr>_Resource_5:_Nests</vt:lpwstr>
      </vt:variant>
      <vt:variant>
        <vt:i4>1835064</vt:i4>
      </vt:variant>
      <vt:variant>
        <vt:i4>735</vt:i4>
      </vt:variant>
      <vt:variant>
        <vt:i4>0</vt:i4>
      </vt:variant>
      <vt:variant>
        <vt:i4>5</vt:i4>
      </vt:variant>
      <vt:variant>
        <vt:lpwstr/>
      </vt:variant>
      <vt:variant>
        <vt:lpwstr>_Resource_4:_Nests</vt:lpwstr>
      </vt:variant>
      <vt:variant>
        <vt:i4>5505040</vt:i4>
      </vt:variant>
      <vt:variant>
        <vt:i4>732</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6488134</vt:i4>
      </vt:variant>
      <vt:variant>
        <vt:i4>729</vt:i4>
      </vt:variant>
      <vt:variant>
        <vt:i4>0</vt:i4>
      </vt:variant>
      <vt:variant>
        <vt:i4>5</vt:i4>
      </vt:variant>
      <vt:variant>
        <vt:lpwstr/>
      </vt:variant>
      <vt:variant>
        <vt:lpwstr>_Resource_3:_The</vt:lpwstr>
      </vt:variant>
      <vt:variant>
        <vt:i4>5373980</vt:i4>
      </vt:variant>
      <vt:variant>
        <vt:i4>726</vt:i4>
      </vt:variant>
      <vt:variant>
        <vt:i4>0</vt:i4>
      </vt:variant>
      <vt:variant>
        <vt:i4>5</vt:i4>
      </vt:variant>
      <vt:variant>
        <vt:lpwstr>https://www.canva.com/policies/content-license-agreement/</vt:lpwstr>
      </vt:variant>
      <vt:variant>
        <vt:lpwstr/>
      </vt:variant>
      <vt:variant>
        <vt:i4>3211298</vt:i4>
      </vt:variant>
      <vt:variant>
        <vt:i4>723</vt:i4>
      </vt:variant>
      <vt:variant>
        <vt:i4>0</vt:i4>
      </vt:variant>
      <vt:variant>
        <vt:i4>5</vt:i4>
      </vt:variant>
      <vt:variant>
        <vt:lpwstr>https://www.canva.com/</vt:lpwstr>
      </vt:variant>
      <vt:variant>
        <vt:lpwstr/>
      </vt:variant>
      <vt:variant>
        <vt:i4>6225998</vt:i4>
      </vt:variant>
      <vt:variant>
        <vt:i4>714</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711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5373980</vt:i4>
      </vt:variant>
      <vt:variant>
        <vt:i4>702</vt:i4>
      </vt:variant>
      <vt:variant>
        <vt:i4>0</vt:i4>
      </vt:variant>
      <vt:variant>
        <vt:i4>5</vt:i4>
      </vt:variant>
      <vt:variant>
        <vt:lpwstr>https://www.canva.com/policies/content-license-agreement/</vt:lpwstr>
      </vt:variant>
      <vt:variant>
        <vt:lpwstr/>
      </vt:variant>
      <vt:variant>
        <vt:i4>3211298</vt:i4>
      </vt:variant>
      <vt:variant>
        <vt:i4>699</vt:i4>
      </vt:variant>
      <vt:variant>
        <vt:i4>0</vt:i4>
      </vt:variant>
      <vt:variant>
        <vt:i4>5</vt:i4>
      </vt:variant>
      <vt:variant>
        <vt:lpwstr>https://www.canva.com/</vt:lpwstr>
      </vt:variant>
      <vt:variant>
        <vt:lpwstr/>
      </vt:variant>
      <vt:variant>
        <vt:i4>7471214</vt:i4>
      </vt:variant>
      <vt:variant>
        <vt:i4>690</vt:i4>
      </vt:variant>
      <vt:variant>
        <vt:i4>0</vt:i4>
      </vt:variant>
      <vt:variant>
        <vt:i4>5</vt:i4>
      </vt:variant>
      <vt:variant>
        <vt:lpwstr>https://nzmaths.co.nz/resource/prime-search</vt:lpwstr>
      </vt:variant>
      <vt:variant>
        <vt:lpwstr/>
      </vt:variant>
      <vt:variant>
        <vt:i4>7602244</vt:i4>
      </vt:variant>
      <vt:variant>
        <vt:i4>687</vt:i4>
      </vt:variant>
      <vt:variant>
        <vt:i4>0</vt:i4>
      </vt:variant>
      <vt:variant>
        <vt:i4>5</vt:i4>
      </vt:variant>
      <vt:variant>
        <vt:lpwstr/>
      </vt:variant>
      <vt:variant>
        <vt:lpwstr>_Resource_2:_Growing</vt:lpwstr>
      </vt:variant>
      <vt:variant>
        <vt:i4>7602244</vt:i4>
      </vt:variant>
      <vt:variant>
        <vt:i4>684</vt:i4>
      </vt:variant>
      <vt:variant>
        <vt:i4>0</vt:i4>
      </vt:variant>
      <vt:variant>
        <vt:i4>5</vt:i4>
      </vt:variant>
      <vt:variant>
        <vt:lpwstr/>
      </vt:variant>
      <vt:variant>
        <vt:lpwstr>_Resource_2:_Growing</vt:lpwstr>
      </vt:variant>
      <vt:variant>
        <vt:i4>8192075</vt:i4>
      </vt:variant>
      <vt:variant>
        <vt:i4>681</vt:i4>
      </vt:variant>
      <vt:variant>
        <vt:i4>0</vt:i4>
      </vt:variant>
      <vt:variant>
        <vt:i4>5</vt:i4>
      </vt:variant>
      <vt:variant>
        <vt:lpwstr/>
      </vt:variant>
      <vt:variant>
        <vt:lpwstr>_Resource_1:_Patterns</vt:lpwstr>
      </vt:variant>
      <vt:variant>
        <vt:i4>5505040</vt:i4>
      </vt:variant>
      <vt:variant>
        <vt:i4>678</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5373980</vt:i4>
      </vt:variant>
      <vt:variant>
        <vt:i4>675</vt:i4>
      </vt:variant>
      <vt:variant>
        <vt:i4>0</vt:i4>
      </vt:variant>
      <vt:variant>
        <vt:i4>5</vt:i4>
      </vt:variant>
      <vt:variant>
        <vt:lpwstr>https://www.canva.com/policies/content-license-agreement/</vt:lpwstr>
      </vt:variant>
      <vt:variant>
        <vt:lpwstr/>
      </vt:variant>
      <vt:variant>
        <vt:i4>3211298</vt:i4>
      </vt:variant>
      <vt:variant>
        <vt:i4>672</vt:i4>
      </vt:variant>
      <vt:variant>
        <vt:i4>0</vt:i4>
      </vt:variant>
      <vt:variant>
        <vt:i4>5</vt:i4>
      </vt:variant>
      <vt:variant>
        <vt:lpwstr>https://www.canva.com/</vt:lpwstr>
      </vt:variant>
      <vt:variant>
        <vt:lpwstr/>
      </vt:variant>
      <vt:variant>
        <vt:i4>2621524</vt:i4>
      </vt:variant>
      <vt:variant>
        <vt:i4>663</vt:i4>
      </vt:variant>
      <vt:variant>
        <vt:i4>0</vt:i4>
      </vt:variant>
      <vt:variant>
        <vt:i4>5</vt:i4>
      </vt:variant>
      <vt:variant>
        <vt:lpwstr/>
      </vt:variant>
      <vt:variant>
        <vt:lpwstr>_Resource_29:_Problems</vt:lpwstr>
      </vt:variant>
      <vt:variant>
        <vt:i4>3932248</vt:i4>
      </vt:variant>
      <vt:variant>
        <vt:i4>660</vt:i4>
      </vt:variant>
      <vt:variant>
        <vt:i4>0</vt:i4>
      </vt:variant>
      <vt:variant>
        <vt:i4>5</vt:i4>
      </vt:variant>
      <vt:variant>
        <vt:lpwstr/>
      </vt:variant>
      <vt:variant>
        <vt:lpwstr>_Resource_28:_Stage</vt:lpwstr>
      </vt:variant>
      <vt:variant>
        <vt:i4>3342424</vt:i4>
      </vt:variant>
      <vt:variant>
        <vt:i4>657</vt:i4>
      </vt:variant>
      <vt:variant>
        <vt:i4>0</vt:i4>
      </vt:variant>
      <vt:variant>
        <vt:i4>5</vt:i4>
      </vt:variant>
      <vt:variant>
        <vt:lpwstr/>
      </vt:variant>
      <vt:variant>
        <vt:lpwstr>_Resource_27:_Stage</vt:lpwstr>
      </vt:variant>
      <vt:variant>
        <vt:i4>2293833</vt:i4>
      </vt:variant>
      <vt:variant>
        <vt:i4>654</vt:i4>
      </vt:variant>
      <vt:variant>
        <vt:i4>0</vt:i4>
      </vt:variant>
      <vt:variant>
        <vt:i4>5</vt:i4>
      </vt:variant>
      <vt:variant>
        <vt:lpwstr/>
      </vt:variant>
      <vt:variant>
        <vt:lpwstr>_Resource_26:_Blank</vt:lpwstr>
      </vt:variant>
      <vt:variant>
        <vt:i4>7340063</vt:i4>
      </vt:variant>
      <vt:variant>
        <vt:i4>651</vt:i4>
      </vt:variant>
      <vt:variant>
        <vt:i4>0</vt:i4>
      </vt:variant>
      <vt:variant>
        <vt:i4>5</vt:i4>
      </vt:variant>
      <vt:variant>
        <vt:lpwstr/>
      </vt:variant>
      <vt:variant>
        <vt:lpwstr>_Lesson_8_1</vt:lpwstr>
      </vt:variant>
      <vt:variant>
        <vt:i4>3604559</vt:i4>
      </vt:variant>
      <vt:variant>
        <vt:i4>648</vt:i4>
      </vt:variant>
      <vt:variant>
        <vt:i4>0</vt:i4>
      </vt:variant>
      <vt:variant>
        <vt:i4>5</vt:i4>
      </vt:variant>
      <vt:variant>
        <vt:lpwstr/>
      </vt:variant>
      <vt:variant>
        <vt:lpwstr>_Resource_25:_Fact</vt:lpwstr>
      </vt:variant>
      <vt:variant>
        <vt:i4>4980770</vt:i4>
      </vt:variant>
      <vt:variant>
        <vt:i4>645</vt:i4>
      </vt:variant>
      <vt:variant>
        <vt:i4>0</vt:i4>
      </vt:variant>
      <vt:variant>
        <vt:i4>5</vt:i4>
      </vt:variant>
      <vt:variant>
        <vt:lpwstr/>
      </vt:variant>
      <vt:variant>
        <vt:lpwstr>_Resource_24:_Making</vt:lpwstr>
      </vt:variant>
      <vt:variant>
        <vt:i4>4259884</vt:i4>
      </vt:variant>
      <vt:variant>
        <vt:i4>642</vt:i4>
      </vt:variant>
      <vt:variant>
        <vt:i4>0</vt:i4>
      </vt:variant>
      <vt:variant>
        <vt:i4>5</vt:i4>
      </vt:variant>
      <vt:variant>
        <vt:lpwstr/>
      </vt:variant>
      <vt:variant>
        <vt:lpwstr>_Resource_23:_Number</vt:lpwstr>
      </vt:variant>
      <vt:variant>
        <vt:i4>3080231</vt:i4>
      </vt:variant>
      <vt:variant>
        <vt:i4>639</vt:i4>
      </vt:variant>
      <vt:variant>
        <vt:i4>0</vt:i4>
      </vt:variant>
      <vt:variant>
        <vt:i4>5</vt:i4>
      </vt:variant>
      <vt:variant>
        <vt:lpwstr/>
      </vt:variant>
      <vt:variant>
        <vt:lpwstr>_Lesson_7</vt:lpwstr>
      </vt:variant>
      <vt:variant>
        <vt:i4>3080231</vt:i4>
      </vt:variant>
      <vt:variant>
        <vt:i4>636</vt:i4>
      </vt:variant>
      <vt:variant>
        <vt:i4>0</vt:i4>
      </vt:variant>
      <vt:variant>
        <vt:i4>5</vt:i4>
      </vt:variant>
      <vt:variant>
        <vt:lpwstr/>
      </vt:variant>
      <vt:variant>
        <vt:lpwstr>_Lesson_5</vt:lpwstr>
      </vt:variant>
      <vt:variant>
        <vt:i4>2228292</vt:i4>
      </vt:variant>
      <vt:variant>
        <vt:i4>633</vt:i4>
      </vt:variant>
      <vt:variant>
        <vt:i4>0</vt:i4>
      </vt:variant>
      <vt:variant>
        <vt:i4>5</vt:i4>
      </vt:variant>
      <vt:variant>
        <vt:lpwstr/>
      </vt:variant>
      <vt:variant>
        <vt:lpwstr>_Resource_22:_Division</vt:lpwstr>
      </vt:variant>
      <vt:variant>
        <vt:i4>3211339</vt:i4>
      </vt:variant>
      <vt:variant>
        <vt:i4>630</vt:i4>
      </vt:variant>
      <vt:variant>
        <vt:i4>0</vt:i4>
      </vt:variant>
      <vt:variant>
        <vt:i4>5</vt:i4>
      </vt:variant>
      <vt:variant>
        <vt:lpwstr/>
      </vt:variant>
      <vt:variant>
        <vt:lpwstr>_Resource_21:_Building</vt:lpwstr>
      </vt:variant>
      <vt:variant>
        <vt:i4>3080231</vt:i4>
      </vt:variant>
      <vt:variant>
        <vt:i4>627</vt:i4>
      </vt:variant>
      <vt:variant>
        <vt:i4>0</vt:i4>
      </vt:variant>
      <vt:variant>
        <vt:i4>5</vt:i4>
      </vt:variant>
      <vt:variant>
        <vt:lpwstr/>
      </vt:variant>
      <vt:variant>
        <vt:lpwstr>_Lesson_6</vt:lpwstr>
      </vt:variant>
      <vt:variant>
        <vt:i4>2818133</vt:i4>
      </vt:variant>
      <vt:variant>
        <vt:i4>624</vt:i4>
      </vt:variant>
      <vt:variant>
        <vt:i4>0</vt:i4>
      </vt:variant>
      <vt:variant>
        <vt:i4>5</vt:i4>
      </vt:variant>
      <vt:variant>
        <vt:lpwstr/>
      </vt:variant>
      <vt:variant>
        <vt:lpwstr>_Resource_20:_Matching</vt:lpwstr>
      </vt:variant>
      <vt:variant>
        <vt:i4>3735624</vt:i4>
      </vt:variant>
      <vt:variant>
        <vt:i4>621</vt:i4>
      </vt:variant>
      <vt:variant>
        <vt:i4>0</vt:i4>
      </vt:variant>
      <vt:variant>
        <vt:i4>5</vt:i4>
      </vt:variant>
      <vt:variant>
        <vt:lpwstr/>
      </vt:variant>
      <vt:variant>
        <vt:lpwstr>_Resource_19:_Building</vt:lpwstr>
      </vt:variant>
      <vt:variant>
        <vt:i4>3080231</vt:i4>
      </vt:variant>
      <vt:variant>
        <vt:i4>618</vt:i4>
      </vt:variant>
      <vt:variant>
        <vt:i4>0</vt:i4>
      </vt:variant>
      <vt:variant>
        <vt:i4>5</vt:i4>
      </vt:variant>
      <vt:variant>
        <vt:lpwstr/>
      </vt:variant>
      <vt:variant>
        <vt:lpwstr>_Lesson_5</vt:lpwstr>
      </vt:variant>
      <vt:variant>
        <vt:i4>3932237</vt:i4>
      </vt:variant>
      <vt:variant>
        <vt:i4>615</vt:i4>
      </vt:variant>
      <vt:variant>
        <vt:i4>0</vt:i4>
      </vt:variant>
      <vt:variant>
        <vt:i4>5</vt:i4>
      </vt:variant>
      <vt:variant>
        <vt:lpwstr/>
      </vt:variant>
      <vt:variant>
        <vt:lpwstr>_Resource_18:_Area</vt:lpwstr>
      </vt:variant>
      <vt:variant>
        <vt:i4>5767204</vt:i4>
      </vt:variant>
      <vt:variant>
        <vt:i4>612</vt:i4>
      </vt:variant>
      <vt:variant>
        <vt:i4>0</vt:i4>
      </vt:variant>
      <vt:variant>
        <vt:i4>5</vt:i4>
      </vt:variant>
      <vt:variant>
        <vt:lpwstr/>
      </vt:variant>
      <vt:variant>
        <vt:lpwstr>_Resource_16:_Halving</vt:lpwstr>
      </vt:variant>
      <vt:variant>
        <vt:i4>2228297</vt:i4>
      </vt:variant>
      <vt:variant>
        <vt:i4>609</vt:i4>
      </vt:variant>
      <vt:variant>
        <vt:i4>0</vt:i4>
      </vt:variant>
      <vt:variant>
        <vt:i4>5</vt:i4>
      </vt:variant>
      <vt:variant>
        <vt:lpwstr/>
      </vt:variant>
      <vt:variant>
        <vt:lpwstr>_Resource_15:_A</vt:lpwstr>
      </vt:variant>
      <vt:variant>
        <vt:i4>3080231</vt:i4>
      </vt:variant>
      <vt:variant>
        <vt:i4>606</vt:i4>
      </vt:variant>
      <vt:variant>
        <vt:i4>0</vt:i4>
      </vt:variant>
      <vt:variant>
        <vt:i4>5</vt:i4>
      </vt:variant>
      <vt:variant>
        <vt:lpwstr/>
      </vt:variant>
      <vt:variant>
        <vt:lpwstr>_Lesson_4</vt:lpwstr>
      </vt:variant>
      <vt:variant>
        <vt:i4>6094890</vt:i4>
      </vt:variant>
      <vt:variant>
        <vt:i4>603</vt:i4>
      </vt:variant>
      <vt:variant>
        <vt:i4>0</vt:i4>
      </vt:variant>
      <vt:variant>
        <vt:i4>5</vt:i4>
      </vt:variant>
      <vt:variant>
        <vt:lpwstr/>
      </vt:variant>
      <vt:variant>
        <vt:lpwstr>_Resource_14:_Student</vt:lpwstr>
      </vt:variant>
      <vt:variant>
        <vt:i4>5832747</vt:i4>
      </vt:variant>
      <vt:variant>
        <vt:i4>600</vt:i4>
      </vt:variant>
      <vt:variant>
        <vt:i4>0</vt:i4>
      </vt:variant>
      <vt:variant>
        <vt:i4>5</vt:i4>
      </vt:variant>
      <vt:variant>
        <vt:lpwstr/>
      </vt:variant>
      <vt:variant>
        <vt:lpwstr>_Resource_13:_Muffin</vt:lpwstr>
      </vt:variant>
      <vt:variant>
        <vt:i4>5832764</vt:i4>
      </vt:variant>
      <vt:variant>
        <vt:i4>597</vt:i4>
      </vt:variant>
      <vt:variant>
        <vt:i4>0</vt:i4>
      </vt:variant>
      <vt:variant>
        <vt:i4>5</vt:i4>
      </vt:variant>
      <vt:variant>
        <vt:lpwstr/>
      </vt:variant>
      <vt:variant>
        <vt:lpwstr>_Resource_12:_Unusual</vt:lpwstr>
      </vt:variant>
      <vt:variant>
        <vt:i4>5439532</vt:i4>
      </vt:variant>
      <vt:variant>
        <vt:i4>594</vt:i4>
      </vt:variant>
      <vt:variant>
        <vt:i4>0</vt:i4>
      </vt:variant>
      <vt:variant>
        <vt:i4>5</vt:i4>
      </vt:variant>
      <vt:variant>
        <vt:lpwstr/>
      </vt:variant>
      <vt:variant>
        <vt:lpwstr>_Resource_11:_Multiplicative</vt:lpwstr>
      </vt:variant>
      <vt:variant>
        <vt:i4>5373996</vt:i4>
      </vt:variant>
      <vt:variant>
        <vt:i4>591</vt:i4>
      </vt:variant>
      <vt:variant>
        <vt:i4>0</vt:i4>
      </vt:variant>
      <vt:variant>
        <vt:i4>5</vt:i4>
      </vt:variant>
      <vt:variant>
        <vt:lpwstr/>
      </vt:variant>
      <vt:variant>
        <vt:lpwstr>_Resource_10:_Multiplicative</vt:lpwstr>
      </vt:variant>
      <vt:variant>
        <vt:i4>3080231</vt:i4>
      </vt:variant>
      <vt:variant>
        <vt:i4>588</vt:i4>
      </vt:variant>
      <vt:variant>
        <vt:i4>0</vt:i4>
      </vt:variant>
      <vt:variant>
        <vt:i4>5</vt:i4>
      </vt:variant>
      <vt:variant>
        <vt:lpwstr/>
      </vt:variant>
      <vt:variant>
        <vt:lpwstr>_Lesson_3</vt:lpwstr>
      </vt:variant>
      <vt:variant>
        <vt:i4>8323166</vt:i4>
      </vt:variant>
      <vt:variant>
        <vt:i4>585</vt:i4>
      </vt:variant>
      <vt:variant>
        <vt:i4>0</vt:i4>
      </vt:variant>
      <vt:variant>
        <vt:i4>5</vt:i4>
      </vt:variant>
      <vt:variant>
        <vt:lpwstr/>
      </vt:variant>
      <vt:variant>
        <vt:lpwstr>_Resource_9:_Factorising</vt:lpwstr>
      </vt:variant>
      <vt:variant>
        <vt:i4>7602256</vt:i4>
      </vt:variant>
      <vt:variant>
        <vt:i4>582</vt:i4>
      </vt:variant>
      <vt:variant>
        <vt:i4>0</vt:i4>
      </vt:variant>
      <vt:variant>
        <vt:i4>5</vt:i4>
      </vt:variant>
      <vt:variant>
        <vt:lpwstr/>
      </vt:variant>
      <vt:variant>
        <vt:lpwstr>_Resource_8:_Applying</vt:lpwstr>
      </vt:variant>
      <vt:variant>
        <vt:i4>6881373</vt:i4>
      </vt:variant>
      <vt:variant>
        <vt:i4>579</vt:i4>
      </vt:variant>
      <vt:variant>
        <vt:i4>0</vt:i4>
      </vt:variant>
      <vt:variant>
        <vt:i4>5</vt:i4>
      </vt:variant>
      <vt:variant>
        <vt:lpwstr/>
      </vt:variant>
      <vt:variant>
        <vt:lpwstr>_Resource_7:_Two</vt:lpwstr>
      </vt:variant>
      <vt:variant>
        <vt:i4>7274574</vt:i4>
      </vt:variant>
      <vt:variant>
        <vt:i4>576</vt:i4>
      </vt:variant>
      <vt:variant>
        <vt:i4>0</vt:i4>
      </vt:variant>
      <vt:variant>
        <vt:i4>5</vt:i4>
      </vt:variant>
      <vt:variant>
        <vt:lpwstr/>
      </vt:variant>
      <vt:variant>
        <vt:lpwstr>_Resource_6:_Nest</vt:lpwstr>
      </vt:variant>
      <vt:variant>
        <vt:i4>1835065</vt:i4>
      </vt:variant>
      <vt:variant>
        <vt:i4>573</vt:i4>
      </vt:variant>
      <vt:variant>
        <vt:i4>0</vt:i4>
      </vt:variant>
      <vt:variant>
        <vt:i4>5</vt:i4>
      </vt:variant>
      <vt:variant>
        <vt:lpwstr/>
      </vt:variant>
      <vt:variant>
        <vt:lpwstr>_Resource_5:_Nests</vt:lpwstr>
      </vt:variant>
      <vt:variant>
        <vt:i4>1835064</vt:i4>
      </vt:variant>
      <vt:variant>
        <vt:i4>570</vt:i4>
      </vt:variant>
      <vt:variant>
        <vt:i4>0</vt:i4>
      </vt:variant>
      <vt:variant>
        <vt:i4>5</vt:i4>
      </vt:variant>
      <vt:variant>
        <vt:lpwstr/>
      </vt:variant>
      <vt:variant>
        <vt:lpwstr>_Resource_4:_Nests</vt:lpwstr>
      </vt:variant>
      <vt:variant>
        <vt:i4>6488134</vt:i4>
      </vt:variant>
      <vt:variant>
        <vt:i4>567</vt:i4>
      </vt:variant>
      <vt:variant>
        <vt:i4>0</vt:i4>
      </vt:variant>
      <vt:variant>
        <vt:i4>5</vt:i4>
      </vt:variant>
      <vt:variant>
        <vt:lpwstr/>
      </vt:variant>
      <vt:variant>
        <vt:lpwstr>_Resource_3:_The</vt:lpwstr>
      </vt:variant>
      <vt:variant>
        <vt:i4>3080231</vt:i4>
      </vt:variant>
      <vt:variant>
        <vt:i4>564</vt:i4>
      </vt:variant>
      <vt:variant>
        <vt:i4>0</vt:i4>
      </vt:variant>
      <vt:variant>
        <vt:i4>5</vt:i4>
      </vt:variant>
      <vt:variant>
        <vt:lpwstr/>
      </vt:variant>
      <vt:variant>
        <vt:lpwstr>_Lesson_2</vt:lpwstr>
      </vt:variant>
      <vt:variant>
        <vt:i4>7602244</vt:i4>
      </vt:variant>
      <vt:variant>
        <vt:i4>561</vt:i4>
      </vt:variant>
      <vt:variant>
        <vt:i4>0</vt:i4>
      </vt:variant>
      <vt:variant>
        <vt:i4>5</vt:i4>
      </vt:variant>
      <vt:variant>
        <vt:lpwstr/>
      </vt:variant>
      <vt:variant>
        <vt:lpwstr>_Resource_2:_Growing</vt:lpwstr>
      </vt:variant>
      <vt:variant>
        <vt:i4>8192075</vt:i4>
      </vt:variant>
      <vt:variant>
        <vt:i4>558</vt:i4>
      </vt:variant>
      <vt:variant>
        <vt:i4>0</vt:i4>
      </vt:variant>
      <vt:variant>
        <vt:i4>5</vt:i4>
      </vt:variant>
      <vt:variant>
        <vt:lpwstr/>
      </vt:variant>
      <vt:variant>
        <vt:lpwstr>_Resource_1:_Patterns</vt:lpwstr>
      </vt:variant>
      <vt:variant>
        <vt:i4>3080231</vt:i4>
      </vt:variant>
      <vt:variant>
        <vt:i4>555</vt:i4>
      </vt:variant>
      <vt:variant>
        <vt:i4>0</vt:i4>
      </vt:variant>
      <vt:variant>
        <vt:i4>5</vt:i4>
      </vt:variant>
      <vt:variant>
        <vt:lpwstr/>
      </vt:variant>
      <vt:variant>
        <vt:lpwstr>_Lesson_1</vt:lpwstr>
      </vt:variant>
      <vt:variant>
        <vt:i4>3145832</vt:i4>
      </vt:variant>
      <vt:variant>
        <vt:i4>552</vt:i4>
      </vt:variant>
      <vt:variant>
        <vt:i4>0</vt:i4>
      </vt:variant>
      <vt:variant>
        <vt:i4>5</vt:i4>
      </vt:variant>
      <vt:variant>
        <vt:lpwstr>https://education.nsw.gov.au/teaching-and-learning/curriculum/planning-programming-and-assessing-k-12/advice-on-curriculum-planning-for-every-student-k-12</vt:lpwstr>
      </vt:variant>
      <vt:variant>
        <vt:lpwstr/>
      </vt:variant>
      <vt:variant>
        <vt:i4>458823</vt:i4>
      </vt:variant>
      <vt:variant>
        <vt:i4>549</vt:i4>
      </vt:variant>
      <vt:variant>
        <vt:i4>0</vt:i4>
      </vt:variant>
      <vt:variant>
        <vt:i4>5</vt:i4>
      </vt:variant>
      <vt:variant>
        <vt:lpwstr>https://curriculum.nsw.edu.au/learning-areas/mathematics/mathematics-k-10</vt:lpwstr>
      </vt:variant>
      <vt:variant>
        <vt:lpwstr/>
      </vt:variant>
      <vt:variant>
        <vt:i4>5308443</vt:i4>
      </vt:variant>
      <vt:variant>
        <vt:i4>546</vt:i4>
      </vt:variant>
      <vt:variant>
        <vt:i4>0</vt:i4>
      </vt:variant>
      <vt:variant>
        <vt:i4>5</vt:i4>
      </vt:variant>
      <vt:variant>
        <vt:lpwstr>https://www.didax.com/math/virtual-manipulatives.html</vt:lpwstr>
      </vt:variant>
      <vt:variant>
        <vt:lpwstr/>
      </vt:variant>
      <vt:variant>
        <vt:i4>1638400</vt:i4>
      </vt:variant>
      <vt:variant>
        <vt:i4>543</vt:i4>
      </vt:variant>
      <vt:variant>
        <vt:i4>0</vt:i4>
      </vt:variant>
      <vt:variant>
        <vt:i4>5</vt:i4>
      </vt:variant>
      <vt:variant>
        <vt:lpwstr>https://app.education.nsw.gov.au/digital-learning-selector/LearningActivity/Card/555</vt:lpwstr>
      </vt:variant>
      <vt:variant>
        <vt:lpwstr/>
      </vt:variant>
      <vt:variant>
        <vt:i4>1703937</vt:i4>
      </vt:variant>
      <vt:variant>
        <vt:i4>540</vt:i4>
      </vt:variant>
      <vt:variant>
        <vt:i4>0</vt:i4>
      </vt:variant>
      <vt:variant>
        <vt:i4>5</vt:i4>
      </vt:variant>
      <vt:variant>
        <vt:lpwstr>https://app.education.nsw.gov.au/digital-learning-selector/LearningActivity/Card/645</vt:lpwstr>
      </vt:variant>
      <vt:variant>
        <vt:lpwstr/>
      </vt:variant>
      <vt:variant>
        <vt:i4>1441794</vt:i4>
      </vt:variant>
      <vt:variant>
        <vt:i4>537</vt:i4>
      </vt:variant>
      <vt:variant>
        <vt:i4>0</vt:i4>
      </vt:variant>
      <vt:variant>
        <vt:i4>5</vt:i4>
      </vt:variant>
      <vt:variant>
        <vt:lpwstr>https://education.nsw.gov.au/teaching-and-learning/curriculum/mathematics/mathematics-curriculum-resources-k-12/mathematics-k-6-resources.main-education--category---catalogue---key-learning-area---mathematics---thinking-mathematically.nameAsc.1.grid</vt:lpwstr>
      </vt:variant>
      <vt:variant>
        <vt:lpwstr/>
      </vt:variant>
      <vt:variant>
        <vt:i4>8192121</vt:i4>
      </vt:variant>
      <vt:variant>
        <vt:i4>534</vt:i4>
      </vt:variant>
      <vt:variant>
        <vt:i4>0</vt:i4>
      </vt:variant>
      <vt:variant>
        <vt:i4>5</vt:i4>
      </vt:variant>
      <vt:variant>
        <vt:lpwstr>https://education.nsw.gov.au/teaching-and-learning/curriculum/literacy-and-numeracy/teaching-and-learning-resources/numeracy/talk-moves</vt:lpwstr>
      </vt:variant>
      <vt:variant>
        <vt:lpwstr/>
      </vt:variant>
      <vt:variant>
        <vt:i4>4653063</vt:i4>
      </vt:variant>
      <vt:variant>
        <vt:i4>531</vt:i4>
      </vt:variant>
      <vt:variant>
        <vt:i4>0</vt:i4>
      </vt:variant>
      <vt:variant>
        <vt:i4>5</vt:i4>
      </vt:variant>
      <vt:variant>
        <vt:lpwstr>https://curriculum.nsw.edu.au/curriculum-support/glossary</vt:lpwstr>
      </vt:variant>
      <vt:variant>
        <vt:lpwstr/>
      </vt:variant>
      <vt:variant>
        <vt:i4>5373980</vt:i4>
      </vt:variant>
      <vt:variant>
        <vt:i4>528</vt:i4>
      </vt:variant>
      <vt:variant>
        <vt:i4>0</vt:i4>
      </vt:variant>
      <vt:variant>
        <vt:i4>5</vt:i4>
      </vt:variant>
      <vt:variant>
        <vt:lpwstr>https://www.canva.com/policies/content-license-agreement/</vt:lpwstr>
      </vt:variant>
      <vt:variant>
        <vt:lpwstr/>
      </vt:variant>
      <vt:variant>
        <vt:i4>3211298</vt:i4>
      </vt:variant>
      <vt:variant>
        <vt:i4>525</vt:i4>
      </vt:variant>
      <vt:variant>
        <vt:i4>0</vt:i4>
      </vt:variant>
      <vt:variant>
        <vt:i4>5</vt:i4>
      </vt:variant>
      <vt:variant>
        <vt:lpwstr>https://www.canva.com/</vt:lpwstr>
      </vt:variant>
      <vt:variant>
        <vt:lpwstr/>
      </vt:variant>
      <vt:variant>
        <vt:i4>2031670</vt:i4>
      </vt:variant>
      <vt:variant>
        <vt:i4>518</vt:i4>
      </vt:variant>
      <vt:variant>
        <vt:i4>0</vt:i4>
      </vt:variant>
      <vt:variant>
        <vt:i4>5</vt:i4>
      </vt:variant>
      <vt:variant>
        <vt:lpwstr/>
      </vt:variant>
      <vt:variant>
        <vt:lpwstr>_Toc146269771</vt:lpwstr>
      </vt:variant>
      <vt:variant>
        <vt:i4>2031670</vt:i4>
      </vt:variant>
      <vt:variant>
        <vt:i4>512</vt:i4>
      </vt:variant>
      <vt:variant>
        <vt:i4>0</vt:i4>
      </vt:variant>
      <vt:variant>
        <vt:i4>5</vt:i4>
      </vt:variant>
      <vt:variant>
        <vt:lpwstr/>
      </vt:variant>
      <vt:variant>
        <vt:lpwstr>_Toc146269770</vt:lpwstr>
      </vt:variant>
      <vt:variant>
        <vt:i4>1966134</vt:i4>
      </vt:variant>
      <vt:variant>
        <vt:i4>506</vt:i4>
      </vt:variant>
      <vt:variant>
        <vt:i4>0</vt:i4>
      </vt:variant>
      <vt:variant>
        <vt:i4>5</vt:i4>
      </vt:variant>
      <vt:variant>
        <vt:lpwstr/>
      </vt:variant>
      <vt:variant>
        <vt:lpwstr>_Toc146269769</vt:lpwstr>
      </vt:variant>
      <vt:variant>
        <vt:i4>1966134</vt:i4>
      </vt:variant>
      <vt:variant>
        <vt:i4>500</vt:i4>
      </vt:variant>
      <vt:variant>
        <vt:i4>0</vt:i4>
      </vt:variant>
      <vt:variant>
        <vt:i4>5</vt:i4>
      </vt:variant>
      <vt:variant>
        <vt:lpwstr/>
      </vt:variant>
      <vt:variant>
        <vt:lpwstr>_Toc146269768</vt:lpwstr>
      </vt:variant>
      <vt:variant>
        <vt:i4>1966134</vt:i4>
      </vt:variant>
      <vt:variant>
        <vt:i4>494</vt:i4>
      </vt:variant>
      <vt:variant>
        <vt:i4>0</vt:i4>
      </vt:variant>
      <vt:variant>
        <vt:i4>5</vt:i4>
      </vt:variant>
      <vt:variant>
        <vt:lpwstr/>
      </vt:variant>
      <vt:variant>
        <vt:lpwstr>_Toc146269767</vt:lpwstr>
      </vt:variant>
      <vt:variant>
        <vt:i4>1966134</vt:i4>
      </vt:variant>
      <vt:variant>
        <vt:i4>488</vt:i4>
      </vt:variant>
      <vt:variant>
        <vt:i4>0</vt:i4>
      </vt:variant>
      <vt:variant>
        <vt:i4>5</vt:i4>
      </vt:variant>
      <vt:variant>
        <vt:lpwstr/>
      </vt:variant>
      <vt:variant>
        <vt:lpwstr>_Toc146269766</vt:lpwstr>
      </vt:variant>
      <vt:variant>
        <vt:i4>1966134</vt:i4>
      </vt:variant>
      <vt:variant>
        <vt:i4>482</vt:i4>
      </vt:variant>
      <vt:variant>
        <vt:i4>0</vt:i4>
      </vt:variant>
      <vt:variant>
        <vt:i4>5</vt:i4>
      </vt:variant>
      <vt:variant>
        <vt:lpwstr/>
      </vt:variant>
      <vt:variant>
        <vt:lpwstr>_Toc146269765</vt:lpwstr>
      </vt:variant>
      <vt:variant>
        <vt:i4>1966134</vt:i4>
      </vt:variant>
      <vt:variant>
        <vt:i4>476</vt:i4>
      </vt:variant>
      <vt:variant>
        <vt:i4>0</vt:i4>
      </vt:variant>
      <vt:variant>
        <vt:i4>5</vt:i4>
      </vt:variant>
      <vt:variant>
        <vt:lpwstr/>
      </vt:variant>
      <vt:variant>
        <vt:lpwstr>_Toc146269764</vt:lpwstr>
      </vt:variant>
      <vt:variant>
        <vt:i4>1966134</vt:i4>
      </vt:variant>
      <vt:variant>
        <vt:i4>470</vt:i4>
      </vt:variant>
      <vt:variant>
        <vt:i4>0</vt:i4>
      </vt:variant>
      <vt:variant>
        <vt:i4>5</vt:i4>
      </vt:variant>
      <vt:variant>
        <vt:lpwstr/>
      </vt:variant>
      <vt:variant>
        <vt:lpwstr>_Toc146269763</vt:lpwstr>
      </vt:variant>
      <vt:variant>
        <vt:i4>1966134</vt:i4>
      </vt:variant>
      <vt:variant>
        <vt:i4>464</vt:i4>
      </vt:variant>
      <vt:variant>
        <vt:i4>0</vt:i4>
      </vt:variant>
      <vt:variant>
        <vt:i4>5</vt:i4>
      </vt:variant>
      <vt:variant>
        <vt:lpwstr/>
      </vt:variant>
      <vt:variant>
        <vt:lpwstr>_Toc146269762</vt:lpwstr>
      </vt:variant>
      <vt:variant>
        <vt:i4>1966134</vt:i4>
      </vt:variant>
      <vt:variant>
        <vt:i4>458</vt:i4>
      </vt:variant>
      <vt:variant>
        <vt:i4>0</vt:i4>
      </vt:variant>
      <vt:variant>
        <vt:i4>5</vt:i4>
      </vt:variant>
      <vt:variant>
        <vt:lpwstr/>
      </vt:variant>
      <vt:variant>
        <vt:lpwstr>_Toc146269761</vt:lpwstr>
      </vt:variant>
      <vt:variant>
        <vt:i4>1966134</vt:i4>
      </vt:variant>
      <vt:variant>
        <vt:i4>452</vt:i4>
      </vt:variant>
      <vt:variant>
        <vt:i4>0</vt:i4>
      </vt:variant>
      <vt:variant>
        <vt:i4>5</vt:i4>
      </vt:variant>
      <vt:variant>
        <vt:lpwstr/>
      </vt:variant>
      <vt:variant>
        <vt:lpwstr>_Toc146269760</vt:lpwstr>
      </vt:variant>
      <vt:variant>
        <vt:i4>1900598</vt:i4>
      </vt:variant>
      <vt:variant>
        <vt:i4>446</vt:i4>
      </vt:variant>
      <vt:variant>
        <vt:i4>0</vt:i4>
      </vt:variant>
      <vt:variant>
        <vt:i4>5</vt:i4>
      </vt:variant>
      <vt:variant>
        <vt:lpwstr/>
      </vt:variant>
      <vt:variant>
        <vt:lpwstr>_Toc146269759</vt:lpwstr>
      </vt:variant>
      <vt:variant>
        <vt:i4>1900598</vt:i4>
      </vt:variant>
      <vt:variant>
        <vt:i4>440</vt:i4>
      </vt:variant>
      <vt:variant>
        <vt:i4>0</vt:i4>
      </vt:variant>
      <vt:variant>
        <vt:i4>5</vt:i4>
      </vt:variant>
      <vt:variant>
        <vt:lpwstr/>
      </vt:variant>
      <vt:variant>
        <vt:lpwstr>_Toc146269758</vt:lpwstr>
      </vt:variant>
      <vt:variant>
        <vt:i4>1900598</vt:i4>
      </vt:variant>
      <vt:variant>
        <vt:i4>434</vt:i4>
      </vt:variant>
      <vt:variant>
        <vt:i4>0</vt:i4>
      </vt:variant>
      <vt:variant>
        <vt:i4>5</vt:i4>
      </vt:variant>
      <vt:variant>
        <vt:lpwstr/>
      </vt:variant>
      <vt:variant>
        <vt:lpwstr>_Toc146269757</vt:lpwstr>
      </vt:variant>
      <vt:variant>
        <vt:i4>1900598</vt:i4>
      </vt:variant>
      <vt:variant>
        <vt:i4>428</vt:i4>
      </vt:variant>
      <vt:variant>
        <vt:i4>0</vt:i4>
      </vt:variant>
      <vt:variant>
        <vt:i4>5</vt:i4>
      </vt:variant>
      <vt:variant>
        <vt:lpwstr/>
      </vt:variant>
      <vt:variant>
        <vt:lpwstr>_Toc146269756</vt:lpwstr>
      </vt:variant>
      <vt:variant>
        <vt:i4>1900598</vt:i4>
      </vt:variant>
      <vt:variant>
        <vt:i4>422</vt:i4>
      </vt:variant>
      <vt:variant>
        <vt:i4>0</vt:i4>
      </vt:variant>
      <vt:variant>
        <vt:i4>5</vt:i4>
      </vt:variant>
      <vt:variant>
        <vt:lpwstr/>
      </vt:variant>
      <vt:variant>
        <vt:lpwstr>_Toc146269755</vt:lpwstr>
      </vt:variant>
      <vt:variant>
        <vt:i4>1900598</vt:i4>
      </vt:variant>
      <vt:variant>
        <vt:i4>416</vt:i4>
      </vt:variant>
      <vt:variant>
        <vt:i4>0</vt:i4>
      </vt:variant>
      <vt:variant>
        <vt:i4>5</vt:i4>
      </vt:variant>
      <vt:variant>
        <vt:lpwstr/>
      </vt:variant>
      <vt:variant>
        <vt:lpwstr>_Toc146269754</vt:lpwstr>
      </vt:variant>
      <vt:variant>
        <vt:i4>1900598</vt:i4>
      </vt:variant>
      <vt:variant>
        <vt:i4>410</vt:i4>
      </vt:variant>
      <vt:variant>
        <vt:i4>0</vt:i4>
      </vt:variant>
      <vt:variant>
        <vt:i4>5</vt:i4>
      </vt:variant>
      <vt:variant>
        <vt:lpwstr/>
      </vt:variant>
      <vt:variant>
        <vt:lpwstr>_Toc146269753</vt:lpwstr>
      </vt:variant>
      <vt:variant>
        <vt:i4>1900598</vt:i4>
      </vt:variant>
      <vt:variant>
        <vt:i4>404</vt:i4>
      </vt:variant>
      <vt:variant>
        <vt:i4>0</vt:i4>
      </vt:variant>
      <vt:variant>
        <vt:i4>5</vt:i4>
      </vt:variant>
      <vt:variant>
        <vt:lpwstr/>
      </vt:variant>
      <vt:variant>
        <vt:lpwstr>_Toc146269752</vt:lpwstr>
      </vt:variant>
      <vt:variant>
        <vt:i4>1900598</vt:i4>
      </vt:variant>
      <vt:variant>
        <vt:i4>398</vt:i4>
      </vt:variant>
      <vt:variant>
        <vt:i4>0</vt:i4>
      </vt:variant>
      <vt:variant>
        <vt:i4>5</vt:i4>
      </vt:variant>
      <vt:variant>
        <vt:lpwstr/>
      </vt:variant>
      <vt:variant>
        <vt:lpwstr>_Toc146269751</vt:lpwstr>
      </vt:variant>
      <vt:variant>
        <vt:i4>1900598</vt:i4>
      </vt:variant>
      <vt:variant>
        <vt:i4>392</vt:i4>
      </vt:variant>
      <vt:variant>
        <vt:i4>0</vt:i4>
      </vt:variant>
      <vt:variant>
        <vt:i4>5</vt:i4>
      </vt:variant>
      <vt:variant>
        <vt:lpwstr/>
      </vt:variant>
      <vt:variant>
        <vt:lpwstr>_Toc146269750</vt:lpwstr>
      </vt:variant>
      <vt:variant>
        <vt:i4>1835062</vt:i4>
      </vt:variant>
      <vt:variant>
        <vt:i4>386</vt:i4>
      </vt:variant>
      <vt:variant>
        <vt:i4>0</vt:i4>
      </vt:variant>
      <vt:variant>
        <vt:i4>5</vt:i4>
      </vt:variant>
      <vt:variant>
        <vt:lpwstr/>
      </vt:variant>
      <vt:variant>
        <vt:lpwstr>_Toc146269749</vt:lpwstr>
      </vt:variant>
      <vt:variant>
        <vt:i4>1835062</vt:i4>
      </vt:variant>
      <vt:variant>
        <vt:i4>380</vt:i4>
      </vt:variant>
      <vt:variant>
        <vt:i4>0</vt:i4>
      </vt:variant>
      <vt:variant>
        <vt:i4>5</vt:i4>
      </vt:variant>
      <vt:variant>
        <vt:lpwstr/>
      </vt:variant>
      <vt:variant>
        <vt:lpwstr>_Toc146269748</vt:lpwstr>
      </vt:variant>
      <vt:variant>
        <vt:i4>1835062</vt:i4>
      </vt:variant>
      <vt:variant>
        <vt:i4>374</vt:i4>
      </vt:variant>
      <vt:variant>
        <vt:i4>0</vt:i4>
      </vt:variant>
      <vt:variant>
        <vt:i4>5</vt:i4>
      </vt:variant>
      <vt:variant>
        <vt:lpwstr/>
      </vt:variant>
      <vt:variant>
        <vt:lpwstr>_Toc146269747</vt:lpwstr>
      </vt:variant>
      <vt:variant>
        <vt:i4>1835062</vt:i4>
      </vt:variant>
      <vt:variant>
        <vt:i4>368</vt:i4>
      </vt:variant>
      <vt:variant>
        <vt:i4>0</vt:i4>
      </vt:variant>
      <vt:variant>
        <vt:i4>5</vt:i4>
      </vt:variant>
      <vt:variant>
        <vt:lpwstr/>
      </vt:variant>
      <vt:variant>
        <vt:lpwstr>_Toc146269746</vt:lpwstr>
      </vt:variant>
      <vt:variant>
        <vt:i4>1835062</vt:i4>
      </vt:variant>
      <vt:variant>
        <vt:i4>362</vt:i4>
      </vt:variant>
      <vt:variant>
        <vt:i4>0</vt:i4>
      </vt:variant>
      <vt:variant>
        <vt:i4>5</vt:i4>
      </vt:variant>
      <vt:variant>
        <vt:lpwstr/>
      </vt:variant>
      <vt:variant>
        <vt:lpwstr>_Toc146269745</vt:lpwstr>
      </vt:variant>
      <vt:variant>
        <vt:i4>1835062</vt:i4>
      </vt:variant>
      <vt:variant>
        <vt:i4>356</vt:i4>
      </vt:variant>
      <vt:variant>
        <vt:i4>0</vt:i4>
      </vt:variant>
      <vt:variant>
        <vt:i4>5</vt:i4>
      </vt:variant>
      <vt:variant>
        <vt:lpwstr/>
      </vt:variant>
      <vt:variant>
        <vt:lpwstr>_Toc146269744</vt:lpwstr>
      </vt:variant>
      <vt:variant>
        <vt:i4>1835062</vt:i4>
      </vt:variant>
      <vt:variant>
        <vt:i4>350</vt:i4>
      </vt:variant>
      <vt:variant>
        <vt:i4>0</vt:i4>
      </vt:variant>
      <vt:variant>
        <vt:i4>5</vt:i4>
      </vt:variant>
      <vt:variant>
        <vt:lpwstr/>
      </vt:variant>
      <vt:variant>
        <vt:lpwstr>_Toc146269743</vt:lpwstr>
      </vt:variant>
      <vt:variant>
        <vt:i4>1835062</vt:i4>
      </vt:variant>
      <vt:variant>
        <vt:i4>344</vt:i4>
      </vt:variant>
      <vt:variant>
        <vt:i4>0</vt:i4>
      </vt:variant>
      <vt:variant>
        <vt:i4>5</vt:i4>
      </vt:variant>
      <vt:variant>
        <vt:lpwstr/>
      </vt:variant>
      <vt:variant>
        <vt:lpwstr>_Toc146269742</vt:lpwstr>
      </vt:variant>
      <vt:variant>
        <vt:i4>1835062</vt:i4>
      </vt:variant>
      <vt:variant>
        <vt:i4>338</vt:i4>
      </vt:variant>
      <vt:variant>
        <vt:i4>0</vt:i4>
      </vt:variant>
      <vt:variant>
        <vt:i4>5</vt:i4>
      </vt:variant>
      <vt:variant>
        <vt:lpwstr/>
      </vt:variant>
      <vt:variant>
        <vt:lpwstr>_Toc146269741</vt:lpwstr>
      </vt:variant>
      <vt:variant>
        <vt:i4>1835062</vt:i4>
      </vt:variant>
      <vt:variant>
        <vt:i4>332</vt:i4>
      </vt:variant>
      <vt:variant>
        <vt:i4>0</vt:i4>
      </vt:variant>
      <vt:variant>
        <vt:i4>5</vt:i4>
      </vt:variant>
      <vt:variant>
        <vt:lpwstr/>
      </vt:variant>
      <vt:variant>
        <vt:lpwstr>_Toc146269740</vt:lpwstr>
      </vt:variant>
      <vt:variant>
        <vt:i4>1769526</vt:i4>
      </vt:variant>
      <vt:variant>
        <vt:i4>326</vt:i4>
      </vt:variant>
      <vt:variant>
        <vt:i4>0</vt:i4>
      </vt:variant>
      <vt:variant>
        <vt:i4>5</vt:i4>
      </vt:variant>
      <vt:variant>
        <vt:lpwstr/>
      </vt:variant>
      <vt:variant>
        <vt:lpwstr>_Toc146269739</vt:lpwstr>
      </vt:variant>
      <vt:variant>
        <vt:i4>1769526</vt:i4>
      </vt:variant>
      <vt:variant>
        <vt:i4>320</vt:i4>
      </vt:variant>
      <vt:variant>
        <vt:i4>0</vt:i4>
      </vt:variant>
      <vt:variant>
        <vt:i4>5</vt:i4>
      </vt:variant>
      <vt:variant>
        <vt:lpwstr/>
      </vt:variant>
      <vt:variant>
        <vt:lpwstr>_Toc146269738</vt:lpwstr>
      </vt:variant>
      <vt:variant>
        <vt:i4>1769526</vt:i4>
      </vt:variant>
      <vt:variant>
        <vt:i4>314</vt:i4>
      </vt:variant>
      <vt:variant>
        <vt:i4>0</vt:i4>
      </vt:variant>
      <vt:variant>
        <vt:i4>5</vt:i4>
      </vt:variant>
      <vt:variant>
        <vt:lpwstr/>
      </vt:variant>
      <vt:variant>
        <vt:lpwstr>_Toc146269737</vt:lpwstr>
      </vt:variant>
      <vt:variant>
        <vt:i4>1769526</vt:i4>
      </vt:variant>
      <vt:variant>
        <vt:i4>308</vt:i4>
      </vt:variant>
      <vt:variant>
        <vt:i4>0</vt:i4>
      </vt:variant>
      <vt:variant>
        <vt:i4>5</vt:i4>
      </vt:variant>
      <vt:variant>
        <vt:lpwstr/>
      </vt:variant>
      <vt:variant>
        <vt:lpwstr>_Toc146269736</vt:lpwstr>
      </vt:variant>
      <vt:variant>
        <vt:i4>1769526</vt:i4>
      </vt:variant>
      <vt:variant>
        <vt:i4>302</vt:i4>
      </vt:variant>
      <vt:variant>
        <vt:i4>0</vt:i4>
      </vt:variant>
      <vt:variant>
        <vt:i4>5</vt:i4>
      </vt:variant>
      <vt:variant>
        <vt:lpwstr/>
      </vt:variant>
      <vt:variant>
        <vt:lpwstr>_Toc146269735</vt:lpwstr>
      </vt:variant>
      <vt:variant>
        <vt:i4>1769526</vt:i4>
      </vt:variant>
      <vt:variant>
        <vt:i4>296</vt:i4>
      </vt:variant>
      <vt:variant>
        <vt:i4>0</vt:i4>
      </vt:variant>
      <vt:variant>
        <vt:i4>5</vt:i4>
      </vt:variant>
      <vt:variant>
        <vt:lpwstr/>
      </vt:variant>
      <vt:variant>
        <vt:lpwstr>_Toc146269734</vt:lpwstr>
      </vt:variant>
      <vt:variant>
        <vt:i4>1769526</vt:i4>
      </vt:variant>
      <vt:variant>
        <vt:i4>290</vt:i4>
      </vt:variant>
      <vt:variant>
        <vt:i4>0</vt:i4>
      </vt:variant>
      <vt:variant>
        <vt:i4>5</vt:i4>
      </vt:variant>
      <vt:variant>
        <vt:lpwstr/>
      </vt:variant>
      <vt:variant>
        <vt:lpwstr>_Toc146269733</vt:lpwstr>
      </vt:variant>
      <vt:variant>
        <vt:i4>1769526</vt:i4>
      </vt:variant>
      <vt:variant>
        <vt:i4>284</vt:i4>
      </vt:variant>
      <vt:variant>
        <vt:i4>0</vt:i4>
      </vt:variant>
      <vt:variant>
        <vt:i4>5</vt:i4>
      </vt:variant>
      <vt:variant>
        <vt:lpwstr/>
      </vt:variant>
      <vt:variant>
        <vt:lpwstr>_Toc146269732</vt:lpwstr>
      </vt:variant>
      <vt:variant>
        <vt:i4>1769526</vt:i4>
      </vt:variant>
      <vt:variant>
        <vt:i4>278</vt:i4>
      </vt:variant>
      <vt:variant>
        <vt:i4>0</vt:i4>
      </vt:variant>
      <vt:variant>
        <vt:i4>5</vt:i4>
      </vt:variant>
      <vt:variant>
        <vt:lpwstr/>
      </vt:variant>
      <vt:variant>
        <vt:lpwstr>_Toc146269731</vt:lpwstr>
      </vt:variant>
      <vt:variant>
        <vt:i4>1769526</vt:i4>
      </vt:variant>
      <vt:variant>
        <vt:i4>272</vt:i4>
      </vt:variant>
      <vt:variant>
        <vt:i4>0</vt:i4>
      </vt:variant>
      <vt:variant>
        <vt:i4>5</vt:i4>
      </vt:variant>
      <vt:variant>
        <vt:lpwstr/>
      </vt:variant>
      <vt:variant>
        <vt:lpwstr>_Toc146269730</vt:lpwstr>
      </vt:variant>
      <vt:variant>
        <vt:i4>1703990</vt:i4>
      </vt:variant>
      <vt:variant>
        <vt:i4>266</vt:i4>
      </vt:variant>
      <vt:variant>
        <vt:i4>0</vt:i4>
      </vt:variant>
      <vt:variant>
        <vt:i4>5</vt:i4>
      </vt:variant>
      <vt:variant>
        <vt:lpwstr/>
      </vt:variant>
      <vt:variant>
        <vt:lpwstr>_Toc146269729</vt:lpwstr>
      </vt:variant>
      <vt:variant>
        <vt:i4>1703990</vt:i4>
      </vt:variant>
      <vt:variant>
        <vt:i4>260</vt:i4>
      </vt:variant>
      <vt:variant>
        <vt:i4>0</vt:i4>
      </vt:variant>
      <vt:variant>
        <vt:i4>5</vt:i4>
      </vt:variant>
      <vt:variant>
        <vt:lpwstr/>
      </vt:variant>
      <vt:variant>
        <vt:lpwstr>_Toc146269728</vt:lpwstr>
      </vt:variant>
      <vt:variant>
        <vt:i4>1703990</vt:i4>
      </vt:variant>
      <vt:variant>
        <vt:i4>254</vt:i4>
      </vt:variant>
      <vt:variant>
        <vt:i4>0</vt:i4>
      </vt:variant>
      <vt:variant>
        <vt:i4>5</vt:i4>
      </vt:variant>
      <vt:variant>
        <vt:lpwstr/>
      </vt:variant>
      <vt:variant>
        <vt:lpwstr>_Toc146269727</vt:lpwstr>
      </vt:variant>
      <vt:variant>
        <vt:i4>1703990</vt:i4>
      </vt:variant>
      <vt:variant>
        <vt:i4>248</vt:i4>
      </vt:variant>
      <vt:variant>
        <vt:i4>0</vt:i4>
      </vt:variant>
      <vt:variant>
        <vt:i4>5</vt:i4>
      </vt:variant>
      <vt:variant>
        <vt:lpwstr/>
      </vt:variant>
      <vt:variant>
        <vt:lpwstr>_Toc146269726</vt:lpwstr>
      </vt:variant>
      <vt:variant>
        <vt:i4>1703990</vt:i4>
      </vt:variant>
      <vt:variant>
        <vt:i4>242</vt:i4>
      </vt:variant>
      <vt:variant>
        <vt:i4>0</vt:i4>
      </vt:variant>
      <vt:variant>
        <vt:i4>5</vt:i4>
      </vt:variant>
      <vt:variant>
        <vt:lpwstr/>
      </vt:variant>
      <vt:variant>
        <vt:lpwstr>_Toc146269725</vt:lpwstr>
      </vt:variant>
      <vt:variant>
        <vt:i4>1703990</vt:i4>
      </vt:variant>
      <vt:variant>
        <vt:i4>236</vt:i4>
      </vt:variant>
      <vt:variant>
        <vt:i4>0</vt:i4>
      </vt:variant>
      <vt:variant>
        <vt:i4>5</vt:i4>
      </vt:variant>
      <vt:variant>
        <vt:lpwstr/>
      </vt:variant>
      <vt:variant>
        <vt:lpwstr>_Toc146269724</vt:lpwstr>
      </vt:variant>
      <vt:variant>
        <vt:i4>1703990</vt:i4>
      </vt:variant>
      <vt:variant>
        <vt:i4>230</vt:i4>
      </vt:variant>
      <vt:variant>
        <vt:i4>0</vt:i4>
      </vt:variant>
      <vt:variant>
        <vt:i4>5</vt:i4>
      </vt:variant>
      <vt:variant>
        <vt:lpwstr/>
      </vt:variant>
      <vt:variant>
        <vt:lpwstr>_Toc146269723</vt:lpwstr>
      </vt:variant>
      <vt:variant>
        <vt:i4>1703990</vt:i4>
      </vt:variant>
      <vt:variant>
        <vt:i4>224</vt:i4>
      </vt:variant>
      <vt:variant>
        <vt:i4>0</vt:i4>
      </vt:variant>
      <vt:variant>
        <vt:i4>5</vt:i4>
      </vt:variant>
      <vt:variant>
        <vt:lpwstr/>
      </vt:variant>
      <vt:variant>
        <vt:lpwstr>_Toc146269722</vt:lpwstr>
      </vt:variant>
      <vt:variant>
        <vt:i4>1703990</vt:i4>
      </vt:variant>
      <vt:variant>
        <vt:i4>218</vt:i4>
      </vt:variant>
      <vt:variant>
        <vt:i4>0</vt:i4>
      </vt:variant>
      <vt:variant>
        <vt:i4>5</vt:i4>
      </vt:variant>
      <vt:variant>
        <vt:lpwstr/>
      </vt:variant>
      <vt:variant>
        <vt:lpwstr>_Toc146269721</vt:lpwstr>
      </vt:variant>
      <vt:variant>
        <vt:i4>1703990</vt:i4>
      </vt:variant>
      <vt:variant>
        <vt:i4>212</vt:i4>
      </vt:variant>
      <vt:variant>
        <vt:i4>0</vt:i4>
      </vt:variant>
      <vt:variant>
        <vt:i4>5</vt:i4>
      </vt:variant>
      <vt:variant>
        <vt:lpwstr/>
      </vt:variant>
      <vt:variant>
        <vt:lpwstr>_Toc146269720</vt:lpwstr>
      </vt:variant>
      <vt:variant>
        <vt:i4>1638454</vt:i4>
      </vt:variant>
      <vt:variant>
        <vt:i4>206</vt:i4>
      </vt:variant>
      <vt:variant>
        <vt:i4>0</vt:i4>
      </vt:variant>
      <vt:variant>
        <vt:i4>5</vt:i4>
      </vt:variant>
      <vt:variant>
        <vt:lpwstr/>
      </vt:variant>
      <vt:variant>
        <vt:lpwstr>_Toc146269719</vt:lpwstr>
      </vt:variant>
      <vt:variant>
        <vt:i4>1638454</vt:i4>
      </vt:variant>
      <vt:variant>
        <vt:i4>200</vt:i4>
      </vt:variant>
      <vt:variant>
        <vt:i4>0</vt:i4>
      </vt:variant>
      <vt:variant>
        <vt:i4>5</vt:i4>
      </vt:variant>
      <vt:variant>
        <vt:lpwstr/>
      </vt:variant>
      <vt:variant>
        <vt:lpwstr>_Toc146269718</vt:lpwstr>
      </vt:variant>
      <vt:variant>
        <vt:i4>1638454</vt:i4>
      </vt:variant>
      <vt:variant>
        <vt:i4>194</vt:i4>
      </vt:variant>
      <vt:variant>
        <vt:i4>0</vt:i4>
      </vt:variant>
      <vt:variant>
        <vt:i4>5</vt:i4>
      </vt:variant>
      <vt:variant>
        <vt:lpwstr/>
      </vt:variant>
      <vt:variant>
        <vt:lpwstr>_Toc146269717</vt:lpwstr>
      </vt:variant>
      <vt:variant>
        <vt:i4>1638454</vt:i4>
      </vt:variant>
      <vt:variant>
        <vt:i4>188</vt:i4>
      </vt:variant>
      <vt:variant>
        <vt:i4>0</vt:i4>
      </vt:variant>
      <vt:variant>
        <vt:i4>5</vt:i4>
      </vt:variant>
      <vt:variant>
        <vt:lpwstr/>
      </vt:variant>
      <vt:variant>
        <vt:lpwstr>_Toc146269716</vt:lpwstr>
      </vt:variant>
      <vt:variant>
        <vt:i4>1638454</vt:i4>
      </vt:variant>
      <vt:variant>
        <vt:i4>182</vt:i4>
      </vt:variant>
      <vt:variant>
        <vt:i4>0</vt:i4>
      </vt:variant>
      <vt:variant>
        <vt:i4>5</vt:i4>
      </vt:variant>
      <vt:variant>
        <vt:lpwstr/>
      </vt:variant>
      <vt:variant>
        <vt:lpwstr>_Toc146269715</vt:lpwstr>
      </vt:variant>
      <vt:variant>
        <vt:i4>1638454</vt:i4>
      </vt:variant>
      <vt:variant>
        <vt:i4>176</vt:i4>
      </vt:variant>
      <vt:variant>
        <vt:i4>0</vt:i4>
      </vt:variant>
      <vt:variant>
        <vt:i4>5</vt:i4>
      </vt:variant>
      <vt:variant>
        <vt:lpwstr/>
      </vt:variant>
      <vt:variant>
        <vt:lpwstr>_Toc146269714</vt:lpwstr>
      </vt:variant>
      <vt:variant>
        <vt:i4>1638454</vt:i4>
      </vt:variant>
      <vt:variant>
        <vt:i4>170</vt:i4>
      </vt:variant>
      <vt:variant>
        <vt:i4>0</vt:i4>
      </vt:variant>
      <vt:variant>
        <vt:i4>5</vt:i4>
      </vt:variant>
      <vt:variant>
        <vt:lpwstr/>
      </vt:variant>
      <vt:variant>
        <vt:lpwstr>_Toc146269713</vt:lpwstr>
      </vt:variant>
      <vt:variant>
        <vt:i4>1638454</vt:i4>
      </vt:variant>
      <vt:variant>
        <vt:i4>164</vt:i4>
      </vt:variant>
      <vt:variant>
        <vt:i4>0</vt:i4>
      </vt:variant>
      <vt:variant>
        <vt:i4>5</vt:i4>
      </vt:variant>
      <vt:variant>
        <vt:lpwstr/>
      </vt:variant>
      <vt:variant>
        <vt:lpwstr>_Toc146269712</vt:lpwstr>
      </vt:variant>
      <vt:variant>
        <vt:i4>1638454</vt:i4>
      </vt:variant>
      <vt:variant>
        <vt:i4>158</vt:i4>
      </vt:variant>
      <vt:variant>
        <vt:i4>0</vt:i4>
      </vt:variant>
      <vt:variant>
        <vt:i4>5</vt:i4>
      </vt:variant>
      <vt:variant>
        <vt:lpwstr/>
      </vt:variant>
      <vt:variant>
        <vt:lpwstr>_Toc146269711</vt:lpwstr>
      </vt:variant>
      <vt:variant>
        <vt:i4>1638454</vt:i4>
      </vt:variant>
      <vt:variant>
        <vt:i4>152</vt:i4>
      </vt:variant>
      <vt:variant>
        <vt:i4>0</vt:i4>
      </vt:variant>
      <vt:variant>
        <vt:i4>5</vt:i4>
      </vt:variant>
      <vt:variant>
        <vt:lpwstr/>
      </vt:variant>
      <vt:variant>
        <vt:lpwstr>_Toc146269710</vt:lpwstr>
      </vt:variant>
      <vt:variant>
        <vt:i4>1572918</vt:i4>
      </vt:variant>
      <vt:variant>
        <vt:i4>146</vt:i4>
      </vt:variant>
      <vt:variant>
        <vt:i4>0</vt:i4>
      </vt:variant>
      <vt:variant>
        <vt:i4>5</vt:i4>
      </vt:variant>
      <vt:variant>
        <vt:lpwstr/>
      </vt:variant>
      <vt:variant>
        <vt:lpwstr>_Toc146269709</vt:lpwstr>
      </vt:variant>
      <vt:variant>
        <vt:i4>1572918</vt:i4>
      </vt:variant>
      <vt:variant>
        <vt:i4>140</vt:i4>
      </vt:variant>
      <vt:variant>
        <vt:i4>0</vt:i4>
      </vt:variant>
      <vt:variant>
        <vt:i4>5</vt:i4>
      </vt:variant>
      <vt:variant>
        <vt:lpwstr/>
      </vt:variant>
      <vt:variant>
        <vt:lpwstr>_Toc146269708</vt:lpwstr>
      </vt:variant>
      <vt:variant>
        <vt:i4>1572918</vt:i4>
      </vt:variant>
      <vt:variant>
        <vt:i4>134</vt:i4>
      </vt:variant>
      <vt:variant>
        <vt:i4>0</vt:i4>
      </vt:variant>
      <vt:variant>
        <vt:i4>5</vt:i4>
      </vt:variant>
      <vt:variant>
        <vt:lpwstr/>
      </vt:variant>
      <vt:variant>
        <vt:lpwstr>_Toc146269707</vt:lpwstr>
      </vt:variant>
      <vt:variant>
        <vt:i4>1572918</vt:i4>
      </vt:variant>
      <vt:variant>
        <vt:i4>128</vt:i4>
      </vt:variant>
      <vt:variant>
        <vt:i4>0</vt:i4>
      </vt:variant>
      <vt:variant>
        <vt:i4>5</vt:i4>
      </vt:variant>
      <vt:variant>
        <vt:lpwstr/>
      </vt:variant>
      <vt:variant>
        <vt:lpwstr>_Toc146269706</vt:lpwstr>
      </vt:variant>
      <vt:variant>
        <vt:i4>1572918</vt:i4>
      </vt:variant>
      <vt:variant>
        <vt:i4>122</vt:i4>
      </vt:variant>
      <vt:variant>
        <vt:i4>0</vt:i4>
      </vt:variant>
      <vt:variant>
        <vt:i4>5</vt:i4>
      </vt:variant>
      <vt:variant>
        <vt:lpwstr/>
      </vt:variant>
      <vt:variant>
        <vt:lpwstr>_Toc146269705</vt:lpwstr>
      </vt:variant>
      <vt:variant>
        <vt:i4>1572918</vt:i4>
      </vt:variant>
      <vt:variant>
        <vt:i4>116</vt:i4>
      </vt:variant>
      <vt:variant>
        <vt:i4>0</vt:i4>
      </vt:variant>
      <vt:variant>
        <vt:i4>5</vt:i4>
      </vt:variant>
      <vt:variant>
        <vt:lpwstr/>
      </vt:variant>
      <vt:variant>
        <vt:lpwstr>_Toc146269704</vt:lpwstr>
      </vt:variant>
      <vt:variant>
        <vt:i4>1572918</vt:i4>
      </vt:variant>
      <vt:variant>
        <vt:i4>110</vt:i4>
      </vt:variant>
      <vt:variant>
        <vt:i4>0</vt:i4>
      </vt:variant>
      <vt:variant>
        <vt:i4>5</vt:i4>
      </vt:variant>
      <vt:variant>
        <vt:lpwstr/>
      </vt:variant>
      <vt:variant>
        <vt:lpwstr>_Toc146269703</vt:lpwstr>
      </vt:variant>
      <vt:variant>
        <vt:i4>1572918</vt:i4>
      </vt:variant>
      <vt:variant>
        <vt:i4>104</vt:i4>
      </vt:variant>
      <vt:variant>
        <vt:i4>0</vt:i4>
      </vt:variant>
      <vt:variant>
        <vt:i4>5</vt:i4>
      </vt:variant>
      <vt:variant>
        <vt:lpwstr/>
      </vt:variant>
      <vt:variant>
        <vt:lpwstr>_Toc146269702</vt:lpwstr>
      </vt:variant>
      <vt:variant>
        <vt:i4>1572918</vt:i4>
      </vt:variant>
      <vt:variant>
        <vt:i4>98</vt:i4>
      </vt:variant>
      <vt:variant>
        <vt:i4>0</vt:i4>
      </vt:variant>
      <vt:variant>
        <vt:i4>5</vt:i4>
      </vt:variant>
      <vt:variant>
        <vt:lpwstr/>
      </vt:variant>
      <vt:variant>
        <vt:lpwstr>_Toc146269701</vt:lpwstr>
      </vt:variant>
      <vt:variant>
        <vt:i4>1572918</vt:i4>
      </vt:variant>
      <vt:variant>
        <vt:i4>92</vt:i4>
      </vt:variant>
      <vt:variant>
        <vt:i4>0</vt:i4>
      </vt:variant>
      <vt:variant>
        <vt:i4>5</vt:i4>
      </vt:variant>
      <vt:variant>
        <vt:lpwstr/>
      </vt:variant>
      <vt:variant>
        <vt:lpwstr>_Toc146269700</vt:lpwstr>
      </vt:variant>
      <vt:variant>
        <vt:i4>1114167</vt:i4>
      </vt:variant>
      <vt:variant>
        <vt:i4>86</vt:i4>
      </vt:variant>
      <vt:variant>
        <vt:i4>0</vt:i4>
      </vt:variant>
      <vt:variant>
        <vt:i4>5</vt:i4>
      </vt:variant>
      <vt:variant>
        <vt:lpwstr/>
      </vt:variant>
      <vt:variant>
        <vt:lpwstr>_Toc146269699</vt:lpwstr>
      </vt:variant>
      <vt:variant>
        <vt:i4>1114167</vt:i4>
      </vt:variant>
      <vt:variant>
        <vt:i4>80</vt:i4>
      </vt:variant>
      <vt:variant>
        <vt:i4>0</vt:i4>
      </vt:variant>
      <vt:variant>
        <vt:i4>5</vt:i4>
      </vt:variant>
      <vt:variant>
        <vt:lpwstr/>
      </vt:variant>
      <vt:variant>
        <vt:lpwstr>_Toc146269698</vt:lpwstr>
      </vt:variant>
      <vt:variant>
        <vt:i4>1114167</vt:i4>
      </vt:variant>
      <vt:variant>
        <vt:i4>74</vt:i4>
      </vt:variant>
      <vt:variant>
        <vt:i4>0</vt:i4>
      </vt:variant>
      <vt:variant>
        <vt:i4>5</vt:i4>
      </vt:variant>
      <vt:variant>
        <vt:lpwstr/>
      </vt:variant>
      <vt:variant>
        <vt:lpwstr>_Toc146269697</vt:lpwstr>
      </vt:variant>
      <vt:variant>
        <vt:i4>1114167</vt:i4>
      </vt:variant>
      <vt:variant>
        <vt:i4>68</vt:i4>
      </vt:variant>
      <vt:variant>
        <vt:i4>0</vt:i4>
      </vt:variant>
      <vt:variant>
        <vt:i4>5</vt:i4>
      </vt:variant>
      <vt:variant>
        <vt:lpwstr/>
      </vt:variant>
      <vt:variant>
        <vt:lpwstr>_Toc146269696</vt:lpwstr>
      </vt:variant>
      <vt:variant>
        <vt:i4>1114167</vt:i4>
      </vt:variant>
      <vt:variant>
        <vt:i4>62</vt:i4>
      </vt:variant>
      <vt:variant>
        <vt:i4>0</vt:i4>
      </vt:variant>
      <vt:variant>
        <vt:i4>5</vt:i4>
      </vt:variant>
      <vt:variant>
        <vt:lpwstr/>
      </vt:variant>
      <vt:variant>
        <vt:lpwstr>_Toc146269695</vt:lpwstr>
      </vt:variant>
      <vt:variant>
        <vt:i4>1114167</vt:i4>
      </vt:variant>
      <vt:variant>
        <vt:i4>56</vt:i4>
      </vt:variant>
      <vt:variant>
        <vt:i4>0</vt:i4>
      </vt:variant>
      <vt:variant>
        <vt:i4>5</vt:i4>
      </vt:variant>
      <vt:variant>
        <vt:lpwstr/>
      </vt:variant>
      <vt:variant>
        <vt:lpwstr>_Toc146269694</vt:lpwstr>
      </vt:variant>
      <vt:variant>
        <vt:i4>1114167</vt:i4>
      </vt:variant>
      <vt:variant>
        <vt:i4>50</vt:i4>
      </vt:variant>
      <vt:variant>
        <vt:i4>0</vt:i4>
      </vt:variant>
      <vt:variant>
        <vt:i4>5</vt:i4>
      </vt:variant>
      <vt:variant>
        <vt:lpwstr/>
      </vt:variant>
      <vt:variant>
        <vt:lpwstr>_Toc146269693</vt:lpwstr>
      </vt:variant>
      <vt:variant>
        <vt:i4>1114167</vt:i4>
      </vt:variant>
      <vt:variant>
        <vt:i4>44</vt:i4>
      </vt:variant>
      <vt:variant>
        <vt:i4>0</vt:i4>
      </vt:variant>
      <vt:variant>
        <vt:i4>5</vt:i4>
      </vt:variant>
      <vt:variant>
        <vt:lpwstr/>
      </vt:variant>
      <vt:variant>
        <vt:lpwstr>_Toc146269692</vt:lpwstr>
      </vt:variant>
      <vt:variant>
        <vt:i4>1114167</vt:i4>
      </vt:variant>
      <vt:variant>
        <vt:i4>38</vt:i4>
      </vt:variant>
      <vt:variant>
        <vt:i4>0</vt:i4>
      </vt:variant>
      <vt:variant>
        <vt:i4>5</vt:i4>
      </vt:variant>
      <vt:variant>
        <vt:lpwstr/>
      </vt:variant>
      <vt:variant>
        <vt:lpwstr>_Toc146269691</vt:lpwstr>
      </vt:variant>
      <vt:variant>
        <vt:i4>1114167</vt:i4>
      </vt:variant>
      <vt:variant>
        <vt:i4>32</vt:i4>
      </vt:variant>
      <vt:variant>
        <vt:i4>0</vt:i4>
      </vt:variant>
      <vt:variant>
        <vt:i4>5</vt:i4>
      </vt:variant>
      <vt:variant>
        <vt:lpwstr/>
      </vt:variant>
      <vt:variant>
        <vt:lpwstr>_Toc146269690</vt:lpwstr>
      </vt:variant>
      <vt:variant>
        <vt:i4>1048631</vt:i4>
      </vt:variant>
      <vt:variant>
        <vt:i4>26</vt:i4>
      </vt:variant>
      <vt:variant>
        <vt:i4>0</vt:i4>
      </vt:variant>
      <vt:variant>
        <vt:i4>5</vt:i4>
      </vt:variant>
      <vt:variant>
        <vt:lpwstr/>
      </vt:variant>
      <vt:variant>
        <vt:lpwstr>_Toc146269689</vt:lpwstr>
      </vt:variant>
      <vt:variant>
        <vt:i4>1048631</vt:i4>
      </vt:variant>
      <vt:variant>
        <vt:i4>20</vt:i4>
      </vt:variant>
      <vt:variant>
        <vt:i4>0</vt:i4>
      </vt:variant>
      <vt:variant>
        <vt:i4>5</vt:i4>
      </vt:variant>
      <vt:variant>
        <vt:lpwstr/>
      </vt:variant>
      <vt:variant>
        <vt:lpwstr>_Toc146269688</vt:lpwstr>
      </vt:variant>
      <vt:variant>
        <vt:i4>1048631</vt:i4>
      </vt:variant>
      <vt:variant>
        <vt:i4>14</vt:i4>
      </vt:variant>
      <vt:variant>
        <vt:i4>0</vt:i4>
      </vt:variant>
      <vt:variant>
        <vt:i4>5</vt:i4>
      </vt:variant>
      <vt:variant>
        <vt:lpwstr/>
      </vt:variant>
      <vt:variant>
        <vt:lpwstr>_Toc146269687</vt:lpwstr>
      </vt:variant>
      <vt:variant>
        <vt:i4>1048631</vt:i4>
      </vt:variant>
      <vt:variant>
        <vt:i4>8</vt:i4>
      </vt:variant>
      <vt:variant>
        <vt:i4>0</vt:i4>
      </vt:variant>
      <vt:variant>
        <vt:i4>5</vt:i4>
      </vt:variant>
      <vt:variant>
        <vt:lpwstr/>
      </vt:variant>
      <vt:variant>
        <vt:lpwstr>_Toc146269686</vt:lpwstr>
      </vt:variant>
      <vt:variant>
        <vt:i4>1048631</vt:i4>
      </vt:variant>
      <vt:variant>
        <vt:i4>2</vt:i4>
      </vt:variant>
      <vt:variant>
        <vt:i4>0</vt:i4>
      </vt:variant>
      <vt:variant>
        <vt:i4>5</vt:i4>
      </vt:variant>
      <vt:variant>
        <vt:lpwstr/>
      </vt:variant>
      <vt:variant>
        <vt:lpwstr>_Toc146269685</vt:lpwstr>
      </vt:variant>
      <vt:variant>
        <vt:i4>7733321</vt:i4>
      </vt:variant>
      <vt:variant>
        <vt:i4>3</vt:i4>
      </vt:variant>
      <vt:variant>
        <vt:i4>0</vt:i4>
      </vt:variant>
      <vt:variant>
        <vt:i4>5</vt:i4>
      </vt:variant>
      <vt:variant>
        <vt:lpwstr>https://www.canva.com/design/DAFjrpvfXJc/HLvMMv1nY6z_kETLVpjGVA/edit?utm_content=DAFjrpvfXJc&amp;utm_campaign=designshare&amp;utm_medium=link2&amp;utm_source=sharebutton</vt:lpwstr>
      </vt:variant>
      <vt:variant>
        <vt:lpwstr/>
      </vt:variant>
      <vt:variant>
        <vt:i4>3801192</vt:i4>
      </vt:variant>
      <vt:variant>
        <vt:i4>0</vt:i4>
      </vt:variant>
      <vt:variant>
        <vt:i4>0</vt:i4>
      </vt:variant>
      <vt:variant>
        <vt:i4>5</vt:i4>
      </vt:variant>
      <vt:variant>
        <vt:lpwstr>https://www.canva.com/design/DAFjrsnBbhI/Tw1zKEQynchpsJPzE9wB0g/edit?utm_content=DAFjrsnBbhI&amp;utm_campaign=designshare&amp;utm_medium=link2&amp;utm_source=sharebutton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 Year A – Unit 7</dc:title>
  <dc:subject/>
  <dc:creator>NSW Department of Education</dc:creator>
  <cp:keywords/>
  <dc:description/>
  <dcterms:created xsi:type="dcterms:W3CDTF">2023-10-26T03:34:00Z</dcterms:created>
  <dcterms:modified xsi:type="dcterms:W3CDTF">2023-12-07T05:32:00Z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2023-10-26T03:35:04Z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14240b02-749b-40ae-94af-7a63f9112cd5</vt:lpwstr>
  </property>
  <property fmtid="{D5CDD505-2E9C-101B-9397-08002B2CF9AE}" pid="8" name="MSIP_Label_b603dfd7-d93a-4381-a340-2995d8282205_ContentBits">
    <vt:lpwstr>0</vt:lpwstr>
  </property>
</Properties>
</file>