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57263" w14:textId="49922C2E" w:rsidR="00BB04B1" w:rsidRDefault="00E20F46" w:rsidP="00320010">
      <w:pPr>
        <w:pStyle w:val="Title"/>
      </w:pPr>
      <w:r>
        <w:t>Mathematics 3</w:t>
      </w:r>
      <w:r w:rsidR="009658BB">
        <w:t>–</w:t>
      </w:r>
      <w:r>
        <w:t xml:space="preserve">6 </w:t>
      </w:r>
      <w:r w:rsidR="007D7BE1">
        <w:t>M</w:t>
      </w:r>
      <w:r>
        <w:t xml:space="preserve">ulti-age – </w:t>
      </w:r>
      <w:r w:rsidR="0061572D">
        <w:t>Y</w:t>
      </w:r>
      <w:r>
        <w:t xml:space="preserve">ear A – </w:t>
      </w:r>
      <w:r w:rsidR="001D1F8B">
        <w:t>U</w:t>
      </w:r>
      <w:r>
        <w:t xml:space="preserve">nit </w:t>
      </w:r>
      <w:r w:rsidR="7B812DA3">
        <w:t>4</w:t>
      </w:r>
    </w:p>
    <w:p w14:paraId="3D2DE089" w14:textId="5DC4E6D0" w:rsidR="008A15AA" w:rsidRDefault="47C30E66" w:rsidP="00754823">
      <w:pPr>
        <w:pStyle w:val="Subtitle0"/>
        <w:spacing w:before="200"/>
      </w:pPr>
      <w:r w:rsidRPr="639F2CE6">
        <w:rPr>
          <w:rStyle w:val="SubtitleChar0"/>
        </w:rPr>
        <w:t>Fractions represent multiple ideas and can be represented in different ways</w:t>
      </w:r>
    </w:p>
    <w:p w14:paraId="2360AA6E" w14:textId="30DA2E45" w:rsidR="00E20F46" w:rsidRPr="00BB04B1" w:rsidRDefault="00E20F46" w:rsidP="00BB04B1">
      <w:r w:rsidRPr="00BB04B1">
        <w:br w:type="page"/>
      </w:r>
    </w:p>
    <w:p w14:paraId="29A7D2EE" w14:textId="143A6D93" w:rsidR="00E20F46" w:rsidRPr="00D32BEF" w:rsidRDefault="00E20F46" w:rsidP="00D32BEF">
      <w:pPr>
        <w:pStyle w:val="TOCHeading"/>
      </w:pPr>
      <w:r w:rsidRPr="00D32BEF">
        <w:lastRenderedPageBreak/>
        <w:t>Contents</w:t>
      </w:r>
    </w:p>
    <w:p w14:paraId="27C627C9" w14:textId="1E6B9F19" w:rsidR="004A5A8B" w:rsidRDefault="008D4E44">
      <w:pPr>
        <w:pStyle w:val="TOC1"/>
        <w:rPr>
          <w:rFonts w:asciiTheme="minorHAnsi" w:eastAsiaTheme="minorEastAsia" w:hAnsiTheme="minorHAnsi" w:cstheme="minorBidi"/>
          <w:b w:val="0"/>
          <w:kern w:val="2"/>
          <w:szCs w:val="22"/>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59430856" w:history="1">
        <w:r w:rsidR="004A5A8B" w:rsidRPr="00EC69E3">
          <w:rPr>
            <w:rStyle w:val="Hyperlink"/>
          </w:rPr>
          <w:t>Unit description and duration</w:t>
        </w:r>
        <w:r w:rsidR="004A5A8B">
          <w:rPr>
            <w:webHidden/>
          </w:rPr>
          <w:tab/>
        </w:r>
        <w:r w:rsidR="004A5A8B">
          <w:rPr>
            <w:webHidden/>
          </w:rPr>
          <w:fldChar w:fldCharType="begin"/>
        </w:r>
        <w:r w:rsidR="004A5A8B">
          <w:rPr>
            <w:webHidden/>
          </w:rPr>
          <w:instrText xml:space="preserve"> PAGEREF _Toc159430856 \h </w:instrText>
        </w:r>
        <w:r w:rsidR="004A5A8B">
          <w:rPr>
            <w:webHidden/>
          </w:rPr>
        </w:r>
        <w:r w:rsidR="004A5A8B">
          <w:rPr>
            <w:webHidden/>
          </w:rPr>
          <w:fldChar w:fldCharType="separate"/>
        </w:r>
        <w:r w:rsidR="004A5A8B">
          <w:rPr>
            <w:webHidden/>
          </w:rPr>
          <w:t>6</w:t>
        </w:r>
        <w:r w:rsidR="004A5A8B">
          <w:rPr>
            <w:webHidden/>
          </w:rPr>
          <w:fldChar w:fldCharType="end"/>
        </w:r>
      </w:hyperlink>
    </w:p>
    <w:p w14:paraId="77F11060" w14:textId="67F978B5"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57" w:history="1">
        <w:r w:rsidR="004A5A8B" w:rsidRPr="00EC69E3">
          <w:rPr>
            <w:rStyle w:val="Hyperlink"/>
          </w:rPr>
          <w:t>Syllabus outcomes</w:t>
        </w:r>
        <w:r w:rsidR="004A5A8B">
          <w:rPr>
            <w:webHidden/>
          </w:rPr>
          <w:tab/>
        </w:r>
        <w:r w:rsidR="004A5A8B">
          <w:rPr>
            <w:webHidden/>
          </w:rPr>
          <w:fldChar w:fldCharType="begin"/>
        </w:r>
        <w:r w:rsidR="004A5A8B">
          <w:rPr>
            <w:webHidden/>
          </w:rPr>
          <w:instrText xml:space="preserve"> PAGEREF _Toc159430857 \h </w:instrText>
        </w:r>
        <w:r w:rsidR="004A5A8B">
          <w:rPr>
            <w:webHidden/>
          </w:rPr>
        </w:r>
        <w:r w:rsidR="004A5A8B">
          <w:rPr>
            <w:webHidden/>
          </w:rPr>
          <w:fldChar w:fldCharType="separate"/>
        </w:r>
        <w:r w:rsidR="004A5A8B">
          <w:rPr>
            <w:webHidden/>
          </w:rPr>
          <w:t>6</w:t>
        </w:r>
        <w:r w:rsidR="004A5A8B">
          <w:rPr>
            <w:webHidden/>
          </w:rPr>
          <w:fldChar w:fldCharType="end"/>
        </w:r>
      </w:hyperlink>
    </w:p>
    <w:p w14:paraId="760E2237" w14:textId="466FE1EC"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858" w:history="1">
        <w:r w:rsidR="004A5A8B" w:rsidRPr="00EC69E3">
          <w:rPr>
            <w:rStyle w:val="Hyperlink"/>
            <w:noProof/>
          </w:rPr>
          <w:t>Stage 2</w:t>
        </w:r>
        <w:r w:rsidR="004A5A8B">
          <w:rPr>
            <w:noProof/>
            <w:webHidden/>
          </w:rPr>
          <w:tab/>
        </w:r>
        <w:r w:rsidR="004A5A8B">
          <w:rPr>
            <w:noProof/>
            <w:webHidden/>
          </w:rPr>
          <w:fldChar w:fldCharType="begin"/>
        </w:r>
        <w:r w:rsidR="004A5A8B">
          <w:rPr>
            <w:noProof/>
            <w:webHidden/>
          </w:rPr>
          <w:instrText xml:space="preserve"> PAGEREF _Toc159430858 \h </w:instrText>
        </w:r>
        <w:r w:rsidR="004A5A8B">
          <w:rPr>
            <w:noProof/>
            <w:webHidden/>
          </w:rPr>
        </w:r>
        <w:r w:rsidR="004A5A8B">
          <w:rPr>
            <w:noProof/>
            <w:webHidden/>
          </w:rPr>
          <w:fldChar w:fldCharType="separate"/>
        </w:r>
        <w:r w:rsidR="004A5A8B">
          <w:rPr>
            <w:noProof/>
            <w:webHidden/>
          </w:rPr>
          <w:t>6</w:t>
        </w:r>
        <w:r w:rsidR="004A5A8B">
          <w:rPr>
            <w:noProof/>
            <w:webHidden/>
          </w:rPr>
          <w:fldChar w:fldCharType="end"/>
        </w:r>
      </w:hyperlink>
    </w:p>
    <w:p w14:paraId="17439530" w14:textId="4905DDAC"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859" w:history="1">
        <w:r w:rsidR="004A5A8B" w:rsidRPr="00EC69E3">
          <w:rPr>
            <w:rStyle w:val="Hyperlink"/>
            <w:noProof/>
          </w:rPr>
          <w:t>Stage 3</w:t>
        </w:r>
        <w:r w:rsidR="004A5A8B">
          <w:rPr>
            <w:noProof/>
            <w:webHidden/>
          </w:rPr>
          <w:tab/>
        </w:r>
        <w:r w:rsidR="004A5A8B">
          <w:rPr>
            <w:noProof/>
            <w:webHidden/>
          </w:rPr>
          <w:fldChar w:fldCharType="begin"/>
        </w:r>
        <w:r w:rsidR="004A5A8B">
          <w:rPr>
            <w:noProof/>
            <w:webHidden/>
          </w:rPr>
          <w:instrText xml:space="preserve"> PAGEREF _Toc159430859 \h </w:instrText>
        </w:r>
        <w:r w:rsidR="004A5A8B">
          <w:rPr>
            <w:noProof/>
            <w:webHidden/>
          </w:rPr>
        </w:r>
        <w:r w:rsidR="004A5A8B">
          <w:rPr>
            <w:noProof/>
            <w:webHidden/>
          </w:rPr>
          <w:fldChar w:fldCharType="separate"/>
        </w:r>
        <w:r w:rsidR="004A5A8B">
          <w:rPr>
            <w:noProof/>
            <w:webHidden/>
          </w:rPr>
          <w:t>7</w:t>
        </w:r>
        <w:r w:rsidR="004A5A8B">
          <w:rPr>
            <w:noProof/>
            <w:webHidden/>
          </w:rPr>
          <w:fldChar w:fldCharType="end"/>
        </w:r>
      </w:hyperlink>
    </w:p>
    <w:p w14:paraId="16BF19FF" w14:textId="26620CF6"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60" w:history="1">
        <w:r w:rsidR="004A5A8B" w:rsidRPr="00EC69E3">
          <w:rPr>
            <w:rStyle w:val="Hyperlink"/>
          </w:rPr>
          <w:t>Working mathematically</w:t>
        </w:r>
        <w:r w:rsidR="004A5A8B">
          <w:rPr>
            <w:webHidden/>
          </w:rPr>
          <w:tab/>
        </w:r>
        <w:r w:rsidR="004A5A8B">
          <w:rPr>
            <w:webHidden/>
          </w:rPr>
          <w:fldChar w:fldCharType="begin"/>
        </w:r>
        <w:r w:rsidR="004A5A8B">
          <w:rPr>
            <w:webHidden/>
          </w:rPr>
          <w:instrText xml:space="preserve"> PAGEREF _Toc159430860 \h </w:instrText>
        </w:r>
        <w:r w:rsidR="004A5A8B">
          <w:rPr>
            <w:webHidden/>
          </w:rPr>
        </w:r>
        <w:r w:rsidR="004A5A8B">
          <w:rPr>
            <w:webHidden/>
          </w:rPr>
          <w:fldChar w:fldCharType="separate"/>
        </w:r>
        <w:r w:rsidR="004A5A8B">
          <w:rPr>
            <w:webHidden/>
          </w:rPr>
          <w:t>7</w:t>
        </w:r>
        <w:r w:rsidR="004A5A8B">
          <w:rPr>
            <w:webHidden/>
          </w:rPr>
          <w:fldChar w:fldCharType="end"/>
        </w:r>
      </w:hyperlink>
    </w:p>
    <w:p w14:paraId="3C551105" w14:textId="41BEB93B"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61" w:history="1">
        <w:r w:rsidR="004A5A8B" w:rsidRPr="00EC69E3">
          <w:rPr>
            <w:rStyle w:val="Hyperlink"/>
          </w:rPr>
          <w:t>Student prior learning</w:t>
        </w:r>
        <w:r w:rsidR="004A5A8B">
          <w:rPr>
            <w:webHidden/>
          </w:rPr>
          <w:tab/>
        </w:r>
        <w:r w:rsidR="004A5A8B">
          <w:rPr>
            <w:webHidden/>
          </w:rPr>
          <w:fldChar w:fldCharType="begin"/>
        </w:r>
        <w:r w:rsidR="004A5A8B">
          <w:rPr>
            <w:webHidden/>
          </w:rPr>
          <w:instrText xml:space="preserve"> PAGEREF _Toc159430861 \h </w:instrText>
        </w:r>
        <w:r w:rsidR="004A5A8B">
          <w:rPr>
            <w:webHidden/>
          </w:rPr>
        </w:r>
        <w:r w:rsidR="004A5A8B">
          <w:rPr>
            <w:webHidden/>
          </w:rPr>
          <w:fldChar w:fldCharType="separate"/>
        </w:r>
        <w:r w:rsidR="004A5A8B">
          <w:rPr>
            <w:webHidden/>
          </w:rPr>
          <w:t>8</w:t>
        </w:r>
        <w:r w:rsidR="004A5A8B">
          <w:rPr>
            <w:webHidden/>
          </w:rPr>
          <w:fldChar w:fldCharType="end"/>
        </w:r>
      </w:hyperlink>
    </w:p>
    <w:p w14:paraId="267ACE4D" w14:textId="5A304C88"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862" w:history="1">
        <w:r w:rsidR="004A5A8B" w:rsidRPr="00EC69E3">
          <w:rPr>
            <w:rStyle w:val="Hyperlink"/>
          </w:rPr>
          <w:t>Lesson overview and resources</w:t>
        </w:r>
        <w:r w:rsidR="004A5A8B">
          <w:rPr>
            <w:webHidden/>
          </w:rPr>
          <w:tab/>
        </w:r>
        <w:r w:rsidR="004A5A8B">
          <w:rPr>
            <w:webHidden/>
          </w:rPr>
          <w:fldChar w:fldCharType="begin"/>
        </w:r>
        <w:r w:rsidR="004A5A8B">
          <w:rPr>
            <w:webHidden/>
          </w:rPr>
          <w:instrText xml:space="preserve"> PAGEREF _Toc159430862 \h </w:instrText>
        </w:r>
        <w:r w:rsidR="004A5A8B">
          <w:rPr>
            <w:webHidden/>
          </w:rPr>
        </w:r>
        <w:r w:rsidR="004A5A8B">
          <w:rPr>
            <w:webHidden/>
          </w:rPr>
          <w:fldChar w:fldCharType="separate"/>
        </w:r>
        <w:r w:rsidR="004A5A8B">
          <w:rPr>
            <w:webHidden/>
          </w:rPr>
          <w:t>9</w:t>
        </w:r>
        <w:r w:rsidR="004A5A8B">
          <w:rPr>
            <w:webHidden/>
          </w:rPr>
          <w:fldChar w:fldCharType="end"/>
        </w:r>
      </w:hyperlink>
    </w:p>
    <w:p w14:paraId="50491F83" w14:textId="44D5DACF"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863" w:history="1">
        <w:r w:rsidR="004A5A8B" w:rsidRPr="00EC69E3">
          <w:rPr>
            <w:rStyle w:val="Hyperlink"/>
          </w:rPr>
          <w:t>Lesson 1</w:t>
        </w:r>
        <w:r w:rsidR="004A5A8B">
          <w:rPr>
            <w:webHidden/>
          </w:rPr>
          <w:tab/>
        </w:r>
        <w:r w:rsidR="004A5A8B">
          <w:rPr>
            <w:webHidden/>
          </w:rPr>
          <w:fldChar w:fldCharType="begin"/>
        </w:r>
        <w:r w:rsidR="004A5A8B">
          <w:rPr>
            <w:webHidden/>
          </w:rPr>
          <w:instrText xml:space="preserve"> PAGEREF _Toc159430863 \h </w:instrText>
        </w:r>
        <w:r w:rsidR="004A5A8B">
          <w:rPr>
            <w:webHidden/>
          </w:rPr>
        </w:r>
        <w:r w:rsidR="004A5A8B">
          <w:rPr>
            <w:webHidden/>
          </w:rPr>
          <w:fldChar w:fldCharType="separate"/>
        </w:r>
        <w:r w:rsidR="004A5A8B">
          <w:rPr>
            <w:webHidden/>
          </w:rPr>
          <w:t>18</w:t>
        </w:r>
        <w:r w:rsidR="004A5A8B">
          <w:rPr>
            <w:webHidden/>
          </w:rPr>
          <w:fldChar w:fldCharType="end"/>
        </w:r>
      </w:hyperlink>
    </w:p>
    <w:p w14:paraId="204ABFA1" w14:textId="24832705"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64" w:history="1">
        <w:r w:rsidR="004A5A8B" w:rsidRPr="00EC69E3">
          <w:rPr>
            <w:rStyle w:val="Hyperlink"/>
          </w:rPr>
          <w:t>Daily number sense – fractions fun – 10 minutes</w:t>
        </w:r>
        <w:r w:rsidR="004A5A8B">
          <w:rPr>
            <w:webHidden/>
          </w:rPr>
          <w:tab/>
        </w:r>
        <w:r w:rsidR="004A5A8B">
          <w:rPr>
            <w:webHidden/>
          </w:rPr>
          <w:fldChar w:fldCharType="begin"/>
        </w:r>
        <w:r w:rsidR="004A5A8B">
          <w:rPr>
            <w:webHidden/>
          </w:rPr>
          <w:instrText xml:space="preserve"> PAGEREF _Toc159430864 \h </w:instrText>
        </w:r>
        <w:r w:rsidR="004A5A8B">
          <w:rPr>
            <w:webHidden/>
          </w:rPr>
        </w:r>
        <w:r w:rsidR="004A5A8B">
          <w:rPr>
            <w:webHidden/>
          </w:rPr>
          <w:fldChar w:fldCharType="separate"/>
        </w:r>
        <w:r w:rsidR="004A5A8B">
          <w:rPr>
            <w:webHidden/>
          </w:rPr>
          <w:t>18</w:t>
        </w:r>
        <w:r w:rsidR="004A5A8B">
          <w:rPr>
            <w:webHidden/>
          </w:rPr>
          <w:fldChar w:fldCharType="end"/>
        </w:r>
      </w:hyperlink>
    </w:p>
    <w:p w14:paraId="6EA65190" w14:textId="119EDC38"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65" w:history="1">
        <w:r w:rsidR="004A5A8B" w:rsidRPr="00EC69E3">
          <w:rPr>
            <w:rStyle w:val="Hyperlink"/>
          </w:rPr>
          <w:t>Core lesson – 40 minutes</w:t>
        </w:r>
        <w:r w:rsidR="004A5A8B">
          <w:rPr>
            <w:webHidden/>
          </w:rPr>
          <w:tab/>
        </w:r>
        <w:r w:rsidR="004A5A8B">
          <w:rPr>
            <w:webHidden/>
          </w:rPr>
          <w:fldChar w:fldCharType="begin"/>
        </w:r>
        <w:r w:rsidR="004A5A8B">
          <w:rPr>
            <w:webHidden/>
          </w:rPr>
          <w:instrText xml:space="preserve"> PAGEREF _Toc159430865 \h </w:instrText>
        </w:r>
        <w:r w:rsidR="004A5A8B">
          <w:rPr>
            <w:webHidden/>
          </w:rPr>
        </w:r>
        <w:r w:rsidR="004A5A8B">
          <w:rPr>
            <w:webHidden/>
          </w:rPr>
          <w:fldChar w:fldCharType="separate"/>
        </w:r>
        <w:r w:rsidR="004A5A8B">
          <w:rPr>
            <w:webHidden/>
          </w:rPr>
          <w:t>21</w:t>
        </w:r>
        <w:r w:rsidR="004A5A8B">
          <w:rPr>
            <w:webHidden/>
          </w:rPr>
          <w:fldChar w:fldCharType="end"/>
        </w:r>
      </w:hyperlink>
    </w:p>
    <w:p w14:paraId="7D93E57D" w14:textId="264F9EE6"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866" w:history="1">
        <w:r w:rsidR="004A5A8B" w:rsidRPr="00EC69E3">
          <w:rPr>
            <w:rStyle w:val="Hyperlink"/>
            <w:noProof/>
          </w:rPr>
          <w:t>Stage 2 task – a fraction represents equal parts of a whole</w:t>
        </w:r>
        <w:r w:rsidR="004A5A8B">
          <w:rPr>
            <w:noProof/>
            <w:webHidden/>
          </w:rPr>
          <w:tab/>
        </w:r>
        <w:r w:rsidR="004A5A8B">
          <w:rPr>
            <w:noProof/>
            <w:webHidden/>
          </w:rPr>
          <w:fldChar w:fldCharType="begin"/>
        </w:r>
        <w:r w:rsidR="004A5A8B">
          <w:rPr>
            <w:noProof/>
            <w:webHidden/>
          </w:rPr>
          <w:instrText xml:space="preserve"> PAGEREF _Toc159430866 \h </w:instrText>
        </w:r>
        <w:r w:rsidR="004A5A8B">
          <w:rPr>
            <w:noProof/>
            <w:webHidden/>
          </w:rPr>
        </w:r>
        <w:r w:rsidR="004A5A8B">
          <w:rPr>
            <w:noProof/>
            <w:webHidden/>
          </w:rPr>
          <w:fldChar w:fldCharType="separate"/>
        </w:r>
        <w:r w:rsidR="004A5A8B">
          <w:rPr>
            <w:noProof/>
            <w:webHidden/>
          </w:rPr>
          <w:t>21</w:t>
        </w:r>
        <w:r w:rsidR="004A5A8B">
          <w:rPr>
            <w:noProof/>
            <w:webHidden/>
          </w:rPr>
          <w:fldChar w:fldCharType="end"/>
        </w:r>
      </w:hyperlink>
    </w:p>
    <w:p w14:paraId="2DD7E712" w14:textId="562B27D4"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867" w:history="1">
        <w:r w:rsidR="004A5A8B" w:rsidRPr="00EC69E3">
          <w:rPr>
            <w:rStyle w:val="Hyperlink"/>
            <w:noProof/>
          </w:rPr>
          <w:t>Stage 3 task – fractions as numbers on a number line</w:t>
        </w:r>
        <w:r w:rsidR="004A5A8B">
          <w:rPr>
            <w:noProof/>
            <w:webHidden/>
          </w:rPr>
          <w:tab/>
        </w:r>
        <w:r w:rsidR="004A5A8B">
          <w:rPr>
            <w:noProof/>
            <w:webHidden/>
          </w:rPr>
          <w:fldChar w:fldCharType="begin"/>
        </w:r>
        <w:r w:rsidR="004A5A8B">
          <w:rPr>
            <w:noProof/>
            <w:webHidden/>
          </w:rPr>
          <w:instrText xml:space="preserve"> PAGEREF _Toc159430867 \h </w:instrText>
        </w:r>
        <w:r w:rsidR="004A5A8B">
          <w:rPr>
            <w:noProof/>
            <w:webHidden/>
          </w:rPr>
        </w:r>
        <w:r w:rsidR="004A5A8B">
          <w:rPr>
            <w:noProof/>
            <w:webHidden/>
          </w:rPr>
          <w:fldChar w:fldCharType="separate"/>
        </w:r>
        <w:r w:rsidR="004A5A8B">
          <w:rPr>
            <w:noProof/>
            <w:webHidden/>
          </w:rPr>
          <w:t>24</w:t>
        </w:r>
        <w:r w:rsidR="004A5A8B">
          <w:rPr>
            <w:noProof/>
            <w:webHidden/>
          </w:rPr>
          <w:fldChar w:fldCharType="end"/>
        </w:r>
      </w:hyperlink>
    </w:p>
    <w:p w14:paraId="4EC85E5A" w14:textId="77C69E0E"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68" w:history="1">
        <w:r w:rsidR="004A5A8B" w:rsidRPr="00EC69E3">
          <w:rPr>
            <w:rStyle w:val="Hyperlink"/>
          </w:rPr>
          <w:t>Discuss and connect the mathematics – 10 minutes</w:t>
        </w:r>
        <w:r w:rsidR="004A5A8B">
          <w:rPr>
            <w:webHidden/>
          </w:rPr>
          <w:tab/>
        </w:r>
        <w:r w:rsidR="004A5A8B">
          <w:rPr>
            <w:webHidden/>
          </w:rPr>
          <w:fldChar w:fldCharType="begin"/>
        </w:r>
        <w:r w:rsidR="004A5A8B">
          <w:rPr>
            <w:webHidden/>
          </w:rPr>
          <w:instrText xml:space="preserve"> PAGEREF _Toc159430868 \h </w:instrText>
        </w:r>
        <w:r w:rsidR="004A5A8B">
          <w:rPr>
            <w:webHidden/>
          </w:rPr>
        </w:r>
        <w:r w:rsidR="004A5A8B">
          <w:rPr>
            <w:webHidden/>
          </w:rPr>
          <w:fldChar w:fldCharType="separate"/>
        </w:r>
        <w:r w:rsidR="004A5A8B">
          <w:rPr>
            <w:webHidden/>
          </w:rPr>
          <w:t>30</w:t>
        </w:r>
        <w:r w:rsidR="004A5A8B">
          <w:rPr>
            <w:webHidden/>
          </w:rPr>
          <w:fldChar w:fldCharType="end"/>
        </w:r>
      </w:hyperlink>
    </w:p>
    <w:p w14:paraId="77D8811A" w14:textId="15E35CF8"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869" w:history="1">
        <w:r w:rsidR="004A5A8B" w:rsidRPr="00EC69E3">
          <w:rPr>
            <w:rStyle w:val="Hyperlink"/>
          </w:rPr>
          <w:t>Lesson 2</w:t>
        </w:r>
        <w:r w:rsidR="004A5A8B">
          <w:rPr>
            <w:webHidden/>
          </w:rPr>
          <w:tab/>
        </w:r>
        <w:r w:rsidR="004A5A8B">
          <w:rPr>
            <w:webHidden/>
          </w:rPr>
          <w:fldChar w:fldCharType="begin"/>
        </w:r>
        <w:r w:rsidR="004A5A8B">
          <w:rPr>
            <w:webHidden/>
          </w:rPr>
          <w:instrText xml:space="preserve"> PAGEREF _Toc159430869 \h </w:instrText>
        </w:r>
        <w:r w:rsidR="004A5A8B">
          <w:rPr>
            <w:webHidden/>
          </w:rPr>
        </w:r>
        <w:r w:rsidR="004A5A8B">
          <w:rPr>
            <w:webHidden/>
          </w:rPr>
          <w:fldChar w:fldCharType="separate"/>
        </w:r>
        <w:r w:rsidR="004A5A8B">
          <w:rPr>
            <w:webHidden/>
          </w:rPr>
          <w:t>32</w:t>
        </w:r>
        <w:r w:rsidR="004A5A8B">
          <w:rPr>
            <w:webHidden/>
          </w:rPr>
          <w:fldChar w:fldCharType="end"/>
        </w:r>
      </w:hyperlink>
    </w:p>
    <w:p w14:paraId="47DDBD8D" w14:textId="3AAB9F1C"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70" w:history="1">
        <w:r w:rsidR="004A5A8B" w:rsidRPr="00EC69E3">
          <w:rPr>
            <w:rStyle w:val="Hyperlink"/>
          </w:rPr>
          <w:t>Daily number sense – partitioning a line – 15 minutes</w:t>
        </w:r>
        <w:r w:rsidR="004A5A8B">
          <w:rPr>
            <w:webHidden/>
          </w:rPr>
          <w:tab/>
        </w:r>
        <w:r w:rsidR="004A5A8B">
          <w:rPr>
            <w:webHidden/>
          </w:rPr>
          <w:fldChar w:fldCharType="begin"/>
        </w:r>
        <w:r w:rsidR="004A5A8B">
          <w:rPr>
            <w:webHidden/>
          </w:rPr>
          <w:instrText xml:space="preserve"> PAGEREF _Toc159430870 \h </w:instrText>
        </w:r>
        <w:r w:rsidR="004A5A8B">
          <w:rPr>
            <w:webHidden/>
          </w:rPr>
        </w:r>
        <w:r w:rsidR="004A5A8B">
          <w:rPr>
            <w:webHidden/>
          </w:rPr>
          <w:fldChar w:fldCharType="separate"/>
        </w:r>
        <w:r w:rsidR="004A5A8B">
          <w:rPr>
            <w:webHidden/>
          </w:rPr>
          <w:t>32</w:t>
        </w:r>
        <w:r w:rsidR="004A5A8B">
          <w:rPr>
            <w:webHidden/>
          </w:rPr>
          <w:fldChar w:fldCharType="end"/>
        </w:r>
      </w:hyperlink>
    </w:p>
    <w:p w14:paraId="20BDB4D9" w14:textId="03E93727"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71" w:history="1">
        <w:r w:rsidR="004A5A8B" w:rsidRPr="00EC69E3">
          <w:rPr>
            <w:rStyle w:val="Hyperlink"/>
          </w:rPr>
          <w:t>Core lesson – 25 minutes</w:t>
        </w:r>
        <w:r w:rsidR="004A5A8B">
          <w:rPr>
            <w:webHidden/>
          </w:rPr>
          <w:tab/>
        </w:r>
        <w:r w:rsidR="004A5A8B">
          <w:rPr>
            <w:webHidden/>
          </w:rPr>
          <w:fldChar w:fldCharType="begin"/>
        </w:r>
        <w:r w:rsidR="004A5A8B">
          <w:rPr>
            <w:webHidden/>
          </w:rPr>
          <w:instrText xml:space="preserve"> PAGEREF _Toc159430871 \h </w:instrText>
        </w:r>
        <w:r w:rsidR="004A5A8B">
          <w:rPr>
            <w:webHidden/>
          </w:rPr>
        </w:r>
        <w:r w:rsidR="004A5A8B">
          <w:rPr>
            <w:webHidden/>
          </w:rPr>
          <w:fldChar w:fldCharType="separate"/>
        </w:r>
        <w:r w:rsidR="004A5A8B">
          <w:rPr>
            <w:webHidden/>
          </w:rPr>
          <w:t>33</w:t>
        </w:r>
        <w:r w:rsidR="004A5A8B">
          <w:rPr>
            <w:webHidden/>
          </w:rPr>
          <w:fldChar w:fldCharType="end"/>
        </w:r>
      </w:hyperlink>
    </w:p>
    <w:p w14:paraId="28CFAE84" w14:textId="516851FB"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872" w:history="1">
        <w:r w:rsidR="004A5A8B" w:rsidRPr="00EC69E3">
          <w:rPr>
            <w:rStyle w:val="Hyperlink"/>
            <w:noProof/>
          </w:rPr>
          <w:t>Stage 2 task – my fraction wall</w:t>
        </w:r>
        <w:r w:rsidR="004A5A8B">
          <w:rPr>
            <w:noProof/>
            <w:webHidden/>
          </w:rPr>
          <w:tab/>
        </w:r>
        <w:r w:rsidR="004A5A8B">
          <w:rPr>
            <w:noProof/>
            <w:webHidden/>
          </w:rPr>
          <w:fldChar w:fldCharType="begin"/>
        </w:r>
        <w:r w:rsidR="004A5A8B">
          <w:rPr>
            <w:noProof/>
            <w:webHidden/>
          </w:rPr>
          <w:instrText xml:space="preserve"> PAGEREF _Toc159430872 \h </w:instrText>
        </w:r>
        <w:r w:rsidR="004A5A8B">
          <w:rPr>
            <w:noProof/>
            <w:webHidden/>
          </w:rPr>
        </w:r>
        <w:r w:rsidR="004A5A8B">
          <w:rPr>
            <w:noProof/>
            <w:webHidden/>
          </w:rPr>
          <w:fldChar w:fldCharType="separate"/>
        </w:r>
        <w:r w:rsidR="004A5A8B">
          <w:rPr>
            <w:noProof/>
            <w:webHidden/>
          </w:rPr>
          <w:t>33</w:t>
        </w:r>
        <w:r w:rsidR="004A5A8B">
          <w:rPr>
            <w:noProof/>
            <w:webHidden/>
          </w:rPr>
          <w:fldChar w:fldCharType="end"/>
        </w:r>
      </w:hyperlink>
    </w:p>
    <w:p w14:paraId="4266D4F2" w14:textId="0FDE0F3E"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873" w:history="1">
        <w:r w:rsidR="004A5A8B" w:rsidRPr="00EC69E3">
          <w:rPr>
            <w:rStyle w:val="Hyperlink"/>
            <w:noProof/>
          </w:rPr>
          <w:t>Stage 3 task – cross-country race</w:t>
        </w:r>
        <w:r w:rsidR="004A5A8B">
          <w:rPr>
            <w:noProof/>
            <w:webHidden/>
          </w:rPr>
          <w:tab/>
        </w:r>
        <w:r w:rsidR="004A5A8B">
          <w:rPr>
            <w:noProof/>
            <w:webHidden/>
          </w:rPr>
          <w:fldChar w:fldCharType="begin"/>
        </w:r>
        <w:r w:rsidR="004A5A8B">
          <w:rPr>
            <w:noProof/>
            <w:webHidden/>
          </w:rPr>
          <w:instrText xml:space="preserve"> PAGEREF _Toc159430873 \h </w:instrText>
        </w:r>
        <w:r w:rsidR="004A5A8B">
          <w:rPr>
            <w:noProof/>
            <w:webHidden/>
          </w:rPr>
        </w:r>
        <w:r w:rsidR="004A5A8B">
          <w:rPr>
            <w:noProof/>
            <w:webHidden/>
          </w:rPr>
          <w:fldChar w:fldCharType="separate"/>
        </w:r>
        <w:r w:rsidR="004A5A8B">
          <w:rPr>
            <w:noProof/>
            <w:webHidden/>
          </w:rPr>
          <w:t>37</w:t>
        </w:r>
        <w:r w:rsidR="004A5A8B">
          <w:rPr>
            <w:noProof/>
            <w:webHidden/>
          </w:rPr>
          <w:fldChar w:fldCharType="end"/>
        </w:r>
      </w:hyperlink>
    </w:p>
    <w:p w14:paraId="7E041D54" w14:textId="049A2B1D"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74" w:history="1">
        <w:r w:rsidR="004A5A8B" w:rsidRPr="00EC69E3">
          <w:rPr>
            <w:rStyle w:val="Hyperlink"/>
          </w:rPr>
          <w:t>Discuss and connect the mathematics – 15 minutes</w:t>
        </w:r>
        <w:r w:rsidR="004A5A8B">
          <w:rPr>
            <w:webHidden/>
          </w:rPr>
          <w:tab/>
        </w:r>
        <w:r w:rsidR="004A5A8B">
          <w:rPr>
            <w:webHidden/>
          </w:rPr>
          <w:fldChar w:fldCharType="begin"/>
        </w:r>
        <w:r w:rsidR="004A5A8B">
          <w:rPr>
            <w:webHidden/>
          </w:rPr>
          <w:instrText xml:space="preserve"> PAGEREF _Toc159430874 \h </w:instrText>
        </w:r>
        <w:r w:rsidR="004A5A8B">
          <w:rPr>
            <w:webHidden/>
          </w:rPr>
        </w:r>
        <w:r w:rsidR="004A5A8B">
          <w:rPr>
            <w:webHidden/>
          </w:rPr>
          <w:fldChar w:fldCharType="separate"/>
        </w:r>
        <w:r w:rsidR="004A5A8B">
          <w:rPr>
            <w:webHidden/>
          </w:rPr>
          <w:t>39</w:t>
        </w:r>
        <w:r w:rsidR="004A5A8B">
          <w:rPr>
            <w:webHidden/>
          </w:rPr>
          <w:fldChar w:fldCharType="end"/>
        </w:r>
      </w:hyperlink>
    </w:p>
    <w:p w14:paraId="7EE62269" w14:textId="79EB6659"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875" w:history="1">
        <w:r w:rsidR="004A5A8B" w:rsidRPr="00EC69E3">
          <w:rPr>
            <w:rStyle w:val="Hyperlink"/>
          </w:rPr>
          <w:t>Lesson 3</w:t>
        </w:r>
        <w:r w:rsidR="004A5A8B">
          <w:rPr>
            <w:webHidden/>
          </w:rPr>
          <w:tab/>
        </w:r>
        <w:r w:rsidR="004A5A8B">
          <w:rPr>
            <w:webHidden/>
          </w:rPr>
          <w:fldChar w:fldCharType="begin"/>
        </w:r>
        <w:r w:rsidR="004A5A8B">
          <w:rPr>
            <w:webHidden/>
          </w:rPr>
          <w:instrText xml:space="preserve"> PAGEREF _Toc159430875 \h </w:instrText>
        </w:r>
        <w:r w:rsidR="004A5A8B">
          <w:rPr>
            <w:webHidden/>
          </w:rPr>
        </w:r>
        <w:r w:rsidR="004A5A8B">
          <w:rPr>
            <w:webHidden/>
          </w:rPr>
          <w:fldChar w:fldCharType="separate"/>
        </w:r>
        <w:r w:rsidR="004A5A8B">
          <w:rPr>
            <w:webHidden/>
          </w:rPr>
          <w:t>42</w:t>
        </w:r>
        <w:r w:rsidR="004A5A8B">
          <w:rPr>
            <w:webHidden/>
          </w:rPr>
          <w:fldChar w:fldCharType="end"/>
        </w:r>
      </w:hyperlink>
    </w:p>
    <w:p w14:paraId="5DC322EF" w14:textId="695867C5"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76" w:history="1">
        <w:r w:rsidR="004A5A8B" w:rsidRPr="00EC69E3">
          <w:rPr>
            <w:rStyle w:val="Hyperlink"/>
          </w:rPr>
          <w:t>Daily number sense – broken fraction wall – 10 minutes</w:t>
        </w:r>
        <w:r w:rsidR="004A5A8B">
          <w:rPr>
            <w:webHidden/>
          </w:rPr>
          <w:tab/>
        </w:r>
        <w:r w:rsidR="004A5A8B">
          <w:rPr>
            <w:webHidden/>
          </w:rPr>
          <w:fldChar w:fldCharType="begin"/>
        </w:r>
        <w:r w:rsidR="004A5A8B">
          <w:rPr>
            <w:webHidden/>
          </w:rPr>
          <w:instrText xml:space="preserve"> PAGEREF _Toc159430876 \h </w:instrText>
        </w:r>
        <w:r w:rsidR="004A5A8B">
          <w:rPr>
            <w:webHidden/>
          </w:rPr>
        </w:r>
        <w:r w:rsidR="004A5A8B">
          <w:rPr>
            <w:webHidden/>
          </w:rPr>
          <w:fldChar w:fldCharType="separate"/>
        </w:r>
        <w:r w:rsidR="004A5A8B">
          <w:rPr>
            <w:webHidden/>
          </w:rPr>
          <w:t>42</w:t>
        </w:r>
        <w:r w:rsidR="004A5A8B">
          <w:rPr>
            <w:webHidden/>
          </w:rPr>
          <w:fldChar w:fldCharType="end"/>
        </w:r>
      </w:hyperlink>
    </w:p>
    <w:p w14:paraId="2220105B" w14:textId="253B3C00"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77" w:history="1">
        <w:r w:rsidR="004A5A8B" w:rsidRPr="00EC69E3">
          <w:rPr>
            <w:rStyle w:val="Hyperlink"/>
          </w:rPr>
          <w:t>Core lesson – 40 minutes</w:t>
        </w:r>
        <w:r w:rsidR="004A5A8B">
          <w:rPr>
            <w:webHidden/>
          </w:rPr>
          <w:tab/>
        </w:r>
        <w:r w:rsidR="004A5A8B">
          <w:rPr>
            <w:webHidden/>
          </w:rPr>
          <w:fldChar w:fldCharType="begin"/>
        </w:r>
        <w:r w:rsidR="004A5A8B">
          <w:rPr>
            <w:webHidden/>
          </w:rPr>
          <w:instrText xml:space="preserve"> PAGEREF _Toc159430877 \h </w:instrText>
        </w:r>
        <w:r w:rsidR="004A5A8B">
          <w:rPr>
            <w:webHidden/>
          </w:rPr>
        </w:r>
        <w:r w:rsidR="004A5A8B">
          <w:rPr>
            <w:webHidden/>
          </w:rPr>
          <w:fldChar w:fldCharType="separate"/>
        </w:r>
        <w:r w:rsidR="004A5A8B">
          <w:rPr>
            <w:webHidden/>
          </w:rPr>
          <w:t>43</w:t>
        </w:r>
        <w:r w:rsidR="004A5A8B">
          <w:rPr>
            <w:webHidden/>
          </w:rPr>
          <w:fldChar w:fldCharType="end"/>
        </w:r>
      </w:hyperlink>
    </w:p>
    <w:p w14:paraId="43202B41" w14:textId="5797A8EA"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878" w:history="1">
        <w:r w:rsidR="004A5A8B" w:rsidRPr="00EC69E3">
          <w:rPr>
            <w:rStyle w:val="Hyperlink"/>
            <w:noProof/>
          </w:rPr>
          <w:t>Stage 2 task – representing fractions</w:t>
        </w:r>
        <w:r w:rsidR="004A5A8B">
          <w:rPr>
            <w:noProof/>
            <w:webHidden/>
          </w:rPr>
          <w:tab/>
        </w:r>
        <w:r w:rsidR="004A5A8B">
          <w:rPr>
            <w:noProof/>
            <w:webHidden/>
          </w:rPr>
          <w:fldChar w:fldCharType="begin"/>
        </w:r>
        <w:r w:rsidR="004A5A8B">
          <w:rPr>
            <w:noProof/>
            <w:webHidden/>
          </w:rPr>
          <w:instrText xml:space="preserve"> PAGEREF _Toc159430878 \h </w:instrText>
        </w:r>
        <w:r w:rsidR="004A5A8B">
          <w:rPr>
            <w:noProof/>
            <w:webHidden/>
          </w:rPr>
        </w:r>
        <w:r w:rsidR="004A5A8B">
          <w:rPr>
            <w:noProof/>
            <w:webHidden/>
          </w:rPr>
          <w:fldChar w:fldCharType="separate"/>
        </w:r>
        <w:r w:rsidR="004A5A8B">
          <w:rPr>
            <w:noProof/>
            <w:webHidden/>
          </w:rPr>
          <w:t>43</w:t>
        </w:r>
        <w:r w:rsidR="004A5A8B">
          <w:rPr>
            <w:noProof/>
            <w:webHidden/>
          </w:rPr>
          <w:fldChar w:fldCharType="end"/>
        </w:r>
      </w:hyperlink>
    </w:p>
    <w:p w14:paraId="44283F4B" w14:textId="2538C0F8"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879" w:history="1">
        <w:r w:rsidR="004A5A8B" w:rsidRPr="00EC69E3">
          <w:rPr>
            <w:rStyle w:val="Hyperlink"/>
            <w:noProof/>
          </w:rPr>
          <w:t>Stage 3 task – pattern block fractions</w:t>
        </w:r>
        <w:r w:rsidR="004A5A8B">
          <w:rPr>
            <w:noProof/>
            <w:webHidden/>
          </w:rPr>
          <w:tab/>
        </w:r>
        <w:r w:rsidR="004A5A8B">
          <w:rPr>
            <w:noProof/>
            <w:webHidden/>
          </w:rPr>
          <w:fldChar w:fldCharType="begin"/>
        </w:r>
        <w:r w:rsidR="004A5A8B">
          <w:rPr>
            <w:noProof/>
            <w:webHidden/>
          </w:rPr>
          <w:instrText xml:space="preserve"> PAGEREF _Toc159430879 \h </w:instrText>
        </w:r>
        <w:r w:rsidR="004A5A8B">
          <w:rPr>
            <w:noProof/>
            <w:webHidden/>
          </w:rPr>
        </w:r>
        <w:r w:rsidR="004A5A8B">
          <w:rPr>
            <w:noProof/>
            <w:webHidden/>
          </w:rPr>
          <w:fldChar w:fldCharType="separate"/>
        </w:r>
        <w:r w:rsidR="004A5A8B">
          <w:rPr>
            <w:noProof/>
            <w:webHidden/>
          </w:rPr>
          <w:t>46</w:t>
        </w:r>
        <w:r w:rsidR="004A5A8B">
          <w:rPr>
            <w:noProof/>
            <w:webHidden/>
          </w:rPr>
          <w:fldChar w:fldCharType="end"/>
        </w:r>
      </w:hyperlink>
    </w:p>
    <w:p w14:paraId="5711028D" w14:textId="2BBACE7F"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80" w:history="1">
        <w:r w:rsidR="004A5A8B" w:rsidRPr="00EC69E3">
          <w:rPr>
            <w:rStyle w:val="Hyperlink"/>
          </w:rPr>
          <w:t>Discuss and connect the mathematics – 10 minutes</w:t>
        </w:r>
        <w:r w:rsidR="004A5A8B">
          <w:rPr>
            <w:webHidden/>
          </w:rPr>
          <w:tab/>
        </w:r>
        <w:r w:rsidR="004A5A8B">
          <w:rPr>
            <w:webHidden/>
          </w:rPr>
          <w:fldChar w:fldCharType="begin"/>
        </w:r>
        <w:r w:rsidR="004A5A8B">
          <w:rPr>
            <w:webHidden/>
          </w:rPr>
          <w:instrText xml:space="preserve"> PAGEREF _Toc159430880 \h </w:instrText>
        </w:r>
        <w:r w:rsidR="004A5A8B">
          <w:rPr>
            <w:webHidden/>
          </w:rPr>
        </w:r>
        <w:r w:rsidR="004A5A8B">
          <w:rPr>
            <w:webHidden/>
          </w:rPr>
          <w:fldChar w:fldCharType="separate"/>
        </w:r>
        <w:r w:rsidR="004A5A8B">
          <w:rPr>
            <w:webHidden/>
          </w:rPr>
          <w:t>49</w:t>
        </w:r>
        <w:r w:rsidR="004A5A8B">
          <w:rPr>
            <w:webHidden/>
          </w:rPr>
          <w:fldChar w:fldCharType="end"/>
        </w:r>
      </w:hyperlink>
    </w:p>
    <w:p w14:paraId="429BC10D" w14:textId="60FC6D05"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881" w:history="1">
        <w:r w:rsidR="004A5A8B" w:rsidRPr="00EC69E3">
          <w:rPr>
            <w:rStyle w:val="Hyperlink"/>
          </w:rPr>
          <w:t>Lesson 4</w:t>
        </w:r>
        <w:r w:rsidR="004A5A8B">
          <w:rPr>
            <w:webHidden/>
          </w:rPr>
          <w:tab/>
        </w:r>
        <w:r w:rsidR="004A5A8B">
          <w:rPr>
            <w:webHidden/>
          </w:rPr>
          <w:fldChar w:fldCharType="begin"/>
        </w:r>
        <w:r w:rsidR="004A5A8B">
          <w:rPr>
            <w:webHidden/>
          </w:rPr>
          <w:instrText xml:space="preserve"> PAGEREF _Toc159430881 \h </w:instrText>
        </w:r>
        <w:r w:rsidR="004A5A8B">
          <w:rPr>
            <w:webHidden/>
          </w:rPr>
        </w:r>
        <w:r w:rsidR="004A5A8B">
          <w:rPr>
            <w:webHidden/>
          </w:rPr>
          <w:fldChar w:fldCharType="separate"/>
        </w:r>
        <w:r w:rsidR="004A5A8B">
          <w:rPr>
            <w:webHidden/>
          </w:rPr>
          <w:t>51</w:t>
        </w:r>
        <w:r w:rsidR="004A5A8B">
          <w:rPr>
            <w:webHidden/>
          </w:rPr>
          <w:fldChar w:fldCharType="end"/>
        </w:r>
      </w:hyperlink>
    </w:p>
    <w:p w14:paraId="6C49E3CA" w14:textId="2BC76C20"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82" w:history="1">
        <w:r w:rsidR="004A5A8B" w:rsidRPr="00EC69E3">
          <w:rPr>
            <w:rStyle w:val="Hyperlink"/>
          </w:rPr>
          <w:t>Daily number sense – 10 minutes</w:t>
        </w:r>
        <w:r w:rsidR="004A5A8B">
          <w:rPr>
            <w:webHidden/>
          </w:rPr>
          <w:tab/>
        </w:r>
        <w:r w:rsidR="004A5A8B">
          <w:rPr>
            <w:webHidden/>
          </w:rPr>
          <w:fldChar w:fldCharType="begin"/>
        </w:r>
        <w:r w:rsidR="004A5A8B">
          <w:rPr>
            <w:webHidden/>
          </w:rPr>
          <w:instrText xml:space="preserve"> PAGEREF _Toc159430882 \h </w:instrText>
        </w:r>
        <w:r w:rsidR="004A5A8B">
          <w:rPr>
            <w:webHidden/>
          </w:rPr>
        </w:r>
        <w:r w:rsidR="004A5A8B">
          <w:rPr>
            <w:webHidden/>
          </w:rPr>
          <w:fldChar w:fldCharType="separate"/>
        </w:r>
        <w:r w:rsidR="004A5A8B">
          <w:rPr>
            <w:webHidden/>
          </w:rPr>
          <w:t>51</w:t>
        </w:r>
        <w:r w:rsidR="004A5A8B">
          <w:rPr>
            <w:webHidden/>
          </w:rPr>
          <w:fldChar w:fldCharType="end"/>
        </w:r>
      </w:hyperlink>
    </w:p>
    <w:p w14:paraId="69B4B4F1" w14:textId="09F387E8"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83" w:history="1">
        <w:r w:rsidR="004A5A8B" w:rsidRPr="00EC69E3">
          <w:rPr>
            <w:rStyle w:val="Hyperlink"/>
          </w:rPr>
          <w:t>Core lesson – 40 minutes</w:t>
        </w:r>
        <w:r w:rsidR="004A5A8B">
          <w:rPr>
            <w:webHidden/>
          </w:rPr>
          <w:tab/>
        </w:r>
        <w:r w:rsidR="004A5A8B">
          <w:rPr>
            <w:webHidden/>
          </w:rPr>
          <w:fldChar w:fldCharType="begin"/>
        </w:r>
        <w:r w:rsidR="004A5A8B">
          <w:rPr>
            <w:webHidden/>
          </w:rPr>
          <w:instrText xml:space="preserve"> PAGEREF _Toc159430883 \h </w:instrText>
        </w:r>
        <w:r w:rsidR="004A5A8B">
          <w:rPr>
            <w:webHidden/>
          </w:rPr>
        </w:r>
        <w:r w:rsidR="004A5A8B">
          <w:rPr>
            <w:webHidden/>
          </w:rPr>
          <w:fldChar w:fldCharType="separate"/>
        </w:r>
        <w:r w:rsidR="004A5A8B">
          <w:rPr>
            <w:webHidden/>
          </w:rPr>
          <w:t>51</w:t>
        </w:r>
        <w:r w:rsidR="004A5A8B">
          <w:rPr>
            <w:webHidden/>
          </w:rPr>
          <w:fldChar w:fldCharType="end"/>
        </w:r>
      </w:hyperlink>
    </w:p>
    <w:p w14:paraId="548E656E" w14:textId="331AD41E"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884" w:history="1">
        <w:r w:rsidR="004A5A8B" w:rsidRPr="00EC69E3">
          <w:rPr>
            <w:rStyle w:val="Hyperlink"/>
            <w:noProof/>
          </w:rPr>
          <w:t>Stage 2 task 1 – finding the complement</w:t>
        </w:r>
        <w:r w:rsidR="004A5A8B">
          <w:rPr>
            <w:noProof/>
            <w:webHidden/>
          </w:rPr>
          <w:tab/>
        </w:r>
        <w:r w:rsidR="004A5A8B">
          <w:rPr>
            <w:noProof/>
            <w:webHidden/>
          </w:rPr>
          <w:fldChar w:fldCharType="begin"/>
        </w:r>
        <w:r w:rsidR="004A5A8B">
          <w:rPr>
            <w:noProof/>
            <w:webHidden/>
          </w:rPr>
          <w:instrText xml:space="preserve"> PAGEREF _Toc159430884 \h </w:instrText>
        </w:r>
        <w:r w:rsidR="004A5A8B">
          <w:rPr>
            <w:noProof/>
            <w:webHidden/>
          </w:rPr>
        </w:r>
        <w:r w:rsidR="004A5A8B">
          <w:rPr>
            <w:noProof/>
            <w:webHidden/>
          </w:rPr>
          <w:fldChar w:fldCharType="separate"/>
        </w:r>
        <w:r w:rsidR="004A5A8B">
          <w:rPr>
            <w:noProof/>
            <w:webHidden/>
          </w:rPr>
          <w:t>51</w:t>
        </w:r>
        <w:r w:rsidR="004A5A8B">
          <w:rPr>
            <w:noProof/>
            <w:webHidden/>
          </w:rPr>
          <w:fldChar w:fldCharType="end"/>
        </w:r>
      </w:hyperlink>
    </w:p>
    <w:p w14:paraId="75D60BAB" w14:textId="4B9AB7D1"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885" w:history="1">
        <w:r w:rsidR="004A5A8B" w:rsidRPr="00EC69E3">
          <w:rPr>
            <w:rStyle w:val="Hyperlink"/>
            <w:noProof/>
          </w:rPr>
          <w:t>Stage 2 task 2 – fractions on a number line</w:t>
        </w:r>
        <w:r w:rsidR="004A5A8B">
          <w:rPr>
            <w:noProof/>
            <w:webHidden/>
          </w:rPr>
          <w:tab/>
        </w:r>
        <w:r w:rsidR="004A5A8B">
          <w:rPr>
            <w:noProof/>
            <w:webHidden/>
          </w:rPr>
          <w:fldChar w:fldCharType="begin"/>
        </w:r>
        <w:r w:rsidR="004A5A8B">
          <w:rPr>
            <w:noProof/>
            <w:webHidden/>
          </w:rPr>
          <w:instrText xml:space="preserve"> PAGEREF _Toc159430885 \h </w:instrText>
        </w:r>
        <w:r w:rsidR="004A5A8B">
          <w:rPr>
            <w:noProof/>
            <w:webHidden/>
          </w:rPr>
        </w:r>
        <w:r w:rsidR="004A5A8B">
          <w:rPr>
            <w:noProof/>
            <w:webHidden/>
          </w:rPr>
          <w:fldChar w:fldCharType="separate"/>
        </w:r>
        <w:r w:rsidR="004A5A8B">
          <w:rPr>
            <w:noProof/>
            <w:webHidden/>
          </w:rPr>
          <w:t>54</w:t>
        </w:r>
        <w:r w:rsidR="004A5A8B">
          <w:rPr>
            <w:noProof/>
            <w:webHidden/>
          </w:rPr>
          <w:fldChar w:fldCharType="end"/>
        </w:r>
      </w:hyperlink>
    </w:p>
    <w:p w14:paraId="2F8A8FBD" w14:textId="6D1F4B87"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886" w:history="1">
        <w:r w:rsidR="004A5A8B" w:rsidRPr="00EC69E3">
          <w:rPr>
            <w:rStyle w:val="Hyperlink"/>
            <w:noProof/>
          </w:rPr>
          <w:t>Stage 3 task – one as the common whole</w:t>
        </w:r>
        <w:r w:rsidR="004A5A8B">
          <w:rPr>
            <w:noProof/>
            <w:webHidden/>
          </w:rPr>
          <w:tab/>
        </w:r>
        <w:r w:rsidR="004A5A8B">
          <w:rPr>
            <w:noProof/>
            <w:webHidden/>
          </w:rPr>
          <w:fldChar w:fldCharType="begin"/>
        </w:r>
        <w:r w:rsidR="004A5A8B">
          <w:rPr>
            <w:noProof/>
            <w:webHidden/>
          </w:rPr>
          <w:instrText xml:space="preserve"> PAGEREF _Toc159430886 \h </w:instrText>
        </w:r>
        <w:r w:rsidR="004A5A8B">
          <w:rPr>
            <w:noProof/>
            <w:webHidden/>
          </w:rPr>
        </w:r>
        <w:r w:rsidR="004A5A8B">
          <w:rPr>
            <w:noProof/>
            <w:webHidden/>
          </w:rPr>
          <w:fldChar w:fldCharType="separate"/>
        </w:r>
        <w:r w:rsidR="004A5A8B">
          <w:rPr>
            <w:noProof/>
            <w:webHidden/>
          </w:rPr>
          <w:t>57</w:t>
        </w:r>
        <w:r w:rsidR="004A5A8B">
          <w:rPr>
            <w:noProof/>
            <w:webHidden/>
          </w:rPr>
          <w:fldChar w:fldCharType="end"/>
        </w:r>
      </w:hyperlink>
    </w:p>
    <w:p w14:paraId="71B91FCC" w14:textId="279F53FC"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87" w:history="1">
        <w:r w:rsidR="004A5A8B" w:rsidRPr="00EC69E3">
          <w:rPr>
            <w:rStyle w:val="Hyperlink"/>
            <w:rFonts w:eastAsia="Arial"/>
          </w:rPr>
          <w:t xml:space="preserve">Consolidation and meaningful practice </w:t>
        </w:r>
        <w:r w:rsidR="004A5A8B" w:rsidRPr="00EC69E3">
          <w:rPr>
            <w:rStyle w:val="Hyperlink"/>
          </w:rPr>
          <w:t>– 10 minutes</w:t>
        </w:r>
        <w:r w:rsidR="004A5A8B">
          <w:rPr>
            <w:webHidden/>
          </w:rPr>
          <w:tab/>
        </w:r>
        <w:r w:rsidR="004A5A8B">
          <w:rPr>
            <w:webHidden/>
          </w:rPr>
          <w:fldChar w:fldCharType="begin"/>
        </w:r>
        <w:r w:rsidR="004A5A8B">
          <w:rPr>
            <w:webHidden/>
          </w:rPr>
          <w:instrText xml:space="preserve"> PAGEREF _Toc159430887 \h </w:instrText>
        </w:r>
        <w:r w:rsidR="004A5A8B">
          <w:rPr>
            <w:webHidden/>
          </w:rPr>
        </w:r>
        <w:r w:rsidR="004A5A8B">
          <w:rPr>
            <w:webHidden/>
          </w:rPr>
          <w:fldChar w:fldCharType="separate"/>
        </w:r>
        <w:r w:rsidR="004A5A8B">
          <w:rPr>
            <w:webHidden/>
          </w:rPr>
          <w:t>60</w:t>
        </w:r>
        <w:r w:rsidR="004A5A8B">
          <w:rPr>
            <w:webHidden/>
          </w:rPr>
          <w:fldChar w:fldCharType="end"/>
        </w:r>
      </w:hyperlink>
    </w:p>
    <w:p w14:paraId="6605C2A7" w14:textId="7D2D9478"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888" w:history="1">
        <w:r w:rsidR="004A5A8B" w:rsidRPr="00EC69E3">
          <w:rPr>
            <w:rStyle w:val="Hyperlink"/>
          </w:rPr>
          <w:t>Lesson 5</w:t>
        </w:r>
        <w:r w:rsidR="004A5A8B">
          <w:rPr>
            <w:webHidden/>
          </w:rPr>
          <w:tab/>
        </w:r>
        <w:r w:rsidR="004A5A8B">
          <w:rPr>
            <w:webHidden/>
          </w:rPr>
          <w:fldChar w:fldCharType="begin"/>
        </w:r>
        <w:r w:rsidR="004A5A8B">
          <w:rPr>
            <w:webHidden/>
          </w:rPr>
          <w:instrText xml:space="preserve"> PAGEREF _Toc159430888 \h </w:instrText>
        </w:r>
        <w:r w:rsidR="004A5A8B">
          <w:rPr>
            <w:webHidden/>
          </w:rPr>
        </w:r>
        <w:r w:rsidR="004A5A8B">
          <w:rPr>
            <w:webHidden/>
          </w:rPr>
          <w:fldChar w:fldCharType="separate"/>
        </w:r>
        <w:r w:rsidR="004A5A8B">
          <w:rPr>
            <w:webHidden/>
          </w:rPr>
          <w:t>63</w:t>
        </w:r>
        <w:r w:rsidR="004A5A8B">
          <w:rPr>
            <w:webHidden/>
          </w:rPr>
          <w:fldChar w:fldCharType="end"/>
        </w:r>
      </w:hyperlink>
    </w:p>
    <w:p w14:paraId="06097017" w14:textId="4DC1ED61"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89" w:history="1">
        <w:r w:rsidR="004A5A8B" w:rsidRPr="00EC69E3">
          <w:rPr>
            <w:rStyle w:val="Hyperlink"/>
          </w:rPr>
          <w:t>Daily number sense – cover the multiples – 15 minutes</w:t>
        </w:r>
        <w:r w:rsidR="004A5A8B">
          <w:rPr>
            <w:webHidden/>
          </w:rPr>
          <w:tab/>
        </w:r>
        <w:r w:rsidR="004A5A8B">
          <w:rPr>
            <w:webHidden/>
          </w:rPr>
          <w:fldChar w:fldCharType="begin"/>
        </w:r>
        <w:r w:rsidR="004A5A8B">
          <w:rPr>
            <w:webHidden/>
          </w:rPr>
          <w:instrText xml:space="preserve"> PAGEREF _Toc159430889 \h </w:instrText>
        </w:r>
        <w:r w:rsidR="004A5A8B">
          <w:rPr>
            <w:webHidden/>
          </w:rPr>
        </w:r>
        <w:r w:rsidR="004A5A8B">
          <w:rPr>
            <w:webHidden/>
          </w:rPr>
          <w:fldChar w:fldCharType="separate"/>
        </w:r>
        <w:r w:rsidR="004A5A8B">
          <w:rPr>
            <w:webHidden/>
          </w:rPr>
          <w:t>63</w:t>
        </w:r>
        <w:r w:rsidR="004A5A8B">
          <w:rPr>
            <w:webHidden/>
          </w:rPr>
          <w:fldChar w:fldCharType="end"/>
        </w:r>
      </w:hyperlink>
    </w:p>
    <w:p w14:paraId="331DD9A7" w14:textId="205C8DF7"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90" w:history="1">
        <w:r w:rsidR="004A5A8B" w:rsidRPr="00EC69E3">
          <w:rPr>
            <w:rStyle w:val="Hyperlink"/>
          </w:rPr>
          <w:t>Core lesson – 40 minutes</w:t>
        </w:r>
        <w:r w:rsidR="004A5A8B">
          <w:rPr>
            <w:webHidden/>
          </w:rPr>
          <w:tab/>
        </w:r>
        <w:r w:rsidR="004A5A8B">
          <w:rPr>
            <w:webHidden/>
          </w:rPr>
          <w:fldChar w:fldCharType="begin"/>
        </w:r>
        <w:r w:rsidR="004A5A8B">
          <w:rPr>
            <w:webHidden/>
          </w:rPr>
          <w:instrText xml:space="preserve"> PAGEREF _Toc159430890 \h </w:instrText>
        </w:r>
        <w:r w:rsidR="004A5A8B">
          <w:rPr>
            <w:webHidden/>
          </w:rPr>
        </w:r>
        <w:r w:rsidR="004A5A8B">
          <w:rPr>
            <w:webHidden/>
          </w:rPr>
          <w:fldChar w:fldCharType="separate"/>
        </w:r>
        <w:r w:rsidR="004A5A8B">
          <w:rPr>
            <w:webHidden/>
          </w:rPr>
          <w:t>65</w:t>
        </w:r>
        <w:r w:rsidR="004A5A8B">
          <w:rPr>
            <w:webHidden/>
          </w:rPr>
          <w:fldChar w:fldCharType="end"/>
        </w:r>
      </w:hyperlink>
    </w:p>
    <w:p w14:paraId="1B33B775" w14:textId="776AB152"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891" w:history="1">
        <w:r w:rsidR="004A5A8B" w:rsidRPr="00EC69E3">
          <w:rPr>
            <w:rStyle w:val="Hyperlink"/>
            <w:noProof/>
          </w:rPr>
          <w:t>Stage 2 task – finding the whole</w:t>
        </w:r>
        <w:r w:rsidR="004A5A8B">
          <w:rPr>
            <w:noProof/>
            <w:webHidden/>
          </w:rPr>
          <w:tab/>
        </w:r>
        <w:r w:rsidR="004A5A8B">
          <w:rPr>
            <w:noProof/>
            <w:webHidden/>
          </w:rPr>
          <w:fldChar w:fldCharType="begin"/>
        </w:r>
        <w:r w:rsidR="004A5A8B">
          <w:rPr>
            <w:noProof/>
            <w:webHidden/>
          </w:rPr>
          <w:instrText xml:space="preserve"> PAGEREF _Toc159430891 \h </w:instrText>
        </w:r>
        <w:r w:rsidR="004A5A8B">
          <w:rPr>
            <w:noProof/>
            <w:webHidden/>
          </w:rPr>
        </w:r>
        <w:r w:rsidR="004A5A8B">
          <w:rPr>
            <w:noProof/>
            <w:webHidden/>
          </w:rPr>
          <w:fldChar w:fldCharType="separate"/>
        </w:r>
        <w:r w:rsidR="004A5A8B">
          <w:rPr>
            <w:noProof/>
            <w:webHidden/>
          </w:rPr>
          <w:t>65</w:t>
        </w:r>
        <w:r w:rsidR="004A5A8B">
          <w:rPr>
            <w:noProof/>
            <w:webHidden/>
          </w:rPr>
          <w:fldChar w:fldCharType="end"/>
        </w:r>
      </w:hyperlink>
    </w:p>
    <w:p w14:paraId="2A11CA8A" w14:textId="24D7E444"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892" w:history="1">
        <w:r w:rsidR="004A5A8B" w:rsidRPr="00EC69E3">
          <w:rPr>
            <w:rStyle w:val="Hyperlink"/>
            <w:noProof/>
          </w:rPr>
          <w:t>Stage 3 task – adding fractions</w:t>
        </w:r>
        <w:r w:rsidR="004A5A8B">
          <w:rPr>
            <w:noProof/>
            <w:webHidden/>
          </w:rPr>
          <w:tab/>
        </w:r>
        <w:r w:rsidR="004A5A8B">
          <w:rPr>
            <w:noProof/>
            <w:webHidden/>
          </w:rPr>
          <w:fldChar w:fldCharType="begin"/>
        </w:r>
        <w:r w:rsidR="004A5A8B">
          <w:rPr>
            <w:noProof/>
            <w:webHidden/>
          </w:rPr>
          <w:instrText xml:space="preserve"> PAGEREF _Toc159430892 \h </w:instrText>
        </w:r>
        <w:r w:rsidR="004A5A8B">
          <w:rPr>
            <w:noProof/>
            <w:webHidden/>
          </w:rPr>
        </w:r>
        <w:r w:rsidR="004A5A8B">
          <w:rPr>
            <w:noProof/>
            <w:webHidden/>
          </w:rPr>
          <w:fldChar w:fldCharType="separate"/>
        </w:r>
        <w:r w:rsidR="004A5A8B">
          <w:rPr>
            <w:noProof/>
            <w:webHidden/>
          </w:rPr>
          <w:t>68</w:t>
        </w:r>
        <w:r w:rsidR="004A5A8B">
          <w:rPr>
            <w:noProof/>
            <w:webHidden/>
          </w:rPr>
          <w:fldChar w:fldCharType="end"/>
        </w:r>
      </w:hyperlink>
    </w:p>
    <w:p w14:paraId="0793CB1B" w14:textId="360CC672"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93" w:history="1">
        <w:r w:rsidR="004A5A8B" w:rsidRPr="00EC69E3">
          <w:rPr>
            <w:rStyle w:val="Hyperlink"/>
          </w:rPr>
          <w:t>Discuss and connect the mathematics – 10 minutes</w:t>
        </w:r>
        <w:r w:rsidR="004A5A8B">
          <w:rPr>
            <w:webHidden/>
          </w:rPr>
          <w:tab/>
        </w:r>
        <w:r w:rsidR="004A5A8B">
          <w:rPr>
            <w:webHidden/>
          </w:rPr>
          <w:fldChar w:fldCharType="begin"/>
        </w:r>
        <w:r w:rsidR="004A5A8B">
          <w:rPr>
            <w:webHidden/>
          </w:rPr>
          <w:instrText xml:space="preserve"> PAGEREF _Toc159430893 \h </w:instrText>
        </w:r>
        <w:r w:rsidR="004A5A8B">
          <w:rPr>
            <w:webHidden/>
          </w:rPr>
        </w:r>
        <w:r w:rsidR="004A5A8B">
          <w:rPr>
            <w:webHidden/>
          </w:rPr>
          <w:fldChar w:fldCharType="separate"/>
        </w:r>
        <w:r w:rsidR="004A5A8B">
          <w:rPr>
            <w:webHidden/>
          </w:rPr>
          <w:t>72</w:t>
        </w:r>
        <w:r w:rsidR="004A5A8B">
          <w:rPr>
            <w:webHidden/>
          </w:rPr>
          <w:fldChar w:fldCharType="end"/>
        </w:r>
      </w:hyperlink>
    </w:p>
    <w:p w14:paraId="4BE37C69" w14:textId="0E144A0E"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894" w:history="1">
        <w:r w:rsidR="004A5A8B" w:rsidRPr="00EC69E3">
          <w:rPr>
            <w:rStyle w:val="Hyperlink"/>
          </w:rPr>
          <w:t>Lesson 6</w:t>
        </w:r>
        <w:r w:rsidR="004A5A8B">
          <w:rPr>
            <w:webHidden/>
          </w:rPr>
          <w:tab/>
        </w:r>
        <w:r w:rsidR="004A5A8B">
          <w:rPr>
            <w:webHidden/>
          </w:rPr>
          <w:fldChar w:fldCharType="begin"/>
        </w:r>
        <w:r w:rsidR="004A5A8B">
          <w:rPr>
            <w:webHidden/>
          </w:rPr>
          <w:instrText xml:space="preserve"> PAGEREF _Toc159430894 \h </w:instrText>
        </w:r>
        <w:r w:rsidR="004A5A8B">
          <w:rPr>
            <w:webHidden/>
          </w:rPr>
        </w:r>
        <w:r w:rsidR="004A5A8B">
          <w:rPr>
            <w:webHidden/>
          </w:rPr>
          <w:fldChar w:fldCharType="separate"/>
        </w:r>
        <w:r w:rsidR="004A5A8B">
          <w:rPr>
            <w:webHidden/>
          </w:rPr>
          <w:t>75</w:t>
        </w:r>
        <w:r w:rsidR="004A5A8B">
          <w:rPr>
            <w:webHidden/>
          </w:rPr>
          <w:fldChar w:fldCharType="end"/>
        </w:r>
      </w:hyperlink>
    </w:p>
    <w:p w14:paraId="7128AB6C" w14:textId="446ACB5F"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95" w:history="1">
        <w:r w:rsidR="004A5A8B" w:rsidRPr="00EC69E3">
          <w:rPr>
            <w:rStyle w:val="Hyperlink"/>
          </w:rPr>
          <w:t>Daily number sense – doubling and doubling again – 15 minutes</w:t>
        </w:r>
        <w:r w:rsidR="004A5A8B">
          <w:rPr>
            <w:webHidden/>
          </w:rPr>
          <w:tab/>
        </w:r>
        <w:r w:rsidR="004A5A8B">
          <w:rPr>
            <w:webHidden/>
          </w:rPr>
          <w:fldChar w:fldCharType="begin"/>
        </w:r>
        <w:r w:rsidR="004A5A8B">
          <w:rPr>
            <w:webHidden/>
          </w:rPr>
          <w:instrText xml:space="preserve"> PAGEREF _Toc159430895 \h </w:instrText>
        </w:r>
        <w:r w:rsidR="004A5A8B">
          <w:rPr>
            <w:webHidden/>
          </w:rPr>
        </w:r>
        <w:r w:rsidR="004A5A8B">
          <w:rPr>
            <w:webHidden/>
          </w:rPr>
          <w:fldChar w:fldCharType="separate"/>
        </w:r>
        <w:r w:rsidR="004A5A8B">
          <w:rPr>
            <w:webHidden/>
          </w:rPr>
          <w:t>75</w:t>
        </w:r>
        <w:r w:rsidR="004A5A8B">
          <w:rPr>
            <w:webHidden/>
          </w:rPr>
          <w:fldChar w:fldCharType="end"/>
        </w:r>
      </w:hyperlink>
    </w:p>
    <w:p w14:paraId="404541ED" w14:textId="751A8AAD"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96" w:history="1">
        <w:r w:rsidR="004A5A8B" w:rsidRPr="00EC69E3">
          <w:rPr>
            <w:rStyle w:val="Hyperlink"/>
          </w:rPr>
          <w:t>Core lesson – 40 minutes</w:t>
        </w:r>
        <w:r w:rsidR="004A5A8B">
          <w:rPr>
            <w:webHidden/>
          </w:rPr>
          <w:tab/>
        </w:r>
        <w:r w:rsidR="004A5A8B">
          <w:rPr>
            <w:webHidden/>
          </w:rPr>
          <w:fldChar w:fldCharType="begin"/>
        </w:r>
        <w:r w:rsidR="004A5A8B">
          <w:rPr>
            <w:webHidden/>
          </w:rPr>
          <w:instrText xml:space="preserve"> PAGEREF _Toc159430896 \h </w:instrText>
        </w:r>
        <w:r w:rsidR="004A5A8B">
          <w:rPr>
            <w:webHidden/>
          </w:rPr>
        </w:r>
        <w:r w:rsidR="004A5A8B">
          <w:rPr>
            <w:webHidden/>
          </w:rPr>
          <w:fldChar w:fldCharType="separate"/>
        </w:r>
        <w:r w:rsidR="004A5A8B">
          <w:rPr>
            <w:webHidden/>
          </w:rPr>
          <w:t>77</w:t>
        </w:r>
        <w:r w:rsidR="004A5A8B">
          <w:rPr>
            <w:webHidden/>
          </w:rPr>
          <w:fldChar w:fldCharType="end"/>
        </w:r>
      </w:hyperlink>
    </w:p>
    <w:p w14:paraId="3BFEE5F5" w14:textId="7ABDB662"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897" w:history="1">
        <w:r w:rsidR="004A5A8B" w:rsidRPr="00EC69E3">
          <w:rPr>
            <w:rStyle w:val="Hyperlink"/>
            <w:noProof/>
          </w:rPr>
          <w:t>Stage 2 task – complementary fractions</w:t>
        </w:r>
        <w:r w:rsidR="004A5A8B">
          <w:rPr>
            <w:noProof/>
            <w:webHidden/>
          </w:rPr>
          <w:tab/>
        </w:r>
        <w:r w:rsidR="004A5A8B">
          <w:rPr>
            <w:noProof/>
            <w:webHidden/>
          </w:rPr>
          <w:fldChar w:fldCharType="begin"/>
        </w:r>
        <w:r w:rsidR="004A5A8B">
          <w:rPr>
            <w:noProof/>
            <w:webHidden/>
          </w:rPr>
          <w:instrText xml:space="preserve"> PAGEREF _Toc159430897 \h </w:instrText>
        </w:r>
        <w:r w:rsidR="004A5A8B">
          <w:rPr>
            <w:noProof/>
            <w:webHidden/>
          </w:rPr>
        </w:r>
        <w:r w:rsidR="004A5A8B">
          <w:rPr>
            <w:noProof/>
            <w:webHidden/>
          </w:rPr>
          <w:fldChar w:fldCharType="separate"/>
        </w:r>
        <w:r w:rsidR="004A5A8B">
          <w:rPr>
            <w:noProof/>
            <w:webHidden/>
          </w:rPr>
          <w:t>77</w:t>
        </w:r>
        <w:r w:rsidR="004A5A8B">
          <w:rPr>
            <w:noProof/>
            <w:webHidden/>
          </w:rPr>
          <w:fldChar w:fldCharType="end"/>
        </w:r>
      </w:hyperlink>
    </w:p>
    <w:p w14:paraId="3CC8BF12" w14:textId="7F8261A3"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898" w:history="1">
        <w:r w:rsidR="004A5A8B" w:rsidRPr="00EC69E3">
          <w:rPr>
            <w:rStyle w:val="Hyperlink"/>
            <w:noProof/>
          </w:rPr>
          <w:t>Stage 3 task – the answer is…</w:t>
        </w:r>
        <w:r w:rsidR="004A5A8B">
          <w:rPr>
            <w:noProof/>
            <w:webHidden/>
          </w:rPr>
          <w:tab/>
        </w:r>
        <w:r w:rsidR="004A5A8B">
          <w:rPr>
            <w:noProof/>
            <w:webHidden/>
          </w:rPr>
          <w:fldChar w:fldCharType="begin"/>
        </w:r>
        <w:r w:rsidR="004A5A8B">
          <w:rPr>
            <w:noProof/>
            <w:webHidden/>
          </w:rPr>
          <w:instrText xml:space="preserve"> PAGEREF _Toc159430898 \h </w:instrText>
        </w:r>
        <w:r w:rsidR="004A5A8B">
          <w:rPr>
            <w:noProof/>
            <w:webHidden/>
          </w:rPr>
        </w:r>
        <w:r w:rsidR="004A5A8B">
          <w:rPr>
            <w:noProof/>
            <w:webHidden/>
          </w:rPr>
          <w:fldChar w:fldCharType="separate"/>
        </w:r>
        <w:r w:rsidR="004A5A8B">
          <w:rPr>
            <w:noProof/>
            <w:webHidden/>
          </w:rPr>
          <w:t>80</w:t>
        </w:r>
        <w:r w:rsidR="004A5A8B">
          <w:rPr>
            <w:noProof/>
            <w:webHidden/>
          </w:rPr>
          <w:fldChar w:fldCharType="end"/>
        </w:r>
      </w:hyperlink>
    </w:p>
    <w:p w14:paraId="7C56F1EC" w14:textId="0CF98D84"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899" w:history="1">
        <w:r w:rsidR="004A5A8B" w:rsidRPr="00EC69E3">
          <w:rPr>
            <w:rStyle w:val="Hyperlink"/>
          </w:rPr>
          <w:t>Consolidation and meaningful practice – 10 minutes</w:t>
        </w:r>
        <w:r w:rsidR="004A5A8B">
          <w:rPr>
            <w:webHidden/>
          </w:rPr>
          <w:tab/>
        </w:r>
        <w:r w:rsidR="004A5A8B">
          <w:rPr>
            <w:webHidden/>
          </w:rPr>
          <w:fldChar w:fldCharType="begin"/>
        </w:r>
        <w:r w:rsidR="004A5A8B">
          <w:rPr>
            <w:webHidden/>
          </w:rPr>
          <w:instrText xml:space="preserve"> PAGEREF _Toc159430899 \h </w:instrText>
        </w:r>
        <w:r w:rsidR="004A5A8B">
          <w:rPr>
            <w:webHidden/>
          </w:rPr>
        </w:r>
        <w:r w:rsidR="004A5A8B">
          <w:rPr>
            <w:webHidden/>
          </w:rPr>
          <w:fldChar w:fldCharType="separate"/>
        </w:r>
        <w:r w:rsidR="004A5A8B">
          <w:rPr>
            <w:webHidden/>
          </w:rPr>
          <w:t>83</w:t>
        </w:r>
        <w:r w:rsidR="004A5A8B">
          <w:rPr>
            <w:webHidden/>
          </w:rPr>
          <w:fldChar w:fldCharType="end"/>
        </w:r>
      </w:hyperlink>
    </w:p>
    <w:p w14:paraId="2E8BE984" w14:textId="00006AF5"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00" w:history="1">
        <w:r w:rsidR="004A5A8B" w:rsidRPr="00EC69E3">
          <w:rPr>
            <w:rStyle w:val="Hyperlink"/>
          </w:rPr>
          <w:t>Lesson 7</w:t>
        </w:r>
        <w:r w:rsidR="004A5A8B">
          <w:rPr>
            <w:webHidden/>
          </w:rPr>
          <w:tab/>
        </w:r>
        <w:r w:rsidR="004A5A8B">
          <w:rPr>
            <w:webHidden/>
          </w:rPr>
          <w:fldChar w:fldCharType="begin"/>
        </w:r>
        <w:r w:rsidR="004A5A8B">
          <w:rPr>
            <w:webHidden/>
          </w:rPr>
          <w:instrText xml:space="preserve"> PAGEREF _Toc159430900 \h </w:instrText>
        </w:r>
        <w:r w:rsidR="004A5A8B">
          <w:rPr>
            <w:webHidden/>
          </w:rPr>
        </w:r>
        <w:r w:rsidR="004A5A8B">
          <w:rPr>
            <w:webHidden/>
          </w:rPr>
          <w:fldChar w:fldCharType="separate"/>
        </w:r>
        <w:r w:rsidR="004A5A8B">
          <w:rPr>
            <w:webHidden/>
          </w:rPr>
          <w:t>85</w:t>
        </w:r>
        <w:r w:rsidR="004A5A8B">
          <w:rPr>
            <w:webHidden/>
          </w:rPr>
          <w:fldChar w:fldCharType="end"/>
        </w:r>
      </w:hyperlink>
    </w:p>
    <w:p w14:paraId="488A2D51" w14:textId="1F0F7DC9"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901" w:history="1">
        <w:r w:rsidR="004A5A8B" w:rsidRPr="00EC69E3">
          <w:rPr>
            <w:rStyle w:val="Hyperlink"/>
          </w:rPr>
          <w:t>Daily number sense – factors and multiples game – 10 minutes</w:t>
        </w:r>
        <w:r w:rsidR="004A5A8B">
          <w:rPr>
            <w:webHidden/>
          </w:rPr>
          <w:tab/>
        </w:r>
        <w:r w:rsidR="004A5A8B">
          <w:rPr>
            <w:webHidden/>
          </w:rPr>
          <w:fldChar w:fldCharType="begin"/>
        </w:r>
        <w:r w:rsidR="004A5A8B">
          <w:rPr>
            <w:webHidden/>
          </w:rPr>
          <w:instrText xml:space="preserve"> PAGEREF _Toc159430901 \h </w:instrText>
        </w:r>
        <w:r w:rsidR="004A5A8B">
          <w:rPr>
            <w:webHidden/>
          </w:rPr>
        </w:r>
        <w:r w:rsidR="004A5A8B">
          <w:rPr>
            <w:webHidden/>
          </w:rPr>
          <w:fldChar w:fldCharType="separate"/>
        </w:r>
        <w:r w:rsidR="004A5A8B">
          <w:rPr>
            <w:webHidden/>
          </w:rPr>
          <w:t>85</w:t>
        </w:r>
        <w:r w:rsidR="004A5A8B">
          <w:rPr>
            <w:webHidden/>
          </w:rPr>
          <w:fldChar w:fldCharType="end"/>
        </w:r>
      </w:hyperlink>
    </w:p>
    <w:p w14:paraId="77F95763" w14:textId="657D47AA"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902" w:history="1">
        <w:r w:rsidR="004A5A8B" w:rsidRPr="00EC69E3">
          <w:rPr>
            <w:rStyle w:val="Hyperlink"/>
          </w:rPr>
          <w:t>Core lesson – 45 minutes</w:t>
        </w:r>
        <w:r w:rsidR="004A5A8B">
          <w:rPr>
            <w:webHidden/>
          </w:rPr>
          <w:tab/>
        </w:r>
        <w:r w:rsidR="004A5A8B">
          <w:rPr>
            <w:webHidden/>
          </w:rPr>
          <w:fldChar w:fldCharType="begin"/>
        </w:r>
        <w:r w:rsidR="004A5A8B">
          <w:rPr>
            <w:webHidden/>
          </w:rPr>
          <w:instrText xml:space="preserve"> PAGEREF _Toc159430902 \h </w:instrText>
        </w:r>
        <w:r w:rsidR="004A5A8B">
          <w:rPr>
            <w:webHidden/>
          </w:rPr>
        </w:r>
        <w:r w:rsidR="004A5A8B">
          <w:rPr>
            <w:webHidden/>
          </w:rPr>
          <w:fldChar w:fldCharType="separate"/>
        </w:r>
        <w:r w:rsidR="004A5A8B">
          <w:rPr>
            <w:webHidden/>
          </w:rPr>
          <w:t>87</w:t>
        </w:r>
        <w:r w:rsidR="004A5A8B">
          <w:rPr>
            <w:webHidden/>
          </w:rPr>
          <w:fldChar w:fldCharType="end"/>
        </w:r>
      </w:hyperlink>
    </w:p>
    <w:p w14:paraId="339A5E70" w14:textId="7376C229"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903" w:history="1">
        <w:r w:rsidR="004A5A8B" w:rsidRPr="00EC69E3">
          <w:rPr>
            <w:rStyle w:val="Hyperlink"/>
            <w:noProof/>
          </w:rPr>
          <w:t>Stage 2 task – What could the whole be?</w:t>
        </w:r>
        <w:r w:rsidR="004A5A8B">
          <w:rPr>
            <w:noProof/>
            <w:webHidden/>
          </w:rPr>
          <w:tab/>
        </w:r>
        <w:r w:rsidR="004A5A8B">
          <w:rPr>
            <w:noProof/>
            <w:webHidden/>
          </w:rPr>
          <w:fldChar w:fldCharType="begin"/>
        </w:r>
        <w:r w:rsidR="004A5A8B">
          <w:rPr>
            <w:noProof/>
            <w:webHidden/>
          </w:rPr>
          <w:instrText xml:space="preserve"> PAGEREF _Toc159430903 \h </w:instrText>
        </w:r>
        <w:r w:rsidR="004A5A8B">
          <w:rPr>
            <w:noProof/>
            <w:webHidden/>
          </w:rPr>
        </w:r>
        <w:r w:rsidR="004A5A8B">
          <w:rPr>
            <w:noProof/>
            <w:webHidden/>
          </w:rPr>
          <w:fldChar w:fldCharType="separate"/>
        </w:r>
        <w:r w:rsidR="004A5A8B">
          <w:rPr>
            <w:noProof/>
            <w:webHidden/>
          </w:rPr>
          <w:t>87</w:t>
        </w:r>
        <w:r w:rsidR="004A5A8B">
          <w:rPr>
            <w:noProof/>
            <w:webHidden/>
          </w:rPr>
          <w:fldChar w:fldCharType="end"/>
        </w:r>
      </w:hyperlink>
    </w:p>
    <w:p w14:paraId="4425B0B3" w14:textId="5A1EE9F8" w:rsidR="004A5A8B"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430904" w:history="1">
        <w:r w:rsidR="004A5A8B" w:rsidRPr="00EC69E3">
          <w:rPr>
            <w:rStyle w:val="Hyperlink"/>
            <w:noProof/>
          </w:rPr>
          <w:t>Stage 3 task – subtracting fractions</w:t>
        </w:r>
        <w:r w:rsidR="004A5A8B">
          <w:rPr>
            <w:noProof/>
            <w:webHidden/>
          </w:rPr>
          <w:tab/>
        </w:r>
        <w:r w:rsidR="004A5A8B">
          <w:rPr>
            <w:noProof/>
            <w:webHidden/>
          </w:rPr>
          <w:fldChar w:fldCharType="begin"/>
        </w:r>
        <w:r w:rsidR="004A5A8B">
          <w:rPr>
            <w:noProof/>
            <w:webHidden/>
          </w:rPr>
          <w:instrText xml:space="preserve"> PAGEREF _Toc159430904 \h </w:instrText>
        </w:r>
        <w:r w:rsidR="004A5A8B">
          <w:rPr>
            <w:noProof/>
            <w:webHidden/>
          </w:rPr>
        </w:r>
        <w:r w:rsidR="004A5A8B">
          <w:rPr>
            <w:noProof/>
            <w:webHidden/>
          </w:rPr>
          <w:fldChar w:fldCharType="separate"/>
        </w:r>
        <w:r w:rsidR="004A5A8B">
          <w:rPr>
            <w:noProof/>
            <w:webHidden/>
          </w:rPr>
          <w:t>91</w:t>
        </w:r>
        <w:r w:rsidR="004A5A8B">
          <w:rPr>
            <w:noProof/>
            <w:webHidden/>
          </w:rPr>
          <w:fldChar w:fldCharType="end"/>
        </w:r>
      </w:hyperlink>
    </w:p>
    <w:p w14:paraId="74F89DD6" w14:textId="4A1D9330"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905" w:history="1">
        <w:r w:rsidR="004A5A8B" w:rsidRPr="00EC69E3">
          <w:rPr>
            <w:rStyle w:val="Hyperlink"/>
          </w:rPr>
          <w:t>Discuss and connect the mathematics – 10 minutes</w:t>
        </w:r>
        <w:r w:rsidR="004A5A8B">
          <w:rPr>
            <w:webHidden/>
          </w:rPr>
          <w:tab/>
        </w:r>
        <w:r w:rsidR="004A5A8B">
          <w:rPr>
            <w:webHidden/>
          </w:rPr>
          <w:fldChar w:fldCharType="begin"/>
        </w:r>
        <w:r w:rsidR="004A5A8B">
          <w:rPr>
            <w:webHidden/>
          </w:rPr>
          <w:instrText xml:space="preserve"> PAGEREF _Toc159430905 \h </w:instrText>
        </w:r>
        <w:r w:rsidR="004A5A8B">
          <w:rPr>
            <w:webHidden/>
          </w:rPr>
        </w:r>
        <w:r w:rsidR="004A5A8B">
          <w:rPr>
            <w:webHidden/>
          </w:rPr>
          <w:fldChar w:fldCharType="separate"/>
        </w:r>
        <w:r w:rsidR="004A5A8B">
          <w:rPr>
            <w:webHidden/>
          </w:rPr>
          <w:t>95</w:t>
        </w:r>
        <w:r w:rsidR="004A5A8B">
          <w:rPr>
            <w:webHidden/>
          </w:rPr>
          <w:fldChar w:fldCharType="end"/>
        </w:r>
      </w:hyperlink>
    </w:p>
    <w:p w14:paraId="00CC20A5" w14:textId="32A07AF1"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06" w:history="1">
        <w:r w:rsidR="004A5A8B" w:rsidRPr="00EC69E3">
          <w:rPr>
            <w:rStyle w:val="Hyperlink"/>
          </w:rPr>
          <w:t>Lesson 8</w:t>
        </w:r>
        <w:r w:rsidR="004A5A8B">
          <w:rPr>
            <w:webHidden/>
          </w:rPr>
          <w:tab/>
        </w:r>
        <w:r w:rsidR="004A5A8B">
          <w:rPr>
            <w:webHidden/>
          </w:rPr>
          <w:fldChar w:fldCharType="begin"/>
        </w:r>
        <w:r w:rsidR="004A5A8B">
          <w:rPr>
            <w:webHidden/>
          </w:rPr>
          <w:instrText xml:space="preserve"> PAGEREF _Toc159430906 \h </w:instrText>
        </w:r>
        <w:r w:rsidR="004A5A8B">
          <w:rPr>
            <w:webHidden/>
          </w:rPr>
        </w:r>
        <w:r w:rsidR="004A5A8B">
          <w:rPr>
            <w:webHidden/>
          </w:rPr>
          <w:fldChar w:fldCharType="separate"/>
        </w:r>
        <w:r w:rsidR="004A5A8B">
          <w:rPr>
            <w:webHidden/>
          </w:rPr>
          <w:t>97</w:t>
        </w:r>
        <w:r w:rsidR="004A5A8B">
          <w:rPr>
            <w:webHidden/>
          </w:rPr>
          <w:fldChar w:fldCharType="end"/>
        </w:r>
      </w:hyperlink>
    </w:p>
    <w:p w14:paraId="320CFDD5" w14:textId="6022F155"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907" w:history="1">
        <w:r w:rsidR="004A5A8B" w:rsidRPr="00EC69E3">
          <w:rPr>
            <w:rStyle w:val="Hyperlink"/>
          </w:rPr>
          <w:t>Daily number sense – 10 minutes</w:t>
        </w:r>
        <w:r w:rsidR="004A5A8B">
          <w:rPr>
            <w:webHidden/>
          </w:rPr>
          <w:tab/>
        </w:r>
        <w:r w:rsidR="004A5A8B">
          <w:rPr>
            <w:webHidden/>
          </w:rPr>
          <w:fldChar w:fldCharType="begin"/>
        </w:r>
        <w:r w:rsidR="004A5A8B">
          <w:rPr>
            <w:webHidden/>
          </w:rPr>
          <w:instrText xml:space="preserve"> PAGEREF _Toc159430907 \h </w:instrText>
        </w:r>
        <w:r w:rsidR="004A5A8B">
          <w:rPr>
            <w:webHidden/>
          </w:rPr>
        </w:r>
        <w:r w:rsidR="004A5A8B">
          <w:rPr>
            <w:webHidden/>
          </w:rPr>
          <w:fldChar w:fldCharType="separate"/>
        </w:r>
        <w:r w:rsidR="004A5A8B">
          <w:rPr>
            <w:webHidden/>
          </w:rPr>
          <w:t>97</w:t>
        </w:r>
        <w:r w:rsidR="004A5A8B">
          <w:rPr>
            <w:webHidden/>
          </w:rPr>
          <w:fldChar w:fldCharType="end"/>
        </w:r>
      </w:hyperlink>
    </w:p>
    <w:p w14:paraId="3772AE72" w14:textId="13A333D8"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908" w:history="1">
        <w:r w:rsidR="004A5A8B" w:rsidRPr="00EC69E3">
          <w:rPr>
            <w:rStyle w:val="Hyperlink"/>
          </w:rPr>
          <w:t>Core lesson – making and exceeding the whole – 45 minutes</w:t>
        </w:r>
        <w:r w:rsidR="004A5A8B">
          <w:rPr>
            <w:webHidden/>
          </w:rPr>
          <w:tab/>
        </w:r>
        <w:r w:rsidR="004A5A8B">
          <w:rPr>
            <w:webHidden/>
          </w:rPr>
          <w:fldChar w:fldCharType="begin"/>
        </w:r>
        <w:r w:rsidR="004A5A8B">
          <w:rPr>
            <w:webHidden/>
          </w:rPr>
          <w:instrText xml:space="preserve"> PAGEREF _Toc159430908 \h </w:instrText>
        </w:r>
        <w:r w:rsidR="004A5A8B">
          <w:rPr>
            <w:webHidden/>
          </w:rPr>
        </w:r>
        <w:r w:rsidR="004A5A8B">
          <w:rPr>
            <w:webHidden/>
          </w:rPr>
          <w:fldChar w:fldCharType="separate"/>
        </w:r>
        <w:r w:rsidR="004A5A8B">
          <w:rPr>
            <w:webHidden/>
          </w:rPr>
          <w:t>97</w:t>
        </w:r>
        <w:r w:rsidR="004A5A8B">
          <w:rPr>
            <w:webHidden/>
          </w:rPr>
          <w:fldChar w:fldCharType="end"/>
        </w:r>
      </w:hyperlink>
    </w:p>
    <w:p w14:paraId="459B1721" w14:textId="573CC96B"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909" w:history="1">
        <w:r w:rsidR="004A5A8B" w:rsidRPr="00EC69E3">
          <w:rPr>
            <w:rStyle w:val="Hyperlink"/>
          </w:rPr>
          <w:t>Consolidation and meaningful practice – 10 minutes</w:t>
        </w:r>
        <w:r w:rsidR="004A5A8B">
          <w:rPr>
            <w:webHidden/>
          </w:rPr>
          <w:tab/>
        </w:r>
        <w:r w:rsidR="004A5A8B">
          <w:rPr>
            <w:webHidden/>
          </w:rPr>
          <w:fldChar w:fldCharType="begin"/>
        </w:r>
        <w:r w:rsidR="004A5A8B">
          <w:rPr>
            <w:webHidden/>
          </w:rPr>
          <w:instrText xml:space="preserve"> PAGEREF _Toc159430909 \h </w:instrText>
        </w:r>
        <w:r w:rsidR="004A5A8B">
          <w:rPr>
            <w:webHidden/>
          </w:rPr>
        </w:r>
        <w:r w:rsidR="004A5A8B">
          <w:rPr>
            <w:webHidden/>
          </w:rPr>
          <w:fldChar w:fldCharType="separate"/>
        </w:r>
        <w:r w:rsidR="004A5A8B">
          <w:rPr>
            <w:webHidden/>
          </w:rPr>
          <w:t>102</w:t>
        </w:r>
        <w:r w:rsidR="004A5A8B">
          <w:rPr>
            <w:webHidden/>
          </w:rPr>
          <w:fldChar w:fldCharType="end"/>
        </w:r>
      </w:hyperlink>
    </w:p>
    <w:p w14:paraId="69D328B3" w14:textId="011D11D2"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10" w:history="1">
        <w:r w:rsidR="004A5A8B" w:rsidRPr="00EC69E3">
          <w:rPr>
            <w:rStyle w:val="Hyperlink"/>
          </w:rPr>
          <w:t>Resource 1 – Exactly half?</w:t>
        </w:r>
        <w:r w:rsidR="004A5A8B">
          <w:rPr>
            <w:webHidden/>
          </w:rPr>
          <w:tab/>
        </w:r>
        <w:r w:rsidR="004A5A8B">
          <w:rPr>
            <w:webHidden/>
          </w:rPr>
          <w:fldChar w:fldCharType="begin"/>
        </w:r>
        <w:r w:rsidR="004A5A8B">
          <w:rPr>
            <w:webHidden/>
          </w:rPr>
          <w:instrText xml:space="preserve"> PAGEREF _Toc159430910 \h </w:instrText>
        </w:r>
        <w:r w:rsidR="004A5A8B">
          <w:rPr>
            <w:webHidden/>
          </w:rPr>
        </w:r>
        <w:r w:rsidR="004A5A8B">
          <w:rPr>
            <w:webHidden/>
          </w:rPr>
          <w:fldChar w:fldCharType="separate"/>
        </w:r>
        <w:r w:rsidR="004A5A8B">
          <w:rPr>
            <w:webHidden/>
          </w:rPr>
          <w:t>104</w:t>
        </w:r>
        <w:r w:rsidR="004A5A8B">
          <w:rPr>
            <w:webHidden/>
          </w:rPr>
          <w:fldChar w:fldCharType="end"/>
        </w:r>
      </w:hyperlink>
    </w:p>
    <w:p w14:paraId="64CD4174" w14:textId="4032C669"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11" w:history="1">
        <w:r w:rsidR="004A5A8B" w:rsidRPr="00EC69E3">
          <w:rPr>
            <w:rStyle w:val="Hyperlink"/>
          </w:rPr>
          <w:t>Resource 2 – domino fractions</w:t>
        </w:r>
        <w:r w:rsidR="004A5A8B">
          <w:rPr>
            <w:webHidden/>
          </w:rPr>
          <w:tab/>
        </w:r>
        <w:r w:rsidR="004A5A8B">
          <w:rPr>
            <w:webHidden/>
          </w:rPr>
          <w:fldChar w:fldCharType="begin"/>
        </w:r>
        <w:r w:rsidR="004A5A8B">
          <w:rPr>
            <w:webHidden/>
          </w:rPr>
          <w:instrText xml:space="preserve"> PAGEREF _Toc159430911 \h </w:instrText>
        </w:r>
        <w:r w:rsidR="004A5A8B">
          <w:rPr>
            <w:webHidden/>
          </w:rPr>
        </w:r>
        <w:r w:rsidR="004A5A8B">
          <w:rPr>
            <w:webHidden/>
          </w:rPr>
          <w:fldChar w:fldCharType="separate"/>
        </w:r>
        <w:r w:rsidR="004A5A8B">
          <w:rPr>
            <w:webHidden/>
          </w:rPr>
          <w:t>105</w:t>
        </w:r>
        <w:r w:rsidR="004A5A8B">
          <w:rPr>
            <w:webHidden/>
          </w:rPr>
          <w:fldChar w:fldCharType="end"/>
        </w:r>
      </w:hyperlink>
    </w:p>
    <w:p w14:paraId="3154E498" w14:textId="24C05354"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12" w:history="1">
        <w:r w:rsidR="004A5A8B" w:rsidRPr="00EC69E3">
          <w:rPr>
            <w:rStyle w:val="Hyperlink"/>
            <w:rFonts w:eastAsia="Arial"/>
          </w:rPr>
          <w:t>Resource 3 – blank fraction line</w:t>
        </w:r>
        <w:r w:rsidR="004A5A8B">
          <w:rPr>
            <w:webHidden/>
          </w:rPr>
          <w:tab/>
        </w:r>
        <w:r w:rsidR="004A5A8B">
          <w:rPr>
            <w:webHidden/>
          </w:rPr>
          <w:fldChar w:fldCharType="begin"/>
        </w:r>
        <w:r w:rsidR="004A5A8B">
          <w:rPr>
            <w:webHidden/>
          </w:rPr>
          <w:instrText xml:space="preserve"> PAGEREF _Toc159430912 \h </w:instrText>
        </w:r>
        <w:r w:rsidR="004A5A8B">
          <w:rPr>
            <w:webHidden/>
          </w:rPr>
        </w:r>
        <w:r w:rsidR="004A5A8B">
          <w:rPr>
            <w:webHidden/>
          </w:rPr>
          <w:fldChar w:fldCharType="separate"/>
        </w:r>
        <w:r w:rsidR="004A5A8B">
          <w:rPr>
            <w:webHidden/>
          </w:rPr>
          <w:t>106</w:t>
        </w:r>
        <w:r w:rsidR="004A5A8B">
          <w:rPr>
            <w:webHidden/>
          </w:rPr>
          <w:fldChar w:fldCharType="end"/>
        </w:r>
      </w:hyperlink>
    </w:p>
    <w:p w14:paraId="20D272D0" w14:textId="7EDEF53E"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13" w:history="1">
        <w:r w:rsidR="004A5A8B" w:rsidRPr="00EC69E3">
          <w:rPr>
            <w:rStyle w:val="Hyperlink"/>
          </w:rPr>
          <w:t>Resource 4 – shaded fraction part</w:t>
        </w:r>
        <w:r w:rsidR="004A5A8B">
          <w:rPr>
            <w:webHidden/>
          </w:rPr>
          <w:tab/>
        </w:r>
        <w:r w:rsidR="004A5A8B">
          <w:rPr>
            <w:webHidden/>
          </w:rPr>
          <w:fldChar w:fldCharType="begin"/>
        </w:r>
        <w:r w:rsidR="004A5A8B">
          <w:rPr>
            <w:webHidden/>
          </w:rPr>
          <w:instrText xml:space="preserve"> PAGEREF _Toc159430913 \h </w:instrText>
        </w:r>
        <w:r w:rsidR="004A5A8B">
          <w:rPr>
            <w:webHidden/>
          </w:rPr>
        </w:r>
        <w:r w:rsidR="004A5A8B">
          <w:rPr>
            <w:webHidden/>
          </w:rPr>
          <w:fldChar w:fldCharType="separate"/>
        </w:r>
        <w:r w:rsidR="004A5A8B">
          <w:rPr>
            <w:webHidden/>
          </w:rPr>
          <w:t>107</w:t>
        </w:r>
        <w:r w:rsidR="004A5A8B">
          <w:rPr>
            <w:webHidden/>
          </w:rPr>
          <w:fldChar w:fldCharType="end"/>
        </w:r>
      </w:hyperlink>
    </w:p>
    <w:p w14:paraId="448B5600" w14:textId="30E2B87F"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14" w:history="1">
        <w:r w:rsidR="004A5A8B" w:rsidRPr="00EC69E3">
          <w:rPr>
            <w:rStyle w:val="Hyperlink"/>
          </w:rPr>
          <w:t>Resource 5 – finding fractions</w:t>
        </w:r>
        <w:r w:rsidR="004A5A8B">
          <w:rPr>
            <w:webHidden/>
          </w:rPr>
          <w:tab/>
        </w:r>
        <w:r w:rsidR="004A5A8B">
          <w:rPr>
            <w:webHidden/>
          </w:rPr>
          <w:fldChar w:fldCharType="begin"/>
        </w:r>
        <w:r w:rsidR="004A5A8B">
          <w:rPr>
            <w:webHidden/>
          </w:rPr>
          <w:instrText xml:space="preserve"> PAGEREF _Toc159430914 \h </w:instrText>
        </w:r>
        <w:r w:rsidR="004A5A8B">
          <w:rPr>
            <w:webHidden/>
          </w:rPr>
        </w:r>
        <w:r w:rsidR="004A5A8B">
          <w:rPr>
            <w:webHidden/>
          </w:rPr>
          <w:fldChar w:fldCharType="separate"/>
        </w:r>
        <w:r w:rsidR="004A5A8B">
          <w:rPr>
            <w:webHidden/>
          </w:rPr>
          <w:t>108</w:t>
        </w:r>
        <w:r w:rsidR="004A5A8B">
          <w:rPr>
            <w:webHidden/>
          </w:rPr>
          <w:fldChar w:fldCharType="end"/>
        </w:r>
      </w:hyperlink>
    </w:p>
    <w:p w14:paraId="306F1FEF" w14:textId="447B6EB7"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15" w:history="1">
        <w:r w:rsidR="004A5A8B" w:rsidRPr="00EC69E3">
          <w:rPr>
            <w:rStyle w:val="Hyperlink"/>
          </w:rPr>
          <w:t>Resource 6 – distance travelled (part 1)</w:t>
        </w:r>
        <w:r w:rsidR="004A5A8B">
          <w:rPr>
            <w:webHidden/>
          </w:rPr>
          <w:tab/>
        </w:r>
        <w:r w:rsidR="004A5A8B">
          <w:rPr>
            <w:webHidden/>
          </w:rPr>
          <w:fldChar w:fldCharType="begin"/>
        </w:r>
        <w:r w:rsidR="004A5A8B">
          <w:rPr>
            <w:webHidden/>
          </w:rPr>
          <w:instrText xml:space="preserve"> PAGEREF _Toc159430915 \h </w:instrText>
        </w:r>
        <w:r w:rsidR="004A5A8B">
          <w:rPr>
            <w:webHidden/>
          </w:rPr>
        </w:r>
        <w:r w:rsidR="004A5A8B">
          <w:rPr>
            <w:webHidden/>
          </w:rPr>
          <w:fldChar w:fldCharType="separate"/>
        </w:r>
        <w:r w:rsidR="004A5A8B">
          <w:rPr>
            <w:webHidden/>
          </w:rPr>
          <w:t>109</w:t>
        </w:r>
        <w:r w:rsidR="004A5A8B">
          <w:rPr>
            <w:webHidden/>
          </w:rPr>
          <w:fldChar w:fldCharType="end"/>
        </w:r>
      </w:hyperlink>
    </w:p>
    <w:p w14:paraId="3228D6D0" w14:textId="2B292304"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16" w:history="1">
        <w:r w:rsidR="004A5A8B" w:rsidRPr="00EC69E3">
          <w:rPr>
            <w:rStyle w:val="Hyperlink"/>
          </w:rPr>
          <w:t>Resource 7 – distance travelled (part 2)</w:t>
        </w:r>
        <w:r w:rsidR="004A5A8B">
          <w:rPr>
            <w:webHidden/>
          </w:rPr>
          <w:tab/>
        </w:r>
        <w:r w:rsidR="004A5A8B">
          <w:rPr>
            <w:webHidden/>
          </w:rPr>
          <w:fldChar w:fldCharType="begin"/>
        </w:r>
        <w:r w:rsidR="004A5A8B">
          <w:rPr>
            <w:webHidden/>
          </w:rPr>
          <w:instrText xml:space="preserve"> PAGEREF _Toc159430916 \h </w:instrText>
        </w:r>
        <w:r w:rsidR="004A5A8B">
          <w:rPr>
            <w:webHidden/>
          </w:rPr>
        </w:r>
        <w:r w:rsidR="004A5A8B">
          <w:rPr>
            <w:webHidden/>
          </w:rPr>
          <w:fldChar w:fldCharType="separate"/>
        </w:r>
        <w:r w:rsidR="004A5A8B">
          <w:rPr>
            <w:webHidden/>
          </w:rPr>
          <w:t>110</w:t>
        </w:r>
        <w:r w:rsidR="004A5A8B">
          <w:rPr>
            <w:webHidden/>
          </w:rPr>
          <w:fldChar w:fldCharType="end"/>
        </w:r>
      </w:hyperlink>
    </w:p>
    <w:p w14:paraId="63C5ABDF" w14:textId="0AF5028A"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17" w:history="1">
        <w:r w:rsidR="004A5A8B" w:rsidRPr="00EC69E3">
          <w:rPr>
            <w:rStyle w:val="Hyperlink"/>
          </w:rPr>
          <w:t>Resource 8 – broken fraction wall</w:t>
        </w:r>
        <w:r w:rsidR="004A5A8B">
          <w:rPr>
            <w:webHidden/>
          </w:rPr>
          <w:tab/>
        </w:r>
        <w:r w:rsidR="004A5A8B">
          <w:rPr>
            <w:webHidden/>
          </w:rPr>
          <w:fldChar w:fldCharType="begin"/>
        </w:r>
        <w:r w:rsidR="004A5A8B">
          <w:rPr>
            <w:webHidden/>
          </w:rPr>
          <w:instrText xml:space="preserve"> PAGEREF _Toc159430917 \h </w:instrText>
        </w:r>
        <w:r w:rsidR="004A5A8B">
          <w:rPr>
            <w:webHidden/>
          </w:rPr>
        </w:r>
        <w:r w:rsidR="004A5A8B">
          <w:rPr>
            <w:webHidden/>
          </w:rPr>
          <w:fldChar w:fldCharType="separate"/>
        </w:r>
        <w:r w:rsidR="004A5A8B">
          <w:rPr>
            <w:webHidden/>
          </w:rPr>
          <w:t>111</w:t>
        </w:r>
        <w:r w:rsidR="004A5A8B">
          <w:rPr>
            <w:webHidden/>
          </w:rPr>
          <w:fldChar w:fldCharType="end"/>
        </w:r>
      </w:hyperlink>
    </w:p>
    <w:p w14:paraId="315F80B3" w14:textId="6194424D"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18" w:history="1">
        <w:r w:rsidR="004A5A8B" w:rsidRPr="00EC69E3">
          <w:rPr>
            <w:rStyle w:val="Hyperlink"/>
          </w:rPr>
          <w:t>Resource 9 – fractions of a length</w:t>
        </w:r>
        <w:r w:rsidR="004A5A8B">
          <w:rPr>
            <w:webHidden/>
          </w:rPr>
          <w:tab/>
        </w:r>
        <w:r w:rsidR="004A5A8B">
          <w:rPr>
            <w:webHidden/>
          </w:rPr>
          <w:fldChar w:fldCharType="begin"/>
        </w:r>
        <w:r w:rsidR="004A5A8B">
          <w:rPr>
            <w:webHidden/>
          </w:rPr>
          <w:instrText xml:space="preserve"> PAGEREF _Toc159430918 \h </w:instrText>
        </w:r>
        <w:r w:rsidR="004A5A8B">
          <w:rPr>
            <w:webHidden/>
          </w:rPr>
        </w:r>
        <w:r w:rsidR="004A5A8B">
          <w:rPr>
            <w:webHidden/>
          </w:rPr>
          <w:fldChar w:fldCharType="separate"/>
        </w:r>
        <w:r w:rsidR="004A5A8B">
          <w:rPr>
            <w:webHidden/>
          </w:rPr>
          <w:t>112</w:t>
        </w:r>
        <w:r w:rsidR="004A5A8B">
          <w:rPr>
            <w:webHidden/>
          </w:rPr>
          <w:fldChar w:fldCharType="end"/>
        </w:r>
      </w:hyperlink>
    </w:p>
    <w:p w14:paraId="37D92214" w14:textId="3B4BDB45"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19" w:history="1">
        <w:r w:rsidR="004A5A8B" w:rsidRPr="00EC69E3">
          <w:rPr>
            <w:rStyle w:val="Hyperlink"/>
          </w:rPr>
          <w:t>Resource 10 – quarters and tenths</w:t>
        </w:r>
        <w:r w:rsidR="004A5A8B">
          <w:rPr>
            <w:webHidden/>
          </w:rPr>
          <w:tab/>
        </w:r>
        <w:r w:rsidR="004A5A8B">
          <w:rPr>
            <w:webHidden/>
          </w:rPr>
          <w:fldChar w:fldCharType="begin"/>
        </w:r>
        <w:r w:rsidR="004A5A8B">
          <w:rPr>
            <w:webHidden/>
          </w:rPr>
          <w:instrText xml:space="preserve"> PAGEREF _Toc159430919 \h </w:instrText>
        </w:r>
        <w:r w:rsidR="004A5A8B">
          <w:rPr>
            <w:webHidden/>
          </w:rPr>
        </w:r>
        <w:r w:rsidR="004A5A8B">
          <w:rPr>
            <w:webHidden/>
          </w:rPr>
          <w:fldChar w:fldCharType="separate"/>
        </w:r>
        <w:r w:rsidR="004A5A8B">
          <w:rPr>
            <w:webHidden/>
          </w:rPr>
          <w:t>113</w:t>
        </w:r>
        <w:r w:rsidR="004A5A8B">
          <w:rPr>
            <w:webHidden/>
          </w:rPr>
          <w:fldChar w:fldCharType="end"/>
        </w:r>
      </w:hyperlink>
    </w:p>
    <w:p w14:paraId="1FFD24F2" w14:textId="1E420B5F"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20" w:history="1">
        <w:r w:rsidR="004A5A8B" w:rsidRPr="00EC69E3">
          <w:rPr>
            <w:rStyle w:val="Hyperlink"/>
          </w:rPr>
          <w:t>Resource 11 – fraction mosaics</w:t>
        </w:r>
        <w:r w:rsidR="004A5A8B">
          <w:rPr>
            <w:webHidden/>
          </w:rPr>
          <w:tab/>
        </w:r>
        <w:r w:rsidR="004A5A8B">
          <w:rPr>
            <w:webHidden/>
          </w:rPr>
          <w:fldChar w:fldCharType="begin"/>
        </w:r>
        <w:r w:rsidR="004A5A8B">
          <w:rPr>
            <w:webHidden/>
          </w:rPr>
          <w:instrText xml:space="preserve"> PAGEREF _Toc159430920 \h </w:instrText>
        </w:r>
        <w:r w:rsidR="004A5A8B">
          <w:rPr>
            <w:webHidden/>
          </w:rPr>
        </w:r>
        <w:r w:rsidR="004A5A8B">
          <w:rPr>
            <w:webHidden/>
          </w:rPr>
          <w:fldChar w:fldCharType="separate"/>
        </w:r>
        <w:r w:rsidR="004A5A8B">
          <w:rPr>
            <w:webHidden/>
          </w:rPr>
          <w:t>114</w:t>
        </w:r>
        <w:r w:rsidR="004A5A8B">
          <w:rPr>
            <w:webHidden/>
          </w:rPr>
          <w:fldChar w:fldCharType="end"/>
        </w:r>
      </w:hyperlink>
    </w:p>
    <w:p w14:paraId="4D7F1CEC" w14:textId="520B1C33"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21" w:history="1">
        <w:r w:rsidR="004A5A8B" w:rsidRPr="00EC69E3">
          <w:rPr>
            <w:rStyle w:val="Hyperlink"/>
          </w:rPr>
          <w:t>Resource 12 – fractions on a number line</w:t>
        </w:r>
        <w:r w:rsidR="004A5A8B">
          <w:rPr>
            <w:webHidden/>
          </w:rPr>
          <w:tab/>
        </w:r>
        <w:r w:rsidR="004A5A8B">
          <w:rPr>
            <w:webHidden/>
          </w:rPr>
          <w:fldChar w:fldCharType="begin"/>
        </w:r>
        <w:r w:rsidR="004A5A8B">
          <w:rPr>
            <w:webHidden/>
          </w:rPr>
          <w:instrText xml:space="preserve"> PAGEREF _Toc159430921 \h </w:instrText>
        </w:r>
        <w:r w:rsidR="004A5A8B">
          <w:rPr>
            <w:webHidden/>
          </w:rPr>
        </w:r>
        <w:r w:rsidR="004A5A8B">
          <w:rPr>
            <w:webHidden/>
          </w:rPr>
          <w:fldChar w:fldCharType="separate"/>
        </w:r>
        <w:r w:rsidR="004A5A8B">
          <w:rPr>
            <w:webHidden/>
          </w:rPr>
          <w:t>115</w:t>
        </w:r>
        <w:r w:rsidR="004A5A8B">
          <w:rPr>
            <w:webHidden/>
          </w:rPr>
          <w:fldChar w:fldCharType="end"/>
        </w:r>
      </w:hyperlink>
    </w:p>
    <w:p w14:paraId="20856EBD" w14:textId="2C58B1FF"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22" w:history="1">
        <w:r w:rsidR="004A5A8B" w:rsidRPr="00EC69E3">
          <w:rPr>
            <w:rStyle w:val="Hyperlink"/>
          </w:rPr>
          <w:t>Resource 13 – fractions wall</w:t>
        </w:r>
        <w:r w:rsidR="004A5A8B">
          <w:rPr>
            <w:webHidden/>
          </w:rPr>
          <w:tab/>
        </w:r>
        <w:r w:rsidR="004A5A8B">
          <w:rPr>
            <w:webHidden/>
          </w:rPr>
          <w:fldChar w:fldCharType="begin"/>
        </w:r>
        <w:r w:rsidR="004A5A8B">
          <w:rPr>
            <w:webHidden/>
          </w:rPr>
          <w:instrText xml:space="preserve"> PAGEREF _Toc159430922 \h </w:instrText>
        </w:r>
        <w:r w:rsidR="004A5A8B">
          <w:rPr>
            <w:webHidden/>
          </w:rPr>
        </w:r>
        <w:r w:rsidR="004A5A8B">
          <w:rPr>
            <w:webHidden/>
          </w:rPr>
          <w:fldChar w:fldCharType="separate"/>
        </w:r>
        <w:r w:rsidR="004A5A8B">
          <w:rPr>
            <w:webHidden/>
          </w:rPr>
          <w:t>116</w:t>
        </w:r>
        <w:r w:rsidR="004A5A8B">
          <w:rPr>
            <w:webHidden/>
          </w:rPr>
          <w:fldChar w:fldCharType="end"/>
        </w:r>
      </w:hyperlink>
    </w:p>
    <w:p w14:paraId="39F61CCE" w14:textId="10787112"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23" w:history="1">
        <w:r w:rsidR="004A5A8B" w:rsidRPr="00EC69E3">
          <w:rPr>
            <w:rStyle w:val="Hyperlink"/>
            <w:rFonts w:eastAsia="Arial"/>
          </w:rPr>
          <w:t>Resource 14 – complementary fraction parts</w:t>
        </w:r>
        <w:r w:rsidR="004A5A8B">
          <w:rPr>
            <w:webHidden/>
          </w:rPr>
          <w:tab/>
        </w:r>
        <w:r w:rsidR="004A5A8B">
          <w:rPr>
            <w:webHidden/>
          </w:rPr>
          <w:fldChar w:fldCharType="begin"/>
        </w:r>
        <w:r w:rsidR="004A5A8B">
          <w:rPr>
            <w:webHidden/>
          </w:rPr>
          <w:instrText xml:space="preserve"> PAGEREF _Toc159430923 \h </w:instrText>
        </w:r>
        <w:r w:rsidR="004A5A8B">
          <w:rPr>
            <w:webHidden/>
          </w:rPr>
        </w:r>
        <w:r w:rsidR="004A5A8B">
          <w:rPr>
            <w:webHidden/>
          </w:rPr>
          <w:fldChar w:fldCharType="separate"/>
        </w:r>
        <w:r w:rsidR="004A5A8B">
          <w:rPr>
            <w:webHidden/>
          </w:rPr>
          <w:t>117</w:t>
        </w:r>
        <w:r w:rsidR="004A5A8B">
          <w:rPr>
            <w:webHidden/>
          </w:rPr>
          <w:fldChar w:fldCharType="end"/>
        </w:r>
      </w:hyperlink>
    </w:p>
    <w:p w14:paraId="31BBE400" w14:textId="2E0D070A"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24" w:history="1">
        <w:r w:rsidR="004A5A8B" w:rsidRPr="00EC69E3">
          <w:rPr>
            <w:rStyle w:val="Hyperlink"/>
            <w:rFonts w:eastAsia="Arial"/>
          </w:rPr>
          <w:t>Resource 15 – ‘Multiples’ gameboard (Stage 2)</w:t>
        </w:r>
        <w:r w:rsidR="004A5A8B">
          <w:rPr>
            <w:webHidden/>
          </w:rPr>
          <w:tab/>
        </w:r>
        <w:r w:rsidR="004A5A8B">
          <w:rPr>
            <w:webHidden/>
          </w:rPr>
          <w:fldChar w:fldCharType="begin"/>
        </w:r>
        <w:r w:rsidR="004A5A8B">
          <w:rPr>
            <w:webHidden/>
          </w:rPr>
          <w:instrText xml:space="preserve"> PAGEREF _Toc159430924 \h </w:instrText>
        </w:r>
        <w:r w:rsidR="004A5A8B">
          <w:rPr>
            <w:webHidden/>
          </w:rPr>
        </w:r>
        <w:r w:rsidR="004A5A8B">
          <w:rPr>
            <w:webHidden/>
          </w:rPr>
          <w:fldChar w:fldCharType="separate"/>
        </w:r>
        <w:r w:rsidR="004A5A8B">
          <w:rPr>
            <w:webHidden/>
          </w:rPr>
          <w:t>118</w:t>
        </w:r>
        <w:r w:rsidR="004A5A8B">
          <w:rPr>
            <w:webHidden/>
          </w:rPr>
          <w:fldChar w:fldCharType="end"/>
        </w:r>
      </w:hyperlink>
    </w:p>
    <w:p w14:paraId="1026B3B0" w14:textId="6AA92ED9"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25" w:history="1">
        <w:r w:rsidR="004A5A8B" w:rsidRPr="00EC69E3">
          <w:rPr>
            <w:rStyle w:val="Hyperlink"/>
          </w:rPr>
          <w:t>Resource 16 – ‘Multiples’ gameboard (Stage 3)</w:t>
        </w:r>
        <w:r w:rsidR="004A5A8B">
          <w:rPr>
            <w:webHidden/>
          </w:rPr>
          <w:tab/>
        </w:r>
        <w:r w:rsidR="004A5A8B">
          <w:rPr>
            <w:webHidden/>
          </w:rPr>
          <w:fldChar w:fldCharType="begin"/>
        </w:r>
        <w:r w:rsidR="004A5A8B">
          <w:rPr>
            <w:webHidden/>
          </w:rPr>
          <w:instrText xml:space="preserve"> PAGEREF _Toc159430925 \h </w:instrText>
        </w:r>
        <w:r w:rsidR="004A5A8B">
          <w:rPr>
            <w:webHidden/>
          </w:rPr>
        </w:r>
        <w:r w:rsidR="004A5A8B">
          <w:rPr>
            <w:webHidden/>
          </w:rPr>
          <w:fldChar w:fldCharType="separate"/>
        </w:r>
        <w:r w:rsidR="004A5A8B">
          <w:rPr>
            <w:webHidden/>
          </w:rPr>
          <w:t>119</w:t>
        </w:r>
        <w:r w:rsidR="004A5A8B">
          <w:rPr>
            <w:webHidden/>
          </w:rPr>
          <w:fldChar w:fldCharType="end"/>
        </w:r>
      </w:hyperlink>
    </w:p>
    <w:p w14:paraId="37C818B1" w14:textId="292158F5"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26" w:history="1">
        <w:r w:rsidR="004A5A8B" w:rsidRPr="00EC69E3">
          <w:rPr>
            <w:rStyle w:val="Hyperlink"/>
            <w:rFonts w:eastAsia="Arial"/>
          </w:rPr>
          <w:t>Resource 17 – ‘Multiples’ rule cards</w:t>
        </w:r>
        <w:r w:rsidR="004A5A8B">
          <w:rPr>
            <w:webHidden/>
          </w:rPr>
          <w:tab/>
        </w:r>
        <w:r w:rsidR="004A5A8B">
          <w:rPr>
            <w:webHidden/>
          </w:rPr>
          <w:fldChar w:fldCharType="begin"/>
        </w:r>
        <w:r w:rsidR="004A5A8B">
          <w:rPr>
            <w:webHidden/>
          </w:rPr>
          <w:instrText xml:space="preserve"> PAGEREF _Toc159430926 \h </w:instrText>
        </w:r>
        <w:r w:rsidR="004A5A8B">
          <w:rPr>
            <w:webHidden/>
          </w:rPr>
        </w:r>
        <w:r w:rsidR="004A5A8B">
          <w:rPr>
            <w:webHidden/>
          </w:rPr>
          <w:fldChar w:fldCharType="separate"/>
        </w:r>
        <w:r w:rsidR="004A5A8B">
          <w:rPr>
            <w:webHidden/>
          </w:rPr>
          <w:t>120</w:t>
        </w:r>
        <w:r w:rsidR="004A5A8B">
          <w:rPr>
            <w:webHidden/>
          </w:rPr>
          <w:fldChar w:fldCharType="end"/>
        </w:r>
      </w:hyperlink>
    </w:p>
    <w:p w14:paraId="12680928" w14:textId="4C59D984"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27" w:history="1">
        <w:r w:rsidR="004A5A8B" w:rsidRPr="00EC69E3">
          <w:rPr>
            <w:rStyle w:val="Hyperlink"/>
            <w:rFonts w:eastAsia="Arial"/>
          </w:rPr>
          <w:t>Resource 18 – finding the whole</w:t>
        </w:r>
        <w:r w:rsidR="004A5A8B">
          <w:rPr>
            <w:webHidden/>
          </w:rPr>
          <w:tab/>
        </w:r>
        <w:r w:rsidR="004A5A8B">
          <w:rPr>
            <w:webHidden/>
          </w:rPr>
          <w:fldChar w:fldCharType="begin"/>
        </w:r>
        <w:r w:rsidR="004A5A8B">
          <w:rPr>
            <w:webHidden/>
          </w:rPr>
          <w:instrText xml:space="preserve"> PAGEREF _Toc159430927 \h </w:instrText>
        </w:r>
        <w:r w:rsidR="004A5A8B">
          <w:rPr>
            <w:webHidden/>
          </w:rPr>
        </w:r>
        <w:r w:rsidR="004A5A8B">
          <w:rPr>
            <w:webHidden/>
          </w:rPr>
          <w:fldChar w:fldCharType="separate"/>
        </w:r>
        <w:r w:rsidR="004A5A8B">
          <w:rPr>
            <w:webHidden/>
          </w:rPr>
          <w:t>121</w:t>
        </w:r>
        <w:r w:rsidR="004A5A8B">
          <w:rPr>
            <w:webHidden/>
          </w:rPr>
          <w:fldChar w:fldCharType="end"/>
        </w:r>
      </w:hyperlink>
    </w:p>
    <w:p w14:paraId="3C34089E" w14:textId="20A052F9"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28" w:history="1">
        <w:r w:rsidR="004A5A8B" w:rsidRPr="00EC69E3">
          <w:rPr>
            <w:rStyle w:val="Hyperlink"/>
            <w:rFonts w:eastAsia="Arial"/>
          </w:rPr>
          <w:t>Resource 19 – bar model</w:t>
        </w:r>
        <w:r w:rsidR="004A5A8B">
          <w:rPr>
            <w:webHidden/>
          </w:rPr>
          <w:tab/>
        </w:r>
        <w:r w:rsidR="004A5A8B">
          <w:rPr>
            <w:webHidden/>
          </w:rPr>
          <w:fldChar w:fldCharType="begin"/>
        </w:r>
        <w:r w:rsidR="004A5A8B">
          <w:rPr>
            <w:webHidden/>
          </w:rPr>
          <w:instrText xml:space="preserve"> PAGEREF _Toc159430928 \h </w:instrText>
        </w:r>
        <w:r w:rsidR="004A5A8B">
          <w:rPr>
            <w:webHidden/>
          </w:rPr>
        </w:r>
        <w:r w:rsidR="004A5A8B">
          <w:rPr>
            <w:webHidden/>
          </w:rPr>
          <w:fldChar w:fldCharType="separate"/>
        </w:r>
        <w:r w:rsidR="004A5A8B">
          <w:rPr>
            <w:webHidden/>
          </w:rPr>
          <w:t>122</w:t>
        </w:r>
        <w:r w:rsidR="004A5A8B">
          <w:rPr>
            <w:webHidden/>
          </w:rPr>
          <w:fldChar w:fldCharType="end"/>
        </w:r>
      </w:hyperlink>
    </w:p>
    <w:p w14:paraId="333B5B02" w14:textId="2684C7C8"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29" w:history="1">
        <w:r w:rsidR="004A5A8B" w:rsidRPr="00EC69E3">
          <w:rPr>
            <w:rStyle w:val="Hyperlink"/>
            <w:rFonts w:eastAsia="Arial"/>
          </w:rPr>
          <w:t>Resource 20 – make 2 groups (Stage 2)</w:t>
        </w:r>
        <w:r w:rsidR="004A5A8B">
          <w:rPr>
            <w:webHidden/>
          </w:rPr>
          <w:tab/>
        </w:r>
        <w:r w:rsidR="004A5A8B">
          <w:rPr>
            <w:webHidden/>
          </w:rPr>
          <w:fldChar w:fldCharType="begin"/>
        </w:r>
        <w:r w:rsidR="004A5A8B">
          <w:rPr>
            <w:webHidden/>
          </w:rPr>
          <w:instrText xml:space="preserve"> PAGEREF _Toc159430929 \h </w:instrText>
        </w:r>
        <w:r w:rsidR="004A5A8B">
          <w:rPr>
            <w:webHidden/>
          </w:rPr>
        </w:r>
        <w:r w:rsidR="004A5A8B">
          <w:rPr>
            <w:webHidden/>
          </w:rPr>
          <w:fldChar w:fldCharType="separate"/>
        </w:r>
        <w:r w:rsidR="004A5A8B">
          <w:rPr>
            <w:webHidden/>
          </w:rPr>
          <w:t>123</w:t>
        </w:r>
        <w:r w:rsidR="004A5A8B">
          <w:rPr>
            <w:webHidden/>
          </w:rPr>
          <w:fldChar w:fldCharType="end"/>
        </w:r>
      </w:hyperlink>
    </w:p>
    <w:p w14:paraId="071F2BC1" w14:textId="4D3C07C8"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30" w:history="1">
        <w:r w:rsidR="004A5A8B" w:rsidRPr="00EC69E3">
          <w:rPr>
            <w:rStyle w:val="Hyperlink"/>
            <w:rFonts w:eastAsia="Arial"/>
          </w:rPr>
          <w:t>Resource 21 – make 2 groups (Stage 3)</w:t>
        </w:r>
        <w:r w:rsidR="004A5A8B">
          <w:rPr>
            <w:webHidden/>
          </w:rPr>
          <w:tab/>
        </w:r>
        <w:r w:rsidR="004A5A8B">
          <w:rPr>
            <w:webHidden/>
          </w:rPr>
          <w:fldChar w:fldCharType="begin"/>
        </w:r>
        <w:r w:rsidR="004A5A8B">
          <w:rPr>
            <w:webHidden/>
          </w:rPr>
          <w:instrText xml:space="preserve"> PAGEREF _Toc159430930 \h </w:instrText>
        </w:r>
        <w:r w:rsidR="004A5A8B">
          <w:rPr>
            <w:webHidden/>
          </w:rPr>
        </w:r>
        <w:r w:rsidR="004A5A8B">
          <w:rPr>
            <w:webHidden/>
          </w:rPr>
          <w:fldChar w:fldCharType="separate"/>
        </w:r>
        <w:r w:rsidR="004A5A8B">
          <w:rPr>
            <w:webHidden/>
          </w:rPr>
          <w:t>124</w:t>
        </w:r>
        <w:r w:rsidR="004A5A8B">
          <w:rPr>
            <w:webHidden/>
          </w:rPr>
          <w:fldChar w:fldCharType="end"/>
        </w:r>
      </w:hyperlink>
    </w:p>
    <w:p w14:paraId="51DE3E4A" w14:textId="4CE7BF8F"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31" w:history="1">
        <w:r w:rsidR="004A5A8B" w:rsidRPr="00EC69E3">
          <w:rPr>
            <w:rStyle w:val="Hyperlink"/>
            <w:rFonts w:eastAsia="Arial"/>
          </w:rPr>
          <w:t>Resource 22 – making the whole</w:t>
        </w:r>
        <w:r w:rsidR="004A5A8B">
          <w:rPr>
            <w:webHidden/>
          </w:rPr>
          <w:tab/>
        </w:r>
        <w:r w:rsidR="004A5A8B">
          <w:rPr>
            <w:webHidden/>
          </w:rPr>
          <w:fldChar w:fldCharType="begin"/>
        </w:r>
        <w:r w:rsidR="004A5A8B">
          <w:rPr>
            <w:webHidden/>
          </w:rPr>
          <w:instrText xml:space="preserve"> PAGEREF _Toc159430931 \h </w:instrText>
        </w:r>
        <w:r w:rsidR="004A5A8B">
          <w:rPr>
            <w:webHidden/>
          </w:rPr>
        </w:r>
        <w:r w:rsidR="004A5A8B">
          <w:rPr>
            <w:webHidden/>
          </w:rPr>
          <w:fldChar w:fldCharType="separate"/>
        </w:r>
        <w:r w:rsidR="004A5A8B">
          <w:rPr>
            <w:webHidden/>
          </w:rPr>
          <w:t>125</w:t>
        </w:r>
        <w:r w:rsidR="004A5A8B">
          <w:rPr>
            <w:webHidden/>
          </w:rPr>
          <w:fldChar w:fldCharType="end"/>
        </w:r>
      </w:hyperlink>
    </w:p>
    <w:p w14:paraId="5608790B" w14:textId="3DD4CD5A"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32" w:history="1">
        <w:r w:rsidR="004A5A8B" w:rsidRPr="00EC69E3">
          <w:rPr>
            <w:rStyle w:val="Hyperlink"/>
            <w:rFonts w:eastAsia="Arial"/>
          </w:rPr>
          <w:t>Resource 23 – ‘Product game’</w:t>
        </w:r>
        <w:r w:rsidR="004A5A8B">
          <w:rPr>
            <w:webHidden/>
          </w:rPr>
          <w:tab/>
        </w:r>
        <w:r w:rsidR="004A5A8B">
          <w:rPr>
            <w:webHidden/>
          </w:rPr>
          <w:fldChar w:fldCharType="begin"/>
        </w:r>
        <w:r w:rsidR="004A5A8B">
          <w:rPr>
            <w:webHidden/>
          </w:rPr>
          <w:instrText xml:space="preserve"> PAGEREF _Toc159430932 \h </w:instrText>
        </w:r>
        <w:r w:rsidR="004A5A8B">
          <w:rPr>
            <w:webHidden/>
          </w:rPr>
        </w:r>
        <w:r w:rsidR="004A5A8B">
          <w:rPr>
            <w:webHidden/>
          </w:rPr>
          <w:fldChar w:fldCharType="separate"/>
        </w:r>
        <w:r w:rsidR="004A5A8B">
          <w:rPr>
            <w:webHidden/>
          </w:rPr>
          <w:t>126</w:t>
        </w:r>
        <w:r w:rsidR="004A5A8B">
          <w:rPr>
            <w:webHidden/>
          </w:rPr>
          <w:fldChar w:fldCharType="end"/>
        </w:r>
      </w:hyperlink>
    </w:p>
    <w:p w14:paraId="1E1884DF" w14:textId="00305434"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33" w:history="1">
        <w:r w:rsidR="004A5A8B" w:rsidRPr="00EC69E3">
          <w:rPr>
            <w:rStyle w:val="Hyperlink"/>
            <w:rFonts w:eastAsia="Arial"/>
          </w:rPr>
          <w:t>Resource 24 – modified ‘Product game’</w:t>
        </w:r>
        <w:r w:rsidR="004A5A8B">
          <w:rPr>
            <w:webHidden/>
          </w:rPr>
          <w:tab/>
        </w:r>
        <w:r w:rsidR="004A5A8B">
          <w:rPr>
            <w:webHidden/>
          </w:rPr>
          <w:fldChar w:fldCharType="begin"/>
        </w:r>
        <w:r w:rsidR="004A5A8B">
          <w:rPr>
            <w:webHidden/>
          </w:rPr>
          <w:instrText xml:space="preserve"> PAGEREF _Toc159430933 \h </w:instrText>
        </w:r>
        <w:r w:rsidR="004A5A8B">
          <w:rPr>
            <w:webHidden/>
          </w:rPr>
        </w:r>
        <w:r w:rsidR="004A5A8B">
          <w:rPr>
            <w:webHidden/>
          </w:rPr>
          <w:fldChar w:fldCharType="separate"/>
        </w:r>
        <w:r w:rsidR="004A5A8B">
          <w:rPr>
            <w:webHidden/>
          </w:rPr>
          <w:t>127</w:t>
        </w:r>
        <w:r w:rsidR="004A5A8B">
          <w:rPr>
            <w:webHidden/>
          </w:rPr>
          <w:fldChar w:fldCharType="end"/>
        </w:r>
      </w:hyperlink>
    </w:p>
    <w:p w14:paraId="2DAE2BBD" w14:textId="6CCF929F"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34" w:history="1">
        <w:r w:rsidR="004A5A8B" w:rsidRPr="00EC69E3">
          <w:rPr>
            <w:rStyle w:val="Hyperlink"/>
            <w:rFonts w:eastAsia="Arial"/>
          </w:rPr>
          <w:t>Resource 25 – ‘Product game’ questions</w:t>
        </w:r>
        <w:r w:rsidR="004A5A8B">
          <w:rPr>
            <w:webHidden/>
          </w:rPr>
          <w:tab/>
        </w:r>
        <w:r w:rsidR="004A5A8B">
          <w:rPr>
            <w:webHidden/>
          </w:rPr>
          <w:fldChar w:fldCharType="begin"/>
        </w:r>
        <w:r w:rsidR="004A5A8B">
          <w:rPr>
            <w:webHidden/>
          </w:rPr>
          <w:instrText xml:space="preserve"> PAGEREF _Toc159430934 \h </w:instrText>
        </w:r>
        <w:r w:rsidR="004A5A8B">
          <w:rPr>
            <w:webHidden/>
          </w:rPr>
        </w:r>
        <w:r w:rsidR="004A5A8B">
          <w:rPr>
            <w:webHidden/>
          </w:rPr>
          <w:fldChar w:fldCharType="separate"/>
        </w:r>
        <w:r w:rsidR="004A5A8B">
          <w:rPr>
            <w:webHidden/>
          </w:rPr>
          <w:t>128</w:t>
        </w:r>
        <w:r w:rsidR="004A5A8B">
          <w:rPr>
            <w:webHidden/>
          </w:rPr>
          <w:fldChar w:fldCharType="end"/>
        </w:r>
      </w:hyperlink>
    </w:p>
    <w:p w14:paraId="0DD0CB81" w14:textId="00FB3667"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35" w:history="1">
        <w:r w:rsidR="004A5A8B" w:rsidRPr="00EC69E3">
          <w:rPr>
            <w:rStyle w:val="Hyperlink"/>
            <w:rFonts w:eastAsia="Arial"/>
          </w:rPr>
          <w:t>Resource 26 – chocolate bar 1</w:t>
        </w:r>
        <w:r w:rsidR="004A5A8B">
          <w:rPr>
            <w:webHidden/>
          </w:rPr>
          <w:tab/>
        </w:r>
        <w:r w:rsidR="004A5A8B">
          <w:rPr>
            <w:webHidden/>
          </w:rPr>
          <w:fldChar w:fldCharType="begin"/>
        </w:r>
        <w:r w:rsidR="004A5A8B">
          <w:rPr>
            <w:webHidden/>
          </w:rPr>
          <w:instrText xml:space="preserve"> PAGEREF _Toc159430935 \h </w:instrText>
        </w:r>
        <w:r w:rsidR="004A5A8B">
          <w:rPr>
            <w:webHidden/>
          </w:rPr>
        </w:r>
        <w:r w:rsidR="004A5A8B">
          <w:rPr>
            <w:webHidden/>
          </w:rPr>
          <w:fldChar w:fldCharType="separate"/>
        </w:r>
        <w:r w:rsidR="004A5A8B">
          <w:rPr>
            <w:webHidden/>
          </w:rPr>
          <w:t>129</w:t>
        </w:r>
        <w:r w:rsidR="004A5A8B">
          <w:rPr>
            <w:webHidden/>
          </w:rPr>
          <w:fldChar w:fldCharType="end"/>
        </w:r>
      </w:hyperlink>
    </w:p>
    <w:p w14:paraId="1E1BBF2D" w14:textId="4B98D635"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36" w:history="1">
        <w:r w:rsidR="004A5A8B" w:rsidRPr="00EC69E3">
          <w:rPr>
            <w:rStyle w:val="Hyperlink"/>
            <w:rFonts w:eastAsia="Arial"/>
          </w:rPr>
          <w:t>Resource 27 – chocolate bar 2</w:t>
        </w:r>
        <w:r w:rsidR="004A5A8B">
          <w:rPr>
            <w:webHidden/>
          </w:rPr>
          <w:tab/>
        </w:r>
        <w:r w:rsidR="004A5A8B">
          <w:rPr>
            <w:webHidden/>
          </w:rPr>
          <w:fldChar w:fldCharType="begin"/>
        </w:r>
        <w:r w:rsidR="004A5A8B">
          <w:rPr>
            <w:webHidden/>
          </w:rPr>
          <w:instrText xml:space="preserve"> PAGEREF _Toc159430936 \h </w:instrText>
        </w:r>
        <w:r w:rsidR="004A5A8B">
          <w:rPr>
            <w:webHidden/>
          </w:rPr>
        </w:r>
        <w:r w:rsidR="004A5A8B">
          <w:rPr>
            <w:webHidden/>
          </w:rPr>
          <w:fldChar w:fldCharType="separate"/>
        </w:r>
        <w:r w:rsidR="004A5A8B">
          <w:rPr>
            <w:webHidden/>
          </w:rPr>
          <w:t>130</w:t>
        </w:r>
        <w:r w:rsidR="004A5A8B">
          <w:rPr>
            <w:webHidden/>
          </w:rPr>
          <w:fldChar w:fldCharType="end"/>
        </w:r>
      </w:hyperlink>
    </w:p>
    <w:p w14:paraId="2981D460" w14:textId="0B697EC7"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37" w:history="1">
        <w:r w:rsidR="004A5A8B" w:rsidRPr="00EC69E3">
          <w:rPr>
            <w:rStyle w:val="Hyperlink"/>
            <w:rFonts w:eastAsia="Arial"/>
          </w:rPr>
          <w:t>Resource 28 – picture frame problem</w:t>
        </w:r>
        <w:r w:rsidR="004A5A8B">
          <w:rPr>
            <w:webHidden/>
          </w:rPr>
          <w:tab/>
        </w:r>
        <w:r w:rsidR="004A5A8B">
          <w:rPr>
            <w:webHidden/>
          </w:rPr>
          <w:fldChar w:fldCharType="begin"/>
        </w:r>
        <w:r w:rsidR="004A5A8B">
          <w:rPr>
            <w:webHidden/>
          </w:rPr>
          <w:instrText xml:space="preserve"> PAGEREF _Toc159430937 \h </w:instrText>
        </w:r>
        <w:r w:rsidR="004A5A8B">
          <w:rPr>
            <w:webHidden/>
          </w:rPr>
        </w:r>
        <w:r w:rsidR="004A5A8B">
          <w:rPr>
            <w:webHidden/>
          </w:rPr>
          <w:fldChar w:fldCharType="separate"/>
        </w:r>
        <w:r w:rsidR="004A5A8B">
          <w:rPr>
            <w:webHidden/>
          </w:rPr>
          <w:t>131</w:t>
        </w:r>
        <w:r w:rsidR="004A5A8B">
          <w:rPr>
            <w:webHidden/>
          </w:rPr>
          <w:fldChar w:fldCharType="end"/>
        </w:r>
      </w:hyperlink>
    </w:p>
    <w:p w14:paraId="74BD3519" w14:textId="0459BCBD"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38" w:history="1">
        <w:r w:rsidR="004A5A8B" w:rsidRPr="00EC69E3">
          <w:rPr>
            <w:rStyle w:val="Hyperlink"/>
            <w:rFonts w:eastAsia="Arial"/>
          </w:rPr>
          <w:t>Resource 29 – frame beginnings</w:t>
        </w:r>
        <w:r w:rsidR="004A5A8B">
          <w:rPr>
            <w:webHidden/>
          </w:rPr>
          <w:tab/>
        </w:r>
        <w:r w:rsidR="004A5A8B">
          <w:rPr>
            <w:webHidden/>
          </w:rPr>
          <w:fldChar w:fldCharType="begin"/>
        </w:r>
        <w:r w:rsidR="004A5A8B">
          <w:rPr>
            <w:webHidden/>
          </w:rPr>
          <w:instrText xml:space="preserve"> PAGEREF _Toc159430938 \h </w:instrText>
        </w:r>
        <w:r w:rsidR="004A5A8B">
          <w:rPr>
            <w:webHidden/>
          </w:rPr>
        </w:r>
        <w:r w:rsidR="004A5A8B">
          <w:rPr>
            <w:webHidden/>
          </w:rPr>
          <w:fldChar w:fldCharType="separate"/>
        </w:r>
        <w:r w:rsidR="004A5A8B">
          <w:rPr>
            <w:webHidden/>
          </w:rPr>
          <w:t>132</w:t>
        </w:r>
        <w:r w:rsidR="004A5A8B">
          <w:rPr>
            <w:webHidden/>
          </w:rPr>
          <w:fldChar w:fldCharType="end"/>
        </w:r>
      </w:hyperlink>
    </w:p>
    <w:p w14:paraId="19AAF233" w14:textId="36FBD23F"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39" w:history="1">
        <w:r w:rsidR="004A5A8B" w:rsidRPr="00EC69E3">
          <w:rPr>
            <w:rStyle w:val="Hyperlink"/>
            <w:rFonts w:eastAsia="Arial"/>
          </w:rPr>
          <w:t>Resource 30 – ‘Rob the nest’ score sheet</w:t>
        </w:r>
        <w:r w:rsidR="004A5A8B">
          <w:rPr>
            <w:webHidden/>
          </w:rPr>
          <w:tab/>
        </w:r>
        <w:r w:rsidR="004A5A8B">
          <w:rPr>
            <w:webHidden/>
          </w:rPr>
          <w:fldChar w:fldCharType="begin"/>
        </w:r>
        <w:r w:rsidR="004A5A8B">
          <w:rPr>
            <w:webHidden/>
          </w:rPr>
          <w:instrText xml:space="preserve"> PAGEREF _Toc159430939 \h </w:instrText>
        </w:r>
        <w:r w:rsidR="004A5A8B">
          <w:rPr>
            <w:webHidden/>
          </w:rPr>
        </w:r>
        <w:r w:rsidR="004A5A8B">
          <w:rPr>
            <w:webHidden/>
          </w:rPr>
          <w:fldChar w:fldCharType="separate"/>
        </w:r>
        <w:r w:rsidR="004A5A8B">
          <w:rPr>
            <w:webHidden/>
          </w:rPr>
          <w:t>133</w:t>
        </w:r>
        <w:r w:rsidR="004A5A8B">
          <w:rPr>
            <w:webHidden/>
          </w:rPr>
          <w:fldChar w:fldCharType="end"/>
        </w:r>
      </w:hyperlink>
    </w:p>
    <w:p w14:paraId="4E1A5A94" w14:textId="3856EF9D"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40" w:history="1">
        <w:r w:rsidR="004A5A8B" w:rsidRPr="00EC69E3">
          <w:rPr>
            <w:rStyle w:val="Hyperlink"/>
          </w:rPr>
          <w:t>Syllabus outcomes and content</w:t>
        </w:r>
        <w:r w:rsidR="004A5A8B">
          <w:rPr>
            <w:webHidden/>
          </w:rPr>
          <w:tab/>
        </w:r>
        <w:r w:rsidR="004A5A8B">
          <w:rPr>
            <w:webHidden/>
          </w:rPr>
          <w:fldChar w:fldCharType="begin"/>
        </w:r>
        <w:r w:rsidR="004A5A8B">
          <w:rPr>
            <w:webHidden/>
          </w:rPr>
          <w:instrText xml:space="preserve"> PAGEREF _Toc159430940 \h </w:instrText>
        </w:r>
        <w:r w:rsidR="004A5A8B">
          <w:rPr>
            <w:webHidden/>
          </w:rPr>
        </w:r>
        <w:r w:rsidR="004A5A8B">
          <w:rPr>
            <w:webHidden/>
          </w:rPr>
          <w:fldChar w:fldCharType="separate"/>
        </w:r>
        <w:r w:rsidR="004A5A8B">
          <w:rPr>
            <w:webHidden/>
          </w:rPr>
          <w:t>134</w:t>
        </w:r>
        <w:r w:rsidR="004A5A8B">
          <w:rPr>
            <w:webHidden/>
          </w:rPr>
          <w:fldChar w:fldCharType="end"/>
        </w:r>
      </w:hyperlink>
    </w:p>
    <w:p w14:paraId="6411C79D" w14:textId="11991389"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941" w:history="1">
        <w:r w:rsidR="004A5A8B" w:rsidRPr="00EC69E3">
          <w:rPr>
            <w:rStyle w:val="Hyperlink"/>
          </w:rPr>
          <w:t>Stage 2</w:t>
        </w:r>
        <w:r w:rsidR="004A5A8B">
          <w:rPr>
            <w:webHidden/>
          </w:rPr>
          <w:tab/>
        </w:r>
        <w:r w:rsidR="004A5A8B">
          <w:rPr>
            <w:webHidden/>
          </w:rPr>
          <w:fldChar w:fldCharType="begin"/>
        </w:r>
        <w:r w:rsidR="004A5A8B">
          <w:rPr>
            <w:webHidden/>
          </w:rPr>
          <w:instrText xml:space="preserve"> PAGEREF _Toc159430941 \h </w:instrText>
        </w:r>
        <w:r w:rsidR="004A5A8B">
          <w:rPr>
            <w:webHidden/>
          </w:rPr>
        </w:r>
        <w:r w:rsidR="004A5A8B">
          <w:rPr>
            <w:webHidden/>
          </w:rPr>
          <w:fldChar w:fldCharType="separate"/>
        </w:r>
        <w:r w:rsidR="004A5A8B">
          <w:rPr>
            <w:webHidden/>
          </w:rPr>
          <w:t>134</w:t>
        </w:r>
        <w:r w:rsidR="004A5A8B">
          <w:rPr>
            <w:webHidden/>
          </w:rPr>
          <w:fldChar w:fldCharType="end"/>
        </w:r>
      </w:hyperlink>
    </w:p>
    <w:p w14:paraId="1923C8CD" w14:textId="0AA36D76" w:rsidR="004A5A8B" w:rsidRDefault="00000000">
      <w:pPr>
        <w:pStyle w:val="TOC2"/>
        <w:rPr>
          <w:rFonts w:asciiTheme="minorHAnsi" w:eastAsiaTheme="minorEastAsia" w:hAnsiTheme="minorHAnsi" w:cstheme="minorBidi"/>
          <w:kern w:val="2"/>
          <w:szCs w:val="22"/>
          <w:lang w:eastAsia="en-AU"/>
          <w14:ligatures w14:val="standardContextual"/>
        </w:rPr>
      </w:pPr>
      <w:hyperlink w:anchor="_Toc159430942" w:history="1">
        <w:r w:rsidR="004A5A8B" w:rsidRPr="00EC69E3">
          <w:rPr>
            <w:rStyle w:val="Hyperlink"/>
          </w:rPr>
          <w:t>Stage 3</w:t>
        </w:r>
        <w:r w:rsidR="004A5A8B">
          <w:rPr>
            <w:webHidden/>
          </w:rPr>
          <w:tab/>
        </w:r>
        <w:r w:rsidR="004A5A8B">
          <w:rPr>
            <w:webHidden/>
          </w:rPr>
          <w:fldChar w:fldCharType="begin"/>
        </w:r>
        <w:r w:rsidR="004A5A8B">
          <w:rPr>
            <w:webHidden/>
          </w:rPr>
          <w:instrText xml:space="preserve"> PAGEREF _Toc159430942 \h </w:instrText>
        </w:r>
        <w:r w:rsidR="004A5A8B">
          <w:rPr>
            <w:webHidden/>
          </w:rPr>
        </w:r>
        <w:r w:rsidR="004A5A8B">
          <w:rPr>
            <w:webHidden/>
          </w:rPr>
          <w:fldChar w:fldCharType="separate"/>
        </w:r>
        <w:r w:rsidR="004A5A8B">
          <w:rPr>
            <w:webHidden/>
          </w:rPr>
          <w:t>138</w:t>
        </w:r>
        <w:r w:rsidR="004A5A8B">
          <w:rPr>
            <w:webHidden/>
          </w:rPr>
          <w:fldChar w:fldCharType="end"/>
        </w:r>
      </w:hyperlink>
    </w:p>
    <w:p w14:paraId="0CDB1021" w14:textId="3AB39279" w:rsidR="004A5A8B" w:rsidRDefault="00000000">
      <w:pPr>
        <w:pStyle w:val="TOC1"/>
        <w:rPr>
          <w:rFonts w:asciiTheme="minorHAnsi" w:eastAsiaTheme="minorEastAsia" w:hAnsiTheme="minorHAnsi" w:cstheme="minorBidi"/>
          <w:b w:val="0"/>
          <w:kern w:val="2"/>
          <w:szCs w:val="22"/>
          <w:lang w:eastAsia="en-AU"/>
          <w14:ligatures w14:val="standardContextual"/>
        </w:rPr>
      </w:pPr>
      <w:hyperlink w:anchor="_Toc159430943" w:history="1">
        <w:r w:rsidR="004A5A8B" w:rsidRPr="00EC69E3">
          <w:rPr>
            <w:rStyle w:val="Hyperlink"/>
          </w:rPr>
          <w:t>References</w:t>
        </w:r>
        <w:r w:rsidR="004A5A8B">
          <w:rPr>
            <w:webHidden/>
          </w:rPr>
          <w:tab/>
        </w:r>
        <w:r w:rsidR="004A5A8B">
          <w:rPr>
            <w:webHidden/>
          </w:rPr>
          <w:fldChar w:fldCharType="begin"/>
        </w:r>
        <w:r w:rsidR="004A5A8B">
          <w:rPr>
            <w:webHidden/>
          </w:rPr>
          <w:instrText xml:space="preserve"> PAGEREF _Toc159430943 \h </w:instrText>
        </w:r>
        <w:r w:rsidR="004A5A8B">
          <w:rPr>
            <w:webHidden/>
          </w:rPr>
        </w:r>
        <w:r w:rsidR="004A5A8B">
          <w:rPr>
            <w:webHidden/>
          </w:rPr>
          <w:fldChar w:fldCharType="separate"/>
        </w:r>
        <w:r w:rsidR="004A5A8B">
          <w:rPr>
            <w:webHidden/>
          </w:rPr>
          <w:t>141</w:t>
        </w:r>
        <w:r w:rsidR="004A5A8B">
          <w:rPr>
            <w:webHidden/>
          </w:rPr>
          <w:fldChar w:fldCharType="end"/>
        </w:r>
      </w:hyperlink>
    </w:p>
    <w:p w14:paraId="75508C5A" w14:textId="4B06898B" w:rsidR="00E20F46" w:rsidRDefault="008D4E44" w:rsidP="00E20F46">
      <w:r>
        <w:rPr>
          <w:noProof/>
          <w:color w:val="2B579A"/>
          <w:shd w:val="clear" w:color="auto" w:fill="E6E6E6"/>
        </w:rPr>
        <w:fldChar w:fldCharType="end"/>
      </w:r>
      <w:r w:rsidR="00E20F46">
        <w:br w:type="page"/>
      </w:r>
    </w:p>
    <w:p w14:paraId="1328D834" w14:textId="77777777" w:rsidR="00A31878" w:rsidRDefault="00A31878" w:rsidP="00D01B09">
      <w:pPr>
        <w:pStyle w:val="Heading1"/>
      </w:pPr>
      <w:bookmarkStart w:id="0" w:name="_Toc147500505"/>
      <w:bookmarkStart w:id="1" w:name="_Toc159430856"/>
      <w:r>
        <w:lastRenderedPageBreak/>
        <w:t>Unit description and duration</w:t>
      </w:r>
      <w:bookmarkEnd w:id="0"/>
      <w:bookmarkEnd w:id="1"/>
    </w:p>
    <w:p w14:paraId="20FAF791" w14:textId="7020E7D9" w:rsidR="00A31878" w:rsidRDefault="00A31878" w:rsidP="00D97BF4">
      <w:pPr>
        <w:rPr>
          <w:rFonts w:eastAsia="Arial"/>
          <w:szCs w:val="22"/>
        </w:rPr>
      </w:pPr>
      <w:r>
        <w:t xml:space="preserve">This unit </w:t>
      </w:r>
      <w:r w:rsidR="0EF7136D" w:rsidRPr="00D97BF4">
        <w:t>introduces</w:t>
      </w:r>
      <w:r w:rsidR="0EF7136D" w:rsidRPr="639F2CE6">
        <w:rPr>
          <w:rFonts w:eastAsia="Arial"/>
          <w:color w:val="000000" w:themeColor="text1"/>
          <w:szCs w:val="22"/>
        </w:rPr>
        <w:t xml:space="preserve"> the big idea that fractions represent multiple ideas and can be represented in different ways.</w:t>
      </w:r>
    </w:p>
    <w:p w14:paraId="56F843C0" w14:textId="69ED0A51" w:rsidR="00A31878" w:rsidRDefault="00A31878" w:rsidP="00A31878">
      <w:r>
        <w:t>In this 2-week unit</w:t>
      </w:r>
      <w:r w:rsidR="00847DD0">
        <w:t>,</w:t>
      </w:r>
      <w:r>
        <w:t xml:space="preserve"> students are provided opportunities to:</w:t>
      </w:r>
    </w:p>
    <w:p w14:paraId="4750DD8F" w14:textId="5A6F00AE" w:rsidR="27A0A760" w:rsidRDefault="27A0A760" w:rsidP="639F2CE6">
      <w:pPr>
        <w:pStyle w:val="ListBullet"/>
        <w:rPr>
          <w:rFonts w:eastAsia="Arial"/>
          <w:color w:val="000000" w:themeColor="text1"/>
          <w:szCs w:val="22"/>
        </w:rPr>
      </w:pPr>
      <w:r w:rsidRPr="639F2CE6">
        <w:rPr>
          <w:rFonts w:eastAsia="Arial"/>
          <w:color w:val="000000" w:themeColor="text1"/>
          <w:szCs w:val="22"/>
        </w:rPr>
        <w:t>model, label and describe fractions through fraction strips and fraction walls</w:t>
      </w:r>
    </w:p>
    <w:p w14:paraId="716BD9E7" w14:textId="16F61DB8" w:rsidR="27A0A760" w:rsidRDefault="27A0A760" w:rsidP="000069B7">
      <w:pPr>
        <w:pStyle w:val="ListBullet"/>
      </w:pPr>
      <w:r w:rsidRPr="639F2CE6">
        <w:t>recreate the whole from a fractional part</w:t>
      </w:r>
    </w:p>
    <w:p w14:paraId="6F967FBB" w14:textId="511AA41B" w:rsidR="45F51DEB" w:rsidRDefault="45F51DEB" w:rsidP="639F2CE6">
      <w:pPr>
        <w:pStyle w:val="ListBullet"/>
        <w:rPr>
          <w:rFonts w:eastAsia="Arial"/>
          <w:color w:val="000000" w:themeColor="text1"/>
          <w:szCs w:val="22"/>
        </w:rPr>
      </w:pPr>
      <w:r w:rsidRPr="639F2CE6">
        <w:rPr>
          <w:rFonts w:eastAsia="Arial"/>
          <w:color w:val="000000" w:themeColor="text1"/>
          <w:szCs w:val="22"/>
        </w:rPr>
        <w:t>compare and order fractions using number lines and bar models</w:t>
      </w:r>
    </w:p>
    <w:p w14:paraId="75CF2286" w14:textId="0401609B" w:rsidR="0EA295E9" w:rsidRDefault="0EA295E9" w:rsidP="639F2CE6">
      <w:pPr>
        <w:pStyle w:val="ListBullet"/>
        <w:rPr>
          <w:rFonts w:eastAsia="Arial"/>
          <w:color w:val="000000" w:themeColor="text1"/>
          <w:szCs w:val="22"/>
        </w:rPr>
      </w:pPr>
      <w:r w:rsidRPr="639F2CE6">
        <w:rPr>
          <w:rFonts w:eastAsia="Arial"/>
          <w:color w:val="000000" w:themeColor="text1"/>
          <w:szCs w:val="22"/>
        </w:rPr>
        <w:t>so</w:t>
      </w:r>
      <w:r w:rsidR="45F51DEB" w:rsidRPr="639F2CE6">
        <w:rPr>
          <w:rFonts w:eastAsia="Arial"/>
          <w:color w:val="000000" w:themeColor="text1"/>
          <w:szCs w:val="22"/>
        </w:rPr>
        <w:t>lve problems involving addition and subtraction of fractions with the same denominator.</w:t>
      </w:r>
    </w:p>
    <w:p w14:paraId="08F4B2CC" w14:textId="0C2780D4" w:rsidR="7EC5D6A7" w:rsidRDefault="7EC5D6A7" w:rsidP="000069B7">
      <w:r w:rsidRPr="639F2CE6">
        <w:t>This multi-age unit is developed by lessons in Stage 2</w:t>
      </w:r>
      <w:r w:rsidR="00522479">
        <w:t xml:space="preserve"> Year A</w:t>
      </w:r>
      <w:r w:rsidRPr="639F2CE6">
        <w:t xml:space="preserve"> Unit 4 and Stage 3 </w:t>
      </w:r>
      <w:r w:rsidR="00522479">
        <w:t xml:space="preserve">Year A </w:t>
      </w:r>
      <w:r w:rsidRPr="639F2CE6">
        <w:t xml:space="preserve">Unit </w:t>
      </w:r>
      <w:r w:rsidR="65EEA09F" w:rsidRPr="639F2CE6">
        <w:t>4</w:t>
      </w:r>
      <w:r w:rsidRPr="639F2CE6">
        <w:t>. Please refer to these units for additional lesson guidance.</w:t>
      </w:r>
    </w:p>
    <w:p w14:paraId="48631E32" w14:textId="77777777" w:rsidR="00DD1D22" w:rsidRDefault="00DD1D22" w:rsidP="00D01B09">
      <w:pPr>
        <w:pStyle w:val="Heading2"/>
      </w:pPr>
      <w:bookmarkStart w:id="2" w:name="_Toc147500506"/>
      <w:bookmarkStart w:id="3" w:name="_Toc159430857"/>
      <w:r>
        <w:t xml:space="preserve">Syllabus </w:t>
      </w:r>
      <w:r w:rsidRPr="00D01B09">
        <w:t>outcomes</w:t>
      </w:r>
      <w:bookmarkEnd w:id="2"/>
      <w:bookmarkEnd w:id="3"/>
    </w:p>
    <w:p w14:paraId="1D8A30F8" w14:textId="77777777" w:rsidR="00DD1D22" w:rsidRDefault="00DD1D22" w:rsidP="00DD1D22">
      <w:pPr>
        <w:pStyle w:val="ListBullet"/>
      </w:pPr>
      <w:r w:rsidRPr="639F2CE6">
        <w:rPr>
          <w:rStyle w:val="Strong"/>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543D6D58" w14:textId="105CF127" w:rsidR="00B84E04" w:rsidRPr="00B84E04" w:rsidRDefault="00B84E04" w:rsidP="00847DD0">
      <w:pPr>
        <w:pStyle w:val="Heading3"/>
      </w:pPr>
      <w:bookmarkStart w:id="4" w:name="_Toc147500507"/>
      <w:bookmarkStart w:id="5" w:name="_Toc159430858"/>
      <w:r>
        <w:t>Stage 2</w:t>
      </w:r>
      <w:bookmarkEnd w:id="4"/>
      <w:bookmarkEnd w:id="5"/>
    </w:p>
    <w:p w14:paraId="2B6222BE" w14:textId="58EE6541" w:rsidR="11870B63" w:rsidRDefault="11870B63" w:rsidP="639F2CE6">
      <w:pPr>
        <w:pStyle w:val="ListBullet"/>
        <w:rPr>
          <w:rFonts w:eastAsia="Arial"/>
          <w:color w:val="000000" w:themeColor="text1"/>
          <w:szCs w:val="22"/>
        </w:rPr>
      </w:pPr>
      <w:r w:rsidRPr="008432D6">
        <w:rPr>
          <w:rStyle w:val="Strong"/>
        </w:rPr>
        <w:t>MA2-MR-01</w:t>
      </w:r>
      <w:r w:rsidRPr="639F2CE6">
        <w:rPr>
          <w:rFonts w:eastAsia="Arial"/>
          <w:color w:val="000000" w:themeColor="text1"/>
          <w:szCs w:val="22"/>
        </w:rPr>
        <w:t xml:space="preserve"> represents and uses the structure of multiplicative relations to 10 × 10 to solve problems</w:t>
      </w:r>
    </w:p>
    <w:p w14:paraId="2B9A22C1" w14:textId="49484CF0" w:rsidR="11870B63" w:rsidRDefault="11870B63" w:rsidP="639F2CE6">
      <w:pPr>
        <w:pStyle w:val="ListBullet"/>
        <w:rPr>
          <w:rFonts w:eastAsia="Arial"/>
          <w:color w:val="000000" w:themeColor="text1"/>
          <w:szCs w:val="22"/>
        </w:rPr>
      </w:pPr>
      <w:r w:rsidRPr="639F2CE6">
        <w:rPr>
          <w:rFonts w:eastAsia="Arial"/>
          <w:b/>
          <w:bCs/>
          <w:color w:val="000000" w:themeColor="text1"/>
          <w:szCs w:val="22"/>
        </w:rPr>
        <w:lastRenderedPageBreak/>
        <w:t>MA2-MR-02</w:t>
      </w:r>
      <w:r w:rsidRPr="639F2CE6">
        <w:rPr>
          <w:rFonts w:eastAsia="Arial"/>
          <w:color w:val="000000" w:themeColor="text1"/>
          <w:szCs w:val="22"/>
        </w:rPr>
        <w:t xml:space="preserve"> completes number sentences involving multiplication and division by finding missing values</w:t>
      </w:r>
    </w:p>
    <w:p w14:paraId="465652C0" w14:textId="49C8B5B6" w:rsidR="11870B63" w:rsidRDefault="11870B63" w:rsidP="639F2CE6">
      <w:pPr>
        <w:pStyle w:val="ListBullet"/>
        <w:rPr>
          <w:rFonts w:eastAsia="Arial"/>
          <w:color w:val="000000" w:themeColor="text1"/>
          <w:szCs w:val="22"/>
        </w:rPr>
      </w:pPr>
      <w:r w:rsidRPr="008432D6">
        <w:rPr>
          <w:rStyle w:val="Strong"/>
        </w:rPr>
        <w:t>MA2-PF-01</w:t>
      </w:r>
      <w:r w:rsidRPr="639F2CE6">
        <w:rPr>
          <w:rFonts w:eastAsia="Arial"/>
          <w:color w:val="000000" w:themeColor="text1"/>
          <w:szCs w:val="22"/>
        </w:rPr>
        <w:t xml:space="preserve"> represents and compares halves, quarters, thirds and fifths as lengths on a number line and their related fractions formed by halving (eighths, sixths and tenths)</w:t>
      </w:r>
    </w:p>
    <w:p w14:paraId="1B2BA700" w14:textId="06A1A706" w:rsidR="00B84E04" w:rsidRDefault="00B84E04" w:rsidP="008432D6">
      <w:pPr>
        <w:pStyle w:val="Heading3"/>
      </w:pPr>
      <w:bookmarkStart w:id="6" w:name="_Toc147500508"/>
      <w:bookmarkStart w:id="7" w:name="_Toc159430859"/>
      <w:r w:rsidRPr="008432D6">
        <w:t>Stage</w:t>
      </w:r>
      <w:r>
        <w:t xml:space="preserve"> 3</w:t>
      </w:r>
      <w:bookmarkEnd w:id="6"/>
      <w:bookmarkEnd w:id="7"/>
    </w:p>
    <w:p w14:paraId="09C3FA3F" w14:textId="4FBFF603" w:rsidR="0699BC13" w:rsidRDefault="0699BC13" w:rsidP="639F2CE6">
      <w:pPr>
        <w:pStyle w:val="ListBullet"/>
        <w:rPr>
          <w:rFonts w:eastAsia="Arial"/>
          <w:color w:val="000000" w:themeColor="text1"/>
          <w:szCs w:val="22"/>
        </w:rPr>
      </w:pPr>
      <w:r w:rsidRPr="008432D6">
        <w:rPr>
          <w:rStyle w:val="Strong"/>
        </w:rPr>
        <w:t>MA3-MR-01</w:t>
      </w:r>
      <w:r w:rsidRPr="008432D6">
        <w:t xml:space="preserve"> </w:t>
      </w:r>
      <w:r w:rsidRPr="639F2CE6">
        <w:rPr>
          <w:rFonts w:eastAsia="Arial"/>
          <w:color w:val="000000" w:themeColor="text1"/>
          <w:szCs w:val="22"/>
        </w:rPr>
        <w:t>selects and applies appropriate strategies to solve multiplication and division problems</w:t>
      </w:r>
    </w:p>
    <w:p w14:paraId="28763DC2" w14:textId="13B776B6" w:rsidR="0699BC13" w:rsidRDefault="0699BC13" w:rsidP="639F2CE6">
      <w:pPr>
        <w:pStyle w:val="ListBullet"/>
        <w:rPr>
          <w:rFonts w:eastAsia="Arial"/>
          <w:color w:val="000000" w:themeColor="text1"/>
          <w:szCs w:val="22"/>
        </w:rPr>
      </w:pPr>
      <w:r w:rsidRPr="008432D6">
        <w:rPr>
          <w:rStyle w:val="Strong"/>
        </w:rPr>
        <w:t>MA3-RQF-01</w:t>
      </w:r>
      <w:r w:rsidRPr="639F2CE6">
        <w:rPr>
          <w:rFonts w:eastAsia="Arial"/>
          <w:color w:val="000000" w:themeColor="text1"/>
          <w:szCs w:val="22"/>
        </w:rPr>
        <w:t xml:space="preserve"> compares and orders fractions with denominators of 2, 3, 4, 5, 6, 8 and 10</w:t>
      </w:r>
    </w:p>
    <w:p w14:paraId="668F8C09" w14:textId="169538AB" w:rsidR="41D48B53" w:rsidRDefault="41D48B53" w:rsidP="00CA713A">
      <w:pPr>
        <w:pStyle w:val="ListBullet"/>
      </w:pPr>
      <w:r w:rsidRPr="008432D6">
        <w:rPr>
          <w:rStyle w:val="Strong"/>
        </w:rPr>
        <w:t>MA3-RQF-02</w:t>
      </w:r>
      <w:r w:rsidRPr="639F2CE6">
        <w:rPr>
          <w:rFonts w:eastAsia="Arial"/>
          <w:color w:val="000000" w:themeColor="text1"/>
          <w:szCs w:val="22"/>
        </w:rPr>
        <w:t xml:space="preserve"> </w:t>
      </w:r>
      <w:r w:rsidRPr="00CA713A">
        <w:t>determines</w:t>
      </w:r>
      <w:r w:rsidR="00D53471" w:rsidRPr="00CA713A">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oMath>
      <w:r w:rsidRPr="00CA713A">
        <w:t xml:space="preserve"> and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CA713A">
        <w:rPr>
          <w:rFonts w:eastAsiaTheme="minorEastAsia"/>
        </w:rPr>
        <w:t xml:space="preserve"> </w:t>
      </w:r>
      <w:r w:rsidRPr="00CA713A">
        <w:t>of</w:t>
      </w:r>
      <w:r>
        <w:t xml:space="preserve"> measures and quantities</w:t>
      </w:r>
    </w:p>
    <w:p w14:paraId="51C5F8D7" w14:textId="77777777" w:rsidR="00DD1D22" w:rsidRDefault="00DD1D22" w:rsidP="008432D6">
      <w:pPr>
        <w:pStyle w:val="Heading2"/>
      </w:pPr>
      <w:bookmarkStart w:id="8" w:name="_Toc147500509"/>
      <w:bookmarkStart w:id="9" w:name="_Toc159430860"/>
      <w:r>
        <w:t xml:space="preserve">Working </w:t>
      </w:r>
      <w:r w:rsidRPr="008432D6">
        <w:t>mathematically</w:t>
      </w:r>
      <w:bookmarkEnd w:id="8"/>
      <w:bookmarkEnd w:id="9"/>
    </w:p>
    <w:p w14:paraId="32E82826" w14:textId="77777777" w:rsidR="00DD1D22" w:rsidRDefault="00DD1D22" w:rsidP="00DD1D22">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Default="00DD1D22" w:rsidP="00DD1D22">
      <w:pPr>
        <w:pStyle w:val="ListBullet"/>
      </w:pPr>
      <w:r>
        <w:t>communicating</w:t>
      </w:r>
    </w:p>
    <w:p w14:paraId="64093881" w14:textId="77777777" w:rsidR="00DD1D22" w:rsidRDefault="00DD1D22" w:rsidP="00DD1D22">
      <w:pPr>
        <w:pStyle w:val="ListBullet"/>
      </w:pPr>
      <w:r>
        <w:t>understanding and fluency</w:t>
      </w:r>
    </w:p>
    <w:p w14:paraId="50C99876" w14:textId="77777777" w:rsidR="00DD1D22" w:rsidRDefault="00DD1D22" w:rsidP="00DD1D22">
      <w:pPr>
        <w:pStyle w:val="ListBullet"/>
      </w:pPr>
      <w:r>
        <w:t>reasoning</w:t>
      </w:r>
    </w:p>
    <w:p w14:paraId="0695AD60" w14:textId="60DD9190" w:rsidR="00DD1D22" w:rsidRPr="00DD1D22" w:rsidRDefault="00DD1D22" w:rsidP="00DD1D22">
      <w:pPr>
        <w:pStyle w:val="ListBullet"/>
      </w:pPr>
      <w:r>
        <w:t>problem solving.</w:t>
      </w:r>
    </w:p>
    <w:p w14:paraId="64A379E5" w14:textId="076F1786" w:rsidR="00A31878" w:rsidRDefault="00000000" w:rsidP="00A31878">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D01B09">
      <w:pPr>
        <w:pStyle w:val="Heading2"/>
      </w:pPr>
      <w:bookmarkStart w:id="10" w:name="_Toc147500510"/>
      <w:bookmarkStart w:id="11" w:name="_Toc159430861"/>
      <w:r>
        <w:t>Student prior learning</w:t>
      </w:r>
      <w:bookmarkEnd w:id="10"/>
      <w:bookmarkEnd w:id="11"/>
    </w:p>
    <w:p w14:paraId="7A3B624E" w14:textId="77777777" w:rsidR="00A31878" w:rsidRDefault="00A31878" w:rsidP="005445AE">
      <w:r>
        <w:t>Before engaging in these teaching and learning activities, students would benefit from prior experience with:</w:t>
      </w:r>
    </w:p>
    <w:p w14:paraId="07CB3CBA" w14:textId="1966CA74" w:rsidR="39035EFA" w:rsidRDefault="39035EFA" w:rsidP="639F2CE6">
      <w:pPr>
        <w:pStyle w:val="ListBullet"/>
        <w:rPr>
          <w:rFonts w:eastAsia="Arial"/>
          <w:color w:val="000000" w:themeColor="text1"/>
          <w:szCs w:val="22"/>
        </w:rPr>
      </w:pPr>
      <w:r w:rsidRPr="639F2CE6">
        <w:rPr>
          <w:rFonts w:eastAsia="Arial"/>
          <w:color w:val="000000" w:themeColor="text1"/>
          <w:szCs w:val="22"/>
        </w:rPr>
        <w:t>modelling, labelling and describing fractions through fraction strips and number lines</w:t>
      </w:r>
    </w:p>
    <w:p w14:paraId="61EE1601" w14:textId="7819BE30" w:rsidR="34DC1684" w:rsidRDefault="34DC1684" w:rsidP="639F2CE6">
      <w:pPr>
        <w:pStyle w:val="ListBullet"/>
        <w:rPr>
          <w:rFonts w:eastAsia="Arial"/>
          <w:color w:val="000000" w:themeColor="text1"/>
          <w:szCs w:val="22"/>
        </w:rPr>
      </w:pPr>
      <w:r w:rsidRPr="639F2CE6">
        <w:rPr>
          <w:rFonts w:eastAsia="Arial"/>
          <w:color w:val="000000" w:themeColor="text1"/>
          <w:szCs w:val="22"/>
        </w:rPr>
        <w:t>creating fractional and complementary parts of a length</w:t>
      </w:r>
    </w:p>
    <w:p w14:paraId="31DE66D0" w14:textId="3478AE70" w:rsidR="4012B9A9" w:rsidRDefault="4012B9A9" w:rsidP="639F2CE6">
      <w:pPr>
        <w:pStyle w:val="ListBullet"/>
        <w:rPr>
          <w:rFonts w:eastAsia="Arial"/>
          <w:color w:val="000000" w:themeColor="text1"/>
          <w:szCs w:val="22"/>
        </w:rPr>
      </w:pPr>
      <w:r w:rsidRPr="639F2CE6">
        <w:rPr>
          <w:rFonts w:eastAsia="Arial"/>
          <w:color w:val="000000" w:themeColor="text1"/>
          <w:szCs w:val="22"/>
        </w:rPr>
        <w:t>exploring equivalence and multiplicative relationships of fractions.</w:t>
      </w:r>
    </w:p>
    <w:p w14:paraId="539A99ED" w14:textId="6D819A6F" w:rsidR="00A868DB" w:rsidRDefault="00A31878" w:rsidP="005445AE">
      <w:pPr>
        <w:pStyle w:val="FeatureBox"/>
      </w:pPr>
      <w:r>
        <w:t xml:space="preserve">In NSW </w:t>
      </w:r>
      <w:r w:rsidRPr="005445AE">
        <w:t>classrooms</w:t>
      </w:r>
      <w:r>
        <w:t xml:space="preserve"> there is a diverse range of students, including Aboriginal and</w:t>
      </w:r>
      <w:r w:rsidR="00A51787">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C0238D">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D01B09">
      <w:pPr>
        <w:pStyle w:val="Heading1"/>
      </w:pPr>
      <w:bookmarkStart w:id="12" w:name="_Toc147500511"/>
      <w:bookmarkStart w:id="13" w:name="_Toc159430862"/>
      <w:r>
        <w:lastRenderedPageBreak/>
        <w:t>Lesson overview and resources</w:t>
      </w:r>
      <w:bookmarkEnd w:id="12"/>
      <w:bookmarkEnd w:id="13"/>
    </w:p>
    <w:p w14:paraId="509DD1F4" w14:textId="24BEC904" w:rsidR="00C92CAA" w:rsidRDefault="00C92CAA" w:rsidP="00C1312C">
      <w:r w:rsidRPr="00C92CAA">
        <w:t xml:space="preserve">To </w:t>
      </w:r>
      <w:r w:rsidRPr="00C1312C">
        <w:t>cover</w:t>
      </w:r>
      <w:r w:rsidRPr="00C92CAA">
        <w:t xml:space="preserve"> the </w:t>
      </w:r>
      <w:r w:rsidR="00341EC5">
        <w:t xml:space="preserve">different fractional </w:t>
      </w:r>
      <w:r w:rsidRPr="00C92CAA">
        <w:t xml:space="preserve">content of the syllabus across Stage 2 and Stage 3, some core lessons in the unit contain both a Stage 2 and a Stage 3 task. </w:t>
      </w:r>
      <w:r w:rsidR="002B31DF">
        <w:t>The separate learning experiences have been deliberately designed to meet the specific needs and abilities of the students within each stage.</w:t>
      </w:r>
      <w:r w:rsidR="009B6CDE">
        <w:t xml:space="preserve"> </w:t>
      </w:r>
      <w:r w:rsidRPr="00C92CAA">
        <w:t>Teachers are encouraged to adapt and contextualise the units to meet the needs of their students.</w:t>
      </w:r>
    </w:p>
    <w:p w14:paraId="45CE018C" w14:textId="0E14D78C" w:rsidR="00A31878" w:rsidRDefault="00A31878" w:rsidP="009B6CDE">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14:paraId="5216B8B6" w14:textId="77777777" w:rsidTr="639F2CE6">
        <w:trPr>
          <w:cnfStyle w:val="100000000000" w:firstRow="1" w:lastRow="0" w:firstColumn="0" w:lastColumn="0" w:oddVBand="0" w:evenVBand="0" w:oddHBand="0" w:evenHBand="0" w:firstRowFirstColumn="0" w:firstRowLastColumn="0" w:lastRowFirstColumn="0" w:lastRowLastColumn="0"/>
        </w:trPr>
        <w:tc>
          <w:tcPr>
            <w:tcW w:w="1667" w:type="pct"/>
          </w:tcPr>
          <w:p w14:paraId="62DB499E" w14:textId="0D0899A4" w:rsidR="00EE5BFC" w:rsidRDefault="00EE5BFC" w:rsidP="00EE5BFC">
            <w:bookmarkStart w:id="14" w:name="_Hlk158974277"/>
            <w:r w:rsidRPr="00907735">
              <w:t>Lesson</w:t>
            </w:r>
          </w:p>
        </w:tc>
        <w:tc>
          <w:tcPr>
            <w:tcW w:w="1667" w:type="pct"/>
          </w:tcPr>
          <w:p w14:paraId="11A417EE" w14:textId="07740ABE" w:rsidR="00EE5BFC" w:rsidRDefault="00EE5BFC" w:rsidP="00EE5BFC">
            <w:r w:rsidRPr="00907735">
              <w:t>Content</w:t>
            </w:r>
          </w:p>
        </w:tc>
        <w:tc>
          <w:tcPr>
            <w:tcW w:w="1667" w:type="pct"/>
          </w:tcPr>
          <w:p w14:paraId="5F36BDA8" w14:textId="09CCD8C5" w:rsidR="00EE5BFC" w:rsidRDefault="00EE5BFC" w:rsidP="00EE5BFC">
            <w:r w:rsidRPr="00907735">
              <w:t>Duration and resources</w:t>
            </w:r>
          </w:p>
        </w:tc>
      </w:tr>
      <w:tr w:rsidR="00A31878" w14:paraId="271FE273" w14:textId="77777777" w:rsidTr="639F2CE6">
        <w:trPr>
          <w:cnfStyle w:val="000000100000" w:firstRow="0" w:lastRow="0" w:firstColumn="0" w:lastColumn="0" w:oddVBand="0" w:evenVBand="0" w:oddHBand="1" w:evenHBand="0" w:firstRowFirstColumn="0" w:firstRowLastColumn="0" w:lastRowFirstColumn="0" w:lastRowLastColumn="0"/>
        </w:trPr>
        <w:tc>
          <w:tcPr>
            <w:tcW w:w="1667" w:type="pct"/>
          </w:tcPr>
          <w:p w14:paraId="0CF8C953" w14:textId="45749AD0" w:rsidR="00E00F8E" w:rsidRPr="00C94A1C" w:rsidRDefault="00000000" w:rsidP="00E00F8E">
            <w:pPr>
              <w:rPr>
                <w:rStyle w:val="Strong"/>
                <w:b w:val="0"/>
                <w:bCs w:val="0"/>
              </w:rPr>
            </w:pPr>
            <w:hyperlink w:anchor="_Lesson_1" w:history="1">
              <w:r w:rsidR="00E00F8E" w:rsidRPr="00C94A1C">
                <w:rPr>
                  <w:rStyle w:val="Hyperlink"/>
                  <w:b/>
                  <w:bCs/>
                </w:rPr>
                <w:t>Lesson 1</w:t>
              </w:r>
            </w:hyperlink>
          </w:p>
          <w:p w14:paraId="3F5029D4" w14:textId="77777777" w:rsidR="00E00F8E" w:rsidRPr="00E00F8E" w:rsidRDefault="00E00F8E" w:rsidP="00E00F8E">
            <w:pPr>
              <w:rPr>
                <w:rStyle w:val="Strong"/>
              </w:rPr>
            </w:pPr>
            <w:r w:rsidRPr="00E00F8E">
              <w:rPr>
                <w:rStyle w:val="Strong"/>
              </w:rPr>
              <w:t>Daily number sense</w:t>
            </w:r>
          </w:p>
          <w:p w14:paraId="01617818" w14:textId="77777777" w:rsidR="00E00F8E" w:rsidRPr="006438EF" w:rsidRDefault="380C1AFC" w:rsidP="00E00F8E">
            <w:pPr>
              <w:rPr>
                <w:rStyle w:val="Strong"/>
              </w:rPr>
            </w:pPr>
            <w:r w:rsidRPr="639F2CE6">
              <w:rPr>
                <w:rStyle w:val="Strong"/>
              </w:rPr>
              <w:t>Stage 2</w:t>
            </w:r>
            <w:r>
              <w:t>:</w:t>
            </w:r>
          </w:p>
          <w:p w14:paraId="1348EE8A" w14:textId="2DED16FC" w:rsidR="00E00F8E" w:rsidRDefault="73AA2D84" w:rsidP="00E00F8E">
            <w:pPr>
              <w:pStyle w:val="ListBullet"/>
            </w:pPr>
            <w:r w:rsidRPr="009B6CDE">
              <w:rPr>
                <w:rStyle w:val="Strong"/>
              </w:rPr>
              <w:t>Partitioned fractions A</w:t>
            </w:r>
            <w:r>
              <w:t>: Model and represent unit fractions, and their multiples, to a complete whole on a number line</w:t>
            </w:r>
          </w:p>
          <w:p w14:paraId="6FF3D1FD" w14:textId="77777777" w:rsidR="00E00F8E" w:rsidRPr="00E00F8E" w:rsidRDefault="00E00F8E" w:rsidP="00E00F8E">
            <w:pPr>
              <w:rPr>
                <w:rStyle w:val="Strong"/>
              </w:rPr>
            </w:pPr>
            <w:r w:rsidRPr="00E00F8E">
              <w:rPr>
                <w:rStyle w:val="Strong"/>
              </w:rPr>
              <w:t>Stage 3</w:t>
            </w:r>
            <w:r w:rsidRPr="001D2AD4">
              <w:t>:</w:t>
            </w:r>
          </w:p>
          <w:p w14:paraId="4CB9006C" w14:textId="1369A07F" w:rsidR="00A31878" w:rsidRDefault="6F9EB9E6" w:rsidP="00E00F8E">
            <w:pPr>
              <w:pStyle w:val="ListBullet"/>
            </w:pPr>
            <w:r w:rsidRPr="009B6CDE">
              <w:rPr>
                <w:rStyle w:val="Strong"/>
              </w:rPr>
              <w:t xml:space="preserve">Representing quantity </w:t>
            </w:r>
            <w:proofErr w:type="gramStart"/>
            <w:r w:rsidRPr="009B6CDE">
              <w:rPr>
                <w:rStyle w:val="Strong"/>
              </w:rPr>
              <w:t>fractions</w:t>
            </w:r>
            <w:proofErr w:type="gramEnd"/>
            <w:r w:rsidRPr="009B6CDE">
              <w:rPr>
                <w:rStyle w:val="Strong"/>
              </w:rPr>
              <w:t xml:space="preserve"> A</w:t>
            </w:r>
            <w:r w:rsidR="380C1AFC">
              <w:t xml:space="preserve">: </w:t>
            </w:r>
            <w:r w:rsidR="0D2A452C">
              <w:t xml:space="preserve">Compare and order common unit </w:t>
            </w:r>
            <w:r w:rsidR="0D2A452C">
              <w:lastRenderedPageBreak/>
              <w:t>fractions</w:t>
            </w:r>
          </w:p>
        </w:tc>
        <w:tc>
          <w:tcPr>
            <w:tcW w:w="1667" w:type="pct"/>
          </w:tcPr>
          <w:p w14:paraId="0FD37011" w14:textId="6C51A025" w:rsidR="00E00F8E" w:rsidRDefault="380C1AFC" w:rsidP="639F2CE6">
            <w:pPr>
              <w:rPr>
                <w:rFonts w:eastAsia="Arial"/>
                <w:szCs w:val="22"/>
              </w:rPr>
            </w:pPr>
            <w:r w:rsidRPr="639F2CE6">
              <w:rPr>
                <w:rStyle w:val="Strong"/>
              </w:rPr>
              <w:lastRenderedPageBreak/>
              <w:t>Lesson core concept</w:t>
            </w:r>
            <w:r>
              <w:t xml:space="preserve">: </w:t>
            </w:r>
            <w:r w:rsidR="1592930F" w:rsidRPr="639F2CE6">
              <w:rPr>
                <w:rFonts w:eastAsia="Arial"/>
                <w:color w:val="000000" w:themeColor="text1"/>
                <w:szCs w:val="22"/>
              </w:rPr>
              <w:t>a fraction represents equal parts of a whole (Stage 2) and fractions as a number can be placed on a number line (Stage 3).</w:t>
            </w:r>
          </w:p>
          <w:p w14:paraId="3D7EED8E" w14:textId="77777777" w:rsidR="00E00F8E" w:rsidRPr="00E00F8E" w:rsidRDefault="00E00F8E" w:rsidP="00E00F8E">
            <w:pPr>
              <w:rPr>
                <w:rStyle w:val="Strong"/>
              </w:rPr>
            </w:pPr>
            <w:r w:rsidRPr="00E00F8E">
              <w:rPr>
                <w:rStyle w:val="Strong"/>
              </w:rPr>
              <w:t>Stage 2</w:t>
            </w:r>
            <w:r w:rsidRPr="00673C2C">
              <w:t>:</w:t>
            </w:r>
          </w:p>
          <w:p w14:paraId="496C2EF6" w14:textId="3376905C" w:rsidR="00E00F8E" w:rsidRDefault="23517576" w:rsidP="00E00F8E">
            <w:pPr>
              <w:pStyle w:val="ListBullet"/>
            </w:pPr>
            <w:r w:rsidRPr="009B6CDE">
              <w:rPr>
                <w:rStyle w:val="Strong"/>
              </w:rPr>
              <w:t>Partitioned fractions A</w:t>
            </w:r>
            <w:r>
              <w:t>:</w:t>
            </w:r>
            <w:r w:rsidR="380C1AFC">
              <w:t xml:space="preserve"> </w:t>
            </w:r>
            <w:r w:rsidR="7A72E67B">
              <w:t>Model and represent unit fractions, and their multiples, to a complete whole on a number line</w:t>
            </w:r>
          </w:p>
          <w:p w14:paraId="332E9C2F" w14:textId="77777777" w:rsidR="00E00F8E" w:rsidRPr="00E00F8E" w:rsidRDefault="00E00F8E" w:rsidP="00E00F8E">
            <w:pPr>
              <w:rPr>
                <w:rStyle w:val="Strong"/>
              </w:rPr>
            </w:pPr>
            <w:r w:rsidRPr="00E00F8E">
              <w:rPr>
                <w:rStyle w:val="Strong"/>
              </w:rPr>
              <w:t>Stage 3</w:t>
            </w:r>
            <w:r w:rsidRPr="00673C2C">
              <w:t>:</w:t>
            </w:r>
          </w:p>
          <w:p w14:paraId="1E2A98B5" w14:textId="036D17F2" w:rsidR="00E00F8E" w:rsidRDefault="57B2EF26" w:rsidP="00E00F8E">
            <w:pPr>
              <w:pStyle w:val="ListBullet"/>
            </w:pPr>
            <w:r w:rsidRPr="009B6CDE">
              <w:rPr>
                <w:rStyle w:val="Strong"/>
              </w:rPr>
              <w:t xml:space="preserve">Representing quantity </w:t>
            </w:r>
            <w:proofErr w:type="gramStart"/>
            <w:r w:rsidRPr="009B6CDE">
              <w:rPr>
                <w:rStyle w:val="Strong"/>
              </w:rPr>
              <w:t>fractions</w:t>
            </w:r>
            <w:proofErr w:type="gramEnd"/>
            <w:r w:rsidRPr="009B6CDE">
              <w:rPr>
                <w:rStyle w:val="Strong"/>
              </w:rPr>
              <w:t xml:space="preserve"> A</w:t>
            </w:r>
            <w:r w:rsidR="380C1AFC">
              <w:t xml:space="preserve">: </w:t>
            </w:r>
            <w:r w:rsidR="74908239">
              <w:lastRenderedPageBreak/>
              <w:t>Compare and order common unit fractions</w:t>
            </w:r>
          </w:p>
          <w:p w14:paraId="7052150F" w14:textId="55094A5E" w:rsidR="00A31878" w:rsidRDefault="74908239" w:rsidP="00E00F8E">
            <w:pPr>
              <w:pStyle w:val="ListBullet"/>
            </w:pPr>
            <w:r w:rsidRPr="639F2CE6">
              <w:rPr>
                <w:b/>
                <w:bCs/>
              </w:rPr>
              <w:t>Representing quantity fractions B</w:t>
            </w:r>
            <w:r w:rsidR="380C1AFC">
              <w:t xml:space="preserve">: </w:t>
            </w:r>
            <w:r w:rsidR="2D193466">
              <w:t>Compare common fractions with related denominators</w:t>
            </w:r>
          </w:p>
        </w:tc>
        <w:tc>
          <w:tcPr>
            <w:tcW w:w="1667" w:type="pct"/>
          </w:tcPr>
          <w:p w14:paraId="7BDFD92D" w14:textId="5F98B641" w:rsidR="00E00F8E" w:rsidRDefault="380C1AFC" w:rsidP="00E00F8E">
            <w:r w:rsidRPr="639F2CE6">
              <w:rPr>
                <w:rStyle w:val="Strong"/>
              </w:rPr>
              <w:lastRenderedPageBreak/>
              <w:t>Lesson duration</w:t>
            </w:r>
            <w:r>
              <w:t xml:space="preserve">: </w:t>
            </w:r>
            <w:r w:rsidR="62DB1C59">
              <w:t xml:space="preserve">60 </w:t>
            </w:r>
            <w:r>
              <w:t>minutes</w:t>
            </w:r>
          </w:p>
          <w:p w14:paraId="25E99D4D" w14:textId="67497809" w:rsidR="00A31878" w:rsidRPr="009B29C1" w:rsidRDefault="00000000" w:rsidP="009B29C1">
            <w:pPr>
              <w:pStyle w:val="ListBullet"/>
            </w:pPr>
            <w:hyperlink w:anchor="_Resource_1_–" w:history="1">
              <w:r w:rsidR="00B20DEE">
                <w:rPr>
                  <w:rStyle w:val="Hyperlink"/>
                </w:rPr>
                <w:t>Resource 1 – Exactly half?</w:t>
              </w:r>
            </w:hyperlink>
          </w:p>
          <w:p w14:paraId="04991C6E" w14:textId="706C4300" w:rsidR="00A31878" w:rsidRPr="004632EB" w:rsidRDefault="00000000" w:rsidP="639F2CE6">
            <w:pPr>
              <w:pStyle w:val="ListBullet"/>
            </w:pPr>
            <w:hyperlink w:anchor="_Resource_2_–" w:history="1">
              <w:r w:rsidR="1B27A441" w:rsidRPr="004632EB">
                <w:rPr>
                  <w:rStyle w:val="Hyperlink"/>
                  <w:rFonts w:eastAsia="Arial"/>
                  <w:szCs w:val="22"/>
                </w:rPr>
                <w:t xml:space="preserve">Resource </w:t>
              </w:r>
              <w:r w:rsidR="32341A01" w:rsidRPr="004632EB">
                <w:rPr>
                  <w:rStyle w:val="Hyperlink"/>
                  <w:rFonts w:eastAsia="Arial"/>
                  <w:szCs w:val="22"/>
                </w:rPr>
                <w:t>2</w:t>
              </w:r>
              <w:r w:rsidR="1B27A441" w:rsidRPr="004632EB">
                <w:rPr>
                  <w:rStyle w:val="Hyperlink"/>
                  <w:rFonts w:eastAsia="Arial"/>
                  <w:szCs w:val="22"/>
                </w:rPr>
                <w:t xml:space="preserve"> – domino fractions</w:t>
              </w:r>
            </w:hyperlink>
          </w:p>
          <w:p w14:paraId="31723F3D" w14:textId="4EB9DFFF" w:rsidR="00A31878" w:rsidRPr="004632EB" w:rsidRDefault="00000000" w:rsidP="639F2CE6">
            <w:pPr>
              <w:pStyle w:val="ListBullet"/>
            </w:pPr>
            <w:hyperlink w:anchor="_Resource_3_–" w:history="1">
              <w:r w:rsidR="1B27A441" w:rsidRPr="004632EB">
                <w:rPr>
                  <w:rStyle w:val="Hyperlink"/>
                  <w:rFonts w:eastAsia="Arial"/>
                  <w:szCs w:val="22"/>
                </w:rPr>
                <w:t xml:space="preserve">Resource </w:t>
              </w:r>
              <w:r w:rsidR="2E06B776" w:rsidRPr="004632EB">
                <w:rPr>
                  <w:rStyle w:val="Hyperlink"/>
                  <w:rFonts w:eastAsia="Arial"/>
                  <w:szCs w:val="22"/>
                </w:rPr>
                <w:t>3</w:t>
              </w:r>
              <w:r w:rsidR="1B27A441" w:rsidRPr="004632EB">
                <w:rPr>
                  <w:rStyle w:val="Hyperlink"/>
                  <w:rFonts w:eastAsia="Arial"/>
                  <w:szCs w:val="22"/>
                </w:rPr>
                <w:t xml:space="preserve"> – blank fraction line</w:t>
              </w:r>
            </w:hyperlink>
            <w:r w:rsidR="1B27A441" w:rsidRPr="004632EB">
              <w:rPr>
                <w:rFonts w:eastAsia="Arial"/>
                <w:color w:val="000000" w:themeColor="text1"/>
                <w:szCs w:val="22"/>
              </w:rPr>
              <w:t xml:space="preserve"> (A3 copies)</w:t>
            </w:r>
          </w:p>
          <w:p w14:paraId="3FD5B680" w14:textId="55232EFD" w:rsidR="00A31878" w:rsidRPr="004632EB" w:rsidRDefault="00000000" w:rsidP="639F2CE6">
            <w:pPr>
              <w:pStyle w:val="ListBullet"/>
            </w:pPr>
            <w:hyperlink w:anchor="_Resource_4_–" w:history="1">
              <w:r w:rsidR="66158418" w:rsidRPr="004632EB">
                <w:rPr>
                  <w:rStyle w:val="Hyperlink"/>
                  <w:rFonts w:eastAsia="Arial"/>
                  <w:szCs w:val="22"/>
                </w:rPr>
                <w:t xml:space="preserve">Resource </w:t>
              </w:r>
              <w:r w:rsidR="05953440" w:rsidRPr="004632EB">
                <w:rPr>
                  <w:rStyle w:val="Hyperlink"/>
                  <w:rFonts w:eastAsia="Arial"/>
                  <w:szCs w:val="22"/>
                </w:rPr>
                <w:t>4</w:t>
              </w:r>
              <w:r w:rsidR="66158418" w:rsidRPr="004632EB">
                <w:rPr>
                  <w:rStyle w:val="Hyperlink"/>
                  <w:rFonts w:eastAsia="Arial"/>
                  <w:szCs w:val="22"/>
                </w:rPr>
                <w:t xml:space="preserve"> – shaded fraction part</w:t>
              </w:r>
            </w:hyperlink>
          </w:p>
          <w:p w14:paraId="52019157" w14:textId="4486D3FA" w:rsidR="00A31878" w:rsidRDefault="68CBB9B5" w:rsidP="00E00F8E">
            <w:pPr>
              <w:pStyle w:val="ListBullet"/>
            </w:pPr>
            <w:r>
              <w:t>Equal length strips of paper</w:t>
            </w:r>
            <w:r w:rsidR="5687D8CD">
              <w:t xml:space="preserve"> (</w:t>
            </w:r>
            <w:r w:rsidR="00D93239">
              <w:t xml:space="preserve">different colours – </w:t>
            </w:r>
            <w:r w:rsidR="5687D8CD">
              <w:t>3 per student)</w:t>
            </w:r>
          </w:p>
          <w:p w14:paraId="17FEDAE3" w14:textId="4E6009F2" w:rsidR="00A31878" w:rsidRDefault="68CBB9B5" w:rsidP="00E00F8E">
            <w:pPr>
              <w:pStyle w:val="ListBullet"/>
            </w:pPr>
            <w:r>
              <w:t>Writing materials</w:t>
            </w:r>
          </w:p>
        </w:tc>
      </w:tr>
      <w:tr w:rsidR="00A31878" w14:paraId="204E228E" w14:textId="77777777" w:rsidTr="639F2CE6">
        <w:trPr>
          <w:cnfStyle w:val="000000010000" w:firstRow="0" w:lastRow="0" w:firstColumn="0" w:lastColumn="0" w:oddVBand="0" w:evenVBand="0" w:oddHBand="0" w:evenHBand="1" w:firstRowFirstColumn="0" w:firstRowLastColumn="0" w:lastRowFirstColumn="0" w:lastRowLastColumn="0"/>
        </w:trPr>
        <w:tc>
          <w:tcPr>
            <w:tcW w:w="1667" w:type="pct"/>
          </w:tcPr>
          <w:p w14:paraId="20C073A7" w14:textId="6E359674" w:rsidR="00E00F8E" w:rsidRPr="00C94A1C" w:rsidRDefault="00000000" w:rsidP="00E00F8E">
            <w:pPr>
              <w:rPr>
                <w:rStyle w:val="Strong"/>
                <w:b w:val="0"/>
                <w:bCs w:val="0"/>
              </w:rPr>
            </w:pPr>
            <w:hyperlink w:anchor="_Lesson_2" w:history="1">
              <w:r w:rsidR="00E00F8E" w:rsidRPr="00C94A1C">
                <w:rPr>
                  <w:rStyle w:val="Hyperlink"/>
                  <w:b/>
                  <w:bCs/>
                </w:rPr>
                <w:t>Lesson 2</w:t>
              </w:r>
            </w:hyperlink>
          </w:p>
          <w:p w14:paraId="12219FA5" w14:textId="77777777" w:rsidR="00E00F8E" w:rsidRPr="00E00F8E" w:rsidRDefault="00E00F8E" w:rsidP="00E00F8E">
            <w:pPr>
              <w:rPr>
                <w:rStyle w:val="Strong"/>
              </w:rPr>
            </w:pPr>
            <w:r w:rsidRPr="00E00F8E">
              <w:rPr>
                <w:rStyle w:val="Strong"/>
              </w:rPr>
              <w:t>Daily number sense</w:t>
            </w:r>
          </w:p>
          <w:p w14:paraId="2EF6257B" w14:textId="77777777" w:rsidR="00E00F8E" w:rsidRPr="00E00F8E" w:rsidRDefault="380C1AFC" w:rsidP="00E00F8E">
            <w:pPr>
              <w:rPr>
                <w:rStyle w:val="Strong"/>
              </w:rPr>
            </w:pPr>
            <w:r w:rsidRPr="639F2CE6">
              <w:rPr>
                <w:rStyle w:val="Strong"/>
              </w:rPr>
              <w:t>Stage 2</w:t>
            </w:r>
            <w:r>
              <w:t>:</w:t>
            </w:r>
          </w:p>
          <w:p w14:paraId="505862AE" w14:textId="4BD91FFA" w:rsidR="1CCE535A" w:rsidRDefault="1CCE535A" w:rsidP="639F2CE6">
            <w:pPr>
              <w:pStyle w:val="ListBullet"/>
            </w:pPr>
            <w:r w:rsidRPr="0030045F">
              <w:rPr>
                <w:rStyle w:val="Strong"/>
              </w:rPr>
              <w:t>Partitioned fractions A</w:t>
            </w:r>
            <w:r>
              <w:t>: Model and represent unit fractions, and their multiples, to a complete whole on a number line</w:t>
            </w:r>
          </w:p>
          <w:p w14:paraId="498C2BD9" w14:textId="77777777" w:rsidR="00E00F8E" w:rsidRPr="00E00F8E" w:rsidRDefault="380C1AFC" w:rsidP="00E00F8E">
            <w:pPr>
              <w:rPr>
                <w:rStyle w:val="Strong"/>
              </w:rPr>
            </w:pPr>
            <w:r w:rsidRPr="639F2CE6">
              <w:rPr>
                <w:rStyle w:val="Strong"/>
              </w:rPr>
              <w:t>Stage 3</w:t>
            </w:r>
            <w:r>
              <w:t>:</w:t>
            </w:r>
          </w:p>
          <w:p w14:paraId="0D3F2129" w14:textId="23A12710" w:rsidR="00A31878" w:rsidRDefault="3D7BE0C1" w:rsidP="00E00F8E">
            <w:pPr>
              <w:pStyle w:val="ListBullet"/>
            </w:pPr>
            <w:r w:rsidRPr="0030045F">
              <w:rPr>
                <w:rStyle w:val="Strong"/>
              </w:rPr>
              <w:t xml:space="preserve">Representing quantity </w:t>
            </w:r>
            <w:proofErr w:type="gramStart"/>
            <w:r w:rsidRPr="0030045F">
              <w:rPr>
                <w:rStyle w:val="Strong"/>
              </w:rPr>
              <w:t>fractions</w:t>
            </w:r>
            <w:proofErr w:type="gramEnd"/>
            <w:r w:rsidRPr="0030045F">
              <w:rPr>
                <w:rStyle w:val="Strong"/>
              </w:rPr>
              <w:t xml:space="preserve"> A</w:t>
            </w:r>
            <w:r>
              <w:t>: Compare and order common unit fractions</w:t>
            </w:r>
          </w:p>
        </w:tc>
        <w:tc>
          <w:tcPr>
            <w:tcW w:w="1667" w:type="pct"/>
          </w:tcPr>
          <w:p w14:paraId="4EF09A55" w14:textId="69C156AF" w:rsidR="00E00F8E" w:rsidRDefault="380C1AFC" w:rsidP="639F2CE6">
            <w:pPr>
              <w:rPr>
                <w:rFonts w:eastAsia="Arial"/>
                <w:szCs w:val="22"/>
              </w:rPr>
            </w:pPr>
            <w:r w:rsidRPr="639F2CE6">
              <w:rPr>
                <w:rStyle w:val="Strong"/>
              </w:rPr>
              <w:t>Lesson core concept</w:t>
            </w:r>
            <w:r>
              <w:t xml:space="preserve">: </w:t>
            </w:r>
            <w:r w:rsidR="4A51C09F" w:rsidRPr="639F2CE6">
              <w:rPr>
                <w:rFonts w:eastAsia="Arial"/>
                <w:color w:val="000000" w:themeColor="text1"/>
                <w:szCs w:val="22"/>
              </w:rPr>
              <w:t>fractional parts can be made without repeated halving (Stage 2) and the common whole is one (Stage 3).</w:t>
            </w:r>
          </w:p>
          <w:p w14:paraId="7F5DA0FE" w14:textId="2E941293" w:rsidR="00E00F8E" w:rsidRPr="00E00F8E" w:rsidRDefault="380C1AFC" w:rsidP="00E00F8E">
            <w:pPr>
              <w:rPr>
                <w:rStyle w:val="Strong"/>
              </w:rPr>
            </w:pPr>
            <w:r w:rsidRPr="639F2CE6">
              <w:rPr>
                <w:rStyle w:val="Strong"/>
              </w:rPr>
              <w:t>Stage 2</w:t>
            </w:r>
            <w:r>
              <w:t>:</w:t>
            </w:r>
          </w:p>
          <w:p w14:paraId="7425B5D0" w14:textId="6323BC13" w:rsidR="6DA5C7D1" w:rsidRDefault="6DA5C7D1" w:rsidP="639F2CE6">
            <w:pPr>
              <w:pStyle w:val="ListBullet"/>
            </w:pPr>
            <w:r w:rsidRPr="0030045F">
              <w:rPr>
                <w:rStyle w:val="Strong"/>
              </w:rPr>
              <w:t>Partitioned fractions A</w:t>
            </w:r>
            <w:r>
              <w:t>: Model and represent unit fractions, and their multiples, to a complete whole on a number line</w:t>
            </w:r>
          </w:p>
          <w:p w14:paraId="6213E8A1" w14:textId="77777777" w:rsidR="00E00F8E" w:rsidRPr="00E00F8E" w:rsidRDefault="380C1AFC" w:rsidP="00E00F8E">
            <w:pPr>
              <w:rPr>
                <w:rStyle w:val="Strong"/>
              </w:rPr>
            </w:pPr>
            <w:r w:rsidRPr="639F2CE6">
              <w:rPr>
                <w:rStyle w:val="Strong"/>
              </w:rPr>
              <w:t>Stage 3</w:t>
            </w:r>
            <w:r>
              <w:t>:</w:t>
            </w:r>
          </w:p>
          <w:p w14:paraId="49E7CB08" w14:textId="2A6EC5EC" w:rsidR="00A31878" w:rsidRDefault="49ADDAE7" w:rsidP="00E00F8E">
            <w:pPr>
              <w:pStyle w:val="ListBullet"/>
            </w:pPr>
            <w:r w:rsidRPr="0030045F">
              <w:rPr>
                <w:rStyle w:val="Strong"/>
              </w:rPr>
              <w:t xml:space="preserve">Representing quantity </w:t>
            </w:r>
            <w:proofErr w:type="gramStart"/>
            <w:r w:rsidRPr="0030045F">
              <w:rPr>
                <w:rStyle w:val="Strong"/>
              </w:rPr>
              <w:t>fractions</w:t>
            </w:r>
            <w:proofErr w:type="gramEnd"/>
            <w:r w:rsidRPr="0030045F">
              <w:rPr>
                <w:rStyle w:val="Strong"/>
              </w:rPr>
              <w:t xml:space="preserve"> A</w:t>
            </w:r>
            <w:r>
              <w:t>: Compare and order common unit fractions</w:t>
            </w:r>
          </w:p>
        </w:tc>
        <w:tc>
          <w:tcPr>
            <w:tcW w:w="1667" w:type="pct"/>
          </w:tcPr>
          <w:p w14:paraId="5862E1B8" w14:textId="2D8DAFEA" w:rsidR="00E00F8E" w:rsidRDefault="380C1AFC" w:rsidP="00E00F8E">
            <w:r w:rsidRPr="639F2CE6">
              <w:rPr>
                <w:rStyle w:val="Strong"/>
              </w:rPr>
              <w:t>Lesson duration</w:t>
            </w:r>
            <w:r>
              <w:t xml:space="preserve">: </w:t>
            </w:r>
            <w:r w:rsidR="213AEF3F">
              <w:t>55</w:t>
            </w:r>
            <w:r>
              <w:t xml:space="preserve"> minutes</w:t>
            </w:r>
          </w:p>
          <w:p w14:paraId="21909570" w14:textId="6CDA6C1D" w:rsidR="5606CD51" w:rsidRPr="00E92A8D" w:rsidRDefault="00000000" w:rsidP="00D93239">
            <w:pPr>
              <w:pStyle w:val="ListBullet"/>
            </w:pPr>
            <w:hyperlink w:anchor="_Resource_5_–" w:history="1">
              <w:r w:rsidR="5606CD51" w:rsidRPr="00E92A8D">
                <w:rPr>
                  <w:rStyle w:val="Hyperlink"/>
                  <w:rFonts w:eastAsia="Arial"/>
                  <w:szCs w:val="22"/>
                </w:rPr>
                <w:t xml:space="preserve">Resource </w:t>
              </w:r>
              <w:r w:rsidR="73412234" w:rsidRPr="00E92A8D">
                <w:rPr>
                  <w:rStyle w:val="Hyperlink"/>
                  <w:rFonts w:eastAsia="Arial"/>
                  <w:szCs w:val="22"/>
                </w:rPr>
                <w:t>5</w:t>
              </w:r>
              <w:r w:rsidR="5606CD51" w:rsidRPr="00E92A8D">
                <w:rPr>
                  <w:rStyle w:val="Hyperlink"/>
                  <w:rFonts w:eastAsia="Arial"/>
                  <w:szCs w:val="22"/>
                </w:rPr>
                <w:t xml:space="preserve"> – finding fractions</w:t>
              </w:r>
            </w:hyperlink>
          </w:p>
          <w:p w14:paraId="5A2B9623" w14:textId="0951D8FF" w:rsidR="00E92A8D" w:rsidRPr="009B29C1" w:rsidRDefault="00000000" w:rsidP="009B29C1">
            <w:pPr>
              <w:pStyle w:val="ListBullet"/>
            </w:pPr>
            <w:hyperlink w:anchor="_Resource_6_–" w:history="1">
              <w:r w:rsidR="008A34CE" w:rsidRPr="009B29C1">
                <w:rPr>
                  <w:rStyle w:val="Hyperlink"/>
                </w:rPr>
                <w:t>Resource 6 – distance travelled (part 1)</w:t>
              </w:r>
            </w:hyperlink>
          </w:p>
          <w:p w14:paraId="53B4A73B" w14:textId="47551BA9" w:rsidR="4D753C2E" w:rsidRPr="009B29C1" w:rsidRDefault="00000000" w:rsidP="009B29C1">
            <w:pPr>
              <w:pStyle w:val="ListBullet"/>
            </w:pPr>
            <w:hyperlink w:anchor="_Resource_7_–" w:history="1">
              <w:r w:rsidR="008A34CE" w:rsidRPr="009B29C1">
                <w:rPr>
                  <w:rStyle w:val="Hyperlink"/>
                </w:rPr>
                <w:t>Resource 7 – distance travelled (part 2)</w:t>
              </w:r>
            </w:hyperlink>
          </w:p>
          <w:p w14:paraId="780BAB75" w14:textId="77777777" w:rsidR="00D93239" w:rsidRPr="00E025F4" w:rsidRDefault="00D93239" w:rsidP="00D93239">
            <w:pPr>
              <w:pStyle w:val="ListBullet"/>
            </w:pPr>
            <w:r w:rsidRPr="00E025F4">
              <w:t>A4 card</w:t>
            </w:r>
          </w:p>
          <w:p w14:paraId="7C6DBE17" w14:textId="47DDC41E" w:rsidR="00A31878" w:rsidRDefault="501D38B1" w:rsidP="00D93239">
            <w:pPr>
              <w:pStyle w:val="ListBullet"/>
            </w:pPr>
            <w:r w:rsidRPr="0030045F">
              <w:t>Equal</w:t>
            </w:r>
            <w:r w:rsidRPr="639F2CE6">
              <w:t xml:space="preserve"> length strips of paper (coloured </w:t>
            </w:r>
            <w:r w:rsidR="0030045F">
              <w:t xml:space="preserve">is </w:t>
            </w:r>
            <w:r w:rsidRPr="639F2CE6">
              <w:t>optional – 5 per student</w:t>
            </w:r>
            <w:r w:rsidR="0030045F">
              <w:t>)</w:t>
            </w:r>
          </w:p>
          <w:p w14:paraId="79F68E54" w14:textId="77777777" w:rsidR="00D93239" w:rsidRPr="00AB6496" w:rsidRDefault="00D93239" w:rsidP="00D93239">
            <w:pPr>
              <w:pStyle w:val="ListBullet"/>
            </w:pPr>
            <w:r>
              <w:t>Glue</w:t>
            </w:r>
          </w:p>
          <w:p w14:paraId="3941AA98" w14:textId="33FF436E" w:rsidR="00A31878" w:rsidRDefault="353E4ED6" w:rsidP="00D93239">
            <w:pPr>
              <w:pStyle w:val="ListBullet"/>
            </w:pPr>
            <w:r>
              <w:t>Masking tape</w:t>
            </w:r>
          </w:p>
          <w:p w14:paraId="12A3D600" w14:textId="77777777" w:rsidR="0030045F" w:rsidRDefault="0030045F" w:rsidP="00D93239">
            <w:pPr>
              <w:pStyle w:val="ListBullet"/>
            </w:pPr>
            <w:r>
              <w:lastRenderedPageBreak/>
              <w:t>Pegs</w:t>
            </w:r>
          </w:p>
          <w:p w14:paraId="3989D7A9" w14:textId="3AA6A14D" w:rsidR="00A31878" w:rsidRDefault="353E4ED6" w:rsidP="00D93239">
            <w:pPr>
              <w:pStyle w:val="ListBullet"/>
            </w:pPr>
            <w:r>
              <w:t>Sticky notes</w:t>
            </w:r>
          </w:p>
          <w:p w14:paraId="5B0B2B0A" w14:textId="33815667" w:rsidR="00A31878" w:rsidRDefault="5606CD51" w:rsidP="00D93239">
            <w:pPr>
              <w:pStyle w:val="ListBullet"/>
            </w:pPr>
            <w:r>
              <w:t>String</w:t>
            </w:r>
          </w:p>
          <w:p w14:paraId="5C64C107" w14:textId="0F29E6A5" w:rsidR="00A31878" w:rsidRDefault="4EB01F76" w:rsidP="00D93239">
            <w:pPr>
              <w:pStyle w:val="ListBullet"/>
            </w:pPr>
            <w:r>
              <w:t>Writing materials</w:t>
            </w:r>
          </w:p>
        </w:tc>
      </w:tr>
      <w:tr w:rsidR="00A31878" w14:paraId="76025927" w14:textId="77777777" w:rsidTr="639F2CE6">
        <w:trPr>
          <w:cnfStyle w:val="000000100000" w:firstRow="0" w:lastRow="0" w:firstColumn="0" w:lastColumn="0" w:oddVBand="0" w:evenVBand="0" w:oddHBand="1" w:evenHBand="0" w:firstRowFirstColumn="0" w:firstRowLastColumn="0" w:lastRowFirstColumn="0" w:lastRowLastColumn="0"/>
        </w:trPr>
        <w:tc>
          <w:tcPr>
            <w:tcW w:w="1667" w:type="pct"/>
          </w:tcPr>
          <w:p w14:paraId="02F61C26" w14:textId="7E369F8C" w:rsidR="00E00F8E" w:rsidRPr="00C94A1C" w:rsidRDefault="00000000" w:rsidP="00E00F8E">
            <w:pPr>
              <w:rPr>
                <w:rStyle w:val="Strong"/>
                <w:b w:val="0"/>
                <w:bCs w:val="0"/>
              </w:rPr>
            </w:pPr>
            <w:hyperlink w:anchor="_Lesson_3" w:history="1">
              <w:r w:rsidR="00E00F8E" w:rsidRPr="00C94A1C">
                <w:rPr>
                  <w:rStyle w:val="Hyperlink"/>
                  <w:b/>
                  <w:bCs/>
                </w:rPr>
                <w:t>Lesson 3</w:t>
              </w:r>
            </w:hyperlink>
          </w:p>
          <w:p w14:paraId="36A28C7C" w14:textId="77777777" w:rsidR="00E00F8E" w:rsidRPr="00E00F8E" w:rsidRDefault="00E00F8E" w:rsidP="00E00F8E">
            <w:pPr>
              <w:rPr>
                <w:rStyle w:val="Strong"/>
              </w:rPr>
            </w:pPr>
            <w:r w:rsidRPr="00E00F8E">
              <w:rPr>
                <w:rStyle w:val="Strong"/>
              </w:rPr>
              <w:t>Daily number sense</w:t>
            </w:r>
          </w:p>
          <w:p w14:paraId="14F4511C" w14:textId="77777777" w:rsidR="00E00F8E" w:rsidRPr="00E00F8E" w:rsidRDefault="00E00F8E" w:rsidP="00E00F8E">
            <w:pPr>
              <w:rPr>
                <w:rStyle w:val="Strong"/>
              </w:rPr>
            </w:pPr>
            <w:r w:rsidRPr="00E00F8E">
              <w:rPr>
                <w:rStyle w:val="Strong"/>
              </w:rPr>
              <w:t>Stage 2</w:t>
            </w:r>
            <w:r w:rsidRPr="00F55635">
              <w:t>:</w:t>
            </w:r>
          </w:p>
          <w:p w14:paraId="7BD86467" w14:textId="0CF2A701" w:rsidR="00E00F8E" w:rsidRDefault="1B93E54F" w:rsidP="00E00F8E">
            <w:pPr>
              <w:pStyle w:val="ListBullet"/>
            </w:pPr>
            <w:r w:rsidRPr="0030045F">
              <w:rPr>
                <w:rStyle w:val="Strong"/>
              </w:rPr>
              <w:t>Partitioned fractions A</w:t>
            </w:r>
            <w:r w:rsidR="380C1AFC">
              <w:t xml:space="preserve">: </w:t>
            </w:r>
            <w:r w:rsidR="21FA7BB3">
              <w:t>Model and represent unit fractions, and their multiples, to a complete whole on a number line</w:t>
            </w:r>
          </w:p>
          <w:p w14:paraId="3790BD54" w14:textId="77777777" w:rsidR="00E00F8E" w:rsidRPr="00E00F8E" w:rsidRDefault="00E00F8E" w:rsidP="00E00F8E">
            <w:pPr>
              <w:rPr>
                <w:rStyle w:val="Strong"/>
              </w:rPr>
            </w:pPr>
            <w:r w:rsidRPr="00E00F8E">
              <w:rPr>
                <w:rStyle w:val="Strong"/>
              </w:rPr>
              <w:t>Stage 3</w:t>
            </w:r>
            <w:r w:rsidRPr="00F55635">
              <w:t>:</w:t>
            </w:r>
          </w:p>
          <w:p w14:paraId="70906279" w14:textId="6EA2A076" w:rsidR="00A31878" w:rsidRDefault="07B384B0" w:rsidP="00E00F8E">
            <w:pPr>
              <w:pStyle w:val="ListBullet"/>
            </w:pPr>
            <w:r w:rsidRPr="0030045F">
              <w:rPr>
                <w:rStyle w:val="Strong"/>
              </w:rPr>
              <w:t xml:space="preserve">Representing quantity </w:t>
            </w:r>
            <w:proofErr w:type="gramStart"/>
            <w:r w:rsidRPr="0030045F">
              <w:rPr>
                <w:rStyle w:val="Strong"/>
              </w:rPr>
              <w:t>fractions</w:t>
            </w:r>
            <w:proofErr w:type="gramEnd"/>
            <w:r w:rsidRPr="639F2CE6">
              <w:rPr>
                <w:b/>
                <w:bCs/>
              </w:rPr>
              <w:t xml:space="preserve"> A</w:t>
            </w:r>
            <w:r w:rsidR="380C1AFC">
              <w:t xml:space="preserve">: </w:t>
            </w:r>
            <w:r w:rsidR="5ABCFCA2">
              <w:t>Recognise the role of the number 1 as representing the whole</w:t>
            </w:r>
          </w:p>
        </w:tc>
        <w:tc>
          <w:tcPr>
            <w:tcW w:w="1667" w:type="pct"/>
          </w:tcPr>
          <w:p w14:paraId="7FF70128" w14:textId="24C2D278" w:rsidR="00E00F8E" w:rsidRDefault="380C1AFC" w:rsidP="639F2CE6">
            <w:pPr>
              <w:rPr>
                <w:rFonts w:eastAsia="Arial"/>
                <w:szCs w:val="22"/>
              </w:rPr>
            </w:pPr>
            <w:r w:rsidRPr="639F2CE6">
              <w:rPr>
                <w:rStyle w:val="Strong"/>
              </w:rPr>
              <w:t>Lesson core concept</w:t>
            </w:r>
            <w:r>
              <w:t xml:space="preserve">: </w:t>
            </w:r>
            <w:r w:rsidR="3E1FF236" w:rsidRPr="639F2CE6">
              <w:rPr>
                <w:rFonts w:eastAsia="Arial"/>
                <w:color w:val="000000" w:themeColor="text1"/>
                <w:szCs w:val="22"/>
              </w:rPr>
              <w:t>fraction strips can be used to represent fractions (Stage 2) and comparing fractional parts of different sized wholes (Stage 3).</w:t>
            </w:r>
          </w:p>
          <w:p w14:paraId="41F4506B" w14:textId="77777777" w:rsidR="00E00F8E" w:rsidRPr="00E00F8E" w:rsidRDefault="380C1AFC" w:rsidP="00E00F8E">
            <w:pPr>
              <w:rPr>
                <w:rStyle w:val="Strong"/>
              </w:rPr>
            </w:pPr>
            <w:r w:rsidRPr="639F2CE6">
              <w:rPr>
                <w:rStyle w:val="Strong"/>
              </w:rPr>
              <w:t>Stage 2</w:t>
            </w:r>
            <w:r>
              <w:t>:</w:t>
            </w:r>
          </w:p>
          <w:p w14:paraId="7BFE2FD9" w14:textId="0C84F776" w:rsidR="4387D661" w:rsidRDefault="4387D661" w:rsidP="639F2CE6">
            <w:pPr>
              <w:pStyle w:val="ListBullet"/>
            </w:pPr>
            <w:r w:rsidRPr="0030045F">
              <w:rPr>
                <w:rStyle w:val="Strong"/>
              </w:rPr>
              <w:t>Partitioned fractions A</w:t>
            </w:r>
            <w:r>
              <w:t>: Model and represent unit fractions, and their multiples, to a complete whole on a number line</w:t>
            </w:r>
          </w:p>
          <w:p w14:paraId="018E97A9" w14:textId="77777777" w:rsidR="00E00F8E" w:rsidRPr="00E00F8E" w:rsidRDefault="380C1AFC" w:rsidP="00E00F8E">
            <w:pPr>
              <w:rPr>
                <w:rStyle w:val="Strong"/>
              </w:rPr>
            </w:pPr>
            <w:r w:rsidRPr="639F2CE6">
              <w:rPr>
                <w:rStyle w:val="Strong"/>
              </w:rPr>
              <w:t>Stage 3</w:t>
            </w:r>
            <w:r>
              <w:t>:</w:t>
            </w:r>
          </w:p>
          <w:p w14:paraId="6E1EA155" w14:textId="0683927A" w:rsidR="00A31878" w:rsidRDefault="0E87D451" w:rsidP="00E00F8E">
            <w:pPr>
              <w:pStyle w:val="ListBullet"/>
            </w:pPr>
            <w:r w:rsidRPr="0030045F">
              <w:rPr>
                <w:rStyle w:val="Strong"/>
              </w:rPr>
              <w:t xml:space="preserve">Representing quantity </w:t>
            </w:r>
            <w:proofErr w:type="gramStart"/>
            <w:r w:rsidRPr="0030045F">
              <w:rPr>
                <w:rStyle w:val="Strong"/>
              </w:rPr>
              <w:t>fractions</w:t>
            </w:r>
            <w:proofErr w:type="gramEnd"/>
            <w:r w:rsidRPr="0030045F">
              <w:rPr>
                <w:rStyle w:val="Strong"/>
              </w:rPr>
              <w:t xml:space="preserve"> A</w:t>
            </w:r>
            <w:r>
              <w:t xml:space="preserve">: Recognise the role of the number 1 as </w:t>
            </w:r>
            <w:r>
              <w:lastRenderedPageBreak/>
              <w:t>representing the whole</w:t>
            </w:r>
          </w:p>
        </w:tc>
        <w:tc>
          <w:tcPr>
            <w:tcW w:w="1667" w:type="pct"/>
          </w:tcPr>
          <w:p w14:paraId="685FD8D0" w14:textId="5D0B1B0A" w:rsidR="00E00F8E" w:rsidRDefault="380C1AFC" w:rsidP="00E00F8E">
            <w:r w:rsidRPr="639F2CE6">
              <w:rPr>
                <w:rStyle w:val="Strong"/>
              </w:rPr>
              <w:lastRenderedPageBreak/>
              <w:t>Lesson duration</w:t>
            </w:r>
            <w:r>
              <w:t xml:space="preserve">: </w:t>
            </w:r>
            <w:r w:rsidR="6766ADFC">
              <w:t>60</w:t>
            </w:r>
            <w:r>
              <w:t xml:space="preserve"> minutes</w:t>
            </w:r>
          </w:p>
          <w:p w14:paraId="38457FC5" w14:textId="0C5A0252" w:rsidR="00A31878" w:rsidRPr="00E92A8D" w:rsidRDefault="00000000" w:rsidP="639F2CE6">
            <w:pPr>
              <w:pStyle w:val="ListBullet"/>
            </w:pPr>
            <w:hyperlink w:anchor="_Resource_8_–" w:history="1">
              <w:r w:rsidR="40ACC38B" w:rsidRPr="00E92A8D">
                <w:rPr>
                  <w:rStyle w:val="Hyperlink"/>
                  <w:rFonts w:eastAsia="Arial"/>
                  <w:szCs w:val="22"/>
                </w:rPr>
                <w:t>Resource 8 – broken fraction wall</w:t>
              </w:r>
            </w:hyperlink>
          </w:p>
          <w:p w14:paraId="503A8CE4" w14:textId="03A676D9" w:rsidR="00A31878" w:rsidRPr="00E92A8D" w:rsidRDefault="00000000" w:rsidP="639F2CE6">
            <w:pPr>
              <w:pStyle w:val="ListBullet"/>
            </w:pPr>
            <w:hyperlink w:anchor="_Resource_9_–" w:history="1">
              <w:r w:rsidR="76C04CDE" w:rsidRPr="00E92A8D">
                <w:rPr>
                  <w:rStyle w:val="Hyperlink"/>
                  <w:rFonts w:eastAsia="Arial"/>
                  <w:szCs w:val="22"/>
                </w:rPr>
                <w:t xml:space="preserve">Resource </w:t>
              </w:r>
              <w:r w:rsidR="0731416D" w:rsidRPr="00E92A8D">
                <w:rPr>
                  <w:rStyle w:val="Hyperlink"/>
                  <w:rFonts w:eastAsia="Arial"/>
                  <w:szCs w:val="22"/>
                </w:rPr>
                <w:t>9</w:t>
              </w:r>
              <w:r w:rsidR="76C04CDE" w:rsidRPr="00E92A8D">
                <w:rPr>
                  <w:rStyle w:val="Hyperlink"/>
                  <w:rFonts w:eastAsia="Arial"/>
                  <w:szCs w:val="22"/>
                </w:rPr>
                <w:t xml:space="preserve"> – fractions of a length</w:t>
              </w:r>
            </w:hyperlink>
          </w:p>
          <w:p w14:paraId="067C4601" w14:textId="582D70DD" w:rsidR="00A31878" w:rsidRPr="00E92A8D" w:rsidRDefault="00000000" w:rsidP="639F2CE6">
            <w:pPr>
              <w:pStyle w:val="ListBullet"/>
              <w:rPr>
                <w:rFonts w:eastAsia="Arial"/>
                <w:color w:val="000000" w:themeColor="text1"/>
                <w:szCs w:val="22"/>
              </w:rPr>
            </w:pPr>
            <w:hyperlink w:anchor="_Resource_10_–" w:history="1">
              <w:r w:rsidR="76C04CDE" w:rsidRPr="00E92A8D">
                <w:rPr>
                  <w:rStyle w:val="Hyperlink"/>
                  <w:rFonts w:eastAsia="Arial"/>
                  <w:szCs w:val="22"/>
                </w:rPr>
                <w:t xml:space="preserve">Resource </w:t>
              </w:r>
              <w:r w:rsidR="065E6EC3" w:rsidRPr="00E92A8D">
                <w:rPr>
                  <w:rStyle w:val="Hyperlink"/>
                  <w:rFonts w:eastAsia="Arial"/>
                  <w:szCs w:val="22"/>
                </w:rPr>
                <w:t>10</w:t>
              </w:r>
              <w:r w:rsidR="76C04CDE" w:rsidRPr="00E92A8D">
                <w:rPr>
                  <w:rStyle w:val="Hyperlink"/>
                  <w:rFonts w:eastAsia="Arial"/>
                  <w:szCs w:val="22"/>
                </w:rPr>
                <w:t xml:space="preserve"> – quarters and tenths</w:t>
              </w:r>
            </w:hyperlink>
          </w:p>
          <w:p w14:paraId="1E37E13E" w14:textId="15E87C59" w:rsidR="00A31878" w:rsidRPr="00E92A8D" w:rsidRDefault="00000000" w:rsidP="639F2CE6">
            <w:pPr>
              <w:pStyle w:val="ListBullet"/>
              <w:rPr>
                <w:rFonts w:eastAsia="Arial"/>
                <w:color w:val="000000" w:themeColor="text1"/>
                <w:szCs w:val="22"/>
              </w:rPr>
            </w:pPr>
            <w:hyperlink w:anchor="_Resource_11_–">
              <w:r w:rsidR="0AB0E5B7" w:rsidRPr="2AA11944">
                <w:rPr>
                  <w:rStyle w:val="Hyperlink"/>
                  <w:rFonts w:eastAsia="Arial"/>
                </w:rPr>
                <w:t xml:space="preserve">Resource </w:t>
              </w:r>
              <w:r w:rsidR="39482788" w:rsidRPr="2AA11944">
                <w:rPr>
                  <w:rStyle w:val="Hyperlink"/>
                  <w:rFonts w:eastAsia="Arial"/>
                </w:rPr>
                <w:t>11</w:t>
              </w:r>
              <w:r w:rsidR="0AB0E5B7" w:rsidRPr="2AA11944">
                <w:rPr>
                  <w:rStyle w:val="Hyperlink"/>
                  <w:rFonts w:eastAsia="Arial"/>
                </w:rPr>
                <w:t xml:space="preserve"> – fraction mosaics</w:t>
              </w:r>
            </w:hyperlink>
          </w:p>
          <w:p w14:paraId="4FC01464" w14:textId="78D54340" w:rsidR="00A31878" w:rsidRDefault="0AB0E5B7" w:rsidP="639F2CE6">
            <w:pPr>
              <w:pStyle w:val="ListBullet"/>
            </w:pPr>
            <w:r w:rsidRPr="2AA11944">
              <w:rPr>
                <w:rFonts w:eastAsia="Arial"/>
                <w:color w:val="000000" w:themeColor="text1"/>
              </w:rPr>
              <w:t>Pattern blocks</w:t>
            </w:r>
          </w:p>
          <w:p w14:paraId="282030F1" w14:textId="7D159B82" w:rsidR="00A31878" w:rsidRDefault="0AB0E5B7" w:rsidP="639F2CE6">
            <w:pPr>
              <w:pStyle w:val="ListBullet"/>
            </w:pPr>
            <w:r w:rsidRPr="2AA11944">
              <w:rPr>
                <w:rFonts w:eastAsia="Arial"/>
                <w:color w:val="000000" w:themeColor="text1"/>
              </w:rPr>
              <w:t>Writing materials</w:t>
            </w:r>
          </w:p>
        </w:tc>
      </w:tr>
      <w:tr w:rsidR="00A31878" w14:paraId="03041B3C" w14:textId="77777777" w:rsidTr="639F2CE6">
        <w:trPr>
          <w:cnfStyle w:val="000000010000" w:firstRow="0" w:lastRow="0" w:firstColumn="0" w:lastColumn="0" w:oddVBand="0" w:evenVBand="0" w:oddHBand="0" w:evenHBand="1" w:firstRowFirstColumn="0" w:firstRowLastColumn="0" w:lastRowFirstColumn="0" w:lastRowLastColumn="0"/>
        </w:trPr>
        <w:tc>
          <w:tcPr>
            <w:tcW w:w="1667" w:type="pct"/>
          </w:tcPr>
          <w:p w14:paraId="78BF6063" w14:textId="5AACD215" w:rsidR="00E00F8E" w:rsidRPr="00C94A1C" w:rsidRDefault="00000000" w:rsidP="00E00F8E">
            <w:pPr>
              <w:rPr>
                <w:rStyle w:val="Strong"/>
                <w:b w:val="0"/>
                <w:bCs w:val="0"/>
              </w:rPr>
            </w:pPr>
            <w:hyperlink w:anchor="_Lesson_4" w:history="1">
              <w:r w:rsidR="00E00F8E" w:rsidRPr="00C94A1C">
                <w:rPr>
                  <w:rStyle w:val="Hyperlink"/>
                  <w:b/>
                  <w:bCs/>
                </w:rPr>
                <w:t>Lesson 4</w:t>
              </w:r>
            </w:hyperlink>
          </w:p>
          <w:p w14:paraId="60E1B6EA" w14:textId="77777777" w:rsidR="00E00F8E" w:rsidRPr="00E00F8E" w:rsidRDefault="00E00F8E" w:rsidP="00E00F8E">
            <w:pPr>
              <w:rPr>
                <w:rStyle w:val="Strong"/>
              </w:rPr>
            </w:pPr>
            <w:r w:rsidRPr="00E00F8E">
              <w:rPr>
                <w:rStyle w:val="Strong"/>
              </w:rPr>
              <w:t>Daily number sense</w:t>
            </w:r>
          </w:p>
          <w:p w14:paraId="53231192" w14:textId="5BA2C07F" w:rsidR="00A31878" w:rsidRDefault="47D39B50" w:rsidP="00E00F8E">
            <w:pPr>
              <w:pStyle w:val="ListBullet"/>
            </w:pPr>
            <w:r>
              <w:t>t</w:t>
            </w:r>
            <w:r w:rsidR="380C1AFC">
              <w:t>eacher</w:t>
            </w:r>
            <w:r>
              <w:t>-</w:t>
            </w:r>
            <w:r w:rsidR="380C1AFC">
              <w:t>identified task based on student needs</w:t>
            </w:r>
          </w:p>
        </w:tc>
        <w:tc>
          <w:tcPr>
            <w:tcW w:w="1667" w:type="pct"/>
          </w:tcPr>
          <w:p w14:paraId="5F1CE6C7" w14:textId="613EEDBB" w:rsidR="00E00F8E" w:rsidRDefault="380C1AFC" w:rsidP="639F2CE6">
            <w:pPr>
              <w:rPr>
                <w:rFonts w:eastAsia="Arial"/>
                <w:szCs w:val="22"/>
              </w:rPr>
            </w:pPr>
            <w:r w:rsidRPr="639F2CE6">
              <w:rPr>
                <w:rStyle w:val="Strong"/>
              </w:rPr>
              <w:t>Lesson core concept</w:t>
            </w:r>
            <w:r>
              <w:t xml:space="preserve">: </w:t>
            </w:r>
            <w:r w:rsidR="26D101C9" w:rsidRPr="639F2CE6">
              <w:rPr>
                <w:rFonts w:eastAsia="Arial"/>
                <w:color w:val="000000" w:themeColor="text1"/>
                <w:szCs w:val="22"/>
              </w:rPr>
              <w:t xml:space="preserve">fraction strips and number lines can be used to represent fractions (Stage </w:t>
            </w:r>
            <w:r w:rsidR="3F3D66D3" w:rsidRPr="639F2CE6">
              <w:rPr>
                <w:rFonts w:eastAsia="Arial"/>
                <w:color w:val="000000" w:themeColor="text1"/>
                <w:szCs w:val="22"/>
              </w:rPr>
              <w:t>2</w:t>
            </w:r>
            <w:r w:rsidR="26D101C9" w:rsidRPr="639F2CE6">
              <w:rPr>
                <w:rFonts w:eastAsia="Arial"/>
                <w:color w:val="000000" w:themeColor="text1"/>
                <w:szCs w:val="22"/>
              </w:rPr>
              <w:t>) and unit fractions can be compared and ordered on a number line (Stage 3).</w:t>
            </w:r>
          </w:p>
          <w:p w14:paraId="72CE4525" w14:textId="77777777" w:rsidR="00E00F8E" w:rsidRPr="00E00F8E" w:rsidRDefault="380C1AFC" w:rsidP="00E00F8E">
            <w:pPr>
              <w:rPr>
                <w:rStyle w:val="Strong"/>
              </w:rPr>
            </w:pPr>
            <w:r w:rsidRPr="639F2CE6">
              <w:rPr>
                <w:rStyle w:val="Strong"/>
              </w:rPr>
              <w:t>Stage 2</w:t>
            </w:r>
            <w:r>
              <w:t>:</w:t>
            </w:r>
          </w:p>
          <w:p w14:paraId="50C6B4AF" w14:textId="2EA4A8BB" w:rsidR="6DDB5656" w:rsidRDefault="6DDB5656" w:rsidP="639F2CE6">
            <w:pPr>
              <w:pStyle w:val="ListBullet"/>
            </w:pPr>
            <w:r w:rsidRPr="008E5D15">
              <w:rPr>
                <w:rStyle w:val="Strong"/>
              </w:rPr>
              <w:t>Partitioned fractions A</w:t>
            </w:r>
            <w:r>
              <w:t>: Model and represent unit fractions, and their multiples, to a complete whole on a number line</w:t>
            </w:r>
          </w:p>
          <w:p w14:paraId="1879DC05" w14:textId="77777777" w:rsidR="00E00F8E" w:rsidRPr="00E00F8E" w:rsidRDefault="380C1AFC" w:rsidP="00E00F8E">
            <w:pPr>
              <w:rPr>
                <w:rStyle w:val="Strong"/>
              </w:rPr>
            </w:pPr>
            <w:r w:rsidRPr="639F2CE6">
              <w:rPr>
                <w:rStyle w:val="Strong"/>
              </w:rPr>
              <w:t>Stage 3</w:t>
            </w:r>
            <w:r>
              <w:t>:</w:t>
            </w:r>
          </w:p>
          <w:p w14:paraId="5D72A485" w14:textId="54CD5E82" w:rsidR="00A31878" w:rsidRDefault="474A5540" w:rsidP="00E00F8E">
            <w:pPr>
              <w:pStyle w:val="ListBullet"/>
            </w:pPr>
            <w:r w:rsidRPr="008E5D15">
              <w:rPr>
                <w:rStyle w:val="Strong"/>
              </w:rPr>
              <w:t xml:space="preserve">Representing quantity </w:t>
            </w:r>
            <w:proofErr w:type="gramStart"/>
            <w:r w:rsidRPr="008E5D15">
              <w:rPr>
                <w:rStyle w:val="Strong"/>
              </w:rPr>
              <w:t>fractions</w:t>
            </w:r>
            <w:proofErr w:type="gramEnd"/>
            <w:r w:rsidRPr="008E5D15">
              <w:rPr>
                <w:rStyle w:val="Strong"/>
              </w:rPr>
              <w:t xml:space="preserve"> A</w:t>
            </w:r>
            <w:r>
              <w:t>: Compare and order common unit fractions</w:t>
            </w:r>
          </w:p>
          <w:p w14:paraId="0365F72B" w14:textId="7594C149" w:rsidR="00A31878" w:rsidRDefault="5FA3F7DB" w:rsidP="639F2CE6">
            <w:pPr>
              <w:pStyle w:val="ListBullet"/>
            </w:pPr>
            <w:r w:rsidRPr="008E5D15">
              <w:rPr>
                <w:rStyle w:val="Strong"/>
              </w:rPr>
              <w:t>Representing quantity fractions B</w:t>
            </w:r>
            <w:r>
              <w:t>: C</w:t>
            </w:r>
            <w:r w:rsidRPr="2AA11944">
              <w:rPr>
                <w:rFonts w:eastAsia="Arial"/>
                <w:color w:val="000000" w:themeColor="text1"/>
              </w:rPr>
              <w:t xml:space="preserve">ompare common fractions with related </w:t>
            </w:r>
            <w:r w:rsidRPr="2AA11944">
              <w:rPr>
                <w:rFonts w:eastAsia="Arial"/>
                <w:color w:val="000000" w:themeColor="text1"/>
              </w:rPr>
              <w:lastRenderedPageBreak/>
              <w:t>denominators</w:t>
            </w:r>
          </w:p>
        </w:tc>
        <w:tc>
          <w:tcPr>
            <w:tcW w:w="1667" w:type="pct"/>
          </w:tcPr>
          <w:p w14:paraId="250D4C35" w14:textId="04447FCC" w:rsidR="00E00F8E" w:rsidRDefault="380C1AFC" w:rsidP="00E00F8E">
            <w:r w:rsidRPr="639F2CE6">
              <w:rPr>
                <w:rStyle w:val="Strong"/>
              </w:rPr>
              <w:lastRenderedPageBreak/>
              <w:t>Lesson duration</w:t>
            </w:r>
            <w:r>
              <w:t xml:space="preserve">: </w:t>
            </w:r>
            <w:r w:rsidR="54B7523A">
              <w:t>60</w:t>
            </w:r>
            <w:r>
              <w:t xml:space="preserve"> minutes</w:t>
            </w:r>
          </w:p>
          <w:p w14:paraId="5E46983A" w14:textId="0C00113B" w:rsidR="00A31878" w:rsidRPr="00811D5C" w:rsidRDefault="00000000" w:rsidP="639F2CE6">
            <w:pPr>
              <w:pStyle w:val="ListBullet"/>
              <w:rPr>
                <w:rFonts w:eastAsia="Arial"/>
                <w:color w:val="000000" w:themeColor="text1"/>
              </w:rPr>
            </w:pPr>
            <w:hyperlink w:anchor="_Resource_12_–">
              <w:r w:rsidR="19EDBB3A" w:rsidRPr="2AA11944">
                <w:rPr>
                  <w:rStyle w:val="Hyperlink"/>
                  <w:rFonts w:eastAsia="Arial"/>
                </w:rPr>
                <w:t xml:space="preserve">Resource </w:t>
              </w:r>
              <w:r w:rsidR="6C080049" w:rsidRPr="2AA11944">
                <w:rPr>
                  <w:rStyle w:val="Hyperlink"/>
                  <w:rFonts w:eastAsia="Arial"/>
                </w:rPr>
                <w:t>1</w:t>
              </w:r>
              <w:r w:rsidR="7DFFC249" w:rsidRPr="2AA11944">
                <w:rPr>
                  <w:rStyle w:val="Hyperlink"/>
                  <w:rFonts w:eastAsia="Arial"/>
                </w:rPr>
                <w:t>2</w:t>
              </w:r>
              <w:r w:rsidR="19EDBB3A" w:rsidRPr="2AA11944">
                <w:rPr>
                  <w:rStyle w:val="Hyperlink"/>
                  <w:rFonts w:eastAsia="Arial"/>
                </w:rPr>
                <w:t xml:space="preserve"> – fractions on a number line</w:t>
              </w:r>
            </w:hyperlink>
          </w:p>
          <w:p w14:paraId="19FF740B" w14:textId="18A58FAE" w:rsidR="00A31878" w:rsidRPr="00811D5C" w:rsidRDefault="00000000" w:rsidP="639F2CE6">
            <w:pPr>
              <w:pStyle w:val="ListBullet"/>
              <w:rPr>
                <w:rFonts w:eastAsia="Arial"/>
                <w:color w:val="000000" w:themeColor="text1"/>
              </w:rPr>
            </w:pPr>
            <w:hyperlink w:anchor="_Resource_14_–">
              <w:r w:rsidR="19EDBB3A" w:rsidRPr="2AA11944">
                <w:rPr>
                  <w:rStyle w:val="Hyperlink"/>
                  <w:rFonts w:eastAsia="Arial"/>
                </w:rPr>
                <w:t xml:space="preserve">Resource </w:t>
              </w:r>
              <w:r w:rsidR="39CC59AA" w:rsidRPr="2AA11944">
                <w:rPr>
                  <w:rStyle w:val="Hyperlink"/>
                  <w:rFonts w:eastAsia="Arial"/>
                </w:rPr>
                <w:t>1</w:t>
              </w:r>
              <w:r w:rsidR="507FD367" w:rsidRPr="2AA11944">
                <w:rPr>
                  <w:rStyle w:val="Hyperlink"/>
                  <w:rFonts w:eastAsia="Arial"/>
                </w:rPr>
                <w:t>3</w:t>
              </w:r>
              <w:r w:rsidR="19EDBB3A" w:rsidRPr="2AA11944">
                <w:rPr>
                  <w:rStyle w:val="Hyperlink"/>
                  <w:rFonts w:eastAsia="Arial"/>
                </w:rPr>
                <w:t xml:space="preserve"> – fraction</w:t>
              </w:r>
              <w:r w:rsidR="699B2F88" w:rsidRPr="2AA11944">
                <w:rPr>
                  <w:rStyle w:val="Hyperlink"/>
                  <w:rFonts w:eastAsia="Arial"/>
                </w:rPr>
                <w:t>s</w:t>
              </w:r>
              <w:r w:rsidR="19EDBB3A" w:rsidRPr="2AA11944">
                <w:rPr>
                  <w:rStyle w:val="Hyperlink"/>
                  <w:rFonts w:eastAsia="Arial"/>
                </w:rPr>
                <w:t xml:space="preserve"> wall</w:t>
              </w:r>
            </w:hyperlink>
          </w:p>
          <w:p w14:paraId="763D6D60" w14:textId="5811F319" w:rsidR="00A31878" w:rsidRPr="00811D5C" w:rsidRDefault="00000000" w:rsidP="639F2CE6">
            <w:pPr>
              <w:pStyle w:val="ListBullet"/>
              <w:rPr>
                <w:rFonts w:eastAsia="Arial"/>
                <w:color w:val="000000" w:themeColor="text1"/>
              </w:rPr>
            </w:pPr>
            <w:hyperlink w:anchor="_Resource_15_–">
              <w:r w:rsidR="19EDBB3A" w:rsidRPr="2AA11944">
                <w:rPr>
                  <w:rStyle w:val="Hyperlink"/>
                  <w:rFonts w:eastAsia="Arial"/>
                </w:rPr>
                <w:t xml:space="preserve">Resource </w:t>
              </w:r>
              <w:r w:rsidR="444AE921" w:rsidRPr="2AA11944">
                <w:rPr>
                  <w:rStyle w:val="Hyperlink"/>
                  <w:rFonts w:eastAsia="Arial"/>
                </w:rPr>
                <w:t>1</w:t>
              </w:r>
              <w:r w:rsidR="34890F60" w:rsidRPr="2AA11944">
                <w:rPr>
                  <w:rStyle w:val="Hyperlink"/>
                  <w:rFonts w:eastAsia="Arial"/>
                </w:rPr>
                <w:t>4</w:t>
              </w:r>
              <w:r w:rsidR="19EDBB3A" w:rsidRPr="2AA11944">
                <w:rPr>
                  <w:rStyle w:val="Hyperlink"/>
                  <w:rFonts w:eastAsia="Arial"/>
                </w:rPr>
                <w:t xml:space="preserve"> – complementary fraction parts</w:t>
              </w:r>
            </w:hyperlink>
          </w:p>
          <w:p w14:paraId="1265A559" w14:textId="20850402" w:rsidR="008E5D15" w:rsidRPr="008E5D15" w:rsidRDefault="008E5D15" w:rsidP="639F2CE6">
            <w:pPr>
              <w:pStyle w:val="ListBullet"/>
              <w:rPr>
                <w:rStyle w:val="Hyperlink"/>
                <w:rFonts w:eastAsia="Arial"/>
                <w:color w:val="000000" w:themeColor="text1"/>
                <w:szCs w:val="22"/>
                <w:u w:val="none"/>
              </w:rPr>
            </w:pPr>
            <w:r>
              <w:t xml:space="preserve">Website: </w:t>
            </w:r>
            <w:hyperlink r:id="rId10">
              <w:r w:rsidR="009214DE">
                <w:rPr>
                  <w:rStyle w:val="Hyperlink"/>
                  <w:rFonts w:eastAsia="Arial"/>
                </w:rPr>
                <w:t>Fraction Tiles and Number Line</w:t>
              </w:r>
            </w:hyperlink>
          </w:p>
          <w:p w14:paraId="60CC7CDD" w14:textId="2C5DC8CC" w:rsidR="00A31878" w:rsidRPr="008E5D15" w:rsidRDefault="19EDBB3A" w:rsidP="00266589">
            <w:pPr>
              <w:pStyle w:val="ListBullet"/>
              <w:rPr>
                <w:rFonts w:eastAsia="Arial"/>
                <w:color w:val="000000" w:themeColor="text1"/>
                <w:szCs w:val="22"/>
              </w:rPr>
            </w:pPr>
            <w:r w:rsidRPr="008E5D15">
              <w:rPr>
                <w:rFonts w:eastAsia="Arial"/>
                <w:color w:val="000000" w:themeColor="text1"/>
              </w:rPr>
              <w:t xml:space="preserve">Digital device </w:t>
            </w:r>
            <w:r w:rsidR="008B7371">
              <w:rPr>
                <w:rFonts w:eastAsia="Arial"/>
                <w:color w:val="000000" w:themeColor="text1"/>
              </w:rPr>
              <w:t>(</w:t>
            </w:r>
            <w:r w:rsidRPr="008E5D15">
              <w:rPr>
                <w:rFonts w:eastAsia="Arial"/>
                <w:color w:val="000000" w:themeColor="text1"/>
              </w:rPr>
              <w:t xml:space="preserve">one per </w:t>
            </w:r>
            <w:r w:rsidR="008B7371">
              <w:rPr>
                <w:rFonts w:eastAsia="Arial"/>
                <w:color w:val="000000" w:themeColor="text1"/>
              </w:rPr>
              <w:t xml:space="preserve">student </w:t>
            </w:r>
            <w:r w:rsidRPr="008E5D15">
              <w:rPr>
                <w:rFonts w:eastAsia="Arial"/>
                <w:color w:val="000000" w:themeColor="text1"/>
              </w:rPr>
              <w:t>pair</w:t>
            </w:r>
            <w:r w:rsidR="008B7371">
              <w:rPr>
                <w:rFonts w:eastAsia="Arial"/>
                <w:color w:val="000000" w:themeColor="text1"/>
              </w:rPr>
              <w:t>)</w:t>
            </w:r>
          </w:p>
          <w:p w14:paraId="79C7DA06" w14:textId="4B63A391" w:rsidR="00A31878" w:rsidRDefault="19EDBB3A" w:rsidP="639F2CE6">
            <w:pPr>
              <w:pStyle w:val="ListBullet"/>
              <w:rPr>
                <w:rFonts w:eastAsia="Arial"/>
                <w:color w:val="000000" w:themeColor="text1"/>
                <w:szCs w:val="22"/>
              </w:rPr>
            </w:pPr>
            <w:r w:rsidRPr="2AA11944">
              <w:rPr>
                <w:rFonts w:eastAsia="Arial"/>
                <w:color w:val="000000" w:themeColor="text1"/>
              </w:rPr>
              <w:t>Writing materials</w:t>
            </w:r>
          </w:p>
        </w:tc>
      </w:tr>
      <w:tr w:rsidR="00A31878" w14:paraId="2C5A653B" w14:textId="77777777" w:rsidTr="639F2CE6">
        <w:trPr>
          <w:cnfStyle w:val="000000100000" w:firstRow="0" w:lastRow="0" w:firstColumn="0" w:lastColumn="0" w:oddVBand="0" w:evenVBand="0" w:oddHBand="1" w:evenHBand="0" w:firstRowFirstColumn="0" w:firstRowLastColumn="0" w:lastRowFirstColumn="0" w:lastRowLastColumn="0"/>
        </w:trPr>
        <w:tc>
          <w:tcPr>
            <w:tcW w:w="1667" w:type="pct"/>
          </w:tcPr>
          <w:p w14:paraId="5611D984" w14:textId="398142B6" w:rsidR="00E00F8E" w:rsidRPr="00C94A1C" w:rsidRDefault="00000000" w:rsidP="00E00F8E">
            <w:pPr>
              <w:rPr>
                <w:rStyle w:val="Strong"/>
                <w:b w:val="0"/>
                <w:bCs w:val="0"/>
              </w:rPr>
            </w:pPr>
            <w:hyperlink w:anchor="_Lesson_5" w:history="1">
              <w:r w:rsidR="00E00F8E" w:rsidRPr="00C94A1C">
                <w:rPr>
                  <w:rStyle w:val="Hyperlink"/>
                  <w:b/>
                  <w:bCs/>
                </w:rPr>
                <w:t>Lesson 5</w:t>
              </w:r>
            </w:hyperlink>
          </w:p>
          <w:p w14:paraId="05D292BF" w14:textId="77777777" w:rsidR="00E00F8E" w:rsidRPr="00E00F8E" w:rsidRDefault="00E00F8E" w:rsidP="00E00F8E">
            <w:pPr>
              <w:rPr>
                <w:rStyle w:val="Strong"/>
              </w:rPr>
            </w:pPr>
            <w:r w:rsidRPr="00E00F8E">
              <w:rPr>
                <w:rStyle w:val="Strong"/>
              </w:rPr>
              <w:t>Daily number sense</w:t>
            </w:r>
          </w:p>
          <w:p w14:paraId="7A544B2D" w14:textId="77777777" w:rsidR="00E00F8E" w:rsidRPr="00E00F8E" w:rsidRDefault="380C1AFC" w:rsidP="00E00F8E">
            <w:pPr>
              <w:rPr>
                <w:rStyle w:val="Strong"/>
              </w:rPr>
            </w:pPr>
            <w:r w:rsidRPr="639F2CE6">
              <w:rPr>
                <w:rStyle w:val="Strong"/>
              </w:rPr>
              <w:t>Stage 2</w:t>
            </w:r>
            <w:r>
              <w:t>:</w:t>
            </w:r>
          </w:p>
          <w:p w14:paraId="3546D010" w14:textId="0D8DAFBB" w:rsidR="7534F5AA" w:rsidRDefault="7534F5AA" w:rsidP="639F2CE6">
            <w:pPr>
              <w:pStyle w:val="ListBullet"/>
            </w:pPr>
            <w:r w:rsidRPr="00373CA9">
              <w:rPr>
                <w:rStyle w:val="Strong"/>
              </w:rPr>
              <w:t>Multiplicative relations A</w:t>
            </w:r>
            <w:r>
              <w:t>: Use arrays to establish multiplication facts from multiples of 2 and 4, 5 and 10</w:t>
            </w:r>
          </w:p>
          <w:p w14:paraId="1B9A0159" w14:textId="77777777" w:rsidR="00E00F8E" w:rsidRPr="00E00F8E" w:rsidRDefault="380C1AFC" w:rsidP="00E00F8E">
            <w:pPr>
              <w:rPr>
                <w:rStyle w:val="Strong"/>
              </w:rPr>
            </w:pPr>
            <w:r w:rsidRPr="639F2CE6">
              <w:rPr>
                <w:rStyle w:val="Strong"/>
              </w:rPr>
              <w:t>Stage 3</w:t>
            </w:r>
            <w:r>
              <w:t>:</w:t>
            </w:r>
          </w:p>
          <w:p w14:paraId="4F95746F" w14:textId="198419C3" w:rsidR="00A31878" w:rsidRDefault="74AA4C80" w:rsidP="00E00F8E">
            <w:pPr>
              <w:pStyle w:val="ListBullet"/>
            </w:pPr>
            <w:r w:rsidRPr="00373CA9">
              <w:rPr>
                <w:rStyle w:val="Strong"/>
              </w:rPr>
              <w:t>Multiplicative relations A</w:t>
            </w:r>
            <w:r>
              <w:t>: Determine products and factors</w:t>
            </w:r>
          </w:p>
        </w:tc>
        <w:tc>
          <w:tcPr>
            <w:tcW w:w="1667" w:type="pct"/>
          </w:tcPr>
          <w:p w14:paraId="6642376C" w14:textId="0043EBD8" w:rsidR="00E00F8E" w:rsidRDefault="380C1AFC" w:rsidP="639F2CE6">
            <w:pPr>
              <w:rPr>
                <w:rFonts w:eastAsia="Arial"/>
                <w:szCs w:val="22"/>
              </w:rPr>
            </w:pPr>
            <w:r w:rsidRPr="639F2CE6">
              <w:rPr>
                <w:rStyle w:val="Strong"/>
              </w:rPr>
              <w:t>Lesson core concept</w:t>
            </w:r>
            <w:r>
              <w:t xml:space="preserve">: </w:t>
            </w:r>
            <w:r w:rsidR="2C64692C" w:rsidRPr="639F2CE6">
              <w:rPr>
                <w:rFonts w:eastAsia="Arial"/>
                <w:color w:val="000000" w:themeColor="text1"/>
                <w:szCs w:val="22"/>
              </w:rPr>
              <w:t>partitioned fractions can have different sized wholes (Stage 2) and adding fractions with the same denominator (Stage 3).</w:t>
            </w:r>
          </w:p>
          <w:p w14:paraId="155506B3" w14:textId="77777777" w:rsidR="00E00F8E" w:rsidRPr="00E00F8E" w:rsidRDefault="380C1AFC" w:rsidP="00E00F8E">
            <w:pPr>
              <w:rPr>
                <w:rStyle w:val="Strong"/>
              </w:rPr>
            </w:pPr>
            <w:r w:rsidRPr="639F2CE6">
              <w:rPr>
                <w:rStyle w:val="Strong"/>
              </w:rPr>
              <w:t>Stage 2</w:t>
            </w:r>
            <w:r>
              <w:t>:</w:t>
            </w:r>
          </w:p>
          <w:p w14:paraId="257D8CAC" w14:textId="7BE073B8" w:rsidR="63FF2E21" w:rsidRDefault="63FF2E21" w:rsidP="639F2CE6">
            <w:pPr>
              <w:pStyle w:val="ListBullet"/>
            </w:pPr>
            <w:r w:rsidRPr="00373CA9">
              <w:rPr>
                <w:rStyle w:val="Strong"/>
              </w:rPr>
              <w:t>Partitioned fractions A</w:t>
            </w:r>
            <w:r>
              <w:t>: Model and represent unit fractions, and their multiples, to a complete whole on a number line</w:t>
            </w:r>
          </w:p>
          <w:p w14:paraId="5F1D1F11" w14:textId="77777777" w:rsidR="00E00F8E" w:rsidRPr="00E00F8E" w:rsidRDefault="380C1AFC" w:rsidP="00E00F8E">
            <w:pPr>
              <w:rPr>
                <w:rStyle w:val="Strong"/>
              </w:rPr>
            </w:pPr>
            <w:r w:rsidRPr="639F2CE6">
              <w:rPr>
                <w:rStyle w:val="Strong"/>
              </w:rPr>
              <w:t>Stage 3</w:t>
            </w:r>
            <w:r>
              <w:t>:</w:t>
            </w:r>
          </w:p>
          <w:p w14:paraId="33A0A38A" w14:textId="2F281CC7" w:rsidR="00A31878" w:rsidRDefault="378CD836" w:rsidP="00E00F8E">
            <w:pPr>
              <w:pStyle w:val="ListBullet"/>
            </w:pPr>
            <w:r w:rsidRPr="00373CA9">
              <w:rPr>
                <w:rStyle w:val="Strong"/>
              </w:rPr>
              <w:t xml:space="preserve">Representing quantity </w:t>
            </w:r>
            <w:proofErr w:type="gramStart"/>
            <w:r w:rsidRPr="00373CA9">
              <w:rPr>
                <w:rStyle w:val="Strong"/>
              </w:rPr>
              <w:t>fractions</w:t>
            </w:r>
            <w:proofErr w:type="gramEnd"/>
            <w:r w:rsidRPr="00373CA9">
              <w:rPr>
                <w:rStyle w:val="Strong"/>
              </w:rPr>
              <w:t xml:space="preserve"> A</w:t>
            </w:r>
            <w:r>
              <w:t>: Solve problems involving addition and subtraction of fractions with the same denominator</w:t>
            </w:r>
          </w:p>
        </w:tc>
        <w:tc>
          <w:tcPr>
            <w:tcW w:w="1667" w:type="pct"/>
          </w:tcPr>
          <w:p w14:paraId="645308BD" w14:textId="34B60E32" w:rsidR="00E00F8E" w:rsidRDefault="380C1AFC" w:rsidP="00E00F8E">
            <w:r w:rsidRPr="639F2CE6">
              <w:rPr>
                <w:rStyle w:val="Strong"/>
              </w:rPr>
              <w:t>Lesson duration</w:t>
            </w:r>
            <w:r>
              <w:t xml:space="preserve">: </w:t>
            </w:r>
            <w:r w:rsidR="29415B4A">
              <w:t>65</w:t>
            </w:r>
            <w:r>
              <w:t xml:space="preserve"> minutes</w:t>
            </w:r>
          </w:p>
          <w:p w14:paraId="2EF60B05" w14:textId="4531E158" w:rsidR="00A31878" w:rsidRPr="00811D5C" w:rsidRDefault="00000000" w:rsidP="639F2CE6">
            <w:pPr>
              <w:pStyle w:val="ListBullet"/>
              <w:rPr>
                <w:rFonts w:eastAsia="Arial"/>
              </w:rPr>
            </w:pPr>
            <w:hyperlink w:anchor="_Resource_16_–">
              <w:r w:rsidR="00B20DEE">
                <w:rPr>
                  <w:rStyle w:val="Hyperlink"/>
                  <w:rFonts w:eastAsia="Arial"/>
                </w:rPr>
                <w:t>Resource 15 – ‘Multiples’ gameboard (Stage 2)</w:t>
              </w:r>
            </w:hyperlink>
          </w:p>
          <w:p w14:paraId="3B9AC141" w14:textId="15FABFB0" w:rsidR="00A31878" w:rsidRPr="00811D5C" w:rsidRDefault="00000000" w:rsidP="2AA11944">
            <w:pPr>
              <w:pStyle w:val="ListBullet"/>
              <w:rPr>
                <w:rFonts w:eastAsia="Arial"/>
              </w:rPr>
            </w:pPr>
            <w:hyperlink w:anchor="_Resource_17_–">
              <w:r w:rsidR="00B20DEE">
                <w:rPr>
                  <w:rStyle w:val="Hyperlink"/>
                  <w:rFonts w:eastAsia="Arial"/>
                </w:rPr>
                <w:t>Resource 16 – ‘Multiples’ gameboard (Stage 3)</w:t>
              </w:r>
            </w:hyperlink>
          </w:p>
          <w:p w14:paraId="2230F4C2" w14:textId="4A716549" w:rsidR="00A31878" w:rsidRPr="00811D5C" w:rsidRDefault="00000000" w:rsidP="639F2CE6">
            <w:pPr>
              <w:pStyle w:val="ListBullet"/>
              <w:rPr>
                <w:rFonts w:eastAsia="Arial"/>
                <w:color w:val="000000" w:themeColor="text1"/>
              </w:rPr>
            </w:pPr>
            <w:hyperlink w:anchor="_Resource_18_–">
              <w:r w:rsidR="00B20DEE">
                <w:rPr>
                  <w:rStyle w:val="Hyperlink"/>
                  <w:rFonts w:eastAsia="Arial"/>
                </w:rPr>
                <w:t>Resource 17 – ‘Multiples’ rule cards</w:t>
              </w:r>
            </w:hyperlink>
          </w:p>
          <w:p w14:paraId="25982F20" w14:textId="1B364F00" w:rsidR="00A31878" w:rsidRPr="00811D5C" w:rsidRDefault="00000000" w:rsidP="639F2CE6">
            <w:pPr>
              <w:pStyle w:val="ListBullet"/>
              <w:rPr>
                <w:rFonts w:eastAsia="Arial"/>
                <w:color w:val="000000" w:themeColor="text1"/>
              </w:rPr>
            </w:pPr>
            <w:hyperlink w:anchor="_Resource_19_–">
              <w:r w:rsidR="3708A614" w:rsidRPr="2AA11944">
                <w:rPr>
                  <w:rStyle w:val="Hyperlink"/>
                  <w:rFonts w:eastAsia="Arial"/>
                </w:rPr>
                <w:t xml:space="preserve">Resource </w:t>
              </w:r>
              <w:r w:rsidR="70FCC649" w:rsidRPr="2AA11944">
                <w:rPr>
                  <w:rStyle w:val="Hyperlink"/>
                  <w:rFonts w:eastAsia="Arial"/>
                </w:rPr>
                <w:t>1</w:t>
              </w:r>
              <w:r w:rsidR="1D9FACF0" w:rsidRPr="2AA11944">
                <w:rPr>
                  <w:rStyle w:val="Hyperlink"/>
                  <w:rFonts w:eastAsia="Arial"/>
                </w:rPr>
                <w:t>8</w:t>
              </w:r>
              <w:r w:rsidR="3708A614" w:rsidRPr="2AA11944">
                <w:rPr>
                  <w:rStyle w:val="Hyperlink"/>
                  <w:rFonts w:eastAsia="Arial"/>
                </w:rPr>
                <w:t xml:space="preserve"> – finding the whole</w:t>
              </w:r>
            </w:hyperlink>
          </w:p>
          <w:p w14:paraId="010FBA98" w14:textId="155C4F0F" w:rsidR="00A31878" w:rsidRPr="00811D5C" w:rsidRDefault="00000000" w:rsidP="639F2CE6">
            <w:pPr>
              <w:pStyle w:val="ListBullet"/>
              <w:rPr>
                <w:rFonts w:eastAsia="Arial"/>
              </w:rPr>
            </w:pPr>
            <w:hyperlink w:anchor="_Resource_20_–">
              <w:r w:rsidR="0658C8A0" w:rsidRPr="2AA11944">
                <w:rPr>
                  <w:rStyle w:val="Hyperlink"/>
                  <w:rFonts w:eastAsia="Arial"/>
                </w:rPr>
                <w:t xml:space="preserve">Resource </w:t>
              </w:r>
              <w:r w:rsidR="6DBA58F9" w:rsidRPr="2AA11944">
                <w:rPr>
                  <w:rStyle w:val="Hyperlink"/>
                  <w:rFonts w:eastAsia="Arial"/>
                </w:rPr>
                <w:t>19</w:t>
              </w:r>
              <w:r w:rsidR="0658C8A0" w:rsidRPr="2AA11944">
                <w:rPr>
                  <w:rStyle w:val="Hyperlink"/>
                  <w:rFonts w:eastAsia="Arial"/>
                </w:rPr>
                <w:t xml:space="preserve"> – bar model</w:t>
              </w:r>
            </w:hyperlink>
          </w:p>
          <w:p w14:paraId="0AFBCDEC" w14:textId="2B13E398" w:rsidR="00A31878" w:rsidRPr="00811D5C" w:rsidRDefault="00000000" w:rsidP="639F2CE6">
            <w:pPr>
              <w:pStyle w:val="ListBullet"/>
              <w:rPr>
                <w:rFonts w:eastAsia="Arial"/>
                <w:color w:val="000000" w:themeColor="text1"/>
              </w:rPr>
            </w:pPr>
            <w:hyperlink w:anchor="_Resource_21_–">
              <w:r w:rsidR="5AAA4B09" w:rsidRPr="2AA11944">
                <w:rPr>
                  <w:rStyle w:val="Hyperlink"/>
                  <w:rFonts w:eastAsia="Arial"/>
                </w:rPr>
                <w:t xml:space="preserve">Resource </w:t>
              </w:r>
              <w:r w:rsidR="029751A2" w:rsidRPr="2AA11944">
                <w:rPr>
                  <w:rStyle w:val="Hyperlink"/>
                  <w:rFonts w:eastAsia="Arial"/>
                </w:rPr>
                <w:t>2</w:t>
              </w:r>
              <w:r w:rsidR="6A2A946B" w:rsidRPr="2AA11944">
                <w:rPr>
                  <w:rStyle w:val="Hyperlink"/>
                  <w:rFonts w:eastAsia="Arial"/>
                </w:rPr>
                <w:t>0</w:t>
              </w:r>
              <w:r w:rsidR="5AAA4B09" w:rsidRPr="2AA11944">
                <w:rPr>
                  <w:rStyle w:val="Hyperlink"/>
                  <w:rFonts w:eastAsia="Arial"/>
                </w:rPr>
                <w:t xml:space="preserve"> – make 2 groups (Stage 2)</w:t>
              </w:r>
            </w:hyperlink>
          </w:p>
          <w:p w14:paraId="5604C67B" w14:textId="724240C8" w:rsidR="00A31878" w:rsidRPr="00811D5C" w:rsidRDefault="00000000" w:rsidP="639F2CE6">
            <w:pPr>
              <w:pStyle w:val="ListBullet"/>
              <w:rPr>
                <w:rFonts w:eastAsia="Arial"/>
                <w:color w:val="000000" w:themeColor="text1"/>
              </w:rPr>
            </w:pPr>
            <w:hyperlink w:anchor="_Resource_22_–">
              <w:r w:rsidR="5AAA4B09" w:rsidRPr="2AA11944">
                <w:rPr>
                  <w:rStyle w:val="Hyperlink"/>
                  <w:rFonts w:eastAsia="Arial"/>
                </w:rPr>
                <w:t xml:space="preserve">Resource </w:t>
              </w:r>
              <w:r w:rsidR="6127C506" w:rsidRPr="2AA11944">
                <w:rPr>
                  <w:rStyle w:val="Hyperlink"/>
                  <w:rFonts w:eastAsia="Arial"/>
                </w:rPr>
                <w:t>2</w:t>
              </w:r>
              <w:r w:rsidR="02A31DDD" w:rsidRPr="2AA11944">
                <w:rPr>
                  <w:rStyle w:val="Hyperlink"/>
                  <w:rFonts w:eastAsia="Arial"/>
                </w:rPr>
                <w:t>1</w:t>
              </w:r>
              <w:r w:rsidR="5AAA4B09" w:rsidRPr="2AA11944">
                <w:rPr>
                  <w:rStyle w:val="Hyperlink"/>
                  <w:rFonts w:eastAsia="Arial"/>
                </w:rPr>
                <w:t xml:space="preserve"> – make 2 groups (Stage 3)</w:t>
              </w:r>
            </w:hyperlink>
          </w:p>
          <w:p w14:paraId="7A51D9E5" w14:textId="04114CB9" w:rsidR="006551C2" w:rsidRDefault="006551C2" w:rsidP="006551C2">
            <w:pPr>
              <w:pStyle w:val="ListBullet"/>
              <w:rPr>
                <w:rFonts w:eastAsia="Arial"/>
                <w:color w:val="000000" w:themeColor="text1"/>
                <w:szCs w:val="22"/>
              </w:rPr>
            </w:pPr>
            <w:r>
              <w:t xml:space="preserve">Website: </w:t>
            </w:r>
            <w:hyperlink r:id="rId11">
              <w:r w:rsidRPr="2AA11944">
                <w:rPr>
                  <w:rStyle w:val="Hyperlink"/>
                  <w:rFonts w:eastAsia="Arial"/>
                </w:rPr>
                <w:t>Cuisenaire Environment</w:t>
              </w:r>
            </w:hyperlink>
          </w:p>
          <w:p w14:paraId="4EB668AB" w14:textId="24ED0557" w:rsidR="006551C2" w:rsidRDefault="006551C2" w:rsidP="006551C2">
            <w:pPr>
              <w:pStyle w:val="ListBullet"/>
              <w:rPr>
                <w:rFonts w:eastAsia="Arial"/>
                <w:color w:val="000000" w:themeColor="text1"/>
                <w:szCs w:val="22"/>
              </w:rPr>
            </w:pPr>
            <w:r>
              <w:t xml:space="preserve">Website: </w:t>
            </w:r>
            <w:hyperlink r:id="rId12" w:anchor="fraction-bars">
              <w:r w:rsidR="008E628B">
                <w:rPr>
                  <w:rStyle w:val="Hyperlink"/>
                  <w:rFonts w:eastAsia="Arial"/>
                </w:rPr>
                <w:t xml:space="preserve">Amplify </w:t>
              </w:r>
              <w:proofErr w:type="spellStart"/>
              <w:r w:rsidR="008E628B">
                <w:rPr>
                  <w:rStyle w:val="Hyperlink"/>
                  <w:rFonts w:eastAsia="Arial"/>
                </w:rPr>
                <w:t>Polypad</w:t>
              </w:r>
              <w:proofErr w:type="spellEnd"/>
              <w:r w:rsidR="008E628B">
                <w:rPr>
                  <w:rStyle w:val="Hyperlink"/>
                  <w:rFonts w:eastAsia="Arial"/>
                </w:rPr>
                <w:t xml:space="preserve"> – Fraction Bars</w:t>
              </w:r>
            </w:hyperlink>
          </w:p>
          <w:p w14:paraId="3AB7D51E" w14:textId="29F78091" w:rsidR="00631BFE" w:rsidRDefault="00631BFE" w:rsidP="00631BFE">
            <w:pPr>
              <w:pStyle w:val="ListBullet"/>
              <w:rPr>
                <w:rFonts w:eastAsia="Arial"/>
                <w:color w:val="000000" w:themeColor="text1"/>
                <w:szCs w:val="22"/>
              </w:rPr>
            </w:pPr>
            <w:r>
              <w:rPr>
                <w:rFonts w:eastAsia="Arial"/>
                <w:color w:val="000000" w:themeColor="text1"/>
              </w:rPr>
              <w:t>Coloured</w:t>
            </w:r>
            <w:r w:rsidRPr="2AA11944">
              <w:rPr>
                <w:rFonts w:eastAsia="Arial"/>
                <w:color w:val="000000" w:themeColor="text1"/>
              </w:rPr>
              <w:t xml:space="preserve"> rods (optional)</w:t>
            </w:r>
          </w:p>
          <w:p w14:paraId="01840559" w14:textId="660F0AA5" w:rsidR="00A31878" w:rsidRDefault="169A4C71" w:rsidP="639F2CE6">
            <w:pPr>
              <w:pStyle w:val="ListBullet"/>
            </w:pPr>
            <w:r w:rsidRPr="2AA11944">
              <w:rPr>
                <w:rFonts w:eastAsia="Arial"/>
                <w:color w:val="000000" w:themeColor="text1"/>
              </w:rPr>
              <w:lastRenderedPageBreak/>
              <w:t>Counters</w:t>
            </w:r>
          </w:p>
          <w:p w14:paraId="2D96E098" w14:textId="170C0B3A" w:rsidR="00A31878" w:rsidRDefault="3708A614" w:rsidP="639F2CE6">
            <w:pPr>
              <w:pStyle w:val="ListBullet"/>
            </w:pPr>
            <w:r w:rsidRPr="2AA11944">
              <w:rPr>
                <w:rFonts w:eastAsia="Arial"/>
                <w:color w:val="000000" w:themeColor="text1"/>
              </w:rPr>
              <w:t xml:space="preserve">Digital device </w:t>
            </w:r>
            <w:r w:rsidR="00631BFE">
              <w:rPr>
                <w:rFonts w:eastAsia="Arial"/>
                <w:color w:val="000000" w:themeColor="text1"/>
              </w:rPr>
              <w:t>(</w:t>
            </w:r>
            <w:r w:rsidRPr="2AA11944">
              <w:rPr>
                <w:rFonts w:eastAsia="Arial"/>
                <w:color w:val="000000" w:themeColor="text1"/>
              </w:rPr>
              <w:t xml:space="preserve">one per </w:t>
            </w:r>
            <w:r w:rsidR="6DC8A4BD" w:rsidRPr="2AA11944">
              <w:rPr>
                <w:rFonts w:eastAsia="Arial"/>
                <w:color w:val="000000" w:themeColor="text1"/>
              </w:rPr>
              <w:t>student</w:t>
            </w:r>
            <w:r w:rsidR="00631BFE">
              <w:rPr>
                <w:rFonts w:eastAsia="Arial"/>
                <w:color w:val="000000" w:themeColor="text1"/>
              </w:rPr>
              <w:t>)</w:t>
            </w:r>
          </w:p>
          <w:p w14:paraId="34AEAE1D" w14:textId="4D6C8354" w:rsidR="00A31878" w:rsidRDefault="3708A614" w:rsidP="639F2CE6">
            <w:pPr>
              <w:pStyle w:val="ListBullet"/>
            </w:pPr>
            <w:r w:rsidRPr="639F2CE6">
              <w:t>Writing materials</w:t>
            </w:r>
          </w:p>
        </w:tc>
      </w:tr>
      <w:tr w:rsidR="00A31878" w14:paraId="5BBECF93" w14:textId="77777777" w:rsidTr="639F2CE6">
        <w:trPr>
          <w:cnfStyle w:val="000000010000" w:firstRow="0" w:lastRow="0" w:firstColumn="0" w:lastColumn="0" w:oddVBand="0" w:evenVBand="0" w:oddHBand="0" w:evenHBand="1" w:firstRowFirstColumn="0" w:firstRowLastColumn="0" w:lastRowFirstColumn="0" w:lastRowLastColumn="0"/>
        </w:trPr>
        <w:tc>
          <w:tcPr>
            <w:tcW w:w="1667" w:type="pct"/>
          </w:tcPr>
          <w:p w14:paraId="69117C53" w14:textId="65BE7659" w:rsidR="00E00F8E" w:rsidRPr="00C94A1C" w:rsidRDefault="00000000" w:rsidP="00E00F8E">
            <w:pPr>
              <w:rPr>
                <w:rStyle w:val="Strong"/>
                <w:b w:val="0"/>
                <w:bCs w:val="0"/>
              </w:rPr>
            </w:pPr>
            <w:hyperlink w:anchor="_Lesson_6" w:history="1">
              <w:r w:rsidR="00E00F8E" w:rsidRPr="00C94A1C">
                <w:rPr>
                  <w:rStyle w:val="Hyperlink"/>
                  <w:b/>
                  <w:bCs/>
                </w:rPr>
                <w:t>Lesson 6</w:t>
              </w:r>
            </w:hyperlink>
          </w:p>
          <w:p w14:paraId="5EDB5B29" w14:textId="77777777" w:rsidR="00E00F8E" w:rsidRPr="00E00F8E" w:rsidRDefault="00E00F8E" w:rsidP="00E00F8E">
            <w:pPr>
              <w:rPr>
                <w:rStyle w:val="Strong"/>
              </w:rPr>
            </w:pPr>
            <w:r w:rsidRPr="00E00F8E">
              <w:rPr>
                <w:rStyle w:val="Strong"/>
              </w:rPr>
              <w:t>Daily number sense</w:t>
            </w:r>
          </w:p>
          <w:p w14:paraId="20451A06" w14:textId="77777777" w:rsidR="00E00F8E" w:rsidRPr="00E00F8E" w:rsidRDefault="00E00F8E" w:rsidP="00E00F8E">
            <w:pPr>
              <w:rPr>
                <w:rStyle w:val="Strong"/>
              </w:rPr>
            </w:pPr>
            <w:r w:rsidRPr="00E00F8E">
              <w:rPr>
                <w:rStyle w:val="Strong"/>
              </w:rPr>
              <w:t>Stage 2</w:t>
            </w:r>
            <w:r w:rsidRPr="00F55635">
              <w:t>:</w:t>
            </w:r>
          </w:p>
          <w:p w14:paraId="160421C3" w14:textId="56541706" w:rsidR="00E00F8E" w:rsidRDefault="48A743CB" w:rsidP="00E00F8E">
            <w:pPr>
              <w:pStyle w:val="ListBullet"/>
            </w:pPr>
            <w:r w:rsidRPr="00153A4C">
              <w:rPr>
                <w:rStyle w:val="Strong"/>
              </w:rPr>
              <w:t>Multiplicative relations A</w:t>
            </w:r>
            <w:r w:rsidR="380C1AFC">
              <w:t xml:space="preserve">: </w:t>
            </w:r>
            <w:r w:rsidR="2718FF5C">
              <w:t>Use arrays to establish multiplication facts from multiples of 2 and 4, 5 and 10</w:t>
            </w:r>
          </w:p>
          <w:p w14:paraId="378FF78E" w14:textId="77777777" w:rsidR="00E00F8E" w:rsidRPr="00E00F8E" w:rsidRDefault="380C1AFC" w:rsidP="00E00F8E">
            <w:pPr>
              <w:rPr>
                <w:rStyle w:val="Strong"/>
              </w:rPr>
            </w:pPr>
            <w:r w:rsidRPr="639F2CE6">
              <w:rPr>
                <w:rStyle w:val="Strong"/>
              </w:rPr>
              <w:t>Stage 3</w:t>
            </w:r>
            <w:r>
              <w:t>:</w:t>
            </w:r>
          </w:p>
          <w:p w14:paraId="22EA41FB" w14:textId="440F9D77" w:rsidR="00A31878" w:rsidRDefault="5A04DB4A" w:rsidP="00E00F8E">
            <w:pPr>
              <w:pStyle w:val="ListBullet"/>
            </w:pPr>
            <w:r w:rsidRPr="00153A4C">
              <w:rPr>
                <w:rStyle w:val="Strong"/>
              </w:rPr>
              <w:t>Multiplicative relations A</w:t>
            </w:r>
            <w:r>
              <w:t>: Determine products and factors</w:t>
            </w:r>
          </w:p>
        </w:tc>
        <w:tc>
          <w:tcPr>
            <w:tcW w:w="1667" w:type="pct"/>
          </w:tcPr>
          <w:p w14:paraId="2E855FCD" w14:textId="3B72C33F" w:rsidR="00E00F8E" w:rsidRDefault="380C1AFC" w:rsidP="639F2CE6">
            <w:pPr>
              <w:rPr>
                <w:rFonts w:eastAsia="Arial"/>
                <w:szCs w:val="22"/>
              </w:rPr>
            </w:pPr>
            <w:r w:rsidRPr="639F2CE6">
              <w:rPr>
                <w:rStyle w:val="Strong"/>
              </w:rPr>
              <w:t>Lesson core concept</w:t>
            </w:r>
            <w:r>
              <w:t xml:space="preserve">: </w:t>
            </w:r>
            <w:r w:rsidR="05D71F32" w:rsidRPr="639F2CE6">
              <w:rPr>
                <w:rFonts w:eastAsia="Arial"/>
                <w:color w:val="000000" w:themeColor="text1"/>
                <w:szCs w:val="22"/>
              </w:rPr>
              <w:t>complementary fractional parts create a whole (Stage 2) and add and subtract fractions with the same denominator (Stage 3).</w:t>
            </w:r>
          </w:p>
          <w:p w14:paraId="4DB8FBFC" w14:textId="77777777" w:rsidR="00E00F8E" w:rsidRPr="00E00F8E" w:rsidRDefault="380C1AFC" w:rsidP="00E00F8E">
            <w:pPr>
              <w:rPr>
                <w:rStyle w:val="Strong"/>
              </w:rPr>
            </w:pPr>
            <w:r w:rsidRPr="639F2CE6">
              <w:rPr>
                <w:rStyle w:val="Strong"/>
              </w:rPr>
              <w:t>Stage 2</w:t>
            </w:r>
            <w:r>
              <w:t>:</w:t>
            </w:r>
          </w:p>
          <w:p w14:paraId="4CD74A2D" w14:textId="209A6EE0" w:rsidR="4574C5C0" w:rsidRDefault="4574C5C0" w:rsidP="639F2CE6">
            <w:pPr>
              <w:pStyle w:val="ListBullet"/>
            </w:pPr>
            <w:r w:rsidRPr="00153A4C">
              <w:rPr>
                <w:rStyle w:val="Strong"/>
              </w:rPr>
              <w:t>Partitioned fractions A</w:t>
            </w:r>
            <w:r>
              <w:t>: Model and represent unit fractions, and their multiples, to a complete whole on a number line</w:t>
            </w:r>
          </w:p>
          <w:p w14:paraId="699F41A0" w14:textId="77777777" w:rsidR="00E00F8E" w:rsidRPr="00E00F8E" w:rsidRDefault="380C1AFC" w:rsidP="00E00F8E">
            <w:pPr>
              <w:rPr>
                <w:rStyle w:val="Strong"/>
              </w:rPr>
            </w:pPr>
            <w:r w:rsidRPr="639F2CE6">
              <w:rPr>
                <w:rStyle w:val="Strong"/>
              </w:rPr>
              <w:t>Stage 3</w:t>
            </w:r>
            <w:r>
              <w:t>:</w:t>
            </w:r>
          </w:p>
          <w:p w14:paraId="0FF200D8" w14:textId="63B99904" w:rsidR="00A31878" w:rsidRDefault="1863B8B9" w:rsidP="00E00F8E">
            <w:pPr>
              <w:pStyle w:val="ListBullet"/>
            </w:pPr>
            <w:r w:rsidRPr="00153A4C">
              <w:rPr>
                <w:rStyle w:val="Strong"/>
              </w:rPr>
              <w:t xml:space="preserve">Representing quantity </w:t>
            </w:r>
            <w:proofErr w:type="gramStart"/>
            <w:r w:rsidRPr="00153A4C">
              <w:rPr>
                <w:rStyle w:val="Strong"/>
              </w:rPr>
              <w:t>fractions</w:t>
            </w:r>
            <w:proofErr w:type="gramEnd"/>
            <w:r w:rsidRPr="00153A4C">
              <w:rPr>
                <w:rStyle w:val="Strong"/>
              </w:rPr>
              <w:t xml:space="preserve"> A</w:t>
            </w:r>
            <w:r>
              <w:t xml:space="preserve">: Solve problems involving addition and subtraction of fractions with the same </w:t>
            </w:r>
            <w:r>
              <w:lastRenderedPageBreak/>
              <w:t>denominator</w:t>
            </w:r>
          </w:p>
        </w:tc>
        <w:tc>
          <w:tcPr>
            <w:tcW w:w="1667" w:type="pct"/>
          </w:tcPr>
          <w:p w14:paraId="4A9BBE2A" w14:textId="0FADC07D" w:rsidR="00E00F8E" w:rsidRDefault="380C1AFC" w:rsidP="00E00F8E">
            <w:r w:rsidRPr="639F2CE6">
              <w:rPr>
                <w:rStyle w:val="Strong"/>
              </w:rPr>
              <w:lastRenderedPageBreak/>
              <w:t>Lesson duration</w:t>
            </w:r>
            <w:r>
              <w:t xml:space="preserve">: </w:t>
            </w:r>
            <w:r w:rsidR="57A024A8">
              <w:t>6</w:t>
            </w:r>
            <w:r w:rsidR="004246B0">
              <w:t>5</w:t>
            </w:r>
            <w:r>
              <w:t xml:space="preserve"> minutes</w:t>
            </w:r>
          </w:p>
          <w:p w14:paraId="12EA36F9" w14:textId="358250AA" w:rsidR="00A31878" w:rsidRPr="00811D5C" w:rsidRDefault="00000000" w:rsidP="00802181">
            <w:pPr>
              <w:pStyle w:val="ListBullet"/>
              <w:rPr>
                <w:rFonts w:eastAsia="Arial"/>
                <w:color w:val="000000" w:themeColor="text1"/>
              </w:rPr>
            </w:pPr>
            <w:hyperlink w:anchor="_Resource_23_–">
              <w:r w:rsidR="5A565A45" w:rsidRPr="2AA11944">
                <w:rPr>
                  <w:rStyle w:val="Hyperlink"/>
                  <w:rFonts w:eastAsia="Arial"/>
                </w:rPr>
                <w:t xml:space="preserve">Resource </w:t>
              </w:r>
              <w:r w:rsidR="73A0A88F" w:rsidRPr="2AA11944">
                <w:rPr>
                  <w:rStyle w:val="Hyperlink"/>
                  <w:rFonts w:eastAsia="Arial"/>
                </w:rPr>
                <w:t>2</w:t>
              </w:r>
              <w:r w:rsidR="52743DF9" w:rsidRPr="2AA11944">
                <w:rPr>
                  <w:rStyle w:val="Hyperlink"/>
                  <w:rFonts w:eastAsia="Arial"/>
                </w:rPr>
                <w:t>2</w:t>
              </w:r>
              <w:r w:rsidR="5A565A45" w:rsidRPr="2AA11944">
                <w:rPr>
                  <w:rStyle w:val="Hyperlink"/>
                  <w:rFonts w:eastAsia="Arial"/>
                </w:rPr>
                <w:t xml:space="preserve"> – making the whole</w:t>
              </w:r>
            </w:hyperlink>
          </w:p>
          <w:p w14:paraId="03AA5403" w14:textId="2ADFCAAC" w:rsidR="00631BFE" w:rsidRDefault="00631BFE" w:rsidP="00802181">
            <w:pPr>
              <w:pStyle w:val="ListBullet"/>
            </w:pPr>
            <w:r>
              <w:t xml:space="preserve">Website: </w:t>
            </w:r>
            <w:hyperlink r:id="rId13" w:anchor="fraction-bars">
              <w:r w:rsidR="004F2D09">
                <w:rPr>
                  <w:rStyle w:val="Hyperlink"/>
                  <w:rFonts w:eastAsia="Arial"/>
                </w:rPr>
                <w:t>Amplify Fraction bars</w:t>
              </w:r>
            </w:hyperlink>
          </w:p>
          <w:p w14:paraId="363EE38A" w14:textId="77777777" w:rsidR="004F2D09" w:rsidRDefault="004F2D09" w:rsidP="00802181">
            <w:pPr>
              <w:pStyle w:val="ListBullet"/>
            </w:pPr>
            <w:r>
              <w:t>A3 paper</w:t>
            </w:r>
          </w:p>
          <w:p w14:paraId="646873BE" w14:textId="77777777" w:rsidR="004F2D09" w:rsidRDefault="004F2D09" w:rsidP="00802181">
            <w:pPr>
              <w:pStyle w:val="ListBullet"/>
            </w:pPr>
            <w:r>
              <w:t>Digital device</w:t>
            </w:r>
          </w:p>
          <w:p w14:paraId="4DEAD196" w14:textId="77777777" w:rsidR="004F2D09" w:rsidRDefault="004F2D09" w:rsidP="00802181">
            <w:pPr>
              <w:pStyle w:val="ListBullet"/>
            </w:pPr>
            <w:r>
              <w:t>Glue</w:t>
            </w:r>
          </w:p>
          <w:p w14:paraId="1CFAFE89" w14:textId="77777777" w:rsidR="00802181" w:rsidRPr="00D778F3" w:rsidRDefault="00802181" w:rsidP="00802181">
            <w:pPr>
              <w:pStyle w:val="ListBullet"/>
            </w:pPr>
            <w:r w:rsidRPr="00D778F3">
              <w:t>Individual whiteboards</w:t>
            </w:r>
          </w:p>
          <w:p w14:paraId="7D99DA61" w14:textId="2C601F19" w:rsidR="00A31878" w:rsidRDefault="5A565A45" w:rsidP="00802181">
            <w:pPr>
              <w:pStyle w:val="ListBullet"/>
            </w:pPr>
            <w:r>
              <w:t>Large collection of counters</w:t>
            </w:r>
          </w:p>
          <w:p w14:paraId="4C19C6AE" w14:textId="75D01FDF" w:rsidR="00A31878" w:rsidRDefault="5A565A45" w:rsidP="00802181">
            <w:pPr>
              <w:pStyle w:val="ListBullet"/>
            </w:pPr>
            <w:r>
              <w:t>Paper strips</w:t>
            </w:r>
            <w:r w:rsidR="707ADF0C">
              <w:t xml:space="preserve"> </w:t>
            </w:r>
            <w:r w:rsidR="00153A4C">
              <w:t>(</w:t>
            </w:r>
            <w:r w:rsidR="707ADF0C">
              <w:t>multiple per student</w:t>
            </w:r>
            <w:r w:rsidR="00153A4C">
              <w:t>)</w:t>
            </w:r>
          </w:p>
          <w:p w14:paraId="52171CF5" w14:textId="731DD262" w:rsidR="00A31878" w:rsidRDefault="1E597197" w:rsidP="00802181">
            <w:pPr>
              <w:pStyle w:val="ListBullet"/>
            </w:pPr>
            <w:r>
              <w:t>Writing materials</w:t>
            </w:r>
          </w:p>
        </w:tc>
      </w:tr>
      <w:tr w:rsidR="00A31878" w14:paraId="0519B572" w14:textId="77777777" w:rsidTr="639F2CE6">
        <w:trPr>
          <w:cnfStyle w:val="000000100000" w:firstRow="0" w:lastRow="0" w:firstColumn="0" w:lastColumn="0" w:oddVBand="0" w:evenVBand="0" w:oddHBand="1" w:evenHBand="0" w:firstRowFirstColumn="0" w:firstRowLastColumn="0" w:lastRowFirstColumn="0" w:lastRowLastColumn="0"/>
        </w:trPr>
        <w:tc>
          <w:tcPr>
            <w:tcW w:w="1667" w:type="pct"/>
          </w:tcPr>
          <w:p w14:paraId="39B138F0" w14:textId="4699B8CA" w:rsidR="00E00F8E" w:rsidRPr="00C94A1C" w:rsidRDefault="00000000" w:rsidP="00E00F8E">
            <w:pPr>
              <w:rPr>
                <w:rStyle w:val="Strong"/>
                <w:b w:val="0"/>
                <w:bCs w:val="0"/>
              </w:rPr>
            </w:pPr>
            <w:hyperlink w:anchor="_Lesson_7" w:history="1">
              <w:r w:rsidR="00E00F8E" w:rsidRPr="00C94A1C">
                <w:rPr>
                  <w:rStyle w:val="Hyperlink"/>
                  <w:b/>
                  <w:bCs/>
                </w:rPr>
                <w:t>Lesson 7</w:t>
              </w:r>
            </w:hyperlink>
          </w:p>
          <w:p w14:paraId="5EE21937" w14:textId="77777777" w:rsidR="00E00F8E" w:rsidRPr="00E00F8E" w:rsidRDefault="00E00F8E" w:rsidP="00E00F8E">
            <w:pPr>
              <w:rPr>
                <w:rStyle w:val="Strong"/>
              </w:rPr>
            </w:pPr>
            <w:r w:rsidRPr="00E00F8E">
              <w:rPr>
                <w:rStyle w:val="Strong"/>
              </w:rPr>
              <w:t>Daily number sense</w:t>
            </w:r>
          </w:p>
          <w:p w14:paraId="22EE3E81" w14:textId="77777777" w:rsidR="00E00F8E" w:rsidRPr="00E00F8E" w:rsidRDefault="00E00F8E" w:rsidP="00E00F8E">
            <w:pPr>
              <w:rPr>
                <w:rStyle w:val="Strong"/>
              </w:rPr>
            </w:pPr>
            <w:r w:rsidRPr="00E00F8E">
              <w:rPr>
                <w:rStyle w:val="Strong"/>
              </w:rPr>
              <w:t>Stage 2</w:t>
            </w:r>
            <w:r w:rsidRPr="00F55635">
              <w:t>:</w:t>
            </w:r>
          </w:p>
          <w:p w14:paraId="28E0A771" w14:textId="23BC5576" w:rsidR="00E00F8E" w:rsidRDefault="258F3F66" w:rsidP="00E00F8E">
            <w:pPr>
              <w:pStyle w:val="ListBullet"/>
            </w:pPr>
            <w:r w:rsidRPr="00BE53D1">
              <w:rPr>
                <w:rStyle w:val="Strong"/>
              </w:rPr>
              <w:t>Multiplicative relations B</w:t>
            </w:r>
            <w:r w:rsidR="380C1AFC">
              <w:t xml:space="preserve">: </w:t>
            </w:r>
            <w:r w:rsidR="0A2AFE30">
              <w:t>Use number properties to find related multiplication facts</w:t>
            </w:r>
          </w:p>
          <w:p w14:paraId="4D8465F4" w14:textId="77777777" w:rsidR="00E00F8E" w:rsidRPr="00E00F8E" w:rsidRDefault="00E00F8E" w:rsidP="00E00F8E">
            <w:pPr>
              <w:rPr>
                <w:rStyle w:val="Strong"/>
              </w:rPr>
            </w:pPr>
            <w:r w:rsidRPr="00E00F8E">
              <w:rPr>
                <w:rStyle w:val="Strong"/>
              </w:rPr>
              <w:t>Stage 3</w:t>
            </w:r>
            <w:r w:rsidRPr="00F55635">
              <w:t>:</w:t>
            </w:r>
          </w:p>
          <w:p w14:paraId="422E1BCF" w14:textId="1F550486" w:rsidR="00A31878" w:rsidRDefault="0543409C" w:rsidP="00E00F8E">
            <w:pPr>
              <w:pStyle w:val="ListBullet"/>
            </w:pPr>
            <w:r w:rsidRPr="00BE53D1">
              <w:rPr>
                <w:rStyle w:val="Strong"/>
              </w:rPr>
              <w:t>Multiplicative relations A</w:t>
            </w:r>
            <w:r w:rsidR="380C1AFC">
              <w:t xml:space="preserve">: </w:t>
            </w:r>
            <w:r w:rsidR="5309F995">
              <w:t>Determine products and factors</w:t>
            </w:r>
          </w:p>
        </w:tc>
        <w:tc>
          <w:tcPr>
            <w:tcW w:w="1667" w:type="pct"/>
          </w:tcPr>
          <w:p w14:paraId="3B51064D" w14:textId="2E7DEAB9" w:rsidR="00E00F8E" w:rsidRDefault="380C1AFC" w:rsidP="639F2CE6">
            <w:pPr>
              <w:rPr>
                <w:rFonts w:eastAsia="Arial"/>
                <w:szCs w:val="22"/>
              </w:rPr>
            </w:pPr>
            <w:r w:rsidRPr="639F2CE6">
              <w:rPr>
                <w:rStyle w:val="Strong"/>
              </w:rPr>
              <w:t>Lesson core concept</w:t>
            </w:r>
            <w:r>
              <w:t xml:space="preserve">: </w:t>
            </w:r>
            <w:r w:rsidR="154B9133" w:rsidRPr="639F2CE6">
              <w:rPr>
                <w:rFonts w:eastAsia="Arial"/>
                <w:color w:val="000000" w:themeColor="text1"/>
                <w:szCs w:val="22"/>
              </w:rPr>
              <w:t>different sized wholes create different sized parts (Stage 2) and subtracting fractions with the same denominator (Stage 3).</w:t>
            </w:r>
          </w:p>
          <w:p w14:paraId="2E6B7C02" w14:textId="77777777" w:rsidR="00E00F8E" w:rsidRPr="00E00F8E" w:rsidRDefault="00E00F8E" w:rsidP="00E00F8E">
            <w:pPr>
              <w:rPr>
                <w:rStyle w:val="Strong"/>
              </w:rPr>
            </w:pPr>
            <w:r w:rsidRPr="00E00F8E">
              <w:rPr>
                <w:rStyle w:val="Strong"/>
              </w:rPr>
              <w:t>Stage 2</w:t>
            </w:r>
            <w:r w:rsidRPr="00F55635">
              <w:t>:</w:t>
            </w:r>
          </w:p>
          <w:p w14:paraId="6C812FDE" w14:textId="512F7C26" w:rsidR="00E00F8E" w:rsidRDefault="4D279553" w:rsidP="00E00F8E">
            <w:pPr>
              <w:pStyle w:val="ListBullet"/>
            </w:pPr>
            <w:r w:rsidRPr="00BE53D1">
              <w:rPr>
                <w:rStyle w:val="Strong"/>
              </w:rPr>
              <w:t>Partitioned fractions A</w:t>
            </w:r>
            <w:r w:rsidR="380C1AFC">
              <w:t xml:space="preserve">: </w:t>
            </w:r>
            <w:r w:rsidR="73061C7C">
              <w:t>Model and represent unit fractions, and their multiples, to a complete whole on a number line</w:t>
            </w:r>
          </w:p>
          <w:p w14:paraId="76E269CE" w14:textId="77777777" w:rsidR="00E00F8E" w:rsidRPr="00E00F8E" w:rsidRDefault="00E00F8E" w:rsidP="00E00F8E">
            <w:pPr>
              <w:rPr>
                <w:rStyle w:val="Strong"/>
              </w:rPr>
            </w:pPr>
            <w:r w:rsidRPr="00E00F8E">
              <w:rPr>
                <w:rStyle w:val="Strong"/>
              </w:rPr>
              <w:t>Stage 3</w:t>
            </w:r>
            <w:r w:rsidRPr="00F55635">
              <w:t>:</w:t>
            </w:r>
          </w:p>
          <w:p w14:paraId="7DEDB321" w14:textId="4A7B4221" w:rsidR="00A31878" w:rsidRDefault="2C7A07EC" w:rsidP="00E00F8E">
            <w:pPr>
              <w:pStyle w:val="ListBullet"/>
            </w:pPr>
            <w:r w:rsidRPr="00BE53D1">
              <w:rPr>
                <w:rStyle w:val="Strong"/>
              </w:rPr>
              <w:t xml:space="preserve">Representing quantity </w:t>
            </w:r>
            <w:proofErr w:type="gramStart"/>
            <w:r w:rsidRPr="00BE53D1">
              <w:rPr>
                <w:rStyle w:val="Strong"/>
              </w:rPr>
              <w:t>fractions</w:t>
            </w:r>
            <w:proofErr w:type="gramEnd"/>
            <w:r w:rsidRPr="00BE53D1">
              <w:rPr>
                <w:rStyle w:val="Strong"/>
              </w:rPr>
              <w:t xml:space="preserve"> A</w:t>
            </w:r>
            <w:r w:rsidR="380C1AFC">
              <w:t xml:space="preserve">: </w:t>
            </w:r>
            <w:r w:rsidR="3588FD74">
              <w:t>Solve problems involving addition and subtraction of fractions with the same denominator</w:t>
            </w:r>
          </w:p>
        </w:tc>
        <w:tc>
          <w:tcPr>
            <w:tcW w:w="1667" w:type="pct"/>
          </w:tcPr>
          <w:p w14:paraId="1E1C65EE" w14:textId="7C067E73" w:rsidR="00E00F8E" w:rsidRDefault="380C1AFC" w:rsidP="00E00F8E">
            <w:r w:rsidRPr="639F2CE6">
              <w:rPr>
                <w:rStyle w:val="Strong"/>
              </w:rPr>
              <w:t>Lesson duration</w:t>
            </w:r>
            <w:r>
              <w:t xml:space="preserve">: </w:t>
            </w:r>
            <w:r w:rsidR="1C4E87E4">
              <w:t>65</w:t>
            </w:r>
            <w:r>
              <w:t xml:space="preserve"> minutes</w:t>
            </w:r>
          </w:p>
          <w:p w14:paraId="2F6AA43D" w14:textId="463ADDF4" w:rsidR="00A31878" w:rsidRPr="00726948" w:rsidRDefault="00000000" w:rsidP="00802181">
            <w:pPr>
              <w:pStyle w:val="ListBullet"/>
            </w:pPr>
            <w:hyperlink w:anchor="_Resource_24_–">
              <w:r w:rsidR="00B20DEE">
                <w:rPr>
                  <w:rStyle w:val="Hyperlink"/>
                </w:rPr>
                <w:t>Resource 23 – ‘Product game’</w:t>
              </w:r>
            </w:hyperlink>
          </w:p>
          <w:p w14:paraId="57FBE042" w14:textId="10149454" w:rsidR="00A31878" w:rsidRPr="00726948" w:rsidRDefault="00000000" w:rsidP="00802181">
            <w:pPr>
              <w:pStyle w:val="ListBullet"/>
            </w:pPr>
            <w:hyperlink w:anchor="_Resource_25_–">
              <w:r w:rsidR="00B20DEE">
                <w:rPr>
                  <w:rStyle w:val="Hyperlink"/>
                </w:rPr>
                <w:t>Resource 24 – modified ‘Product game’</w:t>
              </w:r>
            </w:hyperlink>
          </w:p>
          <w:p w14:paraId="5A2064B1" w14:textId="5032F74A" w:rsidR="00A31878" w:rsidRPr="00726948" w:rsidRDefault="00000000" w:rsidP="00802181">
            <w:pPr>
              <w:pStyle w:val="ListBullet"/>
            </w:pPr>
            <w:hyperlink w:anchor="_Resource_26_–">
              <w:r w:rsidR="00B20DEE">
                <w:rPr>
                  <w:rStyle w:val="Hyperlink"/>
                </w:rPr>
                <w:t>Resource 25 – ‘Product game’ questions</w:t>
              </w:r>
            </w:hyperlink>
          </w:p>
          <w:p w14:paraId="4C3D8ED2" w14:textId="50165CDE" w:rsidR="00A31878" w:rsidRPr="00726948" w:rsidRDefault="00000000" w:rsidP="00802181">
            <w:pPr>
              <w:pStyle w:val="ListBullet"/>
            </w:pPr>
            <w:hyperlink w:anchor="_Resource_27_–">
              <w:r w:rsidR="0F3B74FD" w:rsidRPr="2AA11944">
                <w:rPr>
                  <w:rStyle w:val="Hyperlink"/>
                </w:rPr>
                <w:t xml:space="preserve">Resource </w:t>
              </w:r>
              <w:r w:rsidR="759ABAAD" w:rsidRPr="2AA11944">
                <w:rPr>
                  <w:rStyle w:val="Hyperlink"/>
                </w:rPr>
                <w:t>2</w:t>
              </w:r>
              <w:r w:rsidR="5215991D" w:rsidRPr="2AA11944">
                <w:rPr>
                  <w:rStyle w:val="Hyperlink"/>
                </w:rPr>
                <w:t>6</w:t>
              </w:r>
              <w:r w:rsidR="0F3B74FD" w:rsidRPr="2AA11944">
                <w:rPr>
                  <w:rStyle w:val="Hyperlink"/>
                </w:rPr>
                <w:t xml:space="preserve"> – chocolate bar 1</w:t>
              </w:r>
            </w:hyperlink>
          </w:p>
          <w:p w14:paraId="3B59CA58" w14:textId="5F3B2D4A" w:rsidR="00A31878" w:rsidRPr="00726948" w:rsidRDefault="00000000" w:rsidP="00802181">
            <w:pPr>
              <w:pStyle w:val="ListBullet"/>
            </w:pPr>
            <w:hyperlink w:anchor="_Resource_28_–">
              <w:r w:rsidR="0F3B74FD" w:rsidRPr="2AA11944">
                <w:rPr>
                  <w:rStyle w:val="Hyperlink"/>
                </w:rPr>
                <w:t xml:space="preserve">Resource </w:t>
              </w:r>
              <w:r w:rsidR="2DD3260F" w:rsidRPr="2AA11944">
                <w:rPr>
                  <w:rStyle w:val="Hyperlink"/>
                </w:rPr>
                <w:t>2</w:t>
              </w:r>
              <w:r w:rsidR="0808805B" w:rsidRPr="2AA11944">
                <w:rPr>
                  <w:rStyle w:val="Hyperlink"/>
                </w:rPr>
                <w:t>7</w:t>
              </w:r>
              <w:r w:rsidR="0F3B74FD" w:rsidRPr="2AA11944">
                <w:rPr>
                  <w:rStyle w:val="Hyperlink"/>
                </w:rPr>
                <w:t xml:space="preserve"> – chocolate bar 2</w:t>
              </w:r>
            </w:hyperlink>
          </w:p>
          <w:p w14:paraId="6698B7EC" w14:textId="3C425733" w:rsidR="00A31878" w:rsidRPr="00726948" w:rsidRDefault="00000000" w:rsidP="00802181">
            <w:pPr>
              <w:pStyle w:val="ListBullet"/>
            </w:pPr>
            <w:hyperlink w:anchor="_Resource_29_–">
              <w:r w:rsidR="0F3B74FD" w:rsidRPr="2AA11944">
                <w:rPr>
                  <w:rStyle w:val="Hyperlink"/>
                </w:rPr>
                <w:t xml:space="preserve">Resource </w:t>
              </w:r>
              <w:r w:rsidR="263EAA8E" w:rsidRPr="2AA11944">
                <w:rPr>
                  <w:rStyle w:val="Hyperlink"/>
                </w:rPr>
                <w:t>2</w:t>
              </w:r>
              <w:r w:rsidR="6ED1B172" w:rsidRPr="2AA11944">
                <w:rPr>
                  <w:rStyle w:val="Hyperlink"/>
                </w:rPr>
                <w:t>8</w:t>
              </w:r>
              <w:r w:rsidR="0F3B74FD" w:rsidRPr="2AA11944">
                <w:rPr>
                  <w:rStyle w:val="Hyperlink"/>
                </w:rPr>
                <w:t xml:space="preserve"> – picture frame problem</w:t>
              </w:r>
            </w:hyperlink>
          </w:p>
          <w:p w14:paraId="1C3EE76A" w14:textId="22307AE0" w:rsidR="00A31878" w:rsidRPr="00726948" w:rsidRDefault="00000000" w:rsidP="00802181">
            <w:pPr>
              <w:pStyle w:val="ListBullet"/>
            </w:pPr>
            <w:hyperlink w:anchor="_Resource_30_–">
              <w:r w:rsidR="0F3B74FD" w:rsidRPr="2AA11944">
                <w:rPr>
                  <w:rStyle w:val="Hyperlink"/>
                </w:rPr>
                <w:t xml:space="preserve">Resource </w:t>
              </w:r>
              <w:r w:rsidR="19A88E30" w:rsidRPr="2AA11944">
                <w:rPr>
                  <w:rStyle w:val="Hyperlink"/>
                </w:rPr>
                <w:t>29</w:t>
              </w:r>
              <w:r w:rsidR="0F3B74FD" w:rsidRPr="2AA11944">
                <w:rPr>
                  <w:rStyle w:val="Hyperlink"/>
                </w:rPr>
                <w:t xml:space="preserve"> – frame beginnings</w:t>
              </w:r>
            </w:hyperlink>
          </w:p>
          <w:p w14:paraId="6B9D9E6F" w14:textId="6155910D" w:rsidR="00802181" w:rsidRPr="009064D4" w:rsidRDefault="00802181" w:rsidP="00802181">
            <w:pPr>
              <w:pStyle w:val="ListBullet"/>
            </w:pPr>
            <w:r w:rsidRPr="009064D4">
              <w:t xml:space="preserve">Website: </w:t>
            </w:r>
            <w:hyperlink r:id="rId14" w:anchor="fraction-bars" w:history="1">
              <w:r w:rsidR="00B107FE">
                <w:rPr>
                  <w:rStyle w:val="Hyperlink"/>
                </w:rPr>
                <w:t xml:space="preserve">Amplify </w:t>
              </w:r>
              <w:proofErr w:type="spellStart"/>
              <w:r w:rsidR="00B107FE">
                <w:rPr>
                  <w:rStyle w:val="Hyperlink"/>
                </w:rPr>
                <w:t>Polypad</w:t>
              </w:r>
              <w:proofErr w:type="spellEnd"/>
              <w:r w:rsidR="00B107FE">
                <w:rPr>
                  <w:rStyle w:val="Hyperlink"/>
                </w:rPr>
                <w:t xml:space="preserve"> – Fraction Bars</w:t>
              </w:r>
            </w:hyperlink>
          </w:p>
          <w:p w14:paraId="3C9FBB65" w14:textId="77777777" w:rsidR="00802181" w:rsidRPr="009064D4" w:rsidRDefault="00802181" w:rsidP="00802181">
            <w:pPr>
              <w:pStyle w:val="ListBullet"/>
            </w:pPr>
            <w:r w:rsidRPr="009064D4">
              <w:t xml:space="preserve">Website: </w:t>
            </w:r>
            <w:hyperlink r:id="rId15">
              <w:r w:rsidRPr="009064D4">
                <w:rPr>
                  <w:rStyle w:val="Hyperlink"/>
                  <w:rFonts w:eastAsia="Arial"/>
                </w:rPr>
                <w:t>Product Game</w:t>
              </w:r>
            </w:hyperlink>
            <w:r w:rsidRPr="009064D4">
              <w:t xml:space="preserve"> by National Council of Teachers of Mathematics (NCTM)</w:t>
            </w:r>
          </w:p>
          <w:p w14:paraId="5FC2043D" w14:textId="77777777" w:rsidR="00BE53D1" w:rsidRDefault="00BE53D1" w:rsidP="00802181">
            <w:pPr>
              <w:pStyle w:val="ListBullet"/>
            </w:pPr>
            <w:r>
              <w:t>Digital device</w:t>
            </w:r>
          </w:p>
          <w:p w14:paraId="5F7691FF" w14:textId="77777777" w:rsidR="00BE53D1" w:rsidRDefault="00BE53D1" w:rsidP="00802181">
            <w:pPr>
              <w:pStyle w:val="ListBullet"/>
            </w:pPr>
            <w:r>
              <w:lastRenderedPageBreak/>
              <w:t>Glue</w:t>
            </w:r>
          </w:p>
          <w:p w14:paraId="4711E068" w14:textId="77777777" w:rsidR="00BE53D1" w:rsidRDefault="00BE53D1" w:rsidP="00802181">
            <w:pPr>
              <w:pStyle w:val="ListBullet"/>
            </w:pPr>
            <w:r>
              <w:t>Large paper</w:t>
            </w:r>
          </w:p>
          <w:p w14:paraId="13DACE46" w14:textId="77777777" w:rsidR="00BE53D1" w:rsidRDefault="00BE53D1" w:rsidP="00802181">
            <w:pPr>
              <w:pStyle w:val="ListBullet"/>
            </w:pPr>
            <w:r>
              <w:t>Scissors</w:t>
            </w:r>
          </w:p>
          <w:p w14:paraId="19C73D9D" w14:textId="3BEE8A90" w:rsidR="00A31878" w:rsidRDefault="578C9379" w:rsidP="00802181">
            <w:pPr>
              <w:pStyle w:val="ListBullet"/>
            </w:pPr>
            <w:r>
              <w:t>Transparent counters</w:t>
            </w:r>
          </w:p>
          <w:p w14:paraId="22FDFE83" w14:textId="0D0BC0A6" w:rsidR="00A31878" w:rsidRDefault="0F3B74FD" w:rsidP="00802181">
            <w:pPr>
              <w:pStyle w:val="ListBullet"/>
            </w:pPr>
            <w:r>
              <w:t>Writing materials</w:t>
            </w:r>
          </w:p>
        </w:tc>
      </w:tr>
      <w:tr w:rsidR="00E00F8E" w14:paraId="5A3D0286" w14:textId="77777777" w:rsidTr="639F2CE6">
        <w:trPr>
          <w:cnfStyle w:val="000000010000" w:firstRow="0" w:lastRow="0" w:firstColumn="0" w:lastColumn="0" w:oddVBand="0" w:evenVBand="0" w:oddHBand="0" w:evenHBand="1" w:firstRowFirstColumn="0" w:firstRowLastColumn="0" w:lastRowFirstColumn="0" w:lastRowLastColumn="0"/>
        </w:trPr>
        <w:tc>
          <w:tcPr>
            <w:tcW w:w="1667" w:type="pct"/>
          </w:tcPr>
          <w:p w14:paraId="7CEAD247" w14:textId="20A63E36" w:rsidR="00E00F8E" w:rsidRPr="00C94A1C" w:rsidRDefault="00000000" w:rsidP="00E00F8E">
            <w:pPr>
              <w:rPr>
                <w:rStyle w:val="Strong"/>
                <w:b w:val="0"/>
                <w:bCs w:val="0"/>
              </w:rPr>
            </w:pPr>
            <w:hyperlink w:anchor="_Lesson_8" w:history="1">
              <w:r w:rsidR="00E00F8E" w:rsidRPr="00C94A1C">
                <w:rPr>
                  <w:rStyle w:val="Hyperlink"/>
                  <w:b/>
                  <w:bCs/>
                </w:rPr>
                <w:t>Lesson 8</w:t>
              </w:r>
            </w:hyperlink>
          </w:p>
          <w:p w14:paraId="5791F5F0" w14:textId="77777777" w:rsidR="00E00F8E" w:rsidRPr="00E00F8E" w:rsidRDefault="00E00F8E" w:rsidP="00E00F8E">
            <w:pPr>
              <w:rPr>
                <w:rStyle w:val="Strong"/>
              </w:rPr>
            </w:pPr>
            <w:r w:rsidRPr="00E00F8E">
              <w:rPr>
                <w:rStyle w:val="Strong"/>
              </w:rPr>
              <w:t>Daily number sense</w:t>
            </w:r>
          </w:p>
          <w:p w14:paraId="221BFE78" w14:textId="14F1CF85" w:rsidR="00E00F8E" w:rsidRPr="00E00F8E" w:rsidRDefault="47D39B50" w:rsidP="00E00F8E">
            <w:pPr>
              <w:pStyle w:val="ListBullet"/>
              <w:rPr>
                <w:rStyle w:val="Strong"/>
              </w:rPr>
            </w:pPr>
            <w:r>
              <w:t>t</w:t>
            </w:r>
            <w:r w:rsidR="380C1AFC">
              <w:t>eacher</w:t>
            </w:r>
            <w:r>
              <w:t>-</w:t>
            </w:r>
            <w:r w:rsidR="380C1AFC">
              <w:t>identified task based on student needs</w:t>
            </w:r>
          </w:p>
        </w:tc>
        <w:tc>
          <w:tcPr>
            <w:tcW w:w="1667" w:type="pct"/>
          </w:tcPr>
          <w:p w14:paraId="7D4D7652" w14:textId="0D9EE9E5" w:rsidR="00E00F8E" w:rsidRDefault="380C1AFC" w:rsidP="639F2CE6">
            <w:pPr>
              <w:rPr>
                <w:rFonts w:eastAsia="Arial"/>
                <w:szCs w:val="22"/>
              </w:rPr>
            </w:pPr>
            <w:r w:rsidRPr="639F2CE6">
              <w:rPr>
                <w:rStyle w:val="Strong"/>
              </w:rPr>
              <w:t>Lesson core concept</w:t>
            </w:r>
            <w:r>
              <w:t xml:space="preserve">: </w:t>
            </w:r>
            <w:r w:rsidR="3AEFB86E" w:rsidRPr="639F2CE6">
              <w:rPr>
                <w:rFonts w:eastAsia="Arial"/>
                <w:color w:val="000000" w:themeColor="text1"/>
                <w:szCs w:val="22"/>
              </w:rPr>
              <w:t>making and exceeding the whole (Stage 2) and mathematicians solve problems with fractions (Stage 3).</w:t>
            </w:r>
          </w:p>
          <w:p w14:paraId="1FC12645" w14:textId="77777777" w:rsidR="00E00F8E" w:rsidRPr="00E00F8E" w:rsidRDefault="380C1AFC" w:rsidP="00E00F8E">
            <w:pPr>
              <w:rPr>
                <w:rStyle w:val="Strong"/>
              </w:rPr>
            </w:pPr>
            <w:r w:rsidRPr="639F2CE6">
              <w:rPr>
                <w:rStyle w:val="Strong"/>
              </w:rPr>
              <w:t>Stage 2</w:t>
            </w:r>
            <w:r>
              <w:t>:</w:t>
            </w:r>
          </w:p>
          <w:p w14:paraId="75DEE726" w14:textId="4CAE375E" w:rsidR="7734574F" w:rsidRDefault="7734574F" w:rsidP="639F2CE6">
            <w:pPr>
              <w:pStyle w:val="ListBullet"/>
            </w:pPr>
            <w:r w:rsidRPr="00161F65">
              <w:rPr>
                <w:rStyle w:val="Strong"/>
              </w:rPr>
              <w:t>Partitioned fractions B</w:t>
            </w:r>
            <w:r w:rsidRPr="2AA11944">
              <w:rPr>
                <w:rFonts w:eastAsia="Arial"/>
                <w:color w:val="000000" w:themeColor="text1"/>
              </w:rPr>
              <w:t>: Model equivalent fractions as lengths</w:t>
            </w:r>
          </w:p>
          <w:p w14:paraId="0B98BCDE" w14:textId="6254E137" w:rsidR="7734574F" w:rsidRDefault="7734574F" w:rsidP="639F2CE6">
            <w:pPr>
              <w:pStyle w:val="ListBullet"/>
            </w:pPr>
            <w:r w:rsidRPr="00161F65">
              <w:rPr>
                <w:rStyle w:val="Strong"/>
              </w:rPr>
              <w:t>Partitioned fractions B</w:t>
            </w:r>
            <w:r w:rsidRPr="2AA11944">
              <w:rPr>
                <w:rFonts w:eastAsia="Arial"/>
                <w:color w:val="000000" w:themeColor="text1"/>
              </w:rPr>
              <w:t>: Represent fractional quantities equal to and greater than one</w:t>
            </w:r>
          </w:p>
          <w:p w14:paraId="6EB03EE5" w14:textId="77777777" w:rsidR="00E00F8E" w:rsidRPr="00E00F8E" w:rsidRDefault="380C1AFC" w:rsidP="00E00F8E">
            <w:pPr>
              <w:rPr>
                <w:rStyle w:val="Strong"/>
              </w:rPr>
            </w:pPr>
            <w:r w:rsidRPr="639F2CE6">
              <w:rPr>
                <w:rStyle w:val="Strong"/>
              </w:rPr>
              <w:t>Stage 3</w:t>
            </w:r>
            <w:r>
              <w:t>:</w:t>
            </w:r>
          </w:p>
          <w:p w14:paraId="26FE0897" w14:textId="506E6C22" w:rsidR="00E00F8E" w:rsidRPr="00E00F8E" w:rsidRDefault="14B5B612" w:rsidP="639F2CE6">
            <w:pPr>
              <w:pStyle w:val="ListBullet"/>
            </w:pPr>
            <w:r w:rsidRPr="00161F65">
              <w:rPr>
                <w:rStyle w:val="Strong"/>
              </w:rPr>
              <w:lastRenderedPageBreak/>
              <w:t xml:space="preserve">Representing quantity </w:t>
            </w:r>
            <w:proofErr w:type="gramStart"/>
            <w:r w:rsidRPr="00161F65">
              <w:rPr>
                <w:rStyle w:val="Strong"/>
              </w:rPr>
              <w:t>fractions</w:t>
            </w:r>
            <w:proofErr w:type="gramEnd"/>
            <w:r w:rsidRPr="00161F65">
              <w:rPr>
                <w:rStyle w:val="Strong"/>
              </w:rPr>
              <w:t xml:space="preserve"> A</w:t>
            </w:r>
            <w:r w:rsidRPr="2AA11944">
              <w:rPr>
                <w:rFonts w:eastAsia="Arial"/>
                <w:color w:val="000000" w:themeColor="text1"/>
              </w:rPr>
              <w:t>: Solve problems involving addition and subtraction of fractions with the same denominator</w:t>
            </w:r>
          </w:p>
        </w:tc>
        <w:tc>
          <w:tcPr>
            <w:tcW w:w="1667" w:type="pct"/>
          </w:tcPr>
          <w:p w14:paraId="7CEE3FA2" w14:textId="1441ACE1" w:rsidR="00E00F8E" w:rsidRDefault="380C1AFC" w:rsidP="00E00F8E">
            <w:r w:rsidRPr="639F2CE6">
              <w:rPr>
                <w:rStyle w:val="Strong"/>
              </w:rPr>
              <w:lastRenderedPageBreak/>
              <w:t>Lesson duration</w:t>
            </w:r>
            <w:r>
              <w:t>:</w:t>
            </w:r>
            <w:r w:rsidR="4E6B31CD">
              <w:t xml:space="preserve"> 6</w:t>
            </w:r>
            <w:r w:rsidR="00253A12">
              <w:t>5</w:t>
            </w:r>
            <w:r w:rsidR="4E6B31CD">
              <w:t xml:space="preserve"> </w:t>
            </w:r>
            <w:r>
              <w:t>minutes</w:t>
            </w:r>
          </w:p>
          <w:p w14:paraId="18E4763B" w14:textId="63F8D488" w:rsidR="1B92457E" w:rsidRPr="00726948" w:rsidRDefault="00000000" w:rsidP="00802181">
            <w:pPr>
              <w:pStyle w:val="ListBullet"/>
              <w:rPr>
                <w:color w:val="000000" w:themeColor="text1"/>
              </w:rPr>
            </w:pPr>
            <w:hyperlink w:anchor="_Resource_31_–">
              <w:r w:rsidR="00B20DEE">
                <w:rPr>
                  <w:rStyle w:val="Hyperlink"/>
                  <w:rFonts w:eastAsia="Arial"/>
                </w:rPr>
                <w:t>Resource 30 – ‘Rob the nest’ score sheet</w:t>
              </w:r>
            </w:hyperlink>
          </w:p>
          <w:p w14:paraId="753ACD9F" w14:textId="77777777" w:rsidR="00BE53D1" w:rsidRPr="00E00F8E" w:rsidRDefault="00BE53D1" w:rsidP="00802181">
            <w:pPr>
              <w:pStyle w:val="ListBullet"/>
            </w:pPr>
            <w:r>
              <w:t>Coloured beanbags</w:t>
            </w:r>
          </w:p>
          <w:p w14:paraId="10E64A02" w14:textId="54A519A0" w:rsidR="00E00F8E" w:rsidRPr="00E00F8E" w:rsidRDefault="1B92457E" w:rsidP="00802181">
            <w:pPr>
              <w:pStyle w:val="ListBullet"/>
            </w:pPr>
            <w:r>
              <w:t>Hoops</w:t>
            </w:r>
          </w:p>
          <w:p w14:paraId="04E7AE07" w14:textId="77777777" w:rsidR="00802181" w:rsidRPr="001A5C29" w:rsidRDefault="00802181" w:rsidP="00802181">
            <w:pPr>
              <w:pStyle w:val="ListBullet"/>
            </w:pPr>
            <w:r w:rsidRPr="001A5C29">
              <w:t>Individual whiteboards and markers (Stage 3 students)</w:t>
            </w:r>
          </w:p>
          <w:p w14:paraId="7A9C5385" w14:textId="2963FA85" w:rsidR="00E00F8E" w:rsidRPr="00E00F8E" w:rsidRDefault="1B92457E" w:rsidP="00802181">
            <w:pPr>
              <w:pStyle w:val="ListBullet"/>
            </w:pPr>
            <w:r>
              <w:t>Writing materials</w:t>
            </w:r>
          </w:p>
        </w:tc>
      </w:tr>
      <w:bookmarkEnd w:id="14"/>
    </w:tbl>
    <w:p w14:paraId="474526E3" w14:textId="77777777" w:rsidR="00E95B28" w:rsidRDefault="00E95B28">
      <w:pPr>
        <w:spacing w:before="0" w:after="160" w:line="259" w:lineRule="auto"/>
      </w:pPr>
      <w:r>
        <w:br w:type="page"/>
      </w:r>
    </w:p>
    <w:p w14:paraId="01E7D120" w14:textId="7CFF27C5" w:rsidR="00D74AB8" w:rsidRDefault="00D74AB8" w:rsidP="00D01B09">
      <w:pPr>
        <w:pStyle w:val="Heading1"/>
      </w:pPr>
      <w:bookmarkStart w:id="15" w:name="_Lesson_1"/>
      <w:bookmarkStart w:id="16" w:name="_Toc147500512"/>
      <w:bookmarkStart w:id="17" w:name="_Toc159430863"/>
      <w:bookmarkStart w:id="18" w:name="_Hlk147487617"/>
      <w:bookmarkEnd w:id="15"/>
      <w:r>
        <w:lastRenderedPageBreak/>
        <w:t xml:space="preserve">Lesson </w:t>
      </w:r>
      <w:bookmarkEnd w:id="16"/>
      <w:r w:rsidR="00BA6A2D">
        <w:t>1</w:t>
      </w:r>
      <w:bookmarkEnd w:id="17"/>
    </w:p>
    <w:p w14:paraId="354E7910" w14:textId="48A20F34" w:rsidR="00D74AB8" w:rsidRPr="00EC3DD9" w:rsidRDefault="00D74AB8" w:rsidP="00EC3DD9">
      <w:pPr>
        <w:pStyle w:val="FeatureBox3"/>
      </w:pPr>
      <w:r w:rsidRPr="639F2CE6">
        <w:rPr>
          <w:rStyle w:val="Strong"/>
        </w:rPr>
        <w:t>Core concept</w:t>
      </w:r>
      <w:r>
        <w:t xml:space="preserve">: </w:t>
      </w:r>
      <w:r w:rsidR="49EF3D72">
        <w:t>a fraction represents equal parts of a whole (Stage 2)</w:t>
      </w:r>
      <w:r w:rsidR="001812E1">
        <w:t xml:space="preserve"> and f</w:t>
      </w:r>
      <w:r w:rsidR="49EF3D72">
        <w:t>ractions as a number can be placed on a number line (Stage 3)</w:t>
      </w:r>
      <w:r w:rsidR="4333F638">
        <w:t>.</w:t>
      </w:r>
    </w:p>
    <w:p w14:paraId="1E873CC0" w14:textId="2DF48C52" w:rsidR="00D74AB8" w:rsidRDefault="00D74AB8" w:rsidP="00D01B09">
      <w:pPr>
        <w:pStyle w:val="Heading2"/>
      </w:pPr>
      <w:bookmarkStart w:id="19" w:name="_Toc147500513"/>
      <w:bookmarkStart w:id="20" w:name="_Toc159430864"/>
      <w:r>
        <w:t>Daily number sense</w:t>
      </w:r>
      <w:r w:rsidR="000934E7">
        <w:t xml:space="preserve"> –</w:t>
      </w:r>
      <w:r>
        <w:t xml:space="preserve"> </w:t>
      </w:r>
      <w:r w:rsidR="5C0B3304">
        <w:t>f</w:t>
      </w:r>
      <w:r w:rsidR="64D2BD3C">
        <w:t xml:space="preserve">ractions fun </w:t>
      </w:r>
      <w:r>
        <w:t xml:space="preserve">– </w:t>
      </w:r>
      <w:r w:rsidR="202DA7BC">
        <w:t>10</w:t>
      </w:r>
      <w:r>
        <w:t xml:space="preserve"> minutes</w:t>
      </w:r>
      <w:bookmarkEnd w:id="19"/>
      <w:bookmarkEnd w:id="20"/>
    </w:p>
    <w:p w14:paraId="45324560" w14:textId="77777777" w:rsidR="00D74AB8" w:rsidRDefault="00D74AB8" w:rsidP="00D74AB8">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15A3E230" w:rsidR="00A31878" w:rsidRDefault="00D74AB8" w:rsidP="00D74AB8">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639F2CE6">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5F9C7520" w:rsidR="00981B26" w:rsidRDefault="00981B26" w:rsidP="00981B26">
            <w:r w:rsidRPr="005864AB">
              <w:t>Daily number sense learning intention</w:t>
            </w:r>
            <w:r w:rsidR="007A650D">
              <w:t>s</w:t>
            </w:r>
          </w:p>
        </w:tc>
        <w:tc>
          <w:tcPr>
            <w:tcW w:w="7280" w:type="dxa"/>
          </w:tcPr>
          <w:p w14:paraId="4CE1C261" w14:textId="3832E200" w:rsidR="00981B26" w:rsidRDefault="00981B26" w:rsidP="00981B26">
            <w:r w:rsidRPr="005864AB">
              <w:t>Daily number sense success criteria</w:t>
            </w:r>
          </w:p>
        </w:tc>
      </w:tr>
      <w:tr w:rsidR="00981B26" w14:paraId="1DA08BC2" w14:textId="77777777" w:rsidTr="639F2CE6">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34F19841" w:rsidR="00981B26" w:rsidRDefault="00222473" w:rsidP="00981B26">
            <w:r>
              <w:t>All s</w:t>
            </w:r>
            <w:r w:rsidR="00981B26">
              <w:t>tudents are learning to:</w:t>
            </w:r>
          </w:p>
          <w:p w14:paraId="4B3BC4EE" w14:textId="78436D24" w:rsidR="00BE211A" w:rsidRDefault="00AD73A8" w:rsidP="006950E4">
            <w:pPr>
              <w:pStyle w:val="ListBullet"/>
            </w:pPr>
            <w:r>
              <w:t>m</w:t>
            </w:r>
            <w:r w:rsidR="621D6F6A">
              <w:t>odel</w:t>
            </w:r>
            <w:r w:rsidR="00D20585">
              <w:t>, represent</w:t>
            </w:r>
            <w:r w:rsidR="621D6F6A">
              <w:t xml:space="preserve"> and compare common unit fractions</w:t>
            </w:r>
          </w:p>
        </w:tc>
        <w:tc>
          <w:tcPr>
            <w:tcW w:w="7280" w:type="dxa"/>
          </w:tcPr>
          <w:p w14:paraId="0912972C" w14:textId="53D239B4" w:rsidR="00981B26" w:rsidRDefault="637BAE82" w:rsidP="00E705BE">
            <w:r>
              <w:t>All</w:t>
            </w:r>
            <w:r w:rsidR="0EEFF6DC">
              <w:t xml:space="preserve"> s</w:t>
            </w:r>
            <w:r w:rsidR="5A63C5DF">
              <w:t>tudents can:</w:t>
            </w:r>
          </w:p>
          <w:p w14:paraId="2E9590E8" w14:textId="23D01D82" w:rsidR="7D36F93E" w:rsidRDefault="7D36F93E" w:rsidP="00E705BE">
            <w:pPr>
              <w:pStyle w:val="ListBullet"/>
            </w:pPr>
            <w:r w:rsidRPr="2AA11944">
              <w:t xml:space="preserve">model fractions </w:t>
            </w:r>
            <w:r w:rsidRPr="00E705BE">
              <w:t>with</w:t>
            </w:r>
            <w:r w:rsidRPr="2AA11944">
              <w:t xml:space="preserve"> fraction strips and diagrams for halves.</w:t>
            </w:r>
          </w:p>
          <w:p w14:paraId="5AFD81D7" w14:textId="77777777" w:rsidR="00981B26" w:rsidRDefault="5A63C5DF" w:rsidP="00981B26">
            <w:r>
              <w:t>Students working towards Stage 3 outcomes can:</w:t>
            </w:r>
          </w:p>
          <w:p w14:paraId="4EFEBCDF" w14:textId="0886A406" w:rsidR="00981B26" w:rsidRDefault="2A2D814C" w:rsidP="639F2CE6">
            <w:pPr>
              <w:pStyle w:val="ListBullet"/>
            </w:pPr>
            <w:r>
              <w:t xml:space="preserve">compare unit fractions as numbers to the benchmark value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E479DC">
              <w:rPr>
                <w:rFonts w:eastAsiaTheme="minorEastAsia"/>
              </w:rPr>
              <w:t>.</w:t>
            </w:r>
          </w:p>
        </w:tc>
      </w:tr>
    </w:tbl>
    <w:p w14:paraId="60B80EDF" w14:textId="63EA7A43" w:rsidR="2CD527B8" w:rsidRDefault="2CD527B8" w:rsidP="00E705BE">
      <w:pPr>
        <w:pStyle w:val="ListNumber"/>
      </w:pPr>
      <w:r w:rsidRPr="00E705BE">
        <w:lastRenderedPageBreak/>
        <w:t>Explain</w:t>
      </w:r>
      <w:r w:rsidRPr="639F2CE6">
        <w:t xml:space="preserve"> that some words used in mathematics are also used in our everyday language. When we use them in mathematics the meaning is usually more precise or sometimes different from the everyday meaning. An example of this is the word ‘half’.</w:t>
      </w:r>
    </w:p>
    <w:p w14:paraId="59C6B990" w14:textId="5A7AD382" w:rsidR="2CD527B8" w:rsidRDefault="2CD527B8" w:rsidP="639F2CE6">
      <w:pPr>
        <w:pStyle w:val="ListNumber"/>
        <w:rPr>
          <w:rFonts w:eastAsia="Arial"/>
          <w:color w:val="000000" w:themeColor="text1"/>
          <w:szCs w:val="22"/>
        </w:rPr>
      </w:pPr>
      <w:r w:rsidRPr="639F2CE6">
        <w:rPr>
          <w:rFonts w:eastAsia="Arial"/>
          <w:color w:val="000000" w:themeColor="text1"/>
          <w:szCs w:val="22"/>
        </w:rPr>
        <w:t>Ask: Where have you seen or used the word ‘half’ outside of the maths classroom? For example, halftime, half-a-dozen, half-an-hour, halfback, halfway, 9</w:t>
      </w:r>
      <w:r w:rsidR="00515447">
        <w:rPr>
          <w:rFonts w:eastAsia="Arial"/>
          <w:color w:val="000000" w:themeColor="text1"/>
          <w:szCs w:val="22"/>
        </w:rPr>
        <w:t>-</w:t>
      </w:r>
      <w:r w:rsidRPr="639F2CE6">
        <w:rPr>
          <w:rFonts w:eastAsia="Arial"/>
          <w:color w:val="000000" w:themeColor="text1"/>
          <w:szCs w:val="22"/>
        </w:rPr>
        <w:t>and</w:t>
      </w:r>
      <w:r w:rsidR="00515447">
        <w:rPr>
          <w:rFonts w:eastAsia="Arial"/>
          <w:color w:val="000000" w:themeColor="text1"/>
          <w:szCs w:val="22"/>
        </w:rPr>
        <w:t>-</w:t>
      </w:r>
      <w:r w:rsidRPr="639F2CE6">
        <w:rPr>
          <w:rFonts w:eastAsia="Arial"/>
          <w:color w:val="000000" w:themeColor="text1"/>
          <w:szCs w:val="22"/>
        </w:rPr>
        <w:t>a</w:t>
      </w:r>
      <w:r w:rsidR="00515447">
        <w:rPr>
          <w:rFonts w:eastAsia="Arial"/>
          <w:color w:val="000000" w:themeColor="text1"/>
          <w:szCs w:val="22"/>
        </w:rPr>
        <w:t>-</w:t>
      </w:r>
      <w:r w:rsidRPr="639F2CE6">
        <w:rPr>
          <w:rFonts w:eastAsia="Arial"/>
          <w:color w:val="000000" w:themeColor="text1"/>
          <w:szCs w:val="22"/>
        </w:rPr>
        <w:t>half years old.</w:t>
      </w:r>
    </w:p>
    <w:p w14:paraId="5C22A5BC" w14:textId="418D39B8" w:rsidR="2CD527B8" w:rsidRDefault="2CD527B8" w:rsidP="639F2CE6">
      <w:pPr>
        <w:pStyle w:val="ListNumber"/>
        <w:rPr>
          <w:rFonts w:eastAsia="Arial"/>
          <w:color w:val="000000" w:themeColor="text1"/>
          <w:szCs w:val="22"/>
          <w:lang w:val="en-US"/>
        </w:rPr>
      </w:pPr>
      <w:r w:rsidRPr="639F2CE6">
        <w:rPr>
          <w:rFonts w:eastAsia="Arial"/>
          <w:color w:val="000000" w:themeColor="text1"/>
          <w:szCs w:val="22"/>
        </w:rPr>
        <w:t xml:space="preserve">Explain that, sometimes in everyday use, half </w:t>
      </w:r>
      <w:r w:rsidR="0A8678E2" w:rsidRPr="639F2CE6">
        <w:rPr>
          <w:rFonts w:eastAsia="Arial"/>
          <w:color w:val="000000" w:themeColor="text1"/>
          <w:szCs w:val="22"/>
        </w:rPr>
        <w:t xml:space="preserve">is used to </w:t>
      </w:r>
      <w:r w:rsidRPr="639F2CE6">
        <w:rPr>
          <w:rFonts w:eastAsia="Arial"/>
          <w:color w:val="000000" w:themeColor="text1"/>
          <w:szCs w:val="22"/>
        </w:rPr>
        <w:t xml:space="preserve">mean approximately half, close to half, breaking things into 2 pieces, sharing things between </w:t>
      </w:r>
      <w:r w:rsidR="53469649" w:rsidRPr="639F2CE6">
        <w:rPr>
          <w:rFonts w:eastAsia="Arial"/>
          <w:color w:val="000000" w:themeColor="text1"/>
          <w:szCs w:val="22"/>
        </w:rPr>
        <w:t>2</w:t>
      </w:r>
      <w:r w:rsidRPr="639F2CE6">
        <w:rPr>
          <w:rFonts w:eastAsia="Arial"/>
          <w:color w:val="000000" w:themeColor="text1"/>
          <w:szCs w:val="22"/>
        </w:rPr>
        <w:t xml:space="preserve"> people.</w:t>
      </w:r>
    </w:p>
    <w:p w14:paraId="4CBDF069" w14:textId="1244D6E4" w:rsidR="2CD527B8" w:rsidRDefault="2CD527B8" w:rsidP="639F2CE6">
      <w:pPr>
        <w:pStyle w:val="ListNumber"/>
        <w:rPr>
          <w:rFonts w:eastAsia="Arial"/>
          <w:color w:val="000000" w:themeColor="text1"/>
          <w:szCs w:val="22"/>
          <w:lang w:val="en-US"/>
        </w:rPr>
      </w:pPr>
      <w:r w:rsidRPr="639F2CE6">
        <w:rPr>
          <w:rFonts w:eastAsia="Arial"/>
          <w:color w:val="000000" w:themeColor="text1"/>
          <w:szCs w:val="22"/>
        </w:rPr>
        <w:t xml:space="preserve">Ask: </w:t>
      </w:r>
      <w:r w:rsidR="2B5E5A73" w:rsidRPr="639F2CE6">
        <w:rPr>
          <w:rFonts w:eastAsia="Arial"/>
          <w:color w:val="000000" w:themeColor="text1"/>
          <w:szCs w:val="22"/>
        </w:rPr>
        <w:t>‘</w:t>
      </w:r>
      <w:r w:rsidRPr="639F2CE6">
        <w:rPr>
          <w:rFonts w:eastAsia="Arial"/>
          <w:color w:val="000000" w:themeColor="text1"/>
          <w:szCs w:val="22"/>
        </w:rPr>
        <w:t xml:space="preserve">What does </w:t>
      </w:r>
      <w:r w:rsidR="00515447">
        <w:rPr>
          <w:rFonts w:eastAsia="Arial"/>
          <w:color w:val="000000" w:themeColor="text1"/>
          <w:szCs w:val="22"/>
        </w:rPr>
        <w:t>‘</w:t>
      </w:r>
      <w:r w:rsidRPr="639F2CE6">
        <w:rPr>
          <w:rFonts w:eastAsia="Arial"/>
          <w:color w:val="000000" w:themeColor="text1"/>
          <w:szCs w:val="22"/>
        </w:rPr>
        <w:t>half</w:t>
      </w:r>
      <w:r w:rsidR="00515447">
        <w:rPr>
          <w:rFonts w:eastAsia="Arial"/>
          <w:color w:val="000000" w:themeColor="text1"/>
          <w:szCs w:val="22"/>
        </w:rPr>
        <w:t>’</w:t>
      </w:r>
      <w:r w:rsidRPr="639F2CE6">
        <w:rPr>
          <w:rFonts w:eastAsia="Arial"/>
          <w:color w:val="000000" w:themeColor="text1"/>
          <w:szCs w:val="22"/>
        </w:rPr>
        <w:t xml:space="preserve"> mean in mathematics?</w:t>
      </w:r>
      <w:r w:rsidR="593C4ECB" w:rsidRPr="639F2CE6">
        <w:rPr>
          <w:rFonts w:eastAsia="Arial"/>
          <w:color w:val="000000" w:themeColor="text1"/>
          <w:szCs w:val="22"/>
        </w:rPr>
        <w:t>’</w:t>
      </w:r>
      <w:r w:rsidRPr="639F2CE6">
        <w:rPr>
          <w:rFonts w:eastAsia="Arial"/>
          <w:color w:val="000000" w:themeColor="text1"/>
          <w:szCs w:val="22"/>
        </w:rPr>
        <w:t xml:space="preserve"> Reinforce the understanding that half means exactly </w:t>
      </w:r>
      <w:r w:rsidR="4AFAF8B8" w:rsidRPr="639F2CE6">
        <w:rPr>
          <w:rFonts w:eastAsia="Arial"/>
          <w:color w:val="000000" w:themeColor="text1"/>
          <w:szCs w:val="22"/>
        </w:rPr>
        <w:t xml:space="preserve">2 </w:t>
      </w:r>
      <w:r w:rsidRPr="639F2CE6">
        <w:rPr>
          <w:rFonts w:eastAsia="Arial"/>
          <w:color w:val="000000" w:themeColor="text1"/>
          <w:szCs w:val="22"/>
        </w:rPr>
        <w:t>parts that are equal.</w:t>
      </w:r>
    </w:p>
    <w:p w14:paraId="3DA63743" w14:textId="6EA76291" w:rsidR="2CD527B8" w:rsidRDefault="2CD527B8" w:rsidP="639F2CE6">
      <w:pPr>
        <w:pStyle w:val="ListNumber"/>
        <w:rPr>
          <w:rFonts w:eastAsia="Arial"/>
          <w:color w:val="000000" w:themeColor="text1"/>
          <w:szCs w:val="22"/>
        </w:rPr>
      </w:pPr>
      <w:r w:rsidRPr="00726948">
        <w:rPr>
          <w:rFonts w:eastAsia="Arial"/>
          <w:color w:val="000000" w:themeColor="text1"/>
          <w:szCs w:val="22"/>
        </w:rPr>
        <w:t xml:space="preserve">Display </w:t>
      </w:r>
      <w:hyperlink w:anchor="_Resource_1_–" w:history="1">
        <w:r w:rsidR="00B20DEE">
          <w:rPr>
            <w:rStyle w:val="Hyperlink"/>
          </w:rPr>
          <w:t>Resource 1 – Exactly half?</w:t>
        </w:r>
      </w:hyperlink>
      <w:r w:rsidRPr="005476AA">
        <w:t xml:space="preserve"> Ask</w:t>
      </w:r>
      <w:r w:rsidRPr="639F2CE6">
        <w:rPr>
          <w:rFonts w:eastAsia="Arial"/>
          <w:color w:val="000000" w:themeColor="text1"/>
          <w:szCs w:val="22"/>
        </w:rPr>
        <w:t xml:space="preserve"> students to consider each example and determine which images represent half as exactly </w:t>
      </w:r>
      <w:r w:rsidR="5E72B7B4" w:rsidRPr="639F2CE6">
        <w:rPr>
          <w:rFonts w:eastAsia="Arial"/>
          <w:color w:val="000000" w:themeColor="text1"/>
          <w:szCs w:val="22"/>
        </w:rPr>
        <w:t xml:space="preserve">2 </w:t>
      </w:r>
      <w:r w:rsidR="56F5F484" w:rsidRPr="639F2CE6">
        <w:rPr>
          <w:rFonts w:eastAsia="Arial"/>
          <w:color w:val="000000" w:themeColor="text1"/>
          <w:szCs w:val="22"/>
        </w:rPr>
        <w:t xml:space="preserve">equal </w:t>
      </w:r>
      <w:r w:rsidRPr="639F2CE6">
        <w:rPr>
          <w:rFonts w:eastAsia="Arial"/>
          <w:color w:val="000000" w:themeColor="text1"/>
          <w:szCs w:val="22"/>
        </w:rPr>
        <w:t>parts</w:t>
      </w:r>
      <w:r w:rsidR="3648671D" w:rsidRPr="639F2CE6">
        <w:rPr>
          <w:rFonts w:eastAsia="Arial"/>
          <w:color w:val="000000" w:themeColor="text1"/>
          <w:szCs w:val="22"/>
        </w:rPr>
        <w:t>.</w:t>
      </w:r>
    </w:p>
    <w:p w14:paraId="0E23785D" w14:textId="6D7C64E9" w:rsidR="2CD527B8" w:rsidRDefault="2CD527B8" w:rsidP="639F2CE6">
      <w:pPr>
        <w:pStyle w:val="ListNumber"/>
        <w:rPr>
          <w:rFonts w:eastAsia="Arial"/>
          <w:color w:val="000000" w:themeColor="text1"/>
          <w:szCs w:val="22"/>
          <w:lang w:val="en-US"/>
        </w:rPr>
      </w:pPr>
      <w:r w:rsidRPr="639F2CE6">
        <w:rPr>
          <w:rFonts w:eastAsia="Arial"/>
          <w:color w:val="000000" w:themeColor="text1"/>
          <w:szCs w:val="22"/>
        </w:rPr>
        <w:t>Invite students to draw, model or represent their own illustration of half. Discuss which representations accurately show half as a mathematical term.</w:t>
      </w:r>
    </w:p>
    <w:p w14:paraId="2875E40F" w14:textId="0908DA44" w:rsidR="2CD527B8" w:rsidRDefault="2CD527B8" w:rsidP="639F2CE6">
      <w:pPr>
        <w:pStyle w:val="FeatureBox"/>
        <w:rPr>
          <w:rFonts w:eastAsia="Arial"/>
          <w:color w:val="000000" w:themeColor="text1"/>
          <w:szCs w:val="22"/>
        </w:rPr>
      </w:pPr>
      <w:r w:rsidRPr="00515447">
        <w:rPr>
          <w:rStyle w:val="Strong"/>
        </w:rPr>
        <w:t>Note</w:t>
      </w:r>
      <w:r w:rsidRPr="00515447">
        <w:t>:</w:t>
      </w:r>
      <w:r w:rsidRPr="639F2CE6">
        <w:rPr>
          <w:rFonts w:eastAsia="Arial"/>
          <w:color w:val="000000" w:themeColor="text1"/>
          <w:szCs w:val="22"/>
        </w:rPr>
        <w:t xml:space="preserve"> </w:t>
      </w:r>
      <w:r w:rsidR="00515447">
        <w:rPr>
          <w:rFonts w:eastAsia="Arial"/>
          <w:color w:val="000000" w:themeColor="text1"/>
          <w:szCs w:val="22"/>
        </w:rPr>
        <w:t>f</w:t>
      </w:r>
      <w:r w:rsidRPr="639F2CE6">
        <w:rPr>
          <w:rFonts w:eastAsia="Arial"/>
          <w:color w:val="000000" w:themeColor="text1"/>
          <w:szCs w:val="22"/>
        </w:rPr>
        <w:t xml:space="preserve">ractional language can be confusing. Students often use the fractional term </w:t>
      </w:r>
      <w:r w:rsidR="00EC1B8E">
        <w:rPr>
          <w:rFonts w:eastAsia="Arial"/>
          <w:color w:val="000000" w:themeColor="text1"/>
          <w:szCs w:val="22"/>
        </w:rPr>
        <w:t>‘</w:t>
      </w:r>
      <w:r w:rsidRPr="639F2CE6">
        <w:rPr>
          <w:rFonts w:eastAsia="Arial"/>
          <w:color w:val="000000" w:themeColor="text1"/>
          <w:szCs w:val="22"/>
        </w:rPr>
        <w:t>half</w:t>
      </w:r>
      <w:r w:rsidR="00EC1B8E">
        <w:rPr>
          <w:rFonts w:eastAsia="Arial"/>
          <w:color w:val="000000" w:themeColor="text1"/>
          <w:szCs w:val="22"/>
        </w:rPr>
        <w:t>’</w:t>
      </w:r>
      <w:r w:rsidRPr="639F2CE6">
        <w:rPr>
          <w:rFonts w:eastAsia="Arial"/>
          <w:color w:val="000000" w:themeColor="text1"/>
          <w:szCs w:val="22"/>
        </w:rPr>
        <w:t xml:space="preserve"> as an everyday adjective to describe part of an object, rather than as a mathematical term related to equal partitioning of a known whole. Research suggests that tasks such as cutting toast or an apple to represent fractions can be misleading for students as the parts are NOT ‘exactly equal’. This is why it is not unusual to hear young children referring to the </w:t>
      </w:r>
      <w:r w:rsidR="00EC1B8E">
        <w:rPr>
          <w:rFonts w:eastAsia="Arial"/>
          <w:color w:val="000000" w:themeColor="text1"/>
          <w:szCs w:val="22"/>
        </w:rPr>
        <w:t>‘</w:t>
      </w:r>
      <w:r w:rsidRPr="639F2CE6">
        <w:rPr>
          <w:rFonts w:eastAsia="Arial"/>
          <w:color w:val="000000" w:themeColor="text1"/>
          <w:szCs w:val="22"/>
        </w:rPr>
        <w:t>bigger half</w:t>
      </w:r>
      <w:r w:rsidR="00EC1B8E">
        <w:rPr>
          <w:rFonts w:eastAsia="Arial"/>
          <w:color w:val="000000" w:themeColor="text1"/>
          <w:szCs w:val="22"/>
        </w:rPr>
        <w:t>’</w:t>
      </w:r>
      <w:r w:rsidRPr="639F2CE6">
        <w:rPr>
          <w:rFonts w:eastAsia="Arial"/>
          <w:color w:val="000000" w:themeColor="text1"/>
          <w:szCs w:val="22"/>
        </w:rPr>
        <w:t xml:space="preserve"> (Gould 2013).</w:t>
      </w:r>
    </w:p>
    <w:p w14:paraId="75400F9F" w14:textId="38801AFA" w:rsidR="002B6919" w:rsidRDefault="002B6919">
      <w:pPr>
        <w:suppressAutoHyphens w:val="0"/>
        <w:spacing w:before="0" w:after="160" w:line="259" w:lineRule="auto"/>
      </w:pPr>
      <w:r>
        <w:br w:type="page"/>
      </w:r>
    </w:p>
    <w:p w14:paraId="3D3BF6DE" w14:textId="2EE0C813" w:rsidR="58B0295D" w:rsidRDefault="58B0295D" w:rsidP="00B57A00">
      <w:pPr>
        <w:pStyle w:val="FeatureBox"/>
        <w:rPr>
          <w:rFonts w:eastAsia="Arial"/>
          <w:color w:val="000000" w:themeColor="text1"/>
          <w:szCs w:val="22"/>
          <w:lang w:val="en-US"/>
        </w:rPr>
      </w:pPr>
      <w:r w:rsidRPr="00EC1B8E">
        <w:rPr>
          <w:rStyle w:val="Strong"/>
        </w:rPr>
        <w:lastRenderedPageBreak/>
        <w:t>Multi</w:t>
      </w:r>
      <w:r w:rsidR="00EC1B8E">
        <w:rPr>
          <w:rStyle w:val="Strong"/>
        </w:rPr>
        <w:t>-</w:t>
      </w:r>
      <w:r w:rsidRPr="00EC1B8E">
        <w:rPr>
          <w:rStyle w:val="Strong"/>
        </w:rPr>
        <w:t>age</w:t>
      </w:r>
      <w:r w:rsidRPr="00EC1B8E">
        <w:t>:</w:t>
      </w:r>
      <w:r w:rsidRPr="639F2CE6">
        <w:rPr>
          <w:b/>
          <w:bCs/>
        </w:rPr>
        <w:t xml:space="preserve"> </w:t>
      </w:r>
      <w:r w:rsidR="00A627AF">
        <w:t>d</w:t>
      </w:r>
      <w:r w:rsidR="18343F36" w:rsidRPr="639F2CE6">
        <w:t xml:space="preserve">raw </w:t>
      </w:r>
      <w:r w:rsidR="77125C29" w:rsidRPr="639F2CE6">
        <w:t xml:space="preserve">Stage 3 </w:t>
      </w:r>
      <w:r w:rsidR="18343F36" w:rsidRPr="639F2CE6">
        <w:t xml:space="preserve">students’ </w:t>
      </w:r>
      <w:r w:rsidR="5B593890" w:rsidRPr="639F2CE6">
        <w:t xml:space="preserve">attention to </w:t>
      </w:r>
      <w:r w:rsidR="723A9956" w:rsidRPr="639F2CE6">
        <w:t>th</w:t>
      </w:r>
      <w:r w:rsidR="602BEF78" w:rsidRPr="639F2CE6">
        <w:t>e</w:t>
      </w:r>
      <w:r w:rsidR="543FBEE7" w:rsidRPr="639F2CE6">
        <w:t xml:space="preserve"> image of the</w:t>
      </w:r>
      <w:r w:rsidR="602BEF78" w:rsidRPr="639F2CE6">
        <w:t xml:space="preserve"> </w:t>
      </w:r>
      <w:r w:rsidR="013646F5" w:rsidRPr="639F2CE6">
        <w:t xml:space="preserve">blue strip </w:t>
      </w:r>
      <w:r w:rsidR="5A8800FF" w:rsidRPr="639F2CE6">
        <w:t xml:space="preserve">on the </w:t>
      </w:r>
      <w:r w:rsidR="013646F5" w:rsidRPr="639F2CE6">
        <w:t>number line</w:t>
      </w:r>
      <w:r w:rsidR="31BFD4CB" w:rsidRPr="639F2CE6">
        <w:t xml:space="preserve"> in </w:t>
      </w:r>
      <w:hyperlink w:anchor="_Resource_1_–" w:history="1">
        <w:r w:rsidR="00B20DEE">
          <w:rPr>
            <w:rStyle w:val="Hyperlink"/>
          </w:rPr>
          <w:t>Resource 1 – Exactly half?</w:t>
        </w:r>
      </w:hyperlink>
      <w:r w:rsidR="723A9956" w:rsidRPr="00B57A00">
        <w:t xml:space="preserve"> </w:t>
      </w:r>
      <w:r w:rsidR="000745B4" w:rsidRPr="00B57A00">
        <w:t>S</w:t>
      </w:r>
      <w:r w:rsidR="347C3AC3" w:rsidRPr="00B57A00">
        <w:t>tudents</w:t>
      </w:r>
      <w:r w:rsidR="347C3AC3" w:rsidRPr="639F2CE6">
        <w:t xml:space="preserve"> </w:t>
      </w:r>
      <w:r w:rsidR="6DD3F127" w:rsidRPr="639F2CE6">
        <w:t xml:space="preserve">mark </w:t>
      </w:r>
      <w:r w:rsidR="6DD3F127" w:rsidRPr="00751EE4">
        <w:t>where 1</w:t>
      </w:r>
      <w:r w:rsidR="0564B28E" w:rsidRPr="00751EE4">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6DD3F127" w:rsidRPr="00751EE4">
        <w:t xml:space="preserve"> </w:t>
      </w:r>
      <w:r w:rsidR="1F18CD88" w:rsidRPr="00751EE4">
        <w:t xml:space="preserve">and </w:t>
      </w:r>
      <m:oMath>
        <m:f>
          <m:fPr>
            <m:ctrlPr>
              <w:rPr>
                <w:rFonts w:ascii="Cambria Math" w:hAnsi="Cambria Math"/>
              </w:rPr>
            </m:ctrlPr>
          </m:fPr>
          <m:num>
            <m:r>
              <w:rPr>
                <w:rFonts w:ascii="Cambria Math" w:hAnsi="Cambria Math"/>
              </w:rPr>
              <m:t>1</m:t>
            </m:r>
          </m:num>
          <m:den>
            <m:r>
              <w:rPr>
                <w:rFonts w:ascii="Cambria Math" w:hAnsi="Cambria Math"/>
              </w:rPr>
              <m:t>4</m:t>
            </m:r>
          </m:den>
        </m:f>
      </m:oMath>
      <w:r w:rsidR="1F18CD88" w:rsidRPr="00751EE4">
        <w:t xml:space="preserve"> </w:t>
      </w:r>
      <w:r w:rsidR="6DD3F127" w:rsidRPr="00751EE4">
        <w:t>would</w:t>
      </w:r>
      <w:r w:rsidR="6DD3F127" w:rsidRPr="639F2CE6">
        <w:t xml:space="preserve"> be on the number line. </w:t>
      </w:r>
      <w:r w:rsidR="325B3A9B" w:rsidRPr="639F2CE6">
        <w:rPr>
          <w:rFonts w:eastAsia="Arial"/>
          <w:color w:val="000000" w:themeColor="text1"/>
          <w:szCs w:val="22"/>
          <w:lang w:val="en-US"/>
        </w:rPr>
        <w:t>Ask students to use their number lines to compare the size of unit fractions</w:t>
      </w:r>
      <w:r w:rsidR="00A9724A">
        <w:rPr>
          <w:rFonts w:eastAsia="Arial"/>
          <w:color w:val="000000" w:themeColor="text1"/>
          <w:szCs w:val="22"/>
          <w:lang w:val="en-US"/>
        </w:rPr>
        <w:t xml:space="preserve"> and</w:t>
      </w:r>
      <w:r w:rsidR="325B3A9B" w:rsidRPr="639F2CE6">
        <w:rPr>
          <w:rFonts w:eastAsia="Arial"/>
          <w:color w:val="000000" w:themeColor="text1"/>
          <w:szCs w:val="22"/>
          <w:lang w:val="en-US"/>
        </w:rPr>
        <w:t xml:space="preserve"> explain </w:t>
      </w:r>
      <w:r w:rsidR="00553F55">
        <w:rPr>
          <w:rFonts w:eastAsia="Arial"/>
          <w:color w:val="000000" w:themeColor="text1"/>
          <w:szCs w:val="22"/>
          <w:lang w:val="en-US"/>
        </w:rPr>
        <w:t>that</w:t>
      </w:r>
      <w:r w:rsidR="325B3A9B" w:rsidRPr="639F2CE6">
        <w:rPr>
          <w:rFonts w:eastAsia="Arial"/>
          <w:color w:val="000000" w:themeColor="text1"/>
          <w:szCs w:val="22"/>
          <w:lang w:val="en-US"/>
        </w:rPr>
        <w:t xml:space="preserve"> </w:t>
      </w:r>
      <m:oMath>
        <m:f>
          <m:fPr>
            <m:ctrlPr>
              <w:rPr>
                <w:rFonts w:ascii="Cambria Math" w:eastAsia="Arial" w:hAnsi="Cambria Math"/>
                <w:i/>
                <w:color w:val="000000" w:themeColor="text1"/>
                <w:szCs w:val="22"/>
                <w:lang w:val="en-US"/>
              </w:rPr>
            </m:ctrlPr>
          </m:fPr>
          <m:num>
            <m:r>
              <w:rPr>
                <w:rFonts w:ascii="Cambria Math" w:eastAsia="Arial" w:hAnsi="Cambria Math"/>
                <w:color w:val="000000" w:themeColor="text1"/>
                <w:szCs w:val="22"/>
                <w:lang w:val="en-US"/>
              </w:rPr>
              <m:t>1</m:t>
            </m:r>
          </m:num>
          <m:den>
            <m:r>
              <w:rPr>
                <w:rFonts w:ascii="Cambria Math" w:eastAsia="Arial" w:hAnsi="Cambria Math"/>
                <w:color w:val="000000" w:themeColor="text1"/>
                <w:szCs w:val="22"/>
                <w:lang w:val="en-US"/>
              </w:rPr>
              <m:t>2</m:t>
            </m:r>
          </m:den>
        </m:f>
      </m:oMath>
      <w:r w:rsidR="325B3A9B" w:rsidRPr="639F2CE6">
        <w:rPr>
          <w:rFonts w:eastAsia="Arial"/>
          <w:color w:val="000000" w:themeColor="text1"/>
          <w:szCs w:val="22"/>
          <w:lang w:val="en-US"/>
        </w:rPr>
        <w:t xml:space="preserve"> </w:t>
      </w:r>
      <w:r w:rsidR="325B3A9B" w:rsidRPr="639F2CE6">
        <w:rPr>
          <w:rFonts w:eastAsia="Arial"/>
          <w:color w:val="000000" w:themeColor="text1"/>
          <w:szCs w:val="22"/>
        </w:rPr>
        <w:t>is larger than</w:t>
      </w:r>
      <w:r w:rsidR="325B3A9B" w:rsidRPr="639F2CE6">
        <w:rPr>
          <w:rFonts w:eastAsia="Arial"/>
          <w:color w:val="000000" w:themeColor="text1"/>
          <w:szCs w:val="22"/>
          <w:lang w:val="en-US"/>
        </w:rPr>
        <w:t xml:space="preserve"> </w:t>
      </w:r>
      <m:oMath>
        <m:f>
          <m:fPr>
            <m:ctrlPr>
              <w:rPr>
                <w:rFonts w:ascii="Cambria Math" w:eastAsia="Arial" w:hAnsi="Cambria Math"/>
                <w:i/>
                <w:color w:val="000000" w:themeColor="text1"/>
                <w:szCs w:val="22"/>
                <w:lang w:val="en-US"/>
              </w:rPr>
            </m:ctrlPr>
          </m:fPr>
          <m:num>
            <m:r>
              <w:rPr>
                <w:rFonts w:ascii="Cambria Math" w:eastAsia="Arial" w:hAnsi="Cambria Math"/>
                <w:color w:val="000000" w:themeColor="text1"/>
                <w:szCs w:val="22"/>
                <w:lang w:val="en-US"/>
              </w:rPr>
              <m:t>1</m:t>
            </m:r>
          </m:num>
          <m:den>
            <m:r>
              <w:rPr>
                <w:rFonts w:ascii="Cambria Math" w:eastAsia="Arial" w:hAnsi="Cambria Math"/>
                <w:color w:val="000000" w:themeColor="text1"/>
                <w:szCs w:val="22"/>
                <w:lang w:val="en-US"/>
              </w:rPr>
              <m:t>4</m:t>
            </m:r>
          </m:den>
        </m:f>
      </m:oMath>
      <w:r w:rsidR="325B3A9B" w:rsidRPr="639F2CE6">
        <w:rPr>
          <w:rFonts w:eastAsia="Arial"/>
          <w:color w:val="000000" w:themeColor="text1"/>
          <w:szCs w:val="22"/>
          <w:lang w:val="en-US"/>
        </w:rPr>
        <w:t>.</w:t>
      </w:r>
    </w:p>
    <w:p w14:paraId="703CB73E" w14:textId="5DA3D52D" w:rsidR="00D74AB8" w:rsidRDefault="002C288C" w:rsidP="002C288C">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008B3478">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2C288C">
            <w:r w:rsidRPr="00F8552A">
              <w:t>Assessment opportunities</w:t>
            </w:r>
          </w:p>
        </w:tc>
        <w:tc>
          <w:tcPr>
            <w:tcW w:w="7280" w:type="dxa"/>
          </w:tcPr>
          <w:p w14:paraId="4266D582" w14:textId="173C6C32" w:rsidR="002C288C" w:rsidRDefault="002C288C" w:rsidP="002C288C">
            <w:r w:rsidRPr="00F8552A">
              <w:t>Links</w:t>
            </w:r>
          </w:p>
        </w:tc>
      </w:tr>
      <w:tr w:rsidR="002C288C" w14:paraId="1164C6E0" w14:textId="77777777" w:rsidTr="008B3478">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2C288C">
            <w:r>
              <w:t>What to look for:</w:t>
            </w:r>
          </w:p>
          <w:p w14:paraId="7EE2AF9B" w14:textId="6C260C0B" w:rsidR="002C288C" w:rsidRDefault="18292829" w:rsidP="639F2CE6">
            <w:pPr>
              <w:pStyle w:val="ListBullet"/>
              <w:rPr>
                <w:rFonts w:eastAsia="Arial"/>
                <w:sz w:val="24"/>
              </w:rPr>
            </w:pPr>
            <w:r w:rsidRPr="639F2CE6">
              <w:t xml:space="preserve">Can Stage 2 </w:t>
            </w:r>
            <w:r w:rsidR="00F3021A">
              <w:t xml:space="preserve">students </w:t>
            </w:r>
            <w:r w:rsidR="29A94F2A" w:rsidRPr="639F2CE6">
              <w:t xml:space="preserve">model fractions with fraction strips and diagrams for halves? </w:t>
            </w:r>
            <w:r w:rsidR="29A94F2A" w:rsidRPr="00A627AF">
              <w:rPr>
                <w:rStyle w:val="Strong"/>
              </w:rPr>
              <w:t>[MAO-WM-01, MA2-PF-01]</w:t>
            </w:r>
          </w:p>
          <w:p w14:paraId="3BB2589D" w14:textId="40F408F8" w:rsidR="002C288C" w:rsidRPr="00E479DC" w:rsidRDefault="18292829" w:rsidP="00E479DC">
            <w:pPr>
              <w:pStyle w:val="ListBullet"/>
              <w:rPr>
                <w:rFonts w:eastAsiaTheme="minorEastAsia"/>
                <w:b/>
                <w:bCs/>
              </w:rPr>
            </w:pPr>
            <w:r w:rsidRPr="639F2CE6">
              <w:t xml:space="preserve">Can Stage 3 students </w:t>
            </w:r>
            <w:r w:rsidR="39B534F7">
              <w:t>compare unit fractions as numbers to the benchmark value</w:t>
            </w:r>
            <w:r w:rsidR="00E479DC">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33C5F">
              <w:rPr>
                <w:rFonts w:eastAsiaTheme="minorEastAsia"/>
              </w:rPr>
              <w:t>?</w:t>
            </w:r>
            <w:r w:rsidRPr="639F2CE6">
              <w:t xml:space="preserve"> </w:t>
            </w:r>
            <w:r w:rsidRPr="00A627AF">
              <w:rPr>
                <w:rStyle w:val="Strong"/>
              </w:rPr>
              <w:t>[MAO-WM-01, MA</w:t>
            </w:r>
            <w:r w:rsidR="420C1958" w:rsidRPr="00A627AF">
              <w:rPr>
                <w:rStyle w:val="Strong"/>
              </w:rPr>
              <w:t>3</w:t>
            </w:r>
            <w:r w:rsidRPr="00A627AF">
              <w:rPr>
                <w:rStyle w:val="Strong"/>
              </w:rPr>
              <w:t>-</w:t>
            </w:r>
            <w:r w:rsidR="4F28301D" w:rsidRPr="00A627AF">
              <w:rPr>
                <w:rStyle w:val="Strong"/>
              </w:rPr>
              <w:t>RQF</w:t>
            </w:r>
            <w:r w:rsidRPr="00A627AF">
              <w:rPr>
                <w:rStyle w:val="Strong"/>
              </w:rPr>
              <w:t>-01]</w:t>
            </w:r>
          </w:p>
        </w:tc>
        <w:tc>
          <w:tcPr>
            <w:tcW w:w="7280" w:type="dxa"/>
          </w:tcPr>
          <w:p w14:paraId="7F70A27C" w14:textId="0E1FB6E7" w:rsidR="0013142C" w:rsidRDefault="0013142C" w:rsidP="0013142C">
            <w:r>
              <w:t xml:space="preserve">Links to </w:t>
            </w:r>
            <w:hyperlink r:id="rId16" w:history="1">
              <w:r w:rsidRPr="0013142C">
                <w:rPr>
                  <w:rStyle w:val="Hyperlink"/>
                </w:rPr>
                <w:t>National Numeracy Learning Progressions</w:t>
              </w:r>
            </w:hyperlink>
            <w:r>
              <w:t xml:space="preserve"> (NNLP):</w:t>
            </w:r>
          </w:p>
          <w:p w14:paraId="1F1676BF" w14:textId="5AC9DABA" w:rsidR="0013142C" w:rsidRDefault="4989C1FF" w:rsidP="639F2CE6">
            <w:pPr>
              <w:pStyle w:val="ListBullet"/>
            </w:pPr>
            <w:r>
              <w:t xml:space="preserve">Stage 2 – </w:t>
            </w:r>
            <w:r w:rsidR="039A40AB" w:rsidRPr="2AA11944">
              <w:rPr>
                <w:rFonts w:eastAsia="Arial"/>
                <w:color w:val="000000" w:themeColor="text1"/>
              </w:rPr>
              <w:t>MuS6, InF2</w:t>
            </w:r>
          </w:p>
          <w:p w14:paraId="3BD62F11" w14:textId="35DAC8AF" w:rsidR="0013142C" w:rsidRDefault="4989C1FF" w:rsidP="0013142C">
            <w:pPr>
              <w:pStyle w:val="ListBullet"/>
            </w:pPr>
            <w:r>
              <w:t xml:space="preserve">Stage 3 – </w:t>
            </w:r>
            <w:r w:rsidR="51FE4467">
              <w:t>InF5, InF6, InF7</w:t>
            </w:r>
            <w:r>
              <w:t>.</w:t>
            </w:r>
          </w:p>
          <w:p w14:paraId="22D86310" w14:textId="6BC8FEC9" w:rsidR="0013142C" w:rsidRDefault="0013142C" w:rsidP="0013142C">
            <w:r>
              <w:t xml:space="preserve">Links to suggested </w:t>
            </w:r>
            <w:hyperlink r:id="rId17" w:history="1">
              <w:r w:rsidRPr="0013142C">
                <w:rPr>
                  <w:rStyle w:val="Hyperlink"/>
                </w:rPr>
                <w:t>Interview for Student Reasoning</w:t>
              </w:r>
            </w:hyperlink>
            <w:r>
              <w:t xml:space="preserve"> (IfSR) tasks:</w:t>
            </w:r>
          </w:p>
          <w:p w14:paraId="625D2604" w14:textId="472CD111" w:rsidR="0013142C" w:rsidRPr="00A627AF" w:rsidRDefault="4989C1FF" w:rsidP="00A627AF">
            <w:pPr>
              <w:pStyle w:val="ListBullet"/>
            </w:pPr>
            <w:r w:rsidRPr="00A627AF">
              <w:rPr>
                <w:rStyle w:val="Strong"/>
                <w:b w:val="0"/>
                <w:bCs w:val="0"/>
              </w:rPr>
              <w:t xml:space="preserve">Stage 2 – </w:t>
            </w:r>
            <w:r w:rsidR="5A19DC82" w:rsidRPr="00A627AF">
              <w:rPr>
                <w:rStyle w:val="Strong"/>
                <w:b w:val="0"/>
                <w:bCs w:val="0"/>
              </w:rPr>
              <w:t>IfSR-MT</w:t>
            </w:r>
            <w:r w:rsidR="5A19DC82" w:rsidRPr="00A627AF">
              <w:t>: 1B.1, 2B.2, 2B.6</w:t>
            </w:r>
          </w:p>
          <w:p w14:paraId="43FE6490" w14:textId="0AB916EF" w:rsidR="002C288C" w:rsidRDefault="4989C1FF" w:rsidP="00A627AF">
            <w:pPr>
              <w:pStyle w:val="ListBullet"/>
            </w:pPr>
            <w:r w:rsidRPr="00A627AF">
              <w:rPr>
                <w:rStyle w:val="Strong"/>
                <w:b w:val="0"/>
                <w:bCs w:val="0"/>
              </w:rPr>
              <w:t>Stage 3 – IfSR-</w:t>
            </w:r>
            <w:r w:rsidR="79F13D48" w:rsidRPr="00A627AF">
              <w:rPr>
                <w:rStyle w:val="Strong"/>
                <w:b w:val="0"/>
                <w:bCs w:val="0"/>
              </w:rPr>
              <w:t>PT</w:t>
            </w:r>
            <w:r w:rsidRPr="00A627AF">
              <w:t xml:space="preserve">: </w:t>
            </w:r>
            <w:r w:rsidR="679F4DAD" w:rsidRPr="00A627AF">
              <w:t>1A.2, 1A</w:t>
            </w:r>
            <w:r w:rsidR="679F4DAD">
              <w:t>.3</w:t>
            </w:r>
            <w:r w:rsidR="57C54BB1">
              <w:t>.</w:t>
            </w:r>
          </w:p>
        </w:tc>
      </w:tr>
    </w:tbl>
    <w:p w14:paraId="5DDC9171" w14:textId="77B811FD" w:rsidR="00E26817" w:rsidRDefault="00E26817" w:rsidP="00D01B09">
      <w:pPr>
        <w:pStyle w:val="Heading2"/>
      </w:pPr>
      <w:bookmarkStart w:id="21" w:name="_Toc147500514"/>
      <w:bookmarkStart w:id="22" w:name="_Toc159430865"/>
      <w:r>
        <w:lastRenderedPageBreak/>
        <w:t>Core lesson</w:t>
      </w:r>
      <w:r w:rsidR="00F700C8">
        <w:t xml:space="preserve"> –</w:t>
      </w:r>
      <w:r>
        <w:t xml:space="preserve"> </w:t>
      </w:r>
      <w:r w:rsidR="3C30F8D1">
        <w:t>40</w:t>
      </w:r>
      <w:r>
        <w:t xml:space="preserve"> minutes</w:t>
      </w:r>
      <w:bookmarkEnd w:id="21"/>
      <w:bookmarkEnd w:id="22"/>
    </w:p>
    <w:p w14:paraId="30CE3547" w14:textId="74658015" w:rsidR="15D0CAD4" w:rsidRDefault="15D0CAD4" w:rsidP="639F2CE6">
      <w:pPr>
        <w:pStyle w:val="Heading3"/>
      </w:pPr>
      <w:bookmarkStart w:id="23" w:name="_Toc159430866"/>
      <w:r>
        <w:t>Stage 2 task –</w:t>
      </w:r>
      <w:r w:rsidR="5A5CD157">
        <w:t xml:space="preserve"> a fraction represents equal parts of a whole</w:t>
      </w:r>
      <w:bookmarkEnd w:id="23"/>
    </w:p>
    <w:p w14:paraId="7CFED719" w14:textId="62268D62" w:rsidR="002C288C" w:rsidRDefault="00E26817" w:rsidP="00E26817">
      <w:r>
        <w:t xml:space="preserve">The table below contains </w:t>
      </w:r>
      <w:r w:rsidR="003D5F7D">
        <w:t xml:space="preserve">a </w:t>
      </w:r>
      <w:r>
        <w:t>suggested learning intention and success criteria. These are best co-constructed with students.</w:t>
      </w:r>
    </w:p>
    <w:tbl>
      <w:tblPr>
        <w:tblStyle w:val="Tableheader"/>
        <w:tblW w:w="5000" w:type="pct"/>
        <w:tblLayout w:type="fixed"/>
        <w:tblLook w:val="0020" w:firstRow="1" w:lastRow="0" w:firstColumn="0" w:lastColumn="0" w:noHBand="0" w:noVBand="0"/>
        <w:tblDescription w:val="Table outlines the learning intention and success criteria for the core concept."/>
      </w:tblPr>
      <w:tblGrid>
        <w:gridCol w:w="7281"/>
        <w:gridCol w:w="7281"/>
      </w:tblGrid>
      <w:tr w:rsidR="639F2CE6" w14:paraId="6CFF3DE0" w14:textId="77777777" w:rsidTr="00141D54">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1E9CD161" w14:textId="15D9E44E" w:rsidR="66B06C36" w:rsidRDefault="66B06C36" w:rsidP="639F2CE6">
            <w:pPr>
              <w:rPr>
                <w:rFonts w:eastAsia="Arial"/>
                <w:szCs w:val="22"/>
              </w:rPr>
            </w:pPr>
            <w:r w:rsidRPr="639F2CE6">
              <w:rPr>
                <w:rFonts w:eastAsia="Arial"/>
                <w:bCs/>
                <w:color w:val="FFFFFF" w:themeColor="background1"/>
                <w:szCs w:val="22"/>
              </w:rPr>
              <w:t>Core concept learning intention</w:t>
            </w:r>
          </w:p>
        </w:tc>
        <w:tc>
          <w:tcPr>
            <w:cnfStyle w:val="000001000000" w:firstRow="0" w:lastRow="0" w:firstColumn="0" w:lastColumn="0" w:oddVBand="0" w:evenVBand="1" w:oddHBand="0" w:evenHBand="0" w:firstRowFirstColumn="0" w:firstRowLastColumn="0" w:lastRowFirstColumn="0" w:lastRowLastColumn="0"/>
            <w:tcW w:w="2500" w:type="pct"/>
          </w:tcPr>
          <w:p w14:paraId="0103E467" w14:textId="77DBDF93" w:rsidR="66B06C36" w:rsidRDefault="66B06C36" w:rsidP="639F2CE6">
            <w:pPr>
              <w:rPr>
                <w:rFonts w:eastAsia="Arial"/>
                <w:szCs w:val="22"/>
              </w:rPr>
            </w:pPr>
            <w:r w:rsidRPr="639F2CE6">
              <w:rPr>
                <w:rFonts w:eastAsia="Arial"/>
                <w:bCs/>
                <w:color w:val="FFFFFF" w:themeColor="background1"/>
                <w:szCs w:val="22"/>
              </w:rPr>
              <w:t>Core concept success criteria</w:t>
            </w:r>
          </w:p>
        </w:tc>
      </w:tr>
      <w:tr w:rsidR="639F2CE6" w14:paraId="6E1C69D8" w14:textId="77777777" w:rsidTr="00141D5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590B970A" w14:textId="512384B9" w:rsidR="71C2AF9C" w:rsidRDefault="71C2AF9C">
            <w:r>
              <w:t>Students working towards Stage 2 outcomes are learning to:</w:t>
            </w:r>
          </w:p>
          <w:p w14:paraId="3A1D27D7" w14:textId="5E2C9948" w:rsidR="639F2CE6" w:rsidRDefault="639F2CE6" w:rsidP="639F2CE6">
            <w:pPr>
              <w:pStyle w:val="ListBullet"/>
              <w:rPr>
                <w:rFonts w:eastAsia="Arial"/>
                <w:color w:val="000000" w:themeColor="text1"/>
                <w:szCs w:val="22"/>
              </w:rPr>
            </w:pPr>
            <w:r w:rsidRPr="2AA11944">
              <w:rPr>
                <w:rFonts w:eastAsia="Arial"/>
                <w:color w:val="000000" w:themeColor="text1"/>
              </w:rPr>
              <w:t>model and represent unit fractions to complete a whole</w:t>
            </w:r>
            <w:r w:rsidR="36619E29" w:rsidRPr="2AA11944">
              <w:rPr>
                <w:rFonts w:eastAsia="Arial"/>
                <w:color w:val="000000" w:themeColor="text1"/>
              </w:rPr>
              <w:t xml:space="preserve"> on a number line.</w:t>
            </w:r>
          </w:p>
        </w:tc>
        <w:tc>
          <w:tcPr>
            <w:cnfStyle w:val="000001000000" w:firstRow="0" w:lastRow="0" w:firstColumn="0" w:lastColumn="0" w:oddVBand="0" w:evenVBand="1" w:oddHBand="0" w:evenHBand="0" w:firstRowFirstColumn="0" w:firstRowLastColumn="0" w:lastRowFirstColumn="0" w:lastRowLastColumn="0"/>
            <w:tcW w:w="2500" w:type="pct"/>
          </w:tcPr>
          <w:p w14:paraId="375FE6D0" w14:textId="177BE806" w:rsidR="0F7160A2" w:rsidRDefault="0F7160A2" w:rsidP="639F2CE6">
            <w:r>
              <w:t>Students working towards Stage 2 outcomes can:</w:t>
            </w:r>
          </w:p>
          <w:p w14:paraId="3CC7C78F" w14:textId="335D5620" w:rsidR="639F2CE6" w:rsidRDefault="639F2CE6" w:rsidP="639F2CE6">
            <w:pPr>
              <w:pStyle w:val="ListBullet"/>
              <w:rPr>
                <w:rFonts w:eastAsia="Arial"/>
                <w:color w:val="000000" w:themeColor="text1"/>
                <w:szCs w:val="22"/>
              </w:rPr>
            </w:pPr>
            <w:r w:rsidRPr="2AA11944">
              <w:rPr>
                <w:rFonts w:eastAsia="Arial"/>
                <w:color w:val="000000" w:themeColor="text1"/>
              </w:rPr>
              <w:t>model fractions with fraction strips and diagrams for halves</w:t>
            </w:r>
            <w:r w:rsidR="28A6BAFC" w:rsidRPr="2AA11944">
              <w:rPr>
                <w:rFonts w:eastAsia="Arial"/>
                <w:color w:val="000000" w:themeColor="text1"/>
              </w:rPr>
              <w:t>, quarters and eighths</w:t>
            </w:r>
            <w:r w:rsidR="00823B17" w:rsidRPr="2AA11944">
              <w:rPr>
                <w:rFonts w:eastAsia="Arial"/>
                <w:color w:val="000000" w:themeColor="text1"/>
              </w:rPr>
              <w:t>.</w:t>
            </w:r>
          </w:p>
        </w:tc>
      </w:tr>
    </w:tbl>
    <w:p w14:paraId="6651A277" w14:textId="4D497E2B" w:rsidR="1F161792" w:rsidRDefault="1F161792" w:rsidP="00D20D9C">
      <w:pPr>
        <w:pStyle w:val="FeatureBox"/>
        <w:rPr>
          <w:rFonts w:eastAsia="Arial"/>
          <w:color w:val="000000" w:themeColor="text1"/>
          <w:szCs w:val="22"/>
        </w:rPr>
      </w:pPr>
      <w:r w:rsidRPr="00D20D9C">
        <w:rPr>
          <w:rStyle w:val="Strong"/>
        </w:rPr>
        <w:t>Note</w:t>
      </w:r>
      <w:r w:rsidRPr="00D20D9C">
        <w:t>:</w:t>
      </w:r>
      <w:r w:rsidRPr="639F2CE6">
        <w:t xml:space="preserve"> </w:t>
      </w:r>
      <w:r w:rsidR="00D20D9C">
        <w:t>i</w:t>
      </w:r>
      <w:r w:rsidRPr="639F2CE6">
        <w:t xml:space="preserve">n Stage 2, fractions are represented by partitioning lengths. This enables students to </w:t>
      </w:r>
      <w:r w:rsidRPr="00D20D9C">
        <w:t>measure</w:t>
      </w:r>
      <w:r w:rsidRPr="639F2CE6">
        <w:t xml:space="preserve"> with partitioned unit fractions. Stage 2 focuses on fractions with denominators of 2, 3, 4 and 8, as well as 5 and 10. They are represented as measures by partitioning lengths.</w:t>
      </w:r>
    </w:p>
    <w:p w14:paraId="7AF89ABE" w14:textId="6B796D3B" w:rsidR="1F161792" w:rsidRPr="00CA4682" w:rsidRDefault="1F161792">
      <w:pPr>
        <w:pStyle w:val="ListNumber"/>
        <w:rPr>
          <w:rFonts w:eastAsia="Arial"/>
          <w:color w:val="000000" w:themeColor="text1"/>
          <w:szCs w:val="22"/>
        </w:rPr>
      </w:pPr>
      <w:r w:rsidRPr="00CA4682">
        <w:rPr>
          <w:rFonts w:eastAsia="Arial"/>
          <w:color w:val="000000" w:themeColor="text1"/>
          <w:szCs w:val="22"/>
        </w:rPr>
        <w:t>Provide each student with 3 equal length strips of paper. Each strip should be a different colour.</w:t>
      </w:r>
      <w:r w:rsidR="00CA4682" w:rsidRPr="00CA4682">
        <w:rPr>
          <w:rFonts w:eastAsia="Arial"/>
          <w:color w:val="000000" w:themeColor="text1"/>
          <w:szCs w:val="22"/>
        </w:rPr>
        <w:t xml:space="preserve"> </w:t>
      </w:r>
      <w:r w:rsidRPr="00CA4682">
        <w:rPr>
          <w:rFonts w:eastAsia="Arial"/>
          <w:color w:val="000000" w:themeColor="text1"/>
          <w:szCs w:val="22"/>
        </w:rPr>
        <w:t>Students choose one strip and fold it in half.</w:t>
      </w:r>
    </w:p>
    <w:p w14:paraId="42CB9FC8" w14:textId="48D15C2B" w:rsidR="1F161792" w:rsidRDefault="1F161792" w:rsidP="639F2CE6">
      <w:pPr>
        <w:pStyle w:val="ListNumber"/>
        <w:rPr>
          <w:rFonts w:eastAsia="Arial"/>
          <w:color w:val="000000" w:themeColor="text1"/>
          <w:szCs w:val="22"/>
        </w:rPr>
      </w:pPr>
      <w:r w:rsidRPr="639F2CE6">
        <w:rPr>
          <w:rFonts w:eastAsia="Arial"/>
          <w:color w:val="000000" w:themeColor="text1"/>
          <w:szCs w:val="22"/>
        </w:rPr>
        <w:t>Ask students whether they have made a half or about a half. Students explain and justify their answers. Where necessary, students refold their strips to ensure it accurately represents 2 equal lengths of the whole strip.</w:t>
      </w:r>
    </w:p>
    <w:p w14:paraId="332DA3E1" w14:textId="45F7878F" w:rsidR="1F161792" w:rsidRDefault="1F161792" w:rsidP="639F2CE6">
      <w:pPr>
        <w:pStyle w:val="ListNumber"/>
        <w:rPr>
          <w:rFonts w:eastAsia="Arial"/>
          <w:color w:val="000000" w:themeColor="text1"/>
          <w:szCs w:val="22"/>
        </w:rPr>
      </w:pPr>
      <w:r w:rsidRPr="639F2CE6">
        <w:rPr>
          <w:rFonts w:eastAsia="Arial"/>
          <w:color w:val="000000" w:themeColor="text1"/>
          <w:szCs w:val="22"/>
        </w:rPr>
        <w:t xml:space="preserve">Students fold another paper strip in half, then half again. Before they </w:t>
      </w:r>
      <w:r w:rsidR="00134F84">
        <w:rPr>
          <w:rFonts w:eastAsia="Arial"/>
          <w:color w:val="000000" w:themeColor="text1"/>
          <w:szCs w:val="22"/>
        </w:rPr>
        <w:t>unfold it</w:t>
      </w:r>
      <w:r w:rsidRPr="639F2CE6">
        <w:rPr>
          <w:rFonts w:eastAsia="Arial"/>
          <w:color w:val="000000" w:themeColor="text1"/>
          <w:szCs w:val="22"/>
        </w:rPr>
        <w:t>, ask:</w:t>
      </w:r>
    </w:p>
    <w:p w14:paraId="6DF6C6C6" w14:textId="4810712F" w:rsidR="1F161792" w:rsidRDefault="1F161792" w:rsidP="00134F84">
      <w:pPr>
        <w:pStyle w:val="ListBullet"/>
        <w:ind w:left="1134"/>
        <w:rPr>
          <w:rFonts w:eastAsia="Arial"/>
          <w:color w:val="000000" w:themeColor="text1"/>
          <w:szCs w:val="22"/>
        </w:rPr>
      </w:pPr>
      <w:r w:rsidRPr="639F2CE6">
        <w:t>How many parts do you think you have made? How do you know?</w:t>
      </w:r>
    </w:p>
    <w:p w14:paraId="0E5474D5" w14:textId="46F5A2A5" w:rsidR="1F161792" w:rsidRDefault="1F161792" w:rsidP="00134F84">
      <w:pPr>
        <w:pStyle w:val="ListBullet"/>
        <w:ind w:left="1134"/>
        <w:rPr>
          <w:rFonts w:eastAsia="Arial"/>
          <w:color w:val="000000" w:themeColor="text1"/>
          <w:szCs w:val="22"/>
        </w:rPr>
      </w:pPr>
      <w:r w:rsidRPr="639F2CE6">
        <w:lastRenderedPageBreak/>
        <w:t>Are the parts equal? How do you know?</w:t>
      </w:r>
    </w:p>
    <w:p w14:paraId="6D693E56" w14:textId="13BA55C7" w:rsidR="1F161792" w:rsidRDefault="1F161792" w:rsidP="639F2CE6">
      <w:pPr>
        <w:pStyle w:val="ListNumber"/>
        <w:rPr>
          <w:rFonts w:eastAsia="Arial"/>
          <w:color w:val="000000" w:themeColor="text1"/>
          <w:szCs w:val="22"/>
        </w:rPr>
      </w:pPr>
      <w:r w:rsidRPr="639F2CE6">
        <w:rPr>
          <w:rFonts w:eastAsia="Arial"/>
          <w:color w:val="000000" w:themeColor="text1"/>
          <w:szCs w:val="22"/>
        </w:rPr>
        <w:t>Students unfold their paper strip to check their answer. Ask what the fraction name is for 4 equal parts.</w:t>
      </w:r>
    </w:p>
    <w:p w14:paraId="3B8F1A89" w14:textId="3360EF1B" w:rsidR="1F161792" w:rsidRDefault="1F161792" w:rsidP="639F2CE6">
      <w:pPr>
        <w:pStyle w:val="ListNumber"/>
        <w:rPr>
          <w:rFonts w:eastAsia="Arial"/>
          <w:color w:val="000000" w:themeColor="text1"/>
          <w:szCs w:val="22"/>
        </w:rPr>
      </w:pPr>
      <w:r w:rsidRPr="639F2CE6">
        <w:rPr>
          <w:rFonts w:eastAsia="Arial"/>
          <w:color w:val="000000" w:themeColor="text1"/>
          <w:szCs w:val="22"/>
        </w:rPr>
        <w:t>Students discuss how to fold the strip to show 8 equal parts, or eighths. Ask:</w:t>
      </w:r>
    </w:p>
    <w:p w14:paraId="6A5C593C" w14:textId="26911C80" w:rsidR="1F161792" w:rsidRDefault="1F161792" w:rsidP="002C4F81">
      <w:pPr>
        <w:pStyle w:val="ListBullet"/>
        <w:ind w:left="1134"/>
        <w:rPr>
          <w:rFonts w:eastAsia="Arial"/>
          <w:color w:val="000000" w:themeColor="text1"/>
          <w:szCs w:val="22"/>
        </w:rPr>
      </w:pPr>
      <w:r w:rsidRPr="639F2CE6">
        <w:t>What will you have to think about before folding the paper strip to find the fraction?</w:t>
      </w:r>
    </w:p>
    <w:p w14:paraId="575BAE2C" w14:textId="3292B3F0" w:rsidR="1F161792" w:rsidRDefault="1F161792" w:rsidP="002C4F81">
      <w:pPr>
        <w:pStyle w:val="ListBullet"/>
        <w:ind w:left="1134"/>
        <w:rPr>
          <w:rFonts w:eastAsia="Arial"/>
          <w:color w:val="000000" w:themeColor="text1"/>
          <w:szCs w:val="22"/>
        </w:rPr>
      </w:pPr>
      <w:r w:rsidRPr="639F2CE6">
        <w:t>How will you know that each part is an eighth of the whole length?</w:t>
      </w:r>
    </w:p>
    <w:p w14:paraId="4A1B0DC6" w14:textId="03AEE439" w:rsidR="1F161792" w:rsidRDefault="1F161792" w:rsidP="002C4F81">
      <w:pPr>
        <w:pStyle w:val="ListBullet"/>
        <w:ind w:left="1134"/>
        <w:rPr>
          <w:rFonts w:eastAsia="Arial"/>
          <w:color w:val="000000" w:themeColor="text1"/>
          <w:szCs w:val="22"/>
        </w:rPr>
      </w:pPr>
      <w:r w:rsidRPr="639F2CE6">
        <w:t>How many equal parts will you have after you’ve folded to get an eighth?</w:t>
      </w:r>
    </w:p>
    <w:p w14:paraId="212479DE" w14:textId="4E220D5B" w:rsidR="1F161792" w:rsidRDefault="1F161792" w:rsidP="002C4F81">
      <w:pPr>
        <w:pStyle w:val="ListBullet"/>
        <w:ind w:left="1134"/>
        <w:rPr>
          <w:rFonts w:eastAsia="Arial"/>
          <w:color w:val="000000" w:themeColor="text1"/>
          <w:szCs w:val="22"/>
        </w:rPr>
      </w:pPr>
      <w:r w:rsidRPr="639F2CE6">
        <w:t>How many times will you need to repeatedly fold the strip in half to make eighths?</w:t>
      </w:r>
    </w:p>
    <w:p w14:paraId="03BA5C1F" w14:textId="627FD9D1" w:rsidR="1F161792" w:rsidRDefault="1F161792" w:rsidP="639F2CE6">
      <w:pPr>
        <w:pStyle w:val="ListNumber"/>
        <w:rPr>
          <w:rFonts w:eastAsia="Arial"/>
          <w:color w:val="000000" w:themeColor="text1"/>
          <w:szCs w:val="22"/>
        </w:rPr>
      </w:pPr>
      <w:r w:rsidRPr="639F2CE6">
        <w:rPr>
          <w:rFonts w:eastAsia="Arial"/>
          <w:color w:val="000000" w:themeColor="text1"/>
          <w:szCs w:val="22"/>
        </w:rPr>
        <w:t>Observe students while they are creating the fractional parts, reinforcing equality and the number of parts required for each fraction.</w:t>
      </w:r>
    </w:p>
    <w:p w14:paraId="2F91C80C" w14:textId="4892A3FD" w:rsidR="1F161792" w:rsidRDefault="1F161792" w:rsidP="00C963A7">
      <w:pPr>
        <w:pStyle w:val="ListNumber"/>
      </w:pPr>
      <w:r w:rsidRPr="639F2CE6">
        <w:t xml:space="preserve">State that </w:t>
      </w:r>
      <w:r w:rsidRPr="00C963A7">
        <w:t>fractions</w:t>
      </w:r>
      <w:r w:rsidRPr="639F2CE6">
        <w:t xml:space="preserve"> can be recorded in words or in symbols. Display the symbol for one-half (see </w:t>
      </w:r>
      <w:r w:rsidR="00EF0664">
        <w:rPr>
          <w:highlight w:val="yellow"/>
        </w:rPr>
        <w:fldChar w:fldCharType="begin"/>
      </w:r>
      <w:r w:rsidR="00EF0664">
        <w:instrText xml:space="preserve"> REF _Ref158717522 \h </w:instrText>
      </w:r>
      <w:r w:rsidR="00EF0664">
        <w:rPr>
          <w:highlight w:val="yellow"/>
        </w:rPr>
      </w:r>
      <w:r w:rsidR="00EF0664">
        <w:rPr>
          <w:highlight w:val="yellow"/>
        </w:rPr>
        <w:fldChar w:fldCharType="separate"/>
      </w:r>
      <w:r w:rsidR="00EF0664">
        <w:t xml:space="preserve">Figure </w:t>
      </w:r>
      <w:r w:rsidR="00EF0664">
        <w:rPr>
          <w:noProof/>
        </w:rPr>
        <w:t>1</w:t>
      </w:r>
      <w:r w:rsidR="00EF0664">
        <w:rPr>
          <w:highlight w:val="yellow"/>
        </w:rPr>
        <w:fldChar w:fldCharType="end"/>
      </w:r>
      <w:r w:rsidRPr="639F2CE6">
        <w:t>). Explain that the 2 shows how much the whole is (2 parts) and the 1 shows how many equal parts of the whole are selected (1 part).</w:t>
      </w:r>
    </w:p>
    <w:p w14:paraId="1702FDCA" w14:textId="02051771" w:rsidR="00EF0664" w:rsidRDefault="00EF0664" w:rsidP="00EF0664">
      <w:pPr>
        <w:pStyle w:val="Caption"/>
      </w:pPr>
      <w:bookmarkStart w:id="24" w:name="_Ref158717522"/>
      <w:bookmarkStart w:id="25" w:name="_Ref158717513"/>
      <w:r>
        <w:lastRenderedPageBreak/>
        <w:t xml:space="preserve">Figure </w:t>
      </w:r>
      <w:r>
        <w:fldChar w:fldCharType="begin"/>
      </w:r>
      <w:r>
        <w:instrText>SEQ Figure \* ARABIC</w:instrText>
      </w:r>
      <w:r>
        <w:fldChar w:fldCharType="separate"/>
      </w:r>
      <w:r w:rsidR="00B47658">
        <w:rPr>
          <w:noProof/>
        </w:rPr>
        <w:t>1</w:t>
      </w:r>
      <w:r>
        <w:fldChar w:fldCharType="end"/>
      </w:r>
      <w:bookmarkEnd w:id="24"/>
      <w:r>
        <w:t xml:space="preserve"> </w:t>
      </w:r>
      <w:r w:rsidRPr="00DB1EEB">
        <w:t>– fraction notation</w:t>
      </w:r>
      <w:bookmarkEnd w:id="25"/>
    </w:p>
    <w:p w14:paraId="34883306" w14:textId="643BE430" w:rsidR="1F161792" w:rsidRDefault="1F161792" w:rsidP="007806F7">
      <w:pPr>
        <w:rPr>
          <w:rFonts w:eastAsia="Arial"/>
          <w:color w:val="000000" w:themeColor="text1"/>
          <w:szCs w:val="22"/>
        </w:rPr>
      </w:pPr>
      <w:r w:rsidRPr="007806F7">
        <w:rPr>
          <w:noProof/>
        </w:rPr>
        <w:drawing>
          <wp:inline distT="0" distB="0" distL="0" distR="0" wp14:anchorId="4EC3ECB7" wp14:editId="4E81F6DC">
            <wp:extent cx="4572000" cy="2571750"/>
            <wp:effectExtent l="0" t="0" r="0" b="0"/>
            <wp:docPr id="279713398" name="Picture 279713398" descr="A rectangle with a dotted line splitting it down the middle. A line spans the top of the rectangle and is annotated 'whole'. The fraction 1/2 has been written in each half of the rectangle. There are arrows pointing to each half with text below that reads: There are 2 equal parts called half. On the left are arrows pointing to the numerator, noting that is written above the line and represents how many parts of the whole. The other arrow points to the denominator below the line, noting it represents how many equal parts the whole was divided i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13398" name="Picture 279713398" descr="A rectangle with a dotted line splitting it down the middle. A line spans the top of the rectangle and is annotated 'whole'. The fraction 1/2 has been written in each half of the rectangle. There are arrows pointing to each half with text below that reads: There are 2 equal parts called half. On the left are arrows pointing to the numerator, noting that is written above the line and represents how many parts of the whole. The other arrow points to the denominator below the line, noting it represents how many equal parts the whole was divided into.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7A2DBF59" w14:textId="550481EA" w:rsidR="1F161792" w:rsidRDefault="1F161792" w:rsidP="639F2CE6">
      <w:pPr>
        <w:pStyle w:val="ListNumber"/>
        <w:rPr>
          <w:rFonts w:eastAsia="Arial"/>
          <w:color w:val="000000" w:themeColor="text1"/>
          <w:szCs w:val="22"/>
        </w:rPr>
      </w:pPr>
      <w:r w:rsidRPr="639F2CE6">
        <w:rPr>
          <w:rFonts w:eastAsia="Arial"/>
          <w:color w:val="000000" w:themeColor="text1"/>
          <w:szCs w:val="22"/>
        </w:rPr>
        <w:t>Draw a strip on the board and partition it into quarters. Label the quarters with</w:t>
      </w:r>
      <w:r w:rsidR="00C963A7">
        <w:rPr>
          <w:rFonts w:eastAsia="Arial"/>
          <w:color w:val="000000" w:themeColor="text1"/>
          <w:szCs w:val="22"/>
        </w:rPr>
        <w:t xml:space="preserve"> the</w:t>
      </w:r>
      <w:r w:rsidRPr="639F2CE6">
        <w:rPr>
          <w:rFonts w:eastAsia="Arial"/>
          <w:color w:val="000000" w:themeColor="text1"/>
          <w:szCs w:val="22"/>
        </w:rPr>
        <w:t xml:space="preserve"> text ‘one-quarter’. Ask:</w:t>
      </w:r>
    </w:p>
    <w:p w14:paraId="4122418D" w14:textId="5BACE798" w:rsidR="1F161792" w:rsidRDefault="1F161792" w:rsidP="00C963A7">
      <w:pPr>
        <w:pStyle w:val="ListBullet"/>
        <w:ind w:left="1134"/>
        <w:rPr>
          <w:rFonts w:eastAsia="Arial"/>
          <w:color w:val="000000" w:themeColor="text1"/>
          <w:szCs w:val="22"/>
        </w:rPr>
      </w:pPr>
      <w:r w:rsidRPr="2AA11944">
        <w:rPr>
          <w:rFonts w:eastAsia="Arial"/>
          <w:color w:val="000000" w:themeColor="text1"/>
        </w:rPr>
        <w:t>What is the whole? How much is that? (4 parts)</w:t>
      </w:r>
    </w:p>
    <w:p w14:paraId="1B9FF916" w14:textId="07C345FE" w:rsidR="1F161792" w:rsidRDefault="1F161792" w:rsidP="00C963A7">
      <w:pPr>
        <w:pStyle w:val="ListBullet"/>
        <w:ind w:left="1134"/>
        <w:rPr>
          <w:rFonts w:eastAsia="Arial"/>
          <w:color w:val="000000" w:themeColor="text1"/>
          <w:szCs w:val="22"/>
        </w:rPr>
      </w:pPr>
      <w:r w:rsidRPr="2AA11944">
        <w:rPr>
          <w:rFonts w:eastAsia="Arial"/>
          <w:color w:val="000000" w:themeColor="text1"/>
        </w:rPr>
        <w:t>How many of the equal parts is each quarter? (1 part)</w:t>
      </w:r>
    </w:p>
    <w:p w14:paraId="096D5E2F" w14:textId="7BBFA7A5" w:rsidR="1F161792" w:rsidRPr="002B01A7" w:rsidRDefault="1F161792" w:rsidP="00C963A7">
      <w:pPr>
        <w:pStyle w:val="ListBullet"/>
        <w:spacing w:before="220" w:after="220"/>
        <w:ind w:left="1134"/>
        <w:rPr>
          <w:rFonts w:ascii="Cambria Math" w:eastAsia="Cambria Math" w:hAnsi="Cambria Math" w:cs="Cambria Math"/>
          <w:color w:val="000000" w:themeColor="text1"/>
          <w:szCs w:val="22"/>
        </w:rPr>
      </w:pPr>
      <w:r w:rsidRPr="2AA11944">
        <w:rPr>
          <w:rFonts w:eastAsia="Arial"/>
          <w:color w:val="000000" w:themeColor="text1"/>
        </w:rPr>
        <w:t>How might you label each of the equal parts using the fraction symbol</w:t>
      </w:r>
      <w:r w:rsidR="00F7421C" w:rsidRPr="2AA11944">
        <w:rPr>
          <w:rFonts w:eastAsia="Arial"/>
          <w:color w:val="000000" w:themeColor="text1"/>
        </w:rPr>
        <w:t>?</w:t>
      </w:r>
      <w:r w:rsidRPr="2AA11944">
        <w:rPr>
          <w:rFonts w:eastAsia="Arial"/>
          <w:color w:val="000000" w:themeColor="text1"/>
        </w:rPr>
        <w:t xml:space="preserv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4</m:t>
            </m:r>
          </m:den>
        </m:f>
      </m:oMath>
      <w:r w:rsidRPr="2AA11944">
        <w:rPr>
          <w:rFonts w:eastAsia="Arial"/>
          <w:color w:val="000000" w:themeColor="text1"/>
        </w:rPr>
        <w:t>)</w:t>
      </w:r>
    </w:p>
    <w:p w14:paraId="05681CDF" w14:textId="64C9C3D0" w:rsidR="1F161792" w:rsidRDefault="1F161792" w:rsidP="639F2CE6">
      <w:pPr>
        <w:pStyle w:val="ListNumber"/>
        <w:rPr>
          <w:rFonts w:eastAsia="Arial"/>
          <w:color w:val="000000" w:themeColor="text1"/>
          <w:szCs w:val="22"/>
        </w:rPr>
      </w:pPr>
      <w:r w:rsidRPr="639F2CE6">
        <w:rPr>
          <w:rFonts w:eastAsia="Arial"/>
          <w:color w:val="000000" w:themeColor="text1"/>
          <w:szCs w:val="22"/>
        </w:rPr>
        <w:t>Repeat with eighths.</w:t>
      </w:r>
    </w:p>
    <w:p w14:paraId="7825C61D" w14:textId="7563A368" w:rsidR="4AEED86A" w:rsidRDefault="4AEED86A" w:rsidP="639F2CE6">
      <w:pPr>
        <w:pStyle w:val="ListNumber"/>
        <w:rPr>
          <w:rFonts w:eastAsia="Arial"/>
          <w:color w:val="000000" w:themeColor="text1"/>
          <w:szCs w:val="22"/>
        </w:rPr>
      </w:pPr>
      <w:r w:rsidRPr="639F2CE6">
        <w:rPr>
          <w:rFonts w:eastAsia="Arial"/>
          <w:color w:val="000000" w:themeColor="text1"/>
          <w:szCs w:val="22"/>
        </w:rPr>
        <w:t>Students label their fraction strips using fraction notation. Use different coloured strips of paper or colour each strip in a different colour. These will be used in the next lesson to create a fraction wall.</w:t>
      </w:r>
    </w:p>
    <w:p w14:paraId="3EC52100" w14:textId="098C48AF" w:rsidR="4AEED86A" w:rsidRDefault="4AEED86A" w:rsidP="00C963A7">
      <w:pPr>
        <w:pStyle w:val="FeatureBox"/>
      </w:pPr>
      <w:r w:rsidRPr="00C963A7">
        <w:rPr>
          <w:rStyle w:val="Strong"/>
        </w:rPr>
        <w:lastRenderedPageBreak/>
        <w:t>Note</w:t>
      </w:r>
      <w:r w:rsidRPr="00C963A7">
        <w:t>:</w:t>
      </w:r>
      <w:r w:rsidRPr="639F2CE6">
        <w:t xml:space="preserve"> </w:t>
      </w:r>
      <w:r w:rsidR="05BAB555" w:rsidRPr="639F2CE6">
        <w:t>u</w:t>
      </w:r>
      <w:r w:rsidRPr="639F2CE6">
        <w:t>se language that will assist students to develop early fraction ideas. For example, rather than saying ‘</w:t>
      </w:r>
      <w:r w:rsidR="004339A2">
        <w:t>one</w:t>
      </w:r>
      <w:r w:rsidRPr="639F2CE6">
        <w:t xml:space="preserve"> over 2’, ‘</w:t>
      </w:r>
      <w:r w:rsidR="00916670">
        <w:t>one</w:t>
      </w:r>
      <w:r w:rsidRPr="639F2CE6">
        <w:t xml:space="preserve"> of 2’ or ‘</w:t>
      </w:r>
      <w:r w:rsidR="00916670">
        <w:t>one</w:t>
      </w:r>
      <w:r w:rsidRPr="639F2CE6">
        <w:t xml:space="preserve"> on 2’ (describing the symbol only), refer to the fractional relationship by saying ‘one</w:t>
      </w:r>
      <w:r w:rsidR="00E44B66">
        <w:t>-</w:t>
      </w:r>
      <w:r w:rsidRPr="639F2CE6">
        <w:t xml:space="preserve">half of the whole strip’. The teaching advice states that the terms </w:t>
      </w:r>
      <w:r w:rsidR="00E44B66">
        <w:t>‘</w:t>
      </w:r>
      <w:r w:rsidRPr="639F2CE6">
        <w:t>numerator</w:t>
      </w:r>
      <w:r w:rsidR="00E44B66">
        <w:t>’</w:t>
      </w:r>
      <w:r w:rsidRPr="639F2CE6">
        <w:t xml:space="preserve"> and </w:t>
      </w:r>
      <w:r w:rsidR="00E44B66">
        <w:t>‘</w:t>
      </w:r>
      <w:r w:rsidRPr="639F2CE6">
        <w:t>denominator</w:t>
      </w:r>
      <w:r w:rsidR="00E44B66">
        <w:t>’</w:t>
      </w:r>
      <w:r w:rsidRPr="639F2CE6">
        <w:t xml:space="preserve"> </w:t>
      </w:r>
      <w:r w:rsidR="00436114">
        <w:t>are used in</w:t>
      </w:r>
      <w:r w:rsidRPr="639F2CE6">
        <w:t xml:space="preserve"> Stage 3.</w:t>
      </w:r>
    </w:p>
    <w:p w14:paraId="59BBD6F7" w14:textId="2C05328A" w:rsidR="4AEED86A" w:rsidRDefault="4AEED86A" w:rsidP="639F2CE6">
      <w:pPr>
        <w:rPr>
          <w:rFonts w:eastAsia="Arial"/>
          <w:color w:val="000000" w:themeColor="text1"/>
          <w:szCs w:val="22"/>
        </w:rPr>
      </w:pPr>
      <w:r w:rsidRPr="639F2CE6">
        <w:rPr>
          <w:rFonts w:eastAsia="Arial"/>
          <w:color w:val="000000" w:themeColor="text1"/>
          <w:szCs w:val="22"/>
        </w:rPr>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70"/>
        <w:gridCol w:w="7270"/>
      </w:tblGrid>
      <w:tr w:rsidR="639F2CE6" w14:paraId="5982FC0F" w14:textId="77777777" w:rsidTr="008B3478">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0" w:type="dxa"/>
          </w:tcPr>
          <w:p w14:paraId="074FF273" w14:textId="7940423C" w:rsidR="639F2CE6" w:rsidRDefault="639F2CE6" w:rsidP="639F2CE6">
            <w:pPr>
              <w:rPr>
                <w:rFonts w:eastAsia="Arial"/>
                <w:b w:val="0"/>
                <w:bCs/>
                <w:szCs w:val="22"/>
              </w:rPr>
            </w:pPr>
            <w:r w:rsidRPr="639F2CE6">
              <w:rPr>
                <w:rFonts w:eastAsia="Arial"/>
                <w:bCs/>
                <w:szCs w:val="22"/>
              </w:rPr>
              <w:t>Too hard?</w:t>
            </w:r>
          </w:p>
        </w:tc>
        <w:tc>
          <w:tcPr>
            <w:cnfStyle w:val="000001000000" w:firstRow="0" w:lastRow="0" w:firstColumn="0" w:lastColumn="0" w:oddVBand="0" w:evenVBand="1" w:oddHBand="0" w:evenHBand="0" w:firstRowFirstColumn="0" w:firstRowLastColumn="0" w:lastRowFirstColumn="0" w:lastRowLastColumn="0"/>
            <w:tcW w:w="7270" w:type="dxa"/>
          </w:tcPr>
          <w:p w14:paraId="04AC78C8" w14:textId="02875CF5" w:rsidR="639F2CE6" w:rsidRDefault="639F2CE6" w:rsidP="639F2CE6">
            <w:pPr>
              <w:rPr>
                <w:rFonts w:eastAsia="Arial"/>
                <w:b w:val="0"/>
                <w:bCs/>
                <w:szCs w:val="22"/>
              </w:rPr>
            </w:pPr>
            <w:r w:rsidRPr="639F2CE6">
              <w:rPr>
                <w:rFonts w:eastAsia="Arial"/>
                <w:bCs/>
                <w:szCs w:val="22"/>
              </w:rPr>
              <w:t>Too easy?</w:t>
            </w:r>
          </w:p>
        </w:tc>
      </w:tr>
      <w:tr w:rsidR="639F2CE6" w14:paraId="7E134617" w14:textId="77777777" w:rsidTr="008B347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0" w:type="dxa"/>
          </w:tcPr>
          <w:p w14:paraId="4B1DC002" w14:textId="03127181" w:rsidR="639F2CE6" w:rsidRDefault="639F2CE6" w:rsidP="639F2CE6">
            <w:pPr>
              <w:rPr>
                <w:rFonts w:eastAsia="Arial"/>
                <w:szCs w:val="22"/>
              </w:rPr>
            </w:pPr>
            <w:r w:rsidRPr="639F2CE6">
              <w:rPr>
                <w:rFonts w:eastAsia="Arial"/>
                <w:szCs w:val="22"/>
              </w:rPr>
              <w:t>S</w:t>
            </w:r>
            <w:r w:rsidR="5D9E6974" w:rsidRPr="639F2CE6">
              <w:rPr>
                <w:rFonts w:eastAsia="Arial"/>
                <w:szCs w:val="22"/>
              </w:rPr>
              <w:t xml:space="preserve">tage 2 </w:t>
            </w:r>
            <w:r w:rsidR="4C7FC6FE" w:rsidRPr="639F2CE6">
              <w:rPr>
                <w:rFonts w:eastAsia="Arial"/>
                <w:szCs w:val="22"/>
              </w:rPr>
              <w:t>students</w:t>
            </w:r>
            <w:r w:rsidRPr="639F2CE6">
              <w:rPr>
                <w:rFonts w:eastAsia="Arial"/>
                <w:szCs w:val="22"/>
              </w:rPr>
              <w:t xml:space="preserve"> cannot model fractions with fraction strips for halves, quarters and eighths.</w:t>
            </w:r>
          </w:p>
          <w:p w14:paraId="23EA0A33" w14:textId="07CDA4FC" w:rsidR="639F2CE6" w:rsidRDefault="639F2CE6" w:rsidP="639F2CE6">
            <w:pPr>
              <w:pStyle w:val="ListBullet"/>
              <w:rPr>
                <w:rFonts w:eastAsia="Arial"/>
                <w:szCs w:val="22"/>
              </w:rPr>
            </w:pPr>
            <w:r w:rsidRPr="2AA11944">
              <w:rPr>
                <w:rFonts w:eastAsia="Arial"/>
              </w:rPr>
              <w:t xml:space="preserve">Model halves by folding the strip into </w:t>
            </w:r>
            <w:r w:rsidR="00E44B66">
              <w:rPr>
                <w:rFonts w:eastAsia="Arial"/>
              </w:rPr>
              <w:t>2</w:t>
            </w:r>
            <w:r w:rsidRPr="2AA11944">
              <w:rPr>
                <w:rFonts w:eastAsia="Arial"/>
              </w:rPr>
              <w:t xml:space="preserve"> equal parts to see the relationship between the parts and the whole length.</w:t>
            </w:r>
          </w:p>
          <w:p w14:paraId="42711248" w14:textId="0EAEB639" w:rsidR="639F2CE6" w:rsidRDefault="639F2CE6" w:rsidP="639F2CE6">
            <w:pPr>
              <w:pStyle w:val="ListBullet"/>
              <w:rPr>
                <w:rFonts w:eastAsia="Arial"/>
                <w:szCs w:val="22"/>
              </w:rPr>
            </w:pPr>
            <w:r w:rsidRPr="2AA11944">
              <w:rPr>
                <w:rFonts w:eastAsia="Arial"/>
              </w:rPr>
              <w:t xml:space="preserve">Model repeatedly folding a strip to find quarters and eighths. Reinforce </w:t>
            </w:r>
            <w:r w:rsidR="00E44B66">
              <w:rPr>
                <w:rFonts w:eastAsia="Arial"/>
              </w:rPr>
              <w:t>8</w:t>
            </w:r>
            <w:r w:rsidRPr="2AA11944">
              <w:rPr>
                <w:rFonts w:eastAsia="Arial"/>
              </w:rPr>
              <w:t xml:space="preserve"> parts make eighths, </w:t>
            </w:r>
            <w:r w:rsidR="00E44B66">
              <w:rPr>
                <w:rFonts w:eastAsia="Arial"/>
              </w:rPr>
              <w:t>4</w:t>
            </w:r>
            <w:r w:rsidRPr="2AA11944">
              <w:rPr>
                <w:rFonts w:eastAsia="Arial"/>
              </w:rPr>
              <w:t xml:space="preserve"> parts make quarters.</w:t>
            </w:r>
          </w:p>
        </w:tc>
        <w:tc>
          <w:tcPr>
            <w:cnfStyle w:val="000001000000" w:firstRow="0" w:lastRow="0" w:firstColumn="0" w:lastColumn="0" w:oddVBand="0" w:evenVBand="1" w:oddHBand="0" w:evenHBand="0" w:firstRowFirstColumn="0" w:firstRowLastColumn="0" w:lastRowFirstColumn="0" w:lastRowLastColumn="0"/>
            <w:tcW w:w="7270" w:type="dxa"/>
          </w:tcPr>
          <w:p w14:paraId="6988C2F8" w14:textId="58F32F60" w:rsidR="639F2CE6" w:rsidRDefault="639F2CE6" w:rsidP="639F2CE6">
            <w:pPr>
              <w:rPr>
                <w:rFonts w:eastAsia="Arial"/>
                <w:szCs w:val="22"/>
              </w:rPr>
            </w:pPr>
            <w:r w:rsidRPr="639F2CE6">
              <w:rPr>
                <w:rFonts w:eastAsia="Arial"/>
                <w:szCs w:val="22"/>
              </w:rPr>
              <w:t>S</w:t>
            </w:r>
            <w:r w:rsidR="079290F7" w:rsidRPr="639F2CE6">
              <w:rPr>
                <w:rFonts w:eastAsia="Arial"/>
                <w:szCs w:val="22"/>
              </w:rPr>
              <w:t>tage 2 s</w:t>
            </w:r>
            <w:r w:rsidRPr="639F2CE6">
              <w:rPr>
                <w:rFonts w:eastAsia="Arial"/>
                <w:szCs w:val="22"/>
              </w:rPr>
              <w:t>tudents can model fractions with fraction strips for halves, quarters and eighths.</w:t>
            </w:r>
          </w:p>
          <w:p w14:paraId="7EA37928" w14:textId="4C316796" w:rsidR="639F2CE6" w:rsidRDefault="639F2CE6" w:rsidP="639F2CE6">
            <w:pPr>
              <w:pStyle w:val="ListBullet"/>
              <w:rPr>
                <w:rFonts w:eastAsia="Arial"/>
                <w:szCs w:val="22"/>
              </w:rPr>
            </w:pPr>
            <w:r w:rsidRPr="2AA11944">
              <w:rPr>
                <w:rFonts w:eastAsia="Arial"/>
              </w:rPr>
              <w:t>Students make a poster describing fraction symbols and provide labelled examples.</w:t>
            </w:r>
          </w:p>
        </w:tc>
      </w:tr>
    </w:tbl>
    <w:p w14:paraId="496E2499" w14:textId="0CE9EB03" w:rsidR="586469D8" w:rsidRDefault="2A698FF8" w:rsidP="639F2CE6">
      <w:pPr>
        <w:pStyle w:val="Heading3"/>
      </w:pPr>
      <w:bookmarkStart w:id="26" w:name="_Toc159430867"/>
      <w:r>
        <w:t>Stage 3 task –</w:t>
      </w:r>
      <w:r w:rsidR="0215B340">
        <w:t xml:space="preserve"> fractions </w:t>
      </w:r>
      <w:r w:rsidR="4C5AA563">
        <w:t xml:space="preserve">as numbers </w:t>
      </w:r>
      <w:r w:rsidR="0215B340">
        <w:t>on a number line</w:t>
      </w:r>
      <w:bookmarkEnd w:id="26"/>
    </w:p>
    <w:p w14:paraId="4AF19FAB" w14:textId="60ADA01E" w:rsidR="28D9E18B" w:rsidRDefault="28D9E18B" w:rsidP="008B3478">
      <w:r>
        <w:t>The table below contains suggested learning intentions and success criteria. These are best co-constructed with students.</w:t>
      </w:r>
    </w:p>
    <w:tbl>
      <w:tblPr>
        <w:tblStyle w:val="Tableheader"/>
        <w:tblW w:w="5000" w:type="pct"/>
        <w:tblLayout w:type="fixed"/>
        <w:tblLook w:val="0020" w:firstRow="1" w:lastRow="0" w:firstColumn="0" w:lastColumn="0" w:noHBand="0" w:noVBand="0"/>
        <w:tblDescription w:val="Table outlines the learning intentions and success criteria for the core concept."/>
      </w:tblPr>
      <w:tblGrid>
        <w:gridCol w:w="7281"/>
        <w:gridCol w:w="7281"/>
      </w:tblGrid>
      <w:tr w:rsidR="639F2CE6" w14:paraId="74C32EDF" w14:textId="77777777" w:rsidTr="008B3478">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4731F605" w14:textId="4A5F47D2" w:rsidR="7FB23999" w:rsidRDefault="7FB23999" w:rsidP="639F2CE6">
            <w:pPr>
              <w:rPr>
                <w:rFonts w:eastAsia="Arial"/>
                <w:b w:val="0"/>
                <w:bCs/>
                <w:color w:val="FFFFFF" w:themeColor="background1"/>
                <w:szCs w:val="22"/>
              </w:rPr>
            </w:pPr>
            <w:r w:rsidRPr="639F2CE6">
              <w:rPr>
                <w:rFonts w:eastAsia="Arial"/>
                <w:bCs/>
                <w:color w:val="FFFFFF" w:themeColor="background1"/>
                <w:szCs w:val="22"/>
              </w:rPr>
              <w:lastRenderedPageBreak/>
              <w:t>Core concept</w:t>
            </w:r>
            <w:r w:rsidR="639F2CE6" w:rsidRPr="639F2CE6">
              <w:rPr>
                <w:rFonts w:eastAsia="Arial"/>
                <w:bCs/>
                <w:color w:val="FFFFFF" w:themeColor="background1"/>
                <w:szCs w:val="22"/>
              </w:rPr>
              <w:t xml:space="preserve"> learning intention</w:t>
            </w:r>
            <w:r w:rsidR="004A12C0">
              <w:rPr>
                <w:rFonts w:eastAsia="Arial"/>
                <w:bCs/>
                <w:color w:val="FFFFFF" w:themeColor="background1"/>
                <w:szCs w:val="22"/>
              </w:rPr>
              <w:t>s</w:t>
            </w:r>
          </w:p>
        </w:tc>
        <w:tc>
          <w:tcPr>
            <w:cnfStyle w:val="000001000000" w:firstRow="0" w:lastRow="0" w:firstColumn="0" w:lastColumn="0" w:oddVBand="0" w:evenVBand="1" w:oddHBand="0" w:evenHBand="0" w:firstRowFirstColumn="0" w:firstRowLastColumn="0" w:lastRowFirstColumn="0" w:lastRowLastColumn="0"/>
            <w:tcW w:w="2500" w:type="pct"/>
          </w:tcPr>
          <w:p w14:paraId="350FC612" w14:textId="4B597B82" w:rsidR="53D90D79" w:rsidRDefault="53D90D79" w:rsidP="639F2CE6">
            <w:pPr>
              <w:rPr>
                <w:rFonts w:eastAsia="Arial"/>
                <w:szCs w:val="22"/>
              </w:rPr>
            </w:pPr>
            <w:r w:rsidRPr="639F2CE6">
              <w:rPr>
                <w:rFonts w:eastAsia="Arial"/>
                <w:bCs/>
                <w:color w:val="FFFFFF" w:themeColor="background1"/>
                <w:szCs w:val="22"/>
              </w:rPr>
              <w:t>Core concept success criteria</w:t>
            </w:r>
          </w:p>
        </w:tc>
      </w:tr>
      <w:tr w:rsidR="639F2CE6" w14:paraId="62D85325" w14:textId="77777777" w:rsidTr="008B347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65723BB9" w14:textId="341E29E5" w:rsidR="639F2CE6" w:rsidRDefault="639F2CE6">
            <w:r>
              <w:t xml:space="preserve">Students working towards Stage </w:t>
            </w:r>
            <w:r w:rsidR="29090CA9">
              <w:t>3</w:t>
            </w:r>
            <w:r>
              <w:t xml:space="preserve"> outcomes are learning to:</w:t>
            </w:r>
          </w:p>
          <w:p w14:paraId="41ABCA0D" w14:textId="18630473" w:rsidR="0FEBE941" w:rsidRDefault="0FEBE941" w:rsidP="639F2CE6">
            <w:pPr>
              <w:pStyle w:val="ListBullet"/>
              <w:rPr>
                <w:rFonts w:eastAsia="Arial"/>
                <w:szCs w:val="22"/>
              </w:rPr>
            </w:pPr>
            <w:r w:rsidRPr="2AA11944">
              <w:rPr>
                <w:rFonts w:eastAsia="Arial"/>
              </w:rPr>
              <w:t>compare and order common unit fractions</w:t>
            </w:r>
          </w:p>
          <w:p w14:paraId="3C44AA25" w14:textId="0E449B5E" w:rsidR="0FEBE941" w:rsidRDefault="0FEBE941" w:rsidP="004A12C0">
            <w:pPr>
              <w:pStyle w:val="ListBullet"/>
            </w:pPr>
            <w:r w:rsidRPr="639F2CE6">
              <w:t>compare common fractions with related denominators.</w:t>
            </w:r>
          </w:p>
        </w:tc>
        <w:tc>
          <w:tcPr>
            <w:cnfStyle w:val="000001000000" w:firstRow="0" w:lastRow="0" w:firstColumn="0" w:lastColumn="0" w:oddVBand="0" w:evenVBand="1" w:oddHBand="0" w:evenHBand="0" w:firstRowFirstColumn="0" w:firstRowLastColumn="0" w:lastRowFirstColumn="0" w:lastRowLastColumn="0"/>
            <w:tcW w:w="2500" w:type="pct"/>
          </w:tcPr>
          <w:p w14:paraId="72F12AB0" w14:textId="50B66940" w:rsidR="639F2CE6" w:rsidRDefault="639F2CE6" w:rsidP="639F2CE6">
            <w:r>
              <w:t xml:space="preserve">Students working towards Stage </w:t>
            </w:r>
            <w:r w:rsidR="084F362E">
              <w:t>3</w:t>
            </w:r>
            <w:r>
              <w:t xml:space="preserve"> outcomes can:</w:t>
            </w:r>
          </w:p>
          <w:p w14:paraId="2432D970" w14:textId="3E8A0B29" w:rsidR="3DF1D18C" w:rsidRDefault="3DF1D18C" w:rsidP="639F2CE6">
            <w:pPr>
              <w:pStyle w:val="ListBullet"/>
              <w:rPr>
                <w:rFonts w:eastAsia="Arial"/>
                <w:szCs w:val="22"/>
              </w:rPr>
            </w:pPr>
            <w:r w:rsidRPr="2AA11944">
              <w:rPr>
                <w:rFonts w:eastAsia="Arial"/>
              </w:rPr>
              <w:t>compare and order unit fractions with denominators of 2, 3, 4, 5, 6, 8 and 10 by placing them on a number line</w:t>
            </w:r>
          </w:p>
          <w:p w14:paraId="59092892" w14:textId="2520FF15" w:rsidR="3DF1D18C" w:rsidRDefault="3DF1D18C" w:rsidP="004A12C0">
            <w:pPr>
              <w:pStyle w:val="ListBullet"/>
            </w:pPr>
            <w:r w:rsidRPr="639F2CE6">
              <w:t>record equivalent fractions using diagrams, words and fraction notation.</w:t>
            </w:r>
          </w:p>
        </w:tc>
      </w:tr>
    </w:tbl>
    <w:p w14:paraId="42C2A74E" w14:textId="38B5A983" w:rsidR="3DF1D18C" w:rsidRDefault="3DF1D18C" w:rsidP="639F2CE6">
      <w:pPr>
        <w:pStyle w:val="ListNumber"/>
        <w:rPr>
          <w:rFonts w:eastAsia="Arial"/>
          <w:szCs w:val="22"/>
        </w:rPr>
      </w:pPr>
      <w:r w:rsidRPr="639F2CE6">
        <w:rPr>
          <w:rFonts w:eastAsia="Arial"/>
          <w:szCs w:val="22"/>
        </w:rPr>
        <w:t xml:space="preserve">Revise the </w:t>
      </w:r>
      <w:r w:rsidR="00971D87">
        <w:rPr>
          <w:rFonts w:eastAsia="Arial"/>
          <w:szCs w:val="22"/>
        </w:rPr>
        <w:t>2</w:t>
      </w:r>
      <w:r w:rsidRPr="639F2CE6">
        <w:rPr>
          <w:rFonts w:eastAsia="Arial"/>
          <w:szCs w:val="22"/>
        </w:rPr>
        <w:t xml:space="preserve"> key ideas in fractional thinking:</w:t>
      </w:r>
    </w:p>
    <w:p w14:paraId="129585E9" w14:textId="095A5414" w:rsidR="3DF1D18C" w:rsidRDefault="3DF1D18C" w:rsidP="00971D87">
      <w:pPr>
        <w:pStyle w:val="ListBullet"/>
        <w:ind w:left="1134"/>
        <w:rPr>
          <w:rFonts w:eastAsia="Arial"/>
          <w:i/>
          <w:iCs/>
          <w:color w:val="000000" w:themeColor="text1"/>
          <w:szCs w:val="22"/>
          <w:lang w:val="en-US"/>
        </w:rPr>
      </w:pPr>
      <w:r w:rsidRPr="639F2CE6">
        <w:rPr>
          <w:lang w:val="en-US"/>
        </w:rPr>
        <w:t>Fractions break up a whole into equal parts. The whole can be a length, a collection or an object, for example</w:t>
      </w:r>
      <w:r w:rsidR="00971D87">
        <w:rPr>
          <w:lang w:val="en-US"/>
        </w:rPr>
        <w:t>,</w:t>
      </w:r>
      <w:r w:rsidRPr="639F2CE6">
        <w:rPr>
          <w:lang w:val="en-US"/>
        </w:rPr>
        <w:t xml:space="preserve"> half a set of marbles or half a strip of paper. These are known as </w:t>
      </w:r>
      <w:r w:rsidRPr="00971D87">
        <w:rPr>
          <w:rStyle w:val="Emphasis"/>
        </w:rPr>
        <w:t>partitioned fractions</w:t>
      </w:r>
      <w:r w:rsidRPr="639F2CE6">
        <w:rPr>
          <w:lang w:val="en-US"/>
        </w:rPr>
        <w:t>.</w:t>
      </w:r>
    </w:p>
    <w:p w14:paraId="7A2D358E" w14:textId="386F17A1" w:rsidR="3DF1D18C" w:rsidRDefault="3DF1D18C" w:rsidP="00971D87">
      <w:pPr>
        <w:pStyle w:val="ListBullet"/>
        <w:ind w:left="1134"/>
        <w:rPr>
          <w:rFonts w:eastAsia="Arial"/>
          <w:i/>
          <w:iCs/>
          <w:color w:val="000000" w:themeColor="text1"/>
          <w:szCs w:val="22"/>
          <w:lang w:val="en-US"/>
        </w:rPr>
      </w:pPr>
      <w:r w:rsidRPr="639F2CE6">
        <w:rPr>
          <w:lang w:val="en-US"/>
        </w:rPr>
        <w:t>Fractions as a number, for example</w:t>
      </w:r>
      <w:r w:rsidR="00D6085E">
        <w:rPr>
          <w:lang w:val="en-US"/>
        </w:rPr>
        <w:t>,</w:t>
      </w:r>
      <w:r w:rsidRPr="639F2CE6">
        <w:rPr>
          <w:lang w:val="en-US"/>
        </w:rPr>
        <w:t xml:space="preserve">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oMath>
      <w:r w:rsidR="00AD160D">
        <w:rPr>
          <w:rFonts w:eastAsiaTheme="minorEastAsia"/>
          <w:lang w:val="en-US"/>
        </w:rPr>
        <w:t xml:space="preserve"> </w:t>
      </w:r>
      <w:r w:rsidR="4F5C9145" w:rsidRPr="639F2CE6">
        <w:rPr>
          <w:lang w:val="en-US"/>
        </w:rPr>
        <w:t xml:space="preserve">represents </w:t>
      </w:r>
      <w:r w:rsidRPr="639F2CE6">
        <w:rPr>
          <w:lang w:val="en-US"/>
        </w:rPr>
        <w:t xml:space="preserve">halfway between zero and one on the number line. These are known as </w:t>
      </w:r>
      <w:r w:rsidRPr="00D6085E">
        <w:rPr>
          <w:rStyle w:val="Emphasis"/>
        </w:rPr>
        <w:t>quantity fractions</w:t>
      </w:r>
      <w:r w:rsidRPr="639F2CE6">
        <w:rPr>
          <w:lang w:val="en-US"/>
        </w:rPr>
        <w:t>.</w:t>
      </w:r>
    </w:p>
    <w:p w14:paraId="2403DBA4" w14:textId="064D5D17" w:rsidR="3DF1D18C" w:rsidRDefault="3DF1D18C" w:rsidP="639F2CE6">
      <w:pPr>
        <w:pStyle w:val="ListNumber"/>
        <w:rPr>
          <w:rFonts w:eastAsia="Arial"/>
          <w:szCs w:val="22"/>
        </w:rPr>
      </w:pPr>
      <w:r w:rsidRPr="639F2CE6">
        <w:t xml:space="preserve">Explain that fractions can be represented as a fraction of a length and as a number on a number line </w:t>
      </w:r>
      <w:r w:rsidR="00D6085E">
        <w:t>(s</w:t>
      </w:r>
      <w:r w:rsidRPr="639F2CE6">
        <w:t xml:space="preserve">ee </w:t>
      </w:r>
      <w:r w:rsidR="00EF0664">
        <w:rPr>
          <w:highlight w:val="yellow"/>
        </w:rPr>
        <w:fldChar w:fldCharType="begin"/>
      </w:r>
      <w:r w:rsidR="00EF0664">
        <w:instrText xml:space="preserve"> REF _Ref158717543 \h </w:instrText>
      </w:r>
      <w:r w:rsidR="00EF0664">
        <w:rPr>
          <w:highlight w:val="yellow"/>
        </w:rPr>
      </w:r>
      <w:r w:rsidR="00EF0664">
        <w:rPr>
          <w:highlight w:val="yellow"/>
        </w:rPr>
        <w:fldChar w:fldCharType="separate"/>
      </w:r>
      <w:r w:rsidR="00EF0664">
        <w:t xml:space="preserve">Figure </w:t>
      </w:r>
      <w:r w:rsidR="00EF0664">
        <w:rPr>
          <w:noProof/>
        </w:rPr>
        <w:t>2</w:t>
      </w:r>
      <w:r w:rsidR="00EF0664">
        <w:rPr>
          <w:highlight w:val="yellow"/>
        </w:rPr>
        <w:fldChar w:fldCharType="end"/>
      </w:r>
      <w:r w:rsidR="00D6085E">
        <w:t>)</w:t>
      </w:r>
      <w:r w:rsidRPr="639F2CE6">
        <w:t>.</w:t>
      </w:r>
    </w:p>
    <w:p w14:paraId="08E94382" w14:textId="7CD1F8AC" w:rsidR="00EF0664" w:rsidRDefault="00EF0664" w:rsidP="00EF0664">
      <w:pPr>
        <w:pStyle w:val="Caption"/>
      </w:pPr>
      <w:bookmarkStart w:id="27" w:name="_Ref158717543"/>
      <w:r>
        <w:lastRenderedPageBreak/>
        <w:t xml:space="preserve">Figure </w:t>
      </w:r>
      <w:r>
        <w:fldChar w:fldCharType="begin"/>
      </w:r>
      <w:r>
        <w:instrText>SEQ Figure \* ARABIC</w:instrText>
      </w:r>
      <w:r>
        <w:fldChar w:fldCharType="separate"/>
      </w:r>
      <w:r w:rsidR="00B47658">
        <w:rPr>
          <w:noProof/>
        </w:rPr>
        <w:t>2</w:t>
      </w:r>
      <w:r>
        <w:fldChar w:fldCharType="end"/>
      </w:r>
      <w:bookmarkEnd w:id="27"/>
      <w:r>
        <w:t xml:space="preserve"> </w:t>
      </w:r>
      <w:r w:rsidRPr="007075DB">
        <w:t>– fractions of a line and fractions on a line</w:t>
      </w:r>
    </w:p>
    <w:p w14:paraId="1914244E" w14:textId="665D9AAC" w:rsidR="397E836D" w:rsidRDefault="397E836D" w:rsidP="007806F7">
      <w:r w:rsidRPr="007806F7">
        <w:rPr>
          <w:noProof/>
        </w:rPr>
        <w:drawing>
          <wp:inline distT="0" distB="0" distL="0" distR="0" wp14:anchorId="0182F623" wp14:editId="3B6AAC63">
            <wp:extent cx="5584419" cy="1908213"/>
            <wp:effectExtent l="0" t="0" r="0" b="0"/>
            <wp:docPr id="702875271" name="Picture 702875271" descr="Example of fractions of a line using 1/4 and an example of fraction on a line with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75271" name="Picture 702875271" descr="Example of fractions of a line using 1/4 and an example of fraction on a line with quarters."/>
                    <pic:cNvPicPr/>
                  </pic:nvPicPr>
                  <pic:blipFill>
                    <a:blip r:embed="rId19">
                      <a:extLst>
                        <a:ext uri="{28A0092B-C50C-407E-A947-70E740481C1C}">
                          <a14:useLocalDpi xmlns:a14="http://schemas.microsoft.com/office/drawing/2010/main" val="0"/>
                        </a:ext>
                      </a:extLst>
                    </a:blip>
                    <a:stretch>
                      <a:fillRect/>
                    </a:stretch>
                  </pic:blipFill>
                  <pic:spPr>
                    <a:xfrm>
                      <a:off x="0" y="0"/>
                      <a:ext cx="5584419" cy="1908213"/>
                    </a:xfrm>
                    <a:prstGeom prst="rect">
                      <a:avLst/>
                    </a:prstGeom>
                  </pic:spPr>
                </pic:pic>
              </a:graphicData>
            </a:graphic>
          </wp:inline>
        </w:drawing>
      </w:r>
    </w:p>
    <w:p w14:paraId="53808C74" w14:textId="0F2C5CA9" w:rsidR="397E836D" w:rsidRDefault="397E836D" w:rsidP="005834FB">
      <w:pPr>
        <w:pStyle w:val="FeatureBox"/>
      </w:pPr>
      <w:r w:rsidRPr="005834FB">
        <w:rPr>
          <w:rStyle w:val="Strong"/>
        </w:rPr>
        <w:t>Note</w:t>
      </w:r>
      <w:r w:rsidRPr="005834FB">
        <w:t xml:space="preserve">: </w:t>
      </w:r>
      <w:r w:rsidR="005834FB">
        <w:t>f</w:t>
      </w:r>
      <w:r>
        <w:t xml:space="preserve">ractions can be represented as a </w:t>
      </w:r>
      <w:r w:rsidR="586844F2">
        <w:t xml:space="preserve">part </w:t>
      </w:r>
      <w:r>
        <w:t>of a length on a bar model where each segment is labelled as one fractional part of the whole. For example, one-</w:t>
      </w:r>
      <w:r w:rsidRPr="005834FB">
        <w:t>quarter</w:t>
      </w:r>
      <w:r>
        <w:t xml:space="preserve">, one-quarter, one-quarter and one-quarter. Fractions can also be represented as numbers on a number line. The distinction between the </w:t>
      </w:r>
      <w:r w:rsidR="00A24EDE">
        <w:t xml:space="preserve">2 </w:t>
      </w:r>
      <w:r>
        <w:t>is that fractions of a length indicate a part of a line or length and fractions as a number</w:t>
      </w:r>
      <w:r w:rsidR="1085FFC0">
        <w:t xml:space="preserve"> that</w:t>
      </w:r>
      <w:r>
        <w:t xml:space="preserve"> sit at a </w:t>
      </w:r>
      <w:r w:rsidR="77794A2E">
        <w:t>‘</w:t>
      </w:r>
      <w:r>
        <w:t>point</w:t>
      </w:r>
      <w:r w:rsidR="6DE73FD1">
        <w:t>’</w:t>
      </w:r>
      <w:r>
        <w:t xml:space="preserve"> on a number line (</w:t>
      </w:r>
      <w:r w:rsidR="0A1C6EFD">
        <w:t>Gojak and Miles</w:t>
      </w:r>
      <w:r>
        <w:t xml:space="preserve"> 20</w:t>
      </w:r>
      <w:r w:rsidR="41B360F3">
        <w:t>18</w:t>
      </w:r>
      <w:r>
        <w:t>). The fraction that names a point on the number line describes the distance of that point from zero.</w:t>
      </w:r>
    </w:p>
    <w:p w14:paraId="46056187" w14:textId="3775FB99" w:rsidR="397E836D" w:rsidRDefault="397E836D" w:rsidP="639F2CE6">
      <w:pPr>
        <w:pStyle w:val="ListNumber"/>
        <w:rPr>
          <w:rFonts w:eastAsia="Arial"/>
          <w:color w:val="000000" w:themeColor="text1"/>
          <w:szCs w:val="22"/>
        </w:rPr>
      </w:pPr>
      <w:r w:rsidRPr="639F2CE6">
        <w:t xml:space="preserve">Remind students that when writing a fraction in symbolic notation, </w:t>
      </w:r>
      <w:r w:rsidR="003626B1">
        <w:t>2</w:t>
      </w:r>
      <w:r w:rsidRPr="639F2CE6">
        <w:t xml:space="preserve"> numerals are separated by a line. The numeral up the top (numerator) tells how many equal parts of the whole are selected. The numeral down the bottom (denominator) tells the total number of parts or the whole. </w:t>
      </w:r>
      <w:r w:rsidR="63C12406" w:rsidRPr="639F2CE6">
        <w:t>Explain that the</w:t>
      </w:r>
      <w:r w:rsidRPr="639F2CE6">
        <w:t xml:space="preserve"> line represents a division between the numerator and the denominator </w:t>
      </w:r>
      <w:r w:rsidR="003626B1">
        <w:t>(s</w:t>
      </w:r>
      <w:r w:rsidRPr="639F2CE6">
        <w:t xml:space="preserve">ee </w:t>
      </w:r>
      <w:r w:rsidR="00EF0664">
        <w:rPr>
          <w:highlight w:val="yellow"/>
        </w:rPr>
        <w:fldChar w:fldCharType="begin"/>
      </w:r>
      <w:r w:rsidR="00EF0664">
        <w:instrText xml:space="preserve"> REF _Ref158717566 \h </w:instrText>
      </w:r>
      <w:r w:rsidR="00EF0664">
        <w:rPr>
          <w:highlight w:val="yellow"/>
        </w:rPr>
      </w:r>
      <w:r w:rsidR="00EF0664">
        <w:rPr>
          <w:highlight w:val="yellow"/>
        </w:rPr>
        <w:fldChar w:fldCharType="separate"/>
      </w:r>
      <w:r w:rsidR="00EF0664">
        <w:t xml:space="preserve">Figure </w:t>
      </w:r>
      <w:r w:rsidR="00EF0664">
        <w:rPr>
          <w:noProof/>
        </w:rPr>
        <w:t>3</w:t>
      </w:r>
      <w:r w:rsidR="00EF0664">
        <w:rPr>
          <w:highlight w:val="yellow"/>
        </w:rPr>
        <w:fldChar w:fldCharType="end"/>
      </w:r>
      <w:r w:rsidR="003626B1">
        <w:t>)</w:t>
      </w:r>
      <w:r w:rsidRPr="639F2CE6">
        <w:t>.</w:t>
      </w:r>
    </w:p>
    <w:p w14:paraId="033350B6" w14:textId="35687501" w:rsidR="00EF0664" w:rsidRDefault="00EF0664" w:rsidP="00EF0664">
      <w:pPr>
        <w:pStyle w:val="Caption"/>
      </w:pPr>
      <w:bookmarkStart w:id="28" w:name="_Ref158717566"/>
      <w:r>
        <w:lastRenderedPageBreak/>
        <w:t xml:space="preserve">Figure </w:t>
      </w:r>
      <w:r>
        <w:fldChar w:fldCharType="begin"/>
      </w:r>
      <w:r>
        <w:instrText>SEQ Figure \* ARABIC</w:instrText>
      </w:r>
      <w:r>
        <w:fldChar w:fldCharType="separate"/>
      </w:r>
      <w:r w:rsidR="00B47658">
        <w:rPr>
          <w:noProof/>
        </w:rPr>
        <w:t>3</w:t>
      </w:r>
      <w:r>
        <w:fldChar w:fldCharType="end"/>
      </w:r>
      <w:bookmarkEnd w:id="28"/>
      <w:r>
        <w:t xml:space="preserve"> </w:t>
      </w:r>
      <w:r w:rsidRPr="006613EB">
        <w:t>– fraction notation</w:t>
      </w:r>
    </w:p>
    <w:p w14:paraId="65F70880" w14:textId="126CBEF3" w:rsidR="397E836D" w:rsidRDefault="397E836D" w:rsidP="007806F7">
      <w:r w:rsidRPr="007806F7">
        <w:rPr>
          <w:noProof/>
        </w:rPr>
        <w:drawing>
          <wp:inline distT="0" distB="0" distL="0" distR="0" wp14:anchorId="2FD196EA" wp14:editId="33E3D107">
            <wp:extent cx="3322608" cy="2389839"/>
            <wp:effectExtent l="0" t="0" r="0" b="0"/>
            <wp:docPr id="451044351" name="Picture 451044351" descr="A rectangle with a dotted line splitting it down the middle. A line spans the top of the rectangle and is annotated 'whole'. The fraction 1/2 has been written in each half of the rectangle. There are arrows pointing to each half with text below that reads: There are 2 equal parts called half. On the left are arrows pointing to the numerator, noting that is written above the line and represents how many parts of the whole. The other arrow points to the denominator below the line, noting it represents how many equal parts the whole was divided i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44351" name="Picture 451044351" descr="A rectangle with a dotted line splitting it down the middle. A line spans the top of the rectangle and is annotated 'whole'. The fraction 1/2 has been written in each half of the rectangle. There are arrows pointing to each half with text below that reads: There are 2 equal parts called half. On the left are arrows pointing to the numerator, noting that is written above the line and represents how many parts of the whole. The other arrow points to the denominator below the line, noting it represents how many equal parts the whole was divided into. "/>
                    <pic:cNvPicPr/>
                  </pic:nvPicPr>
                  <pic:blipFill>
                    <a:blip r:embed="rId20">
                      <a:extLst>
                        <a:ext uri="{28A0092B-C50C-407E-A947-70E740481C1C}">
                          <a14:useLocalDpi xmlns:a14="http://schemas.microsoft.com/office/drawing/2010/main" val="0"/>
                        </a:ext>
                      </a:extLst>
                    </a:blip>
                    <a:stretch>
                      <a:fillRect/>
                    </a:stretch>
                  </pic:blipFill>
                  <pic:spPr>
                    <a:xfrm>
                      <a:off x="0" y="0"/>
                      <a:ext cx="3322608" cy="2389839"/>
                    </a:xfrm>
                    <a:prstGeom prst="rect">
                      <a:avLst/>
                    </a:prstGeom>
                  </pic:spPr>
                </pic:pic>
              </a:graphicData>
            </a:graphic>
          </wp:inline>
        </w:drawing>
      </w:r>
    </w:p>
    <w:p w14:paraId="71D28316" w14:textId="32BC4FC5" w:rsidR="397E836D" w:rsidRPr="00AD160D" w:rsidRDefault="397E836D" w:rsidP="639F2CE6">
      <w:pPr>
        <w:pStyle w:val="FeatureBox"/>
        <w:rPr>
          <w:rFonts w:eastAsiaTheme="minorEastAsia"/>
        </w:rPr>
      </w:pPr>
      <w:r w:rsidRPr="0077130B">
        <w:rPr>
          <w:rStyle w:val="Strong"/>
        </w:rPr>
        <w:t>Note</w:t>
      </w:r>
      <w:r w:rsidR="0077130B" w:rsidRPr="0077130B">
        <w:t>: t</w:t>
      </w:r>
      <w:r w:rsidRPr="639F2CE6">
        <w:t xml:space="preserve">eaching advice states that to develop a quantitative sense of fractions, the emphasis is on dividing a unit whole rather than simply naming denominators or numerators. For example, rather than the fraction </w:t>
      </w:r>
      <m:oMath>
        <m:f>
          <m:fPr>
            <m:ctrlPr>
              <w:rPr>
                <w:rFonts w:ascii="Cambria Math" w:hAnsi="Cambria Math"/>
                <w:i/>
              </w:rPr>
            </m:ctrlPr>
          </m:fPr>
          <m:num>
            <m:r>
              <w:rPr>
                <w:rFonts w:ascii="Cambria Math" w:hAnsi="Cambria Math"/>
              </w:rPr>
              <m:t>1</m:t>
            </m:r>
          </m:num>
          <m:den>
            <m:r>
              <w:rPr>
                <w:rFonts w:ascii="Cambria Math" w:hAnsi="Cambria Math"/>
              </w:rPr>
              <m:t>3</m:t>
            </m:r>
          </m:den>
        </m:f>
      </m:oMath>
      <w:r w:rsidR="5CECD465" w:rsidRPr="639F2CE6">
        <w:t xml:space="preserve"> </w:t>
      </w:r>
      <w:r w:rsidRPr="639F2CE6">
        <w:t>being described as having a numerator of 1 and denominator of 3,</w:t>
      </w:r>
      <w:r w:rsidR="6942FEC6" w:rsidRPr="639F2CE6">
        <w:t xml:space="preserve"> the</w:t>
      </w:r>
      <w:r w:rsidRPr="639F2CE6">
        <w:t xml:space="preserve"> understanding of </w:t>
      </w:r>
      <m:oMath>
        <m:f>
          <m:fPr>
            <m:ctrlPr>
              <w:rPr>
                <w:rFonts w:ascii="Cambria Math" w:hAnsi="Cambria Math"/>
                <w:i/>
              </w:rPr>
            </m:ctrlPr>
          </m:fPr>
          <m:num>
            <m:r>
              <w:rPr>
                <w:rFonts w:ascii="Cambria Math" w:hAnsi="Cambria Math"/>
              </w:rPr>
              <m:t>1</m:t>
            </m:r>
          </m:num>
          <m:den>
            <m:r>
              <w:rPr>
                <w:rFonts w:ascii="Cambria Math" w:hAnsi="Cambria Math"/>
              </w:rPr>
              <m:t>3</m:t>
            </m:r>
          </m:den>
        </m:f>
      </m:oMath>
      <w:r w:rsidR="00AD160D">
        <w:rPr>
          <w:rFonts w:eastAsiaTheme="minorEastAsia"/>
        </w:rPr>
        <w:t xml:space="preserve"> </w:t>
      </w:r>
      <w:r w:rsidRPr="639F2CE6">
        <w:t>is developed as the number resulting from dividing a unit whole by 3.</w:t>
      </w:r>
    </w:p>
    <w:p w14:paraId="6EB92CCB" w14:textId="79392E27" w:rsidR="397E836D" w:rsidRDefault="397E836D" w:rsidP="639F2CE6">
      <w:pPr>
        <w:pStyle w:val="ListNumber"/>
        <w:rPr>
          <w:rFonts w:eastAsia="Arial"/>
          <w:szCs w:val="22"/>
        </w:rPr>
      </w:pPr>
      <w:r w:rsidRPr="639F2CE6">
        <w:t xml:space="preserve">Draw a number line from </w:t>
      </w:r>
      <w:r w:rsidR="0016531C">
        <w:t>0–1</w:t>
      </w:r>
      <w:r w:rsidRPr="639F2CE6">
        <w:t xml:space="preserve"> on the board. Make a mark at the one-quarter point on the line and have students identify a fraction that could be placed at that point. The fraction represents how far away from zero the point on the number line is.</w:t>
      </w:r>
    </w:p>
    <w:p w14:paraId="0BD53454" w14:textId="10EBCB37" w:rsidR="397E836D" w:rsidRDefault="397E836D" w:rsidP="639F2CE6">
      <w:pPr>
        <w:pStyle w:val="ListNumber"/>
        <w:rPr>
          <w:rFonts w:eastAsia="Arial"/>
          <w:szCs w:val="22"/>
        </w:rPr>
      </w:pPr>
      <w:r w:rsidRPr="639F2CE6">
        <w:t>Ask students to suggest other ways to rename that fraction, f</w:t>
      </w:r>
      <w:r w:rsidRPr="00737A33">
        <w:t xml:space="preserve">or example,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737A33" w:rsidRPr="00737A33">
        <w:rPr>
          <w:rFonts w:eastAsiaTheme="minorEastAsia"/>
        </w:rPr>
        <w:t xml:space="preserve"> </w:t>
      </w:r>
      <w:r w:rsidR="1A8F4689" w:rsidRPr="00737A33">
        <w:t xml:space="preserve">or </w:t>
      </w:r>
      <m:oMath>
        <m:f>
          <m:fPr>
            <m:ctrlPr>
              <w:rPr>
                <w:rFonts w:ascii="Cambria Math" w:hAnsi="Cambria Math"/>
                <w:i/>
              </w:rPr>
            </m:ctrlPr>
          </m:fPr>
          <m:num>
            <m:r>
              <w:rPr>
                <w:rFonts w:ascii="Cambria Math" w:hAnsi="Cambria Math"/>
              </w:rPr>
              <m:t>2</m:t>
            </m:r>
          </m:num>
          <m:den>
            <m:r>
              <w:rPr>
                <w:rFonts w:ascii="Cambria Math" w:hAnsi="Cambria Math"/>
              </w:rPr>
              <m:t>8</m:t>
            </m:r>
          </m:den>
        </m:f>
      </m:oMath>
      <w:r w:rsidRPr="00737A33">
        <w:t>. Explain</w:t>
      </w:r>
      <w:r w:rsidRPr="639F2CE6">
        <w:t xml:space="preserve"> that </w:t>
      </w:r>
      <w:r w:rsidR="00E33F7D">
        <w:t>2</w:t>
      </w:r>
      <w:r w:rsidRPr="639F2CE6">
        <w:t xml:space="preserve"> fractions are equivalent (equal) if they are the same size or </w:t>
      </w:r>
      <w:r w:rsidR="153852EE" w:rsidRPr="639F2CE6">
        <w:t xml:space="preserve">at </w:t>
      </w:r>
      <w:r w:rsidRPr="639F2CE6">
        <w:t>the same point on a number line.</w:t>
      </w:r>
    </w:p>
    <w:p w14:paraId="41734589" w14:textId="784FCACA" w:rsidR="397E836D" w:rsidRDefault="397E836D" w:rsidP="639F2CE6">
      <w:pPr>
        <w:pStyle w:val="ListNumber"/>
        <w:rPr>
          <w:rFonts w:eastAsia="Arial"/>
          <w:szCs w:val="22"/>
        </w:rPr>
      </w:pPr>
      <w:r w:rsidRPr="639F2CE6">
        <w:t>Provide small groups with</w:t>
      </w:r>
      <w:r w:rsidR="60F951CA" w:rsidRPr="639F2CE6">
        <w:t xml:space="preserve"> </w:t>
      </w:r>
      <w:hyperlink w:anchor="_Resource_2_–" w:history="1">
        <w:r w:rsidR="60F951CA" w:rsidRPr="00EF0664">
          <w:rPr>
            <w:rStyle w:val="Hyperlink"/>
          </w:rPr>
          <w:t xml:space="preserve">Resource </w:t>
        </w:r>
        <w:r w:rsidR="7E9294F0" w:rsidRPr="00EF0664">
          <w:rPr>
            <w:rStyle w:val="Hyperlink"/>
          </w:rPr>
          <w:t>2</w:t>
        </w:r>
        <w:r w:rsidR="60F951CA" w:rsidRPr="00EF0664">
          <w:rPr>
            <w:rStyle w:val="Hyperlink"/>
          </w:rPr>
          <w:t xml:space="preserve"> – domino fractions</w:t>
        </w:r>
      </w:hyperlink>
      <w:r w:rsidRPr="00EF0664">
        <w:t xml:space="preserve"> and an A3 copy of </w:t>
      </w:r>
      <w:hyperlink w:anchor="_Resource_3_–" w:history="1">
        <w:r w:rsidRPr="00EF0664">
          <w:rPr>
            <w:rStyle w:val="Hyperlink"/>
          </w:rPr>
          <w:t xml:space="preserve">Resource </w:t>
        </w:r>
        <w:r w:rsidR="0906DFD3" w:rsidRPr="00EF0664">
          <w:rPr>
            <w:rStyle w:val="Hyperlink"/>
          </w:rPr>
          <w:t>3</w:t>
        </w:r>
        <w:r w:rsidRPr="00EF0664">
          <w:rPr>
            <w:rStyle w:val="Hyperlink"/>
          </w:rPr>
          <w:t xml:space="preserve"> – blank fraction line</w:t>
        </w:r>
      </w:hyperlink>
      <w:r w:rsidRPr="00EF0664">
        <w:t>.</w:t>
      </w:r>
    </w:p>
    <w:p w14:paraId="182F8EA6" w14:textId="697A1BEC" w:rsidR="397E836D" w:rsidRDefault="397E836D" w:rsidP="639F2CE6">
      <w:pPr>
        <w:pStyle w:val="ListNumber"/>
        <w:rPr>
          <w:rFonts w:eastAsia="Arial"/>
          <w:szCs w:val="22"/>
        </w:rPr>
      </w:pPr>
      <w:r w:rsidRPr="639F2CE6">
        <w:lastRenderedPageBreak/>
        <w:t xml:space="preserve">Students take turns to choose a domino and place the fraction represented by the domino on the number line </w:t>
      </w:r>
      <w:r w:rsidR="00502B74">
        <w:t>(s</w:t>
      </w:r>
      <w:r w:rsidRPr="639F2CE6">
        <w:t xml:space="preserve">ee </w:t>
      </w:r>
      <w:r w:rsidR="00EF0664">
        <w:rPr>
          <w:highlight w:val="yellow"/>
        </w:rPr>
        <w:fldChar w:fldCharType="begin"/>
      </w:r>
      <w:r w:rsidR="00EF0664">
        <w:instrText xml:space="preserve"> REF _Ref158717606 \h </w:instrText>
      </w:r>
      <w:r w:rsidR="00EF0664">
        <w:rPr>
          <w:highlight w:val="yellow"/>
        </w:rPr>
      </w:r>
      <w:r w:rsidR="00EF0664">
        <w:rPr>
          <w:highlight w:val="yellow"/>
        </w:rPr>
        <w:fldChar w:fldCharType="separate"/>
      </w:r>
      <w:r w:rsidR="00EF0664">
        <w:t xml:space="preserve">Figure </w:t>
      </w:r>
      <w:r w:rsidR="00EF0664">
        <w:rPr>
          <w:noProof/>
        </w:rPr>
        <w:t>4</w:t>
      </w:r>
      <w:r w:rsidR="00EF0664">
        <w:rPr>
          <w:highlight w:val="yellow"/>
        </w:rPr>
        <w:fldChar w:fldCharType="end"/>
      </w:r>
      <w:r w:rsidR="00502B74">
        <w:t>)</w:t>
      </w:r>
      <w:r w:rsidRPr="639F2CE6">
        <w:t>.</w:t>
      </w:r>
    </w:p>
    <w:p w14:paraId="32DFBDE8" w14:textId="2C682677" w:rsidR="00EF0664" w:rsidRDefault="00EF0664" w:rsidP="00EF0664">
      <w:pPr>
        <w:pStyle w:val="Caption"/>
      </w:pPr>
      <w:bookmarkStart w:id="29" w:name="_Ref158717606"/>
      <w:r>
        <w:t xml:space="preserve">Figure </w:t>
      </w:r>
      <w:r>
        <w:fldChar w:fldCharType="begin"/>
      </w:r>
      <w:r>
        <w:instrText>SEQ Figure \* ARABIC</w:instrText>
      </w:r>
      <w:r>
        <w:fldChar w:fldCharType="separate"/>
      </w:r>
      <w:r w:rsidR="00B47658">
        <w:rPr>
          <w:noProof/>
        </w:rPr>
        <w:t>4</w:t>
      </w:r>
      <w:r>
        <w:fldChar w:fldCharType="end"/>
      </w:r>
      <w:bookmarkEnd w:id="29"/>
      <w:r>
        <w:t xml:space="preserve"> </w:t>
      </w:r>
      <w:r w:rsidRPr="008F698C">
        <w:t xml:space="preserve">– </w:t>
      </w:r>
      <w:r>
        <w:t>d</w:t>
      </w:r>
      <w:r w:rsidRPr="008F698C">
        <w:t>omino fractions on number line</w:t>
      </w:r>
    </w:p>
    <w:p w14:paraId="52789B62" w14:textId="7DDB6744" w:rsidR="10385C27" w:rsidRDefault="10385C27" w:rsidP="007806F7">
      <w:r w:rsidRPr="007806F7">
        <w:rPr>
          <w:noProof/>
        </w:rPr>
        <w:drawing>
          <wp:inline distT="0" distB="0" distL="0" distR="0" wp14:anchorId="5E441C80" wp14:editId="5F42A719">
            <wp:extent cx="3804234" cy="1170534"/>
            <wp:effectExtent l="0" t="0" r="0" b="0"/>
            <wp:docPr id="1031899439" name="Picture 1031899439" descr="A zero to one number line with one-sixth, one-quarter, three-sixths, and three-thirds marked with domi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99439" name="Picture 1031899439" descr="A zero to one number line with one-sixth, one-quarter, three-sixths, and three-thirds marked with dominoes."/>
                    <pic:cNvPicPr/>
                  </pic:nvPicPr>
                  <pic:blipFill>
                    <a:blip r:embed="rId21">
                      <a:extLst>
                        <a:ext uri="{28A0092B-C50C-407E-A947-70E740481C1C}">
                          <a14:useLocalDpi xmlns:a14="http://schemas.microsoft.com/office/drawing/2010/main" val="0"/>
                        </a:ext>
                      </a:extLst>
                    </a:blip>
                    <a:stretch>
                      <a:fillRect/>
                    </a:stretch>
                  </pic:blipFill>
                  <pic:spPr>
                    <a:xfrm>
                      <a:off x="0" y="0"/>
                      <a:ext cx="3804234" cy="1170534"/>
                    </a:xfrm>
                    <a:prstGeom prst="rect">
                      <a:avLst/>
                    </a:prstGeom>
                  </pic:spPr>
                </pic:pic>
              </a:graphicData>
            </a:graphic>
          </wp:inline>
        </w:drawing>
      </w:r>
    </w:p>
    <w:p w14:paraId="03FD0387" w14:textId="287C1E36" w:rsidR="10385C27" w:rsidRDefault="10385C27" w:rsidP="639F2CE6">
      <w:pPr>
        <w:pStyle w:val="ListNumber"/>
        <w:rPr>
          <w:rFonts w:eastAsia="Arial"/>
          <w:szCs w:val="22"/>
        </w:rPr>
      </w:pPr>
      <w:r w:rsidRPr="639F2CE6">
        <w:t>Regroup and select students to explain the fractions represented on the domino and how they knew where to place them on the number line.</w:t>
      </w:r>
    </w:p>
    <w:p w14:paraId="2214504F" w14:textId="0BAA937B" w:rsidR="10385C27" w:rsidRDefault="10385C27" w:rsidP="639F2CE6">
      <w:pPr>
        <w:pStyle w:val="ListNumber"/>
        <w:rPr>
          <w:rFonts w:eastAsia="Arial"/>
          <w:szCs w:val="22"/>
        </w:rPr>
      </w:pPr>
      <w:r w:rsidRPr="639F2CE6">
        <w:t>Ask students if fractions can be represented on a number line that goes beyond one and if anyone can think of an example.</w:t>
      </w:r>
    </w:p>
    <w:p w14:paraId="2B1BAF3C" w14:textId="7613633F" w:rsidR="10385C27" w:rsidRDefault="10385C27" w:rsidP="639F2CE6">
      <w:pPr>
        <w:pStyle w:val="ListNumber"/>
      </w:pPr>
      <w:r w:rsidRPr="639F2CE6">
        <w:t xml:space="preserve">Draw a blank number line from </w:t>
      </w:r>
      <w:r w:rsidR="004E7DDF">
        <w:t>0–2</w:t>
      </w:r>
      <w:r w:rsidR="00AA6494" w:rsidRPr="639F2CE6">
        <w:t xml:space="preserve"> </w:t>
      </w:r>
      <w:r w:rsidRPr="639F2CE6">
        <w:t>on the board and ask students where the following fractions would be placed on the line:</w:t>
      </w:r>
    </w:p>
    <w:p w14:paraId="7B9742A8" w14:textId="60D36610" w:rsidR="10385C27" w:rsidRDefault="10385C27" w:rsidP="002E29DB">
      <w:pPr>
        <w:pStyle w:val="ListBullet"/>
        <w:ind w:left="1134"/>
        <w:rPr>
          <w:rFonts w:eastAsia="Arial"/>
          <w:szCs w:val="22"/>
        </w:rPr>
      </w:pPr>
      <w:r w:rsidRPr="639F2CE6">
        <w:t>one</w:t>
      </w:r>
      <w:r w:rsidR="00AA6494">
        <w:t>-</w:t>
      </w:r>
      <w:r w:rsidRPr="639F2CE6">
        <w:t>half</w:t>
      </w:r>
    </w:p>
    <w:p w14:paraId="2E39933A" w14:textId="28FF6F85" w:rsidR="10385C27" w:rsidRDefault="00AA6494" w:rsidP="002E29DB">
      <w:pPr>
        <w:pStyle w:val="ListBullet"/>
        <w:ind w:left="1134"/>
        <w:rPr>
          <w:rFonts w:eastAsia="Arial"/>
          <w:szCs w:val="22"/>
        </w:rPr>
      </w:pPr>
      <w:r>
        <w:t>three-</w:t>
      </w:r>
      <w:r w:rsidR="10385C27" w:rsidRPr="639F2CE6">
        <w:t>halves</w:t>
      </w:r>
    </w:p>
    <w:p w14:paraId="2C4A9420" w14:textId="6988C693" w:rsidR="10385C27" w:rsidRDefault="00AA6494" w:rsidP="002E29DB">
      <w:pPr>
        <w:pStyle w:val="ListBullet"/>
        <w:ind w:left="1134"/>
        <w:rPr>
          <w:rFonts w:eastAsia="Arial"/>
          <w:szCs w:val="22"/>
        </w:rPr>
      </w:pPr>
      <w:r>
        <w:t>two-</w:t>
      </w:r>
      <w:r w:rsidR="10385C27" w:rsidRPr="639F2CE6">
        <w:t>quarters</w:t>
      </w:r>
    </w:p>
    <w:p w14:paraId="366D29CB" w14:textId="3F36D383" w:rsidR="10385C27" w:rsidRDefault="00AA6494" w:rsidP="002E29DB">
      <w:pPr>
        <w:pStyle w:val="ListBullet"/>
        <w:ind w:left="1134"/>
        <w:rPr>
          <w:rFonts w:eastAsia="Arial"/>
          <w:szCs w:val="22"/>
        </w:rPr>
      </w:pPr>
      <w:r>
        <w:t>six-</w:t>
      </w:r>
      <w:r w:rsidR="10385C27" w:rsidRPr="639F2CE6">
        <w:t>quarters</w:t>
      </w:r>
    </w:p>
    <w:p w14:paraId="4C627C16" w14:textId="355D27D3" w:rsidR="10385C27" w:rsidRDefault="00AA6494" w:rsidP="002E29DB">
      <w:pPr>
        <w:pStyle w:val="ListBullet"/>
        <w:ind w:left="1134"/>
        <w:rPr>
          <w:rFonts w:eastAsia="Arial"/>
          <w:szCs w:val="22"/>
        </w:rPr>
      </w:pPr>
      <w:r>
        <w:t>two-</w:t>
      </w:r>
      <w:r w:rsidR="10385C27" w:rsidRPr="639F2CE6">
        <w:t>thirds</w:t>
      </w:r>
    </w:p>
    <w:p w14:paraId="3BFD1799" w14:textId="51CD9E52" w:rsidR="10385C27" w:rsidRDefault="002E29DB" w:rsidP="002E29DB">
      <w:pPr>
        <w:pStyle w:val="ListBullet"/>
        <w:ind w:left="1134"/>
        <w:rPr>
          <w:rFonts w:eastAsia="Arial"/>
          <w:szCs w:val="22"/>
        </w:rPr>
      </w:pPr>
      <w:r>
        <w:t>four-</w:t>
      </w:r>
      <w:r w:rsidR="10385C27" w:rsidRPr="639F2CE6">
        <w:t>thirds.</w:t>
      </w:r>
    </w:p>
    <w:p w14:paraId="79460387" w14:textId="3DB5A4E4" w:rsidR="10385C27" w:rsidRDefault="10385C27" w:rsidP="002E29DB">
      <w:pPr>
        <w:pStyle w:val="ListNumber"/>
      </w:pPr>
      <w:r w:rsidRPr="639F2CE6">
        <w:t>Using the fraction line, discuss how each fraction can be named in more than one way. Circle or highlight the following:</w:t>
      </w:r>
    </w:p>
    <w:p w14:paraId="7F06839F" w14:textId="0B713076" w:rsidR="10385C27" w:rsidRDefault="10385C27" w:rsidP="0002217E">
      <w:pPr>
        <w:pStyle w:val="ListBullet"/>
        <w:ind w:left="1134"/>
        <w:rPr>
          <w:rFonts w:eastAsia="Arial"/>
          <w:szCs w:val="22"/>
        </w:rPr>
      </w:pPr>
      <w:r w:rsidRPr="639F2CE6">
        <w:lastRenderedPageBreak/>
        <w:t>one</w:t>
      </w:r>
      <w:r w:rsidR="00A64E7C">
        <w:t>-</w:t>
      </w:r>
      <w:r w:rsidRPr="639F2CE6">
        <w:t xml:space="preserve">half, </w:t>
      </w:r>
      <w:r w:rsidR="00A64E7C">
        <w:t>two-</w:t>
      </w:r>
      <w:r w:rsidRPr="639F2CE6">
        <w:t>halves, that makes one whole</w:t>
      </w:r>
      <w:r w:rsidR="0002217E">
        <w:t>;</w:t>
      </w:r>
      <w:r w:rsidRPr="639F2CE6">
        <w:t xml:space="preserve"> </w:t>
      </w:r>
      <w:r w:rsidR="0002217E">
        <w:t>t</w:t>
      </w:r>
      <w:r w:rsidR="00A64E7C">
        <w:t>hree-</w:t>
      </w:r>
      <w:r w:rsidRPr="639F2CE6">
        <w:t xml:space="preserve">halves, </w:t>
      </w:r>
      <w:r w:rsidR="00A64E7C">
        <w:t>four-</w:t>
      </w:r>
      <w:r w:rsidRPr="639F2CE6">
        <w:t>halves, that makes 2.</w:t>
      </w:r>
    </w:p>
    <w:p w14:paraId="3A4AF841" w14:textId="4DE119BC" w:rsidR="10385C27" w:rsidRDefault="10385C27" w:rsidP="0002217E">
      <w:pPr>
        <w:pStyle w:val="ListBullet"/>
        <w:ind w:left="1134"/>
        <w:rPr>
          <w:rFonts w:eastAsia="Arial"/>
          <w:szCs w:val="22"/>
        </w:rPr>
      </w:pPr>
      <w:r w:rsidRPr="639F2CE6">
        <w:t>one</w:t>
      </w:r>
      <w:r w:rsidR="00A64E7C">
        <w:t>-</w:t>
      </w:r>
      <w:r w:rsidRPr="639F2CE6">
        <w:t xml:space="preserve">third, </w:t>
      </w:r>
      <w:r w:rsidR="00A64E7C">
        <w:t>two-</w:t>
      </w:r>
      <w:r w:rsidRPr="639F2CE6">
        <w:t xml:space="preserve">thirds, </w:t>
      </w:r>
      <w:r w:rsidR="00A64E7C">
        <w:t>three-</w:t>
      </w:r>
      <w:r w:rsidRPr="639F2CE6">
        <w:t>thirds, that is equal to one</w:t>
      </w:r>
      <w:r w:rsidR="0002217E">
        <w:t>;</w:t>
      </w:r>
      <w:r w:rsidRPr="639F2CE6">
        <w:t xml:space="preserve"> </w:t>
      </w:r>
      <w:r w:rsidR="0002217E">
        <w:t>f</w:t>
      </w:r>
      <w:r w:rsidR="00A64E7C">
        <w:t>our-</w:t>
      </w:r>
      <w:r w:rsidRPr="639F2CE6">
        <w:t xml:space="preserve">thirds, </w:t>
      </w:r>
      <w:r w:rsidR="00A64E7C">
        <w:t>five-</w:t>
      </w:r>
      <w:r w:rsidRPr="639F2CE6">
        <w:t xml:space="preserve">thirds, </w:t>
      </w:r>
      <w:r w:rsidR="00A64E7C">
        <w:t>six-</w:t>
      </w:r>
      <w:r w:rsidRPr="639F2CE6">
        <w:t xml:space="preserve">thirds, that makes 2. </w:t>
      </w:r>
      <w:r w:rsidR="00A64E7C">
        <w:t>Six-</w:t>
      </w:r>
      <w:r w:rsidRPr="639F2CE6">
        <w:t>thirds can be named as 2 wholes.</w:t>
      </w:r>
    </w:p>
    <w:p w14:paraId="3321F3C6" w14:textId="03F1F073" w:rsidR="10385C27" w:rsidRDefault="10385C27" w:rsidP="0002217E">
      <w:pPr>
        <w:pStyle w:val="ListBullet"/>
        <w:ind w:left="1134"/>
        <w:rPr>
          <w:rFonts w:eastAsia="Arial"/>
          <w:szCs w:val="22"/>
        </w:rPr>
      </w:pPr>
      <w:r w:rsidRPr="639F2CE6">
        <w:t>one</w:t>
      </w:r>
      <w:r w:rsidR="00A64E7C">
        <w:t>-</w:t>
      </w:r>
      <w:r w:rsidRPr="639F2CE6">
        <w:t xml:space="preserve">quarter, </w:t>
      </w:r>
      <w:r w:rsidR="00A64E7C">
        <w:t>two-</w:t>
      </w:r>
      <w:r w:rsidRPr="639F2CE6">
        <w:t xml:space="preserve">quarters, </w:t>
      </w:r>
      <w:r w:rsidR="00A64E7C">
        <w:t>three-</w:t>
      </w:r>
      <w:r w:rsidRPr="639F2CE6">
        <w:t xml:space="preserve">quarters, </w:t>
      </w:r>
      <w:r w:rsidR="00A64E7C">
        <w:t>four-</w:t>
      </w:r>
      <w:r w:rsidRPr="639F2CE6">
        <w:t>quarters, that makes one.</w:t>
      </w:r>
    </w:p>
    <w:p w14:paraId="07424A6F" w14:textId="2DD31067" w:rsidR="10385C27" w:rsidRDefault="10385C27" w:rsidP="00A64E7C">
      <w:pPr>
        <w:pStyle w:val="ListNumber"/>
      </w:pPr>
      <w:r w:rsidRPr="639F2CE6">
        <w:t xml:space="preserve">Support students to make connections between fractions and wholes, for example, 7 quarters make one whole and 3 more quarters which can be written symbolically as </w:t>
      </w:r>
      <w:r w:rsidRPr="00737A33">
        <w:t>1</w:t>
      </w:r>
      <m:oMath>
        <m:f>
          <m:fPr>
            <m:ctrlPr>
              <w:rPr>
                <w:rFonts w:ascii="Cambria Math" w:hAnsi="Cambria Math"/>
              </w:rPr>
            </m:ctrlPr>
          </m:fPr>
          <m:num>
            <m:r>
              <w:rPr>
                <w:rFonts w:ascii="Cambria Math" w:hAnsi="Cambria Math"/>
              </w:rPr>
              <m:t>3</m:t>
            </m:r>
          </m:num>
          <m:den>
            <m:r>
              <w:rPr>
                <w:rFonts w:ascii="Cambria Math" w:hAnsi="Cambria Math"/>
              </w:rPr>
              <m:t>4</m:t>
            </m:r>
          </m:den>
        </m:f>
      </m:oMath>
      <w:r w:rsidRPr="00737A33">
        <w:t>.</w:t>
      </w:r>
    </w:p>
    <w:p w14:paraId="73700DEB" w14:textId="58B9C4DA" w:rsidR="00E26817" w:rsidRDefault="00E26817" w:rsidP="00E26817">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E26817" w14:paraId="77340379" w14:textId="77777777" w:rsidTr="000625D8">
        <w:trPr>
          <w:cnfStyle w:val="100000000000" w:firstRow="1" w:lastRow="0" w:firstColumn="0" w:lastColumn="0" w:oddVBand="0" w:evenVBand="0" w:oddHBand="0" w:evenHBand="0" w:firstRowFirstColumn="0" w:firstRowLastColumn="0" w:lastRowFirstColumn="0" w:lastRowLastColumn="0"/>
        </w:trPr>
        <w:tc>
          <w:tcPr>
            <w:tcW w:w="2500" w:type="pct"/>
          </w:tcPr>
          <w:p w14:paraId="34A6EA85" w14:textId="299AC625" w:rsidR="00E26817" w:rsidRDefault="00E26817" w:rsidP="00E26817">
            <w:r w:rsidRPr="004127B5">
              <w:t>Too hard?</w:t>
            </w:r>
          </w:p>
        </w:tc>
        <w:tc>
          <w:tcPr>
            <w:tcW w:w="2500" w:type="pct"/>
          </w:tcPr>
          <w:p w14:paraId="027FAD9D" w14:textId="31B054DB" w:rsidR="00E26817" w:rsidRDefault="00E26817" w:rsidP="00E26817">
            <w:r w:rsidRPr="004127B5">
              <w:t>Too easy?</w:t>
            </w:r>
          </w:p>
        </w:tc>
      </w:tr>
      <w:tr w:rsidR="00E26817" w14:paraId="541341EF" w14:textId="77777777" w:rsidTr="000625D8">
        <w:trPr>
          <w:cnfStyle w:val="000000100000" w:firstRow="0" w:lastRow="0" w:firstColumn="0" w:lastColumn="0" w:oddVBand="0" w:evenVBand="0" w:oddHBand="1" w:evenHBand="0" w:firstRowFirstColumn="0" w:firstRowLastColumn="0" w:lastRowFirstColumn="0" w:lastRowLastColumn="0"/>
        </w:trPr>
        <w:tc>
          <w:tcPr>
            <w:tcW w:w="2500" w:type="pct"/>
          </w:tcPr>
          <w:p w14:paraId="06DC7EE0" w14:textId="281E6759" w:rsidR="00E26817" w:rsidRDefault="00E26817" w:rsidP="639F2CE6">
            <w:r>
              <w:t xml:space="preserve">Stage 3 students cannot </w:t>
            </w:r>
            <w:r w:rsidR="4387417E" w:rsidRPr="639F2CE6">
              <w:rPr>
                <w:rFonts w:eastAsia="Arial"/>
                <w:szCs w:val="22"/>
              </w:rPr>
              <w:t>compare and order unit fractions with denominators of 2, 3, 4, 5, 6, 8 and 10 by placing them on a number line or record equivalent fractions using diagrams, words and fraction notation.</w:t>
            </w:r>
          </w:p>
          <w:p w14:paraId="78EA363B" w14:textId="5D719E0C" w:rsidR="00E26817" w:rsidRDefault="4387417E" w:rsidP="639F2CE6">
            <w:pPr>
              <w:pStyle w:val="ListBullet"/>
              <w:rPr>
                <w:rFonts w:eastAsia="Arial"/>
                <w:szCs w:val="22"/>
              </w:rPr>
            </w:pPr>
            <w:r w:rsidRPr="639F2CE6">
              <w:t xml:space="preserve">Students fold the </w:t>
            </w:r>
            <w:r w:rsidR="0002217E">
              <w:t>0–1</w:t>
            </w:r>
            <w:r w:rsidRPr="639F2CE6">
              <w:t xml:space="preserve"> fraction line to find halves, thirds and quarters and mark them on the </w:t>
            </w:r>
            <w:r w:rsidR="00DE0E6A">
              <w:t>number</w:t>
            </w:r>
            <w:r w:rsidRPr="639F2CE6">
              <w:t xml:space="preserve"> line.</w:t>
            </w:r>
          </w:p>
          <w:p w14:paraId="217635F1" w14:textId="0E1BD633" w:rsidR="00E26817" w:rsidRDefault="4387417E" w:rsidP="639F2CE6">
            <w:pPr>
              <w:pStyle w:val="ListBullet"/>
            </w:pPr>
            <w:r w:rsidRPr="639F2CE6">
              <w:t xml:space="preserve">Students use </w:t>
            </w:r>
            <w:r w:rsidRPr="00B32A59">
              <w:t>the</w:t>
            </w:r>
            <w:r w:rsidR="28BAC090" w:rsidRPr="00B32A59">
              <w:t xml:space="preserve"> </w:t>
            </w:r>
            <m:oMath>
              <m:f>
                <m:fPr>
                  <m:ctrlPr>
                    <w:rPr>
                      <w:rFonts w:ascii="Cambria Math" w:hAnsi="Cambria Math"/>
                      <w:i/>
                    </w:rPr>
                  </m:ctrlPr>
                </m:fPr>
                <m:num>
                  <m:r>
                    <w:rPr>
                      <w:rFonts w:ascii="Cambria Math" w:hAnsi="Cambria Math"/>
                    </w:rPr>
                    <m:t>1</m:t>
                  </m:r>
                </m:num>
                <m:den>
                  <m:r>
                    <w:rPr>
                      <w:rFonts w:ascii="Cambria Math" w:hAnsi="Cambria Math"/>
                    </w:rPr>
                    <m:t>1</m:t>
                  </m:r>
                </m:den>
              </m:f>
            </m:oMath>
            <w:r w:rsidR="1C0EBB5B" w:rsidRPr="00B32A59">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1C0EBB5B" w:rsidRPr="00B32A59">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B32A59">
              <w:t xml:space="preserve"> dominoes</w:t>
            </w:r>
            <w:r w:rsidRPr="639F2CE6">
              <w:t xml:space="preserve"> and place them on the number line.</w:t>
            </w:r>
          </w:p>
        </w:tc>
        <w:tc>
          <w:tcPr>
            <w:tcW w:w="2500" w:type="pct"/>
          </w:tcPr>
          <w:p w14:paraId="2AE54B3A" w14:textId="061EA458" w:rsidR="00E26817" w:rsidRDefault="66183C75" w:rsidP="639F2CE6">
            <w:r w:rsidRPr="639F2CE6">
              <w:rPr>
                <w:rFonts w:eastAsia="Arial"/>
                <w:szCs w:val="22"/>
              </w:rPr>
              <w:t xml:space="preserve">Stage 3 students </w:t>
            </w:r>
            <w:r w:rsidR="7A93E517" w:rsidRPr="639F2CE6">
              <w:rPr>
                <w:rFonts w:eastAsia="Arial"/>
                <w:szCs w:val="22"/>
              </w:rPr>
              <w:t>can compare and order unit fractions with denominators of 2, 3, 4, 5, 6, 8 and 10 by placing them on a number line and record equivalent fractions using diagrams, words and fraction notation.</w:t>
            </w:r>
          </w:p>
          <w:p w14:paraId="66B47B7C" w14:textId="58FCC7B9" w:rsidR="00E26817" w:rsidRDefault="7A93E517" w:rsidP="639F2CE6">
            <w:pPr>
              <w:pStyle w:val="ListBullet"/>
              <w:rPr>
                <w:rFonts w:eastAsia="Arial"/>
                <w:szCs w:val="22"/>
              </w:rPr>
            </w:pPr>
            <w:r w:rsidRPr="639F2CE6">
              <w:t>Students extend the fraction line beyond 2 and mark additional fractions, creating their own domino tiles.</w:t>
            </w:r>
          </w:p>
          <w:p w14:paraId="4F002834" w14:textId="052D6018" w:rsidR="00E26817" w:rsidRDefault="7A93E517" w:rsidP="639F2CE6">
            <w:pPr>
              <w:pStyle w:val="ListBullet"/>
            </w:pPr>
            <w:r w:rsidRPr="639F2CE6">
              <w:t xml:space="preserve">Students use a digital device and access </w:t>
            </w:r>
            <w:hyperlink r:id="rId22">
              <w:r w:rsidRPr="639F2CE6">
                <w:rPr>
                  <w:rStyle w:val="Hyperlink"/>
                </w:rPr>
                <w:t xml:space="preserve">Bigger than and smaller than – Maths </w:t>
              </w:r>
              <w:proofErr w:type="spellStart"/>
              <w:r w:rsidRPr="639F2CE6">
                <w:rPr>
                  <w:rStyle w:val="Hyperlink"/>
                </w:rPr>
                <w:t>Venns</w:t>
              </w:r>
              <w:proofErr w:type="spellEnd"/>
            </w:hyperlink>
            <w:r w:rsidRPr="639F2CE6">
              <w:t xml:space="preserve"> to compare fractions.</w:t>
            </w:r>
          </w:p>
        </w:tc>
      </w:tr>
    </w:tbl>
    <w:p w14:paraId="389EED11" w14:textId="04F632C5" w:rsidR="00E26817" w:rsidRDefault="00E26817" w:rsidP="639F2CE6">
      <w:pPr>
        <w:pStyle w:val="Heading2"/>
        <w:rPr>
          <w:highlight w:val="magenta"/>
        </w:rPr>
      </w:pPr>
      <w:bookmarkStart w:id="30" w:name="_Toc147500515"/>
      <w:bookmarkStart w:id="31" w:name="_Toc159430868"/>
      <w:r>
        <w:lastRenderedPageBreak/>
        <w:t xml:space="preserve">Discuss and connect the mathematics – </w:t>
      </w:r>
      <w:r w:rsidR="189D45B1">
        <w:t>10</w:t>
      </w:r>
      <w:r w:rsidR="0749FBFF">
        <w:t xml:space="preserve"> </w:t>
      </w:r>
      <w:r>
        <w:t>minutes</w:t>
      </w:r>
      <w:bookmarkEnd w:id="30"/>
      <w:bookmarkEnd w:id="31"/>
    </w:p>
    <w:p w14:paraId="7A09A862" w14:textId="5BEA96F1" w:rsidR="530795CB" w:rsidRPr="00EF0664" w:rsidRDefault="530795CB" w:rsidP="639F2CE6">
      <w:pPr>
        <w:pStyle w:val="ListNumber"/>
        <w:rPr>
          <w:rFonts w:eastAsia="Arial"/>
          <w:color w:val="000000" w:themeColor="text1"/>
          <w:szCs w:val="22"/>
        </w:rPr>
      </w:pPr>
      <w:r w:rsidRPr="639F2CE6">
        <w:rPr>
          <w:rFonts w:eastAsia="Arial"/>
          <w:color w:val="000000" w:themeColor="text1"/>
          <w:szCs w:val="22"/>
        </w:rPr>
        <w:t xml:space="preserve">Display </w:t>
      </w:r>
      <w:hyperlink w:anchor="_Resource_4_–" w:history="1">
        <w:r w:rsidRPr="00EF0664">
          <w:rPr>
            <w:rStyle w:val="Hyperlink"/>
            <w:rFonts w:eastAsia="Arial"/>
            <w:szCs w:val="22"/>
          </w:rPr>
          <w:t xml:space="preserve">Resource </w:t>
        </w:r>
        <w:r w:rsidR="788CFF01" w:rsidRPr="00EF0664">
          <w:rPr>
            <w:rStyle w:val="Hyperlink"/>
            <w:rFonts w:eastAsia="Arial"/>
            <w:szCs w:val="22"/>
          </w:rPr>
          <w:t>4</w:t>
        </w:r>
        <w:r w:rsidRPr="00EF0664">
          <w:rPr>
            <w:rStyle w:val="Hyperlink"/>
            <w:rFonts w:eastAsia="Arial"/>
            <w:szCs w:val="22"/>
          </w:rPr>
          <w:t xml:space="preserve"> – shaded fraction part</w:t>
        </w:r>
      </w:hyperlink>
      <w:r w:rsidRPr="00EF0664">
        <w:rPr>
          <w:rFonts w:eastAsia="Arial"/>
          <w:color w:val="000000" w:themeColor="text1"/>
          <w:szCs w:val="22"/>
        </w:rPr>
        <w:t>. Ask:</w:t>
      </w:r>
    </w:p>
    <w:p w14:paraId="4912EAB0" w14:textId="108D20D1" w:rsidR="530795CB" w:rsidRPr="00EF0664" w:rsidRDefault="530795CB" w:rsidP="008041A7">
      <w:pPr>
        <w:pStyle w:val="ListBullet"/>
        <w:ind w:left="1134"/>
        <w:rPr>
          <w:rFonts w:eastAsia="Arial"/>
          <w:color w:val="000000" w:themeColor="text1"/>
          <w:szCs w:val="22"/>
        </w:rPr>
      </w:pPr>
      <w:r w:rsidRPr="00EF0664">
        <w:t>What fraction of the whole is represented by the shaded part?</w:t>
      </w:r>
    </w:p>
    <w:p w14:paraId="0B787F9B" w14:textId="1ECE5075" w:rsidR="530795CB" w:rsidRPr="00EF0664" w:rsidRDefault="530795CB" w:rsidP="008041A7">
      <w:pPr>
        <w:pStyle w:val="ListBullet"/>
        <w:ind w:left="1134"/>
        <w:rPr>
          <w:rFonts w:eastAsia="Arial"/>
          <w:color w:val="000000" w:themeColor="text1"/>
          <w:szCs w:val="22"/>
        </w:rPr>
      </w:pPr>
      <w:r w:rsidRPr="00EF0664">
        <w:t>Could the shaded part represent a half? Why or why not?</w:t>
      </w:r>
    </w:p>
    <w:p w14:paraId="7A042FC0" w14:textId="614B5F23" w:rsidR="530795CB" w:rsidRPr="00EF0664" w:rsidRDefault="530795CB" w:rsidP="008041A7">
      <w:pPr>
        <w:pStyle w:val="ListBullet"/>
        <w:ind w:left="1134"/>
        <w:rPr>
          <w:rFonts w:eastAsia="Arial"/>
          <w:color w:val="000000" w:themeColor="text1"/>
          <w:szCs w:val="22"/>
        </w:rPr>
      </w:pPr>
      <w:r w:rsidRPr="00EF0664">
        <w:t>How many times does the shaded part fit into the whole? How could we be sure of this?</w:t>
      </w:r>
    </w:p>
    <w:p w14:paraId="5DD51FAD" w14:textId="75B1688E" w:rsidR="6D95630F" w:rsidRDefault="6D95630F" w:rsidP="639F2CE6">
      <w:pPr>
        <w:pStyle w:val="ListNumber"/>
        <w:spacing w:before="220" w:after="220"/>
        <w:rPr>
          <w:rFonts w:eastAsia="Arial"/>
          <w:color w:val="000000" w:themeColor="text1"/>
          <w:szCs w:val="22"/>
        </w:rPr>
      </w:pPr>
      <w:r w:rsidRPr="00EF0664">
        <w:rPr>
          <w:rFonts w:eastAsia="Arial"/>
          <w:color w:val="000000" w:themeColor="text1"/>
          <w:szCs w:val="22"/>
        </w:rPr>
        <w:t xml:space="preserve">Provide Stage 2 </w:t>
      </w:r>
      <w:r w:rsidR="530795CB" w:rsidRPr="00EF0664">
        <w:rPr>
          <w:rFonts w:eastAsia="Arial"/>
          <w:color w:val="000000" w:themeColor="text1"/>
          <w:szCs w:val="22"/>
        </w:rPr>
        <w:t xml:space="preserve">students with the strip from </w:t>
      </w:r>
      <w:hyperlink w:anchor="_Resource_4_–" w:history="1">
        <w:r w:rsidR="530795CB" w:rsidRPr="00EF0664">
          <w:rPr>
            <w:rStyle w:val="Hyperlink"/>
            <w:rFonts w:eastAsia="Arial"/>
            <w:szCs w:val="22"/>
          </w:rPr>
          <w:t xml:space="preserve">Resource </w:t>
        </w:r>
        <w:r w:rsidR="05CB8171" w:rsidRPr="00EF0664">
          <w:rPr>
            <w:rStyle w:val="Hyperlink"/>
            <w:rFonts w:eastAsia="Arial"/>
            <w:szCs w:val="22"/>
          </w:rPr>
          <w:t>4</w:t>
        </w:r>
        <w:r w:rsidR="530795CB" w:rsidRPr="00EF0664">
          <w:rPr>
            <w:rStyle w:val="Hyperlink"/>
            <w:rFonts w:eastAsia="Arial"/>
            <w:szCs w:val="22"/>
          </w:rPr>
          <w:t xml:space="preserve"> – shaded fraction part</w:t>
        </w:r>
      </w:hyperlink>
      <w:r w:rsidR="530795CB" w:rsidRPr="639F2CE6">
        <w:rPr>
          <w:rFonts w:eastAsia="Arial"/>
          <w:color w:val="000000" w:themeColor="text1"/>
          <w:szCs w:val="22"/>
        </w:rPr>
        <w:t xml:space="preserve"> and ask them to investigate by folding and labelling the equal parts with the fraction symbol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8</m:t>
            </m:r>
          </m:den>
        </m:f>
      </m:oMath>
      <w:r w:rsidR="530795CB" w:rsidRPr="639F2CE6">
        <w:rPr>
          <w:rFonts w:eastAsia="Arial"/>
          <w:color w:val="000000" w:themeColor="text1"/>
          <w:szCs w:val="22"/>
        </w:rPr>
        <w:t>).</w:t>
      </w:r>
    </w:p>
    <w:p w14:paraId="6E8D9DF2" w14:textId="5E07595D" w:rsidR="4F8FAA89" w:rsidRDefault="4F8FAA89" w:rsidP="639F2CE6">
      <w:pPr>
        <w:pStyle w:val="ListNumber"/>
        <w:spacing w:before="220" w:after="220"/>
        <w:rPr>
          <w:rFonts w:eastAsia="Arial"/>
          <w:color w:val="000000" w:themeColor="text1"/>
          <w:szCs w:val="22"/>
        </w:rPr>
      </w:pPr>
      <w:r w:rsidRPr="639F2CE6">
        <w:rPr>
          <w:rFonts w:eastAsia="Arial"/>
          <w:color w:val="000000" w:themeColor="text1"/>
          <w:szCs w:val="22"/>
        </w:rPr>
        <w:t>Stage 3</w:t>
      </w:r>
      <w:r w:rsidRPr="639F2CE6">
        <w:rPr>
          <w:rFonts w:eastAsia="Arial"/>
          <w:b/>
          <w:bCs/>
          <w:color w:val="000000" w:themeColor="text1"/>
          <w:szCs w:val="22"/>
        </w:rPr>
        <w:t xml:space="preserve"> </w:t>
      </w:r>
      <w:r w:rsidRPr="639F2CE6">
        <w:rPr>
          <w:rFonts w:eastAsia="Arial"/>
          <w:color w:val="000000" w:themeColor="text1"/>
          <w:szCs w:val="22"/>
        </w:rPr>
        <w:t xml:space="preserve">students </w:t>
      </w:r>
      <w:r w:rsidR="5836A524" w:rsidRPr="639F2CE6">
        <w:rPr>
          <w:rFonts w:eastAsia="Arial"/>
          <w:color w:val="000000" w:themeColor="text1"/>
          <w:szCs w:val="22"/>
        </w:rPr>
        <w:t xml:space="preserve">use a number line to </w:t>
      </w:r>
      <w:r w:rsidRPr="639F2CE6">
        <w:rPr>
          <w:rFonts w:eastAsia="Arial"/>
          <w:color w:val="000000" w:themeColor="text1"/>
          <w:szCs w:val="22"/>
        </w:rPr>
        <w:t xml:space="preserve">record the </w:t>
      </w:r>
      <w:r w:rsidR="4C7664EC" w:rsidRPr="639F2CE6">
        <w:rPr>
          <w:rFonts w:eastAsia="Arial"/>
          <w:color w:val="000000" w:themeColor="text1"/>
          <w:szCs w:val="22"/>
        </w:rPr>
        <w:t>strip</w:t>
      </w:r>
      <w:r w:rsidR="26CDB565" w:rsidRPr="639F2CE6">
        <w:rPr>
          <w:rFonts w:eastAsia="Arial"/>
          <w:color w:val="000000" w:themeColor="text1"/>
          <w:szCs w:val="22"/>
        </w:rPr>
        <w:t xml:space="preserve"> and</w:t>
      </w:r>
      <w:r w:rsidR="6A62040C" w:rsidRPr="639F2CE6">
        <w:rPr>
          <w:rFonts w:eastAsia="Arial"/>
          <w:color w:val="000000" w:themeColor="text1"/>
          <w:szCs w:val="22"/>
        </w:rPr>
        <w:t xml:space="preserve"> label</w:t>
      </w:r>
      <w:r w:rsidR="51123AB5" w:rsidRPr="639F2CE6">
        <w:rPr>
          <w:rFonts w:eastAsia="Arial"/>
          <w:color w:val="000000" w:themeColor="text1"/>
          <w:szCs w:val="22"/>
        </w:rPr>
        <w:t xml:space="preserve"> the</w:t>
      </w:r>
      <w:r w:rsidR="6A62040C" w:rsidRPr="639F2CE6">
        <w:rPr>
          <w:rFonts w:eastAsia="Arial"/>
          <w:color w:val="000000" w:themeColor="text1"/>
          <w:szCs w:val="22"/>
        </w:rPr>
        <w:t xml:space="preserve"> </w:t>
      </w:r>
      <w:r w:rsidR="79D72D57" w:rsidRPr="639F2CE6">
        <w:rPr>
          <w:rFonts w:eastAsia="Arial"/>
          <w:color w:val="000000" w:themeColor="text1"/>
          <w:szCs w:val="22"/>
        </w:rPr>
        <w:t xml:space="preserve">partitions as </w:t>
      </w:r>
      <w:r w:rsidR="6A62040C" w:rsidRPr="639F2CE6">
        <w:rPr>
          <w:rFonts w:eastAsia="Arial"/>
          <w:color w:val="000000" w:themeColor="text1"/>
          <w:szCs w:val="22"/>
        </w:rPr>
        <w:t xml:space="preserve">fractions on </w:t>
      </w:r>
      <w:r w:rsidR="4782732A" w:rsidRPr="639F2CE6">
        <w:rPr>
          <w:rFonts w:eastAsia="Arial"/>
          <w:color w:val="000000" w:themeColor="text1"/>
          <w:szCs w:val="22"/>
        </w:rPr>
        <w:t xml:space="preserve">a </w:t>
      </w:r>
      <w:r w:rsidR="1D3CB00F" w:rsidRPr="639F2CE6">
        <w:rPr>
          <w:rFonts w:eastAsia="Arial"/>
          <w:color w:val="000000" w:themeColor="text1"/>
          <w:szCs w:val="22"/>
        </w:rPr>
        <w:t>number line</w:t>
      </w:r>
      <w:r w:rsidR="56F06C17" w:rsidRPr="639F2CE6">
        <w:rPr>
          <w:rFonts w:eastAsia="Arial"/>
          <w:color w:val="000000" w:themeColor="text1"/>
          <w:szCs w:val="22"/>
        </w:rPr>
        <w:t xml:space="preserve"> </w:t>
      </w:r>
      <w:r w:rsidR="00B534C5" w:rsidRPr="639F2CE6">
        <w:rPr>
          <w:rFonts w:eastAsia="Arial"/>
          <w:color w:val="000000" w:themeColor="text1"/>
          <w:szCs w:val="22"/>
        </w:rPr>
        <w:t xml:space="preserve">from </w:t>
      </w:r>
      <w:r w:rsidR="546B85F5" w:rsidRPr="639F2CE6">
        <w:rPr>
          <w:rFonts w:eastAsia="Arial"/>
          <w:color w:val="000000" w:themeColor="text1"/>
          <w:szCs w:val="22"/>
        </w:rPr>
        <w:t>zero and one.</w:t>
      </w:r>
      <w:r w:rsidR="443CB19C" w:rsidRPr="639F2CE6">
        <w:rPr>
          <w:rFonts w:eastAsia="Arial"/>
          <w:color w:val="000000" w:themeColor="text1"/>
          <w:szCs w:val="22"/>
        </w:rPr>
        <w:t xml:space="preserve"> </w:t>
      </w:r>
      <w:r w:rsidR="5D69D629" w:rsidRPr="639F2CE6">
        <w:rPr>
          <w:rFonts w:eastAsia="Arial"/>
          <w:color w:val="000000" w:themeColor="text1"/>
          <w:szCs w:val="22"/>
        </w:rPr>
        <w:t>Ask:</w:t>
      </w:r>
    </w:p>
    <w:p w14:paraId="454A818E" w14:textId="00E1E2D3" w:rsidR="2F4CE30F" w:rsidRDefault="2F4CE30F" w:rsidP="008041A7">
      <w:pPr>
        <w:pStyle w:val="ListBullet"/>
        <w:ind w:left="1134"/>
        <w:rPr>
          <w:rFonts w:eastAsia="Arial"/>
          <w:color w:val="000000" w:themeColor="text1"/>
          <w:szCs w:val="22"/>
        </w:rPr>
      </w:pPr>
      <w:r w:rsidRPr="639F2CE6">
        <w:t xml:space="preserve">What other fraction could be placed on the number line at </w:t>
      </w:r>
      <m:oMath>
        <m:f>
          <m:fPr>
            <m:ctrlPr>
              <w:rPr>
                <w:rFonts w:ascii="Cambria Math" w:hAnsi="Cambria Math"/>
              </w:rPr>
            </m:ctrlPr>
          </m:fPr>
          <m:num>
            <m:r>
              <w:rPr>
                <w:rFonts w:ascii="Cambria Math" w:hAnsi="Cambria Math"/>
              </w:rPr>
              <m:t>6</m:t>
            </m:r>
          </m:num>
          <m:den>
            <m:r>
              <w:rPr>
                <w:rFonts w:ascii="Cambria Math" w:hAnsi="Cambria Math"/>
              </w:rPr>
              <m:t>8</m:t>
            </m:r>
          </m:den>
        </m:f>
      </m:oMath>
      <w:r w:rsidR="2AB66E63" w:rsidRPr="639F2CE6">
        <w:t>?</w:t>
      </w:r>
    </w:p>
    <w:p w14:paraId="45DC5458" w14:textId="394294ED" w:rsidR="1FCF3733" w:rsidRDefault="1FCF3733" w:rsidP="008041A7">
      <w:pPr>
        <w:pStyle w:val="ListBullet"/>
        <w:ind w:left="1134"/>
        <w:rPr>
          <w:rFonts w:eastAsia="Arial"/>
          <w:color w:val="000000" w:themeColor="text1"/>
          <w:szCs w:val="22"/>
        </w:rPr>
      </w:pPr>
      <w:r w:rsidRPr="639F2CE6">
        <w:t>What other equivalent fractions can be identified and labelled on the number line?</w:t>
      </w:r>
    </w:p>
    <w:p w14:paraId="2AA134B8" w14:textId="54C62ECC" w:rsidR="530795CB" w:rsidRDefault="530795CB" w:rsidP="639F2CE6">
      <w:pPr>
        <w:pStyle w:val="ListNumber"/>
        <w:spacing w:before="220" w:after="220"/>
        <w:rPr>
          <w:rFonts w:eastAsia="Arial"/>
          <w:color w:val="000000" w:themeColor="text1"/>
          <w:szCs w:val="22"/>
        </w:rPr>
      </w:pPr>
      <w:r w:rsidRPr="639F2CE6">
        <w:rPr>
          <w:rFonts w:eastAsia="Arial"/>
          <w:color w:val="000000" w:themeColor="text1"/>
          <w:szCs w:val="22"/>
        </w:rPr>
        <w:t>Students share and discuss their findings.</w:t>
      </w:r>
    </w:p>
    <w:p w14:paraId="63432E0A" w14:textId="55D92477" w:rsidR="00E26817" w:rsidRDefault="00E26817" w:rsidP="008041A7">
      <w:r>
        <w:t xml:space="preserve">This table </w:t>
      </w:r>
      <w:r w:rsidRPr="008041A7">
        <w:t>details</w:t>
      </w:r>
      <w:r>
        <w:t xml:space="preserve">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0699D300" w14:textId="77777777" w:rsidTr="008041A7">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 w:rsidRPr="00F8552A">
              <w:t>Assessment opportunities</w:t>
            </w:r>
          </w:p>
        </w:tc>
        <w:tc>
          <w:tcPr>
            <w:tcW w:w="7280" w:type="dxa"/>
          </w:tcPr>
          <w:p w14:paraId="0CAA916E" w14:textId="77777777" w:rsidR="00E26817" w:rsidRDefault="00E26817">
            <w:r w:rsidRPr="00F8552A">
              <w:t>Links</w:t>
            </w:r>
          </w:p>
        </w:tc>
      </w:tr>
      <w:tr w:rsidR="00E26817" w14:paraId="0A67D097" w14:textId="77777777" w:rsidTr="008041A7">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
              <w:t>What to look for:</w:t>
            </w:r>
          </w:p>
          <w:p w14:paraId="7D493296" w14:textId="1CDFB068" w:rsidR="00E26817" w:rsidRDefault="00E26817">
            <w:pPr>
              <w:pStyle w:val="ListBullet"/>
            </w:pPr>
            <w:r>
              <w:lastRenderedPageBreak/>
              <w:t xml:space="preserve">Can Stage 2 students </w:t>
            </w:r>
            <w:r w:rsidR="23B6A17C" w:rsidRPr="2AA11944">
              <w:rPr>
                <w:rFonts w:eastAsia="Arial"/>
                <w:color w:val="000000" w:themeColor="text1"/>
              </w:rPr>
              <w:t>model fractions with fraction strips for halves, quarters and eighths?</w:t>
            </w:r>
            <w:r w:rsidR="23B6A17C" w:rsidRPr="00A82D73">
              <w:t xml:space="preserve"> </w:t>
            </w:r>
            <w:r w:rsidR="23B6A17C" w:rsidRPr="00A82D73">
              <w:rPr>
                <w:rStyle w:val="Strong"/>
              </w:rPr>
              <w:t>[MAO-WM-01, MA2-PF-01]</w:t>
            </w:r>
          </w:p>
          <w:p w14:paraId="07F25C8A" w14:textId="54F44590" w:rsidR="00E26817" w:rsidRPr="00A82D73" w:rsidRDefault="00E26817" w:rsidP="639F2CE6">
            <w:pPr>
              <w:pStyle w:val="ListBullet"/>
              <w:rPr>
                <w:rStyle w:val="Strong"/>
              </w:rPr>
            </w:pPr>
            <w:r>
              <w:t>Can Stage 3 students</w:t>
            </w:r>
            <w:r w:rsidR="189764F2" w:rsidRPr="2AA11944">
              <w:rPr>
                <w:rFonts w:eastAsia="Arial"/>
                <w:color w:val="000000" w:themeColor="text1"/>
              </w:rPr>
              <w:t xml:space="preserve"> compare and order unit fractions with denominators of 2, 3, 4, 5, 6, 8 and 10 by placing them on a number line? </w:t>
            </w:r>
            <w:r w:rsidR="189764F2" w:rsidRPr="00A82D73">
              <w:rPr>
                <w:rStyle w:val="Strong"/>
              </w:rPr>
              <w:t>[MAO-WM-01, MA3-RQF-01, MA3-RQF-02]</w:t>
            </w:r>
          </w:p>
          <w:p w14:paraId="7C26903C" w14:textId="7A7AC660" w:rsidR="00E26817" w:rsidRDefault="189764F2" w:rsidP="639F2CE6">
            <w:pPr>
              <w:pStyle w:val="ListBullet"/>
            </w:pPr>
            <w:r w:rsidRPr="2AA11944">
              <w:rPr>
                <w:rFonts w:eastAsia="Arial"/>
                <w:color w:val="000000" w:themeColor="text1"/>
              </w:rPr>
              <w:t>Can Stage 3 students record equivalent fractions using diagrams, words and fraction notation</w:t>
            </w:r>
            <w:r w:rsidRPr="00A82D73">
              <w:t xml:space="preserve">? </w:t>
            </w:r>
            <w:r w:rsidR="0049772B">
              <w:br/>
            </w:r>
            <w:r w:rsidRPr="00A82D73">
              <w:rPr>
                <w:rStyle w:val="Strong"/>
              </w:rPr>
              <w:t>[MAO-WM-01, MA3-RQF-01, MA3-RQF-02]</w:t>
            </w:r>
          </w:p>
        </w:tc>
        <w:tc>
          <w:tcPr>
            <w:tcW w:w="7280" w:type="dxa"/>
          </w:tcPr>
          <w:p w14:paraId="6E7855CA" w14:textId="77777777" w:rsidR="00E26817" w:rsidRDefault="00E26817">
            <w:r>
              <w:lastRenderedPageBreak/>
              <w:t xml:space="preserve">Links to </w:t>
            </w:r>
            <w:hyperlink r:id="rId23" w:history="1">
              <w:r w:rsidRPr="0013142C">
                <w:rPr>
                  <w:rStyle w:val="Hyperlink"/>
                </w:rPr>
                <w:t>National Numeracy Learning Progressions</w:t>
              </w:r>
            </w:hyperlink>
            <w:r>
              <w:t xml:space="preserve"> (NNLP):</w:t>
            </w:r>
          </w:p>
          <w:p w14:paraId="2DD3C6A5" w14:textId="4EFA41ED" w:rsidR="00E26817" w:rsidRDefault="00E26817" w:rsidP="639F2CE6">
            <w:pPr>
              <w:pStyle w:val="ListBullet"/>
            </w:pPr>
            <w:r>
              <w:lastRenderedPageBreak/>
              <w:t>Stage 2 –</w:t>
            </w:r>
            <w:r w:rsidR="403CC596" w:rsidRPr="2AA11944">
              <w:rPr>
                <w:rFonts w:eastAsia="Arial"/>
                <w:color w:val="000000" w:themeColor="text1"/>
              </w:rPr>
              <w:t xml:space="preserve"> InF2, InF3, InF4</w:t>
            </w:r>
          </w:p>
          <w:p w14:paraId="737C80D8" w14:textId="50A45590" w:rsidR="00E26817" w:rsidRDefault="00E26817">
            <w:pPr>
              <w:pStyle w:val="ListBullet"/>
            </w:pPr>
            <w:r>
              <w:t xml:space="preserve">Stage 3 – </w:t>
            </w:r>
            <w:r w:rsidR="6CE74C30">
              <w:t>InF5, InF6</w:t>
            </w:r>
            <w:r>
              <w:t>.</w:t>
            </w:r>
          </w:p>
        </w:tc>
      </w:tr>
      <w:bookmarkEnd w:id="18"/>
    </w:tbl>
    <w:p w14:paraId="407A0DF3" w14:textId="381AC293" w:rsidR="00CD0D4B" w:rsidRDefault="00CD0D4B">
      <w:pPr>
        <w:spacing w:before="0" w:after="160" w:line="259" w:lineRule="auto"/>
      </w:pPr>
      <w:r>
        <w:lastRenderedPageBreak/>
        <w:br w:type="page"/>
      </w:r>
    </w:p>
    <w:p w14:paraId="5447FBAF" w14:textId="4FB38393" w:rsidR="00CD0D4B" w:rsidRDefault="00CD0D4B" w:rsidP="00D01B09">
      <w:pPr>
        <w:pStyle w:val="Heading1"/>
      </w:pPr>
      <w:bookmarkStart w:id="32" w:name="_Lesson_2"/>
      <w:bookmarkStart w:id="33" w:name="_Toc147500517"/>
      <w:bookmarkStart w:id="34" w:name="_Toc159430869"/>
      <w:bookmarkEnd w:id="32"/>
      <w:r>
        <w:lastRenderedPageBreak/>
        <w:t>Lesson 2</w:t>
      </w:r>
      <w:bookmarkEnd w:id="33"/>
      <w:bookmarkEnd w:id="34"/>
    </w:p>
    <w:p w14:paraId="688F47F5" w14:textId="219A14B0" w:rsidR="00CD0D4B" w:rsidRDefault="00CD0D4B" w:rsidP="00CD0D4B">
      <w:pPr>
        <w:pStyle w:val="FeatureBox3"/>
      </w:pPr>
      <w:r w:rsidRPr="639F2CE6">
        <w:rPr>
          <w:rStyle w:val="Strong"/>
        </w:rPr>
        <w:t>Core concept</w:t>
      </w:r>
      <w:r>
        <w:t xml:space="preserve">: </w:t>
      </w:r>
      <w:r w:rsidR="3F960C28">
        <w:t>fractional parts can be made without repeated halving (Stage 2) and the common whole is one (Stage 3).</w:t>
      </w:r>
    </w:p>
    <w:p w14:paraId="5BC8649C" w14:textId="146E5076" w:rsidR="00CD0D4B" w:rsidRDefault="00CD0D4B" w:rsidP="00D01B09">
      <w:pPr>
        <w:pStyle w:val="Heading2"/>
      </w:pPr>
      <w:bookmarkStart w:id="35" w:name="_Toc147500518"/>
      <w:bookmarkStart w:id="36" w:name="_Toc159430870"/>
      <w:r>
        <w:t>Daily number sense</w:t>
      </w:r>
      <w:r w:rsidR="00292841">
        <w:t xml:space="preserve"> –</w:t>
      </w:r>
      <w:r>
        <w:t xml:space="preserve"> </w:t>
      </w:r>
      <w:r w:rsidR="222B5448">
        <w:t>partitioning</w:t>
      </w:r>
      <w:r w:rsidR="691F358F">
        <w:t xml:space="preserve"> a line</w:t>
      </w:r>
      <w:r>
        <w:t xml:space="preserve"> – </w:t>
      </w:r>
      <w:r w:rsidR="4446A937">
        <w:t>1</w:t>
      </w:r>
      <w:r w:rsidR="253E8E47">
        <w:t>5</w:t>
      </w:r>
      <w:r>
        <w:t xml:space="preserve"> minutes</w:t>
      </w:r>
      <w:bookmarkEnd w:id="35"/>
      <w:bookmarkEnd w:id="36"/>
    </w:p>
    <w:p w14:paraId="764986AC" w14:textId="15A9AA06" w:rsidR="00CD0D4B" w:rsidRDefault="00CD0D4B" w:rsidP="00A82D73">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54DB0FF9" w14:textId="77777777" w:rsidTr="639F2CE6">
        <w:trPr>
          <w:cnfStyle w:val="100000000000" w:firstRow="1" w:lastRow="0" w:firstColumn="0" w:lastColumn="0" w:oddVBand="0" w:evenVBand="0" w:oddHBand="0" w:evenHBand="0" w:firstRowFirstColumn="0" w:firstRowLastColumn="0" w:lastRowFirstColumn="0" w:lastRowLastColumn="0"/>
        </w:trPr>
        <w:tc>
          <w:tcPr>
            <w:tcW w:w="7280" w:type="dxa"/>
          </w:tcPr>
          <w:p w14:paraId="7DC06E8A" w14:textId="329999DA" w:rsidR="00CD0D4B" w:rsidRDefault="00CD0D4B">
            <w:r w:rsidRPr="005864AB">
              <w:t>Daily number sense learning intention</w:t>
            </w:r>
            <w:r w:rsidR="007A650D">
              <w:t>s</w:t>
            </w:r>
          </w:p>
        </w:tc>
        <w:tc>
          <w:tcPr>
            <w:tcW w:w="7280" w:type="dxa"/>
          </w:tcPr>
          <w:p w14:paraId="5A5DA04A" w14:textId="77777777" w:rsidR="00CD0D4B" w:rsidRDefault="00CD0D4B">
            <w:r w:rsidRPr="005864AB">
              <w:t>Daily number sense success criteria</w:t>
            </w:r>
          </w:p>
        </w:tc>
      </w:tr>
      <w:tr w:rsidR="00CD0D4B" w14:paraId="3770D148" w14:textId="77777777" w:rsidTr="639F2CE6">
        <w:trPr>
          <w:cnfStyle w:val="000000100000" w:firstRow="0" w:lastRow="0" w:firstColumn="0" w:lastColumn="0" w:oddVBand="0" w:evenVBand="0" w:oddHBand="1" w:evenHBand="0" w:firstRowFirstColumn="0" w:firstRowLastColumn="0" w:lastRowFirstColumn="0" w:lastRowLastColumn="0"/>
        </w:trPr>
        <w:tc>
          <w:tcPr>
            <w:tcW w:w="7280" w:type="dxa"/>
          </w:tcPr>
          <w:p w14:paraId="7704F542" w14:textId="77777777" w:rsidR="00CD0D4B" w:rsidRDefault="00CD0D4B">
            <w:r>
              <w:t>Students working towards Stage 2 outcomes are learning to:</w:t>
            </w:r>
          </w:p>
          <w:p w14:paraId="1C9D2E9D" w14:textId="6FD7E2B4" w:rsidR="4F7FD406" w:rsidRDefault="4F7FD406" w:rsidP="639F2CE6">
            <w:pPr>
              <w:pStyle w:val="ListBullet"/>
            </w:pPr>
            <w:r w:rsidRPr="2AA11944">
              <w:rPr>
                <w:rFonts w:eastAsia="Arial"/>
                <w:color w:val="000000" w:themeColor="text1"/>
              </w:rPr>
              <w:t>model and represent unit fractions and their multiples to a complete whole on a number line.</w:t>
            </w:r>
          </w:p>
          <w:p w14:paraId="3D7AF90C" w14:textId="77777777" w:rsidR="00CD0D4B" w:rsidRDefault="00CD0D4B">
            <w:r>
              <w:t>Students working towards Stage 3 outcomes are learning to:</w:t>
            </w:r>
          </w:p>
          <w:p w14:paraId="31B112BC" w14:textId="2450FD51" w:rsidR="00CD0D4B" w:rsidRDefault="747B26DF" w:rsidP="639F2CE6">
            <w:pPr>
              <w:pStyle w:val="ListBullet"/>
            </w:pPr>
            <w:r w:rsidRPr="2AA11944">
              <w:rPr>
                <w:rFonts w:eastAsia="Arial"/>
                <w:color w:val="000000" w:themeColor="text1"/>
              </w:rPr>
              <w:t>compare and order common unit fractions.</w:t>
            </w:r>
          </w:p>
        </w:tc>
        <w:tc>
          <w:tcPr>
            <w:tcW w:w="7280" w:type="dxa"/>
          </w:tcPr>
          <w:p w14:paraId="063C34B0" w14:textId="77777777" w:rsidR="00CD0D4B" w:rsidRDefault="00CD0D4B">
            <w:r>
              <w:t>Students working towards Stage 2 outcomes can:</w:t>
            </w:r>
          </w:p>
          <w:p w14:paraId="216B979C" w14:textId="7CDD8BB9" w:rsidR="3FA4390B" w:rsidRDefault="3FA4390B" w:rsidP="639F2CE6">
            <w:pPr>
              <w:pStyle w:val="ListBullet"/>
            </w:pPr>
            <w:r w:rsidRPr="2AA11944">
              <w:rPr>
                <w:rFonts w:eastAsia="Arial"/>
                <w:color w:val="000000" w:themeColor="text1"/>
              </w:rPr>
              <w:t>model fractions for halves, quarters and eighths.</w:t>
            </w:r>
          </w:p>
          <w:p w14:paraId="68D20ECA" w14:textId="77777777" w:rsidR="00CD0D4B" w:rsidRDefault="00CD0D4B">
            <w:r>
              <w:t>Students working towards Stage 3 outcomes can:</w:t>
            </w:r>
          </w:p>
          <w:p w14:paraId="5D8E4EC5" w14:textId="2F3407E9" w:rsidR="00CD0D4B" w:rsidRDefault="41349F59" w:rsidP="639F2CE6">
            <w:pPr>
              <w:pStyle w:val="ListBullet"/>
            </w:pPr>
            <w:r w:rsidRPr="2AA11944">
              <w:rPr>
                <w:rFonts w:eastAsia="Arial"/>
                <w:color w:val="000000" w:themeColor="text1"/>
              </w:rPr>
              <w:t>compare and order fractions with denominators of 2, 3, 4, 5, 6, 8 and 10.</w:t>
            </w:r>
          </w:p>
        </w:tc>
      </w:tr>
    </w:tbl>
    <w:p w14:paraId="14578E27" w14:textId="18DCAE57" w:rsidR="5487BC0E" w:rsidRDefault="5487BC0E" w:rsidP="00E616C7">
      <w:pPr>
        <w:pStyle w:val="ListNumber"/>
        <w:numPr>
          <w:ilvl w:val="0"/>
          <w:numId w:val="15"/>
        </w:numPr>
      </w:pPr>
      <w:r w:rsidRPr="639F2CE6">
        <w:t>Provide groups of S</w:t>
      </w:r>
      <w:r w:rsidR="5B10A9FA" w:rsidRPr="639F2CE6">
        <w:t>t</w:t>
      </w:r>
      <w:r w:rsidRPr="639F2CE6">
        <w:t xml:space="preserve">age 2 students with </w:t>
      </w:r>
      <w:r w:rsidR="0159E2D1" w:rsidRPr="639F2CE6">
        <w:t xml:space="preserve">masking tape to create a </w:t>
      </w:r>
      <w:r w:rsidR="3201C679" w:rsidRPr="639F2CE6">
        <w:t>line on the floor</w:t>
      </w:r>
      <w:r w:rsidR="25901275" w:rsidRPr="639F2CE6">
        <w:t xml:space="preserve">. Students discuss ways to </w:t>
      </w:r>
      <w:r w:rsidR="7DB7E6C5" w:rsidRPr="639F2CE6">
        <w:t>partition</w:t>
      </w:r>
      <w:r w:rsidR="25901275" w:rsidRPr="639F2CE6">
        <w:t xml:space="preserve"> the line </w:t>
      </w:r>
      <w:r w:rsidR="5C43B3F4" w:rsidRPr="639F2CE6">
        <w:t>into halves, quarters and eighths using strategies other than repeated halving</w:t>
      </w:r>
      <w:r w:rsidR="3D0B1916" w:rsidRPr="639F2CE6">
        <w:t xml:space="preserve"> and label the partitions using sticky notes.</w:t>
      </w:r>
    </w:p>
    <w:p w14:paraId="4D9CF0CF" w14:textId="446D1F0D" w:rsidR="008F698B" w:rsidRPr="003F5582" w:rsidRDefault="0159E2D1" w:rsidP="008F698B">
      <w:pPr>
        <w:pStyle w:val="ListNumber"/>
      </w:pPr>
      <w:r w:rsidRPr="639F2CE6">
        <w:rPr>
          <w:rFonts w:eastAsia="Arial"/>
          <w:color w:val="000000" w:themeColor="text1"/>
          <w:szCs w:val="22"/>
        </w:rPr>
        <w:t xml:space="preserve">Provide small groups of Stage 3 students with </w:t>
      </w:r>
      <w:hyperlink w:anchor="_Resource_5_–" w:history="1">
        <w:r w:rsidRPr="0042479B">
          <w:rPr>
            <w:rStyle w:val="Hyperlink"/>
            <w:rFonts w:eastAsia="Arial"/>
            <w:szCs w:val="22"/>
          </w:rPr>
          <w:t xml:space="preserve">Resource </w:t>
        </w:r>
        <w:r w:rsidR="1A6D0320" w:rsidRPr="0042479B">
          <w:rPr>
            <w:rStyle w:val="Hyperlink"/>
            <w:rFonts w:eastAsia="Arial"/>
            <w:szCs w:val="22"/>
          </w:rPr>
          <w:t>5</w:t>
        </w:r>
        <w:r w:rsidRPr="0042479B">
          <w:rPr>
            <w:rStyle w:val="Hyperlink"/>
            <w:rFonts w:eastAsia="Arial"/>
            <w:szCs w:val="22"/>
          </w:rPr>
          <w:t xml:space="preserve"> – finding fractions</w:t>
        </w:r>
      </w:hyperlink>
      <w:r w:rsidRPr="639F2CE6">
        <w:rPr>
          <w:rFonts w:eastAsia="Arial"/>
          <w:color w:val="000000" w:themeColor="text1"/>
          <w:szCs w:val="22"/>
        </w:rPr>
        <w:t xml:space="preserve">, pegs and string. </w:t>
      </w:r>
      <w:r w:rsidR="008F698B" w:rsidRPr="003F5582">
        <w:t>Ask:</w:t>
      </w:r>
    </w:p>
    <w:p w14:paraId="59898F6D" w14:textId="31EC679B" w:rsidR="008F698B" w:rsidRDefault="008F698B" w:rsidP="00F2079A">
      <w:pPr>
        <w:pStyle w:val="ListBullet"/>
        <w:ind w:left="1134"/>
      </w:pPr>
      <w:r w:rsidRPr="639F2CE6">
        <w:lastRenderedPageBreak/>
        <w:t xml:space="preserve">Where would you place the fractions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w:r w:rsidRPr="00352A8B">
        <w:t xml:space="preserve"> and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352A8B">
        <w:t xml:space="preserve"> on</w:t>
      </w:r>
      <w:r w:rsidR="00556DD7">
        <w:t xml:space="preserve"> a</w:t>
      </w:r>
      <w:r w:rsidRPr="639F2CE6">
        <w:t xml:space="preserve"> number line? </w:t>
      </w:r>
    </w:p>
    <w:p w14:paraId="0D502B22" w14:textId="29941B6A" w:rsidR="008F698B" w:rsidRDefault="008F698B" w:rsidP="00F2079A">
      <w:pPr>
        <w:pStyle w:val="ListBullet"/>
        <w:ind w:left="1134"/>
      </w:pPr>
      <w:r w:rsidRPr="639F2CE6">
        <w:t xml:space="preserve">What fractions might you place first on the number line? Explain your thinking. </w:t>
      </w:r>
    </w:p>
    <w:p w14:paraId="606E9548" w14:textId="3DEE5061" w:rsidR="0159E2D1" w:rsidRDefault="00264926" w:rsidP="003F5582">
      <w:pPr>
        <w:pStyle w:val="ListNumber"/>
        <w:rPr>
          <w:rFonts w:eastAsia="Arial"/>
          <w:color w:val="000000" w:themeColor="text1"/>
          <w:szCs w:val="22"/>
        </w:rPr>
      </w:pPr>
      <w:r>
        <w:rPr>
          <w:rFonts w:eastAsia="Arial"/>
          <w:color w:val="000000" w:themeColor="text1"/>
          <w:szCs w:val="22"/>
        </w:rPr>
        <w:t>Stage 3 s</w:t>
      </w:r>
      <w:r w:rsidR="0159E2D1" w:rsidRPr="639F2CE6">
        <w:rPr>
          <w:rFonts w:eastAsia="Arial"/>
          <w:color w:val="000000" w:themeColor="text1"/>
          <w:szCs w:val="22"/>
        </w:rPr>
        <w:t>tudents place their fractions on the number line</w:t>
      </w:r>
      <w:r w:rsidR="304D88A2" w:rsidRPr="639F2CE6">
        <w:rPr>
          <w:rFonts w:eastAsia="Arial"/>
          <w:color w:val="000000" w:themeColor="text1"/>
          <w:szCs w:val="22"/>
        </w:rPr>
        <w:t xml:space="preserve"> and justify their estimations</w:t>
      </w:r>
      <w:r w:rsidR="0159E2D1" w:rsidRPr="639F2CE6">
        <w:rPr>
          <w:rFonts w:eastAsia="Arial"/>
          <w:color w:val="000000" w:themeColor="text1"/>
          <w:szCs w:val="22"/>
        </w:rPr>
        <w:t>. Observe student strategies, supporting students to record zero and one on the number line first.</w:t>
      </w:r>
    </w:p>
    <w:p w14:paraId="4D7BE95F"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14:paraId="2BCF346C" w14:textId="77777777" w:rsidTr="639F2CE6">
        <w:trPr>
          <w:cnfStyle w:val="100000000000" w:firstRow="1" w:lastRow="0" w:firstColumn="0" w:lastColumn="0" w:oddVBand="0" w:evenVBand="0" w:oddHBand="0" w:evenHBand="0" w:firstRowFirstColumn="0" w:firstRowLastColumn="0" w:lastRowFirstColumn="0" w:lastRowLastColumn="0"/>
        </w:trPr>
        <w:tc>
          <w:tcPr>
            <w:tcW w:w="7280" w:type="dxa"/>
          </w:tcPr>
          <w:p w14:paraId="25B4C924" w14:textId="77777777" w:rsidR="00CD0D4B" w:rsidRDefault="00CD0D4B">
            <w:r w:rsidRPr="00F8552A">
              <w:t>Assessment opportunities</w:t>
            </w:r>
          </w:p>
        </w:tc>
        <w:tc>
          <w:tcPr>
            <w:tcW w:w="7280" w:type="dxa"/>
          </w:tcPr>
          <w:p w14:paraId="23952593" w14:textId="77777777" w:rsidR="00CD0D4B" w:rsidRDefault="00CD0D4B">
            <w:r w:rsidRPr="00F8552A">
              <w:t>Links</w:t>
            </w:r>
          </w:p>
        </w:tc>
      </w:tr>
      <w:tr w:rsidR="00CD0D4B" w14:paraId="4AE20021" w14:textId="77777777" w:rsidTr="639F2CE6">
        <w:trPr>
          <w:cnfStyle w:val="000000100000" w:firstRow="0" w:lastRow="0" w:firstColumn="0" w:lastColumn="0" w:oddVBand="0" w:evenVBand="0" w:oddHBand="1" w:evenHBand="0" w:firstRowFirstColumn="0" w:firstRowLastColumn="0" w:lastRowFirstColumn="0" w:lastRowLastColumn="0"/>
        </w:trPr>
        <w:tc>
          <w:tcPr>
            <w:tcW w:w="7280" w:type="dxa"/>
          </w:tcPr>
          <w:p w14:paraId="471AD9AB" w14:textId="77777777" w:rsidR="00CD0D4B" w:rsidRDefault="00CD0D4B">
            <w:r>
              <w:t>What to look for:</w:t>
            </w:r>
          </w:p>
          <w:p w14:paraId="6C1D4511" w14:textId="1672D35D" w:rsidR="00CD0D4B" w:rsidRDefault="00CD0D4B" w:rsidP="639F2CE6">
            <w:pPr>
              <w:pStyle w:val="ListBullet"/>
            </w:pPr>
            <w:r>
              <w:t>Can Stage 2 students</w:t>
            </w:r>
            <w:r w:rsidR="72F7E996" w:rsidRPr="2AA11944">
              <w:rPr>
                <w:rStyle w:val="Strong"/>
                <w:rFonts w:eastAsia="Arial"/>
                <w:b w:val="0"/>
                <w:color w:val="000000" w:themeColor="text1"/>
              </w:rPr>
              <w:t xml:space="preserve"> model fractions for halves, quarters and eighths?</w:t>
            </w:r>
            <w:r w:rsidR="72F7E996" w:rsidRPr="2AA11944">
              <w:rPr>
                <w:rStyle w:val="Strong"/>
                <w:rFonts w:eastAsia="Arial"/>
                <w:color w:val="000000" w:themeColor="text1"/>
              </w:rPr>
              <w:t xml:space="preserve"> </w:t>
            </w:r>
            <w:r w:rsidR="72F7E996" w:rsidRPr="00F2079A">
              <w:rPr>
                <w:rStyle w:val="Strong"/>
              </w:rPr>
              <w:t>[MAO-WM-01, MA2-PF-01]</w:t>
            </w:r>
          </w:p>
          <w:p w14:paraId="39EF961C" w14:textId="444ABAD5" w:rsidR="00CD0D4B" w:rsidRDefault="00CD0D4B" w:rsidP="639F2CE6">
            <w:pPr>
              <w:pStyle w:val="ListBullet"/>
            </w:pPr>
            <w:r>
              <w:t xml:space="preserve">Can Stage 3 students </w:t>
            </w:r>
            <w:r w:rsidR="51BAB775">
              <w:t xml:space="preserve">compare </w:t>
            </w:r>
            <w:r w:rsidR="229F38B4" w:rsidRPr="2AA11944">
              <w:rPr>
                <w:rFonts w:eastAsia="Arial"/>
                <w:color w:val="000000" w:themeColor="text1"/>
              </w:rPr>
              <w:t>and order fractions with denominators of 2, 3, 4, 5, 6, 8 and 1</w:t>
            </w:r>
            <w:r w:rsidR="00023929">
              <w:rPr>
                <w:rFonts w:eastAsia="Arial"/>
                <w:color w:val="000000" w:themeColor="text1"/>
              </w:rPr>
              <w:t>0</w:t>
            </w:r>
            <w:r>
              <w:t>?</w:t>
            </w:r>
            <w:r w:rsidR="3C4867CD" w:rsidRPr="2AA11944">
              <w:rPr>
                <w:rStyle w:val="Strong"/>
                <w:rFonts w:eastAsia="Arial"/>
                <w:color w:val="000000" w:themeColor="text1"/>
              </w:rPr>
              <w:t xml:space="preserve"> </w:t>
            </w:r>
            <w:r w:rsidR="00023929">
              <w:rPr>
                <w:rStyle w:val="Strong"/>
                <w:rFonts w:eastAsia="Arial"/>
                <w:color w:val="000000" w:themeColor="text1"/>
              </w:rPr>
              <w:br/>
            </w:r>
            <w:r w:rsidR="3C4867CD" w:rsidRPr="00F2079A">
              <w:rPr>
                <w:rStyle w:val="Strong"/>
              </w:rPr>
              <w:t>[</w:t>
            </w:r>
            <w:r w:rsidR="6920C0EB" w:rsidRPr="00F2079A">
              <w:rPr>
                <w:rStyle w:val="Strong"/>
              </w:rPr>
              <w:t>MAO-WM-01, MA3-RQF-01]</w:t>
            </w:r>
          </w:p>
        </w:tc>
        <w:tc>
          <w:tcPr>
            <w:tcW w:w="7280" w:type="dxa"/>
          </w:tcPr>
          <w:p w14:paraId="375E909B" w14:textId="77777777" w:rsidR="00CD0D4B" w:rsidRDefault="00CD0D4B">
            <w:r>
              <w:t xml:space="preserve">Links to </w:t>
            </w:r>
            <w:hyperlink r:id="rId24" w:history="1">
              <w:r w:rsidRPr="0013142C">
                <w:rPr>
                  <w:rStyle w:val="Hyperlink"/>
                </w:rPr>
                <w:t>National Numeracy Learning Progressions</w:t>
              </w:r>
            </w:hyperlink>
            <w:r>
              <w:t xml:space="preserve"> (NNLP):</w:t>
            </w:r>
          </w:p>
          <w:p w14:paraId="41DE5B62" w14:textId="20006CE0" w:rsidR="00CD0D4B" w:rsidRDefault="00CD0D4B" w:rsidP="639F2CE6">
            <w:pPr>
              <w:pStyle w:val="ListBullet"/>
            </w:pPr>
            <w:r>
              <w:t xml:space="preserve">Stage 2 – </w:t>
            </w:r>
            <w:r w:rsidR="2C4C72E6" w:rsidRPr="2AA11944">
              <w:rPr>
                <w:rFonts w:eastAsia="Arial"/>
                <w:color w:val="000000" w:themeColor="text1"/>
              </w:rPr>
              <w:t>InF2, InF3, InF4</w:t>
            </w:r>
          </w:p>
          <w:p w14:paraId="016CED8E" w14:textId="2384CE81" w:rsidR="00CD0D4B" w:rsidRDefault="00CD0D4B">
            <w:pPr>
              <w:pStyle w:val="ListBullet"/>
            </w:pPr>
            <w:r>
              <w:t xml:space="preserve">Stage 3 – </w:t>
            </w:r>
            <w:r w:rsidR="3D5624B4">
              <w:t>InF6.</w:t>
            </w:r>
          </w:p>
        </w:tc>
      </w:tr>
    </w:tbl>
    <w:p w14:paraId="5B2BDDE3" w14:textId="26539441" w:rsidR="00CD0D4B" w:rsidRDefault="00CD0D4B" w:rsidP="639F2CE6">
      <w:pPr>
        <w:pStyle w:val="Heading2"/>
        <w:rPr>
          <w:highlight w:val="magenta"/>
        </w:rPr>
      </w:pPr>
      <w:bookmarkStart w:id="37" w:name="_Toc147500519"/>
      <w:bookmarkStart w:id="38" w:name="_Toc159430871"/>
      <w:r>
        <w:t>Core lesson</w:t>
      </w:r>
      <w:r w:rsidR="005418B6">
        <w:t xml:space="preserve"> –</w:t>
      </w:r>
      <w:r>
        <w:t xml:space="preserve"> </w:t>
      </w:r>
      <w:r w:rsidR="01E55F57">
        <w:t>25</w:t>
      </w:r>
      <w:r>
        <w:t xml:space="preserve"> minutes</w:t>
      </w:r>
      <w:bookmarkEnd w:id="37"/>
      <w:bookmarkEnd w:id="38"/>
    </w:p>
    <w:p w14:paraId="0BE5458D" w14:textId="40EB4BAF" w:rsidR="5D2BADC2" w:rsidRDefault="5D2BADC2" w:rsidP="639F2CE6">
      <w:pPr>
        <w:pStyle w:val="Heading3"/>
        <w:rPr>
          <w:rStyle w:val="Heading3Char"/>
        </w:rPr>
      </w:pPr>
      <w:bookmarkStart w:id="39" w:name="_Toc159430872"/>
      <w:r>
        <w:t>Stage 2 task – my fraction wall</w:t>
      </w:r>
      <w:bookmarkEnd w:id="39"/>
    </w:p>
    <w:p w14:paraId="3CEC21FC" w14:textId="0FD200BA" w:rsidR="00CD0D4B" w:rsidRDefault="00CD0D4B" w:rsidP="00A74A68">
      <w:r>
        <w:t xml:space="preserve">The table below contains </w:t>
      </w:r>
      <w:r w:rsidR="00BE5E80">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CD0D4B" w14:paraId="289EB1BB" w14:textId="77777777" w:rsidTr="00BE5E80">
        <w:trPr>
          <w:cnfStyle w:val="100000000000" w:firstRow="1" w:lastRow="0" w:firstColumn="0" w:lastColumn="0" w:oddVBand="0" w:evenVBand="0" w:oddHBand="0" w:evenHBand="0" w:firstRowFirstColumn="0" w:firstRowLastColumn="0" w:lastRowFirstColumn="0" w:lastRowLastColumn="0"/>
        </w:trPr>
        <w:tc>
          <w:tcPr>
            <w:tcW w:w="2500" w:type="pct"/>
          </w:tcPr>
          <w:p w14:paraId="49E09631" w14:textId="38B8C60D" w:rsidR="00CD0D4B" w:rsidRDefault="00CD0D4B">
            <w:r w:rsidRPr="00616971">
              <w:lastRenderedPageBreak/>
              <w:t>Core concept learning intention</w:t>
            </w:r>
          </w:p>
        </w:tc>
        <w:tc>
          <w:tcPr>
            <w:tcW w:w="2500" w:type="pct"/>
          </w:tcPr>
          <w:p w14:paraId="47EEA0E1" w14:textId="77777777" w:rsidR="00CD0D4B" w:rsidRDefault="00CD0D4B">
            <w:r w:rsidRPr="00616971">
              <w:t>Core concept success criteria</w:t>
            </w:r>
          </w:p>
        </w:tc>
      </w:tr>
      <w:tr w:rsidR="00CD0D4B" w14:paraId="40626450" w14:textId="77777777" w:rsidTr="00BE5E80">
        <w:trPr>
          <w:cnfStyle w:val="000000100000" w:firstRow="0" w:lastRow="0" w:firstColumn="0" w:lastColumn="0" w:oddVBand="0" w:evenVBand="0" w:oddHBand="1" w:evenHBand="0" w:firstRowFirstColumn="0" w:firstRowLastColumn="0" w:lastRowFirstColumn="0" w:lastRowLastColumn="0"/>
        </w:trPr>
        <w:tc>
          <w:tcPr>
            <w:tcW w:w="2500" w:type="pct"/>
          </w:tcPr>
          <w:p w14:paraId="0D1A6323" w14:textId="35715F28" w:rsidR="00CD0D4B" w:rsidRDefault="00CD0D4B">
            <w:r>
              <w:t>Students working towards Stage 2 outcomes are learning to:</w:t>
            </w:r>
          </w:p>
          <w:p w14:paraId="5174F1C9" w14:textId="1AC067D8" w:rsidR="00CD0D4B" w:rsidRDefault="731623B7" w:rsidP="639F2CE6">
            <w:pPr>
              <w:pStyle w:val="ListBullet"/>
            </w:pPr>
            <w:r w:rsidRPr="2AA11944">
              <w:rPr>
                <w:rFonts w:eastAsia="Arial"/>
                <w:color w:val="000000" w:themeColor="text1"/>
              </w:rPr>
              <w:t>model and represent unit fractions, and their multiples, to a complete whole on a number line.</w:t>
            </w:r>
          </w:p>
        </w:tc>
        <w:tc>
          <w:tcPr>
            <w:tcW w:w="2500" w:type="pct"/>
          </w:tcPr>
          <w:p w14:paraId="42049C87" w14:textId="50CCB449" w:rsidR="00CD0D4B" w:rsidRDefault="00CD0D4B">
            <w:r>
              <w:t>Students working towards Stage 2 outcomes can:</w:t>
            </w:r>
          </w:p>
          <w:p w14:paraId="55368269" w14:textId="431EBD1C" w:rsidR="00CD0D4B" w:rsidRDefault="3EF7C3A9" w:rsidP="639F2CE6">
            <w:pPr>
              <w:pStyle w:val="ListBullet"/>
              <w:rPr>
                <w:rFonts w:eastAsia="Arial"/>
                <w:color w:val="000000" w:themeColor="text1"/>
                <w:szCs w:val="22"/>
              </w:rPr>
            </w:pPr>
            <w:r w:rsidRPr="2AA11944">
              <w:rPr>
                <w:rFonts w:eastAsia="Arial"/>
                <w:color w:val="000000" w:themeColor="text1"/>
              </w:rPr>
              <w:t>model fractions with fraction strips for thirds, fifths, sixths and tenths</w:t>
            </w:r>
          </w:p>
          <w:p w14:paraId="7095DD94" w14:textId="18CD67CE" w:rsidR="00CD0D4B" w:rsidRDefault="3EF7C3A9" w:rsidP="639F2CE6">
            <w:pPr>
              <w:pStyle w:val="ListBullet"/>
              <w:rPr>
                <w:rFonts w:eastAsia="Arial"/>
                <w:color w:val="000000" w:themeColor="text1"/>
                <w:szCs w:val="22"/>
              </w:rPr>
            </w:pPr>
            <w:r w:rsidRPr="2AA11944">
              <w:rPr>
                <w:rFonts w:eastAsia="Arial"/>
                <w:color w:val="000000" w:themeColor="text1"/>
              </w:rPr>
              <w:t>create fractional parts of a length using techniques other than repeated halving.</w:t>
            </w:r>
          </w:p>
        </w:tc>
      </w:tr>
    </w:tbl>
    <w:p w14:paraId="5C07D773" w14:textId="1F8AB6FB" w:rsidR="37F659D9" w:rsidRDefault="37F659D9" w:rsidP="003F5582">
      <w:pPr>
        <w:pStyle w:val="ListNumber"/>
        <w:rPr>
          <w:rFonts w:eastAsia="Arial"/>
          <w:color w:val="000000" w:themeColor="text1"/>
          <w:szCs w:val="22"/>
        </w:rPr>
      </w:pPr>
      <w:r w:rsidRPr="639F2CE6">
        <w:rPr>
          <w:rFonts w:eastAsia="Arial"/>
          <w:color w:val="000000" w:themeColor="text1"/>
          <w:szCs w:val="22"/>
        </w:rPr>
        <w:t xml:space="preserve">Students review their fraction strips showing halves, quarters and eighths from </w:t>
      </w:r>
      <w:hyperlink w:anchor="_Lesson_1" w:history="1">
        <w:r w:rsidRPr="0042479B">
          <w:rPr>
            <w:rStyle w:val="Hyperlink"/>
            <w:rFonts w:eastAsia="Arial"/>
            <w:szCs w:val="22"/>
          </w:rPr>
          <w:t>Lesson 1</w:t>
        </w:r>
      </w:hyperlink>
      <w:r w:rsidRPr="0042479B">
        <w:rPr>
          <w:rFonts w:eastAsia="Arial"/>
          <w:color w:val="000000" w:themeColor="text1"/>
          <w:szCs w:val="22"/>
        </w:rPr>
        <w:t>.</w:t>
      </w:r>
    </w:p>
    <w:p w14:paraId="20A9E2A5" w14:textId="0B2D9D34" w:rsidR="37F659D9" w:rsidRDefault="37F659D9" w:rsidP="003F5582">
      <w:pPr>
        <w:pStyle w:val="ListNumber"/>
        <w:rPr>
          <w:rFonts w:eastAsia="Arial"/>
          <w:color w:val="000000" w:themeColor="text1"/>
          <w:szCs w:val="22"/>
        </w:rPr>
      </w:pPr>
      <w:r w:rsidRPr="639F2CE6">
        <w:rPr>
          <w:rFonts w:eastAsia="Arial"/>
          <w:color w:val="000000" w:themeColor="text1"/>
          <w:szCs w:val="22"/>
        </w:rPr>
        <w:t>Provide students with at least 5 more paper strips of different colours (or have students colour them with pencils). Explain they are going to create more fraction strips and use them to build a fraction wall.</w:t>
      </w:r>
    </w:p>
    <w:p w14:paraId="787BD504" w14:textId="317E975B" w:rsidR="37F659D9" w:rsidRDefault="37F659D9" w:rsidP="003F5582">
      <w:pPr>
        <w:pStyle w:val="ListNumber"/>
        <w:rPr>
          <w:rFonts w:eastAsia="Arial"/>
          <w:color w:val="000000" w:themeColor="text1"/>
          <w:szCs w:val="22"/>
        </w:rPr>
      </w:pPr>
      <w:r w:rsidRPr="639F2CE6">
        <w:rPr>
          <w:rFonts w:eastAsia="Arial"/>
          <w:color w:val="000000" w:themeColor="text1"/>
          <w:szCs w:val="22"/>
        </w:rPr>
        <w:t xml:space="preserve">Ask students the name of the fraction that is created when a whole is divided into 3 equal parts. Write </w:t>
      </w:r>
      <w:r w:rsidR="3FBAB1CD" w:rsidRPr="639F2CE6">
        <w:rPr>
          <w:rFonts w:eastAsia="Arial"/>
          <w:color w:val="000000" w:themeColor="text1"/>
          <w:szCs w:val="22"/>
        </w:rPr>
        <w:t>‘</w:t>
      </w:r>
      <w:r w:rsidRPr="639F2CE6">
        <w:rPr>
          <w:rFonts w:eastAsia="Arial"/>
          <w:color w:val="000000" w:themeColor="text1"/>
          <w:szCs w:val="22"/>
        </w:rPr>
        <w:t>one-third</w:t>
      </w:r>
      <w:r w:rsidR="67DE81B6" w:rsidRPr="639F2CE6">
        <w:rPr>
          <w:rFonts w:eastAsia="Arial"/>
          <w:color w:val="000000" w:themeColor="text1"/>
          <w:szCs w:val="22"/>
        </w:rPr>
        <w:t>’</w:t>
      </w:r>
      <w:r w:rsidRPr="639F2CE6">
        <w:rPr>
          <w:rFonts w:eastAsia="Arial"/>
          <w:color w:val="000000" w:themeColor="text1"/>
          <w:szCs w:val="22"/>
        </w:rPr>
        <w:t xml:space="preserve"> in words on the board.</w:t>
      </w:r>
    </w:p>
    <w:p w14:paraId="3D1CA3A4" w14:textId="1786C486" w:rsidR="37F659D9" w:rsidRPr="00ED658D" w:rsidRDefault="37F659D9">
      <w:pPr>
        <w:pStyle w:val="ListNumber"/>
        <w:rPr>
          <w:rFonts w:eastAsia="Arial"/>
          <w:color w:val="000000" w:themeColor="text1"/>
          <w:szCs w:val="22"/>
        </w:rPr>
      </w:pPr>
      <w:r w:rsidRPr="00ED658D">
        <w:rPr>
          <w:rFonts w:eastAsia="Arial"/>
          <w:color w:val="000000" w:themeColor="text1"/>
          <w:szCs w:val="22"/>
        </w:rPr>
        <w:t>Remind students of the fraction notation they</w:t>
      </w:r>
      <w:r w:rsidR="00880C79">
        <w:rPr>
          <w:rFonts w:eastAsia="Arial"/>
          <w:color w:val="000000" w:themeColor="text1"/>
          <w:szCs w:val="22"/>
        </w:rPr>
        <w:t xml:space="preserve"> have</w:t>
      </w:r>
      <w:r w:rsidRPr="00ED658D">
        <w:rPr>
          <w:rFonts w:eastAsia="Arial"/>
          <w:color w:val="000000" w:themeColor="text1"/>
          <w:szCs w:val="22"/>
        </w:rPr>
        <w:t xml:space="preserve"> learn</w:t>
      </w:r>
      <w:r w:rsidR="00880C79">
        <w:rPr>
          <w:rFonts w:eastAsia="Arial"/>
          <w:color w:val="000000" w:themeColor="text1"/>
          <w:szCs w:val="22"/>
        </w:rPr>
        <w:t>ed</w:t>
      </w:r>
      <w:r w:rsidRPr="00ED658D">
        <w:rPr>
          <w:rFonts w:eastAsia="Arial"/>
          <w:color w:val="000000" w:themeColor="text1"/>
          <w:szCs w:val="22"/>
        </w:rPr>
        <w:t xml:space="preserve"> </w:t>
      </w:r>
      <w:r w:rsidR="00880C79">
        <w:rPr>
          <w:rFonts w:eastAsia="Arial"/>
          <w:color w:val="000000" w:themeColor="text1"/>
          <w:szCs w:val="22"/>
        </w:rPr>
        <w:t xml:space="preserve">about </w:t>
      </w:r>
      <w:r w:rsidRPr="00ED658D">
        <w:rPr>
          <w:rFonts w:eastAsia="Arial"/>
          <w:color w:val="000000" w:themeColor="text1"/>
          <w:szCs w:val="22"/>
        </w:rPr>
        <w:t>in the previous lesson: ‘How much’ is needed for the whole is written at the bottom of the fraction symbol. ‘How many’ parts of the whole we have is written on the top of the fraction symbol.</w:t>
      </w:r>
      <w:r w:rsidR="00ED658D" w:rsidRPr="00ED658D">
        <w:rPr>
          <w:rFonts w:eastAsia="Arial"/>
          <w:color w:val="000000" w:themeColor="text1"/>
          <w:szCs w:val="22"/>
        </w:rPr>
        <w:t xml:space="preserve"> </w:t>
      </w:r>
      <w:r w:rsidRPr="00ED658D">
        <w:rPr>
          <w:rFonts w:eastAsia="Arial"/>
          <w:color w:val="000000" w:themeColor="text1"/>
          <w:szCs w:val="22"/>
        </w:rPr>
        <w:t>Introduce the fraction symbol for one-third and ask students how this relates to what they know about ‘how much’ and ‘how many’. Ask:</w:t>
      </w:r>
    </w:p>
    <w:p w14:paraId="5072860E" w14:textId="3708CC97" w:rsidR="37F659D9" w:rsidRDefault="37F659D9" w:rsidP="00880C79">
      <w:pPr>
        <w:pStyle w:val="ListBullet"/>
        <w:ind w:left="1134"/>
        <w:rPr>
          <w:rFonts w:eastAsia="Arial"/>
          <w:color w:val="000000" w:themeColor="text1"/>
          <w:szCs w:val="22"/>
        </w:rPr>
      </w:pPr>
      <w:r w:rsidRPr="639F2CE6">
        <w:t>How many thirds make a whole?</w:t>
      </w:r>
    </w:p>
    <w:p w14:paraId="2C0DBFF1" w14:textId="6B57E8D4" w:rsidR="37F659D9" w:rsidRDefault="37F659D9" w:rsidP="00880C79">
      <w:pPr>
        <w:pStyle w:val="ListBullet"/>
        <w:ind w:left="1134"/>
        <w:rPr>
          <w:rFonts w:eastAsia="Arial"/>
          <w:color w:val="000000" w:themeColor="text1"/>
          <w:szCs w:val="22"/>
        </w:rPr>
      </w:pPr>
      <w:r w:rsidRPr="639F2CE6">
        <w:t>What is the same about a half and a third? What makes them different?</w:t>
      </w:r>
    </w:p>
    <w:p w14:paraId="335B8476" w14:textId="0389C3A0" w:rsidR="37F659D9" w:rsidRDefault="37F659D9" w:rsidP="00880C79">
      <w:pPr>
        <w:pStyle w:val="ListBullet"/>
        <w:ind w:left="1134"/>
        <w:rPr>
          <w:rFonts w:eastAsia="Arial"/>
          <w:color w:val="000000" w:themeColor="text1"/>
          <w:szCs w:val="22"/>
        </w:rPr>
      </w:pPr>
      <w:r w:rsidRPr="639F2CE6">
        <w:t>Do you think it will be more challenging to fold a half or a third? Why?</w:t>
      </w:r>
    </w:p>
    <w:p w14:paraId="6E93E183" w14:textId="7D588565" w:rsidR="37F659D9" w:rsidRDefault="37F659D9" w:rsidP="003F5582">
      <w:pPr>
        <w:pStyle w:val="ListNumber"/>
        <w:rPr>
          <w:rFonts w:eastAsia="Arial"/>
          <w:color w:val="000000" w:themeColor="text1"/>
          <w:szCs w:val="22"/>
        </w:rPr>
      </w:pPr>
      <w:r w:rsidRPr="639F2CE6">
        <w:rPr>
          <w:rFonts w:eastAsia="Arial"/>
          <w:color w:val="000000" w:themeColor="text1"/>
          <w:szCs w:val="22"/>
        </w:rPr>
        <w:lastRenderedPageBreak/>
        <w:t xml:space="preserve">Students </w:t>
      </w:r>
      <w:hyperlink r:id="rId25">
        <w:r w:rsidRPr="639F2CE6">
          <w:rPr>
            <w:rStyle w:val="Hyperlink"/>
            <w:rFonts w:eastAsia="Arial"/>
            <w:szCs w:val="22"/>
          </w:rPr>
          <w:t>turn and talk</w:t>
        </w:r>
      </w:hyperlink>
      <w:r w:rsidRPr="639F2CE6">
        <w:rPr>
          <w:rFonts w:eastAsia="Arial"/>
          <w:color w:val="000000" w:themeColor="text1"/>
          <w:szCs w:val="22"/>
        </w:rPr>
        <w:t xml:space="preserve"> about strategies to fold a paper strip into </w:t>
      </w:r>
      <w:r w:rsidR="00880C79">
        <w:rPr>
          <w:rFonts w:eastAsia="Arial"/>
          <w:color w:val="000000" w:themeColor="text1"/>
          <w:szCs w:val="22"/>
        </w:rPr>
        <w:t>3</w:t>
      </w:r>
      <w:r w:rsidRPr="639F2CE6">
        <w:rPr>
          <w:rFonts w:eastAsia="Arial"/>
          <w:color w:val="000000" w:themeColor="text1"/>
          <w:szCs w:val="22"/>
        </w:rPr>
        <w:t xml:space="preserve"> equal lengths. Share and communicate ideas, for example:</w:t>
      </w:r>
    </w:p>
    <w:p w14:paraId="1FB2B101" w14:textId="5113F3D0" w:rsidR="37F659D9" w:rsidRDefault="37F659D9" w:rsidP="00880C79">
      <w:pPr>
        <w:pStyle w:val="ListBullet"/>
        <w:ind w:left="1134"/>
        <w:rPr>
          <w:rFonts w:eastAsia="Arial"/>
          <w:color w:val="000000" w:themeColor="text1"/>
          <w:szCs w:val="22"/>
        </w:rPr>
      </w:pPr>
      <w:r w:rsidRPr="639F2CE6">
        <w:t>I could use what I know about a half and estimate that one-third is a little less. I could estimate the length of the parts and fold to check.</w:t>
      </w:r>
    </w:p>
    <w:p w14:paraId="2E409A31" w14:textId="343A3C1E" w:rsidR="37F659D9" w:rsidRDefault="37F659D9" w:rsidP="00880C79">
      <w:pPr>
        <w:pStyle w:val="ListBullet"/>
        <w:ind w:left="1134"/>
        <w:rPr>
          <w:rFonts w:eastAsia="Arial"/>
          <w:color w:val="000000" w:themeColor="text1"/>
          <w:szCs w:val="22"/>
        </w:rPr>
      </w:pPr>
      <w:r w:rsidRPr="639F2CE6">
        <w:t xml:space="preserve">I could make 2 folds by looping my whole paper strip and then keep adjusting them till they were equal </w:t>
      </w:r>
      <w:r w:rsidR="00880C79">
        <w:t>(s</w:t>
      </w:r>
      <w:r w:rsidRPr="639F2CE6">
        <w:t xml:space="preserve">ee </w:t>
      </w:r>
      <w:r w:rsidR="0042479B">
        <w:rPr>
          <w:highlight w:val="yellow"/>
        </w:rPr>
        <w:fldChar w:fldCharType="begin"/>
      </w:r>
      <w:r w:rsidR="0042479B">
        <w:instrText xml:space="preserve"> REF _Ref158717686 \h </w:instrText>
      </w:r>
      <w:r w:rsidR="0042479B">
        <w:rPr>
          <w:highlight w:val="yellow"/>
        </w:rPr>
      </w:r>
      <w:r w:rsidR="0042479B">
        <w:rPr>
          <w:highlight w:val="yellow"/>
        </w:rPr>
        <w:fldChar w:fldCharType="separate"/>
      </w:r>
      <w:r w:rsidR="0042479B">
        <w:t xml:space="preserve">Figure </w:t>
      </w:r>
      <w:r w:rsidR="0042479B">
        <w:rPr>
          <w:noProof/>
        </w:rPr>
        <w:t>5</w:t>
      </w:r>
      <w:r w:rsidR="0042479B">
        <w:rPr>
          <w:highlight w:val="yellow"/>
        </w:rPr>
        <w:fldChar w:fldCharType="end"/>
      </w:r>
      <w:r w:rsidR="00880C79">
        <w:t>)</w:t>
      </w:r>
      <w:r w:rsidRPr="639F2CE6">
        <w:t>.</w:t>
      </w:r>
    </w:p>
    <w:p w14:paraId="0C1FAFE1" w14:textId="3FBBFA34" w:rsidR="0042479B" w:rsidRDefault="0042479B" w:rsidP="0042479B">
      <w:pPr>
        <w:pStyle w:val="Caption"/>
      </w:pPr>
      <w:bookmarkStart w:id="40" w:name="_Ref158717686"/>
      <w:r>
        <w:t xml:space="preserve">Figure </w:t>
      </w:r>
      <w:r>
        <w:fldChar w:fldCharType="begin"/>
      </w:r>
      <w:r>
        <w:instrText>SEQ Figure \* ARABIC</w:instrText>
      </w:r>
      <w:r>
        <w:fldChar w:fldCharType="separate"/>
      </w:r>
      <w:r w:rsidR="00B47658">
        <w:rPr>
          <w:noProof/>
        </w:rPr>
        <w:t>5</w:t>
      </w:r>
      <w:r>
        <w:fldChar w:fldCharType="end"/>
      </w:r>
      <w:bookmarkEnd w:id="40"/>
      <w:r>
        <w:t xml:space="preserve"> </w:t>
      </w:r>
      <w:r w:rsidRPr="00690A4D">
        <w:t xml:space="preserve">– making </w:t>
      </w:r>
      <w:r w:rsidR="006373C5">
        <w:t>3</w:t>
      </w:r>
      <w:r w:rsidRPr="00690A4D">
        <w:t xml:space="preserve"> equal lengths by looping</w:t>
      </w:r>
    </w:p>
    <w:p w14:paraId="5B5ABD89" w14:textId="0FD6C68E" w:rsidR="37F659D9" w:rsidRDefault="37F659D9" w:rsidP="007806F7">
      <w:pPr>
        <w:rPr>
          <w:rFonts w:eastAsia="Arial"/>
          <w:color w:val="000000" w:themeColor="text1"/>
          <w:szCs w:val="22"/>
        </w:rPr>
      </w:pPr>
      <w:r w:rsidRPr="007806F7">
        <w:rPr>
          <w:noProof/>
        </w:rPr>
        <w:drawing>
          <wp:inline distT="0" distB="0" distL="0" distR="0" wp14:anchorId="436483B6" wp14:editId="76E9E683">
            <wp:extent cx="2438400" cy="1638300"/>
            <wp:effectExtent l="0" t="0" r="0" b="0"/>
            <wp:docPr id="983391254" name="Picture 983391254" descr="Hands looping a strip of blue paper to demonstrate the looping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438400" cy="1638300"/>
                    </a:xfrm>
                    <a:prstGeom prst="rect">
                      <a:avLst/>
                    </a:prstGeom>
                  </pic:spPr>
                </pic:pic>
              </a:graphicData>
            </a:graphic>
          </wp:inline>
        </w:drawing>
      </w:r>
    </w:p>
    <w:p w14:paraId="71E293E9" w14:textId="0279B0E5" w:rsidR="37F659D9" w:rsidRDefault="37F659D9" w:rsidP="003F5582">
      <w:pPr>
        <w:pStyle w:val="ListNumber"/>
        <w:rPr>
          <w:rFonts w:eastAsia="Arial"/>
          <w:color w:val="000000" w:themeColor="text1"/>
          <w:szCs w:val="22"/>
        </w:rPr>
      </w:pPr>
      <w:proofErr w:type="gramStart"/>
      <w:r w:rsidRPr="639F2CE6">
        <w:t>Students</w:t>
      </w:r>
      <w:proofErr w:type="gramEnd"/>
      <w:r w:rsidRPr="639F2CE6">
        <w:t xml:space="preserve"> problem solve in pairs or small groups to fold a strip into thirds. Check for accuracy. Reinforce equal lengths and using the full length of the strip to represent the whole.</w:t>
      </w:r>
    </w:p>
    <w:p w14:paraId="7027B9EF" w14:textId="1A26B9BF" w:rsidR="37F659D9" w:rsidRDefault="37F659D9" w:rsidP="003F5582">
      <w:pPr>
        <w:pStyle w:val="ListNumber"/>
        <w:rPr>
          <w:rFonts w:eastAsia="Arial"/>
          <w:color w:val="000000" w:themeColor="text1"/>
          <w:szCs w:val="22"/>
        </w:rPr>
      </w:pPr>
      <w:r w:rsidRPr="639F2CE6">
        <w:t>Students investigate different sequences of folds to produce different fractional lengths of fifths, sixths and tenths. For example:</w:t>
      </w:r>
    </w:p>
    <w:p w14:paraId="0639B287" w14:textId="6927B34B" w:rsidR="37F659D9" w:rsidRDefault="37F659D9" w:rsidP="00F33CDD">
      <w:pPr>
        <w:pStyle w:val="ListBullet"/>
        <w:ind w:left="1134"/>
        <w:rPr>
          <w:rFonts w:eastAsia="Arial"/>
          <w:color w:val="000000" w:themeColor="text1"/>
          <w:szCs w:val="22"/>
        </w:rPr>
      </w:pPr>
      <w:r w:rsidRPr="2AA11944">
        <w:rPr>
          <w:rFonts w:eastAsia="Arial"/>
          <w:color w:val="000000" w:themeColor="text1"/>
        </w:rPr>
        <w:t>folding a strip into 5 equal parts and nam</w:t>
      </w:r>
      <w:r w:rsidR="446324F2" w:rsidRPr="2AA11944">
        <w:rPr>
          <w:rFonts w:eastAsia="Arial"/>
          <w:color w:val="000000" w:themeColor="text1"/>
        </w:rPr>
        <w:t>ing</w:t>
      </w:r>
      <w:r w:rsidRPr="2AA11944">
        <w:rPr>
          <w:rFonts w:eastAsia="Arial"/>
          <w:color w:val="000000" w:themeColor="text1"/>
        </w:rPr>
        <w:t xml:space="preserve"> them as fifths (looping is the easiest strategy).</w:t>
      </w:r>
    </w:p>
    <w:p w14:paraId="28C47959" w14:textId="23B489DB" w:rsidR="37F659D9" w:rsidRDefault="37F659D9" w:rsidP="00F33CDD">
      <w:pPr>
        <w:pStyle w:val="ListBullet"/>
        <w:ind w:left="1134"/>
        <w:rPr>
          <w:rFonts w:eastAsia="Arial"/>
          <w:color w:val="000000" w:themeColor="text1"/>
          <w:szCs w:val="22"/>
        </w:rPr>
      </w:pPr>
      <w:r w:rsidRPr="2AA11944">
        <w:rPr>
          <w:rFonts w:eastAsia="Arial"/>
          <w:color w:val="000000" w:themeColor="text1"/>
        </w:rPr>
        <w:t xml:space="preserve">folding a strip into </w:t>
      </w:r>
      <w:r w:rsidR="00F33CDD">
        <w:rPr>
          <w:rFonts w:eastAsia="Arial"/>
          <w:color w:val="000000" w:themeColor="text1"/>
        </w:rPr>
        <w:t>2</w:t>
      </w:r>
      <w:r w:rsidRPr="2AA11944">
        <w:rPr>
          <w:rFonts w:eastAsia="Arial"/>
          <w:color w:val="000000" w:themeColor="text1"/>
        </w:rPr>
        <w:t xml:space="preserve"> equal parts, then fold</w:t>
      </w:r>
      <w:r w:rsidR="18827472" w:rsidRPr="2AA11944">
        <w:rPr>
          <w:rFonts w:eastAsia="Arial"/>
          <w:color w:val="000000" w:themeColor="text1"/>
        </w:rPr>
        <w:t>ing</w:t>
      </w:r>
      <w:r w:rsidRPr="2AA11944">
        <w:rPr>
          <w:rFonts w:eastAsia="Arial"/>
          <w:color w:val="000000" w:themeColor="text1"/>
        </w:rPr>
        <w:t xml:space="preserve"> the halves into </w:t>
      </w:r>
      <w:r w:rsidR="00F33CDD">
        <w:rPr>
          <w:rFonts w:eastAsia="Arial"/>
          <w:color w:val="000000" w:themeColor="text1"/>
        </w:rPr>
        <w:t>3</w:t>
      </w:r>
      <w:r w:rsidRPr="2AA11944">
        <w:rPr>
          <w:rFonts w:eastAsia="Arial"/>
          <w:color w:val="000000" w:themeColor="text1"/>
        </w:rPr>
        <w:t xml:space="preserve"> equal parts to get sixths.</w:t>
      </w:r>
    </w:p>
    <w:p w14:paraId="099DFF23" w14:textId="02E0FEA9" w:rsidR="37F659D9" w:rsidRDefault="37F659D9" w:rsidP="00F33CDD">
      <w:pPr>
        <w:pStyle w:val="ListBullet"/>
        <w:ind w:left="1134"/>
        <w:rPr>
          <w:rFonts w:eastAsia="Arial"/>
          <w:color w:val="000000" w:themeColor="text1"/>
          <w:szCs w:val="22"/>
        </w:rPr>
      </w:pPr>
      <w:r w:rsidRPr="2AA11944">
        <w:rPr>
          <w:rFonts w:eastAsia="Arial"/>
          <w:color w:val="000000" w:themeColor="text1"/>
        </w:rPr>
        <w:t xml:space="preserve">folding a strip into </w:t>
      </w:r>
      <w:r w:rsidR="00F33CDD">
        <w:rPr>
          <w:rFonts w:eastAsia="Arial"/>
          <w:color w:val="000000" w:themeColor="text1"/>
        </w:rPr>
        <w:t>3</w:t>
      </w:r>
      <w:r w:rsidRPr="2AA11944">
        <w:rPr>
          <w:rFonts w:eastAsia="Arial"/>
          <w:color w:val="000000" w:themeColor="text1"/>
        </w:rPr>
        <w:t xml:space="preserve"> equal parts, then folding the thirds in half. Ask why this results in the same number of equal parts as when folding the strip into halves and then folding the halves into </w:t>
      </w:r>
      <w:r w:rsidR="00FE65AB">
        <w:rPr>
          <w:rFonts w:eastAsia="Arial"/>
          <w:color w:val="000000" w:themeColor="text1"/>
        </w:rPr>
        <w:t>3</w:t>
      </w:r>
      <w:r w:rsidRPr="2AA11944">
        <w:rPr>
          <w:rFonts w:eastAsia="Arial"/>
          <w:color w:val="000000" w:themeColor="text1"/>
        </w:rPr>
        <w:t xml:space="preserve"> equal parts?</w:t>
      </w:r>
    </w:p>
    <w:p w14:paraId="09CD74A5" w14:textId="650642F0" w:rsidR="37F659D9" w:rsidRDefault="37F659D9" w:rsidP="00F33CDD">
      <w:pPr>
        <w:pStyle w:val="ListBullet"/>
        <w:ind w:left="1134"/>
        <w:rPr>
          <w:rFonts w:eastAsia="Arial"/>
          <w:color w:val="000000" w:themeColor="text1"/>
          <w:szCs w:val="22"/>
        </w:rPr>
      </w:pPr>
      <w:r w:rsidRPr="2AA11944">
        <w:rPr>
          <w:rFonts w:eastAsia="Arial"/>
          <w:color w:val="000000" w:themeColor="text1"/>
        </w:rPr>
        <w:lastRenderedPageBreak/>
        <w:t>fifth, then halve to produce tenths.</w:t>
      </w:r>
    </w:p>
    <w:p w14:paraId="3CAEB278" w14:textId="0146A04F" w:rsidR="37F659D9" w:rsidRDefault="37F659D9" w:rsidP="00F33CDD">
      <w:pPr>
        <w:pStyle w:val="ListBullet"/>
        <w:ind w:left="1134"/>
        <w:rPr>
          <w:rFonts w:eastAsia="Arial"/>
          <w:color w:val="000000" w:themeColor="text1"/>
          <w:szCs w:val="22"/>
        </w:rPr>
      </w:pPr>
      <w:r w:rsidRPr="2AA11944">
        <w:rPr>
          <w:rFonts w:eastAsia="Arial"/>
          <w:color w:val="000000" w:themeColor="text1"/>
        </w:rPr>
        <w:t>halve, then fifth to produce tenths.</w:t>
      </w:r>
    </w:p>
    <w:p w14:paraId="3FBC405F" w14:textId="35F5D25D" w:rsidR="37F659D9" w:rsidRDefault="37F659D9" w:rsidP="00F33CDD">
      <w:pPr>
        <w:pStyle w:val="ListBullet"/>
        <w:ind w:left="1134"/>
      </w:pPr>
      <w:r w:rsidRPr="2AA11944">
        <w:rPr>
          <w:rFonts w:eastAsia="Arial"/>
          <w:color w:val="000000" w:themeColor="text1"/>
        </w:rPr>
        <w:t>some students may third the thirds to produce ninths.</w:t>
      </w:r>
    </w:p>
    <w:p w14:paraId="1D5E7B59" w14:textId="058E4492" w:rsidR="37F659D9" w:rsidRDefault="37F659D9" w:rsidP="003F5582">
      <w:pPr>
        <w:pStyle w:val="ListNumber"/>
        <w:rPr>
          <w:rFonts w:eastAsia="Arial"/>
          <w:color w:val="000000" w:themeColor="text1"/>
          <w:szCs w:val="22"/>
        </w:rPr>
      </w:pPr>
      <w:r w:rsidRPr="639F2CE6">
        <w:rPr>
          <w:rFonts w:eastAsia="Arial"/>
          <w:color w:val="000000" w:themeColor="text1"/>
          <w:szCs w:val="22"/>
        </w:rPr>
        <w:t xml:space="preserve">Students label their fractions and order them by the length of each unit. Glue all strips onto A4 card to build a fraction </w:t>
      </w:r>
      <w:r w:rsidRPr="00015322">
        <w:rPr>
          <w:rFonts w:eastAsia="Arial"/>
          <w:color w:val="000000" w:themeColor="text1"/>
          <w:szCs w:val="22"/>
        </w:rPr>
        <w:t xml:space="preserve">wall (see </w:t>
      </w:r>
      <w:r w:rsidR="00015322" w:rsidRPr="00015322">
        <w:rPr>
          <w:rFonts w:eastAsia="Arial"/>
          <w:color w:val="000000" w:themeColor="text1"/>
          <w:szCs w:val="22"/>
        </w:rPr>
        <w:fldChar w:fldCharType="begin"/>
      </w:r>
      <w:r w:rsidR="00015322" w:rsidRPr="00015322">
        <w:rPr>
          <w:rFonts w:eastAsia="Arial"/>
          <w:color w:val="000000" w:themeColor="text1"/>
          <w:szCs w:val="22"/>
        </w:rPr>
        <w:instrText xml:space="preserve"> REF _Ref158717717 \h </w:instrText>
      </w:r>
      <w:r w:rsidR="00015322">
        <w:rPr>
          <w:rFonts w:eastAsia="Arial"/>
          <w:color w:val="000000" w:themeColor="text1"/>
          <w:szCs w:val="22"/>
        </w:rPr>
        <w:instrText xml:space="preserve"> \* MERGEFORMAT </w:instrText>
      </w:r>
      <w:r w:rsidR="00015322" w:rsidRPr="00015322">
        <w:rPr>
          <w:rFonts w:eastAsia="Arial"/>
          <w:color w:val="000000" w:themeColor="text1"/>
          <w:szCs w:val="22"/>
        </w:rPr>
      </w:r>
      <w:r w:rsidR="00015322" w:rsidRPr="00015322">
        <w:rPr>
          <w:rFonts w:eastAsia="Arial"/>
          <w:color w:val="000000" w:themeColor="text1"/>
          <w:szCs w:val="22"/>
        </w:rPr>
        <w:fldChar w:fldCharType="separate"/>
      </w:r>
      <w:r w:rsidR="00015322" w:rsidRPr="00015322">
        <w:t xml:space="preserve">Figure </w:t>
      </w:r>
      <w:r w:rsidR="00015322" w:rsidRPr="00015322">
        <w:rPr>
          <w:noProof/>
        </w:rPr>
        <w:t>6</w:t>
      </w:r>
      <w:r w:rsidR="00015322" w:rsidRPr="00015322">
        <w:rPr>
          <w:rFonts w:eastAsia="Arial"/>
          <w:color w:val="000000" w:themeColor="text1"/>
          <w:szCs w:val="22"/>
        </w:rPr>
        <w:fldChar w:fldCharType="end"/>
      </w:r>
      <w:r w:rsidRPr="00015322">
        <w:rPr>
          <w:rFonts w:eastAsia="Arial"/>
          <w:color w:val="000000" w:themeColor="text1"/>
          <w:szCs w:val="22"/>
        </w:rPr>
        <w:t>).</w:t>
      </w:r>
    </w:p>
    <w:p w14:paraId="6CEF00C8" w14:textId="2F12C34A" w:rsidR="00015322" w:rsidRDefault="00015322" w:rsidP="00015322">
      <w:pPr>
        <w:pStyle w:val="Caption"/>
      </w:pPr>
      <w:bookmarkStart w:id="41" w:name="_Ref158717717"/>
      <w:r>
        <w:t xml:space="preserve">Figure </w:t>
      </w:r>
      <w:r>
        <w:fldChar w:fldCharType="begin"/>
      </w:r>
      <w:r>
        <w:instrText>SEQ Figure \* ARABIC</w:instrText>
      </w:r>
      <w:r>
        <w:fldChar w:fldCharType="separate"/>
      </w:r>
      <w:r w:rsidR="00B47658">
        <w:rPr>
          <w:noProof/>
        </w:rPr>
        <w:t>6</w:t>
      </w:r>
      <w:r>
        <w:fldChar w:fldCharType="end"/>
      </w:r>
      <w:bookmarkEnd w:id="41"/>
      <w:r>
        <w:t xml:space="preserve"> </w:t>
      </w:r>
      <w:r w:rsidRPr="001A50D8">
        <w:t>– my fraction wall</w:t>
      </w:r>
    </w:p>
    <w:p w14:paraId="738E5E8E" w14:textId="491D8D75" w:rsidR="37F659D9" w:rsidRDefault="37F659D9" w:rsidP="007806F7">
      <w:pPr>
        <w:rPr>
          <w:rFonts w:eastAsia="Arial"/>
          <w:color w:val="000000" w:themeColor="text1"/>
          <w:szCs w:val="22"/>
        </w:rPr>
      </w:pPr>
      <w:r w:rsidRPr="007806F7">
        <w:rPr>
          <w:noProof/>
        </w:rPr>
        <w:drawing>
          <wp:inline distT="0" distB="0" distL="0" distR="0" wp14:anchorId="2255761A" wp14:editId="07929AA3">
            <wp:extent cx="3956654" cy="3613150"/>
            <wp:effectExtent l="0" t="0" r="6350" b="6350"/>
            <wp:docPr id="1473155028" name="Picture 1473155028" descr="Example student fraction wall ranging from 1 whole to 10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979437" cy="3633955"/>
                    </a:xfrm>
                    <a:prstGeom prst="rect">
                      <a:avLst/>
                    </a:prstGeom>
                  </pic:spPr>
                </pic:pic>
              </a:graphicData>
            </a:graphic>
          </wp:inline>
        </w:drawing>
      </w:r>
    </w:p>
    <w:p w14:paraId="7DBC5CC3" w14:textId="77777777" w:rsidR="00CD0D4B" w:rsidRDefault="00CD0D4B" w:rsidP="00CD0D4B">
      <w:r>
        <w:lastRenderedPageBreak/>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63F2B0B1" w14:textId="77777777" w:rsidTr="00FE65AB">
        <w:trPr>
          <w:cnfStyle w:val="100000000000" w:firstRow="1" w:lastRow="0" w:firstColumn="0" w:lastColumn="0" w:oddVBand="0" w:evenVBand="0" w:oddHBand="0" w:evenHBand="0" w:firstRowFirstColumn="0" w:firstRowLastColumn="0" w:lastRowFirstColumn="0" w:lastRowLastColumn="0"/>
        </w:trPr>
        <w:tc>
          <w:tcPr>
            <w:tcW w:w="2500" w:type="pct"/>
          </w:tcPr>
          <w:p w14:paraId="7D184B98" w14:textId="77777777" w:rsidR="002F740D" w:rsidRDefault="002F740D">
            <w:r w:rsidRPr="004127B5">
              <w:t>Too hard?</w:t>
            </w:r>
          </w:p>
        </w:tc>
        <w:tc>
          <w:tcPr>
            <w:tcW w:w="2500" w:type="pct"/>
          </w:tcPr>
          <w:p w14:paraId="28190C1E" w14:textId="77777777" w:rsidR="002F740D" w:rsidRDefault="002F740D">
            <w:r w:rsidRPr="004127B5">
              <w:t>Too easy?</w:t>
            </w:r>
          </w:p>
        </w:tc>
      </w:tr>
      <w:tr w:rsidR="002F740D" w14:paraId="375F7420" w14:textId="77777777" w:rsidTr="00FE65AB">
        <w:trPr>
          <w:cnfStyle w:val="000000100000" w:firstRow="0" w:lastRow="0" w:firstColumn="0" w:lastColumn="0" w:oddVBand="0" w:evenVBand="0" w:oddHBand="1" w:evenHBand="0" w:firstRowFirstColumn="0" w:firstRowLastColumn="0" w:lastRowFirstColumn="0" w:lastRowLastColumn="0"/>
        </w:trPr>
        <w:tc>
          <w:tcPr>
            <w:tcW w:w="2500" w:type="pct"/>
          </w:tcPr>
          <w:p w14:paraId="08CC806C" w14:textId="5E226120" w:rsidR="002F740D" w:rsidRDefault="7723381D" w:rsidP="639F2CE6">
            <w:pPr>
              <w:rPr>
                <w:rFonts w:eastAsia="Arial"/>
                <w:szCs w:val="22"/>
              </w:rPr>
            </w:pPr>
            <w:r>
              <w:t xml:space="preserve">Stage 2 students cannot </w:t>
            </w:r>
            <w:r w:rsidR="1B9400A5" w:rsidRPr="639F2CE6">
              <w:rPr>
                <w:rFonts w:eastAsia="Arial"/>
                <w:color w:val="000000" w:themeColor="text1"/>
                <w:szCs w:val="22"/>
              </w:rPr>
              <w:t>model fractions with fraction strips for thirds, fifths, sixths and tenths</w:t>
            </w:r>
            <w:r w:rsidR="0048752C">
              <w:rPr>
                <w:rFonts w:eastAsia="Arial"/>
                <w:color w:val="000000" w:themeColor="text1"/>
                <w:szCs w:val="22"/>
              </w:rPr>
              <w:t xml:space="preserve"> </w:t>
            </w:r>
            <w:r w:rsidR="1B9400A5" w:rsidRPr="639F2CE6">
              <w:rPr>
                <w:rFonts w:eastAsia="Arial"/>
                <w:color w:val="000000" w:themeColor="text1"/>
                <w:szCs w:val="22"/>
              </w:rPr>
              <w:t>or create fractional parts of a length using techniques other than repeated halving.</w:t>
            </w:r>
          </w:p>
          <w:p w14:paraId="17FFC6BD" w14:textId="4F88B322" w:rsidR="002F740D" w:rsidRDefault="1B9400A5" w:rsidP="639F2CE6">
            <w:pPr>
              <w:pStyle w:val="ListBullet"/>
            </w:pPr>
            <w:r w:rsidRPr="2AA11944">
              <w:rPr>
                <w:rFonts w:eastAsia="Arial"/>
                <w:color w:val="000000" w:themeColor="text1"/>
              </w:rPr>
              <w:t xml:space="preserve">Model creating thirds by holding the strip as a loop and estimating where </w:t>
            </w:r>
            <w:r w:rsidR="0048752C">
              <w:rPr>
                <w:rFonts w:eastAsia="Arial"/>
                <w:color w:val="000000" w:themeColor="text1"/>
              </w:rPr>
              <w:t>2</w:t>
            </w:r>
            <w:r w:rsidRPr="2AA11944">
              <w:rPr>
                <w:rFonts w:eastAsia="Arial"/>
                <w:color w:val="000000" w:themeColor="text1"/>
              </w:rPr>
              <w:t xml:space="preserve"> folds can be made to create </w:t>
            </w:r>
            <w:r w:rsidR="0048752C">
              <w:rPr>
                <w:rFonts w:eastAsia="Arial"/>
                <w:color w:val="000000" w:themeColor="text1"/>
              </w:rPr>
              <w:t>3</w:t>
            </w:r>
            <w:r w:rsidRPr="2AA11944">
              <w:rPr>
                <w:rFonts w:eastAsia="Arial"/>
                <w:color w:val="000000" w:themeColor="text1"/>
              </w:rPr>
              <w:t xml:space="preserve"> equal parts. Students check estimation by folding and comparing the </w:t>
            </w:r>
            <w:r w:rsidR="0048752C">
              <w:rPr>
                <w:rFonts w:eastAsia="Arial"/>
                <w:color w:val="000000" w:themeColor="text1"/>
              </w:rPr>
              <w:t>3</w:t>
            </w:r>
            <w:r w:rsidRPr="2AA11944">
              <w:rPr>
                <w:rFonts w:eastAsia="Arial"/>
                <w:color w:val="000000" w:themeColor="text1"/>
              </w:rPr>
              <w:t xml:space="preserve"> parts. Repeat to model fifths.</w:t>
            </w:r>
          </w:p>
          <w:p w14:paraId="1F55D9A6" w14:textId="0C963A24" w:rsidR="002F740D" w:rsidRDefault="1B9400A5" w:rsidP="639F2CE6">
            <w:pPr>
              <w:pStyle w:val="ListBullet"/>
            </w:pPr>
            <w:r w:rsidRPr="2AA11944">
              <w:rPr>
                <w:rFonts w:eastAsia="Arial"/>
                <w:color w:val="000000" w:themeColor="text1"/>
              </w:rPr>
              <w:t xml:space="preserve">Model fractions using concrete materials such as </w:t>
            </w:r>
            <w:r w:rsidR="0048752C">
              <w:rPr>
                <w:rFonts w:eastAsia="Arial"/>
                <w:color w:val="000000" w:themeColor="text1"/>
              </w:rPr>
              <w:t>coloured</w:t>
            </w:r>
            <w:r w:rsidR="0048752C" w:rsidRPr="2AA11944">
              <w:rPr>
                <w:rFonts w:eastAsia="Arial"/>
                <w:color w:val="000000" w:themeColor="text1"/>
              </w:rPr>
              <w:t xml:space="preserve"> </w:t>
            </w:r>
            <w:r w:rsidRPr="2AA11944">
              <w:rPr>
                <w:rFonts w:eastAsia="Arial"/>
                <w:color w:val="000000" w:themeColor="text1"/>
              </w:rPr>
              <w:t>rods.</w:t>
            </w:r>
          </w:p>
          <w:p w14:paraId="307D0691" w14:textId="031B4447" w:rsidR="002F740D" w:rsidRDefault="1B9400A5" w:rsidP="639F2CE6">
            <w:pPr>
              <w:pStyle w:val="ListBullet"/>
            </w:pPr>
            <w:r w:rsidRPr="2AA11944">
              <w:rPr>
                <w:rFonts w:eastAsia="Arial"/>
                <w:color w:val="000000" w:themeColor="text1"/>
              </w:rPr>
              <w:t>Students use their fraction wall to explore thirds, fifths, sixths and tenths.</w:t>
            </w:r>
          </w:p>
        </w:tc>
        <w:tc>
          <w:tcPr>
            <w:tcW w:w="2500" w:type="pct"/>
          </w:tcPr>
          <w:p w14:paraId="68876B71" w14:textId="4FA4233C" w:rsidR="002F740D" w:rsidRDefault="7723381D" w:rsidP="639F2CE6">
            <w:pPr>
              <w:rPr>
                <w:rFonts w:eastAsia="Arial"/>
                <w:szCs w:val="22"/>
              </w:rPr>
            </w:pPr>
            <w:r>
              <w:t xml:space="preserve">Stage 2 students can </w:t>
            </w:r>
            <w:r w:rsidR="30EB8E32" w:rsidRPr="639F2CE6">
              <w:rPr>
                <w:rFonts w:eastAsia="Arial"/>
                <w:color w:val="000000" w:themeColor="text1"/>
                <w:szCs w:val="22"/>
              </w:rPr>
              <w:t>model fractions with fraction strips for thirds, fifths, sixths and tenths</w:t>
            </w:r>
            <w:r w:rsidR="00D005FA">
              <w:rPr>
                <w:rFonts w:eastAsia="Arial"/>
                <w:color w:val="000000" w:themeColor="text1"/>
                <w:szCs w:val="22"/>
              </w:rPr>
              <w:t xml:space="preserve"> </w:t>
            </w:r>
            <w:r w:rsidR="30EB8E32" w:rsidRPr="639F2CE6">
              <w:rPr>
                <w:rFonts w:eastAsia="Arial"/>
                <w:color w:val="000000" w:themeColor="text1"/>
                <w:szCs w:val="22"/>
              </w:rPr>
              <w:t>using techniques other than repeated halving.</w:t>
            </w:r>
          </w:p>
          <w:p w14:paraId="3970CC6E" w14:textId="10E6E77E" w:rsidR="002F740D" w:rsidRDefault="30EB8E32" w:rsidP="639F2CE6">
            <w:pPr>
              <w:pStyle w:val="ListBullet"/>
            </w:pPr>
            <w:r w:rsidRPr="2AA11944">
              <w:rPr>
                <w:rFonts w:eastAsia="Arial"/>
                <w:color w:val="000000" w:themeColor="text1"/>
              </w:rPr>
              <w:t>Students explore equivalence by folding strips of paper. They identify, create and label as many fractions equivalent to one-third as possible.</w:t>
            </w:r>
          </w:p>
        </w:tc>
      </w:tr>
    </w:tbl>
    <w:p w14:paraId="1BCACB96" w14:textId="3EF1E780" w:rsidR="1329AA19" w:rsidRDefault="1329AA19" w:rsidP="639F2CE6">
      <w:pPr>
        <w:pStyle w:val="Heading3"/>
        <w:rPr>
          <w:highlight w:val="magenta"/>
        </w:rPr>
      </w:pPr>
      <w:bookmarkStart w:id="42" w:name="_Toc159430873"/>
      <w:r>
        <w:t>Stage 3 task –</w:t>
      </w:r>
      <w:r w:rsidR="672E7532">
        <w:t xml:space="preserve"> cross-country race</w:t>
      </w:r>
      <w:bookmarkEnd w:id="42"/>
    </w:p>
    <w:p w14:paraId="0BD9343F" w14:textId="5E110133" w:rsidR="198A5FBE" w:rsidRDefault="198A5FBE" w:rsidP="00D005FA">
      <w:pPr>
        <w:rPr>
          <w:rFonts w:eastAsia="Arial"/>
          <w:color w:val="000000" w:themeColor="text1"/>
          <w:szCs w:val="22"/>
        </w:rPr>
      </w:pPr>
      <w:r w:rsidRPr="639F2CE6">
        <w:rPr>
          <w:rFonts w:eastAsia="Arial"/>
          <w:color w:val="000000" w:themeColor="text1"/>
          <w:szCs w:val="22"/>
        </w:rPr>
        <w:t xml:space="preserve">The table </w:t>
      </w:r>
      <w:r w:rsidRPr="00D005FA">
        <w:t>below</w:t>
      </w:r>
      <w:r w:rsidRPr="639F2CE6">
        <w:rPr>
          <w:rFonts w:eastAsia="Arial"/>
          <w:color w:val="000000" w:themeColor="text1"/>
          <w:szCs w:val="22"/>
        </w:rPr>
        <w:t xml:space="preserve"> contains </w:t>
      </w:r>
      <w:r w:rsidR="00D005FA">
        <w:rPr>
          <w:rFonts w:eastAsia="Arial"/>
          <w:color w:val="000000" w:themeColor="text1"/>
          <w:szCs w:val="22"/>
        </w:rPr>
        <w:t xml:space="preserve">a </w:t>
      </w:r>
      <w:r w:rsidRPr="639F2CE6">
        <w:rPr>
          <w:rFonts w:eastAsia="Arial"/>
          <w:color w:val="000000" w:themeColor="text1"/>
          <w:szCs w:val="22"/>
        </w:rPr>
        <w:t>suggested learning intention and success criteria. These are best co-constructed with students.</w:t>
      </w:r>
    </w:p>
    <w:tbl>
      <w:tblPr>
        <w:tblStyle w:val="Tableheader"/>
        <w:tblW w:w="5000" w:type="pct"/>
        <w:tblLayout w:type="fixed"/>
        <w:tblLook w:val="0020" w:firstRow="1" w:lastRow="0" w:firstColumn="0" w:lastColumn="0" w:noHBand="0" w:noVBand="0"/>
        <w:tblDescription w:val="Table outlines the learning intention and success criteria for the core concept."/>
      </w:tblPr>
      <w:tblGrid>
        <w:gridCol w:w="7281"/>
        <w:gridCol w:w="7281"/>
      </w:tblGrid>
      <w:tr w:rsidR="639F2CE6" w14:paraId="44A30661" w14:textId="77777777" w:rsidTr="00D005FA">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24069DC8" w14:textId="4D67FCB5" w:rsidR="639F2CE6" w:rsidRDefault="639F2CE6" w:rsidP="639F2CE6">
            <w:pPr>
              <w:rPr>
                <w:rFonts w:eastAsia="Arial"/>
                <w:b w:val="0"/>
                <w:bCs/>
                <w:szCs w:val="22"/>
              </w:rPr>
            </w:pPr>
            <w:r w:rsidRPr="639F2CE6">
              <w:rPr>
                <w:rFonts w:eastAsia="Arial"/>
                <w:bCs/>
                <w:color w:val="FFFFFF" w:themeColor="background1"/>
                <w:szCs w:val="22"/>
              </w:rPr>
              <w:lastRenderedPageBreak/>
              <w:t>Core concept learning intention</w:t>
            </w:r>
          </w:p>
        </w:tc>
        <w:tc>
          <w:tcPr>
            <w:cnfStyle w:val="000001000000" w:firstRow="0" w:lastRow="0" w:firstColumn="0" w:lastColumn="0" w:oddVBand="0" w:evenVBand="1" w:oddHBand="0" w:evenHBand="0" w:firstRowFirstColumn="0" w:firstRowLastColumn="0" w:lastRowFirstColumn="0" w:lastRowLastColumn="0"/>
            <w:tcW w:w="2500" w:type="pct"/>
          </w:tcPr>
          <w:p w14:paraId="7C0AF4EF" w14:textId="573C8E1A" w:rsidR="639F2CE6" w:rsidRDefault="639F2CE6" w:rsidP="639F2CE6">
            <w:pPr>
              <w:rPr>
                <w:rFonts w:eastAsia="Arial"/>
                <w:b w:val="0"/>
                <w:bCs/>
                <w:szCs w:val="22"/>
              </w:rPr>
            </w:pPr>
            <w:r w:rsidRPr="639F2CE6">
              <w:rPr>
                <w:rFonts w:eastAsia="Arial"/>
                <w:bCs/>
                <w:color w:val="FFFFFF" w:themeColor="background1"/>
                <w:szCs w:val="22"/>
              </w:rPr>
              <w:t>Core concept success criteria</w:t>
            </w:r>
          </w:p>
        </w:tc>
      </w:tr>
      <w:tr w:rsidR="639F2CE6" w14:paraId="0413CCAE" w14:textId="77777777" w:rsidTr="00D005F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6AD97A3A" w14:textId="72C052DF" w:rsidR="639F2CE6" w:rsidRDefault="639F2CE6" w:rsidP="639F2CE6">
            <w:pPr>
              <w:rPr>
                <w:rFonts w:eastAsia="Arial"/>
                <w:szCs w:val="22"/>
              </w:rPr>
            </w:pPr>
            <w:r w:rsidRPr="639F2CE6">
              <w:rPr>
                <w:rFonts w:eastAsia="Arial"/>
                <w:szCs w:val="22"/>
              </w:rPr>
              <w:t>S</w:t>
            </w:r>
            <w:r w:rsidR="2DD9EDA8" w:rsidRPr="639F2CE6">
              <w:rPr>
                <w:rFonts w:eastAsia="Arial"/>
                <w:szCs w:val="22"/>
              </w:rPr>
              <w:t>tudents working towards S</w:t>
            </w:r>
            <w:r w:rsidR="6C93D7B0" w:rsidRPr="639F2CE6">
              <w:rPr>
                <w:rFonts w:eastAsia="Arial"/>
                <w:szCs w:val="22"/>
              </w:rPr>
              <w:t xml:space="preserve">tage 3 </w:t>
            </w:r>
            <w:r w:rsidR="24E637AF" w:rsidRPr="639F2CE6">
              <w:rPr>
                <w:rFonts w:eastAsia="Arial"/>
                <w:szCs w:val="22"/>
              </w:rPr>
              <w:t xml:space="preserve">outcomes </w:t>
            </w:r>
            <w:r w:rsidRPr="639F2CE6">
              <w:rPr>
                <w:rFonts w:eastAsia="Arial"/>
                <w:szCs w:val="22"/>
              </w:rPr>
              <w:t>are learning to:</w:t>
            </w:r>
          </w:p>
          <w:p w14:paraId="489FF6B2" w14:textId="391103BF" w:rsidR="639F2CE6" w:rsidRDefault="639F2CE6" w:rsidP="639F2CE6">
            <w:pPr>
              <w:pStyle w:val="ListBullet"/>
              <w:rPr>
                <w:rFonts w:eastAsia="Arial"/>
                <w:szCs w:val="22"/>
              </w:rPr>
            </w:pPr>
            <w:r w:rsidRPr="2AA11944">
              <w:rPr>
                <w:rFonts w:eastAsia="Arial"/>
              </w:rPr>
              <w:t>compare and order common unit fractions.</w:t>
            </w:r>
          </w:p>
        </w:tc>
        <w:tc>
          <w:tcPr>
            <w:cnfStyle w:val="000001000000" w:firstRow="0" w:lastRow="0" w:firstColumn="0" w:lastColumn="0" w:oddVBand="0" w:evenVBand="1" w:oddHBand="0" w:evenHBand="0" w:firstRowFirstColumn="0" w:firstRowLastColumn="0" w:lastRowFirstColumn="0" w:lastRowLastColumn="0"/>
            <w:tcW w:w="2500" w:type="pct"/>
          </w:tcPr>
          <w:p w14:paraId="241BBC67" w14:textId="381FF727" w:rsidR="3040B06A" w:rsidRDefault="3040B06A" w:rsidP="639F2CE6">
            <w:pPr>
              <w:rPr>
                <w:rFonts w:eastAsia="Arial"/>
                <w:szCs w:val="22"/>
              </w:rPr>
            </w:pPr>
            <w:r w:rsidRPr="639F2CE6">
              <w:rPr>
                <w:rFonts w:eastAsia="Arial"/>
                <w:szCs w:val="22"/>
              </w:rPr>
              <w:t xml:space="preserve">Students working towards </w:t>
            </w:r>
            <w:r w:rsidR="639F2CE6" w:rsidRPr="639F2CE6">
              <w:rPr>
                <w:rFonts w:eastAsia="Arial"/>
                <w:szCs w:val="22"/>
              </w:rPr>
              <w:t>S</w:t>
            </w:r>
            <w:r w:rsidR="68EAA747" w:rsidRPr="639F2CE6">
              <w:rPr>
                <w:rFonts w:eastAsia="Arial"/>
                <w:szCs w:val="22"/>
              </w:rPr>
              <w:t>tage 3</w:t>
            </w:r>
            <w:r w:rsidR="552EEE61" w:rsidRPr="639F2CE6">
              <w:rPr>
                <w:rFonts w:eastAsia="Arial"/>
                <w:szCs w:val="22"/>
              </w:rPr>
              <w:t xml:space="preserve"> outcomes</w:t>
            </w:r>
            <w:r w:rsidR="639F2CE6" w:rsidRPr="639F2CE6">
              <w:rPr>
                <w:rFonts w:eastAsia="Arial"/>
                <w:szCs w:val="22"/>
              </w:rPr>
              <w:t xml:space="preserve"> can:</w:t>
            </w:r>
          </w:p>
          <w:p w14:paraId="64DF8BC1" w14:textId="7B38146A" w:rsidR="54861486" w:rsidRDefault="54861486" w:rsidP="639F2CE6">
            <w:pPr>
              <w:pStyle w:val="ListBullet"/>
              <w:rPr>
                <w:rFonts w:eastAsia="Arial"/>
                <w:szCs w:val="22"/>
              </w:rPr>
            </w:pPr>
            <w:r w:rsidRPr="2AA11944">
              <w:rPr>
                <w:rFonts w:eastAsia="Arial"/>
              </w:rPr>
              <w:t xml:space="preserve">compare unit fractions as numbers to the benchmark value </w:t>
            </w:r>
            <m:oMath>
              <m:f>
                <m:fPr>
                  <m:ctrlPr>
                    <w:rPr>
                      <w:rFonts w:ascii="Cambria Math" w:hAnsi="Cambria Math"/>
                    </w:rPr>
                  </m:ctrlPr>
                </m:fPr>
                <m:num>
                  <m:r>
                    <w:rPr>
                      <w:rFonts w:ascii="Cambria Math" w:hAnsi="Cambria Math"/>
                    </w:rPr>
                    <m:t>1</m:t>
                  </m:r>
                </m:num>
                <m:den>
                  <m:r>
                    <w:rPr>
                      <w:rFonts w:ascii="Cambria Math" w:hAnsi="Cambria Math"/>
                    </w:rPr>
                    <m:t>2</m:t>
                  </m:r>
                </m:den>
              </m:f>
            </m:oMath>
          </w:p>
          <w:p w14:paraId="091ADEDA" w14:textId="0334F382" w:rsidR="639F2CE6" w:rsidRDefault="639F2CE6" w:rsidP="639F2CE6">
            <w:pPr>
              <w:pStyle w:val="ListBullet"/>
              <w:rPr>
                <w:rFonts w:eastAsia="Arial"/>
                <w:szCs w:val="22"/>
              </w:rPr>
            </w:pPr>
            <w:r w:rsidRPr="2AA11944">
              <w:rPr>
                <w:rFonts w:eastAsia="Arial"/>
              </w:rPr>
              <w:t>compare and order unit fractions by placing them on a number line.</w:t>
            </w:r>
          </w:p>
        </w:tc>
      </w:tr>
    </w:tbl>
    <w:p w14:paraId="0337FFC5" w14:textId="2DC226E7" w:rsidR="198A5FBE" w:rsidRDefault="198A5FBE" w:rsidP="003F5582">
      <w:pPr>
        <w:pStyle w:val="ListNumber"/>
        <w:rPr>
          <w:rFonts w:eastAsia="Arial"/>
          <w:color w:val="000000" w:themeColor="text1"/>
          <w:szCs w:val="22"/>
        </w:rPr>
      </w:pPr>
      <w:r w:rsidRPr="639F2CE6">
        <w:rPr>
          <w:rFonts w:eastAsia="Arial"/>
          <w:color w:val="000000" w:themeColor="text1"/>
          <w:szCs w:val="22"/>
        </w:rPr>
        <w:t xml:space="preserve">Display </w:t>
      </w:r>
      <w:hyperlink w:anchor="_Resource_6_–" w:history="1">
        <w:r w:rsidR="008A34CE" w:rsidRPr="00FB08C6">
          <w:rPr>
            <w:rStyle w:val="Hyperlink"/>
          </w:rPr>
          <w:t>Resource 6 – distance travelled (part 1)</w:t>
        </w:r>
      </w:hyperlink>
      <w:r w:rsidRPr="00FB08C6">
        <w:t xml:space="preserve"> and explain</w:t>
      </w:r>
      <w:r w:rsidRPr="639F2CE6">
        <w:rPr>
          <w:rFonts w:eastAsia="Arial"/>
          <w:color w:val="000000" w:themeColor="text1"/>
          <w:szCs w:val="22"/>
        </w:rPr>
        <w:t xml:space="preserve"> to students that the number lines show how far each student has run in the cross-country race.</w:t>
      </w:r>
    </w:p>
    <w:p w14:paraId="5255C340" w14:textId="3AB388FD" w:rsidR="255658A0" w:rsidRDefault="255658A0" w:rsidP="003F5582">
      <w:pPr>
        <w:pStyle w:val="ListNumber"/>
        <w:rPr>
          <w:rFonts w:eastAsia="Arial"/>
          <w:color w:val="000000" w:themeColor="text1"/>
          <w:szCs w:val="22"/>
        </w:rPr>
      </w:pPr>
      <w:r w:rsidRPr="639F2CE6">
        <w:rPr>
          <w:rFonts w:eastAsia="Arial"/>
          <w:color w:val="000000" w:themeColor="text1"/>
          <w:szCs w:val="22"/>
        </w:rPr>
        <w:t xml:space="preserve">Explain that the </w:t>
      </w:r>
      <w:r w:rsidR="4D1FDF1C" w:rsidRPr="639F2CE6">
        <w:rPr>
          <w:rFonts w:eastAsia="Arial"/>
          <w:color w:val="000000" w:themeColor="text1"/>
          <w:szCs w:val="22"/>
        </w:rPr>
        <w:t xml:space="preserve">number </w:t>
      </w:r>
      <w:r w:rsidR="00FB08C6">
        <w:rPr>
          <w:rFonts w:eastAsia="Arial"/>
          <w:color w:val="000000" w:themeColor="text1"/>
          <w:szCs w:val="22"/>
        </w:rPr>
        <w:t>1</w:t>
      </w:r>
      <w:r w:rsidRPr="639F2CE6">
        <w:rPr>
          <w:rFonts w:eastAsia="Arial"/>
          <w:color w:val="000000" w:themeColor="text1"/>
          <w:szCs w:val="22"/>
        </w:rPr>
        <w:t xml:space="preserve"> on each number line represents the common whole, which in this scenario is the entire distance of the race. Ask students to consider how far Amira has run and identify that th</w:t>
      </w:r>
      <w:r w:rsidR="001A78EB">
        <w:rPr>
          <w:rFonts w:eastAsia="Arial"/>
          <w:color w:val="000000" w:themeColor="text1"/>
          <w:szCs w:val="22"/>
        </w:rPr>
        <w:t>e</w:t>
      </w:r>
      <w:r w:rsidRPr="639F2CE6">
        <w:rPr>
          <w:rFonts w:eastAsia="Arial"/>
          <w:color w:val="000000" w:themeColor="text1"/>
          <w:szCs w:val="22"/>
        </w:rPr>
        <w:t xml:space="preserve"> mark </w:t>
      </w:r>
      <w:r w:rsidRPr="00355F16">
        <w:rPr>
          <w:rFonts w:eastAsia="Arial"/>
          <w:color w:val="000000" w:themeColor="text1"/>
          <w:szCs w:val="22"/>
        </w:rPr>
        <w:t xml:space="preserve">represents </w:t>
      </w:r>
      <m:oMath>
        <m:f>
          <m:fPr>
            <m:ctrlPr>
              <w:rPr>
                <w:rFonts w:ascii="Cambria Math" w:hAnsi="Cambria Math"/>
              </w:rPr>
            </m:ctrlPr>
          </m:fPr>
          <m:num>
            <m:r>
              <w:rPr>
                <w:rFonts w:ascii="Cambria Math" w:hAnsi="Cambria Math"/>
              </w:rPr>
              <m:t>1</m:t>
            </m:r>
          </m:num>
          <m:den>
            <m:r>
              <w:rPr>
                <w:rFonts w:ascii="Cambria Math" w:hAnsi="Cambria Math"/>
              </w:rPr>
              <m:t>2</m:t>
            </m:r>
          </m:den>
        </m:f>
      </m:oMath>
      <w:r w:rsidR="550A46A8" w:rsidRPr="639F2CE6">
        <w:rPr>
          <w:rFonts w:eastAsia="Arial"/>
          <w:color w:val="000000" w:themeColor="text1"/>
          <w:szCs w:val="22"/>
        </w:rPr>
        <w:t xml:space="preserve">, </w:t>
      </w:r>
      <w:r w:rsidRPr="639F2CE6">
        <w:rPr>
          <w:rFonts w:eastAsia="Arial"/>
          <w:color w:val="000000" w:themeColor="text1"/>
          <w:szCs w:val="22"/>
        </w:rPr>
        <w:t>so Amira has completed half of the race.</w:t>
      </w:r>
    </w:p>
    <w:p w14:paraId="4E5EBC89" w14:textId="79AFA84C" w:rsidR="255658A0" w:rsidRDefault="255658A0" w:rsidP="003F5582">
      <w:pPr>
        <w:pStyle w:val="ListNumber"/>
        <w:rPr>
          <w:rFonts w:eastAsia="Arial"/>
          <w:color w:val="000000" w:themeColor="text1"/>
          <w:szCs w:val="22"/>
        </w:rPr>
      </w:pPr>
      <w:r w:rsidRPr="639F2CE6">
        <w:rPr>
          <w:rFonts w:eastAsia="Arial"/>
          <w:color w:val="000000" w:themeColor="text1"/>
          <w:szCs w:val="22"/>
        </w:rPr>
        <w:t xml:space="preserve">Provide students with </w:t>
      </w:r>
      <w:hyperlink w:anchor="_Resource_6_–" w:history="1">
        <w:r w:rsidR="008A34CE" w:rsidRPr="00FB08C6">
          <w:rPr>
            <w:rStyle w:val="Hyperlink"/>
          </w:rPr>
          <w:t>Resource 6 – distance travelled (part 1)</w:t>
        </w:r>
      </w:hyperlink>
      <w:r w:rsidRPr="00FB08C6">
        <w:t xml:space="preserve"> and </w:t>
      </w:r>
      <w:hyperlink w:anchor="_Resource_7_–" w:history="1">
        <w:r w:rsidR="008A34CE" w:rsidRPr="00FB08C6">
          <w:rPr>
            <w:rStyle w:val="Hyperlink"/>
          </w:rPr>
          <w:t>Resource 7 – distance travelled (part 2)</w:t>
        </w:r>
      </w:hyperlink>
      <w:r w:rsidRPr="00FB08C6">
        <w:t>. Students</w:t>
      </w:r>
      <w:r w:rsidRPr="639F2CE6">
        <w:rPr>
          <w:rFonts w:eastAsia="Arial"/>
          <w:color w:val="000000" w:themeColor="text1"/>
          <w:szCs w:val="22"/>
        </w:rPr>
        <w:t xml:space="preserve"> label the number lines with the fraction that represents how much of the race each student has completed.</w:t>
      </w:r>
    </w:p>
    <w:p w14:paraId="554B54CB" w14:textId="14A5F1E3" w:rsidR="255658A0" w:rsidRDefault="255658A0" w:rsidP="003F5582">
      <w:pPr>
        <w:pStyle w:val="ListNumber"/>
        <w:rPr>
          <w:rFonts w:eastAsia="Arial"/>
          <w:color w:val="000000" w:themeColor="text1"/>
          <w:szCs w:val="22"/>
        </w:rPr>
      </w:pPr>
      <w:r w:rsidRPr="639F2CE6">
        <w:rPr>
          <w:rFonts w:eastAsia="Arial"/>
          <w:color w:val="000000" w:themeColor="text1"/>
          <w:szCs w:val="22"/>
        </w:rPr>
        <w:t xml:space="preserve">Students </w:t>
      </w:r>
      <w:r w:rsidR="00BF550B">
        <w:t>determine what fractions of the distance is left for each student to complete the run</w:t>
      </w:r>
      <w:r w:rsidR="00BF550B" w:rsidRPr="639F2CE6">
        <w:rPr>
          <w:rFonts w:eastAsia="Arial"/>
          <w:color w:val="000000" w:themeColor="text1"/>
          <w:szCs w:val="22"/>
        </w:rPr>
        <w:t xml:space="preserve"> </w:t>
      </w:r>
      <w:r w:rsidRPr="639F2CE6">
        <w:rPr>
          <w:rFonts w:eastAsia="Arial"/>
          <w:color w:val="000000" w:themeColor="text1"/>
          <w:szCs w:val="22"/>
        </w:rPr>
        <w:t>(the complementary fractional part).</w:t>
      </w:r>
    </w:p>
    <w:p w14:paraId="7D6DEBB5" w14:textId="2384E46B" w:rsidR="255658A0" w:rsidRDefault="255658A0" w:rsidP="003F5582">
      <w:pPr>
        <w:pStyle w:val="ListNumber"/>
        <w:rPr>
          <w:rFonts w:eastAsia="Arial"/>
          <w:color w:val="000000" w:themeColor="text1"/>
          <w:szCs w:val="22"/>
        </w:rPr>
      </w:pPr>
      <w:r w:rsidRPr="639F2CE6">
        <w:rPr>
          <w:rFonts w:eastAsia="Arial"/>
          <w:color w:val="000000" w:themeColor="text1"/>
          <w:szCs w:val="22"/>
        </w:rPr>
        <w:t>Regroup and ask:</w:t>
      </w:r>
    </w:p>
    <w:p w14:paraId="0C182BA5" w14:textId="21AFA6A3" w:rsidR="255658A0" w:rsidRDefault="255658A0" w:rsidP="00DF41AE">
      <w:pPr>
        <w:pStyle w:val="ListBullet"/>
        <w:ind w:left="1134"/>
        <w:rPr>
          <w:rFonts w:eastAsia="Arial"/>
          <w:color w:val="000000" w:themeColor="text1"/>
          <w:szCs w:val="22"/>
        </w:rPr>
      </w:pPr>
      <w:r w:rsidRPr="639F2CE6">
        <w:t>How did the benchmark valu</w:t>
      </w:r>
      <w:r w:rsidRPr="00355F16">
        <w:t xml:space="preserve">e of </w:t>
      </w:r>
      <m:oMath>
        <m:f>
          <m:fPr>
            <m:ctrlPr>
              <w:rPr>
                <w:rFonts w:ascii="Cambria Math" w:hAnsi="Cambria Math"/>
              </w:rPr>
            </m:ctrlPr>
          </m:fPr>
          <m:num>
            <m:r>
              <w:rPr>
                <w:rFonts w:ascii="Cambria Math" w:hAnsi="Cambria Math"/>
              </w:rPr>
              <m:t>1</m:t>
            </m:r>
          </m:num>
          <m:den>
            <m:r>
              <w:rPr>
                <w:rFonts w:ascii="Cambria Math" w:hAnsi="Cambria Math"/>
              </w:rPr>
              <m:t>2</m:t>
            </m:r>
          </m:den>
        </m:f>
      </m:oMath>
      <w:r w:rsidR="00355F16">
        <w:rPr>
          <w:rFonts w:eastAsiaTheme="minorEastAsia"/>
        </w:rPr>
        <w:t xml:space="preserve"> </w:t>
      </w:r>
      <w:r w:rsidRPr="00355F16">
        <w:t>help</w:t>
      </w:r>
      <w:r w:rsidRPr="639F2CE6">
        <w:t xml:space="preserve"> you identify the other unit fractions?</w:t>
      </w:r>
    </w:p>
    <w:p w14:paraId="79E37142" w14:textId="76E6766F" w:rsidR="255658A0" w:rsidRDefault="255658A0" w:rsidP="00DF41AE">
      <w:pPr>
        <w:pStyle w:val="ListBullet"/>
        <w:ind w:left="1134"/>
        <w:rPr>
          <w:rFonts w:eastAsia="Arial"/>
          <w:color w:val="000000" w:themeColor="text1"/>
          <w:szCs w:val="22"/>
        </w:rPr>
      </w:pPr>
      <w:r w:rsidRPr="639F2CE6">
        <w:t>Consider Jake and Omar’s distances. In terms of equivalent fractions, w</w:t>
      </w:r>
      <w:r w:rsidRPr="00355F16">
        <w:t xml:space="preserve">hat is </w:t>
      </w:r>
      <m:oMath>
        <m:f>
          <m:fPr>
            <m:ctrlPr>
              <w:rPr>
                <w:rFonts w:ascii="Cambria Math" w:hAnsi="Cambria Math"/>
              </w:rPr>
            </m:ctrlPr>
          </m:fPr>
          <m:num>
            <m:r>
              <w:rPr>
                <w:rFonts w:ascii="Cambria Math" w:hAnsi="Cambria Math"/>
              </w:rPr>
              <m:t>1</m:t>
            </m:r>
          </m:num>
          <m:den>
            <m:r>
              <w:rPr>
                <w:rFonts w:ascii="Cambria Math" w:hAnsi="Cambria Math"/>
              </w:rPr>
              <m:t>4</m:t>
            </m:r>
          </m:den>
        </m:f>
      </m:oMath>
      <w:r w:rsidR="00355F16" w:rsidRPr="00355F16">
        <w:rPr>
          <w:rFonts w:eastAsiaTheme="minorEastAsia"/>
        </w:rPr>
        <w:t xml:space="preserve"> </w:t>
      </w:r>
      <w:r w:rsidRPr="00355F16">
        <w:t>also</w:t>
      </w:r>
      <w:r w:rsidRPr="639F2CE6">
        <w:t xml:space="preserve"> known as? (two-eighths)</w:t>
      </w:r>
    </w:p>
    <w:p w14:paraId="2C118859" w14:textId="23E61233" w:rsidR="255658A0" w:rsidRDefault="255658A0" w:rsidP="00DF41AE">
      <w:pPr>
        <w:pStyle w:val="ListBullet"/>
        <w:ind w:left="1134"/>
        <w:rPr>
          <w:rFonts w:eastAsia="Arial"/>
          <w:color w:val="000000" w:themeColor="text1"/>
          <w:szCs w:val="22"/>
        </w:rPr>
      </w:pPr>
      <w:r w:rsidRPr="639F2CE6">
        <w:lastRenderedPageBreak/>
        <w:t xml:space="preserve">Consider Maissa and Niamh’s distances. </w:t>
      </w:r>
      <w:r w:rsidRPr="00355F16">
        <w:t xml:space="preserve">What is </w:t>
      </w:r>
      <m:oMath>
        <m:f>
          <m:fPr>
            <m:ctrlPr>
              <w:rPr>
                <w:rFonts w:ascii="Cambria Math" w:hAnsi="Cambria Math"/>
              </w:rPr>
            </m:ctrlPr>
          </m:fPr>
          <m:num>
            <m:r>
              <w:rPr>
                <w:rFonts w:ascii="Cambria Math" w:hAnsi="Cambria Math"/>
              </w:rPr>
              <m:t>1</m:t>
            </m:r>
          </m:num>
          <m:den>
            <m:r>
              <w:rPr>
                <w:rFonts w:ascii="Cambria Math" w:hAnsi="Cambria Math"/>
              </w:rPr>
              <m:t>3</m:t>
            </m:r>
          </m:den>
        </m:f>
      </m:oMath>
      <w:r w:rsidRPr="639F2CE6">
        <w:t>also known as? (two-sixths)</w:t>
      </w:r>
    </w:p>
    <w:p w14:paraId="4F30BEB7" w14:textId="12A37831" w:rsidR="1329AA19" w:rsidRDefault="1329AA19" w:rsidP="00DF41AE">
      <w:r>
        <w:t xml:space="preserve">This </w:t>
      </w:r>
      <w:r w:rsidRPr="00DF41AE">
        <w:t>table</w:t>
      </w:r>
      <w:r>
        <w:t xml:space="preserv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39F2CE6" w14:paraId="160A2343" w14:textId="77777777" w:rsidTr="00DF41A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D1401A5" w14:textId="77777777" w:rsidR="639F2CE6" w:rsidRDefault="639F2CE6">
            <w:r>
              <w:t>Too hard?</w:t>
            </w:r>
          </w:p>
        </w:tc>
        <w:tc>
          <w:tcPr>
            <w:tcW w:w="7280" w:type="dxa"/>
          </w:tcPr>
          <w:p w14:paraId="38073AA9" w14:textId="77777777" w:rsidR="639F2CE6" w:rsidRDefault="639F2CE6">
            <w:r>
              <w:t>Too easy?</w:t>
            </w:r>
          </w:p>
        </w:tc>
      </w:tr>
      <w:tr w:rsidR="639F2CE6" w14:paraId="28C32F97" w14:textId="77777777" w:rsidTr="00DF41A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26454B3" w14:textId="2FC383D7" w:rsidR="639F2CE6" w:rsidRDefault="639F2CE6" w:rsidP="00DF41AE">
            <w:pPr>
              <w:rPr>
                <w:rFonts w:eastAsia="Arial"/>
                <w:color w:val="000000" w:themeColor="text1"/>
                <w:szCs w:val="22"/>
              </w:rPr>
            </w:pPr>
            <w:r>
              <w:t xml:space="preserve">Stage 3 students </w:t>
            </w:r>
            <w:r w:rsidRPr="00DF41AE">
              <w:t>cannot</w:t>
            </w:r>
            <w:r w:rsidR="2AE03180" w:rsidRPr="639F2CE6">
              <w:rPr>
                <w:rFonts w:eastAsia="Arial"/>
                <w:color w:val="000000" w:themeColor="text1"/>
                <w:szCs w:val="22"/>
              </w:rPr>
              <w:t xml:space="preserve"> compare unit fractions as numbers to the </w:t>
            </w:r>
            <w:r w:rsidR="2AE03180" w:rsidRPr="00355F16">
              <w:rPr>
                <w:rFonts w:eastAsia="Arial"/>
                <w:color w:val="000000" w:themeColor="text1"/>
                <w:szCs w:val="22"/>
              </w:rPr>
              <w:t xml:space="preserve">benchmark value </w:t>
            </w:r>
            <m:oMath>
              <m:f>
                <m:fPr>
                  <m:ctrlPr>
                    <w:rPr>
                      <w:rFonts w:ascii="Cambria Math" w:hAnsi="Cambria Math"/>
                    </w:rPr>
                  </m:ctrlPr>
                </m:fPr>
                <m:num>
                  <m:r>
                    <w:rPr>
                      <w:rFonts w:ascii="Cambria Math" w:hAnsi="Cambria Math"/>
                    </w:rPr>
                    <m:t>1</m:t>
                  </m:r>
                </m:num>
                <m:den>
                  <m:r>
                    <w:rPr>
                      <w:rFonts w:ascii="Cambria Math" w:hAnsi="Cambria Math"/>
                    </w:rPr>
                    <m:t>2</m:t>
                  </m:r>
                </m:den>
              </m:f>
            </m:oMath>
            <w:r w:rsidR="2AE03180" w:rsidRPr="00355F16">
              <w:rPr>
                <w:rFonts w:eastAsia="Arial"/>
                <w:color w:val="000000" w:themeColor="text1"/>
                <w:szCs w:val="22"/>
              </w:rPr>
              <w:t xml:space="preserve"> or</w:t>
            </w:r>
            <w:r w:rsidR="2AE03180" w:rsidRPr="639F2CE6">
              <w:rPr>
                <w:rFonts w:eastAsia="Arial"/>
                <w:color w:val="000000" w:themeColor="text1"/>
                <w:szCs w:val="22"/>
              </w:rPr>
              <w:t xml:space="preserve"> compare and order unit fractions by placing them on a number line.</w:t>
            </w:r>
          </w:p>
          <w:p w14:paraId="1F007D8E" w14:textId="32FF254F" w:rsidR="2AE03180" w:rsidRDefault="2AE03180" w:rsidP="00DF41AE">
            <w:pPr>
              <w:pStyle w:val="ListBullet"/>
              <w:rPr>
                <w:szCs w:val="22"/>
              </w:rPr>
            </w:pPr>
            <w:r w:rsidRPr="2AA11944">
              <w:t>Label half on each number line for students to use as a benchmark to locate other unit fractions.</w:t>
            </w:r>
          </w:p>
          <w:p w14:paraId="126994FF" w14:textId="17576A86" w:rsidR="2AE03180" w:rsidRDefault="2AE03180" w:rsidP="639F2CE6">
            <w:pPr>
              <w:pStyle w:val="ListBullet"/>
              <w:rPr>
                <w:rFonts w:eastAsia="Arial"/>
                <w:color w:val="000000" w:themeColor="text1"/>
                <w:szCs w:val="22"/>
              </w:rPr>
            </w:pPr>
            <w:r w:rsidRPr="2AA11944">
              <w:rPr>
                <w:rFonts w:eastAsia="Arial"/>
                <w:color w:val="000000" w:themeColor="text1"/>
              </w:rPr>
              <w:t>Reduce the number lines used to those with fractions of half, quarter and eighth. Revise the use of repeated halving.</w:t>
            </w:r>
          </w:p>
        </w:tc>
        <w:tc>
          <w:tcPr>
            <w:tcW w:w="7280" w:type="dxa"/>
          </w:tcPr>
          <w:p w14:paraId="7CE59079" w14:textId="242D313F" w:rsidR="639F2CE6" w:rsidRDefault="639F2CE6" w:rsidP="639F2CE6">
            <w:pPr>
              <w:rPr>
                <w:rFonts w:eastAsia="Arial"/>
                <w:color w:val="000000" w:themeColor="text1"/>
                <w:szCs w:val="22"/>
              </w:rPr>
            </w:pPr>
            <w:r>
              <w:t xml:space="preserve">Stage 3 students can </w:t>
            </w:r>
            <w:r w:rsidR="08592C00" w:rsidRPr="639F2CE6">
              <w:rPr>
                <w:rFonts w:eastAsia="Arial"/>
                <w:color w:val="000000" w:themeColor="text1"/>
                <w:szCs w:val="22"/>
              </w:rPr>
              <w:t xml:space="preserve">compare unit fractions as numbers to the benchmark value </w:t>
            </w:r>
            <m:oMath>
              <m:f>
                <m:fPr>
                  <m:ctrlPr>
                    <w:rPr>
                      <w:rFonts w:ascii="Cambria Math" w:hAnsi="Cambria Math"/>
                    </w:rPr>
                  </m:ctrlPr>
                </m:fPr>
                <m:num>
                  <m:r>
                    <w:rPr>
                      <w:rFonts w:ascii="Cambria Math" w:hAnsi="Cambria Math"/>
                    </w:rPr>
                    <m:t>1</m:t>
                  </m:r>
                </m:num>
                <m:den>
                  <m:r>
                    <w:rPr>
                      <w:rFonts w:ascii="Cambria Math" w:hAnsi="Cambria Math"/>
                    </w:rPr>
                    <m:t>2</m:t>
                  </m:r>
                </m:den>
              </m:f>
            </m:oMath>
            <w:r w:rsidR="08592C00" w:rsidRPr="639F2CE6">
              <w:rPr>
                <w:rFonts w:eastAsia="Arial"/>
                <w:color w:val="000000" w:themeColor="text1"/>
                <w:szCs w:val="22"/>
              </w:rPr>
              <w:t xml:space="preserve"> and compare and order unit fractions by placing them on a number line.</w:t>
            </w:r>
          </w:p>
          <w:p w14:paraId="15273939" w14:textId="04EBEF95" w:rsidR="08592C00" w:rsidRDefault="08592C00" w:rsidP="639F2CE6">
            <w:pPr>
              <w:pStyle w:val="ListBullet"/>
              <w:spacing w:before="220" w:after="220"/>
              <w:rPr>
                <w:rFonts w:eastAsia="Arial"/>
                <w:color w:val="000000" w:themeColor="text1"/>
                <w:szCs w:val="22"/>
              </w:rPr>
            </w:pPr>
            <w:r w:rsidRPr="2AA11944">
              <w:rPr>
                <w:rFonts w:eastAsia="Arial"/>
                <w:color w:val="000000" w:themeColor="text1"/>
              </w:rPr>
              <w:t xml:space="preserve">Students label non-unit fractions on the number line; for example, </w:t>
            </w:r>
            <m:oMath>
              <m:f>
                <m:fPr>
                  <m:ctrlPr>
                    <w:rPr>
                      <w:rFonts w:ascii="Cambria Math" w:hAnsi="Cambria Math"/>
                    </w:rPr>
                  </m:ctrlPr>
                </m:fPr>
                <m:num>
                  <m:r>
                    <w:rPr>
                      <w:rFonts w:ascii="Cambria Math" w:hAnsi="Cambria Math"/>
                    </w:rPr>
                    <m:t>2</m:t>
                  </m:r>
                </m:num>
                <m:den>
                  <m:r>
                    <w:rPr>
                      <w:rFonts w:ascii="Cambria Math" w:hAnsi="Cambria Math"/>
                    </w:rPr>
                    <m:t>3</m:t>
                  </m:r>
                </m:den>
              </m:f>
            </m:oMath>
            <w:r w:rsidRPr="2AA11944">
              <w:rPr>
                <w:rFonts w:eastAsia="Arial"/>
                <w:color w:val="000000" w:themeColor="text1"/>
              </w:rPr>
              <w:t xml:space="preserve">, </w:t>
            </w:r>
            <m:oMath>
              <m:f>
                <m:fPr>
                  <m:ctrlPr>
                    <w:rPr>
                      <w:rFonts w:ascii="Cambria Math" w:hAnsi="Cambria Math"/>
                    </w:rPr>
                  </m:ctrlPr>
                </m:fPr>
                <m:num>
                  <m:r>
                    <w:rPr>
                      <w:rFonts w:ascii="Cambria Math" w:hAnsi="Cambria Math"/>
                    </w:rPr>
                    <m:t>3</m:t>
                  </m:r>
                </m:num>
                <m:den>
                  <m:r>
                    <w:rPr>
                      <w:rFonts w:ascii="Cambria Math" w:hAnsi="Cambria Math"/>
                    </w:rPr>
                    <m:t>5</m:t>
                  </m:r>
                </m:den>
              </m:f>
            </m:oMath>
            <w:r w:rsidRPr="2AA11944">
              <w:rPr>
                <w:rFonts w:eastAsia="Arial"/>
                <w:color w:val="000000" w:themeColor="text1"/>
              </w:rPr>
              <w:t xml:space="preserve">, </w:t>
            </w:r>
            <m:oMath>
              <m:f>
                <m:fPr>
                  <m:ctrlPr>
                    <w:rPr>
                      <w:rFonts w:ascii="Cambria Math" w:hAnsi="Cambria Math"/>
                    </w:rPr>
                  </m:ctrlPr>
                </m:fPr>
                <m:num>
                  <m:r>
                    <w:rPr>
                      <w:rFonts w:ascii="Cambria Math" w:hAnsi="Cambria Math"/>
                    </w:rPr>
                    <m:t>6</m:t>
                  </m:r>
                </m:num>
                <m:den>
                  <m:r>
                    <w:rPr>
                      <w:rFonts w:ascii="Cambria Math" w:hAnsi="Cambria Math"/>
                    </w:rPr>
                    <m:t>8</m:t>
                  </m:r>
                </m:den>
              </m:f>
            </m:oMath>
            <w:r w:rsidRPr="2AA11944">
              <w:rPr>
                <w:rFonts w:eastAsia="Arial"/>
                <w:color w:val="000000" w:themeColor="text1"/>
              </w:rPr>
              <w:t xml:space="preserve"> </w:t>
            </w:r>
            <w:r w:rsidR="00441FB3">
              <w:rPr>
                <w:rFonts w:eastAsia="Arial"/>
                <w:color w:val="000000" w:themeColor="text1"/>
              </w:rPr>
              <w:t>and so on</w:t>
            </w:r>
            <w:r w:rsidRPr="2AA11944">
              <w:rPr>
                <w:rFonts w:eastAsia="Arial"/>
                <w:color w:val="000000" w:themeColor="text1"/>
              </w:rPr>
              <w:t>.</w:t>
            </w:r>
          </w:p>
        </w:tc>
      </w:tr>
    </w:tbl>
    <w:p w14:paraId="59E95989" w14:textId="0DB13554" w:rsidR="56744AE9" w:rsidRDefault="56744AE9" w:rsidP="639F2CE6">
      <w:pPr>
        <w:pStyle w:val="Heading2"/>
      </w:pPr>
      <w:bookmarkStart w:id="43" w:name="_Toc159430874"/>
      <w:r>
        <w:t>Discuss and connect the mathematics – 1</w:t>
      </w:r>
      <w:r w:rsidR="41C2AFA9">
        <w:t>5</w:t>
      </w:r>
      <w:r>
        <w:t xml:space="preserve"> minutes</w:t>
      </w:r>
      <w:bookmarkEnd w:id="43"/>
    </w:p>
    <w:p w14:paraId="299C3340" w14:textId="0501BA10" w:rsidR="00CD0D4B" w:rsidRPr="00B61335" w:rsidRDefault="0332A23C" w:rsidP="003F5582">
      <w:pPr>
        <w:pStyle w:val="ListNumber"/>
        <w:rPr>
          <w:rFonts w:eastAsia="Arial"/>
          <w:color w:val="000000" w:themeColor="text1"/>
          <w:szCs w:val="22"/>
        </w:rPr>
      </w:pPr>
      <w:r w:rsidRPr="00B61335">
        <w:rPr>
          <w:rFonts w:eastAsia="Arial"/>
          <w:color w:val="000000" w:themeColor="text1"/>
          <w:szCs w:val="22"/>
        </w:rPr>
        <w:t>Ask Stage 3 students to d</w:t>
      </w:r>
      <w:r w:rsidR="0F1C50DD" w:rsidRPr="00B61335">
        <w:rPr>
          <w:rFonts w:eastAsia="Arial"/>
          <w:color w:val="000000" w:themeColor="text1"/>
          <w:szCs w:val="22"/>
        </w:rPr>
        <w:t xml:space="preserve">raw a number line on </w:t>
      </w:r>
      <w:r w:rsidR="45A0325B" w:rsidRPr="00B61335">
        <w:rPr>
          <w:rFonts w:eastAsia="Arial"/>
          <w:color w:val="000000" w:themeColor="text1"/>
          <w:szCs w:val="22"/>
        </w:rPr>
        <w:t>individual white</w:t>
      </w:r>
      <w:r w:rsidR="0F1C50DD" w:rsidRPr="00B61335">
        <w:rPr>
          <w:rFonts w:eastAsia="Arial"/>
          <w:color w:val="000000" w:themeColor="text1"/>
          <w:szCs w:val="22"/>
        </w:rPr>
        <w:t>board</w:t>
      </w:r>
      <w:r w:rsidR="70AB17CA" w:rsidRPr="00B61335">
        <w:rPr>
          <w:rFonts w:eastAsia="Arial"/>
          <w:color w:val="000000" w:themeColor="text1"/>
          <w:szCs w:val="22"/>
        </w:rPr>
        <w:t>s</w:t>
      </w:r>
      <w:r w:rsidR="0F1C50DD" w:rsidRPr="00B61335">
        <w:rPr>
          <w:rFonts w:eastAsia="Arial"/>
          <w:color w:val="000000" w:themeColor="text1"/>
          <w:szCs w:val="22"/>
        </w:rPr>
        <w:t xml:space="preserve"> from </w:t>
      </w:r>
      <w:r w:rsidR="00345F17">
        <w:rPr>
          <w:rFonts w:eastAsia="Arial"/>
          <w:color w:val="000000" w:themeColor="text1"/>
          <w:szCs w:val="22"/>
        </w:rPr>
        <w:t>0–1</w:t>
      </w:r>
      <w:r w:rsidR="0F1C50DD" w:rsidRPr="00B61335">
        <w:rPr>
          <w:rFonts w:eastAsia="Arial"/>
          <w:color w:val="000000" w:themeColor="text1"/>
          <w:szCs w:val="22"/>
        </w:rPr>
        <w:t xml:space="preserve">. </w:t>
      </w:r>
      <w:r w:rsidR="7E4731F4" w:rsidRPr="00B61335">
        <w:rPr>
          <w:rFonts w:eastAsia="Arial"/>
          <w:color w:val="000000" w:themeColor="text1"/>
          <w:szCs w:val="22"/>
        </w:rPr>
        <w:t>S</w:t>
      </w:r>
      <w:r w:rsidR="0F1C50DD" w:rsidRPr="00B61335">
        <w:rPr>
          <w:rFonts w:eastAsia="Arial"/>
          <w:color w:val="000000" w:themeColor="text1"/>
          <w:szCs w:val="22"/>
        </w:rPr>
        <w:t>tudents place a mark on the</w:t>
      </w:r>
      <w:r w:rsidR="2EEB1E1F" w:rsidRPr="00B61335">
        <w:rPr>
          <w:rFonts w:eastAsia="Arial"/>
          <w:color w:val="000000" w:themeColor="text1"/>
          <w:szCs w:val="22"/>
        </w:rPr>
        <w:t>ir</w:t>
      </w:r>
      <w:r w:rsidR="0F1C50DD" w:rsidRPr="00B61335">
        <w:rPr>
          <w:rFonts w:eastAsia="Arial"/>
          <w:color w:val="000000" w:themeColor="text1"/>
          <w:szCs w:val="22"/>
        </w:rPr>
        <w:t xml:space="preserve"> line to represent these unit fractions: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8</m:t>
            </m:r>
          </m:den>
        </m:f>
        <m:r>
          <w:rPr>
            <w:rFonts w:ascii="Cambria Math" w:eastAsia="Arial" w:hAnsi="Cambria Math"/>
            <w:color w:val="000000" w:themeColor="text1"/>
            <w:szCs w:val="22"/>
          </w:rPr>
          <m:t>,</m:t>
        </m:r>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6</m:t>
            </m:r>
          </m:den>
        </m:f>
        <m:r>
          <w:rPr>
            <w:rFonts w:ascii="Cambria Math" w:eastAsia="Arial" w:hAnsi="Cambria Math"/>
            <w:color w:val="000000" w:themeColor="text1"/>
            <w:szCs w:val="22"/>
          </w:rPr>
          <m:t>,</m:t>
        </m:r>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5</m:t>
            </m:r>
          </m:den>
        </m:f>
        <m:r>
          <w:rPr>
            <w:rFonts w:ascii="Cambria Math" w:eastAsia="Arial" w:hAnsi="Cambria Math"/>
            <w:color w:val="000000" w:themeColor="text1"/>
            <w:szCs w:val="22"/>
          </w:rPr>
          <m:t>,</m:t>
        </m:r>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4</m:t>
            </m:r>
          </m:den>
        </m:f>
        <m:r>
          <w:rPr>
            <w:rFonts w:ascii="Cambria Math" w:eastAsia="Arial" w:hAnsi="Cambria Math"/>
            <w:color w:val="000000" w:themeColor="text1"/>
            <w:szCs w:val="22"/>
          </w:rPr>
          <m:t>,</m:t>
        </m:r>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3</m:t>
            </m:r>
          </m:den>
        </m:f>
        <m:r>
          <w:rPr>
            <w:rFonts w:ascii="Cambria Math" w:eastAsia="Arial" w:hAnsi="Cambria Math"/>
            <w:color w:val="000000" w:themeColor="text1"/>
            <w:szCs w:val="22"/>
          </w:rPr>
          <m:t>,</m:t>
        </m:r>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2</m:t>
            </m:r>
          </m:den>
        </m:f>
      </m:oMath>
      <w:r w:rsidR="0F1C50DD" w:rsidRPr="00B61335">
        <w:rPr>
          <w:rFonts w:eastAsia="Arial"/>
          <w:color w:val="000000" w:themeColor="text1"/>
          <w:szCs w:val="22"/>
        </w:rPr>
        <w:t xml:space="preserve"> </w:t>
      </w:r>
      <w:r w:rsidR="00441FB3">
        <w:rPr>
          <w:rFonts w:eastAsia="Arial"/>
          <w:color w:val="000000" w:themeColor="text1"/>
          <w:szCs w:val="22"/>
        </w:rPr>
        <w:t>(s</w:t>
      </w:r>
      <w:r w:rsidR="0F1C50DD" w:rsidRPr="00B61335">
        <w:rPr>
          <w:rFonts w:eastAsia="Arial"/>
          <w:color w:val="000000" w:themeColor="text1"/>
          <w:szCs w:val="22"/>
        </w:rPr>
        <w:t xml:space="preserve">ee </w:t>
      </w:r>
      <w:r w:rsidR="00015322" w:rsidRPr="00B61335">
        <w:rPr>
          <w:rFonts w:eastAsia="Arial"/>
          <w:color w:val="000000" w:themeColor="text1"/>
          <w:szCs w:val="22"/>
        </w:rPr>
        <w:fldChar w:fldCharType="begin"/>
      </w:r>
      <w:r w:rsidR="00015322" w:rsidRPr="00B61335">
        <w:rPr>
          <w:rFonts w:eastAsia="Arial"/>
          <w:color w:val="000000" w:themeColor="text1"/>
          <w:szCs w:val="22"/>
        </w:rPr>
        <w:instrText xml:space="preserve"> REF _Ref158717769 \h  \* MERGEFORMAT </w:instrText>
      </w:r>
      <w:r w:rsidR="00015322" w:rsidRPr="00B61335">
        <w:rPr>
          <w:rFonts w:eastAsia="Arial"/>
          <w:color w:val="000000" w:themeColor="text1"/>
          <w:szCs w:val="22"/>
        </w:rPr>
      </w:r>
      <w:r w:rsidR="00015322" w:rsidRPr="00B61335">
        <w:rPr>
          <w:rFonts w:eastAsia="Arial"/>
          <w:color w:val="000000" w:themeColor="text1"/>
          <w:szCs w:val="22"/>
        </w:rPr>
        <w:fldChar w:fldCharType="separate"/>
      </w:r>
      <w:r w:rsidR="00015322" w:rsidRPr="00B61335">
        <w:t xml:space="preserve">Figure </w:t>
      </w:r>
      <w:r w:rsidR="00015322" w:rsidRPr="00B61335">
        <w:rPr>
          <w:noProof/>
        </w:rPr>
        <w:t>7</w:t>
      </w:r>
      <w:r w:rsidR="00015322" w:rsidRPr="00B61335">
        <w:rPr>
          <w:rFonts w:eastAsia="Arial"/>
          <w:color w:val="000000" w:themeColor="text1"/>
          <w:szCs w:val="22"/>
        </w:rPr>
        <w:fldChar w:fldCharType="end"/>
      </w:r>
      <w:r w:rsidR="00441FB3">
        <w:rPr>
          <w:rFonts w:eastAsia="Arial"/>
          <w:color w:val="000000" w:themeColor="text1"/>
          <w:szCs w:val="22"/>
        </w:rPr>
        <w:t>)</w:t>
      </w:r>
      <w:r w:rsidR="0F1C50DD" w:rsidRPr="00B61335">
        <w:rPr>
          <w:rFonts w:eastAsia="Arial"/>
          <w:color w:val="000000" w:themeColor="text1"/>
          <w:szCs w:val="22"/>
        </w:rPr>
        <w:t>.</w:t>
      </w:r>
    </w:p>
    <w:p w14:paraId="4EC22B3F" w14:textId="6971394A" w:rsidR="00015322" w:rsidRDefault="00015322" w:rsidP="00015322">
      <w:pPr>
        <w:pStyle w:val="Caption"/>
      </w:pPr>
      <w:bookmarkStart w:id="44" w:name="_Ref158717769"/>
      <w:r>
        <w:lastRenderedPageBreak/>
        <w:t xml:space="preserve">Figure </w:t>
      </w:r>
      <w:r>
        <w:fldChar w:fldCharType="begin"/>
      </w:r>
      <w:r>
        <w:instrText>SEQ Figure \* ARABIC</w:instrText>
      </w:r>
      <w:r>
        <w:fldChar w:fldCharType="separate"/>
      </w:r>
      <w:r w:rsidR="00B47658">
        <w:rPr>
          <w:noProof/>
        </w:rPr>
        <w:t>7</w:t>
      </w:r>
      <w:r>
        <w:fldChar w:fldCharType="end"/>
      </w:r>
      <w:bookmarkEnd w:id="44"/>
      <w:r>
        <w:t xml:space="preserve"> </w:t>
      </w:r>
      <w:r w:rsidRPr="00244CA2">
        <w:t>– marked number line</w:t>
      </w:r>
    </w:p>
    <w:p w14:paraId="6F47EF6B" w14:textId="2B9B7886" w:rsidR="00CD0D4B" w:rsidRDefault="0F1C50DD" w:rsidP="007806F7">
      <w:pPr>
        <w:rPr>
          <w:rFonts w:eastAsia="Arial"/>
          <w:color w:val="000000" w:themeColor="text1"/>
          <w:szCs w:val="22"/>
        </w:rPr>
      </w:pPr>
      <w:r w:rsidRPr="007806F7">
        <w:rPr>
          <w:noProof/>
        </w:rPr>
        <w:drawing>
          <wp:inline distT="0" distB="0" distL="0" distR="0" wp14:anchorId="0D8B58D8" wp14:editId="7ECC4658">
            <wp:extent cx="4572000" cy="800100"/>
            <wp:effectExtent l="0" t="0" r="0" b="0"/>
            <wp:docPr id="1424027854" name="Picture 1424027854" descr="A 0–1 number line with 1/8, 1/6, 1/5, 1/4, 1/3 and 1/2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27854" name="Picture 1424027854" descr="A 0–1 number line with 1/8, 1/6, 1/5, 1/4, 1/3 and 1/2 marked."/>
                    <pic:cNvPicPr/>
                  </pic:nvPicPr>
                  <pic:blipFill>
                    <a:blip r:embed="rId28">
                      <a:extLst>
                        <a:ext uri="{28A0092B-C50C-407E-A947-70E740481C1C}">
                          <a14:useLocalDpi xmlns:a14="http://schemas.microsoft.com/office/drawing/2010/main" val="0"/>
                        </a:ext>
                      </a:extLst>
                    </a:blip>
                    <a:stretch>
                      <a:fillRect/>
                    </a:stretch>
                  </pic:blipFill>
                  <pic:spPr>
                    <a:xfrm>
                      <a:off x="0" y="0"/>
                      <a:ext cx="4572000" cy="800100"/>
                    </a:xfrm>
                    <a:prstGeom prst="rect">
                      <a:avLst/>
                    </a:prstGeom>
                  </pic:spPr>
                </pic:pic>
              </a:graphicData>
            </a:graphic>
          </wp:inline>
        </w:drawing>
      </w:r>
    </w:p>
    <w:p w14:paraId="09B09F8F" w14:textId="7DB3952D" w:rsidR="00CD0D4B" w:rsidRDefault="0F1C50DD" w:rsidP="003F5582">
      <w:pPr>
        <w:pStyle w:val="ListNumber"/>
        <w:rPr>
          <w:rFonts w:eastAsia="Arial"/>
          <w:color w:val="000000" w:themeColor="text1"/>
          <w:szCs w:val="22"/>
        </w:rPr>
      </w:pPr>
      <w:r w:rsidRPr="639F2CE6">
        <w:rPr>
          <w:rFonts w:eastAsia="Arial"/>
          <w:color w:val="000000" w:themeColor="text1"/>
          <w:szCs w:val="22"/>
        </w:rPr>
        <w:t xml:space="preserve">Explain to </w:t>
      </w:r>
      <w:r w:rsidR="53D63028" w:rsidRPr="639F2CE6">
        <w:rPr>
          <w:rFonts w:eastAsia="Arial"/>
          <w:color w:val="000000" w:themeColor="text1"/>
          <w:szCs w:val="22"/>
        </w:rPr>
        <w:t xml:space="preserve">Stage 3 </w:t>
      </w:r>
      <w:r w:rsidRPr="639F2CE6">
        <w:rPr>
          <w:rFonts w:eastAsia="Arial"/>
          <w:color w:val="000000" w:themeColor="text1"/>
          <w:szCs w:val="22"/>
        </w:rPr>
        <w:t xml:space="preserve">students that by placing fractions on a number line, their position and relationship to the common whole, </w:t>
      </w:r>
      <w:r w:rsidR="6AC22FE2" w:rsidRPr="639F2CE6">
        <w:rPr>
          <w:rFonts w:eastAsia="Arial"/>
          <w:color w:val="000000" w:themeColor="text1"/>
          <w:szCs w:val="22"/>
        </w:rPr>
        <w:t xml:space="preserve">the number </w:t>
      </w:r>
      <w:r w:rsidRPr="639F2CE6">
        <w:rPr>
          <w:rFonts w:eastAsia="Arial"/>
          <w:color w:val="000000" w:themeColor="text1"/>
          <w:szCs w:val="22"/>
        </w:rPr>
        <w:t>one, can be seen. On a number line fractions can be ordered and compared by size.</w:t>
      </w:r>
    </w:p>
    <w:p w14:paraId="111D5EE9" w14:textId="0F2AFF56" w:rsidR="00CD0D4B" w:rsidRDefault="0F1C50DD" w:rsidP="003F5582">
      <w:pPr>
        <w:pStyle w:val="ListNumber"/>
        <w:rPr>
          <w:rFonts w:eastAsia="Arial"/>
          <w:color w:val="000000" w:themeColor="text1"/>
          <w:szCs w:val="22"/>
        </w:rPr>
      </w:pPr>
      <w:r w:rsidRPr="639F2CE6">
        <w:rPr>
          <w:rFonts w:eastAsia="Arial"/>
          <w:color w:val="000000" w:themeColor="text1"/>
          <w:szCs w:val="22"/>
        </w:rPr>
        <w:t>Pose the scenario</w:t>
      </w:r>
      <w:r w:rsidR="4B3665EB" w:rsidRPr="639F2CE6">
        <w:rPr>
          <w:rFonts w:eastAsia="Arial"/>
          <w:color w:val="000000" w:themeColor="text1"/>
          <w:szCs w:val="22"/>
        </w:rPr>
        <w:t xml:space="preserve"> to Stage 3 students</w:t>
      </w:r>
      <w:r w:rsidRPr="639F2CE6">
        <w:rPr>
          <w:rFonts w:eastAsia="Arial"/>
          <w:color w:val="000000" w:themeColor="text1"/>
          <w:szCs w:val="22"/>
        </w:rPr>
        <w:t xml:space="preserve">: Adrian says this number line is incorrect because the fractional marks are not equally spaced along the line. Is he correct? </w:t>
      </w:r>
      <w:r w:rsidR="4AD14290" w:rsidRPr="639F2CE6">
        <w:rPr>
          <w:rFonts w:eastAsia="Arial"/>
          <w:color w:val="000000" w:themeColor="text1"/>
          <w:szCs w:val="22"/>
        </w:rPr>
        <w:t>Students record their answer and reasoning</w:t>
      </w:r>
      <w:r w:rsidRPr="639F2CE6">
        <w:rPr>
          <w:rFonts w:eastAsia="Arial"/>
          <w:color w:val="000000" w:themeColor="text1"/>
          <w:szCs w:val="22"/>
        </w:rPr>
        <w:t>.</w:t>
      </w:r>
    </w:p>
    <w:p w14:paraId="0EC9108B" w14:textId="7195FED5" w:rsidR="00CD0D4B" w:rsidRDefault="3821B186" w:rsidP="003F5582">
      <w:pPr>
        <w:pStyle w:val="ListNumber"/>
        <w:rPr>
          <w:rFonts w:eastAsia="Arial"/>
          <w:color w:val="000000" w:themeColor="text1"/>
          <w:szCs w:val="22"/>
        </w:rPr>
      </w:pPr>
      <w:r w:rsidRPr="639F2CE6">
        <w:rPr>
          <w:rFonts w:eastAsia="Arial"/>
          <w:color w:val="000000" w:themeColor="text1"/>
          <w:szCs w:val="22"/>
        </w:rPr>
        <w:t>While Stage 3 students are working, draw attention to Stage 2 fraction walls. Ask:</w:t>
      </w:r>
    </w:p>
    <w:p w14:paraId="2D61B4A7" w14:textId="24D59D25" w:rsidR="00CD0D4B" w:rsidRDefault="3821B186" w:rsidP="001871DF">
      <w:pPr>
        <w:pStyle w:val="ListBullet"/>
        <w:ind w:left="1134"/>
        <w:rPr>
          <w:rFonts w:eastAsia="Arial"/>
          <w:color w:val="000000" w:themeColor="text1"/>
          <w:szCs w:val="22"/>
        </w:rPr>
      </w:pPr>
      <w:r w:rsidRPr="639F2CE6">
        <w:t>How many halves make a whole?</w:t>
      </w:r>
    </w:p>
    <w:p w14:paraId="6389E6FC" w14:textId="0F788B1C" w:rsidR="00CD0D4B" w:rsidRDefault="3821B186" w:rsidP="001871DF">
      <w:pPr>
        <w:pStyle w:val="ListBullet"/>
        <w:ind w:left="1134"/>
        <w:rPr>
          <w:rFonts w:eastAsia="Arial"/>
          <w:color w:val="000000" w:themeColor="text1"/>
          <w:szCs w:val="22"/>
        </w:rPr>
      </w:pPr>
      <w:r w:rsidRPr="639F2CE6">
        <w:t>How many fifths make a whole?</w:t>
      </w:r>
    </w:p>
    <w:p w14:paraId="23C3D8BC" w14:textId="61D62B0F" w:rsidR="00CD0D4B" w:rsidRDefault="3821B186" w:rsidP="001871DF">
      <w:pPr>
        <w:pStyle w:val="ListBullet"/>
        <w:ind w:left="1134"/>
        <w:rPr>
          <w:rFonts w:eastAsia="Arial"/>
          <w:color w:val="000000" w:themeColor="text1"/>
          <w:szCs w:val="22"/>
        </w:rPr>
      </w:pPr>
      <w:r w:rsidRPr="639F2CE6">
        <w:t>How many tenths make a whole?</w:t>
      </w:r>
    </w:p>
    <w:p w14:paraId="70770BCA" w14:textId="6AC615ED" w:rsidR="00CD0D4B" w:rsidRDefault="3821B186" w:rsidP="001871DF">
      <w:pPr>
        <w:pStyle w:val="ListBullet"/>
        <w:ind w:left="1134"/>
      </w:pPr>
      <w:r w:rsidRPr="639F2CE6">
        <w:t xml:space="preserve">What else do you notice? </w:t>
      </w:r>
      <w:r w:rsidR="00E25EE4">
        <w:t>(</w:t>
      </w:r>
      <w:r w:rsidRPr="639F2CE6">
        <w:t>Draw students’ attention to see that more partitions produce smaller equal parts and that some fractions are the same size on the wall, for example, 2 quarters, 3 sixths, 4 eighths and 5 tenths.</w:t>
      </w:r>
      <w:r w:rsidR="00E25EE4">
        <w:t>)</w:t>
      </w:r>
    </w:p>
    <w:p w14:paraId="75B5B0E0" w14:textId="0A1C1A25" w:rsidR="00CD0D4B" w:rsidRDefault="00CD0D4B" w:rsidP="00E25EE4">
      <w:pPr>
        <w:rPr>
          <w:rFonts w:eastAsia="Arial"/>
          <w:color w:val="000000" w:themeColor="text1"/>
          <w:szCs w:val="22"/>
        </w:rPr>
      </w:pPr>
      <w:r>
        <w:t xml:space="preserve">This </w:t>
      </w:r>
      <w:r w:rsidRPr="00E25EE4">
        <w:t>table</w:t>
      </w:r>
      <w:r>
        <w:t xml:space="preserv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CD0D4B" w14:paraId="11FDA389" w14:textId="77777777" w:rsidTr="00E25EE4">
        <w:trPr>
          <w:cnfStyle w:val="100000000000" w:firstRow="1" w:lastRow="0" w:firstColumn="0" w:lastColumn="0" w:oddVBand="0" w:evenVBand="0" w:oddHBand="0" w:evenHBand="0" w:firstRowFirstColumn="0" w:firstRowLastColumn="0" w:lastRowFirstColumn="0" w:lastRowLastColumn="0"/>
        </w:trPr>
        <w:tc>
          <w:tcPr>
            <w:tcW w:w="2500" w:type="pct"/>
          </w:tcPr>
          <w:p w14:paraId="564F700B" w14:textId="77777777" w:rsidR="00CD0D4B" w:rsidRDefault="00CD0D4B">
            <w:r w:rsidRPr="00F8552A">
              <w:lastRenderedPageBreak/>
              <w:t>Assessment opportunities</w:t>
            </w:r>
          </w:p>
        </w:tc>
        <w:tc>
          <w:tcPr>
            <w:tcW w:w="2500" w:type="pct"/>
          </w:tcPr>
          <w:p w14:paraId="408A3AC6" w14:textId="77777777" w:rsidR="00CD0D4B" w:rsidRDefault="00CD0D4B">
            <w:r w:rsidRPr="00F8552A">
              <w:t>Links</w:t>
            </w:r>
          </w:p>
        </w:tc>
      </w:tr>
      <w:tr w:rsidR="00CD0D4B" w14:paraId="6F2C1F99" w14:textId="77777777" w:rsidTr="00E25EE4">
        <w:trPr>
          <w:cnfStyle w:val="000000100000" w:firstRow="0" w:lastRow="0" w:firstColumn="0" w:lastColumn="0" w:oddVBand="0" w:evenVBand="0" w:oddHBand="1" w:evenHBand="0" w:firstRowFirstColumn="0" w:firstRowLastColumn="0" w:lastRowFirstColumn="0" w:lastRowLastColumn="0"/>
        </w:trPr>
        <w:tc>
          <w:tcPr>
            <w:tcW w:w="2500" w:type="pct"/>
          </w:tcPr>
          <w:p w14:paraId="4A777DEF" w14:textId="77777777" w:rsidR="00CD0D4B" w:rsidRDefault="00CD0D4B">
            <w:r>
              <w:t>What to look for:</w:t>
            </w:r>
          </w:p>
          <w:p w14:paraId="692F0B23" w14:textId="47C456DC" w:rsidR="00CD0D4B" w:rsidRDefault="00CD0D4B" w:rsidP="639F2CE6">
            <w:pPr>
              <w:pStyle w:val="ListBullet"/>
            </w:pPr>
            <w:r>
              <w:t xml:space="preserve">Can Stage 2 students </w:t>
            </w:r>
            <w:r w:rsidR="77AC0B7E" w:rsidRPr="2AA11944">
              <w:rPr>
                <w:rFonts w:eastAsia="Arial"/>
                <w:color w:val="000000" w:themeColor="text1"/>
              </w:rPr>
              <w:t>model fractions with fraction strips for thirds, fifths, sixths and tenths?</w:t>
            </w:r>
            <w:r w:rsidR="77AC0B7E" w:rsidRPr="00E25EE4">
              <w:rPr>
                <w:rStyle w:val="Strong"/>
              </w:rPr>
              <w:t xml:space="preserve"> [MAO-WM-01, MA2-PF-01]</w:t>
            </w:r>
          </w:p>
          <w:p w14:paraId="32BA9EF6" w14:textId="3A2B4E83" w:rsidR="77AC0B7E" w:rsidRPr="00E25EE4" w:rsidRDefault="77AC0B7E" w:rsidP="639F2CE6">
            <w:pPr>
              <w:pStyle w:val="ListBullet"/>
              <w:rPr>
                <w:rStyle w:val="Strong"/>
              </w:rPr>
            </w:pPr>
            <w:r w:rsidRPr="2AA11944">
              <w:rPr>
                <w:rFonts w:eastAsia="Arial"/>
                <w:color w:val="000000" w:themeColor="text1"/>
              </w:rPr>
              <w:t xml:space="preserve">Can Stage 2 students create fractional parts of a length using techniques other than repeated halving? </w:t>
            </w:r>
            <w:r w:rsidRPr="00E25EE4">
              <w:rPr>
                <w:rStyle w:val="Strong"/>
              </w:rPr>
              <w:t xml:space="preserve">[MAO-WM-01, </w:t>
            </w:r>
            <w:r w:rsidR="00574DF2">
              <w:rPr>
                <w:rStyle w:val="Strong"/>
              </w:rPr>
              <w:br/>
            </w:r>
            <w:r w:rsidRPr="00E25EE4">
              <w:rPr>
                <w:rStyle w:val="Strong"/>
              </w:rPr>
              <w:t>MA2-PF-01]</w:t>
            </w:r>
          </w:p>
          <w:p w14:paraId="581253F7" w14:textId="42A2D962" w:rsidR="00CD0D4B" w:rsidRDefault="00CD0D4B" w:rsidP="639F2CE6">
            <w:pPr>
              <w:pStyle w:val="ListBullet"/>
              <w:rPr>
                <w:rFonts w:eastAsia="Arial"/>
                <w:color w:val="000000" w:themeColor="text1"/>
                <w:szCs w:val="22"/>
              </w:rPr>
            </w:pPr>
            <w:r>
              <w:t>Can Stage 3 students</w:t>
            </w:r>
            <w:r w:rsidR="377AAECC" w:rsidRPr="2AA11944">
              <w:rPr>
                <w:rFonts w:eastAsia="Arial"/>
                <w:color w:val="000000" w:themeColor="text1"/>
              </w:rPr>
              <w:t xml:space="preserve"> compare unit fractions as numbers to the benchmark value </w:t>
            </w:r>
            <m:oMath>
              <m:f>
                <m:fPr>
                  <m:ctrlPr>
                    <w:rPr>
                      <w:rFonts w:ascii="Cambria Math" w:hAnsi="Cambria Math"/>
                    </w:rPr>
                  </m:ctrlPr>
                </m:fPr>
                <m:num>
                  <m:r>
                    <w:rPr>
                      <w:rFonts w:ascii="Cambria Math" w:hAnsi="Cambria Math"/>
                    </w:rPr>
                    <m:t>1</m:t>
                  </m:r>
                </m:num>
                <m:den>
                  <m:r>
                    <w:rPr>
                      <w:rFonts w:ascii="Cambria Math" w:hAnsi="Cambria Math"/>
                    </w:rPr>
                    <m:t>2</m:t>
                  </m:r>
                </m:den>
              </m:f>
            </m:oMath>
            <w:r w:rsidR="377AAECC" w:rsidRPr="2AA11944">
              <w:rPr>
                <w:rFonts w:eastAsia="Arial"/>
                <w:color w:val="000000" w:themeColor="text1"/>
              </w:rPr>
              <w:t xml:space="preserve">? </w:t>
            </w:r>
            <w:r w:rsidR="377AAECC" w:rsidRPr="00E25EE4">
              <w:rPr>
                <w:rStyle w:val="Strong"/>
              </w:rPr>
              <w:t>[MAO-WM-01, MA3-RQF-01]</w:t>
            </w:r>
          </w:p>
          <w:p w14:paraId="27DF4A49" w14:textId="0F5E2523" w:rsidR="00CD0D4B" w:rsidRDefault="377AAECC" w:rsidP="639F2CE6">
            <w:pPr>
              <w:pStyle w:val="ListBullet"/>
              <w:spacing w:before="220" w:after="220"/>
              <w:rPr>
                <w:rStyle w:val="Strong"/>
                <w:rFonts w:eastAsia="Arial"/>
                <w:color w:val="000000" w:themeColor="text1"/>
                <w:szCs w:val="22"/>
              </w:rPr>
            </w:pPr>
            <w:r w:rsidRPr="2AA11944">
              <w:rPr>
                <w:rFonts w:eastAsia="Arial"/>
                <w:color w:val="000000" w:themeColor="text1"/>
              </w:rPr>
              <w:t xml:space="preserve">Can Stage 3 students compare and order unit fractions by placing them on a number line? </w:t>
            </w:r>
            <w:r w:rsidRPr="00E25EE4">
              <w:rPr>
                <w:rStyle w:val="Strong"/>
              </w:rPr>
              <w:t>[MAO-WM-01, MA3-RQF-01]</w:t>
            </w:r>
          </w:p>
        </w:tc>
        <w:tc>
          <w:tcPr>
            <w:tcW w:w="2500" w:type="pct"/>
          </w:tcPr>
          <w:p w14:paraId="3C318E76" w14:textId="77777777" w:rsidR="00CD0D4B" w:rsidRDefault="00CD0D4B">
            <w:r>
              <w:t xml:space="preserve">Links to </w:t>
            </w:r>
            <w:hyperlink r:id="rId29" w:history="1">
              <w:r w:rsidRPr="0013142C">
                <w:rPr>
                  <w:rStyle w:val="Hyperlink"/>
                </w:rPr>
                <w:t>National Numeracy Learning Progressions</w:t>
              </w:r>
            </w:hyperlink>
            <w:r>
              <w:t xml:space="preserve"> (NNLP):</w:t>
            </w:r>
          </w:p>
          <w:p w14:paraId="2AB17E8E" w14:textId="3CE18D2B" w:rsidR="00CD0D4B" w:rsidRDefault="00CD0D4B" w:rsidP="639F2CE6">
            <w:pPr>
              <w:pStyle w:val="ListBullet"/>
            </w:pPr>
            <w:r>
              <w:t xml:space="preserve">Stage 2 – </w:t>
            </w:r>
            <w:r w:rsidR="5AB9989F">
              <w:t xml:space="preserve">InF2, InF3, </w:t>
            </w:r>
            <w:r w:rsidR="6F8F63F6" w:rsidRPr="2AA11944">
              <w:rPr>
                <w:rFonts w:eastAsia="Arial"/>
                <w:color w:val="000000" w:themeColor="text1"/>
              </w:rPr>
              <w:t>InF4</w:t>
            </w:r>
          </w:p>
          <w:p w14:paraId="49F9C2BC" w14:textId="3BC39284" w:rsidR="00CD0D4B" w:rsidRDefault="00CD0D4B" w:rsidP="639F2CE6">
            <w:pPr>
              <w:pStyle w:val="ListBullet"/>
            </w:pPr>
            <w:r>
              <w:t xml:space="preserve">Stage 3 – </w:t>
            </w:r>
            <w:r w:rsidR="2BB5E648" w:rsidRPr="2AA11944">
              <w:rPr>
                <w:rFonts w:eastAsia="Arial"/>
                <w:color w:val="000000" w:themeColor="text1"/>
              </w:rPr>
              <w:t>InF5, InF6, InF7.</w:t>
            </w:r>
          </w:p>
          <w:p w14:paraId="0DB0787F" w14:textId="741965EC" w:rsidR="00CD0D4B" w:rsidRDefault="00CD0D4B">
            <w:r>
              <w:t xml:space="preserve">Links to suggested </w:t>
            </w:r>
            <w:hyperlink r:id="rId30">
              <w:r w:rsidRPr="639F2CE6">
                <w:rPr>
                  <w:rStyle w:val="Hyperlink"/>
                </w:rPr>
                <w:t>Interview for Student Reasoning</w:t>
              </w:r>
            </w:hyperlink>
            <w:r>
              <w:t xml:space="preserve"> (IfSR) tasks:</w:t>
            </w:r>
          </w:p>
          <w:p w14:paraId="5EE19041" w14:textId="05B7C54E" w:rsidR="00CD0D4B" w:rsidRPr="000962A1" w:rsidRDefault="000962A1" w:rsidP="000962A1">
            <w:pPr>
              <w:pStyle w:val="ListBullet"/>
            </w:pPr>
            <w:r w:rsidRPr="000962A1">
              <w:rPr>
                <w:rStyle w:val="Strong"/>
                <w:b w:val="0"/>
                <w:bCs w:val="0"/>
              </w:rPr>
              <w:t>Stage 3</w:t>
            </w:r>
            <w:r>
              <w:rPr>
                <w:rStyle w:val="Strong"/>
                <w:b w:val="0"/>
                <w:bCs w:val="0"/>
              </w:rPr>
              <w:t xml:space="preserve"> – </w:t>
            </w:r>
            <w:r w:rsidR="2E734C43" w:rsidRPr="000962A1">
              <w:rPr>
                <w:rStyle w:val="Strong"/>
                <w:b w:val="0"/>
                <w:bCs w:val="0"/>
              </w:rPr>
              <w:t>IfSR-PT</w:t>
            </w:r>
            <w:r w:rsidR="2E734C43" w:rsidRPr="000962A1">
              <w:t>: 1A.2, 1A.3</w:t>
            </w:r>
          </w:p>
          <w:p w14:paraId="3D11CE82" w14:textId="529FB9FF" w:rsidR="00CD0D4B" w:rsidRDefault="000962A1" w:rsidP="000962A1">
            <w:pPr>
              <w:pStyle w:val="ListBullet"/>
            </w:pPr>
            <w:r w:rsidRPr="000962A1">
              <w:rPr>
                <w:rStyle w:val="Strong"/>
                <w:b w:val="0"/>
                <w:bCs w:val="0"/>
              </w:rPr>
              <w:t>Stage 3</w:t>
            </w:r>
            <w:r>
              <w:rPr>
                <w:rStyle w:val="Strong"/>
                <w:b w:val="0"/>
                <w:bCs w:val="0"/>
              </w:rPr>
              <w:t xml:space="preserve"> – </w:t>
            </w:r>
            <w:r w:rsidR="4A4C0EFA" w:rsidRPr="000962A1">
              <w:rPr>
                <w:rStyle w:val="Strong"/>
                <w:b w:val="0"/>
                <w:bCs w:val="0"/>
              </w:rPr>
              <w:t>IfSR-MT</w:t>
            </w:r>
            <w:r w:rsidR="4A4C0EFA" w:rsidRPr="000962A1">
              <w:t>: 3B.3, 3B.4</w:t>
            </w:r>
            <w:r w:rsidR="00CD0D4B" w:rsidRPr="000962A1">
              <w:t>.</w:t>
            </w:r>
          </w:p>
        </w:tc>
      </w:tr>
    </w:tbl>
    <w:p w14:paraId="37473F77" w14:textId="77777777" w:rsidR="00CD0D4B" w:rsidRDefault="00CD0D4B">
      <w:pPr>
        <w:spacing w:before="0" w:after="160" w:line="259" w:lineRule="auto"/>
      </w:pPr>
      <w:r>
        <w:br w:type="page"/>
      </w:r>
    </w:p>
    <w:p w14:paraId="435A7885" w14:textId="7D0471DD" w:rsidR="00CD0D4B" w:rsidRDefault="00CD0D4B" w:rsidP="00D01B09">
      <w:pPr>
        <w:pStyle w:val="Heading1"/>
      </w:pPr>
      <w:bookmarkStart w:id="45" w:name="_Lesson_3"/>
      <w:bookmarkStart w:id="46" w:name="_Toc147500522"/>
      <w:bookmarkStart w:id="47" w:name="_Toc159430875"/>
      <w:bookmarkEnd w:id="45"/>
      <w:r>
        <w:lastRenderedPageBreak/>
        <w:t>Lesson 3</w:t>
      </w:r>
      <w:bookmarkEnd w:id="46"/>
      <w:bookmarkEnd w:id="47"/>
    </w:p>
    <w:p w14:paraId="00CE5A51" w14:textId="7EF5EA43" w:rsidR="00CD0D4B" w:rsidRDefault="00CD0D4B" w:rsidP="00CD0D4B">
      <w:pPr>
        <w:pStyle w:val="FeatureBox3"/>
      </w:pPr>
      <w:r w:rsidRPr="639F2CE6">
        <w:rPr>
          <w:rStyle w:val="Strong"/>
        </w:rPr>
        <w:t>Core concept</w:t>
      </w:r>
      <w:r>
        <w:t xml:space="preserve">: </w:t>
      </w:r>
      <w:r w:rsidR="33C4ADA7">
        <w:t xml:space="preserve">fraction strips can be used to represent fractions (Stage 2) and </w:t>
      </w:r>
      <w:r w:rsidR="6B611D19">
        <w:t>comparing fractional parts of different sized wholes (Stage 3).</w:t>
      </w:r>
    </w:p>
    <w:p w14:paraId="076B7A4B" w14:textId="770D97E1" w:rsidR="00CD0D4B" w:rsidRDefault="00CD0D4B" w:rsidP="00D01B09">
      <w:pPr>
        <w:pStyle w:val="Heading2"/>
      </w:pPr>
      <w:bookmarkStart w:id="48" w:name="_Toc147500523"/>
      <w:bookmarkStart w:id="49" w:name="_Toc159430876"/>
      <w:r>
        <w:t>Daily number sense</w:t>
      </w:r>
      <w:r w:rsidR="00D803EA">
        <w:t xml:space="preserve"> </w:t>
      </w:r>
      <w:r w:rsidR="51AE69BB">
        <w:t xml:space="preserve">– </w:t>
      </w:r>
      <w:r w:rsidR="5811E60D">
        <w:t>broken fraction wall</w:t>
      </w:r>
      <w:r w:rsidR="00C05E48">
        <w:t xml:space="preserve"> – </w:t>
      </w:r>
      <w:r w:rsidR="2EEA1DCF">
        <w:t>10</w:t>
      </w:r>
      <w:r w:rsidR="67B3A4E8">
        <w:t xml:space="preserve"> </w:t>
      </w:r>
      <w:r>
        <w:t>minutes</w:t>
      </w:r>
      <w:bookmarkEnd w:id="48"/>
      <w:bookmarkEnd w:id="49"/>
    </w:p>
    <w:p w14:paraId="350BF811" w14:textId="495052A5" w:rsidR="00CD0D4B" w:rsidRDefault="00CD0D4B" w:rsidP="00CD0D4B">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45AF4249" w14:textId="77777777" w:rsidTr="00536A88">
        <w:trPr>
          <w:cnfStyle w:val="100000000000" w:firstRow="1" w:lastRow="0" w:firstColumn="0" w:lastColumn="0" w:oddVBand="0" w:evenVBand="0" w:oddHBand="0" w:evenHBand="0" w:firstRowFirstColumn="0" w:firstRowLastColumn="0" w:lastRowFirstColumn="0" w:lastRowLastColumn="0"/>
        </w:trPr>
        <w:tc>
          <w:tcPr>
            <w:tcW w:w="7280" w:type="dxa"/>
          </w:tcPr>
          <w:p w14:paraId="273884AF" w14:textId="64841C16" w:rsidR="00CD0D4B" w:rsidRDefault="00CD0D4B">
            <w:r w:rsidRPr="005864AB">
              <w:t>Daily number sense learning intention</w:t>
            </w:r>
            <w:r w:rsidR="007A650D">
              <w:t>s</w:t>
            </w:r>
          </w:p>
        </w:tc>
        <w:tc>
          <w:tcPr>
            <w:tcW w:w="7280" w:type="dxa"/>
          </w:tcPr>
          <w:p w14:paraId="3E47059E" w14:textId="77777777" w:rsidR="00CD0D4B" w:rsidRDefault="00CD0D4B">
            <w:r w:rsidRPr="005864AB">
              <w:t>Daily number sense success criteria</w:t>
            </w:r>
          </w:p>
        </w:tc>
      </w:tr>
      <w:tr w:rsidR="00CD0D4B" w14:paraId="67858EDF" w14:textId="77777777" w:rsidTr="00536A88">
        <w:trPr>
          <w:cnfStyle w:val="000000100000" w:firstRow="0" w:lastRow="0" w:firstColumn="0" w:lastColumn="0" w:oddVBand="0" w:evenVBand="0" w:oddHBand="1" w:evenHBand="0" w:firstRowFirstColumn="0" w:firstRowLastColumn="0" w:lastRowFirstColumn="0" w:lastRowLastColumn="0"/>
        </w:trPr>
        <w:tc>
          <w:tcPr>
            <w:tcW w:w="7280" w:type="dxa"/>
          </w:tcPr>
          <w:p w14:paraId="7F78D161" w14:textId="77777777" w:rsidR="00CD0D4B" w:rsidRDefault="00CD0D4B">
            <w:r>
              <w:t>Students working towards Stage 2 outcomes are learning to:</w:t>
            </w:r>
          </w:p>
          <w:p w14:paraId="2855250F" w14:textId="2D9B1967" w:rsidR="00CD0D4B" w:rsidRDefault="4E63FC06" w:rsidP="7DA4CFE1">
            <w:pPr>
              <w:pStyle w:val="ListBullet"/>
              <w:rPr>
                <w:rFonts w:eastAsia="Arial"/>
                <w:color w:val="000000" w:themeColor="text1"/>
              </w:rPr>
            </w:pPr>
            <w:r w:rsidRPr="7DA4CFE1">
              <w:rPr>
                <w:rFonts w:eastAsia="Arial"/>
                <w:color w:val="000000" w:themeColor="text1"/>
              </w:rPr>
              <w:t>model and represent unit fractions, and their multiples, to a complete whole on a number line.</w:t>
            </w:r>
          </w:p>
          <w:p w14:paraId="1800890B" w14:textId="3B274A43" w:rsidR="00CD0D4B" w:rsidRDefault="7265A948" w:rsidP="7DA4CFE1">
            <w:pPr>
              <w:pStyle w:val="ListBullet"/>
              <w:numPr>
                <w:ilvl w:val="0"/>
                <w:numId w:val="0"/>
              </w:numPr>
              <w:rPr>
                <w:rFonts w:eastAsia="Arial"/>
                <w:color w:val="000000" w:themeColor="text1"/>
              </w:rPr>
            </w:pPr>
            <w:r w:rsidRPr="7DA4CFE1">
              <w:rPr>
                <w:rFonts w:eastAsia="Arial"/>
                <w:color w:val="000000" w:themeColor="text1"/>
              </w:rPr>
              <w:t>Students working towards Stage 3 outcomes are learning to:</w:t>
            </w:r>
          </w:p>
          <w:p w14:paraId="069B08B1" w14:textId="74001FBE" w:rsidR="00CD0D4B" w:rsidRDefault="00EC1AD7" w:rsidP="639F2CE6">
            <w:pPr>
              <w:pStyle w:val="ListBullet"/>
              <w:rPr>
                <w:rFonts w:eastAsia="Arial"/>
                <w:color w:val="000000" w:themeColor="text1"/>
              </w:rPr>
            </w:pPr>
            <w:r>
              <w:rPr>
                <w:rFonts w:eastAsia="Arial"/>
                <w:color w:val="000000" w:themeColor="text1"/>
              </w:rPr>
              <w:t>c</w:t>
            </w:r>
            <w:r w:rsidR="7265A948" w:rsidRPr="69E5EE6E">
              <w:rPr>
                <w:rFonts w:eastAsia="Arial"/>
                <w:color w:val="000000" w:themeColor="text1"/>
              </w:rPr>
              <w:t>ompare and order common unit fractions</w:t>
            </w:r>
            <w:r>
              <w:rPr>
                <w:rFonts w:eastAsia="Arial"/>
                <w:color w:val="000000" w:themeColor="text1"/>
              </w:rPr>
              <w:t>.</w:t>
            </w:r>
          </w:p>
        </w:tc>
        <w:tc>
          <w:tcPr>
            <w:tcW w:w="7280" w:type="dxa"/>
          </w:tcPr>
          <w:p w14:paraId="613049E7" w14:textId="194057ED" w:rsidR="00CD0D4B" w:rsidRDefault="00CD0D4B">
            <w:r>
              <w:t>Students working towards Stage 2 outcomes can:</w:t>
            </w:r>
          </w:p>
          <w:p w14:paraId="0A093018" w14:textId="0306D0B3" w:rsidR="00CD0D4B" w:rsidRDefault="0D12D9CA" w:rsidP="69E5EE6E">
            <w:pPr>
              <w:pStyle w:val="ListBullet"/>
              <w:rPr>
                <w:rFonts w:eastAsia="Arial"/>
                <w:color w:val="000000" w:themeColor="text1"/>
              </w:rPr>
            </w:pPr>
            <w:r w:rsidRPr="7DA4CFE1">
              <w:rPr>
                <w:rFonts w:eastAsia="Arial"/>
                <w:color w:val="000000" w:themeColor="text1"/>
              </w:rPr>
              <w:t>determine the fractional part needed to make a whole.</w:t>
            </w:r>
          </w:p>
          <w:p w14:paraId="42809462" w14:textId="41B19BDF" w:rsidR="00CD0D4B" w:rsidRDefault="5625F2E4" w:rsidP="69E5EE6E">
            <w:pPr>
              <w:pStyle w:val="ListBullet"/>
              <w:numPr>
                <w:ilvl w:val="0"/>
                <w:numId w:val="0"/>
              </w:numPr>
              <w:rPr>
                <w:rFonts w:eastAsia="Arial"/>
                <w:color w:val="000000" w:themeColor="text1"/>
              </w:rPr>
            </w:pPr>
            <w:r w:rsidRPr="69E5EE6E">
              <w:rPr>
                <w:rFonts w:eastAsia="Arial"/>
                <w:color w:val="000000" w:themeColor="text1"/>
              </w:rPr>
              <w:t>Students working towards Stage 3 outcomes can:</w:t>
            </w:r>
          </w:p>
          <w:p w14:paraId="095D9E10" w14:textId="5ED89228" w:rsidR="00CD0D4B" w:rsidRDefault="000B61D5" w:rsidP="000B61D5">
            <w:pPr>
              <w:pStyle w:val="ListBullet"/>
              <w:rPr>
                <w:rFonts w:eastAsia="Arial"/>
                <w:szCs w:val="22"/>
              </w:rPr>
            </w:pPr>
            <w:r w:rsidRPr="000B61D5">
              <w:rPr>
                <w:rFonts w:eastAsia="Arial"/>
                <w:color w:val="000000" w:themeColor="text1"/>
              </w:rPr>
              <w:t>c</w:t>
            </w:r>
            <w:r w:rsidR="5625F2E4" w:rsidRPr="000B61D5">
              <w:rPr>
                <w:rFonts w:eastAsia="Arial"/>
                <w:color w:val="000000" w:themeColor="text1"/>
              </w:rPr>
              <w:t>ompare and order unit fractions with denominators of 2, 3, 4, 5, 6, 8 and 10 by placing them on a number line</w:t>
            </w:r>
            <w:r>
              <w:rPr>
                <w:rFonts w:eastAsia="Arial"/>
                <w:color w:val="000000" w:themeColor="text1"/>
              </w:rPr>
              <w:t>.</w:t>
            </w:r>
          </w:p>
        </w:tc>
      </w:tr>
    </w:tbl>
    <w:p w14:paraId="28CF0564" w14:textId="4C923E87" w:rsidR="00CD0D4B" w:rsidRPr="003F5582" w:rsidRDefault="0D12D9CA" w:rsidP="00E616C7">
      <w:pPr>
        <w:pStyle w:val="ListNumber"/>
        <w:numPr>
          <w:ilvl w:val="0"/>
          <w:numId w:val="16"/>
        </w:numPr>
      </w:pPr>
      <w:r w:rsidRPr="003F5582">
        <w:t xml:space="preserve">Display </w:t>
      </w:r>
      <w:hyperlink w:anchor="_Resource_8_–" w:history="1">
        <w:r w:rsidRPr="00742BA0">
          <w:rPr>
            <w:rStyle w:val="Hyperlink"/>
            <w:rFonts w:eastAsia="Arial"/>
            <w:szCs w:val="22"/>
          </w:rPr>
          <w:t xml:space="preserve">Resource </w:t>
        </w:r>
        <w:r w:rsidR="2F26B7B3" w:rsidRPr="00742BA0">
          <w:rPr>
            <w:rStyle w:val="Hyperlink"/>
            <w:rFonts w:eastAsia="Arial"/>
            <w:szCs w:val="22"/>
          </w:rPr>
          <w:t>8</w:t>
        </w:r>
        <w:r w:rsidR="6448DD14" w:rsidRPr="00742BA0">
          <w:rPr>
            <w:rStyle w:val="Hyperlink"/>
            <w:rFonts w:eastAsia="Arial"/>
            <w:szCs w:val="22"/>
          </w:rPr>
          <w:t xml:space="preserve"> </w:t>
        </w:r>
        <w:r w:rsidRPr="00742BA0">
          <w:rPr>
            <w:rStyle w:val="Hyperlink"/>
            <w:rFonts w:eastAsia="Arial"/>
            <w:szCs w:val="22"/>
          </w:rPr>
          <w:t>– broken fraction wall</w:t>
        </w:r>
      </w:hyperlink>
      <w:r w:rsidRPr="003F5582">
        <w:t xml:space="preserve"> and explain that Maya’s little brother scribbled on her fraction wall. She has forgotten how many fractional parts are missing from each length.</w:t>
      </w:r>
    </w:p>
    <w:p w14:paraId="3E57E41D" w14:textId="32B43197" w:rsidR="00CD0D4B" w:rsidRDefault="0D12D9CA" w:rsidP="003F5582">
      <w:pPr>
        <w:pStyle w:val="ListNumber"/>
        <w:rPr>
          <w:rFonts w:eastAsia="Arial"/>
          <w:color w:val="000000" w:themeColor="text1"/>
          <w:szCs w:val="22"/>
        </w:rPr>
      </w:pPr>
      <w:r w:rsidRPr="639F2CE6">
        <w:rPr>
          <w:rFonts w:eastAsia="Arial"/>
          <w:color w:val="000000" w:themeColor="text1"/>
          <w:szCs w:val="22"/>
        </w:rPr>
        <w:t xml:space="preserve">Students </w:t>
      </w:r>
      <w:hyperlink r:id="rId31">
        <w:r w:rsidRPr="639F2CE6">
          <w:rPr>
            <w:rStyle w:val="Hyperlink"/>
            <w:rFonts w:eastAsia="Arial"/>
            <w:szCs w:val="22"/>
          </w:rPr>
          <w:t>turn and talk</w:t>
        </w:r>
      </w:hyperlink>
      <w:r w:rsidRPr="639F2CE6">
        <w:rPr>
          <w:rFonts w:eastAsia="Arial"/>
          <w:color w:val="000000" w:themeColor="text1"/>
          <w:szCs w:val="22"/>
        </w:rPr>
        <w:t xml:space="preserve"> and discuss how they could support Maya to understand what is missing.</w:t>
      </w:r>
      <w:r w:rsidR="50438EA2" w:rsidRPr="24989BD2">
        <w:rPr>
          <w:rFonts w:eastAsia="Arial"/>
          <w:color w:val="000000" w:themeColor="text1"/>
        </w:rPr>
        <w:t xml:space="preserve"> </w:t>
      </w:r>
      <w:r w:rsidRPr="639F2CE6">
        <w:rPr>
          <w:rFonts w:eastAsia="Arial"/>
          <w:color w:val="000000" w:themeColor="text1"/>
          <w:szCs w:val="22"/>
        </w:rPr>
        <w:t>Students share their strategies with the class.</w:t>
      </w:r>
    </w:p>
    <w:p w14:paraId="70C9FFE2" w14:textId="5CBA41D5" w:rsidR="00CD0D4B" w:rsidRDefault="0D12D9CA" w:rsidP="003F5582">
      <w:pPr>
        <w:pStyle w:val="ListNumber"/>
      </w:pPr>
      <w:r w:rsidRPr="639F2CE6">
        <w:lastRenderedPageBreak/>
        <w:t>Ask</w:t>
      </w:r>
      <w:r w:rsidR="00F82D45">
        <w:t xml:space="preserve"> all students</w:t>
      </w:r>
      <w:r w:rsidRPr="639F2CE6">
        <w:t>: How does the fraction symbol help you determine how many parts are needed to make the whole?</w:t>
      </w:r>
    </w:p>
    <w:p w14:paraId="3668794D" w14:textId="12FC4821" w:rsidR="24989BD2" w:rsidRDefault="0E789BBD" w:rsidP="24989BD2">
      <w:pPr>
        <w:pStyle w:val="ListNumber"/>
      </w:pPr>
      <w:r>
        <w:t>Stage 3 students represent</w:t>
      </w:r>
      <w:r w:rsidR="006636AA" w:rsidRPr="4A188F74">
        <w:rPr>
          <w:rFonts w:eastAsia="Arial"/>
          <w:color w:val="000000" w:themeColor="text1"/>
        </w:rPr>
        <w:t xml:space="preserv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8</m:t>
            </m:r>
          </m:den>
        </m:f>
        <m:r>
          <w:rPr>
            <w:rFonts w:ascii="Cambria Math" w:eastAsia="Arial" w:hAnsi="Cambria Math"/>
            <w:color w:val="000000" w:themeColor="text1"/>
            <w:szCs w:val="22"/>
          </w:rPr>
          <m:t>,</m:t>
        </m:r>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6</m:t>
            </m:r>
          </m:den>
        </m:f>
        <m:r>
          <w:rPr>
            <w:rFonts w:ascii="Cambria Math" w:eastAsia="Arial" w:hAnsi="Cambria Math"/>
            <w:color w:val="000000" w:themeColor="text1"/>
            <w:szCs w:val="22"/>
          </w:rPr>
          <m:t>,</m:t>
        </m:r>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4</m:t>
            </m:r>
          </m:den>
        </m:f>
        <m:r>
          <w:rPr>
            <w:rFonts w:ascii="Cambria Math" w:eastAsia="Arial" w:hAnsi="Cambria Math"/>
            <w:color w:val="000000" w:themeColor="text1"/>
            <w:szCs w:val="22"/>
          </w:rPr>
          <m:t>,</m:t>
        </m:r>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3</m:t>
            </m:r>
          </m:den>
        </m:f>
      </m:oMath>
      <w:r>
        <w:t xml:space="preserve"> on one number line</w:t>
      </w:r>
      <w:r w:rsidR="00E6607E">
        <w:t xml:space="preserve"> and </w:t>
      </w:r>
      <w:r w:rsidR="506EA89B">
        <w:t>determine the largest and smallest fraction</w:t>
      </w:r>
      <w:r>
        <w:t>.</w:t>
      </w:r>
      <w:r w:rsidR="01939C16">
        <w:t xml:space="preserve"> </w:t>
      </w:r>
      <w:r w:rsidR="00A3175B">
        <w:t xml:space="preserve">Students </w:t>
      </w:r>
      <w:r w:rsidR="01939C16">
        <w:t xml:space="preserve">justify their </w:t>
      </w:r>
      <w:r w:rsidR="00EC0ACA">
        <w:t>thinking</w:t>
      </w:r>
      <w:r w:rsidR="506EA89B">
        <w:t>.</w:t>
      </w:r>
    </w:p>
    <w:p w14:paraId="170B66FA" w14:textId="0414BC32" w:rsidR="00CD0D4B" w:rsidRDefault="7D7CE035" w:rsidP="00D31139">
      <w:r w:rsidRPr="639F2CE6">
        <w:t>This table details opportunities for assessment.</w:t>
      </w:r>
    </w:p>
    <w:tbl>
      <w:tblPr>
        <w:tblStyle w:val="Tableheader"/>
        <w:tblW w:w="5000" w:type="pct"/>
        <w:tblLayout w:type="fixed"/>
        <w:tblLook w:val="0020" w:firstRow="1" w:lastRow="0" w:firstColumn="0" w:lastColumn="0" w:noHBand="0" w:noVBand="0"/>
        <w:tblDescription w:val="Table outlines assessment opportunities and links to the National Numeracy Learning Progressions."/>
      </w:tblPr>
      <w:tblGrid>
        <w:gridCol w:w="7281"/>
        <w:gridCol w:w="7281"/>
      </w:tblGrid>
      <w:tr w:rsidR="639F2CE6" w14:paraId="56647319" w14:textId="77777777" w:rsidTr="00D31139">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04D590AA" w14:textId="71896FAE" w:rsidR="639F2CE6" w:rsidRDefault="639F2CE6" w:rsidP="639F2CE6">
            <w:pPr>
              <w:rPr>
                <w:rFonts w:eastAsia="Arial"/>
                <w:b w:val="0"/>
                <w:bCs/>
                <w:szCs w:val="22"/>
              </w:rPr>
            </w:pPr>
            <w:r w:rsidRPr="639F2CE6">
              <w:rPr>
                <w:rFonts w:eastAsia="Arial"/>
                <w:bCs/>
                <w:szCs w:val="22"/>
              </w:rPr>
              <w:t>Assessment opportunities</w:t>
            </w:r>
          </w:p>
        </w:tc>
        <w:tc>
          <w:tcPr>
            <w:cnfStyle w:val="000001000000" w:firstRow="0" w:lastRow="0" w:firstColumn="0" w:lastColumn="0" w:oddVBand="0" w:evenVBand="1" w:oddHBand="0" w:evenHBand="0" w:firstRowFirstColumn="0" w:firstRowLastColumn="0" w:lastRowFirstColumn="0" w:lastRowLastColumn="0"/>
            <w:tcW w:w="2500" w:type="pct"/>
          </w:tcPr>
          <w:p w14:paraId="234E6E9B" w14:textId="70E2F87E" w:rsidR="639F2CE6" w:rsidRDefault="639F2CE6" w:rsidP="639F2CE6">
            <w:pPr>
              <w:rPr>
                <w:rFonts w:eastAsia="Arial"/>
                <w:b w:val="0"/>
                <w:bCs/>
                <w:szCs w:val="22"/>
              </w:rPr>
            </w:pPr>
            <w:r w:rsidRPr="639F2CE6">
              <w:rPr>
                <w:rFonts w:eastAsia="Arial"/>
                <w:bCs/>
                <w:szCs w:val="22"/>
              </w:rPr>
              <w:t>Links</w:t>
            </w:r>
          </w:p>
        </w:tc>
      </w:tr>
      <w:tr w:rsidR="639F2CE6" w14:paraId="6C71D17C" w14:textId="77777777" w:rsidTr="00D3113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1F0CE0B1" w14:textId="0FAECE10" w:rsidR="639F2CE6" w:rsidRDefault="639F2CE6" w:rsidP="00646BB1">
            <w:r w:rsidRPr="639F2CE6">
              <w:t>What to look for:</w:t>
            </w:r>
          </w:p>
          <w:p w14:paraId="269562B3" w14:textId="3E3A3296" w:rsidR="639F2CE6" w:rsidRPr="00646BB1" w:rsidRDefault="639F2CE6" w:rsidP="00646BB1">
            <w:pPr>
              <w:pStyle w:val="ListBullet"/>
              <w:rPr>
                <w:rStyle w:val="Strong"/>
              </w:rPr>
            </w:pPr>
            <w:r w:rsidRPr="42C4CD96">
              <w:rPr>
                <w:rStyle w:val="Strong"/>
                <w:rFonts w:eastAsia="Arial"/>
                <w:b w:val="0"/>
                <w:bCs w:val="0"/>
              </w:rPr>
              <w:t xml:space="preserve">Can </w:t>
            </w:r>
            <w:r w:rsidR="1ECC65C9" w:rsidRPr="42C4CD96">
              <w:rPr>
                <w:rStyle w:val="Strong"/>
                <w:rFonts w:eastAsia="Arial"/>
                <w:b w:val="0"/>
                <w:bCs w:val="0"/>
              </w:rPr>
              <w:t>Stage 2</w:t>
            </w:r>
            <w:r w:rsidRPr="639F2CE6">
              <w:rPr>
                <w:rStyle w:val="Strong"/>
                <w:rFonts w:eastAsia="Arial"/>
                <w:b w:val="0"/>
                <w:bCs w:val="0"/>
                <w:szCs w:val="22"/>
              </w:rPr>
              <w:t xml:space="preserve"> students determine the fractional part needed to make a whole?</w:t>
            </w:r>
            <w:r w:rsidRPr="00646BB1">
              <w:t xml:space="preserve"> </w:t>
            </w:r>
            <w:r w:rsidRPr="00646BB1">
              <w:rPr>
                <w:rStyle w:val="Strong"/>
              </w:rPr>
              <w:t>[MAO-WM-01, MA2-PF-01]</w:t>
            </w:r>
          </w:p>
          <w:p w14:paraId="6EE74101" w14:textId="75DC7B50" w:rsidR="639F2CE6" w:rsidRDefault="687E1802" w:rsidP="00646BB1">
            <w:pPr>
              <w:pStyle w:val="ListBullet"/>
              <w:rPr>
                <w:szCs w:val="22"/>
              </w:rPr>
            </w:pPr>
            <w:r w:rsidRPr="42C4CD96">
              <w:rPr>
                <w:rStyle w:val="Strong"/>
                <w:rFonts w:eastAsia="Arial"/>
                <w:b w:val="0"/>
                <w:bCs w:val="0"/>
              </w:rPr>
              <w:t>Can Stage 3 students</w:t>
            </w:r>
            <w:r w:rsidR="7522B573" w:rsidRPr="42C4CD96">
              <w:rPr>
                <w:rStyle w:val="Strong"/>
                <w:rFonts w:eastAsia="Arial"/>
                <w:b w:val="0"/>
                <w:bCs w:val="0"/>
              </w:rPr>
              <w:t xml:space="preserve"> </w:t>
            </w:r>
            <w:r w:rsidR="7522B573" w:rsidRPr="42C4CD96">
              <w:t xml:space="preserve">compare and order unit fractions with denominators of 2, 3, 4, 5, 6, 8 and 10 by placing them on a number line? </w:t>
            </w:r>
            <w:r w:rsidR="7522B573" w:rsidRPr="00646BB1">
              <w:rPr>
                <w:rStyle w:val="Strong"/>
              </w:rPr>
              <w:t>[MAO-WM-01, MA3-RQF-01]</w:t>
            </w:r>
          </w:p>
        </w:tc>
        <w:tc>
          <w:tcPr>
            <w:cnfStyle w:val="000001000000" w:firstRow="0" w:lastRow="0" w:firstColumn="0" w:lastColumn="0" w:oddVBand="0" w:evenVBand="1" w:oddHBand="0" w:evenHBand="0" w:firstRowFirstColumn="0" w:firstRowLastColumn="0" w:lastRowFirstColumn="0" w:lastRowLastColumn="0"/>
            <w:tcW w:w="2500" w:type="pct"/>
          </w:tcPr>
          <w:p w14:paraId="6DC86E57" w14:textId="3C2AEAC0" w:rsidR="639F2CE6" w:rsidRDefault="639F2CE6" w:rsidP="639F2CE6">
            <w:pPr>
              <w:rPr>
                <w:rFonts w:eastAsia="Arial"/>
                <w:szCs w:val="22"/>
              </w:rPr>
            </w:pPr>
            <w:r w:rsidRPr="639F2CE6">
              <w:rPr>
                <w:rFonts w:eastAsia="Arial"/>
                <w:szCs w:val="22"/>
              </w:rPr>
              <w:t xml:space="preserve">Links to </w:t>
            </w:r>
            <w:hyperlink r:id="rId32">
              <w:r w:rsidRPr="639F2CE6">
                <w:rPr>
                  <w:rStyle w:val="Hyperlink"/>
                  <w:rFonts w:eastAsia="Arial"/>
                  <w:szCs w:val="22"/>
                </w:rPr>
                <w:t>National Numeracy Learning Progressions</w:t>
              </w:r>
            </w:hyperlink>
            <w:r w:rsidRPr="639F2CE6">
              <w:rPr>
                <w:rFonts w:eastAsia="Arial"/>
                <w:szCs w:val="22"/>
              </w:rPr>
              <w:t xml:space="preserve"> (NNLP):</w:t>
            </w:r>
          </w:p>
          <w:p w14:paraId="3B57A64D" w14:textId="37A03AF7" w:rsidR="639F2CE6" w:rsidRDefault="639F2CE6" w:rsidP="639F2CE6">
            <w:pPr>
              <w:pStyle w:val="ListBullet"/>
              <w:rPr>
                <w:rFonts w:eastAsia="Arial"/>
                <w:szCs w:val="22"/>
              </w:rPr>
            </w:pPr>
            <w:r w:rsidRPr="7DA4CFE1">
              <w:rPr>
                <w:rFonts w:eastAsia="Arial"/>
              </w:rPr>
              <w:t>InF3, InF4.</w:t>
            </w:r>
          </w:p>
        </w:tc>
      </w:tr>
    </w:tbl>
    <w:p w14:paraId="04739D1A" w14:textId="72321DCC" w:rsidR="00CD0D4B" w:rsidRDefault="00CD0D4B" w:rsidP="639F2CE6">
      <w:pPr>
        <w:pStyle w:val="Heading2"/>
      </w:pPr>
      <w:bookmarkStart w:id="50" w:name="_Toc147500524"/>
      <w:bookmarkStart w:id="51" w:name="_Toc159430877"/>
      <w:r>
        <w:t xml:space="preserve">Core lesson – </w:t>
      </w:r>
      <w:r w:rsidR="25F008C5">
        <w:t>40</w:t>
      </w:r>
      <w:r>
        <w:t xml:space="preserve"> minutes</w:t>
      </w:r>
      <w:bookmarkEnd w:id="50"/>
      <w:bookmarkEnd w:id="51"/>
    </w:p>
    <w:p w14:paraId="3554C404" w14:textId="35AC80C7" w:rsidR="00CD0D4B" w:rsidRDefault="1547E53D" w:rsidP="639F2CE6">
      <w:pPr>
        <w:pStyle w:val="Heading3"/>
        <w:rPr>
          <w:rStyle w:val="Heading3Char"/>
        </w:rPr>
      </w:pPr>
      <w:bookmarkStart w:id="52" w:name="_Toc159430878"/>
      <w:r>
        <w:t>Stage 2 task – representing fractions</w:t>
      </w:r>
      <w:bookmarkEnd w:id="52"/>
    </w:p>
    <w:p w14:paraId="625E9C99" w14:textId="603BE001" w:rsidR="00CD0D4B" w:rsidRPr="00646BB1" w:rsidRDefault="00CD0D4B" w:rsidP="00646BB1">
      <w:r>
        <w:t xml:space="preserve">The table below contains </w:t>
      </w:r>
      <w:r w:rsidR="00646BB1">
        <w:t xml:space="preserve">a </w:t>
      </w:r>
      <w:r w:rsidRPr="00646BB1">
        <w:t>suggested</w:t>
      </w:r>
      <w:r>
        <w:t xml:space="preserve"> learning intention and success criteria. These are best co-constructed with </w:t>
      </w:r>
      <w:r w:rsidRPr="00646BB1">
        <w:t>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CD0D4B" w14:paraId="4BE086D0" w14:textId="77777777" w:rsidTr="639F2CE6">
        <w:trPr>
          <w:cnfStyle w:val="100000000000" w:firstRow="1" w:lastRow="0" w:firstColumn="0" w:lastColumn="0" w:oddVBand="0" w:evenVBand="0" w:oddHBand="0" w:evenHBand="0" w:firstRowFirstColumn="0" w:firstRowLastColumn="0" w:lastRowFirstColumn="0" w:lastRowLastColumn="0"/>
        </w:trPr>
        <w:tc>
          <w:tcPr>
            <w:tcW w:w="7280" w:type="dxa"/>
          </w:tcPr>
          <w:p w14:paraId="62AA9596" w14:textId="7AE37CBB" w:rsidR="00CD0D4B" w:rsidRDefault="00CD0D4B">
            <w:r w:rsidRPr="00616971">
              <w:lastRenderedPageBreak/>
              <w:t>Core concept learning intention</w:t>
            </w:r>
          </w:p>
        </w:tc>
        <w:tc>
          <w:tcPr>
            <w:tcW w:w="7280" w:type="dxa"/>
          </w:tcPr>
          <w:p w14:paraId="45398CEF" w14:textId="77777777" w:rsidR="00CD0D4B" w:rsidRDefault="00CD0D4B">
            <w:r w:rsidRPr="00616971">
              <w:t>Core concept success criteria</w:t>
            </w:r>
          </w:p>
        </w:tc>
      </w:tr>
      <w:tr w:rsidR="00CD0D4B" w14:paraId="23F8CF5E" w14:textId="77777777" w:rsidTr="639F2CE6">
        <w:trPr>
          <w:cnfStyle w:val="000000100000" w:firstRow="0" w:lastRow="0" w:firstColumn="0" w:lastColumn="0" w:oddVBand="0" w:evenVBand="0" w:oddHBand="1" w:evenHBand="0" w:firstRowFirstColumn="0" w:firstRowLastColumn="0" w:lastRowFirstColumn="0" w:lastRowLastColumn="0"/>
        </w:trPr>
        <w:tc>
          <w:tcPr>
            <w:tcW w:w="7280" w:type="dxa"/>
          </w:tcPr>
          <w:p w14:paraId="10553419" w14:textId="77777777" w:rsidR="00CD0D4B" w:rsidRDefault="00CD0D4B" w:rsidP="00646BB1">
            <w:r>
              <w:t xml:space="preserve">Students working </w:t>
            </w:r>
            <w:r w:rsidRPr="00646BB1">
              <w:t>towards</w:t>
            </w:r>
            <w:r>
              <w:t xml:space="preserve"> Stage 2 outcomes are learning to:</w:t>
            </w:r>
          </w:p>
          <w:p w14:paraId="704F5EC9" w14:textId="45F897DE" w:rsidR="00CD0D4B" w:rsidRDefault="058B8F13" w:rsidP="00646BB1">
            <w:pPr>
              <w:pStyle w:val="ListBullet"/>
            </w:pPr>
            <w:r w:rsidRPr="7DA4CFE1">
              <w:t xml:space="preserve">model and </w:t>
            </w:r>
            <w:r w:rsidRPr="00646BB1">
              <w:t>represent</w:t>
            </w:r>
            <w:r w:rsidRPr="7DA4CFE1">
              <w:t xml:space="preserve"> unit fractions, and their multiples, to a complete whole on a number line.</w:t>
            </w:r>
          </w:p>
        </w:tc>
        <w:tc>
          <w:tcPr>
            <w:tcW w:w="7280" w:type="dxa"/>
          </w:tcPr>
          <w:p w14:paraId="7BB9A324" w14:textId="77777777" w:rsidR="00CD0D4B" w:rsidRDefault="00CD0D4B">
            <w:r>
              <w:t>Students working towards Stage 2 outcomes can:</w:t>
            </w:r>
          </w:p>
          <w:p w14:paraId="648908D7" w14:textId="7A136B7C" w:rsidR="00CD0D4B" w:rsidRDefault="6FCF14D2" w:rsidP="639F2CE6">
            <w:pPr>
              <w:pStyle w:val="ListBullet"/>
              <w:rPr>
                <w:rFonts w:eastAsia="Arial"/>
                <w:color w:val="000000" w:themeColor="text1"/>
                <w:szCs w:val="22"/>
              </w:rPr>
            </w:pPr>
            <w:r w:rsidRPr="7DA4CFE1">
              <w:rPr>
                <w:rFonts w:eastAsia="Arial"/>
                <w:color w:val="000000" w:themeColor="text1"/>
              </w:rPr>
              <w:t>model fractions using fraction strips and number line diagrams</w:t>
            </w:r>
          </w:p>
          <w:p w14:paraId="6295B2CA" w14:textId="269EB596" w:rsidR="00CD0D4B" w:rsidRDefault="6FCF14D2" w:rsidP="639F2CE6">
            <w:pPr>
              <w:pStyle w:val="ListBullet"/>
              <w:rPr>
                <w:rFonts w:eastAsia="Arial"/>
                <w:color w:val="000000" w:themeColor="text1"/>
                <w:szCs w:val="22"/>
              </w:rPr>
            </w:pPr>
            <w:r w:rsidRPr="7DA4CFE1">
              <w:rPr>
                <w:rFonts w:eastAsia="Arial"/>
                <w:color w:val="000000" w:themeColor="text1"/>
              </w:rPr>
              <w:t>recreate the whole from a fractional part.</w:t>
            </w:r>
          </w:p>
        </w:tc>
      </w:tr>
    </w:tbl>
    <w:p w14:paraId="4EA7EA9E" w14:textId="46EFD171" w:rsidR="07331EE9" w:rsidRDefault="07331EE9" w:rsidP="00EA7DF2">
      <w:pPr>
        <w:pStyle w:val="ListNumber"/>
      </w:pPr>
      <w:r>
        <w:t xml:space="preserve">Draw a line on the board. Divide the line into 4 equal parts to show the fractional parts as quarters of the line </w:t>
      </w:r>
      <w:r w:rsidR="00646BB1">
        <w:t>(</w:t>
      </w:r>
      <w:r>
        <w:t xml:space="preserve">see </w:t>
      </w:r>
      <w:r w:rsidR="00234BA2">
        <w:fldChar w:fldCharType="begin"/>
      </w:r>
      <w:r w:rsidR="00234BA2">
        <w:instrText xml:space="preserve"> REF _Ref158819937 \h </w:instrText>
      </w:r>
      <w:r w:rsidR="00234BA2">
        <w:fldChar w:fldCharType="separate"/>
      </w:r>
      <w:r w:rsidR="00234BA2">
        <w:t xml:space="preserve">Figure </w:t>
      </w:r>
      <w:r w:rsidR="00234BA2">
        <w:rPr>
          <w:noProof/>
        </w:rPr>
        <w:t>8</w:t>
      </w:r>
      <w:r w:rsidR="00234BA2">
        <w:fldChar w:fldCharType="end"/>
      </w:r>
      <w:r w:rsidR="00646BB1">
        <w:t>)</w:t>
      </w:r>
      <w:r w:rsidR="00234BA2">
        <w:t>.</w:t>
      </w:r>
    </w:p>
    <w:p w14:paraId="0FD457DF" w14:textId="46A504C3" w:rsidR="00015322" w:rsidRDefault="00015322" w:rsidP="00015322">
      <w:pPr>
        <w:pStyle w:val="Caption"/>
      </w:pPr>
      <w:bookmarkStart w:id="53" w:name="_Ref158819937"/>
      <w:bookmarkStart w:id="54" w:name="_Ref158819916"/>
      <w:r>
        <w:t xml:space="preserve">Figure </w:t>
      </w:r>
      <w:r>
        <w:fldChar w:fldCharType="begin"/>
      </w:r>
      <w:r>
        <w:instrText>SEQ Figure \* ARABIC</w:instrText>
      </w:r>
      <w:r>
        <w:fldChar w:fldCharType="separate"/>
      </w:r>
      <w:r w:rsidR="00DB138F">
        <w:rPr>
          <w:noProof/>
        </w:rPr>
        <w:t>8</w:t>
      </w:r>
      <w:r>
        <w:fldChar w:fldCharType="end"/>
      </w:r>
      <w:bookmarkEnd w:id="53"/>
      <w:r>
        <w:t xml:space="preserve"> </w:t>
      </w:r>
      <w:r w:rsidRPr="00E91B04">
        <w:t>– fractions of a line</w:t>
      </w:r>
      <w:bookmarkEnd w:id="54"/>
    </w:p>
    <w:p w14:paraId="0E0F63C3" w14:textId="2120AD18" w:rsidR="07331EE9" w:rsidRDefault="07331EE9" w:rsidP="007806F7">
      <w:r w:rsidRPr="007806F7">
        <w:rPr>
          <w:noProof/>
        </w:rPr>
        <w:drawing>
          <wp:inline distT="0" distB="0" distL="0" distR="0" wp14:anchorId="6F34E8FF" wp14:editId="07478396">
            <wp:extent cx="2886075" cy="2247900"/>
            <wp:effectExtent l="0" t="0" r="0" b="0"/>
            <wp:docPr id="311928245" name="Picture 311928245" descr="A line partitioned into 4 parts and labelled with 1/4, 1/4, 1/4, 1/4. The line is marked with 0 and 4/4.&#10;A blue strip underneath is partitioned into 4 parts and labelled one quarter, one quarter, one quarter, one quarter. &#10;The image is labelled fractions of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886075" cy="2247900"/>
                    </a:xfrm>
                    <a:prstGeom prst="rect">
                      <a:avLst/>
                    </a:prstGeom>
                  </pic:spPr>
                </pic:pic>
              </a:graphicData>
            </a:graphic>
          </wp:inline>
        </w:drawing>
      </w:r>
    </w:p>
    <w:p w14:paraId="1EC9C013" w14:textId="2BF5589C" w:rsidR="07331EE9" w:rsidRDefault="07331EE9" w:rsidP="00AD168F">
      <w:pPr>
        <w:pStyle w:val="ListNumber"/>
      </w:pPr>
      <w:r>
        <w:t>Explain that each segment shows one-quarter of the whole. Demonstrate how to record the notation for the fractional parts above the line.</w:t>
      </w:r>
    </w:p>
    <w:p w14:paraId="301FC98E" w14:textId="1A67FB9F" w:rsidR="07331EE9" w:rsidRDefault="0B3A7E5C" w:rsidP="00107879">
      <w:pPr>
        <w:pStyle w:val="ListNumber"/>
      </w:pPr>
      <w:r>
        <w:lastRenderedPageBreak/>
        <w:t>Display</w:t>
      </w:r>
      <w:r w:rsidR="07331EE9">
        <w:t xml:space="preserve"> </w:t>
      </w:r>
      <w:hyperlink w:anchor="_Resource_9_–">
        <w:r w:rsidR="07331EE9" w:rsidRPr="6193A764">
          <w:rPr>
            <w:rStyle w:val="Hyperlink"/>
          </w:rPr>
          <w:t xml:space="preserve">Resource </w:t>
        </w:r>
        <w:r w:rsidR="468A73A8" w:rsidRPr="6193A764">
          <w:rPr>
            <w:rStyle w:val="Hyperlink"/>
          </w:rPr>
          <w:t>9</w:t>
        </w:r>
        <w:r w:rsidR="07331EE9" w:rsidRPr="6193A764">
          <w:rPr>
            <w:rStyle w:val="Hyperlink"/>
          </w:rPr>
          <w:t xml:space="preserve"> – fractions of a length</w:t>
        </w:r>
      </w:hyperlink>
      <w:r w:rsidR="07331EE9">
        <w:t xml:space="preserve">. </w:t>
      </w:r>
      <w:r w:rsidR="4D9379F6">
        <w:t>Select</w:t>
      </w:r>
      <w:r w:rsidR="07331EE9">
        <w:t xml:space="preserve"> students </w:t>
      </w:r>
      <w:r w:rsidR="15C5E0FC">
        <w:t>to</w:t>
      </w:r>
      <w:r w:rsidR="07331EE9">
        <w:t xml:space="preserve"> record the fractional notation for halves, thirds, quarters and eighths above the line.</w:t>
      </w:r>
    </w:p>
    <w:p w14:paraId="520A06FA" w14:textId="5A6B1CC5" w:rsidR="07331EE9" w:rsidRPr="00015322" w:rsidRDefault="07331EE9" w:rsidP="639F2CE6">
      <w:pPr>
        <w:pStyle w:val="FeatureBox"/>
      </w:pPr>
      <w:r w:rsidRPr="007806F7">
        <w:rPr>
          <w:rStyle w:val="Strong"/>
        </w:rPr>
        <w:t>Note</w:t>
      </w:r>
      <w:r w:rsidRPr="007806F7">
        <w:t>:</w:t>
      </w:r>
      <w:r>
        <w:t xml:space="preserve"> </w:t>
      </w:r>
      <w:r w:rsidR="23B1EC50">
        <w:t>w</w:t>
      </w:r>
      <w:r>
        <w:t>hen printing</w:t>
      </w:r>
      <w:r w:rsidR="00D34DE5">
        <w:t xml:space="preserve"> </w:t>
      </w:r>
      <w:hyperlink w:anchor="_Resource_10_–">
        <w:r w:rsidR="00D34DE5">
          <w:rPr>
            <w:rStyle w:val="Hyperlink"/>
          </w:rPr>
          <w:t>Resource 10 – quarters and tenths</w:t>
        </w:r>
      </w:hyperlink>
      <w:r w:rsidRPr="00015322">
        <w:t xml:space="preserve">, ensure that each set makes the same size whole. </w:t>
      </w:r>
      <w:r w:rsidR="7F2AB94E">
        <w:t>There are 2 different sized sets of wholes so half of the students will receive one size and the remaining group will receive a different size. This encourages students to think about the size of the parts they combine as they will need 4 equal</w:t>
      </w:r>
      <w:r w:rsidR="001D0A06">
        <w:t>-</w:t>
      </w:r>
      <w:r w:rsidR="7F2AB94E">
        <w:t xml:space="preserve">sized quarters to form the whole. </w:t>
      </w:r>
      <w:r w:rsidRPr="00015322">
        <w:t>Cut cards prior to the lesson.</w:t>
      </w:r>
    </w:p>
    <w:p w14:paraId="64572347" w14:textId="0DF18BCC" w:rsidR="07331EE9" w:rsidRPr="00015322" w:rsidRDefault="00880A8A" w:rsidP="001D0A06">
      <w:pPr>
        <w:pStyle w:val="ListNumber"/>
      </w:pPr>
      <w:r>
        <w:t xml:space="preserve">Provide </w:t>
      </w:r>
      <w:r w:rsidRPr="001D0A06">
        <w:t>each</w:t>
      </w:r>
      <w:r>
        <w:t xml:space="preserve"> student with </w:t>
      </w:r>
      <w:hyperlink w:anchor="_Resource_10_–">
        <w:r w:rsidR="001D0A06">
          <w:rPr>
            <w:rStyle w:val="Hyperlink"/>
          </w:rPr>
          <w:t>Resource 10 – quarters and tenths</w:t>
        </w:r>
      </w:hyperlink>
      <w:r w:rsidR="001D0A06">
        <w:t xml:space="preserve">. </w:t>
      </w:r>
      <w:r w:rsidR="07331EE9" w:rsidRPr="00015322">
        <w:t>Tell students they are going to play a fractions game where they need to recreate the whole from a fractional part.</w:t>
      </w:r>
    </w:p>
    <w:p w14:paraId="7D5733A6" w14:textId="6E697866" w:rsidR="07331EE9" w:rsidRDefault="07331EE9" w:rsidP="00264356">
      <w:pPr>
        <w:pStyle w:val="ListNumber"/>
      </w:pPr>
      <w:r>
        <w:t>Students shade one-quarter of their strip and fold it so only the shaded quarter is showing.</w:t>
      </w:r>
    </w:p>
    <w:p w14:paraId="4316C6F5" w14:textId="5F3CDB56" w:rsidR="07331EE9" w:rsidRDefault="07331EE9" w:rsidP="00264356">
      <w:pPr>
        <w:pStyle w:val="ListNumber"/>
      </w:pPr>
      <w:r>
        <w:t>On a signal, students form groups to make exactly one whole or 4 quarters. When they have made a whole, students hold their strips next to each other to show 4 equal-sized quarters which makes a whole.</w:t>
      </w:r>
    </w:p>
    <w:p w14:paraId="27463EE3" w14:textId="3CB75CDE" w:rsidR="07331EE9" w:rsidRDefault="07331EE9" w:rsidP="00264356">
      <w:pPr>
        <w:pStyle w:val="ListNumber"/>
      </w:pPr>
      <w:r>
        <w:t>Students then choose to keep one-quarter of their strip shaded or change the shaded fraction to represent two-quarters or three-quarters of the whole of the strip.</w:t>
      </w:r>
    </w:p>
    <w:p w14:paraId="092DECCE" w14:textId="61727654" w:rsidR="07331EE9" w:rsidRDefault="07331EE9" w:rsidP="00264356">
      <w:pPr>
        <w:pStyle w:val="ListNumber"/>
      </w:pPr>
      <w:r>
        <w:t>On a signal, students combine to make a whole.</w:t>
      </w:r>
    </w:p>
    <w:p w14:paraId="6B2AFF61" w14:textId="1DFB8DAA" w:rsidR="07331EE9" w:rsidRDefault="07331EE9" w:rsidP="00264356">
      <w:pPr>
        <w:pStyle w:val="ListNumber"/>
      </w:pPr>
      <w:r>
        <w:t xml:space="preserve">Using </w:t>
      </w:r>
      <w:hyperlink w:anchor="_Resource_10_–" w:history="1">
        <w:r w:rsidR="001D0A06">
          <w:rPr>
            <w:rStyle w:val="Hyperlink"/>
          </w:rPr>
          <w:t>Resource 10 – quarters and tenths</w:t>
        </w:r>
      </w:hyperlink>
      <w:r w:rsidR="001D0A06">
        <w:t xml:space="preserve">, </w:t>
      </w:r>
      <w:r>
        <w:t xml:space="preserve">repeat the process for the fractions game with tenths. Students can choose to shade </w:t>
      </w:r>
      <w:r w:rsidR="02802CC7">
        <w:t>two</w:t>
      </w:r>
      <w:r>
        <w:t xml:space="preserve">-, </w:t>
      </w:r>
      <w:r w:rsidR="343BD55F">
        <w:t>three</w:t>
      </w:r>
      <w:r>
        <w:t xml:space="preserve">-, </w:t>
      </w:r>
      <w:r w:rsidR="2452A315">
        <w:t>four</w:t>
      </w:r>
      <w:r>
        <w:t xml:space="preserve">-, </w:t>
      </w:r>
      <w:r w:rsidR="14A45962">
        <w:t>five</w:t>
      </w:r>
      <w:r>
        <w:t>- or six-tenths on their card.</w:t>
      </w:r>
    </w:p>
    <w:p w14:paraId="528B817D" w14:textId="77777777" w:rsidR="00CD0D4B" w:rsidRDefault="00CD0D4B" w:rsidP="006502D2">
      <w:r>
        <w:t xml:space="preserve">This table details opportunities for </w:t>
      </w:r>
      <w:r w:rsidRPr="006502D2">
        <w:t>differentiation</w:t>
      </w:r>
      <w:r>
        <w:t>.</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23F2330E" w14:textId="77777777" w:rsidTr="006502D2">
        <w:trPr>
          <w:cnfStyle w:val="100000000000" w:firstRow="1" w:lastRow="0" w:firstColumn="0" w:lastColumn="0" w:oddVBand="0" w:evenVBand="0" w:oddHBand="0" w:evenHBand="0" w:firstRowFirstColumn="0" w:firstRowLastColumn="0" w:lastRowFirstColumn="0" w:lastRowLastColumn="0"/>
        </w:trPr>
        <w:tc>
          <w:tcPr>
            <w:tcW w:w="7280" w:type="dxa"/>
          </w:tcPr>
          <w:p w14:paraId="691B2AEF" w14:textId="77777777" w:rsidR="002F740D" w:rsidRDefault="002F740D">
            <w:r w:rsidRPr="004127B5">
              <w:lastRenderedPageBreak/>
              <w:t>Too hard?</w:t>
            </w:r>
          </w:p>
        </w:tc>
        <w:tc>
          <w:tcPr>
            <w:tcW w:w="7280" w:type="dxa"/>
          </w:tcPr>
          <w:p w14:paraId="524B0B02" w14:textId="77777777" w:rsidR="002F740D" w:rsidRDefault="002F740D">
            <w:r w:rsidRPr="004127B5">
              <w:t>Too easy?</w:t>
            </w:r>
          </w:p>
        </w:tc>
      </w:tr>
      <w:tr w:rsidR="002F740D" w14:paraId="7FC83BE5" w14:textId="77777777" w:rsidTr="006502D2">
        <w:trPr>
          <w:cnfStyle w:val="000000100000" w:firstRow="0" w:lastRow="0" w:firstColumn="0" w:lastColumn="0" w:oddVBand="0" w:evenVBand="0" w:oddHBand="1" w:evenHBand="0" w:firstRowFirstColumn="0" w:firstRowLastColumn="0" w:lastRowFirstColumn="0" w:lastRowLastColumn="0"/>
        </w:trPr>
        <w:tc>
          <w:tcPr>
            <w:tcW w:w="7280" w:type="dxa"/>
          </w:tcPr>
          <w:p w14:paraId="6696A659" w14:textId="3B55C126" w:rsidR="002F740D" w:rsidRDefault="7723381D" w:rsidP="006502D2">
            <w:pPr>
              <w:rPr>
                <w:rFonts w:eastAsia="Arial"/>
                <w:color w:val="000000" w:themeColor="text1"/>
                <w:szCs w:val="22"/>
              </w:rPr>
            </w:pPr>
            <w:r w:rsidRPr="006502D2">
              <w:t>Stage</w:t>
            </w:r>
            <w:r>
              <w:t xml:space="preserve"> 2 students cannot </w:t>
            </w:r>
            <w:r w:rsidR="12FF17CB" w:rsidRPr="639F2CE6">
              <w:rPr>
                <w:rFonts w:eastAsia="Arial"/>
                <w:color w:val="000000" w:themeColor="text1"/>
                <w:szCs w:val="22"/>
              </w:rPr>
              <w:t>model fractions using fraction strips and number line diagrams</w:t>
            </w:r>
            <w:r w:rsidR="006502D2">
              <w:rPr>
                <w:rFonts w:eastAsia="Arial"/>
                <w:color w:val="000000" w:themeColor="text1"/>
                <w:szCs w:val="22"/>
              </w:rPr>
              <w:t xml:space="preserve"> </w:t>
            </w:r>
            <w:r w:rsidR="12FF17CB" w:rsidRPr="639F2CE6">
              <w:rPr>
                <w:rFonts w:eastAsia="Arial"/>
                <w:color w:val="000000" w:themeColor="text1"/>
                <w:szCs w:val="22"/>
              </w:rPr>
              <w:t>or recreate the whole from a fractional part.</w:t>
            </w:r>
          </w:p>
          <w:p w14:paraId="07EA9F36" w14:textId="3ADDC2C4" w:rsidR="002F740D" w:rsidRDefault="12FF17CB" w:rsidP="006502D2">
            <w:pPr>
              <w:pStyle w:val="ListBullet"/>
            </w:pPr>
            <w:r w:rsidRPr="639F2CE6">
              <w:t xml:space="preserve">Provide students with 2 strips of different lengths that have been folded into quarters. Students colour </w:t>
            </w:r>
            <m:oMath>
              <m:f>
                <m:fPr>
                  <m:ctrlPr>
                    <w:rPr>
                      <w:rFonts w:ascii="Cambria Math" w:hAnsi="Cambria Math"/>
                      <w:i/>
                    </w:rPr>
                  </m:ctrlPr>
                </m:fPr>
                <m:num>
                  <m:r>
                    <w:rPr>
                      <w:rFonts w:ascii="Cambria Math" w:hAnsi="Cambria Math"/>
                    </w:rPr>
                    <m:t>1</m:t>
                  </m:r>
                </m:num>
                <m:den>
                  <m:r>
                    <w:rPr>
                      <w:rFonts w:ascii="Cambria Math" w:hAnsi="Cambria Math"/>
                    </w:rPr>
                    <m:t>4</m:t>
                  </m:r>
                </m:den>
              </m:f>
            </m:oMath>
            <w:r w:rsidRPr="639F2CE6">
              <w:t xml:space="preserve"> in red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Pr="639F2CE6">
              <w:t xml:space="preserve"> in yellow and label the fractional parts that form the whole.</w:t>
            </w:r>
          </w:p>
        </w:tc>
        <w:tc>
          <w:tcPr>
            <w:tcW w:w="7280" w:type="dxa"/>
          </w:tcPr>
          <w:p w14:paraId="79ACE5FE" w14:textId="6388338B" w:rsidR="002F740D" w:rsidRDefault="7723381D" w:rsidP="006502D2">
            <w:r>
              <w:t xml:space="preserve">Stage 2 students can </w:t>
            </w:r>
            <w:r w:rsidR="27E7DCAE" w:rsidRPr="639F2CE6">
              <w:t>model fractions using fraction strips and number line diagrams</w:t>
            </w:r>
            <w:r w:rsidR="006502D2">
              <w:t xml:space="preserve"> </w:t>
            </w:r>
            <w:r w:rsidR="27E7DCAE" w:rsidRPr="639F2CE6">
              <w:t>and recreate the whole from a fractional part.</w:t>
            </w:r>
          </w:p>
          <w:p w14:paraId="3319CC88" w14:textId="110EB728" w:rsidR="002F740D" w:rsidRDefault="27E7DCAE" w:rsidP="006502D2">
            <w:pPr>
              <w:pStyle w:val="ListBullet"/>
            </w:pPr>
            <w:r w:rsidRPr="639F2CE6">
              <w:t xml:space="preserve">Students </w:t>
            </w:r>
            <w:r w:rsidRPr="006502D2">
              <w:t>combine</w:t>
            </w:r>
            <w:r w:rsidRPr="639F2CE6">
              <w:t xml:space="preserve"> fractional parts other than quarters and tenths to make a whole.</w:t>
            </w:r>
          </w:p>
        </w:tc>
      </w:tr>
    </w:tbl>
    <w:p w14:paraId="469A2DF4" w14:textId="5E131B80" w:rsidR="00CD0D4B" w:rsidRDefault="63EF16F5" w:rsidP="006502D2">
      <w:pPr>
        <w:pStyle w:val="Heading3"/>
      </w:pPr>
      <w:bookmarkStart w:id="55" w:name="_Toc159430879"/>
      <w:r>
        <w:t>Stage 3 task –</w:t>
      </w:r>
      <w:r w:rsidR="4B6ADFAF">
        <w:t xml:space="preserve"> </w:t>
      </w:r>
      <w:r w:rsidR="7621D114" w:rsidRPr="006502D2">
        <w:t>pattern</w:t>
      </w:r>
      <w:r w:rsidR="7621D114">
        <w:t xml:space="preserve"> block fractions</w:t>
      </w:r>
      <w:bookmarkEnd w:id="55"/>
    </w:p>
    <w:p w14:paraId="29F28680" w14:textId="79676DD2" w:rsidR="36D82238" w:rsidRDefault="36D82238" w:rsidP="006502D2">
      <w:r>
        <w:t xml:space="preserve">The table below contains </w:t>
      </w:r>
      <w:r w:rsidR="006502D2">
        <w:t xml:space="preserve">a </w:t>
      </w:r>
      <w:r w:rsidRPr="006502D2">
        <w:t>suggested</w:t>
      </w:r>
      <w:r>
        <w:t xml:space="preserve">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F1374C8" w14:paraId="48E4BD6C" w14:textId="77777777" w:rsidTr="006502D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A91BE14" w14:textId="4158F291" w:rsidR="0F1374C8" w:rsidRDefault="791461BD">
            <w:r>
              <w:t>Core concept</w:t>
            </w:r>
            <w:r w:rsidR="5BA834A6">
              <w:t xml:space="preserve"> learning intention</w:t>
            </w:r>
          </w:p>
        </w:tc>
        <w:tc>
          <w:tcPr>
            <w:tcW w:w="7280" w:type="dxa"/>
          </w:tcPr>
          <w:p w14:paraId="4966506E" w14:textId="52B53E6C" w:rsidR="0F1374C8" w:rsidRDefault="0D6C7EA2">
            <w:r>
              <w:t>Core concept</w:t>
            </w:r>
            <w:r w:rsidR="5BA834A6">
              <w:t xml:space="preserve"> success criteria</w:t>
            </w:r>
          </w:p>
        </w:tc>
      </w:tr>
      <w:tr w:rsidR="0F1374C8" w14:paraId="5ADABDDE" w14:textId="77777777" w:rsidTr="006502D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B54077D" w14:textId="4B603A57" w:rsidR="0F1374C8" w:rsidRDefault="0F1374C8" w:rsidP="006502D2">
            <w:r>
              <w:t>Students working towards Stage 3 outcomes are learning to:</w:t>
            </w:r>
          </w:p>
          <w:p w14:paraId="4B495E02" w14:textId="2CF95F79" w:rsidR="0F1374C8" w:rsidRDefault="0F1374C8" w:rsidP="006502D2">
            <w:pPr>
              <w:pStyle w:val="ListBullet"/>
            </w:pPr>
            <w:r w:rsidRPr="0F1374C8">
              <w:t>recognise the role of the number 1 as representing the whole.</w:t>
            </w:r>
          </w:p>
        </w:tc>
        <w:tc>
          <w:tcPr>
            <w:tcW w:w="7280" w:type="dxa"/>
          </w:tcPr>
          <w:p w14:paraId="0F296138" w14:textId="1DBC1C82" w:rsidR="0F1374C8" w:rsidRDefault="0F1374C8" w:rsidP="006502D2">
            <w:r>
              <w:t>Students working towards Stage 3 outcomes can:</w:t>
            </w:r>
          </w:p>
          <w:p w14:paraId="23AF7760" w14:textId="50C3C3D0" w:rsidR="0F1374C8" w:rsidRDefault="0F1374C8" w:rsidP="006502D2">
            <w:pPr>
              <w:pStyle w:val="ListBullet"/>
            </w:pPr>
            <w:r w:rsidRPr="006502D2">
              <w:t>compare</w:t>
            </w:r>
            <w:r w:rsidRPr="0F1374C8">
              <w:t xml:space="preserve"> halves and thirds of different sized wholes.</w:t>
            </w:r>
          </w:p>
        </w:tc>
      </w:tr>
    </w:tbl>
    <w:p w14:paraId="5AD079C9" w14:textId="674FF4D3" w:rsidR="36D82238" w:rsidRDefault="753A086F" w:rsidP="00F775B3">
      <w:pPr>
        <w:pStyle w:val="ListNumber"/>
      </w:pPr>
      <w:r w:rsidRPr="0F1374C8">
        <w:t xml:space="preserve">Provide pairs with a collection of pattern blocks and have them determine the fractional part of the red, blue and green blocks in relation to the yellow hexagon, one whole </w:t>
      </w:r>
      <w:r w:rsidRPr="00BD560B">
        <w:t xml:space="preserve">(red = </w:t>
      </w:r>
      <m:oMath>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oMath>
      <w:r w:rsidRPr="00BD560B">
        <w:t xml:space="preserve">, blue = </w:t>
      </w:r>
      <m:oMath>
        <m:f>
          <m:fPr>
            <m:ctrlPr>
              <w:rPr>
                <w:rFonts w:ascii="Cambria Math" w:hAnsi="Cambria Math"/>
                <w:i/>
                <w:szCs w:val="22"/>
              </w:rPr>
            </m:ctrlPr>
          </m:fPr>
          <m:num>
            <m:r>
              <w:rPr>
                <w:rFonts w:ascii="Cambria Math" w:hAnsi="Cambria Math"/>
                <w:szCs w:val="22"/>
              </w:rPr>
              <m:t>1</m:t>
            </m:r>
          </m:num>
          <m:den>
            <m:r>
              <w:rPr>
                <w:rFonts w:ascii="Cambria Math" w:hAnsi="Cambria Math"/>
                <w:szCs w:val="22"/>
              </w:rPr>
              <m:t>3</m:t>
            </m:r>
          </m:den>
        </m:f>
      </m:oMath>
      <w:r w:rsidR="0732FC72" w:rsidRPr="00BD560B">
        <w:rPr>
          <w:szCs w:val="22"/>
        </w:rPr>
        <w:t xml:space="preserve"> </w:t>
      </w:r>
      <w:r w:rsidRPr="00BD560B">
        <w:t xml:space="preserve">and green = </w:t>
      </w:r>
      <m:oMath>
        <m:f>
          <m:fPr>
            <m:ctrlPr>
              <w:rPr>
                <w:rFonts w:ascii="Cambria Math" w:hAnsi="Cambria Math"/>
                <w:i/>
                <w:szCs w:val="22"/>
              </w:rPr>
            </m:ctrlPr>
          </m:fPr>
          <m:num>
            <m:r>
              <w:rPr>
                <w:rFonts w:ascii="Cambria Math" w:hAnsi="Cambria Math"/>
                <w:szCs w:val="22"/>
              </w:rPr>
              <m:t>1</m:t>
            </m:r>
          </m:num>
          <m:den>
            <m:r>
              <w:rPr>
                <w:rFonts w:ascii="Cambria Math" w:hAnsi="Cambria Math"/>
                <w:szCs w:val="22"/>
              </w:rPr>
              <m:t>6</m:t>
            </m:r>
          </m:den>
        </m:f>
      </m:oMath>
      <w:r w:rsidRPr="00BD560B">
        <w:t>).</w:t>
      </w:r>
    </w:p>
    <w:p w14:paraId="42D83DEC" w14:textId="0E1D5AF6" w:rsidR="36D82238" w:rsidRDefault="36D82238" w:rsidP="00A663AB">
      <w:pPr>
        <w:pStyle w:val="ListNumber"/>
      </w:pPr>
      <w:r w:rsidRPr="0F1374C8">
        <w:t xml:space="preserve">Ask students to place a blue block on top of a yellow block and a green block on a red block </w:t>
      </w:r>
      <w:r w:rsidR="00F775B3">
        <w:t>(s</w:t>
      </w:r>
      <w:r w:rsidRPr="0F1374C8">
        <w:t>ee</w:t>
      </w:r>
      <w:r w:rsidR="00234BA2">
        <w:t xml:space="preserve"> </w:t>
      </w:r>
      <w:r w:rsidR="00234BA2">
        <w:rPr>
          <w:highlight w:val="yellow"/>
        </w:rPr>
        <w:fldChar w:fldCharType="begin"/>
      </w:r>
      <w:r w:rsidR="00234BA2">
        <w:instrText xml:space="preserve"> REF _Ref158819971 \h </w:instrText>
      </w:r>
      <w:r w:rsidR="00234BA2">
        <w:rPr>
          <w:highlight w:val="yellow"/>
        </w:rPr>
      </w:r>
      <w:r w:rsidR="00234BA2">
        <w:rPr>
          <w:highlight w:val="yellow"/>
        </w:rPr>
        <w:fldChar w:fldCharType="separate"/>
      </w:r>
      <w:r w:rsidR="00234BA2">
        <w:t xml:space="preserve">Figure </w:t>
      </w:r>
      <w:r w:rsidR="00234BA2">
        <w:rPr>
          <w:noProof/>
        </w:rPr>
        <w:t>9</w:t>
      </w:r>
      <w:r w:rsidR="00234BA2">
        <w:rPr>
          <w:highlight w:val="yellow"/>
        </w:rPr>
        <w:fldChar w:fldCharType="end"/>
      </w:r>
      <w:r w:rsidR="00F775B3">
        <w:t>)</w:t>
      </w:r>
      <w:r w:rsidRPr="0F1374C8">
        <w:t xml:space="preserve">. Students </w:t>
      </w:r>
      <w:hyperlink r:id="rId34">
        <w:r w:rsidRPr="0F1374C8">
          <w:rPr>
            <w:rStyle w:val="Hyperlink"/>
          </w:rPr>
          <w:t>Think-Pair-Share</w:t>
        </w:r>
      </w:hyperlink>
      <w:r w:rsidRPr="0F1374C8">
        <w:rPr>
          <w:rStyle w:val="Hyperlink"/>
        </w:rPr>
        <w:t xml:space="preserve"> </w:t>
      </w:r>
      <w:r w:rsidRPr="0F1374C8">
        <w:t>what they notice and what they wonder about these fractional representations.</w:t>
      </w:r>
    </w:p>
    <w:p w14:paraId="122C0A9D" w14:textId="37606384" w:rsidR="36D82238" w:rsidRDefault="36D82238" w:rsidP="0F1374C8">
      <w:pPr>
        <w:pStyle w:val="Caption"/>
      </w:pPr>
      <w:bookmarkStart w:id="56" w:name="_Ref158819971"/>
      <w:r>
        <w:lastRenderedPageBreak/>
        <w:t xml:space="preserve">Figure </w:t>
      </w:r>
      <w:r>
        <w:fldChar w:fldCharType="begin"/>
      </w:r>
      <w:r>
        <w:instrText>SEQ Figure \* ARABIC</w:instrText>
      </w:r>
      <w:r>
        <w:fldChar w:fldCharType="separate"/>
      </w:r>
      <w:r w:rsidR="00DB138F">
        <w:rPr>
          <w:noProof/>
        </w:rPr>
        <w:t>9</w:t>
      </w:r>
      <w:r>
        <w:fldChar w:fldCharType="end"/>
      </w:r>
      <w:bookmarkEnd w:id="56"/>
      <w:r>
        <w:t xml:space="preserve"> – pattern block example</w:t>
      </w:r>
    </w:p>
    <w:p w14:paraId="6D3D769F" w14:textId="709EA1EB" w:rsidR="36D82238" w:rsidRDefault="36D82238" w:rsidP="00562A73">
      <w:pPr>
        <w:rPr>
          <w:rFonts w:eastAsia="Arial"/>
          <w:color w:val="000000" w:themeColor="text1"/>
        </w:rPr>
      </w:pPr>
      <w:r w:rsidRPr="007806F7">
        <w:rPr>
          <w:noProof/>
        </w:rPr>
        <w:drawing>
          <wp:inline distT="0" distB="0" distL="0" distR="0" wp14:anchorId="007F5EA1" wp14:editId="7B8B7BED">
            <wp:extent cx="3381375" cy="1447800"/>
            <wp:effectExtent l="0" t="0" r="0" b="0"/>
            <wp:docPr id="1254672367" name="Picture 1254672367" descr="Pattern block on top of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672367"/>
                    <pic:cNvPicPr/>
                  </pic:nvPicPr>
                  <pic:blipFill>
                    <a:blip r:embed="rId35">
                      <a:extLst>
                        <a:ext uri="{28A0092B-C50C-407E-A947-70E740481C1C}">
                          <a14:useLocalDpi xmlns:a14="http://schemas.microsoft.com/office/drawing/2010/main" val="0"/>
                        </a:ext>
                      </a:extLst>
                    </a:blip>
                    <a:stretch>
                      <a:fillRect/>
                    </a:stretch>
                  </pic:blipFill>
                  <pic:spPr>
                    <a:xfrm>
                      <a:off x="0" y="0"/>
                      <a:ext cx="3381375" cy="1447800"/>
                    </a:xfrm>
                    <a:prstGeom prst="rect">
                      <a:avLst/>
                    </a:prstGeom>
                  </pic:spPr>
                </pic:pic>
              </a:graphicData>
            </a:graphic>
          </wp:inline>
        </w:drawing>
      </w:r>
    </w:p>
    <w:p w14:paraId="7367530D" w14:textId="45928A91" w:rsidR="6EB40606" w:rsidRDefault="2744E6E7" w:rsidP="00160DBC">
      <w:r w:rsidRPr="0C236E3A">
        <w:t>The table below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1"/>
        <w:gridCol w:w="7281"/>
      </w:tblGrid>
      <w:tr w:rsidR="0C236E3A" w14:paraId="41C45B7D" w14:textId="77777777" w:rsidTr="00160DBC">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521AD160" w14:textId="4212BDFF" w:rsidR="0C236E3A" w:rsidRDefault="0C236E3A" w:rsidP="0C236E3A">
            <w:pPr>
              <w:rPr>
                <w:rFonts w:eastAsia="Arial"/>
                <w:b w:val="0"/>
                <w:bCs/>
              </w:rPr>
            </w:pPr>
            <w:r w:rsidRPr="0C236E3A">
              <w:rPr>
                <w:rFonts w:eastAsia="Arial"/>
                <w:bCs/>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397023F8" w14:textId="4019F2AD" w:rsidR="0C236E3A" w:rsidRDefault="0C236E3A" w:rsidP="0C236E3A">
            <w:pPr>
              <w:rPr>
                <w:rFonts w:eastAsia="Arial"/>
                <w:b w:val="0"/>
                <w:bCs/>
              </w:rPr>
            </w:pPr>
            <w:r w:rsidRPr="0C236E3A">
              <w:rPr>
                <w:rFonts w:eastAsia="Arial"/>
                <w:bCs/>
              </w:rPr>
              <w:t>Anticipated student responses</w:t>
            </w:r>
          </w:p>
        </w:tc>
      </w:tr>
      <w:tr w:rsidR="0C236E3A" w14:paraId="3C05FDC7" w14:textId="77777777" w:rsidTr="00160DB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71D1559C" w14:textId="575F7A8B" w:rsidR="0C236E3A" w:rsidRDefault="0C236E3A" w:rsidP="00160DBC">
            <w:pPr>
              <w:pStyle w:val="ListBullet"/>
            </w:pPr>
            <w:r w:rsidRPr="0C236E3A">
              <w:t>What did you notice?</w:t>
            </w:r>
          </w:p>
        </w:tc>
        <w:tc>
          <w:tcPr>
            <w:cnfStyle w:val="000001000000" w:firstRow="0" w:lastRow="0" w:firstColumn="0" w:lastColumn="0" w:oddVBand="0" w:evenVBand="1" w:oddHBand="0" w:evenHBand="0" w:firstRowFirstColumn="0" w:firstRowLastColumn="0" w:lastRowFirstColumn="0" w:lastRowLastColumn="0"/>
            <w:tcW w:w="2500" w:type="pct"/>
          </w:tcPr>
          <w:p w14:paraId="7BF20806" w14:textId="56929227" w:rsidR="0C236E3A" w:rsidRDefault="0C236E3A" w:rsidP="0C236E3A">
            <w:pPr>
              <w:pStyle w:val="ListBullet"/>
              <w:rPr>
                <w:rFonts w:eastAsia="Arial"/>
              </w:rPr>
            </w:pPr>
            <w:r w:rsidRPr="0C236E3A">
              <w:rPr>
                <w:rFonts w:eastAsia="Arial"/>
              </w:rPr>
              <w:t>Both show one</w:t>
            </w:r>
            <w:r w:rsidR="00160DBC">
              <w:rPr>
                <w:rFonts w:eastAsia="Arial"/>
              </w:rPr>
              <w:t>-</w:t>
            </w:r>
            <w:r w:rsidRPr="0C236E3A">
              <w:rPr>
                <w:rFonts w:eastAsia="Arial"/>
              </w:rPr>
              <w:t>third of a whole.</w:t>
            </w:r>
          </w:p>
          <w:p w14:paraId="7FE62A16" w14:textId="4FFDD016" w:rsidR="0C236E3A" w:rsidRDefault="0C236E3A" w:rsidP="0C236E3A">
            <w:pPr>
              <w:pStyle w:val="ListBullet"/>
              <w:rPr>
                <w:rFonts w:eastAsia="Arial"/>
              </w:rPr>
            </w:pPr>
            <w:r w:rsidRPr="0C236E3A">
              <w:rPr>
                <w:rFonts w:eastAsia="Arial"/>
              </w:rPr>
              <w:t>I can see each represents one</w:t>
            </w:r>
            <w:r w:rsidR="00160DBC">
              <w:rPr>
                <w:rFonts w:eastAsia="Arial"/>
              </w:rPr>
              <w:t>-</w:t>
            </w:r>
            <w:r w:rsidRPr="0C236E3A">
              <w:rPr>
                <w:rFonts w:eastAsia="Arial"/>
              </w:rPr>
              <w:t>third of the whole block because if I had 3 blue rhombuses, I would cover the whole yellow block.</w:t>
            </w:r>
          </w:p>
          <w:p w14:paraId="6C387DD6" w14:textId="0CF4046E" w:rsidR="0C236E3A" w:rsidRDefault="0C236E3A" w:rsidP="0C236E3A">
            <w:pPr>
              <w:pStyle w:val="ListBullet"/>
              <w:rPr>
                <w:rFonts w:eastAsia="Arial"/>
              </w:rPr>
            </w:pPr>
            <w:r w:rsidRPr="0C236E3A">
              <w:rPr>
                <w:rFonts w:eastAsia="Arial"/>
              </w:rPr>
              <w:t>The third represented by the blue rhombus is larger than the third represented by the green triangle.</w:t>
            </w:r>
          </w:p>
        </w:tc>
      </w:tr>
      <w:tr w:rsidR="0C236E3A" w14:paraId="5C69EF80" w14:textId="77777777" w:rsidTr="00160DBC">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3DBD56F2" w14:textId="512E01FB" w:rsidR="0C236E3A" w:rsidRDefault="0C236E3A" w:rsidP="0C236E3A">
            <w:pPr>
              <w:pStyle w:val="ListBullet"/>
              <w:rPr>
                <w:rFonts w:eastAsia="Arial"/>
              </w:rPr>
            </w:pPr>
            <w:r w:rsidRPr="0C236E3A">
              <w:rPr>
                <w:rFonts w:eastAsia="Arial"/>
              </w:rPr>
              <w:t>What did you wonder?</w:t>
            </w:r>
          </w:p>
        </w:tc>
        <w:tc>
          <w:tcPr>
            <w:cnfStyle w:val="000001000000" w:firstRow="0" w:lastRow="0" w:firstColumn="0" w:lastColumn="0" w:oddVBand="0" w:evenVBand="1" w:oddHBand="0" w:evenHBand="0" w:firstRowFirstColumn="0" w:firstRowLastColumn="0" w:lastRowFirstColumn="0" w:lastRowLastColumn="0"/>
            <w:tcW w:w="2500" w:type="pct"/>
          </w:tcPr>
          <w:p w14:paraId="0BCE9182" w14:textId="3FED8D71" w:rsidR="0C236E3A" w:rsidRDefault="0C236E3A" w:rsidP="0C236E3A">
            <w:pPr>
              <w:pStyle w:val="ListBullet"/>
              <w:rPr>
                <w:rFonts w:eastAsia="Arial"/>
              </w:rPr>
            </w:pPr>
            <w:r w:rsidRPr="0C236E3A">
              <w:rPr>
                <w:rFonts w:eastAsia="Arial"/>
              </w:rPr>
              <w:t xml:space="preserve">I wonder if these representations show equivalent </w:t>
            </w:r>
            <w:proofErr w:type="gramStart"/>
            <w:r w:rsidRPr="0C236E3A">
              <w:rPr>
                <w:rFonts w:eastAsia="Arial"/>
              </w:rPr>
              <w:t>fractions?</w:t>
            </w:r>
            <w:proofErr w:type="gramEnd"/>
          </w:p>
          <w:p w14:paraId="4D283658" w14:textId="5724C7BD" w:rsidR="0C236E3A" w:rsidRDefault="0C236E3A" w:rsidP="0C236E3A">
            <w:pPr>
              <w:pStyle w:val="ListBullet"/>
              <w:rPr>
                <w:rFonts w:eastAsia="Arial"/>
              </w:rPr>
            </w:pPr>
            <w:r w:rsidRPr="0C236E3A">
              <w:rPr>
                <w:rFonts w:eastAsia="Arial"/>
              </w:rPr>
              <w:t>I wonder if I placed a blue rhombus on the red trapezium, would it still represent one</w:t>
            </w:r>
            <w:r w:rsidR="00D825FF">
              <w:rPr>
                <w:rFonts w:eastAsia="Arial"/>
              </w:rPr>
              <w:t>-</w:t>
            </w:r>
            <w:r w:rsidRPr="0C236E3A">
              <w:rPr>
                <w:rFonts w:eastAsia="Arial"/>
              </w:rPr>
              <w:t>third of the whole?</w:t>
            </w:r>
          </w:p>
          <w:p w14:paraId="6839B41D" w14:textId="1D1AA9AF" w:rsidR="0C236E3A" w:rsidRPr="00A907F0" w:rsidRDefault="3D05D583" w:rsidP="00A907F0">
            <w:pPr>
              <w:pStyle w:val="ListBullet"/>
              <w:rPr>
                <w:rFonts w:eastAsia="Arial"/>
              </w:rPr>
            </w:pPr>
            <w:r w:rsidRPr="70ADA62D">
              <w:rPr>
                <w:rFonts w:eastAsia="Arial"/>
              </w:rPr>
              <w:lastRenderedPageBreak/>
              <w:t>I wonder if I placed the blue rhombus in a different position on the yellow hexagon, or the green triangle in a different position on the red trapezium, would</w:t>
            </w:r>
            <w:r w:rsidRPr="1C40B541">
              <w:rPr>
                <w:rFonts w:eastAsia="Arial"/>
              </w:rPr>
              <w:t xml:space="preserve"> they</w:t>
            </w:r>
            <w:r w:rsidRPr="70ADA62D">
              <w:rPr>
                <w:rFonts w:eastAsia="Arial"/>
              </w:rPr>
              <w:t xml:space="preserve"> </w:t>
            </w:r>
            <w:r w:rsidRPr="4C29F981">
              <w:rPr>
                <w:rFonts w:eastAsia="Arial"/>
              </w:rPr>
              <w:t xml:space="preserve">both </w:t>
            </w:r>
            <w:r w:rsidRPr="70ADA62D">
              <w:rPr>
                <w:rFonts w:eastAsia="Arial"/>
              </w:rPr>
              <w:t>still represent a third</w:t>
            </w:r>
            <w:r w:rsidRPr="4C29F981">
              <w:rPr>
                <w:rFonts w:eastAsia="Arial"/>
              </w:rPr>
              <w:t>?</w:t>
            </w:r>
          </w:p>
        </w:tc>
      </w:tr>
    </w:tbl>
    <w:p w14:paraId="3508B129" w14:textId="02221306" w:rsidR="6EB40606" w:rsidRPr="00676527" w:rsidRDefault="6EB40606" w:rsidP="00D825FF">
      <w:pPr>
        <w:pStyle w:val="ListNumber"/>
      </w:pPr>
      <w:r w:rsidRPr="0C236E3A">
        <w:rPr>
          <w:color w:val="000000" w:themeColor="text1"/>
        </w:rPr>
        <w:lastRenderedPageBreak/>
        <w:t xml:space="preserve">Display and provide pairs with </w:t>
      </w:r>
      <w:hyperlink w:anchor="_Resource_11_–" w:history="1">
        <w:r w:rsidRPr="00676527">
          <w:rPr>
            <w:rStyle w:val="Hyperlink"/>
          </w:rPr>
          <w:t xml:space="preserve">Resource </w:t>
        </w:r>
        <w:r w:rsidR="241D73AF" w:rsidRPr="00676527">
          <w:rPr>
            <w:rStyle w:val="Hyperlink"/>
          </w:rPr>
          <w:t>11</w:t>
        </w:r>
        <w:r w:rsidRPr="00676527">
          <w:rPr>
            <w:rStyle w:val="Hyperlink"/>
          </w:rPr>
          <w:t xml:space="preserve"> – fraction mosaics</w:t>
        </w:r>
      </w:hyperlink>
      <w:r w:rsidRPr="00676527">
        <w:t>.</w:t>
      </w:r>
    </w:p>
    <w:p w14:paraId="38BA64AB" w14:textId="6A63B310" w:rsidR="6EB40606" w:rsidRDefault="6EB40606" w:rsidP="2978CEA6">
      <w:pPr>
        <w:pStyle w:val="ListNumber"/>
        <w:rPr>
          <w:rFonts w:eastAsia="Arial"/>
          <w:color w:val="000000" w:themeColor="text1"/>
        </w:rPr>
      </w:pPr>
      <w:r w:rsidRPr="76A34B33">
        <w:rPr>
          <w:rFonts w:eastAsia="Arial"/>
          <w:color w:val="000000" w:themeColor="text1"/>
        </w:rPr>
        <w:t xml:space="preserve">Refer to image A and ask students to </w:t>
      </w:r>
      <w:hyperlink r:id="rId36">
        <w:r w:rsidRPr="76A34B33">
          <w:rPr>
            <w:rStyle w:val="Hyperlink"/>
            <w:rFonts w:eastAsia="Arial"/>
          </w:rPr>
          <w:t>turn and talk</w:t>
        </w:r>
      </w:hyperlink>
      <w:r w:rsidRPr="76A34B33">
        <w:rPr>
          <w:rFonts w:eastAsia="Arial"/>
          <w:color w:val="000000" w:themeColor="text1"/>
        </w:rPr>
        <w:t xml:space="preserve"> and identify what the green part would be as a fraction of the whole.</w:t>
      </w:r>
      <w:r w:rsidR="0059149B">
        <w:rPr>
          <w:rFonts w:eastAsia="Arial"/>
          <w:color w:val="000000" w:themeColor="text1"/>
        </w:rPr>
        <w:t xml:space="preserve"> </w:t>
      </w:r>
      <w:r w:rsidR="008F607A">
        <w:rPr>
          <w:rFonts w:eastAsia="Arial"/>
          <w:color w:val="000000" w:themeColor="text1"/>
        </w:rPr>
        <w:t>(</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10</m:t>
            </m:r>
          </m:den>
        </m:f>
      </m:oMath>
      <w:r w:rsidR="008F607A">
        <w:rPr>
          <w:rFonts w:eastAsia="Arial"/>
          <w:color w:val="000000" w:themeColor="text1"/>
        </w:rPr>
        <w:t>)</w:t>
      </w:r>
    </w:p>
    <w:p w14:paraId="363AA473" w14:textId="390F7F25" w:rsidR="6EB40606" w:rsidRDefault="6EB40606" w:rsidP="2978CEA6">
      <w:pPr>
        <w:pStyle w:val="ListNumber"/>
        <w:rPr>
          <w:rFonts w:eastAsia="Arial"/>
          <w:color w:val="000000" w:themeColor="text1"/>
          <w:szCs w:val="22"/>
        </w:rPr>
      </w:pPr>
      <w:r w:rsidRPr="76A34B33">
        <w:rPr>
          <w:rFonts w:eastAsia="Arial"/>
          <w:color w:val="000000" w:themeColor="text1"/>
        </w:rPr>
        <w:t>Ask students to determine and label the fraction represented by the colour green in each image. Support the use of fractional language such as whole, equivalent, equal to, thirds, one-third, sixths, 2 fifths, partition</w:t>
      </w:r>
      <w:r w:rsidR="006609F6">
        <w:rPr>
          <w:rFonts w:eastAsia="Arial"/>
          <w:color w:val="000000" w:themeColor="text1"/>
        </w:rPr>
        <w:t xml:space="preserve"> </w:t>
      </w:r>
      <w:r w:rsidR="00DD4321">
        <w:rPr>
          <w:rFonts w:eastAsia="Arial"/>
          <w:color w:val="000000" w:themeColor="text1"/>
        </w:rPr>
        <w:t>and so on</w:t>
      </w:r>
      <w:r w:rsidRPr="76A34B33">
        <w:rPr>
          <w:rFonts w:eastAsia="Arial"/>
          <w:color w:val="000000" w:themeColor="text1"/>
        </w:rPr>
        <w:t>.</w:t>
      </w:r>
    </w:p>
    <w:p w14:paraId="7E41D794" w14:textId="3B31AB85" w:rsidR="6EB40606" w:rsidRDefault="6EB40606" w:rsidP="2978CEA6">
      <w:pPr>
        <w:pStyle w:val="ListNumber"/>
        <w:rPr>
          <w:rFonts w:eastAsia="Arial"/>
          <w:color w:val="000000" w:themeColor="text1"/>
          <w:szCs w:val="22"/>
        </w:rPr>
      </w:pPr>
      <w:r w:rsidRPr="76A34B33">
        <w:rPr>
          <w:rFonts w:eastAsia="Arial"/>
          <w:color w:val="000000" w:themeColor="text1"/>
        </w:rPr>
        <w:t>Repeat the process, determining and labelling the fraction represented by the colour red in each image.</w:t>
      </w:r>
    </w:p>
    <w:p w14:paraId="4F1AB8CB" w14:textId="12610C15" w:rsidR="6EB40606" w:rsidRDefault="6EB40606" w:rsidP="2978CEA6">
      <w:pPr>
        <w:pStyle w:val="ListNumber"/>
        <w:rPr>
          <w:rFonts w:eastAsia="Arial"/>
          <w:color w:val="000000" w:themeColor="text1"/>
        </w:rPr>
      </w:pPr>
      <w:r w:rsidRPr="76A34B33">
        <w:rPr>
          <w:rFonts w:eastAsia="Arial"/>
          <w:color w:val="000000" w:themeColor="text1"/>
        </w:rPr>
        <w:t>Refer to image</w:t>
      </w:r>
      <w:r w:rsidR="00DD4321">
        <w:rPr>
          <w:rFonts w:eastAsia="Arial"/>
          <w:color w:val="000000" w:themeColor="text1"/>
        </w:rPr>
        <w:t>s</w:t>
      </w:r>
      <w:r w:rsidRPr="76A34B33">
        <w:rPr>
          <w:rFonts w:eastAsia="Arial"/>
          <w:color w:val="000000" w:themeColor="text1"/>
        </w:rPr>
        <w:t xml:space="preserve"> B and F on </w:t>
      </w:r>
      <w:hyperlink w:anchor="_Resource_11_–">
        <w:r w:rsidRPr="2AA11944">
          <w:rPr>
            <w:rStyle w:val="Hyperlink"/>
            <w:rFonts w:eastAsia="Arial"/>
          </w:rPr>
          <w:t xml:space="preserve">Resource </w:t>
        </w:r>
        <w:r w:rsidR="035DAB17" w:rsidRPr="2AA11944">
          <w:rPr>
            <w:rStyle w:val="Hyperlink"/>
            <w:rFonts w:eastAsia="Arial"/>
          </w:rPr>
          <w:t>11</w:t>
        </w:r>
        <w:r w:rsidRPr="2AA11944">
          <w:rPr>
            <w:rStyle w:val="Hyperlink"/>
            <w:rFonts w:eastAsia="Arial"/>
          </w:rPr>
          <w:t xml:space="preserve"> – fraction mosaics</w:t>
        </w:r>
      </w:hyperlink>
      <w:r w:rsidRPr="76A34B33">
        <w:rPr>
          <w:rFonts w:eastAsia="Arial"/>
          <w:color w:val="000000" w:themeColor="text1"/>
        </w:rPr>
        <w:t xml:space="preserve">. Highlight that the red fractional part in B is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3</m:t>
            </m:r>
          </m:den>
        </m:f>
      </m:oMath>
      <w:r w:rsidR="00323B51" w:rsidRPr="76A34B33">
        <w:rPr>
          <w:rFonts w:eastAsia="Arial"/>
          <w:color w:val="000000" w:themeColor="text1"/>
        </w:rPr>
        <w:t xml:space="preserve"> </w:t>
      </w:r>
      <w:r w:rsidRPr="76A34B33">
        <w:rPr>
          <w:rFonts w:eastAsia="Arial"/>
          <w:color w:val="000000" w:themeColor="text1"/>
        </w:rPr>
        <w:t xml:space="preserve">and the red fractional part in F is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2</m:t>
            </m:r>
          </m:den>
        </m:f>
      </m:oMath>
      <w:r w:rsidRPr="76A34B33">
        <w:rPr>
          <w:rFonts w:eastAsia="Arial"/>
          <w:color w:val="000000" w:themeColor="text1"/>
        </w:rPr>
        <w:t xml:space="preserve">. Ask students to </w:t>
      </w:r>
      <w:hyperlink r:id="rId37">
        <w:r w:rsidR="00DD4321">
          <w:rPr>
            <w:rStyle w:val="Hyperlink"/>
            <w:rFonts w:eastAsia="Arial"/>
          </w:rPr>
          <w:t>Think-Pair-Share</w:t>
        </w:r>
      </w:hyperlink>
      <w:r w:rsidRPr="76A34B33">
        <w:rPr>
          <w:rFonts w:eastAsia="Arial"/>
          <w:color w:val="000000" w:themeColor="text1"/>
        </w:rPr>
        <w:t xml:space="preserve"> and justify how this is true.</w:t>
      </w:r>
    </w:p>
    <w:p w14:paraId="078C8C83" w14:textId="2D5BAB86" w:rsidR="6EB40606" w:rsidRDefault="6EB40606" w:rsidP="00DD4321">
      <w:pPr>
        <w:rPr>
          <w:rFonts w:eastAsia="Arial"/>
          <w:color w:val="000000" w:themeColor="text1"/>
          <w:szCs w:val="22"/>
        </w:rPr>
      </w:pPr>
      <w:r w:rsidRPr="2978CEA6">
        <w:rPr>
          <w:rFonts w:eastAsia="Arial"/>
          <w:color w:val="000000" w:themeColor="text1"/>
          <w:szCs w:val="22"/>
        </w:rPr>
        <w:t xml:space="preserve">This table details opportunities </w:t>
      </w:r>
      <w:r w:rsidRPr="00DD4321">
        <w:t>for</w:t>
      </w:r>
      <w:r w:rsidRPr="2978CEA6">
        <w:rPr>
          <w:rFonts w:eastAsia="Arial"/>
          <w:color w:val="000000" w:themeColor="text1"/>
          <w:szCs w:val="22"/>
        </w:rPr>
        <w:t xml:space="preserve"> differentiation.</w:t>
      </w:r>
    </w:p>
    <w:tbl>
      <w:tblPr>
        <w:tblStyle w:val="Tableheader"/>
        <w:tblW w:w="5000" w:type="pct"/>
        <w:tblLayout w:type="fixed"/>
        <w:tblLook w:val="04A0" w:firstRow="1" w:lastRow="0" w:firstColumn="1" w:lastColumn="0" w:noHBand="0" w:noVBand="1"/>
        <w:tblDescription w:val="Table outlines differentiation options for students."/>
      </w:tblPr>
      <w:tblGrid>
        <w:gridCol w:w="7281"/>
        <w:gridCol w:w="7281"/>
      </w:tblGrid>
      <w:tr w:rsidR="00892914" w:rsidRPr="00892914" w14:paraId="68F975F3" w14:textId="77777777" w:rsidTr="00DD4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DBCB0C8" w14:textId="6BDB79E9" w:rsidR="00892914" w:rsidRPr="00892914" w:rsidRDefault="00892914" w:rsidP="00892914">
            <w:r w:rsidRPr="2978CEA6">
              <w:rPr>
                <w:rFonts w:eastAsia="Arial"/>
                <w:bCs/>
                <w:szCs w:val="22"/>
              </w:rPr>
              <w:t>Too hard?</w:t>
            </w:r>
          </w:p>
        </w:tc>
        <w:tc>
          <w:tcPr>
            <w:tcW w:w="2500" w:type="pct"/>
          </w:tcPr>
          <w:p w14:paraId="0AD6AEB8" w14:textId="5DE0BDC1" w:rsidR="00892914" w:rsidRPr="00892914" w:rsidRDefault="00892914" w:rsidP="00892914">
            <w:pPr>
              <w:cnfStyle w:val="100000000000" w:firstRow="1" w:lastRow="0" w:firstColumn="0" w:lastColumn="0" w:oddVBand="0" w:evenVBand="0" w:oddHBand="0" w:evenHBand="0" w:firstRowFirstColumn="0" w:firstRowLastColumn="0" w:lastRowFirstColumn="0" w:lastRowLastColumn="0"/>
            </w:pPr>
            <w:r w:rsidRPr="2978CEA6">
              <w:rPr>
                <w:rFonts w:eastAsia="Arial"/>
                <w:bCs/>
                <w:szCs w:val="22"/>
              </w:rPr>
              <w:t>Too easy?</w:t>
            </w:r>
          </w:p>
        </w:tc>
      </w:tr>
      <w:tr w:rsidR="00892914" w:rsidRPr="00892914" w14:paraId="036C17F8" w14:textId="77777777" w:rsidTr="00DD4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9AB9695" w14:textId="540D35B6" w:rsidR="00892914" w:rsidRPr="00892914" w:rsidRDefault="00892914" w:rsidP="00892914">
            <w:pPr>
              <w:rPr>
                <w:rFonts w:eastAsia="Arial"/>
                <w:b w:val="0"/>
                <w:bCs/>
              </w:rPr>
            </w:pPr>
            <w:r w:rsidRPr="00892914">
              <w:rPr>
                <w:rFonts w:eastAsia="Arial"/>
                <w:b w:val="0"/>
                <w:bCs/>
              </w:rPr>
              <w:t>Stage 3 students cannot compare halves and quarters of different</w:t>
            </w:r>
            <w:r w:rsidR="00C61C49">
              <w:rPr>
                <w:rFonts w:eastAsia="Arial"/>
                <w:b w:val="0"/>
                <w:bCs/>
              </w:rPr>
              <w:t xml:space="preserve"> </w:t>
            </w:r>
            <w:r w:rsidRPr="00892914">
              <w:rPr>
                <w:rFonts w:eastAsia="Arial"/>
                <w:b w:val="0"/>
                <w:bCs/>
              </w:rPr>
              <w:t>sized wholes</w:t>
            </w:r>
            <w:r w:rsidR="00DD4321">
              <w:rPr>
                <w:rFonts w:eastAsia="Arial"/>
                <w:b w:val="0"/>
                <w:bCs/>
              </w:rPr>
              <w:t>.</w:t>
            </w:r>
          </w:p>
          <w:p w14:paraId="452ED274" w14:textId="74AACF56" w:rsidR="00892914" w:rsidRPr="00892914" w:rsidRDefault="00892914" w:rsidP="00892914">
            <w:pPr>
              <w:pStyle w:val="ListBullet"/>
              <w:rPr>
                <w:b w:val="0"/>
                <w:bCs/>
              </w:rPr>
            </w:pPr>
            <w:r w:rsidRPr="00892914">
              <w:rPr>
                <w:b w:val="0"/>
                <w:bCs/>
              </w:rPr>
              <w:lastRenderedPageBreak/>
              <w:t xml:space="preserve">Recreate D from </w:t>
            </w:r>
            <w:hyperlink w:anchor="_Resource_11_–" w:history="1">
              <w:r w:rsidRPr="00892914">
                <w:rPr>
                  <w:rStyle w:val="Hyperlink"/>
                  <w:b w:val="0"/>
                  <w:bCs/>
                </w:rPr>
                <w:t>Resource 11 – fraction mosaics</w:t>
              </w:r>
            </w:hyperlink>
            <w:r w:rsidRPr="00892914">
              <w:rPr>
                <w:b w:val="0"/>
                <w:bCs/>
              </w:rPr>
              <w:t xml:space="preserve"> using pattern blocks. Make an additional mosaic using 2 red blocks and 6 green blocks. Support students to see that each mosaic is one whole and that each whole consists of half green and half red, despite the increase in block numbers.</w:t>
            </w:r>
          </w:p>
        </w:tc>
        <w:tc>
          <w:tcPr>
            <w:tcW w:w="2500" w:type="pct"/>
          </w:tcPr>
          <w:p w14:paraId="2E426318" w14:textId="695BD72D" w:rsidR="00892914" w:rsidRDefault="00892914" w:rsidP="00892914">
            <w:pPr>
              <w:cnfStyle w:val="000000100000" w:firstRow="0" w:lastRow="0" w:firstColumn="0" w:lastColumn="0" w:oddVBand="0" w:evenVBand="0" w:oddHBand="1" w:evenHBand="0" w:firstRowFirstColumn="0" w:firstRowLastColumn="0" w:lastRowFirstColumn="0" w:lastRowLastColumn="0"/>
              <w:rPr>
                <w:rFonts w:eastAsia="Arial"/>
              </w:rPr>
            </w:pPr>
            <w:r w:rsidRPr="741BC58E">
              <w:rPr>
                <w:rFonts w:eastAsia="Arial"/>
              </w:rPr>
              <w:lastRenderedPageBreak/>
              <w:t>Stage 3 students can compare halves and quarters of different</w:t>
            </w:r>
            <w:r w:rsidR="00C61C49">
              <w:rPr>
                <w:rFonts w:eastAsia="Arial"/>
              </w:rPr>
              <w:t xml:space="preserve"> </w:t>
            </w:r>
            <w:r w:rsidRPr="741BC58E">
              <w:rPr>
                <w:rFonts w:eastAsia="Arial"/>
              </w:rPr>
              <w:t>sized wholes.</w:t>
            </w:r>
          </w:p>
          <w:p w14:paraId="43E059F9" w14:textId="672467D5" w:rsidR="00892914" w:rsidRDefault="00892914" w:rsidP="00C61C49">
            <w:pPr>
              <w:pStyle w:val="ListBullet"/>
              <w:cnfStyle w:val="000000100000" w:firstRow="0" w:lastRow="0" w:firstColumn="0" w:lastColumn="0" w:oddVBand="0" w:evenVBand="0" w:oddHBand="1" w:evenHBand="0" w:firstRowFirstColumn="0" w:firstRowLastColumn="0" w:lastRowFirstColumn="0" w:lastRowLastColumn="0"/>
            </w:pPr>
            <w:r w:rsidRPr="00C61C49">
              <w:lastRenderedPageBreak/>
              <w:t>Challenge</w:t>
            </w:r>
            <w:r w:rsidRPr="0C236E3A">
              <w:t xml:space="preserve"> students to determine the fractional part of the blue, yellow and red blocks on </w:t>
            </w:r>
            <w:hyperlink w:anchor="_Resource_11_–" w:history="1">
              <w:r w:rsidRPr="00892914">
                <w:rPr>
                  <w:rStyle w:val="Hyperlink"/>
                </w:rPr>
                <w:t>Resource 11 – fraction mosaics</w:t>
              </w:r>
            </w:hyperlink>
            <w:r w:rsidRPr="00892914">
              <w:t>.</w:t>
            </w:r>
          </w:p>
          <w:p w14:paraId="304C8A8D" w14:textId="6C69CDDE" w:rsidR="00892914" w:rsidRPr="00892914" w:rsidRDefault="00892914" w:rsidP="00892914">
            <w:pPr>
              <w:pStyle w:val="ListBullet"/>
              <w:cnfStyle w:val="000000100000" w:firstRow="0" w:lastRow="0" w:firstColumn="0" w:lastColumn="0" w:oddVBand="0" w:evenVBand="0" w:oddHBand="1" w:evenHBand="0" w:firstRowFirstColumn="0" w:firstRowLastColumn="0" w:lastRowFirstColumn="0" w:lastRowLastColumn="0"/>
            </w:pPr>
            <w:r w:rsidRPr="2978CEA6">
              <w:t>Students create their own pattern block investigation and record it on isometric paper.</w:t>
            </w:r>
            <w:r w:rsidR="00C61C49">
              <w:t xml:space="preserve"> </w:t>
            </w:r>
            <w:r w:rsidRPr="2978CEA6">
              <w:t>Students work out the fractions represented by each colour of their own pattern block mosaics.</w:t>
            </w:r>
          </w:p>
        </w:tc>
      </w:tr>
    </w:tbl>
    <w:p w14:paraId="66DD1B98" w14:textId="694AA343" w:rsidR="00CD0D4B" w:rsidRDefault="34D2A6D3" w:rsidP="639F2CE6">
      <w:pPr>
        <w:pStyle w:val="Heading2"/>
        <w:rPr>
          <w:highlight w:val="magenta"/>
        </w:rPr>
      </w:pPr>
      <w:bookmarkStart w:id="57" w:name="_Toc159430880"/>
      <w:r>
        <w:lastRenderedPageBreak/>
        <w:t>Discuss and connect the mathematics – 10 minutes</w:t>
      </w:r>
      <w:bookmarkEnd w:id="57"/>
    </w:p>
    <w:p w14:paraId="6CF80BFA" w14:textId="3CF4AEC5" w:rsidR="71B17F78" w:rsidRDefault="71B17F78" w:rsidP="004A4CD7">
      <w:pPr>
        <w:pStyle w:val="ListNumber"/>
      </w:pPr>
      <w:r w:rsidRPr="004A4CD7">
        <w:t>Pose</w:t>
      </w:r>
      <w:r w:rsidRPr="0F1374C8">
        <w:t xml:space="preserve"> the following</w:t>
      </w:r>
      <w:r w:rsidR="00621E2A">
        <w:t xml:space="preserve"> scenario</w:t>
      </w:r>
      <w:r w:rsidRPr="0F1374C8">
        <w:t xml:space="preserve">: Emilia ate </w:t>
      </w:r>
      <m:oMath>
        <m:f>
          <m:fPr>
            <m:ctrlPr>
              <w:rPr>
                <w:rFonts w:ascii="Cambria Math" w:hAnsi="Cambria Math"/>
                <w:i/>
                <w:szCs w:val="22"/>
              </w:rPr>
            </m:ctrlPr>
          </m:fPr>
          <m:num>
            <m:r>
              <w:rPr>
                <w:rFonts w:ascii="Cambria Math" w:hAnsi="Cambria Math"/>
                <w:szCs w:val="22"/>
              </w:rPr>
              <m:t>1</m:t>
            </m:r>
          </m:num>
          <m:den>
            <m:r>
              <w:rPr>
                <w:rFonts w:ascii="Cambria Math" w:hAnsi="Cambria Math"/>
                <w:szCs w:val="22"/>
              </w:rPr>
              <m:t>4</m:t>
            </m:r>
          </m:den>
        </m:f>
      </m:oMath>
      <w:r w:rsidR="00F52DF0" w:rsidRPr="0F1374C8">
        <w:t xml:space="preserve"> </w:t>
      </w:r>
      <w:r w:rsidRPr="0F1374C8">
        <w:t xml:space="preserve">of a cake and Abdullah ate </w:t>
      </w:r>
      <m:oMath>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oMath>
      <w:r w:rsidR="63426D4D" w:rsidRPr="4171EF38">
        <w:t xml:space="preserve"> </w:t>
      </w:r>
      <w:r w:rsidRPr="0F1374C8">
        <w:t>of a cake. Emilia says that she ate more than Abdullah. How could this be true?</w:t>
      </w:r>
    </w:p>
    <w:p w14:paraId="42D92BDE" w14:textId="63A37C9C" w:rsidR="0F1374C8" w:rsidRDefault="71B17F78" w:rsidP="004A4CD7">
      <w:pPr>
        <w:pStyle w:val="ListNumber"/>
        <w:rPr>
          <w:rFonts w:eastAsia="Arial"/>
          <w:color w:val="000000" w:themeColor="text1"/>
        </w:rPr>
      </w:pPr>
      <w:r w:rsidRPr="004A4CD7">
        <w:t>Students</w:t>
      </w:r>
      <w:r w:rsidRPr="0F1374C8">
        <w:rPr>
          <w:rFonts w:eastAsia="Arial"/>
          <w:color w:val="000000" w:themeColor="text1"/>
        </w:rPr>
        <w:t xml:space="preserve"> </w:t>
      </w:r>
      <w:hyperlink r:id="rId38">
        <w:r w:rsidRPr="0F1374C8">
          <w:rPr>
            <w:rStyle w:val="Hyperlink"/>
            <w:rFonts w:eastAsia="Arial"/>
          </w:rPr>
          <w:t>turn and talk</w:t>
        </w:r>
      </w:hyperlink>
      <w:r w:rsidRPr="0F1374C8">
        <w:rPr>
          <w:rFonts w:eastAsia="Arial"/>
          <w:color w:val="000000" w:themeColor="text1"/>
        </w:rPr>
        <w:t xml:space="preserve"> and discuss possibilities of how this could be true. Revise that when there are different sized wholes, the size of the fractional parts is dependent on the size of the whole.</w:t>
      </w:r>
    </w:p>
    <w:p w14:paraId="6EC79162" w14:textId="77777777" w:rsidR="00CD0D4B" w:rsidRDefault="00CD0D4B" w:rsidP="004A4CD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14:paraId="1BDD4658" w14:textId="77777777" w:rsidTr="004A4CD7">
        <w:trPr>
          <w:cnfStyle w:val="100000000000" w:firstRow="1" w:lastRow="0" w:firstColumn="0" w:lastColumn="0" w:oddVBand="0" w:evenVBand="0" w:oddHBand="0" w:evenHBand="0" w:firstRowFirstColumn="0" w:firstRowLastColumn="0" w:lastRowFirstColumn="0" w:lastRowLastColumn="0"/>
        </w:trPr>
        <w:tc>
          <w:tcPr>
            <w:tcW w:w="7280" w:type="dxa"/>
          </w:tcPr>
          <w:p w14:paraId="79214174" w14:textId="77777777" w:rsidR="00CD0D4B" w:rsidRDefault="00CD0D4B">
            <w:r w:rsidRPr="00F8552A">
              <w:t>Assessment opportunities</w:t>
            </w:r>
          </w:p>
        </w:tc>
        <w:tc>
          <w:tcPr>
            <w:tcW w:w="7280" w:type="dxa"/>
          </w:tcPr>
          <w:p w14:paraId="0BD8EBDD" w14:textId="77777777" w:rsidR="00CD0D4B" w:rsidRDefault="00CD0D4B">
            <w:r w:rsidRPr="00F8552A">
              <w:t>Links</w:t>
            </w:r>
          </w:p>
        </w:tc>
      </w:tr>
      <w:tr w:rsidR="00CD0D4B" w14:paraId="32346575" w14:textId="77777777" w:rsidTr="004A4CD7">
        <w:trPr>
          <w:cnfStyle w:val="000000100000" w:firstRow="0" w:lastRow="0" w:firstColumn="0" w:lastColumn="0" w:oddVBand="0" w:evenVBand="0" w:oddHBand="1" w:evenHBand="0" w:firstRowFirstColumn="0" w:firstRowLastColumn="0" w:lastRowFirstColumn="0" w:lastRowLastColumn="0"/>
        </w:trPr>
        <w:tc>
          <w:tcPr>
            <w:tcW w:w="7280" w:type="dxa"/>
          </w:tcPr>
          <w:p w14:paraId="12E05545" w14:textId="77777777" w:rsidR="00CD0D4B" w:rsidRDefault="00CD0D4B">
            <w:r>
              <w:t>What to look for:</w:t>
            </w:r>
          </w:p>
          <w:p w14:paraId="5A6A68F9" w14:textId="45842AFE" w:rsidR="56A5CA6E" w:rsidRDefault="33602F11" w:rsidP="639F2CE6">
            <w:pPr>
              <w:pStyle w:val="ListBullet"/>
              <w:rPr>
                <w:rFonts w:eastAsia="Arial"/>
                <w:color w:val="000000" w:themeColor="text1"/>
                <w:szCs w:val="22"/>
              </w:rPr>
            </w:pPr>
            <w:r w:rsidRPr="0F1374C8">
              <w:rPr>
                <w:rStyle w:val="Strong"/>
                <w:rFonts w:eastAsia="Arial"/>
                <w:b w:val="0"/>
                <w:bCs w:val="0"/>
                <w:color w:val="000000" w:themeColor="text1"/>
              </w:rPr>
              <w:t xml:space="preserve">Can Stage 2 students model fractions </w:t>
            </w:r>
            <w:proofErr w:type="gramStart"/>
            <w:r w:rsidRPr="0F1374C8">
              <w:rPr>
                <w:rStyle w:val="Strong"/>
                <w:rFonts w:eastAsia="Arial"/>
                <w:b w:val="0"/>
                <w:bCs w:val="0"/>
                <w:color w:val="000000" w:themeColor="text1"/>
              </w:rPr>
              <w:t>using</w:t>
            </w:r>
            <w:proofErr w:type="gramEnd"/>
            <w:r w:rsidRPr="0F1374C8">
              <w:rPr>
                <w:rStyle w:val="Strong"/>
                <w:rFonts w:eastAsia="Arial"/>
                <w:b w:val="0"/>
                <w:bCs w:val="0"/>
                <w:color w:val="000000" w:themeColor="text1"/>
              </w:rPr>
              <w:t xml:space="preserve"> fraction strips and </w:t>
            </w:r>
            <w:r w:rsidRPr="0F1374C8">
              <w:rPr>
                <w:rStyle w:val="Strong"/>
                <w:rFonts w:eastAsia="Arial"/>
                <w:b w:val="0"/>
                <w:bCs w:val="0"/>
                <w:color w:val="000000" w:themeColor="text1"/>
              </w:rPr>
              <w:lastRenderedPageBreak/>
              <w:t>number line diagrams?</w:t>
            </w:r>
            <w:r w:rsidRPr="0F1374C8">
              <w:rPr>
                <w:rStyle w:val="Strong"/>
                <w:rFonts w:eastAsia="Arial"/>
                <w:color w:val="000000" w:themeColor="text1"/>
              </w:rPr>
              <w:t xml:space="preserve"> </w:t>
            </w:r>
            <w:r w:rsidRPr="004A4CD7">
              <w:rPr>
                <w:rStyle w:val="Strong"/>
              </w:rPr>
              <w:t>[MAO-WM-01, MA2-PF-01]</w:t>
            </w:r>
          </w:p>
          <w:p w14:paraId="01BEB4CE" w14:textId="74A8A82A" w:rsidR="56A5CA6E" w:rsidRPr="00C7532D" w:rsidRDefault="33602F11" w:rsidP="639F2CE6">
            <w:pPr>
              <w:pStyle w:val="ListBullet"/>
              <w:rPr>
                <w:rStyle w:val="Strong"/>
              </w:rPr>
            </w:pPr>
            <w:r w:rsidRPr="0F1374C8">
              <w:rPr>
                <w:rFonts w:eastAsia="Arial"/>
                <w:color w:val="000000" w:themeColor="text1"/>
              </w:rPr>
              <w:t>Can Stage 2 students recreate the whole from a fractional part?</w:t>
            </w:r>
            <w:r w:rsidRPr="00C7532D">
              <w:t xml:space="preserve"> </w:t>
            </w:r>
            <w:r w:rsidRPr="00C7532D">
              <w:rPr>
                <w:rStyle w:val="Strong"/>
              </w:rPr>
              <w:t>[MAO-WM-01, MA2-PF-01]</w:t>
            </w:r>
          </w:p>
          <w:p w14:paraId="3A2AC1CE" w14:textId="4D250F82" w:rsidR="00CD0D4B" w:rsidRDefault="00CD0D4B" w:rsidP="639F2CE6">
            <w:pPr>
              <w:pStyle w:val="ListBullet"/>
            </w:pPr>
            <w:r>
              <w:t xml:space="preserve">Can Stage 3 students </w:t>
            </w:r>
            <w:r w:rsidR="56348D34" w:rsidRPr="0F1374C8">
              <w:rPr>
                <w:rFonts w:eastAsia="Arial"/>
                <w:color w:val="000000" w:themeColor="text1"/>
              </w:rPr>
              <w:t xml:space="preserve">compare halves and quarters of different sized wholes? </w:t>
            </w:r>
            <w:r w:rsidR="56348D34" w:rsidRPr="00C7532D">
              <w:rPr>
                <w:rStyle w:val="Strong"/>
              </w:rPr>
              <w:t>[MAO-WM-01, MA3-RQF-01]</w:t>
            </w:r>
          </w:p>
        </w:tc>
        <w:tc>
          <w:tcPr>
            <w:tcW w:w="7280" w:type="dxa"/>
          </w:tcPr>
          <w:p w14:paraId="1559DD2C" w14:textId="77777777" w:rsidR="00CD0D4B" w:rsidRDefault="00CD0D4B">
            <w:r>
              <w:lastRenderedPageBreak/>
              <w:t xml:space="preserve">Links to </w:t>
            </w:r>
            <w:hyperlink r:id="rId39" w:history="1">
              <w:r w:rsidRPr="0013142C">
                <w:rPr>
                  <w:rStyle w:val="Hyperlink"/>
                </w:rPr>
                <w:t>National Numeracy Learning Progressions</w:t>
              </w:r>
            </w:hyperlink>
            <w:r>
              <w:t xml:space="preserve"> (NNLP):</w:t>
            </w:r>
          </w:p>
          <w:p w14:paraId="369230BC" w14:textId="1B1F6F60" w:rsidR="00CD0D4B" w:rsidRDefault="00CD0D4B" w:rsidP="639F2CE6">
            <w:pPr>
              <w:pStyle w:val="ListBullet"/>
            </w:pPr>
            <w:r>
              <w:t>Stage 2 –</w:t>
            </w:r>
            <w:r w:rsidR="42D74355" w:rsidRPr="0F1374C8">
              <w:rPr>
                <w:rFonts w:eastAsia="Arial"/>
                <w:color w:val="000000" w:themeColor="text1"/>
              </w:rPr>
              <w:t xml:space="preserve"> InF2, InF3, InF4, InF5</w:t>
            </w:r>
          </w:p>
          <w:p w14:paraId="0AF9F4E3" w14:textId="20475134" w:rsidR="00CD0D4B" w:rsidRDefault="00CD0D4B">
            <w:pPr>
              <w:pStyle w:val="ListBullet"/>
            </w:pPr>
            <w:r>
              <w:lastRenderedPageBreak/>
              <w:t xml:space="preserve">Stage 3 – </w:t>
            </w:r>
            <w:r w:rsidR="0AABE304">
              <w:t>InF5</w:t>
            </w:r>
            <w:r>
              <w:t>.</w:t>
            </w:r>
          </w:p>
        </w:tc>
      </w:tr>
    </w:tbl>
    <w:p w14:paraId="21064AD4" w14:textId="77777777" w:rsidR="009E64DD" w:rsidRDefault="009E64DD">
      <w:pPr>
        <w:spacing w:before="0" w:after="160" w:line="259" w:lineRule="auto"/>
      </w:pPr>
      <w:r>
        <w:lastRenderedPageBreak/>
        <w:br w:type="page"/>
      </w:r>
    </w:p>
    <w:p w14:paraId="4DCE03D7" w14:textId="3F8156A7" w:rsidR="009E64DD" w:rsidRDefault="009E64DD" w:rsidP="00D01B09">
      <w:pPr>
        <w:pStyle w:val="Heading1"/>
      </w:pPr>
      <w:bookmarkStart w:id="58" w:name="_Lesson_4"/>
      <w:bookmarkStart w:id="59" w:name="_Toc147500527"/>
      <w:bookmarkStart w:id="60" w:name="_Toc159430881"/>
      <w:bookmarkEnd w:id="58"/>
      <w:r>
        <w:lastRenderedPageBreak/>
        <w:t>Lesson 4</w:t>
      </w:r>
      <w:bookmarkEnd w:id="59"/>
      <w:bookmarkEnd w:id="60"/>
    </w:p>
    <w:p w14:paraId="73762DAA" w14:textId="5F418CA8" w:rsidR="009E64DD" w:rsidRDefault="009E64DD" w:rsidP="003B58DB">
      <w:pPr>
        <w:pStyle w:val="FeatureBox3"/>
      </w:pPr>
      <w:r w:rsidRPr="003B58DB">
        <w:rPr>
          <w:rStyle w:val="Strong"/>
        </w:rPr>
        <w:t>Core concept</w:t>
      </w:r>
      <w:r>
        <w:t xml:space="preserve">: </w:t>
      </w:r>
      <w:r w:rsidR="58B3A6E8">
        <w:t xml:space="preserve">fraction strips </w:t>
      </w:r>
      <w:r w:rsidR="58B3A6E8" w:rsidRPr="003B58DB">
        <w:t>and</w:t>
      </w:r>
      <w:r w:rsidR="58B3A6E8">
        <w:t xml:space="preserve"> number lines can be used to represent fractions (Stage </w:t>
      </w:r>
      <w:r w:rsidR="6DB6A45A">
        <w:t>2</w:t>
      </w:r>
      <w:r w:rsidR="58B3A6E8">
        <w:t>) and unit fractions can be compared and ordered on a number line (Stage 3).</w:t>
      </w:r>
    </w:p>
    <w:p w14:paraId="17C2B571" w14:textId="632D6DCB" w:rsidR="009E64DD" w:rsidRDefault="009E64DD" w:rsidP="00D01B09">
      <w:pPr>
        <w:pStyle w:val="Heading2"/>
      </w:pPr>
      <w:bookmarkStart w:id="61" w:name="_Toc147500528"/>
      <w:bookmarkStart w:id="62" w:name="_Toc159430882"/>
      <w:r>
        <w:t>Daily number sense</w:t>
      </w:r>
      <w:r w:rsidR="00F43A6C">
        <w:t xml:space="preserve"> </w:t>
      </w:r>
      <w:r>
        <w:t xml:space="preserve">– </w:t>
      </w:r>
      <w:r w:rsidR="170EC1DE">
        <w:t>10</w:t>
      </w:r>
      <w:r>
        <w:t xml:space="preserve"> minutes</w:t>
      </w:r>
      <w:bookmarkEnd w:id="61"/>
      <w:bookmarkEnd w:id="62"/>
    </w:p>
    <w:p w14:paraId="0D3C312D" w14:textId="4CE7D7DE" w:rsidR="009E64DD" w:rsidRDefault="009E64DD" w:rsidP="00E616C7">
      <w:pPr>
        <w:pStyle w:val="ListNumber"/>
        <w:numPr>
          <w:ilvl w:val="0"/>
          <w:numId w:val="17"/>
        </w:numPr>
      </w:pPr>
      <w:r>
        <w:t>From a class need surfaced through formative assessment data, identify a short, focused activity that targets students’ knowledge, understanding and skills. Example activities may be drawn from the following resources:</w:t>
      </w:r>
    </w:p>
    <w:p w14:paraId="59375454" w14:textId="2BF804DF" w:rsidR="009E64DD" w:rsidRDefault="00000000" w:rsidP="00112047">
      <w:pPr>
        <w:pStyle w:val="ListBullet"/>
        <w:ind w:left="1134"/>
      </w:pPr>
      <w:hyperlink r:id="rId40">
        <w:r w:rsidR="009E64DD" w:rsidRPr="0F1374C8">
          <w:rPr>
            <w:rStyle w:val="Hyperlink"/>
          </w:rPr>
          <w:t>Mathematics K</w:t>
        </w:r>
        <w:r w:rsidR="004C083D" w:rsidRPr="0F1374C8">
          <w:rPr>
            <w:rStyle w:val="Hyperlink"/>
          </w:rPr>
          <w:t>–</w:t>
        </w:r>
        <w:r w:rsidR="009E64DD" w:rsidRPr="0F1374C8">
          <w:rPr>
            <w:rStyle w:val="Hyperlink"/>
          </w:rPr>
          <w:t>6 resources</w:t>
        </w:r>
      </w:hyperlink>
    </w:p>
    <w:p w14:paraId="158ECEA7" w14:textId="3CAE69FC" w:rsidR="009E64DD" w:rsidRPr="009E64DD" w:rsidRDefault="00000000" w:rsidP="00112047">
      <w:pPr>
        <w:pStyle w:val="ListBullet"/>
        <w:ind w:left="1134"/>
      </w:pPr>
      <w:hyperlink r:id="rId41">
        <w:r w:rsidR="009E64DD" w:rsidRPr="0F1374C8">
          <w:rPr>
            <w:rStyle w:val="Hyperlink"/>
          </w:rPr>
          <w:t>Universal Resources Hub</w:t>
        </w:r>
      </w:hyperlink>
      <w:r w:rsidR="009E64DD">
        <w:t>.</w:t>
      </w:r>
    </w:p>
    <w:p w14:paraId="482A1238" w14:textId="37664C9A" w:rsidR="009E64DD" w:rsidRDefault="009E64DD" w:rsidP="00D01B09">
      <w:pPr>
        <w:pStyle w:val="Heading2"/>
      </w:pPr>
      <w:bookmarkStart w:id="63" w:name="_Toc147500529"/>
      <w:bookmarkStart w:id="64" w:name="_Toc159430883"/>
      <w:r>
        <w:t>Core lesson</w:t>
      </w:r>
      <w:r w:rsidR="00797657">
        <w:t xml:space="preserve"> – </w:t>
      </w:r>
      <w:r w:rsidR="135B4F2D">
        <w:t>40</w:t>
      </w:r>
      <w:r>
        <w:t xml:space="preserve"> minutes</w:t>
      </w:r>
      <w:bookmarkEnd w:id="63"/>
      <w:bookmarkEnd w:id="64"/>
    </w:p>
    <w:p w14:paraId="236814A6" w14:textId="7AC7EC64" w:rsidR="47318803" w:rsidRDefault="47318803" w:rsidP="639F2CE6">
      <w:pPr>
        <w:pStyle w:val="Heading3"/>
      </w:pPr>
      <w:bookmarkStart w:id="65" w:name="_Toc159430884"/>
      <w:r>
        <w:t>Stage 2 task 1 – finding the complement</w:t>
      </w:r>
      <w:bookmarkEnd w:id="65"/>
    </w:p>
    <w:p w14:paraId="1109B89A" w14:textId="211F3701" w:rsidR="009E64DD" w:rsidRDefault="009E64DD" w:rsidP="00344E5A">
      <w:pPr>
        <w:ind w:right="-31"/>
      </w:pPr>
      <w:r>
        <w:t xml:space="preserve">The table below contains </w:t>
      </w:r>
      <w:r w:rsidR="00926730">
        <w:t xml:space="preserve">a </w:t>
      </w:r>
      <w:r>
        <w:t xml:space="preserve">suggested </w:t>
      </w:r>
      <w:r w:rsidRPr="00344E5A">
        <w:t>learning</w:t>
      </w:r>
      <w:r>
        <w:t xml:space="preserve">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9E64DD" w14:paraId="547EB257" w14:textId="77777777" w:rsidTr="00344E5A">
        <w:trPr>
          <w:cnfStyle w:val="100000000000" w:firstRow="1" w:lastRow="0" w:firstColumn="0" w:lastColumn="0" w:oddVBand="0" w:evenVBand="0" w:oddHBand="0" w:evenHBand="0" w:firstRowFirstColumn="0" w:firstRowLastColumn="0" w:lastRowFirstColumn="0" w:lastRowLastColumn="0"/>
        </w:trPr>
        <w:tc>
          <w:tcPr>
            <w:tcW w:w="2500" w:type="pct"/>
          </w:tcPr>
          <w:p w14:paraId="3CFB9FA5" w14:textId="13E72F2E" w:rsidR="009E64DD" w:rsidRDefault="009E64DD">
            <w:r w:rsidRPr="00616971">
              <w:lastRenderedPageBreak/>
              <w:t>Core concept learning intention</w:t>
            </w:r>
          </w:p>
        </w:tc>
        <w:tc>
          <w:tcPr>
            <w:tcW w:w="2500" w:type="pct"/>
          </w:tcPr>
          <w:p w14:paraId="1C286385" w14:textId="77777777" w:rsidR="009E64DD" w:rsidRDefault="009E64DD">
            <w:r w:rsidRPr="00616971">
              <w:t>Core concept success criteria</w:t>
            </w:r>
          </w:p>
        </w:tc>
      </w:tr>
      <w:tr w:rsidR="009E64DD" w14:paraId="1588A395" w14:textId="77777777" w:rsidTr="00344E5A">
        <w:trPr>
          <w:cnfStyle w:val="000000100000" w:firstRow="0" w:lastRow="0" w:firstColumn="0" w:lastColumn="0" w:oddVBand="0" w:evenVBand="0" w:oddHBand="1" w:evenHBand="0" w:firstRowFirstColumn="0" w:firstRowLastColumn="0" w:lastRowFirstColumn="0" w:lastRowLastColumn="0"/>
        </w:trPr>
        <w:tc>
          <w:tcPr>
            <w:tcW w:w="2500" w:type="pct"/>
          </w:tcPr>
          <w:p w14:paraId="66479A54" w14:textId="77777777" w:rsidR="009E64DD" w:rsidRDefault="009E64DD">
            <w:r>
              <w:t>Students working towards Stage 2 outcomes are learning to:</w:t>
            </w:r>
          </w:p>
          <w:p w14:paraId="02CE18D3" w14:textId="29E7F3EE" w:rsidR="009E64DD" w:rsidRDefault="412922B1" w:rsidP="00E616C7">
            <w:pPr>
              <w:pStyle w:val="ListBullet"/>
              <w:numPr>
                <w:ilvl w:val="0"/>
                <w:numId w:val="7"/>
              </w:numPr>
            </w:pPr>
            <w:r w:rsidRPr="0F1374C8">
              <w:rPr>
                <w:rFonts w:eastAsia="Arial"/>
                <w:color w:val="000000" w:themeColor="text1"/>
              </w:rPr>
              <w:t>model and represent fractions to a complete whole on a number line.</w:t>
            </w:r>
          </w:p>
        </w:tc>
        <w:tc>
          <w:tcPr>
            <w:tcW w:w="2500" w:type="pct"/>
          </w:tcPr>
          <w:p w14:paraId="0E10F904" w14:textId="77777777" w:rsidR="009E64DD" w:rsidRDefault="009E64DD">
            <w:r>
              <w:t>Students working towards Stage 2 outcomes can:</w:t>
            </w:r>
          </w:p>
          <w:p w14:paraId="319C9B16" w14:textId="7FD0457C" w:rsidR="009E64DD" w:rsidRDefault="323B4192" w:rsidP="639F2CE6">
            <w:pPr>
              <w:pStyle w:val="ListBullet"/>
              <w:rPr>
                <w:rFonts w:eastAsia="Arial"/>
                <w:color w:val="000000" w:themeColor="text1"/>
                <w:szCs w:val="22"/>
              </w:rPr>
            </w:pPr>
            <w:r w:rsidRPr="0F1374C8">
              <w:rPr>
                <w:rFonts w:eastAsia="Arial"/>
                <w:color w:val="000000" w:themeColor="text1"/>
              </w:rPr>
              <w:t>model fractions with diagrams for halves, quarters, eighths and thirds on a number line</w:t>
            </w:r>
          </w:p>
          <w:p w14:paraId="3C474757" w14:textId="1B0ACBDC" w:rsidR="009E64DD" w:rsidRDefault="323B4192" w:rsidP="639F2CE6">
            <w:pPr>
              <w:pStyle w:val="ListBullet"/>
              <w:rPr>
                <w:rFonts w:eastAsia="Arial"/>
                <w:color w:val="000000" w:themeColor="text1"/>
                <w:szCs w:val="22"/>
              </w:rPr>
            </w:pPr>
            <w:r w:rsidRPr="0F1374C8">
              <w:rPr>
                <w:rFonts w:eastAsia="Arial"/>
                <w:color w:val="000000" w:themeColor="text1"/>
              </w:rPr>
              <w:t>determine the complementary fractional part needed to complete a whole.</w:t>
            </w:r>
          </w:p>
        </w:tc>
      </w:tr>
    </w:tbl>
    <w:p w14:paraId="6148446E" w14:textId="07C0DF2C" w:rsidR="009E64DD" w:rsidRPr="003F5582" w:rsidRDefault="1C558809" w:rsidP="00B22BBD">
      <w:pPr>
        <w:pStyle w:val="ListNumber"/>
        <w:rPr>
          <w:szCs w:val="22"/>
        </w:rPr>
      </w:pPr>
      <w:r w:rsidRPr="00B22BBD">
        <w:t>Review</w:t>
      </w:r>
      <w:r w:rsidRPr="4171EF38">
        <w:t xml:space="preserve"> Maya’s broken wall (from </w:t>
      </w:r>
      <w:hyperlink w:anchor="_Lesson_3">
        <w:r w:rsidR="13F2BE57" w:rsidRPr="4171EF38">
          <w:rPr>
            <w:rStyle w:val="Hyperlink"/>
            <w:rFonts w:eastAsia="Arial"/>
          </w:rPr>
          <w:t>Lesson 3</w:t>
        </w:r>
      </w:hyperlink>
      <w:r w:rsidRPr="4171EF38">
        <w:t>) and the strategies that were used to repair Maya’s broken wall. Tell students they will be using the same thinking to complete the following investigation.</w:t>
      </w:r>
    </w:p>
    <w:p w14:paraId="1D021B0A" w14:textId="4285B951" w:rsidR="009E64DD" w:rsidRDefault="54DE098B" w:rsidP="00E616C7">
      <w:pPr>
        <w:pStyle w:val="ListNumber"/>
        <w:numPr>
          <w:ilvl w:val="0"/>
          <w:numId w:val="9"/>
        </w:numPr>
      </w:pPr>
      <w:r w:rsidRPr="4171EF38">
        <w:rPr>
          <w:rFonts w:eastAsia="Arial"/>
          <w:color w:val="000000" w:themeColor="text1"/>
        </w:rPr>
        <w:t xml:space="preserve">Display </w:t>
      </w:r>
      <w:hyperlink r:id="rId42">
        <w:r w:rsidR="00CA28BD">
          <w:rPr>
            <w:rStyle w:val="Hyperlink"/>
            <w:rFonts w:eastAsia="Arial"/>
          </w:rPr>
          <w:t>Fraction Tiles and Number Line</w:t>
        </w:r>
      </w:hyperlink>
      <w:r w:rsidRPr="4171EF38">
        <w:rPr>
          <w:rFonts w:eastAsia="Arial"/>
          <w:color w:val="000000" w:themeColor="text1"/>
        </w:rPr>
        <w:t>.</w:t>
      </w:r>
    </w:p>
    <w:p w14:paraId="261C0425" w14:textId="29E6E7DD" w:rsidR="009E64DD" w:rsidRDefault="1C558809" w:rsidP="00E616C7">
      <w:pPr>
        <w:pStyle w:val="ListNumber"/>
        <w:numPr>
          <w:ilvl w:val="0"/>
          <w:numId w:val="9"/>
        </w:numPr>
        <w:rPr>
          <w:rFonts w:eastAsia="Arial"/>
          <w:color w:val="000000" w:themeColor="text1"/>
          <w:szCs w:val="22"/>
        </w:rPr>
      </w:pPr>
      <w:r w:rsidRPr="4171EF38">
        <w:rPr>
          <w:rFonts w:eastAsia="Arial"/>
          <w:color w:val="000000" w:themeColor="text1"/>
        </w:rPr>
        <w:t>Drag a green whole length and 7 pink eighths onto the screen.</w:t>
      </w:r>
    </w:p>
    <w:p w14:paraId="30FD62DB" w14:textId="65BCE6C6" w:rsidR="009E64DD" w:rsidRDefault="1C558809" w:rsidP="00E616C7">
      <w:pPr>
        <w:pStyle w:val="ListNumber"/>
        <w:numPr>
          <w:ilvl w:val="0"/>
          <w:numId w:val="9"/>
        </w:numPr>
        <w:rPr>
          <w:rFonts w:eastAsia="Arial"/>
          <w:color w:val="000000" w:themeColor="text1"/>
          <w:szCs w:val="22"/>
        </w:rPr>
      </w:pPr>
      <w:r w:rsidRPr="5F79DAA5">
        <w:rPr>
          <w:rFonts w:eastAsia="Arial"/>
          <w:color w:val="000000" w:themeColor="text1"/>
        </w:rPr>
        <w:t xml:space="preserve">Model finding the fraction represented by all the pink fractional parts together. Identify the complementary fractional part needed to complete one whole. Record using the </w:t>
      </w:r>
      <w:r w:rsidRPr="003B77E0">
        <w:rPr>
          <w:rStyle w:val="Strong"/>
        </w:rPr>
        <w:t>pencil tool</w:t>
      </w:r>
      <w:r w:rsidRPr="5F79DAA5">
        <w:rPr>
          <w:rFonts w:eastAsia="Arial"/>
          <w:color w:val="000000" w:themeColor="text1"/>
        </w:rPr>
        <w:t xml:space="preserve"> as shown in </w:t>
      </w:r>
      <w:r w:rsidR="00015322" w:rsidRPr="5F79DAA5">
        <w:rPr>
          <w:rFonts w:eastAsia="Arial"/>
          <w:color w:val="000000" w:themeColor="text1"/>
          <w:highlight w:val="yellow"/>
        </w:rPr>
        <w:fldChar w:fldCharType="begin"/>
      </w:r>
      <w:r w:rsidR="00015322" w:rsidRPr="5F79DAA5">
        <w:rPr>
          <w:rFonts w:eastAsia="Arial"/>
          <w:color w:val="000000" w:themeColor="text1"/>
        </w:rPr>
        <w:instrText xml:space="preserve"> REF _Ref158717947 \h </w:instrText>
      </w:r>
      <w:r w:rsidR="00015322" w:rsidRPr="5F79DAA5">
        <w:rPr>
          <w:rFonts w:eastAsia="Arial"/>
          <w:color w:val="000000" w:themeColor="text1"/>
          <w:highlight w:val="yellow"/>
        </w:rPr>
      </w:r>
      <w:r w:rsidR="00015322" w:rsidRPr="5F79DAA5">
        <w:rPr>
          <w:rFonts w:eastAsia="Arial"/>
          <w:color w:val="000000" w:themeColor="text1"/>
          <w:highlight w:val="yellow"/>
        </w:rPr>
        <w:fldChar w:fldCharType="separate"/>
      </w:r>
      <w:r w:rsidR="00015322">
        <w:t xml:space="preserve">Figure </w:t>
      </w:r>
      <w:r w:rsidR="009D38DF">
        <w:rPr>
          <w:noProof/>
        </w:rPr>
        <w:t>10</w:t>
      </w:r>
      <w:r w:rsidR="00015322" w:rsidRPr="5F79DAA5">
        <w:rPr>
          <w:rFonts w:eastAsia="Arial"/>
          <w:color w:val="000000" w:themeColor="text1"/>
          <w:highlight w:val="yellow"/>
        </w:rPr>
        <w:fldChar w:fldCharType="end"/>
      </w:r>
      <w:r w:rsidRPr="5F79DAA5">
        <w:rPr>
          <w:rFonts w:eastAsia="Arial"/>
          <w:color w:val="000000" w:themeColor="text1"/>
        </w:rPr>
        <w:t>.</w:t>
      </w:r>
    </w:p>
    <w:p w14:paraId="6A349123" w14:textId="4B563EF6" w:rsidR="00015322" w:rsidRDefault="00015322" w:rsidP="00015322">
      <w:pPr>
        <w:pStyle w:val="Caption"/>
      </w:pPr>
      <w:bookmarkStart w:id="66" w:name="_Ref158717947"/>
      <w:r>
        <w:lastRenderedPageBreak/>
        <w:t xml:space="preserve">Figure </w:t>
      </w:r>
      <w:r>
        <w:fldChar w:fldCharType="begin"/>
      </w:r>
      <w:r>
        <w:instrText>SEQ Figure \* ARABIC</w:instrText>
      </w:r>
      <w:r>
        <w:fldChar w:fldCharType="separate"/>
      </w:r>
      <w:r w:rsidR="009D38DF">
        <w:rPr>
          <w:noProof/>
        </w:rPr>
        <w:t>10</w:t>
      </w:r>
      <w:r>
        <w:fldChar w:fldCharType="end"/>
      </w:r>
      <w:bookmarkEnd w:id="66"/>
      <w:r>
        <w:t xml:space="preserve"> </w:t>
      </w:r>
      <w:r w:rsidRPr="00FD6C94">
        <w:t>– finding the complement</w:t>
      </w:r>
    </w:p>
    <w:p w14:paraId="3021C08A" w14:textId="25390C38" w:rsidR="009E64DD" w:rsidRDefault="63288066" w:rsidP="00675E0C">
      <w:r>
        <w:rPr>
          <w:noProof/>
          <w:shd w:val="clear" w:color="auto" w:fill="E6E6E6"/>
        </w:rPr>
        <w:drawing>
          <wp:inline distT="0" distB="0" distL="0" distR="0" wp14:anchorId="3EADD8AB" wp14:editId="5B28C010">
            <wp:extent cx="3558434" cy="1921200"/>
            <wp:effectExtent l="0" t="0" r="0" b="0"/>
            <wp:docPr id="993549455" name="Picture 993549455" descr="Example of using fraction tiles to find the complement fraction. 7/8 and 1/8 more needed to make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49455" name="Picture 993549455" descr="Example of using fraction tiles to find the complement fraction. 7/8 and 1/8 more needed to make a whole."/>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558434" cy="1921200"/>
                    </a:xfrm>
                    <a:prstGeom prst="rect">
                      <a:avLst/>
                    </a:prstGeom>
                  </pic:spPr>
                </pic:pic>
              </a:graphicData>
            </a:graphic>
          </wp:inline>
        </w:drawing>
      </w:r>
    </w:p>
    <w:p w14:paraId="08B0DD65" w14:textId="311F4793" w:rsidR="009E64DD" w:rsidRDefault="1C558809" w:rsidP="00E616C7">
      <w:pPr>
        <w:pStyle w:val="ListNumber"/>
        <w:numPr>
          <w:ilvl w:val="0"/>
          <w:numId w:val="9"/>
        </w:numPr>
        <w:rPr>
          <w:rFonts w:eastAsia="Arial"/>
          <w:color w:val="000000" w:themeColor="text1"/>
          <w:szCs w:val="22"/>
        </w:rPr>
      </w:pPr>
      <w:r w:rsidRPr="4171EF38">
        <w:rPr>
          <w:rFonts w:eastAsia="Arial"/>
          <w:color w:val="000000" w:themeColor="text1"/>
        </w:rPr>
        <w:t>Repeat, displaying 3 quarters and ask students to determine the complementary fractional part.</w:t>
      </w:r>
    </w:p>
    <w:p w14:paraId="3643B070" w14:textId="55B15B00" w:rsidR="009E64DD" w:rsidRDefault="1C558809" w:rsidP="00E616C7">
      <w:pPr>
        <w:pStyle w:val="ListNumber"/>
        <w:numPr>
          <w:ilvl w:val="0"/>
          <w:numId w:val="9"/>
        </w:numPr>
        <w:rPr>
          <w:rFonts w:eastAsia="Arial"/>
          <w:color w:val="000000" w:themeColor="text1"/>
          <w:szCs w:val="22"/>
        </w:rPr>
      </w:pPr>
      <w:r w:rsidRPr="4171EF38">
        <w:rPr>
          <w:rFonts w:eastAsia="Arial"/>
          <w:color w:val="000000" w:themeColor="text1"/>
        </w:rPr>
        <w:t xml:space="preserve">Provide pairs of students with a digital device to use </w:t>
      </w:r>
      <w:hyperlink r:id="rId44">
        <w:r w:rsidR="0038118C">
          <w:rPr>
            <w:rStyle w:val="Hyperlink"/>
            <w:rFonts w:eastAsia="Arial"/>
          </w:rPr>
          <w:t>Fraction Tiles and Number Line</w:t>
        </w:r>
      </w:hyperlink>
      <w:r w:rsidR="4B1B8FF8" w:rsidRPr="4171EF38">
        <w:rPr>
          <w:rFonts w:eastAsia="Arial"/>
          <w:color w:val="000000" w:themeColor="text1"/>
        </w:rPr>
        <w:t>.</w:t>
      </w:r>
      <w:r w:rsidRPr="4171EF38">
        <w:rPr>
          <w:rFonts w:eastAsia="Arial"/>
          <w:color w:val="000000" w:themeColor="text1"/>
        </w:rPr>
        <w:t xml:space="preserve"> Students take turns creating a fractional part for their partner. The partner identifies the complement and records this using the pencil tool. Repeat and swap roles.</w:t>
      </w:r>
    </w:p>
    <w:p w14:paraId="7837A4F2" w14:textId="44D70DFB" w:rsidR="009E64DD" w:rsidRDefault="1C558809" w:rsidP="000B55B8">
      <w:r w:rsidRPr="639F2CE6">
        <w:t>This table details opportunities for differentiation.</w:t>
      </w:r>
    </w:p>
    <w:tbl>
      <w:tblPr>
        <w:tblStyle w:val="Tableheader"/>
        <w:tblW w:w="5000" w:type="pct"/>
        <w:tblLayout w:type="fixed"/>
        <w:tblLook w:val="0020" w:firstRow="1" w:lastRow="0" w:firstColumn="0" w:lastColumn="0" w:noHBand="0" w:noVBand="0"/>
        <w:tblDescription w:val="Table outlines differentiation options for students."/>
      </w:tblPr>
      <w:tblGrid>
        <w:gridCol w:w="7281"/>
        <w:gridCol w:w="7281"/>
      </w:tblGrid>
      <w:tr w:rsidR="639F2CE6" w14:paraId="42FB6413" w14:textId="77777777" w:rsidTr="000B55B8">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4742DD44" w14:textId="67A02FCE" w:rsidR="639F2CE6" w:rsidRDefault="639F2CE6" w:rsidP="639F2CE6">
            <w:pPr>
              <w:rPr>
                <w:rFonts w:eastAsia="Arial"/>
                <w:b w:val="0"/>
                <w:bCs/>
                <w:szCs w:val="22"/>
              </w:rPr>
            </w:pPr>
            <w:r w:rsidRPr="639F2CE6">
              <w:rPr>
                <w:rFonts w:eastAsia="Arial"/>
                <w:bCs/>
                <w:color w:val="FFFFFF" w:themeColor="background1"/>
                <w:szCs w:val="22"/>
              </w:rPr>
              <w:t>Too hard?</w:t>
            </w:r>
          </w:p>
        </w:tc>
        <w:tc>
          <w:tcPr>
            <w:cnfStyle w:val="000001000000" w:firstRow="0" w:lastRow="0" w:firstColumn="0" w:lastColumn="0" w:oddVBand="0" w:evenVBand="1" w:oddHBand="0" w:evenHBand="0" w:firstRowFirstColumn="0" w:firstRowLastColumn="0" w:lastRowFirstColumn="0" w:lastRowLastColumn="0"/>
            <w:tcW w:w="2500" w:type="pct"/>
          </w:tcPr>
          <w:p w14:paraId="35EF486C" w14:textId="433946A0" w:rsidR="639F2CE6" w:rsidRDefault="639F2CE6" w:rsidP="639F2CE6">
            <w:pPr>
              <w:rPr>
                <w:rFonts w:eastAsia="Arial"/>
                <w:b w:val="0"/>
                <w:bCs/>
                <w:szCs w:val="22"/>
              </w:rPr>
            </w:pPr>
            <w:r w:rsidRPr="639F2CE6">
              <w:rPr>
                <w:rFonts w:eastAsia="Arial"/>
                <w:bCs/>
                <w:color w:val="FFFFFF" w:themeColor="background1"/>
                <w:szCs w:val="22"/>
              </w:rPr>
              <w:t>Too easy?</w:t>
            </w:r>
          </w:p>
        </w:tc>
      </w:tr>
      <w:tr w:rsidR="639F2CE6" w14:paraId="25098930" w14:textId="77777777" w:rsidTr="000B55B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6BF8FD20" w14:textId="6A8FE24F" w:rsidR="0E578BAC" w:rsidRDefault="0E578BAC" w:rsidP="000B55B8">
            <w:r w:rsidRPr="639F2CE6">
              <w:t>Stage 2 s</w:t>
            </w:r>
            <w:r w:rsidR="639F2CE6" w:rsidRPr="639F2CE6">
              <w:t>tudents cannot determine the complementary fractional part needed to complete a whole.</w:t>
            </w:r>
          </w:p>
          <w:p w14:paraId="7F987EB0" w14:textId="14DAD627" w:rsidR="639F2CE6" w:rsidRDefault="639F2CE6" w:rsidP="000B55B8">
            <w:pPr>
              <w:pStyle w:val="ListBullet"/>
            </w:pPr>
            <w:r w:rsidRPr="639F2CE6">
              <w:t xml:space="preserve">Provide students with a strip of paper and ask them to repeatedly halve it into quarters. Students colour 3 quarters and then determine the complementary fractional part by the number of </w:t>
            </w:r>
            <w:r w:rsidRPr="639F2CE6">
              <w:lastRenderedPageBreak/>
              <w:t>parts left uncoloured. Repeat with eighths.</w:t>
            </w:r>
          </w:p>
          <w:p w14:paraId="52C7E727" w14:textId="2A56576F" w:rsidR="639F2CE6" w:rsidRDefault="639F2CE6" w:rsidP="000B55B8">
            <w:pPr>
              <w:pStyle w:val="ListBullet"/>
            </w:pPr>
            <w:r w:rsidRPr="639F2CE6">
              <w:t xml:space="preserve">Using </w:t>
            </w:r>
            <w:hyperlink r:id="rId45">
              <w:r w:rsidR="000B55B8">
                <w:rPr>
                  <w:rStyle w:val="Hyperlink"/>
                  <w:rFonts w:eastAsia="Arial"/>
                  <w:szCs w:val="22"/>
                </w:rPr>
                <w:t>Fraction Tiles and Number Line</w:t>
              </w:r>
            </w:hyperlink>
            <w:r w:rsidR="000C0E25">
              <w:rPr>
                <w:color w:val="000000" w:themeColor="text1"/>
              </w:rPr>
              <w:t xml:space="preserve">, </w:t>
            </w:r>
            <w:r w:rsidRPr="639F2CE6">
              <w:t>students drag the green bar and 4 orange quarter bars. Remove one quarter bar to demonstrate the complement.</w:t>
            </w:r>
          </w:p>
          <w:p w14:paraId="1B7AA84D" w14:textId="122F8732" w:rsidR="639F2CE6" w:rsidRDefault="639F2CE6" w:rsidP="000B55B8">
            <w:pPr>
              <w:pStyle w:val="ListBullet"/>
            </w:pPr>
            <w:r w:rsidRPr="639F2CE6">
              <w:t>Students use their fraction wall to identify complementary fractional parts.</w:t>
            </w:r>
          </w:p>
        </w:tc>
        <w:tc>
          <w:tcPr>
            <w:cnfStyle w:val="000001000000" w:firstRow="0" w:lastRow="0" w:firstColumn="0" w:lastColumn="0" w:oddVBand="0" w:evenVBand="1" w:oddHBand="0" w:evenHBand="0" w:firstRowFirstColumn="0" w:firstRowLastColumn="0" w:lastRowFirstColumn="0" w:lastRowLastColumn="0"/>
            <w:tcW w:w="2500" w:type="pct"/>
          </w:tcPr>
          <w:p w14:paraId="25B03D7C" w14:textId="7AD1BC36" w:rsidR="639F2CE6" w:rsidRDefault="639F2CE6" w:rsidP="000B55B8">
            <w:r w:rsidRPr="639F2CE6">
              <w:lastRenderedPageBreak/>
              <w:t>S</w:t>
            </w:r>
            <w:r w:rsidR="5CFDEC03" w:rsidRPr="639F2CE6">
              <w:t>tage 2 s</w:t>
            </w:r>
            <w:r w:rsidRPr="639F2CE6">
              <w:t>tudents can determine the complementary fractional part needed to complete a whole.</w:t>
            </w:r>
          </w:p>
          <w:p w14:paraId="0A9C7FE2" w14:textId="7EEBB3C9" w:rsidR="639F2CE6" w:rsidRDefault="639F2CE6" w:rsidP="000B55B8">
            <w:pPr>
              <w:pStyle w:val="ListBullet"/>
            </w:pPr>
            <w:r w:rsidRPr="639F2CE6">
              <w:t>Students find the complementary fractional part from non-unit fractions. For example, two-eighths.</w:t>
            </w:r>
          </w:p>
        </w:tc>
      </w:tr>
    </w:tbl>
    <w:p w14:paraId="1240BD4B" w14:textId="5D051099" w:rsidR="009E64DD" w:rsidRDefault="465CAF3A" w:rsidP="639F2CE6">
      <w:pPr>
        <w:pStyle w:val="Heading3"/>
      </w:pPr>
      <w:bookmarkStart w:id="67" w:name="_Toc159430885"/>
      <w:r>
        <w:t>Stage 2 task 2 – fractions on a number line</w:t>
      </w:r>
      <w:bookmarkEnd w:id="67"/>
    </w:p>
    <w:p w14:paraId="2146CFDA" w14:textId="09CE7CAE" w:rsidR="009E64DD" w:rsidRDefault="465CAF3A" w:rsidP="00732584">
      <w:pPr>
        <w:pStyle w:val="ListNumber"/>
      </w:pPr>
      <w:r>
        <w:t>Explain that fractions can also be represented as a number on a number line.</w:t>
      </w:r>
    </w:p>
    <w:p w14:paraId="0510E58E" w14:textId="551E0C2B" w:rsidR="009E64DD" w:rsidRDefault="465CAF3A" w:rsidP="639F2CE6">
      <w:pPr>
        <w:pStyle w:val="FeatureBox"/>
      </w:pPr>
      <w:r w:rsidRPr="00E54C4A">
        <w:rPr>
          <w:rStyle w:val="Strong"/>
        </w:rPr>
        <w:t>Note</w:t>
      </w:r>
      <w:r w:rsidRPr="00E54C4A">
        <w:t>:</w:t>
      </w:r>
      <w:r>
        <w:t xml:space="preserve"> </w:t>
      </w:r>
      <w:r w:rsidR="4479DAF6">
        <w:t>t</w:t>
      </w:r>
      <w:r>
        <w:t xml:space="preserve">he distinction between the </w:t>
      </w:r>
      <w:r w:rsidR="00E54C4A">
        <w:t>2</w:t>
      </w:r>
      <w:r>
        <w:t xml:space="preserve"> is that fractions of a length indicate a ‘part’ of a line or length and fractions as a number sit at a ‘point’ on a number line. This may be the </w:t>
      </w:r>
      <w:proofErr w:type="gramStart"/>
      <w:r>
        <w:t>first time</w:t>
      </w:r>
      <w:proofErr w:type="gramEnd"/>
      <w:r>
        <w:t xml:space="preserve"> students understand that there are numbers between 0 and 1.</w:t>
      </w:r>
    </w:p>
    <w:p w14:paraId="4C559E52" w14:textId="24C7B2D5" w:rsidR="009E64DD" w:rsidRDefault="465CAF3A" w:rsidP="00266A21">
      <w:pPr>
        <w:pStyle w:val="ListNumber"/>
      </w:pPr>
      <w:r>
        <w:t>Draw a line on the board and label 0 and 1 to show where the line starts and finishes. Place 3 equally spaced marks on the line and explain that each mark represents the position of a fraction as a number.</w:t>
      </w:r>
    </w:p>
    <w:p w14:paraId="64C9626B" w14:textId="3CEC3519" w:rsidR="009E64DD" w:rsidRDefault="465CAF3A" w:rsidP="00266A21">
      <w:pPr>
        <w:pStyle w:val="ListNumber"/>
      </w:pPr>
      <w:r>
        <w:t xml:space="preserve">Students </w:t>
      </w:r>
      <w:hyperlink r:id="rId46">
        <w:r w:rsidRPr="639F2CE6">
          <w:rPr>
            <w:rStyle w:val="Hyperlink"/>
          </w:rPr>
          <w:t>turn and talk</w:t>
        </w:r>
      </w:hyperlink>
      <w:r>
        <w:t xml:space="preserve"> and determine the fractions that would be placed on the number line between 0 and 1.</w:t>
      </w:r>
    </w:p>
    <w:p w14:paraId="406BDCB2" w14:textId="16ED01DB" w:rsidR="009E64DD" w:rsidRDefault="465CAF3A" w:rsidP="00266A21">
      <w:pPr>
        <w:pStyle w:val="ListNumber"/>
      </w:pPr>
      <w:r>
        <w:t xml:space="preserve">Select students to name and label the marks using fraction notation </w:t>
      </w:r>
      <w:r w:rsidR="001034CF">
        <w:t>(s</w:t>
      </w:r>
      <w:r>
        <w:t xml:space="preserve">ee </w:t>
      </w:r>
      <w:r w:rsidR="00015322">
        <w:rPr>
          <w:highlight w:val="yellow"/>
        </w:rPr>
        <w:fldChar w:fldCharType="begin"/>
      </w:r>
      <w:r w:rsidR="00015322">
        <w:instrText xml:space="preserve"> REF _Ref158717976 \h </w:instrText>
      </w:r>
      <w:r w:rsidR="00015322">
        <w:rPr>
          <w:highlight w:val="yellow"/>
        </w:rPr>
      </w:r>
      <w:r w:rsidR="00015322">
        <w:rPr>
          <w:highlight w:val="yellow"/>
        </w:rPr>
        <w:fldChar w:fldCharType="separate"/>
      </w:r>
      <w:r w:rsidR="00015322">
        <w:t xml:space="preserve">Figure </w:t>
      </w:r>
      <w:r w:rsidR="009D38DF">
        <w:rPr>
          <w:noProof/>
        </w:rPr>
        <w:t>11</w:t>
      </w:r>
      <w:r w:rsidR="00015322">
        <w:rPr>
          <w:highlight w:val="yellow"/>
        </w:rPr>
        <w:fldChar w:fldCharType="end"/>
      </w:r>
      <w:r w:rsidR="001034CF">
        <w:t>)</w:t>
      </w:r>
      <w:r w:rsidR="00015322">
        <w:t>.</w:t>
      </w:r>
    </w:p>
    <w:p w14:paraId="7174729F" w14:textId="2FC981B2" w:rsidR="00015322" w:rsidRDefault="00015322" w:rsidP="00015322">
      <w:pPr>
        <w:pStyle w:val="Caption"/>
      </w:pPr>
      <w:bookmarkStart w:id="68" w:name="_Ref158717976"/>
      <w:r>
        <w:lastRenderedPageBreak/>
        <w:t xml:space="preserve">Figure </w:t>
      </w:r>
      <w:r>
        <w:fldChar w:fldCharType="begin"/>
      </w:r>
      <w:r>
        <w:instrText>SEQ Figure \* ARABIC</w:instrText>
      </w:r>
      <w:r>
        <w:fldChar w:fldCharType="separate"/>
      </w:r>
      <w:r w:rsidR="009D38DF">
        <w:rPr>
          <w:noProof/>
        </w:rPr>
        <w:t>11</w:t>
      </w:r>
      <w:r>
        <w:fldChar w:fldCharType="end"/>
      </w:r>
      <w:bookmarkEnd w:id="68"/>
      <w:r>
        <w:t xml:space="preserve"> </w:t>
      </w:r>
      <w:r w:rsidRPr="009B1A47">
        <w:t>– fractions of a line and fractions on a line</w:t>
      </w:r>
    </w:p>
    <w:p w14:paraId="6D820039" w14:textId="3F938B1F" w:rsidR="009E64DD" w:rsidRDefault="465CAF3A" w:rsidP="00F8407D">
      <w:r w:rsidRPr="0016200F">
        <w:rPr>
          <w:noProof/>
        </w:rPr>
        <w:drawing>
          <wp:inline distT="0" distB="0" distL="0" distR="0" wp14:anchorId="5CF3D180" wp14:editId="2E3DD9E9">
            <wp:extent cx="4839339" cy="1771650"/>
            <wp:effectExtent l="0" t="0" r="0" b="0"/>
            <wp:docPr id="18715340" name="Picture 18715340" descr="Example of fractions of a line using 1/4 and an example of fraction on a line with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839505" cy="1771711"/>
                    </a:xfrm>
                    <a:prstGeom prst="rect">
                      <a:avLst/>
                    </a:prstGeom>
                  </pic:spPr>
                </pic:pic>
              </a:graphicData>
            </a:graphic>
          </wp:inline>
        </w:drawing>
      </w:r>
    </w:p>
    <w:p w14:paraId="45EFF8E5" w14:textId="08AD9ED6" w:rsidR="009E64DD" w:rsidRDefault="465CAF3A" w:rsidP="00E616C7">
      <w:pPr>
        <w:pStyle w:val="ListNumber"/>
        <w:numPr>
          <w:ilvl w:val="0"/>
          <w:numId w:val="9"/>
        </w:numPr>
      </w:pPr>
      <w:r w:rsidRPr="4171EF38">
        <w:rPr>
          <w:rFonts w:eastAsia="Arial"/>
          <w:color w:val="000000" w:themeColor="text1"/>
        </w:rPr>
        <w:t xml:space="preserve">Ask students to consider the similarities and differences between the </w:t>
      </w:r>
      <w:r w:rsidR="003B1699">
        <w:rPr>
          <w:rFonts w:eastAsia="Arial"/>
          <w:color w:val="000000" w:themeColor="text1"/>
        </w:rPr>
        <w:t>2</w:t>
      </w:r>
      <w:r w:rsidRPr="4171EF38">
        <w:rPr>
          <w:rFonts w:eastAsia="Arial"/>
          <w:color w:val="000000" w:themeColor="text1"/>
        </w:rPr>
        <w:t xml:space="preserve"> fraction representations and situations where each may be useful.</w:t>
      </w:r>
    </w:p>
    <w:p w14:paraId="421EAAA9" w14:textId="2F58533A" w:rsidR="009E64DD" w:rsidRDefault="465CAF3A" w:rsidP="003B1699">
      <w:pPr>
        <w:rPr>
          <w:rFonts w:eastAsia="Arial"/>
          <w:color w:val="000000" w:themeColor="text1"/>
          <w:szCs w:val="22"/>
        </w:rPr>
      </w:pPr>
      <w:r w:rsidRPr="639F2CE6">
        <w:rPr>
          <w:rFonts w:eastAsia="Arial"/>
          <w:color w:val="000000" w:themeColor="text1"/>
          <w:szCs w:val="22"/>
        </w:rPr>
        <w:t xml:space="preserve">The </w:t>
      </w:r>
      <w:r w:rsidRPr="003B1699">
        <w:t>table</w:t>
      </w:r>
      <w:r w:rsidRPr="639F2CE6">
        <w:rPr>
          <w:rFonts w:eastAsia="Arial"/>
          <w:color w:val="000000" w:themeColor="text1"/>
          <w:szCs w:val="22"/>
        </w:rPr>
        <w:t xml:space="preserve"> below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1"/>
        <w:gridCol w:w="7281"/>
      </w:tblGrid>
      <w:tr w:rsidR="639F2CE6" w14:paraId="6F433A41" w14:textId="77777777" w:rsidTr="003B1699">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0D1263BD" w14:textId="37269E81" w:rsidR="639F2CE6" w:rsidRDefault="639F2CE6" w:rsidP="639F2CE6">
            <w:pPr>
              <w:rPr>
                <w:rFonts w:eastAsia="Arial"/>
                <w:b w:val="0"/>
                <w:bCs/>
                <w:szCs w:val="22"/>
              </w:rPr>
            </w:pPr>
            <w:r w:rsidRPr="639F2CE6">
              <w:rPr>
                <w:rFonts w:eastAsia="Arial"/>
                <w:bCs/>
                <w:color w:val="FFFFFF" w:themeColor="background1"/>
                <w:szCs w:val="22"/>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0D23694C" w14:textId="4331DF38" w:rsidR="639F2CE6" w:rsidRDefault="639F2CE6" w:rsidP="639F2CE6">
            <w:pPr>
              <w:rPr>
                <w:rFonts w:eastAsia="Arial"/>
                <w:b w:val="0"/>
                <w:bCs/>
                <w:szCs w:val="22"/>
              </w:rPr>
            </w:pPr>
            <w:r w:rsidRPr="639F2CE6">
              <w:rPr>
                <w:rFonts w:eastAsia="Arial"/>
                <w:bCs/>
                <w:color w:val="FFFFFF" w:themeColor="background1"/>
                <w:szCs w:val="22"/>
              </w:rPr>
              <w:t>Anticipated student responses</w:t>
            </w:r>
          </w:p>
        </w:tc>
      </w:tr>
      <w:tr w:rsidR="639F2CE6" w14:paraId="17BE2B00" w14:textId="77777777" w:rsidTr="003B169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1D61070A" w14:textId="2E6CB312" w:rsidR="639F2CE6" w:rsidRDefault="639F2CE6" w:rsidP="003B1699">
            <w:pPr>
              <w:pStyle w:val="ListBullet"/>
              <w:rPr>
                <w:szCs w:val="22"/>
              </w:rPr>
            </w:pPr>
            <w:r w:rsidRPr="0F1374C8">
              <w:t xml:space="preserve">What are some similarities between the </w:t>
            </w:r>
            <w:r w:rsidR="003B1699">
              <w:t>2</w:t>
            </w:r>
            <w:r w:rsidRPr="0F1374C8">
              <w:t xml:space="preserve"> fraction representations?</w:t>
            </w:r>
          </w:p>
        </w:tc>
        <w:tc>
          <w:tcPr>
            <w:cnfStyle w:val="000001000000" w:firstRow="0" w:lastRow="0" w:firstColumn="0" w:lastColumn="0" w:oddVBand="0" w:evenVBand="1" w:oddHBand="0" w:evenHBand="0" w:firstRowFirstColumn="0" w:firstRowLastColumn="0" w:lastRowFirstColumn="0" w:lastRowLastColumn="0"/>
            <w:tcW w:w="2500" w:type="pct"/>
          </w:tcPr>
          <w:p w14:paraId="329337C8" w14:textId="55EAA0EE" w:rsidR="7CA840B3" w:rsidRDefault="1DF8F735" w:rsidP="003B1699">
            <w:pPr>
              <w:pStyle w:val="ListBullet"/>
              <w:rPr>
                <w:szCs w:val="22"/>
              </w:rPr>
            </w:pPr>
            <w:r w:rsidRPr="0F1374C8">
              <w:t>B</w:t>
            </w:r>
            <w:r w:rsidR="639F2CE6" w:rsidRPr="0F1374C8">
              <w:t>oth lines start at 0</w:t>
            </w:r>
            <w:r w:rsidR="667B9FDF" w:rsidRPr="0F1374C8">
              <w:t>.</w:t>
            </w:r>
          </w:p>
          <w:p w14:paraId="1F13B47D" w14:textId="61E0EE0B" w:rsidR="1B9FDD80" w:rsidRDefault="76CCE1A7" w:rsidP="639F2CE6">
            <w:pPr>
              <w:pStyle w:val="ListBullet"/>
              <w:rPr>
                <w:rFonts w:eastAsia="Arial"/>
                <w:szCs w:val="22"/>
              </w:rPr>
            </w:pPr>
            <w:r w:rsidRPr="0F1374C8">
              <w:rPr>
                <w:rFonts w:eastAsia="Arial"/>
              </w:rPr>
              <w:t>B</w:t>
            </w:r>
            <w:r w:rsidR="639F2CE6" w:rsidRPr="0F1374C8">
              <w:rPr>
                <w:rFonts w:eastAsia="Arial"/>
              </w:rPr>
              <w:t>oth represent quarters</w:t>
            </w:r>
            <w:r w:rsidR="667B9FDF" w:rsidRPr="0F1374C8">
              <w:rPr>
                <w:rFonts w:eastAsia="Arial"/>
              </w:rPr>
              <w:t>.</w:t>
            </w:r>
          </w:p>
          <w:p w14:paraId="6F7FACD4" w14:textId="05FAEDB0" w:rsidR="37B1A1AB" w:rsidRDefault="38712F28" w:rsidP="639F2CE6">
            <w:pPr>
              <w:pStyle w:val="ListBullet"/>
              <w:rPr>
                <w:rFonts w:eastAsia="Arial"/>
                <w:szCs w:val="22"/>
              </w:rPr>
            </w:pPr>
            <w:r w:rsidRPr="0F1374C8">
              <w:rPr>
                <w:rFonts w:eastAsia="Arial"/>
              </w:rPr>
              <w:t>T</w:t>
            </w:r>
            <w:r w:rsidR="639F2CE6" w:rsidRPr="0F1374C8">
              <w:rPr>
                <w:rFonts w:eastAsia="Arial"/>
              </w:rPr>
              <w:t>here are 4 equal partitions on both lines</w:t>
            </w:r>
            <w:r w:rsidR="667B9FDF" w:rsidRPr="0F1374C8">
              <w:rPr>
                <w:rFonts w:eastAsia="Arial"/>
              </w:rPr>
              <w:t>.</w:t>
            </w:r>
          </w:p>
        </w:tc>
      </w:tr>
      <w:tr w:rsidR="639F2CE6" w14:paraId="1C69A5C9" w14:textId="77777777" w:rsidTr="003B1699">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56E4ECFE" w14:textId="7D149869" w:rsidR="639F2CE6" w:rsidRDefault="639F2CE6" w:rsidP="003B1699">
            <w:pPr>
              <w:pStyle w:val="ListBullet"/>
              <w:rPr>
                <w:szCs w:val="22"/>
              </w:rPr>
            </w:pPr>
            <w:r w:rsidRPr="003B1699">
              <w:t>What</w:t>
            </w:r>
            <w:r w:rsidRPr="0F1374C8">
              <w:t xml:space="preserve"> are some differences between the </w:t>
            </w:r>
            <w:r w:rsidR="003B1699">
              <w:t>2</w:t>
            </w:r>
            <w:r w:rsidRPr="0F1374C8">
              <w:t xml:space="preserve"> fraction representations?</w:t>
            </w:r>
          </w:p>
        </w:tc>
        <w:tc>
          <w:tcPr>
            <w:cnfStyle w:val="000001000000" w:firstRow="0" w:lastRow="0" w:firstColumn="0" w:lastColumn="0" w:oddVBand="0" w:evenVBand="1" w:oddHBand="0" w:evenHBand="0" w:firstRowFirstColumn="0" w:firstRowLastColumn="0" w:lastRowFirstColumn="0" w:lastRowLastColumn="0"/>
            <w:tcW w:w="2500" w:type="pct"/>
          </w:tcPr>
          <w:p w14:paraId="004DE460" w14:textId="649F9203" w:rsidR="07A44474" w:rsidRDefault="28879F73" w:rsidP="639F2CE6">
            <w:pPr>
              <w:pStyle w:val="ListBullet"/>
              <w:rPr>
                <w:rFonts w:eastAsia="Arial"/>
                <w:szCs w:val="22"/>
              </w:rPr>
            </w:pPr>
            <w:r w:rsidRPr="639F2CE6">
              <w:t>F</w:t>
            </w:r>
            <w:r w:rsidR="639F2CE6" w:rsidRPr="639F2CE6">
              <w:t xml:space="preserve">ractions of a line </w:t>
            </w:r>
            <w:r w:rsidR="003B1699">
              <w:t>–</w:t>
            </w:r>
            <w:r w:rsidR="003B1699" w:rsidRPr="639F2CE6">
              <w:t xml:space="preserve"> </w:t>
            </w:r>
            <w:r w:rsidR="639F2CE6" w:rsidRPr="639F2CE6">
              <w:t xml:space="preserve">the line ends at </w:t>
            </w:r>
            <m:oMath>
              <m:f>
                <m:fPr>
                  <m:ctrlPr>
                    <w:rPr>
                      <w:rFonts w:ascii="Cambria Math" w:hAnsi="Cambria Math"/>
                      <w:i/>
                    </w:rPr>
                  </m:ctrlPr>
                </m:fPr>
                <m:num>
                  <m:r>
                    <w:rPr>
                      <w:rFonts w:ascii="Cambria Math" w:hAnsi="Cambria Math"/>
                    </w:rPr>
                    <m:t>4</m:t>
                  </m:r>
                </m:num>
                <m:den>
                  <m:r>
                    <w:rPr>
                      <w:rFonts w:ascii="Cambria Math" w:hAnsi="Cambria Math"/>
                    </w:rPr>
                    <m:t>4</m:t>
                  </m:r>
                </m:den>
              </m:f>
            </m:oMath>
            <w:r w:rsidR="0CE96BB8" w:rsidRPr="639F2CE6">
              <w:t xml:space="preserve"> </w:t>
            </w:r>
            <w:r w:rsidR="639F2CE6" w:rsidRPr="639F2CE6">
              <w:t>whereas fractions on a line, the line ends at one but the arrow indicates it keeps going</w:t>
            </w:r>
            <w:r w:rsidR="557EED63" w:rsidRPr="639F2CE6">
              <w:t>.</w:t>
            </w:r>
          </w:p>
          <w:p w14:paraId="41FE66B2" w14:textId="58B15D26" w:rsidR="687A0302" w:rsidRDefault="716C183C" w:rsidP="639F2CE6">
            <w:pPr>
              <w:pStyle w:val="ListBullet"/>
            </w:pPr>
            <w:r w:rsidRPr="639F2CE6">
              <w:lastRenderedPageBreak/>
              <w:t>F</w:t>
            </w:r>
            <w:r w:rsidR="639F2CE6" w:rsidRPr="639F2CE6">
              <w:t xml:space="preserve">ractions of a line </w:t>
            </w:r>
            <w:r w:rsidR="00F8126C">
              <w:t>–</w:t>
            </w:r>
            <w:r w:rsidR="00F8126C" w:rsidRPr="639F2CE6">
              <w:t xml:space="preserve"> </w:t>
            </w:r>
            <w:r w:rsidR="639F2CE6" w:rsidRPr="639F2CE6">
              <w:t xml:space="preserve">the equal parts are labelled as </w:t>
            </w:r>
            <m:oMath>
              <m:f>
                <m:fPr>
                  <m:ctrlPr>
                    <w:rPr>
                      <w:rFonts w:ascii="Cambria Math" w:hAnsi="Cambria Math"/>
                      <w:i/>
                    </w:rPr>
                  </m:ctrlPr>
                </m:fPr>
                <m:num>
                  <m:r>
                    <w:rPr>
                      <w:rFonts w:ascii="Cambria Math" w:hAnsi="Cambria Math"/>
                    </w:rPr>
                    <m:t>1</m:t>
                  </m:r>
                </m:num>
                <m:den>
                  <m:r>
                    <w:rPr>
                      <w:rFonts w:ascii="Cambria Math" w:hAnsi="Cambria Math"/>
                    </w:rPr>
                    <m:t>4</m:t>
                  </m:r>
                </m:den>
              </m:f>
            </m:oMath>
            <w:r w:rsidR="639F2CE6" w:rsidRPr="639F2CE6">
              <w:t>, but fractions on a line are labelled with the fraction as a number</w:t>
            </w:r>
            <w:r w:rsidR="47D71E43" w:rsidRPr="639F2CE6">
              <w:t>.</w:t>
            </w:r>
          </w:p>
          <w:p w14:paraId="35475D74" w14:textId="28A5D8AB" w:rsidR="21A4117C" w:rsidRDefault="39BB7639" w:rsidP="639F2CE6">
            <w:pPr>
              <w:pStyle w:val="ListBullet"/>
              <w:rPr>
                <w:rFonts w:eastAsia="Arial"/>
                <w:szCs w:val="22"/>
              </w:rPr>
            </w:pPr>
            <w:r w:rsidRPr="0F1374C8">
              <w:rPr>
                <w:rFonts w:eastAsia="Arial"/>
              </w:rPr>
              <w:t>F</w:t>
            </w:r>
            <w:r w:rsidR="639F2CE6" w:rsidRPr="0F1374C8">
              <w:rPr>
                <w:rFonts w:eastAsia="Arial"/>
              </w:rPr>
              <w:t xml:space="preserve">ractions on a line </w:t>
            </w:r>
            <w:r w:rsidR="00F8126C">
              <w:rPr>
                <w:rFonts w:eastAsia="Arial"/>
              </w:rPr>
              <w:t>–</w:t>
            </w:r>
            <w:r w:rsidR="00F8126C" w:rsidRPr="0F1374C8">
              <w:rPr>
                <w:rFonts w:eastAsia="Arial"/>
              </w:rPr>
              <w:t xml:space="preserve"> </w:t>
            </w:r>
            <w:r w:rsidR="639F2CE6" w:rsidRPr="0F1374C8">
              <w:rPr>
                <w:rFonts w:eastAsia="Arial"/>
              </w:rPr>
              <w:t>indicate a number as a point on a number line</w:t>
            </w:r>
            <w:r w:rsidR="47D71E43" w:rsidRPr="0F1374C8">
              <w:rPr>
                <w:rFonts w:eastAsia="Arial"/>
              </w:rPr>
              <w:t>.</w:t>
            </w:r>
          </w:p>
        </w:tc>
      </w:tr>
      <w:tr w:rsidR="639F2CE6" w14:paraId="1B0CEF22" w14:textId="77777777" w:rsidTr="003B169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61FB3A36" w14:textId="0D36144C" w:rsidR="639F2CE6" w:rsidRDefault="639F2CE6" w:rsidP="639F2CE6">
            <w:pPr>
              <w:pStyle w:val="ListBullet"/>
              <w:rPr>
                <w:rFonts w:eastAsia="Arial"/>
                <w:szCs w:val="22"/>
              </w:rPr>
            </w:pPr>
            <w:r w:rsidRPr="0F1374C8">
              <w:rPr>
                <w:rFonts w:eastAsia="Arial"/>
              </w:rPr>
              <w:lastRenderedPageBreak/>
              <w:t>Can you think of any situations where either representation may be useful?</w:t>
            </w:r>
          </w:p>
        </w:tc>
        <w:tc>
          <w:tcPr>
            <w:cnfStyle w:val="000001000000" w:firstRow="0" w:lastRow="0" w:firstColumn="0" w:lastColumn="0" w:oddVBand="0" w:evenVBand="1" w:oddHBand="0" w:evenHBand="0" w:firstRowFirstColumn="0" w:firstRowLastColumn="0" w:lastRowFirstColumn="0" w:lastRowLastColumn="0"/>
            <w:tcW w:w="2500" w:type="pct"/>
          </w:tcPr>
          <w:p w14:paraId="5736F0E1" w14:textId="7D75DF13" w:rsidR="7A88D1EF" w:rsidRDefault="79766905" w:rsidP="639F2CE6">
            <w:pPr>
              <w:pStyle w:val="ListBullet"/>
              <w:rPr>
                <w:rFonts w:eastAsia="Arial"/>
                <w:szCs w:val="22"/>
              </w:rPr>
            </w:pPr>
            <w:r w:rsidRPr="0F1374C8">
              <w:rPr>
                <w:rFonts w:eastAsia="Arial"/>
              </w:rPr>
              <w:t>F</w:t>
            </w:r>
            <w:r w:rsidR="639F2CE6" w:rsidRPr="0F1374C8">
              <w:rPr>
                <w:rFonts w:eastAsia="Arial"/>
              </w:rPr>
              <w:t xml:space="preserve">ractions of a line </w:t>
            </w:r>
            <w:r w:rsidR="00F8126C">
              <w:rPr>
                <w:rFonts w:eastAsia="Arial"/>
              </w:rPr>
              <w:t>–</w:t>
            </w:r>
            <w:r w:rsidR="00F8126C" w:rsidRPr="0F1374C8">
              <w:rPr>
                <w:rFonts w:eastAsia="Arial"/>
              </w:rPr>
              <w:t xml:space="preserve"> </w:t>
            </w:r>
            <w:r w:rsidR="639F2CE6" w:rsidRPr="0F1374C8">
              <w:rPr>
                <w:rFonts w:eastAsia="Arial"/>
              </w:rPr>
              <w:t xml:space="preserve">cutting a slab cake </w:t>
            </w:r>
            <w:r w:rsidR="0F4B7755" w:rsidRPr="0F1374C8">
              <w:rPr>
                <w:rFonts w:eastAsia="Arial"/>
              </w:rPr>
              <w:t xml:space="preserve">lengthways </w:t>
            </w:r>
            <w:r w:rsidR="639F2CE6" w:rsidRPr="0F1374C8">
              <w:rPr>
                <w:rFonts w:eastAsia="Arial"/>
              </w:rPr>
              <w:t>into equal slices</w:t>
            </w:r>
            <w:r w:rsidR="40502CE1" w:rsidRPr="0F1374C8">
              <w:rPr>
                <w:rFonts w:eastAsia="Arial"/>
              </w:rPr>
              <w:t>.</w:t>
            </w:r>
          </w:p>
          <w:p w14:paraId="1C1F477C" w14:textId="2DFBDCA1" w:rsidR="1B3DF748" w:rsidRDefault="40502CE1" w:rsidP="639F2CE6">
            <w:pPr>
              <w:pStyle w:val="ListBullet"/>
              <w:rPr>
                <w:rFonts w:eastAsia="Arial"/>
                <w:szCs w:val="22"/>
              </w:rPr>
            </w:pPr>
            <w:r w:rsidRPr="639F2CE6">
              <w:t>F</w:t>
            </w:r>
            <w:r w:rsidR="639F2CE6" w:rsidRPr="639F2CE6">
              <w:t xml:space="preserve">ractions on a line </w:t>
            </w:r>
            <w:r w:rsidR="00F8126C">
              <w:t>–</w:t>
            </w:r>
            <w:r w:rsidR="00F8126C" w:rsidRPr="639F2CE6">
              <w:t xml:space="preserve"> </w:t>
            </w:r>
            <w:r w:rsidR="639F2CE6" w:rsidRPr="639F2CE6">
              <w:t>units of measurement, for example</w:t>
            </w:r>
            <w:r w:rsidR="00F8126C">
              <w:t>,</w:t>
            </w:r>
            <w:r w:rsidR="639F2CE6" w:rsidRPr="639F2CE6">
              <w:t xml:space="preserve"> measuring a </w:t>
            </w:r>
            <m:oMath>
              <m:f>
                <m:fPr>
                  <m:ctrlPr>
                    <w:rPr>
                      <w:rFonts w:ascii="Cambria Math" w:hAnsi="Cambria Math"/>
                      <w:i/>
                    </w:rPr>
                  </m:ctrlPr>
                </m:fPr>
                <m:num>
                  <m:r>
                    <w:rPr>
                      <w:rFonts w:ascii="Cambria Math" w:hAnsi="Cambria Math"/>
                    </w:rPr>
                    <m:t>3</m:t>
                  </m:r>
                </m:num>
                <m:den>
                  <m:r>
                    <w:rPr>
                      <w:rFonts w:ascii="Cambria Math" w:hAnsi="Cambria Math"/>
                    </w:rPr>
                    <m:t>4</m:t>
                  </m:r>
                </m:den>
              </m:f>
            </m:oMath>
            <w:r w:rsidR="75826E0F" w:rsidRPr="639F2CE6">
              <w:t xml:space="preserve"> </w:t>
            </w:r>
            <w:r w:rsidR="639F2CE6" w:rsidRPr="639F2CE6">
              <w:t>cup of milk</w:t>
            </w:r>
            <w:r w:rsidR="5ED795F9" w:rsidRPr="639F2CE6">
              <w:t>.</w:t>
            </w:r>
          </w:p>
        </w:tc>
      </w:tr>
    </w:tbl>
    <w:p w14:paraId="219DC175" w14:textId="76B4D229" w:rsidR="009E64DD" w:rsidRDefault="0DDA89E8" w:rsidP="00E616C7">
      <w:pPr>
        <w:pStyle w:val="ListNumber"/>
        <w:numPr>
          <w:ilvl w:val="0"/>
          <w:numId w:val="9"/>
        </w:numPr>
        <w:rPr>
          <w:rFonts w:eastAsia="Arial"/>
          <w:color w:val="000000" w:themeColor="text1"/>
          <w:szCs w:val="22"/>
        </w:rPr>
      </w:pPr>
      <w:r w:rsidRPr="4171EF38">
        <w:rPr>
          <w:rFonts w:eastAsia="Arial"/>
          <w:color w:val="000000" w:themeColor="text1"/>
        </w:rPr>
        <w:t>Repeat the number line demonstration with a line segmented into eighths.</w:t>
      </w:r>
    </w:p>
    <w:p w14:paraId="069D4463" w14:textId="7A604807" w:rsidR="009E64DD" w:rsidRDefault="0DDA89E8" w:rsidP="00E616C7">
      <w:pPr>
        <w:pStyle w:val="ListNumber"/>
        <w:numPr>
          <w:ilvl w:val="0"/>
          <w:numId w:val="9"/>
        </w:numPr>
        <w:rPr>
          <w:rFonts w:eastAsia="Arial"/>
          <w:color w:val="000000" w:themeColor="text1"/>
        </w:rPr>
      </w:pPr>
      <w:r w:rsidRPr="4171EF38">
        <w:rPr>
          <w:rFonts w:eastAsia="Arial"/>
          <w:color w:val="000000" w:themeColor="text1"/>
        </w:rPr>
        <w:t xml:space="preserve">Provide students with </w:t>
      </w:r>
      <w:hyperlink w:anchor="_Resource_12_–">
        <w:r w:rsidR="41DE546E" w:rsidRPr="2AA11944">
          <w:rPr>
            <w:rStyle w:val="Hyperlink"/>
            <w:rFonts w:eastAsia="Arial"/>
          </w:rPr>
          <w:t xml:space="preserve">Resource </w:t>
        </w:r>
        <w:r w:rsidR="27CA2CAD" w:rsidRPr="2AA11944">
          <w:rPr>
            <w:rStyle w:val="Hyperlink"/>
            <w:rFonts w:eastAsia="Arial"/>
          </w:rPr>
          <w:t>1</w:t>
        </w:r>
        <w:r w:rsidR="4AFB00C5" w:rsidRPr="2AA11944">
          <w:rPr>
            <w:rStyle w:val="Hyperlink"/>
            <w:rFonts w:eastAsia="Arial"/>
          </w:rPr>
          <w:t>2</w:t>
        </w:r>
        <w:r w:rsidR="41DE546E" w:rsidRPr="2AA11944">
          <w:rPr>
            <w:rStyle w:val="Hyperlink"/>
            <w:rFonts w:eastAsia="Arial"/>
          </w:rPr>
          <w:t xml:space="preserve"> – fractions on a number line</w:t>
        </w:r>
      </w:hyperlink>
      <w:r w:rsidR="41DE546E" w:rsidRPr="2AA11944">
        <w:rPr>
          <w:rFonts w:eastAsia="Arial"/>
          <w:color w:val="000000" w:themeColor="text1"/>
        </w:rPr>
        <w:t>.</w:t>
      </w:r>
      <w:r w:rsidRPr="4171EF38">
        <w:rPr>
          <w:rFonts w:eastAsia="Arial"/>
          <w:color w:val="000000" w:themeColor="text1"/>
        </w:rPr>
        <w:t xml:space="preserve"> Students record the missing fractions on the number line.</w:t>
      </w:r>
    </w:p>
    <w:p w14:paraId="28F63AC6" w14:textId="09DF2E44" w:rsidR="009E64DD" w:rsidRDefault="0DDA89E8" w:rsidP="00F8126C">
      <w:pPr>
        <w:rPr>
          <w:rFonts w:eastAsia="Arial"/>
          <w:color w:val="000000" w:themeColor="text1"/>
          <w:szCs w:val="22"/>
        </w:rPr>
      </w:pPr>
      <w:r w:rsidRPr="639F2CE6">
        <w:rPr>
          <w:rFonts w:eastAsia="Arial"/>
          <w:color w:val="000000" w:themeColor="text1"/>
          <w:szCs w:val="22"/>
        </w:rPr>
        <w:t xml:space="preserve">This table details </w:t>
      </w:r>
      <w:r w:rsidRPr="00F8126C">
        <w:t>opportunities</w:t>
      </w:r>
      <w:r w:rsidRPr="639F2CE6">
        <w:rPr>
          <w:rFonts w:eastAsia="Arial"/>
          <w:color w:val="000000" w:themeColor="text1"/>
          <w:szCs w:val="22"/>
        </w:rPr>
        <w:t xml:space="preserve"> for differentiation.</w:t>
      </w:r>
    </w:p>
    <w:tbl>
      <w:tblPr>
        <w:tblStyle w:val="Tableheader"/>
        <w:tblW w:w="5000" w:type="pct"/>
        <w:tblLayout w:type="fixed"/>
        <w:tblLook w:val="0020" w:firstRow="1" w:lastRow="0" w:firstColumn="0" w:lastColumn="0" w:noHBand="0" w:noVBand="0"/>
        <w:tblDescription w:val="Table outlines differentiation options for students."/>
      </w:tblPr>
      <w:tblGrid>
        <w:gridCol w:w="7281"/>
        <w:gridCol w:w="7281"/>
      </w:tblGrid>
      <w:tr w:rsidR="639F2CE6" w14:paraId="3BEFCCA9" w14:textId="77777777" w:rsidTr="00F8126C">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60733B13" w14:textId="086DA43B" w:rsidR="639F2CE6" w:rsidRDefault="639F2CE6" w:rsidP="639F2CE6">
            <w:pPr>
              <w:rPr>
                <w:rFonts w:eastAsia="Arial"/>
                <w:b w:val="0"/>
                <w:bCs/>
                <w:szCs w:val="22"/>
              </w:rPr>
            </w:pPr>
            <w:r w:rsidRPr="639F2CE6">
              <w:rPr>
                <w:rFonts w:eastAsia="Arial"/>
                <w:bCs/>
                <w:color w:val="FFFFFF" w:themeColor="background1"/>
                <w:szCs w:val="22"/>
              </w:rPr>
              <w:t>Too hard?</w:t>
            </w:r>
          </w:p>
        </w:tc>
        <w:tc>
          <w:tcPr>
            <w:cnfStyle w:val="000001000000" w:firstRow="0" w:lastRow="0" w:firstColumn="0" w:lastColumn="0" w:oddVBand="0" w:evenVBand="1" w:oddHBand="0" w:evenHBand="0" w:firstRowFirstColumn="0" w:firstRowLastColumn="0" w:lastRowFirstColumn="0" w:lastRowLastColumn="0"/>
            <w:tcW w:w="2500" w:type="pct"/>
          </w:tcPr>
          <w:p w14:paraId="16760CD5" w14:textId="2CF4B91D" w:rsidR="639F2CE6" w:rsidRDefault="639F2CE6" w:rsidP="639F2CE6">
            <w:pPr>
              <w:rPr>
                <w:rFonts w:eastAsia="Arial"/>
                <w:b w:val="0"/>
                <w:bCs/>
                <w:szCs w:val="22"/>
              </w:rPr>
            </w:pPr>
            <w:r w:rsidRPr="639F2CE6">
              <w:rPr>
                <w:rFonts w:eastAsia="Arial"/>
                <w:bCs/>
                <w:color w:val="FFFFFF" w:themeColor="background1"/>
                <w:szCs w:val="22"/>
              </w:rPr>
              <w:t>Too easy?</w:t>
            </w:r>
          </w:p>
        </w:tc>
      </w:tr>
      <w:tr w:rsidR="639F2CE6" w14:paraId="720EFC80" w14:textId="77777777" w:rsidTr="00F8126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7A2323D0" w14:textId="3FF11129" w:rsidR="4EC1A4BC" w:rsidRDefault="4EC1A4BC" w:rsidP="639F2CE6">
            <w:pPr>
              <w:rPr>
                <w:rFonts w:eastAsia="Arial"/>
                <w:szCs w:val="22"/>
              </w:rPr>
            </w:pPr>
            <w:r w:rsidRPr="639F2CE6">
              <w:rPr>
                <w:rFonts w:eastAsia="Arial"/>
                <w:szCs w:val="22"/>
              </w:rPr>
              <w:t>Stage 2 s</w:t>
            </w:r>
            <w:r w:rsidR="639F2CE6" w:rsidRPr="639F2CE6">
              <w:rPr>
                <w:rFonts w:eastAsia="Arial"/>
                <w:szCs w:val="22"/>
              </w:rPr>
              <w:t>tudents cannot model fractions with diagrams for halves, quarters, eighths and thirds on a number line.</w:t>
            </w:r>
          </w:p>
          <w:p w14:paraId="66B6BADF" w14:textId="249C6F76" w:rsidR="639F2CE6" w:rsidRDefault="639F2CE6" w:rsidP="00E616C7">
            <w:pPr>
              <w:pStyle w:val="ListParagraph"/>
              <w:numPr>
                <w:ilvl w:val="0"/>
                <w:numId w:val="3"/>
              </w:numPr>
              <w:rPr>
                <w:rFonts w:eastAsia="Arial"/>
                <w:szCs w:val="22"/>
              </w:rPr>
            </w:pPr>
            <w:r w:rsidRPr="639F2CE6">
              <w:rPr>
                <w:rFonts w:eastAsia="Arial"/>
                <w:szCs w:val="22"/>
              </w:rPr>
              <w:lastRenderedPageBreak/>
              <w:t>Provide students with 3 strips of paper and have them repeatedly halve to create halves, quarters and eighths. Glue the strips onto paper and draw a number line directly under each strip. Support students to create marks on the line where the fold lines are and label the fractions on the number line.</w:t>
            </w:r>
          </w:p>
          <w:p w14:paraId="1B36391F" w14:textId="1C0CD1EB" w:rsidR="639F2CE6" w:rsidRDefault="639F2CE6" w:rsidP="00E616C7">
            <w:pPr>
              <w:pStyle w:val="ListParagraph"/>
              <w:numPr>
                <w:ilvl w:val="0"/>
                <w:numId w:val="3"/>
              </w:numPr>
              <w:rPr>
                <w:rFonts w:eastAsia="Arial"/>
                <w:szCs w:val="22"/>
              </w:rPr>
            </w:pPr>
            <w:r w:rsidRPr="639F2CE6">
              <w:rPr>
                <w:rFonts w:eastAsia="Arial"/>
                <w:szCs w:val="22"/>
              </w:rPr>
              <w:t>Students can use their fraction wall as a scaffold to help make diagrams for halves, quarters and thirds on the number line.</w:t>
            </w:r>
          </w:p>
        </w:tc>
        <w:tc>
          <w:tcPr>
            <w:cnfStyle w:val="000001000000" w:firstRow="0" w:lastRow="0" w:firstColumn="0" w:lastColumn="0" w:oddVBand="0" w:evenVBand="1" w:oddHBand="0" w:evenHBand="0" w:firstRowFirstColumn="0" w:firstRowLastColumn="0" w:lastRowFirstColumn="0" w:lastRowLastColumn="0"/>
            <w:tcW w:w="2500" w:type="pct"/>
          </w:tcPr>
          <w:p w14:paraId="42C38E7E" w14:textId="6DBE4757" w:rsidR="639F2CE6" w:rsidRDefault="639F2CE6" w:rsidP="639F2CE6">
            <w:pPr>
              <w:rPr>
                <w:rFonts w:eastAsia="Arial"/>
                <w:szCs w:val="22"/>
              </w:rPr>
            </w:pPr>
            <w:r w:rsidRPr="639F2CE6">
              <w:rPr>
                <w:rFonts w:eastAsia="Arial"/>
                <w:szCs w:val="22"/>
              </w:rPr>
              <w:lastRenderedPageBreak/>
              <w:t>S</w:t>
            </w:r>
            <w:r w:rsidR="139FEA73" w:rsidRPr="639F2CE6">
              <w:rPr>
                <w:rFonts w:eastAsia="Arial"/>
                <w:szCs w:val="22"/>
              </w:rPr>
              <w:t>tage 2 s</w:t>
            </w:r>
            <w:r w:rsidRPr="639F2CE6">
              <w:rPr>
                <w:rFonts w:eastAsia="Arial"/>
                <w:szCs w:val="22"/>
              </w:rPr>
              <w:t>tudents can model fractions with diagrams for halves, quarters, eighths and thirds on a number line.</w:t>
            </w:r>
          </w:p>
          <w:p w14:paraId="0EF118F5" w14:textId="324BE8BA" w:rsidR="639F2CE6" w:rsidRDefault="639F2CE6" w:rsidP="00E616C7">
            <w:pPr>
              <w:pStyle w:val="ListParagraph"/>
              <w:numPr>
                <w:ilvl w:val="0"/>
                <w:numId w:val="2"/>
              </w:numPr>
              <w:rPr>
                <w:rFonts w:eastAsia="Arial"/>
                <w:szCs w:val="22"/>
              </w:rPr>
            </w:pPr>
            <w:r w:rsidRPr="639F2CE6">
              <w:rPr>
                <w:rFonts w:eastAsia="Arial"/>
                <w:szCs w:val="22"/>
              </w:rPr>
              <w:lastRenderedPageBreak/>
              <w:t>Students draw a number line from 0</w:t>
            </w:r>
            <w:r w:rsidR="001F7D5D">
              <w:rPr>
                <w:rFonts w:eastAsia="Arial"/>
                <w:szCs w:val="22"/>
              </w:rPr>
              <w:t>–</w:t>
            </w:r>
            <w:r w:rsidRPr="639F2CE6">
              <w:rPr>
                <w:rFonts w:eastAsia="Arial"/>
                <w:szCs w:val="22"/>
              </w:rPr>
              <w:t>2 and label the fractions for halves, quarters, eighths and thirds.</w:t>
            </w:r>
          </w:p>
        </w:tc>
      </w:tr>
    </w:tbl>
    <w:p w14:paraId="58A4AE28" w14:textId="6B220E05" w:rsidR="009E64DD" w:rsidRDefault="254C961B" w:rsidP="639F2CE6">
      <w:pPr>
        <w:pStyle w:val="Heading3"/>
        <w:rPr>
          <w:highlight w:val="magenta"/>
        </w:rPr>
      </w:pPr>
      <w:bookmarkStart w:id="69" w:name="_Toc159430886"/>
      <w:r>
        <w:lastRenderedPageBreak/>
        <w:t xml:space="preserve">Stage 3 task – </w:t>
      </w:r>
      <w:r w:rsidR="11877309">
        <w:t>one as the common whole</w:t>
      </w:r>
      <w:bookmarkEnd w:id="69"/>
    </w:p>
    <w:p w14:paraId="6847F163" w14:textId="4DBC1BEE" w:rsidR="009E64DD" w:rsidRDefault="11877309" w:rsidP="0073291A">
      <w:pPr>
        <w:rPr>
          <w:rFonts w:eastAsia="Arial"/>
          <w:color w:val="000000" w:themeColor="text1"/>
          <w:szCs w:val="22"/>
        </w:rPr>
      </w:pPr>
      <w:r w:rsidRPr="4171EF38">
        <w:rPr>
          <w:rFonts w:eastAsia="Arial"/>
          <w:color w:val="000000" w:themeColor="text1"/>
        </w:rPr>
        <w:t>The table below contains suggested learning intentions and success criteria. These are best co-constructed with students.</w:t>
      </w:r>
    </w:p>
    <w:tbl>
      <w:tblPr>
        <w:tblStyle w:val="Tableheader"/>
        <w:tblW w:w="5000" w:type="pct"/>
        <w:tblLayout w:type="fixed"/>
        <w:tblLook w:val="0020" w:firstRow="1" w:lastRow="0" w:firstColumn="0" w:lastColumn="0" w:noHBand="0" w:noVBand="0"/>
        <w:tblDescription w:val="Table outlines the learning intentions and success criteria for the core concept."/>
      </w:tblPr>
      <w:tblGrid>
        <w:gridCol w:w="7281"/>
        <w:gridCol w:w="7281"/>
      </w:tblGrid>
      <w:tr w:rsidR="639F2CE6" w14:paraId="14F6D32E" w14:textId="77777777" w:rsidTr="0073291A">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076A0060" w14:textId="1365A4BF" w:rsidR="639F2CE6" w:rsidRDefault="639F2CE6" w:rsidP="639F2CE6">
            <w:pPr>
              <w:rPr>
                <w:rFonts w:eastAsia="Arial"/>
                <w:b w:val="0"/>
                <w:bCs/>
                <w:szCs w:val="22"/>
              </w:rPr>
            </w:pPr>
            <w:r w:rsidRPr="639F2CE6">
              <w:rPr>
                <w:rFonts w:eastAsia="Arial"/>
                <w:bCs/>
                <w:color w:val="FFFFFF" w:themeColor="background1"/>
                <w:szCs w:val="22"/>
              </w:rPr>
              <w:t>Core concept learning intentions</w:t>
            </w:r>
          </w:p>
        </w:tc>
        <w:tc>
          <w:tcPr>
            <w:cnfStyle w:val="000001000000" w:firstRow="0" w:lastRow="0" w:firstColumn="0" w:lastColumn="0" w:oddVBand="0" w:evenVBand="1" w:oddHBand="0" w:evenHBand="0" w:firstRowFirstColumn="0" w:firstRowLastColumn="0" w:lastRowFirstColumn="0" w:lastRowLastColumn="0"/>
            <w:tcW w:w="2500" w:type="pct"/>
          </w:tcPr>
          <w:p w14:paraId="05344E08" w14:textId="39476210" w:rsidR="639F2CE6" w:rsidRDefault="639F2CE6" w:rsidP="639F2CE6">
            <w:pPr>
              <w:rPr>
                <w:rFonts w:eastAsia="Arial"/>
                <w:b w:val="0"/>
                <w:bCs/>
                <w:szCs w:val="22"/>
              </w:rPr>
            </w:pPr>
            <w:r w:rsidRPr="639F2CE6">
              <w:rPr>
                <w:rFonts w:eastAsia="Arial"/>
                <w:bCs/>
                <w:color w:val="FFFFFF" w:themeColor="background1"/>
                <w:szCs w:val="22"/>
              </w:rPr>
              <w:t>Core concept success criteria</w:t>
            </w:r>
          </w:p>
        </w:tc>
      </w:tr>
      <w:tr w:rsidR="639F2CE6" w14:paraId="176729E4" w14:textId="77777777" w:rsidTr="0073291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239FE499" w14:textId="4D4F6D42" w:rsidR="74A8A40E" w:rsidRDefault="74A8A40E" w:rsidP="0073291A">
            <w:r w:rsidRPr="639F2CE6">
              <w:t xml:space="preserve">Students working towards </w:t>
            </w:r>
            <w:r w:rsidR="639F2CE6" w:rsidRPr="639F2CE6">
              <w:t>St</w:t>
            </w:r>
            <w:r w:rsidR="038976AC" w:rsidRPr="639F2CE6">
              <w:t xml:space="preserve">age 3 </w:t>
            </w:r>
            <w:r w:rsidR="7DEF4904" w:rsidRPr="639F2CE6">
              <w:t>outcome</w:t>
            </w:r>
            <w:r w:rsidR="6A059E35" w:rsidRPr="639F2CE6">
              <w:t>s</w:t>
            </w:r>
            <w:r w:rsidR="639F2CE6" w:rsidRPr="639F2CE6">
              <w:t xml:space="preserve"> are learning to:</w:t>
            </w:r>
          </w:p>
          <w:p w14:paraId="34D2B393" w14:textId="49F084FE" w:rsidR="639F2CE6" w:rsidRDefault="639F2CE6" w:rsidP="639F2CE6">
            <w:pPr>
              <w:pStyle w:val="ListBullet"/>
              <w:rPr>
                <w:rFonts w:eastAsia="Arial"/>
                <w:szCs w:val="22"/>
              </w:rPr>
            </w:pPr>
            <w:r w:rsidRPr="0F1374C8">
              <w:rPr>
                <w:rFonts w:eastAsia="Arial"/>
              </w:rPr>
              <w:t>compare and order common unit fractions</w:t>
            </w:r>
          </w:p>
          <w:p w14:paraId="68C79C22" w14:textId="7F5F466D" w:rsidR="590E4F56" w:rsidRDefault="041656BA" w:rsidP="639F2CE6">
            <w:pPr>
              <w:pStyle w:val="ListBullet"/>
            </w:pPr>
            <w:r w:rsidRPr="0F1374C8">
              <w:rPr>
                <w:rFonts w:eastAsia="Arial"/>
                <w:color w:val="000000" w:themeColor="text1"/>
              </w:rPr>
              <w:t>compare common fractions with related denominators.</w:t>
            </w:r>
          </w:p>
        </w:tc>
        <w:tc>
          <w:tcPr>
            <w:cnfStyle w:val="000001000000" w:firstRow="0" w:lastRow="0" w:firstColumn="0" w:lastColumn="0" w:oddVBand="0" w:evenVBand="1" w:oddHBand="0" w:evenHBand="0" w:firstRowFirstColumn="0" w:firstRowLastColumn="0" w:lastRowFirstColumn="0" w:lastRowLastColumn="0"/>
            <w:tcW w:w="2500" w:type="pct"/>
          </w:tcPr>
          <w:p w14:paraId="56EA563C" w14:textId="6473ABF4" w:rsidR="65DFEF1A" w:rsidRDefault="65DFEF1A" w:rsidP="639F2CE6">
            <w:pPr>
              <w:rPr>
                <w:rFonts w:eastAsia="Arial"/>
                <w:szCs w:val="22"/>
              </w:rPr>
            </w:pPr>
            <w:r w:rsidRPr="639F2CE6">
              <w:rPr>
                <w:rFonts w:eastAsia="Arial"/>
                <w:szCs w:val="22"/>
              </w:rPr>
              <w:t xml:space="preserve">Students working towards </w:t>
            </w:r>
            <w:r w:rsidR="639F2CE6" w:rsidRPr="639F2CE6">
              <w:rPr>
                <w:rFonts w:eastAsia="Arial"/>
                <w:szCs w:val="22"/>
              </w:rPr>
              <w:t>S</w:t>
            </w:r>
            <w:r w:rsidR="38873F0C" w:rsidRPr="639F2CE6">
              <w:rPr>
                <w:rFonts w:eastAsia="Arial"/>
                <w:szCs w:val="22"/>
              </w:rPr>
              <w:t xml:space="preserve">tage 3 </w:t>
            </w:r>
            <w:r w:rsidR="2552A862" w:rsidRPr="639F2CE6">
              <w:rPr>
                <w:rFonts w:eastAsia="Arial"/>
                <w:szCs w:val="22"/>
              </w:rPr>
              <w:t xml:space="preserve">outcomes </w:t>
            </w:r>
            <w:r w:rsidR="639F2CE6" w:rsidRPr="639F2CE6">
              <w:rPr>
                <w:rFonts w:eastAsia="Arial"/>
                <w:szCs w:val="22"/>
              </w:rPr>
              <w:t>can:</w:t>
            </w:r>
          </w:p>
          <w:p w14:paraId="1315489D" w14:textId="77777777" w:rsidR="00A65A0B" w:rsidRPr="00A65A0B" w:rsidRDefault="09630EF6" w:rsidP="00353B2F">
            <w:pPr>
              <w:pStyle w:val="ListBullet"/>
              <w:rPr>
                <w:rFonts w:eastAsia="Arial"/>
                <w:color w:val="000000" w:themeColor="text1"/>
                <w:szCs w:val="22"/>
              </w:rPr>
            </w:pPr>
            <w:r w:rsidRPr="0F1374C8">
              <w:rPr>
                <w:rFonts w:eastAsia="Arial"/>
                <w:color w:val="000000" w:themeColor="text1"/>
              </w:rPr>
              <w:t xml:space="preserve">compare unit fractions as numbers to the benchmark value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2</m:t>
                  </m:r>
                </m:den>
              </m:f>
              <m:r>
                <w:rPr>
                  <w:rFonts w:ascii="Cambria Math" w:hAnsi="Cambria Math"/>
                </w:rPr>
                <m:t xml:space="preserve"> </m:t>
              </m:r>
            </m:oMath>
          </w:p>
          <w:p w14:paraId="781893DE" w14:textId="3E671173" w:rsidR="724CEA66" w:rsidRPr="00A65A0B" w:rsidRDefault="004B774F" w:rsidP="00353B2F">
            <w:pPr>
              <w:pStyle w:val="ListBullet"/>
              <w:rPr>
                <w:rFonts w:eastAsia="Arial"/>
                <w:color w:val="000000" w:themeColor="text1"/>
                <w:szCs w:val="22"/>
              </w:rPr>
            </w:pPr>
            <w:r>
              <w:rPr>
                <w:rFonts w:eastAsia="Arial"/>
                <w:color w:val="000000" w:themeColor="text1"/>
              </w:rPr>
              <w:t>r</w:t>
            </w:r>
            <w:r w:rsidR="09630EF6" w:rsidRPr="0F1374C8">
              <w:rPr>
                <w:rFonts w:eastAsia="Arial"/>
                <w:color w:val="000000" w:themeColor="text1"/>
              </w:rPr>
              <w:t>ecord equivalent fractions using diagrams, words and fraction notation.</w:t>
            </w:r>
          </w:p>
        </w:tc>
      </w:tr>
    </w:tbl>
    <w:p w14:paraId="4C44B4BA" w14:textId="312395D1" w:rsidR="009E64DD" w:rsidRDefault="47CFD1AD" w:rsidP="004B774F">
      <w:pPr>
        <w:pStyle w:val="FeatureBox"/>
      </w:pPr>
      <w:r w:rsidRPr="004B774F">
        <w:rPr>
          <w:rStyle w:val="Strong"/>
        </w:rPr>
        <w:lastRenderedPageBreak/>
        <w:t>Note</w:t>
      </w:r>
      <w:r w:rsidRPr="004B774F">
        <w:t>:</w:t>
      </w:r>
      <w:r w:rsidRPr="639F2CE6">
        <w:t xml:space="preserve"> </w:t>
      </w:r>
      <w:r w:rsidR="09F4BD7F" w:rsidRPr="639F2CE6">
        <w:t>l</w:t>
      </w:r>
      <w:r w:rsidRPr="639F2CE6">
        <w:t>ess than (&lt;) and greater than (&gt;) symbols are not specifically referenced in the Mathematics K</w:t>
      </w:r>
      <w:r w:rsidR="004B774F">
        <w:t>–</w:t>
      </w:r>
      <w:r w:rsidRPr="639F2CE6">
        <w:t>10 Syllabus but are important symbols for student</w:t>
      </w:r>
      <w:r w:rsidR="4F26E460" w:rsidRPr="639F2CE6">
        <w:t>s</w:t>
      </w:r>
      <w:r w:rsidRPr="639F2CE6">
        <w:t xml:space="preserve"> to understand. This lesson provides an opportunity for students to </w:t>
      </w:r>
      <w:r w:rsidRPr="004B774F">
        <w:t>use</w:t>
      </w:r>
      <w:r w:rsidRPr="639F2CE6">
        <w:t xml:space="preserve"> these symbols in context.</w:t>
      </w:r>
    </w:p>
    <w:p w14:paraId="3F3C81A9" w14:textId="4396C079" w:rsidR="009E64DD" w:rsidRDefault="299C6691" w:rsidP="00C16898">
      <w:pPr>
        <w:pStyle w:val="ListNumber"/>
        <w:rPr>
          <w:szCs w:val="22"/>
        </w:rPr>
      </w:pPr>
      <w:r w:rsidRPr="00C16898">
        <w:t>Draw</w:t>
      </w:r>
      <w:r w:rsidRPr="4171EF38">
        <w:t xml:space="preserve"> a number line on the board from </w:t>
      </w:r>
      <w:r w:rsidR="00B1623F">
        <w:t>0–1</w:t>
      </w:r>
      <w:r w:rsidRPr="4171EF38">
        <w:t>. Identify and label some benchmark fractions. Explain that when fractions are represented on a number line, they always refer to the number 1 as the common whole. When the whole equals 1, fractions can be compared, ordered, added and subtracted.</w:t>
      </w:r>
    </w:p>
    <w:p w14:paraId="0B472A00" w14:textId="456D6A45" w:rsidR="009E64DD" w:rsidRDefault="299C6691" w:rsidP="00E616C7">
      <w:pPr>
        <w:pStyle w:val="ListNumber"/>
        <w:numPr>
          <w:ilvl w:val="0"/>
          <w:numId w:val="9"/>
        </w:numPr>
        <w:rPr>
          <w:rFonts w:eastAsia="Arial"/>
          <w:color w:val="000000" w:themeColor="text1"/>
          <w:szCs w:val="22"/>
        </w:rPr>
      </w:pPr>
      <w:r w:rsidRPr="4171EF38">
        <w:rPr>
          <w:rFonts w:eastAsia="Arial"/>
          <w:color w:val="000000" w:themeColor="text1"/>
        </w:rPr>
        <w:t xml:space="preserve">Students partition and label a number line from </w:t>
      </w:r>
      <w:r w:rsidR="00B1623F">
        <w:rPr>
          <w:rFonts w:eastAsia="Arial"/>
          <w:color w:val="000000" w:themeColor="text1"/>
        </w:rPr>
        <w:t>0–1</w:t>
      </w:r>
      <w:r w:rsidRPr="4171EF38">
        <w:rPr>
          <w:rFonts w:eastAsia="Arial"/>
          <w:color w:val="000000" w:themeColor="text1"/>
        </w:rPr>
        <w:t xml:space="preserve"> into tenths.</w:t>
      </w:r>
    </w:p>
    <w:p w14:paraId="08A2435F" w14:textId="0FCD4103" w:rsidR="009E64DD" w:rsidRDefault="299C6691" w:rsidP="00E616C7">
      <w:pPr>
        <w:pStyle w:val="ListNumber"/>
        <w:numPr>
          <w:ilvl w:val="0"/>
          <w:numId w:val="9"/>
        </w:numPr>
        <w:spacing w:before="220" w:after="220"/>
        <w:rPr>
          <w:rFonts w:eastAsia="Arial"/>
          <w:color w:val="000000" w:themeColor="text1"/>
        </w:rPr>
      </w:pPr>
      <w:r w:rsidRPr="5F79DAA5">
        <w:rPr>
          <w:rFonts w:eastAsia="Arial"/>
          <w:color w:val="000000" w:themeColor="text1"/>
        </w:rPr>
        <w:t xml:space="preserve">Display </w:t>
      </w:r>
      <w:hyperlink w:anchor="_Resource_14_–">
        <w:r w:rsidRPr="2AA11944">
          <w:rPr>
            <w:rStyle w:val="Hyperlink"/>
            <w:rFonts w:eastAsia="Arial"/>
          </w:rPr>
          <w:t xml:space="preserve">Resource </w:t>
        </w:r>
        <w:r w:rsidR="15A67339" w:rsidRPr="2AA11944">
          <w:rPr>
            <w:rStyle w:val="Hyperlink"/>
            <w:rFonts w:eastAsia="Arial"/>
          </w:rPr>
          <w:t xml:space="preserve">13 </w:t>
        </w:r>
        <w:r w:rsidRPr="2AA11944">
          <w:rPr>
            <w:rStyle w:val="Hyperlink"/>
            <w:rFonts w:eastAsia="Arial"/>
          </w:rPr>
          <w:t>– fraction</w:t>
        </w:r>
        <w:r w:rsidR="2909DF6A" w:rsidRPr="2AA11944">
          <w:rPr>
            <w:rStyle w:val="Hyperlink"/>
            <w:rFonts w:eastAsia="Arial"/>
          </w:rPr>
          <w:t>s</w:t>
        </w:r>
        <w:r w:rsidRPr="2AA11944">
          <w:rPr>
            <w:rStyle w:val="Hyperlink"/>
            <w:rFonts w:eastAsia="Arial"/>
          </w:rPr>
          <w:t xml:space="preserve"> wall</w:t>
        </w:r>
      </w:hyperlink>
      <w:r w:rsidRPr="5F79DAA5">
        <w:rPr>
          <w:rFonts w:eastAsia="Arial"/>
          <w:color w:val="000000" w:themeColor="text1"/>
        </w:rPr>
        <w:t xml:space="preserve"> and have students identify equivalent fractions for </w:t>
      </w:r>
      <m:oMath>
        <m:f>
          <m:fPr>
            <m:ctrlPr>
              <w:rPr>
                <w:rFonts w:ascii="Cambria Math" w:hAnsi="Cambria Math"/>
              </w:rPr>
            </m:ctrlPr>
          </m:fPr>
          <m:num>
            <m:r>
              <w:rPr>
                <w:rFonts w:ascii="Cambria Math" w:hAnsi="Cambria Math"/>
              </w:rPr>
              <m:t>5</m:t>
            </m:r>
          </m:num>
          <m:den>
            <m:r>
              <w:rPr>
                <w:rFonts w:ascii="Cambria Math" w:hAnsi="Cambria Math"/>
              </w:rPr>
              <m:t>10</m:t>
            </m:r>
          </m:den>
        </m:f>
      </m:oMath>
      <w:r w:rsidR="6E23B004" w:rsidRPr="5F79DAA5">
        <w:rPr>
          <w:rFonts w:eastAsia="Arial"/>
          <w:color w:val="000000" w:themeColor="text1"/>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5A2DE5ED" w:rsidRPr="5F79DAA5">
        <w:rPr>
          <w:rFonts w:eastAsia="Arial"/>
          <w:color w:val="000000" w:themeColor="text1"/>
        </w:rPr>
        <w:t xml:space="preserve">, </w:t>
      </w:r>
      <m:oMath>
        <m:f>
          <m:fPr>
            <m:ctrlPr>
              <w:rPr>
                <w:rFonts w:ascii="Cambria Math" w:hAnsi="Cambria Math"/>
              </w:rPr>
            </m:ctrlPr>
          </m:fPr>
          <m:num>
            <m:r>
              <w:rPr>
                <w:rFonts w:ascii="Cambria Math" w:hAnsi="Cambria Math"/>
              </w:rPr>
              <m:t>2</m:t>
            </m:r>
          </m:num>
          <m:den>
            <m:r>
              <w:rPr>
                <w:rFonts w:ascii="Cambria Math" w:hAnsi="Cambria Math"/>
              </w:rPr>
              <m:t>4</m:t>
            </m:r>
          </m:den>
        </m:f>
      </m:oMath>
      <w:r w:rsidR="26A4AE5B" w:rsidRPr="5F79DAA5">
        <w:rPr>
          <w:rFonts w:eastAsia="Arial"/>
          <w:color w:val="000000" w:themeColor="text1"/>
        </w:rPr>
        <w:t xml:space="preserve">, </w:t>
      </w:r>
      <m:oMath>
        <m:f>
          <m:fPr>
            <m:ctrlPr>
              <w:rPr>
                <w:rFonts w:ascii="Cambria Math" w:hAnsi="Cambria Math"/>
              </w:rPr>
            </m:ctrlPr>
          </m:fPr>
          <m:num>
            <m:r>
              <w:rPr>
                <w:rFonts w:ascii="Cambria Math" w:hAnsi="Cambria Math"/>
              </w:rPr>
              <m:t>3</m:t>
            </m:r>
          </m:num>
          <m:den>
            <m:r>
              <w:rPr>
                <w:rFonts w:ascii="Cambria Math" w:hAnsi="Cambria Math"/>
              </w:rPr>
              <m:t>6</m:t>
            </m:r>
          </m:den>
        </m:f>
      </m:oMath>
      <w:r w:rsidR="2732B8D1" w:rsidRPr="5F79DAA5">
        <w:rPr>
          <w:rFonts w:eastAsia="Arial"/>
          <w:color w:val="000000" w:themeColor="text1"/>
        </w:rPr>
        <w:t xml:space="preserve">, </w:t>
      </w:r>
      <m:oMath>
        <m:f>
          <m:fPr>
            <m:ctrlPr>
              <w:rPr>
                <w:rFonts w:ascii="Cambria Math" w:hAnsi="Cambria Math"/>
              </w:rPr>
            </m:ctrlPr>
          </m:fPr>
          <m:num>
            <m:r>
              <w:rPr>
                <w:rFonts w:ascii="Cambria Math" w:hAnsi="Cambria Math"/>
              </w:rPr>
              <m:t>4</m:t>
            </m:r>
          </m:num>
          <m:den>
            <m:r>
              <w:rPr>
                <w:rFonts w:ascii="Cambria Math" w:hAnsi="Cambria Math"/>
              </w:rPr>
              <m:t>8</m:t>
            </m:r>
          </m:den>
        </m:f>
      </m:oMath>
      <w:r w:rsidR="103300E2" w:rsidRPr="5F79DAA5">
        <w:rPr>
          <w:rFonts w:eastAsia="Arial"/>
          <w:color w:val="000000" w:themeColor="text1"/>
        </w:rPr>
        <w:t>)</w:t>
      </w:r>
    </w:p>
    <w:p w14:paraId="66DB1759" w14:textId="29447EB5" w:rsidR="009E64DD" w:rsidRDefault="103300E2" w:rsidP="00E616C7">
      <w:pPr>
        <w:pStyle w:val="ListNumber"/>
        <w:numPr>
          <w:ilvl w:val="0"/>
          <w:numId w:val="9"/>
        </w:numPr>
        <w:rPr>
          <w:rFonts w:eastAsia="Arial"/>
          <w:color w:val="000000" w:themeColor="text1"/>
          <w:szCs w:val="22"/>
        </w:rPr>
      </w:pPr>
      <w:r w:rsidRPr="4171EF38">
        <w:rPr>
          <w:rFonts w:eastAsia="Arial"/>
          <w:color w:val="000000" w:themeColor="text1"/>
        </w:rPr>
        <w:t>Students label their number line with equivalent fractions for quarters and thirds.</w:t>
      </w:r>
    </w:p>
    <w:p w14:paraId="61537248" w14:textId="5BE443AA" w:rsidR="009E64DD" w:rsidRDefault="103300E2" w:rsidP="00E616C7">
      <w:pPr>
        <w:pStyle w:val="ListNumber"/>
        <w:numPr>
          <w:ilvl w:val="0"/>
          <w:numId w:val="9"/>
        </w:numPr>
        <w:rPr>
          <w:rFonts w:eastAsia="Arial"/>
          <w:color w:val="000000" w:themeColor="text1"/>
          <w:szCs w:val="22"/>
        </w:rPr>
      </w:pPr>
      <w:r w:rsidRPr="5F79DAA5">
        <w:rPr>
          <w:rFonts w:eastAsia="Arial"/>
          <w:color w:val="000000" w:themeColor="text1"/>
        </w:rPr>
        <w:t xml:space="preserve">Recreate </w:t>
      </w:r>
      <w:r w:rsidR="00015322" w:rsidRPr="5F79DAA5">
        <w:rPr>
          <w:rFonts w:eastAsia="Arial"/>
          <w:color w:val="000000" w:themeColor="text1"/>
        </w:rPr>
        <w:fldChar w:fldCharType="begin"/>
      </w:r>
      <w:r w:rsidR="00015322" w:rsidRPr="5F79DAA5">
        <w:rPr>
          <w:rFonts w:eastAsia="Arial"/>
          <w:color w:val="000000" w:themeColor="text1"/>
        </w:rPr>
        <w:instrText xml:space="preserve"> REF _Ref158718013 \h  \* MERGEFORMAT </w:instrText>
      </w:r>
      <w:r w:rsidR="00015322" w:rsidRPr="5F79DAA5">
        <w:rPr>
          <w:rFonts w:eastAsia="Arial"/>
          <w:color w:val="000000" w:themeColor="text1"/>
        </w:rPr>
      </w:r>
      <w:r w:rsidR="00015322" w:rsidRPr="5F79DAA5">
        <w:rPr>
          <w:rFonts w:eastAsia="Arial"/>
          <w:color w:val="000000" w:themeColor="text1"/>
        </w:rPr>
        <w:fldChar w:fldCharType="separate"/>
      </w:r>
      <w:r w:rsidR="00015322" w:rsidRPr="00015322">
        <w:t xml:space="preserve">Figure </w:t>
      </w:r>
      <w:r w:rsidR="00AE3A7A">
        <w:rPr>
          <w:noProof/>
        </w:rPr>
        <w:t>12</w:t>
      </w:r>
      <w:r w:rsidR="00015322" w:rsidRPr="5F79DAA5">
        <w:rPr>
          <w:rFonts w:eastAsia="Arial"/>
          <w:color w:val="000000" w:themeColor="text1"/>
        </w:rPr>
        <w:fldChar w:fldCharType="end"/>
      </w:r>
      <w:r w:rsidR="00F465C0">
        <w:rPr>
          <w:rFonts w:eastAsia="Arial"/>
          <w:color w:val="000000" w:themeColor="text1"/>
        </w:rPr>
        <w:t xml:space="preserve"> </w:t>
      </w:r>
      <w:r w:rsidRPr="5F79DAA5">
        <w:rPr>
          <w:rFonts w:eastAsia="Arial"/>
          <w:color w:val="000000" w:themeColor="text1"/>
        </w:rPr>
        <w:t>on the board and have students to use their number line and writing materials to find a solution.</w:t>
      </w:r>
    </w:p>
    <w:p w14:paraId="56CE0DC2" w14:textId="28FCA01D" w:rsidR="00015322" w:rsidRDefault="00015322" w:rsidP="00015322">
      <w:pPr>
        <w:pStyle w:val="Caption"/>
      </w:pPr>
      <w:bookmarkStart w:id="70" w:name="_Ref158718013"/>
      <w:r>
        <w:t xml:space="preserve">Figure </w:t>
      </w:r>
      <w:r>
        <w:fldChar w:fldCharType="begin"/>
      </w:r>
      <w:r>
        <w:instrText>SEQ Figure \* ARABIC</w:instrText>
      </w:r>
      <w:r>
        <w:fldChar w:fldCharType="separate"/>
      </w:r>
      <w:r w:rsidR="00AE3A7A">
        <w:rPr>
          <w:noProof/>
        </w:rPr>
        <w:t>12</w:t>
      </w:r>
      <w:r>
        <w:fldChar w:fldCharType="end"/>
      </w:r>
      <w:bookmarkEnd w:id="70"/>
      <w:r>
        <w:t xml:space="preserve"> </w:t>
      </w:r>
      <w:r w:rsidRPr="001326C1">
        <w:t>– equivalent fractions</w:t>
      </w:r>
    </w:p>
    <w:p w14:paraId="3A3E0316" w14:textId="25104540" w:rsidR="009E64DD" w:rsidRDefault="103300E2" w:rsidP="00C16898">
      <w:pPr>
        <w:rPr>
          <w:rFonts w:eastAsia="Arial"/>
          <w:color w:val="000000" w:themeColor="text1"/>
          <w:szCs w:val="22"/>
        </w:rPr>
      </w:pPr>
      <w:r w:rsidRPr="00C16898">
        <w:rPr>
          <w:noProof/>
        </w:rPr>
        <w:drawing>
          <wp:inline distT="0" distB="0" distL="0" distR="0" wp14:anchorId="56998A62" wp14:editId="5336AF0A">
            <wp:extent cx="2826975" cy="1981200"/>
            <wp:effectExtent l="0" t="0" r="0" b="0"/>
            <wp:docPr id="544802887" name="Picture 544802887" descr="Equivalent fractions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02887" name="Picture 544802887" descr="Equivalent fractions boxes."/>
                    <pic:cNvPicPr/>
                  </pic:nvPicPr>
                  <pic:blipFill>
                    <a:blip r:embed="rId48">
                      <a:extLst>
                        <a:ext uri="{28A0092B-C50C-407E-A947-70E740481C1C}">
                          <a14:useLocalDpi xmlns:a14="http://schemas.microsoft.com/office/drawing/2010/main" val="0"/>
                        </a:ext>
                      </a:extLst>
                    </a:blip>
                    <a:stretch>
                      <a:fillRect/>
                    </a:stretch>
                  </pic:blipFill>
                  <pic:spPr>
                    <a:xfrm>
                      <a:off x="0" y="0"/>
                      <a:ext cx="2837037" cy="1988252"/>
                    </a:xfrm>
                    <a:prstGeom prst="rect">
                      <a:avLst/>
                    </a:prstGeom>
                  </pic:spPr>
                </pic:pic>
              </a:graphicData>
            </a:graphic>
          </wp:inline>
        </w:drawing>
      </w:r>
    </w:p>
    <w:p w14:paraId="030C58C5" w14:textId="61CFB806" w:rsidR="009E64DD" w:rsidRDefault="103300E2" w:rsidP="00E616C7">
      <w:pPr>
        <w:pStyle w:val="ListNumber"/>
        <w:numPr>
          <w:ilvl w:val="0"/>
          <w:numId w:val="9"/>
        </w:numPr>
        <w:rPr>
          <w:rFonts w:eastAsia="Arial"/>
          <w:color w:val="000000" w:themeColor="text1"/>
          <w:szCs w:val="22"/>
        </w:rPr>
      </w:pPr>
      <w:r w:rsidRPr="4171EF38">
        <w:rPr>
          <w:rFonts w:eastAsia="Arial"/>
          <w:color w:val="000000" w:themeColor="text1"/>
        </w:rPr>
        <w:lastRenderedPageBreak/>
        <w:t>Ask:</w:t>
      </w:r>
    </w:p>
    <w:p w14:paraId="4BE3CF5C" w14:textId="15D098B1" w:rsidR="009E64DD" w:rsidRDefault="103300E2" w:rsidP="00C16898">
      <w:pPr>
        <w:pStyle w:val="ListBullet"/>
        <w:ind w:left="1134"/>
        <w:rPr>
          <w:rFonts w:eastAsia="Arial"/>
          <w:color w:val="000000" w:themeColor="text1"/>
          <w:szCs w:val="22"/>
        </w:rPr>
      </w:pPr>
      <w:r>
        <w:t>How do you know that these are equivalent fractions?</w:t>
      </w:r>
    </w:p>
    <w:p w14:paraId="1326796C" w14:textId="53D15D68" w:rsidR="009E64DD" w:rsidRDefault="103300E2" w:rsidP="00C16898">
      <w:pPr>
        <w:pStyle w:val="ListBullet"/>
        <w:ind w:left="1134"/>
        <w:rPr>
          <w:rFonts w:eastAsia="Arial"/>
          <w:color w:val="000000" w:themeColor="text1"/>
          <w:szCs w:val="22"/>
        </w:rPr>
      </w:pPr>
      <w:r>
        <w:t>What do you notice about the denominators?</w:t>
      </w:r>
    </w:p>
    <w:p w14:paraId="4EBF9573" w14:textId="67805434" w:rsidR="009E64DD" w:rsidRDefault="103300E2" w:rsidP="00C16898">
      <w:pPr>
        <w:pStyle w:val="ListBullet"/>
        <w:ind w:left="1134"/>
        <w:rPr>
          <w:rFonts w:eastAsia="Arial"/>
          <w:color w:val="000000" w:themeColor="text1"/>
          <w:szCs w:val="22"/>
        </w:rPr>
      </w:pPr>
      <w:r>
        <w:t>Is there more than one correct answer for a single fraction?</w:t>
      </w:r>
    </w:p>
    <w:p w14:paraId="04751883" w14:textId="5E032651" w:rsidR="009E64DD" w:rsidRDefault="103300E2" w:rsidP="00C16898">
      <w:pPr>
        <w:pStyle w:val="ListBullet"/>
        <w:ind w:left="1134"/>
        <w:rPr>
          <w:rFonts w:eastAsia="Arial"/>
          <w:color w:val="000000" w:themeColor="text1"/>
          <w:szCs w:val="22"/>
        </w:rPr>
      </w:pPr>
      <w:r>
        <w:t>Can you think of any other equivalent fractions that are not represented on your number line?</w:t>
      </w:r>
    </w:p>
    <w:p w14:paraId="7D549561" w14:textId="08C452C2" w:rsidR="009E64DD" w:rsidRDefault="103300E2" w:rsidP="00C16898">
      <w:pPr>
        <w:pStyle w:val="ListNumber"/>
        <w:rPr>
          <w:szCs w:val="22"/>
        </w:rPr>
      </w:pPr>
      <w:r w:rsidRPr="5F79DAA5">
        <w:t xml:space="preserve">Using the benchmark value </w:t>
      </w:r>
      <m:oMath>
        <m:f>
          <m:fPr>
            <m:ctrlPr>
              <w:rPr>
                <w:rFonts w:ascii="Cambria Math" w:hAnsi="Cambria Math"/>
              </w:rPr>
            </m:ctrlPr>
          </m:fPr>
          <m:num>
            <m:r>
              <w:rPr>
                <w:rFonts w:ascii="Cambria Math" w:hAnsi="Cambria Math"/>
              </w:rPr>
              <m:t>1</m:t>
            </m:r>
          </m:num>
          <m:den>
            <m:r>
              <w:rPr>
                <w:rFonts w:ascii="Cambria Math" w:hAnsi="Cambria Math"/>
              </w:rPr>
              <m:t>2</m:t>
            </m:r>
          </m:den>
        </m:f>
      </m:oMath>
      <w:r w:rsidRPr="5F79DAA5">
        <w:t>, students compare unit fractions by using the greater than and less than symbols to create number sentences. Ask students to record multiple solutions</w:t>
      </w:r>
      <w:r w:rsidR="00C16898">
        <w:t xml:space="preserve"> (s</w:t>
      </w:r>
      <w:r w:rsidRPr="5F79DAA5">
        <w:t xml:space="preserve">ee </w:t>
      </w:r>
      <w:r w:rsidR="00015322" w:rsidRPr="5F79DAA5">
        <w:rPr>
          <w:highlight w:val="yellow"/>
        </w:rPr>
        <w:fldChar w:fldCharType="begin"/>
      </w:r>
      <w:r w:rsidR="00015322" w:rsidRPr="5F79DAA5">
        <w:instrText xml:space="preserve"> REF _Ref158718035 \h </w:instrText>
      </w:r>
      <w:r w:rsidR="00015322" w:rsidRPr="5F79DAA5">
        <w:rPr>
          <w:highlight w:val="yellow"/>
        </w:rPr>
      </w:r>
      <w:r w:rsidR="00015322" w:rsidRPr="5F79DAA5">
        <w:rPr>
          <w:highlight w:val="yellow"/>
        </w:rPr>
        <w:fldChar w:fldCharType="separate"/>
      </w:r>
      <w:r w:rsidR="00015322">
        <w:t xml:space="preserve">Figure </w:t>
      </w:r>
      <w:r w:rsidR="00AE3A7A">
        <w:rPr>
          <w:noProof/>
        </w:rPr>
        <w:t>13</w:t>
      </w:r>
      <w:r w:rsidR="00015322" w:rsidRPr="5F79DAA5">
        <w:rPr>
          <w:highlight w:val="yellow"/>
        </w:rPr>
        <w:fldChar w:fldCharType="end"/>
      </w:r>
      <w:r w:rsidR="00C16898">
        <w:t>)</w:t>
      </w:r>
      <w:r w:rsidR="00015322" w:rsidRPr="5F79DAA5">
        <w:t>.</w:t>
      </w:r>
    </w:p>
    <w:p w14:paraId="75AE5D4A" w14:textId="7F61659E" w:rsidR="00015322" w:rsidRDefault="00015322" w:rsidP="00015322">
      <w:pPr>
        <w:pStyle w:val="Caption"/>
      </w:pPr>
      <w:bookmarkStart w:id="71" w:name="_Ref158718035"/>
      <w:r>
        <w:t xml:space="preserve">Figure </w:t>
      </w:r>
      <w:r>
        <w:fldChar w:fldCharType="begin"/>
      </w:r>
      <w:r>
        <w:instrText>SEQ Figure \* ARABIC</w:instrText>
      </w:r>
      <w:r>
        <w:fldChar w:fldCharType="separate"/>
      </w:r>
      <w:r w:rsidR="00AE3A7A">
        <w:rPr>
          <w:noProof/>
        </w:rPr>
        <w:t>13</w:t>
      </w:r>
      <w:r>
        <w:fldChar w:fldCharType="end"/>
      </w:r>
      <w:bookmarkEnd w:id="71"/>
      <w:r>
        <w:t xml:space="preserve"> </w:t>
      </w:r>
      <w:r w:rsidRPr="00461633">
        <w:t>– greater than and less than</w:t>
      </w:r>
    </w:p>
    <w:p w14:paraId="13184588" w14:textId="1E5572C6" w:rsidR="009E64DD" w:rsidRDefault="103300E2" w:rsidP="00C16898">
      <w:pPr>
        <w:rPr>
          <w:rFonts w:eastAsia="Arial"/>
          <w:color w:val="000000" w:themeColor="text1"/>
          <w:szCs w:val="22"/>
        </w:rPr>
      </w:pPr>
      <w:r w:rsidRPr="00C16898">
        <w:rPr>
          <w:noProof/>
        </w:rPr>
        <w:drawing>
          <wp:inline distT="0" distB="0" distL="0" distR="0" wp14:anchorId="54BF084D" wp14:editId="7526090F">
            <wp:extent cx="4887951" cy="1670050"/>
            <wp:effectExtent l="0" t="0" r="8255" b="6350"/>
            <wp:docPr id="1236466275" name="Picture 1236466275" descr="Two sets of fraction boxes, one set showing less than one-half and the other showing greater than one-half. The less than and greater than fractions have been left blank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66275" name="Picture 1236466275" descr="Two sets of fraction boxes, one set showing less than one-half and the other showing greater than one-half. The less than and greater than fractions have been left blank for students to complete."/>
                    <pic:cNvPicPr/>
                  </pic:nvPicPr>
                  <pic:blipFill>
                    <a:blip r:embed="rId49">
                      <a:extLst>
                        <a:ext uri="{28A0092B-C50C-407E-A947-70E740481C1C}">
                          <a14:useLocalDpi xmlns:a14="http://schemas.microsoft.com/office/drawing/2010/main" val="0"/>
                        </a:ext>
                      </a:extLst>
                    </a:blip>
                    <a:stretch>
                      <a:fillRect/>
                    </a:stretch>
                  </pic:blipFill>
                  <pic:spPr>
                    <a:xfrm>
                      <a:off x="0" y="0"/>
                      <a:ext cx="4892773" cy="1671698"/>
                    </a:xfrm>
                    <a:prstGeom prst="rect">
                      <a:avLst/>
                    </a:prstGeom>
                  </pic:spPr>
                </pic:pic>
              </a:graphicData>
            </a:graphic>
          </wp:inline>
        </w:drawing>
      </w:r>
    </w:p>
    <w:p w14:paraId="5A6E6ED9" w14:textId="46EFDDCC" w:rsidR="009E64DD" w:rsidRDefault="103300E2" w:rsidP="00C16898">
      <w:pPr>
        <w:pStyle w:val="ListNumber"/>
        <w:rPr>
          <w:szCs w:val="22"/>
        </w:rPr>
      </w:pPr>
      <w:r w:rsidRPr="4171EF38">
        <w:t xml:space="preserve">Regroup and select students to share their solutions by adding the fractions onto a number line labelled </w:t>
      </w:r>
      <w:r w:rsidR="00F926C8">
        <w:t>0–1</w:t>
      </w:r>
      <w:r w:rsidR="182EA9A4" w:rsidRPr="4171EF38">
        <w:t xml:space="preserve"> </w:t>
      </w:r>
      <w:r w:rsidRPr="4171EF38">
        <w:t>on the board.</w:t>
      </w:r>
    </w:p>
    <w:p w14:paraId="0FDA4D4C" w14:textId="41F071A6" w:rsidR="009E64DD" w:rsidRDefault="103300E2" w:rsidP="00E616C7">
      <w:pPr>
        <w:pStyle w:val="ListNumber"/>
        <w:numPr>
          <w:ilvl w:val="0"/>
          <w:numId w:val="9"/>
        </w:numPr>
        <w:rPr>
          <w:rFonts w:eastAsia="Arial"/>
          <w:color w:val="000000" w:themeColor="text1"/>
          <w:szCs w:val="22"/>
        </w:rPr>
      </w:pPr>
      <w:r w:rsidRPr="4171EF38">
        <w:rPr>
          <w:rFonts w:eastAsia="Arial"/>
          <w:color w:val="000000" w:themeColor="text1"/>
        </w:rPr>
        <w:t>Discuss the chosen numerators and denominators for each of the missing fractions and ask students to explain why the fraction is greater than or less than half.</w:t>
      </w:r>
    </w:p>
    <w:p w14:paraId="6E64DAB4" w14:textId="259E53B8" w:rsidR="009E64DD" w:rsidRDefault="103300E2" w:rsidP="002A3E62">
      <w:r w:rsidRPr="639F2CE6">
        <w:lastRenderedPageBreak/>
        <w:t xml:space="preserve">This table details </w:t>
      </w:r>
      <w:r w:rsidRPr="00C16898">
        <w:t>opportunities</w:t>
      </w:r>
      <w:r w:rsidRPr="639F2CE6">
        <w:t xml:space="preserve"> for differentiation.</w:t>
      </w:r>
    </w:p>
    <w:tbl>
      <w:tblPr>
        <w:tblStyle w:val="Tableheader"/>
        <w:tblW w:w="5000" w:type="pct"/>
        <w:tblLayout w:type="fixed"/>
        <w:tblLook w:val="0020" w:firstRow="1" w:lastRow="0" w:firstColumn="0" w:lastColumn="0" w:noHBand="0" w:noVBand="0"/>
        <w:tblDescription w:val="Table outlines differentiation options for students."/>
      </w:tblPr>
      <w:tblGrid>
        <w:gridCol w:w="7281"/>
        <w:gridCol w:w="7281"/>
      </w:tblGrid>
      <w:tr w:rsidR="639F2CE6" w14:paraId="41537B4C" w14:textId="77777777" w:rsidTr="002A3E62">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3627D751" w14:textId="463C10E2" w:rsidR="639F2CE6" w:rsidRDefault="639F2CE6" w:rsidP="639F2CE6">
            <w:pPr>
              <w:rPr>
                <w:rFonts w:eastAsia="Arial"/>
                <w:b w:val="0"/>
                <w:bCs/>
                <w:color w:val="FFFFFF" w:themeColor="background1"/>
                <w:szCs w:val="22"/>
              </w:rPr>
            </w:pPr>
            <w:r w:rsidRPr="639F2CE6">
              <w:rPr>
                <w:rFonts w:eastAsia="Arial"/>
                <w:bCs/>
                <w:color w:val="FFFFFF" w:themeColor="background1"/>
                <w:szCs w:val="22"/>
              </w:rPr>
              <w:t>Too hard?</w:t>
            </w:r>
          </w:p>
        </w:tc>
        <w:tc>
          <w:tcPr>
            <w:cnfStyle w:val="000001000000" w:firstRow="0" w:lastRow="0" w:firstColumn="0" w:lastColumn="0" w:oddVBand="0" w:evenVBand="1" w:oddHBand="0" w:evenHBand="0" w:firstRowFirstColumn="0" w:firstRowLastColumn="0" w:lastRowFirstColumn="0" w:lastRowLastColumn="0"/>
            <w:tcW w:w="2500" w:type="pct"/>
          </w:tcPr>
          <w:p w14:paraId="08FB7761" w14:textId="1A639BD5" w:rsidR="639F2CE6" w:rsidRDefault="639F2CE6" w:rsidP="639F2CE6">
            <w:pPr>
              <w:rPr>
                <w:rFonts w:eastAsia="Arial"/>
                <w:b w:val="0"/>
                <w:bCs/>
                <w:color w:val="FFFFFF" w:themeColor="background1"/>
                <w:szCs w:val="22"/>
              </w:rPr>
            </w:pPr>
            <w:r w:rsidRPr="639F2CE6">
              <w:rPr>
                <w:rFonts w:eastAsia="Arial"/>
                <w:bCs/>
                <w:color w:val="FFFFFF" w:themeColor="background1"/>
                <w:szCs w:val="22"/>
              </w:rPr>
              <w:t>Too easy?</w:t>
            </w:r>
          </w:p>
        </w:tc>
      </w:tr>
      <w:tr w:rsidR="639F2CE6" w14:paraId="0473B499" w14:textId="77777777" w:rsidTr="002A3E6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3B1BA714" w14:textId="4DC377FF" w:rsidR="00FF2D9D" w:rsidRDefault="639F2CE6" w:rsidP="002A3E62">
            <w:pPr>
              <w:rPr>
                <w:rFonts w:eastAsia="Arial"/>
                <w:color w:val="000000" w:themeColor="text1"/>
                <w:szCs w:val="22"/>
              </w:rPr>
            </w:pPr>
            <w:r w:rsidRPr="639F2CE6">
              <w:rPr>
                <w:rFonts w:eastAsia="Arial"/>
                <w:color w:val="000000" w:themeColor="text1"/>
                <w:szCs w:val="22"/>
              </w:rPr>
              <w:t xml:space="preserve">Students cannot compare unit </w:t>
            </w:r>
            <w:r w:rsidRPr="002A3E62">
              <w:t>fractions</w:t>
            </w:r>
            <w:r w:rsidRPr="639F2CE6">
              <w:rPr>
                <w:rFonts w:eastAsia="Arial"/>
                <w:color w:val="000000" w:themeColor="text1"/>
                <w:szCs w:val="22"/>
              </w:rPr>
              <w:t xml:space="preserve"> as numbers to the benchmark value</w:t>
            </w:r>
            <w:r w:rsidR="00FF2D9D">
              <w:rPr>
                <w:rFonts w:eastAsia="Arial"/>
                <w:color w:val="000000" w:themeColor="text1"/>
                <w:szCs w:val="22"/>
              </w:rPr>
              <w:t xml:space="preserv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2</m:t>
                  </m:r>
                </m:den>
              </m:f>
            </m:oMath>
            <w:r w:rsidR="00FF2D9D">
              <w:rPr>
                <w:rFonts w:eastAsia="Arial"/>
                <w:color w:val="000000" w:themeColor="text1"/>
                <w:szCs w:val="22"/>
              </w:rPr>
              <w:t>.</w:t>
            </w:r>
          </w:p>
          <w:p w14:paraId="53C0BA0D" w14:textId="5CB23156" w:rsidR="639F2CE6" w:rsidRDefault="639F2CE6" w:rsidP="002A3E62">
            <w:pPr>
              <w:pStyle w:val="ListBullet"/>
            </w:pPr>
            <w:r>
              <w:t>Model naming and labelling some benchmark fractions on a number line.</w:t>
            </w:r>
          </w:p>
          <w:p w14:paraId="5593B32A" w14:textId="6286B8A8" w:rsidR="639F2CE6" w:rsidRDefault="639F2CE6" w:rsidP="002A3E62">
            <w:pPr>
              <w:pStyle w:val="ListBullet"/>
              <w:rPr>
                <w:rFonts w:ascii="Cambria Math" w:eastAsia="Cambria Math" w:hAnsi="Cambria Math" w:cs="Cambria Math"/>
                <w:i/>
                <w:iCs/>
                <w:szCs w:val="22"/>
              </w:rPr>
            </w:pPr>
            <w:r w:rsidRPr="0F1374C8">
              <w:t xml:space="preserve">Model using the fraction wall </w:t>
            </w:r>
            <w:r w:rsidRPr="002A3E62">
              <w:t>to</w:t>
            </w:r>
            <w:r w:rsidRPr="0F1374C8">
              <w:t xml:space="preserve"> identify fractions smaller and larger than </w:t>
            </w:r>
            <m:oMath>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oMath>
            <w:r w:rsidR="30CB949D" w:rsidRPr="0F1374C8">
              <w:rPr>
                <w:rFonts w:ascii="MathJax_Main" w:eastAsia="MathJax_Main" w:hAnsi="MathJax_Main" w:cs="MathJax_Main"/>
              </w:rPr>
              <w:t>.</w:t>
            </w:r>
          </w:p>
        </w:tc>
        <w:tc>
          <w:tcPr>
            <w:cnfStyle w:val="000001000000" w:firstRow="0" w:lastRow="0" w:firstColumn="0" w:lastColumn="0" w:oddVBand="0" w:evenVBand="1" w:oddHBand="0" w:evenHBand="0" w:firstRowFirstColumn="0" w:firstRowLastColumn="0" w:lastRowFirstColumn="0" w:lastRowLastColumn="0"/>
            <w:tcW w:w="2500" w:type="pct"/>
          </w:tcPr>
          <w:p w14:paraId="77A6A57D" w14:textId="751C90A7" w:rsidR="639F2CE6" w:rsidRDefault="639F2CE6" w:rsidP="639F2CE6">
            <w:r w:rsidRPr="639F2CE6">
              <w:rPr>
                <w:rFonts w:eastAsia="Arial"/>
                <w:color w:val="000000" w:themeColor="text1"/>
                <w:szCs w:val="22"/>
              </w:rPr>
              <w:t xml:space="preserve">Students can compare unit fractions as numbers to the benchmark </w:t>
            </w:r>
            <w:r w:rsidRPr="00FF2D9D">
              <w:rPr>
                <w:rFonts w:eastAsia="Arial"/>
                <w:color w:val="000000" w:themeColor="text1"/>
                <w:szCs w:val="22"/>
              </w:rPr>
              <w:t xml:space="preserve">value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2</m:t>
                  </m:r>
                </m:den>
              </m:f>
            </m:oMath>
            <w:r w:rsidR="11D3FE43" w:rsidRPr="00FF2D9D">
              <w:rPr>
                <w:rFonts w:eastAsia="Arial"/>
                <w:color w:val="000000" w:themeColor="text1"/>
                <w:szCs w:val="22"/>
              </w:rPr>
              <w:t>.</w:t>
            </w:r>
          </w:p>
          <w:p w14:paraId="59CAB8C8" w14:textId="0E43B6F1" w:rsidR="639F2CE6" w:rsidRDefault="639F2CE6" w:rsidP="002A3E62">
            <w:pPr>
              <w:pStyle w:val="ListBullet"/>
              <w:rPr>
                <w:rFonts w:eastAsia="Arial"/>
                <w:color w:val="000000" w:themeColor="text1"/>
                <w:szCs w:val="22"/>
              </w:rPr>
            </w:pPr>
            <w:r w:rsidRPr="002A3E62">
              <w:t>Students</w:t>
            </w:r>
            <w:r>
              <w:t xml:space="preserve"> complete greater than or less than number sentences using a variety of benchmark fractions.</w:t>
            </w:r>
          </w:p>
          <w:p w14:paraId="5A8367D4" w14:textId="5E4705F3" w:rsidR="639F2CE6" w:rsidRDefault="639F2CE6" w:rsidP="002A3E62">
            <w:pPr>
              <w:pStyle w:val="ListBullet"/>
              <w:rPr>
                <w:szCs w:val="22"/>
              </w:rPr>
            </w:pPr>
            <w:r w:rsidRPr="0F1374C8">
              <w:t xml:space="preserve">Students compare non-unit </w:t>
            </w:r>
            <w:r w:rsidRPr="002A3E62">
              <w:t>fractions</w:t>
            </w:r>
            <w:r w:rsidRPr="0F1374C8">
              <w:t xml:space="preserve"> to </w:t>
            </w:r>
            <m:oMath>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oMath>
            <w:r w:rsidR="4457D277" w:rsidRPr="0F1374C8">
              <w:t xml:space="preserve"> </w:t>
            </w:r>
            <w:r w:rsidRPr="0F1374C8">
              <w:t>and identify which is larger or smaller.</w:t>
            </w:r>
          </w:p>
        </w:tc>
      </w:tr>
    </w:tbl>
    <w:p w14:paraId="12D6B152" w14:textId="083B6B41" w:rsidR="009E64DD" w:rsidRDefault="0050358A" w:rsidP="639F2CE6">
      <w:pPr>
        <w:pStyle w:val="Heading2"/>
      </w:pPr>
      <w:bookmarkStart w:id="72" w:name="_Toc147500530"/>
      <w:bookmarkStart w:id="73" w:name="_Toc159430887"/>
      <w:r w:rsidRPr="639F2CE6">
        <w:rPr>
          <w:rFonts w:eastAsia="Arial"/>
          <w:bCs w:val="0"/>
          <w:szCs w:val="36"/>
        </w:rPr>
        <w:t xml:space="preserve">Consolidation and meaningful practice </w:t>
      </w:r>
      <w:r w:rsidR="009E64DD">
        <w:t xml:space="preserve">– </w:t>
      </w:r>
      <w:r w:rsidR="773CC34D">
        <w:t>10</w:t>
      </w:r>
      <w:r w:rsidR="009E64DD">
        <w:t xml:space="preserve"> minutes</w:t>
      </w:r>
      <w:bookmarkEnd w:id="72"/>
      <w:bookmarkEnd w:id="73"/>
    </w:p>
    <w:p w14:paraId="6658C132" w14:textId="1698E87D" w:rsidR="7B9337CA" w:rsidRDefault="00DC61DB" w:rsidP="00E616C7">
      <w:pPr>
        <w:pStyle w:val="ListNumber"/>
        <w:numPr>
          <w:ilvl w:val="0"/>
          <w:numId w:val="9"/>
        </w:numPr>
        <w:rPr>
          <w:rFonts w:eastAsia="Arial"/>
          <w:color w:val="000000" w:themeColor="text1"/>
        </w:rPr>
      </w:pPr>
      <w:r>
        <w:rPr>
          <w:rFonts w:eastAsia="Arial"/>
          <w:color w:val="000000" w:themeColor="text1"/>
        </w:rPr>
        <w:t>For Stage 2 students</w:t>
      </w:r>
      <w:r w:rsidR="00214418">
        <w:rPr>
          <w:rFonts w:eastAsia="Arial"/>
          <w:color w:val="000000" w:themeColor="text1"/>
        </w:rPr>
        <w:t>:</w:t>
      </w:r>
      <w:r w:rsidR="00F667B5">
        <w:rPr>
          <w:rFonts w:eastAsia="Arial"/>
          <w:color w:val="000000" w:themeColor="text1"/>
        </w:rPr>
        <w:t xml:space="preserve"> d</w:t>
      </w:r>
      <w:r w:rsidR="00F667B5" w:rsidRPr="4171EF38">
        <w:rPr>
          <w:rFonts w:eastAsia="Arial"/>
          <w:color w:val="000000" w:themeColor="text1"/>
        </w:rPr>
        <w:t xml:space="preserve">isplay </w:t>
      </w:r>
      <w:r w:rsidR="31E27016" w:rsidRPr="2AA11944">
        <w:rPr>
          <w:rFonts w:eastAsia="Arial"/>
        </w:rPr>
        <w:t xml:space="preserve">Resource </w:t>
      </w:r>
      <w:hyperlink w:anchor="_Resource_15_–">
        <w:r w:rsidR="674BD65B" w:rsidRPr="2AA11944">
          <w:rPr>
            <w:rStyle w:val="Hyperlink"/>
            <w:rFonts w:eastAsia="Arial"/>
          </w:rPr>
          <w:t>1</w:t>
        </w:r>
        <w:r w:rsidR="6634F294" w:rsidRPr="2AA11944">
          <w:rPr>
            <w:rStyle w:val="Hyperlink"/>
            <w:rFonts w:eastAsia="Arial"/>
          </w:rPr>
          <w:t>4</w:t>
        </w:r>
        <w:r w:rsidR="31E27016" w:rsidRPr="2AA11944">
          <w:rPr>
            <w:rStyle w:val="Hyperlink"/>
            <w:rFonts w:eastAsia="Arial"/>
          </w:rPr>
          <w:t xml:space="preserve"> – complementary fraction parts</w:t>
        </w:r>
      </w:hyperlink>
      <w:r w:rsidR="31E27016" w:rsidRPr="2AA11944">
        <w:rPr>
          <w:rFonts w:eastAsia="Arial"/>
        </w:rPr>
        <w:t>.</w:t>
      </w:r>
      <w:r w:rsidR="7B9337CA" w:rsidRPr="4171EF38">
        <w:rPr>
          <w:rFonts w:eastAsia="Arial"/>
          <w:color w:val="000000" w:themeColor="text1"/>
        </w:rPr>
        <w:t xml:space="preserve"> Students determine the complementary fractional part needed to complete the whole for each length.</w:t>
      </w:r>
    </w:p>
    <w:p w14:paraId="3781DCBB" w14:textId="1FFC3326" w:rsidR="7B9337CA" w:rsidRDefault="7B9337CA" w:rsidP="00713E9A">
      <w:pPr>
        <w:pStyle w:val="FeatureBox2"/>
        <w:rPr>
          <w:rFonts w:eastAsia="Arial"/>
          <w:color w:val="000000" w:themeColor="text1"/>
          <w:szCs w:val="22"/>
        </w:rPr>
      </w:pPr>
      <w:r w:rsidRPr="00713E9A">
        <w:rPr>
          <w:rStyle w:val="Strong"/>
        </w:rPr>
        <w:t>Complement</w:t>
      </w:r>
      <w:r w:rsidRPr="639F2CE6">
        <w:t xml:space="preserve">: the </w:t>
      </w:r>
      <w:r w:rsidRPr="00713E9A">
        <w:t>amount</w:t>
      </w:r>
      <w:r w:rsidRPr="639F2CE6">
        <w:t xml:space="preserve"> you must add to something to make it ‘whole’ (Math Open Reference 2011).</w:t>
      </w:r>
    </w:p>
    <w:p w14:paraId="705F033C" w14:textId="4430D5C9" w:rsidR="7B9337CA" w:rsidRDefault="7B9337CA" w:rsidP="00E616C7">
      <w:pPr>
        <w:pStyle w:val="ListNumber"/>
        <w:numPr>
          <w:ilvl w:val="0"/>
          <w:numId w:val="9"/>
        </w:numPr>
        <w:rPr>
          <w:rFonts w:eastAsia="Arial"/>
          <w:color w:val="000000" w:themeColor="text1"/>
          <w:szCs w:val="22"/>
        </w:rPr>
      </w:pPr>
      <w:r w:rsidRPr="4171EF38">
        <w:rPr>
          <w:rFonts w:eastAsia="Arial"/>
          <w:color w:val="000000" w:themeColor="text1"/>
        </w:rPr>
        <w:t>Share the definition of ‘complement’. Ask students how this definition supports their understanding of complementary fractional parts.</w:t>
      </w:r>
    </w:p>
    <w:p w14:paraId="6422F31F" w14:textId="7F0B39E2" w:rsidR="6FCE6F46" w:rsidRDefault="00214418" w:rsidP="00E616C7">
      <w:pPr>
        <w:pStyle w:val="ListNumber"/>
        <w:numPr>
          <w:ilvl w:val="0"/>
          <w:numId w:val="9"/>
        </w:numPr>
        <w:rPr>
          <w:rFonts w:eastAsia="Arial"/>
          <w:color w:val="000000" w:themeColor="text1"/>
          <w:szCs w:val="22"/>
        </w:rPr>
      </w:pPr>
      <w:r>
        <w:rPr>
          <w:rFonts w:eastAsia="Arial"/>
          <w:color w:val="000000" w:themeColor="text1"/>
        </w:rPr>
        <w:t xml:space="preserve">For Stage 3 students: </w:t>
      </w:r>
      <w:r w:rsidR="00F667B5">
        <w:rPr>
          <w:rFonts w:eastAsia="Arial"/>
          <w:color w:val="000000" w:themeColor="text1"/>
        </w:rPr>
        <w:t>r</w:t>
      </w:r>
      <w:r w:rsidR="00F667B5" w:rsidRPr="5F79DAA5">
        <w:rPr>
          <w:rFonts w:eastAsia="Arial"/>
          <w:color w:val="000000" w:themeColor="text1"/>
        </w:rPr>
        <w:t xml:space="preserve">eproduce </w:t>
      </w:r>
      <w:r w:rsidR="00015322" w:rsidRPr="5F79DAA5">
        <w:rPr>
          <w:rFonts w:eastAsia="Arial"/>
          <w:color w:val="000000" w:themeColor="text1"/>
          <w:highlight w:val="yellow"/>
        </w:rPr>
        <w:fldChar w:fldCharType="begin"/>
      </w:r>
      <w:r w:rsidR="00015322" w:rsidRPr="5F79DAA5">
        <w:rPr>
          <w:rFonts w:eastAsia="Arial"/>
          <w:color w:val="000000" w:themeColor="text1"/>
        </w:rPr>
        <w:instrText xml:space="preserve"> REF _Ref158718063 \h </w:instrText>
      </w:r>
      <w:r w:rsidR="00015322" w:rsidRPr="5F79DAA5">
        <w:rPr>
          <w:rFonts w:eastAsia="Arial"/>
          <w:color w:val="000000" w:themeColor="text1"/>
          <w:highlight w:val="yellow"/>
        </w:rPr>
      </w:r>
      <w:r w:rsidR="00015322" w:rsidRPr="5F79DAA5">
        <w:rPr>
          <w:rFonts w:eastAsia="Arial"/>
          <w:color w:val="000000" w:themeColor="text1"/>
          <w:highlight w:val="yellow"/>
        </w:rPr>
        <w:fldChar w:fldCharType="separate"/>
      </w:r>
      <w:r w:rsidR="00015322">
        <w:t xml:space="preserve">Figure </w:t>
      </w:r>
      <w:r w:rsidR="00AE3A7A">
        <w:rPr>
          <w:noProof/>
        </w:rPr>
        <w:t>14</w:t>
      </w:r>
      <w:r w:rsidR="00015322" w:rsidRPr="5F79DAA5">
        <w:rPr>
          <w:rFonts w:eastAsia="Arial"/>
          <w:color w:val="000000" w:themeColor="text1"/>
          <w:highlight w:val="yellow"/>
        </w:rPr>
        <w:fldChar w:fldCharType="end"/>
      </w:r>
      <w:r w:rsidR="00015322" w:rsidRPr="5F79DAA5">
        <w:rPr>
          <w:rFonts w:eastAsia="Arial"/>
          <w:color w:val="000000" w:themeColor="text1"/>
        </w:rPr>
        <w:t xml:space="preserve"> </w:t>
      </w:r>
      <w:r w:rsidR="6FCE6F46" w:rsidRPr="5F79DAA5">
        <w:rPr>
          <w:rFonts w:eastAsia="Arial"/>
          <w:color w:val="000000" w:themeColor="text1"/>
        </w:rPr>
        <w:t xml:space="preserve">on the board and ask students to copy it into their </w:t>
      </w:r>
      <w:r w:rsidR="00F667B5">
        <w:rPr>
          <w:rFonts w:eastAsia="Arial"/>
          <w:color w:val="000000" w:themeColor="text1"/>
        </w:rPr>
        <w:t>work</w:t>
      </w:r>
      <w:r w:rsidR="6FCE6F46" w:rsidRPr="5F79DAA5">
        <w:rPr>
          <w:rFonts w:eastAsia="Arial"/>
          <w:color w:val="000000" w:themeColor="text1"/>
        </w:rPr>
        <w:t>books.</w:t>
      </w:r>
    </w:p>
    <w:p w14:paraId="4C4E3934" w14:textId="69C808A0" w:rsidR="00015322" w:rsidRDefault="00015322" w:rsidP="00015322">
      <w:pPr>
        <w:pStyle w:val="Caption"/>
      </w:pPr>
      <w:bookmarkStart w:id="74" w:name="_Ref158718063"/>
      <w:r>
        <w:lastRenderedPageBreak/>
        <w:t xml:space="preserve">Figure </w:t>
      </w:r>
      <w:r>
        <w:fldChar w:fldCharType="begin"/>
      </w:r>
      <w:r>
        <w:instrText>SEQ Figure \* ARABIC</w:instrText>
      </w:r>
      <w:r>
        <w:fldChar w:fldCharType="separate"/>
      </w:r>
      <w:r w:rsidR="00AE3A7A">
        <w:rPr>
          <w:noProof/>
        </w:rPr>
        <w:t>14</w:t>
      </w:r>
      <w:r>
        <w:fldChar w:fldCharType="end"/>
      </w:r>
      <w:bookmarkEnd w:id="74"/>
      <w:r>
        <w:t xml:space="preserve"> </w:t>
      </w:r>
      <w:r w:rsidRPr="00AE3E91">
        <w:t>– greater than</w:t>
      </w:r>
    </w:p>
    <w:p w14:paraId="78E96FC5" w14:textId="1B4F1C3D" w:rsidR="6FCE6F46" w:rsidRDefault="6FCE6F46" w:rsidP="00716B54">
      <w:pPr>
        <w:rPr>
          <w:rFonts w:eastAsia="Arial"/>
          <w:color w:val="000000" w:themeColor="text1"/>
          <w:szCs w:val="22"/>
        </w:rPr>
      </w:pPr>
      <w:r w:rsidRPr="00716B54">
        <w:rPr>
          <w:noProof/>
        </w:rPr>
        <w:drawing>
          <wp:inline distT="0" distB="0" distL="0" distR="0" wp14:anchorId="131774A4" wp14:editId="52CC1330">
            <wp:extent cx="8149169" cy="2444750"/>
            <wp:effectExtent l="0" t="0" r="4445" b="0"/>
            <wp:docPr id="2117690886" name="Picture 2117690886" descr="Five greater than boxes with 1 as the numerator i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90886" name="Picture 2117690886" descr="Five greater than boxes with 1 as the numerator in each."/>
                    <pic:cNvPicPr/>
                  </pic:nvPicPr>
                  <pic:blipFill>
                    <a:blip r:embed="rId50">
                      <a:extLst>
                        <a:ext uri="{28A0092B-C50C-407E-A947-70E740481C1C}">
                          <a14:useLocalDpi xmlns:a14="http://schemas.microsoft.com/office/drawing/2010/main" val="0"/>
                        </a:ext>
                      </a:extLst>
                    </a:blip>
                    <a:stretch>
                      <a:fillRect/>
                    </a:stretch>
                  </pic:blipFill>
                  <pic:spPr>
                    <a:xfrm>
                      <a:off x="0" y="0"/>
                      <a:ext cx="8163347" cy="2449004"/>
                    </a:xfrm>
                    <a:prstGeom prst="rect">
                      <a:avLst/>
                    </a:prstGeom>
                  </pic:spPr>
                </pic:pic>
              </a:graphicData>
            </a:graphic>
          </wp:inline>
        </w:drawing>
      </w:r>
    </w:p>
    <w:p w14:paraId="15BF5632" w14:textId="5B4163CE" w:rsidR="6FCE6F46" w:rsidRDefault="6FCE6F46" w:rsidP="00716B54">
      <w:pPr>
        <w:pStyle w:val="ListNumber"/>
        <w:rPr>
          <w:szCs w:val="22"/>
        </w:rPr>
      </w:pPr>
      <w:r w:rsidRPr="4171EF38">
        <w:t>Students share what they notice about the numerator for each fraction.</w:t>
      </w:r>
    </w:p>
    <w:p w14:paraId="2103BA5B" w14:textId="7A0907DA" w:rsidR="6FCE6F46" w:rsidRDefault="6FCE6F46" w:rsidP="00E616C7">
      <w:pPr>
        <w:pStyle w:val="ListNumber"/>
        <w:numPr>
          <w:ilvl w:val="0"/>
          <w:numId w:val="9"/>
        </w:numPr>
        <w:rPr>
          <w:rFonts w:eastAsia="Arial"/>
          <w:color w:val="000000" w:themeColor="text1"/>
          <w:szCs w:val="22"/>
        </w:rPr>
      </w:pPr>
      <w:r w:rsidRPr="5F79DAA5">
        <w:rPr>
          <w:rFonts w:eastAsia="Arial"/>
          <w:color w:val="000000" w:themeColor="text1"/>
        </w:rPr>
        <w:t xml:space="preserve">Students select a denominator for each fraction to make the number sentence true. They can use fractions from their number lines or the fraction wall, or they can choose other fractions. For example, student responses may include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3</m:t>
            </m:r>
          </m:den>
        </m:f>
      </m:oMath>
      <w:r w:rsidRPr="5F79DAA5">
        <w:rPr>
          <w:rFonts w:eastAsia="Arial"/>
          <w:color w:val="000000" w:themeColor="text1"/>
        </w:rPr>
        <w:t xml:space="preserve"> &gt;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4</m:t>
            </m:r>
          </m:den>
        </m:f>
      </m:oMath>
      <w:r w:rsidRPr="5F79DAA5">
        <w:rPr>
          <w:rFonts w:eastAsia="Arial"/>
          <w:color w:val="000000" w:themeColor="text1"/>
        </w:rPr>
        <w:t xml:space="preserve"> &gt;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5</m:t>
            </m:r>
          </m:den>
        </m:f>
      </m:oMath>
      <w:r w:rsidRPr="5F79DAA5">
        <w:rPr>
          <w:rFonts w:eastAsia="Arial"/>
          <w:color w:val="000000" w:themeColor="text1"/>
        </w:rPr>
        <w:t xml:space="preserve"> &gt;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8</m:t>
            </m:r>
          </m:den>
        </m:f>
      </m:oMath>
      <w:r w:rsidRPr="5F79DAA5">
        <w:rPr>
          <w:rFonts w:eastAsia="Arial"/>
          <w:color w:val="000000" w:themeColor="text1"/>
        </w:rPr>
        <w:t xml:space="preserve"> &gt;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10</m:t>
            </m:r>
          </m:den>
        </m:f>
      </m:oMath>
      <w:r w:rsidRPr="5F79DAA5">
        <w:rPr>
          <w:rFonts w:eastAsia="Arial"/>
          <w:color w:val="000000" w:themeColor="text1"/>
        </w:rPr>
        <w:t xml:space="preserve"> or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1</m:t>
            </m:r>
          </m:den>
        </m:f>
      </m:oMath>
      <w:r w:rsidRPr="5F79DAA5">
        <w:rPr>
          <w:rFonts w:eastAsia="Arial"/>
          <w:color w:val="000000" w:themeColor="text1"/>
        </w:rPr>
        <w:t xml:space="preserve"> &gt;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10</m:t>
            </m:r>
          </m:den>
        </m:f>
      </m:oMath>
      <w:r w:rsidRPr="5F79DAA5">
        <w:rPr>
          <w:rFonts w:eastAsia="Arial"/>
          <w:color w:val="000000" w:themeColor="text1"/>
        </w:rPr>
        <w:t xml:space="preserve"> </w:t>
      </w:r>
      <w:r w:rsidR="2EBB6E58" w:rsidRPr="5F79DAA5">
        <w:rPr>
          <w:rFonts w:eastAsia="Arial"/>
          <w:color w:val="000000" w:themeColor="text1"/>
        </w:rPr>
        <w:t>&gt;</w:t>
      </w:r>
      <w:r w:rsidRPr="5F79DAA5">
        <w:rPr>
          <w:rFonts w:eastAsia="Arial"/>
          <w:color w:val="000000" w:themeColor="text1"/>
        </w:rPr>
        <w:t xml:space="preserv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100</m:t>
            </m:r>
          </m:den>
        </m:f>
      </m:oMath>
      <w:r w:rsidRPr="5F79DAA5">
        <w:rPr>
          <w:rFonts w:eastAsia="Arial"/>
          <w:color w:val="000000" w:themeColor="text1"/>
        </w:rPr>
        <w:t xml:space="preserve"> </w:t>
      </w:r>
      <w:r w:rsidR="7C13A582" w:rsidRPr="5F79DAA5">
        <w:rPr>
          <w:rFonts w:eastAsia="Arial"/>
          <w:color w:val="000000" w:themeColor="text1"/>
        </w:rPr>
        <w:t>&gt;</w:t>
      </w:r>
      <w:r w:rsidRPr="5F79DAA5">
        <w:rPr>
          <w:rFonts w:eastAsia="Arial"/>
          <w:color w:val="000000" w:themeColor="text1"/>
        </w:rPr>
        <w:t xml:space="preserv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1000</m:t>
            </m:r>
          </m:den>
        </m:f>
      </m:oMath>
      <w:r w:rsidRPr="5F79DAA5">
        <w:rPr>
          <w:rFonts w:eastAsia="Arial"/>
          <w:color w:val="000000" w:themeColor="text1"/>
        </w:rPr>
        <w:t xml:space="preserve"> &gt;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10 000</m:t>
            </m:r>
          </m:den>
        </m:f>
      </m:oMath>
      <w:r w:rsidR="458715CF" w:rsidRPr="5F79DAA5">
        <w:rPr>
          <w:rFonts w:eastAsia="Arial"/>
          <w:color w:val="000000" w:themeColor="text1"/>
        </w:rPr>
        <w:t>.</w:t>
      </w:r>
    </w:p>
    <w:p w14:paraId="6EF5D802" w14:textId="2352CB4A" w:rsidR="6FCE6F46" w:rsidRDefault="6FCE6F46" w:rsidP="00E616C7">
      <w:pPr>
        <w:pStyle w:val="ListNumber"/>
        <w:numPr>
          <w:ilvl w:val="0"/>
          <w:numId w:val="9"/>
        </w:numPr>
        <w:rPr>
          <w:rFonts w:eastAsia="Arial"/>
          <w:color w:val="000000" w:themeColor="text1"/>
          <w:szCs w:val="22"/>
        </w:rPr>
      </w:pPr>
      <w:r w:rsidRPr="4171EF38">
        <w:rPr>
          <w:rFonts w:eastAsia="Arial"/>
          <w:color w:val="000000" w:themeColor="text1"/>
        </w:rPr>
        <w:t>When students have explored this, ask:</w:t>
      </w:r>
    </w:p>
    <w:p w14:paraId="4B1EACD9" w14:textId="76E95247" w:rsidR="6FCE6F46" w:rsidRDefault="009052C2" w:rsidP="009052C2">
      <w:pPr>
        <w:pStyle w:val="ListBullet"/>
        <w:ind w:left="1134"/>
        <w:rPr>
          <w:rFonts w:eastAsia="Arial"/>
          <w:color w:val="000000" w:themeColor="text1"/>
          <w:szCs w:val="22"/>
        </w:rPr>
      </w:pPr>
      <w:r>
        <w:rPr>
          <w:rFonts w:eastAsia="Arial"/>
          <w:color w:val="000000" w:themeColor="text1"/>
        </w:rPr>
        <w:t>W</w:t>
      </w:r>
      <w:r w:rsidRPr="0F1374C8">
        <w:rPr>
          <w:rFonts w:eastAsia="Arial"/>
          <w:color w:val="000000" w:themeColor="text1"/>
        </w:rPr>
        <w:t xml:space="preserve">hat </w:t>
      </w:r>
      <w:r w:rsidR="6FCE6F46" w:rsidRPr="0F1374C8">
        <w:rPr>
          <w:rFonts w:eastAsia="Arial"/>
          <w:color w:val="000000" w:themeColor="text1"/>
        </w:rPr>
        <w:t xml:space="preserve">did you notice about the size of the parts (denominator)? </w:t>
      </w:r>
      <w:r w:rsidR="373ACC90" w:rsidRPr="0F1374C8">
        <w:rPr>
          <w:rFonts w:eastAsia="Arial"/>
          <w:color w:val="000000" w:themeColor="text1"/>
        </w:rPr>
        <w:t>(</w:t>
      </w:r>
      <w:r w:rsidR="6FCE6F46" w:rsidRPr="0F1374C8">
        <w:rPr>
          <w:rFonts w:eastAsia="Arial"/>
          <w:color w:val="000000" w:themeColor="text1"/>
        </w:rPr>
        <w:t>With unit fractions, the greater the denominator, the smaller the fractional parts</w:t>
      </w:r>
      <w:r>
        <w:rPr>
          <w:rFonts w:eastAsia="Arial"/>
          <w:color w:val="000000" w:themeColor="text1"/>
        </w:rPr>
        <w:t>.</w:t>
      </w:r>
      <w:r w:rsidR="26C70436" w:rsidRPr="0F1374C8">
        <w:rPr>
          <w:rFonts w:eastAsia="Arial"/>
          <w:color w:val="000000" w:themeColor="text1"/>
        </w:rPr>
        <w:t>)</w:t>
      </w:r>
    </w:p>
    <w:p w14:paraId="51A5317E" w14:textId="7006691F" w:rsidR="6FCE6F46" w:rsidRDefault="009052C2" w:rsidP="009052C2">
      <w:pPr>
        <w:pStyle w:val="ListBullet"/>
        <w:ind w:left="1134"/>
        <w:rPr>
          <w:rFonts w:eastAsia="Arial"/>
          <w:color w:val="000000" w:themeColor="text1"/>
          <w:szCs w:val="22"/>
        </w:rPr>
      </w:pPr>
      <w:r>
        <w:rPr>
          <w:rFonts w:eastAsia="Arial"/>
          <w:color w:val="000000" w:themeColor="text1"/>
        </w:rPr>
        <w:t>W</w:t>
      </w:r>
      <w:r w:rsidRPr="0F1374C8">
        <w:rPr>
          <w:rFonts w:eastAsia="Arial"/>
          <w:color w:val="000000" w:themeColor="text1"/>
        </w:rPr>
        <w:t xml:space="preserve">ould </w:t>
      </w:r>
      <w:r w:rsidR="6FCE6F46" w:rsidRPr="0F1374C8">
        <w:rPr>
          <w:rFonts w:eastAsia="Arial"/>
          <w:color w:val="000000" w:themeColor="text1"/>
        </w:rPr>
        <w:t>it be easier or more challenging to complete this task if you could use choose your own numerators?</w:t>
      </w:r>
    </w:p>
    <w:p w14:paraId="1584841B" w14:textId="167C0A04" w:rsidR="6FCE6F46" w:rsidRDefault="009052C2" w:rsidP="009052C2">
      <w:pPr>
        <w:pStyle w:val="ListBullet"/>
        <w:ind w:left="1134"/>
        <w:rPr>
          <w:rFonts w:eastAsia="Arial"/>
          <w:color w:val="000000" w:themeColor="text1"/>
          <w:szCs w:val="22"/>
        </w:rPr>
      </w:pPr>
      <w:r>
        <w:rPr>
          <w:rFonts w:eastAsia="Arial"/>
          <w:color w:val="000000" w:themeColor="text1"/>
        </w:rPr>
        <w:t>H</w:t>
      </w:r>
      <w:r w:rsidRPr="0F1374C8">
        <w:rPr>
          <w:rFonts w:eastAsia="Arial"/>
          <w:color w:val="000000" w:themeColor="text1"/>
        </w:rPr>
        <w:t xml:space="preserve">ow </w:t>
      </w:r>
      <w:r w:rsidR="6FCE6F46" w:rsidRPr="0F1374C8">
        <w:rPr>
          <w:rFonts w:eastAsia="Arial"/>
          <w:color w:val="000000" w:themeColor="text1"/>
        </w:rPr>
        <w:t xml:space="preserve">many unit fractions fall between </w:t>
      </w:r>
      <w:r w:rsidR="26061FB1" w:rsidRPr="0F1374C8">
        <w:rPr>
          <w:rFonts w:eastAsia="Arial"/>
          <w:color w:val="000000" w:themeColor="text1"/>
        </w:rPr>
        <w:t>zero</w:t>
      </w:r>
      <w:r w:rsidR="6FCE6F46" w:rsidRPr="0F1374C8">
        <w:rPr>
          <w:rFonts w:eastAsia="Arial"/>
          <w:color w:val="000000" w:themeColor="text1"/>
        </w:rPr>
        <w:t xml:space="preserve"> and </w:t>
      </w:r>
      <w:r w:rsidR="723F11A1" w:rsidRPr="0F1374C8">
        <w:rPr>
          <w:rFonts w:eastAsia="Arial"/>
          <w:color w:val="000000" w:themeColor="text1"/>
        </w:rPr>
        <w:t>one</w:t>
      </w:r>
      <w:r w:rsidR="6FCE6F46" w:rsidRPr="0F1374C8">
        <w:rPr>
          <w:rFonts w:eastAsia="Arial"/>
          <w:color w:val="000000" w:themeColor="text1"/>
        </w:rPr>
        <w:t xml:space="preserve"> on a number line? </w:t>
      </w:r>
      <w:r w:rsidR="4720072A" w:rsidRPr="0F1374C8">
        <w:rPr>
          <w:rFonts w:eastAsia="Arial"/>
          <w:color w:val="000000" w:themeColor="text1"/>
        </w:rPr>
        <w:t>(</w:t>
      </w:r>
      <w:r w:rsidR="6FCE6F46" w:rsidRPr="0F1374C8">
        <w:rPr>
          <w:rFonts w:eastAsia="Arial"/>
          <w:color w:val="000000" w:themeColor="text1"/>
        </w:rPr>
        <w:t>An infinite number</w:t>
      </w:r>
      <w:r>
        <w:rPr>
          <w:rFonts w:eastAsia="Arial"/>
          <w:color w:val="000000" w:themeColor="text1"/>
        </w:rPr>
        <w:t>.</w:t>
      </w:r>
      <w:r w:rsidR="7DBDC249" w:rsidRPr="0F1374C8">
        <w:rPr>
          <w:rFonts w:eastAsia="Arial"/>
          <w:color w:val="000000" w:themeColor="text1"/>
        </w:rPr>
        <w:t>)</w:t>
      </w:r>
    </w:p>
    <w:p w14:paraId="302D9D96" w14:textId="77777777" w:rsidR="009E64DD" w:rsidRDefault="009E64DD" w:rsidP="00663BD9">
      <w:r>
        <w:lastRenderedPageBreak/>
        <w:t xml:space="preserve">This table details opportunities for </w:t>
      </w:r>
      <w:r w:rsidRPr="00663BD9">
        <w:t>assessment</w:t>
      </w:r>
      <w:r>
        <w: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2DECE281" w14:textId="77777777" w:rsidTr="0F1374C8">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Default="009E64DD">
            <w:r w:rsidRPr="00F8552A">
              <w:t>Assessment opportunities</w:t>
            </w:r>
          </w:p>
        </w:tc>
        <w:tc>
          <w:tcPr>
            <w:tcW w:w="7280" w:type="dxa"/>
          </w:tcPr>
          <w:p w14:paraId="54ED47EB" w14:textId="77777777" w:rsidR="009E64DD" w:rsidRDefault="009E64DD">
            <w:r w:rsidRPr="00F8552A">
              <w:t>Links</w:t>
            </w:r>
          </w:p>
        </w:tc>
      </w:tr>
      <w:tr w:rsidR="009E64DD" w14:paraId="78102A50" w14:textId="77777777" w:rsidTr="0F1374C8">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Default="009E64DD">
            <w:r>
              <w:t>What to look for:</w:t>
            </w:r>
          </w:p>
          <w:p w14:paraId="39296370" w14:textId="60E3B006" w:rsidR="009E64DD" w:rsidRPr="007834B4" w:rsidRDefault="436E545B" w:rsidP="639F2CE6">
            <w:pPr>
              <w:pStyle w:val="ListBullet"/>
              <w:rPr>
                <w:rStyle w:val="Strong"/>
              </w:rPr>
            </w:pPr>
            <w:r w:rsidRPr="0F1374C8">
              <w:rPr>
                <w:rFonts w:eastAsia="Arial"/>
                <w:color w:val="000000" w:themeColor="text1"/>
              </w:rPr>
              <w:t xml:space="preserve">Can Stage 2 students model fractions with diagrams for halves, quarters, eighths and thirds on a number line? </w:t>
            </w:r>
            <w:r w:rsidRPr="007834B4">
              <w:rPr>
                <w:rStyle w:val="Strong"/>
              </w:rPr>
              <w:t>[MAO-WM-01, MA2-PF-01]</w:t>
            </w:r>
          </w:p>
          <w:p w14:paraId="409CA11C" w14:textId="28399863" w:rsidR="009E64DD" w:rsidRDefault="16E91CCF" w:rsidP="00FC1755">
            <w:pPr>
              <w:pStyle w:val="ListBullet"/>
            </w:pPr>
            <w:r w:rsidRPr="639F2CE6">
              <w:rPr>
                <w:rStyle w:val="Strong"/>
                <w:rFonts w:eastAsia="Arial"/>
                <w:b w:val="0"/>
                <w:bCs w:val="0"/>
                <w:color w:val="000000" w:themeColor="text1"/>
                <w:szCs w:val="22"/>
              </w:rPr>
              <w:t>Can Stage 2 students determine the complementary fractional part needed to complete a whole?</w:t>
            </w:r>
            <w:r w:rsidRPr="639F2CE6">
              <w:rPr>
                <w:rStyle w:val="Strong"/>
                <w:rFonts w:eastAsia="Arial"/>
                <w:color w:val="000000" w:themeColor="text1"/>
                <w:szCs w:val="22"/>
              </w:rPr>
              <w:t xml:space="preserve"> </w:t>
            </w:r>
            <w:r w:rsidRPr="007834B4">
              <w:rPr>
                <w:rStyle w:val="Strong"/>
              </w:rPr>
              <w:t>[MAO-WM-01, MA2-PF-01]</w:t>
            </w:r>
          </w:p>
          <w:p w14:paraId="7C4EE881" w14:textId="2ABEAC2F" w:rsidR="009E64DD" w:rsidRPr="007834B4" w:rsidRDefault="6BE988FC" w:rsidP="639F2CE6">
            <w:pPr>
              <w:pStyle w:val="ListBullet"/>
              <w:spacing w:before="220" w:after="220"/>
              <w:rPr>
                <w:rStyle w:val="Strong"/>
              </w:rPr>
            </w:pPr>
            <w:r w:rsidRPr="0F1374C8">
              <w:rPr>
                <w:rFonts w:eastAsia="Arial"/>
                <w:color w:val="000000" w:themeColor="text1"/>
              </w:rPr>
              <w:t xml:space="preserve">Can students compare unit fractions as numbers to the benchmark value </w:t>
            </w:r>
            <m:oMath>
              <m:f>
                <m:fPr>
                  <m:ctrlPr>
                    <w:rPr>
                      <w:rFonts w:ascii="Cambria Math" w:hAnsi="Cambria Math"/>
                    </w:rPr>
                  </m:ctrlPr>
                </m:fPr>
                <m:num>
                  <m:r>
                    <w:rPr>
                      <w:rFonts w:ascii="Cambria Math" w:hAnsi="Cambria Math"/>
                    </w:rPr>
                    <m:t>1</m:t>
                  </m:r>
                </m:num>
                <m:den>
                  <m:r>
                    <w:rPr>
                      <w:rFonts w:ascii="Cambria Math" w:hAnsi="Cambria Math"/>
                    </w:rPr>
                    <m:t>2</m:t>
                  </m:r>
                </m:den>
              </m:f>
            </m:oMath>
            <w:r w:rsidRPr="0F1374C8">
              <w:rPr>
                <w:rFonts w:eastAsia="Arial"/>
                <w:color w:val="000000" w:themeColor="text1"/>
              </w:rPr>
              <w:t xml:space="preserve">? </w:t>
            </w:r>
            <w:r w:rsidRPr="007834B4">
              <w:rPr>
                <w:rStyle w:val="Strong"/>
              </w:rPr>
              <w:t>[MAO-WM-01, MA3-RQF-01]</w:t>
            </w:r>
          </w:p>
          <w:p w14:paraId="656409C3" w14:textId="716EAAFA" w:rsidR="009E64DD" w:rsidRDefault="2D8520B3" w:rsidP="639F2CE6">
            <w:pPr>
              <w:pStyle w:val="ListBullet"/>
              <w:spacing w:before="220" w:after="220"/>
            </w:pPr>
            <w:r w:rsidRPr="0F1374C8">
              <w:rPr>
                <w:rFonts w:eastAsia="Arial"/>
                <w:color w:val="000000" w:themeColor="text1"/>
              </w:rPr>
              <w:t xml:space="preserve">Can students record equivalent fractions using diagrams, words and fraction notation? </w:t>
            </w:r>
            <w:r w:rsidRPr="007834B4">
              <w:rPr>
                <w:rStyle w:val="Strong"/>
              </w:rPr>
              <w:t xml:space="preserve">[MAO-WM-01, MA3-RQF-01, </w:t>
            </w:r>
            <w:r w:rsidR="002C0207">
              <w:rPr>
                <w:rStyle w:val="Strong"/>
              </w:rPr>
              <w:br/>
            </w:r>
            <w:r w:rsidRPr="007834B4">
              <w:rPr>
                <w:rStyle w:val="Strong"/>
              </w:rPr>
              <w:t>MA3-RQF-02]</w:t>
            </w:r>
          </w:p>
        </w:tc>
        <w:tc>
          <w:tcPr>
            <w:tcW w:w="7280" w:type="dxa"/>
          </w:tcPr>
          <w:p w14:paraId="49D75BA6" w14:textId="77777777" w:rsidR="009E64DD" w:rsidRDefault="009E64DD">
            <w:r>
              <w:t xml:space="preserve">Links to </w:t>
            </w:r>
            <w:hyperlink r:id="rId51" w:history="1">
              <w:r w:rsidRPr="0013142C">
                <w:rPr>
                  <w:rStyle w:val="Hyperlink"/>
                </w:rPr>
                <w:t>National Numeracy Learning Progressions</w:t>
              </w:r>
            </w:hyperlink>
            <w:r>
              <w:t xml:space="preserve"> (NNLP):</w:t>
            </w:r>
          </w:p>
          <w:p w14:paraId="65E3D907" w14:textId="1F9948E3" w:rsidR="009E64DD" w:rsidRDefault="009E64DD" w:rsidP="639F2CE6">
            <w:pPr>
              <w:pStyle w:val="ListBullet"/>
            </w:pPr>
            <w:r>
              <w:t xml:space="preserve">Stage 2 – </w:t>
            </w:r>
            <w:r w:rsidR="56DA720F" w:rsidRPr="0F1374C8">
              <w:rPr>
                <w:rFonts w:eastAsia="Arial"/>
                <w:color w:val="000000" w:themeColor="text1"/>
              </w:rPr>
              <w:t>InF2, InF3, InF4</w:t>
            </w:r>
          </w:p>
          <w:p w14:paraId="7109C6B2" w14:textId="7509C294" w:rsidR="009E64DD" w:rsidRDefault="009E64DD" w:rsidP="639F2CE6">
            <w:pPr>
              <w:pStyle w:val="ListBullet"/>
            </w:pPr>
            <w:r>
              <w:t xml:space="preserve">Stage 3 – </w:t>
            </w:r>
            <w:r w:rsidR="5B5203CB" w:rsidRPr="0F1374C8">
              <w:rPr>
                <w:rFonts w:eastAsia="Arial"/>
                <w:color w:val="000000" w:themeColor="text1"/>
              </w:rPr>
              <w:t>InF5, InF6, InF7.</w:t>
            </w:r>
          </w:p>
          <w:p w14:paraId="1F187CBF" w14:textId="49AF403C" w:rsidR="009E64DD" w:rsidRDefault="009E64DD">
            <w:r>
              <w:t xml:space="preserve">Links to suggested </w:t>
            </w:r>
            <w:hyperlink r:id="rId52">
              <w:r w:rsidRPr="639F2CE6">
                <w:rPr>
                  <w:rStyle w:val="Hyperlink"/>
                </w:rPr>
                <w:t>Interview for Student Reasoning</w:t>
              </w:r>
            </w:hyperlink>
            <w:r>
              <w:t xml:space="preserve"> (IfSR) tasks:</w:t>
            </w:r>
          </w:p>
          <w:p w14:paraId="1331570F" w14:textId="5CDC40A9" w:rsidR="009E64DD" w:rsidRPr="007834B4" w:rsidRDefault="007834B4" w:rsidP="007834B4">
            <w:pPr>
              <w:pStyle w:val="ListBullet"/>
            </w:pPr>
            <w:r>
              <w:t xml:space="preserve">Stage 3 – </w:t>
            </w:r>
            <w:r w:rsidR="3106544F" w:rsidRPr="007834B4">
              <w:t>IfSR-PT: 1A.2, 1A.3</w:t>
            </w:r>
          </w:p>
          <w:p w14:paraId="218EA301" w14:textId="67FBC125" w:rsidR="009E64DD" w:rsidRDefault="007834B4" w:rsidP="007834B4">
            <w:pPr>
              <w:pStyle w:val="ListBullet"/>
              <w:rPr>
                <w:rStyle w:val="Strong"/>
              </w:rPr>
            </w:pPr>
            <w:r>
              <w:t xml:space="preserve">Stage 3 – </w:t>
            </w:r>
            <w:r w:rsidR="3106544F" w:rsidRPr="007834B4">
              <w:t>IfSR-MT</w:t>
            </w:r>
            <w:r w:rsidR="3106544F" w:rsidRPr="0F1374C8">
              <w:rPr>
                <w:rFonts w:eastAsia="Arial"/>
                <w:color w:val="000000" w:themeColor="text1"/>
              </w:rPr>
              <w:t>: 3B.3, 3B.4.</w:t>
            </w:r>
          </w:p>
        </w:tc>
      </w:tr>
    </w:tbl>
    <w:p w14:paraId="3F003934" w14:textId="77777777" w:rsidR="00D973A3" w:rsidRDefault="00D973A3">
      <w:pPr>
        <w:spacing w:before="0" w:after="160" w:line="259" w:lineRule="auto"/>
      </w:pPr>
      <w:r>
        <w:br w:type="page"/>
      </w:r>
    </w:p>
    <w:p w14:paraId="102D3CCE" w14:textId="4F6CDB51" w:rsidR="00D973A3" w:rsidRDefault="00D973A3" w:rsidP="00D01B09">
      <w:pPr>
        <w:pStyle w:val="Heading1"/>
      </w:pPr>
      <w:bookmarkStart w:id="75" w:name="_Lesson_5"/>
      <w:bookmarkStart w:id="76" w:name="_Toc147500532"/>
      <w:bookmarkStart w:id="77" w:name="_Toc159430888"/>
      <w:bookmarkEnd w:id="75"/>
      <w:r>
        <w:lastRenderedPageBreak/>
        <w:t>Lesson 5</w:t>
      </w:r>
      <w:bookmarkEnd w:id="76"/>
      <w:bookmarkEnd w:id="77"/>
    </w:p>
    <w:p w14:paraId="32825BD7" w14:textId="25967FF9" w:rsidR="00D973A3" w:rsidRDefault="00D973A3" w:rsidP="00343333">
      <w:pPr>
        <w:pStyle w:val="FeatureBox3"/>
      </w:pPr>
      <w:r w:rsidRPr="639F2CE6">
        <w:rPr>
          <w:b/>
          <w:bCs/>
        </w:rPr>
        <w:t>Core concept:</w:t>
      </w:r>
      <w:r>
        <w:t xml:space="preserve"> </w:t>
      </w:r>
      <w:r w:rsidR="41CA2FD3" w:rsidRPr="639F2CE6">
        <w:t xml:space="preserve">partitioned </w:t>
      </w:r>
      <w:r w:rsidR="41CA2FD3" w:rsidRPr="00343333">
        <w:t>fractions</w:t>
      </w:r>
      <w:r w:rsidR="41CA2FD3" w:rsidRPr="639F2CE6">
        <w:t xml:space="preserve"> can have different sized wholes (Stage 2) and adding fractions with the same denominator (Stage 3)</w:t>
      </w:r>
      <w:r w:rsidR="2C2F5C87" w:rsidRPr="639F2CE6">
        <w:t>.</w:t>
      </w:r>
    </w:p>
    <w:p w14:paraId="4E0A1900" w14:textId="3E2CE6DA" w:rsidR="00D973A3" w:rsidRDefault="00D973A3" w:rsidP="00D01B09">
      <w:pPr>
        <w:pStyle w:val="Heading2"/>
      </w:pPr>
      <w:bookmarkStart w:id="78" w:name="_Toc147500533"/>
      <w:bookmarkStart w:id="79" w:name="_Toc159430889"/>
      <w:r>
        <w:t>Daily number sense</w:t>
      </w:r>
      <w:r w:rsidR="003900A6">
        <w:t xml:space="preserve"> – </w:t>
      </w:r>
      <w:r w:rsidR="601B4A18">
        <w:t>cover the multiples</w:t>
      </w:r>
      <w:r>
        <w:t xml:space="preserve"> – </w:t>
      </w:r>
      <w:r w:rsidR="34243B58">
        <w:t>15</w:t>
      </w:r>
      <w:r>
        <w:t xml:space="preserve"> minutes</w:t>
      </w:r>
      <w:bookmarkEnd w:id="78"/>
      <w:bookmarkEnd w:id="79"/>
    </w:p>
    <w:p w14:paraId="746E034B" w14:textId="3F50F566" w:rsidR="00D973A3" w:rsidRDefault="00D973A3" w:rsidP="00343333">
      <w:pPr>
        <w:pStyle w:val="FeatureBox"/>
      </w:pPr>
      <w:r w:rsidRPr="00D973A3">
        <w:t xml:space="preserve">Daily number sense activities for Lessons 5 to 7 ‘loop’ back to concepts and procedures covered in previous units to assist students to build an increasingly connected network of ideas. These concepts may differ </w:t>
      </w:r>
      <w:r w:rsidRPr="00343333">
        <w:t>from</w:t>
      </w:r>
      <w:r w:rsidRPr="00D973A3">
        <w:t xml:space="preserve"> the core concepts being covered by the unit</w:t>
      </w:r>
      <w:r>
        <w:t>.</w:t>
      </w:r>
    </w:p>
    <w:p w14:paraId="3B813C79" w14:textId="47BFE698" w:rsidR="00D973A3" w:rsidRDefault="00D973A3" w:rsidP="00343333">
      <w:r>
        <w:t>The table below contains suggested learning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D973A3" w14:paraId="5758E2DA" w14:textId="77777777" w:rsidTr="00343333">
        <w:trPr>
          <w:cnfStyle w:val="100000000000" w:firstRow="1" w:lastRow="0" w:firstColumn="0" w:lastColumn="0" w:oddVBand="0" w:evenVBand="0" w:oddHBand="0" w:evenHBand="0" w:firstRowFirstColumn="0" w:firstRowLastColumn="0" w:lastRowFirstColumn="0" w:lastRowLastColumn="0"/>
        </w:trPr>
        <w:tc>
          <w:tcPr>
            <w:tcW w:w="2500" w:type="pct"/>
          </w:tcPr>
          <w:p w14:paraId="67F9BAE8" w14:textId="11D9F073" w:rsidR="00D973A3" w:rsidRDefault="00D973A3">
            <w:r w:rsidRPr="005864AB">
              <w:t>Daily number sense learning intention</w:t>
            </w:r>
            <w:r w:rsidR="007A650D">
              <w:t>s</w:t>
            </w:r>
          </w:p>
        </w:tc>
        <w:tc>
          <w:tcPr>
            <w:tcW w:w="2500" w:type="pct"/>
          </w:tcPr>
          <w:p w14:paraId="72844506" w14:textId="77777777" w:rsidR="00D973A3" w:rsidRDefault="00D973A3">
            <w:r w:rsidRPr="005864AB">
              <w:t>Daily number sense success criteria</w:t>
            </w:r>
          </w:p>
        </w:tc>
      </w:tr>
      <w:tr w:rsidR="00D973A3" w14:paraId="57283527" w14:textId="77777777" w:rsidTr="00343333">
        <w:trPr>
          <w:cnfStyle w:val="000000100000" w:firstRow="0" w:lastRow="0" w:firstColumn="0" w:lastColumn="0" w:oddVBand="0" w:evenVBand="0" w:oddHBand="1" w:evenHBand="0" w:firstRowFirstColumn="0" w:firstRowLastColumn="0" w:lastRowFirstColumn="0" w:lastRowLastColumn="0"/>
        </w:trPr>
        <w:tc>
          <w:tcPr>
            <w:tcW w:w="2500" w:type="pct"/>
          </w:tcPr>
          <w:p w14:paraId="708D32D8" w14:textId="217E539D" w:rsidR="00D973A3" w:rsidRDefault="00D973A3">
            <w:r>
              <w:t>Students working towards Stage 2 outcomes are learning to:</w:t>
            </w:r>
          </w:p>
          <w:p w14:paraId="3A87B55F" w14:textId="3FC1F0F0" w:rsidR="39594FB8" w:rsidRDefault="2322359B" w:rsidP="639F2CE6">
            <w:pPr>
              <w:pStyle w:val="ListBullet"/>
            </w:pPr>
            <w:r w:rsidRPr="0F1374C8">
              <w:rPr>
                <w:rFonts w:eastAsia="Arial"/>
                <w:color w:val="000000" w:themeColor="text1"/>
              </w:rPr>
              <w:t>identify multiples of 2, 4, 5 and 10.</w:t>
            </w:r>
          </w:p>
          <w:p w14:paraId="202E2DE3" w14:textId="77777777" w:rsidR="00D973A3" w:rsidRDefault="00D973A3">
            <w:r>
              <w:t>Students working towards Stage 3 outcomes are learning to:</w:t>
            </w:r>
          </w:p>
          <w:p w14:paraId="26A32938" w14:textId="0DC24CB0" w:rsidR="00D973A3" w:rsidRDefault="27F1E9C1" w:rsidP="639F2CE6">
            <w:pPr>
              <w:pStyle w:val="ListBullet"/>
            </w:pPr>
            <w:r w:rsidRPr="0F1374C8">
              <w:rPr>
                <w:rFonts w:eastAsia="Arial"/>
                <w:color w:val="000000" w:themeColor="text1"/>
              </w:rPr>
              <w:t>determine products and factors.</w:t>
            </w:r>
          </w:p>
        </w:tc>
        <w:tc>
          <w:tcPr>
            <w:tcW w:w="2500" w:type="pct"/>
          </w:tcPr>
          <w:p w14:paraId="6BD15A00" w14:textId="2C8FC066" w:rsidR="00D973A3" w:rsidRDefault="00D973A3" w:rsidP="00F05FEF">
            <w:r>
              <w:t>Students working towards Stage 2 outcomes can:</w:t>
            </w:r>
          </w:p>
          <w:p w14:paraId="1FADA9CC" w14:textId="2F921708" w:rsidR="4A90E015" w:rsidRPr="00F05FEF" w:rsidRDefault="15ADE374" w:rsidP="00F05FEF">
            <w:pPr>
              <w:pStyle w:val="ListBullet"/>
            </w:pPr>
            <w:r w:rsidRPr="00F05FEF">
              <w:t>identify multiples of 2, 4, 5 and 10</w:t>
            </w:r>
          </w:p>
          <w:p w14:paraId="7904EA25" w14:textId="0F8A1761" w:rsidR="4A90E015" w:rsidRDefault="15ADE374" w:rsidP="00F05FEF">
            <w:pPr>
              <w:pStyle w:val="ListBullet"/>
              <w:rPr>
                <w:szCs w:val="22"/>
              </w:rPr>
            </w:pPr>
            <w:r w:rsidRPr="00F05FEF">
              <w:t>relate</w:t>
            </w:r>
            <w:r w:rsidRPr="0F1374C8">
              <w:t xml:space="preserve"> doubling to multiplication facts for multiples of 2</w:t>
            </w:r>
            <w:r w:rsidR="0870B0BE" w:rsidRPr="0F1374C8">
              <w:t>.</w:t>
            </w:r>
          </w:p>
          <w:p w14:paraId="38FE4DE1" w14:textId="7D45CA4F" w:rsidR="00D973A3" w:rsidRDefault="00D973A3" w:rsidP="00F05FEF">
            <w:r>
              <w:t>Students working towards Stage 3 outcomes can:</w:t>
            </w:r>
          </w:p>
          <w:p w14:paraId="0EFE91B3" w14:textId="7AD5ADE1" w:rsidR="00D973A3" w:rsidRDefault="450E7A5D" w:rsidP="639F2CE6">
            <w:pPr>
              <w:pStyle w:val="ListBullet"/>
            </w:pPr>
            <w:r>
              <w:t xml:space="preserve">use the term </w:t>
            </w:r>
            <w:r w:rsidRPr="00FC0B80">
              <w:rPr>
                <w:rStyle w:val="Emphasis"/>
              </w:rPr>
              <w:t>product</w:t>
            </w:r>
            <w:r>
              <w:t xml:space="preserve"> to describe the result of multiplying 2 or more </w:t>
            </w:r>
            <w:r>
              <w:lastRenderedPageBreak/>
              <w:t>numbers.</w:t>
            </w:r>
          </w:p>
        </w:tc>
      </w:tr>
    </w:tbl>
    <w:p w14:paraId="6786F926" w14:textId="2233DDD5" w:rsidR="779E456E" w:rsidRDefault="779E456E" w:rsidP="00F05FEF">
      <w:pPr>
        <w:pStyle w:val="FeatureBox"/>
        <w:rPr>
          <w:color w:val="000000" w:themeColor="text1"/>
        </w:rPr>
      </w:pPr>
      <w:r w:rsidRPr="639F2CE6">
        <w:rPr>
          <w:color w:val="000000" w:themeColor="text1"/>
        </w:rPr>
        <w:lastRenderedPageBreak/>
        <w:t xml:space="preserve">This activity is an adaptation of </w:t>
      </w:r>
      <w:hyperlink r:id="rId53">
        <w:r w:rsidRPr="639F2CE6">
          <w:rPr>
            <w:rStyle w:val="Hyperlink"/>
            <w:rFonts w:eastAsia="Arial"/>
            <w:szCs w:val="22"/>
          </w:rPr>
          <w:t>Common Multiples</w:t>
        </w:r>
      </w:hyperlink>
      <w:r w:rsidRPr="639F2CE6">
        <w:rPr>
          <w:color w:val="000000" w:themeColor="text1"/>
        </w:rPr>
        <w:t xml:space="preserve"> from </w:t>
      </w:r>
      <w:hyperlink r:id="rId54" w:history="1">
        <w:r w:rsidRPr="00DC47BC">
          <w:rPr>
            <w:rStyle w:val="Hyperlink"/>
          </w:rPr>
          <w:t>NZ Maths</w:t>
        </w:r>
      </w:hyperlink>
      <w:r w:rsidR="00DC47BC">
        <w:rPr>
          <w:color w:val="000000" w:themeColor="text1"/>
        </w:rPr>
        <w:t xml:space="preserve"> by the </w:t>
      </w:r>
      <w:r w:rsidR="00DC47BC" w:rsidRPr="00DC47BC">
        <w:rPr>
          <w:color w:val="000000" w:themeColor="text1"/>
        </w:rPr>
        <w:t>New Zealand Ministry of Education</w:t>
      </w:r>
      <w:r w:rsidRPr="639F2CE6">
        <w:rPr>
          <w:color w:val="000000" w:themeColor="text1"/>
        </w:rPr>
        <w:t>.</w:t>
      </w:r>
    </w:p>
    <w:p w14:paraId="4511DBAB" w14:textId="0EF3375F" w:rsidR="779E456E" w:rsidRPr="0024146F" w:rsidRDefault="39EBA335" w:rsidP="00E616C7">
      <w:pPr>
        <w:pStyle w:val="ListNumber"/>
        <w:numPr>
          <w:ilvl w:val="0"/>
          <w:numId w:val="18"/>
        </w:numPr>
        <w:rPr>
          <w:color w:val="000000" w:themeColor="text1"/>
        </w:rPr>
      </w:pPr>
      <w:r w:rsidRPr="0024146F">
        <w:t>Display</w:t>
      </w:r>
      <w:r w:rsidRPr="0024146F">
        <w:rPr>
          <w:color w:val="000000" w:themeColor="text1"/>
        </w:rPr>
        <w:t xml:space="preserve"> </w:t>
      </w:r>
      <w:hyperlink w:anchor="_Resource_16_–">
        <w:r w:rsidR="00B20DEE">
          <w:rPr>
            <w:rStyle w:val="Hyperlink"/>
            <w:rFonts w:eastAsia="Arial"/>
          </w:rPr>
          <w:t>Resource 15 – ‘Multiples’ gameboard (Stage 2)</w:t>
        </w:r>
      </w:hyperlink>
      <w:r w:rsidR="533E842C" w:rsidRPr="0024146F">
        <w:rPr>
          <w:color w:val="000000" w:themeColor="text1"/>
        </w:rPr>
        <w:t xml:space="preserve"> </w:t>
      </w:r>
      <w:r w:rsidR="20983DD0" w:rsidRPr="0024146F">
        <w:rPr>
          <w:color w:val="000000" w:themeColor="text1"/>
        </w:rPr>
        <w:t xml:space="preserve">and </w:t>
      </w:r>
      <w:hyperlink w:anchor="_Resource_17_–">
        <w:r w:rsidR="20983DD0" w:rsidRPr="0024146F">
          <w:rPr>
            <w:rStyle w:val="Hyperlink"/>
            <w:rFonts w:eastAsia="Arial"/>
          </w:rPr>
          <w:t xml:space="preserve">Resource </w:t>
        </w:r>
        <w:r w:rsidR="4FD65FBD" w:rsidRPr="0024146F">
          <w:rPr>
            <w:rStyle w:val="Hyperlink"/>
            <w:rFonts w:eastAsia="Arial"/>
          </w:rPr>
          <w:t>1</w:t>
        </w:r>
        <w:r w:rsidR="2B84426A" w:rsidRPr="0024146F">
          <w:rPr>
            <w:rStyle w:val="Hyperlink"/>
            <w:rFonts w:eastAsia="Arial"/>
          </w:rPr>
          <w:t>6</w:t>
        </w:r>
        <w:r w:rsidR="20983DD0" w:rsidRPr="0024146F">
          <w:rPr>
            <w:rStyle w:val="Hyperlink"/>
            <w:rFonts w:eastAsia="Arial"/>
          </w:rPr>
          <w:t xml:space="preserve"> – </w:t>
        </w:r>
        <w:r w:rsidR="00AE7778">
          <w:rPr>
            <w:rStyle w:val="Hyperlink"/>
            <w:rFonts w:eastAsia="Arial"/>
          </w:rPr>
          <w:t>‘M</w:t>
        </w:r>
        <w:r w:rsidR="14A27B03" w:rsidRPr="0024146F">
          <w:rPr>
            <w:rStyle w:val="Hyperlink"/>
            <w:rFonts w:eastAsia="Arial"/>
          </w:rPr>
          <w:t>ultiples</w:t>
        </w:r>
        <w:r w:rsidR="00AE7778">
          <w:rPr>
            <w:rStyle w:val="Hyperlink"/>
            <w:rFonts w:eastAsia="Arial"/>
          </w:rPr>
          <w:t>’</w:t>
        </w:r>
        <w:r w:rsidR="14A27B03" w:rsidRPr="0024146F">
          <w:rPr>
            <w:rStyle w:val="Hyperlink"/>
            <w:rFonts w:eastAsia="Arial"/>
          </w:rPr>
          <w:t xml:space="preserve"> gameboard </w:t>
        </w:r>
        <w:r w:rsidR="00AE7778">
          <w:rPr>
            <w:rStyle w:val="Hyperlink"/>
            <w:rFonts w:eastAsia="Arial"/>
          </w:rPr>
          <w:t>(</w:t>
        </w:r>
        <w:r w:rsidR="14A27B03" w:rsidRPr="0024146F">
          <w:rPr>
            <w:rStyle w:val="Hyperlink"/>
            <w:rFonts w:eastAsia="Arial"/>
          </w:rPr>
          <w:t>S</w:t>
        </w:r>
        <w:r w:rsidR="3122D26C" w:rsidRPr="0024146F">
          <w:rPr>
            <w:rStyle w:val="Hyperlink"/>
            <w:rFonts w:eastAsia="Arial"/>
          </w:rPr>
          <w:t xml:space="preserve">tage </w:t>
        </w:r>
        <w:r w:rsidR="14A27B03" w:rsidRPr="0024146F">
          <w:rPr>
            <w:rStyle w:val="Hyperlink"/>
            <w:rFonts w:eastAsia="Arial"/>
          </w:rPr>
          <w:t>3</w:t>
        </w:r>
      </w:hyperlink>
      <w:r w:rsidR="00AE7778">
        <w:rPr>
          <w:rStyle w:val="Hyperlink"/>
          <w:rFonts w:eastAsia="Arial"/>
        </w:rPr>
        <w:t>)</w:t>
      </w:r>
      <w:r w:rsidRPr="0024146F">
        <w:rPr>
          <w:color w:val="000000" w:themeColor="text1"/>
        </w:rPr>
        <w:t xml:space="preserve">. Model the game by randomly choosing a card from </w:t>
      </w:r>
      <w:hyperlink w:anchor="_Resource_18_–">
        <w:r w:rsidR="00B20DEE">
          <w:rPr>
            <w:rStyle w:val="Hyperlink"/>
            <w:rFonts w:eastAsia="Arial"/>
          </w:rPr>
          <w:t>Resource 17 – ‘Multiples’ rule cards</w:t>
        </w:r>
      </w:hyperlink>
      <w:r w:rsidR="779E456E" w:rsidRPr="0024146F">
        <w:rPr>
          <w:color w:val="000000" w:themeColor="text1"/>
        </w:rPr>
        <w:t xml:space="preserve"> and asking which numbers can be covered up with counters. For example, getting the rule card 4 means that the multiples 4, 8, 12, 16, 20, 24, 28 and 32 can be covered</w:t>
      </w:r>
      <w:r w:rsidR="3C95671A" w:rsidRPr="0024146F">
        <w:rPr>
          <w:color w:val="000000" w:themeColor="text1"/>
        </w:rPr>
        <w:t xml:space="preserve"> on the Stage 2 gameboard</w:t>
      </w:r>
      <w:r w:rsidR="779E456E" w:rsidRPr="0024146F">
        <w:rPr>
          <w:color w:val="000000" w:themeColor="text1"/>
        </w:rPr>
        <w:t>. Place the rules card on the bottom of the pile and draw another card. As you model the game, highlight patterns related to multiples such as doubles.</w:t>
      </w:r>
    </w:p>
    <w:p w14:paraId="49F8D6AF" w14:textId="415BB086" w:rsidR="779E456E" w:rsidRPr="00015322" w:rsidRDefault="779E456E" w:rsidP="00E616C7">
      <w:pPr>
        <w:pStyle w:val="ListNumber"/>
        <w:numPr>
          <w:ilvl w:val="0"/>
          <w:numId w:val="9"/>
        </w:numPr>
        <w:rPr>
          <w:rFonts w:eastAsia="Arial"/>
          <w:color w:val="000000" w:themeColor="text1"/>
          <w:szCs w:val="22"/>
        </w:rPr>
      </w:pPr>
      <w:r w:rsidRPr="4171EF38">
        <w:rPr>
          <w:rFonts w:eastAsia="Arial"/>
          <w:color w:val="000000" w:themeColor="text1"/>
        </w:rPr>
        <w:t xml:space="preserve">Repeat twice more. If a number is identified as a multiple of more than one rule card, multiple counters can be placed on that number. For example, 20 will be a multiple of 2, </w:t>
      </w:r>
      <w:r w:rsidR="7272446F" w:rsidRPr="4171EF38">
        <w:rPr>
          <w:rFonts w:eastAsia="Arial"/>
          <w:color w:val="000000" w:themeColor="text1"/>
        </w:rPr>
        <w:t xml:space="preserve">4, </w:t>
      </w:r>
      <w:r w:rsidRPr="4171EF38">
        <w:rPr>
          <w:rFonts w:eastAsia="Arial"/>
          <w:color w:val="000000" w:themeColor="text1"/>
        </w:rPr>
        <w:t>5 and 10.</w:t>
      </w:r>
    </w:p>
    <w:p w14:paraId="01916F56" w14:textId="0024644F" w:rsidR="779E456E" w:rsidRPr="00015322" w:rsidRDefault="779E456E" w:rsidP="00E616C7">
      <w:pPr>
        <w:pStyle w:val="ListNumber"/>
        <w:numPr>
          <w:ilvl w:val="0"/>
          <w:numId w:val="9"/>
        </w:numPr>
        <w:rPr>
          <w:rFonts w:eastAsia="Arial"/>
          <w:color w:val="000000" w:themeColor="text1"/>
          <w:szCs w:val="22"/>
        </w:rPr>
      </w:pPr>
      <w:r w:rsidRPr="4171EF38">
        <w:rPr>
          <w:rFonts w:eastAsia="Arial"/>
          <w:color w:val="000000" w:themeColor="text1"/>
        </w:rPr>
        <w:t>After 3 turns, count how many numbers on the gameboard are covered.</w:t>
      </w:r>
    </w:p>
    <w:p w14:paraId="684F285F" w14:textId="4D466045" w:rsidR="779E456E" w:rsidRDefault="779E456E" w:rsidP="00447E81">
      <w:pPr>
        <w:pStyle w:val="ListNumber"/>
      </w:pPr>
      <w:r w:rsidRPr="4171EF38">
        <w:t xml:space="preserve">Provide small groups of </w:t>
      </w:r>
      <w:r w:rsidR="08DDA0AE" w:rsidRPr="4171EF38">
        <w:t xml:space="preserve">Stage 2 </w:t>
      </w:r>
      <w:r w:rsidRPr="4171EF38">
        <w:t xml:space="preserve">students with </w:t>
      </w:r>
      <w:hyperlink w:anchor="_Resource_16_–">
        <w:r w:rsidR="00B20DEE">
          <w:rPr>
            <w:rStyle w:val="Hyperlink"/>
            <w:rFonts w:eastAsia="Arial"/>
          </w:rPr>
          <w:t>Resource 15 – ‘Multiples’ gameboard (Stage 2)</w:t>
        </w:r>
      </w:hyperlink>
      <w:r w:rsidR="195E24EA" w:rsidRPr="4171EF38">
        <w:t>, Stage 3 st</w:t>
      </w:r>
      <w:r w:rsidR="547E8D57" w:rsidRPr="4171EF38">
        <w:t xml:space="preserve">udents with </w:t>
      </w:r>
      <w:hyperlink w:anchor="_Resource_17_–">
        <w:r w:rsidR="00B20DEE">
          <w:rPr>
            <w:rStyle w:val="Hyperlink"/>
            <w:rFonts w:eastAsia="Arial"/>
          </w:rPr>
          <w:t>Resource 16 – ‘Multiples’ gameboard (Stage 3)</w:t>
        </w:r>
      </w:hyperlink>
      <w:r w:rsidR="547E8D57" w:rsidRPr="4171EF38">
        <w:t>,</w:t>
      </w:r>
      <w:r w:rsidRPr="4171EF38">
        <w:t xml:space="preserve"> and</w:t>
      </w:r>
      <w:r w:rsidR="3B398B39" w:rsidRPr="4171EF38">
        <w:t xml:space="preserve"> all </w:t>
      </w:r>
      <w:r w:rsidR="2BC0DF54" w:rsidRPr="4171EF38">
        <w:t xml:space="preserve">groups </w:t>
      </w:r>
      <w:r w:rsidR="3B398B39" w:rsidRPr="4171EF38">
        <w:t>with</w:t>
      </w:r>
      <w:r w:rsidRPr="4171EF38">
        <w:t xml:space="preserve"> </w:t>
      </w:r>
      <w:hyperlink w:anchor="_Resource_18_–">
        <w:r w:rsidR="00B20DEE">
          <w:rPr>
            <w:rStyle w:val="Hyperlink"/>
            <w:rFonts w:eastAsia="Arial"/>
          </w:rPr>
          <w:t>Resource 17 – ‘Multiples’ rule cards</w:t>
        </w:r>
      </w:hyperlink>
      <w:r w:rsidR="04E8F95F" w:rsidRPr="2AA11944">
        <w:t xml:space="preserve"> and counters</w:t>
      </w:r>
      <w:r w:rsidR="39EBA335" w:rsidRPr="2AA11944">
        <w:t>.</w:t>
      </w:r>
      <w:r w:rsidRPr="4171EF38">
        <w:t xml:space="preserve"> Students take turns to draw a rule card. They cover the multiples of that rule card on their gameboard only and justify their thinking. After 3 turns each, students work out who has covered the most multiples.</w:t>
      </w:r>
    </w:p>
    <w:p w14:paraId="7C7566FA" w14:textId="6DD8C2C5" w:rsidR="779E456E" w:rsidRDefault="779E456E" w:rsidP="00E616C7">
      <w:pPr>
        <w:pStyle w:val="ListNumber"/>
        <w:numPr>
          <w:ilvl w:val="0"/>
          <w:numId w:val="9"/>
        </w:numPr>
        <w:rPr>
          <w:rFonts w:eastAsia="Arial"/>
          <w:color w:val="000000" w:themeColor="text1"/>
          <w:szCs w:val="22"/>
        </w:rPr>
      </w:pPr>
      <w:r w:rsidRPr="4171EF38">
        <w:rPr>
          <w:rFonts w:eastAsia="Arial"/>
          <w:color w:val="000000" w:themeColor="text1"/>
        </w:rPr>
        <w:t>Ask students to identify and discuss which numbers have more than one counter on them and why some numbers on their board are uncovered.</w:t>
      </w:r>
    </w:p>
    <w:p w14:paraId="4AAA00B2" w14:textId="42F9CDFC" w:rsidR="3E6E037D" w:rsidRDefault="3E6E037D" w:rsidP="00447E81">
      <w:pPr>
        <w:pStyle w:val="FeatureBox"/>
        <w:rPr>
          <w:rFonts w:eastAsia="Arial"/>
          <w:color w:val="000000" w:themeColor="text1"/>
          <w:szCs w:val="22"/>
        </w:rPr>
      </w:pPr>
      <w:r w:rsidRPr="00447E81">
        <w:rPr>
          <w:rStyle w:val="Strong"/>
        </w:rPr>
        <w:lastRenderedPageBreak/>
        <w:t>Multi</w:t>
      </w:r>
      <w:r w:rsidR="00447E81" w:rsidRPr="00447E81">
        <w:rPr>
          <w:rStyle w:val="Strong"/>
        </w:rPr>
        <w:t>-</w:t>
      </w:r>
      <w:r w:rsidRPr="00447E81">
        <w:rPr>
          <w:rStyle w:val="Strong"/>
        </w:rPr>
        <w:t>age</w:t>
      </w:r>
      <w:r w:rsidRPr="00447E81">
        <w:t>:</w:t>
      </w:r>
      <w:r w:rsidRPr="639F2CE6">
        <w:t xml:space="preserve"> </w:t>
      </w:r>
      <w:r w:rsidR="00447E81">
        <w:t>s</w:t>
      </w:r>
      <w:r w:rsidR="779E456E" w:rsidRPr="639F2CE6">
        <w:t xml:space="preserve">tudents may enjoy the </w:t>
      </w:r>
      <w:r w:rsidR="779E456E" w:rsidRPr="00447E81">
        <w:t>challenge</w:t>
      </w:r>
      <w:r w:rsidR="779E456E" w:rsidRPr="639F2CE6">
        <w:t xml:space="preserve"> of</w:t>
      </w:r>
      <w:r w:rsidR="17E64796" w:rsidRPr="639F2CE6">
        <w:t xml:space="preserve"> </w:t>
      </w:r>
      <w:r w:rsidR="779E456E" w:rsidRPr="639F2CE6">
        <w:t>working with other multiples, such as 3, 7 and 9, and making their own gameboards to play with</w:t>
      </w:r>
      <w:r w:rsidR="3A6997C8" w:rsidRPr="639F2CE6">
        <w:t>,</w:t>
      </w:r>
      <w:r w:rsidR="2555279F" w:rsidRPr="639F2CE6">
        <w:t xml:space="preserve"> or </w:t>
      </w:r>
      <w:r w:rsidR="779E456E" w:rsidRPr="639F2CE6">
        <w:t>thinking about why some numbers on the gameboard never get covered.</w:t>
      </w:r>
    </w:p>
    <w:p w14:paraId="0EDE1F60" w14:textId="77777777" w:rsidR="00D973A3" w:rsidRDefault="00D973A3" w:rsidP="00104027">
      <w:r>
        <w:t xml:space="preserve">This table details opportunities </w:t>
      </w:r>
      <w:r w:rsidRPr="00104027">
        <w:t>for</w:t>
      </w:r>
      <w:r>
        <w:t xml:space="preserve">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D973A3" w14:paraId="489CC041" w14:textId="77777777" w:rsidTr="00104027">
        <w:trPr>
          <w:cnfStyle w:val="100000000000" w:firstRow="1" w:lastRow="0" w:firstColumn="0" w:lastColumn="0" w:oddVBand="0" w:evenVBand="0" w:oddHBand="0" w:evenHBand="0" w:firstRowFirstColumn="0" w:firstRowLastColumn="0" w:lastRowFirstColumn="0" w:lastRowLastColumn="0"/>
        </w:trPr>
        <w:tc>
          <w:tcPr>
            <w:tcW w:w="2500" w:type="pct"/>
          </w:tcPr>
          <w:p w14:paraId="7A66633D" w14:textId="77777777" w:rsidR="00D973A3" w:rsidRDefault="00D973A3">
            <w:r w:rsidRPr="00F8552A">
              <w:t>Assessment opportunities</w:t>
            </w:r>
          </w:p>
        </w:tc>
        <w:tc>
          <w:tcPr>
            <w:tcW w:w="2500" w:type="pct"/>
          </w:tcPr>
          <w:p w14:paraId="44FA124C" w14:textId="77777777" w:rsidR="00D973A3" w:rsidRDefault="00D973A3">
            <w:r w:rsidRPr="00F8552A">
              <w:t>Links</w:t>
            </w:r>
          </w:p>
        </w:tc>
      </w:tr>
      <w:tr w:rsidR="00D973A3" w14:paraId="718B9026" w14:textId="77777777" w:rsidTr="00104027">
        <w:trPr>
          <w:cnfStyle w:val="000000100000" w:firstRow="0" w:lastRow="0" w:firstColumn="0" w:lastColumn="0" w:oddVBand="0" w:evenVBand="0" w:oddHBand="1" w:evenHBand="0" w:firstRowFirstColumn="0" w:firstRowLastColumn="0" w:lastRowFirstColumn="0" w:lastRowLastColumn="0"/>
        </w:trPr>
        <w:tc>
          <w:tcPr>
            <w:tcW w:w="2500" w:type="pct"/>
          </w:tcPr>
          <w:p w14:paraId="408864DD" w14:textId="77777777" w:rsidR="00D973A3" w:rsidRDefault="00D973A3">
            <w:r>
              <w:t>What to look for:</w:t>
            </w:r>
          </w:p>
          <w:p w14:paraId="6A19F473" w14:textId="239FF268" w:rsidR="00D973A3" w:rsidRPr="00104027" w:rsidRDefault="00D973A3" w:rsidP="639F2CE6">
            <w:pPr>
              <w:pStyle w:val="ListBullet"/>
              <w:rPr>
                <w:rStyle w:val="Strong"/>
              </w:rPr>
            </w:pPr>
            <w:r>
              <w:t xml:space="preserve">Can Stage 2 students </w:t>
            </w:r>
            <w:r w:rsidR="700C5CB7" w:rsidRPr="0F1374C8">
              <w:rPr>
                <w:rStyle w:val="Strong"/>
                <w:rFonts w:eastAsia="Arial"/>
                <w:b w:val="0"/>
                <w:bCs w:val="0"/>
                <w:color w:val="000000" w:themeColor="text1"/>
              </w:rPr>
              <w:t>identify multiples of 2, 4, 5 and 10</w:t>
            </w:r>
            <w:r w:rsidR="79E0D6F1" w:rsidRPr="00D82150">
              <w:rPr>
                <w:rStyle w:val="Strong"/>
                <w:b w:val="0"/>
                <w:bCs w:val="0"/>
              </w:rPr>
              <w:t>?</w:t>
            </w:r>
            <w:r w:rsidR="700C5CB7" w:rsidRPr="00104027">
              <w:rPr>
                <w:rStyle w:val="Strong"/>
              </w:rPr>
              <w:t xml:space="preserve"> </w:t>
            </w:r>
            <w:r w:rsidR="00AE7778">
              <w:rPr>
                <w:rStyle w:val="Strong"/>
              </w:rPr>
              <w:br/>
            </w:r>
            <w:r w:rsidR="1372D4FD" w:rsidRPr="00104027">
              <w:rPr>
                <w:rStyle w:val="Strong"/>
              </w:rPr>
              <w:t>[MAO-WM-01, MA2-MR-01]</w:t>
            </w:r>
          </w:p>
          <w:p w14:paraId="4B9257AA" w14:textId="7D6526A2" w:rsidR="00D973A3" w:rsidRDefault="700C5CB7" w:rsidP="639F2CE6">
            <w:pPr>
              <w:pStyle w:val="ListBullet"/>
            </w:pPr>
            <w:r w:rsidRPr="0F1374C8">
              <w:rPr>
                <w:rFonts w:eastAsia="Arial"/>
                <w:color w:val="000000" w:themeColor="text1"/>
              </w:rPr>
              <w:t>Can Stage 2 students relate doubling to multiplication facts for multiples of 2</w:t>
            </w:r>
            <w:r w:rsidR="00D973A3">
              <w:t xml:space="preserve">? </w:t>
            </w:r>
            <w:r w:rsidR="438EA7E3" w:rsidRPr="00104027">
              <w:rPr>
                <w:rStyle w:val="Strong"/>
              </w:rPr>
              <w:t>[MAO-WM-01, MA2-MR-01]</w:t>
            </w:r>
          </w:p>
          <w:p w14:paraId="4839E561" w14:textId="1CE29092" w:rsidR="00D973A3" w:rsidRDefault="00D973A3" w:rsidP="639F2CE6">
            <w:pPr>
              <w:pStyle w:val="ListBullet"/>
            </w:pPr>
            <w:r>
              <w:t xml:space="preserve">Can Stage 3 students </w:t>
            </w:r>
            <w:r w:rsidR="5831AE0C">
              <w:t xml:space="preserve">use the term </w:t>
            </w:r>
            <w:r w:rsidR="5831AE0C" w:rsidRPr="00FC0B80">
              <w:rPr>
                <w:rStyle w:val="Emphasis"/>
              </w:rPr>
              <w:t>product</w:t>
            </w:r>
            <w:r w:rsidR="5831AE0C">
              <w:t xml:space="preserve"> to describe the result of multiplying 2 or more numbers</w:t>
            </w:r>
            <w:r>
              <w:t xml:space="preserve">? </w:t>
            </w:r>
            <w:r w:rsidR="399EA25E" w:rsidRPr="00104027">
              <w:rPr>
                <w:rStyle w:val="Strong"/>
              </w:rPr>
              <w:t>[MAO-WM-01, MA3-MR-01]</w:t>
            </w:r>
          </w:p>
        </w:tc>
        <w:tc>
          <w:tcPr>
            <w:tcW w:w="2500" w:type="pct"/>
          </w:tcPr>
          <w:p w14:paraId="7021A529" w14:textId="77777777" w:rsidR="00D973A3" w:rsidRDefault="00D973A3">
            <w:r>
              <w:t xml:space="preserve">Links to </w:t>
            </w:r>
            <w:hyperlink r:id="rId55" w:history="1">
              <w:r w:rsidRPr="0013142C">
                <w:rPr>
                  <w:rStyle w:val="Hyperlink"/>
                </w:rPr>
                <w:t>National Numeracy Learning Progressions</w:t>
              </w:r>
            </w:hyperlink>
            <w:r>
              <w:t xml:space="preserve"> (NNLP):</w:t>
            </w:r>
          </w:p>
          <w:p w14:paraId="55C9F773" w14:textId="1A14B01F" w:rsidR="00D973A3" w:rsidRDefault="00D973A3" w:rsidP="00104027">
            <w:pPr>
              <w:pStyle w:val="ListBullet"/>
            </w:pPr>
            <w:r w:rsidRPr="00104027">
              <w:t>Stage</w:t>
            </w:r>
            <w:r>
              <w:t xml:space="preserve"> 2 – </w:t>
            </w:r>
            <w:r w:rsidR="0C2F47BE" w:rsidRPr="0F1374C8">
              <w:rPr>
                <w:rFonts w:eastAsia="Arial"/>
                <w:color w:val="000000" w:themeColor="text1"/>
              </w:rPr>
              <w:t>MuS6</w:t>
            </w:r>
          </w:p>
          <w:p w14:paraId="1074F299" w14:textId="3F4908FE" w:rsidR="00D973A3" w:rsidRDefault="00D973A3" w:rsidP="639F2CE6">
            <w:pPr>
              <w:pStyle w:val="ListBullet"/>
            </w:pPr>
            <w:r>
              <w:t xml:space="preserve">Stage 3 – </w:t>
            </w:r>
            <w:r w:rsidR="1D22D018" w:rsidRPr="0F1374C8">
              <w:rPr>
                <w:rFonts w:eastAsia="Arial"/>
                <w:color w:val="000000" w:themeColor="text1"/>
              </w:rPr>
              <w:t>MuS6.</w:t>
            </w:r>
          </w:p>
        </w:tc>
      </w:tr>
    </w:tbl>
    <w:p w14:paraId="18B70046" w14:textId="77B811FD" w:rsidR="4F53A06D" w:rsidRDefault="4F53A06D" w:rsidP="639F2CE6">
      <w:pPr>
        <w:pStyle w:val="Heading2"/>
      </w:pPr>
      <w:bookmarkStart w:id="80" w:name="_Toc159430890"/>
      <w:r>
        <w:t>Core lesson – 40 minutes</w:t>
      </w:r>
      <w:bookmarkEnd w:id="80"/>
    </w:p>
    <w:p w14:paraId="54CD557B" w14:textId="1000D3D5" w:rsidR="4F53A06D" w:rsidRDefault="4F53A06D" w:rsidP="00E9059C">
      <w:pPr>
        <w:pStyle w:val="Heading3"/>
      </w:pPr>
      <w:bookmarkStart w:id="81" w:name="_Toc159430891"/>
      <w:r>
        <w:t xml:space="preserve">Stage 2 task – </w:t>
      </w:r>
      <w:r w:rsidR="363141B8" w:rsidRPr="00E9059C">
        <w:t>f</w:t>
      </w:r>
      <w:r w:rsidRPr="00E9059C">
        <w:t>inding</w:t>
      </w:r>
      <w:r>
        <w:t xml:space="preserve"> the whole</w:t>
      </w:r>
      <w:bookmarkEnd w:id="81"/>
    </w:p>
    <w:p w14:paraId="57F3EF5D" w14:textId="72378777" w:rsidR="00D973A3" w:rsidRDefault="00D973A3" w:rsidP="00E9059C">
      <w:r>
        <w:t xml:space="preserve">The table below </w:t>
      </w:r>
      <w:r w:rsidRPr="00E9059C">
        <w:t>contains</w:t>
      </w:r>
      <w:r w:rsidR="00E9059C">
        <w:t xml:space="preserve"> a</w:t>
      </w:r>
      <w:r>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D973A3" w14:paraId="0A9F1BF0" w14:textId="77777777" w:rsidTr="00740450">
        <w:trPr>
          <w:cnfStyle w:val="100000000000" w:firstRow="1" w:lastRow="0" w:firstColumn="0" w:lastColumn="0" w:oddVBand="0" w:evenVBand="0" w:oddHBand="0" w:evenHBand="0" w:firstRowFirstColumn="0" w:firstRowLastColumn="0" w:lastRowFirstColumn="0" w:lastRowLastColumn="0"/>
        </w:trPr>
        <w:tc>
          <w:tcPr>
            <w:tcW w:w="2500" w:type="pct"/>
          </w:tcPr>
          <w:p w14:paraId="4432B86C" w14:textId="7C65E2DC" w:rsidR="00D973A3" w:rsidRDefault="00D973A3">
            <w:r w:rsidRPr="00616971">
              <w:lastRenderedPageBreak/>
              <w:t>Core concept learning intention</w:t>
            </w:r>
          </w:p>
        </w:tc>
        <w:tc>
          <w:tcPr>
            <w:tcW w:w="2500" w:type="pct"/>
          </w:tcPr>
          <w:p w14:paraId="68D9E7D1" w14:textId="77777777" w:rsidR="00D973A3" w:rsidRDefault="00D973A3">
            <w:r w:rsidRPr="00616971">
              <w:t>Core concept success criteria</w:t>
            </w:r>
          </w:p>
        </w:tc>
      </w:tr>
      <w:tr w:rsidR="00D973A3" w14:paraId="3ACF3614" w14:textId="77777777" w:rsidTr="00740450">
        <w:trPr>
          <w:cnfStyle w:val="000000100000" w:firstRow="0" w:lastRow="0" w:firstColumn="0" w:lastColumn="0" w:oddVBand="0" w:evenVBand="0" w:oddHBand="1" w:evenHBand="0" w:firstRowFirstColumn="0" w:firstRowLastColumn="0" w:lastRowFirstColumn="0" w:lastRowLastColumn="0"/>
        </w:trPr>
        <w:tc>
          <w:tcPr>
            <w:tcW w:w="2500" w:type="pct"/>
          </w:tcPr>
          <w:p w14:paraId="3238CD2D" w14:textId="77777777" w:rsidR="00D973A3" w:rsidRDefault="00D973A3" w:rsidP="00444032">
            <w:r>
              <w:t xml:space="preserve">Students </w:t>
            </w:r>
            <w:r w:rsidRPr="00444032">
              <w:t>working</w:t>
            </w:r>
            <w:r>
              <w:t xml:space="preserve"> towards Stage 2 outcomes are learning to:</w:t>
            </w:r>
          </w:p>
          <w:p w14:paraId="2EFAEF2F" w14:textId="083396BA" w:rsidR="00D973A3" w:rsidRDefault="7783BB57" w:rsidP="00444032">
            <w:pPr>
              <w:pStyle w:val="ListBullet"/>
            </w:pPr>
            <w:r w:rsidRPr="00444032">
              <w:t>model</w:t>
            </w:r>
            <w:r w:rsidRPr="0F1374C8">
              <w:t xml:space="preserve"> and represent unit fractions to complete a whole on a number line.</w:t>
            </w:r>
          </w:p>
        </w:tc>
        <w:tc>
          <w:tcPr>
            <w:tcW w:w="2500" w:type="pct"/>
          </w:tcPr>
          <w:p w14:paraId="768B0F26" w14:textId="77777777" w:rsidR="00D973A3" w:rsidRDefault="00D973A3">
            <w:r>
              <w:t>Students working towards Stage 2 outcomes can:</w:t>
            </w:r>
          </w:p>
          <w:p w14:paraId="43A20CBB" w14:textId="1EA3C846" w:rsidR="00D973A3" w:rsidRDefault="693CDF63" w:rsidP="00740450">
            <w:pPr>
              <w:pStyle w:val="ListBullet"/>
              <w:rPr>
                <w:rFonts w:eastAsia="Arial"/>
                <w:color w:val="000000" w:themeColor="text1"/>
                <w:szCs w:val="22"/>
              </w:rPr>
            </w:pPr>
            <w:r w:rsidRPr="0F1374C8">
              <w:rPr>
                <w:rFonts w:eastAsia="Arial"/>
                <w:color w:val="000000" w:themeColor="text1"/>
              </w:rPr>
              <w:t>recreate the whole unit from a fractional part.</w:t>
            </w:r>
          </w:p>
        </w:tc>
      </w:tr>
    </w:tbl>
    <w:p w14:paraId="3ACD98CE" w14:textId="4D787BED" w:rsidR="4223460C" w:rsidRDefault="4223460C" w:rsidP="00522EB8">
      <w:pPr>
        <w:pStyle w:val="FeatureBox"/>
      </w:pPr>
      <w:r w:rsidRPr="639F2CE6">
        <w:t xml:space="preserve">This activity </w:t>
      </w:r>
      <w:r w:rsidR="00522EB8">
        <w:t>is an adaptation</w:t>
      </w:r>
      <w:r w:rsidRPr="639F2CE6">
        <w:t xml:space="preserve"> from </w:t>
      </w:r>
      <w:r w:rsidRPr="00BA5A33">
        <w:rPr>
          <w:rStyle w:val="Emphasis"/>
        </w:rPr>
        <w:t>Primary and Middle Years Mathematics: Teaching Developmentally</w:t>
      </w:r>
      <w:r w:rsidRPr="639F2CE6">
        <w:t xml:space="preserve"> by Van </w:t>
      </w:r>
      <w:r w:rsidR="00BF598C">
        <w:t>d</w:t>
      </w:r>
      <w:r w:rsidR="00BF598C" w:rsidRPr="639F2CE6">
        <w:t xml:space="preserve">e </w:t>
      </w:r>
      <w:r w:rsidRPr="639F2CE6">
        <w:t>Walle et al.</w:t>
      </w:r>
    </w:p>
    <w:p w14:paraId="5F3ED222" w14:textId="218AD2CD" w:rsidR="1F22B0A1" w:rsidRDefault="1F22B0A1" w:rsidP="00E616C7">
      <w:pPr>
        <w:pStyle w:val="ListNumber"/>
        <w:numPr>
          <w:ilvl w:val="0"/>
          <w:numId w:val="9"/>
        </w:numPr>
        <w:rPr>
          <w:rFonts w:eastAsia="Arial"/>
          <w:color w:val="000000" w:themeColor="text1"/>
          <w:szCs w:val="22"/>
        </w:rPr>
      </w:pPr>
      <w:r w:rsidRPr="5F79DAA5">
        <w:rPr>
          <w:rFonts w:eastAsia="Arial"/>
          <w:color w:val="000000" w:themeColor="text1"/>
        </w:rPr>
        <w:t xml:space="preserve">Display </w:t>
      </w:r>
      <w:hyperlink r:id="rId56">
        <w:r w:rsidRPr="5F79DAA5">
          <w:rPr>
            <w:rStyle w:val="Hyperlink"/>
            <w:rFonts w:eastAsia="Arial"/>
          </w:rPr>
          <w:t>Cuisenaire Environment</w:t>
        </w:r>
      </w:hyperlink>
      <w:r w:rsidRPr="5F79DAA5">
        <w:rPr>
          <w:rFonts w:eastAsia="Arial"/>
          <w:color w:val="000000" w:themeColor="text1"/>
        </w:rPr>
        <w:t xml:space="preserve"> and drag one of each rod onto the background. Explain that these rods will help to visualise the fractions in the following questions </w:t>
      </w:r>
      <w:r w:rsidR="00591AF1">
        <w:rPr>
          <w:rFonts w:eastAsia="Arial"/>
          <w:color w:val="000000" w:themeColor="text1"/>
        </w:rPr>
        <w:t>(s</w:t>
      </w:r>
      <w:r w:rsidRPr="5F79DAA5">
        <w:rPr>
          <w:rFonts w:eastAsia="Arial"/>
          <w:color w:val="000000" w:themeColor="text1"/>
        </w:rPr>
        <w:t xml:space="preserve">ee </w:t>
      </w:r>
      <w:r w:rsidR="00504F2B" w:rsidRPr="5F79DAA5">
        <w:rPr>
          <w:rFonts w:eastAsia="Arial"/>
          <w:color w:val="000000" w:themeColor="text1"/>
        </w:rPr>
        <w:fldChar w:fldCharType="begin"/>
      </w:r>
      <w:r w:rsidR="00504F2B" w:rsidRPr="5F79DAA5">
        <w:rPr>
          <w:rFonts w:eastAsia="Arial"/>
          <w:color w:val="000000" w:themeColor="text1"/>
        </w:rPr>
        <w:instrText xml:space="preserve"> REF _Ref158718128 \h </w:instrText>
      </w:r>
      <w:r w:rsidR="00504F2B" w:rsidRPr="5F79DAA5">
        <w:rPr>
          <w:rFonts w:eastAsia="Arial"/>
          <w:color w:val="000000" w:themeColor="text1"/>
        </w:rPr>
      </w:r>
      <w:r w:rsidR="00504F2B" w:rsidRPr="5F79DAA5">
        <w:rPr>
          <w:rFonts w:eastAsia="Arial"/>
          <w:color w:val="000000" w:themeColor="text1"/>
        </w:rPr>
        <w:fldChar w:fldCharType="separate"/>
      </w:r>
      <w:r w:rsidR="00504F2B">
        <w:t xml:space="preserve">Figure </w:t>
      </w:r>
      <w:r w:rsidR="00AB3174">
        <w:rPr>
          <w:noProof/>
        </w:rPr>
        <w:t>15</w:t>
      </w:r>
      <w:r w:rsidR="00504F2B" w:rsidRPr="5F79DAA5">
        <w:rPr>
          <w:rFonts w:eastAsia="Arial"/>
          <w:color w:val="000000" w:themeColor="text1"/>
        </w:rPr>
        <w:fldChar w:fldCharType="end"/>
      </w:r>
      <w:r w:rsidR="00591AF1">
        <w:rPr>
          <w:rFonts w:eastAsia="Arial"/>
          <w:color w:val="000000" w:themeColor="text1"/>
        </w:rPr>
        <w:t>)</w:t>
      </w:r>
      <w:r w:rsidRPr="5F79DAA5">
        <w:rPr>
          <w:rFonts w:eastAsia="Arial"/>
          <w:color w:val="000000" w:themeColor="text1"/>
        </w:rPr>
        <w:t>.</w:t>
      </w:r>
    </w:p>
    <w:p w14:paraId="4FC66F79" w14:textId="79CDA590" w:rsidR="00504F2B" w:rsidRDefault="00504F2B" w:rsidP="00504F2B">
      <w:pPr>
        <w:pStyle w:val="Caption"/>
      </w:pPr>
      <w:bookmarkStart w:id="82" w:name="_Ref158718128"/>
      <w:r>
        <w:t xml:space="preserve">Figure </w:t>
      </w:r>
      <w:r>
        <w:fldChar w:fldCharType="begin"/>
      </w:r>
      <w:r>
        <w:instrText>SEQ Figure \* ARABIC</w:instrText>
      </w:r>
      <w:r>
        <w:fldChar w:fldCharType="separate"/>
      </w:r>
      <w:r w:rsidR="00AB3174">
        <w:rPr>
          <w:noProof/>
        </w:rPr>
        <w:t>15</w:t>
      </w:r>
      <w:r>
        <w:fldChar w:fldCharType="end"/>
      </w:r>
      <w:bookmarkEnd w:id="82"/>
      <w:r>
        <w:t xml:space="preserve"> </w:t>
      </w:r>
      <w:r w:rsidRPr="00945242">
        <w:t xml:space="preserve">– Cuisenaire </w:t>
      </w:r>
      <w:r w:rsidR="006873DD">
        <w:t>E</w:t>
      </w:r>
      <w:r w:rsidR="006873DD" w:rsidRPr="00945242">
        <w:t>nvironment</w:t>
      </w:r>
    </w:p>
    <w:p w14:paraId="265F91D4" w14:textId="5D30A554" w:rsidR="1F22B0A1" w:rsidRDefault="1F22B0A1" w:rsidP="639F2CE6">
      <w:pPr>
        <w:rPr>
          <w:rFonts w:eastAsia="Arial"/>
          <w:color w:val="000000" w:themeColor="text1"/>
          <w:szCs w:val="22"/>
        </w:rPr>
      </w:pPr>
      <w:r>
        <w:rPr>
          <w:noProof/>
          <w:color w:val="2B579A"/>
          <w:shd w:val="clear" w:color="auto" w:fill="E6E6E6"/>
        </w:rPr>
        <w:drawing>
          <wp:inline distT="0" distB="0" distL="0" distR="0" wp14:anchorId="7254633E" wp14:editId="53CC3B84">
            <wp:extent cx="2063750" cy="1794565"/>
            <wp:effectExtent l="0" t="0" r="0" b="0"/>
            <wp:docPr id="66669976" name="Picture 66669976" descr="Example of using Cuisenaire environment on a digital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9976" name="Picture 66669976" descr="Example of using Cuisenaire environment on a digital devi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80651" cy="1809261"/>
                    </a:xfrm>
                    <a:prstGeom prst="rect">
                      <a:avLst/>
                    </a:prstGeom>
                  </pic:spPr>
                </pic:pic>
              </a:graphicData>
            </a:graphic>
          </wp:inline>
        </w:drawing>
      </w:r>
    </w:p>
    <w:p w14:paraId="1806A83B" w14:textId="2EF8ADAC" w:rsidR="087F8ECF" w:rsidRDefault="087F8ECF" w:rsidP="639F2CE6">
      <w:pPr>
        <w:pStyle w:val="Imageattributioncaption"/>
        <w:rPr>
          <w:rFonts w:eastAsia="Arial"/>
          <w:sz w:val="22"/>
          <w:szCs w:val="22"/>
        </w:rPr>
      </w:pPr>
      <w:bookmarkStart w:id="83" w:name="_Hlk159427385"/>
      <w:r w:rsidRPr="639F2CE6">
        <w:rPr>
          <w:rFonts w:eastAsia="Arial"/>
          <w:color w:val="000000" w:themeColor="text1"/>
        </w:rPr>
        <w:t xml:space="preserve">Image created </w:t>
      </w:r>
      <w:r w:rsidR="00153DC3">
        <w:rPr>
          <w:rFonts w:eastAsia="Arial"/>
          <w:color w:val="000000" w:themeColor="text1"/>
        </w:rPr>
        <w:t>using</w:t>
      </w:r>
      <w:r w:rsidR="00153DC3" w:rsidRPr="639F2CE6">
        <w:rPr>
          <w:rFonts w:eastAsia="Arial"/>
          <w:color w:val="000000" w:themeColor="text1"/>
        </w:rPr>
        <w:t xml:space="preserve"> </w:t>
      </w:r>
      <w:hyperlink r:id="rId58">
        <w:r w:rsidRPr="639F2CE6">
          <w:rPr>
            <w:rStyle w:val="Hyperlink"/>
            <w:rFonts w:eastAsia="Arial"/>
          </w:rPr>
          <w:t>Cuisenaire Environment</w:t>
        </w:r>
      </w:hyperlink>
      <w:r w:rsidR="00644EFB">
        <w:rPr>
          <w:rFonts w:eastAsia="Arial"/>
          <w:color w:val="000000" w:themeColor="text1"/>
        </w:rPr>
        <w:t xml:space="preserve"> by University of Cambridge.</w:t>
      </w:r>
    </w:p>
    <w:bookmarkEnd w:id="83"/>
    <w:p w14:paraId="2574B5FB" w14:textId="044BBCB7" w:rsidR="1F22B0A1" w:rsidRDefault="1F22B0A1" w:rsidP="00E14DC3">
      <w:pPr>
        <w:pStyle w:val="ListNumber"/>
        <w:rPr>
          <w:szCs w:val="22"/>
        </w:rPr>
      </w:pPr>
      <w:r w:rsidRPr="4171EF38">
        <w:lastRenderedPageBreak/>
        <w:t xml:space="preserve">Drag a red rod </w:t>
      </w:r>
      <w:r w:rsidRPr="00E14DC3">
        <w:t>onto</w:t>
      </w:r>
      <w:r w:rsidRPr="4171EF38">
        <w:t xml:space="preserve"> the background. Explain that this red rod is half the length of the whole. Ask: Which coloured rod is the whole?</w:t>
      </w:r>
    </w:p>
    <w:p w14:paraId="66AD6C46" w14:textId="5819FF99" w:rsidR="1F22B0A1" w:rsidRDefault="1F22B0A1" w:rsidP="00E616C7">
      <w:pPr>
        <w:pStyle w:val="ListNumber"/>
        <w:numPr>
          <w:ilvl w:val="0"/>
          <w:numId w:val="9"/>
        </w:numPr>
        <w:rPr>
          <w:rFonts w:eastAsia="Arial"/>
          <w:color w:val="000000" w:themeColor="text1"/>
          <w:szCs w:val="22"/>
        </w:rPr>
      </w:pPr>
      <w:r w:rsidRPr="4171EF38">
        <w:rPr>
          <w:rFonts w:eastAsia="Arial"/>
          <w:color w:val="000000" w:themeColor="text1"/>
        </w:rPr>
        <w:t xml:space="preserve">Students </w:t>
      </w:r>
      <w:hyperlink r:id="rId59" w:history="1">
        <w:r w:rsidRPr="00332C21">
          <w:rPr>
            <w:rStyle w:val="Hyperlink"/>
            <w:rFonts w:eastAsia="Arial"/>
          </w:rPr>
          <w:t>turn and talk</w:t>
        </w:r>
      </w:hyperlink>
      <w:r w:rsidRPr="4171EF38">
        <w:rPr>
          <w:rFonts w:eastAsia="Arial"/>
          <w:color w:val="000000" w:themeColor="text1"/>
        </w:rPr>
        <w:t xml:space="preserve"> to determine the length of the whole.</w:t>
      </w:r>
    </w:p>
    <w:p w14:paraId="6FA39F02" w14:textId="217E2F44" w:rsidR="1F22B0A1" w:rsidRDefault="1F22B0A1" w:rsidP="00E616C7">
      <w:pPr>
        <w:pStyle w:val="ListNumber"/>
        <w:numPr>
          <w:ilvl w:val="0"/>
          <w:numId w:val="9"/>
        </w:numPr>
        <w:rPr>
          <w:rFonts w:eastAsia="Arial"/>
          <w:color w:val="000000" w:themeColor="text1"/>
          <w:szCs w:val="22"/>
        </w:rPr>
      </w:pPr>
      <w:r w:rsidRPr="4171EF38">
        <w:rPr>
          <w:rFonts w:eastAsia="Arial"/>
          <w:color w:val="000000" w:themeColor="text1"/>
        </w:rPr>
        <w:t>Prompt students to communicate their reasoning to the class.</w:t>
      </w:r>
    </w:p>
    <w:p w14:paraId="6555064C" w14:textId="786F6B2B" w:rsidR="1F22B0A1" w:rsidRDefault="1F22B0A1" w:rsidP="00E616C7">
      <w:pPr>
        <w:pStyle w:val="ListNumber"/>
        <w:numPr>
          <w:ilvl w:val="0"/>
          <w:numId w:val="9"/>
        </w:numPr>
        <w:rPr>
          <w:rFonts w:eastAsia="Arial"/>
          <w:color w:val="000000" w:themeColor="text1"/>
          <w:szCs w:val="22"/>
        </w:rPr>
      </w:pPr>
      <w:r w:rsidRPr="4171EF38">
        <w:rPr>
          <w:rFonts w:eastAsia="Arial"/>
          <w:color w:val="000000" w:themeColor="text1"/>
        </w:rPr>
        <w:t xml:space="preserve">Model dragging an additional red </w:t>
      </w:r>
      <w:r w:rsidR="005C7927">
        <w:rPr>
          <w:rFonts w:eastAsia="Arial"/>
          <w:color w:val="000000" w:themeColor="text1"/>
        </w:rPr>
        <w:t>rod</w:t>
      </w:r>
      <w:r w:rsidR="005C7927" w:rsidRPr="4171EF38">
        <w:rPr>
          <w:rFonts w:eastAsia="Arial"/>
          <w:color w:val="000000" w:themeColor="text1"/>
        </w:rPr>
        <w:t xml:space="preserve"> </w:t>
      </w:r>
      <w:r w:rsidRPr="4171EF38">
        <w:rPr>
          <w:rFonts w:eastAsia="Arial"/>
          <w:color w:val="000000" w:themeColor="text1"/>
        </w:rPr>
        <w:t xml:space="preserve">onto the background to make two-halves. Explain that two-halves </w:t>
      </w:r>
      <w:proofErr w:type="gramStart"/>
      <w:r w:rsidRPr="4171EF38">
        <w:rPr>
          <w:rFonts w:eastAsia="Arial"/>
          <w:color w:val="000000" w:themeColor="text1"/>
        </w:rPr>
        <w:t>is</w:t>
      </w:r>
      <w:proofErr w:type="gramEnd"/>
      <w:r w:rsidRPr="4171EF38">
        <w:rPr>
          <w:rFonts w:eastAsia="Arial"/>
          <w:color w:val="000000" w:themeColor="text1"/>
        </w:rPr>
        <w:t xml:space="preserve"> equivalent to the whole length. Drag the equivalent rod of the same length underneath, showing the pink rod represents the whole.</w:t>
      </w:r>
    </w:p>
    <w:p w14:paraId="5A1060F8" w14:textId="113241F0" w:rsidR="1F22B0A1" w:rsidRDefault="1F22B0A1" w:rsidP="00E616C7">
      <w:pPr>
        <w:pStyle w:val="ListNumber"/>
        <w:numPr>
          <w:ilvl w:val="0"/>
          <w:numId w:val="9"/>
        </w:numPr>
        <w:rPr>
          <w:rFonts w:eastAsia="Arial"/>
          <w:color w:val="000000" w:themeColor="text1"/>
          <w:szCs w:val="22"/>
        </w:rPr>
      </w:pPr>
      <w:r w:rsidRPr="4171EF38">
        <w:rPr>
          <w:rFonts w:eastAsia="Arial"/>
          <w:color w:val="000000" w:themeColor="text1"/>
        </w:rPr>
        <w:t xml:space="preserve">Provide pairs with a digital device to access </w:t>
      </w:r>
      <w:hyperlink r:id="rId60">
        <w:r w:rsidRPr="4171EF38">
          <w:rPr>
            <w:rStyle w:val="Hyperlink"/>
            <w:rFonts w:eastAsia="Arial"/>
          </w:rPr>
          <w:t>Cuisenaire Environment</w:t>
        </w:r>
      </w:hyperlink>
      <w:r w:rsidRPr="4171EF38">
        <w:rPr>
          <w:rFonts w:eastAsia="Arial"/>
          <w:color w:val="000000" w:themeColor="text1"/>
        </w:rPr>
        <w:t>.</w:t>
      </w:r>
    </w:p>
    <w:p w14:paraId="36D15CEB" w14:textId="339F6622" w:rsidR="1F22B0A1" w:rsidRDefault="1F22B0A1" w:rsidP="00E616C7">
      <w:pPr>
        <w:pStyle w:val="ListNumber"/>
        <w:numPr>
          <w:ilvl w:val="0"/>
          <w:numId w:val="9"/>
        </w:numPr>
        <w:rPr>
          <w:rFonts w:eastAsia="Arial"/>
          <w:color w:val="000000" w:themeColor="text1"/>
        </w:rPr>
      </w:pPr>
      <w:r w:rsidRPr="4171EF38">
        <w:rPr>
          <w:rFonts w:eastAsia="Arial"/>
          <w:color w:val="000000" w:themeColor="text1"/>
        </w:rPr>
        <w:t xml:space="preserve">Display </w:t>
      </w:r>
      <w:hyperlink w:anchor="_Resource_19_–">
        <w:r w:rsidR="72CB8F23" w:rsidRPr="2AA11944">
          <w:rPr>
            <w:rStyle w:val="Hyperlink"/>
            <w:rFonts w:eastAsia="Arial"/>
          </w:rPr>
          <w:t xml:space="preserve">Resource </w:t>
        </w:r>
        <w:r w:rsidR="3AE3FF8F" w:rsidRPr="2AA11944">
          <w:rPr>
            <w:rStyle w:val="Hyperlink"/>
            <w:rFonts w:eastAsia="Arial"/>
          </w:rPr>
          <w:t>1</w:t>
        </w:r>
        <w:r w:rsidR="3A46CECB" w:rsidRPr="2AA11944">
          <w:rPr>
            <w:rStyle w:val="Hyperlink"/>
            <w:rFonts w:eastAsia="Arial"/>
          </w:rPr>
          <w:t>8</w:t>
        </w:r>
        <w:r w:rsidR="72CB8F23" w:rsidRPr="2AA11944">
          <w:rPr>
            <w:rStyle w:val="Hyperlink"/>
            <w:rFonts w:eastAsia="Arial"/>
          </w:rPr>
          <w:t xml:space="preserve"> – finding the whole</w:t>
        </w:r>
      </w:hyperlink>
      <w:r w:rsidRPr="4171EF38">
        <w:rPr>
          <w:rFonts w:eastAsia="Arial"/>
          <w:color w:val="000000" w:themeColor="text1"/>
        </w:rPr>
        <w:t xml:space="preserve"> and have students investigate the lengths of each whole when given a fractional part.</w:t>
      </w:r>
    </w:p>
    <w:p w14:paraId="250D1E23" w14:textId="45004966" w:rsidR="1F22B0A1" w:rsidRDefault="1F22B0A1" w:rsidP="00E616C7">
      <w:pPr>
        <w:pStyle w:val="ListNumber"/>
        <w:numPr>
          <w:ilvl w:val="0"/>
          <w:numId w:val="9"/>
        </w:numPr>
        <w:rPr>
          <w:rFonts w:eastAsia="Arial"/>
          <w:color w:val="000000" w:themeColor="text1"/>
          <w:szCs w:val="22"/>
        </w:rPr>
      </w:pPr>
      <w:r w:rsidRPr="4171EF38">
        <w:rPr>
          <w:rFonts w:eastAsia="Arial"/>
          <w:color w:val="000000" w:themeColor="text1"/>
        </w:rPr>
        <w:t xml:space="preserve">Regroup as a class and select students </w:t>
      </w:r>
      <w:r w:rsidR="00BB3BA7">
        <w:rPr>
          <w:rFonts w:eastAsia="Arial"/>
          <w:color w:val="000000" w:themeColor="text1"/>
        </w:rPr>
        <w:t xml:space="preserve">to </w:t>
      </w:r>
      <w:r w:rsidRPr="4171EF38">
        <w:rPr>
          <w:rFonts w:eastAsia="Arial"/>
          <w:color w:val="000000" w:themeColor="text1"/>
        </w:rPr>
        <w:t>share their findings.</w:t>
      </w:r>
    </w:p>
    <w:p w14:paraId="4C6CCDA8" w14:textId="04C1793F" w:rsidR="1F22B0A1" w:rsidRDefault="1F22B0A1" w:rsidP="00E616C7">
      <w:pPr>
        <w:pStyle w:val="ListNumber"/>
        <w:numPr>
          <w:ilvl w:val="0"/>
          <w:numId w:val="9"/>
        </w:numPr>
        <w:rPr>
          <w:rFonts w:eastAsia="Arial"/>
          <w:color w:val="000000" w:themeColor="text1"/>
          <w:szCs w:val="22"/>
        </w:rPr>
      </w:pPr>
      <w:r w:rsidRPr="4171EF38">
        <w:rPr>
          <w:rFonts w:eastAsia="Arial"/>
          <w:color w:val="000000" w:themeColor="text1"/>
        </w:rPr>
        <w:t>Explain to students that we can use reversible reasoning to find the length of a fractional part if we know the length of the whole. Pose the following question for students to solve: If brown is the whole, find one-quarter. (red)</w:t>
      </w:r>
    </w:p>
    <w:p w14:paraId="62BED0C4" w14:textId="77777777" w:rsidR="4B304F0D" w:rsidRDefault="4B304F0D" w:rsidP="00BB3BA7">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639F2CE6" w14:paraId="1EC6860D" w14:textId="77777777" w:rsidTr="00BB3BA7">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F2FA104" w14:textId="77777777" w:rsidR="639F2CE6" w:rsidRDefault="639F2CE6">
            <w:r>
              <w:t>Too hard?</w:t>
            </w:r>
          </w:p>
        </w:tc>
        <w:tc>
          <w:tcPr>
            <w:tcW w:w="2500" w:type="pct"/>
          </w:tcPr>
          <w:p w14:paraId="6BA8DCB2" w14:textId="77777777" w:rsidR="639F2CE6" w:rsidRDefault="639F2CE6">
            <w:r>
              <w:t>Too easy?</w:t>
            </w:r>
          </w:p>
        </w:tc>
      </w:tr>
      <w:tr w:rsidR="639F2CE6" w14:paraId="39D9A87F" w14:textId="77777777" w:rsidTr="00BB3BA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4576EA5" w14:textId="4C333D34" w:rsidR="639F2CE6" w:rsidRDefault="639F2CE6" w:rsidP="639F2CE6">
            <w:pPr>
              <w:rPr>
                <w:rFonts w:eastAsia="Arial"/>
                <w:color w:val="000000" w:themeColor="text1"/>
                <w:szCs w:val="22"/>
              </w:rPr>
            </w:pPr>
            <w:r>
              <w:t xml:space="preserve">Stage 2 students </w:t>
            </w:r>
            <w:r w:rsidRPr="639F2CE6">
              <w:rPr>
                <w:rFonts w:eastAsia="Arial"/>
                <w:color w:val="000000" w:themeColor="text1"/>
                <w:szCs w:val="22"/>
              </w:rPr>
              <w:t>cannot recreate the whole unit from a fractional part.</w:t>
            </w:r>
          </w:p>
          <w:p w14:paraId="0ED9D337" w14:textId="7F72E0F5" w:rsidR="639F2CE6" w:rsidRDefault="639F2CE6" w:rsidP="00BB3BA7">
            <w:pPr>
              <w:pStyle w:val="ListBullet"/>
              <w:rPr>
                <w:rFonts w:eastAsia="Arial"/>
                <w:color w:val="000000" w:themeColor="text1"/>
                <w:szCs w:val="22"/>
              </w:rPr>
            </w:pPr>
            <w:proofErr w:type="gramStart"/>
            <w:r>
              <w:t>Students</w:t>
            </w:r>
            <w:proofErr w:type="gramEnd"/>
            <w:r>
              <w:t xml:space="preserve"> </w:t>
            </w:r>
            <w:r w:rsidRPr="00BB3BA7">
              <w:t>complete</w:t>
            </w:r>
            <w:r>
              <w:t xml:space="preserve"> questions 1, 4, 5, 8, 9 and 10 which recreate the whole from one fractional part.</w:t>
            </w:r>
          </w:p>
          <w:p w14:paraId="5C37AB79" w14:textId="49044CA6" w:rsidR="639F2CE6" w:rsidRDefault="639F2CE6" w:rsidP="639F2CE6">
            <w:pPr>
              <w:pStyle w:val="ListBullet"/>
              <w:rPr>
                <w:rFonts w:eastAsia="Arial"/>
                <w:color w:val="000000" w:themeColor="text1"/>
                <w:szCs w:val="22"/>
              </w:rPr>
            </w:pPr>
            <w:r>
              <w:lastRenderedPageBreak/>
              <w:t>Use hands</w:t>
            </w:r>
            <w:r w:rsidR="00BB3BA7">
              <w:t>-</w:t>
            </w:r>
            <w:r>
              <w:t xml:space="preserve">on materials such as </w:t>
            </w:r>
            <w:r w:rsidR="0048752C">
              <w:t xml:space="preserve">coloured </w:t>
            </w:r>
            <w:r>
              <w:t>rods or coloured strips of paper to manipulate the fractional parts.</w:t>
            </w:r>
          </w:p>
        </w:tc>
        <w:tc>
          <w:tcPr>
            <w:tcW w:w="2500" w:type="pct"/>
          </w:tcPr>
          <w:p w14:paraId="4D444F02" w14:textId="1B1B718C" w:rsidR="639F2CE6" w:rsidRDefault="639F2CE6" w:rsidP="639F2CE6">
            <w:pPr>
              <w:rPr>
                <w:rFonts w:eastAsia="Arial"/>
                <w:color w:val="000000" w:themeColor="text1"/>
                <w:szCs w:val="22"/>
              </w:rPr>
            </w:pPr>
            <w:r>
              <w:lastRenderedPageBreak/>
              <w:t xml:space="preserve">Stage 2 students </w:t>
            </w:r>
            <w:r w:rsidRPr="639F2CE6">
              <w:rPr>
                <w:rFonts w:eastAsia="Arial"/>
                <w:color w:val="000000" w:themeColor="text1"/>
                <w:szCs w:val="22"/>
              </w:rPr>
              <w:t>can recreate the whole unit from a fractional part.</w:t>
            </w:r>
          </w:p>
          <w:p w14:paraId="68301FA7" w14:textId="6CEA1D2A" w:rsidR="639F2CE6" w:rsidRDefault="639F2CE6" w:rsidP="00E616C7">
            <w:pPr>
              <w:pStyle w:val="ListBullet"/>
              <w:numPr>
                <w:ilvl w:val="0"/>
                <w:numId w:val="6"/>
              </w:numPr>
              <w:rPr>
                <w:rFonts w:eastAsia="Arial"/>
                <w:color w:val="000000" w:themeColor="text1"/>
                <w:szCs w:val="22"/>
              </w:rPr>
            </w:pPr>
            <w:r w:rsidRPr="639F2CE6">
              <w:rPr>
                <w:rFonts w:eastAsia="Arial"/>
                <w:color w:val="000000" w:themeColor="text1"/>
                <w:szCs w:val="22"/>
              </w:rPr>
              <w:t xml:space="preserve">Students create their own </w:t>
            </w:r>
            <w:r w:rsidR="00332C21">
              <w:rPr>
                <w:rFonts w:eastAsia="Arial"/>
                <w:color w:val="000000" w:themeColor="text1"/>
                <w:szCs w:val="22"/>
              </w:rPr>
              <w:t>‘</w:t>
            </w:r>
            <w:r w:rsidRPr="639F2CE6">
              <w:rPr>
                <w:rFonts w:eastAsia="Arial"/>
                <w:color w:val="000000" w:themeColor="text1"/>
                <w:szCs w:val="22"/>
              </w:rPr>
              <w:t xml:space="preserve">coloured </w:t>
            </w:r>
            <w:r w:rsidR="00332C21">
              <w:rPr>
                <w:rFonts w:eastAsia="Arial"/>
                <w:color w:val="000000" w:themeColor="text1"/>
                <w:szCs w:val="22"/>
              </w:rPr>
              <w:t xml:space="preserve">rods’ from </w:t>
            </w:r>
            <w:r w:rsidRPr="639F2CE6">
              <w:rPr>
                <w:rFonts w:eastAsia="Arial"/>
                <w:color w:val="000000" w:themeColor="text1"/>
                <w:szCs w:val="22"/>
              </w:rPr>
              <w:t>coloured paper strips, ensuring equal sized wholes before folding and cutting fractional parts.</w:t>
            </w:r>
          </w:p>
          <w:p w14:paraId="429F9219" w14:textId="1F784E8D" w:rsidR="639F2CE6" w:rsidRDefault="639F2CE6" w:rsidP="00613674">
            <w:pPr>
              <w:pStyle w:val="ListBullet"/>
            </w:pPr>
            <w:r w:rsidRPr="00613674">
              <w:lastRenderedPageBreak/>
              <w:t>Students</w:t>
            </w:r>
            <w:r w:rsidRPr="639F2CE6">
              <w:t xml:space="preserve"> solve the following problems:</w:t>
            </w:r>
          </w:p>
          <w:p w14:paraId="6A149408" w14:textId="1C2B7CE8" w:rsidR="639F2CE6" w:rsidRPr="00613674" w:rsidRDefault="639F2CE6" w:rsidP="00613674">
            <w:pPr>
              <w:pStyle w:val="ListBullet2"/>
            </w:pPr>
            <w:r w:rsidRPr="00613674">
              <w:t>If dark green is one whole, which rod is two-thirds? (pink)</w:t>
            </w:r>
          </w:p>
          <w:p w14:paraId="43EBF6F2" w14:textId="3742B90C" w:rsidR="639F2CE6" w:rsidRDefault="639F2CE6" w:rsidP="00613674">
            <w:pPr>
              <w:pStyle w:val="ListBullet2"/>
            </w:pPr>
            <w:r w:rsidRPr="00613674">
              <w:t>If dark green is one whole, which rod is three-halves? (blue</w:t>
            </w:r>
            <w:r w:rsidRPr="639F2CE6">
              <w:t>)</w:t>
            </w:r>
          </w:p>
          <w:p w14:paraId="4E77BA37" w14:textId="16A19146" w:rsidR="639F2CE6" w:rsidRDefault="639F2CE6" w:rsidP="00613674">
            <w:pPr>
              <w:pStyle w:val="ListBullet"/>
            </w:pPr>
            <w:r w:rsidRPr="00613674">
              <w:t>Students</w:t>
            </w:r>
            <w:r w:rsidRPr="639F2CE6">
              <w:t xml:space="preserve"> create their own problems for their partner to solve.</w:t>
            </w:r>
          </w:p>
        </w:tc>
      </w:tr>
    </w:tbl>
    <w:p w14:paraId="3D244B53" w14:textId="3F594CB5" w:rsidR="18B8ED71" w:rsidRDefault="18B8ED71" w:rsidP="639F2CE6">
      <w:pPr>
        <w:pStyle w:val="Heading3"/>
      </w:pPr>
      <w:bookmarkStart w:id="84" w:name="_Toc159430892"/>
      <w:r w:rsidRPr="639F2CE6">
        <w:lastRenderedPageBreak/>
        <w:t>Stage 3 task –</w:t>
      </w:r>
      <w:r w:rsidR="4D5F7ED4" w:rsidRPr="639F2CE6">
        <w:t xml:space="preserve"> adding fractions</w:t>
      </w:r>
      <w:bookmarkEnd w:id="84"/>
    </w:p>
    <w:p w14:paraId="732819C0" w14:textId="146734B6" w:rsidR="00246BFB" w:rsidRPr="00246BFB" w:rsidRDefault="00246BFB" w:rsidP="00246BFB">
      <w:r w:rsidRPr="00246BFB">
        <w:t>The table below contains</w:t>
      </w:r>
      <w:r>
        <w:t xml:space="preserve"> a</w:t>
      </w:r>
      <w:r w:rsidRPr="00246BFB">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639F2CE6" w14:paraId="3710CF98" w14:textId="77777777" w:rsidTr="00246BFB">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37344D1" w14:textId="379DA561" w:rsidR="639F2CE6" w:rsidRDefault="639F2CE6">
            <w:r>
              <w:t>Core concept learning intention</w:t>
            </w:r>
          </w:p>
        </w:tc>
        <w:tc>
          <w:tcPr>
            <w:tcW w:w="2500" w:type="pct"/>
          </w:tcPr>
          <w:p w14:paraId="78595AFB" w14:textId="77777777" w:rsidR="639F2CE6" w:rsidRDefault="639F2CE6">
            <w:r>
              <w:t>Core concept success criteria</w:t>
            </w:r>
          </w:p>
        </w:tc>
      </w:tr>
      <w:tr w:rsidR="639F2CE6" w14:paraId="78F9F66D" w14:textId="77777777" w:rsidTr="00246BFB">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F662B83" w14:textId="77777777" w:rsidR="639F2CE6" w:rsidRDefault="639F2CE6" w:rsidP="00782FBB">
            <w:r>
              <w:t>Students working towards Stage 3 outcomes are learning to:</w:t>
            </w:r>
          </w:p>
          <w:p w14:paraId="3696073D" w14:textId="2902993D" w:rsidR="639F2CE6" w:rsidRDefault="639F2CE6" w:rsidP="00782FBB">
            <w:pPr>
              <w:pStyle w:val="ListBullet"/>
            </w:pPr>
            <w:r w:rsidRPr="0F1374C8">
              <w:t xml:space="preserve">solve problems involving </w:t>
            </w:r>
            <w:r w:rsidRPr="00782FBB">
              <w:t>addition</w:t>
            </w:r>
            <w:r w:rsidRPr="0F1374C8">
              <w:t xml:space="preserve"> of fractions with the same denominator.</w:t>
            </w:r>
          </w:p>
        </w:tc>
        <w:tc>
          <w:tcPr>
            <w:tcW w:w="2500" w:type="pct"/>
          </w:tcPr>
          <w:p w14:paraId="032E2739" w14:textId="77777777" w:rsidR="639F2CE6" w:rsidRDefault="639F2CE6">
            <w:r>
              <w:t>Students working towards Stage 3 outcomes can:</w:t>
            </w:r>
          </w:p>
          <w:p w14:paraId="0C78E9FC" w14:textId="50020A57" w:rsidR="639F2CE6" w:rsidRDefault="639F2CE6" w:rsidP="639F2CE6">
            <w:pPr>
              <w:pStyle w:val="ListBullet"/>
            </w:pPr>
            <w:r w:rsidRPr="0F1374C8">
              <w:rPr>
                <w:rFonts w:eastAsia="Arial"/>
                <w:color w:val="000000" w:themeColor="text1"/>
              </w:rPr>
              <w:t>represent the sum of fractions with the same denominator, recreating the whole, where the result may exceed one.</w:t>
            </w:r>
          </w:p>
        </w:tc>
      </w:tr>
    </w:tbl>
    <w:p w14:paraId="63C19479" w14:textId="0CA3C15D" w:rsidR="7040C524" w:rsidRDefault="7040C524" w:rsidP="00137070">
      <w:pPr>
        <w:pStyle w:val="ListNumber"/>
      </w:pPr>
      <w:r w:rsidRPr="639F2CE6">
        <w:t xml:space="preserve">Ask students to relate what they </w:t>
      </w:r>
      <w:r w:rsidRPr="00137070">
        <w:t>know</w:t>
      </w:r>
      <w:r w:rsidRPr="639F2CE6">
        <w:t xml:space="preserve"> about using bar models to solve problems. Facilitate the discussion using the following points:</w:t>
      </w:r>
    </w:p>
    <w:p w14:paraId="18A3446C" w14:textId="3E0011F1" w:rsidR="7040C524" w:rsidRDefault="7040C524" w:rsidP="00137070">
      <w:pPr>
        <w:pStyle w:val="ListBullet"/>
        <w:ind w:left="1134"/>
        <w:rPr>
          <w:rFonts w:eastAsia="Arial"/>
          <w:color w:val="000000" w:themeColor="text1"/>
          <w:szCs w:val="22"/>
        </w:rPr>
      </w:pPr>
      <w:r>
        <w:t>bar models help to visualise parts of a whole.</w:t>
      </w:r>
    </w:p>
    <w:p w14:paraId="5495E7DD" w14:textId="704F3CC2" w:rsidR="7040C524" w:rsidRDefault="7040C524" w:rsidP="00137070">
      <w:pPr>
        <w:pStyle w:val="ListBullet"/>
        <w:ind w:left="1134"/>
        <w:rPr>
          <w:rFonts w:eastAsia="Arial"/>
          <w:color w:val="000000" w:themeColor="text1"/>
          <w:szCs w:val="22"/>
        </w:rPr>
      </w:pPr>
      <w:r>
        <w:t xml:space="preserve">bar models show one whole made up of or divided into </w:t>
      </w:r>
      <w:r w:rsidR="00137070">
        <w:t>2</w:t>
      </w:r>
      <w:r>
        <w:t xml:space="preserve"> or more parts.</w:t>
      </w:r>
    </w:p>
    <w:p w14:paraId="070873AC" w14:textId="27A8FB1F" w:rsidR="7040C524" w:rsidRDefault="7040C524" w:rsidP="00137070">
      <w:pPr>
        <w:pStyle w:val="ListBullet"/>
        <w:ind w:left="1134"/>
      </w:pPr>
      <w:r>
        <w:lastRenderedPageBreak/>
        <w:t xml:space="preserve">the bar model can be used to </w:t>
      </w:r>
      <w:r w:rsidR="5713ADC9">
        <w:t>identify missing fractional parts of the</w:t>
      </w:r>
      <w:r w:rsidR="644AE7CE">
        <w:t xml:space="preserve"> whole</w:t>
      </w:r>
      <w:r w:rsidR="5BADFE93">
        <w:t>.</w:t>
      </w:r>
    </w:p>
    <w:p w14:paraId="00A6F6F3" w14:textId="07019100" w:rsidR="7040C524" w:rsidRDefault="7040C524" w:rsidP="00E616C7">
      <w:pPr>
        <w:pStyle w:val="ListNumber"/>
        <w:numPr>
          <w:ilvl w:val="0"/>
          <w:numId w:val="9"/>
        </w:numPr>
        <w:rPr>
          <w:rFonts w:eastAsia="Arial"/>
          <w:color w:val="000000" w:themeColor="text1"/>
        </w:rPr>
      </w:pPr>
      <w:r w:rsidRPr="5F79DAA5">
        <w:rPr>
          <w:rFonts w:eastAsia="Arial"/>
          <w:color w:val="000000" w:themeColor="text1"/>
        </w:rPr>
        <w:t xml:space="preserve">Display </w:t>
      </w:r>
      <w:hyperlink w:anchor="_Resource_20_–">
        <w:r w:rsidRPr="2AA11944">
          <w:rPr>
            <w:rStyle w:val="Hyperlink"/>
            <w:rFonts w:eastAsia="Arial"/>
          </w:rPr>
          <w:t xml:space="preserve">Resource </w:t>
        </w:r>
        <w:r w:rsidR="62C64CC1" w:rsidRPr="2AA11944">
          <w:rPr>
            <w:rStyle w:val="Hyperlink"/>
            <w:rFonts w:eastAsia="Arial"/>
          </w:rPr>
          <w:t>19</w:t>
        </w:r>
        <w:r w:rsidRPr="2AA11944">
          <w:rPr>
            <w:rStyle w:val="Hyperlink"/>
            <w:rFonts w:eastAsia="Arial"/>
          </w:rPr>
          <w:t xml:space="preserve"> – bar model</w:t>
        </w:r>
      </w:hyperlink>
      <w:r w:rsidRPr="5F79DAA5">
        <w:rPr>
          <w:rFonts w:eastAsia="Arial"/>
          <w:color w:val="000000" w:themeColor="text1"/>
        </w:rPr>
        <w:t xml:space="preserve"> and ask students to </w:t>
      </w:r>
      <w:hyperlink r:id="rId61">
        <w:r w:rsidR="00137070">
          <w:rPr>
            <w:rStyle w:val="Hyperlink"/>
            <w:rFonts w:eastAsia="Arial"/>
          </w:rPr>
          <w:t>Think-Pair-Share</w:t>
        </w:r>
      </w:hyperlink>
      <w:r w:rsidRPr="5F79DAA5">
        <w:rPr>
          <w:rFonts w:eastAsia="Arial"/>
          <w:color w:val="000000" w:themeColor="text1"/>
        </w:rPr>
        <w:t xml:space="preserve"> what they notice and what they wonder about the bar model image. Explain that the image could represent</w:t>
      </w:r>
      <w:r w:rsidRPr="639F2CE6">
        <w:rPr>
          <w:rFonts w:eastAsia="Arial"/>
          <w:color w:val="000000" w:themeColor="text1"/>
          <w:sz w:val="21"/>
          <w:szCs w:val="21"/>
        </w:rPr>
        <w:t> </w:t>
      </w:r>
      <m:oMath>
        <m:f>
          <m:fPr>
            <m:ctrlPr>
              <w:rPr>
                <w:rFonts w:ascii="Cambria Math" w:hAnsi="Cambria Math"/>
              </w:rPr>
            </m:ctrlPr>
          </m:fPr>
          <m:num>
            <m:r>
              <w:rPr>
                <w:rFonts w:ascii="Cambria Math" w:hAnsi="Cambria Math"/>
              </w:rPr>
              <m:t>1</m:t>
            </m:r>
          </m:num>
          <m:den>
            <m:r>
              <w:rPr>
                <w:rFonts w:ascii="Cambria Math" w:hAnsi="Cambria Math"/>
              </w:rPr>
              <m:t>5</m:t>
            </m:r>
          </m:den>
        </m:f>
      </m:oMath>
      <w:r w:rsidR="00965A84">
        <w:rPr>
          <w:rFonts w:eastAsia="Arial"/>
        </w:rPr>
        <w:t xml:space="preserve"> </w:t>
      </w:r>
      <w:r w:rsidR="00965A84">
        <w:t xml:space="preserve">+ </w:t>
      </w:r>
      <m:oMath>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5</m:t>
            </m:r>
          </m:den>
        </m:f>
      </m:oMath>
      <w:r w:rsidR="00965A84">
        <w:t xml:space="preserve"> = </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5</m:t>
            </m:r>
          </m:den>
        </m:f>
      </m:oMath>
      <w:r w:rsidR="00965A84" w:rsidRPr="007673F8">
        <w:t xml:space="preserve"> </w:t>
      </w:r>
      <w:r w:rsidR="00965A84">
        <w:t xml:space="preserve">or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5</m:t>
            </m:r>
          </m:den>
        </m:f>
      </m:oMath>
      <w:r w:rsidR="00965A84">
        <w:t xml:space="preserve">+ </w:t>
      </w:r>
      <m:oMath>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5</m:t>
            </m:r>
          </m:den>
        </m:f>
      </m:oMath>
      <w:r w:rsidR="00965A84">
        <w:t xml:space="preserve">+ </w:t>
      </w:r>
      <m:oMath>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5</m:t>
            </m:r>
          </m:den>
        </m:f>
      </m:oMath>
      <w:r w:rsidR="00965A84">
        <w:t xml:space="preserve"> = </w:t>
      </w:r>
      <m:oMath>
        <m:r>
          <w:rPr>
            <w:rFonts w:ascii="Cambria Math" w:hAnsi="Cambria Math"/>
          </w:rPr>
          <m:t> </m:t>
        </m:r>
        <m:f>
          <m:fPr>
            <m:ctrlPr>
              <w:rPr>
                <w:rFonts w:ascii="Cambria Math" w:hAnsi="Cambria Math"/>
              </w:rPr>
            </m:ctrlPr>
          </m:fPr>
          <m:num>
            <m:r>
              <w:rPr>
                <w:rFonts w:ascii="Cambria Math" w:hAnsi="Cambria Math"/>
              </w:rPr>
              <m:t>5</m:t>
            </m:r>
          </m:num>
          <m:den>
            <m:r>
              <w:rPr>
                <w:rFonts w:ascii="Cambria Math" w:hAnsi="Cambria Math"/>
              </w:rPr>
              <m:t>5</m:t>
            </m:r>
          </m:den>
        </m:f>
      </m:oMath>
      <w:r w:rsidR="00965A84">
        <w:t xml:space="preserve">. </w:t>
      </w:r>
      <w:r w:rsidRPr="5F79DAA5">
        <w:rPr>
          <w:rFonts w:eastAsia="Arial"/>
          <w:color w:val="000000" w:themeColor="text1"/>
        </w:rPr>
        <w:t>Record the fraction notation on the board.</w:t>
      </w:r>
    </w:p>
    <w:p w14:paraId="5F6E2E30" w14:textId="565320DA" w:rsidR="7040C524" w:rsidRDefault="7040C524" w:rsidP="00E616C7">
      <w:pPr>
        <w:pStyle w:val="ListNumber"/>
        <w:numPr>
          <w:ilvl w:val="0"/>
          <w:numId w:val="9"/>
        </w:numPr>
        <w:rPr>
          <w:rFonts w:eastAsia="Arial"/>
          <w:color w:val="000000" w:themeColor="text1"/>
          <w:szCs w:val="22"/>
        </w:rPr>
      </w:pPr>
      <w:r w:rsidRPr="4171EF38">
        <w:rPr>
          <w:rFonts w:eastAsia="Arial"/>
          <w:color w:val="000000" w:themeColor="text1"/>
        </w:rPr>
        <w:t>Explain that bar models can be useful when adding and subtracting fractions.</w:t>
      </w:r>
    </w:p>
    <w:p w14:paraId="6A09C031" w14:textId="4405EC81" w:rsidR="7040C524" w:rsidRDefault="7040C524" w:rsidP="00E616C7">
      <w:pPr>
        <w:pStyle w:val="ListNumber"/>
        <w:numPr>
          <w:ilvl w:val="0"/>
          <w:numId w:val="9"/>
        </w:numPr>
        <w:rPr>
          <w:rFonts w:eastAsia="Arial"/>
          <w:color w:val="000000" w:themeColor="text1"/>
          <w:szCs w:val="22"/>
        </w:rPr>
      </w:pPr>
      <w:r w:rsidRPr="5F79DAA5">
        <w:rPr>
          <w:rFonts w:eastAsia="Arial"/>
          <w:color w:val="000000" w:themeColor="text1"/>
        </w:rPr>
        <w:t xml:space="preserve">Model using </w:t>
      </w:r>
      <w:hyperlink r:id="rId62" w:anchor="fraction-bars">
        <w:r w:rsidR="00893F39">
          <w:rPr>
            <w:rStyle w:val="Hyperlink"/>
            <w:rFonts w:eastAsia="Arial"/>
          </w:rPr>
          <w:t xml:space="preserve">Amplify </w:t>
        </w:r>
        <w:proofErr w:type="spellStart"/>
        <w:r w:rsidR="00893F39">
          <w:rPr>
            <w:rStyle w:val="Hyperlink"/>
            <w:rFonts w:eastAsia="Arial"/>
          </w:rPr>
          <w:t>Polypad</w:t>
        </w:r>
        <w:proofErr w:type="spellEnd"/>
        <w:r w:rsidR="00893F39">
          <w:rPr>
            <w:rStyle w:val="Hyperlink"/>
            <w:rFonts w:eastAsia="Arial"/>
          </w:rPr>
          <w:t xml:space="preserve"> – Fraction Bars</w:t>
        </w:r>
      </w:hyperlink>
      <w:r w:rsidRPr="5F79DAA5">
        <w:rPr>
          <w:rFonts w:eastAsia="Arial"/>
          <w:color w:val="000000" w:themeColor="text1"/>
        </w:rPr>
        <w:t xml:space="preserve"> to demonstrate adding fractions (with the same denominator) on a bar model. Use an orange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1</m:t>
            </m:r>
          </m:den>
        </m:f>
      </m:oMath>
      <w:r w:rsidR="753094E5" w:rsidRPr="5F79DAA5">
        <w:rPr>
          <w:rFonts w:eastAsia="Arial"/>
          <w:color w:val="000000" w:themeColor="text1"/>
        </w:rPr>
        <w:t xml:space="preserve"> </w:t>
      </w:r>
      <w:r w:rsidRPr="5F79DAA5">
        <w:rPr>
          <w:rFonts w:eastAsia="Arial"/>
          <w:color w:val="000000" w:themeColor="text1"/>
        </w:rPr>
        <w:t xml:space="preserve">bar to provide a visual for the common whole </w:t>
      </w:r>
      <w:r w:rsidR="00137070">
        <w:rPr>
          <w:rFonts w:eastAsia="Arial"/>
          <w:color w:val="000000" w:themeColor="text1"/>
        </w:rPr>
        <w:t>(s</w:t>
      </w:r>
      <w:r w:rsidRPr="5F79DAA5">
        <w:rPr>
          <w:rFonts w:eastAsia="Arial"/>
          <w:color w:val="000000" w:themeColor="text1"/>
        </w:rPr>
        <w:t xml:space="preserve">ee </w:t>
      </w:r>
      <w:r w:rsidR="00504F2B" w:rsidRPr="5F79DAA5">
        <w:rPr>
          <w:rFonts w:eastAsia="Arial"/>
          <w:color w:val="000000" w:themeColor="text1"/>
          <w:highlight w:val="yellow"/>
        </w:rPr>
        <w:fldChar w:fldCharType="begin"/>
      </w:r>
      <w:r w:rsidR="00504F2B" w:rsidRPr="5F79DAA5">
        <w:rPr>
          <w:rFonts w:eastAsia="Arial"/>
          <w:color w:val="000000" w:themeColor="text1"/>
        </w:rPr>
        <w:instrText xml:space="preserve"> REF _Ref158718165 \h </w:instrText>
      </w:r>
      <w:r w:rsidR="00504F2B" w:rsidRPr="5F79DAA5">
        <w:rPr>
          <w:rFonts w:eastAsia="Arial"/>
          <w:color w:val="000000" w:themeColor="text1"/>
          <w:highlight w:val="yellow"/>
        </w:rPr>
      </w:r>
      <w:r w:rsidR="00504F2B" w:rsidRPr="5F79DAA5">
        <w:rPr>
          <w:rFonts w:eastAsia="Arial"/>
          <w:color w:val="000000" w:themeColor="text1"/>
          <w:highlight w:val="yellow"/>
        </w:rPr>
        <w:fldChar w:fldCharType="separate"/>
      </w:r>
      <w:r w:rsidR="00504F2B">
        <w:t xml:space="preserve">Figure </w:t>
      </w:r>
      <w:r w:rsidR="00AB3174">
        <w:rPr>
          <w:noProof/>
        </w:rPr>
        <w:t>16</w:t>
      </w:r>
      <w:r w:rsidR="00504F2B" w:rsidRPr="5F79DAA5">
        <w:rPr>
          <w:rFonts w:eastAsia="Arial"/>
          <w:color w:val="000000" w:themeColor="text1"/>
          <w:highlight w:val="yellow"/>
        </w:rPr>
        <w:fldChar w:fldCharType="end"/>
      </w:r>
      <w:r w:rsidR="00137070">
        <w:rPr>
          <w:rFonts w:eastAsia="Arial"/>
          <w:color w:val="000000" w:themeColor="text1"/>
        </w:rPr>
        <w:t>)</w:t>
      </w:r>
      <w:r w:rsidR="00504F2B" w:rsidRPr="5F79DAA5">
        <w:rPr>
          <w:rFonts w:eastAsia="Arial"/>
          <w:color w:val="000000" w:themeColor="text1"/>
        </w:rPr>
        <w:t>.</w:t>
      </w:r>
    </w:p>
    <w:p w14:paraId="2FFEAB82" w14:textId="0BAB671F" w:rsidR="00504F2B" w:rsidRDefault="00504F2B" w:rsidP="00504F2B">
      <w:pPr>
        <w:pStyle w:val="Caption"/>
      </w:pPr>
      <w:bookmarkStart w:id="85" w:name="_Ref158718165"/>
      <w:r>
        <w:t xml:space="preserve">Figure </w:t>
      </w:r>
      <w:r>
        <w:fldChar w:fldCharType="begin"/>
      </w:r>
      <w:r>
        <w:instrText>SEQ Figure \* ARABIC</w:instrText>
      </w:r>
      <w:r>
        <w:fldChar w:fldCharType="separate"/>
      </w:r>
      <w:r w:rsidR="00AB3174">
        <w:rPr>
          <w:noProof/>
        </w:rPr>
        <w:t>16</w:t>
      </w:r>
      <w:r>
        <w:fldChar w:fldCharType="end"/>
      </w:r>
      <w:bookmarkEnd w:id="85"/>
      <w:r>
        <w:t xml:space="preserve"> </w:t>
      </w:r>
      <w:r w:rsidRPr="004000E9">
        <w:t>– bar model for addition</w:t>
      </w:r>
    </w:p>
    <w:p w14:paraId="397216D8" w14:textId="6553F723" w:rsidR="7040C524" w:rsidRDefault="7040C524" w:rsidP="00137070">
      <w:pPr>
        <w:rPr>
          <w:rFonts w:eastAsia="Arial"/>
          <w:color w:val="000000" w:themeColor="text1"/>
          <w:szCs w:val="22"/>
        </w:rPr>
      </w:pPr>
      <w:r w:rsidRPr="00137070">
        <w:rPr>
          <w:noProof/>
        </w:rPr>
        <w:drawing>
          <wp:inline distT="0" distB="0" distL="0" distR="0" wp14:anchorId="7D3AB54D" wp14:editId="6E222873">
            <wp:extent cx="4019550" cy="1285875"/>
            <wp:effectExtent l="0" t="0" r="0" b="0"/>
            <wp:docPr id="1644746119" name="Picture 1644746119" descr="One whole bar model above a bar model broken into 8 pieces with text 5/8 + 3/8 = 8/8 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46119" name="Picture 1644746119" descr="One whole bar model above a bar model broken into 8 pieces with text 5/8 + 3/8 = 8/8 or 1."/>
                    <pic:cNvPicPr/>
                  </pic:nvPicPr>
                  <pic:blipFill>
                    <a:blip r:embed="rId63">
                      <a:extLst>
                        <a:ext uri="{28A0092B-C50C-407E-A947-70E740481C1C}">
                          <a14:useLocalDpi xmlns:a14="http://schemas.microsoft.com/office/drawing/2010/main" val="0"/>
                        </a:ext>
                      </a:extLst>
                    </a:blip>
                    <a:stretch>
                      <a:fillRect/>
                    </a:stretch>
                  </pic:blipFill>
                  <pic:spPr>
                    <a:xfrm>
                      <a:off x="0" y="0"/>
                      <a:ext cx="4019550" cy="1285875"/>
                    </a:xfrm>
                    <a:prstGeom prst="rect">
                      <a:avLst/>
                    </a:prstGeom>
                  </pic:spPr>
                </pic:pic>
              </a:graphicData>
            </a:graphic>
          </wp:inline>
        </w:drawing>
      </w:r>
    </w:p>
    <w:p w14:paraId="6E155A11" w14:textId="7908071D" w:rsidR="00193BC2" w:rsidRDefault="00193BC2" w:rsidP="00193BC2">
      <w:pPr>
        <w:pStyle w:val="Imageattributioncaption"/>
      </w:pPr>
      <w:r w:rsidRPr="00193BC2">
        <w:t xml:space="preserve">Image created using the free virtual manipulatives at </w:t>
      </w:r>
      <w:hyperlink r:id="rId64" w:history="1">
        <w:proofErr w:type="spellStart"/>
        <w:r w:rsidR="00631985">
          <w:rPr>
            <w:rStyle w:val="Hyperlink"/>
          </w:rPr>
          <w:t>Polypad</w:t>
        </w:r>
        <w:proofErr w:type="spellEnd"/>
        <w:r w:rsidR="00631985">
          <w:rPr>
            <w:rStyle w:val="Hyperlink"/>
          </w:rPr>
          <w:t xml:space="preserve"> by Amplify</w:t>
        </w:r>
      </w:hyperlink>
      <w:r w:rsidRPr="00193BC2">
        <w:t>.</w:t>
      </w:r>
    </w:p>
    <w:p w14:paraId="4091889C" w14:textId="3A08D76E" w:rsidR="7040C524" w:rsidRDefault="7040C524" w:rsidP="00E616C7">
      <w:pPr>
        <w:pStyle w:val="ListNumber"/>
        <w:numPr>
          <w:ilvl w:val="0"/>
          <w:numId w:val="9"/>
        </w:numPr>
        <w:rPr>
          <w:rFonts w:eastAsia="Arial"/>
          <w:color w:val="000000" w:themeColor="text1"/>
          <w:szCs w:val="22"/>
        </w:rPr>
      </w:pPr>
      <w:r w:rsidRPr="5F79DAA5">
        <w:rPr>
          <w:rFonts w:eastAsia="Arial"/>
          <w:color w:val="000000" w:themeColor="text1"/>
        </w:rPr>
        <w:t xml:space="preserve">Ask students to </w:t>
      </w:r>
      <w:hyperlink r:id="rId65">
        <w:r w:rsidRPr="5F79DAA5">
          <w:rPr>
            <w:rStyle w:val="Hyperlink"/>
            <w:rFonts w:eastAsia="Arial"/>
          </w:rPr>
          <w:t>turn and talk</w:t>
        </w:r>
      </w:hyperlink>
      <w:r w:rsidRPr="5F79DAA5">
        <w:rPr>
          <w:rFonts w:eastAsia="Arial"/>
          <w:color w:val="000000" w:themeColor="text1"/>
        </w:rPr>
        <w:t xml:space="preserve"> and share why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8</m:t>
            </m:r>
          </m:num>
          <m:den>
            <m:r>
              <w:rPr>
                <w:rFonts w:ascii="Cambria Math" w:eastAsia="Arial" w:hAnsi="Cambria Math"/>
                <w:color w:val="000000" w:themeColor="text1"/>
                <w:szCs w:val="22"/>
              </w:rPr>
              <m:t>8</m:t>
            </m:r>
          </m:den>
        </m:f>
      </m:oMath>
      <w:r w:rsidR="71E121C0" w:rsidRPr="5F79DAA5">
        <w:rPr>
          <w:rFonts w:eastAsia="Arial"/>
          <w:color w:val="000000" w:themeColor="text1"/>
        </w:rPr>
        <w:t xml:space="preserve"> </w:t>
      </w:r>
      <w:r w:rsidRPr="5F79DAA5">
        <w:rPr>
          <w:rFonts w:eastAsia="Arial"/>
          <w:color w:val="000000" w:themeColor="text1"/>
        </w:rPr>
        <w:t>is equal to 1. (When the numerator and denominator are the same, they represent one whole</w:t>
      </w:r>
      <w:r w:rsidR="00261A7C" w:rsidRPr="5F79DAA5">
        <w:rPr>
          <w:rFonts w:eastAsia="Arial"/>
          <w:color w:val="000000" w:themeColor="text1"/>
        </w:rPr>
        <w:t>.</w:t>
      </w:r>
      <w:r w:rsidRPr="5F79DAA5">
        <w:rPr>
          <w:rFonts w:eastAsia="Arial"/>
          <w:color w:val="000000" w:themeColor="text1"/>
        </w:rPr>
        <w:t>)</w:t>
      </w:r>
    </w:p>
    <w:p w14:paraId="0570B596" w14:textId="67433624" w:rsidR="7040C524" w:rsidRDefault="7040C524" w:rsidP="00FE42A9">
      <w:pPr>
        <w:pStyle w:val="FeatureBox"/>
      </w:pPr>
      <w:r w:rsidRPr="006B284C">
        <w:rPr>
          <w:rStyle w:val="Strong"/>
        </w:rPr>
        <w:t>Note</w:t>
      </w:r>
      <w:r w:rsidRPr="006B284C">
        <w:t xml:space="preserve">: </w:t>
      </w:r>
      <w:r w:rsidR="00FE42A9">
        <w:t>w</w:t>
      </w:r>
      <w:r w:rsidRPr="639F2CE6">
        <w:t xml:space="preserve">atch </w:t>
      </w:r>
      <w:r w:rsidRPr="00FE42A9">
        <w:t>the</w:t>
      </w:r>
      <w:r w:rsidRPr="639F2CE6">
        <w:t xml:space="preserve"> tutorial </w:t>
      </w:r>
      <w:hyperlink r:id="rId66">
        <w:r w:rsidR="006B284C">
          <w:rPr>
            <w:rStyle w:val="Hyperlink"/>
            <w:rFonts w:eastAsia="Arial"/>
            <w:szCs w:val="22"/>
          </w:rPr>
          <w:t>Colour Mixing Fraction Bars – Amplify (1:42)</w:t>
        </w:r>
      </w:hyperlink>
      <w:r w:rsidRPr="639F2CE6">
        <w:t xml:space="preserve"> to learn how to split the individual fraction parts and change the colours.</w:t>
      </w:r>
    </w:p>
    <w:p w14:paraId="57F00758" w14:textId="75601C1A" w:rsidR="7040C524" w:rsidRDefault="7040C524" w:rsidP="00E616C7">
      <w:pPr>
        <w:pStyle w:val="ListNumber"/>
        <w:numPr>
          <w:ilvl w:val="0"/>
          <w:numId w:val="9"/>
        </w:numPr>
        <w:rPr>
          <w:rFonts w:eastAsia="Arial"/>
          <w:color w:val="000000" w:themeColor="text1"/>
          <w:szCs w:val="22"/>
        </w:rPr>
      </w:pPr>
      <w:r w:rsidRPr="4171EF38">
        <w:rPr>
          <w:rFonts w:eastAsia="Arial"/>
          <w:color w:val="000000" w:themeColor="text1"/>
        </w:rPr>
        <w:lastRenderedPageBreak/>
        <w:t xml:space="preserve">Provide students with a digital device and ask them to represent the following using bar models and fraction notation on </w:t>
      </w:r>
      <w:hyperlink r:id="rId67" w:anchor="fraction-bars">
        <w:r w:rsidR="00893F39">
          <w:rPr>
            <w:rStyle w:val="Hyperlink"/>
            <w:rFonts w:eastAsia="Arial"/>
          </w:rPr>
          <w:t xml:space="preserve">Amplify </w:t>
        </w:r>
        <w:proofErr w:type="spellStart"/>
        <w:r w:rsidR="00893F39">
          <w:rPr>
            <w:rStyle w:val="Hyperlink"/>
            <w:rFonts w:eastAsia="Arial"/>
          </w:rPr>
          <w:t>Polypad</w:t>
        </w:r>
        <w:proofErr w:type="spellEnd"/>
        <w:r w:rsidR="00893F39">
          <w:rPr>
            <w:rStyle w:val="Hyperlink"/>
            <w:rFonts w:eastAsia="Arial"/>
          </w:rPr>
          <w:t xml:space="preserve"> – Fraction Bars</w:t>
        </w:r>
      </w:hyperlink>
      <w:r w:rsidRPr="4171EF38">
        <w:rPr>
          <w:rFonts w:eastAsia="Arial"/>
          <w:color w:val="000000" w:themeColor="text1"/>
        </w:rPr>
        <w:t>:</w:t>
      </w:r>
    </w:p>
    <w:p w14:paraId="3C15463F" w14:textId="2FDA121E" w:rsidR="6FD262C5" w:rsidRPr="00965A84" w:rsidRDefault="00000000" w:rsidP="639F2CE6">
      <w:pPr>
        <w:pStyle w:val="ListBullet"/>
        <w:ind w:left="1134"/>
      </w:pP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w:p>
    <w:p w14:paraId="7AEBEC90" w14:textId="0BB86E46" w:rsidR="6FD262C5" w:rsidRPr="00965A84" w:rsidRDefault="00000000" w:rsidP="639F2CE6">
      <w:pPr>
        <w:pStyle w:val="ListBullet"/>
        <w:ind w:left="1134"/>
      </w:pPr>
      <m:oMath>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6</m:t>
            </m:r>
          </m:den>
        </m:f>
      </m:oMath>
    </w:p>
    <w:p w14:paraId="717DC68D" w14:textId="4CA16F28" w:rsidR="6FD262C5" w:rsidRPr="00965A84" w:rsidRDefault="00000000" w:rsidP="639F2CE6">
      <w:pPr>
        <w:pStyle w:val="ListBullet"/>
        <w:ind w:left="1134"/>
      </w:pPr>
      <m:oMath>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w:p>
    <w:p w14:paraId="09A2C3BC" w14:textId="160A6B92" w:rsidR="6FD262C5" w:rsidRPr="00965A84" w:rsidRDefault="00000000" w:rsidP="639F2CE6">
      <w:pPr>
        <w:pStyle w:val="ListBullet"/>
        <w:ind w:left="1134"/>
      </w:pP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oMath>
      <w:r w:rsidR="00FE42A9">
        <w:rPr>
          <w:rFonts w:eastAsiaTheme="minorEastAsia"/>
        </w:rPr>
        <w:t>.</w:t>
      </w:r>
    </w:p>
    <w:p w14:paraId="48730BDB" w14:textId="7D53AB45" w:rsidR="7040C524" w:rsidRDefault="7040C524" w:rsidP="00E616C7">
      <w:pPr>
        <w:pStyle w:val="ListNumber"/>
        <w:numPr>
          <w:ilvl w:val="0"/>
          <w:numId w:val="9"/>
        </w:numPr>
        <w:rPr>
          <w:rFonts w:eastAsia="Arial"/>
          <w:color w:val="000000" w:themeColor="text1"/>
          <w:szCs w:val="22"/>
        </w:rPr>
      </w:pPr>
      <w:r w:rsidRPr="5F79DAA5">
        <w:rPr>
          <w:rFonts w:eastAsia="Arial"/>
          <w:color w:val="000000" w:themeColor="text1"/>
        </w:rPr>
        <w:t xml:space="preserve">Regroup as a class and model representing the sum of fractions where the result exceeds one </w:t>
      </w:r>
      <w:r w:rsidR="00A57549">
        <w:rPr>
          <w:rFonts w:eastAsia="Arial"/>
          <w:color w:val="000000" w:themeColor="text1"/>
        </w:rPr>
        <w:t>(s</w:t>
      </w:r>
      <w:r w:rsidRPr="5F79DAA5">
        <w:rPr>
          <w:rFonts w:eastAsia="Arial"/>
          <w:color w:val="000000" w:themeColor="text1"/>
        </w:rPr>
        <w:t xml:space="preserve">ee </w:t>
      </w:r>
      <w:r w:rsidR="00504F2B" w:rsidRPr="5F79DAA5">
        <w:rPr>
          <w:rFonts w:eastAsia="Arial"/>
          <w:color w:val="000000" w:themeColor="text1"/>
          <w:highlight w:val="yellow"/>
        </w:rPr>
        <w:fldChar w:fldCharType="begin"/>
      </w:r>
      <w:r w:rsidR="00504F2B" w:rsidRPr="5F79DAA5">
        <w:rPr>
          <w:rFonts w:eastAsia="Arial"/>
          <w:color w:val="000000" w:themeColor="text1"/>
        </w:rPr>
        <w:instrText xml:space="preserve"> REF _Ref158718182 \h </w:instrText>
      </w:r>
      <w:r w:rsidR="00504F2B" w:rsidRPr="5F79DAA5">
        <w:rPr>
          <w:rFonts w:eastAsia="Arial"/>
          <w:color w:val="000000" w:themeColor="text1"/>
          <w:highlight w:val="yellow"/>
        </w:rPr>
      </w:r>
      <w:r w:rsidR="00504F2B" w:rsidRPr="5F79DAA5">
        <w:rPr>
          <w:rFonts w:eastAsia="Arial"/>
          <w:color w:val="000000" w:themeColor="text1"/>
          <w:highlight w:val="yellow"/>
        </w:rPr>
        <w:fldChar w:fldCharType="separate"/>
      </w:r>
      <w:r w:rsidR="00504F2B">
        <w:t xml:space="preserve">Figure </w:t>
      </w:r>
      <w:r w:rsidR="00AB3174">
        <w:rPr>
          <w:noProof/>
        </w:rPr>
        <w:t>17</w:t>
      </w:r>
      <w:r w:rsidR="00504F2B" w:rsidRPr="5F79DAA5">
        <w:rPr>
          <w:rFonts w:eastAsia="Arial"/>
          <w:color w:val="000000" w:themeColor="text1"/>
          <w:highlight w:val="yellow"/>
        </w:rPr>
        <w:fldChar w:fldCharType="end"/>
      </w:r>
      <w:r w:rsidR="00A57549">
        <w:rPr>
          <w:rFonts w:eastAsia="Arial"/>
          <w:color w:val="000000" w:themeColor="text1"/>
        </w:rPr>
        <w:t>)</w:t>
      </w:r>
      <w:r w:rsidR="00504F2B" w:rsidRPr="5F79DAA5">
        <w:rPr>
          <w:rFonts w:eastAsia="Arial"/>
          <w:color w:val="000000" w:themeColor="text1"/>
        </w:rPr>
        <w:t>.</w:t>
      </w:r>
    </w:p>
    <w:p w14:paraId="1861FEA4" w14:textId="6F0F5135" w:rsidR="00504F2B" w:rsidRDefault="00504F2B" w:rsidP="00504F2B">
      <w:pPr>
        <w:pStyle w:val="Caption"/>
      </w:pPr>
      <w:bookmarkStart w:id="86" w:name="_Ref158718182"/>
      <w:r>
        <w:t xml:space="preserve">Figure </w:t>
      </w:r>
      <w:r>
        <w:fldChar w:fldCharType="begin"/>
      </w:r>
      <w:r>
        <w:instrText>SEQ Figure \* ARABIC</w:instrText>
      </w:r>
      <w:r>
        <w:fldChar w:fldCharType="separate"/>
      </w:r>
      <w:r w:rsidR="00AB3174">
        <w:rPr>
          <w:noProof/>
        </w:rPr>
        <w:t>17</w:t>
      </w:r>
      <w:r>
        <w:fldChar w:fldCharType="end"/>
      </w:r>
      <w:bookmarkEnd w:id="86"/>
      <w:r>
        <w:t xml:space="preserve"> </w:t>
      </w:r>
      <w:r w:rsidRPr="000D568F">
        <w:t>– exceeding the whole</w:t>
      </w:r>
    </w:p>
    <w:p w14:paraId="5FD09196" w14:textId="491BF450" w:rsidR="7040C524" w:rsidRDefault="7040C524" w:rsidP="639F2CE6">
      <w:pPr>
        <w:rPr>
          <w:rFonts w:eastAsia="Arial"/>
          <w:color w:val="000000" w:themeColor="text1"/>
          <w:szCs w:val="22"/>
        </w:rPr>
      </w:pPr>
      <w:r>
        <w:rPr>
          <w:noProof/>
          <w:color w:val="2B579A"/>
          <w:shd w:val="clear" w:color="auto" w:fill="E6E6E6"/>
        </w:rPr>
        <w:drawing>
          <wp:inline distT="0" distB="0" distL="0" distR="0" wp14:anchorId="21638A43" wp14:editId="7DFF9F33">
            <wp:extent cx="2996058" cy="2209800"/>
            <wp:effectExtent l="0" t="0" r="0" b="0"/>
            <wp:docPr id="799881275" name="Picture 799881275" descr="One whole bar model above a bar model broken into eighths with text 5/8 + 6/8 = 11/8 or 1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81275" name="Picture 799881275" descr="One whole bar model above a bar model broken into eighths with text 5/8 + 6/8 = 11/8 or 1 3/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00783" cy="2213285"/>
                    </a:xfrm>
                    <a:prstGeom prst="rect">
                      <a:avLst/>
                    </a:prstGeom>
                  </pic:spPr>
                </pic:pic>
              </a:graphicData>
            </a:graphic>
          </wp:inline>
        </w:drawing>
      </w:r>
    </w:p>
    <w:p w14:paraId="6F442ED8" w14:textId="77777777" w:rsidR="00631985" w:rsidRDefault="00631985" w:rsidP="00631985">
      <w:pPr>
        <w:pStyle w:val="Imageattributioncaption"/>
      </w:pPr>
      <w:r w:rsidRPr="00193BC2">
        <w:t xml:space="preserve">Image created using the free virtual manipulatives at </w:t>
      </w:r>
      <w:hyperlink r:id="rId69" w:history="1">
        <w:proofErr w:type="spellStart"/>
        <w:r>
          <w:rPr>
            <w:rStyle w:val="Hyperlink"/>
          </w:rPr>
          <w:t>Polypad</w:t>
        </w:r>
        <w:proofErr w:type="spellEnd"/>
        <w:r>
          <w:rPr>
            <w:rStyle w:val="Hyperlink"/>
          </w:rPr>
          <w:t xml:space="preserve"> by Amplify</w:t>
        </w:r>
      </w:hyperlink>
      <w:r w:rsidRPr="00193BC2">
        <w:t>.</w:t>
      </w:r>
    </w:p>
    <w:p w14:paraId="6AE1F6C7" w14:textId="7B9CECBC" w:rsidR="7040C524" w:rsidRDefault="7040C524" w:rsidP="639F2CE6">
      <w:pPr>
        <w:pStyle w:val="FeatureBox"/>
        <w:rPr>
          <w:rFonts w:eastAsia="Arial"/>
          <w:color w:val="000000" w:themeColor="text1"/>
          <w:szCs w:val="22"/>
        </w:rPr>
      </w:pPr>
      <w:r w:rsidRPr="00A57549">
        <w:rPr>
          <w:rStyle w:val="Strong"/>
        </w:rPr>
        <w:lastRenderedPageBreak/>
        <w:t>Note</w:t>
      </w:r>
      <w:r w:rsidRPr="00A57549">
        <w:t>:</w:t>
      </w:r>
      <w:r w:rsidRPr="639F2CE6">
        <w:rPr>
          <w:rFonts w:eastAsia="Arial"/>
          <w:color w:val="000000" w:themeColor="text1"/>
          <w:szCs w:val="22"/>
        </w:rPr>
        <w:t xml:space="preserve"> in the syllabus, the expression ‘fraction greater than one’ is used instead of the term</w:t>
      </w:r>
      <w:r w:rsidR="00E9059C">
        <w:rPr>
          <w:rFonts w:eastAsia="Arial"/>
          <w:color w:val="000000" w:themeColor="text1"/>
          <w:szCs w:val="22"/>
        </w:rPr>
        <w:t>s</w:t>
      </w:r>
      <w:r w:rsidRPr="639F2CE6">
        <w:rPr>
          <w:rFonts w:eastAsia="Arial"/>
          <w:color w:val="000000" w:themeColor="text1"/>
          <w:szCs w:val="22"/>
        </w:rPr>
        <w:t xml:space="preserve"> </w:t>
      </w:r>
      <w:r w:rsidR="00FE3AB8">
        <w:rPr>
          <w:rFonts w:eastAsia="Arial"/>
          <w:color w:val="000000" w:themeColor="text1"/>
          <w:szCs w:val="22"/>
        </w:rPr>
        <w:t>‘</w:t>
      </w:r>
      <w:r w:rsidRPr="639F2CE6">
        <w:rPr>
          <w:rFonts w:eastAsia="Arial"/>
          <w:color w:val="000000" w:themeColor="text1"/>
          <w:szCs w:val="22"/>
        </w:rPr>
        <w:t>improper fractio</w:t>
      </w:r>
      <w:r w:rsidR="57890CB3" w:rsidRPr="639F2CE6">
        <w:rPr>
          <w:rFonts w:eastAsia="Arial"/>
          <w:color w:val="000000" w:themeColor="text1"/>
          <w:szCs w:val="22"/>
        </w:rPr>
        <w:t>n</w:t>
      </w:r>
      <w:r w:rsidR="00FE3AB8">
        <w:rPr>
          <w:rFonts w:eastAsia="Arial"/>
          <w:color w:val="000000" w:themeColor="text1"/>
          <w:szCs w:val="22"/>
        </w:rPr>
        <w:t>’</w:t>
      </w:r>
      <w:r w:rsidRPr="639F2CE6">
        <w:rPr>
          <w:rFonts w:eastAsia="Arial"/>
          <w:color w:val="000000" w:themeColor="text1"/>
          <w:szCs w:val="22"/>
        </w:rPr>
        <w:t xml:space="preserve"> or </w:t>
      </w:r>
      <w:r w:rsidR="00FE3AB8">
        <w:rPr>
          <w:rFonts w:eastAsia="Arial"/>
          <w:color w:val="000000" w:themeColor="text1"/>
          <w:szCs w:val="22"/>
        </w:rPr>
        <w:t>‘</w:t>
      </w:r>
      <w:r w:rsidRPr="639F2CE6">
        <w:rPr>
          <w:rFonts w:eastAsia="Arial"/>
          <w:color w:val="000000" w:themeColor="text1"/>
          <w:szCs w:val="22"/>
        </w:rPr>
        <w:t>mixed numeral</w:t>
      </w:r>
      <w:r w:rsidR="00E9059C">
        <w:rPr>
          <w:rFonts w:eastAsia="Arial"/>
          <w:color w:val="000000" w:themeColor="text1"/>
          <w:szCs w:val="22"/>
        </w:rPr>
        <w:t>’</w:t>
      </w:r>
      <w:r w:rsidRPr="639F2CE6">
        <w:rPr>
          <w:rFonts w:eastAsia="Arial"/>
          <w:color w:val="000000" w:themeColor="text1"/>
          <w:szCs w:val="22"/>
        </w:rPr>
        <w:t>.</w:t>
      </w:r>
    </w:p>
    <w:p w14:paraId="3860A758" w14:textId="32E77A12" w:rsidR="7040C524" w:rsidRDefault="7040C524" w:rsidP="00E616C7">
      <w:pPr>
        <w:pStyle w:val="ListNumber"/>
        <w:numPr>
          <w:ilvl w:val="0"/>
          <w:numId w:val="9"/>
        </w:numPr>
        <w:rPr>
          <w:rFonts w:eastAsia="Arial"/>
          <w:color w:val="000000" w:themeColor="text1"/>
          <w:szCs w:val="22"/>
        </w:rPr>
      </w:pPr>
      <w:r w:rsidRPr="5F79DAA5">
        <w:rPr>
          <w:rFonts w:eastAsia="Arial"/>
          <w:color w:val="000000" w:themeColor="text1"/>
        </w:rPr>
        <w:t>Explain that 1</w:t>
      </w:r>
      <w:r w:rsidR="5DA703DD" w:rsidRPr="5F79DAA5">
        <w:rPr>
          <w:rFonts w:eastAsia="Arial"/>
          <w:color w:val="000000" w:themeColor="text1"/>
        </w:rPr>
        <w:t xml:space="preserv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3</m:t>
            </m:r>
          </m:num>
          <m:den>
            <m:r>
              <w:rPr>
                <w:rFonts w:ascii="Cambria Math" w:eastAsia="Arial" w:hAnsi="Cambria Math"/>
                <w:color w:val="000000" w:themeColor="text1"/>
                <w:szCs w:val="22"/>
              </w:rPr>
              <m:t>8</m:t>
            </m:r>
          </m:den>
        </m:f>
      </m:oMath>
      <w:r w:rsidR="5DA703DD" w:rsidRPr="5F79DAA5">
        <w:rPr>
          <w:rFonts w:eastAsia="Arial"/>
          <w:color w:val="000000" w:themeColor="text1"/>
        </w:rPr>
        <w:t xml:space="preserve"> </w:t>
      </w:r>
      <w:r w:rsidRPr="5F79DAA5">
        <w:rPr>
          <w:rFonts w:eastAsia="Arial"/>
          <w:color w:val="000000" w:themeColor="text1"/>
        </w:rPr>
        <w:t xml:space="preserve">represents one whole and 3 more eighths. This can be written as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11</m:t>
            </m:r>
          </m:num>
          <m:den>
            <m:r>
              <w:rPr>
                <w:rFonts w:ascii="Cambria Math" w:eastAsia="Arial" w:hAnsi="Cambria Math"/>
                <w:color w:val="000000" w:themeColor="text1"/>
                <w:szCs w:val="22"/>
              </w:rPr>
              <m:t>8</m:t>
            </m:r>
          </m:den>
        </m:f>
      </m:oMath>
      <w:r w:rsidR="3CF97676" w:rsidRPr="5F79DAA5">
        <w:rPr>
          <w:rFonts w:eastAsia="Arial"/>
          <w:color w:val="000000" w:themeColor="text1"/>
        </w:rPr>
        <w:t xml:space="preserve"> or 1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3</m:t>
            </m:r>
          </m:num>
          <m:den>
            <m:r>
              <w:rPr>
                <w:rFonts w:ascii="Cambria Math" w:eastAsia="Arial" w:hAnsi="Cambria Math"/>
                <w:color w:val="000000" w:themeColor="text1"/>
                <w:szCs w:val="22"/>
              </w:rPr>
              <m:t>8</m:t>
            </m:r>
          </m:den>
        </m:f>
      </m:oMath>
      <w:r w:rsidR="57AF7F1D" w:rsidRPr="5F79DAA5">
        <w:rPr>
          <w:rFonts w:eastAsia="Arial"/>
          <w:color w:val="000000" w:themeColor="text1"/>
        </w:rPr>
        <w:t>.</w:t>
      </w:r>
    </w:p>
    <w:p w14:paraId="74ECCEF1" w14:textId="4BCE2E79" w:rsidR="7040C524" w:rsidRDefault="7040C524" w:rsidP="00E616C7">
      <w:pPr>
        <w:pStyle w:val="ListNumber"/>
        <w:numPr>
          <w:ilvl w:val="0"/>
          <w:numId w:val="9"/>
        </w:numPr>
        <w:rPr>
          <w:rFonts w:eastAsia="Arial"/>
          <w:color w:val="000000" w:themeColor="text1"/>
          <w:szCs w:val="22"/>
        </w:rPr>
      </w:pPr>
      <w:r w:rsidRPr="4171EF38">
        <w:rPr>
          <w:rFonts w:eastAsia="Arial"/>
          <w:color w:val="000000" w:themeColor="text1"/>
        </w:rPr>
        <w:t>Students return to their digital device and represent the following questions where the result exceeds one whole.</w:t>
      </w:r>
    </w:p>
    <w:p w14:paraId="0340DB75" w14:textId="6A51E9E3" w:rsidR="508698D4" w:rsidRPr="00DE12FB" w:rsidRDefault="00000000" w:rsidP="00DE12FB">
      <w:pPr>
        <w:pStyle w:val="ListBullet"/>
        <w:ind w:left="1134"/>
      </w:pP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p>
    <w:p w14:paraId="7291E185" w14:textId="7D7D96B9" w:rsidR="508698D4" w:rsidRPr="00DE12FB" w:rsidRDefault="00000000" w:rsidP="00DE12FB">
      <w:pPr>
        <w:pStyle w:val="ListBullet"/>
        <w:ind w:left="1134"/>
      </w:pP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8</m:t>
            </m:r>
          </m:den>
        </m:f>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8</m:t>
            </m:r>
          </m:den>
        </m:f>
      </m:oMath>
    </w:p>
    <w:p w14:paraId="00A836BA" w14:textId="17363C86" w:rsidR="508698D4" w:rsidRPr="00DE12FB" w:rsidRDefault="00000000" w:rsidP="00DE12FB">
      <w:pPr>
        <w:pStyle w:val="ListBullet"/>
        <w:ind w:left="1134"/>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oMath>
    </w:p>
    <w:p w14:paraId="0701BDE1" w14:textId="2696E71A" w:rsidR="508698D4" w:rsidRPr="00DE12FB" w:rsidRDefault="00000000" w:rsidP="00DE12FB">
      <w:pPr>
        <w:pStyle w:val="ListBullet"/>
        <w:ind w:left="1134"/>
      </w:pP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005F2507">
        <w:rPr>
          <w:rFonts w:eastAsiaTheme="minorEastAsia"/>
        </w:rPr>
        <w:t>.</w:t>
      </w:r>
    </w:p>
    <w:p w14:paraId="2F98DB1D" w14:textId="528B676E" w:rsidR="7040C524" w:rsidRDefault="7040C524" w:rsidP="006B543A">
      <w:pPr>
        <w:pStyle w:val="ListNumber"/>
      </w:pPr>
      <w:r w:rsidRPr="639F2CE6">
        <w:t xml:space="preserve">Allow students to explore and represent their own fraction sums using the bar model on </w:t>
      </w:r>
      <w:hyperlink r:id="rId70" w:anchor="fraction-bars">
        <w:r w:rsidR="00B107FE">
          <w:rPr>
            <w:rStyle w:val="Hyperlink"/>
            <w:rFonts w:eastAsia="Arial"/>
            <w:szCs w:val="22"/>
          </w:rPr>
          <w:t xml:space="preserve">Amplify </w:t>
        </w:r>
        <w:proofErr w:type="spellStart"/>
        <w:r w:rsidR="00B107FE">
          <w:rPr>
            <w:rStyle w:val="Hyperlink"/>
            <w:rFonts w:eastAsia="Arial"/>
            <w:szCs w:val="22"/>
          </w:rPr>
          <w:t>Polypad</w:t>
        </w:r>
        <w:proofErr w:type="spellEnd"/>
        <w:r w:rsidR="00B107FE">
          <w:rPr>
            <w:rStyle w:val="Hyperlink"/>
            <w:rFonts w:eastAsia="Arial"/>
            <w:szCs w:val="22"/>
          </w:rPr>
          <w:t xml:space="preserve"> – Fraction Bars</w:t>
        </w:r>
      </w:hyperlink>
      <w:r w:rsidR="005F2507" w:rsidRPr="00B107FE">
        <w:t>.</w:t>
      </w:r>
    </w:p>
    <w:p w14:paraId="7890D54D" w14:textId="77777777" w:rsidR="00D973A3" w:rsidRDefault="00D973A3" w:rsidP="005F2507">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55437F79" w14:textId="77777777" w:rsidTr="005F2507">
        <w:trPr>
          <w:cnfStyle w:val="100000000000" w:firstRow="1" w:lastRow="0" w:firstColumn="0" w:lastColumn="0" w:oddVBand="0" w:evenVBand="0" w:oddHBand="0" w:evenHBand="0" w:firstRowFirstColumn="0" w:firstRowLastColumn="0" w:lastRowFirstColumn="0" w:lastRowLastColumn="0"/>
        </w:trPr>
        <w:tc>
          <w:tcPr>
            <w:tcW w:w="2500" w:type="pct"/>
          </w:tcPr>
          <w:p w14:paraId="601F344B" w14:textId="77777777" w:rsidR="002F740D" w:rsidRDefault="002F740D">
            <w:r w:rsidRPr="004127B5">
              <w:t>Too hard?</w:t>
            </w:r>
          </w:p>
        </w:tc>
        <w:tc>
          <w:tcPr>
            <w:tcW w:w="2500" w:type="pct"/>
          </w:tcPr>
          <w:p w14:paraId="282602BB" w14:textId="77777777" w:rsidR="002F740D" w:rsidRDefault="002F740D">
            <w:r w:rsidRPr="004127B5">
              <w:t>Too easy?</w:t>
            </w:r>
          </w:p>
        </w:tc>
      </w:tr>
      <w:tr w:rsidR="002F740D" w14:paraId="4872B37B" w14:textId="77777777" w:rsidTr="005F2507">
        <w:trPr>
          <w:cnfStyle w:val="000000100000" w:firstRow="0" w:lastRow="0" w:firstColumn="0" w:lastColumn="0" w:oddVBand="0" w:evenVBand="0" w:oddHBand="1" w:evenHBand="0" w:firstRowFirstColumn="0" w:firstRowLastColumn="0" w:lastRowFirstColumn="0" w:lastRowLastColumn="0"/>
        </w:trPr>
        <w:tc>
          <w:tcPr>
            <w:tcW w:w="2500" w:type="pct"/>
          </w:tcPr>
          <w:p w14:paraId="2ECD4D8A" w14:textId="4DDE8039" w:rsidR="002F740D" w:rsidRDefault="67845F43" w:rsidP="639F2CE6">
            <w:pPr>
              <w:pStyle w:val="ListBullet"/>
              <w:numPr>
                <w:ilvl w:val="0"/>
                <w:numId w:val="0"/>
              </w:numPr>
              <w:rPr>
                <w:rFonts w:eastAsia="Arial"/>
                <w:color w:val="000000" w:themeColor="text1"/>
                <w:szCs w:val="22"/>
              </w:rPr>
            </w:pPr>
            <w:r w:rsidRPr="639F2CE6">
              <w:rPr>
                <w:rFonts w:eastAsia="Arial"/>
                <w:color w:val="000000" w:themeColor="text1"/>
                <w:szCs w:val="22"/>
              </w:rPr>
              <w:t>Stage 3 s</w:t>
            </w:r>
            <w:r w:rsidR="0103BE26" w:rsidRPr="639F2CE6">
              <w:rPr>
                <w:rFonts w:eastAsia="Arial"/>
                <w:color w:val="000000" w:themeColor="text1"/>
                <w:szCs w:val="22"/>
              </w:rPr>
              <w:t>tudents cannot represent the sum of fractions with the same denominator or recreate the whole where it exceeds one.</w:t>
            </w:r>
          </w:p>
          <w:p w14:paraId="636EFCCF" w14:textId="413EC87E" w:rsidR="002F740D" w:rsidRDefault="043C1178" w:rsidP="00DA00DB">
            <w:pPr>
              <w:pStyle w:val="ListBullet"/>
              <w:rPr>
                <w:szCs w:val="22"/>
              </w:rPr>
            </w:pPr>
            <w:r w:rsidRPr="00DA00DB">
              <w:t>Support</w:t>
            </w:r>
            <w:r w:rsidRPr="0F1374C8">
              <w:t xml:space="preserve"> students to use a fraction wall or fraction tiles to recreate </w:t>
            </w:r>
            <w:r w:rsidRPr="0F1374C8">
              <w:lastRenderedPageBreak/>
              <w:t>the sum of fractions.</w:t>
            </w:r>
          </w:p>
          <w:p w14:paraId="56C8765E" w14:textId="60160E61" w:rsidR="002F740D" w:rsidRDefault="043C1178" w:rsidP="639F2CE6">
            <w:pPr>
              <w:pStyle w:val="ListBullet"/>
              <w:rPr>
                <w:rFonts w:eastAsia="Arial"/>
                <w:color w:val="000000" w:themeColor="text1"/>
                <w:szCs w:val="22"/>
              </w:rPr>
            </w:pPr>
            <w:r w:rsidRPr="0F1374C8">
              <w:rPr>
                <w:rFonts w:eastAsia="Arial"/>
                <w:color w:val="000000" w:themeColor="text1"/>
              </w:rPr>
              <w:t>Students use fraction strips to cut and colour each of the fraction</w:t>
            </w:r>
            <w:r w:rsidR="28ACFEA6" w:rsidRPr="0F1374C8">
              <w:rPr>
                <w:rFonts w:eastAsia="Arial"/>
                <w:color w:val="000000" w:themeColor="text1"/>
              </w:rPr>
              <w:t>al</w:t>
            </w:r>
            <w:r w:rsidRPr="0F1374C8">
              <w:rPr>
                <w:rFonts w:eastAsia="Arial"/>
                <w:color w:val="000000" w:themeColor="text1"/>
              </w:rPr>
              <w:t xml:space="preserve"> parts. Discuss the equal parts that exceed the whole and label the fraction, representing the sum where the solution exceeds one.</w:t>
            </w:r>
          </w:p>
        </w:tc>
        <w:tc>
          <w:tcPr>
            <w:tcW w:w="2500" w:type="pct"/>
          </w:tcPr>
          <w:p w14:paraId="200C1E3B" w14:textId="4889C282" w:rsidR="002F740D" w:rsidRDefault="0103BE26" w:rsidP="00DA00DB">
            <w:r w:rsidRPr="639F2CE6">
              <w:lastRenderedPageBreak/>
              <w:t>S</w:t>
            </w:r>
            <w:r w:rsidR="441C8724" w:rsidRPr="639F2CE6">
              <w:t>tage 3 s</w:t>
            </w:r>
            <w:r w:rsidRPr="639F2CE6">
              <w:t>tudents can represent the sum of fractions with the same denominator or recreate the whole where it exceeds one.</w:t>
            </w:r>
          </w:p>
          <w:p w14:paraId="25FA358C" w14:textId="6F80E828" w:rsidR="002F740D" w:rsidRPr="00DA00DB" w:rsidRDefault="043C1178" w:rsidP="00DA00DB">
            <w:pPr>
              <w:pStyle w:val="ListBullet"/>
            </w:pPr>
            <w:r w:rsidRPr="00DA00DB">
              <w:t xml:space="preserve">Students investigate a fraction sum involving </w:t>
            </w:r>
            <w:r w:rsidR="00DA00DB" w:rsidRPr="00DA00DB">
              <w:t>3</w:t>
            </w:r>
            <w:r w:rsidRPr="00DA00DB">
              <w:t xml:space="preserve"> or </w:t>
            </w:r>
            <w:r w:rsidR="00DA00DB" w:rsidRPr="00DA00DB">
              <w:t>4</w:t>
            </w:r>
            <w:r w:rsidRPr="00DA00DB">
              <w:t xml:space="preserve"> addends.</w:t>
            </w:r>
          </w:p>
          <w:p w14:paraId="7A9F0808" w14:textId="1CB2749C" w:rsidR="002F740D" w:rsidRPr="00DA00DB" w:rsidRDefault="043C1178" w:rsidP="00DA00DB">
            <w:pPr>
              <w:pStyle w:val="ListBullet"/>
            </w:pPr>
            <w:r w:rsidRPr="00DA00DB">
              <w:lastRenderedPageBreak/>
              <w:t>Students add fractions with related denominators.</w:t>
            </w:r>
          </w:p>
          <w:p w14:paraId="398F45BA" w14:textId="08437300" w:rsidR="002F740D" w:rsidRDefault="043C1178" w:rsidP="00DA00DB">
            <w:pPr>
              <w:pStyle w:val="ListBullet"/>
              <w:rPr>
                <w:szCs w:val="22"/>
              </w:rPr>
            </w:pPr>
            <w:r w:rsidRPr="00DA00DB">
              <w:t>Students crea</w:t>
            </w:r>
            <w:r w:rsidRPr="0F1374C8">
              <w:t xml:space="preserve">te a challenging word problem where the solution exceeds </w:t>
            </w:r>
            <w:r w:rsidR="00DA00DB">
              <w:t>2</w:t>
            </w:r>
            <w:r w:rsidRPr="0F1374C8">
              <w:t xml:space="preserve"> </w:t>
            </w:r>
            <w:proofErr w:type="spellStart"/>
            <w:r w:rsidRPr="0F1374C8">
              <w:t>wholes</w:t>
            </w:r>
            <w:proofErr w:type="spellEnd"/>
            <w:r w:rsidRPr="0F1374C8">
              <w:t xml:space="preserve"> for a partner to solve.</w:t>
            </w:r>
          </w:p>
        </w:tc>
      </w:tr>
    </w:tbl>
    <w:p w14:paraId="14824E27" w14:textId="7228018C" w:rsidR="00D973A3" w:rsidRDefault="00D973A3" w:rsidP="00D01B09">
      <w:pPr>
        <w:pStyle w:val="Heading2"/>
      </w:pPr>
      <w:bookmarkStart w:id="87" w:name="_Toc147500535"/>
      <w:bookmarkStart w:id="88" w:name="_Toc159430893"/>
      <w:r>
        <w:lastRenderedPageBreak/>
        <w:t xml:space="preserve">Discuss and connect the mathematics – </w:t>
      </w:r>
      <w:r w:rsidR="73BEA2EB">
        <w:t>10</w:t>
      </w:r>
      <w:r>
        <w:t xml:space="preserve"> minutes</w:t>
      </w:r>
      <w:bookmarkEnd w:id="87"/>
      <w:bookmarkEnd w:id="88"/>
    </w:p>
    <w:p w14:paraId="73735DF3" w14:textId="6A8EC747" w:rsidR="00D973A3" w:rsidRPr="00CF7FF5" w:rsidRDefault="00CF7FF5" w:rsidP="00DA00DB">
      <w:pPr>
        <w:pStyle w:val="FeatureBox"/>
        <w:rPr>
          <w:highlight w:val="yellow"/>
        </w:rPr>
      </w:pPr>
      <w:r>
        <w:t>This activity is an adaption of ‘</w:t>
      </w:r>
      <w:hyperlink r:id="rId71">
        <w:r>
          <w:rPr>
            <w:rStyle w:val="Hyperlink"/>
          </w:rPr>
          <w:t>What's The Split?</w:t>
        </w:r>
      </w:hyperlink>
      <w:r>
        <w:t xml:space="preserve">’ in </w:t>
      </w:r>
      <w:hyperlink r:id="rId72" w:history="1">
        <w:r w:rsidRPr="00C5265D">
          <w:rPr>
            <w:rStyle w:val="Hyperlink"/>
          </w:rPr>
          <w:t>Exploring the Edges of Mathematical Ideas</w:t>
        </w:r>
      </w:hyperlink>
      <w:r>
        <w:t xml:space="preserve"> by Epstein</w:t>
      </w:r>
      <w:r w:rsidR="05945CBC" w:rsidRPr="639F2CE6">
        <w:rPr>
          <w:color w:val="000000" w:themeColor="text1"/>
        </w:rPr>
        <w:t>.</w:t>
      </w:r>
    </w:p>
    <w:p w14:paraId="2FC62323" w14:textId="499AAFB4" w:rsidR="00D973A3" w:rsidRDefault="05945CBC" w:rsidP="00F1578C">
      <w:pPr>
        <w:pStyle w:val="ListNumber"/>
      </w:pPr>
      <w:r w:rsidRPr="00F1578C">
        <w:t>Display</w:t>
      </w:r>
      <w:r w:rsidRPr="4171EF38">
        <w:t xml:space="preserve"> </w:t>
      </w:r>
      <w:hyperlink w:anchor="_Resource_21_–">
        <w:r w:rsidR="1CB3DDAA" w:rsidRPr="2AA11944">
          <w:rPr>
            <w:rStyle w:val="Hyperlink"/>
            <w:rFonts w:eastAsia="Arial"/>
          </w:rPr>
          <w:t xml:space="preserve">Resource </w:t>
        </w:r>
        <w:r w:rsidR="46495018" w:rsidRPr="2AA11944">
          <w:rPr>
            <w:rStyle w:val="Hyperlink"/>
            <w:rFonts w:eastAsia="Arial"/>
          </w:rPr>
          <w:t>2</w:t>
        </w:r>
        <w:r w:rsidR="34646A89" w:rsidRPr="2AA11944">
          <w:rPr>
            <w:rStyle w:val="Hyperlink"/>
            <w:rFonts w:eastAsia="Arial"/>
          </w:rPr>
          <w:t>0</w:t>
        </w:r>
        <w:r w:rsidR="1CB3DDAA" w:rsidRPr="2AA11944">
          <w:rPr>
            <w:rStyle w:val="Hyperlink"/>
            <w:rFonts w:eastAsia="Arial"/>
          </w:rPr>
          <w:t xml:space="preserve"> –</w:t>
        </w:r>
        <w:r w:rsidR="643BFC5B" w:rsidRPr="2AA11944">
          <w:rPr>
            <w:rStyle w:val="Hyperlink"/>
            <w:rFonts w:eastAsia="Arial"/>
          </w:rPr>
          <w:t xml:space="preserve"> </w:t>
        </w:r>
        <w:r w:rsidR="1CB3DDAA" w:rsidRPr="2AA11944">
          <w:rPr>
            <w:rStyle w:val="Hyperlink"/>
            <w:rFonts w:eastAsia="Arial"/>
          </w:rPr>
          <w:t>make 2 groups (Stage 2)</w:t>
        </w:r>
      </w:hyperlink>
      <w:r w:rsidRPr="4171EF38">
        <w:t xml:space="preserve"> and </w:t>
      </w:r>
      <w:hyperlink w:anchor="_Resource_22_–">
        <w:r w:rsidR="1CB3DDAA" w:rsidRPr="2AA11944">
          <w:rPr>
            <w:rStyle w:val="Hyperlink"/>
            <w:rFonts w:eastAsia="Arial"/>
          </w:rPr>
          <w:t xml:space="preserve">Resource </w:t>
        </w:r>
        <w:r w:rsidR="76E5D161" w:rsidRPr="2AA11944">
          <w:rPr>
            <w:rStyle w:val="Hyperlink"/>
            <w:rFonts w:eastAsia="Arial"/>
          </w:rPr>
          <w:t>2</w:t>
        </w:r>
        <w:r w:rsidR="382C9207" w:rsidRPr="2AA11944">
          <w:rPr>
            <w:rStyle w:val="Hyperlink"/>
            <w:rFonts w:eastAsia="Arial"/>
          </w:rPr>
          <w:t>1</w:t>
        </w:r>
        <w:r w:rsidR="1CB3DDAA" w:rsidRPr="2AA11944">
          <w:rPr>
            <w:rStyle w:val="Hyperlink"/>
            <w:rFonts w:eastAsia="Arial"/>
          </w:rPr>
          <w:t xml:space="preserve"> – make 2 groups (Stage 3)</w:t>
        </w:r>
      </w:hyperlink>
      <w:r w:rsidR="1CB3DDAA" w:rsidRPr="2AA11944">
        <w:t>.</w:t>
      </w:r>
      <w:r w:rsidRPr="4171EF38">
        <w:t xml:space="preserve"> Ask students to consider the 4 fraction </w:t>
      </w:r>
      <w:r w:rsidR="3B9977B0" w:rsidRPr="4171EF38">
        <w:t xml:space="preserve">representations </w:t>
      </w:r>
      <w:r w:rsidRPr="4171EF38">
        <w:t>and sort them into 2 groups.</w:t>
      </w:r>
    </w:p>
    <w:p w14:paraId="2250A1CC" w14:textId="62B24470" w:rsidR="00D973A3" w:rsidRDefault="05945CBC" w:rsidP="00E616C7">
      <w:pPr>
        <w:pStyle w:val="ListNumber"/>
        <w:numPr>
          <w:ilvl w:val="0"/>
          <w:numId w:val="9"/>
        </w:numPr>
        <w:rPr>
          <w:rFonts w:eastAsia="Arial"/>
          <w:color w:val="000000" w:themeColor="text1"/>
          <w:szCs w:val="22"/>
        </w:rPr>
      </w:pPr>
      <w:r w:rsidRPr="4171EF38">
        <w:rPr>
          <w:rFonts w:eastAsia="Arial"/>
          <w:color w:val="000000" w:themeColor="text1"/>
        </w:rPr>
        <w:t>Select students to share their groupings and provide justification for their choices.</w:t>
      </w:r>
    </w:p>
    <w:p w14:paraId="4A1B12FD" w14:textId="65152816" w:rsidR="00D973A3" w:rsidRDefault="05945CBC" w:rsidP="00F1578C">
      <w:pPr>
        <w:pStyle w:val="FeatureBox"/>
        <w:rPr>
          <w:rFonts w:eastAsia="Arial"/>
          <w:color w:val="000000" w:themeColor="text1"/>
          <w:szCs w:val="22"/>
        </w:rPr>
      </w:pPr>
      <w:r w:rsidRPr="00F1578C">
        <w:rPr>
          <w:rStyle w:val="Strong"/>
        </w:rPr>
        <w:t>Note</w:t>
      </w:r>
      <w:r w:rsidRPr="639F2CE6">
        <w:t xml:space="preserve">: </w:t>
      </w:r>
      <w:r w:rsidR="6BED9F74" w:rsidRPr="639F2CE6">
        <w:t>t</w:t>
      </w:r>
      <w:r w:rsidRPr="639F2CE6">
        <w:t xml:space="preserve">he 2 groups do not need to </w:t>
      </w:r>
      <w:r w:rsidRPr="00F1578C">
        <w:t>be</w:t>
      </w:r>
      <w:r w:rsidRPr="639F2CE6">
        <w:t xml:space="preserve"> equal. For example, one group may have one </w:t>
      </w:r>
      <w:r w:rsidR="3540EBF1" w:rsidRPr="639F2CE6">
        <w:t xml:space="preserve">representation </w:t>
      </w:r>
      <w:r w:rsidRPr="639F2CE6">
        <w:t xml:space="preserve">and the other group may have 3. Students must be able to reason as to why they have organised the </w:t>
      </w:r>
      <w:r w:rsidR="037EA4E2" w:rsidRPr="639F2CE6">
        <w:t>representation</w:t>
      </w:r>
      <w:r w:rsidRPr="639F2CE6">
        <w:t>s into each group. This task is dependent on students’ ability to reason and provide justifications for their choices.</w:t>
      </w:r>
    </w:p>
    <w:p w14:paraId="07525AC0" w14:textId="18A156DA" w:rsidR="00D973A3" w:rsidRDefault="5E184A8D" w:rsidP="00702BD2">
      <w:r w:rsidRPr="639F2CE6">
        <w:t>The table below outlines possible solutions, along with anticipated responses from</w:t>
      </w:r>
      <w:r w:rsidR="00FD5020">
        <w:t xml:space="preserve"> Stage 2</w:t>
      </w:r>
      <w:r w:rsidRPr="639F2CE6">
        <w:t xml:space="preserve"> students.</w:t>
      </w:r>
    </w:p>
    <w:tbl>
      <w:tblPr>
        <w:tblStyle w:val="Tableheader"/>
        <w:tblW w:w="0" w:type="auto"/>
        <w:tblLook w:val="04A0" w:firstRow="1" w:lastRow="0" w:firstColumn="1" w:lastColumn="0" w:noHBand="0" w:noVBand="1"/>
        <w:tblDescription w:val="Table outlining Stage 2 possible solutions together with anticipated student responses."/>
      </w:tblPr>
      <w:tblGrid>
        <w:gridCol w:w="7280"/>
        <w:gridCol w:w="7280"/>
      </w:tblGrid>
      <w:tr w:rsidR="00FD5020" w14:paraId="769E2DFF" w14:textId="77777777" w:rsidTr="00FD5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24119C4" w14:textId="35381AF1" w:rsidR="00FD5020" w:rsidRDefault="00FD5020" w:rsidP="00FD5020">
            <w:r w:rsidRPr="639F2CE6">
              <w:rPr>
                <w:rFonts w:eastAsia="Arial"/>
                <w:bCs/>
                <w:color w:val="FFFFFF" w:themeColor="background1"/>
                <w:szCs w:val="22"/>
              </w:rPr>
              <w:lastRenderedPageBreak/>
              <w:t>Stage 2 Possible solutions</w:t>
            </w:r>
          </w:p>
        </w:tc>
        <w:tc>
          <w:tcPr>
            <w:tcW w:w="7280" w:type="dxa"/>
          </w:tcPr>
          <w:p w14:paraId="56863B4F" w14:textId="446E62F2" w:rsidR="00FD5020" w:rsidRDefault="00FD5020" w:rsidP="00FD5020">
            <w:pPr>
              <w:cnfStyle w:val="100000000000" w:firstRow="1" w:lastRow="0" w:firstColumn="0" w:lastColumn="0" w:oddVBand="0" w:evenVBand="0" w:oddHBand="0" w:evenHBand="0" w:firstRowFirstColumn="0" w:firstRowLastColumn="0" w:lastRowFirstColumn="0" w:lastRowLastColumn="0"/>
            </w:pPr>
            <w:r w:rsidRPr="639F2CE6">
              <w:rPr>
                <w:rFonts w:eastAsia="Arial"/>
                <w:bCs/>
                <w:color w:val="FFFFFF" w:themeColor="background1"/>
                <w:szCs w:val="22"/>
              </w:rPr>
              <w:t>Stage 2 Anticipated student responses</w:t>
            </w:r>
          </w:p>
        </w:tc>
      </w:tr>
      <w:tr w:rsidR="00FD5020" w14:paraId="2331004D" w14:textId="77777777" w:rsidTr="00FD5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2D5789D9" w14:textId="52173759" w:rsidR="00FD5020" w:rsidRPr="00FD5020" w:rsidRDefault="00FD5020" w:rsidP="00FD5020">
            <w:pPr>
              <w:pStyle w:val="ListBullet"/>
              <w:rPr>
                <w:b w:val="0"/>
                <w:bCs/>
              </w:rPr>
            </w:pPr>
            <w:r w:rsidRPr="00FD5020">
              <w:rPr>
                <w:b w:val="0"/>
                <w:bCs/>
              </w:rPr>
              <w:t>Group 1: A. Group 2: B, C and D</w:t>
            </w:r>
          </w:p>
        </w:tc>
        <w:tc>
          <w:tcPr>
            <w:tcW w:w="7280" w:type="dxa"/>
          </w:tcPr>
          <w:p w14:paraId="12500734" w14:textId="6BB907AE" w:rsidR="00FD5020" w:rsidRDefault="00FD5020" w:rsidP="00FD5020">
            <w:pPr>
              <w:pStyle w:val="ListBullet"/>
              <w:cnfStyle w:val="000000100000" w:firstRow="0" w:lastRow="0" w:firstColumn="0" w:lastColumn="0" w:oddVBand="0" w:evenVBand="0" w:oddHBand="1" w:evenHBand="0" w:firstRowFirstColumn="0" w:firstRowLastColumn="0" w:lastRowFirstColumn="0" w:lastRowLastColumn="0"/>
            </w:pPr>
            <w:r>
              <w:t>A is the only one that shows a length with unequal partitions.</w:t>
            </w:r>
          </w:p>
        </w:tc>
      </w:tr>
      <w:tr w:rsidR="00FD5020" w14:paraId="66DBF1E6" w14:textId="77777777" w:rsidTr="00FD50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29E55C78" w14:textId="29BD63D3" w:rsidR="00FD5020" w:rsidRPr="00FD5020" w:rsidRDefault="00FD5020" w:rsidP="00FD5020">
            <w:pPr>
              <w:pStyle w:val="ListBullet"/>
              <w:rPr>
                <w:b w:val="0"/>
                <w:bCs/>
              </w:rPr>
            </w:pPr>
            <w:r w:rsidRPr="00FD5020">
              <w:rPr>
                <w:b w:val="0"/>
                <w:bCs/>
              </w:rPr>
              <w:t xml:space="preserve">Group 1: </w:t>
            </w:r>
            <w:proofErr w:type="gramStart"/>
            <w:r w:rsidRPr="00FD5020">
              <w:rPr>
                <w:b w:val="0"/>
                <w:bCs/>
              </w:rPr>
              <w:t>A and</w:t>
            </w:r>
            <w:proofErr w:type="gramEnd"/>
            <w:r w:rsidRPr="00FD5020">
              <w:rPr>
                <w:b w:val="0"/>
                <w:bCs/>
              </w:rPr>
              <w:t xml:space="preserve"> C. Group 2: B and D</w:t>
            </w:r>
          </w:p>
        </w:tc>
        <w:tc>
          <w:tcPr>
            <w:tcW w:w="7280" w:type="dxa"/>
          </w:tcPr>
          <w:p w14:paraId="5F1940E8" w14:textId="024F1C23" w:rsidR="00FD5020" w:rsidRDefault="00FD5020" w:rsidP="00FD5020">
            <w:pPr>
              <w:pStyle w:val="ListBullet"/>
              <w:cnfStyle w:val="000000010000" w:firstRow="0" w:lastRow="0" w:firstColumn="0" w:lastColumn="0" w:oddVBand="0" w:evenVBand="0" w:oddHBand="0" w:evenHBand="1" w:firstRowFirstColumn="0" w:firstRowLastColumn="0" w:lastRowFirstColumn="0" w:lastRowLastColumn="0"/>
            </w:pPr>
            <w:r w:rsidRPr="639F2CE6">
              <w:t>B and D both repr</w:t>
            </w:r>
            <w:r w:rsidRPr="005217BA">
              <w:t xml:space="preserve">esent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217BA">
              <w:t xml:space="preserve"> or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5217BA">
              <w:t>.</w:t>
            </w:r>
          </w:p>
        </w:tc>
      </w:tr>
      <w:tr w:rsidR="00FD5020" w14:paraId="0C407FBD" w14:textId="77777777" w:rsidTr="00FD5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EDBFACB" w14:textId="558006EA" w:rsidR="00FD5020" w:rsidRPr="00FD5020" w:rsidRDefault="00FD5020" w:rsidP="00FD5020">
            <w:pPr>
              <w:pStyle w:val="ListBullet"/>
              <w:rPr>
                <w:b w:val="0"/>
                <w:bCs/>
              </w:rPr>
            </w:pPr>
            <w:r w:rsidRPr="00FD5020">
              <w:rPr>
                <w:b w:val="0"/>
                <w:bCs/>
              </w:rPr>
              <w:t>Group 1: A, C and D. Group 2: B</w:t>
            </w:r>
          </w:p>
        </w:tc>
        <w:tc>
          <w:tcPr>
            <w:tcW w:w="7280" w:type="dxa"/>
          </w:tcPr>
          <w:p w14:paraId="78310958" w14:textId="034D71B7" w:rsidR="00FD5020" w:rsidRDefault="00FD5020" w:rsidP="00FD5020">
            <w:pPr>
              <w:pStyle w:val="ListBullet"/>
              <w:cnfStyle w:val="000000100000" w:firstRow="0" w:lastRow="0" w:firstColumn="0" w:lastColumn="0" w:oddVBand="0" w:evenVBand="0" w:oddHBand="1" w:evenHBand="0" w:firstRowFirstColumn="0" w:firstRowLastColumn="0" w:lastRowFirstColumn="0" w:lastRowLastColumn="0"/>
            </w:pPr>
            <w:r>
              <w:t>A, C and D are represented on a straight length. B is not straight.</w:t>
            </w:r>
          </w:p>
        </w:tc>
      </w:tr>
    </w:tbl>
    <w:p w14:paraId="7DAEF6A9" w14:textId="5DB4472E" w:rsidR="00FD5020" w:rsidRDefault="00B93E26" w:rsidP="00702BD2">
      <w:r w:rsidRPr="00B93E26">
        <w:t xml:space="preserve">The table below outlines possible solutions, along with anticipated responses from Stage </w:t>
      </w:r>
      <w:r>
        <w:t>3</w:t>
      </w:r>
      <w:r w:rsidRPr="00B93E26">
        <w:t xml:space="preserve"> students.</w:t>
      </w:r>
    </w:p>
    <w:tbl>
      <w:tblPr>
        <w:tblStyle w:val="Tableheader"/>
        <w:tblW w:w="0" w:type="auto"/>
        <w:tblLook w:val="04A0" w:firstRow="1" w:lastRow="0" w:firstColumn="1" w:lastColumn="0" w:noHBand="0" w:noVBand="1"/>
        <w:tblDescription w:val="Table outlining Stage 3 possible solutions together with anticipated student responses."/>
      </w:tblPr>
      <w:tblGrid>
        <w:gridCol w:w="7280"/>
        <w:gridCol w:w="7280"/>
      </w:tblGrid>
      <w:tr w:rsidR="00B93E26" w14:paraId="34DCC6B9" w14:textId="77777777" w:rsidTr="00B93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A5E3CC1" w14:textId="62E18D26" w:rsidR="00B93E26" w:rsidRDefault="00B93E26" w:rsidP="00B93E26">
            <w:r w:rsidRPr="639F2CE6">
              <w:rPr>
                <w:rFonts w:eastAsia="Arial"/>
                <w:bCs/>
                <w:color w:val="FFFFFF" w:themeColor="background1"/>
                <w:szCs w:val="22"/>
              </w:rPr>
              <w:t>Stage 3 Possible solutions</w:t>
            </w:r>
          </w:p>
        </w:tc>
        <w:tc>
          <w:tcPr>
            <w:tcW w:w="7280" w:type="dxa"/>
          </w:tcPr>
          <w:p w14:paraId="2C4D8464" w14:textId="01F0D62E" w:rsidR="00B93E26" w:rsidRDefault="00B93E26" w:rsidP="00B93E26">
            <w:pPr>
              <w:cnfStyle w:val="100000000000" w:firstRow="1" w:lastRow="0" w:firstColumn="0" w:lastColumn="0" w:oddVBand="0" w:evenVBand="0" w:oddHBand="0" w:evenHBand="0" w:firstRowFirstColumn="0" w:firstRowLastColumn="0" w:lastRowFirstColumn="0" w:lastRowLastColumn="0"/>
            </w:pPr>
            <w:r w:rsidRPr="639F2CE6">
              <w:rPr>
                <w:rFonts w:eastAsia="Arial"/>
                <w:bCs/>
                <w:color w:val="FFFFFF" w:themeColor="background1"/>
                <w:szCs w:val="22"/>
              </w:rPr>
              <w:t>Stage 3 Anticipated student responses</w:t>
            </w:r>
          </w:p>
        </w:tc>
      </w:tr>
      <w:tr w:rsidR="00B93E26" w14:paraId="6A295D1C" w14:textId="77777777" w:rsidTr="00B93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4C06B3F" w14:textId="20234238" w:rsidR="00B93E26" w:rsidRPr="00B93E26" w:rsidRDefault="00B93E26" w:rsidP="00B93E26">
            <w:pPr>
              <w:pStyle w:val="ListBullet"/>
              <w:rPr>
                <w:b w:val="0"/>
                <w:bCs/>
              </w:rPr>
            </w:pPr>
            <w:r w:rsidRPr="00B93E26">
              <w:rPr>
                <w:b w:val="0"/>
                <w:bCs/>
              </w:rPr>
              <w:t>Group 1: B and C. Group 2: A and D</w:t>
            </w:r>
          </w:p>
        </w:tc>
        <w:tc>
          <w:tcPr>
            <w:tcW w:w="7280" w:type="dxa"/>
          </w:tcPr>
          <w:p w14:paraId="34DF00AB" w14:textId="61308ECC" w:rsidR="00B93E26" w:rsidRDefault="00B93E26" w:rsidP="00B93E26">
            <w:pPr>
              <w:pStyle w:val="ListBullet"/>
              <w:cnfStyle w:val="000000100000" w:firstRow="0" w:lastRow="0" w:firstColumn="0" w:lastColumn="0" w:oddVBand="0" w:evenVBand="0" w:oddHBand="1" w:evenHBand="0" w:firstRowFirstColumn="0" w:firstRowLastColumn="0" w:lastRowFirstColumn="0" w:lastRowLastColumn="0"/>
            </w:pPr>
            <w:r w:rsidRPr="0F1374C8">
              <w:t>The sum of B and C both exceed one whole. A and D are less than one whole.</w:t>
            </w:r>
          </w:p>
        </w:tc>
      </w:tr>
      <w:tr w:rsidR="00B93E26" w14:paraId="68422F56" w14:textId="77777777" w:rsidTr="00B93E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FE5F5D4" w14:textId="108877DF" w:rsidR="00B93E26" w:rsidRPr="00B93E26" w:rsidRDefault="00B93E26" w:rsidP="00B93E26">
            <w:pPr>
              <w:pStyle w:val="ListBullet"/>
              <w:rPr>
                <w:b w:val="0"/>
                <w:bCs/>
              </w:rPr>
            </w:pPr>
            <w:r w:rsidRPr="00B93E26">
              <w:rPr>
                <w:b w:val="0"/>
                <w:bCs/>
              </w:rPr>
              <w:t xml:space="preserve">Group 1: </w:t>
            </w:r>
            <w:proofErr w:type="gramStart"/>
            <w:r w:rsidRPr="00B93E26">
              <w:rPr>
                <w:b w:val="0"/>
                <w:bCs/>
              </w:rPr>
              <w:t>A and</w:t>
            </w:r>
            <w:proofErr w:type="gramEnd"/>
            <w:r w:rsidRPr="00B93E26">
              <w:rPr>
                <w:b w:val="0"/>
                <w:bCs/>
              </w:rPr>
              <w:t xml:space="preserve"> D. Group 2: C and D</w:t>
            </w:r>
          </w:p>
        </w:tc>
        <w:tc>
          <w:tcPr>
            <w:tcW w:w="7280" w:type="dxa"/>
          </w:tcPr>
          <w:p w14:paraId="4414AD1E" w14:textId="05D73891" w:rsidR="00B93E26" w:rsidRDefault="00B93E26" w:rsidP="00B93E26">
            <w:pPr>
              <w:pStyle w:val="ListBullet"/>
              <w:cnfStyle w:val="000000010000" w:firstRow="0" w:lastRow="0" w:firstColumn="0" w:lastColumn="0" w:oddVBand="0" w:evenVBand="0" w:oddHBand="0" w:evenHBand="1" w:firstRowFirstColumn="0" w:firstRowLastColumn="0" w:lastRowFirstColumn="0" w:lastRowLastColumn="0"/>
            </w:pPr>
            <w:r w:rsidRPr="0F1374C8">
              <w:t>A and D have related denominators, sixths and twelfths.</w:t>
            </w:r>
          </w:p>
        </w:tc>
      </w:tr>
      <w:tr w:rsidR="00B93E26" w14:paraId="0790D5CF" w14:textId="77777777" w:rsidTr="00B93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E1EF578" w14:textId="792BEA82" w:rsidR="00B93E26" w:rsidRPr="00B93E26" w:rsidRDefault="00B93E26" w:rsidP="00B93E26">
            <w:pPr>
              <w:pStyle w:val="ListBullet"/>
              <w:rPr>
                <w:b w:val="0"/>
                <w:bCs/>
              </w:rPr>
            </w:pPr>
            <w:r w:rsidRPr="00B93E26">
              <w:rPr>
                <w:b w:val="0"/>
                <w:bCs/>
              </w:rPr>
              <w:t>Group 1: B. Group 2: A, C and D</w:t>
            </w:r>
          </w:p>
        </w:tc>
        <w:tc>
          <w:tcPr>
            <w:tcW w:w="7280" w:type="dxa"/>
          </w:tcPr>
          <w:p w14:paraId="14BBE6C5" w14:textId="0432EBA8" w:rsidR="00B93E26" w:rsidRDefault="00B93E26" w:rsidP="00B93E26">
            <w:pPr>
              <w:pStyle w:val="ListBullet"/>
              <w:cnfStyle w:val="000000100000" w:firstRow="0" w:lastRow="0" w:firstColumn="0" w:lastColumn="0" w:oddVBand="0" w:evenVBand="0" w:oddHBand="1" w:evenHBand="0" w:firstRowFirstColumn="0" w:firstRowLastColumn="0" w:lastRowFirstColumn="0" w:lastRowLastColumn="0"/>
            </w:pPr>
            <w:r w:rsidRPr="0F1374C8">
              <w:t xml:space="preserve">B is the only sum that starts with a fractional part larger than one whole (1 </w:t>
            </w:r>
            <m:oMath>
              <m:f>
                <m:fPr>
                  <m:ctrlPr>
                    <w:rPr>
                      <w:rFonts w:ascii="Cambria Math" w:hAnsi="Cambria Math"/>
                      <w:i/>
                      <w:szCs w:val="22"/>
                    </w:rPr>
                  </m:ctrlPr>
                </m:fPr>
                <m:num>
                  <m:r>
                    <w:rPr>
                      <w:rFonts w:ascii="Cambria Math" w:hAnsi="Cambria Math"/>
                      <w:szCs w:val="22"/>
                    </w:rPr>
                    <m:t>2</m:t>
                  </m:r>
                </m:num>
                <m:den>
                  <m:r>
                    <w:rPr>
                      <w:rFonts w:ascii="Cambria Math" w:hAnsi="Cambria Math"/>
                      <w:szCs w:val="22"/>
                    </w:rPr>
                    <m:t>5</m:t>
                  </m:r>
                </m:den>
              </m:f>
            </m:oMath>
            <w:r w:rsidRPr="0F1374C8">
              <w:t>)</w:t>
            </w:r>
          </w:p>
        </w:tc>
      </w:tr>
    </w:tbl>
    <w:p w14:paraId="3668455B" w14:textId="244226B5" w:rsidR="00D973A3" w:rsidRDefault="00D973A3" w:rsidP="005861F4">
      <w:pPr>
        <w:rPr>
          <w:highlight w:val="magenta"/>
        </w:rPr>
      </w:pPr>
      <w:r>
        <w:t xml:space="preserve">This table details </w:t>
      </w:r>
      <w:r w:rsidRPr="005861F4">
        <w:t>opportunities</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D973A3" w14:paraId="56A9D282" w14:textId="77777777" w:rsidTr="005861F4">
        <w:trPr>
          <w:cnfStyle w:val="100000000000" w:firstRow="1" w:lastRow="0" w:firstColumn="0" w:lastColumn="0" w:oddVBand="0" w:evenVBand="0" w:oddHBand="0" w:evenHBand="0" w:firstRowFirstColumn="0" w:firstRowLastColumn="0" w:lastRowFirstColumn="0" w:lastRowLastColumn="0"/>
        </w:trPr>
        <w:tc>
          <w:tcPr>
            <w:tcW w:w="7280" w:type="dxa"/>
          </w:tcPr>
          <w:p w14:paraId="593973D2" w14:textId="77777777" w:rsidR="00D973A3" w:rsidRDefault="00D973A3">
            <w:r w:rsidRPr="00F8552A">
              <w:lastRenderedPageBreak/>
              <w:t>Assessment opportunities</w:t>
            </w:r>
          </w:p>
        </w:tc>
        <w:tc>
          <w:tcPr>
            <w:tcW w:w="7280" w:type="dxa"/>
          </w:tcPr>
          <w:p w14:paraId="0C1D2F3C" w14:textId="77777777" w:rsidR="00D973A3" w:rsidRDefault="00D973A3">
            <w:r w:rsidRPr="00F8552A">
              <w:t>Links</w:t>
            </w:r>
          </w:p>
        </w:tc>
      </w:tr>
      <w:tr w:rsidR="00D973A3" w14:paraId="393F4CB7" w14:textId="77777777" w:rsidTr="005861F4">
        <w:trPr>
          <w:cnfStyle w:val="000000100000" w:firstRow="0" w:lastRow="0" w:firstColumn="0" w:lastColumn="0" w:oddVBand="0" w:evenVBand="0" w:oddHBand="1" w:evenHBand="0" w:firstRowFirstColumn="0" w:firstRowLastColumn="0" w:lastRowFirstColumn="0" w:lastRowLastColumn="0"/>
        </w:trPr>
        <w:tc>
          <w:tcPr>
            <w:tcW w:w="7280" w:type="dxa"/>
          </w:tcPr>
          <w:p w14:paraId="4BFDAA87" w14:textId="77777777" w:rsidR="00D973A3" w:rsidRDefault="00D973A3" w:rsidP="005861F4">
            <w:r>
              <w:t>What to look for:</w:t>
            </w:r>
          </w:p>
          <w:p w14:paraId="54F2B5B3" w14:textId="308A8391" w:rsidR="7C5E6D28" w:rsidRPr="005861F4" w:rsidRDefault="4CD17E3E" w:rsidP="005861F4">
            <w:pPr>
              <w:pStyle w:val="ListBullet"/>
              <w:rPr>
                <w:rStyle w:val="Strong"/>
              </w:rPr>
            </w:pPr>
            <w:r w:rsidRPr="0F1374C8">
              <w:rPr>
                <w:rStyle w:val="Strong"/>
                <w:rFonts w:eastAsia="Arial"/>
                <w:b w:val="0"/>
                <w:bCs w:val="0"/>
                <w:color w:val="000000" w:themeColor="text1"/>
              </w:rPr>
              <w:t>Can Stage</w:t>
            </w:r>
            <w:r w:rsidR="120BAEB8" w:rsidRPr="0F1374C8">
              <w:rPr>
                <w:rStyle w:val="Strong"/>
                <w:rFonts w:eastAsia="Arial"/>
                <w:b w:val="0"/>
                <w:bCs w:val="0"/>
                <w:color w:val="000000" w:themeColor="text1"/>
              </w:rPr>
              <w:t xml:space="preserve"> </w:t>
            </w:r>
            <w:r w:rsidRPr="0F1374C8">
              <w:rPr>
                <w:rStyle w:val="Strong"/>
                <w:rFonts w:eastAsia="Arial"/>
                <w:b w:val="0"/>
                <w:bCs w:val="0"/>
                <w:color w:val="000000" w:themeColor="text1"/>
              </w:rPr>
              <w:t>2 students recreate the whole unit from a fractional part?</w:t>
            </w:r>
            <w:r w:rsidRPr="0F1374C8">
              <w:rPr>
                <w:rStyle w:val="Strong"/>
                <w:rFonts w:eastAsia="Arial"/>
                <w:color w:val="000000" w:themeColor="text1"/>
              </w:rPr>
              <w:t xml:space="preserve"> </w:t>
            </w:r>
            <w:r w:rsidRPr="005861F4">
              <w:rPr>
                <w:rStyle w:val="Strong"/>
              </w:rPr>
              <w:t>[MAO-WM-01, MA2-PF-01]</w:t>
            </w:r>
          </w:p>
          <w:p w14:paraId="292A477F" w14:textId="609E37E6" w:rsidR="00D973A3" w:rsidRDefault="00D973A3" w:rsidP="639F2CE6">
            <w:pPr>
              <w:pStyle w:val="ListBullet"/>
            </w:pPr>
            <w:r>
              <w:t>Can Stage 3 students</w:t>
            </w:r>
            <w:r w:rsidR="4654108C" w:rsidRPr="0F1374C8">
              <w:rPr>
                <w:rFonts w:eastAsia="Arial"/>
                <w:color w:val="000000" w:themeColor="text1"/>
              </w:rPr>
              <w:t xml:space="preserve"> represent the sum of fractions with the same denominator, recreating the whole, where the result may exceed one? </w:t>
            </w:r>
            <w:r w:rsidR="4654108C" w:rsidRPr="005861F4">
              <w:rPr>
                <w:rStyle w:val="Strong"/>
              </w:rPr>
              <w:t>[MAO-WM-01, MA3-RQF-01]</w:t>
            </w:r>
          </w:p>
        </w:tc>
        <w:tc>
          <w:tcPr>
            <w:tcW w:w="7280" w:type="dxa"/>
          </w:tcPr>
          <w:p w14:paraId="56058DF4" w14:textId="77777777" w:rsidR="00D973A3" w:rsidRDefault="00D973A3">
            <w:r>
              <w:t xml:space="preserve">Links to </w:t>
            </w:r>
            <w:hyperlink r:id="rId73" w:history="1">
              <w:r w:rsidRPr="0013142C">
                <w:rPr>
                  <w:rStyle w:val="Hyperlink"/>
                </w:rPr>
                <w:t>National Numeracy Learning Progressions</w:t>
              </w:r>
            </w:hyperlink>
            <w:r>
              <w:t xml:space="preserve"> (NNLP):</w:t>
            </w:r>
          </w:p>
          <w:p w14:paraId="2E23BA09" w14:textId="06D745ED" w:rsidR="00D973A3" w:rsidRDefault="00D973A3">
            <w:pPr>
              <w:pStyle w:val="ListBullet"/>
            </w:pPr>
            <w:r>
              <w:t xml:space="preserve">Stage 2 – </w:t>
            </w:r>
            <w:r w:rsidR="7DBACE55">
              <w:t>InF5</w:t>
            </w:r>
          </w:p>
          <w:p w14:paraId="22307D30" w14:textId="0917B828" w:rsidR="00D973A3" w:rsidRDefault="00D973A3">
            <w:pPr>
              <w:pStyle w:val="ListBullet"/>
            </w:pPr>
            <w:r>
              <w:t xml:space="preserve">Stage 3 – </w:t>
            </w:r>
            <w:r w:rsidR="4651B895">
              <w:t>InF7, InF8.</w:t>
            </w:r>
          </w:p>
        </w:tc>
      </w:tr>
    </w:tbl>
    <w:p w14:paraId="3ED10C50" w14:textId="72FAE7AC" w:rsidR="00175694" w:rsidRDefault="00175694" w:rsidP="00E26817">
      <w:r>
        <w:br w:type="page"/>
      </w:r>
    </w:p>
    <w:p w14:paraId="11E72FD5" w14:textId="474EEAC3" w:rsidR="00175694" w:rsidRDefault="00175694" w:rsidP="00D01B09">
      <w:pPr>
        <w:pStyle w:val="Heading1"/>
      </w:pPr>
      <w:bookmarkStart w:id="89" w:name="_Lesson_6"/>
      <w:bookmarkStart w:id="90" w:name="_Toc147500537"/>
      <w:bookmarkStart w:id="91" w:name="_Toc159430894"/>
      <w:bookmarkEnd w:id="89"/>
      <w:r>
        <w:lastRenderedPageBreak/>
        <w:t xml:space="preserve">Lesson </w:t>
      </w:r>
      <w:bookmarkEnd w:id="90"/>
      <w:r w:rsidR="00F533A8">
        <w:t>6</w:t>
      </w:r>
      <w:bookmarkEnd w:id="91"/>
    </w:p>
    <w:p w14:paraId="6D22B17A" w14:textId="384BC295" w:rsidR="00175694" w:rsidRDefault="00175694" w:rsidP="00175694">
      <w:pPr>
        <w:pStyle w:val="FeatureBox3"/>
      </w:pPr>
      <w:r w:rsidRPr="639F2CE6">
        <w:rPr>
          <w:rStyle w:val="Strong"/>
        </w:rPr>
        <w:t>Core concept</w:t>
      </w:r>
      <w:r>
        <w:t xml:space="preserve">: </w:t>
      </w:r>
      <w:r w:rsidR="088AAD20">
        <w:t>complementary fractional parts create a whole (Stage 2) and add and subtract fractions with the same denominator (Stage 3).</w:t>
      </w:r>
    </w:p>
    <w:p w14:paraId="66FF90E0" w14:textId="7FE3C6AA" w:rsidR="00175694" w:rsidRDefault="00175694" w:rsidP="00D01B09">
      <w:pPr>
        <w:pStyle w:val="Heading2"/>
      </w:pPr>
      <w:bookmarkStart w:id="92" w:name="_Toc147500538"/>
      <w:bookmarkStart w:id="93" w:name="_Toc159430895"/>
      <w:r>
        <w:t>Daily number sense</w:t>
      </w:r>
      <w:r w:rsidR="003D1A16">
        <w:t xml:space="preserve"> – </w:t>
      </w:r>
      <w:r w:rsidR="3944B059">
        <w:t>doubling and doubling again</w:t>
      </w:r>
      <w:r>
        <w:t xml:space="preserve"> – </w:t>
      </w:r>
      <w:r w:rsidR="151A2199">
        <w:t>15</w:t>
      </w:r>
      <w:r>
        <w:t xml:space="preserve"> minutes</w:t>
      </w:r>
      <w:bookmarkEnd w:id="92"/>
      <w:bookmarkEnd w:id="93"/>
    </w:p>
    <w:p w14:paraId="7565CF71" w14:textId="2694D831" w:rsidR="00175694" w:rsidRDefault="00175694" w:rsidP="006F1C3A">
      <w:r>
        <w:t>The table below contains suggested learning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175694" w14:paraId="783E726B" w14:textId="77777777" w:rsidTr="006F1C3A">
        <w:trPr>
          <w:cnfStyle w:val="100000000000" w:firstRow="1" w:lastRow="0" w:firstColumn="0" w:lastColumn="0" w:oddVBand="0" w:evenVBand="0" w:oddHBand="0" w:evenHBand="0" w:firstRowFirstColumn="0" w:firstRowLastColumn="0" w:lastRowFirstColumn="0" w:lastRowLastColumn="0"/>
        </w:trPr>
        <w:tc>
          <w:tcPr>
            <w:tcW w:w="2500" w:type="pct"/>
          </w:tcPr>
          <w:p w14:paraId="5DD41BBC" w14:textId="5BEB0A7B" w:rsidR="00175694" w:rsidRDefault="00175694">
            <w:r w:rsidRPr="005864AB">
              <w:t>Daily number sense learning intention</w:t>
            </w:r>
            <w:r w:rsidR="007A650D">
              <w:t>s</w:t>
            </w:r>
          </w:p>
        </w:tc>
        <w:tc>
          <w:tcPr>
            <w:tcW w:w="2500" w:type="pct"/>
          </w:tcPr>
          <w:p w14:paraId="2D38D48A" w14:textId="77777777" w:rsidR="00175694" w:rsidRDefault="00175694">
            <w:r w:rsidRPr="005864AB">
              <w:t>Daily number sense success criteria</w:t>
            </w:r>
          </w:p>
        </w:tc>
      </w:tr>
      <w:tr w:rsidR="00175694" w14:paraId="0E1DABD0" w14:textId="77777777" w:rsidTr="006F1C3A">
        <w:trPr>
          <w:cnfStyle w:val="000000100000" w:firstRow="0" w:lastRow="0" w:firstColumn="0" w:lastColumn="0" w:oddVBand="0" w:evenVBand="0" w:oddHBand="1" w:evenHBand="0" w:firstRowFirstColumn="0" w:firstRowLastColumn="0" w:lastRowFirstColumn="0" w:lastRowLastColumn="0"/>
        </w:trPr>
        <w:tc>
          <w:tcPr>
            <w:tcW w:w="2500" w:type="pct"/>
          </w:tcPr>
          <w:p w14:paraId="32578A31" w14:textId="77777777" w:rsidR="00175694" w:rsidRDefault="00175694">
            <w:r>
              <w:t>Students working towards Stage 2 outcomes are learning to:</w:t>
            </w:r>
          </w:p>
          <w:p w14:paraId="68D71A37" w14:textId="2D2CE865" w:rsidR="60BA4201" w:rsidRDefault="7073D681" w:rsidP="639F2CE6">
            <w:pPr>
              <w:pStyle w:val="ListBullet"/>
            </w:pPr>
            <w:r w:rsidRPr="0F1374C8">
              <w:rPr>
                <w:rFonts w:eastAsia="Arial"/>
                <w:color w:val="000000" w:themeColor="text1"/>
              </w:rPr>
              <w:t>use arrays to establish multiplication facts from multiples of 2 and 4.</w:t>
            </w:r>
          </w:p>
          <w:p w14:paraId="0D6197A2" w14:textId="77777777" w:rsidR="00175694" w:rsidRDefault="00175694">
            <w:r>
              <w:t>Students working towards Stage 3 outcomes are learning to:</w:t>
            </w:r>
          </w:p>
          <w:p w14:paraId="7402E642" w14:textId="0CA7AE15" w:rsidR="00175694" w:rsidRDefault="0FA12DD0" w:rsidP="639F2CE6">
            <w:pPr>
              <w:pStyle w:val="ListBullet"/>
            </w:pPr>
            <w:r>
              <w:t>determine products and factors.</w:t>
            </w:r>
          </w:p>
        </w:tc>
        <w:tc>
          <w:tcPr>
            <w:tcW w:w="2500" w:type="pct"/>
          </w:tcPr>
          <w:p w14:paraId="7E7FD410" w14:textId="77777777" w:rsidR="00175694" w:rsidRDefault="00175694" w:rsidP="00A32C8E">
            <w:r>
              <w:t>Students working towards Stage 2 outcomes can:</w:t>
            </w:r>
          </w:p>
          <w:p w14:paraId="6E605B1E" w14:textId="1484A2B3" w:rsidR="4E692659" w:rsidRDefault="1B7ADDDC" w:rsidP="639F2CE6">
            <w:pPr>
              <w:pStyle w:val="ListBullet"/>
              <w:rPr>
                <w:rFonts w:eastAsia="Arial"/>
                <w:color w:val="000000" w:themeColor="text1"/>
                <w:szCs w:val="22"/>
              </w:rPr>
            </w:pPr>
            <w:r w:rsidRPr="0F1374C8">
              <w:rPr>
                <w:rFonts w:eastAsia="Arial"/>
                <w:color w:val="000000" w:themeColor="text1"/>
              </w:rPr>
              <w:t>use the array structure to coordinate the number of groups with the number in each group</w:t>
            </w:r>
          </w:p>
          <w:p w14:paraId="323DD93C" w14:textId="2FB760BD" w:rsidR="4E692659" w:rsidRDefault="1B7ADDDC" w:rsidP="00A32C8E">
            <w:pPr>
              <w:pStyle w:val="ListBullet"/>
              <w:rPr>
                <w:szCs w:val="22"/>
              </w:rPr>
            </w:pPr>
            <w:r w:rsidRPr="0F1374C8">
              <w:t xml:space="preserve">relate </w:t>
            </w:r>
            <w:r w:rsidRPr="00A32C8E">
              <w:t>doubling</w:t>
            </w:r>
            <w:r w:rsidRPr="0F1374C8">
              <w:t xml:space="preserve"> to multiplication facts for multiples of 2.</w:t>
            </w:r>
          </w:p>
          <w:p w14:paraId="160434B4" w14:textId="77777777" w:rsidR="00175694" w:rsidRDefault="00175694">
            <w:r>
              <w:t>Students working towards Stage 3 outcomes can:</w:t>
            </w:r>
          </w:p>
          <w:p w14:paraId="1C080D6F" w14:textId="35AEF3C9" w:rsidR="00175694" w:rsidRDefault="076ADAD9" w:rsidP="639F2CE6">
            <w:pPr>
              <w:pStyle w:val="ListBullet"/>
            </w:pPr>
            <w:r>
              <w:t>m</w:t>
            </w:r>
            <w:r w:rsidR="056569D8">
              <w:t>odel different ways to show a whole number as a product</w:t>
            </w:r>
          </w:p>
          <w:p w14:paraId="3A66A03A" w14:textId="6C0D5C00" w:rsidR="00175694" w:rsidRDefault="64F781F6" w:rsidP="639F2CE6">
            <w:pPr>
              <w:pStyle w:val="ListBullet"/>
            </w:pPr>
            <w:r>
              <w:t>determine factors for a given whole number.</w:t>
            </w:r>
          </w:p>
        </w:tc>
      </w:tr>
    </w:tbl>
    <w:p w14:paraId="18C01951" w14:textId="7F885CB8" w:rsidR="447058CA" w:rsidRPr="00A32C8E" w:rsidRDefault="447058CA" w:rsidP="00E616C7">
      <w:pPr>
        <w:pStyle w:val="ListNumber"/>
        <w:numPr>
          <w:ilvl w:val="0"/>
          <w:numId w:val="19"/>
        </w:numPr>
        <w:rPr>
          <w:rFonts w:eastAsia="Arial"/>
          <w:color w:val="000000" w:themeColor="text1"/>
          <w:szCs w:val="22"/>
        </w:rPr>
      </w:pPr>
      <w:r w:rsidRPr="00A32C8E">
        <w:rPr>
          <w:rFonts w:eastAsia="Arial"/>
          <w:color w:val="000000" w:themeColor="text1"/>
        </w:rPr>
        <w:lastRenderedPageBreak/>
        <w:t xml:space="preserve">Model placing 2 counters, then another </w:t>
      </w:r>
      <w:r w:rsidR="00A32C8E">
        <w:rPr>
          <w:rFonts w:eastAsia="Arial"/>
          <w:color w:val="000000" w:themeColor="text1"/>
        </w:rPr>
        <w:t>2</w:t>
      </w:r>
      <w:r w:rsidRPr="00A32C8E">
        <w:rPr>
          <w:rFonts w:eastAsia="Arial"/>
          <w:color w:val="000000" w:themeColor="text1"/>
        </w:rPr>
        <w:t xml:space="preserve"> counters to make a 2 </w:t>
      </w:r>
      <w:r w:rsidR="00A32C8E">
        <w:rPr>
          <w:rFonts w:eastAsia="Arial"/>
          <w:color w:val="000000" w:themeColor="text1"/>
        </w:rPr>
        <w:t>×</w:t>
      </w:r>
      <w:r w:rsidRPr="00A32C8E">
        <w:rPr>
          <w:rFonts w:eastAsia="Arial"/>
          <w:color w:val="000000" w:themeColor="text1"/>
        </w:rPr>
        <w:t xml:space="preserve"> 2 array. Ask students to describe what has happened. For example, doubling the 2 counters or making twice as many counters. Some students may say ‘adding’. Reinforce the multiplicative strategy of doubling.</w:t>
      </w:r>
    </w:p>
    <w:p w14:paraId="64D9760E" w14:textId="76079048" w:rsidR="447058CA" w:rsidRDefault="447058CA" w:rsidP="00E616C7">
      <w:pPr>
        <w:pStyle w:val="ListNumber"/>
        <w:numPr>
          <w:ilvl w:val="0"/>
          <w:numId w:val="9"/>
        </w:numPr>
        <w:rPr>
          <w:rFonts w:eastAsia="Arial"/>
          <w:color w:val="000000" w:themeColor="text1"/>
          <w:szCs w:val="22"/>
        </w:rPr>
      </w:pPr>
      <w:r w:rsidRPr="4171EF38">
        <w:rPr>
          <w:rFonts w:eastAsia="Arial"/>
          <w:color w:val="000000" w:themeColor="text1"/>
        </w:rPr>
        <w:t>Ask students how many counters there will be if the number is doubled. Place 4 more counters to extend the array. Count the total number of counters aloud</w:t>
      </w:r>
      <w:r w:rsidR="62D1177A" w:rsidRPr="4171EF38">
        <w:rPr>
          <w:rFonts w:eastAsia="Arial"/>
          <w:color w:val="000000" w:themeColor="text1"/>
        </w:rPr>
        <w:t>,</w:t>
      </w:r>
      <w:r w:rsidRPr="4171EF38">
        <w:rPr>
          <w:rFonts w:eastAsia="Arial"/>
          <w:color w:val="000000" w:themeColor="text1"/>
        </w:rPr>
        <w:t xml:space="preserve"> emphasising the doubling. For example, 2, double 2 is 4, double 4 is 8.</w:t>
      </w:r>
    </w:p>
    <w:p w14:paraId="7103DCA9" w14:textId="5767CECC" w:rsidR="447058CA" w:rsidRDefault="447058CA" w:rsidP="00E616C7">
      <w:pPr>
        <w:pStyle w:val="ListNumber"/>
        <w:numPr>
          <w:ilvl w:val="0"/>
          <w:numId w:val="9"/>
        </w:numPr>
        <w:rPr>
          <w:rFonts w:eastAsia="Arial"/>
          <w:color w:val="000000" w:themeColor="text1"/>
          <w:szCs w:val="22"/>
        </w:rPr>
      </w:pPr>
      <w:r w:rsidRPr="4171EF38">
        <w:rPr>
          <w:rFonts w:eastAsia="Arial"/>
          <w:color w:val="000000" w:themeColor="text1"/>
        </w:rPr>
        <w:t>Provide pairs of</w:t>
      </w:r>
      <w:r w:rsidR="0B4376FF" w:rsidRPr="4171EF38">
        <w:rPr>
          <w:rFonts w:eastAsia="Arial"/>
          <w:color w:val="000000" w:themeColor="text1"/>
        </w:rPr>
        <w:t xml:space="preserve"> Stage 2</w:t>
      </w:r>
      <w:r w:rsidRPr="4171EF38">
        <w:rPr>
          <w:rFonts w:eastAsia="Arial"/>
          <w:color w:val="000000" w:themeColor="text1"/>
        </w:rPr>
        <w:t xml:space="preserve"> students with a large collection of counters.</w:t>
      </w:r>
    </w:p>
    <w:p w14:paraId="4818A4B4" w14:textId="231D9BCE" w:rsidR="447058CA" w:rsidRDefault="447058CA" w:rsidP="00E616C7">
      <w:pPr>
        <w:pStyle w:val="ListNumber"/>
        <w:numPr>
          <w:ilvl w:val="0"/>
          <w:numId w:val="9"/>
        </w:numPr>
        <w:rPr>
          <w:rFonts w:eastAsia="Arial"/>
          <w:color w:val="000000" w:themeColor="text1"/>
          <w:szCs w:val="22"/>
        </w:rPr>
      </w:pPr>
      <w:r w:rsidRPr="4171EF38">
        <w:rPr>
          <w:rFonts w:eastAsia="Arial"/>
          <w:color w:val="000000" w:themeColor="text1"/>
        </w:rPr>
        <w:t>Ask</w:t>
      </w:r>
      <w:r w:rsidR="21F6679E" w:rsidRPr="4171EF38">
        <w:rPr>
          <w:rFonts w:eastAsia="Arial"/>
          <w:color w:val="000000" w:themeColor="text1"/>
        </w:rPr>
        <w:t xml:space="preserve"> Stage 2</w:t>
      </w:r>
      <w:r w:rsidRPr="4171EF38">
        <w:rPr>
          <w:rFonts w:eastAsia="Arial"/>
          <w:color w:val="000000" w:themeColor="text1"/>
        </w:rPr>
        <w:t xml:space="preserve"> students how many counters there will be if the total number is doubled again. Students use the counters to show doubling 8, using the counters to make an array. Count the total number of counters aloud emphasising the doubling. For example, 2, double 2 is 4, double 4 is 8, </w:t>
      </w:r>
      <w:r w:rsidR="00827285">
        <w:rPr>
          <w:rFonts w:eastAsia="Arial"/>
          <w:color w:val="000000" w:themeColor="text1"/>
        </w:rPr>
        <w:t>and</w:t>
      </w:r>
      <w:r w:rsidR="00827285" w:rsidRPr="4171EF38">
        <w:rPr>
          <w:rFonts w:eastAsia="Arial"/>
          <w:color w:val="000000" w:themeColor="text1"/>
        </w:rPr>
        <w:t xml:space="preserve"> </w:t>
      </w:r>
      <w:r w:rsidRPr="4171EF38">
        <w:rPr>
          <w:rFonts w:eastAsia="Arial"/>
          <w:color w:val="000000" w:themeColor="text1"/>
        </w:rPr>
        <w:t>double 8 is 16.</w:t>
      </w:r>
    </w:p>
    <w:p w14:paraId="616B61C7" w14:textId="6ABF9006" w:rsidR="447058CA" w:rsidRDefault="447058CA" w:rsidP="00E616C7">
      <w:pPr>
        <w:pStyle w:val="ListNumber"/>
        <w:numPr>
          <w:ilvl w:val="0"/>
          <w:numId w:val="9"/>
        </w:numPr>
        <w:rPr>
          <w:rFonts w:eastAsia="Arial"/>
          <w:color w:val="000000" w:themeColor="text1"/>
          <w:szCs w:val="22"/>
        </w:rPr>
      </w:pPr>
      <w:r w:rsidRPr="4171EF38">
        <w:rPr>
          <w:rFonts w:eastAsia="Arial"/>
          <w:color w:val="000000" w:themeColor="text1"/>
        </w:rPr>
        <w:t>S</w:t>
      </w:r>
      <w:r w:rsidR="291DFCF6" w:rsidRPr="4171EF38">
        <w:rPr>
          <w:rFonts w:eastAsia="Arial"/>
          <w:color w:val="000000" w:themeColor="text1"/>
        </w:rPr>
        <w:t>tage 2 s</w:t>
      </w:r>
      <w:r w:rsidRPr="4171EF38">
        <w:rPr>
          <w:rFonts w:eastAsia="Arial"/>
          <w:color w:val="000000" w:themeColor="text1"/>
        </w:rPr>
        <w:t>tudents repeat the process again, modelling with counters and counting the doubling aloud.</w:t>
      </w:r>
    </w:p>
    <w:p w14:paraId="0DDEE995" w14:textId="6E658B12" w:rsidR="4ECB04AB" w:rsidRDefault="4ECB04AB" w:rsidP="00E616C7">
      <w:pPr>
        <w:pStyle w:val="ListNumber"/>
        <w:numPr>
          <w:ilvl w:val="0"/>
          <w:numId w:val="9"/>
        </w:numPr>
        <w:rPr>
          <w:rFonts w:eastAsia="Arial"/>
          <w:color w:val="000000" w:themeColor="text1"/>
          <w:szCs w:val="22"/>
        </w:rPr>
      </w:pPr>
      <w:r w:rsidRPr="4171EF38">
        <w:rPr>
          <w:rFonts w:eastAsia="Arial"/>
          <w:color w:val="000000" w:themeColor="text1"/>
        </w:rPr>
        <w:t>While Stage 2 students are working</w:t>
      </w:r>
      <w:r w:rsidR="2F811C34" w:rsidRPr="4171EF38">
        <w:rPr>
          <w:rFonts w:eastAsia="Arial"/>
          <w:color w:val="000000" w:themeColor="text1"/>
        </w:rPr>
        <w:t>,</w:t>
      </w:r>
      <w:r w:rsidRPr="4171EF38">
        <w:rPr>
          <w:rFonts w:eastAsia="Arial"/>
          <w:color w:val="000000" w:themeColor="text1"/>
        </w:rPr>
        <w:t xml:space="preserve"> a</w:t>
      </w:r>
      <w:r w:rsidR="10E4930C" w:rsidRPr="4171EF38">
        <w:rPr>
          <w:rFonts w:eastAsia="Arial"/>
          <w:color w:val="000000" w:themeColor="text1"/>
        </w:rPr>
        <w:t xml:space="preserve">sk Stage 3 students to record the number </w:t>
      </w:r>
      <w:r w:rsidR="7F3635E7" w:rsidRPr="4171EF38">
        <w:rPr>
          <w:rFonts w:eastAsia="Arial"/>
          <w:color w:val="000000" w:themeColor="text1"/>
        </w:rPr>
        <w:t xml:space="preserve">3 on </w:t>
      </w:r>
      <w:r w:rsidR="3DC4E1AD" w:rsidRPr="4171EF38">
        <w:rPr>
          <w:rFonts w:eastAsia="Arial"/>
          <w:color w:val="000000" w:themeColor="text1"/>
        </w:rPr>
        <w:t xml:space="preserve">an individual </w:t>
      </w:r>
      <w:r w:rsidR="7F3635E7" w:rsidRPr="4171EF38">
        <w:rPr>
          <w:rFonts w:eastAsia="Arial"/>
          <w:color w:val="000000" w:themeColor="text1"/>
        </w:rPr>
        <w:t>whiteboard. Ask students to mentally double 3</w:t>
      </w:r>
      <w:r w:rsidR="2A619970" w:rsidRPr="4171EF38">
        <w:rPr>
          <w:rFonts w:eastAsia="Arial"/>
          <w:color w:val="000000" w:themeColor="text1"/>
        </w:rPr>
        <w:t xml:space="preserve"> (6)</w:t>
      </w:r>
      <w:r w:rsidR="7F3635E7" w:rsidRPr="4171EF38">
        <w:rPr>
          <w:rFonts w:eastAsia="Arial"/>
          <w:color w:val="000000" w:themeColor="text1"/>
        </w:rPr>
        <w:t>, double 6</w:t>
      </w:r>
      <w:r w:rsidR="43322839" w:rsidRPr="4171EF38">
        <w:rPr>
          <w:rFonts w:eastAsia="Arial"/>
          <w:color w:val="000000" w:themeColor="text1"/>
        </w:rPr>
        <w:t xml:space="preserve"> (12)</w:t>
      </w:r>
      <w:r w:rsidR="7F3635E7" w:rsidRPr="4171EF38">
        <w:rPr>
          <w:rFonts w:eastAsia="Arial"/>
          <w:color w:val="000000" w:themeColor="text1"/>
        </w:rPr>
        <w:t>, double 12</w:t>
      </w:r>
      <w:r w:rsidR="7E1C16A5" w:rsidRPr="4171EF38">
        <w:rPr>
          <w:rFonts w:eastAsia="Arial"/>
          <w:color w:val="000000" w:themeColor="text1"/>
        </w:rPr>
        <w:t xml:space="preserve"> (24)</w:t>
      </w:r>
      <w:r w:rsidR="7F3635E7" w:rsidRPr="4171EF38">
        <w:rPr>
          <w:rFonts w:eastAsia="Arial"/>
          <w:color w:val="000000" w:themeColor="text1"/>
        </w:rPr>
        <w:t>.</w:t>
      </w:r>
      <w:r w:rsidR="25C62791" w:rsidRPr="4171EF38">
        <w:rPr>
          <w:rFonts w:eastAsia="Arial"/>
          <w:color w:val="000000" w:themeColor="text1"/>
        </w:rPr>
        <w:t xml:space="preserve"> Explain that by doubling, we have found products </w:t>
      </w:r>
      <w:r w:rsidR="74FF9662" w:rsidRPr="4171EF38">
        <w:rPr>
          <w:rFonts w:eastAsia="Arial"/>
          <w:color w:val="000000" w:themeColor="text1"/>
        </w:rPr>
        <w:t>where numbers have been multiplied by 2.</w:t>
      </w:r>
    </w:p>
    <w:p w14:paraId="10BA4292" w14:textId="49190FC6" w:rsidR="06DF0342" w:rsidRDefault="06DF0342" w:rsidP="00E616C7">
      <w:pPr>
        <w:pStyle w:val="ListNumber"/>
        <w:numPr>
          <w:ilvl w:val="0"/>
          <w:numId w:val="9"/>
        </w:numPr>
        <w:rPr>
          <w:rFonts w:eastAsia="Arial"/>
          <w:color w:val="000000" w:themeColor="text1"/>
          <w:szCs w:val="22"/>
        </w:rPr>
      </w:pPr>
      <w:r w:rsidRPr="4171EF38">
        <w:rPr>
          <w:rFonts w:eastAsia="Arial"/>
          <w:color w:val="000000" w:themeColor="text1"/>
        </w:rPr>
        <w:t>Highlight that they have also found factors of 24.</w:t>
      </w:r>
      <w:r w:rsidR="7A11D679" w:rsidRPr="4171EF38">
        <w:rPr>
          <w:rFonts w:eastAsia="Arial"/>
          <w:color w:val="000000" w:themeColor="text1"/>
        </w:rPr>
        <w:t xml:space="preserve"> This ability to double</w:t>
      </w:r>
      <w:r w:rsidR="6568CB45" w:rsidRPr="4171EF38">
        <w:rPr>
          <w:rFonts w:eastAsia="Arial"/>
          <w:color w:val="000000" w:themeColor="text1"/>
        </w:rPr>
        <w:t xml:space="preserve"> c</w:t>
      </w:r>
      <w:r w:rsidR="7A11D679" w:rsidRPr="4171EF38">
        <w:rPr>
          <w:rFonts w:eastAsia="Arial"/>
          <w:color w:val="000000" w:themeColor="text1"/>
        </w:rPr>
        <w:t>an also be utilised to support repeated halving.</w:t>
      </w:r>
    </w:p>
    <w:p w14:paraId="24B27FC6" w14:textId="73C3FC03" w:rsidR="06DF0342" w:rsidRDefault="06DF0342" w:rsidP="00E616C7">
      <w:pPr>
        <w:pStyle w:val="ListNumber"/>
        <w:numPr>
          <w:ilvl w:val="0"/>
          <w:numId w:val="9"/>
        </w:numPr>
        <w:rPr>
          <w:rFonts w:eastAsia="Arial"/>
          <w:color w:val="000000" w:themeColor="text1"/>
          <w:szCs w:val="22"/>
        </w:rPr>
      </w:pPr>
      <w:r w:rsidRPr="4171EF38">
        <w:rPr>
          <w:rFonts w:eastAsia="Arial"/>
          <w:color w:val="000000" w:themeColor="text1"/>
        </w:rPr>
        <w:t>Stage 3 students determine the factors of 48, 54, 72 and 96 using repeated halving</w:t>
      </w:r>
      <w:r w:rsidR="68E7AB77" w:rsidRPr="4171EF38">
        <w:rPr>
          <w:rFonts w:eastAsia="Arial"/>
          <w:color w:val="000000" w:themeColor="text1"/>
        </w:rPr>
        <w:t>. Ask if there are any other factors of these numbers which cannot be determined by repeated halving.</w:t>
      </w:r>
    </w:p>
    <w:p w14:paraId="3E10E2CA" w14:textId="0DBE8980" w:rsidR="68E7AB77" w:rsidRDefault="68E7AB77" w:rsidP="00E616C7">
      <w:pPr>
        <w:pStyle w:val="ListNumber"/>
        <w:numPr>
          <w:ilvl w:val="0"/>
          <w:numId w:val="9"/>
        </w:numPr>
        <w:rPr>
          <w:rFonts w:eastAsia="Arial"/>
          <w:color w:val="000000" w:themeColor="text1"/>
          <w:szCs w:val="22"/>
        </w:rPr>
      </w:pPr>
      <w:r w:rsidRPr="4171EF38">
        <w:rPr>
          <w:rFonts w:eastAsia="Arial"/>
          <w:color w:val="000000" w:themeColor="text1"/>
        </w:rPr>
        <w:t>Regroup and d</w:t>
      </w:r>
      <w:r w:rsidR="447058CA" w:rsidRPr="4171EF38">
        <w:rPr>
          <w:rFonts w:eastAsia="Arial"/>
          <w:color w:val="000000" w:themeColor="text1"/>
        </w:rPr>
        <w:t>iscuss how doubling and doubling again can help to find an answer to a multiplication problem when multiplying by 4.</w:t>
      </w:r>
    </w:p>
    <w:p w14:paraId="1130052C" w14:textId="5983DF4F" w:rsidR="5EC1334D" w:rsidRDefault="5EC1334D" w:rsidP="00E616C7">
      <w:pPr>
        <w:pStyle w:val="ListNumber"/>
        <w:numPr>
          <w:ilvl w:val="0"/>
          <w:numId w:val="9"/>
        </w:numPr>
        <w:rPr>
          <w:rFonts w:eastAsia="Arial"/>
          <w:color w:val="000000" w:themeColor="text1"/>
          <w:szCs w:val="22"/>
        </w:rPr>
      </w:pPr>
      <w:r w:rsidRPr="4171EF38">
        <w:rPr>
          <w:rFonts w:eastAsia="Arial"/>
          <w:color w:val="000000" w:themeColor="text1"/>
        </w:rPr>
        <w:t>Ask students to identify a connection between doubling and halving and how this knowledge can help determine factors of a whole number.</w:t>
      </w:r>
    </w:p>
    <w:p w14:paraId="707F6D96" w14:textId="77777777" w:rsidR="00175694" w:rsidRDefault="00175694" w:rsidP="00772BC6">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175694" w14:paraId="1D467E68" w14:textId="77777777" w:rsidTr="00772BC6">
        <w:trPr>
          <w:cnfStyle w:val="100000000000" w:firstRow="1" w:lastRow="0" w:firstColumn="0" w:lastColumn="0" w:oddVBand="0" w:evenVBand="0" w:oddHBand="0" w:evenHBand="0" w:firstRowFirstColumn="0" w:firstRowLastColumn="0" w:lastRowFirstColumn="0" w:lastRowLastColumn="0"/>
        </w:trPr>
        <w:tc>
          <w:tcPr>
            <w:tcW w:w="2500" w:type="pct"/>
          </w:tcPr>
          <w:p w14:paraId="639C0ADA" w14:textId="77777777" w:rsidR="00175694" w:rsidRDefault="00175694">
            <w:r w:rsidRPr="00F8552A">
              <w:lastRenderedPageBreak/>
              <w:t>Assessment opportunities</w:t>
            </w:r>
          </w:p>
        </w:tc>
        <w:tc>
          <w:tcPr>
            <w:tcW w:w="2500" w:type="pct"/>
          </w:tcPr>
          <w:p w14:paraId="745934AB" w14:textId="77777777" w:rsidR="00175694" w:rsidRDefault="00175694">
            <w:r w:rsidRPr="00F8552A">
              <w:t>Links</w:t>
            </w:r>
          </w:p>
        </w:tc>
      </w:tr>
      <w:tr w:rsidR="00175694" w14:paraId="223282CD" w14:textId="77777777" w:rsidTr="00772BC6">
        <w:trPr>
          <w:cnfStyle w:val="000000100000" w:firstRow="0" w:lastRow="0" w:firstColumn="0" w:lastColumn="0" w:oddVBand="0" w:evenVBand="0" w:oddHBand="1" w:evenHBand="0" w:firstRowFirstColumn="0" w:firstRowLastColumn="0" w:lastRowFirstColumn="0" w:lastRowLastColumn="0"/>
        </w:trPr>
        <w:tc>
          <w:tcPr>
            <w:tcW w:w="2500" w:type="pct"/>
          </w:tcPr>
          <w:p w14:paraId="346C200B" w14:textId="77777777" w:rsidR="00175694" w:rsidRDefault="00175694">
            <w:r>
              <w:t>What to look for:</w:t>
            </w:r>
          </w:p>
          <w:p w14:paraId="42BB353A" w14:textId="2CD8C2EB" w:rsidR="00175694" w:rsidRPr="00A82214" w:rsidRDefault="00175694" w:rsidP="00A82214">
            <w:pPr>
              <w:pStyle w:val="ListBullet"/>
              <w:rPr>
                <w:rStyle w:val="Strong"/>
              </w:rPr>
            </w:pPr>
            <w:r>
              <w:t xml:space="preserve">Can Stage 2 </w:t>
            </w:r>
            <w:r w:rsidRPr="00A82214">
              <w:t>students</w:t>
            </w:r>
            <w:r>
              <w:t xml:space="preserve"> </w:t>
            </w:r>
            <w:r w:rsidR="3FD109EF" w:rsidRPr="0F1374C8">
              <w:t>use the array structure to coordinate the number of groups with the number in each group</w:t>
            </w:r>
            <w:r w:rsidR="68FB677E" w:rsidRPr="0F1374C8">
              <w:t>?</w:t>
            </w:r>
            <w:r w:rsidR="3FD109EF" w:rsidRPr="0F1374C8">
              <w:t xml:space="preserve"> </w:t>
            </w:r>
            <w:r w:rsidR="3FD109EF" w:rsidRPr="00A82214">
              <w:rPr>
                <w:rStyle w:val="Strong"/>
              </w:rPr>
              <w:t>[MAO-WM-01, MA2-MR-01]</w:t>
            </w:r>
          </w:p>
          <w:p w14:paraId="33160BAE" w14:textId="2B619CD5" w:rsidR="00175694" w:rsidRDefault="3FD109EF" w:rsidP="00A82214">
            <w:pPr>
              <w:pStyle w:val="ListBullet"/>
            </w:pPr>
            <w:r>
              <w:t xml:space="preserve">Can </w:t>
            </w:r>
            <w:r w:rsidRPr="00A82214">
              <w:t>Stage</w:t>
            </w:r>
            <w:r>
              <w:t xml:space="preserve"> 2 students</w:t>
            </w:r>
            <w:r w:rsidRPr="0F1374C8">
              <w:t xml:space="preserve"> relate doubling to multiplication facts for multiples of 2</w:t>
            </w:r>
            <w:r w:rsidR="00175694">
              <w:t xml:space="preserve">? </w:t>
            </w:r>
            <w:r w:rsidR="02C8A3E6" w:rsidRPr="0F1374C8">
              <w:rPr>
                <w:rStyle w:val="Strong"/>
                <w:rFonts w:eastAsia="Arial"/>
                <w:color w:val="000000" w:themeColor="text1"/>
              </w:rPr>
              <w:t>[MAO-WM-01, MA2-MR-01]</w:t>
            </w:r>
          </w:p>
          <w:p w14:paraId="1AAE159A" w14:textId="37EA3752" w:rsidR="00175694" w:rsidRDefault="00175694" w:rsidP="639F2CE6">
            <w:pPr>
              <w:pStyle w:val="ListBullet"/>
            </w:pPr>
            <w:r>
              <w:t xml:space="preserve">Can Stage 3 students </w:t>
            </w:r>
            <w:r w:rsidR="49AF1981">
              <w:t>model different ways to show a whole number as a product</w:t>
            </w:r>
            <w:r>
              <w:t>?</w:t>
            </w:r>
            <w:r w:rsidR="7F959213">
              <w:t xml:space="preserve"> </w:t>
            </w:r>
            <w:r w:rsidR="7F959213" w:rsidRPr="0F1374C8">
              <w:rPr>
                <w:rStyle w:val="Strong"/>
                <w:rFonts w:eastAsia="Arial"/>
                <w:color w:val="000000" w:themeColor="text1"/>
              </w:rPr>
              <w:t>[MAO-WM-01, MA3-MR-01]</w:t>
            </w:r>
          </w:p>
          <w:p w14:paraId="6FCAE933" w14:textId="7E9F05A5" w:rsidR="00175694" w:rsidRDefault="7F959213" w:rsidP="639F2CE6">
            <w:pPr>
              <w:pStyle w:val="ListBullet"/>
            </w:pPr>
            <w:r>
              <w:t xml:space="preserve">Can Stage 3 students determine factors for a given whole number? </w:t>
            </w:r>
            <w:r w:rsidRPr="0F1374C8">
              <w:rPr>
                <w:rStyle w:val="Strong"/>
                <w:rFonts w:eastAsia="Arial"/>
                <w:color w:val="000000" w:themeColor="text1"/>
              </w:rPr>
              <w:t>[MAO-WM-01, MA3-MR-01]</w:t>
            </w:r>
          </w:p>
        </w:tc>
        <w:tc>
          <w:tcPr>
            <w:tcW w:w="2500" w:type="pct"/>
          </w:tcPr>
          <w:p w14:paraId="5661454F" w14:textId="77777777" w:rsidR="00175694" w:rsidRDefault="00175694">
            <w:r>
              <w:t xml:space="preserve">Links to </w:t>
            </w:r>
            <w:hyperlink r:id="rId74" w:history="1">
              <w:r w:rsidRPr="0013142C">
                <w:rPr>
                  <w:rStyle w:val="Hyperlink"/>
                </w:rPr>
                <w:t>National Numeracy Learning Progressions</w:t>
              </w:r>
            </w:hyperlink>
            <w:r>
              <w:t xml:space="preserve"> (NNLP):</w:t>
            </w:r>
          </w:p>
          <w:p w14:paraId="6CACC43C" w14:textId="3C557927" w:rsidR="00175694" w:rsidRDefault="00175694" w:rsidP="639F2CE6">
            <w:pPr>
              <w:pStyle w:val="ListBullet"/>
            </w:pPr>
            <w:r>
              <w:t xml:space="preserve">Stage 2 – </w:t>
            </w:r>
            <w:r w:rsidR="7BD8A257" w:rsidRPr="0F1374C8">
              <w:rPr>
                <w:rFonts w:eastAsia="Arial"/>
                <w:color w:val="000000" w:themeColor="text1"/>
              </w:rPr>
              <w:t>MuS5, MuS6</w:t>
            </w:r>
          </w:p>
          <w:p w14:paraId="0CA7F36E" w14:textId="00B5D5E0" w:rsidR="00175694" w:rsidRDefault="00175694">
            <w:pPr>
              <w:pStyle w:val="ListBullet"/>
            </w:pPr>
            <w:r>
              <w:t xml:space="preserve">Stage 3 – </w:t>
            </w:r>
            <w:r w:rsidR="7CC184FD">
              <w:t>MuS6, MuS7</w:t>
            </w:r>
            <w:r>
              <w:t>.</w:t>
            </w:r>
          </w:p>
        </w:tc>
      </w:tr>
    </w:tbl>
    <w:p w14:paraId="7241A7D8" w14:textId="0CC47B26" w:rsidR="25894705" w:rsidRDefault="25894705" w:rsidP="639F2CE6">
      <w:pPr>
        <w:pStyle w:val="Heading2"/>
      </w:pPr>
      <w:bookmarkStart w:id="94" w:name="_Toc159430896"/>
      <w:r>
        <w:t xml:space="preserve">Core lesson – </w:t>
      </w:r>
      <w:r w:rsidR="005E7F64">
        <w:t>40</w:t>
      </w:r>
      <w:r>
        <w:t xml:space="preserve"> minutes</w:t>
      </w:r>
      <w:bookmarkEnd w:id="94"/>
    </w:p>
    <w:p w14:paraId="50A64C60" w14:textId="066279B8" w:rsidR="25894705" w:rsidRDefault="25894705" w:rsidP="639F2CE6">
      <w:pPr>
        <w:pStyle w:val="Heading3"/>
      </w:pPr>
      <w:bookmarkStart w:id="95" w:name="_Toc159430897"/>
      <w:r>
        <w:t>Stage 2 task – complementary fractions</w:t>
      </w:r>
      <w:bookmarkEnd w:id="95"/>
    </w:p>
    <w:p w14:paraId="11D67AC6" w14:textId="478E2947" w:rsidR="00175694" w:rsidRDefault="00175694" w:rsidP="00A82214">
      <w:r>
        <w:t xml:space="preserve">The table below contains </w:t>
      </w:r>
      <w:r w:rsidR="00A82214">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175694" w14:paraId="2F16FA42" w14:textId="77777777" w:rsidTr="00A82214">
        <w:trPr>
          <w:cnfStyle w:val="100000000000" w:firstRow="1" w:lastRow="0" w:firstColumn="0" w:lastColumn="0" w:oddVBand="0" w:evenVBand="0" w:oddHBand="0" w:evenHBand="0" w:firstRowFirstColumn="0" w:firstRowLastColumn="0" w:lastRowFirstColumn="0" w:lastRowLastColumn="0"/>
        </w:trPr>
        <w:tc>
          <w:tcPr>
            <w:tcW w:w="2500" w:type="pct"/>
          </w:tcPr>
          <w:p w14:paraId="6C30BD3E" w14:textId="5975E362" w:rsidR="00175694" w:rsidRDefault="00175694">
            <w:r w:rsidRPr="00616971">
              <w:lastRenderedPageBreak/>
              <w:t>Core concept learning intention</w:t>
            </w:r>
          </w:p>
        </w:tc>
        <w:tc>
          <w:tcPr>
            <w:tcW w:w="2500" w:type="pct"/>
          </w:tcPr>
          <w:p w14:paraId="24D8E006" w14:textId="77777777" w:rsidR="00175694" w:rsidRDefault="00175694">
            <w:r w:rsidRPr="00616971">
              <w:t>Core concept success criteria</w:t>
            </w:r>
          </w:p>
        </w:tc>
      </w:tr>
      <w:tr w:rsidR="00175694" w14:paraId="41D5E3A8" w14:textId="77777777" w:rsidTr="00A82214">
        <w:trPr>
          <w:cnfStyle w:val="000000100000" w:firstRow="0" w:lastRow="0" w:firstColumn="0" w:lastColumn="0" w:oddVBand="0" w:evenVBand="0" w:oddHBand="1" w:evenHBand="0" w:firstRowFirstColumn="0" w:firstRowLastColumn="0" w:lastRowFirstColumn="0" w:lastRowLastColumn="0"/>
        </w:trPr>
        <w:tc>
          <w:tcPr>
            <w:tcW w:w="2500" w:type="pct"/>
          </w:tcPr>
          <w:p w14:paraId="4E8F73CE" w14:textId="77777777" w:rsidR="00175694" w:rsidRDefault="00175694">
            <w:r>
              <w:t>Students working towards Stage 2 outcomes are learning to:</w:t>
            </w:r>
          </w:p>
          <w:p w14:paraId="32D60AA9" w14:textId="34FE45D8" w:rsidR="00175694" w:rsidRDefault="1D50C003" w:rsidP="00A82214">
            <w:pPr>
              <w:pStyle w:val="ListBullet"/>
              <w:rPr>
                <w:rFonts w:eastAsia="Arial"/>
                <w:color w:val="000000" w:themeColor="text1"/>
                <w:szCs w:val="22"/>
              </w:rPr>
            </w:pPr>
            <w:r w:rsidRPr="0F1374C8">
              <w:rPr>
                <w:rFonts w:eastAsia="Arial"/>
                <w:color w:val="000000" w:themeColor="text1"/>
              </w:rPr>
              <w:t>model and represent unit fractions, and their multiples, to a complete whole on a number line.</w:t>
            </w:r>
          </w:p>
        </w:tc>
        <w:tc>
          <w:tcPr>
            <w:tcW w:w="2500" w:type="pct"/>
          </w:tcPr>
          <w:p w14:paraId="7EDB84F3" w14:textId="1FDF5F88" w:rsidR="00175694" w:rsidRDefault="00175694">
            <w:r>
              <w:t>Students working towards Stage 2 outcomes can:</w:t>
            </w:r>
          </w:p>
          <w:p w14:paraId="0B8A657D" w14:textId="1ADA4B5E" w:rsidR="00175694" w:rsidRDefault="2538F39B" w:rsidP="639F2CE6">
            <w:pPr>
              <w:pStyle w:val="ListBullet"/>
              <w:rPr>
                <w:rFonts w:eastAsia="Arial"/>
                <w:color w:val="000000" w:themeColor="text1"/>
                <w:szCs w:val="22"/>
              </w:rPr>
            </w:pPr>
            <w:r w:rsidRPr="0F1374C8">
              <w:rPr>
                <w:rFonts w:eastAsia="Arial"/>
                <w:color w:val="000000" w:themeColor="text1"/>
              </w:rPr>
              <w:t>model fractions with strips and diagrams for halves, quarters, eighths and thirds</w:t>
            </w:r>
          </w:p>
          <w:p w14:paraId="3B22D1C2" w14:textId="243C2B1C" w:rsidR="00175694" w:rsidRDefault="2538F39B" w:rsidP="639F2CE6">
            <w:pPr>
              <w:pStyle w:val="ListBullet"/>
              <w:rPr>
                <w:rFonts w:eastAsia="Arial"/>
                <w:color w:val="000000" w:themeColor="text1"/>
                <w:szCs w:val="22"/>
              </w:rPr>
            </w:pPr>
            <w:r w:rsidRPr="0F1374C8">
              <w:rPr>
                <w:rFonts w:eastAsia="Arial"/>
                <w:color w:val="000000" w:themeColor="text1"/>
              </w:rPr>
              <w:t>describe complementary fractional parts needed to complete one whole.</w:t>
            </w:r>
          </w:p>
        </w:tc>
      </w:tr>
    </w:tbl>
    <w:p w14:paraId="1778C174" w14:textId="2272064A" w:rsidR="679A3961" w:rsidRDefault="679A3961" w:rsidP="639F2CE6">
      <w:pPr>
        <w:pStyle w:val="FeatureBox"/>
      </w:pPr>
      <w:r w:rsidRPr="639F2CE6">
        <w:t xml:space="preserve">The following activities </w:t>
      </w:r>
      <w:r w:rsidR="0068623B">
        <w:t>are an adaptation</w:t>
      </w:r>
      <w:r w:rsidRPr="639F2CE6">
        <w:t xml:space="preserve"> from </w:t>
      </w:r>
      <w:r w:rsidRPr="00985661">
        <w:rPr>
          <w:rStyle w:val="Emphasis"/>
        </w:rPr>
        <w:t>Open-Ended Maths Activities</w:t>
      </w:r>
      <w:r w:rsidR="00B70390" w:rsidRPr="00985661">
        <w:rPr>
          <w:rStyle w:val="Emphasis"/>
        </w:rPr>
        <w:t xml:space="preserve">: Using </w:t>
      </w:r>
      <w:r w:rsidR="00985661">
        <w:rPr>
          <w:rStyle w:val="Emphasis"/>
        </w:rPr>
        <w:t>G</w:t>
      </w:r>
      <w:r w:rsidR="00B70390" w:rsidRPr="00985661">
        <w:rPr>
          <w:rStyle w:val="Emphasis"/>
        </w:rPr>
        <w:t xml:space="preserve">ood </w:t>
      </w:r>
      <w:r w:rsidR="00985661">
        <w:rPr>
          <w:rStyle w:val="Emphasis"/>
        </w:rPr>
        <w:t>Q</w:t>
      </w:r>
      <w:r w:rsidR="00B70390" w:rsidRPr="00985661">
        <w:rPr>
          <w:rStyle w:val="Emphasis"/>
        </w:rPr>
        <w:t xml:space="preserve">uestions to </w:t>
      </w:r>
      <w:r w:rsidR="00985661">
        <w:rPr>
          <w:rStyle w:val="Emphasis"/>
        </w:rPr>
        <w:t>E</w:t>
      </w:r>
      <w:r w:rsidR="00B70390" w:rsidRPr="00985661">
        <w:rPr>
          <w:rStyle w:val="Emphasis"/>
        </w:rPr>
        <w:t xml:space="preserve">nhance </w:t>
      </w:r>
      <w:r w:rsidR="00985661">
        <w:rPr>
          <w:rStyle w:val="Emphasis"/>
        </w:rPr>
        <w:t>L</w:t>
      </w:r>
      <w:r w:rsidR="00B70390" w:rsidRPr="00985661">
        <w:rPr>
          <w:rStyle w:val="Emphasis"/>
        </w:rPr>
        <w:t xml:space="preserve">earning </w:t>
      </w:r>
      <w:r w:rsidR="00985661">
        <w:rPr>
          <w:rStyle w:val="Emphasis"/>
        </w:rPr>
        <w:t>M</w:t>
      </w:r>
      <w:r w:rsidR="00B70390" w:rsidRPr="00985661">
        <w:rPr>
          <w:rStyle w:val="Emphasis"/>
        </w:rPr>
        <w:t>athematics</w:t>
      </w:r>
      <w:r w:rsidRPr="639F2CE6">
        <w:t xml:space="preserve"> by Sullivan and Lilburn.</w:t>
      </w:r>
    </w:p>
    <w:p w14:paraId="1A44247A" w14:textId="7F92213D" w:rsidR="707726DC" w:rsidRDefault="707726DC" w:rsidP="00E616C7">
      <w:pPr>
        <w:pStyle w:val="ListNumber"/>
        <w:numPr>
          <w:ilvl w:val="0"/>
          <w:numId w:val="9"/>
        </w:numPr>
        <w:rPr>
          <w:rFonts w:eastAsia="Arial"/>
          <w:color w:val="000000" w:themeColor="text1"/>
          <w:szCs w:val="22"/>
        </w:rPr>
      </w:pPr>
      <w:r w:rsidRPr="639F2CE6">
        <w:t>Provide students with multiple strips of white paper.</w:t>
      </w:r>
    </w:p>
    <w:p w14:paraId="4407A140" w14:textId="31E5CE1C" w:rsidR="485AE37F" w:rsidRDefault="485AE37F" w:rsidP="00E616C7">
      <w:pPr>
        <w:pStyle w:val="ListNumber"/>
        <w:numPr>
          <w:ilvl w:val="0"/>
          <w:numId w:val="9"/>
        </w:numPr>
      </w:pPr>
      <w:r w:rsidRPr="639F2CE6">
        <w:t xml:space="preserve">Ask students: </w:t>
      </w:r>
      <w:r w:rsidR="61149EC1" w:rsidRPr="639F2CE6">
        <w:t xml:space="preserve">If you had </w:t>
      </w:r>
      <m:oMath>
        <m:f>
          <m:fPr>
            <m:ctrlPr>
              <w:rPr>
                <w:rFonts w:ascii="Cambria Math" w:hAnsi="Cambria Math"/>
              </w:rPr>
            </m:ctrlPr>
          </m:fPr>
          <m:num>
            <m:r>
              <w:rPr>
                <w:rFonts w:ascii="Cambria Math" w:hAnsi="Cambria Math"/>
              </w:rPr>
              <m:t>3</m:t>
            </m:r>
          </m:num>
          <m:den>
            <m:r>
              <w:rPr>
                <w:rFonts w:ascii="Cambria Math" w:hAnsi="Cambria Math"/>
              </w:rPr>
              <m:t>4</m:t>
            </m:r>
          </m:den>
        </m:f>
      </m:oMath>
      <w:r w:rsidR="1F3BABC7" w:rsidRPr="639F2CE6">
        <w:t xml:space="preserve"> of a strip of paper, how many more quarters would you need to make a whole? If you had</w:t>
      </w:r>
      <w:r w:rsidR="1B471C41" w:rsidRPr="639F2CE6">
        <w:t xml:space="preserve"> </w:t>
      </w:r>
      <m:oMath>
        <m:f>
          <m:fPr>
            <m:ctrlPr>
              <w:rPr>
                <w:rFonts w:ascii="Cambria Math" w:hAnsi="Cambria Math"/>
              </w:rPr>
            </m:ctrlPr>
          </m:fPr>
          <m:num>
            <m:r>
              <w:rPr>
                <w:rFonts w:ascii="Cambria Math" w:hAnsi="Cambria Math"/>
              </w:rPr>
              <m:t>7</m:t>
            </m:r>
          </m:num>
          <m:den>
            <m:r>
              <w:rPr>
                <w:rFonts w:ascii="Cambria Math" w:hAnsi="Cambria Math"/>
              </w:rPr>
              <m:t>8</m:t>
            </m:r>
          </m:den>
        </m:f>
      </m:oMath>
      <w:r w:rsidR="54D103F4" w:rsidRPr="639F2CE6">
        <w:t xml:space="preserve"> of a strip of paper, how many more eighths would you need to make one whole? </w:t>
      </w:r>
      <w:r w:rsidR="16C5ED99" w:rsidRPr="639F2CE6">
        <w:t>How do you know?</w:t>
      </w:r>
      <w:r w:rsidR="54D103F4" w:rsidRPr="639F2CE6">
        <w:t xml:space="preserve"> </w:t>
      </w:r>
      <w:r w:rsidR="5658DFDC" w:rsidRPr="639F2CE6">
        <w:t>E</w:t>
      </w:r>
      <w:r w:rsidR="59003704" w:rsidRPr="639F2CE6">
        <w:t xml:space="preserve">xplain </w:t>
      </w:r>
      <w:r w:rsidR="54D103F4" w:rsidRPr="639F2CE6">
        <w:t>th</w:t>
      </w:r>
      <w:r w:rsidR="7F0F972C" w:rsidRPr="639F2CE6">
        <w:t xml:space="preserve">at </w:t>
      </w:r>
      <w:r w:rsidR="67E248E5" w:rsidRPr="639F2CE6">
        <w:t>the fractional part</w:t>
      </w:r>
      <w:r w:rsidR="41D5FA52" w:rsidRPr="639F2CE6">
        <w:t xml:space="preserve"> needed to make one whole is called the </w:t>
      </w:r>
      <w:r w:rsidR="0068623B">
        <w:t>‘</w:t>
      </w:r>
      <w:r w:rsidR="67E248E5" w:rsidRPr="639F2CE6">
        <w:t>complementary fraction</w:t>
      </w:r>
      <w:r w:rsidR="0068623B">
        <w:t>’</w:t>
      </w:r>
      <w:r w:rsidR="354D4131" w:rsidRPr="639F2CE6">
        <w:t>.</w:t>
      </w:r>
    </w:p>
    <w:p w14:paraId="0DCEF299" w14:textId="6585A4A8" w:rsidR="75516B8C" w:rsidRDefault="75516B8C" w:rsidP="00E616C7">
      <w:pPr>
        <w:pStyle w:val="ListNumber"/>
        <w:numPr>
          <w:ilvl w:val="0"/>
          <w:numId w:val="9"/>
        </w:numPr>
        <w:rPr>
          <w:rFonts w:eastAsia="Arial"/>
          <w:color w:val="000000" w:themeColor="text1"/>
          <w:szCs w:val="22"/>
        </w:rPr>
      </w:pPr>
      <w:r w:rsidRPr="639F2CE6">
        <w:t xml:space="preserve">Pose the question: </w:t>
      </w:r>
      <w:r w:rsidR="707726DC" w:rsidRPr="639F2CE6">
        <w:t xml:space="preserve">How </w:t>
      </w:r>
      <w:proofErr w:type="gramStart"/>
      <w:r w:rsidR="707726DC" w:rsidRPr="639F2CE6">
        <w:t>many different ways</w:t>
      </w:r>
      <w:proofErr w:type="gramEnd"/>
      <w:r w:rsidR="707726DC" w:rsidRPr="639F2CE6">
        <w:t xml:space="preserve"> can you colour the l</w:t>
      </w:r>
      <w:r w:rsidR="707726DC" w:rsidRPr="00E6629B">
        <w:t xml:space="preserve">ength so that </w:t>
      </w:r>
      <m:oMath>
        <m:f>
          <m:fPr>
            <m:ctrlPr>
              <w:rPr>
                <w:rFonts w:ascii="Cambria Math" w:hAnsi="Cambria Math"/>
                <w:i/>
              </w:rPr>
            </m:ctrlPr>
          </m:fPr>
          <m:num>
            <m:r>
              <w:rPr>
                <w:rFonts w:ascii="Cambria Math" w:hAnsi="Cambria Math"/>
              </w:rPr>
              <m:t>3</m:t>
            </m:r>
          </m:num>
          <m:den>
            <m:r>
              <w:rPr>
                <w:rFonts w:ascii="Cambria Math" w:hAnsi="Cambria Math"/>
              </w:rPr>
              <m:t>4</m:t>
            </m:r>
          </m:den>
        </m:f>
      </m:oMath>
      <w:r w:rsidR="707726DC" w:rsidRPr="00E6629B">
        <w:t xml:space="preserve"> is red and </w:t>
      </w:r>
      <m:oMath>
        <m:f>
          <m:fPr>
            <m:ctrlPr>
              <w:rPr>
                <w:rFonts w:ascii="Cambria Math" w:hAnsi="Cambria Math"/>
                <w:i/>
              </w:rPr>
            </m:ctrlPr>
          </m:fPr>
          <m:num>
            <m:r>
              <w:rPr>
                <w:rFonts w:ascii="Cambria Math" w:hAnsi="Cambria Math"/>
              </w:rPr>
              <m:t>1</m:t>
            </m:r>
          </m:num>
          <m:den>
            <m:r>
              <w:rPr>
                <w:rFonts w:ascii="Cambria Math" w:hAnsi="Cambria Math"/>
              </w:rPr>
              <m:t>4</m:t>
            </m:r>
          </m:den>
        </m:f>
      </m:oMath>
      <w:r w:rsidR="707726DC" w:rsidRPr="00E6629B">
        <w:t xml:space="preserve"> is</w:t>
      </w:r>
      <w:r w:rsidR="707726DC" w:rsidRPr="639F2CE6">
        <w:t xml:space="preserve"> yellow? See </w:t>
      </w:r>
      <w:r w:rsidR="00504F2B">
        <w:rPr>
          <w:highlight w:val="yellow"/>
        </w:rPr>
        <w:fldChar w:fldCharType="begin"/>
      </w:r>
      <w:r w:rsidR="00504F2B">
        <w:instrText xml:space="preserve"> REF _Ref158718223 \h </w:instrText>
      </w:r>
      <w:r w:rsidR="00504F2B">
        <w:rPr>
          <w:highlight w:val="yellow"/>
        </w:rPr>
      </w:r>
      <w:r w:rsidR="00504F2B">
        <w:rPr>
          <w:highlight w:val="yellow"/>
        </w:rPr>
        <w:fldChar w:fldCharType="separate"/>
      </w:r>
      <w:r w:rsidR="00504F2B">
        <w:t xml:space="preserve">Figure </w:t>
      </w:r>
      <w:r w:rsidR="00AB3174">
        <w:rPr>
          <w:noProof/>
        </w:rPr>
        <w:t>18</w:t>
      </w:r>
      <w:r w:rsidR="00504F2B">
        <w:rPr>
          <w:highlight w:val="yellow"/>
        </w:rPr>
        <w:fldChar w:fldCharType="end"/>
      </w:r>
      <w:r w:rsidR="00504F2B">
        <w:t xml:space="preserve"> </w:t>
      </w:r>
      <w:r w:rsidR="707726DC" w:rsidRPr="639F2CE6">
        <w:t>for examples of correct solutions.</w:t>
      </w:r>
    </w:p>
    <w:p w14:paraId="363D901A" w14:textId="1D3DBA94" w:rsidR="00504F2B" w:rsidRDefault="00504F2B" w:rsidP="00504F2B">
      <w:pPr>
        <w:pStyle w:val="Caption"/>
      </w:pPr>
      <w:bookmarkStart w:id="96" w:name="_Ref158718223"/>
      <w:r>
        <w:lastRenderedPageBreak/>
        <w:t xml:space="preserve">Figure </w:t>
      </w:r>
      <w:r>
        <w:fldChar w:fldCharType="begin"/>
      </w:r>
      <w:r>
        <w:instrText>SEQ Figure \* ARABIC</w:instrText>
      </w:r>
      <w:r>
        <w:fldChar w:fldCharType="separate"/>
      </w:r>
      <w:r w:rsidR="00AB3174">
        <w:rPr>
          <w:noProof/>
        </w:rPr>
        <w:t>18</w:t>
      </w:r>
      <w:r>
        <w:fldChar w:fldCharType="end"/>
      </w:r>
      <w:bookmarkEnd w:id="96"/>
      <w:r>
        <w:t xml:space="preserve"> </w:t>
      </w:r>
      <w:r w:rsidRPr="00B342BD">
        <w:t>– correct solutions</w:t>
      </w:r>
    </w:p>
    <w:p w14:paraId="10C6BC91" w14:textId="16B40DE6" w:rsidR="707726DC" w:rsidRDefault="707726DC" w:rsidP="0083116C">
      <w:pPr>
        <w:rPr>
          <w:rFonts w:eastAsia="Arial"/>
          <w:color w:val="000000" w:themeColor="text1"/>
          <w:szCs w:val="22"/>
        </w:rPr>
      </w:pPr>
      <w:r w:rsidRPr="0083116C">
        <w:rPr>
          <w:noProof/>
        </w:rPr>
        <w:drawing>
          <wp:inline distT="0" distB="0" distL="0" distR="0" wp14:anchorId="57B9C70D" wp14:editId="474E0BF0">
            <wp:extent cx="1670050" cy="1670050"/>
            <wp:effectExtent l="0" t="0" r="6350" b="6350"/>
            <wp:docPr id="1891185715" name="Picture 1891185715" descr="6 red and yellow rods showing 3/4 red and 1/4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70050" cy="1670050"/>
                    </a:xfrm>
                    <a:prstGeom prst="rect">
                      <a:avLst/>
                    </a:prstGeom>
                  </pic:spPr>
                </pic:pic>
              </a:graphicData>
            </a:graphic>
          </wp:inline>
        </w:drawing>
      </w:r>
    </w:p>
    <w:p w14:paraId="1A26607F" w14:textId="618AE415" w:rsidR="707726DC" w:rsidRDefault="707726DC" w:rsidP="00E616C7">
      <w:pPr>
        <w:pStyle w:val="ListNumber"/>
        <w:numPr>
          <w:ilvl w:val="0"/>
          <w:numId w:val="9"/>
        </w:numPr>
        <w:rPr>
          <w:rFonts w:eastAsia="Arial"/>
          <w:color w:val="000000" w:themeColor="text1"/>
          <w:szCs w:val="22"/>
        </w:rPr>
      </w:pPr>
      <w:r w:rsidRPr="639F2CE6">
        <w:t xml:space="preserve">Ask students to colour their lengths and label the fractional parts </w:t>
      </w:r>
      <w:r w:rsidR="300CFEBB" w:rsidRPr="639F2CE6">
        <w:t xml:space="preserve">of the whole </w:t>
      </w:r>
      <w:r w:rsidRPr="639F2CE6">
        <w:t>using fraction notation.</w:t>
      </w:r>
    </w:p>
    <w:p w14:paraId="32D67951" w14:textId="57B521FF" w:rsidR="787D9A31" w:rsidRDefault="787D9A31" w:rsidP="00E616C7">
      <w:pPr>
        <w:pStyle w:val="ListNumber"/>
        <w:numPr>
          <w:ilvl w:val="0"/>
          <w:numId w:val="9"/>
        </w:numPr>
      </w:pPr>
      <w:r w:rsidRPr="4171EF38">
        <w:rPr>
          <w:rFonts w:eastAsia="Arial"/>
          <w:color w:val="000000" w:themeColor="text1"/>
        </w:rPr>
        <w:t>Under each strip, students draw a number line and record the marks for zero and one before adding in the fractions as numbers on the number line.</w:t>
      </w:r>
    </w:p>
    <w:p w14:paraId="1846DDBA" w14:textId="6BFECBB7" w:rsidR="707726DC" w:rsidRDefault="707726DC" w:rsidP="00E616C7">
      <w:pPr>
        <w:pStyle w:val="ListNumber"/>
        <w:numPr>
          <w:ilvl w:val="0"/>
          <w:numId w:val="9"/>
        </w:numPr>
        <w:rPr>
          <w:rFonts w:eastAsia="Arial"/>
          <w:color w:val="000000" w:themeColor="text1"/>
          <w:szCs w:val="22"/>
        </w:rPr>
      </w:pPr>
      <w:r w:rsidRPr="639F2CE6">
        <w:t>Regroup and discuss the different options.</w:t>
      </w:r>
    </w:p>
    <w:p w14:paraId="08E3BC86" w14:textId="30568377" w:rsidR="707726DC" w:rsidRDefault="707726DC" w:rsidP="0083116C">
      <w:pPr>
        <w:pStyle w:val="ListNumber"/>
      </w:pPr>
      <w:r w:rsidRPr="639F2CE6">
        <w:t xml:space="preserve">Provide students with additional </w:t>
      </w:r>
      <w:r w:rsidRPr="0083116C">
        <w:t>strips</w:t>
      </w:r>
      <w:r w:rsidRPr="639F2CE6">
        <w:t xml:space="preserve"> of paper. State that this time</w:t>
      </w:r>
      <w:r w:rsidR="0083116C">
        <w:t>,</w:t>
      </w:r>
      <w:r w:rsidRPr="639F2CE6">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rsidRPr="639F2CE6">
        <w:t xml:space="preserve"> of the strip is green and the rest is blue. What </w:t>
      </w:r>
      <w:r w:rsidR="5921C5C3" w:rsidRPr="639F2CE6">
        <w:t>c</w:t>
      </w:r>
      <w:r w:rsidRPr="639F2CE6">
        <w:t>ould the coloured strip look like?</w:t>
      </w:r>
    </w:p>
    <w:p w14:paraId="018B7404" w14:textId="59B049C9" w:rsidR="707726DC" w:rsidRDefault="707726DC" w:rsidP="00E616C7">
      <w:pPr>
        <w:pStyle w:val="ListNumber"/>
        <w:numPr>
          <w:ilvl w:val="0"/>
          <w:numId w:val="9"/>
        </w:numPr>
      </w:pPr>
      <w:r w:rsidRPr="639F2CE6">
        <w:t xml:space="preserve">Students colour and label the fractional parts </w:t>
      </w:r>
      <w:r w:rsidR="14A6F697" w:rsidRPr="639F2CE6">
        <w:t xml:space="preserve">of their strip </w:t>
      </w:r>
      <w:r w:rsidRPr="639F2CE6">
        <w:t>using fraction notation.</w:t>
      </w:r>
    </w:p>
    <w:p w14:paraId="3B5120F0" w14:textId="0668CCBB" w:rsidR="707726DC" w:rsidRDefault="707726DC" w:rsidP="00E616C7">
      <w:pPr>
        <w:pStyle w:val="ListNumber"/>
        <w:numPr>
          <w:ilvl w:val="0"/>
          <w:numId w:val="9"/>
        </w:numPr>
        <w:rPr>
          <w:rFonts w:eastAsia="Arial"/>
          <w:color w:val="000000" w:themeColor="text1"/>
          <w:szCs w:val="22"/>
        </w:rPr>
      </w:pPr>
      <w:r w:rsidRPr="639F2CE6">
        <w:t xml:space="preserve">Ask students to investigate possible options for what the strip might look like if 3 colours were used to represent fractional parts of the whole length where </w:t>
      </w:r>
      <m:oMath>
        <m:f>
          <m:fPr>
            <m:ctrlPr>
              <w:rPr>
                <w:rFonts w:ascii="Cambria Math" w:hAnsi="Cambria Math"/>
                <w:i/>
              </w:rPr>
            </m:ctrlPr>
          </m:fPr>
          <m:num>
            <m:r>
              <w:rPr>
                <w:rFonts w:ascii="Cambria Math" w:hAnsi="Cambria Math"/>
              </w:rPr>
              <m:t>3</m:t>
            </m:r>
          </m:num>
          <m:den>
            <m:r>
              <w:rPr>
                <w:rFonts w:ascii="Cambria Math" w:hAnsi="Cambria Math"/>
              </w:rPr>
              <m:t>8</m:t>
            </m:r>
          </m:den>
        </m:f>
      </m:oMath>
      <w:r w:rsidRPr="639F2CE6">
        <w:t xml:space="preserve"> is green. For </w:t>
      </w:r>
      <w:r w:rsidRPr="00E6629B">
        <w:t xml:space="preserve">example,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E6629B">
        <w:t xml:space="preserve"> green, </w:t>
      </w:r>
      <m:oMath>
        <m:f>
          <m:fPr>
            <m:ctrlPr>
              <w:rPr>
                <w:rFonts w:ascii="Cambria Math" w:hAnsi="Cambria Math"/>
                <w:i/>
              </w:rPr>
            </m:ctrlPr>
          </m:fPr>
          <m:num>
            <m:r>
              <w:rPr>
                <w:rFonts w:ascii="Cambria Math" w:hAnsi="Cambria Math"/>
              </w:rPr>
              <m:t>1</m:t>
            </m:r>
          </m:num>
          <m:den>
            <m:r>
              <w:rPr>
                <w:rFonts w:ascii="Cambria Math" w:hAnsi="Cambria Math"/>
              </w:rPr>
              <m:t>8</m:t>
            </m:r>
          </m:den>
        </m:f>
      </m:oMath>
      <w:r w:rsidR="5665AED0" w:rsidRPr="00E6629B">
        <w:t xml:space="preserve"> </w:t>
      </w:r>
      <w:r w:rsidRPr="00E6629B">
        <w:t xml:space="preserve">blue and </w:t>
      </w:r>
      <m:oMath>
        <m:f>
          <m:fPr>
            <m:ctrlPr>
              <w:rPr>
                <w:rFonts w:ascii="Cambria Math" w:hAnsi="Cambria Math"/>
                <w:i/>
              </w:rPr>
            </m:ctrlPr>
          </m:fPr>
          <m:num>
            <m:r>
              <w:rPr>
                <w:rFonts w:ascii="Cambria Math" w:hAnsi="Cambria Math"/>
              </w:rPr>
              <m:t>4</m:t>
            </m:r>
          </m:num>
          <m:den>
            <m:r>
              <w:rPr>
                <w:rFonts w:ascii="Cambria Math" w:hAnsi="Cambria Math"/>
              </w:rPr>
              <m:t>8</m:t>
            </m:r>
          </m:den>
        </m:f>
      </m:oMath>
      <w:r w:rsidR="5C1E9473" w:rsidRPr="00E6629B">
        <w:t xml:space="preserve"> </w:t>
      </w:r>
      <w:r w:rsidRPr="00E6629B">
        <w:t>yellow.</w:t>
      </w:r>
      <w:r w:rsidRPr="639F2CE6">
        <w:t xml:space="preserve"> Students colour and label the fractional parts using fraction notation.</w:t>
      </w:r>
    </w:p>
    <w:p w14:paraId="4A7E1C53" w14:textId="7DF0D5CA" w:rsidR="707726DC" w:rsidRDefault="707726DC" w:rsidP="00E616C7">
      <w:pPr>
        <w:pStyle w:val="ListNumber"/>
        <w:numPr>
          <w:ilvl w:val="0"/>
          <w:numId w:val="9"/>
        </w:numPr>
        <w:rPr>
          <w:rFonts w:eastAsia="Arial"/>
          <w:color w:val="000000" w:themeColor="text1"/>
          <w:szCs w:val="22"/>
        </w:rPr>
      </w:pPr>
      <w:r w:rsidRPr="639F2CE6">
        <w:t xml:space="preserve">Students glue their strips onto an A3 piece of paper. Use a </w:t>
      </w:r>
      <w:hyperlink r:id="rId76">
        <w:r w:rsidRPr="639F2CE6">
          <w:rPr>
            <w:rStyle w:val="Hyperlink"/>
          </w:rPr>
          <w:t>gallery walk</w:t>
        </w:r>
      </w:hyperlink>
      <w:r w:rsidRPr="639F2CE6">
        <w:t xml:space="preserve"> to explore the various ways whole lengths can be partitioned.</w:t>
      </w:r>
    </w:p>
    <w:p w14:paraId="67AE69BF" w14:textId="77777777" w:rsidR="00175694" w:rsidRDefault="00175694" w:rsidP="0083116C">
      <w:pPr>
        <w:ind w:right="-31"/>
      </w:pPr>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4E209851" w14:textId="77777777" w:rsidTr="0083116C">
        <w:trPr>
          <w:cnfStyle w:val="100000000000" w:firstRow="1" w:lastRow="0" w:firstColumn="0" w:lastColumn="0" w:oddVBand="0" w:evenVBand="0" w:oddHBand="0" w:evenHBand="0" w:firstRowFirstColumn="0" w:firstRowLastColumn="0" w:lastRowFirstColumn="0" w:lastRowLastColumn="0"/>
        </w:trPr>
        <w:tc>
          <w:tcPr>
            <w:tcW w:w="7280" w:type="dxa"/>
          </w:tcPr>
          <w:p w14:paraId="232FE2F0" w14:textId="77777777" w:rsidR="002F740D" w:rsidRDefault="002F740D">
            <w:r w:rsidRPr="004127B5">
              <w:t>Too hard?</w:t>
            </w:r>
          </w:p>
        </w:tc>
        <w:tc>
          <w:tcPr>
            <w:tcW w:w="7280" w:type="dxa"/>
          </w:tcPr>
          <w:p w14:paraId="7F21C8C8" w14:textId="77777777" w:rsidR="002F740D" w:rsidRDefault="002F740D">
            <w:r w:rsidRPr="004127B5">
              <w:t>Too easy?</w:t>
            </w:r>
          </w:p>
        </w:tc>
      </w:tr>
      <w:tr w:rsidR="002F740D" w14:paraId="48D4E1D3" w14:textId="77777777" w:rsidTr="0083116C">
        <w:trPr>
          <w:cnfStyle w:val="000000100000" w:firstRow="0" w:lastRow="0" w:firstColumn="0" w:lastColumn="0" w:oddVBand="0" w:evenVBand="0" w:oddHBand="1" w:evenHBand="0" w:firstRowFirstColumn="0" w:firstRowLastColumn="0" w:lastRowFirstColumn="0" w:lastRowLastColumn="0"/>
        </w:trPr>
        <w:tc>
          <w:tcPr>
            <w:tcW w:w="7280" w:type="dxa"/>
          </w:tcPr>
          <w:p w14:paraId="532520D0" w14:textId="11D9BAC3" w:rsidR="002F740D" w:rsidRDefault="7723381D" w:rsidP="639F2CE6">
            <w:pPr>
              <w:rPr>
                <w:rFonts w:eastAsia="Arial"/>
                <w:color w:val="000000" w:themeColor="text1"/>
                <w:szCs w:val="22"/>
              </w:rPr>
            </w:pPr>
            <w:r>
              <w:t xml:space="preserve">Stage 2 students cannot </w:t>
            </w:r>
            <w:r w:rsidR="3B6506B4" w:rsidRPr="639F2CE6">
              <w:rPr>
                <w:rFonts w:eastAsia="Arial"/>
                <w:color w:val="000000" w:themeColor="text1"/>
                <w:szCs w:val="22"/>
              </w:rPr>
              <w:t>describe complementary fractional parts needed to complete one whole or model fractions with strips and diagrams for halves, quarters, eighths and thirds.</w:t>
            </w:r>
          </w:p>
          <w:p w14:paraId="19B57C2F" w14:textId="07DB7585" w:rsidR="002F740D" w:rsidRDefault="3B6506B4" w:rsidP="0083116C">
            <w:pPr>
              <w:pStyle w:val="ListBullet"/>
            </w:pPr>
            <w:r w:rsidRPr="0083116C">
              <w:t>Provide</w:t>
            </w:r>
            <w:r w:rsidRPr="639F2CE6">
              <w:t xml:space="preserve"> students with strips of paper that have been pre-folded into quarters and eighths.</w:t>
            </w:r>
          </w:p>
          <w:p w14:paraId="197098EC" w14:textId="064570EB" w:rsidR="002F740D" w:rsidRDefault="3B6506B4" w:rsidP="0083116C">
            <w:pPr>
              <w:pStyle w:val="ListBullet"/>
            </w:pPr>
            <w:r w:rsidRPr="639F2CE6">
              <w:t xml:space="preserve">Students refer to their fraction </w:t>
            </w:r>
            <w:r w:rsidRPr="0083116C">
              <w:t>wall</w:t>
            </w:r>
            <w:r w:rsidRPr="639F2CE6">
              <w:t xml:space="preserve"> to determine the complementary parts.</w:t>
            </w:r>
          </w:p>
        </w:tc>
        <w:tc>
          <w:tcPr>
            <w:tcW w:w="7280" w:type="dxa"/>
          </w:tcPr>
          <w:p w14:paraId="30A7E339" w14:textId="048CC283" w:rsidR="002F740D" w:rsidRDefault="7723381D" w:rsidP="0083116C">
            <w:r>
              <w:t>Stage 2 students can</w:t>
            </w:r>
            <w:r w:rsidR="0E6E7EA7" w:rsidRPr="639F2CE6">
              <w:t xml:space="preserve"> describe complementary fractional parts needed to complete one whole or model fractions with strips and diagrams for halves, quarters, eighths and thirds.</w:t>
            </w:r>
          </w:p>
          <w:p w14:paraId="07A10F4E" w14:textId="0B25B0F3" w:rsidR="002F740D" w:rsidRDefault="0E6E7EA7" w:rsidP="0083116C">
            <w:pPr>
              <w:pStyle w:val="ListBullet"/>
            </w:pPr>
            <w:r w:rsidRPr="639F2CE6">
              <w:t xml:space="preserve">Students </w:t>
            </w:r>
            <w:r w:rsidR="4EC1244A" w:rsidRPr="639F2CE6">
              <w:t xml:space="preserve">represent </w:t>
            </w:r>
            <w:r w:rsidRPr="639F2CE6">
              <w:t>complementary fractional parts</w:t>
            </w:r>
            <w:r w:rsidR="457FD076" w:rsidRPr="639F2CE6">
              <w:t xml:space="preserve"> </w:t>
            </w:r>
            <w:r w:rsidR="0D950625" w:rsidRPr="639F2CE6">
              <w:t xml:space="preserve">for fifths and tenths </w:t>
            </w:r>
            <w:r w:rsidR="457FD076" w:rsidRPr="639F2CE6">
              <w:t xml:space="preserve">on a labelled </w:t>
            </w:r>
            <w:r w:rsidR="261191F9" w:rsidRPr="0083116C">
              <w:t>number</w:t>
            </w:r>
            <w:r w:rsidR="261191F9" w:rsidRPr="639F2CE6">
              <w:t xml:space="preserve"> line</w:t>
            </w:r>
            <w:r w:rsidRPr="639F2CE6">
              <w:t>.</w:t>
            </w:r>
          </w:p>
        </w:tc>
      </w:tr>
    </w:tbl>
    <w:p w14:paraId="11D40E83" w14:textId="7C94D761" w:rsidR="593EBAAC" w:rsidRDefault="593EBAAC" w:rsidP="639F2CE6">
      <w:pPr>
        <w:pStyle w:val="Heading3"/>
      </w:pPr>
      <w:bookmarkStart w:id="97" w:name="_Toc159430898"/>
      <w:r w:rsidRPr="639F2CE6">
        <w:t>Stage 3 task –</w:t>
      </w:r>
      <w:r>
        <w:t xml:space="preserve"> </w:t>
      </w:r>
      <w:r w:rsidR="02555D6D">
        <w:t>the answer is</w:t>
      </w:r>
      <w:r w:rsidR="00042DA2">
        <w:t>…</w:t>
      </w:r>
      <w:bookmarkEnd w:id="97"/>
    </w:p>
    <w:p w14:paraId="42374A1E" w14:textId="6F928C8D" w:rsidR="00246BFB" w:rsidRPr="00246BFB" w:rsidRDefault="00246BFB" w:rsidP="00246BFB">
      <w:r w:rsidRPr="00246BFB">
        <w:t xml:space="preserve">The table below contains </w:t>
      </w:r>
      <w:r w:rsidR="0072190A">
        <w:t xml:space="preserve">a </w:t>
      </w:r>
      <w:r w:rsidRPr="00246BFB">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639F2CE6" w14:paraId="6C905DF1" w14:textId="77777777" w:rsidTr="0F1374C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7675F1A" w14:textId="76617148" w:rsidR="639F2CE6" w:rsidRDefault="639F2CE6">
            <w:r>
              <w:t>Core concept learning intention</w:t>
            </w:r>
          </w:p>
        </w:tc>
        <w:tc>
          <w:tcPr>
            <w:tcW w:w="7280" w:type="dxa"/>
          </w:tcPr>
          <w:p w14:paraId="7B8411AF" w14:textId="77777777" w:rsidR="639F2CE6" w:rsidRDefault="639F2CE6">
            <w:r>
              <w:t>Core concept success criteria</w:t>
            </w:r>
          </w:p>
        </w:tc>
      </w:tr>
      <w:tr w:rsidR="639F2CE6" w14:paraId="7F2DB617" w14:textId="77777777" w:rsidTr="0F1374C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61476AC" w14:textId="77777777" w:rsidR="639F2CE6" w:rsidRDefault="639F2CE6">
            <w:r>
              <w:t>Students working towards Stage 3 outcomes are learning to:</w:t>
            </w:r>
          </w:p>
          <w:p w14:paraId="5EB6E00F" w14:textId="33307B62" w:rsidR="639F2CE6" w:rsidRDefault="639F2CE6" w:rsidP="639F2CE6">
            <w:pPr>
              <w:pStyle w:val="ListBullet"/>
            </w:pPr>
            <w:r w:rsidRPr="0F1374C8">
              <w:rPr>
                <w:rFonts w:eastAsia="Arial"/>
                <w:color w:val="000000" w:themeColor="text1"/>
              </w:rPr>
              <w:t>solve problems that involve addition and subtraction of fractions with the same denominator.</w:t>
            </w:r>
          </w:p>
        </w:tc>
        <w:tc>
          <w:tcPr>
            <w:tcW w:w="7280" w:type="dxa"/>
          </w:tcPr>
          <w:p w14:paraId="7354215B" w14:textId="77777777" w:rsidR="639F2CE6" w:rsidRDefault="639F2CE6" w:rsidP="0072190A">
            <w:r>
              <w:t>Students working towards Stage 3 outcomes can:</w:t>
            </w:r>
          </w:p>
          <w:p w14:paraId="18528276" w14:textId="4072AD65" w:rsidR="639F2CE6" w:rsidRDefault="639F2CE6" w:rsidP="0072190A">
            <w:pPr>
              <w:pStyle w:val="ListBullet"/>
              <w:rPr>
                <w:szCs w:val="22"/>
              </w:rPr>
            </w:pPr>
            <w:r w:rsidRPr="0072190A">
              <w:t>represent</w:t>
            </w:r>
            <w:r w:rsidRPr="0F1374C8">
              <w:t xml:space="preserve"> the sum of </w:t>
            </w:r>
            <w:r w:rsidRPr="0072190A">
              <w:t>fractions</w:t>
            </w:r>
            <w:r w:rsidRPr="0F1374C8">
              <w:t xml:space="preserve"> with the same denominator, recreating the whole, where the result may exceed one</w:t>
            </w:r>
          </w:p>
          <w:p w14:paraId="07EFFB29" w14:textId="38DAB517" w:rsidR="639F2CE6" w:rsidRDefault="639F2CE6" w:rsidP="0072190A">
            <w:pPr>
              <w:pStyle w:val="ListBullet"/>
              <w:rPr>
                <w:szCs w:val="22"/>
              </w:rPr>
            </w:pPr>
            <w:r w:rsidRPr="0072190A">
              <w:lastRenderedPageBreak/>
              <w:t>solve</w:t>
            </w:r>
            <w:r w:rsidRPr="0F1374C8">
              <w:t xml:space="preserve"> word problems that involve fractions with the same denominator.</w:t>
            </w:r>
          </w:p>
        </w:tc>
      </w:tr>
    </w:tbl>
    <w:p w14:paraId="70C01AE4" w14:textId="3F5B6D42" w:rsidR="28AD9ABC" w:rsidRDefault="23A41CEB" w:rsidP="00E616C7">
      <w:pPr>
        <w:pStyle w:val="ListNumber"/>
        <w:numPr>
          <w:ilvl w:val="0"/>
          <w:numId w:val="9"/>
        </w:numPr>
        <w:rPr>
          <w:rFonts w:eastAsia="Arial"/>
          <w:color w:val="000000" w:themeColor="text1"/>
        </w:rPr>
      </w:pPr>
      <w:r w:rsidRPr="2AA11944">
        <w:rPr>
          <w:rFonts w:eastAsia="Arial"/>
          <w:color w:val="000000" w:themeColor="text1"/>
        </w:rPr>
        <w:lastRenderedPageBreak/>
        <w:t xml:space="preserve">Display </w:t>
      </w:r>
      <w:hyperlink w:anchor="_Resource_23_–">
        <w:r w:rsidRPr="2AA11944">
          <w:rPr>
            <w:rStyle w:val="Hyperlink"/>
            <w:rFonts w:eastAsia="Arial"/>
          </w:rPr>
          <w:t xml:space="preserve">Resource </w:t>
        </w:r>
        <w:r w:rsidR="5404B019" w:rsidRPr="2AA11944">
          <w:rPr>
            <w:rStyle w:val="Hyperlink"/>
            <w:rFonts w:eastAsia="Arial"/>
          </w:rPr>
          <w:t>2</w:t>
        </w:r>
        <w:r w:rsidR="22390BA1" w:rsidRPr="2AA11944">
          <w:rPr>
            <w:rStyle w:val="Hyperlink"/>
            <w:rFonts w:eastAsia="Arial"/>
          </w:rPr>
          <w:t>2</w:t>
        </w:r>
        <w:r w:rsidR="40C38A63" w:rsidRPr="2AA11944">
          <w:rPr>
            <w:rStyle w:val="Hyperlink"/>
            <w:rFonts w:eastAsia="Arial"/>
          </w:rPr>
          <w:t xml:space="preserve"> –</w:t>
        </w:r>
        <w:r w:rsidRPr="2AA11944">
          <w:rPr>
            <w:rStyle w:val="Hyperlink"/>
            <w:rFonts w:eastAsia="Arial"/>
          </w:rPr>
          <w:t xml:space="preserve"> making the whole</w:t>
        </w:r>
      </w:hyperlink>
      <w:r w:rsidRPr="2AA11944">
        <w:rPr>
          <w:rFonts w:eastAsia="Arial"/>
          <w:color w:val="000000" w:themeColor="text1"/>
        </w:rPr>
        <w:t xml:space="preserve">, only revealing example A. </w:t>
      </w:r>
      <w:r w:rsidR="28AD9ABC" w:rsidRPr="4171EF38">
        <w:rPr>
          <w:rFonts w:eastAsia="Arial"/>
          <w:color w:val="000000" w:themeColor="text1"/>
        </w:rPr>
        <w:t>Provide students with individual whiteboards.</w:t>
      </w:r>
    </w:p>
    <w:p w14:paraId="6A882258" w14:textId="0F93280E" w:rsidR="28AD9ABC" w:rsidRDefault="28AD9ABC" w:rsidP="00E616C7">
      <w:pPr>
        <w:pStyle w:val="ListNumber"/>
        <w:numPr>
          <w:ilvl w:val="0"/>
          <w:numId w:val="9"/>
        </w:numPr>
        <w:rPr>
          <w:rFonts w:eastAsia="Arial"/>
          <w:color w:val="000000" w:themeColor="text1"/>
          <w:szCs w:val="22"/>
        </w:rPr>
      </w:pPr>
      <w:r w:rsidRPr="4171EF38">
        <w:rPr>
          <w:rFonts w:eastAsia="Arial"/>
          <w:color w:val="000000" w:themeColor="text1"/>
        </w:rPr>
        <w:t>Ask students what they notice about the fractions represented in example A, drawing or writing their responses. Select students to share their findings with the class. Ask:</w:t>
      </w:r>
    </w:p>
    <w:p w14:paraId="03345AAE" w14:textId="3B2EF055" w:rsidR="28AD9ABC" w:rsidRDefault="28AD9ABC" w:rsidP="00725EF1">
      <w:pPr>
        <w:pStyle w:val="ListBullet"/>
        <w:ind w:left="1134"/>
        <w:rPr>
          <w:rFonts w:eastAsia="Arial"/>
          <w:color w:val="000000" w:themeColor="text1"/>
          <w:szCs w:val="22"/>
        </w:rPr>
      </w:pPr>
      <w:r>
        <w:t>Which one of the fraction strips represents one whole? How do you know?</w:t>
      </w:r>
    </w:p>
    <w:p w14:paraId="4A66D536" w14:textId="188BDFE2" w:rsidR="28AD9ABC" w:rsidRDefault="28AD9ABC" w:rsidP="00725EF1">
      <w:pPr>
        <w:pStyle w:val="ListBullet"/>
        <w:ind w:left="1134"/>
        <w:rPr>
          <w:rFonts w:eastAsia="Arial"/>
          <w:color w:val="000000" w:themeColor="text1"/>
          <w:szCs w:val="22"/>
        </w:rPr>
      </w:pPr>
      <w:r>
        <w:t>How many more eighths are needed to make 2 wholes?</w:t>
      </w:r>
    </w:p>
    <w:p w14:paraId="79CF1415" w14:textId="53DAD4E4" w:rsidR="28AD9ABC" w:rsidRDefault="28AD9ABC" w:rsidP="00725EF1">
      <w:pPr>
        <w:pStyle w:val="ListBullet"/>
        <w:ind w:left="1134"/>
        <w:rPr>
          <w:rFonts w:eastAsia="Arial"/>
          <w:color w:val="000000" w:themeColor="text1"/>
          <w:szCs w:val="22"/>
        </w:rPr>
      </w:pPr>
      <w:r w:rsidRPr="639F2CE6">
        <w:t>How could we represent the total number of fractional parts in symbolic not</w:t>
      </w:r>
      <w:r w:rsidRPr="003810A0">
        <w:t>ation? (</w:t>
      </w:r>
      <m:oMath>
        <m:f>
          <m:fPr>
            <m:ctrlPr>
              <w:rPr>
                <w:rFonts w:ascii="Cambria Math" w:hAnsi="Cambria Math"/>
                <w:i/>
              </w:rPr>
            </m:ctrlPr>
          </m:fPr>
          <m:num>
            <m:r>
              <w:rPr>
                <w:rFonts w:ascii="Cambria Math" w:hAnsi="Cambria Math"/>
              </w:rPr>
              <m:t>13</m:t>
            </m:r>
          </m:num>
          <m:den>
            <m:r>
              <w:rPr>
                <w:rFonts w:ascii="Cambria Math" w:hAnsi="Cambria Math"/>
              </w:rPr>
              <m:t>8</m:t>
            </m:r>
          </m:den>
        </m:f>
      </m:oMath>
      <w:r w:rsidRPr="003810A0">
        <w:t xml:space="preserve"> or 1 </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3810A0">
        <w:t>)</w:t>
      </w:r>
    </w:p>
    <w:p w14:paraId="3DBB3891" w14:textId="378E461D" w:rsidR="28AD9ABC" w:rsidRDefault="28AD9ABC" w:rsidP="00E616C7">
      <w:pPr>
        <w:pStyle w:val="ListNumber"/>
        <w:numPr>
          <w:ilvl w:val="0"/>
          <w:numId w:val="9"/>
        </w:numPr>
        <w:rPr>
          <w:rFonts w:eastAsia="Arial"/>
          <w:color w:val="000000" w:themeColor="text1"/>
          <w:szCs w:val="22"/>
        </w:rPr>
      </w:pPr>
      <w:r w:rsidRPr="5F79DAA5">
        <w:rPr>
          <w:rFonts w:eastAsia="Arial"/>
          <w:color w:val="000000" w:themeColor="text1"/>
        </w:rPr>
        <w:t xml:space="preserve">Students </w:t>
      </w:r>
      <w:hyperlink r:id="rId77">
        <w:r w:rsidR="00725EF1">
          <w:rPr>
            <w:rStyle w:val="Hyperlink"/>
            <w:rFonts w:eastAsia="Arial"/>
          </w:rPr>
          <w:t>Think-Pair-Share</w:t>
        </w:r>
      </w:hyperlink>
      <w:r w:rsidRPr="5F79DAA5">
        <w:rPr>
          <w:rFonts w:eastAsia="Arial"/>
          <w:color w:val="000000" w:themeColor="text1"/>
        </w:rPr>
        <w:t xml:space="preserve"> to determine possible addition sums if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13</m:t>
            </m:r>
          </m:num>
          <m:den>
            <m:r>
              <w:rPr>
                <w:rFonts w:ascii="Cambria Math" w:eastAsia="Arial" w:hAnsi="Cambria Math"/>
                <w:color w:val="000000" w:themeColor="text1"/>
                <w:szCs w:val="22"/>
              </w:rPr>
              <m:t>8</m:t>
            </m:r>
          </m:den>
        </m:f>
      </m:oMath>
      <w:r w:rsidRPr="5F79DAA5">
        <w:rPr>
          <w:rFonts w:eastAsia="Arial"/>
          <w:color w:val="000000" w:themeColor="text1"/>
        </w:rPr>
        <w:t xml:space="preserve"> or 1</w:t>
      </w:r>
      <w:r w:rsidR="2FE03BCB" w:rsidRPr="5F79DAA5">
        <w:rPr>
          <w:rFonts w:eastAsia="Arial"/>
          <w:color w:val="000000" w:themeColor="text1"/>
        </w:rPr>
        <w:t xml:space="preserv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5</m:t>
            </m:r>
          </m:num>
          <m:den>
            <m:r>
              <w:rPr>
                <w:rFonts w:ascii="Cambria Math" w:eastAsia="Arial" w:hAnsi="Cambria Math"/>
                <w:color w:val="000000" w:themeColor="text1"/>
                <w:szCs w:val="22"/>
              </w:rPr>
              <m:t>8</m:t>
            </m:r>
          </m:den>
        </m:f>
      </m:oMath>
      <w:r w:rsidR="2FE03BCB" w:rsidRPr="5F79DAA5">
        <w:rPr>
          <w:rFonts w:eastAsia="Arial"/>
          <w:color w:val="000000" w:themeColor="text1"/>
        </w:rPr>
        <w:t xml:space="preserve"> was the answer. For example,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2</m:t>
            </m:r>
          </m:num>
          <m:den>
            <m:r>
              <w:rPr>
                <w:rFonts w:ascii="Cambria Math" w:eastAsia="Arial" w:hAnsi="Cambria Math"/>
                <w:color w:val="000000" w:themeColor="text1"/>
                <w:szCs w:val="22"/>
              </w:rPr>
              <m:t>8</m:t>
            </m:r>
          </m:den>
        </m:f>
      </m:oMath>
      <w:r w:rsidR="2FE03BCB" w:rsidRPr="5F79DAA5">
        <w:rPr>
          <w:rFonts w:eastAsia="Arial"/>
          <w:color w:val="000000" w:themeColor="text1"/>
        </w:rPr>
        <w:t xml:space="preserve"> + </w:t>
      </w:r>
      <w:r w:rsidR="7FAF4BFE" w:rsidRPr="5F79DAA5">
        <w:rPr>
          <w:rFonts w:eastAsia="Arial"/>
          <w:color w:val="000000" w:themeColor="text1"/>
        </w:rPr>
        <w:t xml:space="preserve">1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8</m:t>
            </m:r>
          </m:den>
        </m:f>
      </m:oMath>
      <w:r w:rsidR="7FAF4BFE" w:rsidRPr="5F79DAA5">
        <w:rPr>
          <w:rFonts w:eastAsia="Arial"/>
          <w:color w:val="000000" w:themeColor="text1"/>
        </w:rPr>
        <w:t xml:space="preserve"> +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2</m:t>
            </m:r>
          </m:num>
          <m:den>
            <m:r>
              <w:rPr>
                <w:rFonts w:ascii="Cambria Math" w:eastAsia="Arial" w:hAnsi="Cambria Math"/>
                <w:color w:val="000000" w:themeColor="text1"/>
                <w:szCs w:val="22"/>
              </w:rPr>
              <m:t>8</m:t>
            </m:r>
          </m:den>
        </m:f>
      </m:oMath>
      <w:r w:rsidR="2FD202B1" w:rsidRPr="5F79DAA5">
        <w:rPr>
          <w:rFonts w:eastAsia="Arial"/>
          <w:color w:val="000000" w:themeColor="text1"/>
        </w:rPr>
        <w:t xml:space="preserve"> </w:t>
      </w:r>
      <w:r w:rsidR="7FAF4BFE" w:rsidRPr="5F79DAA5">
        <w:rPr>
          <w:rFonts w:eastAsia="Arial"/>
          <w:color w:val="000000" w:themeColor="text1"/>
        </w:rPr>
        <w:t xml:space="preserve">or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10</m:t>
            </m:r>
          </m:num>
          <m:den>
            <m:r>
              <w:rPr>
                <w:rFonts w:ascii="Cambria Math" w:eastAsia="Arial" w:hAnsi="Cambria Math"/>
                <w:color w:val="000000" w:themeColor="text1"/>
                <w:szCs w:val="22"/>
              </w:rPr>
              <m:t>8</m:t>
            </m:r>
          </m:den>
        </m:f>
      </m:oMath>
      <w:r w:rsidR="6951DC46" w:rsidRPr="5F79DAA5">
        <w:rPr>
          <w:rFonts w:eastAsia="Arial"/>
          <w:color w:val="000000" w:themeColor="text1"/>
        </w:rPr>
        <w:t xml:space="preserve"> +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3</m:t>
            </m:r>
          </m:num>
          <m:den>
            <m:r>
              <w:rPr>
                <w:rFonts w:ascii="Cambria Math" w:eastAsia="Arial" w:hAnsi="Cambria Math"/>
                <w:color w:val="000000" w:themeColor="text1"/>
                <w:szCs w:val="22"/>
              </w:rPr>
              <m:t>8</m:t>
            </m:r>
          </m:den>
        </m:f>
      </m:oMath>
      <w:r w:rsidR="6951DC46" w:rsidRPr="5F79DAA5">
        <w:rPr>
          <w:rFonts w:eastAsia="Arial"/>
          <w:color w:val="000000" w:themeColor="text1"/>
        </w:rPr>
        <w:t>.</w:t>
      </w:r>
    </w:p>
    <w:p w14:paraId="3AD018F5" w14:textId="63B43C73" w:rsidR="28AD9ABC" w:rsidRDefault="28AD9ABC" w:rsidP="00E616C7">
      <w:pPr>
        <w:pStyle w:val="ListNumber"/>
        <w:numPr>
          <w:ilvl w:val="0"/>
          <w:numId w:val="9"/>
        </w:numPr>
        <w:rPr>
          <w:rFonts w:eastAsia="Arial"/>
          <w:color w:val="000000" w:themeColor="text1"/>
        </w:rPr>
      </w:pPr>
      <w:r w:rsidRPr="4171EF38">
        <w:rPr>
          <w:rFonts w:eastAsia="Arial"/>
          <w:color w:val="000000" w:themeColor="text1"/>
        </w:rPr>
        <w:t xml:space="preserve">Reveal the remaining examples on </w:t>
      </w:r>
      <w:hyperlink w:anchor="_Resource_23_–">
        <w:r w:rsidR="23A41CEB" w:rsidRPr="2AA11944">
          <w:rPr>
            <w:rStyle w:val="Hyperlink"/>
            <w:rFonts w:eastAsia="Arial"/>
          </w:rPr>
          <w:t xml:space="preserve">Resource </w:t>
        </w:r>
        <w:r w:rsidR="66A6683B" w:rsidRPr="2AA11944">
          <w:rPr>
            <w:rStyle w:val="Hyperlink"/>
            <w:rFonts w:eastAsia="Arial"/>
          </w:rPr>
          <w:t>2</w:t>
        </w:r>
        <w:r w:rsidR="583E2695" w:rsidRPr="2AA11944">
          <w:rPr>
            <w:rStyle w:val="Hyperlink"/>
            <w:rFonts w:eastAsia="Arial"/>
          </w:rPr>
          <w:t>2</w:t>
        </w:r>
        <w:r w:rsidR="23A41CEB" w:rsidRPr="2AA11944">
          <w:rPr>
            <w:rStyle w:val="Hyperlink"/>
            <w:rFonts w:eastAsia="Arial"/>
          </w:rPr>
          <w:t xml:space="preserve"> – making the whole</w:t>
        </w:r>
      </w:hyperlink>
      <w:r w:rsidR="23A41CEB" w:rsidRPr="2AA11944">
        <w:rPr>
          <w:rFonts w:eastAsia="Arial"/>
          <w:color w:val="000000" w:themeColor="text1"/>
        </w:rPr>
        <w:t>.</w:t>
      </w:r>
      <w:r w:rsidRPr="4171EF38">
        <w:rPr>
          <w:rFonts w:eastAsia="Arial"/>
          <w:color w:val="000000" w:themeColor="text1"/>
        </w:rPr>
        <w:t xml:space="preserve"> Explain that in pairs</w:t>
      </w:r>
      <w:r w:rsidR="00690156">
        <w:rPr>
          <w:rFonts w:eastAsia="Arial"/>
          <w:color w:val="000000" w:themeColor="text1"/>
        </w:rPr>
        <w:t>,</w:t>
      </w:r>
      <w:r w:rsidRPr="4171EF38">
        <w:rPr>
          <w:rFonts w:eastAsia="Arial"/>
          <w:color w:val="000000" w:themeColor="text1"/>
        </w:rPr>
        <w:t xml:space="preserve"> students will investigate possible addition sums to match each example. Students can show their solutions by writing or drawing fraction strips on their individual whiteboard.</w:t>
      </w:r>
    </w:p>
    <w:p w14:paraId="270E6DB7" w14:textId="41FD208C" w:rsidR="28AD9ABC" w:rsidRDefault="28AD9ABC" w:rsidP="00E616C7">
      <w:pPr>
        <w:pStyle w:val="ListNumber"/>
        <w:numPr>
          <w:ilvl w:val="0"/>
          <w:numId w:val="9"/>
        </w:numPr>
        <w:rPr>
          <w:rFonts w:eastAsia="Arial"/>
          <w:color w:val="000000" w:themeColor="text1"/>
          <w:szCs w:val="22"/>
        </w:rPr>
      </w:pPr>
      <w:r w:rsidRPr="4171EF38">
        <w:rPr>
          <w:rFonts w:eastAsia="Arial"/>
          <w:color w:val="000000" w:themeColor="text1"/>
        </w:rPr>
        <w:t>Select pairs to share their solutions and explanations.</w:t>
      </w:r>
    </w:p>
    <w:p w14:paraId="3C2DDAD6" w14:textId="326C46F1" w:rsidR="28AD9ABC" w:rsidRDefault="28AD9ABC" w:rsidP="00E616C7">
      <w:pPr>
        <w:pStyle w:val="ListNumber"/>
        <w:numPr>
          <w:ilvl w:val="0"/>
          <w:numId w:val="9"/>
        </w:numPr>
        <w:rPr>
          <w:rFonts w:eastAsia="Arial"/>
          <w:color w:val="000000" w:themeColor="text1"/>
          <w:szCs w:val="22"/>
        </w:rPr>
      </w:pPr>
      <w:r w:rsidRPr="5F79DAA5">
        <w:rPr>
          <w:rFonts w:eastAsia="Arial"/>
          <w:color w:val="000000" w:themeColor="text1"/>
        </w:rPr>
        <w:t xml:space="preserve">Provide pairs with a digital device and an individual whiteboard. Explain that they will use the fraction bars or circles in </w:t>
      </w:r>
      <w:hyperlink r:id="rId78" w:anchor="fraction-bars">
        <w:r w:rsidR="00B107FE">
          <w:rPr>
            <w:rStyle w:val="Hyperlink"/>
            <w:rFonts w:eastAsia="Arial"/>
          </w:rPr>
          <w:t xml:space="preserve">Amplify </w:t>
        </w:r>
        <w:proofErr w:type="spellStart"/>
        <w:r w:rsidR="00B107FE">
          <w:rPr>
            <w:rStyle w:val="Hyperlink"/>
            <w:rFonts w:eastAsia="Arial"/>
          </w:rPr>
          <w:t>Polypad</w:t>
        </w:r>
        <w:proofErr w:type="spellEnd"/>
        <w:r w:rsidR="00B107FE">
          <w:rPr>
            <w:rStyle w:val="Hyperlink"/>
            <w:rFonts w:eastAsia="Arial"/>
          </w:rPr>
          <w:t xml:space="preserve"> – Fraction Bars</w:t>
        </w:r>
      </w:hyperlink>
      <w:r w:rsidRPr="5F79DAA5">
        <w:rPr>
          <w:rFonts w:eastAsia="Arial"/>
          <w:color w:val="000000" w:themeColor="text1"/>
        </w:rPr>
        <w:t xml:space="preserve"> to develop a fraction challenge for their partner by giving an answer and having their partner develop the question </w:t>
      </w:r>
      <w:r w:rsidR="00EF0D41">
        <w:rPr>
          <w:rFonts w:eastAsia="Arial"/>
          <w:color w:val="000000" w:themeColor="text1"/>
        </w:rPr>
        <w:t>(</w:t>
      </w:r>
      <w:r w:rsidRPr="5F79DAA5">
        <w:rPr>
          <w:rFonts w:eastAsia="Arial"/>
          <w:color w:val="000000" w:themeColor="text1"/>
        </w:rPr>
        <w:t xml:space="preserve">see </w:t>
      </w:r>
      <w:r w:rsidR="002C3502" w:rsidRPr="5F79DAA5">
        <w:rPr>
          <w:rFonts w:eastAsia="Arial"/>
          <w:color w:val="000000" w:themeColor="text1"/>
        </w:rPr>
        <w:fldChar w:fldCharType="begin"/>
      </w:r>
      <w:r w:rsidR="002C3502" w:rsidRPr="5F79DAA5">
        <w:rPr>
          <w:rFonts w:eastAsia="Arial"/>
          <w:color w:val="000000" w:themeColor="text1"/>
        </w:rPr>
        <w:instrText xml:space="preserve"> REF _Ref158718267 \h  \* MERGEFORMAT </w:instrText>
      </w:r>
      <w:r w:rsidR="002C3502" w:rsidRPr="5F79DAA5">
        <w:rPr>
          <w:rFonts w:eastAsia="Arial"/>
          <w:color w:val="000000" w:themeColor="text1"/>
        </w:rPr>
      </w:r>
      <w:r w:rsidR="002C3502" w:rsidRPr="5F79DAA5">
        <w:rPr>
          <w:rFonts w:eastAsia="Arial"/>
          <w:color w:val="000000" w:themeColor="text1"/>
        </w:rPr>
        <w:fldChar w:fldCharType="separate"/>
      </w:r>
      <w:r w:rsidR="002C3502" w:rsidRPr="002C3502">
        <w:t xml:space="preserve">Figure </w:t>
      </w:r>
      <w:r w:rsidR="00AB3174">
        <w:rPr>
          <w:noProof/>
        </w:rPr>
        <w:lastRenderedPageBreak/>
        <w:t>19</w:t>
      </w:r>
      <w:r w:rsidR="002C3502" w:rsidRPr="5F79DAA5">
        <w:rPr>
          <w:rFonts w:eastAsia="Arial"/>
          <w:color w:val="000000" w:themeColor="text1"/>
        </w:rPr>
        <w:fldChar w:fldCharType="end"/>
      </w:r>
      <w:r w:rsidR="00EF0D41">
        <w:rPr>
          <w:rFonts w:eastAsia="Arial"/>
          <w:color w:val="000000" w:themeColor="text1"/>
        </w:rPr>
        <w:t>)</w:t>
      </w:r>
      <w:r w:rsidRPr="5F79DAA5">
        <w:rPr>
          <w:rFonts w:eastAsia="Arial"/>
          <w:color w:val="000000" w:themeColor="text1"/>
        </w:rPr>
        <w:t>. Ensure students are exploring a range of fractions, applying the correct vocabulary when discussing and focusing on adding fractional parts that exceed one whole.</w:t>
      </w:r>
    </w:p>
    <w:p w14:paraId="090AB4C4" w14:textId="74456AA3" w:rsidR="002C3502" w:rsidRDefault="002C3502" w:rsidP="002C3502">
      <w:pPr>
        <w:pStyle w:val="Caption"/>
      </w:pPr>
      <w:bookmarkStart w:id="98" w:name="_Ref158718267"/>
      <w:r>
        <w:t xml:space="preserve">Figure </w:t>
      </w:r>
      <w:r>
        <w:fldChar w:fldCharType="begin"/>
      </w:r>
      <w:r>
        <w:instrText>SEQ Figure \* ARABIC</w:instrText>
      </w:r>
      <w:r>
        <w:fldChar w:fldCharType="separate"/>
      </w:r>
      <w:r w:rsidR="00AB3174">
        <w:rPr>
          <w:noProof/>
        </w:rPr>
        <w:t>19</w:t>
      </w:r>
      <w:r>
        <w:fldChar w:fldCharType="end"/>
      </w:r>
      <w:bookmarkEnd w:id="98"/>
      <w:r>
        <w:t xml:space="preserve"> </w:t>
      </w:r>
      <w:r w:rsidRPr="009D7D19">
        <w:t>– examples of student responses</w:t>
      </w:r>
    </w:p>
    <w:p w14:paraId="7BC56390" w14:textId="6803C1E5" w:rsidR="28AD9ABC" w:rsidRDefault="28AD9ABC" w:rsidP="00D8535D">
      <w:pPr>
        <w:rPr>
          <w:rFonts w:eastAsia="Arial"/>
          <w:color w:val="000000" w:themeColor="text1"/>
          <w:szCs w:val="22"/>
        </w:rPr>
      </w:pPr>
      <w:r w:rsidRPr="00D8535D">
        <w:rPr>
          <w:noProof/>
        </w:rPr>
        <w:drawing>
          <wp:inline distT="0" distB="0" distL="0" distR="0" wp14:anchorId="7EB70702" wp14:editId="4906D100">
            <wp:extent cx="6801556" cy="4591050"/>
            <wp:effectExtent l="0" t="0" r="0" b="0"/>
            <wp:docPr id="720334371" name="Picture 720334371" descr="Two examples of student responses. The example on the left reads: The answer is 7/6 or 1 1/6. There is a one whole fraction circle divided in sixths with an extra one-sixth piece under it. &#10;&#10;Below the fraction circle is text that reads: Trisha swam one whole length of the pool and then she swam an extra 1/6 of the length. What was the total length of Trisha’s swim represented as a fraction?&#10;&#10;The example on the right reads: The answer is 14/8 or 1 6/8. There are 3 fraction bars consisting of one-eighths. The first, is one whole fraction bar that is divided into eighths. The second fraction bar consists of four one-eighth pieces. The third fraction bar consists of two one-eighth pieces. &#10;&#10;Below the fraction bars is text that reads: On Tuesday, I ate one whole chocolate bar. On Thursday, I ate 4/8 of the second chocolate bar and then on Friday, I ate 2/8 of the same chocolate bar. How much chocolate did I eat in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34371" name="Picture 720334371" descr="Two examples of student responses. The example on the left reads: The answer is 7/6 or 1 1/6. There is a one whole fraction circle divided in sixths with an extra one-sixth piece under it. &#10;&#10;Below the fraction circle is text that reads: Trisha swam one whole length of the pool and then she swam an extra 1/6 of the length. What was the total length of Trisha’s swim represented as a fraction?&#10;&#10;The example on the right reads: The answer is 14/8 or 1 6/8. There are 3 fraction bars consisting of one-eighths. The first, is one whole fraction bar that is divided into eighths. The second fraction bar consists of four one-eighth pieces. The third fraction bar consists of two one-eighth pieces. &#10;&#10;Below the fraction bars is text that reads: On Tuesday, I ate one whole chocolate bar. On Thursday, I ate 4/8 of the second chocolate bar and then on Friday, I ate 2/8 of the same chocolate bar. How much chocolate did I eat in total?"/>
                    <pic:cNvPicPr/>
                  </pic:nvPicPr>
                  <pic:blipFill>
                    <a:blip r:embed="rId79">
                      <a:extLst>
                        <a:ext uri="{28A0092B-C50C-407E-A947-70E740481C1C}">
                          <a14:useLocalDpi xmlns:a14="http://schemas.microsoft.com/office/drawing/2010/main" val="0"/>
                        </a:ext>
                      </a:extLst>
                    </a:blip>
                    <a:stretch>
                      <a:fillRect/>
                    </a:stretch>
                  </pic:blipFill>
                  <pic:spPr>
                    <a:xfrm>
                      <a:off x="0" y="0"/>
                      <a:ext cx="6805357" cy="4593616"/>
                    </a:xfrm>
                    <a:prstGeom prst="rect">
                      <a:avLst/>
                    </a:prstGeom>
                  </pic:spPr>
                </pic:pic>
              </a:graphicData>
            </a:graphic>
          </wp:inline>
        </w:drawing>
      </w:r>
    </w:p>
    <w:p w14:paraId="5C995545" w14:textId="7EB7EA65" w:rsidR="3556C586" w:rsidRDefault="3556C586" w:rsidP="00D8535D">
      <w:r>
        <w:lastRenderedPageBreak/>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639F2CE6" w14:paraId="3FEF8365" w14:textId="77777777" w:rsidTr="00D8535D">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5933E3A" w14:textId="77777777" w:rsidR="639F2CE6" w:rsidRDefault="639F2CE6">
            <w:r>
              <w:t>Too hard?</w:t>
            </w:r>
          </w:p>
        </w:tc>
        <w:tc>
          <w:tcPr>
            <w:tcW w:w="2500" w:type="pct"/>
          </w:tcPr>
          <w:p w14:paraId="794AD5BF" w14:textId="77777777" w:rsidR="639F2CE6" w:rsidRDefault="639F2CE6">
            <w:r>
              <w:t>Too easy?</w:t>
            </w:r>
          </w:p>
        </w:tc>
      </w:tr>
      <w:tr w:rsidR="639F2CE6" w14:paraId="7091490B" w14:textId="77777777" w:rsidTr="00D8535D">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1DB1D14" w14:textId="00CD02E7" w:rsidR="639F2CE6" w:rsidRDefault="639F2CE6" w:rsidP="00D8535D">
            <w:pPr>
              <w:pStyle w:val="ListBullet"/>
            </w:pPr>
            <w:r>
              <w:t xml:space="preserve">Stage 3 students </w:t>
            </w:r>
            <w:r w:rsidR="27F6C178" w:rsidRPr="639F2CE6">
              <w:t>cannot solve problems that involve addition of fractions with the same denominator.</w:t>
            </w:r>
          </w:p>
          <w:p w14:paraId="628CA999" w14:textId="56A9D830" w:rsidR="27F6C178" w:rsidRDefault="77E70EFB" w:rsidP="00D8535D">
            <w:pPr>
              <w:pStyle w:val="ListBullet"/>
            </w:pPr>
            <w:r w:rsidRPr="0F1374C8">
              <w:t>Students use paper strip</w:t>
            </w:r>
            <w:r w:rsidR="6C403EDD" w:rsidRPr="0F1374C8">
              <w:t>s</w:t>
            </w:r>
            <w:r w:rsidRPr="0F1374C8">
              <w:t xml:space="preserve"> or coloured rods to represent the fractions. Support students to identify the parts and how many more are needed to make one whole.</w:t>
            </w:r>
          </w:p>
          <w:p w14:paraId="7735715F" w14:textId="5FF3C43D" w:rsidR="27F6C178" w:rsidRDefault="77E70EFB" w:rsidP="00D8535D">
            <w:pPr>
              <w:pStyle w:val="ListBullet"/>
            </w:pPr>
            <w:r w:rsidRPr="0F1374C8">
              <w:t>Model drawing a fraction strip that has equal parts and colour in the known parts to see what is missing.</w:t>
            </w:r>
          </w:p>
        </w:tc>
        <w:tc>
          <w:tcPr>
            <w:tcW w:w="2500" w:type="pct"/>
          </w:tcPr>
          <w:p w14:paraId="6ADD5307" w14:textId="3C1D1022" w:rsidR="639F2CE6" w:rsidRDefault="639F2CE6" w:rsidP="00D8535D">
            <w:pPr>
              <w:pStyle w:val="ListBullet"/>
            </w:pPr>
            <w:r>
              <w:t xml:space="preserve">Stage 3 </w:t>
            </w:r>
            <w:r w:rsidR="3097F7ED">
              <w:t>s</w:t>
            </w:r>
            <w:r w:rsidR="3097F7ED" w:rsidRPr="639F2CE6">
              <w:t>tudents can solve problems that involve addition of fractions with the same denominator.</w:t>
            </w:r>
          </w:p>
          <w:p w14:paraId="6E7BE9FD" w14:textId="3760C448" w:rsidR="00DF4594" w:rsidRDefault="3947D945" w:rsidP="00D8535D">
            <w:pPr>
              <w:pStyle w:val="ListBullet"/>
            </w:pPr>
            <w:r w:rsidRPr="0F1374C8">
              <w:t xml:space="preserve">Students investigate fraction sums that exceed </w:t>
            </w:r>
            <w:r w:rsidR="00D8535D">
              <w:t>2</w:t>
            </w:r>
            <w:r w:rsidRPr="0F1374C8">
              <w:t xml:space="preserve"> wholes.</w:t>
            </w:r>
          </w:p>
          <w:p w14:paraId="3C360655" w14:textId="750CB96D" w:rsidR="3097F7ED" w:rsidRPr="00DF4594" w:rsidRDefault="3947D945" w:rsidP="00D8535D">
            <w:pPr>
              <w:pStyle w:val="ListBullet"/>
            </w:pPr>
            <w:r w:rsidRPr="0F1374C8">
              <w:t xml:space="preserve">Students develop addition sums that add 3 or more fractions. For </w:t>
            </w:r>
            <w:r w:rsidR="5B1AF313" w:rsidRPr="0F1374C8">
              <w:t>example, 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r w:rsidRPr="0F1374C8">
              <w:t>+</w:t>
            </w:r>
            <w:r w:rsidRPr="00DF4594">
              <w:rPr>
                <w:sz w:val="21"/>
                <w:szCs w:val="21"/>
              </w:rPr>
              <w:t> </w:t>
            </w:r>
            <m:oMath>
              <m:f>
                <m:fPr>
                  <m:ctrlPr>
                    <w:rPr>
                      <w:rFonts w:ascii="Cambria Math" w:hAnsi="Cambria Math"/>
                      <w:i/>
                      <w:sz w:val="21"/>
                      <w:szCs w:val="21"/>
                    </w:rPr>
                  </m:ctrlPr>
                </m:fPr>
                <m:num>
                  <m:r>
                    <w:rPr>
                      <w:rFonts w:ascii="Cambria Math" w:hAnsi="Cambria Math"/>
                      <w:sz w:val="21"/>
                      <w:szCs w:val="21"/>
                    </w:rPr>
                    <m:t>4</m:t>
                  </m:r>
                </m:num>
                <m:den>
                  <m:r>
                    <w:rPr>
                      <w:rFonts w:ascii="Cambria Math" w:hAnsi="Cambria Math"/>
                      <w:sz w:val="21"/>
                      <w:szCs w:val="21"/>
                    </w:rPr>
                    <m:t>5</m:t>
                  </m:r>
                </m:den>
              </m:f>
              <m:r>
                <w:rPr>
                  <w:rFonts w:ascii="Cambria Math" w:hAnsi="Cambria Math"/>
                  <w:sz w:val="21"/>
                  <w:szCs w:val="21"/>
                </w:rPr>
                <m:t xml:space="preserve"> </m:t>
              </m:r>
            </m:oMath>
            <w:r w:rsidR="3F3242E3" w:rsidRPr="0F1374C8">
              <w:t xml:space="preserve"> </w:t>
            </w:r>
            <w:r w:rsidRPr="0F1374C8">
              <w:t xml:space="preserve">+ 1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F1374C8">
              <w:t>= 2</w:t>
            </w:r>
            <w:r w:rsidRPr="00DF4594">
              <w:rPr>
                <w:sz w:val="21"/>
                <w:szCs w:val="21"/>
              </w:rPr>
              <w:t> </w:t>
            </w:r>
            <m:oMath>
              <m:f>
                <m:fPr>
                  <m:ctrlPr>
                    <w:rPr>
                      <w:rFonts w:ascii="Cambria Math" w:hAnsi="Cambria Math"/>
                      <w:i/>
                    </w:rPr>
                  </m:ctrlPr>
                </m:fPr>
                <m:num>
                  <m:r>
                    <w:rPr>
                      <w:rFonts w:ascii="Cambria Math" w:hAnsi="Cambria Math"/>
                    </w:rPr>
                    <m:t>2</m:t>
                  </m:r>
                </m:num>
                <m:den>
                  <m:r>
                    <w:rPr>
                      <w:rFonts w:ascii="Cambria Math" w:hAnsi="Cambria Math"/>
                    </w:rPr>
                    <m:t>5</m:t>
                  </m:r>
                </m:den>
              </m:f>
            </m:oMath>
            <w:r w:rsidR="433C8A56" w:rsidRPr="0F1374C8">
              <w:t>.</w:t>
            </w:r>
          </w:p>
        </w:tc>
      </w:tr>
    </w:tbl>
    <w:p w14:paraId="77EE4C6B" w14:textId="06801B10" w:rsidR="00175694" w:rsidRDefault="00175694" w:rsidP="00D01B09">
      <w:pPr>
        <w:pStyle w:val="Heading2"/>
      </w:pPr>
      <w:bookmarkStart w:id="99" w:name="_Toc147500541"/>
      <w:bookmarkStart w:id="100" w:name="_Toc159430899"/>
      <w:r>
        <w:t xml:space="preserve">Consolidation and meaningful practice – </w:t>
      </w:r>
      <w:r w:rsidR="7116A668">
        <w:t xml:space="preserve">10 </w:t>
      </w:r>
      <w:r>
        <w:t>minutes</w:t>
      </w:r>
      <w:bookmarkEnd w:id="99"/>
      <w:bookmarkEnd w:id="100"/>
    </w:p>
    <w:p w14:paraId="4498D90F" w14:textId="3F79FFCB" w:rsidR="00175694" w:rsidRDefault="70927446" w:rsidP="00E616C7">
      <w:pPr>
        <w:pStyle w:val="ListNumber"/>
        <w:numPr>
          <w:ilvl w:val="0"/>
          <w:numId w:val="9"/>
        </w:numPr>
      </w:pPr>
      <w:r>
        <w:t>Explain that 2 friends shared a liquorice strap that was cut into eighths. Each friend does not need to have an equal share.</w:t>
      </w:r>
    </w:p>
    <w:p w14:paraId="7CCD7825" w14:textId="04D029C6" w:rsidR="00175694" w:rsidRDefault="70927446" w:rsidP="003C0AFB">
      <w:pPr>
        <w:pStyle w:val="ListNumber"/>
      </w:pPr>
      <w:r>
        <w:t xml:space="preserve">Ask </w:t>
      </w:r>
      <w:r w:rsidRPr="003C0AFB">
        <w:t>students</w:t>
      </w:r>
      <w:r>
        <w:t xml:space="preserve"> to determine the fraction of the liquorice strap that each friend may have eaten. </w:t>
      </w:r>
      <w:r w:rsidR="54A26822">
        <w:t>Stage 2 s</w:t>
      </w:r>
      <w:r>
        <w:t xml:space="preserve">tudents represent their thinking in a labelled drawing. </w:t>
      </w:r>
      <w:r w:rsidR="6B560553">
        <w:t xml:space="preserve">Stage 3 students represent the </w:t>
      </w:r>
      <w:r w:rsidR="003C0AFB">
        <w:t>2</w:t>
      </w:r>
      <w:r w:rsidR="6B560553">
        <w:t xml:space="preserve"> fractional amounts as an addition sum</w:t>
      </w:r>
      <w:r w:rsidR="46681460">
        <w:t xml:space="preserve"> using symbolic notation in addition to a labelled drawing</w:t>
      </w:r>
      <w:r w:rsidR="6B560553">
        <w:t>.</w:t>
      </w:r>
    </w:p>
    <w:p w14:paraId="7C33950D" w14:textId="10278507" w:rsidR="00175694" w:rsidRDefault="2DC47107" w:rsidP="639F2CE6">
      <w:pPr>
        <w:pStyle w:val="FeatureBox"/>
      </w:pPr>
      <w:r w:rsidRPr="639F2CE6">
        <w:rPr>
          <w:b/>
          <w:bCs/>
        </w:rPr>
        <w:lastRenderedPageBreak/>
        <w:t>Multi</w:t>
      </w:r>
      <w:r w:rsidR="00447E81">
        <w:rPr>
          <w:b/>
          <w:bCs/>
        </w:rPr>
        <w:t>-</w:t>
      </w:r>
      <w:r w:rsidRPr="639F2CE6">
        <w:rPr>
          <w:b/>
          <w:bCs/>
        </w:rPr>
        <w:t>age:</w:t>
      </w:r>
      <w:r>
        <w:t xml:space="preserve"> </w:t>
      </w:r>
      <w:r w:rsidR="1A32F026">
        <w:t xml:space="preserve">Stage 2 </w:t>
      </w:r>
      <w:r w:rsidR="003C0AFB">
        <w:t xml:space="preserve">students </w:t>
      </w:r>
      <w:r w:rsidR="1A32F026">
        <w:t>r</w:t>
      </w:r>
      <w:r w:rsidR="70927446">
        <w:t>epeat the task with 3 or 4 friends sharing the 8 pieces</w:t>
      </w:r>
      <w:r w:rsidR="14551A83">
        <w:t xml:space="preserve"> while </w:t>
      </w:r>
      <w:r w:rsidR="2772682C">
        <w:t xml:space="preserve">Stage 3 </w:t>
      </w:r>
      <w:r w:rsidR="003C0AFB">
        <w:t xml:space="preserve">students </w:t>
      </w:r>
      <w:r w:rsidR="2772682C">
        <w:t>r</w:t>
      </w:r>
      <w:r w:rsidR="79CE5E44">
        <w:t xml:space="preserve">epeat the task with 3 friends sharing 2 </w:t>
      </w:r>
      <m:oMath>
        <m:f>
          <m:fPr>
            <m:ctrlPr>
              <w:rPr>
                <w:rFonts w:ascii="Cambria Math" w:hAnsi="Cambria Math"/>
                <w:i/>
              </w:rPr>
            </m:ctrlPr>
          </m:fPr>
          <m:num>
            <m:r>
              <w:rPr>
                <w:rFonts w:ascii="Cambria Math" w:hAnsi="Cambria Math"/>
              </w:rPr>
              <m:t>1</m:t>
            </m:r>
          </m:num>
          <m:den>
            <m:r>
              <w:rPr>
                <w:rFonts w:ascii="Cambria Math" w:hAnsi="Cambria Math"/>
              </w:rPr>
              <m:t>2</m:t>
            </m:r>
          </m:den>
        </m:f>
      </m:oMath>
      <w:r w:rsidR="12A39C01">
        <w:t xml:space="preserve"> </w:t>
      </w:r>
      <w:r w:rsidR="79CE5E44">
        <w:t>wholes.</w:t>
      </w:r>
    </w:p>
    <w:p w14:paraId="557C88A5" w14:textId="77777777" w:rsidR="00175694" w:rsidRDefault="00175694" w:rsidP="003C0AFB">
      <w:r w:rsidRPr="00E26817">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175694" w14:paraId="7CB180D0" w14:textId="77777777" w:rsidTr="003C0AFB">
        <w:trPr>
          <w:cnfStyle w:val="100000000000" w:firstRow="1" w:lastRow="0" w:firstColumn="0" w:lastColumn="0" w:oddVBand="0" w:evenVBand="0" w:oddHBand="0" w:evenHBand="0" w:firstRowFirstColumn="0" w:firstRowLastColumn="0" w:lastRowFirstColumn="0" w:lastRowLastColumn="0"/>
        </w:trPr>
        <w:tc>
          <w:tcPr>
            <w:tcW w:w="2500" w:type="pct"/>
          </w:tcPr>
          <w:p w14:paraId="25930154" w14:textId="77777777" w:rsidR="00175694" w:rsidRDefault="00175694">
            <w:r w:rsidRPr="00F8552A">
              <w:t>Assessment opportunities</w:t>
            </w:r>
          </w:p>
        </w:tc>
        <w:tc>
          <w:tcPr>
            <w:tcW w:w="2500" w:type="pct"/>
          </w:tcPr>
          <w:p w14:paraId="13A6AFC3" w14:textId="77777777" w:rsidR="00175694" w:rsidRDefault="00175694">
            <w:r w:rsidRPr="00F8552A">
              <w:t>Links</w:t>
            </w:r>
          </w:p>
        </w:tc>
      </w:tr>
      <w:tr w:rsidR="00175694" w14:paraId="02478967" w14:textId="77777777" w:rsidTr="003C0AFB">
        <w:trPr>
          <w:cnfStyle w:val="000000100000" w:firstRow="0" w:lastRow="0" w:firstColumn="0" w:lastColumn="0" w:oddVBand="0" w:evenVBand="0" w:oddHBand="1" w:evenHBand="0" w:firstRowFirstColumn="0" w:firstRowLastColumn="0" w:lastRowFirstColumn="0" w:lastRowLastColumn="0"/>
        </w:trPr>
        <w:tc>
          <w:tcPr>
            <w:tcW w:w="2500" w:type="pct"/>
          </w:tcPr>
          <w:p w14:paraId="40A79583" w14:textId="77777777" w:rsidR="00175694" w:rsidRDefault="00175694">
            <w:r>
              <w:t>What to look for:</w:t>
            </w:r>
          </w:p>
          <w:p w14:paraId="29BD436E" w14:textId="5FD5B8AD" w:rsidR="00175694" w:rsidRPr="003C0AFB" w:rsidRDefault="37BEA36F" w:rsidP="003C0AFB">
            <w:pPr>
              <w:pStyle w:val="ListBullet"/>
              <w:rPr>
                <w:rStyle w:val="Strong"/>
              </w:rPr>
            </w:pPr>
            <w:r w:rsidRPr="0F1374C8">
              <w:t>Can Stage 2 students model fractions with strips and diagrams for halves, quarters, eighths and thirds?</w:t>
            </w:r>
            <w:r w:rsidRPr="0F1374C8">
              <w:rPr>
                <w:b/>
                <w:bCs/>
              </w:rPr>
              <w:t xml:space="preserve"> </w:t>
            </w:r>
            <w:r w:rsidRPr="003C0AFB">
              <w:rPr>
                <w:rStyle w:val="Strong"/>
              </w:rPr>
              <w:t>[MAO-WM-01, MA2-PF-01]</w:t>
            </w:r>
          </w:p>
          <w:p w14:paraId="20685843" w14:textId="7E34A427" w:rsidR="00175694" w:rsidRDefault="03420551" w:rsidP="003C0AFB">
            <w:pPr>
              <w:pStyle w:val="ListBullet"/>
            </w:pPr>
            <w:r w:rsidRPr="639F2CE6">
              <w:rPr>
                <w:rStyle w:val="Strong"/>
                <w:rFonts w:eastAsia="Arial"/>
                <w:b w:val="0"/>
                <w:bCs w:val="0"/>
                <w:color w:val="000000" w:themeColor="text1"/>
                <w:szCs w:val="22"/>
              </w:rPr>
              <w:t>Can Stage 2 students describe complementary fractional parts needed to complete one whole?</w:t>
            </w:r>
            <w:r w:rsidRPr="639F2CE6">
              <w:rPr>
                <w:rStyle w:val="Strong"/>
                <w:rFonts w:eastAsia="Arial"/>
                <w:color w:val="000000" w:themeColor="text1"/>
                <w:szCs w:val="22"/>
              </w:rPr>
              <w:t xml:space="preserve"> </w:t>
            </w:r>
            <w:r w:rsidRPr="003C0AFB">
              <w:rPr>
                <w:rStyle w:val="Strong"/>
              </w:rPr>
              <w:t>[MAO-WM-01, MA2-PF-01]</w:t>
            </w:r>
          </w:p>
          <w:p w14:paraId="626B7808" w14:textId="4D118E28" w:rsidR="00175694" w:rsidRDefault="48CC3115" w:rsidP="003C0AFB">
            <w:pPr>
              <w:pStyle w:val="ListBullet"/>
              <w:rPr>
                <w:szCs w:val="22"/>
              </w:rPr>
            </w:pPr>
            <w:r w:rsidRPr="003C0AFB">
              <w:t>Can</w:t>
            </w:r>
            <w:r w:rsidRPr="0F1374C8">
              <w:t xml:space="preserve"> Stage 3 students represent the sum of fractions with the same denominator, recreating the whole, where the result may exceed one? </w:t>
            </w:r>
            <w:r w:rsidRPr="003C0AFB">
              <w:rPr>
                <w:rStyle w:val="Strong"/>
              </w:rPr>
              <w:t>[MAO-WM-01, MA3-RQF-01]</w:t>
            </w:r>
          </w:p>
          <w:p w14:paraId="6EDB03FA" w14:textId="50E40EAA" w:rsidR="00175694" w:rsidRDefault="48CC3115" w:rsidP="003C0AFB">
            <w:pPr>
              <w:pStyle w:val="ListBullet"/>
              <w:rPr>
                <w:szCs w:val="22"/>
              </w:rPr>
            </w:pPr>
            <w:r w:rsidRPr="0F1374C8">
              <w:t xml:space="preserve">Can </w:t>
            </w:r>
            <w:r w:rsidRPr="003C0AFB">
              <w:t>Stage</w:t>
            </w:r>
            <w:r w:rsidRPr="0F1374C8">
              <w:t xml:space="preserve"> 3 students solve word problems that involve fractions with the same denominator? </w:t>
            </w:r>
            <w:r w:rsidRPr="003C0AFB">
              <w:rPr>
                <w:rStyle w:val="Strong"/>
              </w:rPr>
              <w:t>[MAO-WM-01, MA3-RQF-01]</w:t>
            </w:r>
          </w:p>
        </w:tc>
        <w:tc>
          <w:tcPr>
            <w:tcW w:w="2500" w:type="pct"/>
          </w:tcPr>
          <w:p w14:paraId="63347E23" w14:textId="77777777" w:rsidR="00175694" w:rsidRDefault="00175694">
            <w:r>
              <w:t xml:space="preserve">Links to </w:t>
            </w:r>
            <w:hyperlink r:id="rId80" w:history="1">
              <w:r w:rsidRPr="0013142C">
                <w:rPr>
                  <w:rStyle w:val="Hyperlink"/>
                </w:rPr>
                <w:t>National Numeracy Learning Progressions</w:t>
              </w:r>
            </w:hyperlink>
            <w:r>
              <w:t xml:space="preserve"> (NNLP):</w:t>
            </w:r>
          </w:p>
          <w:p w14:paraId="6FD7E957" w14:textId="357C8A30" w:rsidR="00175694" w:rsidRPr="003C0AFB" w:rsidRDefault="00175694" w:rsidP="003C0AFB">
            <w:pPr>
              <w:pStyle w:val="ListBullet"/>
            </w:pPr>
            <w:r w:rsidRPr="003C0AFB">
              <w:t xml:space="preserve">Stage 2 – </w:t>
            </w:r>
            <w:r w:rsidR="6BA7CF39" w:rsidRPr="003C0AFB">
              <w:t>InF2, InF3, InF4</w:t>
            </w:r>
          </w:p>
          <w:p w14:paraId="49E21B8B" w14:textId="183D663F" w:rsidR="00175694" w:rsidRDefault="00175694" w:rsidP="003C0AFB">
            <w:pPr>
              <w:pStyle w:val="ListBullet"/>
            </w:pPr>
            <w:r w:rsidRPr="003C0AFB">
              <w:t>Stage</w:t>
            </w:r>
            <w:r>
              <w:t xml:space="preserve"> 3 – </w:t>
            </w:r>
            <w:r w:rsidR="0152B816" w:rsidRPr="0F1374C8">
              <w:rPr>
                <w:rFonts w:eastAsia="Arial"/>
                <w:color w:val="000000" w:themeColor="text1"/>
              </w:rPr>
              <w:t>InF7, InF8.</w:t>
            </w:r>
          </w:p>
        </w:tc>
      </w:tr>
    </w:tbl>
    <w:p w14:paraId="1E969537" w14:textId="710ED65D" w:rsidR="00175694" w:rsidRDefault="00175694" w:rsidP="00E26817">
      <w:r>
        <w:br w:type="page"/>
      </w:r>
    </w:p>
    <w:p w14:paraId="548FC673" w14:textId="5159FF22" w:rsidR="00175694" w:rsidRDefault="00175694" w:rsidP="00D01B09">
      <w:pPr>
        <w:pStyle w:val="Heading1"/>
      </w:pPr>
      <w:bookmarkStart w:id="101" w:name="_Lesson_7"/>
      <w:bookmarkStart w:id="102" w:name="_Toc147500542"/>
      <w:bookmarkStart w:id="103" w:name="_Toc159430900"/>
      <w:bookmarkEnd w:id="101"/>
      <w:r>
        <w:lastRenderedPageBreak/>
        <w:t>Lesson 7</w:t>
      </w:r>
      <w:bookmarkEnd w:id="102"/>
      <w:bookmarkEnd w:id="103"/>
    </w:p>
    <w:p w14:paraId="2ABD063E" w14:textId="7A2DB2DE" w:rsidR="00175694" w:rsidRDefault="00175694" w:rsidP="00175694">
      <w:pPr>
        <w:pStyle w:val="FeatureBox3"/>
      </w:pPr>
      <w:r w:rsidRPr="639F2CE6">
        <w:rPr>
          <w:rStyle w:val="Strong"/>
        </w:rPr>
        <w:t>Core concept</w:t>
      </w:r>
      <w:r>
        <w:t xml:space="preserve">: </w:t>
      </w:r>
      <w:r w:rsidR="14CDE34A">
        <w:t>different sized wholes create different sized parts (Stage 2) and subtracting fractions with the same denominator (Stage 3).</w:t>
      </w:r>
    </w:p>
    <w:p w14:paraId="30A5318C" w14:textId="6E2BE5F8" w:rsidR="00175694" w:rsidRDefault="00175694" w:rsidP="00D01B09">
      <w:pPr>
        <w:pStyle w:val="Heading2"/>
      </w:pPr>
      <w:bookmarkStart w:id="104" w:name="_Toc147500543"/>
      <w:bookmarkStart w:id="105" w:name="_Toc159430901"/>
      <w:r>
        <w:t>Daily number sense</w:t>
      </w:r>
      <w:r w:rsidR="00D46C80">
        <w:t xml:space="preserve"> – </w:t>
      </w:r>
      <w:r w:rsidR="0C4B6E7C">
        <w:t>factors and multiples game</w:t>
      </w:r>
      <w:r>
        <w:t xml:space="preserve"> – </w:t>
      </w:r>
      <w:r w:rsidR="6B19AEF2">
        <w:t>10</w:t>
      </w:r>
      <w:r>
        <w:t xml:space="preserve"> minutes</w:t>
      </w:r>
      <w:bookmarkEnd w:id="104"/>
      <w:bookmarkEnd w:id="105"/>
    </w:p>
    <w:p w14:paraId="4C6A841A" w14:textId="4FEA7F36" w:rsidR="00175694" w:rsidRDefault="00175694" w:rsidP="007075B2">
      <w:r>
        <w:t xml:space="preserve">The table below contains suggested </w:t>
      </w:r>
      <w:r w:rsidRPr="007075B2">
        <w:t>learning</w:t>
      </w:r>
      <w:r>
        <w:t xml:space="preserve">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175694" w14:paraId="365F7C01" w14:textId="77777777" w:rsidTr="007075B2">
        <w:trPr>
          <w:cnfStyle w:val="100000000000" w:firstRow="1" w:lastRow="0" w:firstColumn="0" w:lastColumn="0" w:oddVBand="0" w:evenVBand="0" w:oddHBand="0" w:evenHBand="0" w:firstRowFirstColumn="0" w:firstRowLastColumn="0" w:lastRowFirstColumn="0" w:lastRowLastColumn="0"/>
        </w:trPr>
        <w:tc>
          <w:tcPr>
            <w:tcW w:w="2500" w:type="pct"/>
          </w:tcPr>
          <w:p w14:paraId="2D5AB4C9" w14:textId="37369F13" w:rsidR="00175694" w:rsidRDefault="00175694">
            <w:r w:rsidRPr="005864AB">
              <w:t>Daily number sense learning intention</w:t>
            </w:r>
            <w:r w:rsidR="007A650D">
              <w:t>s</w:t>
            </w:r>
          </w:p>
        </w:tc>
        <w:tc>
          <w:tcPr>
            <w:tcW w:w="2500" w:type="pct"/>
          </w:tcPr>
          <w:p w14:paraId="0BD6469C" w14:textId="77777777" w:rsidR="00175694" w:rsidRDefault="00175694">
            <w:r w:rsidRPr="005864AB">
              <w:t>Daily number sense success criteria</w:t>
            </w:r>
          </w:p>
        </w:tc>
      </w:tr>
      <w:tr w:rsidR="00175694" w14:paraId="6EB7564B" w14:textId="77777777" w:rsidTr="007075B2">
        <w:trPr>
          <w:cnfStyle w:val="000000100000" w:firstRow="0" w:lastRow="0" w:firstColumn="0" w:lastColumn="0" w:oddVBand="0" w:evenVBand="0" w:oddHBand="1" w:evenHBand="0" w:firstRowFirstColumn="0" w:firstRowLastColumn="0" w:lastRowFirstColumn="0" w:lastRowLastColumn="0"/>
        </w:trPr>
        <w:tc>
          <w:tcPr>
            <w:tcW w:w="2500" w:type="pct"/>
          </w:tcPr>
          <w:p w14:paraId="0298C5B8" w14:textId="77777777" w:rsidR="00175694" w:rsidRDefault="00175694" w:rsidP="00A32214">
            <w:r>
              <w:t>Students working towards Stage 2 outcomes are learning to:</w:t>
            </w:r>
          </w:p>
          <w:p w14:paraId="290868F3" w14:textId="092B3E5D" w:rsidR="771ACC41" w:rsidRDefault="4706BB86" w:rsidP="00A32214">
            <w:pPr>
              <w:pStyle w:val="ListBullet"/>
            </w:pPr>
            <w:r>
              <w:t>use number properties to find related multiplication facts.</w:t>
            </w:r>
          </w:p>
          <w:p w14:paraId="426DEBDC" w14:textId="77777777" w:rsidR="00175694" w:rsidRDefault="00175694">
            <w:r>
              <w:t>Students working towards Stage 3 outcomes are learning to:</w:t>
            </w:r>
          </w:p>
          <w:p w14:paraId="0DFE284C" w14:textId="0D009035" w:rsidR="00175694" w:rsidRDefault="669C3598" w:rsidP="639F2CE6">
            <w:pPr>
              <w:pStyle w:val="ListBullet"/>
            </w:pPr>
            <w:r w:rsidRPr="0F1374C8">
              <w:rPr>
                <w:rFonts w:eastAsia="Arial"/>
                <w:color w:val="000000" w:themeColor="text1"/>
              </w:rPr>
              <w:t>determine products and factors.</w:t>
            </w:r>
          </w:p>
        </w:tc>
        <w:tc>
          <w:tcPr>
            <w:tcW w:w="2500" w:type="pct"/>
          </w:tcPr>
          <w:p w14:paraId="12462080" w14:textId="77777777" w:rsidR="00175694" w:rsidRDefault="00175694" w:rsidP="00A32214">
            <w:r>
              <w:t>Students working towards Stage 2 outcomes can:</w:t>
            </w:r>
          </w:p>
          <w:p w14:paraId="1500C94F" w14:textId="54FEA2BE" w:rsidR="3DB0C8DD" w:rsidRDefault="74F03DE9" w:rsidP="00A32214">
            <w:pPr>
              <w:pStyle w:val="ListBullet"/>
            </w:pPr>
            <w:r w:rsidRPr="00A32214">
              <w:t>generate</w:t>
            </w:r>
            <w:r>
              <w:t xml:space="preserve"> and recall multiplication fact families up to 10 </w:t>
            </w:r>
            <w:r w:rsidR="00A32214">
              <w:t>×</w:t>
            </w:r>
            <w:r>
              <w:t xml:space="preserve"> 10.</w:t>
            </w:r>
          </w:p>
          <w:p w14:paraId="2FE7A4FA" w14:textId="77777777" w:rsidR="00175694" w:rsidRDefault="00175694">
            <w:r>
              <w:t>Students working towards Stage 3 outcomes can:</w:t>
            </w:r>
          </w:p>
          <w:p w14:paraId="3F54FDBA" w14:textId="483B05E0" w:rsidR="00175694" w:rsidRDefault="5926D866" w:rsidP="639F2CE6">
            <w:pPr>
              <w:pStyle w:val="ListBullet"/>
              <w:rPr>
                <w:rFonts w:eastAsia="Arial"/>
                <w:color w:val="000000" w:themeColor="text1"/>
                <w:szCs w:val="22"/>
              </w:rPr>
            </w:pPr>
            <w:r w:rsidRPr="0F1374C8">
              <w:rPr>
                <w:rFonts w:eastAsia="Arial"/>
                <w:color w:val="000000" w:themeColor="text1"/>
              </w:rPr>
              <w:t xml:space="preserve">use the term </w:t>
            </w:r>
            <w:r w:rsidRPr="00A32214">
              <w:rPr>
                <w:rStyle w:val="Emphasis"/>
              </w:rPr>
              <w:t>product</w:t>
            </w:r>
            <w:r w:rsidRPr="0F1374C8">
              <w:rPr>
                <w:rFonts w:eastAsia="Arial"/>
                <w:color w:val="000000" w:themeColor="text1"/>
              </w:rPr>
              <w:t xml:space="preserve"> to describe the multiplying of 2 or more numbers</w:t>
            </w:r>
          </w:p>
          <w:p w14:paraId="64B0D3B9" w14:textId="170EE015" w:rsidR="00175694" w:rsidRDefault="5926D866" w:rsidP="00A32214">
            <w:pPr>
              <w:pStyle w:val="ListBullet"/>
              <w:rPr>
                <w:szCs w:val="22"/>
              </w:rPr>
            </w:pPr>
            <w:r w:rsidRPr="0F1374C8">
              <w:t xml:space="preserve">model different ways to </w:t>
            </w:r>
            <w:r w:rsidRPr="00A32214">
              <w:t>show</w:t>
            </w:r>
            <w:r w:rsidRPr="0F1374C8">
              <w:t xml:space="preserve"> a whole number as a product.</w:t>
            </w:r>
          </w:p>
        </w:tc>
      </w:tr>
    </w:tbl>
    <w:p w14:paraId="774881C6" w14:textId="74FE0371" w:rsidR="67B90EE4" w:rsidRDefault="67B90EE4" w:rsidP="00A32214">
      <w:pPr>
        <w:pStyle w:val="FeatureBox"/>
        <w:rPr>
          <w:rFonts w:eastAsia="Arial"/>
          <w:color w:val="000000" w:themeColor="text1"/>
          <w:szCs w:val="22"/>
        </w:rPr>
      </w:pPr>
      <w:r w:rsidRPr="639F2CE6">
        <w:rPr>
          <w:rFonts w:eastAsia="Arial"/>
          <w:color w:val="000000" w:themeColor="text1"/>
          <w:szCs w:val="22"/>
        </w:rPr>
        <w:t xml:space="preserve">This activity is an adaptation of </w:t>
      </w:r>
      <w:hyperlink r:id="rId81">
        <w:r w:rsidRPr="639F2CE6">
          <w:rPr>
            <w:rStyle w:val="Hyperlink"/>
            <w:rFonts w:eastAsia="Arial"/>
            <w:szCs w:val="22"/>
          </w:rPr>
          <w:t>Product Game</w:t>
        </w:r>
      </w:hyperlink>
      <w:r w:rsidRPr="639F2CE6">
        <w:rPr>
          <w:rFonts w:eastAsia="Arial"/>
          <w:color w:val="000000" w:themeColor="text1"/>
          <w:szCs w:val="22"/>
        </w:rPr>
        <w:t xml:space="preserve"> </w:t>
      </w:r>
      <w:r w:rsidR="00E85C9E">
        <w:rPr>
          <w:rFonts w:eastAsia="Arial"/>
          <w:color w:val="000000" w:themeColor="text1"/>
          <w:szCs w:val="22"/>
        </w:rPr>
        <w:t>by</w:t>
      </w:r>
      <w:r w:rsidR="00E85C9E" w:rsidRPr="639F2CE6">
        <w:rPr>
          <w:rFonts w:eastAsia="Arial"/>
          <w:color w:val="000000" w:themeColor="text1"/>
          <w:szCs w:val="22"/>
        </w:rPr>
        <w:t xml:space="preserve"> </w:t>
      </w:r>
      <w:r w:rsidRPr="639F2CE6">
        <w:rPr>
          <w:rFonts w:eastAsia="Arial"/>
          <w:color w:val="000000" w:themeColor="text1"/>
          <w:szCs w:val="22"/>
        </w:rPr>
        <w:t xml:space="preserve">the </w:t>
      </w:r>
      <w:hyperlink r:id="rId82">
        <w:r w:rsidR="00E85C9E">
          <w:rPr>
            <w:rStyle w:val="Hyperlink"/>
            <w:rFonts w:eastAsia="Arial"/>
            <w:szCs w:val="22"/>
          </w:rPr>
          <w:t>National Council of Teachers of Mathematics (NCTM)</w:t>
        </w:r>
      </w:hyperlink>
      <w:r w:rsidRPr="639F2CE6">
        <w:rPr>
          <w:rFonts w:eastAsia="Arial"/>
          <w:color w:val="000000" w:themeColor="text1"/>
          <w:szCs w:val="22"/>
        </w:rPr>
        <w:t>.</w:t>
      </w:r>
    </w:p>
    <w:p w14:paraId="3543D28F" w14:textId="1587CD76" w:rsidR="67B90EE4" w:rsidRPr="00E85C9E" w:rsidRDefault="67B90EE4" w:rsidP="00E616C7">
      <w:pPr>
        <w:pStyle w:val="ListNumber"/>
        <w:numPr>
          <w:ilvl w:val="0"/>
          <w:numId w:val="20"/>
        </w:numPr>
      </w:pPr>
      <w:r w:rsidRPr="00E85C9E">
        <w:lastRenderedPageBreak/>
        <w:t>Display</w:t>
      </w:r>
      <w:r w:rsidRPr="00E85C9E">
        <w:rPr>
          <w:rFonts w:eastAsia="Arial"/>
          <w:color w:val="000000" w:themeColor="text1"/>
        </w:rPr>
        <w:t xml:space="preserve"> </w:t>
      </w:r>
      <w:hyperlink r:id="rId83">
        <w:r w:rsidRPr="00E85C9E">
          <w:rPr>
            <w:rStyle w:val="Hyperlink"/>
            <w:rFonts w:eastAsia="Arial"/>
          </w:rPr>
          <w:t>Product Game</w:t>
        </w:r>
      </w:hyperlink>
      <w:r w:rsidRPr="00E85C9E">
        <w:t>.</w:t>
      </w:r>
    </w:p>
    <w:p w14:paraId="6FAFD06E" w14:textId="687B910A" w:rsidR="67B90EE4" w:rsidRPr="0011611B" w:rsidRDefault="67B90EE4" w:rsidP="0011611B">
      <w:pPr>
        <w:pStyle w:val="ListNumber"/>
        <w:rPr>
          <w:szCs w:val="22"/>
        </w:rPr>
      </w:pPr>
      <w:r w:rsidRPr="0011611B">
        <w:t xml:space="preserve">Explain that the aim is to get 4 squares in a row vertically, horizontally or diagonally by multiplying 2 numbers each time to find a product. Explain that the term </w:t>
      </w:r>
      <w:r w:rsidRPr="0011611B">
        <w:rPr>
          <w:rStyle w:val="Emphasis"/>
          <w:rFonts w:eastAsia="Arial"/>
          <w:color w:val="000000" w:themeColor="text1"/>
        </w:rPr>
        <w:t>product</w:t>
      </w:r>
      <w:r w:rsidRPr="0011611B">
        <w:t xml:space="preserve"> is used to describe the </w:t>
      </w:r>
      <w:r w:rsidR="470BF7F5" w:rsidRPr="0011611B">
        <w:t xml:space="preserve">answer when </w:t>
      </w:r>
      <w:r w:rsidRPr="0011611B">
        <w:t>multiplying 2 or more numbers.</w:t>
      </w:r>
    </w:p>
    <w:p w14:paraId="07DC7A9E" w14:textId="51BBB69E" w:rsidR="67B90EE4" w:rsidRDefault="67B90EE4" w:rsidP="0011611B">
      <w:pPr>
        <w:pStyle w:val="ListNumber"/>
        <w:rPr>
          <w:szCs w:val="22"/>
        </w:rPr>
      </w:pPr>
      <w:r w:rsidRPr="4171EF38">
        <w:t xml:space="preserve">Model the game. To begin the game, Player 1 moves a marker (a green square) to a number in the factor list from </w:t>
      </w:r>
      <w:r w:rsidR="00FD2D02">
        <w:t>1–</w:t>
      </w:r>
      <w:r w:rsidRPr="4171EF38">
        <w:t>9 along the bottom of the screen.</w:t>
      </w:r>
    </w:p>
    <w:p w14:paraId="111EC153" w14:textId="5FD24E55" w:rsidR="67B90EE4" w:rsidRDefault="67B90EE4" w:rsidP="00E616C7">
      <w:pPr>
        <w:pStyle w:val="ListNumber"/>
        <w:numPr>
          <w:ilvl w:val="0"/>
          <w:numId w:val="9"/>
        </w:numPr>
        <w:rPr>
          <w:rFonts w:eastAsia="Arial"/>
          <w:color w:val="000000" w:themeColor="text1"/>
          <w:szCs w:val="22"/>
        </w:rPr>
      </w:pPr>
      <w:r w:rsidRPr="4171EF38">
        <w:rPr>
          <w:rFonts w:eastAsia="Arial"/>
          <w:color w:val="000000" w:themeColor="text1"/>
        </w:rPr>
        <w:t>Player 2 then moves the other marker (also a green square) to any number in the factor list. This includes the number marked by Player 1. Students determine the product of the 2 marked numbers and colour them red for Player 2.</w:t>
      </w:r>
    </w:p>
    <w:p w14:paraId="2A1B4C36" w14:textId="1D4202F8" w:rsidR="67B90EE4" w:rsidRDefault="67B90EE4" w:rsidP="00E616C7">
      <w:pPr>
        <w:pStyle w:val="ListNumber"/>
        <w:numPr>
          <w:ilvl w:val="0"/>
          <w:numId w:val="9"/>
        </w:numPr>
        <w:rPr>
          <w:rFonts w:eastAsia="Arial"/>
          <w:color w:val="000000" w:themeColor="text1"/>
          <w:szCs w:val="22"/>
        </w:rPr>
      </w:pPr>
      <w:r w:rsidRPr="4171EF38">
        <w:rPr>
          <w:rFonts w:eastAsia="Arial"/>
          <w:color w:val="000000" w:themeColor="text1"/>
        </w:rPr>
        <w:t>Player 1 moves a marker to another number and colours the new product blue.</w:t>
      </w:r>
    </w:p>
    <w:p w14:paraId="52601E8B" w14:textId="404D5148" w:rsidR="67B90EE4" w:rsidRDefault="67B90EE4" w:rsidP="00E616C7">
      <w:pPr>
        <w:pStyle w:val="ListNumber"/>
        <w:numPr>
          <w:ilvl w:val="0"/>
          <w:numId w:val="9"/>
        </w:numPr>
        <w:rPr>
          <w:rFonts w:eastAsia="Arial"/>
          <w:color w:val="000000" w:themeColor="text1"/>
          <w:szCs w:val="22"/>
        </w:rPr>
      </w:pPr>
      <w:r w:rsidRPr="4171EF38">
        <w:rPr>
          <w:rFonts w:eastAsia="Arial"/>
          <w:color w:val="000000" w:themeColor="text1"/>
        </w:rPr>
        <w:t>Players take turns moving a marker. Each product is marked red or blue, depending on the player. However, if a product is already coloured, the player does not get a square for that turn.</w:t>
      </w:r>
    </w:p>
    <w:p w14:paraId="1E8D87CB" w14:textId="184C04F8" w:rsidR="67B90EE4" w:rsidRDefault="67B90EE4" w:rsidP="00E616C7">
      <w:pPr>
        <w:pStyle w:val="ListNumber"/>
        <w:numPr>
          <w:ilvl w:val="0"/>
          <w:numId w:val="9"/>
        </w:numPr>
        <w:rPr>
          <w:rFonts w:eastAsia="Arial"/>
          <w:color w:val="000000" w:themeColor="text1"/>
          <w:szCs w:val="22"/>
        </w:rPr>
      </w:pPr>
      <w:r w:rsidRPr="4171EF38">
        <w:rPr>
          <w:rFonts w:eastAsia="Arial"/>
          <w:color w:val="000000" w:themeColor="text1"/>
        </w:rPr>
        <w:t>Play continues until one player wins by finding 4 products in a vertical, horizontal or diagonal row, or until all squares have been coloured.</w:t>
      </w:r>
    </w:p>
    <w:p w14:paraId="35B3463C" w14:textId="4BDC4220" w:rsidR="67B90EE4" w:rsidRPr="00C32654" w:rsidRDefault="67B90EE4" w:rsidP="639F2CE6">
      <w:pPr>
        <w:pStyle w:val="FeatureBox"/>
        <w:rPr>
          <w:rFonts w:eastAsia="Arial"/>
          <w:color w:val="000000" w:themeColor="text1"/>
        </w:rPr>
      </w:pPr>
      <w:r w:rsidRPr="008D29D8">
        <w:rPr>
          <w:rStyle w:val="Strong"/>
        </w:rPr>
        <w:t>Note</w:t>
      </w:r>
      <w:r w:rsidRPr="008D29D8">
        <w:t>:</w:t>
      </w:r>
      <w:r w:rsidRPr="2AA11944">
        <w:rPr>
          <w:rFonts w:eastAsia="Arial"/>
          <w:color w:val="000000" w:themeColor="text1"/>
        </w:rPr>
        <w:t xml:space="preserve"> </w:t>
      </w:r>
      <w:r w:rsidR="00D249AB">
        <w:rPr>
          <w:rFonts w:eastAsia="Arial"/>
          <w:color w:val="000000" w:themeColor="text1"/>
        </w:rPr>
        <w:t>i</w:t>
      </w:r>
      <w:r w:rsidRPr="2AA11944">
        <w:rPr>
          <w:rFonts w:eastAsia="Arial"/>
          <w:color w:val="000000" w:themeColor="text1"/>
        </w:rPr>
        <w:t xml:space="preserve">f there is no access to the interactive gameboard, play the game using </w:t>
      </w:r>
      <w:hyperlink w:anchor="_Resource_24_–">
        <w:r w:rsidR="00B20DEE">
          <w:rPr>
            <w:rStyle w:val="Hyperlink"/>
            <w:rFonts w:eastAsia="Arial"/>
          </w:rPr>
          <w:t>Resource 23 – ‘Product game’</w:t>
        </w:r>
      </w:hyperlink>
      <w:r w:rsidRPr="2AA11944">
        <w:rPr>
          <w:rFonts w:eastAsia="Arial"/>
        </w:rPr>
        <w:t xml:space="preserve"> and transparent counters.</w:t>
      </w:r>
    </w:p>
    <w:p w14:paraId="2437FE98" w14:textId="7187DC3C" w:rsidR="67B90EE4" w:rsidRPr="00C32654" w:rsidRDefault="67B90EE4" w:rsidP="00E616C7">
      <w:pPr>
        <w:pStyle w:val="ListNumber"/>
        <w:numPr>
          <w:ilvl w:val="0"/>
          <w:numId w:val="9"/>
        </w:numPr>
        <w:rPr>
          <w:rFonts w:eastAsia="Arial"/>
        </w:rPr>
      </w:pPr>
      <w:r w:rsidRPr="4171EF38">
        <w:rPr>
          <w:rFonts w:eastAsia="Arial"/>
          <w:color w:val="000000" w:themeColor="text1"/>
        </w:rPr>
        <w:t xml:space="preserve">Students play the game in pairs. Some students may enjoy playing a more challenging version of the game using </w:t>
      </w:r>
      <w:hyperlink w:anchor="_Resource_25_–">
        <w:r w:rsidR="00B20DEE">
          <w:rPr>
            <w:rStyle w:val="Hyperlink"/>
            <w:rFonts w:eastAsia="Arial"/>
          </w:rPr>
          <w:t>Resource 24 – modified ‘Product game’</w:t>
        </w:r>
      </w:hyperlink>
      <w:r w:rsidR="2E5649FD" w:rsidRPr="2AA11944">
        <w:rPr>
          <w:rFonts w:eastAsia="Arial"/>
        </w:rPr>
        <w:t>.</w:t>
      </w:r>
    </w:p>
    <w:p w14:paraId="19AF23F2" w14:textId="63C533C3" w:rsidR="67B90EE4" w:rsidRDefault="67B90EE4" w:rsidP="00E616C7">
      <w:pPr>
        <w:pStyle w:val="ListNumber"/>
        <w:numPr>
          <w:ilvl w:val="0"/>
          <w:numId w:val="9"/>
        </w:numPr>
        <w:rPr>
          <w:rFonts w:eastAsia="Arial"/>
          <w:color w:val="000000" w:themeColor="text1"/>
        </w:rPr>
      </w:pPr>
      <w:r w:rsidRPr="4171EF38">
        <w:rPr>
          <w:rFonts w:eastAsia="Arial"/>
          <w:color w:val="000000" w:themeColor="text1"/>
        </w:rPr>
        <w:t xml:space="preserve">Display </w:t>
      </w:r>
      <w:hyperlink w:anchor="_Resource_26_–">
        <w:r w:rsidR="00B20DEE">
          <w:rPr>
            <w:rStyle w:val="Hyperlink"/>
            <w:rFonts w:eastAsia="Arial"/>
          </w:rPr>
          <w:t>Resource 25 – ‘Product game’ questions</w:t>
        </w:r>
      </w:hyperlink>
      <w:r w:rsidRPr="4171EF38">
        <w:rPr>
          <w:rFonts w:eastAsia="Arial"/>
          <w:color w:val="000000" w:themeColor="text1"/>
        </w:rPr>
        <w:t>, and have students discuss these as they finish their game.</w:t>
      </w:r>
    </w:p>
    <w:p w14:paraId="0DB019CA" w14:textId="77777777" w:rsidR="00175694" w:rsidRDefault="00175694" w:rsidP="006957A1">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175694" w14:paraId="33913EA5" w14:textId="77777777" w:rsidTr="006957A1">
        <w:trPr>
          <w:cnfStyle w:val="100000000000" w:firstRow="1" w:lastRow="0" w:firstColumn="0" w:lastColumn="0" w:oddVBand="0" w:evenVBand="0" w:oddHBand="0" w:evenHBand="0" w:firstRowFirstColumn="0" w:firstRowLastColumn="0" w:lastRowFirstColumn="0" w:lastRowLastColumn="0"/>
        </w:trPr>
        <w:tc>
          <w:tcPr>
            <w:tcW w:w="2500" w:type="pct"/>
          </w:tcPr>
          <w:p w14:paraId="37DA18CD" w14:textId="77777777" w:rsidR="00175694" w:rsidRDefault="00175694">
            <w:r w:rsidRPr="00F8552A">
              <w:lastRenderedPageBreak/>
              <w:t>Assessment opportunities</w:t>
            </w:r>
          </w:p>
        </w:tc>
        <w:tc>
          <w:tcPr>
            <w:tcW w:w="2500" w:type="pct"/>
          </w:tcPr>
          <w:p w14:paraId="44F62FB6" w14:textId="77777777" w:rsidR="00175694" w:rsidRDefault="00175694">
            <w:r w:rsidRPr="00F8552A">
              <w:t>Links</w:t>
            </w:r>
          </w:p>
        </w:tc>
      </w:tr>
      <w:tr w:rsidR="00175694" w14:paraId="2170DF77" w14:textId="77777777" w:rsidTr="006957A1">
        <w:trPr>
          <w:cnfStyle w:val="000000100000" w:firstRow="0" w:lastRow="0" w:firstColumn="0" w:lastColumn="0" w:oddVBand="0" w:evenVBand="0" w:oddHBand="1" w:evenHBand="0" w:firstRowFirstColumn="0" w:firstRowLastColumn="0" w:lastRowFirstColumn="0" w:lastRowLastColumn="0"/>
        </w:trPr>
        <w:tc>
          <w:tcPr>
            <w:tcW w:w="2500" w:type="pct"/>
          </w:tcPr>
          <w:p w14:paraId="661D1E80" w14:textId="77777777" w:rsidR="00175694" w:rsidRDefault="00175694">
            <w:r>
              <w:t>What to look for:</w:t>
            </w:r>
          </w:p>
          <w:p w14:paraId="0627F72F" w14:textId="4119A696" w:rsidR="00175694" w:rsidRPr="006957A1" w:rsidRDefault="00175694" w:rsidP="639F2CE6">
            <w:pPr>
              <w:pStyle w:val="ListBullet"/>
              <w:rPr>
                <w:rStyle w:val="Strong"/>
              </w:rPr>
            </w:pPr>
            <w:r>
              <w:t xml:space="preserve">Can Stage 2 students </w:t>
            </w:r>
            <w:r w:rsidR="783CFC1E">
              <w:t xml:space="preserve">generate and recall multiplication fact families up to 10 </w:t>
            </w:r>
            <w:r w:rsidR="006957A1">
              <w:t>×</w:t>
            </w:r>
            <w:r w:rsidR="783CFC1E">
              <w:t xml:space="preserve"> 10</w:t>
            </w:r>
            <w:r>
              <w:t xml:space="preserve">? </w:t>
            </w:r>
            <w:r w:rsidR="5E00ADFF" w:rsidRPr="006957A1">
              <w:rPr>
                <w:rStyle w:val="Strong"/>
              </w:rPr>
              <w:t>[MAO-WM-01, MA2-MR-01]</w:t>
            </w:r>
          </w:p>
          <w:p w14:paraId="41894A5B" w14:textId="5C6BD3CA" w:rsidR="00175694" w:rsidRDefault="00175694" w:rsidP="639F2CE6">
            <w:pPr>
              <w:pStyle w:val="ListBullet"/>
            </w:pPr>
            <w:r>
              <w:t xml:space="preserve">Can Stage 3 students </w:t>
            </w:r>
            <w:r w:rsidR="338CC665" w:rsidRPr="0F1374C8">
              <w:rPr>
                <w:rFonts w:eastAsia="Arial"/>
                <w:color w:val="000000" w:themeColor="text1"/>
              </w:rPr>
              <w:t xml:space="preserve">use the term </w:t>
            </w:r>
            <w:r w:rsidR="338CC665" w:rsidRPr="006957A1">
              <w:rPr>
                <w:rStyle w:val="Emphasis"/>
              </w:rPr>
              <w:t>product</w:t>
            </w:r>
            <w:r w:rsidR="338CC665" w:rsidRPr="0F1374C8">
              <w:rPr>
                <w:rFonts w:eastAsia="Arial"/>
                <w:color w:val="000000" w:themeColor="text1"/>
              </w:rPr>
              <w:t xml:space="preserve"> to describe the multiplying of 2 or more numbers</w:t>
            </w:r>
            <w:r>
              <w:t xml:space="preserve">? </w:t>
            </w:r>
            <w:r w:rsidRPr="006957A1">
              <w:rPr>
                <w:rStyle w:val="Strong"/>
              </w:rPr>
              <w:t>[</w:t>
            </w:r>
            <w:r w:rsidR="15B806A7" w:rsidRPr="006957A1">
              <w:rPr>
                <w:rStyle w:val="Strong"/>
              </w:rPr>
              <w:t>MAO-WM-01, MA3-MR-01]</w:t>
            </w:r>
          </w:p>
          <w:p w14:paraId="46428204" w14:textId="7906249D" w:rsidR="00175694" w:rsidRDefault="186F1E35" w:rsidP="00712866">
            <w:pPr>
              <w:pStyle w:val="ListBullet"/>
            </w:pPr>
            <w:r>
              <w:t xml:space="preserve">Can </w:t>
            </w:r>
            <w:r w:rsidR="04C2FB0E">
              <w:t xml:space="preserve">Stage 3 </w:t>
            </w:r>
            <w:r w:rsidR="04677409">
              <w:t>students</w:t>
            </w:r>
            <w:r w:rsidR="0B922D6F">
              <w:t xml:space="preserve"> </w:t>
            </w:r>
            <w:r w:rsidR="04C2FB0E" w:rsidRPr="639F2CE6">
              <w:t>model different ways to show a whole number as a product</w:t>
            </w:r>
            <w:r w:rsidR="4D44FB4D" w:rsidRPr="639F2CE6">
              <w:t xml:space="preserve">? </w:t>
            </w:r>
            <w:r w:rsidR="2CEF93D7" w:rsidRPr="006957A1">
              <w:rPr>
                <w:rStyle w:val="Strong"/>
              </w:rPr>
              <w:t>[MAO-WM-01, MA3-MR-01]</w:t>
            </w:r>
          </w:p>
        </w:tc>
        <w:tc>
          <w:tcPr>
            <w:tcW w:w="2500" w:type="pct"/>
          </w:tcPr>
          <w:p w14:paraId="0082B949" w14:textId="77777777" w:rsidR="00175694" w:rsidRDefault="00175694">
            <w:r>
              <w:t xml:space="preserve">Links to </w:t>
            </w:r>
            <w:hyperlink r:id="rId84" w:history="1">
              <w:r w:rsidRPr="0013142C">
                <w:rPr>
                  <w:rStyle w:val="Hyperlink"/>
                </w:rPr>
                <w:t>National Numeracy Learning Progressions</w:t>
              </w:r>
            </w:hyperlink>
            <w:r>
              <w:t xml:space="preserve"> (NNLP):</w:t>
            </w:r>
          </w:p>
          <w:p w14:paraId="320AD33A" w14:textId="7104D672" w:rsidR="00175694" w:rsidRDefault="00175694" w:rsidP="639F2CE6">
            <w:pPr>
              <w:pStyle w:val="ListBullet"/>
            </w:pPr>
            <w:r>
              <w:t xml:space="preserve">Stage 2 – </w:t>
            </w:r>
            <w:r w:rsidR="7D3CEF4D" w:rsidRPr="0F1374C8">
              <w:rPr>
                <w:rFonts w:eastAsia="Arial"/>
                <w:color w:val="000000" w:themeColor="text1"/>
              </w:rPr>
              <w:t>MuS6</w:t>
            </w:r>
          </w:p>
          <w:p w14:paraId="00B456C1" w14:textId="5F569F44" w:rsidR="00175694" w:rsidRDefault="00175694" w:rsidP="00E616C7">
            <w:pPr>
              <w:pStyle w:val="ListBullet"/>
              <w:numPr>
                <w:ilvl w:val="0"/>
                <w:numId w:val="7"/>
              </w:numPr>
            </w:pPr>
            <w:r>
              <w:t xml:space="preserve">Stage 3 – </w:t>
            </w:r>
            <w:r w:rsidR="67BDD78A" w:rsidRPr="0F1374C8">
              <w:rPr>
                <w:rFonts w:eastAsia="Arial"/>
                <w:color w:val="000000" w:themeColor="text1"/>
              </w:rPr>
              <w:t>MuS6, MuS7.</w:t>
            </w:r>
          </w:p>
        </w:tc>
      </w:tr>
    </w:tbl>
    <w:p w14:paraId="3546F0F7" w14:textId="41F9528A" w:rsidR="00175694" w:rsidRDefault="54D48D54" w:rsidP="00D01B09">
      <w:pPr>
        <w:pStyle w:val="Heading2"/>
      </w:pPr>
      <w:bookmarkStart w:id="106" w:name="_Toc159430902"/>
      <w:r>
        <w:t>Core lesson – 45 minutes</w:t>
      </w:r>
      <w:bookmarkEnd w:id="106"/>
    </w:p>
    <w:p w14:paraId="0239984D" w14:textId="2959AC6F" w:rsidR="00175694" w:rsidRDefault="54D48D54" w:rsidP="639F2CE6">
      <w:pPr>
        <w:pStyle w:val="Heading3"/>
      </w:pPr>
      <w:bookmarkStart w:id="107" w:name="_Toc159430903"/>
      <w:r>
        <w:t xml:space="preserve">Stage 2 task – </w:t>
      </w:r>
      <w:r w:rsidR="006957A1">
        <w:t xml:space="preserve">What </w:t>
      </w:r>
      <w:r>
        <w:t>could the whole be?</w:t>
      </w:r>
      <w:bookmarkEnd w:id="107"/>
    </w:p>
    <w:p w14:paraId="76946633" w14:textId="163F4E47" w:rsidR="00175694" w:rsidRDefault="00175694" w:rsidP="006957A1">
      <w:r>
        <w:t xml:space="preserve">The table below contains </w:t>
      </w:r>
      <w:r w:rsidR="006957A1">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175694" w14:paraId="78E885D0" w14:textId="77777777" w:rsidTr="004F3370">
        <w:trPr>
          <w:cnfStyle w:val="100000000000" w:firstRow="1" w:lastRow="0" w:firstColumn="0" w:lastColumn="0" w:oddVBand="0" w:evenVBand="0" w:oddHBand="0" w:evenHBand="0" w:firstRowFirstColumn="0" w:firstRowLastColumn="0" w:lastRowFirstColumn="0" w:lastRowLastColumn="0"/>
        </w:trPr>
        <w:tc>
          <w:tcPr>
            <w:tcW w:w="2500" w:type="pct"/>
          </w:tcPr>
          <w:p w14:paraId="362198C5" w14:textId="11DA07DD" w:rsidR="00175694" w:rsidRDefault="00175694">
            <w:r w:rsidRPr="00616971">
              <w:t>Core concept learning intention</w:t>
            </w:r>
          </w:p>
        </w:tc>
        <w:tc>
          <w:tcPr>
            <w:tcW w:w="2500" w:type="pct"/>
          </w:tcPr>
          <w:p w14:paraId="41EE9575" w14:textId="77777777" w:rsidR="00175694" w:rsidRDefault="00175694">
            <w:r w:rsidRPr="00616971">
              <w:t>Core concept success criteria</w:t>
            </w:r>
          </w:p>
        </w:tc>
      </w:tr>
      <w:tr w:rsidR="00175694" w14:paraId="6126215C" w14:textId="77777777" w:rsidTr="004F3370">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3021E9D" w14:textId="77777777" w:rsidR="00175694" w:rsidRDefault="00175694">
            <w:r>
              <w:t>Students working towards Stage 2 outcomes are learning to:</w:t>
            </w:r>
          </w:p>
          <w:p w14:paraId="1F784A7A" w14:textId="1FB1CC95" w:rsidR="00175694" w:rsidRDefault="29FD748E" w:rsidP="639F2CE6">
            <w:pPr>
              <w:pStyle w:val="ListBullet"/>
            </w:pPr>
            <w:r w:rsidRPr="0F1374C8">
              <w:rPr>
                <w:rFonts w:eastAsia="Arial"/>
                <w:color w:val="000000" w:themeColor="text1"/>
              </w:rPr>
              <w:t xml:space="preserve">model and represent unit fractions, and their multiples, to complete </w:t>
            </w:r>
            <w:r w:rsidRPr="0F1374C8">
              <w:rPr>
                <w:rFonts w:eastAsia="Arial"/>
                <w:color w:val="000000" w:themeColor="text1"/>
              </w:rPr>
              <w:lastRenderedPageBreak/>
              <w:t>a whole on a number line.</w:t>
            </w:r>
          </w:p>
        </w:tc>
        <w:tc>
          <w:tcPr>
            <w:tcW w:w="2500" w:type="pct"/>
          </w:tcPr>
          <w:p w14:paraId="0A4BC825" w14:textId="42B06F62" w:rsidR="00175694" w:rsidRDefault="00175694">
            <w:r>
              <w:lastRenderedPageBreak/>
              <w:t>Students working towards Stage 2 outcomes can:</w:t>
            </w:r>
          </w:p>
          <w:p w14:paraId="77430510" w14:textId="402A3912" w:rsidR="00175694" w:rsidRDefault="70B469E1" w:rsidP="639F2CE6">
            <w:pPr>
              <w:pStyle w:val="ListBullet"/>
            </w:pPr>
            <w:r w:rsidRPr="0F1374C8">
              <w:rPr>
                <w:rFonts w:eastAsia="Arial"/>
                <w:color w:val="000000" w:themeColor="text1"/>
              </w:rPr>
              <w:lastRenderedPageBreak/>
              <w:t>r</w:t>
            </w:r>
            <w:r w:rsidR="15B7F53F" w:rsidRPr="0F1374C8">
              <w:rPr>
                <w:rFonts w:eastAsia="Arial"/>
                <w:color w:val="000000" w:themeColor="text1"/>
              </w:rPr>
              <w:t>ecreate the whole unit from a fractional part.</w:t>
            </w:r>
          </w:p>
        </w:tc>
      </w:tr>
    </w:tbl>
    <w:p w14:paraId="5465CDDB" w14:textId="1DA55C53" w:rsidR="25FF400D" w:rsidRDefault="25FF400D" w:rsidP="00E616C7">
      <w:pPr>
        <w:pStyle w:val="ListNumber"/>
        <w:numPr>
          <w:ilvl w:val="0"/>
          <w:numId w:val="9"/>
        </w:numPr>
        <w:rPr>
          <w:rFonts w:eastAsia="Arial"/>
          <w:color w:val="000000" w:themeColor="text1"/>
          <w:szCs w:val="22"/>
        </w:rPr>
      </w:pPr>
      <w:r w:rsidRPr="4171EF38">
        <w:rPr>
          <w:rFonts w:eastAsia="Arial"/>
          <w:color w:val="000000" w:themeColor="text1"/>
        </w:rPr>
        <w:lastRenderedPageBreak/>
        <w:t>Explain that when students can only see part of an object, they can use fractions to work out the part they cannot see.</w:t>
      </w:r>
    </w:p>
    <w:p w14:paraId="41506C4C" w14:textId="29024F21" w:rsidR="25FF400D" w:rsidRDefault="25FF400D" w:rsidP="00E616C7">
      <w:pPr>
        <w:pStyle w:val="ListNumber"/>
        <w:numPr>
          <w:ilvl w:val="0"/>
          <w:numId w:val="9"/>
        </w:numPr>
        <w:rPr>
          <w:rFonts w:eastAsia="Arial"/>
          <w:color w:val="000000" w:themeColor="text1"/>
        </w:rPr>
      </w:pPr>
      <w:r w:rsidRPr="00C32654">
        <w:t xml:space="preserve">Display </w:t>
      </w:r>
      <w:hyperlink w:anchor="_Resource_27_–">
        <w:r w:rsidR="06D15141" w:rsidRPr="2AA11944">
          <w:rPr>
            <w:rStyle w:val="Hyperlink"/>
          </w:rPr>
          <w:t xml:space="preserve">Resource </w:t>
        </w:r>
        <w:r w:rsidR="1CE59C18" w:rsidRPr="2AA11944">
          <w:rPr>
            <w:rStyle w:val="Hyperlink"/>
          </w:rPr>
          <w:t>2</w:t>
        </w:r>
        <w:r w:rsidR="16E30BC7" w:rsidRPr="2AA11944">
          <w:rPr>
            <w:rStyle w:val="Hyperlink"/>
          </w:rPr>
          <w:t>6</w:t>
        </w:r>
        <w:r w:rsidR="06D15141" w:rsidRPr="2AA11944">
          <w:rPr>
            <w:rStyle w:val="Hyperlink"/>
          </w:rPr>
          <w:t xml:space="preserve"> – chocolate bar 1</w:t>
        </w:r>
      </w:hyperlink>
      <w:r w:rsidR="06D15141">
        <w:t>.</w:t>
      </w:r>
      <w:r w:rsidRPr="00C32654">
        <w:t xml:space="preserve"> Explain</w:t>
      </w:r>
      <w:r w:rsidRPr="639F2CE6">
        <w:t xml:space="preserve"> that the visible chocolate is only a fraction of the whole bar. Ask students to </w:t>
      </w:r>
      <w:hyperlink r:id="rId85" w:history="1">
        <w:r w:rsidRPr="004C09FA">
          <w:rPr>
            <w:rStyle w:val="Hyperlink"/>
          </w:rPr>
          <w:t>turn and talk</w:t>
        </w:r>
      </w:hyperlink>
      <w:r w:rsidRPr="639F2CE6">
        <w:t xml:space="preserve"> about what they can see and what they cannot see.</w:t>
      </w:r>
    </w:p>
    <w:p w14:paraId="0CD1F11A" w14:textId="71D72C36" w:rsidR="25FF400D" w:rsidRDefault="002E0CF1" w:rsidP="00E616C7">
      <w:pPr>
        <w:pStyle w:val="ListNumber"/>
        <w:numPr>
          <w:ilvl w:val="0"/>
          <w:numId w:val="9"/>
        </w:numPr>
        <w:rPr>
          <w:rFonts w:eastAsia="Arial"/>
          <w:color w:val="000000" w:themeColor="text1"/>
          <w:szCs w:val="22"/>
        </w:rPr>
      </w:pPr>
      <w:r>
        <w:t>D</w:t>
      </w:r>
      <w:r w:rsidR="25FF400D" w:rsidRPr="639F2CE6">
        <w:t xml:space="preserve">iscuss what the whole chocolate bar </w:t>
      </w:r>
      <w:r w:rsidR="1B5A4371" w:rsidRPr="639F2CE6">
        <w:t xml:space="preserve">might </w:t>
      </w:r>
      <w:r w:rsidR="25FF400D" w:rsidRPr="639F2CE6">
        <w:t>look</w:t>
      </w:r>
      <w:r w:rsidR="408A51A8" w:rsidRPr="639F2CE6">
        <w:t xml:space="preserve"> </w:t>
      </w:r>
      <w:r w:rsidR="25FF400D" w:rsidRPr="639F2CE6">
        <w:t xml:space="preserve">like. For example, students </w:t>
      </w:r>
      <w:r w:rsidR="25FF400D" w:rsidRPr="00AF2E47">
        <w:t xml:space="preserve">can see </w:t>
      </w:r>
      <m:oMath>
        <m:f>
          <m:fPr>
            <m:ctrlPr>
              <w:rPr>
                <w:rFonts w:ascii="Cambria Math" w:hAnsi="Cambria Math"/>
                <w:i/>
              </w:rPr>
            </m:ctrlPr>
          </m:fPr>
          <m:num>
            <m:r>
              <w:rPr>
                <w:rFonts w:ascii="Cambria Math" w:hAnsi="Cambria Math"/>
              </w:rPr>
              <m:t>2</m:t>
            </m:r>
          </m:num>
          <m:den>
            <m:r>
              <w:rPr>
                <w:rFonts w:ascii="Cambria Math" w:hAnsi="Cambria Math"/>
              </w:rPr>
              <m:t>6</m:t>
            </m:r>
          </m:den>
        </m:f>
      </m:oMath>
      <w:r w:rsidR="25FF400D" w:rsidRPr="00AF2E47">
        <w:t xml:space="preserve"> and another </w:t>
      </w:r>
      <m:oMath>
        <m:f>
          <m:fPr>
            <m:ctrlPr>
              <w:rPr>
                <w:rFonts w:ascii="Cambria Math" w:hAnsi="Cambria Math"/>
                <w:i/>
              </w:rPr>
            </m:ctrlPr>
          </m:fPr>
          <m:num>
            <m:r>
              <w:rPr>
                <w:rFonts w:ascii="Cambria Math" w:hAnsi="Cambria Math"/>
              </w:rPr>
              <m:t>4</m:t>
            </m:r>
          </m:num>
          <m:den>
            <m:r>
              <w:rPr>
                <w:rFonts w:ascii="Cambria Math" w:hAnsi="Cambria Math"/>
              </w:rPr>
              <m:t>6</m:t>
            </m:r>
          </m:den>
        </m:f>
      </m:oMath>
      <w:r w:rsidR="25FF400D" w:rsidRPr="00AF2E47">
        <w:t xml:space="preserve"> are hidden</w:t>
      </w:r>
      <w:r w:rsidR="25FF400D" w:rsidRPr="639F2CE6">
        <w:t xml:space="preserve"> inside the wrapper. Select students to draw and label the remaining fraction of the chocolate bar.</w:t>
      </w:r>
    </w:p>
    <w:p w14:paraId="0D324B67" w14:textId="62727856" w:rsidR="25FF400D" w:rsidRDefault="25FF400D" w:rsidP="00E616C7">
      <w:pPr>
        <w:pStyle w:val="ListNumber"/>
        <w:numPr>
          <w:ilvl w:val="0"/>
          <w:numId w:val="9"/>
        </w:numPr>
        <w:rPr>
          <w:rFonts w:eastAsia="Arial"/>
          <w:color w:val="000000" w:themeColor="text1"/>
        </w:rPr>
      </w:pPr>
      <w:r w:rsidRPr="639F2CE6">
        <w:t>Displa</w:t>
      </w:r>
      <w:r w:rsidRPr="00C32654">
        <w:t xml:space="preserve">y </w:t>
      </w:r>
      <w:hyperlink w:anchor="_Resource_28_–">
        <w:r w:rsidR="06D15141" w:rsidRPr="2AA11944">
          <w:rPr>
            <w:rStyle w:val="Hyperlink"/>
          </w:rPr>
          <w:t xml:space="preserve">Resource </w:t>
        </w:r>
        <w:r w:rsidR="77BB777B" w:rsidRPr="2AA11944">
          <w:rPr>
            <w:rStyle w:val="Hyperlink"/>
          </w:rPr>
          <w:t>2</w:t>
        </w:r>
        <w:r w:rsidR="2F54B197" w:rsidRPr="2AA11944">
          <w:rPr>
            <w:rStyle w:val="Hyperlink"/>
          </w:rPr>
          <w:t>7</w:t>
        </w:r>
        <w:r w:rsidR="06D15141" w:rsidRPr="2AA11944">
          <w:rPr>
            <w:rStyle w:val="Hyperlink"/>
          </w:rPr>
          <w:t xml:space="preserve"> – chocolate bar 2</w:t>
        </w:r>
      </w:hyperlink>
      <w:r w:rsidR="06D15141">
        <w:t>.</w:t>
      </w:r>
      <w:r w:rsidRPr="00C32654">
        <w:t xml:space="preserve"> Tell students</w:t>
      </w:r>
      <w:r w:rsidRPr="639F2CE6">
        <w:t xml:space="preserve"> that Alice is looking at a chocolate bar that has been partially covered by a cloth. Ask:</w:t>
      </w:r>
    </w:p>
    <w:p w14:paraId="10764D4B" w14:textId="77777777" w:rsidR="003F5582" w:rsidRDefault="25FF400D" w:rsidP="004C637A">
      <w:pPr>
        <w:pStyle w:val="ListBullet"/>
        <w:ind w:left="1134"/>
        <w:rPr>
          <w:rFonts w:eastAsia="Arial"/>
          <w:color w:val="000000" w:themeColor="text1"/>
          <w:szCs w:val="22"/>
        </w:rPr>
      </w:pPr>
      <w:r>
        <w:t>What fraction of the chocolate might Alice think is uncovered and why?</w:t>
      </w:r>
    </w:p>
    <w:p w14:paraId="538C6389" w14:textId="77777777" w:rsidR="003F5582" w:rsidRPr="003F5582" w:rsidRDefault="25FF400D" w:rsidP="004C637A">
      <w:pPr>
        <w:pStyle w:val="ListBullet"/>
        <w:ind w:left="1134"/>
        <w:rPr>
          <w:rFonts w:eastAsia="Arial"/>
          <w:color w:val="000000" w:themeColor="text1"/>
          <w:szCs w:val="22"/>
        </w:rPr>
      </w:pPr>
      <w:r>
        <w:t>How many equal parts of chocolate would make the whole chocolate bar?</w:t>
      </w:r>
    </w:p>
    <w:p w14:paraId="5C2D1FB5" w14:textId="6AEE7372" w:rsidR="25FF400D" w:rsidRPr="003F5582" w:rsidRDefault="25FF400D" w:rsidP="003F5582">
      <w:pPr>
        <w:pStyle w:val="ListNumber"/>
        <w:rPr>
          <w:rFonts w:eastAsia="Arial"/>
          <w:color w:val="000000" w:themeColor="text1"/>
          <w:szCs w:val="22"/>
        </w:rPr>
      </w:pPr>
      <w:r>
        <w:t xml:space="preserve">Students </w:t>
      </w:r>
      <w:r w:rsidRPr="004C09FA">
        <w:t>turn and talk</w:t>
      </w:r>
      <w:r>
        <w:t xml:space="preserve"> to discuss possibilities and record ideas using labelled diagrams (see </w:t>
      </w:r>
      <w:r>
        <w:fldChar w:fldCharType="begin"/>
      </w:r>
      <w:r>
        <w:instrText xml:space="preserve"> REF _Ref158718353 \h </w:instrText>
      </w:r>
      <w:r>
        <w:fldChar w:fldCharType="separate"/>
      </w:r>
      <w:r w:rsidR="00C32654">
        <w:t xml:space="preserve">Figure </w:t>
      </w:r>
      <w:r w:rsidR="00AB3174">
        <w:rPr>
          <w:noProof/>
        </w:rPr>
        <w:t>20</w:t>
      </w:r>
      <w:r>
        <w:fldChar w:fldCharType="end"/>
      </w:r>
      <w:r>
        <w:t>).</w:t>
      </w:r>
    </w:p>
    <w:p w14:paraId="72A2C44B" w14:textId="1E23AF7C" w:rsidR="00C32654" w:rsidRDefault="00C32654" w:rsidP="00C32654">
      <w:pPr>
        <w:pStyle w:val="Caption"/>
      </w:pPr>
      <w:bookmarkStart w:id="108" w:name="_Ref158718353"/>
      <w:r>
        <w:lastRenderedPageBreak/>
        <w:t xml:space="preserve">Figure </w:t>
      </w:r>
      <w:r>
        <w:fldChar w:fldCharType="begin"/>
      </w:r>
      <w:r>
        <w:instrText>SEQ Figure \* ARABIC</w:instrText>
      </w:r>
      <w:r>
        <w:fldChar w:fldCharType="separate"/>
      </w:r>
      <w:r w:rsidR="00AB3174">
        <w:rPr>
          <w:noProof/>
        </w:rPr>
        <w:t>20</w:t>
      </w:r>
      <w:r>
        <w:fldChar w:fldCharType="end"/>
      </w:r>
      <w:bookmarkEnd w:id="108"/>
      <w:r>
        <w:t xml:space="preserve"> </w:t>
      </w:r>
      <w:r w:rsidRPr="00777015">
        <w:t>– recording fractions: some possibilities</w:t>
      </w:r>
    </w:p>
    <w:p w14:paraId="1832D98B" w14:textId="4FDDB051" w:rsidR="25FF400D" w:rsidRPr="00231226" w:rsidRDefault="00231226" w:rsidP="00434BD5">
      <w:r>
        <w:rPr>
          <w:noProof/>
        </w:rPr>
        <w:drawing>
          <wp:inline distT="0" distB="0" distL="0" distR="0" wp14:anchorId="28774BB2" wp14:editId="039FAE21">
            <wp:extent cx="5924550" cy="4292958"/>
            <wp:effectExtent l="0" t="0" r="0" b="0"/>
            <wp:docPr id="1414582985" name="Picture 1" descr="2 examples of how a chocolate bar could be divided up. Top example is in thirds with text: Alice doesn’t like chocolate so she hopes the chocolate bar has been divided into thirds and two-thirds is uncovered.&#10;Bottom example is in tenths with text: Alice loves chocolate so she hopes the chocolate bar has been divided into tenths and two-tenths are uncovered. This would make the chocolate bar thi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82985" name="Picture 1" descr="2 examples of how a chocolate bar could be divided up. Top example is in thirds with text: Alice doesn’t like chocolate so she hopes the chocolate bar has been divided into thirds and two-thirds is uncovered.&#10;Bottom example is in tenths with text: Alice loves chocolate so she hopes the chocolate bar has been divided into tenths and two-tenths are uncovered. This would make the chocolate bar this lo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27172" cy="4294858"/>
                    </a:xfrm>
                    <a:prstGeom prst="rect">
                      <a:avLst/>
                    </a:prstGeom>
                    <a:noFill/>
                    <a:ln>
                      <a:noFill/>
                    </a:ln>
                  </pic:spPr>
                </pic:pic>
              </a:graphicData>
            </a:graphic>
          </wp:inline>
        </w:drawing>
      </w:r>
    </w:p>
    <w:p w14:paraId="44E76887" w14:textId="58CFD892" w:rsidR="25FF400D" w:rsidRDefault="25FF400D" w:rsidP="00E616C7">
      <w:pPr>
        <w:pStyle w:val="ListNumber"/>
        <w:numPr>
          <w:ilvl w:val="0"/>
          <w:numId w:val="9"/>
        </w:numPr>
        <w:rPr>
          <w:rFonts w:eastAsia="Arial"/>
          <w:color w:val="000000" w:themeColor="text1"/>
        </w:rPr>
      </w:pPr>
      <w:r w:rsidRPr="5F79DAA5">
        <w:rPr>
          <w:rFonts w:eastAsia="Arial"/>
          <w:color w:val="000000" w:themeColor="text1"/>
        </w:rPr>
        <w:t xml:space="preserve">Display </w:t>
      </w:r>
      <w:hyperlink w:anchor="_Resource_29_–">
        <w:r w:rsidRPr="2AA11944">
          <w:rPr>
            <w:rStyle w:val="Hyperlink"/>
            <w:rFonts w:eastAsia="Arial"/>
          </w:rPr>
          <w:t xml:space="preserve">Resource </w:t>
        </w:r>
        <w:r w:rsidR="2721A68F" w:rsidRPr="2AA11944">
          <w:rPr>
            <w:rStyle w:val="Hyperlink"/>
            <w:rFonts w:eastAsia="Arial"/>
          </w:rPr>
          <w:t>2</w:t>
        </w:r>
        <w:r w:rsidR="4F215A94" w:rsidRPr="2AA11944">
          <w:rPr>
            <w:rStyle w:val="Hyperlink"/>
            <w:rFonts w:eastAsia="Arial"/>
          </w:rPr>
          <w:t>8</w:t>
        </w:r>
        <w:r w:rsidRPr="2AA11944">
          <w:rPr>
            <w:rStyle w:val="Hyperlink"/>
            <w:rFonts w:eastAsia="Arial"/>
          </w:rPr>
          <w:t xml:space="preserve"> – picture frame problem</w:t>
        </w:r>
      </w:hyperlink>
      <w:r w:rsidRPr="5F79DAA5">
        <w:rPr>
          <w:rFonts w:eastAsia="Arial"/>
          <w:color w:val="000000" w:themeColor="text1"/>
        </w:rPr>
        <w:t>. Explain that the framer only had time to make one-third of the frame. Ask students how the frame could be finished. Draw the other two-thirds of the frame</w:t>
      </w:r>
      <w:r w:rsidR="00434BD5">
        <w:rPr>
          <w:rFonts w:eastAsia="Arial"/>
          <w:color w:val="000000" w:themeColor="text1"/>
        </w:rPr>
        <w:t xml:space="preserve"> (see</w:t>
      </w:r>
      <w:r w:rsidRPr="5F79DAA5">
        <w:rPr>
          <w:rFonts w:eastAsia="Arial"/>
          <w:color w:val="000000" w:themeColor="text1"/>
        </w:rPr>
        <w:t xml:space="preserve"> </w:t>
      </w:r>
      <w:r w:rsidR="00DF5DB8" w:rsidRPr="5F79DAA5">
        <w:rPr>
          <w:rFonts w:eastAsia="Arial"/>
          <w:color w:val="000000" w:themeColor="text1"/>
          <w:highlight w:val="yellow"/>
        </w:rPr>
        <w:fldChar w:fldCharType="begin"/>
      </w:r>
      <w:r w:rsidR="00DF5DB8" w:rsidRPr="5F79DAA5">
        <w:rPr>
          <w:rFonts w:eastAsia="Arial"/>
          <w:color w:val="000000" w:themeColor="text1"/>
        </w:rPr>
        <w:instrText xml:space="preserve"> REF _Ref158718388 \h </w:instrText>
      </w:r>
      <w:r w:rsidR="00DF5DB8" w:rsidRPr="5F79DAA5">
        <w:rPr>
          <w:rFonts w:eastAsia="Arial"/>
          <w:color w:val="000000" w:themeColor="text1"/>
          <w:highlight w:val="yellow"/>
        </w:rPr>
      </w:r>
      <w:r w:rsidR="00DF5DB8" w:rsidRPr="5F79DAA5">
        <w:rPr>
          <w:rFonts w:eastAsia="Arial"/>
          <w:color w:val="000000" w:themeColor="text1"/>
          <w:highlight w:val="yellow"/>
        </w:rPr>
        <w:fldChar w:fldCharType="separate"/>
      </w:r>
      <w:r w:rsidR="00DF5DB8">
        <w:t xml:space="preserve">Figure </w:t>
      </w:r>
      <w:r w:rsidR="00AB3174">
        <w:rPr>
          <w:noProof/>
        </w:rPr>
        <w:t>21</w:t>
      </w:r>
      <w:r w:rsidR="00DF5DB8" w:rsidRPr="5F79DAA5">
        <w:rPr>
          <w:rFonts w:eastAsia="Arial"/>
          <w:color w:val="000000" w:themeColor="text1"/>
          <w:highlight w:val="yellow"/>
        </w:rPr>
        <w:fldChar w:fldCharType="end"/>
      </w:r>
      <w:r w:rsidR="00434BD5">
        <w:rPr>
          <w:rFonts w:eastAsia="Arial"/>
          <w:color w:val="000000" w:themeColor="text1"/>
        </w:rPr>
        <w:t>)</w:t>
      </w:r>
      <w:r w:rsidR="00DF5DB8" w:rsidRPr="5F79DAA5">
        <w:rPr>
          <w:rFonts w:eastAsia="Arial"/>
          <w:color w:val="000000" w:themeColor="text1"/>
        </w:rPr>
        <w:t xml:space="preserve"> </w:t>
      </w:r>
      <w:r w:rsidRPr="5F79DAA5">
        <w:rPr>
          <w:rFonts w:eastAsia="Arial"/>
          <w:color w:val="000000" w:themeColor="text1"/>
        </w:rPr>
        <w:t>and label the fractions.</w:t>
      </w:r>
    </w:p>
    <w:p w14:paraId="6578906B" w14:textId="1C98F8B6" w:rsidR="00DF5DB8" w:rsidRDefault="00DF5DB8" w:rsidP="00DF5DB8">
      <w:pPr>
        <w:pStyle w:val="Caption"/>
      </w:pPr>
      <w:bookmarkStart w:id="109" w:name="_Ref158718388"/>
      <w:r>
        <w:lastRenderedPageBreak/>
        <w:t xml:space="preserve">Figure </w:t>
      </w:r>
      <w:r>
        <w:fldChar w:fldCharType="begin"/>
      </w:r>
      <w:r>
        <w:instrText>SEQ Figure \* ARABIC</w:instrText>
      </w:r>
      <w:r>
        <w:fldChar w:fldCharType="separate"/>
      </w:r>
      <w:r w:rsidR="00AB3174">
        <w:rPr>
          <w:noProof/>
        </w:rPr>
        <w:t>21</w:t>
      </w:r>
      <w:r>
        <w:fldChar w:fldCharType="end"/>
      </w:r>
      <w:bookmarkEnd w:id="109"/>
      <w:r>
        <w:t xml:space="preserve"> </w:t>
      </w:r>
      <w:r w:rsidRPr="00A52DA0">
        <w:t>– recoding picture frame fractions</w:t>
      </w:r>
    </w:p>
    <w:p w14:paraId="6EA31ED6" w14:textId="6EB536A8" w:rsidR="41BD63FE" w:rsidRDefault="41BD63FE" w:rsidP="00434BD5">
      <w:r w:rsidRPr="00434BD5">
        <w:rPr>
          <w:noProof/>
        </w:rPr>
        <w:drawing>
          <wp:inline distT="0" distB="0" distL="0" distR="0" wp14:anchorId="67E00935" wp14:editId="06EDB555">
            <wp:extent cx="2876550" cy="1762125"/>
            <wp:effectExtent l="0" t="0" r="0" b="0"/>
            <wp:docPr id="7542578" name="Picture 7542578" descr="Recoding picture frame fractions, showing thirds and 3 thirds to make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2876550" cy="1762125"/>
                    </a:xfrm>
                    <a:prstGeom prst="rect">
                      <a:avLst/>
                    </a:prstGeom>
                  </pic:spPr>
                </pic:pic>
              </a:graphicData>
            </a:graphic>
          </wp:inline>
        </w:drawing>
      </w:r>
    </w:p>
    <w:p w14:paraId="62FF6D12" w14:textId="531BB1EC" w:rsidR="25FF400D" w:rsidRDefault="25FF400D" w:rsidP="00E616C7">
      <w:pPr>
        <w:pStyle w:val="ListNumber"/>
        <w:numPr>
          <w:ilvl w:val="0"/>
          <w:numId w:val="9"/>
        </w:numPr>
        <w:rPr>
          <w:rFonts w:eastAsia="Arial"/>
          <w:color w:val="000000" w:themeColor="text1"/>
        </w:rPr>
      </w:pPr>
      <w:r w:rsidRPr="5F79DAA5">
        <w:rPr>
          <w:rFonts w:eastAsia="Arial"/>
          <w:color w:val="000000" w:themeColor="text1"/>
        </w:rPr>
        <w:t xml:space="preserve">Ask: What if the framer had only made one-fifth of the </w:t>
      </w:r>
      <w:r w:rsidR="15059227" w:rsidRPr="5F79DAA5">
        <w:rPr>
          <w:rFonts w:eastAsia="Arial"/>
          <w:color w:val="000000" w:themeColor="text1"/>
        </w:rPr>
        <w:t xml:space="preserve">length of the </w:t>
      </w:r>
      <w:r w:rsidRPr="5F79DAA5">
        <w:rPr>
          <w:rFonts w:eastAsia="Arial"/>
          <w:color w:val="000000" w:themeColor="text1"/>
        </w:rPr>
        <w:t xml:space="preserve">frame? Students consider what the </w:t>
      </w:r>
      <w:r w:rsidR="219FED13" w:rsidRPr="5F79DAA5">
        <w:rPr>
          <w:rFonts w:eastAsia="Arial"/>
          <w:color w:val="000000" w:themeColor="text1"/>
        </w:rPr>
        <w:t xml:space="preserve">whole length </w:t>
      </w:r>
      <w:r w:rsidRPr="5F79DAA5">
        <w:rPr>
          <w:rFonts w:eastAsia="Arial"/>
          <w:color w:val="000000" w:themeColor="text1"/>
        </w:rPr>
        <w:t xml:space="preserve">of the frame could look like. Provide small groups of students with large paper and </w:t>
      </w:r>
      <w:hyperlink w:anchor="_Resource_30_–">
        <w:r w:rsidRPr="2AA11944">
          <w:rPr>
            <w:rStyle w:val="Hyperlink"/>
            <w:rFonts w:eastAsia="Arial"/>
          </w:rPr>
          <w:t xml:space="preserve">Resource </w:t>
        </w:r>
        <w:r w:rsidR="095E968A" w:rsidRPr="2AA11944">
          <w:rPr>
            <w:rStyle w:val="Hyperlink"/>
            <w:rFonts w:eastAsia="Arial"/>
          </w:rPr>
          <w:t>29</w:t>
        </w:r>
        <w:r w:rsidRPr="2AA11944">
          <w:rPr>
            <w:rStyle w:val="Hyperlink"/>
            <w:rFonts w:eastAsia="Arial"/>
          </w:rPr>
          <w:t xml:space="preserve"> – frame beginnings</w:t>
        </w:r>
      </w:hyperlink>
      <w:r w:rsidRPr="5F79DAA5">
        <w:rPr>
          <w:rFonts w:eastAsia="Arial"/>
          <w:color w:val="000000" w:themeColor="text1"/>
        </w:rPr>
        <w:t xml:space="preserve">. Students cut and paste the frame beginnings and record different ways that they could be finished (see </w:t>
      </w:r>
      <w:r w:rsidR="00DF5DB8" w:rsidRPr="5F79DAA5">
        <w:rPr>
          <w:rFonts w:eastAsia="Arial"/>
          <w:color w:val="000000" w:themeColor="text1"/>
        </w:rPr>
        <w:fldChar w:fldCharType="begin"/>
      </w:r>
      <w:r w:rsidR="00DF5DB8" w:rsidRPr="5F79DAA5">
        <w:rPr>
          <w:rFonts w:eastAsia="Arial"/>
          <w:color w:val="000000" w:themeColor="text1"/>
        </w:rPr>
        <w:instrText xml:space="preserve"> REF _Ref158718419 \h  \* MERGEFORMAT </w:instrText>
      </w:r>
      <w:r w:rsidR="00DF5DB8" w:rsidRPr="5F79DAA5">
        <w:rPr>
          <w:rFonts w:eastAsia="Arial"/>
          <w:color w:val="000000" w:themeColor="text1"/>
        </w:rPr>
      </w:r>
      <w:r w:rsidR="00DF5DB8" w:rsidRPr="5F79DAA5">
        <w:rPr>
          <w:rFonts w:eastAsia="Arial"/>
          <w:color w:val="000000" w:themeColor="text1"/>
        </w:rPr>
        <w:fldChar w:fldCharType="separate"/>
      </w:r>
      <w:r w:rsidR="00DF5DB8" w:rsidRPr="00DF5DB8">
        <w:t xml:space="preserve">Figure </w:t>
      </w:r>
      <w:r w:rsidR="00AB3174">
        <w:rPr>
          <w:noProof/>
        </w:rPr>
        <w:t>22</w:t>
      </w:r>
      <w:r w:rsidR="00DF5DB8" w:rsidRPr="5F79DAA5">
        <w:rPr>
          <w:rFonts w:eastAsia="Arial"/>
          <w:color w:val="000000" w:themeColor="text1"/>
        </w:rPr>
        <w:fldChar w:fldCharType="end"/>
      </w:r>
      <w:r w:rsidRPr="5F79DAA5">
        <w:rPr>
          <w:rFonts w:eastAsia="Arial"/>
          <w:color w:val="000000" w:themeColor="text1"/>
        </w:rPr>
        <w:t>).</w:t>
      </w:r>
    </w:p>
    <w:p w14:paraId="6B4008FF" w14:textId="4B6BD9F1" w:rsidR="00DF5DB8" w:rsidRDefault="00DF5DB8" w:rsidP="00DF5DB8">
      <w:pPr>
        <w:pStyle w:val="Caption"/>
      </w:pPr>
      <w:bookmarkStart w:id="110" w:name="_Ref158718419"/>
      <w:r>
        <w:t xml:space="preserve">Figure </w:t>
      </w:r>
      <w:r>
        <w:fldChar w:fldCharType="begin"/>
      </w:r>
      <w:r>
        <w:instrText>SEQ Figure \* ARABIC</w:instrText>
      </w:r>
      <w:r>
        <w:fldChar w:fldCharType="separate"/>
      </w:r>
      <w:r w:rsidR="00AB3174">
        <w:rPr>
          <w:noProof/>
        </w:rPr>
        <w:t>22</w:t>
      </w:r>
      <w:r>
        <w:fldChar w:fldCharType="end"/>
      </w:r>
      <w:bookmarkEnd w:id="110"/>
      <w:r>
        <w:t xml:space="preserve"> </w:t>
      </w:r>
      <w:r w:rsidRPr="00E14868">
        <w:t>– examples of recording picture frame fractions</w:t>
      </w:r>
    </w:p>
    <w:p w14:paraId="71A6DB30" w14:textId="0CFEB3C9" w:rsidR="4041A0B4" w:rsidRDefault="4041A0B4" w:rsidP="00434BD5">
      <w:r w:rsidRPr="00434BD5">
        <w:rPr>
          <w:noProof/>
        </w:rPr>
        <w:drawing>
          <wp:inline distT="0" distB="0" distL="0" distR="0" wp14:anchorId="59C498C5" wp14:editId="10595D48">
            <wp:extent cx="3134481" cy="2317750"/>
            <wp:effectExtent l="0" t="0" r="8890" b="6350"/>
            <wp:docPr id="1562808297" name="Picture 1562808297" descr="Student examples of recording picture frame fractions. Three examples using quarters, halves and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08297" name="Picture 1562808297" descr="Student examples of recording picture frame fractions. Three examples using quarters, halves and thirds."/>
                    <pic:cNvPicPr/>
                  </pic:nvPicPr>
                  <pic:blipFill>
                    <a:blip r:embed="rId88">
                      <a:extLst>
                        <a:ext uri="{28A0092B-C50C-407E-A947-70E740481C1C}">
                          <a14:useLocalDpi xmlns:a14="http://schemas.microsoft.com/office/drawing/2010/main" val="0"/>
                        </a:ext>
                      </a:extLst>
                    </a:blip>
                    <a:stretch>
                      <a:fillRect/>
                    </a:stretch>
                  </pic:blipFill>
                  <pic:spPr>
                    <a:xfrm>
                      <a:off x="0" y="0"/>
                      <a:ext cx="3138689" cy="2320862"/>
                    </a:xfrm>
                    <a:prstGeom prst="rect">
                      <a:avLst/>
                    </a:prstGeom>
                  </pic:spPr>
                </pic:pic>
              </a:graphicData>
            </a:graphic>
          </wp:inline>
        </w:drawing>
      </w:r>
    </w:p>
    <w:p w14:paraId="1E2F53CE" w14:textId="77777777" w:rsidR="00175694" w:rsidRDefault="00175694" w:rsidP="007B52DC">
      <w:r>
        <w:lastRenderedPageBreak/>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449098D8" w14:textId="77777777" w:rsidTr="007B52DC">
        <w:trPr>
          <w:cnfStyle w:val="100000000000" w:firstRow="1" w:lastRow="0" w:firstColumn="0" w:lastColumn="0" w:oddVBand="0" w:evenVBand="0" w:oddHBand="0" w:evenHBand="0" w:firstRowFirstColumn="0" w:firstRowLastColumn="0" w:lastRowFirstColumn="0" w:lastRowLastColumn="0"/>
        </w:trPr>
        <w:tc>
          <w:tcPr>
            <w:tcW w:w="2500" w:type="pct"/>
          </w:tcPr>
          <w:p w14:paraId="2A61A0BC" w14:textId="77777777" w:rsidR="002F740D" w:rsidRDefault="002F740D">
            <w:r w:rsidRPr="004127B5">
              <w:t>Too hard?</w:t>
            </w:r>
          </w:p>
        </w:tc>
        <w:tc>
          <w:tcPr>
            <w:tcW w:w="2500" w:type="pct"/>
          </w:tcPr>
          <w:p w14:paraId="7E600444" w14:textId="77777777" w:rsidR="002F740D" w:rsidRDefault="002F740D">
            <w:r w:rsidRPr="004127B5">
              <w:t>Too easy?</w:t>
            </w:r>
          </w:p>
        </w:tc>
      </w:tr>
      <w:tr w:rsidR="002F740D" w14:paraId="16718E01" w14:textId="77777777" w:rsidTr="007B52DC">
        <w:trPr>
          <w:cnfStyle w:val="000000100000" w:firstRow="0" w:lastRow="0" w:firstColumn="0" w:lastColumn="0" w:oddVBand="0" w:evenVBand="0" w:oddHBand="1" w:evenHBand="0" w:firstRowFirstColumn="0" w:firstRowLastColumn="0" w:lastRowFirstColumn="0" w:lastRowLastColumn="0"/>
        </w:trPr>
        <w:tc>
          <w:tcPr>
            <w:tcW w:w="2500" w:type="pct"/>
          </w:tcPr>
          <w:p w14:paraId="5A5EC161" w14:textId="7DF1493F" w:rsidR="002F740D" w:rsidRDefault="7723381D" w:rsidP="639F2CE6">
            <w:pPr>
              <w:rPr>
                <w:rFonts w:eastAsia="Arial"/>
                <w:color w:val="000000" w:themeColor="text1"/>
                <w:szCs w:val="22"/>
              </w:rPr>
            </w:pPr>
            <w:r>
              <w:t>Stage 2 students cannot</w:t>
            </w:r>
            <w:r w:rsidR="210FD697" w:rsidRPr="639F2CE6">
              <w:rPr>
                <w:rFonts w:eastAsia="Arial"/>
                <w:color w:val="000000" w:themeColor="text1"/>
                <w:szCs w:val="22"/>
              </w:rPr>
              <w:t xml:space="preserve"> recreate the whole unit from a fractional part.</w:t>
            </w:r>
          </w:p>
          <w:p w14:paraId="68D2BE73" w14:textId="464D4681" w:rsidR="002F740D" w:rsidRDefault="210FD697" w:rsidP="00E616C7">
            <w:pPr>
              <w:pStyle w:val="ListBullet"/>
              <w:numPr>
                <w:ilvl w:val="0"/>
                <w:numId w:val="5"/>
              </w:numPr>
              <w:rPr>
                <w:rFonts w:eastAsia="Arial"/>
                <w:color w:val="000000" w:themeColor="text1"/>
                <w:szCs w:val="22"/>
              </w:rPr>
            </w:pPr>
            <w:r w:rsidRPr="639F2CE6">
              <w:rPr>
                <w:rFonts w:eastAsia="Arial"/>
                <w:color w:val="000000" w:themeColor="text1"/>
                <w:szCs w:val="22"/>
              </w:rPr>
              <w:t>Students work with cubes to explore recreating the whole.</w:t>
            </w:r>
          </w:p>
          <w:p w14:paraId="1FCFF054" w14:textId="22D5F92B" w:rsidR="002F740D" w:rsidRDefault="210FD697" w:rsidP="00E616C7">
            <w:pPr>
              <w:pStyle w:val="ListBullet"/>
              <w:numPr>
                <w:ilvl w:val="0"/>
                <w:numId w:val="5"/>
              </w:numPr>
              <w:rPr>
                <w:rFonts w:eastAsia="Arial"/>
                <w:color w:val="000000" w:themeColor="text1"/>
              </w:rPr>
            </w:pPr>
            <w:r w:rsidRPr="2AA11944">
              <w:rPr>
                <w:rFonts w:eastAsia="Arial"/>
                <w:color w:val="000000" w:themeColor="text1"/>
              </w:rPr>
              <w:t xml:space="preserve">Model further possibilities for students using </w:t>
            </w:r>
            <w:hyperlink w:anchor="_Resource_30_–">
              <w:r w:rsidR="00007F79">
                <w:rPr>
                  <w:rStyle w:val="Hyperlink"/>
                  <w:rFonts w:eastAsia="Arial"/>
                </w:rPr>
                <w:t>Resource 29 – frame beginnings</w:t>
              </w:r>
            </w:hyperlink>
            <w:r w:rsidR="00007F79" w:rsidRPr="00007F79">
              <w:t>.</w:t>
            </w:r>
          </w:p>
        </w:tc>
        <w:tc>
          <w:tcPr>
            <w:tcW w:w="2500" w:type="pct"/>
          </w:tcPr>
          <w:p w14:paraId="7C3268B8" w14:textId="6F9DF851" w:rsidR="002F740D" w:rsidRDefault="7723381D" w:rsidP="00007F79">
            <w:r>
              <w:t xml:space="preserve">Stage 2 students can </w:t>
            </w:r>
            <w:r w:rsidR="02C481AC" w:rsidRPr="639F2CE6">
              <w:t>recreate the whole unit from a fractional part.</w:t>
            </w:r>
          </w:p>
          <w:p w14:paraId="71F80BD5" w14:textId="4B94A881" w:rsidR="002F740D" w:rsidRDefault="02C481AC" w:rsidP="00E616C7">
            <w:pPr>
              <w:pStyle w:val="ListBullet"/>
              <w:numPr>
                <w:ilvl w:val="0"/>
                <w:numId w:val="4"/>
              </w:numPr>
              <w:rPr>
                <w:rFonts w:eastAsia="Arial"/>
                <w:color w:val="000000" w:themeColor="text1"/>
                <w:szCs w:val="22"/>
              </w:rPr>
            </w:pPr>
            <w:r w:rsidRPr="639F2CE6">
              <w:rPr>
                <w:rFonts w:eastAsia="Arial"/>
                <w:color w:val="000000" w:themeColor="text1"/>
                <w:szCs w:val="22"/>
              </w:rPr>
              <w:t>Students research artworks that would fit into their frames. For example, portraits, landscapes, panoramas.</w:t>
            </w:r>
          </w:p>
          <w:p w14:paraId="6C04FD2D" w14:textId="473B2596" w:rsidR="002F740D" w:rsidRDefault="02C481AC" w:rsidP="00E616C7">
            <w:pPr>
              <w:pStyle w:val="ListBullet"/>
              <w:numPr>
                <w:ilvl w:val="0"/>
                <w:numId w:val="4"/>
              </w:numPr>
              <w:rPr>
                <w:rFonts w:eastAsia="Arial"/>
                <w:color w:val="000000" w:themeColor="text1"/>
                <w:szCs w:val="22"/>
              </w:rPr>
            </w:pPr>
            <w:r w:rsidRPr="639F2CE6">
              <w:rPr>
                <w:rFonts w:eastAsia="Arial"/>
                <w:color w:val="000000" w:themeColor="text1"/>
                <w:szCs w:val="22"/>
              </w:rPr>
              <w:t>Students choose a classroom object, hide part of it and ask another student what fraction could be unseen.</w:t>
            </w:r>
          </w:p>
        </w:tc>
      </w:tr>
    </w:tbl>
    <w:p w14:paraId="3071FDF4" w14:textId="5AA3A81E" w:rsidR="0044A55E" w:rsidRDefault="0044A55E" w:rsidP="009934AF">
      <w:pPr>
        <w:pStyle w:val="Heading3"/>
      </w:pPr>
      <w:bookmarkStart w:id="111" w:name="_Toc159430904"/>
      <w:r>
        <w:t>Stage 3 task –</w:t>
      </w:r>
      <w:r w:rsidR="0492FE74">
        <w:t xml:space="preserve"> </w:t>
      </w:r>
      <w:r w:rsidR="0492FE74" w:rsidRPr="009934AF">
        <w:t>subtracting</w:t>
      </w:r>
      <w:r w:rsidR="0492FE74">
        <w:t xml:space="preserve"> fractions</w:t>
      </w:r>
      <w:bookmarkEnd w:id="111"/>
    </w:p>
    <w:p w14:paraId="319F58A7" w14:textId="42DDB3C5" w:rsidR="00246BFB" w:rsidRPr="00246BFB" w:rsidRDefault="00246BFB" w:rsidP="00246BFB">
      <w:r w:rsidRPr="00246BFB">
        <w:t>The table below contains</w:t>
      </w:r>
      <w:r w:rsidR="009934AF">
        <w:t xml:space="preserve"> a</w:t>
      </w:r>
      <w:r w:rsidRPr="00246BFB">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639F2CE6" w14:paraId="4C2F5075" w14:textId="77777777" w:rsidTr="0F1374C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8FE52AA" w14:textId="5EF6192D" w:rsidR="639F2CE6" w:rsidRDefault="639F2CE6">
            <w:r>
              <w:t>Core concept learning intention</w:t>
            </w:r>
          </w:p>
        </w:tc>
        <w:tc>
          <w:tcPr>
            <w:tcW w:w="7280" w:type="dxa"/>
          </w:tcPr>
          <w:p w14:paraId="406B161A" w14:textId="77777777" w:rsidR="639F2CE6" w:rsidRDefault="639F2CE6">
            <w:r>
              <w:t>Core concept success criteria</w:t>
            </w:r>
          </w:p>
        </w:tc>
      </w:tr>
      <w:tr w:rsidR="639F2CE6" w14:paraId="5D0B6AFE" w14:textId="77777777" w:rsidTr="0F1374C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24D0F58" w14:textId="6A4D47A6" w:rsidR="639F2CE6" w:rsidRDefault="639F2CE6">
            <w:r>
              <w:t>Students working towards Stage 3 outcomes are learning to:</w:t>
            </w:r>
          </w:p>
          <w:p w14:paraId="095D6F11" w14:textId="19AA6918" w:rsidR="639F2CE6" w:rsidRDefault="639F2CE6" w:rsidP="639F2CE6">
            <w:pPr>
              <w:pStyle w:val="ListBullet"/>
            </w:pPr>
            <w:r w:rsidRPr="0F1374C8">
              <w:rPr>
                <w:rFonts w:eastAsia="Arial"/>
                <w:color w:val="000000" w:themeColor="text1"/>
              </w:rPr>
              <w:t>solve problems involving subtraction of fractions with the same denominator.</w:t>
            </w:r>
          </w:p>
        </w:tc>
        <w:tc>
          <w:tcPr>
            <w:tcW w:w="7280" w:type="dxa"/>
          </w:tcPr>
          <w:p w14:paraId="39C9D8CC" w14:textId="1BE619AC" w:rsidR="639F2CE6" w:rsidRDefault="639F2CE6">
            <w:r>
              <w:t>Students working towards Stage 3 outcomes can:</w:t>
            </w:r>
          </w:p>
          <w:p w14:paraId="4793C953" w14:textId="61AF1CC7" w:rsidR="639F2CE6" w:rsidRPr="00D72D89" w:rsidRDefault="639F2CE6" w:rsidP="00D72D89">
            <w:pPr>
              <w:pStyle w:val="ListBullet"/>
            </w:pPr>
            <w:r w:rsidRPr="00D72D89">
              <w:t>find the difference between fractions with the same denominator and interpret the answer</w:t>
            </w:r>
          </w:p>
          <w:p w14:paraId="11143D1D" w14:textId="374D19EA" w:rsidR="639F2CE6" w:rsidRPr="00D72D89" w:rsidRDefault="639F2CE6" w:rsidP="00D72D89">
            <w:pPr>
              <w:pStyle w:val="ListBullet"/>
            </w:pPr>
            <w:r w:rsidRPr="00D72D89">
              <w:t>solve word problems that involve fractions with the same denominator</w:t>
            </w:r>
          </w:p>
          <w:p w14:paraId="6373EE01" w14:textId="6CCF6387" w:rsidR="639F2CE6" w:rsidRDefault="639F2CE6" w:rsidP="00684068">
            <w:pPr>
              <w:pStyle w:val="ListBullet"/>
              <w:rPr>
                <w:szCs w:val="22"/>
              </w:rPr>
            </w:pPr>
            <w:r w:rsidRPr="00D72D89">
              <w:lastRenderedPageBreak/>
              <w:t xml:space="preserve">use </w:t>
            </w:r>
            <w:r w:rsidRPr="00684068">
              <w:t>diagrams</w:t>
            </w:r>
            <w:r w:rsidRPr="00D72D89">
              <w:t>, objects and mental strategies to subtract a unit fraction from any whole number including 1.</w:t>
            </w:r>
          </w:p>
        </w:tc>
      </w:tr>
    </w:tbl>
    <w:p w14:paraId="438C8D41" w14:textId="2B2887E7" w:rsidR="0492FE74" w:rsidRDefault="0492FE74" w:rsidP="00E616C7">
      <w:pPr>
        <w:pStyle w:val="ListNumber"/>
        <w:numPr>
          <w:ilvl w:val="0"/>
          <w:numId w:val="9"/>
        </w:numPr>
        <w:rPr>
          <w:rFonts w:eastAsia="Arial"/>
          <w:color w:val="000000" w:themeColor="text1"/>
          <w:szCs w:val="22"/>
        </w:rPr>
      </w:pPr>
      <w:r w:rsidRPr="5F79DAA5">
        <w:rPr>
          <w:rFonts w:eastAsia="Arial"/>
          <w:color w:val="000000" w:themeColor="text1"/>
        </w:rPr>
        <w:lastRenderedPageBreak/>
        <w:t xml:space="preserve">Ask: If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7</m:t>
            </m:r>
          </m:num>
          <m:den>
            <m:r>
              <w:rPr>
                <w:rFonts w:ascii="Cambria Math" w:eastAsia="Arial" w:hAnsi="Cambria Math"/>
                <w:color w:val="000000" w:themeColor="text1"/>
                <w:szCs w:val="22"/>
              </w:rPr>
              <m:t>10</m:t>
            </m:r>
          </m:den>
        </m:f>
      </m:oMath>
      <w:r w:rsidRPr="5F79DAA5">
        <w:rPr>
          <w:rFonts w:eastAsia="Arial"/>
          <w:color w:val="000000" w:themeColor="text1"/>
        </w:rPr>
        <w:t xml:space="preserve"> is the answer:</w:t>
      </w:r>
    </w:p>
    <w:p w14:paraId="637B48B3" w14:textId="38B43221" w:rsidR="0492FE74" w:rsidRDefault="00663BD9" w:rsidP="00663BD9">
      <w:pPr>
        <w:pStyle w:val="ListBullet"/>
        <w:ind w:left="1134"/>
        <w:rPr>
          <w:rFonts w:eastAsia="Arial"/>
          <w:color w:val="000000" w:themeColor="text1"/>
          <w:szCs w:val="22"/>
        </w:rPr>
      </w:pPr>
      <w:r>
        <w:t xml:space="preserve">What </w:t>
      </w:r>
      <w:r w:rsidR="0492FE74">
        <w:t>could an addition question be?</w:t>
      </w:r>
    </w:p>
    <w:p w14:paraId="06883851" w14:textId="73F3F4B3" w:rsidR="0492FE74" w:rsidRDefault="00663BD9" w:rsidP="00663BD9">
      <w:pPr>
        <w:pStyle w:val="ListBullet"/>
        <w:ind w:left="1134"/>
        <w:rPr>
          <w:rFonts w:eastAsia="Arial"/>
          <w:color w:val="000000" w:themeColor="text1"/>
          <w:szCs w:val="22"/>
        </w:rPr>
      </w:pPr>
      <w:r>
        <w:t xml:space="preserve">What </w:t>
      </w:r>
      <w:r w:rsidR="0492FE74">
        <w:t>could a subtraction question be?</w:t>
      </w:r>
    </w:p>
    <w:p w14:paraId="03527609" w14:textId="313C2F35" w:rsidR="0492FE74" w:rsidRDefault="0492FE74" w:rsidP="00E616C7">
      <w:pPr>
        <w:pStyle w:val="ListNumber"/>
        <w:numPr>
          <w:ilvl w:val="0"/>
          <w:numId w:val="9"/>
        </w:numPr>
        <w:rPr>
          <w:rFonts w:eastAsia="Arial"/>
          <w:color w:val="000000" w:themeColor="text1"/>
          <w:szCs w:val="22"/>
        </w:rPr>
      </w:pPr>
      <w:r w:rsidRPr="5F79DAA5">
        <w:rPr>
          <w:rFonts w:eastAsia="Arial"/>
          <w:color w:val="000000" w:themeColor="text1"/>
        </w:rPr>
        <w:t xml:space="preserve">Model using the fraction bars in </w:t>
      </w:r>
      <w:hyperlink r:id="rId89" w:anchor="fraction-bars">
        <w:r w:rsidR="00B107FE">
          <w:rPr>
            <w:rStyle w:val="Hyperlink"/>
            <w:rFonts w:eastAsia="Arial"/>
          </w:rPr>
          <w:t xml:space="preserve">Amplify </w:t>
        </w:r>
        <w:proofErr w:type="spellStart"/>
        <w:r w:rsidR="00B107FE">
          <w:rPr>
            <w:rStyle w:val="Hyperlink"/>
            <w:rFonts w:eastAsia="Arial"/>
          </w:rPr>
          <w:t>Polypad</w:t>
        </w:r>
        <w:proofErr w:type="spellEnd"/>
        <w:r w:rsidR="00B107FE">
          <w:rPr>
            <w:rStyle w:val="Hyperlink"/>
            <w:rFonts w:eastAsia="Arial"/>
          </w:rPr>
          <w:t xml:space="preserve"> – Fraction Bars</w:t>
        </w:r>
      </w:hyperlink>
      <w:r w:rsidRPr="5F79DAA5">
        <w:rPr>
          <w:rFonts w:eastAsia="Arial"/>
          <w:color w:val="000000" w:themeColor="text1"/>
        </w:rPr>
        <w:t xml:space="preserve"> to solve the subtraction equation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7</m:t>
            </m:r>
          </m:num>
          <m:den>
            <m:r>
              <w:rPr>
                <w:rFonts w:ascii="Cambria Math" w:eastAsia="Arial" w:hAnsi="Cambria Math"/>
                <w:color w:val="000000" w:themeColor="text1"/>
                <w:szCs w:val="22"/>
              </w:rPr>
              <m:t>8</m:t>
            </m:r>
          </m:den>
        </m:f>
      </m:oMath>
      <w:r w:rsidRPr="5F79DAA5">
        <w:rPr>
          <w:rFonts w:eastAsia="Arial"/>
          <w:color w:val="000000" w:themeColor="text1"/>
        </w:rPr>
        <w:t xml:space="preserve"> </w:t>
      </w:r>
      <w:r w:rsidR="00FA1BA0">
        <w:rPr>
          <w:rFonts w:eastAsia="Arial"/>
          <w:color w:val="000000" w:themeColor="text1"/>
        </w:rPr>
        <w:t>−</w:t>
      </w:r>
      <w:r w:rsidRPr="5F79DAA5">
        <w:rPr>
          <w:rFonts w:eastAsia="Arial"/>
          <w:color w:val="000000" w:themeColor="text1"/>
        </w:rPr>
        <w:t xml:space="preserv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2</m:t>
            </m:r>
          </m:num>
          <m:den>
            <m:r>
              <w:rPr>
                <w:rFonts w:ascii="Cambria Math" w:eastAsia="Arial" w:hAnsi="Cambria Math"/>
                <w:color w:val="000000" w:themeColor="text1"/>
                <w:szCs w:val="22"/>
              </w:rPr>
              <m:t>8</m:t>
            </m:r>
          </m:den>
        </m:f>
      </m:oMath>
      <w:r w:rsidRPr="5F79DAA5">
        <w:rPr>
          <w:rFonts w:eastAsia="Arial"/>
          <w:color w:val="000000" w:themeColor="text1"/>
        </w:rPr>
        <w:t xml:space="preserve"> </w:t>
      </w:r>
      <w:r w:rsidR="009603FE">
        <w:rPr>
          <w:rFonts w:eastAsia="Arial"/>
          <w:color w:val="000000" w:themeColor="text1"/>
        </w:rPr>
        <w:t>(s</w:t>
      </w:r>
      <w:r w:rsidRPr="5F79DAA5">
        <w:rPr>
          <w:rFonts w:eastAsia="Arial"/>
          <w:color w:val="000000" w:themeColor="text1"/>
        </w:rPr>
        <w:t xml:space="preserve">ee </w:t>
      </w:r>
      <w:r w:rsidR="00DF5DB8" w:rsidRPr="5F79DAA5">
        <w:rPr>
          <w:rFonts w:eastAsia="Arial"/>
          <w:color w:val="000000" w:themeColor="text1"/>
        </w:rPr>
        <w:fldChar w:fldCharType="begin"/>
      </w:r>
      <w:r w:rsidR="00DF5DB8" w:rsidRPr="5F79DAA5">
        <w:rPr>
          <w:rFonts w:eastAsia="Arial"/>
          <w:color w:val="000000" w:themeColor="text1"/>
        </w:rPr>
        <w:instrText xml:space="preserve"> REF _Ref158718452 \h  \* MERGEFORMAT </w:instrText>
      </w:r>
      <w:r w:rsidR="00DF5DB8" w:rsidRPr="5F79DAA5">
        <w:rPr>
          <w:rFonts w:eastAsia="Arial"/>
          <w:color w:val="000000" w:themeColor="text1"/>
        </w:rPr>
      </w:r>
      <w:r w:rsidR="00DF5DB8" w:rsidRPr="5F79DAA5">
        <w:rPr>
          <w:rFonts w:eastAsia="Arial"/>
          <w:color w:val="000000" w:themeColor="text1"/>
        </w:rPr>
        <w:fldChar w:fldCharType="separate"/>
      </w:r>
      <w:r w:rsidR="00DF5DB8" w:rsidRPr="00DF5DB8">
        <w:t xml:space="preserve">Figure </w:t>
      </w:r>
      <w:r w:rsidR="00AB3174">
        <w:rPr>
          <w:noProof/>
        </w:rPr>
        <w:t>23</w:t>
      </w:r>
      <w:r w:rsidR="00DF5DB8" w:rsidRPr="5F79DAA5">
        <w:rPr>
          <w:rFonts w:eastAsia="Arial"/>
          <w:color w:val="000000" w:themeColor="text1"/>
        </w:rPr>
        <w:fldChar w:fldCharType="end"/>
      </w:r>
      <w:r w:rsidR="009603FE">
        <w:rPr>
          <w:rFonts w:eastAsia="Arial"/>
          <w:color w:val="000000" w:themeColor="text1"/>
        </w:rPr>
        <w:t>)</w:t>
      </w:r>
      <w:r w:rsidRPr="5F79DAA5">
        <w:rPr>
          <w:rFonts w:eastAsia="Arial"/>
          <w:color w:val="000000" w:themeColor="text1"/>
        </w:rPr>
        <w:t>.</w:t>
      </w:r>
    </w:p>
    <w:p w14:paraId="602B85D6" w14:textId="52C78FEE" w:rsidR="00DF5DB8" w:rsidRDefault="00DF5DB8" w:rsidP="00DF5DB8">
      <w:pPr>
        <w:pStyle w:val="Caption"/>
      </w:pPr>
      <w:bookmarkStart w:id="112" w:name="_Ref158718452"/>
      <w:r>
        <w:t xml:space="preserve">Figure </w:t>
      </w:r>
      <w:r>
        <w:fldChar w:fldCharType="begin"/>
      </w:r>
      <w:r>
        <w:instrText>SEQ Figure \* ARABIC</w:instrText>
      </w:r>
      <w:r>
        <w:fldChar w:fldCharType="separate"/>
      </w:r>
      <w:r w:rsidR="00AB3174">
        <w:rPr>
          <w:noProof/>
        </w:rPr>
        <w:t>23</w:t>
      </w:r>
      <w:r>
        <w:fldChar w:fldCharType="end"/>
      </w:r>
      <w:bookmarkEnd w:id="112"/>
      <w:r w:rsidRPr="00B33173">
        <w:t xml:space="preserve"> – subtraction equation</w:t>
      </w:r>
    </w:p>
    <w:p w14:paraId="591D493B" w14:textId="7EEC7726" w:rsidR="0492FE74" w:rsidRDefault="0492FE74" w:rsidP="009603FE">
      <w:pPr>
        <w:rPr>
          <w:rFonts w:eastAsia="Arial"/>
          <w:color w:val="000000" w:themeColor="text1"/>
          <w:szCs w:val="22"/>
        </w:rPr>
      </w:pPr>
      <w:r w:rsidRPr="009603FE">
        <w:rPr>
          <w:noProof/>
        </w:rPr>
        <w:drawing>
          <wp:inline distT="0" distB="0" distL="0" distR="0" wp14:anchorId="16EB9317" wp14:editId="7DF7259F">
            <wp:extent cx="3162300" cy="1657350"/>
            <wp:effectExtent l="0" t="0" r="0" b="0"/>
            <wp:docPr id="117354448" name="Picture 117354448" descr="A subtraction equation that reads: 7/8 − 2/8 = ⅝. Below the equation is a bar model of eighths with 2 sections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4448" name="Picture 117354448" descr="A subtraction equation that reads: 7/8 − 2/8 = ⅝. Below the equation is a bar model of eighths with 2 sections crossed out."/>
                    <pic:cNvPicPr/>
                  </pic:nvPicPr>
                  <pic:blipFill>
                    <a:blip r:embed="rId90">
                      <a:extLst>
                        <a:ext uri="{28A0092B-C50C-407E-A947-70E740481C1C}">
                          <a14:useLocalDpi xmlns:a14="http://schemas.microsoft.com/office/drawing/2010/main" val="0"/>
                        </a:ext>
                      </a:extLst>
                    </a:blip>
                    <a:stretch>
                      <a:fillRect/>
                    </a:stretch>
                  </pic:blipFill>
                  <pic:spPr>
                    <a:xfrm>
                      <a:off x="0" y="0"/>
                      <a:ext cx="3162300" cy="1657350"/>
                    </a:xfrm>
                    <a:prstGeom prst="rect">
                      <a:avLst/>
                    </a:prstGeom>
                  </pic:spPr>
                </pic:pic>
              </a:graphicData>
            </a:graphic>
          </wp:inline>
        </w:drawing>
      </w:r>
    </w:p>
    <w:p w14:paraId="03555C0E" w14:textId="6CEBD34D" w:rsidR="0492FE74" w:rsidRDefault="0492FE74" w:rsidP="00E616C7">
      <w:pPr>
        <w:pStyle w:val="ListNumber"/>
        <w:numPr>
          <w:ilvl w:val="0"/>
          <w:numId w:val="9"/>
        </w:numPr>
        <w:rPr>
          <w:rFonts w:eastAsia="Arial"/>
          <w:color w:val="000000" w:themeColor="text1"/>
          <w:szCs w:val="22"/>
        </w:rPr>
      </w:pPr>
      <w:r w:rsidRPr="4171EF38">
        <w:rPr>
          <w:rFonts w:eastAsia="Arial"/>
          <w:color w:val="000000" w:themeColor="text1"/>
        </w:rPr>
        <w:t xml:space="preserve">Provide students with a digital device and ask them to use </w:t>
      </w:r>
      <w:hyperlink r:id="rId91" w:anchor="fraction-bars">
        <w:r w:rsidR="00B107FE">
          <w:rPr>
            <w:rStyle w:val="Hyperlink"/>
            <w:rFonts w:eastAsia="Arial"/>
          </w:rPr>
          <w:t xml:space="preserve">Amplify </w:t>
        </w:r>
        <w:proofErr w:type="spellStart"/>
        <w:r w:rsidR="00B107FE">
          <w:rPr>
            <w:rStyle w:val="Hyperlink"/>
            <w:rFonts w:eastAsia="Arial"/>
          </w:rPr>
          <w:t>Polypad</w:t>
        </w:r>
        <w:proofErr w:type="spellEnd"/>
        <w:r w:rsidR="00B107FE">
          <w:rPr>
            <w:rStyle w:val="Hyperlink"/>
            <w:rFonts w:eastAsia="Arial"/>
          </w:rPr>
          <w:t xml:space="preserve"> – Fraction Bars</w:t>
        </w:r>
      </w:hyperlink>
      <w:r w:rsidRPr="4171EF38">
        <w:rPr>
          <w:rFonts w:eastAsia="Arial"/>
          <w:color w:val="000000" w:themeColor="text1"/>
        </w:rPr>
        <w:t xml:space="preserve"> to solve the following subtraction problems:</w:t>
      </w:r>
    </w:p>
    <w:p w14:paraId="49FA4791" w14:textId="216DE8B2" w:rsidR="750F9C0E" w:rsidRPr="00E064B7" w:rsidRDefault="00000000" w:rsidP="000D56E0">
      <w:pPr>
        <w:pStyle w:val="ListBullet"/>
        <w:ind w:left="1134"/>
        <w:rPr>
          <w:rFonts w:eastAsia="Arial"/>
          <w:color w:val="000000" w:themeColor="text1"/>
          <w:szCs w:val="22"/>
        </w:rPr>
      </w:pPr>
      <m:oMath>
        <m:f>
          <m:fPr>
            <m:ctrlPr>
              <w:rPr>
                <w:rFonts w:ascii="Cambria Math" w:hAnsi="Cambria Math"/>
                <w:i/>
              </w:rPr>
            </m:ctrlPr>
          </m:fPr>
          <m:num>
            <m:r>
              <w:rPr>
                <w:rFonts w:ascii="Cambria Math" w:hAnsi="Cambria Math"/>
              </w:rPr>
              <m:t>9</m:t>
            </m:r>
          </m:num>
          <m:den>
            <m:r>
              <w:rPr>
                <w:rFonts w:ascii="Cambria Math" w:hAnsi="Cambria Math"/>
              </w:rPr>
              <m:t>10</m:t>
            </m:r>
          </m:den>
        </m:f>
      </m:oMath>
      <w:r w:rsidR="750F9C0E" w:rsidRPr="00E064B7">
        <w:t xml:space="preserve"> </w:t>
      </w:r>
      <w:r w:rsidR="000D56E0" w:rsidRPr="000D56E0">
        <w:t>−</w:t>
      </w:r>
      <w:r w:rsidR="750F9C0E" w:rsidRPr="00E064B7">
        <w:t xml:space="preserve"> </w:t>
      </w:r>
      <m:oMath>
        <m:f>
          <m:fPr>
            <m:ctrlPr>
              <w:rPr>
                <w:rFonts w:ascii="Cambria Math" w:hAnsi="Cambria Math"/>
                <w:i/>
              </w:rPr>
            </m:ctrlPr>
          </m:fPr>
          <m:num>
            <m:r>
              <w:rPr>
                <w:rFonts w:ascii="Cambria Math" w:hAnsi="Cambria Math"/>
              </w:rPr>
              <m:t>3</m:t>
            </m:r>
          </m:num>
          <m:den>
            <m:r>
              <w:rPr>
                <w:rFonts w:ascii="Cambria Math" w:hAnsi="Cambria Math"/>
              </w:rPr>
              <m:t>10</m:t>
            </m:r>
          </m:den>
        </m:f>
      </m:oMath>
      <w:r w:rsidR="750F9C0E" w:rsidRPr="00E064B7">
        <w:t xml:space="preserve"> =</w:t>
      </w:r>
      <w:r w:rsidR="00DD4848">
        <w:t xml:space="preserve"> _</w:t>
      </w:r>
    </w:p>
    <w:p w14:paraId="27B081FC" w14:textId="4E0AA98A" w:rsidR="750F9C0E" w:rsidRPr="00E064B7" w:rsidRDefault="00000000" w:rsidP="000D56E0">
      <w:pPr>
        <w:pStyle w:val="ListBullet"/>
        <w:ind w:left="1134"/>
        <w:rPr>
          <w:rFonts w:eastAsia="Arial"/>
          <w:color w:val="000000" w:themeColor="text1"/>
          <w:szCs w:val="22"/>
        </w:rPr>
      </w:pPr>
      <m:oMath>
        <m:f>
          <m:fPr>
            <m:ctrlPr>
              <w:rPr>
                <w:rFonts w:ascii="Cambria Math" w:hAnsi="Cambria Math"/>
                <w:i/>
              </w:rPr>
            </m:ctrlPr>
          </m:fPr>
          <m:num>
            <m:r>
              <w:rPr>
                <w:rFonts w:ascii="Cambria Math" w:hAnsi="Cambria Math"/>
              </w:rPr>
              <m:t>10</m:t>
            </m:r>
          </m:num>
          <m:den>
            <m:r>
              <w:rPr>
                <w:rFonts w:ascii="Cambria Math" w:hAnsi="Cambria Math"/>
              </w:rPr>
              <m:t>12</m:t>
            </m:r>
          </m:den>
        </m:f>
      </m:oMath>
      <w:r w:rsidR="750F9C0E" w:rsidRPr="00E064B7">
        <w:t xml:space="preserve"> </w:t>
      </w:r>
      <w:r w:rsidR="000D56E0" w:rsidRPr="000D56E0">
        <w:t>−</w:t>
      </w:r>
      <w:r w:rsidR="750F9C0E" w:rsidRPr="00E064B7">
        <w:t xml:space="preserve"> </w:t>
      </w:r>
      <m:oMath>
        <m:f>
          <m:fPr>
            <m:ctrlPr>
              <w:rPr>
                <w:rFonts w:ascii="Cambria Math" w:hAnsi="Cambria Math"/>
                <w:i/>
              </w:rPr>
            </m:ctrlPr>
          </m:fPr>
          <m:num>
            <m:r>
              <w:rPr>
                <w:rFonts w:ascii="Cambria Math" w:hAnsi="Cambria Math"/>
              </w:rPr>
              <m:t>6</m:t>
            </m:r>
          </m:num>
          <m:den>
            <m:r>
              <w:rPr>
                <w:rFonts w:ascii="Cambria Math" w:hAnsi="Cambria Math"/>
              </w:rPr>
              <m:t>12</m:t>
            </m:r>
          </m:den>
        </m:f>
      </m:oMath>
      <w:r w:rsidR="750F9C0E" w:rsidRPr="00E064B7">
        <w:t xml:space="preserve"> =</w:t>
      </w:r>
      <w:r w:rsidR="00DD4848">
        <w:t xml:space="preserve"> _</w:t>
      </w:r>
    </w:p>
    <w:p w14:paraId="637F54A0" w14:textId="2EB0058F" w:rsidR="750F9C0E" w:rsidRPr="00E064B7" w:rsidRDefault="00000000" w:rsidP="000D56E0">
      <w:pPr>
        <w:pStyle w:val="ListBullet"/>
        <w:ind w:left="1134"/>
        <w:rPr>
          <w:rFonts w:eastAsia="Arial"/>
          <w:color w:val="000000" w:themeColor="text1"/>
          <w:szCs w:val="22"/>
        </w:rPr>
      </w:pPr>
      <m:oMath>
        <m:f>
          <m:fPr>
            <m:ctrlPr>
              <w:rPr>
                <w:rFonts w:ascii="Cambria Math" w:hAnsi="Cambria Math"/>
                <w:i/>
              </w:rPr>
            </m:ctrlPr>
          </m:fPr>
          <m:num>
            <m:r>
              <w:rPr>
                <w:rFonts w:ascii="Cambria Math" w:hAnsi="Cambria Math"/>
              </w:rPr>
              <m:t>8</m:t>
            </m:r>
          </m:num>
          <m:den>
            <m:r>
              <w:rPr>
                <w:rFonts w:ascii="Cambria Math" w:hAnsi="Cambria Math"/>
              </w:rPr>
              <m:t>12</m:t>
            </m:r>
          </m:den>
        </m:f>
      </m:oMath>
      <w:r w:rsidR="750F9C0E" w:rsidRPr="00E064B7">
        <w:t xml:space="preserve"> </w:t>
      </w:r>
      <w:r w:rsidR="000D56E0" w:rsidRPr="000D56E0">
        <w:t>−</w:t>
      </w:r>
      <w:r w:rsidR="750F9C0E" w:rsidRPr="00E064B7">
        <w:t xml:space="preserve"> </w:t>
      </w:r>
      <m:oMath>
        <m:f>
          <m:fPr>
            <m:ctrlPr>
              <w:rPr>
                <w:rFonts w:ascii="Cambria Math" w:hAnsi="Cambria Math"/>
                <w:i/>
              </w:rPr>
            </m:ctrlPr>
          </m:fPr>
          <m:num>
            <m:r>
              <w:rPr>
                <w:rFonts w:ascii="Cambria Math" w:hAnsi="Cambria Math"/>
              </w:rPr>
              <m:t>3</m:t>
            </m:r>
          </m:num>
          <m:den>
            <m:r>
              <w:rPr>
                <w:rFonts w:ascii="Cambria Math" w:hAnsi="Cambria Math"/>
              </w:rPr>
              <m:t>12</m:t>
            </m:r>
          </m:den>
        </m:f>
      </m:oMath>
      <w:r w:rsidR="750F9C0E" w:rsidRPr="00E064B7">
        <w:t xml:space="preserve"> =</w:t>
      </w:r>
      <w:r w:rsidR="00DD4848">
        <w:t xml:space="preserve"> _</w:t>
      </w:r>
    </w:p>
    <w:p w14:paraId="1120206A" w14:textId="61A0EAFD" w:rsidR="750F9C0E" w:rsidRPr="00E064B7" w:rsidRDefault="750F9C0E" w:rsidP="000D56E0">
      <w:pPr>
        <w:pStyle w:val="ListBullet"/>
        <w:ind w:left="1134"/>
        <w:rPr>
          <w:rFonts w:eastAsia="Arial"/>
          <w:color w:val="000000" w:themeColor="text1"/>
          <w:szCs w:val="22"/>
        </w:rPr>
      </w:pPr>
      <w:r w:rsidRPr="00E064B7">
        <w:t>1</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E064B7">
        <w:t xml:space="preserve"> </w:t>
      </w:r>
      <w:r w:rsidR="000D56E0" w:rsidRPr="000D56E0">
        <w:t>−</w:t>
      </w:r>
      <w:r w:rsidRPr="00E064B7">
        <w:t xml:space="preserve"> </w:t>
      </w:r>
      <m:oMath>
        <m:f>
          <m:fPr>
            <m:ctrlPr>
              <w:rPr>
                <w:rFonts w:ascii="Cambria Math" w:hAnsi="Cambria Math"/>
                <w:i/>
              </w:rPr>
            </m:ctrlPr>
          </m:fPr>
          <m:num>
            <m:r>
              <w:rPr>
                <w:rFonts w:ascii="Cambria Math" w:hAnsi="Cambria Math"/>
              </w:rPr>
              <m:t>5</m:t>
            </m:r>
          </m:num>
          <m:den>
            <m:r>
              <w:rPr>
                <w:rFonts w:ascii="Cambria Math" w:hAnsi="Cambria Math"/>
              </w:rPr>
              <m:t>4</m:t>
            </m:r>
          </m:den>
        </m:f>
      </m:oMath>
      <w:r w:rsidRPr="00E064B7">
        <w:t xml:space="preserve"> =</w:t>
      </w:r>
      <w:r w:rsidR="00DD4848">
        <w:t xml:space="preserve"> _</w:t>
      </w:r>
    </w:p>
    <w:p w14:paraId="5C278E38" w14:textId="10BFDBC0" w:rsidR="750F9C0E" w:rsidRPr="00E064B7" w:rsidRDefault="750F9C0E" w:rsidP="000D56E0">
      <w:pPr>
        <w:pStyle w:val="ListBullet"/>
        <w:ind w:left="1134"/>
        <w:rPr>
          <w:rFonts w:eastAsia="Arial"/>
          <w:color w:val="000000" w:themeColor="text1"/>
          <w:szCs w:val="22"/>
        </w:rPr>
      </w:pPr>
      <w:r w:rsidRPr="00E064B7">
        <w:t>1</w:t>
      </w:r>
      <m:oMath>
        <m:f>
          <m:fPr>
            <m:ctrlPr>
              <w:rPr>
                <w:rFonts w:ascii="Cambria Math" w:hAnsi="Cambria Math"/>
                <w:i/>
              </w:rPr>
            </m:ctrlPr>
          </m:fPr>
          <m:num>
            <m:r>
              <w:rPr>
                <w:rFonts w:ascii="Cambria Math" w:hAnsi="Cambria Math"/>
              </w:rPr>
              <m:t>5</m:t>
            </m:r>
          </m:num>
          <m:den>
            <m:r>
              <w:rPr>
                <w:rFonts w:ascii="Cambria Math" w:hAnsi="Cambria Math"/>
              </w:rPr>
              <m:t>10</m:t>
            </m:r>
          </m:den>
        </m:f>
      </m:oMath>
      <w:r w:rsidRPr="00E064B7">
        <w:t xml:space="preserve"> </w:t>
      </w:r>
      <w:r w:rsidR="000D56E0" w:rsidRPr="000D56E0">
        <w:t>−</w:t>
      </w:r>
      <w:r w:rsidRPr="00E064B7">
        <w:t xml:space="preserve"> </w:t>
      </w:r>
      <m:oMath>
        <m:f>
          <m:fPr>
            <m:ctrlPr>
              <w:rPr>
                <w:rFonts w:ascii="Cambria Math" w:hAnsi="Cambria Math"/>
                <w:i/>
              </w:rPr>
            </m:ctrlPr>
          </m:fPr>
          <m:num>
            <m:r>
              <w:rPr>
                <w:rFonts w:ascii="Cambria Math" w:hAnsi="Cambria Math"/>
              </w:rPr>
              <m:t>7</m:t>
            </m:r>
          </m:num>
          <m:den>
            <m:r>
              <w:rPr>
                <w:rFonts w:ascii="Cambria Math" w:hAnsi="Cambria Math"/>
              </w:rPr>
              <m:t>10</m:t>
            </m:r>
          </m:den>
        </m:f>
      </m:oMath>
      <w:r w:rsidRPr="00E064B7">
        <w:t xml:space="preserve"> =</w:t>
      </w:r>
      <w:r w:rsidR="00DD4848">
        <w:t xml:space="preserve"> _</w:t>
      </w:r>
    </w:p>
    <w:p w14:paraId="25AE354E" w14:textId="667292C9" w:rsidR="0492FE74" w:rsidRDefault="0492FE74" w:rsidP="000D56E0">
      <w:pPr>
        <w:pStyle w:val="ListBullet"/>
        <w:ind w:left="1134"/>
        <w:rPr>
          <w:rFonts w:eastAsia="Arial"/>
          <w:color w:val="000000" w:themeColor="text1"/>
          <w:szCs w:val="22"/>
        </w:rPr>
      </w:pPr>
      <w:r>
        <w:t>Rehana and Angelina share a baguette that is cut into sixths. Rehana eats four-sixths</w:t>
      </w:r>
      <w:r w:rsidR="00D00FF7">
        <w:t>.</w:t>
      </w:r>
      <w:r>
        <w:t xml:space="preserve"> </w:t>
      </w:r>
      <w:r w:rsidR="00D00FF7">
        <w:t xml:space="preserve">How </w:t>
      </w:r>
      <w:r>
        <w:t xml:space="preserve">much does Angelina receive? Is </w:t>
      </w:r>
      <w:r w:rsidR="4BE94DDC">
        <w:t xml:space="preserve">Angelina’s </w:t>
      </w:r>
      <w:r>
        <w:t>share greater than or less than on</w:t>
      </w:r>
      <w:r w:rsidR="5457BBD9">
        <w:t>e</w:t>
      </w:r>
      <w:r>
        <w:t>-half of the baguette?</w:t>
      </w:r>
    </w:p>
    <w:p w14:paraId="7EC59E94" w14:textId="27654A05" w:rsidR="0492FE74" w:rsidRDefault="0492FE74" w:rsidP="000D56E0">
      <w:pPr>
        <w:pStyle w:val="ListBullet"/>
        <w:ind w:left="1134"/>
        <w:rPr>
          <w:rFonts w:eastAsia="Arial"/>
          <w:color w:val="000000" w:themeColor="text1"/>
          <w:szCs w:val="22"/>
        </w:rPr>
      </w:pPr>
      <w:r>
        <w:t>Max has one jelly snake. He eats three-eighths of it. How much does he have left?</w:t>
      </w:r>
    </w:p>
    <w:p w14:paraId="323D4F37" w14:textId="3C2C5CDE" w:rsidR="0492FE74" w:rsidRDefault="0492FE74" w:rsidP="000D56E0">
      <w:pPr>
        <w:pStyle w:val="ListBullet"/>
        <w:ind w:left="1134"/>
        <w:rPr>
          <w:rFonts w:eastAsia="Arial"/>
          <w:color w:val="000000" w:themeColor="text1"/>
          <w:szCs w:val="22"/>
        </w:rPr>
      </w:pPr>
      <w:r w:rsidRPr="639F2CE6">
        <w:t>Francesca has completed</w:t>
      </w:r>
      <w:r w:rsidR="01DCC8D7" w:rsidRPr="639F2CE6">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Pr="639F2CE6">
        <w:t xml:space="preserve"> of the swimming race. How much further does she have left to swim?</w:t>
      </w:r>
    </w:p>
    <w:p w14:paraId="73683051" w14:textId="65A67447" w:rsidR="0492FE74" w:rsidRDefault="0492FE74" w:rsidP="000D56E0">
      <w:pPr>
        <w:pStyle w:val="ListBullet"/>
        <w:ind w:left="1134"/>
        <w:rPr>
          <w:rFonts w:eastAsia="Arial"/>
          <w:color w:val="000000" w:themeColor="text1"/>
          <w:szCs w:val="22"/>
        </w:rPr>
      </w:pPr>
      <w:r>
        <w:t>Ranjeet had 2 blocks of chocolate. He gave a third of one block to his sister. How much is remaining?</w:t>
      </w:r>
    </w:p>
    <w:p w14:paraId="2C19D70B" w14:textId="0FDB5B2F" w:rsidR="0492FE74" w:rsidRDefault="0492FE74" w:rsidP="000D56E0">
      <w:pPr>
        <w:pStyle w:val="ListBullet"/>
        <w:ind w:left="1134"/>
        <w:rPr>
          <w:rFonts w:eastAsia="Arial"/>
          <w:color w:val="000000" w:themeColor="text1"/>
          <w:szCs w:val="22"/>
        </w:rPr>
      </w:pPr>
      <w:r>
        <w:t>A pizza was cut into eighths. After Dad ate, there were six-eighths left. My brother ate three-eighths. How much is left for me?</w:t>
      </w:r>
    </w:p>
    <w:p w14:paraId="78C1CD72" w14:textId="05913AA3" w:rsidR="0492FE74" w:rsidRDefault="0492FE74" w:rsidP="00E616C7">
      <w:pPr>
        <w:pStyle w:val="ListNumber"/>
        <w:numPr>
          <w:ilvl w:val="0"/>
          <w:numId w:val="9"/>
        </w:numPr>
        <w:rPr>
          <w:rFonts w:eastAsia="Arial"/>
          <w:color w:val="000000" w:themeColor="text1"/>
          <w:szCs w:val="22"/>
        </w:rPr>
      </w:pPr>
      <w:r w:rsidRPr="4171EF38">
        <w:rPr>
          <w:rFonts w:eastAsia="Arial"/>
          <w:color w:val="000000" w:themeColor="text1"/>
        </w:rPr>
        <w:t>Students develop their own subtraction word problems that involve fractions with the same denominator.</w:t>
      </w:r>
    </w:p>
    <w:p w14:paraId="4E3BC76B" w14:textId="538B67B7" w:rsidR="0492FE74" w:rsidRDefault="0492FE74" w:rsidP="00E616C7">
      <w:pPr>
        <w:pStyle w:val="ListNumber"/>
        <w:numPr>
          <w:ilvl w:val="0"/>
          <w:numId w:val="9"/>
        </w:numPr>
        <w:rPr>
          <w:rFonts w:eastAsia="Arial"/>
          <w:color w:val="000000" w:themeColor="text1"/>
          <w:szCs w:val="22"/>
        </w:rPr>
      </w:pPr>
      <w:r w:rsidRPr="4171EF38">
        <w:rPr>
          <w:rFonts w:eastAsia="Arial"/>
          <w:color w:val="000000" w:themeColor="text1"/>
        </w:rPr>
        <w:t xml:space="preserve">Select </w:t>
      </w:r>
      <w:r w:rsidR="00AB1749" w:rsidRPr="4171EF38">
        <w:rPr>
          <w:rFonts w:eastAsia="Arial"/>
          <w:color w:val="000000" w:themeColor="text1"/>
        </w:rPr>
        <w:t>a few</w:t>
      </w:r>
      <w:r w:rsidRPr="4171EF38">
        <w:rPr>
          <w:rFonts w:eastAsia="Arial"/>
          <w:color w:val="000000" w:themeColor="text1"/>
        </w:rPr>
        <w:t xml:space="preserve"> student word problems to share and solve as a class.</w:t>
      </w:r>
    </w:p>
    <w:p w14:paraId="51D4C570" w14:textId="77777777" w:rsidR="0044A55E" w:rsidRDefault="0044A55E" w:rsidP="00FA0B15">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639F2CE6" w14:paraId="171A8047" w14:textId="77777777" w:rsidTr="0081033C">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E793E1D" w14:textId="77777777" w:rsidR="639F2CE6" w:rsidRDefault="639F2CE6">
            <w:r>
              <w:lastRenderedPageBreak/>
              <w:t>Too hard?</w:t>
            </w:r>
          </w:p>
        </w:tc>
        <w:tc>
          <w:tcPr>
            <w:tcW w:w="2500" w:type="pct"/>
          </w:tcPr>
          <w:p w14:paraId="7411EE14" w14:textId="77777777" w:rsidR="639F2CE6" w:rsidRDefault="639F2CE6">
            <w:r>
              <w:t>Too easy?</w:t>
            </w:r>
          </w:p>
        </w:tc>
      </w:tr>
      <w:tr w:rsidR="639F2CE6" w14:paraId="5623D9CE" w14:textId="77777777" w:rsidTr="0081033C">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DEA637D" w14:textId="735AA127" w:rsidR="639F2CE6" w:rsidRDefault="639F2CE6" w:rsidP="0081033C">
            <w:r>
              <w:t xml:space="preserve">Stage 3 </w:t>
            </w:r>
            <w:r w:rsidRPr="0081033C">
              <w:t>students</w:t>
            </w:r>
            <w:r>
              <w:t xml:space="preserve"> </w:t>
            </w:r>
            <w:r w:rsidR="3C1B24F9" w:rsidRPr="639F2CE6">
              <w:t>cannot find the difference between fractions with the same denominator and interpret the answer</w:t>
            </w:r>
            <w:r w:rsidR="00D860CE">
              <w:t>,</w:t>
            </w:r>
            <w:r w:rsidR="3C1B24F9" w:rsidRPr="639F2CE6">
              <w:t xml:space="preserve"> or use diagrams, objects and mental strategies to subtract a unit fraction from any whole number including </w:t>
            </w:r>
            <w:r w:rsidR="3C1B24F9" w:rsidRPr="00647864">
              <w:t>1</w:t>
            </w:r>
            <w:r w:rsidR="3C1B24F9" w:rsidRPr="639F2CE6">
              <w:t>.</w:t>
            </w:r>
          </w:p>
          <w:p w14:paraId="6B6DA98C" w14:textId="11C6248B" w:rsidR="3C1B24F9" w:rsidRDefault="04455D6D" w:rsidP="0081033C">
            <w:pPr>
              <w:pStyle w:val="ListBullet"/>
              <w:rPr>
                <w:szCs w:val="22"/>
              </w:rPr>
            </w:pPr>
            <w:r w:rsidRPr="0081033C">
              <w:t>Use</w:t>
            </w:r>
            <w:r w:rsidRPr="0F1374C8">
              <w:t xml:space="preserve"> interlocking cubes to create the fraction bar length and model subtracting by removing the indicated amount. The individual cubes could be labelled with stickers to show the fractional part, for example, </w:t>
            </w:r>
            <m:oMath>
              <m:f>
                <m:fPr>
                  <m:ctrlPr>
                    <w:rPr>
                      <w:rFonts w:ascii="Cambria Math" w:hAnsi="Cambria Math"/>
                      <w:i/>
                      <w:szCs w:val="22"/>
                    </w:rPr>
                  </m:ctrlPr>
                </m:fPr>
                <m:num>
                  <m:r>
                    <w:rPr>
                      <w:rFonts w:ascii="Cambria Math" w:hAnsi="Cambria Math"/>
                      <w:szCs w:val="22"/>
                    </w:rPr>
                    <m:t>1</m:t>
                  </m:r>
                </m:num>
                <m:den>
                  <m:r>
                    <w:rPr>
                      <w:rFonts w:ascii="Cambria Math" w:hAnsi="Cambria Math"/>
                      <w:szCs w:val="22"/>
                    </w:rPr>
                    <m:t>4</m:t>
                  </m:r>
                </m:den>
              </m:f>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4</m:t>
                  </m:r>
                </m:den>
              </m:f>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4</m:t>
                  </m:r>
                </m:den>
              </m:f>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4</m:t>
                  </m:r>
                </m:den>
              </m:f>
            </m:oMath>
            <w:r w:rsidR="446B0788" w:rsidRPr="0F1374C8">
              <w:t>.</w:t>
            </w:r>
          </w:p>
          <w:p w14:paraId="3A7AB783" w14:textId="7505981F" w:rsidR="3C1B24F9" w:rsidRDefault="04455D6D" w:rsidP="0081033C">
            <w:pPr>
              <w:pStyle w:val="ListBullet"/>
              <w:rPr>
                <w:szCs w:val="22"/>
              </w:rPr>
            </w:pPr>
            <w:r w:rsidRPr="0F1374C8">
              <w:t xml:space="preserve">Build </w:t>
            </w:r>
            <w:r w:rsidR="0000474F">
              <w:t>2</w:t>
            </w:r>
            <w:r w:rsidRPr="0F1374C8">
              <w:t xml:space="preserve"> </w:t>
            </w:r>
            <w:r w:rsidRPr="0081033C">
              <w:t>lengths</w:t>
            </w:r>
            <w:r w:rsidRPr="0F1374C8">
              <w:t xml:space="preserve"> with interlocking cubes to represent the equation and ask student</w:t>
            </w:r>
            <w:r w:rsidR="002008FD">
              <w:t>s</w:t>
            </w:r>
            <w:r w:rsidRPr="0F1374C8">
              <w:t xml:space="preserve"> to find the difference.</w:t>
            </w:r>
          </w:p>
          <w:p w14:paraId="0460739B" w14:textId="035B506F" w:rsidR="3C1B24F9" w:rsidRDefault="3C1B24F9" w:rsidP="639F2CE6">
            <w:pPr>
              <w:pStyle w:val="ListBullet"/>
              <w:numPr>
                <w:ilvl w:val="0"/>
                <w:numId w:val="0"/>
              </w:numPr>
              <w:tabs>
                <w:tab w:val="num" w:pos="360"/>
              </w:tabs>
              <w:rPr>
                <w:rFonts w:eastAsia="Arial"/>
                <w:color w:val="000000" w:themeColor="text1"/>
                <w:szCs w:val="22"/>
              </w:rPr>
            </w:pPr>
            <w:r w:rsidRPr="639F2CE6">
              <w:rPr>
                <w:rFonts w:eastAsia="Arial"/>
                <w:color w:val="000000" w:themeColor="text1"/>
                <w:szCs w:val="22"/>
              </w:rPr>
              <w:t>S</w:t>
            </w:r>
            <w:r w:rsidR="0000474F">
              <w:rPr>
                <w:rFonts w:eastAsia="Arial"/>
                <w:color w:val="000000" w:themeColor="text1"/>
                <w:szCs w:val="22"/>
              </w:rPr>
              <w:t>tage 3 s</w:t>
            </w:r>
            <w:r w:rsidRPr="639F2CE6">
              <w:rPr>
                <w:rFonts w:eastAsia="Arial"/>
                <w:color w:val="000000" w:themeColor="text1"/>
                <w:szCs w:val="22"/>
              </w:rPr>
              <w:t>tudents cannot solve word problems that involve fractions with the same denominator.</w:t>
            </w:r>
          </w:p>
          <w:p w14:paraId="79288DE8" w14:textId="6B3A730B" w:rsidR="3C1B24F9" w:rsidRDefault="04455D6D" w:rsidP="0081033C">
            <w:pPr>
              <w:pStyle w:val="ListBullet"/>
              <w:rPr>
                <w:szCs w:val="22"/>
              </w:rPr>
            </w:pPr>
            <w:r w:rsidRPr="0081033C">
              <w:t>Provide</w:t>
            </w:r>
            <w:r w:rsidRPr="0F1374C8">
              <w:t xml:space="preserve"> students with the numerical equation and interlocking cubes to solve the problems.</w:t>
            </w:r>
          </w:p>
        </w:tc>
        <w:tc>
          <w:tcPr>
            <w:tcW w:w="2500" w:type="pct"/>
          </w:tcPr>
          <w:p w14:paraId="3386D788" w14:textId="29D7496F" w:rsidR="639F2CE6" w:rsidRDefault="639F2CE6" w:rsidP="0081033C">
            <w:r>
              <w:t xml:space="preserve">Stage 3 students </w:t>
            </w:r>
            <w:r w:rsidR="0CEB6913" w:rsidRPr="639F2CE6">
              <w:t>can find the difference between fractions with the same denominator and interpret the answer</w:t>
            </w:r>
            <w:r w:rsidR="002008FD">
              <w:t>,</w:t>
            </w:r>
            <w:r w:rsidR="0CEB6913" w:rsidRPr="639F2CE6">
              <w:t xml:space="preserve"> and use diagrams, objects and mental strategies to subtract a unit fraction from any whole number including 1.</w:t>
            </w:r>
          </w:p>
          <w:p w14:paraId="21907421" w14:textId="1F5D1E6F" w:rsidR="0CEB6913" w:rsidRPr="0081033C" w:rsidRDefault="3FB19727" w:rsidP="0081033C">
            <w:pPr>
              <w:pStyle w:val="ListBullet"/>
            </w:pPr>
            <w:r w:rsidRPr="0F1374C8">
              <w:t xml:space="preserve">Solve </w:t>
            </w:r>
            <w:r w:rsidRPr="0081033C">
              <w:t>word problems involving adding or subtracting fractional quantities with related denominators.</w:t>
            </w:r>
          </w:p>
          <w:p w14:paraId="27025193" w14:textId="52AAD36B" w:rsidR="0CEB6913" w:rsidRDefault="3FB19727" w:rsidP="0081033C">
            <w:pPr>
              <w:pStyle w:val="ListBullet"/>
              <w:rPr>
                <w:szCs w:val="22"/>
              </w:rPr>
            </w:pPr>
            <w:r w:rsidRPr="0081033C">
              <w:t>Use equivalence</w:t>
            </w:r>
            <w:r w:rsidRPr="0F1374C8">
              <w:t xml:space="preserve"> to add and subtract fractional quantities with related denominators.</w:t>
            </w:r>
          </w:p>
          <w:p w14:paraId="1CD76690" w14:textId="0C3DF412" w:rsidR="0CEB6913" w:rsidRDefault="0CEB6913" w:rsidP="639F2CE6">
            <w:pPr>
              <w:pStyle w:val="ListBullet"/>
              <w:numPr>
                <w:ilvl w:val="0"/>
                <w:numId w:val="0"/>
              </w:numPr>
              <w:tabs>
                <w:tab w:val="num" w:pos="360"/>
              </w:tabs>
              <w:rPr>
                <w:rFonts w:eastAsia="Arial"/>
                <w:color w:val="000000" w:themeColor="text1"/>
                <w:szCs w:val="22"/>
              </w:rPr>
            </w:pPr>
            <w:r w:rsidRPr="639F2CE6">
              <w:rPr>
                <w:rFonts w:eastAsia="Arial"/>
                <w:color w:val="000000" w:themeColor="text1"/>
                <w:szCs w:val="22"/>
              </w:rPr>
              <w:t>S</w:t>
            </w:r>
            <w:r w:rsidR="0000474F">
              <w:rPr>
                <w:rFonts w:eastAsia="Arial"/>
                <w:color w:val="000000" w:themeColor="text1"/>
                <w:szCs w:val="22"/>
              </w:rPr>
              <w:t>tage 3 s</w:t>
            </w:r>
            <w:r w:rsidRPr="639F2CE6">
              <w:rPr>
                <w:rFonts w:eastAsia="Arial"/>
                <w:color w:val="000000" w:themeColor="text1"/>
                <w:szCs w:val="22"/>
              </w:rPr>
              <w:t>tudents can solve word problems that involve fractions with the same denominator.</w:t>
            </w:r>
          </w:p>
          <w:p w14:paraId="62A59BB2" w14:textId="0B87ACD2" w:rsidR="0CEB6913" w:rsidRDefault="3FB19727" w:rsidP="0081033C">
            <w:pPr>
              <w:pStyle w:val="ListBullet"/>
              <w:rPr>
                <w:szCs w:val="22"/>
              </w:rPr>
            </w:pPr>
            <w:r w:rsidRPr="0F1374C8">
              <w:t>Provide students with word problems that involve fractions with related denominators.</w:t>
            </w:r>
          </w:p>
        </w:tc>
      </w:tr>
    </w:tbl>
    <w:p w14:paraId="58A3AA6C" w14:textId="3136D30B" w:rsidR="00175694" w:rsidRDefault="00175694" w:rsidP="00D01B09">
      <w:pPr>
        <w:pStyle w:val="Heading2"/>
      </w:pPr>
      <w:bookmarkStart w:id="113" w:name="_Toc147500545"/>
      <w:bookmarkStart w:id="114" w:name="_Toc159430905"/>
      <w:r>
        <w:lastRenderedPageBreak/>
        <w:t xml:space="preserve">Discuss and connect the mathematics – </w:t>
      </w:r>
      <w:r w:rsidR="361AF1A0">
        <w:t>10</w:t>
      </w:r>
      <w:r>
        <w:t xml:space="preserve"> minutes</w:t>
      </w:r>
      <w:bookmarkEnd w:id="113"/>
      <w:bookmarkEnd w:id="114"/>
    </w:p>
    <w:p w14:paraId="6BF989C6" w14:textId="328CE4CC" w:rsidR="24DF3703" w:rsidRDefault="24DF3703" w:rsidP="00E616C7">
      <w:pPr>
        <w:pStyle w:val="ListNumber"/>
        <w:numPr>
          <w:ilvl w:val="0"/>
          <w:numId w:val="9"/>
        </w:numPr>
        <w:rPr>
          <w:rFonts w:ascii="Cambria Math" w:eastAsia="Cambria Math" w:hAnsi="Cambria Math" w:cs="Cambria Math"/>
          <w:color w:val="000000" w:themeColor="text1"/>
          <w:szCs w:val="22"/>
        </w:rPr>
      </w:pPr>
      <w:r w:rsidRPr="639F2CE6">
        <w:t xml:space="preserve">Select </w:t>
      </w:r>
      <w:r w:rsidR="29BC737C" w:rsidRPr="639F2CE6">
        <w:t xml:space="preserve">Stage 2 </w:t>
      </w:r>
      <w:r w:rsidRPr="639F2CE6">
        <w:t xml:space="preserve">students to share a variety of solutions to the framing problem. Prompt students to use appropriate fractional language to communicate their mathematical thinking. Key terminology related to this activity could </w:t>
      </w:r>
      <w:proofErr w:type="gramStart"/>
      <w:r w:rsidRPr="639F2CE6">
        <w:t>include</w:t>
      </w:r>
      <w:r w:rsidR="006E0F1B">
        <w:t>:</w:t>
      </w:r>
      <w:proofErr w:type="gramEnd"/>
      <w:r w:rsidRPr="639F2CE6">
        <w:t xml:space="preserve"> whole, dependent on the whole, fractional parts, thirds, quarters, fifths, tenths.</w:t>
      </w:r>
    </w:p>
    <w:p w14:paraId="5B22D0B2" w14:textId="51E4923D" w:rsidR="7AC00A2A" w:rsidRDefault="7AC00A2A" w:rsidP="00E616C7">
      <w:pPr>
        <w:pStyle w:val="ListNumber"/>
        <w:numPr>
          <w:ilvl w:val="0"/>
          <w:numId w:val="9"/>
        </w:numPr>
        <w:rPr>
          <w:rFonts w:eastAsia="Arial"/>
          <w:color w:val="000000" w:themeColor="text1"/>
          <w:szCs w:val="22"/>
        </w:rPr>
      </w:pPr>
      <w:r w:rsidRPr="639F2CE6">
        <w:t>Record the following algorithm on the board</w:t>
      </w:r>
      <w:r w:rsidRPr="00962943">
        <w:t>: 1</w:t>
      </w:r>
      <m:oMath>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5</m:t>
            </m:r>
          </m:den>
        </m:f>
      </m:oMath>
      <w:r w:rsidRPr="00962943">
        <w:t xml:space="preserve"> </w:t>
      </w:r>
      <w:r w:rsidR="006E0F1B">
        <w:t>−</w:t>
      </w:r>
      <w:r w:rsidRPr="00962943">
        <w:t xml:space="preserve"> </w:t>
      </w:r>
      <m:oMath>
        <m:f>
          <m:fPr>
            <m:ctrlPr>
              <w:rPr>
                <w:rFonts w:ascii="Cambria Math" w:hAnsi="Cambria Math"/>
                <w:i/>
              </w:rPr>
            </m:ctrlPr>
          </m:fPr>
          <m:num>
            <m:r>
              <w:rPr>
                <w:rFonts w:ascii="Cambria Math" w:hAnsi="Cambria Math"/>
              </w:rPr>
              <m:t>?</m:t>
            </m:r>
          </m:num>
          <m:den>
            <m:r>
              <w:rPr>
                <w:rFonts w:ascii="Cambria Math" w:hAnsi="Cambria Math"/>
              </w:rPr>
              <m:t>5</m:t>
            </m:r>
          </m:den>
        </m:f>
      </m:oMath>
      <w:r w:rsidRPr="00962943">
        <w:t xml:space="preserve"> = </w:t>
      </w:r>
      <w:r w:rsidR="003920B1">
        <w:t>_</w:t>
      </w:r>
      <w:r w:rsidRPr="00962943">
        <w:t>?</w:t>
      </w:r>
      <w:r w:rsidR="3E342978" w:rsidRPr="00962943">
        <w:t xml:space="preserve"> for Stage</w:t>
      </w:r>
      <w:r w:rsidR="3E342978" w:rsidRPr="009C26A2">
        <w:t xml:space="preserve"> 3 students</w:t>
      </w:r>
      <w:r w:rsidRPr="5F79DAA5">
        <w:rPr>
          <w:rFonts w:eastAsia="Arial"/>
          <w:color w:val="000000" w:themeColor="text1"/>
        </w:rPr>
        <w:t xml:space="preserve"> and encourage them to find multiple solutions, representing their thinking using diagrams, words and symbols.</w:t>
      </w:r>
    </w:p>
    <w:p w14:paraId="17835A54" w14:textId="48CB06CD" w:rsidR="7AC00A2A" w:rsidRDefault="7AC00A2A" w:rsidP="00E616C7">
      <w:pPr>
        <w:pStyle w:val="ListNumber"/>
        <w:numPr>
          <w:ilvl w:val="0"/>
          <w:numId w:val="9"/>
        </w:numPr>
        <w:rPr>
          <w:rFonts w:eastAsia="Arial"/>
          <w:color w:val="000000" w:themeColor="text1"/>
          <w:szCs w:val="22"/>
        </w:rPr>
      </w:pPr>
      <w:r w:rsidRPr="5F79DAA5">
        <w:rPr>
          <w:rFonts w:eastAsia="Arial"/>
          <w:color w:val="000000" w:themeColor="text1"/>
        </w:rPr>
        <w:t>Record 2</w:t>
      </w:r>
      <m:oMath>
        <m:r>
          <w:rPr>
            <w:rFonts w:ascii="Cambria Math" w:eastAsia="Arial" w:hAnsi="Cambria Math"/>
            <w:color w:val="000000" w:themeColor="text1"/>
          </w:rPr>
          <m:t xml:space="preserve"> </m:t>
        </m:r>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3</m:t>
            </m:r>
          </m:num>
          <m:den>
            <m:r>
              <w:rPr>
                <w:rFonts w:ascii="Cambria Math" w:eastAsia="Arial" w:hAnsi="Cambria Math"/>
                <w:color w:val="000000" w:themeColor="text1"/>
                <w:szCs w:val="22"/>
              </w:rPr>
              <m:t>5</m:t>
            </m:r>
          </m:den>
        </m:f>
      </m:oMath>
      <w:r w:rsidRPr="5F79DAA5">
        <w:rPr>
          <w:rFonts w:eastAsia="Arial"/>
          <w:color w:val="000000" w:themeColor="text1"/>
        </w:rPr>
        <w:t xml:space="preserve"> </w:t>
      </w:r>
      <w:r w:rsidR="006E0F1B">
        <w:rPr>
          <w:rFonts w:eastAsia="Arial"/>
          <w:color w:val="000000" w:themeColor="text1"/>
        </w:rPr>
        <w:t>−</w:t>
      </w:r>
      <w:r w:rsidRPr="5F79DAA5">
        <w:rPr>
          <w:rFonts w:eastAsia="Arial"/>
          <w:color w:val="000000" w:themeColor="text1"/>
        </w:rPr>
        <w:t xml:space="preserve">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m:t>
            </m:r>
          </m:num>
          <m:den>
            <m:r>
              <w:rPr>
                <w:rFonts w:ascii="Cambria Math" w:eastAsia="Arial" w:hAnsi="Cambria Math"/>
                <w:color w:val="000000" w:themeColor="text1"/>
                <w:szCs w:val="22"/>
              </w:rPr>
              <m:t>5</m:t>
            </m:r>
          </m:den>
        </m:f>
      </m:oMath>
      <w:r w:rsidRPr="5F79DAA5">
        <w:rPr>
          <w:rFonts w:eastAsia="Arial"/>
          <w:color w:val="000000" w:themeColor="text1"/>
        </w:rPr>
        <w:t xml:space="preserve"> = 1</w:t>
      </w:r>
      <m:oMath>
        <m:r>
          <w:rPr>
            <w:rFonts w:ascii="Cambria Math" w:eastAsia="Arial" w:hAnsi="Cambria Math"/>
            <w:color w:val="000000" w:themeColor="text1"/>
          </w:rPr>
          <m:t xml:space="preserve"> </m:t>
        </m:r>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m:t>
            </m:r>
          </m:num>
          <m:den>
            <m:r>
              <w:rPr>
                <w:rFonts w:ascii="Cambria Math" w:eastAsia="Arial" w:hAnsi="Cambria Math"/>
                <w:color w:val="000000" w:themeColor="text1"/>
                <w:szCs w:val="22"/>
              </w:rPr>
              <m:t>5</m:t>
            </m:r>
          </m:den>
        </m:f>
      </m:oMath>
      <w:r w:rsidR="006E0F1B">
        <w:rPr>
          <w:rFonts w:eastAsia="Arial"/>
          <w:color w:val="000000" w:themeColor="text1"/>
          <w:szCs w:val="22"/>
        </w:rPr>
        <w:t xml:space="preserve"> </w:t>
      </w:r>
      <w:r w:rsidRPr="5F79DAA5">
        <w:rPr>
          <w:rFonts w:eastAsia="Arial"/>
          <w:color w:val="000000" w:themeColor="text1"/>
        </w:rPr>
        <w:t>on the board. Ask:</w:t>
      </w:r>
    </w:p>
    <w:p w14:paraId="0E0AE053" w14:textId="64A086B1" w:rsidR="7AC00A2A" w:rsidRDefault="7AC00A2A" w:rsidP="006E0F1B">
      <w:pPr>
        <w:pStyle w:val="ListBullet"/>
        <w:ind w:left="1134"/>
        <w:rPr>
          <w:rFonts w:eastAsia="Arial"/>
          <w:color w:val="000000" w:themeColor="text1"/>
          <w:szCs w:val="22"/>
        </w:rPr>
      </w:pPr>
      <w:r w:rsidRPr="639F2CE6">
        <w:t xml:space="preserve">How could </w:t>
      </w:r>
      <w:r w:rsidRPr="001079C7">
        <w:t>2</w:t>
      </w:r>
      <w:r w:rsidR="002E2197">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oMath>
      <w:r w:rsidRPr="639F2CE6">
        <w:t xml:space="preserve"> be renamed?</w:t>
      </w:r>
    </w:p>
    <w:p w14:paraId="5D8F92C2" w14:textId="6B8EE987" w:rsidR="7AC00A2A" w:rsidRDefault="7AC00A2A" w:rsidP="006E0F1B">
      <w:pPr>
        <w:pStyle w:val="ListBullet"/>
        <w:ind w:left="1134"/>
        <w:rPr>
          <w:rFonts w:eastAsia="Arial"/>
          <w:color w:val="000000" w:themeColor="text1"/>
          <w:szCs w:val="22"/>
        </w:rPr>
      </w:pPr>
      <w:r>
        <w:t>What could the missing digits be to complete this equation?</w:t>
      </w:r>
    </w:p>
    <w:p w14:paraId="3B0DE96D" w14:textId="115D817E" w:rsidR="7AC00A2A" w:rsidRDefault="7AC00A2A" w:rsidP="006E0F1B">
      <w:pPr>
        <w:pStyle w:val="ListBullet"/>
        <w:ind w:left="1134"/>
        <w:rPr>
          <w:rFonts w:eastAsia="Arial"/>
          <w:color w:val="000000" w:themeColor="text1"/>
          <w:szCs w:val="22"/>
        </w:rPr>
      </w:pPr>
      <w:r>
        <w:t>Can you find multiple ways to solve this problem?</w:t>
      </w:r>
    </w:p>
    <w:p w14:paraId="0C21ADCB" w14:textId="77777777" w:rsidR="00175694" w:rsidRDefault="00175694" w:rsidP="006E0F1B">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175694" w14:paraId="4A858310" w14:textId="77777777" w:rsidTr="006E0F1B">
        <w:trPr>
          <w:cnfStyle w:val="100000000000" w:firstRow="1" w:lastRow="0" w:firstColumn="0" w:lastColumn="0" w:oddVBand="0" w:evenVBand="0" w:oddHBand="0" w:evenHBand="0" w:firstRowFirstColumn="0" w:firstRowLastColumn="0" w:lastRowFirstColumn="0" w:lastRowLastColumn="0"/>
        </w:trPr>
        <w:tc>
          <w:tcPr>
            <w:tcW w:w="2500" w:type="pct"/>
          </w:tcPr>
          <w:p w14:paraId="03150F3B" w14:textId="77777777" w:rsidR="00175694" w:rsidRDefault="00175694">
            <w:r w:rsidRPr="00F8552A">
              <w:t>Assessment opportunities</w:t>
            </w:r>
          </w:p>
        </w:tc>
        <w:tc>
          <w:tcPr>
            <w:tcW w:w="2500" w:type="pct"/>
          </w:tcPr>
          <w:p w14:paraId="59F5ECAD" w14:textId="77777777" w:rsidR="00175694" w:rsidRDefault="00175694">
            <w:r w:rsidRPr="00F8552A">
              <w:t>Links</w:t>
            </w:r>
          </w:p>
        </w:tc>
      </w:tr>
      <w:tr w:rsidR="00175694" w14:paraId="273A6C4D" w14:textId="77777777" w:rsidTr="006E0F1B">
        <w:trPr>
          <w:cnfStyle w:val="000000100000" w:firstRow="0" w:lastRow="0" w:firstColumn="0" w:lastColumn="0" w:oddVBand="0" w:evenVBand="0" w:oddHBand="1" w:evenHBand="0" w:firstRowFirstColumn="0" w:firstRowLastColumn="0" w:lastRowFirstColumn="0" w:lastRowLastColumn="0"/>
        </w:trPr>
        <w:tc>
          <w:tcPr>
            <w:tcW w:w="2500" w:type="pct"/>
          </w:tcPr>
          <w:p w14:paraId="7F01E1F6" w14:textId="77777777" w:rsidR="00175694" w:rsidRDefault="00175694" w:rsidP="006E0F1B">
            <w:r>
              <w:t>What to look for:</w:t>
            </w:r>
          </w:p>
          <w:p w14:paraId="0646A2D1" w14:textId="699422F6" w:rsidR="00175694" w:rsidRDefault="00175694" w:rsidP="00746B03">
            <w:pPr>
              <w:pStyle w:val="ListBullet"/>
            </w:pPr>
            <w:r>
              <w:t xml:space="preserve">Can Stage 2 </w:t>
            </w:r>
            <w:r w:rsidRPr="006E0F1B">
              <w:t>students</w:t>
            </w:r>
            <w:r>
              <w:t xml:space="preserve"> </w:t>
            </w:r>
            <w:r w:rsidR="72FDD95D" w:rsidRPr="0F1374C8">
              <w:rPr>
                <w:rStyle w:val="Strong"/>
                <w:rFonts w:eastAsia="Arial"/>
                <w:b w:val="0"/>
                <w:bCs w:val="0"/>
                <w:color w:val="000000" w:themeColor="text1"/>
              </w:rPr>
              <w:t xml:space="preserve">explore the different wholes that can be made from a given fractional part? </w:t>
            </w:r>
            <w:r w:rsidR="72FDD95D" w:rsidRPr="0F1374C8">
              <w:rPr>
                <w:rStyle w:val="Strong"/>
                <w:rFonts w:eastAsia="Arial"/>
                <w:color w:val="000000" w:themeColor="text1"/>
              </w:rPr>
              <w:t>[MAO-WM-01, MA2-PF-01]</w:t>
            </w:r>
          </w:p>
          <w:p w14:paraId="6E5FEDAA" w14:textId="3FF375E3" w:rsidR="00175694" w:rsidRPr="006E0F1B" w:rsidRDefault="00175694" w:rsidP="00746B03">
            <w:pPr>
              <w:pStyle w:val="ListBullet"/>
              <w:rPr>
                <w:rStyle w:val="Strong"/>
              </w:rPr>
            </w:pPr>
            <w:r>
              <w:lastRenderedPageBreak/>
              <w:t xml:space="preserve">Can </w:t>
            </w:r>
            <w:r w:rsidRPr="00746B03">
              <w:t>Stage</w:t>
            </w:r>
            <w:r>
              <w:t xml:space="preserve"> 3 students </w:t>
            </w:r>
            <w:r w:rsidR="445F2778" w:rsidRPr="0F1374C8">
              <w:t xml:space="preserve">find the difference between fractions with the same denominator and interpret the answer? </w:t>
            </w:r>
            <w:r w:rsidR="445F2778" w:rsidRPr="006E0F1B">
              <w:rPr>
                <w:rStyle w:val="Strong"/>
              </w:rPr>
              <w:t>[MAO-WM-01, MA3-RQF-01]</w:t>
            </w:r>
          </w:p>
          <w:p w14:paraId="0287D8EC" w14:textId="7221BC5E" w:rsidR="00175694" w:rsidRDefault="445F2778" w:rsidP="00746B03">
            <w:pPr>
              <w:pStyle w:val="ListBullet"/>
              <w:rPr>
                <w:szCs w:val="22"/>
              </w:rPr>
            </w:pPr>
            <w:r w:rsidRPr="00746B03">
              <w:t>Can</w:t>
            </w:r>
            <w:r w:rsidRPr="0F1374C8">
              <w:t xml:space="preserve"> Stage 3 students solve word problems that involve fractions with the same denominator? </w:t>
            </w:r>
            <w:r w:rsidRPr="006E0F1B">
              <w:rPr>
                <w:rStyle w:val="Strong"/>
              </w:rPr>
              <w:t>[MAO-WM-01, MA3-RQF-01]</w:t>
            </w:r>
          </w:p>
          <w:p w14:paraId="5EE0D68F" w14:textId="6DD8A777" w:rsidR="00175694" w:rsidRDefault="445F2778" w:rsidP="00746B03">
            <w:pPr>
              <w:pStyle w:val="ListBullet"/>
              <w:rPr>
                <w:szCs w:val="22"/>
              </w:rPr>
            </w:pPr>
            <w:r w:rsidRPr="0F1374C8">
              <w:t xml:space="preserve">Can </w:t>
            </w:r>
            <w:r w:rsidRPr="00746B03">
              <w:t>Stage</w:t>
            </w:r>
            <w:r w:rsidRPr="0F1374C8">
              <w:t xml:space="preserve"> 3 students use diagrams, objects and mental strategies to subtract a unit fraction from any whole number including 1? </w:t>
            </w:r>
            <w:r w:rsidRPr="006E0F1B">
              <w:rPr>
                <w:rStyle w:val="Strong"/>
              </w:rPr>
              <w:t>[MAO-WM-01, MA3-RQF-01]</w:t>
            </w:r>
          </w:p>
        </w:tc>
        <w:tc>
          <w:tcPr>
            <w:tcW w:w="2500" w:type="pct"/>
          </w:tcPr>
          <w:p w14:paraId="72941359" w14:textId="77777777" w:rsidR="00175694" w:rsidRDefault="00175694">
            <w:r>
              <w:lastRenderedPageBreak/>
              <w:t xml:space="preserve">Links to </w:t>
            </w:r>
            <w:hyperlink r:id="rId92" w:history="1">
              <w:r w:rsidRPr="0013142C">
                <w:rPr>
                  <w:rStyle w:val="Hyperlink"/>
                </w:rPr>
                <w:t>National Numeracy Learning Progressions</w:t>
              </w:r>
            </w:hyperlink>
            <w:r>
              <w:t xml:space="preserve"> (NNLP):</w:t>
            </w:r>
          </w:p>
          <w:p w14:paraId="35B730A6" w14:textId="3A941420" w:rsidR="00175694" w:rsidRDefault="00175694" w:rsidP="006E0F1B">
            <w:pPr>
              <w:pStyle w:val="ListBullet"/>
            </w:pPr>
            <w:r>
              <w:t xml:space="preserve">Stage 2 – </w:t>
            </w:r>
            <w:r w:rsidR="7014A27D">
              <w:t>InF5</w:t>
            </w:r>
          </w:p>
          <w:p w14:paraId="118B4749" w14:textId="76824B9C" w:rsidR="00175694" w:rsidRDefault="00175694" w:rsidP="006E0F1B">
            <w:pPr>
              <w:pStyle w:val="ListBullet"/>
            </w:pPr>
            <w:r>
              <w:lastRenderedPageBreak/>
              <w:t xml:space="preserve">Stage 3 – </w:t>
            </w:r>
            <w:r w:rsidR="33DAF9E1">
              <w:t xml:space="preserve">InF7, </w:t>
            </w:r>
            <w:r w:rsidR="33DAF9E1" w:rsidRPr="006E0F1B">
              <w:t>InF8</w:t>
            </w:r>
            <w:r w:rsidR="33DAF9E1">
              <w:t>.</w:t>
            </w:r>
          </w:p>
        </w:tc>
      </w:tr>
    </w:tbl>
    <w:p w14:paraId="6142A3B8" w14:textId="7256FF00" w:rsidR="00175694" w:rsidRDefault="00175694" w:rsidP="00E26817">
      <w:r>
        <w:lastRenderedPageBreak/>
        <w:br w:type="page"/>
      </w:r>
    </w:p>
    <w:p w14:paraId="1B485721" w14:textId="762385E5" w:rsidR="00175694" w:rsidRDefault="00175694" w:rsidP="00D01B09">
      <w:pPr>
        <w:pStyle w:val="Heading1"/>
      </w:pPr>
      <w:bookmarkStart w:id="115" w:name="_Lesson_8"/>
      <w:bookmarkStart w:id="116" w:name="_Toc147500547"/>
      <w:bookmarkStart w:id="117" w:name="_Toc159430906"/>
      <w:bookmarkEnd w:id="115"/>
      <w:r>
        <w:lastRenderedPageBreak/>
        <w:t>Lesson 8</w:t>
      </w:r>
      <w:bookmarkEnd w:id="116"/>
      <w:bookmarkEnd w:id="117"/>
    </w:p>
    <w:p w14:paraId="414354C5" w14:textId="44A81036" w:rsidR="00175694" w:rsidRDefault="00175694" w:rsidP="00CE5A42">
      <w:pPr>
        <w:pStyle w:val="FeatureBox3"/>
      </w:pPr>
      <w:r w:rsidRPr="639F2CE6">
        <w:rPr>
          <w:rStyle w:val="Strong"/>
        </w:rPr>
        <w:t>Core concept</w:t>
      </w:r>
      <w:r>
        <w:t xml:space="preserve">: </w:t>
      </w:r>
      <w:r w:rsidR="02462076">
        <w:t>making and exceeding the whole (Stage 2) and mathematicians solve problems with fractions (Stage 3).</w:t>
      </w:r>
    </w:p>
    <w:p w14:paraId="4F17E3DB" w14:textId="49181883" w:rsidR="00175694" w:rsidRDefault="00175694" w:rsidP="00D01B09">
      <w:pPr>
        <w:pStyle w:val="Heading2"/>
      </w:pPr>
      <w:bookmarkStart w:id="118" w:name="_Toc147500548"/>
      <w:bookmarkStart w:id="119" w:name="_Toc159430907"/>
      <w:r>
        <w:t>Daily number sense</w:t>
      </w:r>
      <w:r w:rsidR="00F43A6C">
        <w:t xml:space="preserve"> </w:t>
      </w:r>
      <w:r>
        <w:t xml:space="preserve">– </w:t>
      </w:r>
      <w:r w:rsidR="133122D8">
        <w:t>10</w:t>
      </w:r>
      <w:r>
        <w:t xml:space="preserve"> minutes</w:t>
      </w:r>
      <w:bookmarkEnd w:id="118"/>
      <w:bookmarkEnd w:id="119"/>
    </w:p>
    <w:p w14:paraId="628D1DAD" w14:textId="77777777" w:rsidR="00175694" w:rsidRDefault="00175694" w:rsidP="00E616C7">
      <w:pPr>
        <w:pStyle w:val="ListNumber"/>
        <w:numPr>
          <w:ilvl w:val="0"/>
          <w:numId w:val="21"/>
        </w:numPr>
      </w:pPr>
      <w:r w:rsidRPr="00FF771F">
        <w:t>From</w:t>
      </w:r>
      <w:r>
        <w:t xml:space="preserve"> a class need surfaced through formative assessment data, identify a short, focused activity that targets students’ knowledge, understanding and skills. Example activities may be drawn from the following resources:</w:t>
      </w:r>
    </w:p>
    <w:p w14:paraId="5AB85CDF" w14:textId="7350B10F" w:rsidR="00175694" w:rsidRDefault="00000000" w:rsidP="00175694">
      <w:pPr>
        <w:pStyle w:val="ListBullet"/>
        <w:ind w:left="1134"/>
      </w:pPr>
      <w:hyperlink r:id="rId93">
        <w:r w:rsidR="00175694" w:rsidRPr="0F1374C8">
          <w:rPr>
            <w:rStyle w:val="Hyperlink"/>
          </w:rPr>
          <w:t>Mathematics K</w:t>
        </w:r>
        <w:r w:rsidR="004C083D" w:rsidRPr="0F1374C8">
          <w:rPr>
            <w:rStyle w:val="Hyperlink"/>
          </w:rPr>
          <w:t>–</w:t>
        </w:r>
        <w:r w:rsidR="00175694" w:rsidRPr="0F1374C8">
          <w:rPr>
            <w:rStyle w:val="Hyperlink"/>
          </w:rPr>
          <w:t>6 resources</w:t>
        </w:r>
      </w:hyperlink>
    </w:p>
    <w:p w14:paraId="6DCFCDD8" w14:textId="77777777" w:rsidR="00175694" w:rsidRPr="009E64DD" w:rsidRDefault="00000000" w:rsidP="00175694">
      <w:pPr>
        <w:pStyle w:val="ListBullet"/>
        <w:ind w:left="1134"/>
      </w:pPr>
      <w:hyperlink r:id="rId94">
        <w:r w:rsidR="00175694" w:rsidRPr="0F1374C8">
          <w:rPr>
            <w:rStyle w:val="Hyperlink"/>
          </w:rPr>
          <w:t>Universal Resources Hub</w:t>
        </w:r>
      </w:hyperlink>
      <w:r w:rsidR="00175694">
        <w:t>.</w:t>
      </w:r>
    </w:p>
    <w:p w14:paraId="256D1A46" w14:textId="0A28C14A" w:rsidR="71E01AB0" w:rsidRDefault="71E01AB0" w:rsidP="639F2CE6">
      <w:pPr>
        <w:pStyle w:val="Heading2"/>
      </w:pPr>
      <w:bookmarkStart w:id="120" w:name="_Toc159430908"/>
      <w:r>
        <w:t>Core lesson –</w:t>
      </w:r>
      <w:r w:rsidR="24A9E34D">
        <w:t xml:space="preserve"> making and exceeding the whole – </w:t>
      </w:r>
      <w:r>
        <w:t>4</w:t>
      </w:r>
      <w:r w:rsidR="008E4A37">
        <w:t>5</w:t>
      </w:r>
      <w:r>
        <w:t xml:space="preserve"> minutes</w:t>
      </w:r>
      <w:bookmarkEnd w:id="120"/>
    </w:p>
    <w:p w14:paraId="4C8F6DCD" w14:textId="77777777" w:rsidR="00175694" w:rsidRDefault="00175694" w:rsidP="00FF771F">
      <w:r>
        <w:t xml:space="preserve">The table below contains suggested learning </w:t>
      </w:r>
      <w:r w:rsidRPr="00FF771F">
        <w:t>intentions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175694" w14:paraId="10923BD3" w14:textId="77777777" w:rsidTr="00FF771F">
        <w:trPr>
          <w:cnfStyle w:val="100000000000" w:firstRow="1" w:lastRow="0" w:firstColumn="0" w:lastColumn="0" w:oddVBand="0" w:evenVBand="0" w:oddHBand="0" w:evenHBand="0" w:firstRowFirstColumn="0" w:firstRowLastColumn="0" w:lastRowFirstColumn="0" w:lastRowLastColumn="0"/>
        </w:trPr>
        <w:tc>
          <w:tcPr>
            <w:tcW w:w="2500" w:type="pct"/>
          </w:tcPr>
          <w:p w14:paraId="35741E33" w14:textId="77777777" w:rsidR="00175694" w:rsidRDefault="00175694">
            <w:r w:rsidRPr="00616971">
              <w:t>Core concept learning intentions</w:t>
            </w:r>
          </w:p>
        </w:tc>
        <w:tc>
          <w:tcPr>
            <w:tcW w:w="2500" w:type="pct"/>
          </w:tcPr>
          <w:p w14:paraId="42B7645E" w14:textId="77777777" w:rsidR="00175694" w:rsidRDefault="00175694">
            <w:r w:rsidRPr="00616971">
              <w:t>Core concept success criteria</w:t>
            </w:r>
          </w:p>
        </w:tc>
      </w:tr>
      <w:tr w:rsidR="00175694" w14:paraId="269BC003" w14:textId="77777777" w:rsidTr="00FF771F">
        <w:trPr>
          <w:cnfStyle w:val="000000100000" w:firstRow="0" w:lastRow="0" w:firstColumn="0" w:lastColumn="0" w:oddVBand="0" w:evenVBand="0" w:oddHBand="1" w:evenHBand="0" w:firstRowFirstColumn="0" w:firstRowLastColumn="0" w:lastRowFirstColumn="0" w:lastRowLastColumn="0"/>
        </w:trPr>
        <w:tc>
          <w:tcPr>
            <w:tcW w:w="2500" w:type="pct"/>
          </w:tcPr>
          <w:p w14:paraId="64BCE807" w14:textId="2EC16054" w:rsidR="00175694" w:rsidRDefault="00175694">
            <w:r>
              <w:t>Students working towards Stage 2 outcomes are learning to:</w:t>
            </w:r>
          </w:p>
          <w:p w14:paraId="5358B0D4" w14:textId="15637928" w:rsidR="7DC7A3E0" w:rsidRDefault="5F59F516" w:rsidP="639F2CE6">
            <w:pPr>
              <w:pStyle w:val="ListBullet"/>
              <w:rPr>
                <w:rFonts w:eastAsia="Arial"/>
                <w:color w:val="000000" w:themeColor="text1"/>
                <w:szCs w:val="22"/>
              </w:rPr>
            </w:pPr>
            <w:r w:rsidRPr="0F1374C8">
              <w:rPr>
                <w:rFonts w:eastAsia="Arial"/>
                <w:color w:val="000000" w:themeColor="text1"/>
              </w:rPr>
              <w:t>model equivalent fractions as lengths</w:t>
            </w:r>
          </w:p>
          <w:p w14:paraId="274D466D" w14:textId="4F35BC8B" w:rsidR="53C82026" w:rsidRDefault="2404F425" w:rsidP="639F2CE6">
            <w:pPr>
              <w:pStyle w:val="ListBullet"/>
              <w:rPr>
                <w:rFonts w:eastAsia="Arial"/>
                <w:color w:val="000000" w:themeColor="text1"/>
                <w:szCs w:val="22"/>
              </w:rPr>
            </w:pPr>
            <w:r w:rsidRPr="0F1374C8">
              <w:rPr>
                <w:rFonts w:eastAsia="Arial"/>
                <w:color w:val="000000" w:themeColor="text1"/>
              </w:rPr>
              <w:lastRenderedPageBreak/>
              <w:t>represent fractional quantities greater than one whole</w:t>
            </w:r>
            <w:r w:rsidR="7B84B1EE" w:rsidRPr="0F1374C8">
              <w:rPr>
                <w:rFonts w:eastAsia="Arial"/>
                <w:color w:val="000000" w:themeColor="text1"/>
              </w:rPr>
              <w:t>.</w:t>
            </w:r>
          </w:p>
          <w:p w14:paraId="434B0753" w14:textId="77777777" w:rsidR="00175694" w:rsidRDefault="00175694">
            <w:r>
              <w:t>Students working towards Stage 3 outcomes are learning to:</w:t>
            </w:r>
          </w:p>
          <w:p w14:paraId="25325E22" w14:textId="1FA0D036" w:rsidR="00175694" w:rsidRDefault="3762C95B" w:rsidP="639F2CE6">
            <w:pPr>
              <w:pStyle w:val="ListBullet"/>
            </w:pPr>
            <w:r w:rsidRPr="0F1374C8">
              <w:rPr>
                <w:rFonts w:eastAsia="Arial"/>
              </w:rPr>
              <w:t>solve problems that involve addition and subtraction of fractions with the same denominator.</w:t>
            </w:r>
          </w:p>
        </w:tc>
        <w:tc>
          <w:tcPr>
            <w:tcW w:w="2500" w:type="pct"/>
          </w:tcPr>
          <w:p w14:paraId="1710CCA7" w14:textId="77777777" w:rsidR="00175694" w:rsidRDefault="00175694">
            <w:r>
              <w:lastRenderedPageBreak/>
              <w:t>Students working towards Stage 2 outcomes can:</w:t>
            </w:r>
          </w:p>
          <w:p w14:paraId="181026D5" w14:textId="005AD1BA" w:rsidR="646F76CF" w:rsidRDefault="60913F60" w:rsidP="639F2CE6">
            <w:pPr>
              <w:pStyle w:val="ListBullet"/>
              <w:rPr>
                <w:rFonts w:eastAsia="Arial"/>
                <w:color w:val="000000" w:themeColor="text1"/>
                <w:szCs w:val="22"/>
              </w:rPr>
            </w:pPr>
            <w:r w:rsidRPr="0F1374C8">
              <w:rPr>
                <w:rFonts w:eastAsia="Arial"/>
                <w:color w:val="000000" w:themeColor="text1"/>
              </w:rPr>
              <w:t xml:space="preserve">recognise the need to have equal wholes to compare partitioned </w:t>
            </w:r>
            <w:r w:rsidRPr="0F1374C8">
              <w:rPr>
                <w:rFonts w:eastAsia="Arial"/>
                <w:color w:val="000000" w:themeColor="text1"/>
              </w:rPr>
              <w:lastRenderedPageBreak/>
              <w:t>fractions</w:t>
            </w:r>
          </w:p>
          <w:p w14:paraId="22CC09B7" w14:textId="6851E8D2" w:rsidR="319ECB16" w:rsidRDefault="58C3D572" w:rsidP="639F2CE6">
            <w:pPr>
              <w:pStyle w:val="ListBullet"/>
              <w:rPr>
                <w:rFonts w:eastAsia="Arial"/>
                <w:color w:val="000000" w:themeColor="text1"/>
                <w:szCs w:val="22"/>
              </w:rPr>
            </w:pPr>
            <w:r w:rsidRPr="0F1374C8">
              <w:rPr>
                <w:rFonts w:eastAsia="Arial"/>
                <w:color w:val="000000" w:themeColor="text1"/>
              </w:rPr>
              <w:t>rename 2 halves, 3 thirds, 4 quarters, 5 fifths, 6 sixths, 8 eighths and 10 tenths as wholes</w:t>
            </w:r>
          </w:p>
          <w:p w14:paraId="22EC8F67" w14:textId="0E9AF705" w:rsidR="319ECB16" w:rsidRDefault="58C3D572" w:rsidP="639F2CE6">
            <w:pPr>
              <w:pStyle w:val="ListBullet"/>
              <w:rPr>
                <w:rFonts w:eastAsia="Arial"/>
                <w:color w:val="000000" w:themeColor="text1"/>
                <w:szCs w:val="22"/>
              </w:rPr>
            </w:pPr>
            <w:r w:rsidRPr="0F1374C8">
              <w:rPr>
                <w:rFonts w:eastAsia="Arial"/>
                <w:color w:val="000000" w:themeColor="text1"/>
              </w:rPr>
              <w:t xml:space="preserve">describe parts left over as fractions, for example, 5 </w:t>
            </w:r>
            <w:proofErr w:type="spellStart"/>
            <w:r w:rsidRPr="0F1374C8">
              <w:rPr>
                <w:rFonts w:eastAsia="Arial"/>
                <w:color w:val="000000" w:themeColor="text1"/>
              </w:rPr>
              <w:t>wholes</w:t>
            </w:r>
            <w:proofErr w:type="spellEnd"/>
            <w:r w:rsidRPr="0F1374C8">
              <w:rPr>
                <w:rFonts w:eastAsia="Arial"/>
                <w:color w:val="000000" w:themeColor="text1"/>
              </w:rPr>
              <w:t xml:space="preserve"> and 2 fifths</w:t>
            </w:r>
          </w:p>
          <w:p w14:paraId="635FB083" w14:textId="5EACC8CB" w:rsidR="319ECB16" w:rsidRDefault="58C3D572" w:rsidP="639F2CE6">
            <w:pPr>
              <w:pStyle w:val="ListBullet"/>
              <w:rPr>
                <w:rFonts w:eastAsia="Arial"/>
                <w:color w:val="000000" w:themeColor="text1"/>
                <w:szCs w:val="22"/>
              </w:rPr>
            </w:pPr>
            <w:r w:rsidRPr="0F1374C8">
              <w:rPr>
                <w:rFonts w:eastAsia="Arial"/>
                <w:color w:val="000000" w:themeColor="text1"/>
              </w:rPr>
              <w:t>represent totals of halves, quarters and eighths that extend beyond one</w:t>
            </w:r>
            <w:r w:rsidR="6B391D78" w:rsidRPr="0F1374C8">
              <w:rPr>
                <w:rFonts w:eastAsia="Arial"/>
                <w:color w:val="000000" w:themeColor="text1"/>
              </w:rPr>
              <w:t>.</w:t>
            </w:r>
          </w:p>
          <w:p w14:paraId="739D2C0B" w14:textId="77777777" w:rsidR="00175694" w:rsidRDefault="00175694">
            <w:r>
              <w:t>Students working towards Stage 3 outcomes can:</w:t>
            </w:r>
          </w:p>
          <w:p w14:paraId="40C026C2" w14:textId="31667FEB" w:rsidR="00175694" w:rsidRDefault="3E888B72" w:rsidP="639F2CE6">
            <w:pPr>
              <w:pStyle w:val="ListBullet"/>
              <w:rPr>
                <w:rFonts w:eastAsia="Arial"/>
                <w:szCs w:val="22"/>
              </w:rPr>
            </w:pPr>
            <w:r w:rsidRPr="0F1374C8">
              <w:rPr>
                <w:rFonts w:eastAsia="Arial"/>
              </w:rPr>
              <w:t>represent the sum of fractions with the same denominator.</w:t>
            </w:r>
          </w:p>
        </w:tc>
      </w:tr>
    </w:tbl>
    <w:p w14:paraId="5B3BD406" w14:textId="45319586" w:rsidR="64D28F34" w:rsidRDefault="64D28F34" w:rsidP="003F5582">
      <w:pPr>
        <w:pStyle w:val="FeatureBox"/>
      </w:pPr>
      <w:r w:rsidRPr="00FE59EB">
        <w:rPr>
          <w:rStyle w:val="Strong"/>
        </w:rPr>
        <w:lastRenderedPageBreak/>
        <w:t>Note</w:t>
      </w:r>
      <w:r w:rsidRPr="00FE59EB">
        <w:t>:</w:t>
      </w:r>
      <w:r w:rsidRPr="639F2CE6">
        <w:t xml:space="preserve"> </w:t>
      </w:r>
      <w:r w:rsidR="00FE59EB">
        <w:t>t</w:t>
      </w:r>
      <w:r w:rsidRPr="639F2CE6">
        <w:t xml:space="preserve">his lesson needs to be delivered in a large space. Ensure each </w:t>
      </w:r>
      <w:r w:rsidR="3A80591E" w:rsidRPr="639F2CE6">
        <w:t xml:space="preserve">Stage 2 team has copies of </w:t>
      </w:r>
      <w:hyperlink w:anchor="_Resource_31_–">
        <w:r w:rsidR="00B20DEE">
          <w:rPr>
            <w:rStyle w:val="Hyperlink"/>
          </w:rPr>
          <w:t>Resource 30 – ‘Rob the nest’ score sheet</w:t>
        </w:r>
      </w:hyperlink>
      <w:r w:rsidR="3A80591E" w:rsidRPr="00B47658">
        <w:t xml:space="preserve"> and</w:t>
      </w:r>
      <w:r w:rsidR="3A80591E" w:rsidRPr="639F2CE6">
        <w:t xml:space="preserve"> each Stage 3 </w:t>
      </w:r>
      <w:r w:rsidRPr="639F2CE6">
        <w:t>team has access to an individual whiteboard and marker.</w:t>
      </w:r>
    </w:p>
    <w:p w14:paraId="22D385C2" w14:textId="023F7664" w:rsidR="64D28F34" w:rsidRDefault="64D28F34" w:rsidP="00E616C7">
      <w:pPr>
        <w:pStyle w:val="ListNumber"/>
        <w:numPr>
          <w:ilvl w:val="0"/>
          <w:numId w:val="9"/>
        </w:numPr>
        <w:rPr>
          <w:rFonts w:eastAsia="Arial"/>
          <w:color w:val="000000" w:themeColor="text1"/>
          <w:szCs w:val="22"/>
        </w:rPr>
      </w:pPr>
      <w:r w:rsidRPr="639F2CE6">
        <w:t>Explain that students are going to play a game called ‘Islands’:</w:t>
      </w:r>
    </w:p>
    <w:p w14:paraId="5A9ED7D3" w14:textId="56B67F34" w:rsidR="64D28F34" w:rsidRDefault="64D28F34" w:rsidP="00765484">
      <w:pPr>
        <w:pStyle w:val="ListNumber2"/>
        <w:rPr>
          <w:rFonts w:eastAsia="Arial"/>
          <w:color w:val="000000" w:themeColor="text1"/>
          <w:szCs w:val="22"/>
        </w:rPr>
      </w:pPr>
      <w:r w:rsidRPr="00765484">
        <w:t>Students</w:t>
      </w:r>
      <w:r w:rsidRPr="639F2CE6">
        <w:t xml:space="preserve"> slowly move around an open space.</w:t>
      </w:r>
    </w:p>
    <w:p w14:paraId="65F8CA63" w14:textId="126B4CE3" w:rsidR="64D28F34" w:rsidRDefault="64D28F34" w:rsidP="639F2CE6">
      <w:pPr>
        <w:pStyle w:val="ListNumber2"/>
        <w:rPr>
          <w:rFonts w:eastAsia="Arial"/>
          <w:color w:val="000000" w:themeColor="text1"/>
          <w:szCs w:val="22"/>
        </w:rPr>
      </w:pPr>
      <w:r w:rsidRPr="639F2CE6">
        <w:t>Teacher calls out ‘fifths make the whole’.</w:t>
      </w:r>
    </w:p>
    <w:p w14:paraId="5EA4C1BB" w14:textId="6C57A520" w:rsidR="64D28F34" w:rsidRDefault="64D28F34" w:rsidP="639F2CE6">
      <w:pPr>
        <w:pStyle w:val="ListNumber2"/>
        <w:rPr>
          <w:rFonts w:eastAsia="Arial"/>
          <w:color w:val="000000" w:themeColor="text1"/>
          <w:szCs w:val="22"/>
        </w:rPr>
      </w:pPr>
      <w:r w:rsidRPr="639F2CE6">
        <w:lastRenderedPageBreak/>
        <w:t>Students calculate the number of fifths required to make a whole, quickly form groups of 5 and sit down.</w:t>
      </w:r>
    </w:p>
    <w:p w14:paraId="2983E5B9" w14:textId="2ACFE467" w:rsidR="64D28F34" w:rsidRDefault="64D28F34" w:rsidP="639F2CE6">
      <w:pPr>
        <w:pStyle w:val="ListNumber2"/>
        <w:rPr>
          <w:rFonts w:eastAsia="Arial"/>
          <w:color w:val="000000" w:themeColor="text1"/>
          <w:szCs w:val="22"/>
        </w:rPr>
      </w:pPr>
      <w:r w:rsidRPr="639F2CE6">
        <w:t xml:space="preserve">After all possible groups are formed, discuss as a class how many </w:t>
      </w:r>
      <w:proofErr w:type="spellStart"/>
      <w:r w:rsidRPr="639F2CE6">
        <w:t>wholes</w:t>
      </w:r>
      <w:proofErr w:type="spellEnd"/>
      <w:r w:rsidRPr="639F2CE6">
        <w:t xml:space="preserve"> were created and how many students or fifths are left over. For example, 5 </w:t>
      </w:r>
      <w:proofErr w:type="spellStart"/>
      <w:r w:rsidRPr="639F2CE6">
        <w:t>wholes</w:t>
      </w:r>
      <w:proofErr w:type="spellEnd"/>
      <w:r w:rsidRPr="639F2CE6">
        <w:t xml:space="preserve"> and 2 fifths.</w:t>
      </w:r>
    </w:p>
    <w:p w14:paraId="5E89214D" w14:textId="27056833" w:rsidR="64D28F34" w:rsidRDefault="64D28F34" w:rsidP="00E616C7">
      <w:pPr>
        <w:pStyle w:val="ListNumber"/>
        <w:numPr>
          <w:ilvl w:val="0"/>
          <w:numId w:val="9"/>
        </w:numPr>
        <w:rPr>
          <w:rFonts w:eastAsia="Arial"/>
          <w:color w:val="000000" w:themeColor="text1"/>
          <w:szCs w:val="22"/>
        </w:rPr>
      </w:pPr>
      <w:r w:rsidRPr="639F2CE6">
        <w:t>Repeat steps using quarters, eighths, tenths, sixths and halves.</w:t>
      </w:r>
    </w:p>
    <w:p w14:paraId="14E78EAA" w14:textId="67BA4B26" w:rsidR="64D28F34" w:rsidRDefault="64D28F34" w:rsidP="00E616C7">
      <w:pPr>
        <w:pStyle w:val="ListNumber"/>
        <w:numPr>
          <w:ilvl w:val="0"/>
          <w:numId w:val="9"/>
        </w:numPr>
        <w:rPr>
          <w:rFonts w:eastAsia="Arial"/>
          <w:color w:val="000000" w:themeColor="text1"/>
          <w:szCs w:val="22"/>
        </w:rPr>
      </w:pPr>
      <w:r w:rsidRPr="639F2CE6">
        <w:t xml:space="preserve">Explain to the class they will now play a modified version of ‘Rob the </w:t>
      </w:r>
      <w:r w:rsidR="00765484">
        <w:t>n</w:t>
      </w:r>
      <w:r w:rsidR="00765484" w:rsidRPr="639F2CE6">
        <w:t xml:space="preserve">est’ </w:t>
      </w:r>
      <w:r w:rsidRPr="639F2CE6">
        <w:t>that involves fractions.</w:t>
      </w:r>
    </w:p>
    <w:p w14:paraId="57F86280" w14:textId="35F6B0C2" w:rsidR="64D28F34" w:rsidRDefault="64D28F34" w:rsidP="00E616C7">
      <w:pPr>
        <w:pStyle w:val="ListNumber"/>
        <w:numPr>
          <w:ilvl w:val="0"/>
          <w:numId w:val="9"/>
        </w:numPr>
        <w:rPr>
          <w:rFonts w:eastAsia="Arial"/>
          <w:color w:val="000000" w:themeColor="text1"/>
          <w:szCs w:val="22"/>
        </w:rPr>
      </w:pPr>
      <w:r w:rsidRPr="639F2CE6">
        <w:t>Familiarise students with the game and explain the rules as follows:</w:t>
      </w:r>
    </w:p>
    <w:p w14:paraId="714A3C17" w14:textId="698CA98E" w:rsidR="64D28F34" w:rsidRPr="00903428" w:rsidRDefault="64D28F34" w:rsidP="00E616C7">
      <w:pPr>
        <w:pStyle w:val="ListNumber2"/>
        <w:numPr>
          <w:ilvl w:val="0"/>
          <w:numId w:val="8"/>
        </w:numPr>
      </w:pPr>
      <w:r w:rsidRPr="00903428">
        <w:t>Divide the class into 4 equal teams and line up behind a team hoop.</w:t>
      </w:r>
    </w:p>
    <w:p w14:paraId="4AF771B4" w14:textId="06B6E742" w:rsidR="64D28F34" w:rsidRPr="00903428" w:rsidRDefault="64D28F34" w:rsidP="00E616C7">
      <w:pPr>
        <w:pStyle w:val="ListNumber2"/>
        <w:numPr>
          <w:ilvl w:val="0"/>
          <w:numId w:val="8"/>
        </w:numPr>
      </w:pPr>
      <w:r w:rsidRPr="00903428">
        <w:t>Taking turns, one member from each team collects one coloured beanbag from the communal ‘nest’ and places it in their team’s hoop.</w:t>
      </w:r>
    </w:p>
    <w:p w14:paraId="3F8491AC" w14:textId="6207C54A" w:rsidR="64D28F34" w:rsidRPr="00903428" w:rsidRDefault="64D28F34" w:rsidP="00E616C7">
      <w:pPr>
        <w:pStyle w:val="ListNumber2"/>
        <w:numPr>
          <w:ilvl w:val="0"/>
          <w:numId w:val="8"/>
        </w:numPr>
      </w:pPr>
      <w:r w:rsidRPr="00903428">
        <w:t>Repeat this process until the communal nest is empty.</w:t>
      </w:r>
    </w:p>
    <w:p w14:paraId="4BAF2976" w14:textId="38BF5089" w:rsidR="64D28F34" w:rsidRPr="00903428" w:rsidRDefault="64D28F34" w:rsidP="00E616C7">
      <w:pPr>
        <w:pStyle w:val="ListNumber2"/>
        <w:numPr>
          <w:ilvl w:val="0"/>
          <w:numId w:val="8"/>
        </w:numPr>
      </w:pPr>
      <w:r w:rsidRPr="00903428">
        <w:t>One at a time, players can now collect one beanbag of their choice from an opponent’s hoop, remembering that teams cannot guard or defend their own hoop.</w:t>
      </w:r>
    </w:p>
    <w:p w14:paraId="78E54D35" w14:textId="25CA20F3" w:rsidR="64D28F34" w:rsidRPr="00903428" w:rsidRDefault="64D28F34" w:rsidP="00E616C7">
      <w:pPr>
        <w:pStyle w:val="ListNumber2"/>
        <w:numPr>
          <w:ilvl w:val="0"/>
          <w:numId w:val="8"/>
        </w:numPr>
      </w:pPr>
      <w:r w:rsidRPr="00903428">
        <w:t>After 5 minutes, blow a whistle to signify the end of the round.</w:t>
      </w:r>
    </w:p>
    <w:p w14:paraId="7C144BC0" w14:textId="7B60E2BF" w:rsidR="64D28F34" w:rsidRDefault="64D28F34" w:rsidP="00E616C7">
      <w:pPr>
        <w:pStyle w:val="ListNumber"/>
        <w:numPr>
          <w:ilvl w:val="0"/>
          <w:numId w:val="9"/>
        </w:numPr>
        <w:rPr>
          <w:rFonts w:eastAsia="Arial"/>
          <w:color w:val="000000" w:themeColor="text1"/>
          <w:szCs w:val="22"/>
        </w:rPr>
      </w:pPr>
      <w:r w:rsidRPr="639F2CE6">
        <w:t>After the initial round, explain that the beanbags are worth different points. Teams apply these fraction values to their beanbags to work out a total:</w:t>
      </w:r>
    </w:p>
    <w:p w14:paraId="726545F5" w14:textId="66884D9C" w:rsidR="64D28F34" w:rsidRPr="004226F0" w:rsidRDefault="64D28F34" w:rsidP="004226F0">
      <w:pPr>
        <w:pStyle w:val="ListBullet"/>
        <w:ind w:left="1134"/>
      </w:pPr>
      <w:r w:rsidRPr="004226F0">
        <w:t>green = one whole or 1</w:t>
      </w:r>
    </w:p>
    <w:p w14:paraId="087B5C77" w14:textId="05763C84" w:rsidR="64D28F34" w:rsidRPr="004226F0" w:rsidRDefault="64D28F34" w:rsidP="004226F0">
      <w:pPr>
        <w:pStyle w:val="ListBullet"/>
        <w:ind w:left="1134"/>
      </w:pPr>
      <w:r w:rsidRPr="004226F0">
        <w:t xml:space="preserve">red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p w14:paraId="33D47ACC" w14:textId="29AE57CC" w:rsidR="64D28F34" w:rsidRPr="004226F0" w:rsidRDefault="64D28F34" w:rsidP="004226F0">
      <w:pPr>
        <w:pStyle w:val="ListBullet"/>
        <w:ind w:left="1134"/>
      </w:pPr>
      <w:r w:rsidRPr="004226F0">
        <w:lastRenderedPageBreak/>
        <w:t xml:space="preserve">blue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p>
    <w:p w14:paraId="470C7E8D" w14:textId="7E78FDBF" w:rsidR="64D28F34" w:rsidRPr="004226F0" w:rsidRDefault="64D28F34" w:rsidP="004226F0">
      <w:pPr>
        <w:pStyle w:val="ListBullet"/>
        <w:ind w:left="1134"/>
      </w:pPr>
      <w:r w:rsidRPr="004226F0">
        <w:t>yell</w:t>
      </w:r>
      <w:r w:rsidRPr="00B457F6">
        <w:t xml:space="preserve">ow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4226F0">
        <w:rPr>
          <w:rFonts w:eastAsiaTheme="minorEastAsia"/>
        </w:rPr>
        <w:t>.</w:t>
      </w:r>
    </w:p>
    <w:p w14:paraId="3C846C98" w14:textId="717188F9" w:rsidR="0EFFCA80" w:rsidRPr="00B11F94" w:rsidRDefault="0EFFCA80" w:rsidP="00E616C7">
      <w:pPr>
        <w:pStyle w:val="ListNumber"/>
        <w:numPr>
          <w:ilvl w:val="0"/>
          <w:numId w:val="9"/>
        </w:numPr>
      </w:pPr>
      <w:r>
        <w:t>Stage 2 s</w:t>
      </w:r>
      <w:r w:rsidR="64D28F34">
        <w:t xml:space="preserve">tudents use </w:t>
      </w:r>
      <w:hyperlink w:anchor="_Resource_31_–">
        <w:r w:rsidR="00B20DEE">
          <w:rPr>
            <w:rStyle w:val="Hyperlink"/>
          </w:rPr>
          <w:t>Resource 30 – ‘Rob the nest’ score sheet</w:t>
        </w:r>
      </w:hyperlink>
      <w:r w:rsidR="64D28F34">
        <w:t xml:space="preserve"> to record their scores. </w:t>
      </w:r>
      <w:r w:rsidR="523BBF3A" w:rsidRPr="00B11F94">
        <w:t xml:space="preserve">Stage 3 students </w:t>
      </w:r>
      <w:r w:rsidR="438AED7E" w:rsidRPr="00B11F94">
        <w:t>represent their scores using number lines on individual whiteboards</w:t>
      </w:r>
      <w:r w:rsidR="74B0E98F" w:rsidRPr="00B11F94">
        <w:t xml:space="preserve"> </w:t>
      </w:r>
      <w:r w:rsidR="004226F0">
        <w:t>(s</w:t>
      </w:r>
      <w:r w:rsidR="74B0E98F" w:rsidRPr="00B11F94">
        <w:t xml:space="preserve">ee </w:t>
      </w:r>
      <w:r w:rsidR="00B47658" w:rsidRPr="00B11F94">
        <w:fldChar w:fldCharType="begin"/>
      </w:r>
      <w:r w:rsidR="00B47658" w:rsidRPr="00B11F94">
        <w:instrText xml:space="preserve"> REF _Ref158718489 \h </w:instrText>
      </w:r>
      <w:r w:rsidR="00B11F94" w:rsidRPr="00B11F94">
        <w:instrText xml:space="preserve"> \* MERGEFORMAT </w:instrText>
      </w:r>
      <w:r w:rsidR="00B47658" w:rsidRPr="00B11F94">
        <w:fldChar w:fldCharType="separate"/>
      </w:r>
      <w:r w:rsidR="00B47658" w:rsidRPr="00B11F94">
        <w:t xml:space="preserve">Figure </w:t>
      </w:r>
      <w:r w:rsidR="00AB3174">
        <w:rPr>
          <w:noProof/>
        </w:rPr>
        <w:t>24</w:t>
      </w:r>
      <w:r w:rsidR="00B47658" w:rsidRPr="00B11F94">
        <w:fldChar w:fldCharType="end"/>
      </w:r>
      <w:r w:rsidR="004226F0">
        <w:t>)</w:t>
      </w:r>
      <w:r w:rsidR="74B0E98F" w:rsidRPr="00B11F94">
        <w:t>.</w:t>
      </w:r>
    </w:p>
    <w:p w14:paraId="306FF401" w14:textId="31A8EF60" w:rsidR="00B47658" w:rsidRDefault="00B47658" w:rsidP="00B47658">
      <w:pPr>
        <w:pStyle w:val="Caption"/>
      </w:pPr>
      <w:bookmarkStart w:id="121" w:name="_Ref158718489"/>
      <w:r>
        <w:t xml:space="preserve">Figure </w:t>
      </w:r>
      <w:r>
        <w:fldChar w:fldCharType="begin"/>
      </w:r>
      <w:r>
        <w:instrText>SEQ Figure \* ARABIC</w:instrText>
      </w:r>
      <w:r>
        <w:fldChar w:fldCharType="separate"/>
      </w:r>
      <w:r w:rsidR="00AB3174">
        <w:rPr>
          <w:noProof/>
        </w:rPr>
        <w:t>24</w:t>
      </w:r>
      <w:r>
        <w:fldChar w:fldCharType="end"/>
      </w:r>
      <w:bookmarkEnd w:id="121"/>
      <w:r>
        <w:t xml:space="preserve"> </w:t>
      </w:r>
      <w:r w:rsidRPr="005D21C4">
        <w:t>– rob the nest score sheet example</w:t>
      </w:r>
    </w:p>
    <w:p w14:paraId="553A5105" w14:textId="24F491DA" w:rsidR="4400DFB3" w:rsidRDefault="4400DFB3" w:rsidP="004226F0">
      <w:r w:rsidRPr="004226F0">
        <w:rPr>
          <w:noProof/>
        </w:rPr>
        <w:drawing>
          <wp:inline distT="0" distB="0" distL="0" distR="0" wp14:anchorId="363C40CA" wp14:editId="2366D3C0">
            <wp:extent cx="8855883" cy="3708400"/>
            <wp:effectExtent l="0" t="0" r="2540" b="6350"/>
            <wp:docPr id="1311419615" name="Picture 1311419615" descr="Rob the nest score sheet with the instructions:&#10;Colour in a fractional part for each coloured beanbag that your team collected. Use the bar models to help you calculate your total score.&#10;&#10;There are 14 green rectangles, 8 red rectangles, 2 yellow rectangles and 5 blue rectangles that represent beanbags.&#10;&#10;Five green, 1.5 red, 1.5 blue and 5/8 yellow of the rectangles are shaded. There is a whiteboard to the right of the fraction bars with number lines representing the scor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19615" name="Picture 1311419615" descr="Rob the nest score sheet with the instructions:&#10;Colour in a fractional part for each coloured beanbag that your team collected. Use the bar models to help you calculate your total score.&#10;&#10;There are 14 green rectangles, 8 red rectangles, 2 yellow rectangles and 5 blue rectangles that represent beanbags.&#10;&#10;Five green, 1.5 red, 1.5 blue and 5/8 yellow of the rectangles are shaded. There is a whiteboard to the right of the fraction bars with number lines representing the score sheet."/>
                    <pic:cNvPicPr/>
                  </pic:nvPicPr>
                  <pic:blipFill>
                    <a:blip r:embed="rId95">
                      <a:extLst>
                        <a:ext uri="{28A0092B-C50C-407E-A947-70E740481C1C}">
                          <a14:useLocalDpi xmlns:a14="http://schemas.microsoft.com/office/drawing/2010/main" val="0"/>
                        </a:ext>
                      </a:extLst>
                    </a:blip>
                    <a:stretch>
                      <a:fillRect/>
                    </a:stretch>
                  </pic:blipFill>
                  <pic:spPr>
                    <a:xfrm>
                      <a:off x="0" y="0"/>
                      <a:ext cx="8873912" cy="3715950"/>
                    </a:xfrm>
                    <a:prstGeom prst="rect">
                      <a:avLst/>
                    </a:prstGeom>
                  </pic:spPr>
                </pic:pic>
              </a:graphicData>
            </a:graphic>
          </wp:inline>
        </w:drawing>
      </w:r>
    </w:p>
    <w:p w14:paraId="0C53A65A" w14:textId="69D1B6E4" w:rsidR="64D28F34" w:rsidRDefault="64D28F34" w:rsidP="00E616C7">
      <w:pPr>
        <w:pStyle w:val="ListNumber"/>
        <w:numPr>
          <w:ilvl w:val="0"/>
          <w:numId w:val="9"/>
        </w:numPr>
        <w:rPr>
          <w:rFonts w:eastAsia="Arial"/>
          <w:color w:val="000000" w:themeColor="text1"/>
          <w:szCs w:val="22"/>
        </w:rPr>
      </w:pPr>
      <w:r w:rsidRPr="639F2CE6">
        <w:lastRenderedPageBreak/>
        <w:t>Ask:</w:t>
      </w:r>
    </w:p>
    <w:p w14:paraId="175858E5" w14:textId="726A68FB" w:rsidR="64D28F34" w:rsidRDefault="64D28F34" w:rsidP="00AD6D31">
      <w:pPr>
        <w:pStyle w:val="ListBullet"/>
        <w:ind w:left="1134"/>
        <w:rPr>
          <w:rFonts w:eastAsia="Arial"/>
          <w:color w:val="000000" w:themeColor="text1"/>
          <w:szCs w:val="22"/>
        </w:rPr>
      </w:pPr>
      <w:r>
        <w:t>Did your team collect enough beanbags to represent one or more wholes?</w:t>
      </w:r>
    </w:p>
    <w:p w14:paraId="7787C92F" w14:textId="64976A62" w:rsidR="64D28F34" w:rsidRDefault="64D28F34" w:rsidP="00AD6D31">
      <w:pPr>
        <w:pStyle w:val="ListBullet"/>
        <w:ind w:left="1134"/>
        <w:rPr>
          <w:rFonts w:eastAsia="Arial"/>
          <w:color w:val="000000" w:themeColor="text1"/>
          <w:szCs w:val="22"/>
        </w:rPr>
      </w:pPr>
      <w:r>
        <w:t>What is your team total for wholes, halves, quarters and eighths? How could you combine them? This is the team total.</w:t>
      </w:r>
    </w:p>
    <w:p w14:paraId="510F6ED2" w14:textId="78DC76E2" w:rsidR="64D28F34" w:rsidRDefault="64D28F34" w:rsidP="00AD6D31">
      <w:pPr>
        <w:pStyle w:val="ListBullet"/>
        <w:ind w:left="1134"/>
        <w:rPr>
          <w:rFonts w:eastAsia="Arial"/>
          <w:color w:val="000000" w:themeColor="text1"/>
          <w:szCs w:val="22"/>
        </w:rPr>
      </w:pPr>
      <w:r>
        <w:t>How could you name leftover beanbags as a fraction?</w:t>
      </w:r>
    </w:p>
    <w:p w14:paraId="1639A1EA" w14:textId="5417E9E0" w:rsidR="64D28F34" w:rsidRDefault="64D28F34" w:rsidP="00AD6D31">
      <w:pPr>
        <w:pStyle w:val="FeatureBox"/>
      </w:pPr>
      <w:r w:rsidRPr="00AD6D31">
        <w:rPr>
          <w:rStyle w:val="Strong"/>
        </w:rPr>
        <w:t>Note</w:t>
      </w:r>
      <w:r w:rsidRPr="00AD6D31">
        <w:t>:</w:t>
      </w:r>
      <w:r w:rsidRPr="639F2CE6">
        <w:t xml:space="preserve"> </w:t>
      </w:r>
      <w:r w:rsidR="00AD6D31">
        <w:t>r</w:t>
      </w:r>
      <w:r w:rsidRPr="639F2CE6">
        <w:t xml:space="preserve">epresenting fractional quantities </w:t>
      </w:r>
      <w:r w:rsidRPr="00AD6D31">
        <w:t>greater</w:t>
      </w:r>
      <w:r w:rsidRPr="639F2CE6">
        <w:t xml:space="preserve"> than one whole has not yet been explicitly taught</w:t>
      </w:r>
      <w:r w:rsidR="5184F329" w:rsidRPr="639F2CE6">
        <w:t xml:space="preserve"> to Stage 2 students</w:t>
      </w:r>
      <w:r w:rsidRPr="639F2CE6">
        <w:t>. This lesson introduces this idea by prompting students to visualise equivalence and fractional lengths beyond one whole when colouring in the fraction bars.</w:t>
      </w:r>
    </w:p>
    <w:p w14:paraId="42E654AB" w14:textId="71C7AA88" w:rsidR="64D28F34" w:rsidRDefault="64D28F34" w:rsidP="00E616C7">
      <w:pPr>
        <w:pStyle w:val="ListNumber"/>
        <w:numPr>
          <w:ilvl w:val="0"/>
          <w:numId w:val="9"/>
        </w:numPr>
        <w:rPr>
          <w:rFonts w:eastAsia="Arial"/>
          <w:color w:val="000000" w:themeColor="text1"/>
          <w:szCs w:val="22"/>
        </w:rPr>
      </w:pPr>
      <w:r w:rsidRPr="4171EF38">
        <w:rPr>
          <w:rFonts w:eastAsia="Arial"/>
          <w:color w:val="000000" w:themeColor="text1"/>
        </w:rPr>
        <w:t>Play ‘</w:t>
      </w:r>
      <w:r w:rsidR="00F63C2B">
        <w:rPr>
          <w:rFonts w:eastAsia="Arial"/>
          <w:color w:val="000000" w:themeColor="text1"/>
        </w:rPr>
        <w:t>Rob the</w:t>
      </w:r>
      <w:r w:rsidRPr="4171EF38">
        <w:rPr>
          <w:rFonts w:eastAsia="Arial"/>
          <w:color w:val="000000" w:themeColor="text1"/>
        </w:rPr>
        <w:t xml:space="preserve"> </w:t>
      </w:r>
      <w:r w:rsidR="00AD6D31">
        <w:rPr>
          <w:rFonts w:eastAsia="Arial"/>
          <w:color w:val="000000" w:themeColor="text1"/>
        </w:rPr>
        <w:t>n</w:t>
      </w:r>
      <w:r w:rsidR="00AD6D31" w:rsidRPr="4171EF38">
        <w:rPr>
          <w:rFonts w:eastAsia="Arial"/>
          <w:color w:val="000000" w:themeColor="text1"/>
        </w:rPr>
        <w:t>est</w:t>
      </w:r>
      <w:r w:rsidR="00AD6D31">
        <w:rPr>
          <w:rFonts w:eastAsia="Arial"/>
          <w:color w:val="000000" w:themeColor="text1"/>
        </w:rPr>
        <w:t xml:space="preserve"> –</w:t>
      </w:r>
      <w:r w:rsidR="00AD6D31" w:rsidRPr="4171EF38">
        <w:rPr>
          <w:rFonts w:eastAsia="Arial"/>
          <w:color w:val="000000" w:themeColor="text1"/>
        </w:rPr>
        <w:t xml:space="preserve"> </w:t>
      </w:r>
      <w:r w:rsidRPr="4171EF38">
        <w:rPr>
          <w:rFonts w:eastAsia="Arial"/>
          <w:color w:val="000000" w:themeColor="text1"/>
        </w:rPr>
        <w:t xml:space="preserve">Round 2’. Students may want to be more strategic with their bean bag choices using the known value of beanbag colours as in Step </w:t>
      </w:r>
      <w:r w:rsidR="003F5582" w:rsidRPr="4171EF38">
        <w:rPr>
          <w:rFonts w:eastAsia="Arial"/>
          <w:color w:val="000000" w:themeColor="text1"/>
        </w:rPr>
        <w:t>6</w:t>
      </w:r>
      <w:r w:rsidRPr="4171EF38">
        <w:rPr>
          <w:rFonts w:eastAsia="Arial"/>
          <w:color w:val="000000" w:themeColor="text1"/>
        </w:rPr>
        <w:t>. The aim of this round is to create as many wholes as possible, using any beanbag configuration. Points in this round will only be counted for complete wholes.</w:t>
      </w:r>
    </w:p>
    <w:p w14:paraId="4FCDF1DF" w14:textId="77777777" w:rsidR="00175694" w:rsidRDefault="00175694" w:rsidP="00053A5B">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582659BF" w14:textId="77777777" w:rsidTr="00053A5B">
        <w:trPr>
          <w:cnfStyle w:val="100000000000" w:firstRow="1" w:lastRow="0" w:firstColumn="0" w:lastColumn="0" w:oddVBand="0" w:evenVBand="0" w:oddHBand="0" w:evenHBand="0" w:firstRowFirstColumn="0" w:firstRowLastColumn="0" w:lastRowFirstColumn="0" w:lastRowLastColumn="0"/>
        </w:trPr>
        <w:tc>
          <w:tcPr>
            <w:tcW w:w="2500" w:type="pct"/>
          </w:tcPr>
          <w:p w14:paraId="2474024E" w14:textId="77777777" w:rsidR="002F740D" w:rsidRDefault="002F740D">
            <w:r w:rsidRPr="004127B5">
              <w:t>Too hard?</w:t>
            </w:r>
          </w:p>
        </w:tc>
        <w:tc>
          <w:tcPr>
            <w:tcW w:w="2500" w:type="pct"/>
          </w:tcPr>
          <w:p w14:paraId="11893797" w14:textId="77777777" w:rsidR="002F740D" w:rsidRDefault="002F740D">
            <w:r w:rsidRPr="004127B5">
              <w:t>Too easy?</w:t>
            </w:r>
          </w:p>
        </w:tc>
      </w:tr>
      <w:tr w:rsidR="002F740D" w14:paraId="46F69F40" w14:textId="77777777" w:rsidTr="00053A5B">
        <w:trPr>
          <w:cnfStyle w:val="000000100000" w:firstRow="0" w:lastRow="0" w:firstColumn="0" w:lastColumn="0" w:oddVBand="0" w:evenVBand="0" w:oddHBand="1" w:evenHBand="0" w:firstRowFirstColumn="0" w:firstRowLastColumn="0" w:lastRowFirstColumn="0" w:lastRowLastColumn="0"/>
        </w:trPr>
        <w:tc>
          <w:tcPr>
            <w:tcW w:w="2500" w:type="pct"/>
          </w:tcPr>
          <w:p w14:paraId="6181B26D" w14:textId="2549476A" w:rsidR="002F740D" w:rsidRDefault="7723381D" w:rsidP="639F2CE6">
            <w:pPr>
              <w:rPr>
                <w:rFonts w:eastAsia="Arial"/>
                <w:color w:val="000000" w:themeColor="text1"/>
                <w:szCs w:val="22"/>
              </w:rPr>
            </w:pPr>
            <w:r>
              <w:t>Stage 2</w:t>
            </w:r>
            <w:r w:rsidR="2EF5F1BD">
              <w:t xml:space="preserve"> and Stage 3</w:t>
            </w:r>
            <w:r>
              <w:t xml:space="preserve"> students cannot </w:t>
            </w:r>
            <w:r w:rsidR="4ED8B6B0" w:rsidRPr="639F2CE6">
              <w:rPr>
                <w:rFonts w:eastAsia="Arial"/>
                <w:color w:val="000000" w:themeColor="text1"/>
                <w:szCs w:val="22"/>
              </w:rPr>
              <w:t>work out the value of the pile using fractions.</w:t>
            </w:r>
          </w:p>
          <w:p w14:paraId="399188FD" w14:textId="73F53352" w:rsidR="002F740D" w:rsidRDefault="03152E3F" w:rsidP="00053A5B">
            <w:pPr>
              <w:pStyle w:val="ListBullet"/>
              <w:rPr>
                <w:rFonts w:eastAsia="Arial"/>
                <w:color w:val="000000" w:themeColor="text1"/>
                <w:szCs w:val="22"/>
              </w:rPr>
            </w:pPr>
            <w:r>
              <w:t>Model task for students.</w:t>
            </w:r>
          </w:p>
          <w:p w14:paraId="2F732D04" w14:textId="5728F24C" w:rsidR="002F740D" w:rsidRDefault="03152E3F" w:rsidP="00053A5B">
            <w:pPr>
              <w:pStyle w:val="ListBullet"/>
              <w:rPr>
                <w:rFonts w:eastAsia="Arial"/>
                <w:color w:val="000000" w:themeColor="text1"/>
                <w:szCs w:val="22"/>
              </w:rPr>
            </w:pPr>
            <w:r>
              <w:t xml:space="preserve">Students work with 2 colours of beanbags only, for example, those </w:t>
            </w:r>
            <w:r>
              <w:lastRenderedPageBreak/>
              <w:t>representing halves and quarters.</w:t>
            </w:r>
          </w:p>
        </w:tc>
        <w:tc>
          <w:tcPr>
            <w:tcW w:w="2500" w:type="pct"/>
          </w:tcPr>
          <w:p w14:paraId="6586437E" w14:textId="660F89F5" w:rsidR="002F740D" w:rsidRDefault="7723381D" w:rsidP="639F2CE6">
            <w:pPr>
              <w:rPr>
                <w:rFonts w:eastAsia="Arial"/>
                <w:color w:val="000000" w:themeColor="text1"/>
                <w:szCs w:val="22"/>
              </w:rPr>
            </w:pPr>
            <w:r>
              <w:lastRenderedPageBreak/>
              <w:t>Stage 2</w:t>
            </w:r>
            <w:r w:rsidR="10C97578">
              <w:t xml:space="preserve"> and Stage 3</w:t>
            </w:r>
            <w:r>
              <w:t xml:space="preserve"> students </w:t>
            </w:r>
            <w:r w:rsidR="53F21A13" w:rsidRPr="639F2CE6">
              <w:rPr>
                <w:rFonts w:eastAsia="Arial"/>
                <w:color w:val="000000" w:themeColor="text1"/>
                <w:szCs w:val="22"/>
              </w:rPr>
              <w:t>can use fractions to work out the value of the pile.</w:t>
            </w:r>
          </w:p>
          <w:p w14:paraId="5CA527D9" w14:textId="7BCE9EC6" w:rsidR="002F740D" w:rsidRDefault="38B53312" w:rsidP="00053A5B">
            <w:pPr>
              <w:pStyle w:val="ListBullet"/>
              <w:rPr>
                <w:rFonts w:eastAsia="Arial"/>
                <w:color w:val="000000" w:themeColor="text1"/>
                <w:szCs w:val="22"/>
              </w:rPr>
            </w:pPr>
            <w:r w:rsidRPr="00053A5B">
              <w:t>Students</w:t>
            </w:r>
            <w:r>
              <w:t xml:space="preserve"> assign other fraction values to the 4 colours.</w:t>
            </w:r>
          </w:p>
        </w:tc>
      </w:tr>
    </w:tbl>
    <w:p w14:paraId="38090F67" w14:textId="12F94E72" w:rsidR="00175694" w:rsidRDefault="00175694" w:rsidP="639F2CE6">
      <w:pPr>
        <w:pStyle w:val="Heading2"/>
      </w:pPr>
      <w:bookmarkStart w:id="122" w:name="_Toc147500551"/>
      <w:bookmarkStart w:id="123" w:name="_Toc159430909"/>
      <w:r>
        <w:t xml:space="preserve">Consolidation and meaningful practice – </w:t>
      </w:r>
      <w:r w:rsidR="06B6114D">
        <w:t xml:space="preserve">10 </w:t>
      </w:r>
      <w:r>
        <w:t>minutes</w:t>
      </w:r>
      <w:bookmarkEnd w:id="122"/>
      <w:bookmarkEnd w:id="123"/>
    </w:p>
    <w:p w14:paraId="7BA882FE" w14:textId="79A6F31F" w:rsidR="27639EB4" w:rsidRDefault="27639EB4" w:rsidP="00053A5B">
      <w:pPr>
        <w:pStyle w:val="ListNumber"/>
      </w:pPr>
      <w:r>
        <w:t xml:space="preserve">After </w:t>
      </w:r>
      <w:r w:rsidRPr="00053A5B">
        <w:t>returning</w:t>
      </w:r>
      <w:r>
        <w:t xml:space="preserve"> to the classroom, make a pile of beanbags consisting of 3 red, 6 blue, 4 yellow and one green.</w:t>
      </w:r>
    </w:p>
    <w:p w14:paraId="206CC539" w14:textId="4B892ECD" w:rsidR="27639EB4" w:rsidRPr="00AB51E1" w:rsidRDefault="27639EB4" w:rsidP="00E616C7">
      <w:pPr>
        <w:pStyle w:val="ListNumber"/>
        <w:numPr>
          <w:ilvl w:val="0"/>
          <w:numId w:val="9"/>
        </w:numPr>
      </w:pPr>
      <w:r w:rsidRPr="00AB51E1">
        <w:t xml:space="preserve">Display </w:t>
      </w:r>
      <w:hyperlink w:anchor="_Resource_31_–">
        <w:r w:rsidR="00B20DEE">
          <w:rPr>
            <w:rStyle w:val="Hyperlink"/>
          </w:rPr>
          <w:t>Resource 30 – ‘Rob the nest’ score sheet</w:t>
        </w:r>
      </w:hyperlink>
      <w:r w:rsidRPr="00AB51E1">
        <w:t xml:space="preserve"> and model colouring the fraction bars to represent the coloured beanbags in the pile.</w:t>
      </w:r>
    </w:p>
    <w:p w14:paraId="4FFE5920" w14:textId="58580720" w:rsidR="27639EB4" w:rsidRPr="00AB51E1" w:rsidRDefault="27639EB4" w:rsidP="00E616C7">
      <w:pPr>
        <w:pStyle w:val="ListNumber"/>
        <w:numPr>
          <w:ilvl w:val="0"/>
          <w:numId w:val="9"/>
        </w:numPr>
      </w:pPr>
      <w:r w:rsidRPr="00AB51E1">
        <w:t xml:space="preserve">Highlight the equivalent fractions of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8</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oMath>
      <w:r w:rsidRPr="00AB51E1">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AB51E1">
        <w:t xml:space="preserve"> represented on the score sheet and demonstrate how 2 of these fractional lengths can be combined to make one whole.</w:t>
      </w:r>
    </w:p>
    <w:p w14:paraId="308FDFB0" w14:textId="5A2114BD" w:rsidR="27639EB4" w:rsidRPr="00AB51E1" w:rsidRDefault="27639EB4" w:rsidP="00E616C7">
      <w:pPr>
        <w:pStyle w:val="ListNumber"/>
        <w:numPr>
          <w:ilvl w:val="0"/>
          <w:numId w:val="9"/>
        </w:numPr>
      </w:pPr>
      <w:r w:rsidRPr="00AB51E1">
        <w:t>Ask students to calculate the total for each colour as well as the overall total for the pile of beanbags.</w:t>
      </w:r>
    </w:p>
    <w:p w14:paraId="3D3344B4" w14:textId="753076EA" w:rsidR="7572E961" w:rsidRPr="00AB51E1" w:rsidRDefault="7572E961" w:rsidP="00E616C7">
      <w:pPr>
        <w:pStyle w:val="ListNumber"/>
        <w:numPr>
          <w:ilvl w:val="0"/>
          <w:numId w:val="9"/>
        </w:numPr>
      </w:pPr>
      <w:r w:rsidRPr="00AB51E1">
        <w:t>Stage 2 students represent their calculations diagrammatically using bar models or tape diagrams and Stage 3 students represent their calculations using a number line.</w:t>
      </w:r>
    </w:p>
    <w:p w14:paraId="01AEDFCF" w14:textId="77777777" w:rsidR="00175694" w:rsidRDefault="00175694" w:rsidP="00207AAF">
      <w:r w:rsidRPr="00E26817">
        <w:t xml:space="preserve">This table details opportunities for </w:t>
      </w:r>
      <w:r w:rsidRPr="00207AAF">
        <w:t>assessment</w:t>
      </w:r>
      <w:r w:rsidRPr="00E26817">
        <w: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175694" w14:paraId="29A9FB2F" w14:textId="77777777" w:rsidTr="00207AAF">
        <w:trPr>
          <w:cnfStyle w:val="100000000000" w:firstRow="1" w:lastRow="0" w:firstColumn="0" w:lastColumn="0" w:oddVBand="0" w:evenVBand="0" w:oddHBand="0" w:evenHBand="0" w:firstRowFirstColumn="0" w:firstRowLastColumn="0" w:lastRowFirstColumn="0" w:lastRowLastColumn="0"/>
        </w:trPr>
        <w:tc>
          <w:tcPr>
            <w:tcW w:w="2500" w:type="pct"/>
          </w:tcPr>
          <w:p w14:paraId="2CCCC185" w14:textId="77777777" w:rsidR="00175694" w:rsidRDefault="00175694">
            <w:r w:rsidRPr="00F8552A">
              <w:t>Assessment opportunities</w:t>
            </w:r>
          </w:p>
        </w:tc>
        <w:tc>
          <w:tcPr>
            <w:tcW w:w="2500" w:type="pct"/>
          </w:tcPr>
          <w:p w14:paraId="4628E36F" w14:textId="77777777" w:rsidR="00175694" w:rsidRDefault="00175694">
            <w:r w:rsidRPr="00F8552A">
              <w:t>Links</w:t>
            </w:r>
          </w:p>
        </w:tc>
      </w:tr>
      <w:tr w:rsidR="00175694" w14:paraId="0E8F18B9" w14:textId="77777777" w:rsidTr="00207AAF">
        <w:trPr>
          <w:cnfStyle w:val="000000100000" w:firstRow="0" w:lastRow="0" w:firstColumn="0" w:lastColumn="0" w:oddVBand="0" w:evenVBand="0" w:oddHBand="1" w:evenHBand="0" w:firstRowFirstColumn="0" w:firstRowLastColumn="0" w:lastRowFirstColumn="0" w:lastRowLastColumn="0"/>
        </w:trPr>
        <w:tc>
          <w:tcPr>
            <w:tcW w:w="2500" w:type="pct"/>
          </w:tcPr>
          <w:p w14:paraId="7915F617" w14:textId="77777777" w:rsidR="00175694" w:rsidRDefault="00175694">
            <w:r>
              <w:t>What to look for:</w:t>
            </w:r>
          </w:p>
          <w:p w14:paraId="76FEB2F8" w14:textId="0E96FFB5" w:rsidR="0CB89B0A" w:rsidRDefault="46D4FCBA" w:rsidP="639F2CE6">
            <w:pPr>
              <w:pStyle w:val="ListBullet"/>
              <w:rPr>
                <w:rStyle w:val="Strong"/>
                <w:b w:val="0"/>
                <w:bCs w:val="0"/>
              </w:rPr>
            </w:pPr>
            <w:r>
              <w:t xml:space="preserve">Can Stage 2 students recognise the need to have equal wholes to </w:t>
            </w:r>
            <w:r>
              <w:lastRenderedPageBreak/>
              <w:t xml:space="preserve">compare partitioned fractions? </w:t>
            </w:r>
            <w:r w:rsidRPr="00207AAF">
              <w:rPr>
                <w:rStyle w:val="Strong"/>
              </w:rPr>
              <w:t>[MAO-WM-01, MA2-PF-01]</w:t>
            </w:r>
          </w:p>
          <w:p w14:paraId="2B04C735" w14:textId="217E87B0" w:rsidR="3B1A776D" w:rsidRPr="00207AAF" w:rsidRDefault="2FD30EA2" w:rsidP="639F2CE6">
            <w:pPr>
              <w:pStyle w:val="ListBullet"/>
              <w:rPr>
                <w:rStyle w:val="Strong"/>
              </w:rPr>
            </w:pPr>
            <w:r w:rsidRPr="0F1374C8">
              <w:rPr>
                <w:rStyle w:val="Strong"/>
                <w:b w:val="0"/>
                <w:bCs w:val="0"/>
              </w:rPr>
              <w:t xml:space="preserve">Can </w:t>
            </w:r>
            <w:r w:rsidR="061822C3" w:rsidRPr="0F1374C8">
              <w:rPr>
                <w:rStyle w:val="Strong"/>
                <w:b w:val="0"/>
                <w:bCs w:val="0"/>
              </w:rPr>
              <w:t xml:space="preserve">Stage 2 </w:t>
            </w:r>
            <w:r w:rsidRPr="0F1374C8">
              <w:rPr>
                <w:rStyle w:val="Strong"/>
                <w:b w:val="0"/>
                <w:bCs w:val="0"/>
              </w:rPr>
              <w:t>students rename 2 halves, 3 thirds, 4 quarters, 5 fifths, 6 sixths, 8 eighths and 10 tenths as wholes?</w:t>
            </w:r>
            <w:r w:rsidRPr="0F1374C8">
              <w:rPr>
                <w:rStyle w:val="Strong"/>
              </w:rPr>
              <w:t xml:space="preserve"> </w:t>
            </w:r>
            <w:r w:rsidRPr="00207AAF">
              <w:rPr>
                <w:rStyle w:val="Strong"/>
              </w:rPr>
              <w:t>[MAO-WM-01, MA2-PF-01]</w:t>
            </w:r>
          </w:p>
          <w:p w14:paraId="0FB58E49" w14:textId="127C0AFE" w:rsidR="3B1A776D" w:rsidRDefault="3B1A776D" w:rsidP="0013693A">
            <w:pPr>
              <w:pStyle w:val="ListBullet"/>
            </w:pPr>
            <w:r>
              <w:t xml:space="preserve">Can </w:t>
            </w:r>
            <w:r w:rsidR="722DC3D6">
              <w:t xml:space="preserve">Stage 2 </w:t>
            </w:r>
            <w:r>
              <w:t xml:space="preserve">students describe parts left over as fractions, for example, 5 </w:t>
            </w:r>
            <w:proofErr w:type="spellStart"/>
            <w:r>
              <w:t>wholes</w:t>
            </w:r>
            <w:proofErr w:type="spellEnd"/>
            <w:r>
              <w:t xml:space="preserve"> and 2 fifths? </w:t>
            </w:r>
            <w:r w:rsidRPr="00207AAF">
              <w:rPr>
                <w:rStyle w:val="Strong"/>
              </w:rPr>
              <w:t>[MAO-WM-01, MA2-PF-01]</w:t>
            </w:r>
          </w:p>
          <w:p w14:paraId="2E01CB24" w14:textId="4761023D" w:rsidR="3B1A776D" w:rsidRDefault="3B1A776D" w:rsidP="0013693A">
            <w:pPr>
              <w:pStyle w:val="ListBullet"/>
            </w:pPr>
            <w:r>
              <w:t xml:space="preserve">Can </w:t>
            </w:r>
            <w:r w:rsidR="14747780">
              <w:t xml:space="preserve">Stage 2 </w:t>
            </w:r>
            <w:r>
              <w:t xml:space="preserve">students represent totals of halves, quarters and eighths that extend beyond one? </w:t>
            </w:r>
            <w:r w:rsidRPr="00207AAF">
              <w:rPr>
                <w:rStyle w:val="Strong"/>
              </w:rPr>
              <w:t>[MAO-WM-01, MA2-PF-01]</w:t>
            </w:r>
          </w:p>
          <w:p w14:paraId="30FB511E" w14:textId="530B125F" w:rsidR="00175694" w:rsidRDefault="00175694">
            <w:pPr>
              <w:pStyle w:val="ListBullet"/>
            </w:pPr>
            <w:r>
              <w:t xml:space="preserve">Can Stage 3 students </w:t>
            </w:r>
            <w:r w:rsidR="3E5EAE51" w:rsidRPr="0F1374C8">
              <w:rPr>
                <w:rFonts w:eastAsia="Arial"/>
              </w:rPr>
              <w:t>represent the sum of fractions with the same denominator</w:t>
            </w:r>
            <w:r>
              <w:t xml:space="preserve">? </w:t>
            </w:r>
            <w:r w:rsidR="7E5B4C5D" w:rsidRPr="00207AAF">
              <w:rPr>
                <w:rStyle w:val="Strong"/>
              </w:rPr>
              <w:t>[MAO-WM-01, MA3-PF-01]</w:t>
            </w:r>
          </w:p>
        </w:tc>
        <w:tc>
          <w:tcPr>
            <w:tcW w:w="2500" w:type="pct"/>
          </w:tcPr>
          <w:p w14:paraId="3463BE78" w14:textId="77777777" w:rsidR="00175694" w:rsidRDefault="00175694">
            <w:r>
              <w:lastRenderedPageBreak/>
              <w:t xml:space="preserve">Links to </w:t>
            </w:r>
            <w:hyperlink r:id="rId96" w:history="1">
              <w:r w:rsidRPr="0013142C">
                <w:rPr>
                  <w:rStyle w:val="Hyperlink"/>
                </w:rPr>
                <w:t>National Numeracy Learning Progressions</w:t>
              </w:r>
            </w:hyperlink>
            <w:r>
              <w:t xml:space="preserve"> (NNLP):</w:t>
            </w:r>
          </w:p>
          <w:p w14:paraId="718EE1E0" w14:textId="48D1A24F" w:rsidR="00175694" w:rsidRDefault="00175694">
            <w:pPr>
              <w:pStyle w:val="ListBullet"/>
            </w:pPr>
            <w:r>
              <w:t xml:space="preserve">Stage 2 – </w:t>
            </w:r>
            <w:r w:rsidR="4AE0CC05">
              <w:t>InF5</w:t>
            </w:r>
          </w:p>
          <w:p w14:paraId="17A7770E" w14:textId="181E64AF" w:rsidR="00175694" w:rsidRDefault="00175694">
            <w:pPr>
              <w:pStyle w:val="ListBullet"/>
            </w:pPr>
            <w:r>
              <w:lastRenderedPageBreak/>
              <w:t xml:space="preserve">Stage 3 – </w:t>
            </w:r>
            <w:r w:rsidR="0FD48F18">
              <w:t>InF7, InF8.</w:t>
            </w:r>
          </w:p>
        </w:tc>
      </w:tr>
    </w:tbl>
    <w:p w14:paraId="2803517A" w14:textId="7F43F402" w:rsidR="008E546D" w:rsidRDefault="008E546D">
      <w:r>
        <w:lastRenderedPageBreak/>
        <w:br w:type="page"/>
      </w:r>
    </w:p>
    <w:p w14:paraId="1FC97A59" w14:textId="21BBAC83" w:rsidR="53A147D6" w:rsidRDefault="00B20DEE" w:rsidP="639F2CE6">
      <w:pPr>
        <w:pStyle w:val="Heading1"/>
      </w:pPr>
      <w:bookmarkStart w:id="124" w:name="_Resource_1_–"/>
      <w:bookmarkStart w:id="125" w:name="_Toc159430910"/>
      <w:bookmarkEnd w:id="124"/>
      <w:r>
        <w:lastRenderedPageBreak/>
        <w:t>Resource 1 – Exactly half?</w:t>
      </w:r>
      <w:bookmarkEnd w:id="125"/>
    </w:p>
    <w:p w14:paraId="1DE5C055" w14:textId="77777777" w:rsidR="00BF7388" w:rsidRDefault="2FF9501C" w:rsidP="00EF772E">
      <w:r w:rsidRPr="00EF772E">
        <w:rPr>
          <w:noProof/>
        </w:rPr>
        <w:drawing>
          <wp:inline distT="0" distB="0" distL="0" distR="0" wp14:anchorId="339F12B4" wp14:editId="0DBB91BB">
            <wp:extent cx="7893438" cy="4552344"/>
            <wp:effectExtent l="0" t="0" r="0" b="0"/>
            <wp:docPr id="1329069046" name="Picture 1329069046" descr="Various objects for students to determine which ones represent half as exactly 2 equal parts: a banana cut in 2, fairy bread cut in 2, a number line with a blue bar from zero to half, a speech bubble with the text 'I am 9 and a half years old', a small strip of paper folded in half, an apple cut in 2 with the text: 'The smaller half' and 'The bigger half', a piece of wood with one-half marked in fraction form, a blue notebook folded in 2 and an avocado cut in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69046" name="Picture 1329069046" descr="Various objects for students to determine which ones represent half as exactly 2 equal parts: a banana cut in 2, fairy bread cut in 2, a number line with a blue bar from zero to half, a speech bubble with the text 'I am 9 and a half years old', a small strip of paper folded in half, an apple cut in 2 with the text: 'The smaller half' and 'The bigger half', a piece of wood with one-half marked in fraction form, a blue notebook folded in 2 and an avocado cut in 2. "/>
                    <pic:cNvPicPr/>
                  </pic:nvPicPr>
                  <pic:blipFill>
                    <a:blip r:embed="rId97">
                      <a:extLst>
                        <a:ext uri="{28A0092B-C50C-407E-A947-70E740481C1C}">
                          <a14:useLocalDpi xmlns:a14="http://schemas.microsoft.com/office/drawing/2010/main" val="0"/>
                        </a:ext>
                      </a:extLst>
                    </a:blip>
                    <a:stretch>
                      <a:fillRect/>
                    </a:stretch>
                  </pic:blipFill>
                  <pic:spPr>
                    <a:xfrm>
                      <a:off x="0" y="0"/>
                      <a:ext cx="7893438" cy="4552344"/>
                    </a:xfrm>
                    <a:prstGeom prst="rect">
                      <a:avLst/>
                    </a:prstGeom>
                  </pic:spPr>
                </pic:pic>
              </a:graphicData>
            </a:graphic>
          </wp:inline>
        </w:drawing>
      </w:r>
    </w:p>
    <w:p w14:paraId="4F2CEFF9" w14:textId="12102D36" w:rsidR="008E546D" w:rsidRDefault="008E546D" w:rsidP="00EF772E">
      <w:r>
        <w:br w:type="page"/>
      </w:r>
    </w:p>
    <w:p w14:paraId="153CCA50" w14:textId="3F7C1B24" w:rsidR="008E546D" w:rsidRDefault="008E546D" w:rsidP="00D01B09">
      <w:pPr>
        <w:pStyle w:val="Heading1"/>
      </w:pPr>
      <w:bookmarkStart w:id="126" w:name="_Resource_2_–"/>
      <w:bookmarkStart w:id="127" w:name="_Toc147500553"/>
      <w:bookmarkStart w:id="128" w:name="_Toc159430911"/>
      <w:bookmarkEnd w:id="126"/>
      <w:r>
        <w:lastRenderedPageBreak/>
        <w:t>Resource 2</w:t>
      </w:r>
      <w:r w:rsidR="00DB044B">
        <w:t xml:space="preserve"> – </w:t>
      </w:r>
      <w:r w:rsidR="2D27F12F">
        <w:t>domino fractions</w:t>
      </w:r>
      <w:bookmarkEnd w:id="127"/>
      <w:bookmarkEnd w:id="128"/>
    </w:p>
    <w:p w14:paraId="762677F3" w14:textId="674FDF2A" w:rsidR="00F85755" w:rsidRDefault="00F85755" w:rsidP="00BF7388">
      <w:r w:rsidRPr="00BF7388">
        <w:rPr>
          <w:noProof/>
        </w:rPr>
        <w:drawing>
          <wp:inline distT="0" distB="0" distL="0" distR="0" wp14:anchorId="1DC93AF4" wp14:editId="7166B5F1">
            <wp:extent cx="8677274" cy="4064671"/>
            <wp:effectExtent l="0" t="0" r="0" b="0"/>
            <wp:docPr id="1286951709" name="Picture 1286951709" descr="14 domi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8677274" cy="4064671"/>
                    </a:xfrm>
                    <a:prstGeom prst="rect">
                      <a:avLst/>
                    </a:prstGeom>
                  </pic:spPr>
                </pic:pic>
              </a:graphicData>
            </a:graphic>
          </wp:inline>
        </w:drawing>
      </w:r>
    </w:p>
    <w:p w14:paraId="4D717E59" w14:textId="64C44309" w:rsidR="008E546D" w:rsidRDefault="008E546D" w:rsidP="639F2CE6">
      <w:pPr>
        <w:spacing w:before="0" w:after="160" w:line="259" w:lineRule="auto"/>
      </w:pPr>
      <w:r>
        <w:br w:type="page"/>
      </w:r>
    </w:p>
    <w:p w14:paraId="4D643845" w14:textId="2EB466ED" w:rsidR="008E546D" w:rsidRDefault="0A6FB5E4" w:rsidP="639F2CE6">
      <w:pPr>
        <w:pStyle w:val="Heading1"/>
        <w:rPr>
          <w:rFonts w:eastAsia="Arial"/>
          <w:bCs w:val="0"/>
          <w:szCs w:val="40"/>
        </w:rPr>
      </w:pPr>
      <w:bookmarkStart w:id="129" w:name="_Resource_3_–"/>
      <w:bookmarkStart w:id="130" w:name="_Toc159430912"/>
      <w:bookmarkEnd w:id="129"/>
      <w:r w:rsidRPr="639F2CE6">
        <w:rPr>
          <w:rFonts w:eastAsia="Arial"/>
          <w:bCs w:val="0"/>
          <w:szCs w:val="40"/>
        </w:rPr>
        <w:lastRenderedPageBreak/>
        <w:t>Resource 3 – blank fraction line</w:t>
      </w:r>
      <w:bookmarkEnd w:id="130"/>
    </w:p>
    <w:p w14:paraId="6E3F8121" w14:textId="77777777" w:rsidR="00BF7388" w:rsidRDefault="0A6FB5E4" w:rsidP="00BF7388">
      <w:r w:rsidRPr="00BF7388">
        <w:rPr>
          <w:noProof/>
        </w:rPr>
        <w:drawing>
          <wp:inline distT="0" distB="0" distL="0" distR="0" wp14:anchorId="0760DBD5" wp14:editId="279B9E10">
            <wp:extent cx="8258175" cy="2514600"/>
            <wp:effectExtent l="0" t="0" r="0" b="0"/>
            <wp:docPr id="343199461" name="Picture 343199461" descr="A number line from zero to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8258175" cy="2514600"/>
                    </a:xfrm>
                    <a:prstGeom prst="rect">
                      <a:avLst/>
                    </a:prstGeom>
                  </pic:spPr>
                </pic:pic>
              </a:graphicData>
            </a:graphic>
          </wp:inline>
        </w:drawing>
      </w:r>
    </w:p>
    <w:p w14:paraId="4975211E" w14:textId="1549B305" w:rsidR="008E546D" w:rsidRDefault="008E546D" w:rsidP="00BF7388">
      <w:r>
        <w:br w:type="page"/>
      </w:r>
    </w:p>
    <w:p w14:paraId="186B7C43" w14:textId="524D49DA" w:rsidR="008E546D" w:rsidRDefault="69D65E98" w:rsidP="639F2CE6">
      <w:pPr>
        <w:pStyle w:val="Heading1"/>
        <w:spacing w:before="0" w:after="160" w:line="259" w:lineRule="auto"/>
      </w:pPr>
      <w:bookmarkStart w:id="131" w:name="_Resource_4_–"/>
      <w:bookmarkStart w:id="132" w:name="_Toc159430913"/>
      <w:bookmarkEnd w:id="131"/>
      <w:r>
        <w:lastRenderedPageBreak/>
        <w:t xml:space="preserve">Resource </w:t>
      </w:r>
      <w:r w:rsidR="3199CA31">
        <w:t>4</w:t>
      </w:r>
      <w:r>
        <w:t xml:space="preserve"> – shaded fraction part</w:t>
      </w:r>
      <w:bookmarkEnd w:id="132"/>
    </w:p>
    <w:p w14:paraId="6AC11CDC" w14:textId="77777777" w:rsidR="00BF7388" w:rsidRDefault="7133667F" w:rsidP="00BF7388">
      <w:r w:rsidRPr="00BF7388">
        <w:rPr>
          <w:noProof/>
        </w:rPr>
        <w:drawing>
          <wp:inline distT="0" distB="0" distL="0" distR="0" wp14:anchorId="1E7CD559" wp14:editId="7345E32A">
            <wp:extent cx="9169400" cy="1130300"/>
            <wp:effectExtent l="0" t="0" r="0" b="0"/>
            <wp:docPr id="915598536" name="Picture 915598536" descr="A rectangle with a fraction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98536" name="Picture 915598536" descr="A rectangle with a fraction shaded."/>
                    <pic:cNvPicPr/>
                  </pic:nvPicPr>
                  <pic:blipFill rotWithShape="1">
                    <a:blip r:embed="rId100" cstate="print">
                      <a:extLst>
                        <a:ext uri="{28A0092B-C50C-407E-A947-70E740481C1C}">
                          <a14:useLocalDpi xmlns:a14="http://schemas.microsoft.com/office/drawing/2010/main" val="0"/>
                        </a:ext>
                      </a:extLst>
                    </a:blip>
                    <a:srcRect/>
                    <a:stretch/>
                  </pic:blipFill>
                  <pic:spPr bwMode="auto">
                    <a:xfrm>
                      <a:off x="0" y="0"/>
                      <a:ext cx="9169935" cy="1130366"/>
                    </a:xfrm>
                    <a:prstGeom prst="rect">
                      <a:avLst/>
                    </a:prstGeom>
                    <a:ln>
                      <a:noFill/>
                    </a:ln>
                    <a:extLst>
                      <a:ext uri="{53640926-AAD7-44D8-BBD7-CCE9431645EC}">
                        <a14:shadowObscured xmlns:a14="http://schemas.microsoft.com/office/drawing/2010/main"/>
                      </a:ext>
                    </a:extLst>
                  </pic:spPr>
                </pic:pic>
              </a:graphicData>
            </a:graphic>
          </wp:inline>
        </w:drawing>
      </w:r>
    </w:p>
    <w:p w14:paraId="438ED82F" w14:textId="0D7D107F" w:rsidR="639F2CE6" w:rsidRDefault="639F2CE6" w:rsidP="00BF7388">
      <w:r>
        <w:br w:type="page"/>
      </w:r>
    </w:p>
    <w:p w14:paraId="4902FB49" w14:textId="5367930D" w:rsidR="6625FDD1" w:rsidRDefault="6625FDD1" w:rsidP="639F2CE6">
      <w:pPr>
        <w:pStyle w:val="Heading1"/>
      </w:pPr>
      <w:bookmarkStart w:id="133" w:name="_Resource_5_–"/>
      <w:bookmarkStart w:id="134" w:name="_Toc159430914"/>
      <w:bookmarkEnd w:id="133"/>
      <w:r>
        <w:lastRenderedPageBreak/>
        <w:t xml:space="preserve">Resource </w:t>
      </w:r>
      <w:r w:rsidR="424C41C5">
        <w:t>5</w:t>
      </w:r>
      <w:r>
        <w:t xml:space="preserve"> – </w:t>
      </w:r>
      <w:r w:rsidR="6C3BE338">
        <w:t>finding fractions</w:t>
      </w:r>
      <w:bookmarkEnd w:id="134"/>
    </w:p>
    <w:p w14:paraId="3259CB89" w14:textId="77777777" w:rsidR="00C7714E" w:rsidRDefault="6C3BE338" w:rsidP="00C7714E">
      <w:r w:rsidRPr="00C7714E">
        <w:rPr>
          <w:noProof/>
        </w:rPr>
        <w:drawing>
          <wp:inline distT="0" distB="0" distL="0" distR="0" wp14:anchorId="069344E7" wp14:editId="18044F1C">
            <wp:extent cx="5829300" cy="3962400"/>
            <wp:effectExtent l="0" t="0" r="0" b="0"/>
            <wp:docPr id="93518024" name="Picture 93518024" descr="Common fractions for placing on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5829300" cy="3962400"/>
                    </a:xfrm>
                    <a:prstGeom prst="rect">
                      <a:avLst/>
                    </a:prstGeom>
                  </pic:spPr>
                </pic:pic>
              </a:graphicData>
            </a:graphic>
          </wp:inline>
        </w:drawing>
      </w:r>
    </w:p>
    <w:p w14:paraId="382BF939" w14:textId="39E21332" w:rsidR="6C3BE338" w:rsidRDefault="6C3BE338" w:rsidP="639F2CE6">
      <w:r>
        <w:br w:type="page"/>
      </w:r>
    </w:p>
    <w:p w14:paraId="1CBF4501" w14:textId="4E525A3E" w:rsidR="5E5E40D9" w:rsidRDefault="5E5E40D9" w:rsidP="639F2CE6">
      <w:pPr>
        <w:pStyle w:val="Heading1"/>
      </w:pPr>
      <w:bookmarkStart w:id="135" w:name="_Resource_6_–"/>
      <w:bookmarkStart w:id="136" w:name="_Toc159430915"/>
      <w:bookmarkEnd w:id="135"/>
      <w:r>
        <w:lastRenderedPageBreak/>
        <w:t xml:space="preserve">Resource </w:t>
      </w:r>
      <w:r w:rsidR="4B690DC6">
        <w:t>6</w:t>
      </w:r>
      <w:r>
        <w:t xml:space="preserve"> – </w:t>
      </w:r>
      <w:r w:rsidR="6F0F03E1">
        <w:t>d</w:t>
      </w:r>
      <w:r w:rsidR="0D2C3C57">
        <w:t>istance travelled (</w:t>
      </w:r>
      <w:r w:rsidR="008A34CE">
        <w:t>p</w:t>
      </w:r>
      <w:r w:rsidR="0D2C3C57">
        <w:t>art 1)</w:t>
      </w:r>
      <w:bookmarkEnd w:id="136"/>
    </w:p>
    <w:p w14:paraId="10B6AE8B" w14:textId="77777777" w:rsidR="006102EC" w:rsidRDefault="1E7285B9" w:rsidP="006102EC">
      <w:r w:rsidRPr="006102EC">
        <w:rPr>
          <w:noProof/>
        </w:rPr>
        <w:drawing>
          <wp:inline distT="0" distB="0" distL="0" distR="0" wp14:anchorId="22FC01EC" wp14:editId="171E0C87">
            <wp:extent cx="6677026" cy="4267200"/>
            <wp:effectExtent l="0" t="0" r="0" b="0"/>
            <wp:docPr id="929496192" name="Picture 929496192" descr="3 number lines from zero to one with the distance that each person trav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96192" name="Picture 929496192" descr="3 number lines from zero to one with the distance that each person travelled."/>
                    <pic:cNvPicPr/>
                  </pic:nvPicPr>
                  <pic:blipFill>
                    <a:blip r:embed="rId102">
                      <a:extLst>
                        <a:ext uri="{28A0092B-C50C-407E-A947-70E740481C1C}">
                          <a14:useLocalDpi xmlns:a14="http://schemas.microsoft.com/office/drawing/2010/main" val="0"/>
                        </a:ext>
                      </a:extLst>
                    </a:blip>
                    <a:stretch>
                      <a:fillRect/>
                    </a:stretch>
                  </pic:blipFill>
                  <pic:spPr>
                    <a:xfrm>
                      <a:off x="0" y="0"/>
                      <a:ext cx="6677026" cy="4267200"/>
                    </a:xfrm>
                    <a:prstGeom prst="rect">
                      <a:avLst/>
                    </a:prstGeom>
                  </pic:spPr>
                </pic:pic>
              </a:graphicData>
            </a:graphic>
          </wp:inline>
        </w:drawing>
      </w:r>
    </w:p>
    <w:p w14:paraId="186A6936" w14:textId="75C5A827" w:rsidR="639F2CE6" w:rsidRDefault="639F2CE6">
      <w:r>
        <w:br w:type="page"/>
      </w:r>
    </w:p>
    <w:p w14:paraId="69AB5961" w14:textId="23A9FC84" w:rsidR="1BB51FBE" w:rsidRDefault="1BB51FBE" w:rsidP="639F2CE6">
      <w:pPr>
        <w:pStyle w:val="Heading1"/>
      </w:pPr>
      <w:bookmarkStart w:id="137" w:name="_Resource_7_–"/>
      <w:bookmarkStart w:id="138" w:name="_Toc159430916"/>
      <w:bookmarkEnd w:id="137"/>
      <w:r>
        <w:lastRenderedPageBreak/>
        <w:t xml:space="preserve">Resource 7 – </w:t>
      </w:r>
      <w:r w:rsidR="196FDD9E">
        <w:t>d</w:t>
      </w:r>
      <w:r>
        <w:t>istance travelled (</w:t>
      </w:r>
      <w:r w:rsidR="008A34CE">
        <w:t>p</w:t>
      </w:r>
      <w:r>
        <w:t>art 2)</w:t>
      </w:r>
      <w:bookmarkEnd w:id="138"/>
    </w:p>
    <w:p w14:paraId="0FF0311A" w14:textId="77777777" w:rsidR="006102EC" w:rsidRDefault="1BB51FBE" w:rsidP="006102EC">
      <w:r w:rsidRPr="006102EC">
        <w:rPr>
          <w:noProof/>
        </w:rPr>
        <w:drawing>
          <wp:inline distT="0" distB="0" distL="0" distR="0" wp14:anchorId="1860880D" wp14:editId="0E5B5FE5">
            <wp:extent cx="6477002" cy="4562475"/>
            <wp:effectExtent l="0" t="0" r="0" b="0"/>
            <wp:docPr id="920704921" name="Picture 920704921" descr="3 number lines from zero to one with the distance that each person trav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04921" name="Picture 920704921" descr="3 number lines from zero to one with the distance that each person travelled."/>
                    <pic:cNvPicPr/>
                  </pic:nvPicPr>
                  <pic:blipFill>
                    <a:blip r:embed="rId103">
                      <a:extLst>
                        <a:ext uri="{28A0092B-C50C-407E-A947-70E740481C1C}">
                          <a14:useLocalDpi xmlns:a14="http://schemas.microsoft.com/office/drawing/2010/main" val="0"/>
                        </a:ext>
                      </a:extLst>
                    </a:blip>
                    <a:stretch>
                      <a:fillRect/>
                    </a:stretch>
                  </pic:blipFill>
                  <pic:spPr>
                    <a:xfrm>
                      <a:off x="0" y="0"/>
                      <a:ext cx="6477002" cy="4562475"/>
                    </a:xfrm>
                    <a:prstGeom prst="rect">
                      <a:avLst/>
                    </a:prstGeom>
                  </pic:spPr>
                </pic:pic>
              </a:graphicData>
            </a:graphic>
          </wp:inline>
        </w:drawing>
      </w:r>
    </w:p>
    <w:p w14:paraId="6F0C894B" w14:textId="48CE95A0" w:rsidR="639F2CE6" w:rsidRDefault="639F2CE6">
      <w:r>
        <w:br w:type="page"/>
      </w:r>
    </w:p>
    <w:p w14:paraId="010597BA" w14:textId="3E05E1A2" w:rsidR="5107E974" w:rsidRDefault="5107E974" w:rsidP="639F2CE6">
      <w:pPr>
        <w:pStyle w:val="Heading1"/>
      </w:pPr>
      <w:bookmarkStart w:id="139" w:name="_Resource_8_–"/>
      <w:bookmarkStart w:id="140" w:name="_Toc159430917"/>
      <w:bookmarkEnd w:id="139"/>
      <w:r>
        <w:lastRenderedPageBreak/>
        <w:t xml:space="preserve">Resource </w:t>
      </w:r>
      <w:r w:rsidR="5F496E65">
        <w:t>8</w:t>
      </w:r>
      <w:r>
        <w:t xml:space="preserve"> – </w:t>
      </w:r>
      <w:r w:rsidR="5BFF9C46">
        <w:t>b</w:t>
      </w:r>
      <w:r w:rsidR="74B1A166">
        <w:t>roken fraction wall</w:t>
      </w:r>
      <w:bookmarkEnd w:id="140"/>
    </w:p>
    <w:p w14:paraId="00EE0423" w14:textId="77777777" w:rsidR="006102EC" w:rsidRDefault="0055E1E4" w:rsidP="00076705">
      <w:r w:rsidRPr="00076705">
        <w:rPr>
          <w:noProof/>
        </w:rPr>
        <w:drawing>
          <wp:inline distT="0" distB="0" distL="0" distR="0" wp14:anchorId="7C048861" wp14:editId="3BAEA8A5">
            <wp:extent cx="5972175" cy="4457700"/>
            <wp:effectExtent l="0" t="0" r="0" b="0"/>
            <wp:docPr id="1965895709" name="Picture 1965895709" descr="Fraction wall with part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95709" name="Picture 1965895709" descr="Fraction wall with parts missing."/>
                    <pic:cNvPicPr/>
                  </pic:nvPicPr>
                  <pic:blipFill>
                    <a:blip r:embed="rId104">
                      <a:extLst>
                        <a:ext uri="{28A0092B-C50C-407E-A947-70E740481C1C}">
                          <a14:useLocalDpi xmlns:a14="http://schemas.microsoft.com/office/drawing/2010/main" val="0"/>
                        </a:ext>
                      </a:extLst>
                    </a:blip>
                    <a:stretch>
                      <a:fillRect/>
                    </a:stretch>
                  </pic:blipFill>
                  <pic:spPr>
                    <a:xfrm>
                      <a:off x="0" y="0"/>
                      <a:ext cx="5972175" cy="4457700"/>
                    </a:xfrm>
                    <a:prstGeom prst="rect">
                      <a:avLst/>
                    </a:prstGeom>
                  </pic:spPr>
                </pic:pic>
              </a:graphicData>
            </a:graphic>
          </wp:inline>
        </w:drawing>
      </w:r>
    </w:p>
    <w:p w14:paraId="680AA806" w14:textId="15108FD7" w:rsidR="639F2CE6" w:rsidRDefault="639F2CE6">
      <w:r>
        <w:br w:type="page"/>
      </w:r>
    </w:p>
    <w:p w14:paraId="4B7FB385" w14:textId="120A3073" w:rsidR="0D32D2AA" w:rsidRDefault="0D32D2AA" w:rsidP="639F2CE6">
      <w:pPr>
        <w:pStyle w:val="Heading1"/>
      </w:pPr>
      <w:bookmarkStart w:id="141" w:name="_Resource_9_–"/>
      <w:bookmarkStart w:id="142" w:name="_Toc159430918"/>
      <w:bookmarkEnd w:id="141"/>
      <w:r>
        <w:lastRenderedPageBreak/>
        <w:t xml:space="preserve">Resource </w:t>
      </w:r>
      <w:r w:rsidR="0913C7CE">
        <w:t>9</w:t>
      </w:r>
      <w:r>
        <w:t xml:space="preserve"> – </w:t>
      </w:r>
      <w:r w:rsidR="6FE0A1CF">
        <w:t>f</w:t>
      </w:r>
      <w:r w:rsidR="531F198D">
        <w:t>ractions of a length</w:t>
      </w:r>
      <w:bookmarkEnd w:id="142"/>
    </w:p>
    <w:p w14:paraId="18BABD3A" w14:textId="77777777" w:rsidR="00076705" w:rsidRDefault="5683CF15" w:rsidP="00317727">
      <w:r w:rsidRPr="00317727">
        <w:rPr>
          <w:noProof/>
        </w:rPr>
        <w:drawing>
          <wp:inline distT="0" distB="0" distL="0" distR="0" wp14:anchorId="32DE9B99" wp14:editId="497A8E47">
            <wp:extent cx="8763001" cy="4429125"/>
            <wp:effectExtent l="0" t="0" r="0" b="0"/>
            <wp:docPr id="1503064362" name="Picture 1503064362" descr="Four lines with blue rectangles underneath. &#10;&#10;The first line is partitioned into 4 parts and the coloured strip is partitioned into 4 parts. The first line is labelled with 0 and 4/4. &#10;&#10;The second line is partitioned into 3 parts and the coloured strip is partitioned into 3 parts. The second line is labelled with 0 and 3/3. &#10;&#10;The third line is partitioned into 2 parts and the coloured strip is partitioned into 2 parts. The third line is labelled with 0 and 2/2. &#10;&#10;The fourth line is partitioned into 8 parts and the coloured strip is partitioned into 8 parts. The first line is labelled with 0 and 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64362" name="Picture 1503064362" descr="Four lines with blue rectangles underneath. &#10;&#10;The first line is partitioned into 4 parts and the coloured strip is partitioned into 4 parts. The first line is labelled with 0 and 4/4. &#10;&#10;The second line is partitioned into 3 parts and the coloured strip is partitioned into 3 parts. The second line is labelled with 0 and 3/3. &#10;&#10;The third line is partitioned into 2 parts and the coloured strip is partitioned into 2 parts. The third line is labelled with 0 and 2/2. &#10;&#10;The fourth line is partitioned into 8 parts and the coloured strip is partitioned into 8 parts. The first line is labelled with 0 and 8/8. "/>
                    <pic:cNvPicPr/>
                  </pic:nvPicPr>
                  <pic:blipFill>
                    <a:blip r:embed="rId105">
                      <a:extLst>
                        <a:ext uri="{28A0092B-C50C-407E-A947-70E740481C1C}">
                          <a14:useLocalDpi xmlns:a14="http://schemas.microsoft.com/office/drawing/2010/main" val="0"/>
                        </a:ext>
                      </a:extLst>
                    </a:blip>
                    <a:stretch>
                      <a:fillRect/>
                    </a:stretch>
                  </pic:blipFill>
                  <pic:spPr>
                    <a:xfrm>
                      <a:off x="0" y="0"/>
                      <a:ext cx="8763001" cy="4429125"/>
                    </a:xfrm>
                    <a:prstGeom prst="rect">
                      <a:avLst/>
                    </a:prstGeom>
                  </pic:spPr>
                </pic:pic>
              </a:graphicData>
            </a:graphic>
          </wp:inline>
        </w:drawing>
      </w:r>
    </w:p>
    <w:p w14:paraId="288B0B1F" w14:textId="77777777" w:rsidR="00992E93" w:rsidRDefault="00992E93">
      <w:pPr>
        <w:suppressAutoHyphens w:val="0"/>
        <w:spacing w:before="0" w:after="160" w:line="259" w:lineRule="auto"/>
      </w:pPr>
      <w:r>
        <w:br w:type="page"/>
      </w:r>
    </w:p>
    <w:p w14:paraId="7918FD1F" w14:textId="3070DEAD" w:rsidR="68D9590F" w:rsidRDefault="68D9590F" w:rsidP="639F2CE6">
      <w:pPr>
        <w:pStyle w:val="Heading1"/>
      </w:pPr>
      <w:bookmarkStart w:id="143" w:name="_Resource_10_–"/>
      <w:bookmarkStart w:id="144" w:name="_Toc159430919"/>
      <w:bookmarkEnd w:id="143"/>
      <w:r>
        <w:lastRenderedPageBreak/>
        <w:t xml:space="preserve">Resource </w:t>
      </w:r>
      <w:r w:rsidR="3C85A086">
        <w:t>10</w:t>
      </w:r>
      <w:r>
        <w:t xml:space="preserve"> – </w:t>
      </w:r>
      <w:r w:rsidR="5814E3E9">
        <w:t>q</w:t>
      </w:r>
      <w:r w:rsidR="05E79929">
        <w:t>uarters and tenths</w:t>
      </w:r>
      <w:bookmarkEnd w:id="144"/>
    </w:p>
    <w:p w14:paraId="10365DE7" w14:textId="77777777" w:rsidR="00317727" w:rsidRDefault="3771BCFF" w:rsidP="00317727">
      <w:r w:rsidRPr="00317727">
        <w:rPr>
          <w:noProof/>
        </w:rPr>
        <w:drawing>
          <wp:inline distT="0" distB="0" distL="0" distR="0" wp14:anchorId="547BA4DD" wp14:editId="7CC0C198">
            <wp:extent cx="6877052" cy="4467225"/>
            <wp:effectExtent l="0" t="0" r="0" b="0"/>
            <wp:docPr id="425283671" name="Picture 425283671" descr="2 strips in quarters of different sizes and 2 strips of tenths of different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6877052" cy="4467225"/>
                    </a:xfrm>
                    <a:prstGeom prst="rect">
                      <a:avLst/>
                    </a:prstGeom>
                  </pic:spPr>
                </pic:pic>
              </a:graphicData>
            </a:graphic>
          </wp:inline>
        </w:drawing>
      </w:r>
    </w:p>
    <w:p w14:paraId="3281B53E" w14:textId="685E51C8" w:rsidR="639F2CE6" w:rsidRDefault="639F2CE6">
      <w:r>
        <w:br w:type="page"/>
      </w:r>
    </w:p>
    <w:p w14:paraId="1B373F5A" w14:textId="24C91DBC" w:rsidR="1E79DAF5" w:rsidRDefault="1E79DAF5" w:rsidP="639F2CE6">
      <w:pPr>
        <w:pStyle w:val="Heading1"/>
      </w:pPr>
      <w:bookmarkStart w:id="145" w:name="_Resource_11_–"/>
      <w:bookmarkStart w:id="146" w:name="_Toc159430920"/>
      <w:bookmarkEnd w:id="145"/>
      <w:r>
        <w:lastRenderedPageBreak/>
        <w:t xml:space="preserve">Resource </w:t>
      </w:r>
      <w:r w:rsidR="1221E8BB">
        <w:t>11</w:t>
      </w:r>
      <w:r>
        <w:t xml:space="preserve"> – </w:t>
      </w:r>
      <w:r w:rsidR="23C966B9">
        <w:t>f</w:t>
      </w:r>
      <w:r w:rsidR="18E54544">
        <w:t>raction mosaics</w:t>
      </w:r>
      <w:bookmarkEnd w:id="146"/>
    </w:p>
    <w:p w14:paraId="09F313AE" w14:textId="77777777" w:rsidR="00317727" w:rsidRDefault="18E54544" w:rsidP="00317727">
      <w:r w:rsidRPr="00317727">
        <w:rPr>
          <w:noProof/>
        </w:rPr>
        <w:drawing>
          <wp:inline distT="0" distB="0" distL="0" distR="0" wp14:anchorId="7BFB0DEB" wp14:editId="0A694698">
            <wp:extent cx="6143625" cy="4267200"/>
            <wp:effectExtent l="0" t="0" r="0" b="0"/>
            <wp:docPr id="1707895875" name="Picture 1707895875" descr="Ten fraction mosaics made up of hexagons, trapeziums, rhombuses and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95875" name="Picture 1707895875" descr="Ten fraction mosaics made up of hexagons, trapeziums, rhombuses and triangles."/>
                    <pic:cNvPicPr/>
                  </pic:nvPicPr>
                  <pic:blipFill>
                    <a:blip r:embed="rId107">
                      <a:extLst>
                        <a:ext uri="{28A0092B-C50C-407E-A947-70E740481C1C}">
                          <a14:useLocalDpi xmlns:a14="http://schemas.microsoft.com/office/drawing/2010/main" val="0"/>
                        </a:ext>
                      </a:extLst>
                    </a:blip>
                    <a:stretch>
                      <a:fillRect/>
                    </a:stretch>
                  </pic:blipFill>
                  <pic:spPr>
                    <a:xfrm>
                      <a:off x="0" y="0"/>
                      <a:ext cx="6143625" cy="4267200"/>
                    </a:xfrm>
                    <a:prstGeom prst="rect">
                      <a:avLst/>
                    </a:prstGeom>
                  </pic:spPr>
                </pic:pic>
              </a:graphicData>
            </a:graphic>
          </wp:inline>
        </w:drawing>
      </w:r>
    </w:p>
    <w:p w14:paraId="467E6BCD" w14:textId="22CEA5FE" w:rsidR="639F2CE6" w:rsidRDefault="639F2CE6">
      <w:r>
        <w:br w:type="page"/>
      </w:r>
    </w:p>
    <w:p w14:paraId="627250B3" w14:textId="30FD52DD" w:rsidR="4ED79021" w:rsidRDefault="4ED79021" w:rsidP="639F2CE6">
      <w:pPr>
        <w:pStyle w:val="Heading1"/>
      </w:pPr>
      <w:bookmarkStart w:id="147" w:name="_Resource_12_–"/>
      <w:bookmarkStart w:id="148" w:name="_Resource_13_–"/>
      <w:bookmarkStart w:id="149" w:name="_Toc159430921"/>
      <w:bookmarkEnd w:id="147"/>
      <w:bookmarkEnd w:id="148"/>
      <w:r>
        <w:lastRenderedPageBreak/>
        <w:t xml:space="preserve">Resource </w:t>
      </w:r>
      <w:r w:rsidR="0FD00A8F">
        <w:t>1</w:t>
      </w:r>
      <w:r w:rsidR="00BE3099">
        <w:t>2</w:t>
      </w:r>
      <w:r w:rsidR="0FD00A8F">
        <w:t xml:space="preserve"> </w:t>
      </w:r>
      <w:r>
        <w:t>–</w:t>
      </w:r>
      <w:r w:rsidR="59AEB45C">
        <w:t xml:space="preserve"> </w:t>
      </w:r>
      <w:r w:rsidR="009A6FAE">
        <w:t>fractions on a number line</w:t>
      </w:r>
      <w:bookmarkEnd w:id="149"/>
    </w:p>
    <w:p w14:paraId="1EB75011" w14:textId="77777777" w:rsidR="00F607B5" w:rsidRDefault="009A6FAE" w:rsidP="00F607B5">
      <w:r w:rsidRPr="00F607B5">
        <w:rPr>
          <w:noProof/>
        </w:rPr>
        <w:drawing>
          <wp:inline distT="0" distB="0" distL="0" distR="0" wp14:anchorId="1730C9D7" wp14:editId="725889FC">
            <wp:extent cx="6877052" cy="4533900"/>
            <wp:effectExtent l="0" t="0" r="0" b="0"/>
            <wp:docPr id="1046874402" name="Picture 1046874402" descr="Eight examples of fractions on a line with numbers missing. Fractions used include quarters, thirds, eighths and h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74402" name="Picture 1046874402" descr="Eight examples of fractions on a line with numbers missing. Fractions used include quarters, thirds, eighths and halves."/>
                    <pic:cNvPicPr/>
                  </pic:nvPicPr>
                  <pic:blipFill>
                    <a:blip r:embed="rId108">
                      <a:extLst>
                        <a:ext uri="{28A0092B-C50C-407E-A947-70E740481C1C}">
                          <a14:useLocalDpi xmlns:a14="http://schemas.microsoft.com/office/drawing/2010/main" val="0"/>
                        </a:ext>
                      </a:extLst>
                    </a:blip>
                    <a:stretch>
                      <a:fillRect/>
                    </a:stretch>
                  </pic:blipFill>
                  <pic:spPr>
                    <a:xfrm>
                      <a:off x="0" y="0"/>
                      <a:ext cx="6877052" cy="4533900"/>
                    </a:xfrm>
                    <a:prstGeom prst="rect">
                      <a:avLst/>
                    </a:prstGeom>
                  </pic:spPr>
                </pic:pic>
              </a:graphicData>
            </a:graphic>
          </wp:inline>
        </w:drawing>
      </w:r>
    </w:p>
    <w:p w14:paraId="337BEA19" w14:textId="77777777" w:rsidR="00D97097" w:rsidRDefault="00D97097">
      <w:pPr>
        <w:suppressAutoHyphens w:val="0"/>
        <w:spacing w:before="0" w:after="160" w:line="259" w:lineRule="auto"/>
      </w:pPr>
      <w:r>
        <w:br w:type="page"/>
      </w:r>
    </w:p>
    <w:p w14:paraId="2B868D3C" w14:textId="3130B703" w:rsidR="008E546D" w:rsidRDefault="008E546D" w:rsidP="639F2CE6">
      <w:pPr>
        <w:pStyle w:val="Heading1"/>
      </w:pPr>
      <w:bookmarkStart w:id="150" w:name="_Resource_14_–"/>
      <w:bookmarkStart w:id="151" w:name="_Toc147500554"/>
      <w:bookmarkStart w:id="152" w:name="_Toc159430922"/>
      <w:bookmarkEnd w:id="150"/>
      <w:r>
        <w:lastRenderedPageBreak/>
        <w:t xml:space="preserve">Resource </w:t>
      </w:r>
      <w:r w:rsidR="43EA0C8B">
        <w:t>1</w:t>
      </w:r>
      <w:r w:rsidR="00BE3099">
        <w:t>3</w:t>
      </w:r>
      <w:r w:rsidR="007A36CC">
        <w:t xml:space="preserve"> </w:t>
      </w:r>
      <w:r w:rsidR="6A6FC8C2">
        <w:t>– fractions wall</w:t>
      </w:r>
      <w:bookmarkEnd w:id="151"/>
      <w:bookmarkEnd w:id="152"/>
    </w:p>
    <w:p w14:paraId="4B4566E6" w14:textId="5BC576C6" w:rsidR="00D97097" w:rsidRDefault="6A6FC8C2" w:rsidP="00F607B5">
      <w:r w:rsidRPr="00F607B5">
        <w:rPr>
          <w:noProof/>
        </w:rPr>
        <w:drawing>
          <wp:inline distT="0" distB="0" distL="0" distR="0" wp14:anchorId="152C1045" wp14:editId="54E41D99">
            <wp:extent cx="5506051" cy="4554638"/>
            <wp:effectExtent l="0" t="0" r="0" b="0"/>
            <wp:docPr id="1886777569" name="Picture 1886777569" descr="Fraction wall from 1 whole to 10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77569" name="Picture 1886777569" descr="Fraction wall from 1 whole to 10 tenths."/>
                    <pic:cNvPicPr/>
                  </pic:nvPicPr>
                  <pic:blipFill>
                    <a:blip r:embed="rId109">
                      <a:extLst>
                        <a:ext uri="{28A0092B-C50C-407E-A947-70E740481C1C}">
                          <a14:useLocalDpi xmlns:a14="http://schemas.microsoft.com/office/drawing/2010/main" val="0"/>
                        </a:ext>
                      </a:extLst>
                    </a:blip>
                    <a:stretch>
                      <a:fillRect/>
                    </a:stretch>
                  </pic:blipFill>
                  <pic:spPr>
                    <a:xfrm>
                      <a:off x="0" y="0"/>
                      <a:ext cx="5521627" cy="4567522"/>
                    </a:xfrm>
                    <a:prstGeom prst="rect">
                      <a:avLst/>
                    </a:prstGeom>
                  </pic:spPr>
                </pic:pic>
              </a:graphicData>
            </a:graphic>
          </wp:inline>
        </w:drawing>
      </w:r>
    </w:p>
    <w:p w14:paraId="7A26142D" w14:textId="77777777" w:rsidR="00D97097" w:rsidRDefault="00D97097">
      <w:pPr>
        <w:suppressAutoHyphens w:val="0"/>
        <w:spacing w:before="0" w:after="160" w:line="259" w:lineRule="auto"/>
      </w:pPr>
      <w:r>
        <w:br w:type="page"/>
      </w:r>
    </w:p>
    <w:p w14:paraId="1FAD7E01" w14:textId="0612795F" w:rsidR="008E546D" w:rsidRDefault="6A6FC8C2" w:rsidP="639F2CE6">
      <w:pPr>
        <w:pStyle w:val="Heading1"/>
        <w:rPr>
          <w:rFonts w:eastAsia="Arial"/>
        </w:rPr>
      </w:pPr>
      <w:bookmarkStart w:id="153" w:name="_Resource_15_–"/>
      <w:bookmarkStart w:id="154" w:name="_Toc159430923"/>
      <w:bookmarkEnd w:id="153"/>
      <w:r w:rsidRPr="2AA11944">
        <w:rPr>
          <w:rFonts w:eastAsia="Arial"/>
        </w:rPr>
        <w:lastRenderedPageBreak/>
        <w:t>Resource</w:t>
      </w:r>
      <w:r w:rsidR="165EECCE" w:rsidRPr="2AA11944">
        <w:rPr>
          <w:rFonts w:eastAsia="Arial"/>
        </w:rPr>
        <w:t xml:space="preserve"> 1</w:t>
      </w:r>
      <w:r w:rsidR="00BE3099" w:rsidRPr="2AA11944">
        <w:rPr>
          <w:rFonts w:eastAsia="Arial"/>
        </w:rPr>
        <w:t>4</w:t>
      </w:r>
      <w:r w:rsidRPr="2AA11944">
        <w:rPr>
          <w:rFonts w:eastAsia="Arial"/>
        </w:rPr>
        <w:t xml:space="preserve"> </w:t>
      </w:r>
      <w:r w:rsidR="34B22361" w:rsidRPr="2AA11944">
        <w:rPr>
          <w:rFonts w:eastAsia="Arial"/>
        </w:rPr>
        <w:t xml:space="preserve">– </w:t>
      </w:r>
      <w:r w:rsidR="5CDD796D" w:rsidRPr="2AA11944">
        <w:rPr>
          <w:rFonts w:eastAsia="Arial"/>
        </w:rPr>
        <w:t>compl</w:t>
      </w:r>
      <w:r w:rsidR="2EC48683" w:rsidRPr="2AA11944">
        <w:rPr>
          <w:rFonts w:eastAsia="Arial"/>
        </w:rPr>
        <w:t>e</w:t>
      </w:r>
      <w:r w:rsidR="5CDD796D" w:rsidRPr="2AA11944">
        <w:rPr>
          <w:rFonts w:eastAsia="Arial"/>
        </w:rPr>
        <w:t>mentary fraction parts</w:t>
      </w:r>
      <w:bookmarkEnd w:id="154"/>
    </w:p>
    <w:p w14:paraId="3503D049" w14:textId="3AE236EE" w:rsidR="00D97097" w:rsidRPr="00F607B5" w:rsidRDefault="21BC67AD" w:rsidP="00F607B5">
      <w:r w:rsidRPr="00F607B5">
        <w:rPr>
          <w:noProof/>
        </w:rPr>
        <w:drawing>
          <wp:inline distT="0" distB="0" distL="0" distR="0" wp14:anchorId="41106817" wp14:editId="6E3F7DD4">
            <wp:extent cx="9006991" cy="4657725"/>
            <wp:effectExtent l="0" t="0" r="3810" b="0"/>
            <wp:docPr id="421113459" name="Picture 421113459" descr="Six examples of complementary fractions for quarters, thirds, halves and 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13459" name="Picture 421113459" descr="Six examples of complementary fractions for quarters, thirds, halves and eights."/>
                    <pic:cNvPicPr/>
                  </pic:nvPicPr>
                  <pic:blipFill>
                    <a:blip r:embed="rId110">
                      <a:extLst>
                        <a:ext uri="{28A0092B-C50C-407E-A947-70E740481C1C}">
                          <a14:useLocalDpi xmlns:a14="http://schemas.microsoft.com/office/drawing/2010/main" val="0"/>
                        </a:ext>
                      </a:extLst>
                    </a:blip>
                    <a:stretch>
                      <a:fillRect/>
                    </a:stretch>
                  </pic:blipFill>
                  <pic:spPr>
                    <a:xfrm>
                      <a:off x="0" y="0"/>
                      <a:ext cx="9007790" cy="4658138"/>
                    </a:xfrm>
                    <a:prstGeom prst="rect">
                      <a:avLst/>
                    </a:prstGeom>
                  </pic:spPr>
                </pic:pic>
              </a:graphicData>
            </a:graphic>
          </wp:inline>
        </w:drawing>
      </w:r>
    </w:p>
    <w:p w14:paraId="7CF64433" w14:textId="77777777" w:rsidR="00D97097" w:rsidRDefault="00D97097">
      <w:pPr>
        <w:suppressAutoHyphens w:val="0"/>
        <w:spacing w:before="0" w:after="160" w:line="259" w:lineRule="auto"/>
      </w:pPr>
      <w:r>
        <w:br w:type="page"/>
      </w:r>
    </w:p>
    <w:p w14:paraId="1E3C39FF" w14:textId="285CCBD5" w:rsidR="008E546D" w:rsidRDefault="00B20DEE" w:rsidP="639F2CE6">
      <w:pPr>
        <w:pStyle w:val="Heading1"/>
        <w:rPr>
          <w:rFonts w:eastAsia="Arial"/>
        </w:rPr>
      </w:pPr>
      <w:bookmarkStart w:id="155" w:name="_Resource_16_–"/>
      <w:bookmarkStart w:id="156" w:name="_Toc159430924"/>
      <w:bookmarkEnd w:id="155"/>
      <w:r>
        <w:rPr>
          <w:rFonts w:eastAsia="Arial"/>
        </w:rPr>
        <w:lastRenderedPageBreak/>
        <w:t>Resource 15 – ‘Multiples’ gameboard (Stage 2)</w:t>
      </w:r>
      <w:bookmarkEnd w:id="156"/>
    </w:p>
    <w:p w14:paraId="6FDFF247" w14:textId="651DEC0C" w:rsidR="00D97097" w:rsidRDefault="34B22361" w:rsidP="009E5023">
      <w:r w:rsidRPr="009E5023">
        <w:rPr>
          <w:noProof/>
        </w:rPr>
        <w:drawing>
          <wp:inline distT="0" distB="0" distL="0" distR="0" wp14:anchorId="0B6039DF" wp14:editId="2E14E946">
            <wp:extent cx="7137400" cy="4818779"/>
            <wp:effectExtent l="0" t="0" r="6350" b="1270"/>
            <wp:docPr id="34605467" name="Picture 34605467" descr="Multiples board game with 3 rows and 8 columns displaying the following numbers:&#10;&#10;Row 1 has 1, 2, 4, 5, 6, 7, 8.&#10;&#10;Row 2 has 10, 12, 15, 16, 17, 18, 20.&#10;&#10;Row 3 has 24, 25, 30, 31, 32, 26,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5467" name="Picture 34605467" descr="Multiples board game with 3 rows and 8 columns displaying the following numbers:&#10;&#10;Row 1 has 1, 2, 4, 5, 6, 7, 8.&#10;&#10;Row 2 has 10, 12, 15, 16, 17, 18, 20.&#10;&#10;Row 3 has 24, 25, 30, 31, 32, 26, 37."/>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7147705" cy="4825737"/>
                    </a:xfrm>
                    <a:prstGeom prst="rect">
                      <a:avLst/>
                    </a:prstGeom>
                  </pic:spPr>
                </pic:pic>
              </a:graphicData>
            </a:graphic>
          </wp:inline>
        </w:drawing>
      </w:r>
    </w:p>
    <w:p w14:paraId="05C6CBDA" w14:textId="77777777" w:rsidR="00D97097" w:rsidRDefault="00D97097">
      <w:pPr>
        <w:suppressAutoHyphens w:val="0"/>
        <w:spacing w:before="0" w:after="160" w:line="259" w:lineRule="auto"/>
      </w:pPr>
      <w:r>
        <w:br w:type="page"/>
      </w:r>
    </w:p>
    <w:p w14:paraId="5EB56983" w14:textId="5B505C19" w:rsidR="008E546D" w:rsidRDefault="00B20DEE" w:rsidP="639F2CE6">
      <w:pPr>
        <w:pStyle w:val="Heading1"/>
        <w:rPr>
          <w:rFonts w:eastAsia="Arial"/>
        </w:rPr>
      </w:pPr>
      <w:bookmarkStart w:id="157" w:name="_Resource_17_–"/>
      <w:bookmarkStart w:id="158" w:name="_Toc159430925"/>
      <w:bookmarkEnd w:id="157"/>
      <w:r>
        <w:lastRenderedPageBreak/>
        <w:t>Resource 16 – ‘Multiples’ gameboard (Stage 3)</w:t>
      </w:r>
      <w:bookmarkEnd w:id="158"/>
    </w:p>
    <w:p w14:paraId="0BF4B01A" w14:textId="6D2CB1D2" w:rsidR="00D97097" w:rsidRPr="009E5023" w:rsidRDefault="674E656F" w:rsidP="009E5023">
      <w:r w:rsidRPr="009E5023">
        <w:rPr>
          <w:noProof/>
        </w:rPr>
        <w:drawing>
          <wp:inline distT="0" distB="0" distL="0" distR="0" wp14:anchorId="00479A11" wp14:editId="55925147">
            <wp:extent cx="6998056" cy="4679950"/>
            <wp:effectExtent l="0" t="0" r="0" b="6350"/>
            <wp:docPr id="1076006131" name="Picture 1076006131" descr="Multiples board game with 3 rows and 8 columns displaying the following numbers:&#10;&#10;Row 1 has 10, 12, 15, 16, 17, 18, 20.&#10;&#10;Row 2 has 24, 25, 28, 30, 35, 36, 40.&#10;&#10;Row 3 has 42, 48, 54, 56, 63, 72,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06131" name="Picture 1076006131" descr="Multiples board game with 3 rows and 8 columns displaying the following numbers:&#10;&#10;Row 1 has 10, 12, 15, 16, 17, 18, 20.&#10;&#10;Row 2 has 24, 25, 28, 30, 35, 36, 40.&#10;&#10;Row 3 has 42, 48, 54, 56, 63, 72, 90."/>
                    <pic:cNvPicPr/>
                  </pic:nvPicPr>
                  <pic:blipFill>
                    <a:blip r:embed="rId112">
                      <a:extLst>
                        <a:ext uri="{28A0092B-C50C-407E-A947-70E740481C1C}">
                          <a14:useLocalDpi xmlns:a14="http://schemas.microsoft.com/office/drawing/2010/main" val="0"/>
                        </a:ext>
                      </a:extLst>
                    </a:blip>
                    <a:stretch>
                      <a:fillRect/>
                    </a:stretch>
                  </pic:blipFill>
                  <pic:spPr>
                    <a:xfrm>
                      <a:off x="0" y="0"/>
                      <a:ext cx="7002781" cy="4683110"/>
                    </a:xfrm>
                    <a:prstGeom prst="rect">
                      <a:avLst/>
                    </a:prstGeom>
                  </pic:spPr>
                </pic:pic>
              </a:graphicData>
            </a:graphic>
          </wp:inline>
        </w:drawing>
      </w:r>
    </w:p>
    <w:p w14:paraId="6D9F3217" w14:textId="77777777" w:rsidR="00D97097" w:rsidRPr="009E5023" w:rsidRDefault="00D97097" w:rsidP="009E5023">
      <w:r>
        <w:rPr>
          <w:rFonts w:eastAsia="Arial"/>
          <w:color w:val="002664"/>
          <w:sz w:val="40"/>
          <w:szCs w:val="40"/>
        </w:rPr>
        <w:br w:type="page"/>
      </w:r>
    </w:p>
    <w:p w14:paraId="5C8C4F75" w14:textId="2DDD4083" w:rsidR="008E546D" w:rsidRDefault="00B20DEE" w:rsidP="639F2CE6">
      <w:pPr>
        <w:pStyle w:val="Heading1"/>
        <w:rPr>
          <w:rFonts w:eastAsia="Arial"/>
        </w:rPr>
      </w:pPr>
      <w:bookmarkStart w:id="159" w:name="_Resource_18_–"/>
      <w:bookmarkStart w:id="160" w:name="_Toc159430926"/>
      <w:bookmarkEnd w:id="159"/>
      <w:r>
        <w:rPr>
          <w:rFonts w:eastAsia="Arial"/>
        </w:rPr>
        <w:lastRenderedPageBreak/>
        <w:t>Resource 17 – ‘Multiples’ rule cards</w:t>
      </w:r>
      <w:bookmarkEnd w:id="160"/>
    </w:p>
    <w:p w14:paraId="4F8F0FE6" w14:textId="26AD3BB8" w:rsidR="00D97097" w:rsidRDefault="4DA00F2E" w:rsidP="00303218">
      <w:pPr>
        <w:rPr>
          <w:rFonts w:eastAsia="Arial"/>
          <w:color w:val="000000" w:themeColor="text1"/>
          <w:szCs w:val="22"/>
        </w:rPr>
      </w:pPr>
      <w:r w:rsidRPr="00303218">
        <w:rPr>
          <w:noProof/>
        </w:rPr>
        <w:drawing>
          <wp:inline distT="0" distB="0" distL="0" distR="0" wp14:anchorId="53E90D0E" wp14:editId="22CDF926">
            <wp:extent cx="5600702" cy="4251242"/>
            <wp:effectExtent l="0" t="0" r="0" b="0"/>
            <wp:docPr id="429879605" name="Picture 429879605" descr="Multiples game rule cards displaying the following numbers on each card: 2, 2, 4, 4, 5, 5, 10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79605" name="Picture 429879605" descr="Multiples game rule cards displaying the following numbers on each card: 2, 2, 4, 4, 5, 5, 10 and 10."/>
                    <pic:cNvPicPr/>
                  </pic:nvPicPr>
                  <pic:blipFill>
                    <a:blip r:embed="rId113">
                      <a:extLst>
                        <a:ext uri="{28A0092B-C50C-407E-A947-70E740481C1C}">
                          <a14:useLocalDpi xmlns:a14="http://schemas.microsoft.com/office/drawing/2010/main" val="0"/>
                        </a:ext>
                      </a:extLst>
                    </a:blip>
                    <a:stretch>
                      <a:fillRect/>
                    </a:stretch>
                  </pic:blipFill>
                  <pic:spPr>
                    <a:xfrm>
                      <a:off x="0" y="0"/>
                      <a:ext cx="5600702" cy="4251242"/>
                    </a:xfrm>
                    <a:prstGeom prst="rect">
                      <a:avLst/>
                    </a:prstGeom>
                  </pic:spPr>
                </pic:pic>
              </a:graphicData>
            </a:graphic>
          </wp:inline>
        </w:drawing>
      </w:r>
    </w:p>
    <w:p w14:paraId="37C6548E" w14:textId="77777777" w:rsidR="00D97097" w:rsidRDefault="00D97097">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45741E02" w14:textId="71005803" w:rsidR="008E546D" w:rsidRDefault="606346D2" w:rsidP="639F2CE6">
      <w:pPr>
        <w:pStyle w:val="Heading1"/>
        <w:rPr>
          <w:rFonts w:eastAsia="Arial"/>
        </w:rPr>
      </w:pPr>
      <w:bookmarkStart w:id="161" w:name="_Resource_19_–"/>
      <w:bookmarkStart w:id="162" w:name="_Toc159430927"/>
      <w:bookmarkEnd w:id="161"/>
      <w:r w:rsidRPr="2AA11944">
        <w:rPr>
          <w:rFonts w:eastAsia="Arial"/>
        </w:rPr>
        <w:lastRenderedPageBreak/>
        <w:t>Resource 1</w:t>
      </w:r>
      <w:r w:rsidR="00BE3099" w:rsidRPr="2AA11944">
        <w:rPr>
          <w:rFonts w:eastAsia="Arial"/>
        </w:rPr>
        <w:t>8</w:t>
      </w:r>
      <w:r w:rsidRPr="2AA11944">
        <w:rPr>
          <w:rFonts w:eastAsia="Arial"/>
        </w:rPr>
        <w:t xml:space="preserve"> – finding the whole</w:t>
      </w:r>
      <w:bookmarkEnd w:id="162"/>
    </w:p>
    <w:p w14:paraId="27D2F3E8" w14:textId="7FBC1925" w:rsidR="00D97097" w:rsidRDefault="606346D2" w:rsidP="00F872CA">
      <w:pPr>
        <w:rPr>
          <w:rFonts w:eastAsia="Arial"/>
          <w:color w:val="000000" w:themeColor="text1"/>
          <w:szCs w:val="22"/>
        </w:rPr>
      </w:pPr>
      <w:r w:rsidRPr="00F872CA">
        <w:rPr>
          <w:noProof/>
        </w:rPr>
        <w:drawing>
          <wp:inline distT="0" distB="0" distL="0" distR="0" wp14:anchorId="496C5E57" wp14:editId="14BF6FD5">
            <wp:extent cx="4514850" cy="4610098"/>
            <wp:effectExtent l="0" t="0" r="0" b="0"/>
            <wp:docPr id="1768850891" name="Picture 1768850891" descr="List of fractional parts for students to investigate by answering ‘Which rod is the whole if…’: &#10;1. red is one-third? &#10;2. dark green is two-thirds?&#10;3. dark green is three-quarters?&#10;4. pink is one-half?&#10;5. white is one-fifth?&#10;6. red is two-eighths?&#10;7. light green is one-third?&#10;8. white is one-quarter?&#10;9. yellow is one-half?&#10;10. white is one-eigh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50891" name="Picture 1768850891" descr="List of fractional parts for students to investigate by answering ‘Which rod is the whole if…’: &#10;1. red is one-third? &#10;2. dark green is two-thirds?&#10;3. dark green is three-quarters?&#10;4. pink is one-half?&#10;5. white is one-fifth?&#10;6. red is two-eighths?&#10;7. light green is one-third?&#10;8. white is one-quarter?&#10;9. yellow is one-half?&#10;10. white is one-eighth?"/>
                    <pic:cNvPicPr/>
                  </pic:nvPicPr>
                  <pic:blipFill>
                    <a:blip r:embed="rId114">
                      <a:extLst>
                        <a:ext uri="{28A0092B-C50C-407E-A947-70E740481C1C}">
                          <a14:useLocalDpi xmlns:a14="http://schemas.microsoft.com/office/drawing/2010/main" val="0"/>
                        </a:ext>
                      </a:extLst>
                    </a:blip>
                    <a:stretch>
                      <a:fillRect/>
                    </a:stretch>
                  </pic:blipFill>
                  <pic:spPr>
                    <a:xfrm>
                      <a:off x="0" y="0"/>
                      <a:ext cx="4514850" cy="4610098"/>
                    </a:xfrm>
                    <a:prstGeom prst="rect">
                      <a:avLst/>
                    </a:prstGeom>
                  </pic:spPr>
                </pic:pic>
              </a:graphicData>
            </a:graphic>
          </wp:inline>
        </w:drawing>
      </w:r>
    </w:p>
    <w:p w14:paraId="6FE32073" w14:textId="77777777" w:rsidR="00D97097" w:rsidRDefault="00D97097">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3FBC4CC2" w14:textId="3E2C5A5D" w:rsidR="008E546D" w:rsidRDefault="606346D2" w:rsidP="639F2CE6">
      <w:pPr>
        <w:pStyle w:val="Heading1"/>
        <w:rPr>
          <w:rFonts w:eastAsia="Arial"/>
        </w:rPr>
      </w:pPr>
      <w:bookmarkStart w:id="163" w:name="_Resource_20_–"/>
      <w:bookmarkStart w:id="164" w:name="_Toc159430928"/>
      <w:bookmarkEnd w:id="163"/>
      <w:r w:rsidRPr="2AA11944">
        <w:rPr>
          <w:rFonts w:eastAsia="Arial"/>
        </w:rPr>
        <w:lastRenderedPageBreak/>
        <w:t xml:space="preserve">Resource </w:t>
      </w:r>
      <w:r w:rsidR="00BE3099" w:rsidRPr="2AA11944">
        <w:rPr>
          <w:rFonts w:eastAsia="Arial"/>
        </w:rPr>
        <w:t>19</w:t>
      </w:r>
      <w:r w:rsidRPr="2AA11944">
        <w:rPr>
          <w:rFonts w:eastAsia="Arial"/>
        </w:rPr>
        <w:t xml:space="preserve"> – bar model</w:t>
      </w:r>
      <w:bookmarkEnd w:id="164"/>
    </w:p>
    <w:p w14:paraId="7F99B08E" w14:textId="420E8B2C" w:rsidR="00D97097" w:rsidRDefault="606346D2" w:rsidP="00F872CA">
      <w:r w:rsidRPr="00F872CA">
        <w:rPr>
          <w:noProof/>
        </w:rPr>
        <w:drawing>
          <wp:inline distT="0" distB="0" distL="0" distR="0" wp14:anchorId="5782E606" wp14:editId="31DC7E9E">
            <wp:extent cx="8486775" cy="1874163"/>
            <wp:effectExtent l="0" t="0" r="0" b="0"/>
            <wp:docPr id="1791815214" name="Picture 1791815214" descr="Bar model in 5 sections with 3 section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15214" name="Picture 1791815214" descr="Bar model in 5 sections with 3 sections shaded."/>
                    <pic:cNvPicPr/>
                  </pic:nvPicPr>
                  <pic:blipFill>
                    <a:blip r:embed="rId115">
                      <a:extLst>
                        <a:ext uri="{28A0092B-C50C-407E-A947-70E740481C1C}">
                          <a14:useLocalDpi xmlns:a14="http://schemas.microsoft.com/office/drawing/2010/main" val="0"/>
                        </a:ext>
                      </a:extLst>
                    </a:blip>
                    <a:stretch>
                      <a:fillRect/>
                    </a:stretch>
                  </pic:blipFill>
                  <pic:spPr>
                    <a:xfrm>
                      <a:off x="0" y="0"/>
                      <a:ext cx="8486775" cy="1874163"/>
                    </a:xfrm>
                    <a:prstGeom prst="rect">
                      <a:avLst/>
                    </a:prstGeom>
                  </pic:spPr>
                </pic:pic>
              </a:graphicData>
            </a:graphic>
          </wp:inline>
        </w:drawing>
      </w:r>
    </w:p>
    <w:p w14:paraId="29F1E4D2" w14:textId="77777777" w:rsidR="00D97097" w:rsidRDefault="00D97097">
      <w:pPr>
        <w:suppressAutoHyphens w:val="0"/>
        <w:spacing w:before="0" w:after="160" w:line="259" w:lineRule="auto"/>
      </w:pPr>
      <w:r>
        <w:br w:type="page"/>
      </w:r>
    </w:p>
    <w:p w14:paraId="763C58F6" w14:textId="22A43EAE" w:rsidR="532A3916" w:rsidRDefault="532A3916" w:rsidP="639F2CE6">
      <w:pPr>
        <w:pStyle w:val="Heading1"/>
        <w:rPr>
          <w:rFonts w:eastAsia="Arial"/>
        </w:rPr>
      </w:pPr>
      <w:bookmarkStart w:id="165" w:name="_Resource_21_–"/>
      <w:bookmarkStart w:id="166" w:name="_Toc159430929"/>
      <w:bookmarkEnd w:id="165"/>
      <w:r w:rsidRPr="2AA11944">
        <w:rPr>
          <w:rFonts w:eastAsia="Arial"/>
        </w:rPr>
        <w:lastRenderedPageBreak/>
        <w:t xml:space="preserve">Resource </w:t>
      </w:r>
      <w:r w:rsidR="25DFA5B6" w:rsidRPr="2AA11944">
        <w:rPr>
          <w:rFonts w:eastAsia="Arial"/>
        </w:rPr>
        <w:t>2</w:t>
      </w:r>
      <w:r w:rsidR="00BE3099" w:rsidRPr="2AA11944">
        <w:rPr>
          <w:rFonts w:eastAsia="Arial"/>
        </w:rPr>
        <w:t>0</w:t>
      </w:r>
      <w:r w:rsidRPr="2AA11944">
        <w:rPr>
          <w:rFonts w:eastAsia="Arial"/>
        </w:rPr>
        <w:t xml:space="preserve"> – make 2 groups (Stage </w:t>
      </w:r>
      <w:r w:rsidR="44EA8053" w:rsidRPr="2AA11944">
        <w:rPr>
          <w:rFonts w:eastAsia="Arial"/>
        </w:rPr>
        <w:t>2</w:t>
      </w:r>
      <w:r w:rsidRPr="2AA11944">
        <w:rPr>
          <w:rFonts w:eastAsia="Arial"/>
        </w:rPr>
        <w:t>)</w:t>
      </w:r>
      <w:bookmarkEnd w:id="166"/>
    </w:p>
    <w:p w14:paraId="0B112B23" w14:textId="0C9B7078" w:rsidR="266C5873" w:rsidRDefault="266C5873" w:rsidP="00F872CA">
      <w:r w:rsidRPr="00F872CA">
        <w:rPr>
          <w:noProof/>
        </w:rPr>
        <w:drawing>
          <wp:inline distT="0" distB="0" distL="0" distR="0" wp14:anchorId="283E9B2B" wp14:editId="51AFE6AF">
            <wp:extent cx="5640000" cy="4476750"/>
            <wp:effectExtent l="0" t="0" r="0" b="0"/>
            <wp:docPr id="924125396" name="Picture 924125396" descr="4 different representations of fractions using bar model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25396" name="Picture 924125396" descr="4 different representations of fractions using bar models and lines."/>
                    <pic:cNvPicPr/>
                  </pic:nvPicPr>
                  <pic:blipFill>
                    <a:blip r:embed="rId116">
                      <a:extLst>
                        <a:ext uri="{28A0092B-C50C-407E-A947-70E740481C1C}">
                          <a14:useLocalDpi xmlns:a14="http://schemas.microsoft.com/office/drawing/2010/main" val="0"/>
                        </a:ext>
                      </a:extLst>
                    </a:blip>
                    <a:stretch>
                      <a:fillRect/>
                    </a:stretch>
                  </pic:blipFill>
                  <pic:spPr>
                    <a:xfrm>
                      <a:off x="0" y="0"/>
                      <a:ext cx="5640000" cy="4476750"/>
                    </a:xfrm>
                    <a:prstGeom prst="rect">
                      <a:avLst/>
                    </a:prstGeom>
                  </pic:spPr>
                </pic:pic>
              </a:graphicData>
            </a:graphic>
          </wp:inline>
        </w:drawing>
      </w:r>
    </w:p>
    <w:p w14:paraId="71923FA4" w14:textId="6CBE85C4" w:rsidR="00722477" w:rsidRDefault="00722477">
      <w:pPr>
        <w:suppressAutoHyphens w:val="0"/>
        <w:spacing w:before="0" w:after="160" w:line="259" w:lineRule="auto"/>
      </w:pPr>
      <w:r>
        <w:br w:type="page"/>
      </w:r>
    </w:p>
    <w:p w14:paraId="759BC66E" w14:textId="59730FFF" w:rsidR="266C5873" w:rsidRDefault="266C5873" w:rsidP="639F2CE6">
      <w:pPr>
        <w:pStyle w:val="Heading1"/>
        <w:rPr>
          <w:rFonts w:eastAsia="Arial"/>
        </w:rPr>
      </w:pPr>
      <w:bookmarkStart w:id="167" w:name="_Resource_22_–"/>
      <w:bookmarkStart w:id="168" w:name="_Toc159430930"/>
      <w:bookmarkEnd w:id="167"/>
      <w:r w:rsidRPr="2AA11944">
        <w:rPr>
          <w:rFonts w:eastAsia="Arial"/>
        </w:rPr>
        <w:lastRenderedPageBreak/>
        <w:t xml:space="preserve">Resource </w:t>
      </w:r>
      <w:r w:rsidR="041D8BB4" w:rsidRPr="2AA11944">
        <w:rPr>
          <w:rFonts w:eastAsia="Arial"/>
        </w:rPr>
        <w:t>2</w:t>
      </w:r>
      <w:r w:rsidR="00BE3099" w:rsidRPr="2AA11944">
        <w:rPr>
          <w:rFonts w:eastAsia="Arial"/>
        </w:rPr>
        <w:t>1</w:t>
      </w:r>
      <w:r w:rsidRPr="2AA11944">
        <w:rPr>
          <w:rFonts w:eastAsia="Arial"/>
        </w:rPr>
        <w:t xml:space="preserve"> – make 2 groups (Stage 3)</w:t>
      </w:r>
      <w:bookmarkEnd w:id="168"/>
    </w:p>
    <w:p w14:paraId="64AEA307" w14:textId="2417C812" w:rsidR="00722477" w:rsidRDefault="532A3916" w:rsidP="008E786A">
      <w:pPr>
        <w:rPr>
          <w:rFonts w:eastAsia="Arial"/>
          <w:color w:val="000000" w:themeColor="text1"/>
          <w:szCs w:val="22"/>
        </w:rPr>
      </w:pPr>
      <w:r w:rsidRPr="008E786A">
        <w:rPr>
          <w:noProof/>
        </w:rPr>
        <w:drawing>
          <wp:inline distT="0" distB="0" distL="0" distR="0" wp14:anchorId="4356114C" wp14:editId="0C9EF323">
            <wp:extent cx="6086475" cy="4810124"/>
            <wp:effectExtent l="0" t="0" r="0" b="0"/>
            <wp:docPr id="53700282" name="Picture 53700282" descr="Four fraction representations with text that reads: &#10;A – 9/12 + 2/12.&#10;B – 1 2/5 +1/5.&#10;C – 2/8 + 7/8.&#10;D – 3/6 +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0282" name="Picture 53700282" descr="Four fraction representations with text that reads: &#10;A – 9/12 + 2/12.&#10;B – 1 2/5 +1/5.&#10;C – 2/8 + 7/8.&#10;D – 3/6 + 2/6."/>
                    <pic:cNvPicPr/>
                  </pic:nvPicPr>
                  <pic:blipFill>
                    <a:blip r:embed="rId117">
                      <a:extLst>
                        <a:ext uri="{28A0092B-C50C-407E-A947-70E740481C1C}">
                          <a14:useLocalDpi xmlns:a14="http://schemas.microsoft.com/office/drawing/2010/main" val="0"/>
                        </a:ext>
                      </a:extLst>
                    </a:blip>
                    <a:stretch>
                      <a:fillRect/>
                    </a:stretch>
                  </pic:blipFill>
                  <pic:spPr>
                    <a:xfrm>
                      <a:off x="0" y="0"/>
                      <a:ext cx="6086475" cy="4810124"/>
                    </a:xfrm>
                    <a:prstGeom prst="rect">
                      <a:avLst/>
                    </a:prstGeom>
                  </pic:spPr>
                </pic:pic>
              </a:graphicData>
            </a:graphic>
          </wp:inline>
        </w:drawing>
      </w:r>
    </w:p>
    <w:p w14:paraId="4D60B7A2" w14:textId="77777777" w:rsidR="00722477" w:rsidRDefault="00722477">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3EEA4789" w14:textId="399FD7BB" w:rsidR="446FA85D" w:rsidRDefault="446FA85D" w:rsidP="639F2CE6">
      <w:pPr>
        <w:pStyle w:val="Heading1"/>
        <w:rPr>
          <w:rFonts w:eastAsia="Arial"/>
        </w:rPr>
      </w:pPr>
      <w:bookmarkStart w:id="169" w:name="_Resource_23_–"/>
      <w:bookmarkStart w:id="170" w:name="_Toc159430931"/>
      <w:bookmarkEnd w:id="169"/>
      <w:r w:rsidRPr="2AA11944">
        <w:rPr>
          <w:rFonts w:eastAsia="Arial"/>
        </w:rPr>
        <w:lastRenderedPageBreak/>
        <w:t xml:space="preserve">Resource </w:t>
      </w:r>
      <w:r w:rsidR="70A95260" w:rsidRPr="2AA11944">
        <w:rPr>
          <w:rFonts w:eastAsia="Arial"/>
        </w:rPr>
        <w:t>2</w:t>
      </w:r>
      <w:r w:rsidR="00BE3099" w:rsidRPr="2AA11944">
        <w:rPr>
          <w:rFonts w:eastAsia="Arial"/>
        </w:rPr>
        <w:t>2</w:t>
      </w:r>
      <w:r w:rsidRPr="2AA11944">
        <w:rPr>
          <w:rFonts w:eastAsia="Arial"/>
        </w:rPr>
        <w:t xml:space="preserve"> – making the whole</w:t>
      </w:r>
      <w:bookmarkEnd w:id="170"/>
    </w:p>
    <w:p w14:paraId="0F1CCBE8" w14:textId="3ECD60E0" w:rsidR="00722477" w:rsidRDefault="446FA85D" w:rsidP="00FB2EEA">
      <w:r w:rsidRPr="00FB2EEA">
        <w:rPr>
          <w:noProof/>
        </w:rPr>
        <w:drawing>
          <wp:inline distT="0" distB="0" distL="0" distR="0" wp14:anchorId="456B5C04" wp14:editId="7BF29511">
            <wp:extent cx="7839076" cy="2678351"/>
            <wp:effectExtent l="0" t="0" r="0" b="0"/>
            <wp:docPr id="1676875060" name="Picture 1676875060" descr="Example A - 2 bar models showing 1 whole in eighths and 5/8.&#10;Example B - 2 bar models showing 1 whole in quarters and 1/4.&#10;Example C - 2 bar models showing 1 whole in sixths and 2/6.&#10;Example D - 2 bar models showing 1 whole in fifths an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75060" name="Picture 1676875060" descr="Example A - 2 bar models showing 1 whole in eighths and 5/8.&#10;Example B - 2 bar models showing 1 whole in quarters and 1/4.&#10;Example C - 2 bar models showing 1 whole in sixths and 2/6.&#10;Example D - 2 bar models showing 1 whole in fifths and 3/5."/>
                    <pic:cNvPicPr/>
                  </pic:nvPicPr>
                  <pic:blipFill>
                    <a:blip r:embed="rId118">
                      <a:extLst>
                        <a:ext uri="{28A0092B-C50C-407E-A947-70E740481C1C}">
                          <a14:useLocalDpi xmlns:a14="http://schemas.microsoft.com/office/drawing/2010/main" val="0"/>
                        </a:ext>
                      </a:extLst>
                    </a:blip>
                    <a:stretch>
                      <a:fillRect/>
                    </a:stretch>
                  </pic:blipFill>
                  <pic:spPr>
                    <a:xfrm>
                      <a:off x="0" y="0"/>
                      <a:ext cx="7839076" cy="2678351"/>
                    </a:xfrm>
                    <a:prstGeom prst="rect">
                      <a:avLst/>
                    </a:prstGeom>
                  </pic:spPr>
                </pic:pic>
              </a:graphicData>
            </a:graphic>
          </wp:inline>
        </w:drawing>
      </w:r>
    </w:p>
    <w:p w14:paraId="29F199E8" w14:textId="77777777" w:rsidR="00722477" w:rsidRDefault="00722477">
      <w:pPr>
        <w:suppressAutoHyphens w:val="0"/>
        <w:spacing w:before="0" w:after="160" w:line="259" w:lineRule="auto"/>
      </w:pPr>
      <w:r>
        <w:br w:type="page"/>
      </w:r>
    </w:p>
    <w:p w14:paraId="1DAC6B50" w14:textId="3C80522E" w:rsidR="320F50AC" w:rsidRDefault="00B20DEE" w:rsidP="639F2CE6">
      <w:pPr>
        <w:pStyle w:val="Heading1"/>
        <w:rPr>
          <w:rFonts w:eastAsia="Arial"/>
        </w:rPr>
      </w:pPr>
      <w:bookmarkStart w:id="171" w:name="_Resource_24_–"/>
      <w:bookmarkStart w:id="172" w:name="_Toc159430932"/>
      <w:bookmarkEnd w:id="171"/>
      <w:r>
        <w:rPr>
          <w:rFonts w:eastAsia="Arial"/>
        </w:rPr>
        <w:lastRenderedPageBreak/>
        <w:t>Resource 23 – ‘Product game’</w:t>
      </w:r>
      <w:bookmarkEnd w:id="172"/>
    </w:p>
    <w:p w14:paraId="15177B8B" w14:textId="71391624" w:rsidR="00722477" w:rsidRDefault="320F50AC" w:rsidP="00E1280F">
      <w:pPr>
        <w:rPr>
          <w:rFonts w:eastAsia="Arial"/>
          <w:color w:val="000000" w:themeColor="text1"/>
          <w:szCs w:val="22"/>
        </w:rPr>
      </w:pPr>
      <w:r w:rsidRPr="00E1280F">
        <w:rPr>
          <w:noProof/>
        </w:rPr>
        <w:drawing>
          <wp:inline distT="0" distB="0" distL="0" distR="0" wp14:anchorId="19E25A7F" wp14:editId="6AB83D26">
            <wp:extent cx="5648326" cy="4229100"/>
            <wp:effectExtent l="0" t="0" r="0" b="0"/>
            <wp:docPr id="890613856" name="Picture 890613856" descr="A grid with random numbers from one to 81 and a line showing one to 9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5648326" cy="4229100"/>
                    </a:xfrm>
                    <a:prstGeom prst="rect">
                      <a:avLst/>
                    </a:prstGeom>
                  </pic:spPr>
                </pic:pic>
              </a:graphicData>
            </a:graphic>
          </wp:inline>
        </w:drawing>
      </w:r>
    </w:p>
    <w:p w14:paraId="79D80EBE" w14:textId="77777777" w:rsidR="00722477" w:rsidRDefault="00722477">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3F2902C4" w14:textId="63202DBB" w:rsidR="320F50AC" w:rsidRDefault="00B20DEE" w:rsidP="001F1218">
      <w:pPr>
        <w:pStyle w:val="Heading1"/>
        <w:rPr>
          <w:rFonts w:eastAsia="Arial"/>
        </w:rPr>
      </w:pPr>
      <w:bookmarkStart w:id="173" w:name="_Resource_25_–"/>
      <w:bookmarkStart w:id="174" w:name="_Toc159430933"/>
      <w:bookmarkEnd w:id="173"/>
      <w:r>
        <w:rPr>
          <w:rFonts w:eastAsia="Arial"/>
        </w:rPr>
        <w:lastRenderedPageBreak/>
        <w:t>Resource 24 – modified ‘Product game’</w:t>
      </w:r>
      <w:bookmarkEnd w:id="174"/>
    </w:p>
    <w:p w14:paraId="61280A31" w14:textId="4C6411FE" w:rsidR="001F1218" w:rsidRDefault="320F50AC" w:rsidP="00311556">
      <w:pPr>
        <w:rPr>
          <w:rFonts w:eastAsia="Arial"/>
          <w:color w:val="000000" w:themeColor="text1"/>
          <w:szCs w:val="22"/>
        </w:rPr>
      </w:pPr>
      <w:r w:rsidRPr="00311556">
        <w:rPr>
          <w:noProof/>
        </w:rPr>
        <w:drawing>
          <wp:inline distT="0" distB="0" distL="0" distR="0" wp14:anchorId="04822632" wp14:editId="58941DCF">
            <wp:extent cx="6477002" cy="4657725"/>
            <wp:effectExtent l="0" t="0" r="0" b="0"/>
            <wp:docPr id="699898870" name="Picture 699898870" descr="A modified 'Product game' gameboard. It has a gameboard with different numbers ranging from 1 to 144 on it and a number line from 1 to 12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98870" name="Picture 699898870" descr="A modified 'Product game' gameboard. It has a gameboard with different numbers ranging from 1 to 144 on it and a number line from 1 to 12 underneath."/>
                    <pic:cNvPicPr/>
                  </pic:nvPicPr>
                  <pic:blipFill>
                    <a:blip r:embed="rId120">
                      <a:extLst>
                        <a:ext uri="{28A0092B-C50C-407E-A947-70E740481C1C}">
                          <a14:useLocalDpi xmlns:a14="http://schemas.microsoft.com/office/drawing/2010/main" val="0"/>
                        </a:ext>
                      </a:extLst>
                    </a:blip>
                    <a:stretch>
                      <a:fillRect/>
                    </a:stretch>
                  </pic:blipFill>
                  <pic:spPr>
                    <a:xfrm>
                      <a:off x="0" y="0"/>
                      <a:ext cx="6477002" cy="4657725"/>
                    </a:xfrm>
                    <a:prstGeom prst="rect">
                      <a:avLst/>
                    </a:prstGeom>
                  </pic:spPr>
                </pic:pic>
              </a:graphicData>
            </a:graphic>
          </wp:inline>
        </w:drawing>
      </w:r>
    </w:p>
    <w:p w14:paraId="04A42089" w14:textId="77777777" w:rsidR="001F1218" w:rsidRDefault="001F1218">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251741BD" w14:textId="52B10F54" w:rsidR="320F50AC" w:rsidRDefault="00B20DEE" w:rsidP="639F2CE6">
      <w:pPr>
        <w:pStyle w:val="Heading1"/>
        <w:rPr>
          <w:rFonts w:eastAsia="Arial"/>
        </w:rPr>
      </w:pPr>
      <w:bookmarkStart w:id="175" w:name="_Resource_26_–"/>
      <w:bookmarkStart w:id="176" w:name="_Toc159430934"/>
      <w:bookmarkEnd w:id="175"/>
      <w:r>
        <w:rPr>
          <w:rFonts w:eastAsia="Arial"/>
        </w:rPr>
        <w:lastRenderedPageBreak/>
        <w:t>Resource 25 – ‘Product game’ questions</w:t>
      </w:r>
      <w:bookmarkEnd w:id="176"/>
    </w:p>
    <w:p w14:paraId="7D0B03C3" w14:textId="3CC17223" w:rsidR="001F1218" w:rsidRDefault="320F50AC" w:rsidP="00311556">
      <w:pPr>
        <w:rPr>
          <w:rFonts w:eastAsia="Arial"/>
          <w:color w:val="000000" w:themeColor="text1"/>
          <w:szCs w:val="22"/>
        </w:rPr>
      </w:pPr>
      <w:r w:rsidRPr="00311556">
        <w:rPr>
          <w:noProof/>
        </w:rPr>
        <w:drawing>
          <wp:inline distT="0" distB="0" distL="0" distR="0" wp14:anchorId="0B497765" wp14:editId="62332059">
            <wp:extent cx="6210298" cy="4467225"/>
            <wp:effectExtent l="0" t="0" r="0" b="0"/>
            <wp:docPr id="464356358" name="Picture 464356358" descr="Product game questions to stimulate thinking about strategies for the game.&#10;&#10;Questions include:&#10;&#10;Why did you pick number ? as your first product to play?&#10;&#10;Is there a better product you could have placed on the board as your first move?&#10;&#10;Did you play more moves to defend or to get closer to winning? Could you make any moves that were both?&#10;&#10;What factor is your favourite, and why?&#10;&#10;What factors give the most play options? Why do you think this?&#10;&#10;What was your best move or strategy?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56358" name="Picture 464356358" descr="Product game questions to stimulate thinking about strategies for the game.&#10;&#10;Questions include:&#10;&#10;Why did you pick number ? as your first product to play?&#10;&#10;Is there a better product you could have placed on the board as your first move?&#10;&#10;Did you play more moves to defend or to get closer to winning? Could you make any moves that were both?&#10;&#10;What factor is your favourite, and why?&#10;&#10;What factors give the most play options? Why do you think this?&#10;&#10;What was your best move or strategy? Why?"/>
                    <pic:cNvPicPr/>
                  </pic:nvPicPr>
                  <pic:blipFill>
                    <a:blip r:embed="rId121">
                      <a:extLst>
                        <a:ext uri="{28A0092B-C50C-407E-A947-70E740481C1C}">
                          <a14:useLocalDpi xmlns:a14="http://schemas.microsoft.com/office/drawing/2010/main" val="0"/>
                        </a:ext>
                      </a:extLst>
                    </a:blip>
                    <a:stretch>
                      <a:fillRect/>
                    </a:stretch>
                  </pic:blipFill>
                  <pic:spPr>
                    <a:xfrm>
                      <a:off x="0" y="0"/>
                      <a:ext cx="6210298" cy="4467225"/>
                    </a:xfrm>
                    <a:prstGeom prst="rect">
                      <a:avLst/>
                    </a:prstGeom>
                  </pic:spPr>
                </pic:pic>
              </a:graphicData>
            </a:graphic>
          </wp:inline>
        </w:drawing>
      </w:r>
    </w:p>
    <w:p w14:paraId="17C378A1" w14:textId="77777777" w:rsidR="001F1218" w:rsidRDefault="001F1218">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5AA7FA54" w14:textId="18925184" w:rsidR="33972E76" w:rsidRDefault="33972E76" w:rsidP="639F2CE6">
      <w:pPr>
        <w:pStyle w:val="Heading1"/>
        <w:rPr>
          <w:rFonts w:eastAsia="Arial"/>
        </w:rPr>
      </w:pPr>
      <w:bookmarkStart w:id="177" w:name="_Resource_27_–"/>
      <w:bookmarkStart w:id="178" w:name="_Toc159430935"/>
      <w:bookmarkEnd w:id="177"/>
      <w:r w:rsidRPr="2AA11944">
        <w:rPr>
          <w:rFonts w:eastAsia="Arial"/>
        </w:rPr>
        <w:lastRenderedPageBreak/>
        <w:t xml:space="preserve">Resource </w:t>
      </w:r>
      <w:r w:rsidR="0BFCA978" w:rsidRPr="2AA11944">
        <w:rPr>
          <w:rFonts w:eastAsia="Arial"/>
        </w:rPr>
        <w:t>2</w:t>
      </w:r>
      <w:r w:rsidR="00BE3099" w:rsidRPr="2AA11944">
        <w:rPr>
          <w:rFonts w:eastAsia="Arial"/>
        </w:rPr>
        <w:t>6</w:t>
      </w:r>
      <w:r w:rsidRPr="2AA11944">
        <w:rPr>
          <w:rFonts w:eastAsia="Arial"/>
        </w:rPr>
        <w:t xml:space="preserve"> – chocolate bar 1</w:t>
      </w:r>
      <w:bookmarkEnd w:id="178"/>
    </w:p>
    <w:p w14:paraId="20DEE63E" w14:textId="27BF71E8" w:rsidR="001F1218" w:rsidRDefault="33972E76" w:rsidP="00311556">
      <w:pPr>
        <w:rPr>
          <w:rFonts w:eastAsia="Arial"/>
          <w:color w:val="000000" w:themeColor="text1"/>
          <w:szCs w:val="22"/>
        </w:rPr>
      </w:pPr>
      <w:r w:rsidRPr="00311556">
        <w:rPr>
          <w:noProof/>
        </w:rPr>
        <w:drawing>
          <wp:inline distT="0" distB="0" distL="0" distR="0" wp14:anchorId="3B298EB6" wp14:editId="0E7A86B4">
            <wp:extent cx="8905876" cy="3314700"/>
            <wp:effectExtent l="0" t="0" r="0" b="0"/>
            <wp:docPr id="1607652140" name="Picture 1607652140" descr="Chocolate bar 1 with a chocolate bar showing 2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8905876" cy="3314700"/>
                    </a:xfrm>
                    <a:prstGeom prst="rect">
                      <a:avLst/>
                    </a:prstGeom>
                  </pic:spPr>
                </pic:pic>
              </a:graphicData>
            </a:graphic>
          </wp:inline>
        </w:drawing>
      </w:r>
    </w:p>
    <w:p w14:paraId="3C170AA1" w14:textId="77777777" w:rsidR="001F1218" w:rsidRDefault="001F1218">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05606F75" w14:textId="077E99C6" w:rsidR="33972E76" w:rsidRDefault="33972E76" w:rsidP="639F2CE6">
      <w:pPr>
        <w:pStyle w:val="Heading1"/>
        <w:rPr>
          <w:rFonts w:eastAsia="Arial"/>
        </w:rPr>
      </w:pPr>
      <w:bookmarkStart w:id="179" w:name="_Resource_28_–"/>
      <w:bookmarkStart w:id="180" w:name="_Toc159430936"/>
      <w:bookmarkEnd w:id="179"/>
      <w:r w:rsidRPr="2AA11944">
        <w:rPr>
          <w:rFonts w:eastAsia="Arial"/>
        </w:rPr>
        <w:lastRenderedPageBreak/>
        <w:t xml:space="preserve">Resource </w:t>
      </w:r>
      <w:r w:rsidR="48B076BC" w:rsidRPr="2AA11944">
        <w:rPr>
          <w:rFonts w:eastAsia="Arial"/>
        </w:rPr>
        <w:t>2</w:t>
      </w:r>
      <w:r w:rsidR="00BE3099" w:rsidRPr="2AA11944">
        <w:rPr>
          <w:rFonts w:eastAsia="Arial"/>
        </w:rPr>
        <w:t>7</w:t>
      </w:r>
      <w:r w:rsidRPr="2AA11944">
        <w:rPr>
          <w:rFonts w:eastAsia="Arial"/>
        </w:rPr>
        <w:t xml:space="preserve"> – chocolate bar 2</w:t>
      </w:r>
      <w:bookmarkEnd w:id="180"/>
    </w:p>
    <w:p w14:paraId="5C0F735E" w14:textId="07625F70" w:rsidR="001F1218" w:rsidRDefault="33972E76" w:rsidP="00311556">
      <w:pPr>
        <w:rPr>
          <w:rFonts w:eastAsia="Arial"/>
          <w:color w:val="000000" w:themeColor="text1"/>
          <w:szCs w:val="22"/>
        </w:rPr>
      </w:pPr>
      <w:r w:rsidRPr="00311556">
        <w:rPr>
          <w:noProof/>
        </w:rPr>
        <w:drawing>
          <wp:inline distT="0" distB="0" distL="0" distR="0" wp14:anchorId="7E2C1E2A" wp14:editId="7ED8F8C6">
            <wp:extent cx="6600825" cy="4086225"/>
            <wp:effectExtent l="0" t="0" r="0" b="0"/>
            <wp:docPr id="284314286" name="Picture 284314286" descr="Chocolate bar 2 with a chocolate bar showing 2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6600825" cy="4086225"/>
                    </a:xfrm>
                    <a:prstGeom prst="rect">
                      <a:avLst/>
                    </a:prstGeom>
                  </pic:spPr>
                </pic:pic>
              </a:graphicData>
            </a:graphic>
          </wp:inline>
        </w:drawing>
      </w:r>
    </w:p>
    <w:p w14:paraId="33895185" w14:textId="77777777" w:rsidR="001F1218" w:rsidRDefault="001F1218">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77A1187C" w14:textId="4668AF43" w:rsidR="33972E76" w:rsidRDefault="33972E76" w:rsidP="639F2CE6">
      <w:pPr>
        <w:pStyle w:val="Heading1"/>
        <w:rPr>
          <w:rFonts w:eastAsia="Arial"/>
        </w:rPr>
      </w:pPr>
      <w:bookmarkStart w:id="181" w:name="_Resource_29_–"/>
      <w:bookmarkStart w:id="182" w:name="_Toc159430937"/>
      <w:bookmarkEnd w:id="181"/>
      <w:r w:rsidRPr="2AA11944">
        <w:rPr>
          <w:rFonts w:eastAsia="Arial"/>
        </w:rPr>
        <w:lastRenderedPageBreak/>
        <w:t xml:space="preserve">Resource </w:t>
      </w:r>
      <w:r w:rsidR="303A019C" w:rsidRPr="2AA11944">
        <w:rPr>
          <w:rFonts w:eastAsia="Arial"/>
        </w:rPr>
        <w:t>2</w:t>
      </w:r>
      <w:r w:rsidR="00BE3099" w:rsidRPr="2AA11944">
        <w:rPr>
          <w:rFonts w:eastAsia="Arial"/>
        </w:rPr>
        <w:t>8</w:t>
      </w:r>
      <w:r w:rsidRPr="2AA11944">
        <w:rPr>
          <w:rFonts w:eastAsia="Arial"/>
        </w:rPr>
        <w:t xml:space="preserve"> – picture frame problem</w:t>
      </w:r>
      <w:bookmarkEnd w:id="182"/>
    </w:p>
    <w:p w14:paraId="006E4FBC" w14:textId="76F21E8C" w:rsidR="005E6CCE" w:rsidRDefault="33972E76" w:rsidP="00311556">
      <w:pPr>
        <w:rPr>
          <w:rFonts w:eastAsia="Arial"/>
          <w:color w:val="000000" w:themeColor="text1"/>
          <w:szCs w:val="22"/>
        </w:rPr>
      </w:pPr>
      <w:r w:rsidRPr="00311556">
        <w:rPr>
          <w:noProof/>
        </w:rPr>
        <w:drawing>
          <wp:inline distT="0" distB="0" distL="0" distR="0" wp14:anchorId="25710CD2" wp14:editId="7F5C9D6F">
            <wp:extent cx="4476750" cy="4572000"/>
            <wp:effectExtent l="0" t="0" r="0" b="0"/>
            <wp:docPr id="1174231075" name="Picture 1174231075" descr="Picture frame with a fraction showing and the rest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4476750" cy="4572000"/>
                    </a:xfrm>
                    <a:prstGeom prst="rect">
                      <a:avLst/>
                    </a:prstGeom>
                  </pic:spPr>
                </pic:pic>
              </a:graphicData>
            </a:graphic>
          </wp:inline>
        </w:drawing>
      </w:r>
    </w:p>
    <w:p w14:paraId="3B4816E1" w14:textId="77777777" w:rsidR="005E6CCE" w:rsidRDefault="005E6CCE">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0932A2D5" w14:textId="46D6160C" w:rsidR="33972E76" w:rsidRDefault="33972E76" w:rsidP="639F2CE6">
      <w:pPr>
        <w:pStyle w:val="Heading1"/>
        <w:rPr>
          <w:rFonts w:eastAsia="Arial"/>
        </w:rPr>
      </w:pPr>
      <w:bookmarkStart w:id="183" w:name="_Resource_30_–"/>
      <w:bookmarkStart w:id="184" w:name="_Toc159430938"/>
      <w:bookmarkEnd w:id="183"/>
      <w:r w:rsidRPr="2AA11944">
        <w:rPr>
          <w:rFonts w:eastAsia="Arial"/>
        </w:rPr>
        <w:lastRenderedPageBreak/>
        <w:t xml:space="preserve">Resource </w:t>
      </w:r>
      <w:r w:rsidR="00BE3099" w:rsidRPr="2AA11944">
        <w:rPr>
          <w:rFonts w:eastAsia="Arial"/>
        </w:rPr>
        <w:t>29</w:t>
      </w:r>
      <w:r w:rsidR="10C19F64" w:rsidRPr="2AA11944">
        <w:rPr>
          <w:rFonts w:eastAsia="Arial"/>
        </w:rPr>
        <w:t xml:space="preserve"> </w:t>
      </w:r>
      <w:r w:rsidRPr="2AA11944">
        <w:rPr>
          <w:rFonts w:eastAsia="Arial"/>
        </w:rPr>
        <w:t>– frame beginnings</w:t>
      </w:r>
      <w:bookmarkEnd w:id="184"/>
    </w:p>
    <w:p w14:paraId="5CB6143E" w14:textId="2E49B957" w:rsidR="005E6CCE" w:rsidRDefault="33972E76" w:rsidP="00A30C40">
      <w:pPr>
        <w:rPr>
          <w:rFonts w:eastAsia="Arial"/>
          <w:color w:val="000000" w:themeColor="text1"/>
          <w:szCs w:val="22"/>
        </w:rPr>
      </w:pPr>
      <w:r w:rsidRPr="00A30C40">
        <w:rPr>
          <w:noProof/>
        </w:rPr>
        <w:drawing>
          <wp:inline distT="0" distB="0" distL="0" distR="0" wp14:anchorId="728D9DAC" wp14:editId="4FE927B7">
            <wp:extent cx="5762626" cy="4371975"/>
            <wp:effectExtent l="0" t="0" r="0" b="0"/>
            <wp:docPr id="1583346993" name="Picture 1583346993" descr="Frame beginnings. Six half-picture frames that students will need to cu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46993" name="Picture 1583346993" descr="Frame beginnings. Six half-picture frames that students will need to cut out."/>
                    <pic:cNvPicPr/>
                  </pic:nvPicPr>
                  <pic:blipFill>
                    <a:blip r:embed="rId125">
                      <a:extLst>
                        <a:ext uri="{28A0092B-C50C-407E-A947-70E740481C1C}">
                          <a14:useLocalDpi xmlns:a14="http://schemas.microsoft.com/office/drawing/2010/main" val="0"/>
                        </a:ext>
                      </a:extLst>
                    </a:blip>
                    <a:stretch>
                      <a:fillRect/>
                    </a:stretch>
                  </pic:blipFill>
                  <pic:spPr>
                    <a:xfrm>
                      <a:off x="0" y="0"/>
                      <a:ext cx="5762626" cy="4371975"/>
                    </a:xfrm>
                    <a:prstGeom prst="rect">
                      <a:avLst/>
                    </a:prstGeom>
                  </pic:spPr>
                </pic:pic>
              </a:graphicData>
            </a:graphic>
          </wp:inline>
        </w:drawing>
      </w:r>
    </w:p>
    <w:p w14:paraId="04849580" w14:textId="77777777" w:rsidR="005E6CCE" w:rsidRDefault="005E6CCE">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7AE8787F" w14:textId="058C882E" w:rsidR="2CA4DF7B" w:rsidRDefault="00B20DEE" w:rsidP="639F2CE6">
      <w:pPr>
        <w:pStyle w:val="Heading1"/>
        <w:rPr>
          <w:rFonts w:eastAsia="Arial"/>
        </w:rPr>
      </w:pPr>
      <w:bookmarkStart w:id="185" w:name="_Resource_31_–"/>
      <w:bookmarkStart w:id="186" w:name="_Toc159430939"/>
      <w:bookmarkEnd w:id="185"/>
      <w:r>
        <w:rPr>
          <w:rFonts w:eastAsia="Arial"/>
        </w:rPr>
        <w:lastRenderedPageBreak/>
        <w:t>Resource 30 – ‘Rob the nest’ score sheet</w:t>
      </w:r>
      <w:bookmarkEnd w:id="186"/>
    </w:p>
    <w:p w14:paraId="2D04D3C7" w14:textId="18BD5FDA" w:rsidR="005E6CCE" w:rsidRDefault="2CA4DF7B" w:rsidP="004C1F11">
      <w:pPr>
        <w:rPr>
          <w:rFonts w:eastAsia="Arial"/>
          <w:color w:val="000000" w:themeColor="text1"/>
          <w:szCs w:val="22"/>
        </w:rPr>
      </w:pPr>
      <w:r w:rsidRPr="004C1F11">
        <w:rPr>
          <w:noProof/>
        </w:rPr>
        <w:drawing>
          <wp:inline distT="0" distB="0" distL="0" distR="0" wp14:anchorId="375CE939" wp14:editId="14CF9858">
            <wp:extent cx="6562726" cy="4514850"/>
            <wp:effectExtent l="0" t="0" r="0" b="0"/>
            <wp:docPr id="549790835" name="Picture 549790835" descr="'Rob the nest' score sheet with text that reads:&#10;Colour in a fractional part for each coloured beanbag that your team collected. Use the bar models to help you calculate your total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90835" name="Picture 549790835" descr="'Rob the nest' score sheet with text that reads:&#10;Colour in a fractional part for each coloured beanbag that your team collected. Use the bar models to help you calculate your total score.&#10;"/>
                    <pic:cNvPicPr/>
                  </pic:nvPicPr>
                  <pic:blipFill>
                    <a:blip r:embed="rId126">
                      <a:extLst>
                        <a:ext uri="{28A0092B-C50C-407E-A947-70E740481C1C}">
                          <a14:useLocalDpi xmlns:a14="http://schemas.microsoft.com/office/drawing/2010/main" val="0"/>
                        </a:ext>
                      </a:extLst>
                    </a:blip>
                    <a:stretch>
                      <a:fillRect/>
                    </a:stretch>
                  </pic:blipFill>
                  <pic:spPr>
                    <a:xfrm>
                      <a:off x="0" y="0"/>
                      <a:ext cx="6562726" cy="4514850"/>
                    </a:xfrm>
                    <a:prstGeom prst="rect">
                      <a:avLst/>
                    </a:prstGeom>
                  </pic:spPr>
                </pic:pic>
              </a:graphicData>
            </a:graphic>
          </wp:inline>
        </w:drawing>
      </w:r>
    </w:p>
    <w:p w14:paraId="2186495C" w14:textId="77777777" w:rsidR="005E6CCE" w:rsidRDefault="005E6CCE">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481C8C80" w14:textId="77777777" w:rsidR="008E546D" w:rsidRDefault="008E546D" w:rsidP="00D01B09">
      <w:pPr>
        <w:pStyle w:val="Heading1"/>
      </w:pPr>
      <w:bookmarkStart w:id="187" w:name="_Toc147500555"/>
      <w:bookmarkStart w:id="188" w:name="_Toc159430940"/>
      <w:r>
        <w:lastRenderedPageBreak/>
        <w:t>Syllabus outcomes and content</w:t>
      </w:r>
      <w:bookmarkEnd w:id="187"/>
      <w:bookmarkEnd w:id="188"/>
    </w:p>
    <w:p w14:paraId="78D1B962" w14:textId="77777777" w:rsidR="008E546D" w:rsidRDefault="008E546D" w:rsidP="00D01B09">
      <w:pPr>
        <w:pStyle w:val="Heading2"/>
      </w:pPr>
      <w:bookmarkStart w:id="189" w:name="_Toc147500556"/>
      <w:bookmarkStart w:id="190" w:name="_Toc159430941"/>
      <w:r>
        <w:t>Stage 2</w:t>
      </w:r>
      <w:bookmarkEnd w:id="189"/>
      <w:bookmarkEnd w:id="190"/>
    </w:p>
    <w:p w14:paraId="58DF2D80" w14:textId="15D131B9" w:rsidR="008E546D" w:rsidRDefault="008E546D" w:rsidP="004C1F11">
      <w:r>
        <w:t xml:space="preserve">The table below </w:t>
      </w:r>
      <w:r w:rsidRPr="004C1F11">
        <w:t>outlines</w:t>
      </w:r>
      <w:r>
        <w:t xml:space="preserve"> the </w:t>
      </w:r>
      <w:hyperlink r:id="rId127">
        <w:r w:rsidRPr="639F2CE6">
          <w:rPr>
            <w:rStyle w:val="Hyperlink"/>
          </w:rPr>
          <w:t>syllabus outcomes</w:t>
        </w:r>
      </w:hyperlink>
      <w:r>
        <w:t xml:space="preserve"> and range of relevant syllabus content covered in this unit. Content is linked to </w:t>
      </w:r>
      <w:hyperlink r:id="rId128">
        <w:r w:rsidRPr="639F2CE6">
          <w:rPr>
            <w:rStyle w:val="Hyperlink"/>
          </w:rPr>
          <w:t>National Numeracy Learning Progression</w:t>
        </w:r>
      </w:hyperlink>
      <w:r>
        <w:t xml:space="preserve"> </w:t>
      </w:r>
      <w:r w:rsidR="00A8576B">
        <w:t>(</w:t>
      </w:r>
      <w:r>
        <w:t>version 3).</w:t>
      </w:r>
    </w:p>
    <w:tbl>
      <w:tblPr>
        <w:tblStyle w:val="Tableheader"/>
        <w:tblW w:w="0" w:type="auto"/>
        <w:tblLayout w:type="fixed"/>
        <w:tblLook w:val="0020" w:firstRow="1" w:lastRow="0" w:firstColumn="0" w:lastColumn="0" w:noHBand="0" w:noVBand="0"/>
        <w:tblDescription w:val="Table outlines syllabus outcomes and content points and indicates which lesson the content appears in."/>
      </w:tblPr>
      <w:tblGrid>
        <w:gridCol w:w="9758"/>
        <w:gridCol w:w="570"/>
        <w:gridCol w:w="570"/>
        <w:gridCol w:w="570"/>
        <w:gridCol w:w="570"/>
        <w:gridCol w:w="570"/>
        <w:gridCol w:w="570"/>
        <w:gridCol w:w="570"/>
        <w:gridCol w:w="578"/>
      </w:tblGrid>
      <w:tr w:rsidR="639F2CE6" w14:paraId="7024F6A8" w14:textId="77777777" w:rsidTr="00373E11">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bottom w:val="single" w:sz="2" w:space="0" w:color="auto"/>
            </w:tcBorders>
          </w:tcPr>
          <w:p w14:paraId="21FE2174" w14:textId="7A6FD728" w:rsidR="639F2CE6" w:rsidRPr="00D07631" w:rsidRDefault="639F2CE6" w:rsidP="00D07631">
            <w:pPr>
              <w:rPr>
                <w:b w:val="0"/>
                <w:bCs/>
              </w:rPr>
            </w:pPr>
            <w:r w:rsidRPr="00D07631">
              <w:rPr>
                <w:bCs/>
              </w:rPr>
              <w:t>Outcomes and content</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0F0AFA2A" w14:textId="7D9DA45D" w:rsidR="639F2CE6" w:rsidRPr="00D07631" w:rsidRDefault="639F2CE6" w:rsidP="00D07631">
            <w:pPr>
              <w:rPr>
                <w:b w:val="0"/>
                <w:bCs/>
              </w:rPr>
            </w:pPr>
            <w:r w:rsidRPr="00D07631">
              <w:rPr>
                <w:bCs/>
              </w:rPr>
              <w:t>1</w:t>
            </w: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76FA12C8" w14:textId="4C82E6D0" w:rsidR="639F2CE6" w:rsidRPr="00D07631" w:rsidRDefault="639F2CE6" w:rsidP="00D07631">
            <w:pPr>
              <w:rPr>
                <w:b w:val="0"/>
                <w:bCs/>
              </w:rPr>
            </w:pPr>
            <w:r w:rsidRPr="00D07631">
              <w:rPr>
                <w:bCs/>
              </w:rPr>
              <w:t>2</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758635F9" w14:textId="7E86238F" w:rsidR="639F2CE6" w:rsidRPr="00D07631" w:rsidRDefault="639F2CE6" w:rsidP="00D07631">
            <w:pPr>
              <w:rPr>
                <w:b w:val="0"/>
                <w:bCs/>
              </w:rPr>
            </w:pPr>
            <w:r w:rsidRPr="00D07631">
              <w:rPr>
                <w:bCs/>
              </w:rPr>
              <w:t>3</w:t>
            </w: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39F7B4D2" w14:textId="13FC8123" w:rsidR="639F2CE6" w:rsidRPr="00D07631" w:rsidRDefault="639F2CE6" w:rsidP="00D07631">
            <w:pPr>
              <w:rPr>
                <w:b w:val="0"/>
                <w:bCs/>
              </w:rPr>
            </w:pPr>
            <w:r w:rsidRPr="00D07631">
              <w:rPr>
                <w:bCs/>
              </w:rPr>
              <w:t>4</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7DAF2A2B" w14:textId="087B5605" w:rsidR="639F2CE6" w:rsidRPr="00D07631" w:rsidRDefault="639F2CE6" w:rsidP="00D07631">
            <w:pPr>
              <w:rPr>
                <w:b w:val="0"/>
                <w:bCs/>
              </w:rPr>
            </w:pPr>
            <w:r w:rsidRPr="00D07631">
              <w:rPr>
                <w:bCs/>
              </w:rPr>
              <w:t>5</w:t>
            </w: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07090791" w14:textId="4236F638" w:rsidR="639F2CE6" w:rsidRPr="00D07631" w:rsidRDefault="639F2CE6" w:rsidP="00D07631">
            <w:pPr>
              <w:rPr>
                <w:b w:val="0"/>
                <w:bCs/>
              </w:rPr>
            </w:pPr>
            <w:r w:rsidRPr="00D07631">
              <w:rPr>
                <w:bCs/>
              </w:rPr>
              <w:t>6</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6E053C45" w14:textId="170FCA3C" w:rsidR="639F2CE6" w:rsidRPr="00D07631" w:rsidRDefault="639F2CE6" w:rsidP="00D07631">
            <w:pPr>
              <w:rPr>
                <w:b w:val="0"/>
                <w:bCs/>
              </w:rPr>
            </w:pPr>
            <w:r w:rsidRPr="00D07631">
              <w:rPr>
                <w:bCs/>
              </w:rPr>
              <w:t>7</w:t>
            </w:r>
          </w:p>
        </w:tc>
        <w:tc>
          <w:tcPr>
            <w:cnfStyle w:val="000010000000" w:firstRow="0" w:lastRow="0" w:firstColumn="0" w:lastColumn="0" w:oddVBand="1" w:evenVBand="0" w:oddHBand="0" w:evenHBand="0" w:firstRowFirstColumn="0" w:firstRowLastColumn="0" w:lastRowFirstColumn="0" w:lastRowLastColumn="0"/>
            <w:tcW w:w="578" w:type="dxa"/>
          </w:tcPr>
          <w:p w14:paraId="1148577B" w14:textId="050457F1" w:rsidR="639F2CE6" w:rsidRPr="00D07631" w:rsidRDefault="639F2CE6" w:rsidP="00D07631">
            <w:pPr>
              <w:rPr>
                <w:b w:val="0"/>
                <w:bCs/>
              </w:rPr>
            </w:pPr>
            <w:r w:rsidRPr="00D07631">
              <w:rPr>
                <w:bCs/>
              </w:rPr>
              <w:t>8</w:t>
            </w:r>
          </w:p>
        </w:tc>
      </w:tr>
      <w:tr w:rsidR="00373E11" w14:paraId="727D1162" w14:textId="77777777" w:rsidTr="00373E1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top w:val="single" w:sz="2" w:space="0" w:color="auto"/>
              <w:right w:val="nil"/>
            </w:tcBorders>
            <w:shd w:val="clear" w:color="auto" w:fill="EBEBEB"/>
          </w:tcPr>
          <w:p w14:paraId="4F9089B3" w14:textId="4A6234C9" w:rsidR="639F2CE6" w:rsidRDefault="639F2CE6" w:rsidP="639F2CE6">
            <w:pPr>
              <w:rPr>
                <w:rFonts w:eastAsia="Arial"/>
                <w:color w:val="000000" w:themeColor="text1"/>
                <w:szCs w:val="22"/>
              </w:rPr>
            </w:pPr>
            <w:r w:rsidRPr="00322EBD">
              <w:rPr>
                <w:rStyle w:val="Strong"/>
              </w:rPr>
              <w:t>Multiplicative relations A</w:t>
            </w:r>
            <w:r w:rsidRPr="639F2CE6">
              <w:rPr>
                <w:rFonts w:eastAsia="Arial"/>
                <w:color w:val="000000" w:themeColor="text1"/>
                <w:szCs w:val="22"/>
              </w:rPr>
              <w:t>: Use arrays to establish multiplication facts from multiples of 2 and 4, 5 and 10</w:t>
            </w:r>
          </w:p>
          <w:p w14:paraId="5106840F" w14:textId="148B87CD" w:rsidR="639F2CE6" w:rsidRPr="00322EBD" w:rsidRDefault="639F2CE6" w:rsidP="639F2CE6">
            <w:pPr>
              <w:rPr>
                <w:rStyle w:val="Strong"/>
              </w:rPr>
            </w:pPr>
            <w:r w:rsidRPr="00322EBD">
              <w:rPr>
                <w:rStyle w:val="Strong"/>
              </w:rPr>
              <w:t>[MAO-WM-01, MA2-MR-01]</w:t>
            </w: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62442F82" w14:textId="7976D845"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308FCF7C" w14:textId="4E13CA61"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444FB444" w14:textId="0F70EF6F"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483502F9" w14:textId="7F9E6C30"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6A0C626D" w14:textId="45F11863"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7972E72D" w14:textId="2E77FE9A"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358E3974" w14:textId="5FA53D77"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Borders>
              <w:left w:val="nil"/>
            </w:tcBorders>
            <w:shd w:val="clear" w:color="auto" w:fill="EBEBEB"/>
          </w:tcPr>
          <w:p w14:paraId="22D25623" w14:textId="3B08D827" w:rsidR="639F2CE6" w:rsidRDefault="639F2CE6" w:rsidP="639F2CE6">
            <w:pPr>
              <w:rPr>
                <w:rFonts w:eastAsia="Arial"/>
                <w:color w:val="000000" w:themeColor="text1"/>
                <w:szCs w:val="22"/>
              </w:rPr>
            </w:pPr>
          </w:p>
        </w:tc>
      </w:tr>
      <w:tr w:rsidR="639F2CE6" w14:paraId="250AF44F" w14:textId="77777777" w:rsidTr="00373E11">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shd w:val="clear" w:color="auto" w:fill="FFFFFF" w:themeFill="background1"/>
          </w:tcPr>
          <w:p w14:paraId="44140703" w14:textId="44A04975" w:rsidR="639F2CE6" w:rsidRDefault="639F2CE6" w:rsidP="639F2CE6">
            <w:pPr>
              <w:pStyle w:val="ListBullet"/>
              <w:rPr>
                <w:rFonts w:eastAsia="Arial"/>
                <w:color w:val="000000" w:themeColor="text1"/>
                <w:szCs w:val="22"/>
              </w:rPr>
            </w:pPr>
            <w:r w:rsidRPr="0F1374C8">
              <w:rPr>
                <w:rFonts w:eastAsia="Arial"/>
                <w:color w:val="000000" w:themeColor="text1"/>
              </w:rPr>
              <w:t>Use the array structure to coordinate the number of groups with the number in each group</w:t>
            </w: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75AF226E" w14:textId="4B608A41"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0B20CBF8" w14:textId="7DB81365"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4715C736" w14:textId="7359A1A4"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393FF4B3" w14:textId="2C6C2312"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11A00B3B" w14:textId="60F4DC93"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394D6854" w14:textId="71FE6A28"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0CCBBBFA" w14:textId="7E01C0AE"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shd w:val="clear" w:color="auto" w:fill="FFFFFF" w:themeFill="background1"/>
          </w:tcPr>
          <w:p w14:paraId="45207214" w14:textId="160B3A6F" w:rsidR="639F2CE6" w:rsidRDefault="639F2CE6" w:rsidP="639F2CE6">
            <w:pPr>
              <w:rPr>
                <w:rFonts w:eastAsia="Arial"/>
                <w:color w:val="000000" w:themeColor="text1"/>
                <w:szCs w:val="22"/>
              </w:rPr>
            </w:pPr>
          </w:p>
        </w:tc>
      </w:tr>
      <w:tr w:rsidR="639F2CE6" w14:paraId="1F57D491" w14:textId="77777777" w:rsidTr="005E157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Pr>
          <w:p w14:paraId="061F0651" w14:textId="15EA0783" w:rsidR="639F2CE6" w:rsidRDefault="639F2CE6" w:rsidP="639F2CE6">
            <w:pPr>
              <w:pStyle w:val="ListBullet"/>
              <w:rPr>
                <w:rFonts w:eastAsia="Arial"/>
                <w:color w:val="000000" w:themeColor="text1"/>
                <w:szCs w:val="22"/>
              </w:rPr>
            </w:pPr>
            <w:r w:rsidRPr="0F1374C8">
              <w:rPr>
                <w:rFonts w:eastAsia="Arial"/>
                <w:color w:val="000000" w:themeColor="text1"/>
              </w:rPr>
              <w:t xml:space="preserve">Relate </w:t>
            </w:r>
            <w:r w:rsidRPr="00322EBD">
              <w:rPr>
                <w:rStyle w:val="Emphasis"/>
              </w:rPr>
              <w:t>doubling</w:t>
            </w:r>
            <w:r w:rsidRPr="0F1374C8">
              <w:rPr>
                <w:rFonts w:eastAsia="Arial"/>
                <w:color w:val="000000" w:themeColor="text1"/>
              </w:rPr>
              <w:t xml:space="preserve"> to multiplication facts for multiples of 2</w:t>
            </w:r>
          </w:p>
        </w:tc>
        <w:tc>
          <w:tcPr>
            <w:cnfStyle w:val="000001000000" w:firstRow="0" w:lastRow="0" w:firstColumn="0" w:lastColumn="0" w:oddVBand="0" w:evenVBand="1" w:oddHBand="0" w:evenHBand="0" w:firstRowFirstColumn="0" w:firstRowLastColumn="0" w:lastRowFirstColumn="0" w:lastRowLastColumn="0"/>
            <w:tcW w:w="570" w:type="dxa"/>
          </w:tcPr>
          <w:p w14:paraId="1A3D3903" w14:textId="530106CC"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79BA8378" w14:textId="063AFB6B"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Pr>
          <w:p w14:paraId="3EB90C60" w14:textId="5F510D0E"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6C7C68C6" w14:textId="0DBC07D2"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Pr>
          <w:p w14:paraId="318729D4" w14:textId="660D6679"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0" w:type="dxa"/>
          </w:tcPr>
          <w:p w14:paraId="58C93054" w14:textId="48EB2E21"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tcPr>
          <w:p w14:paraId="3DB8C106" w14:textId="01E86B5B"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Pr>
          <w:p w14:paraId="78CD0B02" w14:textId="01E8BFE0" w:rsidR="639F2CE6" w:rsidRDefault="639F2CE6" w:rsidP="639F2CE6">
            <w:pPr>
              <w:rPr>
                <w:rFonts w:eastAsia="Arial"/>
                <w:color w:val="000000" w:themeColor="text1"/>
                <w:szCs w:val="22"/>
              </w:rPr>
            </w:pPr>
          </w:p>
        </w:tc>
      </w:tr>
      <w:tr w:rsidR="639F2CE6" w14:paraId="20411234" w14:textId="77777777" w:rsidTr="00373E11">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shd w:val="clear" w:color="auto" w:fill="FFFFFF" w:themeFill="background1"/>
          </w:tcPr>
          <w:p w14:paraId="23746936" w14:textId="177D7668" w:rsidR="639F2CE6" w:rsidRDefault="639F2CE6" w:rsidP="639F2CE6">
            <w:pPr>
              <w:pStyle w:val="ListBullet"/>
              <w:rPr>
                <w:rFonts w:eastAsia="Arial"/>
                <w:color w:val="000000" w:themeColor="text1"/>
                <w:szCs w:val="22"/>
              </w:rPr>
            </w:pPr>
            <w:r w:rsidRPr="0F1374C8">
              <w:rPr>
                <w:rFonts w:eastAsia="Arial"/>
                <w:color w:val="000000" w:themeColor="text1"/>
              </w:rPr>
              <w:t xml:space="preserve">Recognise that doubling is multiplying by 2 and </w:t>
            </w:r>
            <w:r w:rsidRPr="00322EBD">
              <w:rPr>
                <w:rStyle w:val="Emphasis"/>
              </w:rPr>
              <w:t>halving</w:t>
            </w:r>
            <w:r w:rsidRPr="0F1374C8">
              <w:rPr>
                <w:rFonts w:eastAsia="Arial"/>
                <w:color w:val="000000" w:themeColor="text1"/>
              </w:rPr>
              <w:t xml:space="preserve"> is dividing by 2 (Reasons about relations)</w:t>
            </w: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09572B9B" w14:textId="31F3C38C"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27F91F98" w14:textId="593520CA"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09A658D8" w14:textId="23931416"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3DE0E2D8" w14:textId="40AC9E0B"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5A69C66F" w14:textId="40794CC5"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2A64BF6F" w14:textId="31DD4ABC"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6AC6A8A1" w14:textId="59AD3423"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8" w:type="dxa"/>
            <w:shd w:val="clear" w:color="auto" w:fill="FFFFFF" w:themeFill="background1"/>
          </w:tcPr>
          <w:p w14:paraId="66FE5E72" w14:textId="47A6ED46" w:rsidR="639F2CE6" w:rsidRDefault="639F2CE6" w:rsidP="639F2CE6">
            <w:pPr>
              <w:rPr>
                <w:rFonts w:eastAsia="Arial"/>
                <w:color w:val="000000" w:themeColor="text1"/>
                <w:szCs w:val="22"/>
              </w:rPr>
            </w:pPr>
          </w:p>
        </w:tc>
      </w:tr>
      <w:tr w:rsidR="639F2CE6" w14:paraId="0857676F" w14:textId="77777777" w:rsidTr="00373E1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bottom w:val="single" w:sz="2" w:space="0" w:color="auto"/>
            </w:tcBorders>
          </w:tcPr>
          <w:p w14:paraId="7877D97A" w14:textId="7FBDCAB0" w:rsidR="639F2CE6" w:rsidRDefault="639F2CE6" w:rsidP="639F2CE6">
            <w:pPr>
              <w:pStyle w:val="ListBullet"/>
              <w:rPr>
                <w:rFonts w:eastAsia="Arial"/>
                <w:color w:val="000000" w:themeColor="text1"/>
                <w:szCs w:val="22"/>
              </w:rPr>
            </w:pPr>
            <w:r w:rsidRPr="0F1374C8">
              <w:rPr>
                <w:rFonts w:eastAsia="Arial"/>
                <w:color w:val="000000" w:themeColor="text1"/>
              </w:rPr>
              <w:t>Recognise the relationship between one multiple and its double (Reasons about relations)</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5FDC620D" w14:textId="3F8BA35B"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42E74DB1" w14:textId="16B70F70"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04B3A3FD" w14:textId="75E8324A"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24CDCA98" w14:textId="6DCDF3B7"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3FDA2427" w14:textId="0CEBAA01"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5B970C3C" w14:textId="32ACA7E2"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133D7D25" w14:textId="5B261A9E"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8" w:type="dxa"/>
          </w:tcPr>
          <w:p w14:paraId="3BAE8004" w14:textId="5935E74B" w:rsidR="639F2CE6" w:rsidRDefault="639F2CE6" w:rsidP="639F2CE6">
            <w:pPr>
              <w:rPr>
                <w:rFonts w:eastAsia="Arial"/>
                <w:color w:val="000000" w:themeColor="text1"/>
                <w:szCs w:val="22"/>
              </w:rPr>
            </w:pPr>
          </w:p>
        </w:tc>
      </w:tr>
      <w:tr w:rsidR="00373E11" w14:paraId="41F248D4" w14:textId="77777777" w:rsidTr="00373E11">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top w:val="single" w:sz="2" w:space="0" w:color="auto"/>
              <w:right w:val="nil"/>
            </w:tcBorders>
          </w:tcPr>
          <w:p w14:paraId="73EC6191" w14:textId="5404A8E9" w:rsidR="639F2CE6" w:rsidRDefault="639F2CE6" w:rsidP="639F2CE6">
            <w:pPr>
              <w:rPr>
                <w:rFonts w:eastAsia="Arial"/>
                <w:color w:val="000000" w:themeColor="text1"/>
                <w:szCs w:val="22"/>
              </w:rPr>
            </w:pPr>
            <w:r w:rsidRPr="00C12348">
              <w:rPr>
                <w:rStyle w:val="Strong"/>
              </w:rPr>
              <w:lastRenderedPageBreak/>
              <w:t>Multiplicative relations A</w:t>
            </w:r>
            <w:r w:rsidRPr="639F2CE6">
              <w:rPr>
                <w:rFonts w:eastAsia="Arial"/>
                <w:color w:val="000000" w:themeColor="text1"/>
                <w:szCs w:val="22"/>
              </w:rPr>
              <w:t>: Recall multiplication facts of 2 and 4, 5 and 10 and related division facts</w:t>
            </w:r>
          </w:p>
          <w:p w14:paraId="247234E7" w14:textId="4FBACBAC" w:rsidR="639F2CE6" w:rsidRPr="00C12348" w:rsidRDefault="639F2CE6" w:rsidP="639F2CE6">
            <w:pPr>
              <w:rPr>
                <w:rStyle w:val="Strong"/>
              </w:rPr>
            </w:pPr>
            <w:r w:rsidRPr="00C12348">
              <w:rPr>
                <w:rStyle w:val="Strong"/>
              </w:rPr>
              <w:t>[MAO-WM-01, MA2-MR-01]</w:t>
            </w: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4D519563" w14:textId="6E29C03A"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tcPr>
          <w:p w14:paraId="00A598F2" w14:textId="3CAABBAA"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6603C7C9" w14:textId="49A9C055"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tcPr>
          <w:p w14:paraId="42710217" w14:textId="5FBADBF4"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3B29CBCE" w14:textId="579AE1EB"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tcPr>
          <w:p w14:paraId="33390D5F" w14:textId="2B9F7A79"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1DD0C593" w14:textId="49C17C5C"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Borders>
              <w:left w:val="nil"/>
            </w:tcBorders>
          </w:tcPr>
          <w:p w14:paraId="671AB317" w14:textId="2F819723" w:rsidR="639F2CE6" w:rsidRDefault="639F2CE6" w:rsidP="639F2CE6">
            <w:pPr>
              <w:rPr>
                <w:rFonts w:eastAsia="Arial"/>
                <w:color w:val="000000" w:themeColor="text1"/>
                <w:szCs w:val="22"/>
              </w:rPr>
            </w:pPr>
          </w:p>
        </w:tc>
      </w:tr>
      <w:tr w:rsidR="639F2CE6" w14:paraId="69E82A40" w14:textId="77777777" w:rsidTr="00AF05B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bottom w:val="single" w:sz="2" w:space="0" w:color="auto"/>
            </w:tcBorders>
          </w:tcPr>
          <w:p w14:paraId="37FC73CF" w14:textId="09D466F2" w:rsidR="639F2CE6" w:rsidRDefault="639F2CE6" w:rsidP="639F2CE6">
            <w:pPr>
              <w:pStyle w:val="ListBullet"/>
              <w:rPr>
                <w:rFonts w:eastAsia="Arial"/>
                <w:color w:val="000000" w:themeColor="text1"/>
                <w:szCs w:val="22"/>
              </w:rPr>
            </w:pPr>
            <w:r w:rsidRPr="0F1374C8">
              <w:rPr>
                <w:rFonts w:eastAsia="Arial"/>
                <w:color w:val="000000" w:themeColor="text1"/>
              </w:rPr>
              <w:t>Generate multiplication fact families for multiples of 2 and 4, 5 and 10</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5EACA3B2" w14:textId="2CC0A8CD"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27FF1F12" w14:textId="47940EE4"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185825E1" w14:textId="43CA6F3B"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53C3BE42" w14:textId="5E682995"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46F83AA6" w14:textId="5C7D7414"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5FA57717" w14:textId="660D047E"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6A09FF85" w14:textId="2C6DCFD5"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Pr>
          <w:p w14:paraId="2197A506" w14:textId="05012FC3" w:rsidR="639F2CE6" w:rsidRDefault="639F2CE6" w:rsidP="639F2CE6">
            <w:pPr>
              <w:rPr>
                <w:rFonts w:eastAsia="Arial"/>
                <w:color w:val="000000" w:themeColor="text1"/>
                <w:szCs w:val="22"/>
              </w:rPr>
            </w:pPr>
          </w:p>
        </w:tc>
      </w:tr>
      <w:tr w:rsidR="00AF05BC" w14:paraId="13CE7A78" w14:textId="77777777" w:rsidTr="00AF05BC">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top w:val="single" w:sz="2" w:space="0" w:color="auto"/>
              <w:right w:val="nil"/>
            </w:tcBorders>
          </w:tcPr>
          <w:p w14:paraId="28E9FC21" w14:textId="27F1AD9A" w:rsidR="639F2CE6" w:rsidRDefault="639F2CE6" w:rsidP="639F2CE6">
            <w:pPr>
              <w:rPr>
                <w:rFonts w:eastAsia="Arial"/>
                <w:color w:val="000000" w:themeColor="text1"/>
                <w:szCs w:val="22"/>
              </w:rPr>
            </w:pPr>
            <w:r w:rsidRPr="004853DE">
              <w:rPr>
                <w:rStyle w:val="Strong"/>
              </w:rPr>
              <w:t>Multiplicative relations B</w:t>
            </w:r>
            <w:r w:rsidRPr="639F2CE6">
              <w:rPr>
                <w:rFonts w:eastAsia="Arial"/>
                <w:color w:val="000000" w:themeColor="text1"/>
                <w:szCs w:val="22"/>
              </w:rPr>
              <w:t xml:space="preserve">: </w:t>
            </w:r>
            <w:r w:rsidR="00035417" w:rsidRPr="00035417">
              <w:rPr>
                <w:rFonts w:eastAsia="Arial"/>
                <w:color w:val="000000" w:themeColor="text1"/>
                <w:szCs w:val="22"/>
              </w:rPr>
              <w:t>Represent and solve word problems with number sentences involving multiplication or division</w:t>
            </w:r>
          </w:p>
          <w:p w14:paraId="27C411D1" w14:textId="5CEB96ED" w:rsidR="639F2CE6" w:rsidRPr="004853DE" w:rsidRDefault="639F2CE6" w:rsidP="639F2CE6">
            <w:pPr>
              <w:ind w:left="360" w:hanging="360"/>
              <w:rPr>
                <w:rStyle w:val="Strong"/>
              </w:rPr>
            </w:pPr>
            <w:r w:rsidRPr="004853DE">
              <w:rPr>
                <w:rStyle w:val="Strong"/>
              </w:rPr>
              <w:t>[MAO-WM-01, MA2-MR-01]</w:t>
            </w: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15572A1D" w14:textId="4E00687D"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tcPr>
          <w:p w14:paraId="4EFA8A33" w14:textId="5410DDA4"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70B3BE8D" w14:textId="39C2F483"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tcPr>
          <w:p w14:paraId="12879827" w14:textId="5745D466"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336AE899" w14:textId="0BDF65FE"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tcPr>
          <w:p w14:paraId="7E000CB6" w14:textId="397DB7CD"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257D98F9" w14:textId="5DB26A0F"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Borders>
              <w:left w:val="nil"/>
            </w:tcBorders>
          </w:tcPr>
          <w:p w14:paraId="2B02F631" w14:textId="34BA27D2" w:rsidR="639F2CE6" w:rsidRDefault="639F2CE6" w:rsidP="639F2CE6">
            <w:pPr>
              <w:rPr>
                <w:rFonts w:eastAsia="Arial"/>
                <w:color w:val="000000" w:themeColor="text1"/>
                <w:szCs w:val="22"/>
              </w:rPr>
            </w:pPr>
          </w:p>
        </w:tc>
      </w:tr>
      <w:tr w:rsidR="639F2CE6" w14:paraId="3584679F" w14:textId="77777777" w:rsidTr="001D27A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bottom w:val="single" w:sz="2" w:space="0" w:color="auto"/>
            </w:tcBorders>
          </w:tcPr>
          <w:p w14:paraId="55FB02AD" w14:textId="7D31967C" w:rsidR="639F2CE6" w:rsidRDefault="639F2CE6" w:rsidP="639F2CE6">
            <w:pPr>
              <w:pStyle w:val="ListBullet"/>
              <w:rPr>
                <w:rFonts w:eastAsia="Arial"/>
                <w:color w:val="000000" w:themeColor="text1"/>
                <w:szCs w:val="22"/>
              </w:rPr>
            </w:pPr>
            <w:r w:rsidRPr="0F1374C8">
              <w:rPr>
                <w:rFonts w:eastAsia="Arial"/>
                <w:color w:val="000000" w:themeColor="text1"/>
              </w:rPr>
              <w:t>Complete number sentences involving multiplication and division by calculating missing numbers (Reasons about relations)</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56978A4B" w14:textId="1FA1C707"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3DABA339" w14:textId="737775BA"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3E1C5364" w14:textId="6D9B88C9"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68392639" w14:textId="0E941653"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1A5DB10A" w14:textId="66E39BD6"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3BB6EE0F" w14:textId="79BB0596"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0A9B42BA" w14:textId="697E840A"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8" w:type="dxa"/>
          </w:tcPr>
          <w:p w14:paraId="0F55C272" w14:textId="69C0B85F" w:rsidR="639F2CE6" w:rsidRDefault="639F2CE6" w:rsidP="639F2CE6">
            <w:pPr>
              <w:rPr>
                <w:rFonts w:eastAsia="Arial"/>
                <w:color w:val="000000" w:themeColor="text1"/>
                <w:szCs w:val="22"/>
              </w:rPr>
            </w:pPr>
          </w:p>
        </w:tc>
      </w:tr>
      <w:tr w:rsidR="001D27A5" w14:paraId="08B1D45E" w14:textId="77777777" w:rsidTr="001D27A5">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top w:val="single" w:sz="2" w:space="0" w:color="auto"/>
              <w:right w:val="nil"/>
            </w:tcBorders>
          </w:tcPr>
          <w:p w14:paraId="7CB4BEDE" w14:textId="1AEC7E99" w:rsidR="639F2CE6" w:rsidRDefault="639F2CE6" w:rsidP="639F2CE6">
            <w:pPr>
              <w:rPr>
                <w:rFonts w:eastAsia="Arial"/>
                <w:color w:val="000000" w:themeColor="text1"/>
                <w:szCs w:val="22"/>
              </w:rPr>
            </w:pPr>
            <w:r w:rsidRPr="004853DE">
              <w:rPr>
                <w:rStyle w:val="Strong"/>
              </w:rPr>
              <w:t>Partitioned fractions A</w:t>
            </w:r>
            <w:r w:rsidRPr="639F2CE6">
              <w:rPr>
                <w:rFonts w:eastAsia="Arial"/>
                <w:color w:val="000000" w:themeColor="text1"/>
                <w:szCs w:val="22"/>
              </w:rPr>
              <w:t>: Create fractional parts of a length using techniques other than repeated halving</w:t>
            </w:r>
          </w:p>
          <w:p w14:paraId="6A2ACF58" w14:textId="03CB03EE" w:rsidR="639F2CE6" w:rsidRPr="004853DE" w:rsidRDefault="639F2CE6" w:rsidP="639F2CE6">
            <w:pPr>
              <w:rPr>
                <w:rStyle w:val="Strong"/>
              </w:rPr>
            </w:pPr>
            <w:r w:rsidRPr="004853DE">
              <w:rPr>
                <w:rStyle w:val="Strong"/>
              </w:rPr>
              <w:t>[MAO-WM-01, MA1-PF-01]</w:t>
            </w: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68806E0C" w14:textId="771D803D"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tcPr>
          <w:p w14:paraId="3C0D94B8" w14:textId="1B7D77D3"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000A0514" w14:textId="098806C2"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tcPr>
          <w:p w14:paraId="0B1DAE2B" w14:textId="09F2FBD3"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17D0C938" w14:textId="47E30C36"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tcPr>
          <w:p w14:paraId="45848E85" w14:textId="1186F894"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18BB7DFD" w14:textId="38AD37E6"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Borders>
              <w:left w:val="nil"/>
            </w:tcBorders>
          </w:tcPr>
          <w:p w14:paraId="310C25C5" w14:textId="2B5B91C4" w:rsidR="639F2CE6" w:rsidRDefault="639F2CE6" w:rsidP="639F2CE6">
            <w:pPr>
              <w:rPr>
                <w:rFonts w:eastAsia="Arial"/>
                <w:color w:val="000000" w:themeColor="text1"/>
                <w:szCs w:val="22"/>
              </w:rPr>
            </w:pPr>
          </w:p>
        </w:tc>
      </w:tr>
      <w:tr w:rsidR="639F2CE6" w14:paraId="0D863162" w14:textId="77777777" w:rsidTr="005E157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Pr>
          <w:p w14:paraId="6DE22D2D" w14:textId="5E46C174" w:rsidR="639F2CE6" w:rsidRDefault="639F2CE6" w:rsidP="639F2CE6">
            <w:pPr>
              <w:pStyle w:val="ListBullet"/>
              <w:rPr>
                <w:rFonts w:eastAsia="Arial"/>
                <w:color w:val="000000" w:themeColor="text1"/>
                <w:szCs w:val="22"/>
              </w:rPr>
            </w:pPr>
            <w:r w:rsidRPr="0F1374C8">
              <w:rPr>
                <w:rFonts w:eastAsia="Arial"/>
                <w:color w:val="000000" w:themeColor="text1"/>
              </w:rPr>
              <w:t>Make thirds of a length</w:t>
            </w:r>
          </w:p>
        </w:tc>
        <w:tc>
          <w:tcPr>
            <w:cnfStyle w:val="000001000000" w:firstRow="0" w:lastRow="0" w:firstColumn="0" w:lastColumn="0" w:oddVBand="0" w:evenVBand="1" w:oddHBand="0" w:evenHBand="0" w:firstRowFirstColumn="0" w:firstRowLastColumn="0" w:lastRowFirstColumn="0" w:lastRowLastColumn="0"/>
            <w:tcW w:w="570" w:type="dxa"/>
          </w:tcPr>
          <w:p w14:paraId="15CCC4D1" w14:textId="412CC8B9" w:rsidR="639F2CE6" w:rsidRDefault="639F2CE6" w:rsidP="78E87C62">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4B41AFD8" w14:textId="0A64CAAE"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tcPr>
          <w:p w14:paraId="4DF4455F" w14:textId="2B4265F2"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5CB3CBCC" w14:textId="767BF36A"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Pr>
          <w:p w14:paraId="3B2EE90B" w14:textId="00CF72D9"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56127249" w14:textId="17036542"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tcPr>
          <w:p w14:paraId="65C0B74D" w14:textId="6FD54DBE"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8" w:type="dxa"/>
          </w:tcPr>
          <w:p w14:paraId="3871F22A" w14:textId="6B225A89" w:rsidR="639F2CE6" w:rsidRDefault="639F2CE6" w:rsidP="639F2CE6">
            <w:pPr>
              <w:rPr>
                <w:rFonts w:eastAsia="Arial"/>
                <w:color w:val="000000" w:themeColor="text1"/>
                <w:szCs w:val="22"/>
              </w:rPr>
            </w:pPr>
          </w:p>
        </w:tc>
      </w:tr>
      <w:tr w:rsidR="000C7FBD" w14:paraId="12534E2F" w14:textId="77777777" w:rsidTr="000C7FBD">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bottom w:val="single" w:sz="2" w:space="0" w:color="auto"/>
            </w:tcBorders>
            <w:shd w:val="clear" w:color="auto" w:fill="FFFFFF" w:themeFill="background1"/>
          </w:tcPr>
          <w:p w14:paraId="4F729DE9" w14:textId="20CD36FF" w:rsidR="639F2CE6" w:rsidRDefault="639F2CE6" w:rsidP="639F2CE6">
            <w:pPr>
              <w:pStyle w:val="ListBullet"/>
              <w:rPr>
                <w:rFonts w:eastAsia="Arial"/>
                <w:color w:val="000000" w:themeColor="text1"/>
                <w:szCs w:val="22"/>
              </w:rPr>
            </w:pPr>
            <w:r w:rsidRPr="0F1374C8">
              <w:rPr>
                <w:rFonts w:eastAsia="Arial"/>
                <w:color w:val="000000" w:themeColor="text1"/>
              </w:rPr>
              <w:lastRenderedPageBreak/>
              <w:t>Create fifths of a length</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06392AC3" w14:textId="3833EDD3"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shd w:val="clear" w:color="auto" w:fill="FFFFFF" w:themeFill="background1"/>
          </w:tcPr>
          <w:p w14:paraId="4D376A4D" w14:textId="7D7C147A"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686A2D9B" w14:textId="3EF20A3E"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shd w:val="clear" w:color="auto" w:fill="FFFFFF" w:themeFill="background1"/>
          </w:tcPr>
          <w:p w14:paraId="0A4B9F46" w14:textId="18B69036"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26AF8C5F" w14:textId="74788638"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shd w:val="clear" w:color="auto" w:fill="FFFFFF" w:themeFill="background1"/>
          </w:tcPr>
          <w:p w14:paraId="36B1126E" w14:textId="415835AD"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47A82E22" w14:textId="2C395BA0"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8" w:type="dxa"/>
            <w:shd w:val="clear" w:color="auto" w:fill="FFFFFF" w:themeFill="background1"/>
          </w:tcPr>
          <w:p w14:paraId="67D561F0" w14:textId="5A75598B" w:rsidR="639F2CE6" w:rsidRDefault="639F2CE6" w:rsidP="639F2CE6">
            <w:pPr>
              <w:rPr>
                <w:rFonts w:eastAsia="Arial"/>
                <w:color w:val="000000" w:themeColor="text1"/>
                <w:szCs w:val="22"/>
              </w:rPr>
            </w:pPr>
          </w:p>
        </w:tc>
      </w:tr>
      <w:tr w:rsidR="000C7FBD" w14:paraId="455764B5" w14:textId="77777777" w:rsidTr="000C7FB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top w:val="single" w:sz="2" w:space="0" w:color="auto"/>
              <w:right w:val="nil"/>
            </w:tcBorders>
            <w:shd w:val="clear" w:color="auto" w:fill="EBEBEB"/>
          </w:tcPr>
          <w:p w14:paraId="786274A3" w14:textId="7C4DE931" w:rsidR="639F2CE6" w:rsidRDefault="639F2CE6" w:rsidP="639F2CE6">
            <w:pPr>
              <w:rPr>
                <w:rFonts w:eastAsia="Arial"/>
                <w:color w:val="000000" w:themeColor="text1"/>
                <w:szCs w:val="22"/>
              </w:rPr>
            </w:pPr>
            <w:r w:rsidRPr="000C7FBD">
              <w:rPr>
                <w:rStyle w:val="Strong"/>
              </w:rPr>
              <w:t>Partitioned fractions A</w:t>
            </w:r>
            <w:r w:rsidRPr="639F2CE6">
              <w:rPr>
                <w:rFonts w:eastAsia="Arial"/>
                <w:color w:val="000000" w:themeColor="text1"/>
                <w:szCs w:val="22"/>
              </w:rPr>
              <w:t>: Model and represent unit fractions, and their multiples, to a complete whole on a number line</w:t>
            </w:r>
          </w:p>
          <w:p w14:paraId="3F9F3C60" w14:textId="49355557" w:rsidR="639F2CE6" w:rsidRPr="000C7FBD" w:rsidRDefault="639F2CE6" w:rsidP="639F2CE6">
            <w:pPr>
              <w:rPr>
                <w:rStyle w:val="Strong"/>
              </w:rPr>
            </w:pPr>
            <w:r w:rsidRPr="000C7FBD">
              <w:rPr>
                <w:rStyle w:val="Strong"/>
              </w:rPr>
              <w:t>[MAO-WM-01, MA2-PF-01]</w:t>
            </w: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68E0C100" w14:textId="42971079"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7338E2BF" w14:textId="3D356B62"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77EC8179" w14:textId="07BA6920"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35B93974" w14:textId="38C54AE5"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07A04111" w14:textId="16FF9905"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0EDD6BE5" w14:textId="134FCE71"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575110BA" w14:textId="6656BD85"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Borders>
              <w:left w:val="nil"/>
            </w:tcBorders>
            <w:shd w:val="clear" w:color="auto" w:fill="EBEBEB"/>
          </w:tcPr>
          <w:p w14:paraId="41073E01" w14:textId="24B1EE11" w:rsidR="639F2CE6" w:rsidRDefault="639F2CE6" w:rsidP="639F2CE6">
            <w:pPr>
              <w:rPr>
                <w:rFonts w:eastAsia="Arial"/>
                <w:color w:val="000000" w:themeColor="text1"/>
                <w:szCs w:val="22"/>
              </w:rPr>
            </w:pPr>
          </w:p>
        </w:tc>
      </w:tr>
      <w:tr w:rsidR="639F2CE6" w14:paraId="443A3226" w14:textId="77777777" w:rsidTr="001D27A5">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shd w:val="clear" w:color="auto" w:fill="FFFFFF" w:themeFill="background1"/>
          </w:tcPr>
          <w:p w14:paraId="49402325" w14:textId="55498FEB" w:rsidR="639F2CE6" w:rsidRDefault="639F2CE6" w:rsidP="639F2CE6">
            <w:pPr>
              <w:pStyle w:val="ListBullet"/>
              <w:rPr>
                <w:rFonts w:eastAsia="Arial"/>
                <w:color w:val="000000" w:themeColor="text1"/>
                <w:szCs w:val="22"/>
              </w:rPr>
            </w:pPr>
            <w:r w:rsidRPr="0F1374C8">
              <w:rPr>
                <w:rFonts w:eastAsia="Arial"/>
                <w:color w:val="000000" w:themeColor="text1"/>
              </w:rPr>
              <w:t>Model fractions with fraction strips and diagrams for halves, quarters, eighths, thirds</w:t>
            </w: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216F9C02" w14:textId="1C3077E9"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3E51C663" w14:textId="79F01E6A"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223AB6F9" w14:textId="52B8E490"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3056712C" w14:textId="35E2AFB7"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1F8F25E0" w14:textId="11A513D1"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252D010C" w14:textId="5EF12A6A"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4BD3478B" w14:textId="4B5ACDFE"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shd w:val="clear" w:color="auto" w:fill="FFFFFF" w:themeFill="background1"/>
          </w:tcPr>
          <w:p w14:paraId="35A8D81B" w14:textId="5363A7B0" w:rsidR="639F2CE6" w:rsidRDefault="639F2CE6" w:rsidP="639F2CE6">
            <w:pPr>
              <w:rPr>
                <w:rFonts w:eastAsia="Arial"/>
                <w:color w:val="000000" w:themeColor="text1"/>
                <w:szCs w:val="22"/>
              </w:rPr>
            </w:pPr>
          </w:p>
        </w:tc>
      </w:tr>
      <w:tr w:rsidR="639F2CE6" w14:paraId="63ABE231" w14:textId="77777777" w:rsidTr="005E157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Pr>
          <w:p w14:paraId="13AD0312" w14:textId="25E52F47" w:rsidR="639F2CE6" w:rsidRDefault="639F2CE6" w:rsidP="639F2CE6">
            <w:pPr>
              <w:pStyle w:val="ListBullet"/>
              <w:rPr>
                <w:rFonts w:eastAsia="Arial"/>
                <w:color w:val="000000" w:themeColor="text1"/>
                <w:szCs w:val="22"/>
              </w:rPr>
            </w:pPr>
            <w:r w:rsidRPr="0F1374C8">
              <w:rPr>
                <w:rFonts w:eastAsia="Arial"/>
                <w:color w:val="000000" w:themeColor="text1"/>
              </w:rPr>
              <w:t>Determine the complementary fractional part needed to complete one whole (halves, quarters, eighths, thirds) (Reasons about relations)</w:t>
            </w:r>
          </w:p>
        </w:tc>
        <w:tc>
          <w:tcPr>
            <w:cnfStyle w:val="000001000000" w:firstRow="0" w:lastRow="0" w:firstColumn="0" w:lastColumn="0" w:oddVBand="0" w:evenVBand="1" w:oddHBand="0" w:evenHBand="0" w:firstRowFirstColumn="0" w:firstRowLastColumn="0" w:lastRowFirstColumn="0" w:lastRowLastColumn="0"/>
            <w:tcW w:w="570" w:type="dxa"/>
          </w:tcPr>
          <w:p w14:paraId="00CFB3FA" w14:textId="628A02F9"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3D056FF7" w14:textId="7BE83EF5"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Pr>
          <w:p w14:paraId="502CD5B4" w14:textId="0AB18B43" w:rsidR="35604974" w:rsidRDefault="35604974"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0" w:type="dxa"/>
          </w:tcPr>
          <w:p w14:paraId="7DFEF783" w14:textId="3B5BA530"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tcPr>
          <w:p w14:paraId="1407A9AA" w14:textId="58219D13"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72C80FC3" w14:textId="61129D27"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tcPr>
          <w:p w14:paraId="117D4A9A" w14:textId="2C512670"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Pr>
          <w:p w14:paraId="216D18EA" w14:textId="3FA87702" w:rsidR="639F2CE6" w:rsidRDefault="639F2CE6" w:rsidP="639F2CE6">
            <w:pPr>
              <w:rPr>
                <w:rFonts w:eastAsia="Arial"/>
                <w:color w:val="000000" w:themeColor="text1"/>
                <w:szCs w:val="22"/>
              </w:rPr>
            </w:pPr>
          </w:p>
        </w:tc>
      </w:tr>
      <w:tr w:rsidR="639F2CE6" w14:paraId="5A776C0C" w14:textId="77777777" w:rsidTr="000C7FBD">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bottom w:val="single" w:sz="2" w:space="0" w:color="auto"/>
            </w:tcBorders>
            <w:shd w:val="clear" w:color="auto" w:fill="FFFFFF" w:themeFill="background1"/>
          </w:tcPr>
          <w:p w14:paraId="066CE577" w14:textId="384209F3" w:rsidR="639F2CE6" w:rsidRDefault="639F2CE6" w:rsidP="639F2CE6">
            <w:pPr>
              <w:pStyle w:val="ListBullet"/>
              <w:spacing w:before="220" w:after="220"/>
              <w:rPr>
                <w:rFonts w:eastAsia="Arial"/>
                <w:color w:val="000000" w:themeColor="text1"/>
                <w:szCs w:val="22"/>
              </w:rPr>
            </w:pPr>
            <w:r w:rsidRPr="0F1374C8">
              <w:rPr>
                <w:rFonts w:eastAsia="Arial"/>
                <w:color w:val="000000" w:themeColor="text1"/>
              </w:rPr>
              <w:t xml:space="preserve">Recreate the whole unit from a fractional part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2</m:t>
                  </m:r>
                </m:den>
              </m:f>
              <m:r>
                <w:rPr>
                  <w:rFonts w:ascii="Cambria Math" w:eastAsia="Arial" w:hAnsi="Cambria Math"/>
                  <w:color w:val="000000" w:themeColor="text1"/>
                  <w:szCs w:val="22"/>
                </w:rPr>
                <m:t>,</m:t>
              </m:r>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4</m:t>
                  </m:r>
                </m:den>
              </m:f>
              <m:r>
                <w:rPr>
                  <w:rFonts w:ascii="Cambria Math" w:eastAsia="Arial" w:hAnsi="Cambria Math"/>
                  <w:color w:val="000000" w:themeColor="text1"/>
                  <w:szCs w:val="22"/>
                </w:rPr>
                <m:t>,</m:t>
              </m:r>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3</m:t>
                  </m:r>
                </m:den>
              </m:f>
            </m:oMath>
            <w:r w:rsidR="0A8BA7C7" w:rsidRPr="0F1374C8">
              <w:rPr>
                <w:rFonts w:eastAsia="Arial"/>
                <w:color w:val="000000" w:themeColor="text1"/>
              </w:rPr>
              <w:t xml:space="preserve"> and </w:t>
            </w:r>
            <m:oMath>
              <m:f>
                <m:fPr>
                  <m:ctrlPr>
                    <w:rPr>
                      <w:rFonts w:ascii="Cambria Math" w:eastAsia="Arial" w:hAnsi="Cambria Math"/>
                      <w:i/>
                      <w:color w:val="000000" w:themeColor="text1"/>
                      <w:szCs w:val="22"/>
                    </w:rPr>
                  </m:ctrlPr>
                </m:fPr>
                <m:num>
                  <m:r>
                    <w:rPr>
                      <w:rFonts w:ascii="Cambria Math" w:eastAsia="Arial" w:hAnsi="Cambria Math"/>
                      <w:color w:val="000000" w:themeColor="text1"/>
                      <w:szCs w:val="22"/>
                    </w:rPr>
                    <m:t>1</m:t>
                  </m:r>
                </m:num>
                <m:den>
                  <m:r>
                    <w:rPr>
                      <w:rFonts w:ascii="Cambria Math" w:eastAsia="Arial" w:hAnsi="Cambria Math"/>
                      <w:color w:val="000000" w:themeColor="text1"/>
                      <w:szCs w:val="22"/>
                    </w:rPr>
                    <m:t>8</m:t>
                  </m:r>
                </m:den>
              </m:f>
            </m:oMath>
            <w:r w:rsidRPr="0F1374C8">
              <w:rPr>
                <w:rFonts w:eastAsia="Arial"/>
                <w:color w:val="000000" w:themeColor="text1"/>
              </w:rPr>
              <w:t xml:space="preserve"> (Reversible reasoning)</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413344D4" w14:textId="67B5726C"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shd w:val="clear" w:color="auto" w:fill="FFFFFF" w:themeFill="background1"/>
          </w:tcPr>
          <w:p w14:paraId="57C2DABE" w14:textId="00858FD5"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118453F3" w14:textId="74F640A5"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shd w:val="clear" w:color="auto" w:fill="FFFFFF" w:themeFill="background1"/>
          </w:tcPr>
          <w:p w14:paraId="7AEF9DEC" w14:textId="2698FB23"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3BE89197" w14:textId="4211EB21"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shd w:val="clear" w:color="auto" w:fill="FFFFFF" w:themeFill="background1"/>
          </w:tcPr>
          <w:p w14:paraId="2927137B" w14:textId="0124703F"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0CE5FAD1" w14:textId="4332F7A1"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8" w:type="dxa"/>
            <w:shd w:val="clear" w:color="auto" w:fill="FFFFFF" w:themeFill="background1"/>
          </w:tcPr>
          <w:p w14:paraId="5A855CA7" w14:textId="74F589DE" w:rsidR="639F2CE6" w:rsidRDefault="639F2CE6" w:rsidP="639F2CE6">
            <w:pPr>
              <w:rPr>
                <w:rFonts w:eastAsia="Arial"/>
                <w:color w:val="000000" w:themeColor="text1"/>
                <w:szCs w:val="22"/>
              </w:rPr>
            </w:pPr>
          </w:p>
        </w:tc>
      </w:tr>
      <w:tr w:rsidR="000C7FBD" w14:paraId="680D63A3" w14:textId="77777777" w:rsidTr="000C7FB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top w:val="single" w:sz="2" w:space="0" w:color="auto"/>
              <w:right w:val="nil"/>
            </w:tcBorders>
            <w:shd w:val="clear" w:color="auto" w:fill="EBEBEB"/>
          </w:tcPr>
          <w:p w14:paraId="3F509D65" w14:textId="2D89BFD2" w:rsidR="639F2CE6" w:rsidRDefault="639F2CE6" w:rsidP="639F2CE6">
            <w:pPr>
              <w:rPr>
                <w:rFonts w:eastAsia="Arial"/>
                <w:color w:val="000000" w:themeColor="text1"/>
                <w:szCs w:val="22"/>
              </w:rPr>
            </w:pPr>
            <w:r w:rsidRPr="000C7FBD">
              <w:rPr>
                <w:rStyle w:val="Strong"/>
              </w:rPr>
              <w:t>Partitioned fractions B</w:t>
            </w:r>
            <w:r w:rsidRPr="639F2CE6">
              <w:rPr>
                <w:rFonts w:eastAsia="Arial"/>
                <w:color w:val="000000" w:themeColor="text1"/>
                <w:szCs w:val="22"/>
              </w:rPr>
              <w:t>: Model equivalent fractions as lengths</w:t>
            </w:r>
          </w:p>
          <w:p w14:paraId="688604BE" w14:textId="4FF37F11" w:rsidR="639F2CE6" w:rsidRPr="000C7FBD" w:rsidRDefault="639F2CE6" w:rsidP="639F2CE6">
            <w:pPr>
              <w:ind w:left="360" w:hanging="360"/>
              <w:rPr>
                <w:rStyle w:val="Strong"/>
              </w:rPr>
            </w:pPr>
            <w:r w:rsidRPr="000C7FBD">
              <w:rPr>
                <w:rStyle w:val="Strong"/>
              </w:rPr>
              <w:t>[MAO-WM-01, MA2-PF-01]</w:t>
            </w: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71DE6203" w14:textId="765E6567"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3FD0CA0E" w14:textId="16E18E7E"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331F75B7" w14:textId="6BB96421"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7D04EA3F" w14:textId="04571838"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4FB7185A" w14:textId="7CC353A4"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26D8856A" w14:textId="51A47922"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5DE5BE2D" w14:textId="180BB4DF"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Borders>
              <w:left w:val="nil"/>
            </w:tcBorders>
            <w:shd w:val="clear" w:color="auto" w:fill="EBEBEB"/>
          </w:tcPr>
          <w:p w14:paraId="20094784" w14:textId="6E85B461" w:rsidR="639F2CE6" w:rsidRDefault="639F2CE6" w:rsidP="639F2CE6">
            <w:pPr>
              <w:rPr>
                <w:rFonts w:eastAsia="Arial"/>
                <w:color w:val="000000" w:themeColor="text1"/>
                <w:szCs w:val="22"/>
              </w:rPr>
            </w:pPr>
          </w:p>
        </w:tc>
      </w:tr>
      <w:tr w:rsidR="639F2CE6" w14:paraId="5BCE33D3" w14:textId="77777777" w:rsidTr="000C7FBD">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bottom w:val="single" w:sz="2" w:space="0" w:color="auto"/>
            </w:tcBorders>
            <w:shd w:val="clear" w:color="auto" w:fill="FFFFFF" w:themeFill="background1"/>
          </w:tcPr>
          <w:p w14:paraId="2481C53F" w14:textId="3E9D3B4E" w:rsidR="639F2CE6" w:rsidRDefault="639F2CE6" w:rsidP="639F2CE6">
            <w:pPr>
              <w:pStyle w:val="ListBullet"/>
              <w:rPr>
                <w:rFonts w:eastAsia="Arial"/>
                <w:color w:val="000000" w:themeColor="text1"/>
                <w:szCs w:val="22"/>
              </w:rPr>
            </w:pPr>
            <w:r w:rsidRPr="0F1374C8">
              <w:rPr>
                <w:rFonts w:eastAsia="Arial"/>
                <w:color w:val="000000" w:themeColor="text1"/>
              </w:rPr>
              <w:t>Recognise the need to have equal wholes to compare partitioned fractions (Reasoning about relations)</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5F01D491" w14:textId="1569491E"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shd w:val="clear" w:color="auto" w:fill="FFFFFF" w:themeFill="background1"/>
          </w:tcPr>
          <w:p w14:paraId="5A8C0AC8" w14:textId="6C94D1C1"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7DCEDE5F" w14:textId="73A27EA4"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shd w:val="clear" w:color="auto" w:fill="FFFFFF" w:themeFill="background1"/>
          </w:tcPr>
          <w:p w14:paraId="3C60EE99" w14:textId="73790962"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051D6965" w14:textId="68644580"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shd w:val="clear" w:color="auto" w:fill="FFFFFF" w:themeFill="background1"/>
          </w:tcPr>
          <w:p w14:paraId="3812BB18" w14:textId="4AFE863C"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1D911018" w14:textId="39DDBE86"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shd w:val="clear" w:color="auto" w:fill="FFFFFF" w:themeFill="background1"/>
          </w:tcPr>
          <w:p w14:paraId="798AA57A" w14:textId="15FD8CB1" w:rsidR="639F2CE6" w:rsidRDefault="639F2CE6" w:rsidP="639F2CE6">
            <w:pPr>
              <w:rPr>
                <w:rFonts w:eastAsia="Arial"/>
                <w:color w:val="000000" w:themeColor="text1"/>
                <w:szCs w:val="22"/>
              </w:rPr>
            </w:pPr>
            <w:r w:rsidRPr="639F2CE6">
              <w:rPr>
                <w:rFonts w:eastAsia="Arial"/>
                <w:color w:val="000000" w:themeColor="text1"/>
                <w:szCs w:val="22"/>
              </w:rPr>
              <w:t>x</w:t>
            </w:r>
          </w:p>
        </w:tc>
      </w:tr>
      <w:tr w:rsidR="001D27A5" w14:paraId="2082FA27" w14:textId="77777777" w:rsidTr="000C7FB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top w:val="single" w:sz="2" w:space="0" w:color="auto"/>
              <w:right w:val="nil"/>
            </w:tcBorders>
            <w:shd w:val="clear" w:color="auto" w:fill="EBEBEB"/>
          </w:tcPr>
          <w:p w14:paraId="1E779BBB" w14:textId="39C0B475" w:rsidR="639F2CE6" w:rsidRDefault="639F2CE6" w:rsidP="639F2CE6">
            <w:pPr>
              <w:rPr>
                <w:rFonts w:eastAsia="Arial"/>
                <w:color w:val="000000" w:themeColor="text1"/>
                <w:szCs w:val="22"/>
              </w:rPr>
            </w:pPr>
            <w:r w:rsidRPr="00713D5A">
              <w:rPr>
                <w:rStyle w:val="Strong"/>
              </w:rPr>
              <w:lastRenderedPageBreak/>
              <w:t>Partitioned fractions B</w:t>
            </w:r>
            <w:r w:rsidRPr="639F2CE6">
              <w:rPr>
                <w:rFonts w:eastAsia="Arial"/>
                <w:color w:val="000000" w:themeColor="text1"/>
                <w:szCs w:val="22"/>
              </w:rPr>
              <w:t>: Represent fractional quantities equal to and greater than one</w:t>
            </w:r>
          </w:p>
          <w:p w14:paraId="262E8D2B" w14:textId="41F3BD3C" w:rsidR="639F2CE6" w:rsidRPr="00713D5A" w:rsidRDefault="639F2CE6" w:rsidP="639F2CE6">
            <w:pPr>
              <w:rPr>
                <w:rStyle w:val="Strong"/>
              </w:rPr>
            </w:pPr>
            <w:r w:rsidRPr="00713D5A">
              <w:rPr>
                <w:rStyle w:val="Strong"/>
              </w:rPr>
              <w:t>[MAO-WM-01, MA2-PF-01]</w:t>
            </w: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50964A63" w14:textId="1051785C"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33A7F09D" w14:textId="3D7C01CF"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305E3FD9" w14:textId="7D89EA23"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73256482" w14:textId="5CDA61CE"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6875A25E" w14:textId="2D2CD520"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7EE2331B" w14:textId="02E8F0F7"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236BAFD0" w14:textId="7B207DB9"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Borders>
              <w:left w:val="nil"/>
            </w:tcBorders>
            <w:shd w:val="clear" w:color="auto" w:fill="EBEBEB"/>
          </w:tcPr>
          <w:p w14:paraId="64D8E2A2" w14:textId="63C89E34" w:rsidR="639F2CE6" w:rsidRDefault="639F2CE6" w:rsidP="639F2CE6">
            <w:pPr>
              <w:rPr>
                <w:rFonts w:eastAsia="Arial"/>
                <w:color w:val="000000" w:themeColor="text1"/>
                <w:szCs w:val="22"/>
              </w:rPr>
            </w:pPr>
          </w:p>
        </w:tc>
      </w:tr>
      <w:tr w:rsidR="639F2CE6" w14:paraId="7F974B09" w14:textId="77777777" w:rsidTr="001D27A5">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shd w:val="clear" w:color="auto" w:fill="FFFFFF" w:themeFill="background1"/>
          </w:tcPr>
          <w:p w14:paraId="7F702AC5" w14:textId="6E1D9156" w:rsidR="639F2CE6" w:rsidRDefault="639F2CE6" w:rsidP="639F2CE6">
            <w:pPr>
              <w:pStyle w:val="ListBullet"/>
              <w:rPr>
                <w:rFonts w:eastAsia="Arial"/>
                <w:color w:val="000000" w:themeColor="text1"/>
                <w:szCs w:val="22"/>
              </w:rPr>
            </w:pPr>
            <w:r w:rsidRPr="0F1374C8">
              <w:rPr>
                <w:rFonts w:eastAsia="Arial"/>
                <w:color w:val="000000" w:themeColor="text1"/>
              </w:rPr>
              <w:t>Rename 2 halves, 3 thirds, 4 quarters, 5 fifths, 6 sixths, 8 eighths and 10 tenths as one whole</w:t>
            </w: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50511911" w14:textId="23988B6F"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01AA8CAB" w14:textId="1E34E325"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570091C3" w14:textId="1AF53466"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7878B4F4" w14:textId="2E2DA034"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1C6D1E69" w14:textId="1D4DC7F4"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5D6D3124" w14:textId="05EC2E4C"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6F02BC1E" w14:textId="3BF9B346"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shd w:val="clear" w:color="auto" w:fill="FFFFFF" w:themeFill="background1"/>
          </w:tcPr>
          <w:p w14:paraId="19512E46" w14:textId="7859EB5C" w:rsidR="639F2CE6" w:rsidRDefault="639F2CE6" w:rsidP="639F2CE6">
            <w:pPr>
              <w:rPr>
                <w:rFonts w:eastAsia="Arial"/>
                <w:color w:val="000000" w:themeColor="text1"/>
                <w:szCs w:val="22"/>
              </w:rPr>
            </w:pPr>
            <w:r w:rsidRPr="639F2CE6">
              <w:rPr>
                <w:rFonts w:eastAsia="Arial"/>
                <w:color w:val="000000" w:themeColor="text1"/>
                <w:szCs w:val="22"/>
              </w:rPr>
              <w:t>x</w:t>
            </w:r>
          </w:p>
        </w:tc>
      </w:tr>
      <w:tr w:rsidR="639F2CE6" w14:paraId="08DFD5B0" w14:textId="77777777" w:rsidTr="005E157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Pr>
          <w:p w14:paraId="72CBE472" w14:textId="18B43733" w:rsidR="639F2CE6" w:rsidRDefault="639F2CE6" w:rsidP="639F2CE6">
            <w:pPr>
              <w:pStyle w:val="ListBullet"/>
              <w:rPr>
                <w:rFonts w:eastAsia="Arial"/>
                <w:color w:val="000000" w:themeColor="text1"/>
                <w:szCs w:val="22"/>
              </w:rPr>
            </w:pPr>
            <w:r w:rsidRPr="0F1374C8">
              <w:rPr>
                <w:rFonts w:eastAsia="Arial"/>
                <w:color w:val="000000" w:themeColor="text1"/>
              </w:rPr>
              <w:t>Represent totals of halves, thirds, quarters and fifths that extend beyond one</w:t>
            </w:r>
          </w:p>
        </w:tc>
        <w:tc>
          <w:tcPr>
            <w:cnfStyle w:val="000001000000" w:firstRow="0" w:lastRow="0" w:firstColumn="0" w:lastColumn="0" w:oddVBand="0" w:evenVBand="1" w:oddHBand="0" w:evenHBand="0" w:firstRowFirstColumn="0" w:firstRowLastColumn="0" w:lastRowFirstColumn="0" w:lastRowLastColumn="0"/>
            <w:tcW w:w="570" w:type="dxa"/>
          </w:tcPr>
          <w:p w14:paraId="5FC29964" w14:textId="12807D86"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5919A9D8" w14:textId="7BA28E3D"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Pr>
          <w:p w14:paraId="5189D762" w14:textId="011DD296"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6FFC6AD9" w14:textId="7DF74051"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Pr>
          <w:p w14:paraId="1B8D5268" w14:textId="400867D4"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6BD726FA" w14:textId="2282A738"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Pr>
          <w:p w14:paraId="0A40550F" w14:textId="0679030A"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Pr>
          <w:p w14:paraId="035C004C" w14:textId="2BE34D0B" w:rsidR="639F2CE6" w:rsidRDefault="639F2CE6" w:rsidP="639F2CE6">
            <w:pPr>
              <w:rPr>
                <w:rFonts w:eastAsia="Arial"/>
                <w:color w:val="000000" w:themeColor="text1"/>
                <w:szCs w:val="22"/>
              </w:rPr>
            </w:pPr>
            <w:r w:rsidRPr="639F2CE6">
              <w:rPr>
                <w:rFonts w:eastAsia="Arial"/>
                <w:color w:val="000000" w:themeColor="text1"/>
                <w:szCs w:val="22"/>
              </w:rPr>
              <w:t>x</w:t>
            </w:r>
          </w:p>
        </w:tc>
      </w:tr>
    </w:tbl>
    <w:p w14:paraId="59A8F3F2" w14:textId="051264C7" w:rsidR="008F74EC" w:rsidRDefault="00000000" w:rsidP="008A0327">
      <w:pPr>
        <w:pStyle w:val="Imageattributioncaption"/>
      </w:pPr>
      <w:hyperlink r:id="rId129"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r w:rsidR="008F74EC">
        <w:br w:type="page"/>
      </w:r>
    </w:p>
    <w:p w14:paraId="672F1351" w14:textId="512C9E99" w:rsidR="008F74EC" w:rsidRDefault="008F74EC" w:rsidP="00D01B09">
      <w:pPr>
        <w:pStyle w:val="Heading2"/>
      </w:pPr>
      <w:bookmarkStart w:id="191" w:name="_Toc147500557"/>
      <w:bookmarkStart w:id="192" w:name="_Toc159430942"/>
      <w:r>
        <w:lastRenderedPageBreak/>
        <w:t>Stage 3</w:t>
      </w:r>
      <w:bookmarkEnd w:id="191"/>
      <w:bookmarkEnd w:id="192"/>
    </w:p>
    <w:p w14:paraId="1404F50D" w14:textId="20DE2C2A" w:rsidR="008F74EC" w:rsidRDefault="008F74EC" w:rsidP="00713D5A">
      <w:r>
        <w:t xml:space="preserve">The table below </w:t>
      </w:r>
      <w:r w:rsidRPr="00713D5A">
        <w:t>outlines</w:t>
      </w:r>
      <w:r>
        <w:t xml:space="preserve"> the </w:t>
      </w:r>
      <w:hyperlink r:id="rId130">
        <w:r w:rsidRPr="639F2CE6">
          <w:rPr>
            <w:rStyle w:val="Hyperlink"/>
          </w:rPr>
          <w:t>syllabus outcomes</w:t>
        </w:r>
      </w:hyperlink>
      <w:r>
        <w:t xml:space="preserve"> and range of relevant syllabus content covered in this unit. Content is linked to </w:t>
      </w:r>
      <w:hyperlink r:id="rId131">
        <w:r w:rsidRPr="639F2CE6">
          <w:rPr>
            <w:rStyle w:val="Hyperlink"/>
          </w:rPr>
          <w:t>National Numeracy Learning Progression</w:t>
        </w:r>
      </w:hyperlink>
      <w:r>
        <w:t xml:space="preserve"> </w:t>
      </w:r>
      <w:r w:rsidR="006D089B">
        <w:t>(</w:t>
      </w:r>
      <w:r>
        <w:t>version 3).</w:t>
      </w:r>
    </w:p>
    <w:tbl>
      <w:tblPr>
        <w:tblStyle w:val="Tableheader"/>
        <w:tblW w:w="0" w:type="auto"/>
        <w:tblLayout w:type="fixed"/>
        <w:tblLook w:val="0020" w:firstRow="1" w:lastRow="0" w:firstColumn="0" w:lastColumn="0" w:noHBand="0" w:noVBand="0"/>
        <w:tblDescription w:val="Table outlines syllabus outcomes and content points and indicates which lesson the content appears in."/>
      </w:tblPr>
      <w:tblGrid>
        <w:gridCol w:w="9758"/>
        <w:gridCol w:w="570"/>
        <w:gridCol w:w="570"/>
        <w:gridCol w:w="570"/>
        <w:gridCol w:w="570"/>
        <w:gridCol w:w="570"/>
        <w:gridCol w:w="570"/>
        <w:gridCol w:w="570"/>
        <w:gridCol w:w="578"/>
      </w:tblGrid>
      <w:tr w:rsidR="639F2CE6" w14:paraId="001E5B93" w14:textId="77777777" w:rsidTr="009708DA">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bottom w:val="single" w:sz="2" w:space="0" w:color="auto"/>
            </w:tcBorders>
          </w:tcPr>
          <w:p w14:paraId="6915D9DD" w14:textId="7D53D2AD" w:rsidR="639F2CE6" w:rsidRPr="00F33974" w:rsidRDefault="639F2CE6" w:rsidP="00F33974">
            <w:r w:rsidRPr="00F33974">
              <w:t>Outcomes and content</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5DA34EE7" w14:textId="4947665E" w:rsidR="639F2CE6" w:rsidRPr="00F33974" w:rsidRDefault="639F2CE6" w:rsidP="00F33974">
            <w:r w:rsidRPr="00F33974">
              <w:t>1</w:t>
            </w: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6B312C7B" w14:textId="092B9079" w:rsidR="639F2CE6" w:rsidRPr="00F33974" w:rsidRDefault="639F2CE6" w:rsidP="00F33974">
            <w:r w:rsidRPr="00F33974">
              <w:t>2</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5D4B1244" w14:textId="7A081422" w:rsidR="639F2CE6" w:rsidRPr="00F33974" w:rsidRDefault="639F2CE6" w:rsidP="00F33974">
            <w:r w:rsidRPr="00F33974">
              <w:t>3</w:t>
            </w: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1ACFAECF" w14:textId="7D449382" w:rsidR="639F2CE6" w:rsidRPr="00F33974" w:rsidRDefault="639F2CE6" w:rsidP="00F33974">
            <w:r w:rsidRPr="00F33974">
              <w:t>4</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4CE5C5E9" w14:textId="302702EB" w:rsidR="639F2CE6" w:rsidRPr="00F33974" w:rsidRDefault="639F2CE6" w:rsidP="00F33974">
            <w:r w:rsidRPr="00F33974">
              <w:t>5</w:t>
            </w: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326F26F0" w14:textId="4E3F5FBD" w:rsidR="639F2CE6" w:rsidRPr="00F33974" w:rsidRDefault="639F2CE6" w:rsidP="00F33974">
            <w:r w:rsidRPr="00F33974">
              <w:t>6</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59EFD607" w14:textId="1656128C" w:rsidR="639F2CE6" w:rsidRPr="00F33974" w:rsidRDefault="639F2CE6" w:rsidP="00F33974">
            <w:r w:rsidRPr="00F33974">
              <w:t>7</w:t>
            </w:r>
          </w:p>
        </w:tc>
        <w:tc>
          <w:tcPr>
            <w:cnfStyle w:val="000010000000" w:firstRow="0" w:lastRow="0" w:firstColumn="0" w:lastColumn="0" w:oddVBand="1" w:evenVBand="0" w:oddHBand="0" w:evenHBand="0" w:firstRowFirstColumn="0" w:firstRowLastColumn="0" w:lastRowFirstColumn="0" w:lastRowLastColumn="0"/>
            <w:tcW w:w="578" w:type="dxa"/>
          </w:tcPr>
          <w:p w14:paraId="7103167E" w14:textId="77FE8957" w:rsidR="639F2CE6" w:rsidRPr="00F33974" w:rsidRDefault="639F2CE6" w:rsidP="00F33974">
            <w:r w:rsidRPr="00F33974">
              <w:t>8</w:t>
            </w:r>
          </w:p>
        </w:tc>
      </w:tr>
      <w:tr w:rsidR="009708DA" w14:paraId="2CB92E81" w14:textId="77777777" w:rsidTr="009708D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top w:val="single" w:sz="2" w:space="0" w:color="auto"/>
              <w:right w:val="nil"/>
            </w:tcBorders>
            <w:shd w:val="clear" w:color="auto" w:fill="EBEBEB"/>
          </w:tcPr>
          <w:p w14:paraId="1DE01A57" w14:textId="63CC6B9F" w:rsidR="639F2CE6" w:rsidRDefault="639F2CE6" w:rsidP="639F2CE6">
            <w:pPr>
              <w:rPr>
                <w:rFonts w:eastAsia="Arial"/>
                <w:color w:val="000000" w:themeColor="text1"/>
                <w:szCs w:val="22"/>
              </w:rPr>
            </w:pPr>
            <w:r w:rsidRPr="009708DA">
              <w:rPr>
                <w:rStyle w:val="Strong"/>
              </w:rPr>
              <w:t>Multiplicative relations A</w:t>
            </w:r>
            <w:r w:rsidRPr="639F2CE6">
              <w:rPr>
                <w:rFonts w:eastAsia="Arial"/>
                <w:color w:val="000000" w:themeColor="text1"/>
                <w:szCs w:val="22"/>
              </w:rPr>
              <w:t>: Determine products and factors</w:t>
            </w:r>
          </w:p>
          <w:p w14:paraId="5FDB1C26" w14:textId="7991A1AE" w:rsidR="639F2CE6" w:rsidRPr="009708DA" w:rsidRDefault="639F2CE6" w:rsidP="639F2CE6">
            <w:pPr>
              <w:rPr>
                <w:rStyle w:val="Strong"/>
              </w:rPr>
            </w:pPr>
            <w:r w:rsidRPr="009708DA">
              <w:rPr>
                <w:rStyle w:val="Strong"/>
              </w:rPr>
              <w:t>[MAO-WM-01, MA3-MR-01]</w:t>
            </w: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3B6D3FEC" w14:textId="7E6DBAEA"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12997087" w14:textId="197C4099"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0B6C26C7" w14:textId="3FBCC5A0"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39177EBB" w14:textId="23BBEC93"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51D6B5F7" w14:textId="2C856421"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7264C769" w14:textId="60702B12"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2A53C26F" w14:textId="19223C35"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Borders>
              <w:left w:val="nil"/>
            </w:tcBorders>
            <w:shd w:val="clear" w:color="auto" w:fill="EBEBEB"/>
          </w:tcPr>
          <w:p w14:paraId="3D2AB859" w14:textId="3BE27311" w:rsidR="639F2CE6" w:rsidRDefault="639F2CE6" w:rsidP="639F2CE6">
            <w:pPr>
              <w:rPr>
                <w:rFonts w:eastAsia="Arial"/>
                <w:color w:val="000000" w:themeColor="text1"/>
                <w:szCs w:val="22"/>
              </w:rPr>
            </w:pPr>
          </w:p>
        </w:tc>
      </w:tr>
      <w:tr w:rsidR="639F2CE6" w14:paraId="26A69014" w14:textId="77777777" w:rsidTr="00713D5A">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shd w:val="clear" w:color="auto" w:fill="FFFFFF" w:themeFill="background1"/>
          </w:tcPr>
          <w:p w14:paraId="7ED70FD3" w14:textId="31C982C6" w:rsidR="639F2CE6" w:rsidRDefault="639F2CE6" w:rsidP="639F2CE6">
            <w:pPr>
              <w:pStyle w:val="ListBullet"/>
              <w:rPr>
                <w:rFonts w:eastAsia="Arial"/>
                <w:color w:val="000000" w:themeColor="text1"/>
                <w:szCs w:val="22"/>
              </w:rPr>
            </w:pPr>
            <w:r w:rsidRPr="0F1374C8">
              <w:rPr>
                <w:rFonts w:eastAsia="Arial"/>
                <w:color w:val="000000" w:themeColor="text1"/>
              </w:rPr>
              <w:t xml:space="preserve">Use the term </w:t>
            </w:r>
            <w:r w:rsidRPr="00FC0B80">
              <w:rPr>
                <w:rStyle w:val="Emphasis"/>
              </w:rPr>
              <w:t>product</w:t>
            </w:r>
            <w:r w:rsidRPr="0F1374C8">
              <w:rPr>
                <w:rFonts w:eastAsia="Arial"/>
                <w:color w:val="000000" w:themeColor="text1"/>
              </w:rPr>
              <w:t xml:space="preserve"> to describe the result of multiplying 2 or more numbers</w:t>
            </w: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394C923E" w14:textId="5AF6A019"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2B62B7A3" w14:textId="55AFE6F0"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05562A30" w14:textId="15E6677E"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027B5035" w14:textId="6617C1DE"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745F0B09" w14:textId="08D4EB62" w:rsidR="194A74B4" w:rsidRDefault="194A74B4"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39DC06F5" w14:textId="1697BC09"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50DB5FF3" w14:textId="1EC5D881"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8" w:type="dxa"/>
            <w:shd w:val="clear" w:color="auto" w:fill="FFFFFF" w:themeFill="background1"/>
          </w:tcPr>
          <w:p w14:paraId="7FA6CAD7" w14:textId="77549F5C" w:rsidR="639F2CE6" w:rsidRDefault="639F2CE6" w:rsidP="639F2CE6">
            <w:pPr>
              <w:rPr>
                <w:rFonts w:eastAsia="Arial"/>
                <w:color w:val="000000" w:themeColor="text1"/>
                <w:szCs w:val="22"/>
              </w:rPr>
            </w:pPr>
          </w:p>
        </w:tc>
      </w:tr>
      <w:tr w:rsidR="639F2CE6" w14:paraId="018F8B18" w14:textId="77777777" w:rsidTr="00713D5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Pr>
          <w:p w14:paraId="19E798FF" w14:textId="2C1072E7" w:rsidR="639F2CE6" w:rsidRDefault="639F2CE6" w:rsidP="639F2CE6">
            <w:pPr>
              <w:pStyle w:val="ListBullet"/>
              <w:rPr>
                <w:rFonts w:eastAsia="Arial"/>
                <w:color w:val="000000" w:themeColor="text1"/>
                <w:szCs w:val="22"/>
              </w:rPr>
            </w:pPr>
            <w:r w:rsidRPr="0F1374C8">
              <w:rPr>
                <w:rFonts w:eastAsia="Arial"/>
                <w:color w:val="000000" w:themeColor="text1"/>
              </w:rPr>
              <w:t>Model different ways to show a whole number as a product (Reasons about structure)</w:t>
            </w:r>
          </w:p>
        </w:tc>
        <w:tc>
          <w:tcPr>
            <w:cnfStyle w:val="000001000000" w:firstRow="0" w:lastRow="0" w:firstColumn="0" w:lastColumn="0" w:oddVBand="0" w:evenVBand="1" w:oddHBand="0" w:evenHBand="0" w:firstRowFirstColumn="0" w:firstRowLastColumn="0" w:lastRowFirstColumn="0" w:lastRowLastColumn="0"/>
            <w:tcW w:w="570" w:type="dxa"/>
          </w:tcPr>
          <w:p w14:paraId="09175764" w14:textId="68A49AA4"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3C6E6C60" w14:textId="0D562602"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Pr>
          <w:p w14:paraId="49DF710B" w14:textId="78647FBD"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6EC84D9A" w14:textId="6A44C3E4"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Pr>
          <w:p w14:paraId="6D6D0916" w14:textId="24965ABC"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3B93D7EC" w14:textId="175A9EFA"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tcPr>
          <w:p w14:paraId="58868B7C" w14:textId="6F1E74D8"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8" w:type="dxa"/>
          </w:tcPr>
          <w:p w14:paraId="47422B80" w14:textId="6D8C87A9" w:rsidR="639F2CE6" w:rsidRDefault="639F2CE6" w:rsidP="639F2CE6">
            <w:pPr>
              <w:rPr>
                <w:rFonts w:eastAsia="Arial"/>
                <w:color w:val="000000" w:themeColor="text1"/>
                <w:szCs w:val="22"/>
              </w:rPr>
            </w:pPr>
          </w:p>
        </w:tc>
      </w:tr>
      <w:tr w:rsidR="639F2CE6" w14:paraId="48E23FE0" w14:textId="77777777" w:rsidTr="009708DA">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bottom w:val="single" w:sz="2" w:space="0" w:color="auto"/>
            </w:tcBorders>
            <w:shd w:val="clear" w:color="auto" w:fill="FFFFFF" w:themeFill="background1"/>
          </w:tcPr>
          <w:p w14:paraId="3C0D73AB" w14:textId="46239D72" w:rsidR="639F2CE6" w:rsidRDefault="639F2CE6" w:rsidP="639F2CE6">
            <w:pPr>
              <w:pStyle w:val="ListBullet"/>
              <w:rPr>
                <w:rFonts w:eastAsia="Arial"/>
                <w:color w:val="000000" w:themeColor="text1"/>
                <w:szCs w:val="22"/>
              </w:rPr>
            </w:pPr>
            <w:r w:rsidRPr="0F1374C8">
              <w:rPr>
                <w:rFonts w:eastAsia="Arial"/>
                <w:color w:val="000000" w:themeColor="text1"/>
              </w:rPr>
              <w:t>Determine factors for a given whole number</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3CB25389" w14:textId="46D02505"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shd w:val="clear" w:color="auto" w:fill="FFFFFF" w:themeFill="background1"/>
          </w:tcPr>
          <w:p w14:paraId="399ECC39" w14:textId="7473D0EE"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5CAC2AD5" w14:textId="29F9FFFA"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shd w:val="clear" w:color="auto" w:fill="FFFFFF" w:themeFill="background1"/>
          </w:tcPr>
          <w:p w14:paraId="5DAB58F7" w14:textId="22945998"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7CC5FF13" w14:textId="2959EB54"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shd w:val="clear" w:color="auto" w:fill="FFFFFF" w:themeFill="background1"/>
          </w:tcPr>
          <w:p w14:paraId="4EE59C3B" w14:textId="5063CD15" w:rsidR="0D1C5859" w:rsidRDefault="0D1C5859"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562C0DBE" w14:textId="14103E0D"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shd w:val="clear" w:color="auto" w:fill="FFFFFF" w:themeFill="background1"/>
          </w:tcPr>
          <w:p w14:paraId="0430088C" w14:textId="0F9DDC23" w:rsidR="639F2CE6" w:rsidRDefault="639F2CE6" w:rsidP="639F2CE6">
            <w:pPr>
              <w:rPr>
                <w:rFonts w:eastAsia="Arial"/>
                <w:color w:val="000000" w:themeColor="text1"/>
                <w:szCs w:val="22"/>
              </w:rPr>
            </w:pPr>
          </w:p>
        </w:tc>
      </w:tr>
      <w:tr w:rsidR="009708DA" w14:paraId="6CD68B4B" w14:textId="77777777" w:rsidTr="009708D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top w:val="single" w:sz="2" w:space="0" w:color="auto"/>
              <w:right w:val="nil"/>
            </w:tcBorders>
            <w:shd w:val="clear" w:color="auto" w:fill="EBEBEB"/>
          </w:tcPr>
          <w:p w14:paraId="676B004E" w14:textId="78FAFB5C" w:rsidR="639F2CE6" w:rsidRDefault="639F2CE6" w:rsidP="639F2CE6">
            <w:pPr>
              <w:rPr>
                <w:rFonts w:eastAsia="Arial"/>
                <w:color w:val="000000" w:themeColor="text1"/>
                <w:szCs w:val="22"/>
              </w:rPr>
            </w:pPr>
            <w:r w:rsidRPr="009708DA">
              <w:rPr>
                <w:rStyle w:val="Strong"/>
              </w:rPr>
              <w:t xml:space="preserve">Representing quantity </w:t>
            </w:r>
            <w:proofErr w:type="gramStart"/>
            <w:r w:rsidRPr="009708DA">
              <w:rPr>
                <w:rStyle w:val="Strong"/>
              </w:rPr>
              <w:t>fractions</w:t>
            </w:r>
            <w:proofErr w:type="gramEnd"/>
            <w:r w:rsidRPr="009708DA">
              <w:rPr>
                <w:rStyle w:val="Strong"/>
              </w:rPr>
              <w:t xml:space="preserve"> A</w:t>
            </w:r>
            <w:r w:rsidRPr="639F2CE6">
              <w:rPr>
                <w:rFonts w:eastAsia="Arial"/>
                <w:color w:val="000000" w:themeColor="text1"/>
                <w:szCs w:val="22"/>
              </w:rPr>
              <w:t>: Recognise the role of the number 1 as representing the whole</w:t>
            </w:r>
          </w:p>
          <w:p w14:paraId="610705FE" w14:textId="1B848984" w:rsidR="639F2CE6" w:rsidRPr="009708DA" w:rsidRDefault="639F2CE6" w:rsidP="639F2CE6">
            <w:pPr>
              <w:rPr>
                <w:rStyle w:val="Strong"/>
              </w:rPr>
            </w:pPr>
            <w:r w:rsidRPr="009708DA">
              <w:rPr>
                <w:rStyle w:val="Strong"/>
              </w:rPr>
              <w:t>[MAO-WM-01, MA3-RQF-01]</w:t>
            </w: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0CB3E458" w14:textId="0339ADC2"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00909962" w14:textId="09CEC261"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786CE8D6" w14:textId="5494D355"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3C78EA2B" w14:textId="65B79648"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23096E6A" w14:textId="18DA458A"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346F07BA" w14:textId="6AB57B26"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4A4483B8" w14:textId="359DA34E"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Borders>
              <w:left w:val="nil"/>
            </w:tcBorders>
            <w:shd w:val="clear" w:color="auto" w:fill="EBEBEB"/>
          </w:tcPr>
          <w:p w14:paraId="18FECBB2" w14:textId="7AC09B5C" w:rsidR="639F2CE6" w:rsidRDefault="639F2CE6" w:rsidP="639F2CE6">
            <w:pPr>
              <w:rPr>
                <w:rFonts w:eastAsia="Arial"/>
                <w:color w:val="000000" w:themeColor="text1"/>
                <w:szCs w:val="22"/>
              </w:rPr>
            </w:pPr>
          </w:p>
        </w:tc>
      </w:tr>
      <w:tr w:rsidR="639F2CE6" w14:paraId="5D27FEF2" w14:textId="77777777" w:rsidTr="00713D5A">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shd w:val="clear" w:color="auto" w:fill="FFFFFF" w:themeFill="background1"/>
          </w:tcPr>
          <w:p w14:paraId="77B5ECA8" w14:textId="45CDA247" w:rsidR="639F2CE6" w:rsidRDefault="639F2CE6" w:rsidP="639F2CE6">
            <w:pPr>
              <w:pStyle w:val="ListBullet"/>
              <w:rPr>
                <w:rFonts w:eastAsia="Arial"/>
                <w:color w:val="000000" w:themeColor="text1"/>
                <w:szCs w:val="22"/>
              </w:rPr>
            </w:pPr>
            <w:r w:rsidRPr="0F1374C8">
              <w:rPr>
                <w:rFonts w:eastAsia="Arial"/>
                <w:color w:val="000000" w:themeColor="text1"/>
              </w:rPr>
              <w:t>Compare halves and quarters of different sized wholes</w:t>
            </w: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7F7EA618" w14:textId="0B6EC045"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3D52AC50" w14:textId="16B4E154"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58D18951" w14:textId="277ED2E6"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4EC83A77" w14:textId="4C137C69"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64F9A84B" w14:textId="741F450E"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4DE0A182" w14:textId="788AEEE2"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3677D6B5" w14:textId="7D59340F"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shd w:val="clear" w:color="auto" w:fill="FFFFFF" w:themeFill="background1"/>
          </w:tcPr>
          <w:p w14:paraId="6A0A58E9" w14:textId="54DBF102" w:rsidR="639F2CE6" w:rsidRDefault="639F2CE6" w:rsidP="639F2CE6">
            <w:pPr>
              <w:rPr>
                <w:rFonts w:eastAsia="Arial"/>
                <w:color w:val="000000" w:themeColor="text1"/>
                <w:szCs w:val="22"/>
              </w:rPr>
            </w:pPr>
          </w:p>
        </w:tc>
      </w:tr>
      <w:tr w:rsidR="639F2CE6" w14:paraId="0036E464" w14:textId="77777777" w:rsidTr="009708D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bottom w:val="single" w:sz="2" w:space="0" w:color="auto"/>
            </w:tcBorders>
          </w:tcPr>
          <w:p w14:paraId="1E8E5C7E" w14:textId="4AFF7341" w:rsidR="639F2CE6" w:rsidRDefault="639F2CE6" w:rsidP="639F2CE6">
            <w:pPr>
              <w:pStyle w:val="ListBullet"/>
              <w:rPr>
                <w:rFonts w:eastAsia="Arial"/>
                <w:color w:val="000000" w:themeColor="text1"/>
                <w:szCs w:val="22"/>
              </w:rPr>
            </w:pPr>
            <w:r w:rsidRPr="0F1374C8">
              <w:rPr>
                <w:rFonts w:eastAsia="Arial"/>
                <w:color w:val="000000" w:themeColor="text1"/>
              </w:rPr>
              <w:lastRenderedPageBreak/>
              <w:t>Justify the need for fractions to refer to the number 1 as the common whole (Reasons about quantity)</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78E50EBA" w14:textId="08901643"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33B9D3EA" w14:textId="22B2F15C"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59BAF111" w14:textId="3CE62240"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0AC5BAA4" w14:textId="0CAE261E"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7A6232AB" w14:textId="2FA0FEA1"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14077E27" w14:textId="32A323EC"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154D7827" w14:textId="1C17417D"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Pr>
          <w:p w14:paraId="2CB8F6FE" w14:textId="3C8821C8" w:rsidR="639F2CE6" w:rsidRDefault="639F2CE6" w:rsidP="639F2CE6">
            <w:pPr>
              <w:rPr>
                <w:rFonts w:eastAsia="Arial"/>
                <w:color w:val="000000" w:themeColor="text1"/>
                <w:szCs w:val="22"/>
              </w:rPr>
            </w:pPr>
          </w:p>
        </w:tc>
      </w:tr>
      <w:tr w:rsidR="009708DA" w14:paraId="19345F89" w14:textId="77777777" w:rsidTr="009708DA">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top w:val="single" w:sz="2" w:space="0" w:color="auto"/>
              <w:right w:val="nil"/>
            </w:tcBorders>
          </w:tcPr>
          <w:p w14:paraId="6EFF76FB" w14:textId="29C32884" w:rsidR="639F2CE6" w:rsidRDefault="639F2CE6" w:rsidP="639F2CE6">
            <w:pPr>
              <w:rPr>
                <w:rFonts w:eastAsia="Arial"/>
                <w:color w:val="000000" w:themeColor="text1"/>
                <w:szCs w:val="22"/>
              </w:rPr>
            </w:pPr>
            <w:r w:rsidRPr="009708DA">
              <w:rPr>
                <w:rStyle w:val="Strong"/>
              </w:rPr>
              <w:t xml:space="preserve">Representing quantity </w:t>
            </w:r>
            <w:proofErr w:type="gramStart"/>
            <w:r w:rsidRPr="009708DA">
              <w:rPr>
                <w:rStyle w:val="Strong"/>
              </w:rPr>
              <w:t>fractions</w:t>
            </w:r>
            <w:proofErr w:type="gramEnd"/>
            <w:r w:rsidRPr="009708DA">
              <w:rPr>
                <w:rStyle w:val="Strong"/>
              </w:rPr>
              <w:t xml:space="preserve"> A</w:t>
            </w:r>
            <w:r w:rsidRPr="639F2CE6">
              <w:rPr>
                <w:rFonts w:eastAsia="Arial"/>
                <w:color w:val="000000" w:themeColor="text1"/>
                <w:szCs w:val="22"/>
              </w:rPr>
              <w:t>: Compare and order common unit fractions</w:t>
            </w:r>
          </w:p>
          <w:p w14:paraId="645FBEE7" w14:textId="4E754B6A" w:rsidR="639F2CE6" w:rsidRPr="009708DA" w:rsidRDefault="639F2CE6" w:rsidP="639F2CE6">
            <w:pPr>
              <w:rPr>
                <w:rStyle w:val="Strong"/>
              </w:rPr>
            </w:pPr>
            <w:r w:rsidRPr="009708DA">
              <w:rPr>
                <w:rStyle w:val="Strong"/>
              </w:rPr>
              <w:t>[MAO-WM-01, MA3-RQF-01]</w:t>
            </w: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45DA5ACC" w14:textId="43F7612E"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tcPr>
          <w:p w14:paraId="38AACB15" w14:textId="552705DD"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3134E063" w14:textId="42C0B7C3"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tcPr>
          <w:p w14:paraId="5308D333" w14:textId="2E095BB2"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5CB0352C" w14:textId="16DBFD13"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tcPr>
          <w:p w14:paraId="0D14551D" w14:textId="4A957B7E"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77DC08C3" w14:textId="1A92188E"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Borders>
              <w:left w:val="nil"/>
            </w:tcBorders>
          </w:tcPr>
          <w:p w14:paraId="7E46FF40" w14:textId="5A2CC53F" w:rsidR="639F2CE6" w:rsidRDefault="639F2CE6" w:rsidP="639F2CE6">
            <w:pPr>
              <w:rPr>
                <w:rFonts w:eastAsia="Arial"/>
                <w:color w:val="000000" w:themeColor="text1"/>
                <w:szCs w:val="22"/>
              </w:rPr>
            </w:pPr>
          </w:p>
        </w:tc>
      </w:tr>
      <w:tr w:rsidR="639F2CE6" w14:paraId="1FA9250E" w14:textId="77777777" w:rsidTr="00713D5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Pr>
          <w:p w14:paraId="2E9E68C6" w14:textId="0438FDA1" w:rsidR="639F2CE6" w:rsidRDefault="639F2CE6" w:rsidP="639F2CE6">
            <w:pPr>
              <w:pStyle w:val="ListBullet"/>
              <w:rPr>
                <w:rFonts w:eastAsia="Arial"/>
                <w:color w:val="000000" w:themeColor="text1"/>
                <w:szCs w:val="22"/>
              </w:rPr>
            </w:pPr>
            <w:r w:rsidRPr="639F2CE6">
              <w:t xml:space="preserve">Compare unit fractions as numbers to the benchmark value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cnfStyle w:val="000001000000" w:firstRow="0" w:lastRow="0" w:firstColumn="0" w:lastColumn="0" w:oddVBand="0" w:evenVBand="1" w:oddHBand="0" w:evenHBand="0" w:firstRowFirstColumn="0" w:firstRowLastColumn="0" w:lastRowFirstColumn="0" w:lastRowLastColumn="0"/>
            <w:tcW w:w="570" w:type="dxa"/>
          </w:tcPr>
          <w:p w14:paraId="0AB24FD3" w14:textId="5ABF308B" w:rsidR="4D1A3BDB" w:rsidRDefault="4D1A3BDB"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0" w:type="dxa"/>
          </w:tcPr>
          <w:p w14:paraId="16F7CE50" w14:textId="17A9F8C9"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tcPr>
          <w:p w14:paraId="4B4FE074" w14:textId="65CFB963"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54E43A05" w14:textId="4142241A"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tcPr>
          <w:p w14:paraId="02D4994A" w14:textId="5C2FBC2A"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703BBB7E" w14:textId="10EC51A1"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Pr>
          <w:p w14:paraId="4C6DAC99" w14:textId="6BA78531"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Pr>
          <w:p w14:paraId="2970E3FF" w14:textId="03C76C33" w:rsidR="639F2CE6" w:rsidRDefault="639F2CE6" w:rsidP="639F2CE6">
            <w:pPr>
              <w:rPr>
                <w:rFonts w:eastAsia="Arial"/>
                <w:color w:val="000000" w:themeColor="text1"/>
                <w:szCs w:val="22"/>
              </w:rPr>
            </w:pPr>
          </w:p>
        </w:tc>
      </w:tr>
      <w:tr w:rsidR="639F2CE6" w14:paraId="02AB47F7" w14:textId="77777777" w:rsidTr="009708DA">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bottom w:val="single" w:sz="2" w:space="0" w:color="auto"/>
            </w:tcBorders>
            <w:shd w:val="clear" w:color="auto" w:fill="FFFFFF" w:themeFill="background1"/>
          </w:tcPr>
          <w:p w14:paraId="74753D55" w14:textId="47E4E13D" w:rsidR="639F2CE6" w:rsidRDefault="639F2CE6" w:rsidP="639F2CE6">
            <w:pPr>
              <w:pStyle w:val="ListBullet"/>
              <w:rPr>
                <w:rFonts w:eastAsia="Arial"/>
                <w:color w:val="000000" w:themeColor="text1"/>
                <w:szCs w:val="22"/>
              </w:rPr>
            </w:pPr>
            <w:r w:rsidRPr="0F1374C8">
              <w:rPr>
                <w:rFonts w:eastAsia="Arial"/>
                <w:color w:val="000000" w:themeColor="text1"/>
              </w:rPr>
              <w:t>Compare and order unit fractions with denominators of 2, 3, 4, 5, 6, 8 and 10 by placing them on a number line</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6F973AFC" w14:textId="37420BEB" w:rsidR="639F2CE6" w:rsidRDefault="09C478FD" w:rsidP="7FC0C8B2">
            <w:pPr>
              <w:rPr>
                <w:rFonts w:eastAsia="Arial"/>
                <w:color w:val="000000" w:themeColor="text1"/>
              </w:rPr>
            </w:pPr>
            <w:r w:rsidRPr="7FC0C8B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shd w:val="clear" w:color="auto" w:fill="FFFFFF" w:themeFill="background1"/>
          </w:tcPr>
          <w:p w14:paraId="3FC7D9B0" w14:textId="0F9E60F0"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6096DC2D" w14:textId="6948FD8B"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shd w:val="clear" w:color="auto" w:fill="FFFFFF" w:themeFill="background1"/>
          </w:tcPr>
          <w:p w14:paraId="52765D00" w14:textId="50960087"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6C314B02" w14:textId="26EA0406"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shd w:val="clear" w:color="auto" w:fill="FFFFFF" w:themeFill="background1"/>
          </w:tcPr>
          <w:p w14:paraId="53EA3E05" w14:textId="45102059"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shd w:val="clear" w:color="auto" w:fill="FFFFFF" w:themeFill="background1"/>
          </w:tcPr>
          <w:p w14:paraId="5098D663" w14:textId="5D1DF756"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shd w:val="clear" w:color="auto" w:fill="FFFFFF" w:themeFill="background1"/>
          </w:tcPr>
          <w:p w14:paraId="3834AFF4" w14:textId="060EDCD0" w:rsidR="639F2CE6" w:rsidRDefault="639F2CE6" w:rsidP="639F2CE6">
            <w:pPr>
              <w:rPr>
                <w:rFonts w:eastAsia="Arial"/>
                <w:color w:val="000000" w:themeColor="text1"/>
                <w:szCs w:val="22"/>
              </w:rPr>
            </w:pPr>
          </w:p>
        </w:tc>
      </w:tr>
      <w:tr w:rsidR="009708DA" w14:paraId="50DE8F01" w14:textId="77777777" w:rsidTr="009708D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top w:val="single" w:sz="2" w:space="0" w:color="auto"/>
              <w:right w:val="nil"/>
            </w:tcBorders>
            <w:shd w:val="clear" w:color="auto" w:fill="EBEBEB"/>
          </w:tcPr>
          <w:p w14:paraId="73E6E104" w14:textId="64AF032C" w:rsidR="639F2CE6" w:rsidRDefault="639F2CE6" w:rsidP="639F2CE6">
            <w:pPr>
              <w:rPr>
                <w:rFonts w:eastAsia="Arial"/>
                <w:color w:val="000000" w:themeColor="text1"/>
                <w:szCs w:val="22"/>
              </w:rPr>
            </w:pPr>
            <w:r w:rsidRPr="009708DA">
              <w:rPr>
                <w:rStyle w:val="Strong"/>
              </w:rPr>
              <w:t xml:space="preserve">Representing quantity </w:t>
            </w:r>
            <w:proofErr w:type="gramStart"/>
            <w:r w:rsidRPr="009708DA">
              <w:rPr>
                <w:rStyle w:val="Strong"/>
              </w:rPr>
              <w:t>fractions</w:t>
            </w:r>
            <w:proofErr w:type="gramEnd"/>
            <w:r w:rsidRPr="009708DA">
              <w:rPr>
                <w:rStyle w:val="Strong"/>
              </w:rPr>
              <w:t xml:space="preserve"> A</w:t>
            </w:r>
            <w:r w:rsidRPr="639F2CE6">
              <w:rPr>
                <w:rFonts w:eastAsia="Arial"/>
                <w:color w:val="000000" w:themeColor="text1"/>
                <w:szCs w:val="22"/>
              </w:rPr>
              <w:t>: Solve problems involving addition and subtraction of fractions with the same denominator</w:t>
            </w:r>
          </w:p>
          <w:p w14:paraId="15BE1AE2" w14:textId="0FDE8EEB" w:rsidR="639F2CE6" w:rsidRPr="009708DA" w:rsidRDefault="639F2CE6" w:rsidP="639F2CE6">
            <w:pPr>
              <w:rPr>
                <w:rStyle w:val="Strong"/>
              </w:rPr>
            </w:pPr>
            <w:r w:rsidRPr="009708DA">
              <w:rPr>
                <w:rStyle w:val="Strong"/>
              </w:rPr>
              <w:t>[MAO-WM-01, MA3-RQF-01]</w:t>
            </w: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569B6CB7" w14:textId="7D4870DF"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7AFB7799" w14:textId="26E4AB93"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2A9B9B3A" w14:textId="56E9D66B"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3AAEFA4A" w14:textId="402618DD"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49B7F6B9" w14:textId="470D826C"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shd w:val="clear" w:color="auto" w:fill="EBEBEB"/>
          </w:tcPr>
          <w:p w14:paraId="4BEA857A" w14:textId="50C12A70"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shd w:val="clear" w:color="auto" w:fill="EBEBEB"/>
          </w:tcPr>
          <w:p w14:paraId="26E0D53C" w14:textId="77E7796D"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Borders>
              <w:left w:val="nil"/>
            </w:tcBorders>
            <w:shd w:val="clear" w:color="auto" w:fill="EBEBEB"/>
          </w:tcPr>
          <w:p w14:paraId="53CFC6BF" w14:textId="03ECD06F" w:rsidR="639F2CE6" w:rsidRDefault="639F2CE6" w:rsidP="639F2CE6">
            <w:pPr>
              <w:rPr>
                <w:rFonts w:eastAsia="Arial"/>
                <w:color w:val="000000" w:themeColor="text1"/>
                <w:szCs w:val="22"/>
              </w:rPr>
            </w:pPr>
          </w:p>
        </w:tc>
      </w:tr>
      <w:tr w:rsidR="639F2CE6" w14:paraId="6626B568" w14:textId="77777777" w:rsidTr="00F3397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shd w:val="clear" w:color="auto" w:fill="FFFFFF" w:themeFill="background1"/>
          </w:tcPr>
          <w:p w14:paraId="0C21D124" w14:textId="0D1315DC" w:rsidR="639F2CE6" w:rsidRDefault="639F2CE6" w:rsidP="00E616C7">
            <w:pPr>
              <w:pStyle w:val="ListParagraph"/>
              <w:numPr>
                <w:ilvl w:val="0"/>
                <w:numId w:val="1"/>
              </w:numPr>
              <w:rPr>
                <w:rFonts w:eastAsia="Arial"/>
                <w:color w:val="000000" w:themeColor="text1"/>
                <w:szCs w:val="22"/>
              </w:rPr>
            </w:pPr>
            <w:r w:rsidRPr="639F2CE6">
              <w:rPr>
                <w:rStyle w:val="Strong"/>
                <w:rFonts w:eastAsia="Arial"/>
                <w:b w:val="0"/>
                <w:bCs w:val="0"/>
                <w:color w:val="000000" w:themeColor="text1"/>
                <w:szCs w:val="22"/>
              </w:rPr>
              <w:t>Represent the sum of fractions with the same denominator, recreating the whole, where the result may exceed one</w:t>
            </w: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14C2BB22" w14:textId="69F34ADD"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2C46296B" w14:textId="33F66B1A"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151241F7" w14:textId="652ED7BC"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32BDF135" w14:textId="36C93B63"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3035AFDB" w14:textId="76A3D840"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485FF40B" w14:textId="746FC751"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36F9CDC0" w14:textId="7EE3CD97"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shd w:val="clear" w:color="auto" w:fill="FFFFFF" w:themeFill="background1"/>
          </w:tcPr>
          <w:p w14:paraId="3E6D924B" w14:textId="39F8ED2E" w:rsidR="639F2CE6" w:rsidRDefault="639F2CE6" w:rsidP="639F2CE6">
            <w:pPr>
              <w:rPr>
                <w:rFonts w:eastAsia="Arial"/>
                <w:color w:val="000000" w:themeColor="text1"/>
                <w:szCs w:val="22"/>
              </w:rPr>
            </w:pPr>
            <w:r w:rsidRPr="639F2CE6">
              <w:rPr>
                <w:rFonts w:eastAsia="Arial"/>
                <w:color w:val="000000" w:themeColor="text1"/>
                <w:szCs w:val="22"/>
              </w:rPr>
              <w:t>x</w:t>
            </w:r>
          </w:p>
        </w:tc>
      </w:tr>
      <w:tr w:rsidR="639F2CE6" w14:paraId="0E9B1571" w14:textId="77777777" w:rsidTr="00713D5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Pr>
          <w:p w14:paraId="6305C184" w14:textId="2B2D88A2" w:rsidR="639F2CE6" w:rsidRDefault="639F2CE6" w:rsidP="639F2CE6">
            <w:pPr>
              <w:pStyle w:val="ListBullet"/>
              <w:rPr>
                <w:rFonts w:eastAsia="Arial"/>
                <w:color w:val="000000" w:themeColor="text1"/>
                <w:szCs w:val="22"/>
              </w:rPr>
            </w:pPr>
            <w:r w:rsidRPr="0F1374C8">
              <w:rPr>
                <w:rFonts w:eastAsia="Arial"/>
                <w:color w:val="000000" w:themeColor="text1"/>
              </w:rPr>
              <w:t>Find the difference between fractions with the same denominator and interpret the answer</w:t>
            </w:r>
          </w:p>
        </w:tc>
        <w:tc>
          <w:tcPr>
            <w:cnfStyle w:val="000001000000" w:firstRow="0" w:lastRow="0" w:firstColumn="0" w:lastColumn="0" w:oddVBand="0" w:evenVBand="1" w:oddHBand="0" w:evenHBand="0" w:firstRowFirstColumn="0" w:firstRowLastColumn="0" w:lastRowFirstColumn="0" w:lastRowLastColumn="0"/>
            <w:tcW w:w="570" w:type="dxa"/>
          </w:tcPr>
          <w:p w14:paraId="16CDD222" w14:textId="4E0A1C90"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7004DF30" w14:textId="45626498"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Pr>
          <w:p w14:paraId="13BBEB5D" w14:textId="4707D9A8"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4D57E9F8" w14:textId="5CF6254D"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Pr>
          <w:p w14:paraId="74C5218C" w14:textId="1EA3741E"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71849C4F" w14:textId="7D4705E2"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Pr>
          <w:p w14:paraId="5DCDCB0C" w14:textId="665BC829"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8" w:type="dxa"/>
          </w:tcPr>
          <w:p w14:paraId="5E6AAD7E" w14:textId="371404C3" w:rsidR="639F2CE6" w:rsidRDefault="639F2CE6" w:rsidP="639F2CE6">
            <w:pPr>
              <w:rPr>
                <w:rFonts w:eastAsia="Arial"/>
                <w:color w:val="000000" w:themeColor="text1"/>
                <w:szCs w:val="22"/>
              </w:rPr>
            </w:pPr>
          </w:p>
        </w:tc>
      </w:tr>
      <w:tr w:rsidR="639F2CE6" w14:paraId="5A692765" w14:textId="77777777" w:rsidTr="00F3397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shd w:val="clear" w:color="auto" w:fill="FFFFFF" w:themeFill="background1"/>
          </w:tcPr>
          <w:p w14:paraId="4ABBA84D" w14:textId="7067FE93" w:rsidR="639F2CE6" w:rsidRDefault="639F2CE6" w:rsidP="00E616C7">
            <w:pPr>
              <w:pStyle w:val="ListParagraph"/>
              <w:numPr>
                <w:ilvl w:val="0"/>
                <w:numId w:val="1"/>
              </w:numPr>
              <w:rPr>
                <w:rFonts w:eastAsia="Arial"/>
                <w:color w:val="000000" w:themeColor="text1"/>
                <w:szCs w:val="22"/>
              </w:rPr>
            </w:pPr>
            <w:r w:rsidRPr="639F2CE6">
              <w:rPr>
                <w:rStyle w:val="Strong"/>
                <w:rFonts w:eastAsia="Arial"/>
                <w:b w:val="0"/>
                <w:bCs w:val="0"/>
                <w:color w:val="000000" w:themeColor="text1"/>
                <w:szCs w:val="22"/>
              </w:rPr>
              <w:lastRenderedPageBreak/>
              <w:t>Solve word problems that involve fractions with the same denominator</w:t>
            </w: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628EBA61" w14:textId="7598F7F0"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473CE384" w14:textId="4A957CB7"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671FEBA0" w14:textId="29A23D5E"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67289D82" w14:textId="5027F93C"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77168DDA" w14:textId="258A85B3"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FFFFFF" w:themeFill="background1"/>
          </w:tcPr>
          <w:p w14:paraId="58CDCF1A" w14:textId="70DF895E"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shd w:val="clear" w:color="auto" w:fill="FFFFFF" w:themeFill="background1"/>
          </w:tcPr>
          <w:p w14:paraId="27191EAE" w14:textId="71236425"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8" w:type="dxa"/>
            <w:shd w:val="clear" w:color="auto" w:fill="FFFFFF" w:themeFill="background1"/>
          </w:tcPr>
          <w:p w14:paraId="343D680B" w14:textId="32864E7C" w:rsidR="639F2CE6" w:rsidRDefault="639F2CE6" w:rsidP="639F2CE6">
            <w:pPr>
              <w:rPr>
                <w:rFonts w:eastAsia="Arial"/>
                <w:color w:val="000000" w:themeColor="text1"/>
                <w:szCs w:val="22"/>
              </w:rPr>
            </w:pPr>
          </w:p>
        </w:tc>
      </w:tr>
      <w:tr w:rsidR="639F2CE6" w14:paraId="6ED1C574" w14:textId="77777777" w:rsidTr="009708D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bottom w:val="single" w:sz="2" w:space="0" w:color="auto"/>
            </w:tcBorders>
          </w:tcPr>
          <w:p w14:paraId="4A096BCA" w14:textId="74920E76" w:rsidR="639F2CE6" w:rsidRDefault="639F2CE6" w:rsidP="00E616C7">
            <w:pPr>
              <w:pStyle w:val="ListParagraph"/>
              <w:numPr>
                <w:ilvl w:val="0"/>
                <w:numId w:val="1"/>
              </w:numPr>
              <w:rPr>
                <w:rFonts w:eastAsia="Arial"/>
                <w:color w:val="000000" w:themeColor="text1"/>
                <w:szCs w:val="22"/>
              </w:rPr>
            </w:pPr>
            <w:r w:rsidRPr="639F2CE6">
              <w:rPr>
                <w:rStyle w:val="Strong"/>
                <w:rFonts w:eastAsia="Arial"/>
                <w:b w:val="0"/>
                <w:bCs w:val="0"/>
                <w:color w:val="000000" w:themeColor="text1"/>
                <w:szCs w:val="22"/>
              </w:rPr>
              <w:t>Use diagrams, objects and mental strategies to subtract a unit fraction from any whole number including 1 (the complement principle)</w:t>
            </w: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274EC0EB" w14:textId="4981C874"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5936E351" w14:textId="1CFA54B1"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7D4081C6" w14:textId="1126CF74"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3E067479" w14:textId="45475BCE"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15E5C20C" w14:textId="23640A02"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bottom w:val="single" w:sz="2" w:space="0" w:color="auto"/>
            </w:tcBorders>
          </w:tcPr>
          <w:p w14:paraId="31CFE3F6" w14:textId="42DA0EE8"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bottom w:val="single" w:sz="2" w:space="0" w:color="auto"/>
            </w:tcBorders>
          </w:tcPr>
          <w:p w14:paraId="298CCBA9" w14:textId="1E509B5D"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8" w:type="dxa"/>
          </w:tcPr>
          <w:p w14:paraId="3BEA938D" w14:textId="1567E671" w:rsidR="639F2CE6" w:rsidRDefault="639F2CE6" w:rsidP="639F2CE6">
            <w:pPr>
              <w:rPr>
                <w:rFonts w:eastAsia="Arial"/>
                <w:color w:val="000000" w:themeColor="text1"/>
                <w:szCs w:val="22"/>
              </w:rPr>
            </w:pPr>
          </w:p>
        </w:tc>
      </w:tr>
      <w:tr w:rsidR="009708DA" w14:paraId="1B32DB5F" w14:textId="77777777" w:rsidTr="009708DA">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Borders>
              <w:top w:val="single" w:sz="2" w:space="0" w:color="auto"/>
              <w:right w:val="nil"/>
            </w:tcBorders>
          </w:tcPr>
          <w:p w14:paraId="39E7C153" w14:textId="2FA30061" w:rsidR="639F2CE6" w:rsidRDefault="639F2CE6" w:rsidP="639F2CE6">
            <w:pPr>
              <w:rPr>
                <w:rFonts w:eastAsia="Arial"/>
                <w:color w:val="000000" w:themeColor="text1"/>
                <w:szCs w:val="22"/>
              </w:rPr>
            </w:pPr>
            <w:r w:rsidRPr="009708DA">
              <w:rPr>
                <w:rStyle w:val="Strong"/>
              </w:rPr>
              <w:t>Representing quantity fractions B</w:t>
            </w:r>
            <w:r w:rsidRPr="639F2CE6">
              <w:rPr>
                <w:rFonts w:eastAsia="Arial"/>
                <w:color w:val="000000" w:themeColor="text1"/>
                <w:szCs w:val="22"/>
              </w:rPr>
              <w:t>: Compare common fractions with related denominators</w:t>
            </w:r>
          </w:p>
          <w:p w14:paraId="055A10BF" w14:textId="65C47377" w:rsidR="639F2CE6" w:rsidRPr="009708DA" w:rsidRDefault="639F2CE6" w:rsidP="639F2CE6">
            <w:pPr>
              <w:rPr>
                <w:rStyle w:val="Strong"/>
              </w:rPr>
            </w:pPr>
            <w:r w:rsidRPr="009708DA">
              <w:rPr>
                <w:rStyle w:val="Strong"/>
              </w:rPr>
              <w:t>[MAO-WM-01, MA3-RQF-01]</w:t>
            </w: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7511643E" w14:textId="330AE8F3"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tcPr>
          <w:p w14:paraId="0362BBF6" w14:textId="6A7B2754"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5E3D6F05" w14:textId="10DF1A18"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tcPr>
          <w:p w14:paraId="16B11B43" w14:textId="4EFF305A"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6F64AF47" w14:textId="3BDEEA6F"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Borders>
              <w:top w:val="single" w:sz="2" w:space="0" w:color="auto"/>
              <w:left w:val="nil"/>
              <w:right w:val="nil"/>
            </w:tcBorders>
          </w:tcPr>
          <w:p w14:paraId="70C16F1F" w14:textId="093A0590"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Borders>
              <w:top w:val="single" w:sz="2" w:space="0" w:color="auto"/>
              <w:left w:val="nil"/>
              <w:right w:val="nil"/>
            </w:tcBorders>
          </w:tcPr>
          <w:p w14:paraId="03403CA3" w14:textId="1AB8EFF7"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Borders>
              <w:left w:val="nil"/>
            </w:tcBorders>
          </w:tcPr>
          <w:p w14:paraId="27B47B6D" w14:textId="5A65D877" w:rsidR="639F2CE6" w:rsidRDefault="639F2CE6" w:rsidP="639F2CE6">
            <w:pPr>
              <w:rPr>
                <w:rFonts w:eastAsia="Arial"/>
                <w:color w:val="000000" w:themeColor="text1"/>
                <w:szCs w:val="22"/>
              </w:rPr>
            </w:pPr>
          </w:p>
        </w:tc>
      </w:tr>
      <w:tr w:rsidR="639F2CE6" w14:paraId="2C7676B3" w14:textId="77777777" w:rsidTr="00713D5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58" w:type="dxa"/>
          </w:tcPr>
          <w:p w14:paraId="10DD8C92" w14:textId="4738DA64" w:rsidR="639F2CE6" w:rsidRDefault="639F2CE6" w:rsidP="00E616C7">
            <w:pPr>
              <w:pStyle w:val="ListParagraph"/>
              <w:numPr>
                <w:ilvl w:val="0"/>
                <w:numId w:val="1"/>
              </w:numPr>
              <w:rPr>
                <w:rFonts w:eastAsia="Arial"/>
                <w:color w:val="000000" w:themeColor="text1"/>
                <w:szCs w:val="22"/>
              </w:rPr>
            </w:pPr>
            <w:r w:rsidRPr="639F2CE6">
              <w:rPr>
                <w:rStyle w:val="Strong"/>
                <w:rFonts w:eastAsia="Arial"/>
                <w:b w:val="0"/>
                <w:bCs w:val="0"/>
                <w:color w:val="000000" w:themeColor="text1"/>
                <w:szCs w:val="22"/>
              </w:rPr>
              <w:t>Record equivalent fractions using diagrams, words and fraction notation</w:t>
            </w:r>
          </w:p>
        </w:tc>
        <w:tc>
          <w:tcPr>
            <w:cnfStyle w:val="000001000000" w:firstRow="0" w:lastRow="0" w:firstColumn="0" w:lastColumn="0" w:oddVBand="0" w:evenVBand="1" w:oddHBand="0" w:evenHBand="0" w:firstRowFirstColumn="0" w:firstRowLastColumn="0" w:lastRowFirstColumn="0" w:lastRowLastColumn="0"/>
            <w:tcW w:w="570" w:type="dxa"/>
          </w:tcPr>
          <w:p w14:paraId="405EE98E" w14:textId="72748470" w:rsidR="639F2CE6" w:rsidRDefault="639F2CE6" w:rsidP="639F2CE6">
            <w:pPr>
              <w:rPr>
                <w:rFonts w:eastAsia="Arial"/>
                <w:color w:val="000000" w:themeColor="text1"/>
                <w:szCs w:val="22"/>
              </w:rPr>
            </w:pPr>
            <w:r w:rsidRPr="639F2CE6">
              <w:rPr>
                <w:rFonts w:eastAsia="Arial"/>
                <w:color w:val="000000" w:themeColor="text1"/>
                <w:szCs w:val="22"/>
              </w:rPr>
              <w:t>x</w:t>
            </w:r>
          </w:p>
        </w:tc>
        <w:tc>
          <w:tcPr>
            <w:cnfStyle w:val="000010000000" w:firstRow="0" w:lastRow="0" w:firstColumn="0" w:lastColumn="0" w:oddVBand="1" w:evenVBand="0" w:oddHBand="0" w:evenHBand="0" w:firstRowFirstColumn="0" w:firstRowLastColumn="0" w:lastRowFirstColumn="0" w:lastRowLastColumn="0"/>
            <w:tcW w:w="570" w:type="dxa"/>
          </w:tcPr>
          <w:p w14:paraId="1CABB234" w14:textId="0FBD61DA"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Pr>
          <w:p w14:paraId="36BD17ED" w14:textId="45A278A6"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470DF780" w14:textId="16C49516" w:rsidR="6DF65067" w:rsidRDefault="6DF65067" w:rsidP="639F2CE6">
            <w:pPr>
              <w:rPr>
                <w:rFonts w:eastAsia="Arial"/>
                <w:color w:val="000000" w:themeColor="text1"/>
                <w:szCs w:val="22"/>
              </w:rPr>
            </w:pPr>
            <w:r w:rsidRPr="639F2CE6">
              <w:rPr>
                <w:rFonts w:eastAsia="Arial"/>
                <w:color w:val="000000" w:themeColor="text1"/>
                <w:szCs w:val="22"/>
              </w:rPr>
              <w:t>x</w:t>
            </w:r>
          </w:p>
        </w:tc>
        <w:tc>
          <w:tcPr>
            <w:cnfStyle w:val="000001000000" w:firstRow="0" w:lastRow="0" w:firstColumn="0" w:lastColumn="0" w:oddVBand="0" w:evenVBand="1" w:oddHBand="0" w:evenHBand="0" w:firstRowFirstColumn="0" w:firstRowLastColumn="0" w:lastRowFirstColumn="0" w:lastRowLastColumn="0"/>
            <w:tcW w:w="570" w:type="dxa"/>
          </w:tcPr>
          <w:p w14:paraId="0CB9E131" w14:textId="73156874"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0" w:type="dxa"/>
          </w:tcPr>
          <w:p w14:paraId="405FA2F0" w14:textId="5DE9D31F" w:rsidR="639F2CE6" w:rsidRDefault="639F2CE6" w:rsidP="639F2CE6">
            <w:pPr>
              <w:rPr>
                <w:rFonts w:eastAsia="Arial"/>
                <w:color w:val="000000" w:themeColor="text1"/>
                <w:szCs w:val="22"/>
              </w:rPr>
            </w:pPr>
          </w:p>
        </w:tc>
        <w:tc>
          <w:tcPr>
            <w:cnfStyle w:val="000001000000" w:firstRow="0" w:lastRow="0" w:firstColumn="0" w:lastColumn="0" w:oddVBand="0" w:evenVBand="1" w:oddHBand="0" w:evenHBand="0" w:firstRowFirstColumn="0" w:firstRowLastColumn="0" w:lastRowFirstColumn="0" w:lastRowLastColumn="0"/>
            <w:tcW w:w="570" w:type="dxa"/>
          </w:tcPr>
          <w:p w14:paraId="1676C34E" w14:textId="7739E07F" w:rsidR="639F2CE6" w:rsidRDefault="639F2CE6" w:rsidP="639F2CE6">
            <w:pPr>
              <w:rPr>
                <w:rFonts w:eastAsia="Arial"/>
                <w:color w:val="000000" w:themeColor="text1"/>
                <w:szCs w:val="22"/>
              </w:rPr>
            </w:pPr>
          </w:p>
        </w:tc>
        <w:tc>
          <w:tcPr>
            <w:cnfStyle w:val="000010000000" w:firstRow="0" w:lastRow="0" w:firstColumn="0" w:lastColumn="0" w:oddVBand="1" w:evenVBand="0" w:oddHBand="0" w:evenHBand="0" w:firstRowFirstColumn="0" w:firstRowLastColumn="0" w:lastRowFirstColumn="0" w:lastRowLastColumn="0"/>
            <w:tcW w:w="578" w:type="dxa"/>
          </w:tcPr>
          <w:p w14:paraId="480DC39D" w14:textId="1F62A73F" w:rsidR="639F2CE6" w:rsidRDefault="639F2CE6" w:rsidP="639F2CE6">
            <w:pPr>
              <w:rPr>
                <w:rFonts w:eastAsia="Arial"/>
                <w:color w:val="000000" w:themeColor="text1"/>
                <w:szCs w:val="22"/>
              </w:rPr>
            </w:pPr>
          </w:p>
        </w:tc>
      </w:tr>
    </w:tbl>
    <w:p w14:paraId="5D5CC86D" w14:textId="622F6176" w:rsidR="008F74EC" w:rsidRDefault="00000000" w:rsidP="008F74EC">
      <w:pPr>
        <w:pStyle w:val="Imageattributioncaption"/>
      </w:pPr>
      <w:hyperlink r:id="rId132"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3756CF84" w14:textId="55CD1479" w:rsidR="008F74EC" w:rsidRDefault="008F74EC">
      <w:pPr>
        <w:spacing w:before="0" w:after="160" w:line="259" w:lineRule="auto"/>
      </w:pPr>
      <w:r>
        <w:br w:type="page"/>
      </w:r>
    </w:p>
    <w:p w14:paraId="72A59EAD" w14:textId="77777777" w:rsidR="00D82E47" w:rsidRDefault="00D82E47" w:rsidP="00D01B09">
      <w:pPr>
        <w:pStyle w:val="Heading1"/>
      </w:pPr>
      <w:bookmarkStart w:id="193" w:name="_Toc147500558"/>
      <w:bookmarkStart w:id="194" w:name="_Toc159430943"/>
      <w:r>
        <w:lastRenderedPageBreak/>
        <w:t>References</w:t>
      </w:r>
      <w:bookmarkEnd w:id="193"/>
      <w:bookmarkEnd w:id="194"/>
    </w:p>
    <w:p w14:paraId="56C53DEB" w14:textId="37A72C8E" w:rsidR="00D82E47" w:rsidRDefault="00D82E47" w:rsidP="00D82E4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E54FF0" w14:textId="3AF1A3FF" w:rsidR="00D82E47" w:rsidRDefault="00D82E47" w:rsidP="00D82E47">
      <w:pPr>
        <w:pStyle w:val="FeatureBox2"/>
      </w:pPr>
      <w:r>
        <w:t xml:space="preserve">Please refer to the NESA Copyright Disclaimer for more information </w:t>
      </w:r>
      <w:hyperlink r:id="rId133" w:history="1">
        <w:r w:rsidRPr="008E291C">
          <w:rPr>
            <w:rStyle w:val="Hyperlink"/>
          </w:rPr>
          <w:t>https://educationstandards.nsw.edu.au/wps/portal/nesa/mini-footer/copyright</w:t>
        </w:r>
      </w:hyperlink>
      <w:r>
        <w:t>.</w:t>
      </w:r>
    </w:p>
    <w:p w14:paraId="633895C8" w14:textId="4BBE87FC" w:rsidR="00D82E47" w:rsidRDefault="00D82E47" w:rsidP="00D82E47">
      <w:pPr>
        <w:pStyle w:val="FeatureBox2"/>
      </w:pPr>
      <w:r>
        <w:t xml:space="preserve">NESA holds the only official and up-to-date versions of the NSW Curriculum and syllabus documents. Please visit the NSW Education Standards Authority (NESA) website </w:t>
      </w:r>
      <w:hyperlink r:id="rId134" w:history="1">
        <w:r w:rsidR="00717BD4">
          <w:rPr>
            <w:rStyle w:val="Hyperlink"/>
          </w:rPr>
          <w:t>https://educationstandards.nsw.edu.au/wps/portal/nesa/home</w:t>
        </w:r>
      </w:hyperlink>
      <w:r>
        <w:t xml:space="preserve"> and the NSW Curriculum website </w:t>
      </w:r>
      <w:hyperlink r:id="rId135" w:history="1">
        <w:r w:rsidR="00717BD4">
          <w:rPr>
            <w:rStyle w:val="Hyperlink"/>
          </w:rPr>
          <w:t>https://curriculum.nsw.edu.au/</w:t>
        </w:r>
      </w:hyperlink>
      <w:r>
        <w:t>.</w:t>
      </w:r>
    </w:p>
    <w:p w14:paraId="0CD71391" w14:textId="13ECA121" w:rsidR="00D82E47" w:rsidRDefault="00000000" w:rsidP="00D82E47">
      <w:hyperlink r:id="rId136"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0785611A" w:rsidR="00D82E47" w:rsidRDefault="00000000" w:rsidP="00D82E47">
      <w:hyperlink r:id="rId137">
        <w:r w:rsidR="00D82E47" w:rsidRPr="639F2CE6">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38">
        <w:r w:rsidR="00D82E47" w:rsidRPr="639F2CE6">
          <w:rPr>
            <w:rStyle w:val="Hyperlink"/>
          </w:rPr>
          <w:t>Australian Curriculum</w:t>
        </w:r>
      </w:hyperlink>
      <w:r w:rsidR="00D82E47">
        <w:t xml:space="preserve"> website (National </w:t>
      </w:r>
      <w:r w:rsidR="006A4739">
        <w:t>Numeracy</w:t>
      </w:r>
      <w:r w:rsidR="00D82E47">
        <w:t xml:space="preserve"> Learning Progression) (accessed </w:t>
      </w:r>
      <w:r w:rsidR="0D5B9E81">
        <w:t>12 February 2024</w:t>
      </w:r>
      <w:r w:rsidR="00D82E47">
        <w:t xml:space="preserve">) and </w:t>
      </w:r>
      <w:r w:rsidR="72550C45">
        <w:t>was not</w:t>
      </w:r>
      <w:r w:rsidR="00D82E47">
        <w:t xml:space="preserve"> modified.</w:t>
      </w:r>
    </w:p>
    <w:p w14:paraId="59159CB5" w14:textId="3E4F950F" w:rsidR="00F2572B" w:rsidRDefault="00F2572B" w:rsidP="00F2572B">
      <w:bookmarkStart w:id="195" w:name="_Hlk158974335"/>
      <w:r>
        <w:t>Amplify Education</w:t>
      </w:r>
      <w:r w:rsidRPr="27A041D4">
        <w:t xml:space="preserve"> (202</w:t>
      </w:r>
      <w:r w:rsidR="008B7371">
        <w:t>4</w:t>
      </w:r>
      <w:r w:rsidRPr="27A041D4">
        <w:t xml:space="preserve">) </w:t>
      </w:r>
      <w:hyperlink r:id="rId139" w:anchor="fraction-bars">
        <w:r w:rsidR="00BF3C6B">
          <w:rPr>
            <w:rStyle w:val="Hyperlink"/>
            <w:rFonts w:eastAsia="Arial"/>
            <w:i/>
            <w:iCs/>
          </w:rPr>
          <w:t xml:space="preserve">Amplify </w:t>
        </w:r>
        <w:proofErr w:type="spellStart"/>
        <w:r w:rsidR="00BF3C6B">
          <w:rPr>
            <w:rStyle w:val="Hyperlink"/>
            <w:rFonts w:eastAsia="Arial"/>
            <w:i/>
            <w:iCs/>
          </w:rPr>
          <w:t>Polypad</w:t>
        </w:r>
        <w:proofErr w:type="spellEnd"/>
        <w:r w:rsidR="00BF3C6B">
          <w:rPr>
            <w:rStyle w:val="Hyperlink"/>
            <w:rFonts w:eastAsia="Arial"/>
            <w:i/>
            <w:iCs/>
          </w:rPr>
          <w:t xml:space="preserve"> – Fraction Bars</w:t>
        </w:r>
      </w:hyperlink>
      <w:r w:rsidRPr="27A041D4">
        <w:t xml:space="preserve">, </w:t>
      </w:r>
      <w:r>
        <w:t xml:space="preserve">Amplify </w:t>
      </w:r>
      <w:proofErr w:type="spellStart"/>
      <w:r>
        <w:t>Polypad</w:t>
      </w:r>
      <w:proofErr w:type="spellEnd"/>
      <w:r w:rsidRPr="27A041D4">
        <w:t xml:space="preserve"> website, accessed </w:t>
      </w:r>
      <w:r w:rsidR="007621EE">
        <w:t>21</w:t>
      </w:r>
      <w:r w:rsidRPr="27A041D4">
        <w:t xml:space="preserve"> February 2024.</w:t>
      </w:r>
    </w:p>
    <w:p w14:paraId="7D9A53EF" w14:textId="069E90DC" w:rsidR="00F2572B" w:rsidRPr="0074703E" w:rsidRDefault="00F2572B" w:rsidP="00F2572B">
      <w:pPr>
        <w:rPr>
          <w:rFonts w:eastAsia="Arial"/>
          <w:color w:val="000000" w:themeColor="text1"/>
        </w:rPr>
      </w:pPr>
      <w:bookmarkStart w:id="196" w:name="_Hlk159429278"/>
      <w:r w:rsidRPr="0074703E">
        <w:rPr>
          <w:rFonts w:eastAsia="Arial"/>
          <w:color w:val="000000" w:themeColor="text1"/>
        </w:rPr>
        <w:t xml:space="preserve">Amplify Education (2024) </w:t>
      </w:r>
      <w:hyperlink r:id="rId140" w:history="1">
        <w:r w:rsidRPr="0074703E">
          <w:rPr>
            <w:rStyle w:val="Hyperlink"/>
            <w:rFonts w:eastAsia="Arial"/>
          </w:rPr>
          <w:t>‘Colour Mixing Fraction Bars’ [video]</w:t>
        </w:r>
      </w:hyperlink>
      <w:r>
        <w:rPr>
          <w:rFonts w:eastAsia="Arial"/>
          <w:color w:val="000000" w:themeColor="text1"/>
        </w:rPr>
        <w:t xml:space="preserve">, </w:t>
      </w:r>
      <w:r w:rsidRPr="00312422">
        <w:rPr>
          <w:rStyle w:val="Emphasis"/>
        </w:rPr>
        <w:t xml:space="preserve">Amplify </w:t>
      </w:r>
      <w:proofErr w:type="spellStart"/>
      <w:r w:rsidRPr="00312422">
        <w:rPr>
          <w:rStyle w:val="Emphasis"/>
        </w:rPr>
        <w:t>Polypad</w:t>
      </w:r>
      <w:proofErr w:type="spellEnd"/>
      <w:r>
        <w:rPr>
          <w:rFonts w:eastAsia="Arial"/>
          <w:color w:val="000000" w:themeColor="text1"/>
        </w:rPr>
        <w:t xml:space="preserve">, Amplify </w:t>
      </w:r>
      <w:proofErr w:type="spellStart"/>
      <w:r>
        <w:rPr>
          <w:rFonts w:eastAsia="Arial"/>
          <w:color w:val="000000" w:themeColor="text1"/>
        </w:rPr>
        <w:t>Polypad</w:t>
      </w:r>
      <w:proofErr w:type="spellEnd"/>
      <w:r>
        <w:rPr>
          <w:rFonts w:eastAsia="Arial"/>
          <w:color w:val="000000" w:themeColor="text1"/>
        </w:rPr>
        <w:t xml:space="preserve"> website, accessed 2</w:t>
      </w:r>
      <w:r w:rsidR="007621EE">
        <w:rPr>
          <w:rFonts w:eastAsia="Arial"/>
          <w:color w:val="000000" w:themeColor="text1"/>
        </w:rPr>
        <w:t>1</w:t>
      </w:r>
      <w:r>
        <w:rPr>
          <w:rFonts w:eastAsia="Arial"/>
          <w:color w:val="000000" w:themeColor="text1"/>
        </w:rPr>
        <w:t xml:space="preserve"> February 2024.</w:t>
      </w:r>
    </w:p>
    <w:bookmarkEnd w:id="196"/>
    <w:p w14:paraId="1CDFA378" w14:textId="75B85592" w:rsidR="6CAE1119" w:rsidRDefault="6CAE1119" w:rsidP="004B46E2">
      <w:pPr>
        <w:rPr>
          <w:szCs w:val="22"/>
        </w:rPr>
      </w:pPr>
      <w:r w:rsidRPr="27A041D4">
        <w:t>Australian Government Department of Education</w:t>
      </w:r>
      <w:r w:rsidR="004B46E2">
        <w:t xml:space="preserve"> </w:t>
      </w:r>
      <w:r w:rsidR="004B46E2" w:rsidRPr="004B46E2">
        <w:t>and Australian Academy of Science</w:t>
      </w:r>
      <w:r w:rsidRPr="27A041D4">
        <w:t xml:space="preserve"> (202</w:t>
      </w:r>
      <w:r w:rsidR="00763D2D">
        <w:t>4</w:t>
      </w:r>
      <w:r w:rsidRPr="27A041D4">
        <w:t xml:space="preserve">) </w:t>
      </w:r>
      <w:r w:rsidR="004B46E2">
        <w:t>‘</w:t>
      </w:r>
      <w:hyperlink r:id="rId141">
        <w:r w:rsidRPr="27A041D4">
          <w:rPr>
            <w:rStyle w:val="Hyperlink"/>
            <w:rFonts w:eastAsia="Arial"/>
          </w:rPr>
          <w:t>Bar Model Method: Introduction</w:t>
        </w:r>
      </w:hyperlink>
      <w:r w:rsidR="004B46E2">
        <w:t>’,</w:t>
      </w:r>
      <w:r w:rsidRPr="27A041D4">
        <w:t xml:space="preserve"> </w:t>
      </w:r>
      <w:r w:rsidRPr="004B46E2">
        <w:rPr>
          <w:rStyle w:val="Emphasis"/>
        </w:rPr>
        <w:t>Teaching resources</w:t>
      </w:r>
      <w:r w:rsidRPr="27A041D4">
        <w:t xml:space="preserve">, </w:t>
      </w:r>
      <w:proofErr w:type="spellStart"/>
      <w:r w:rsidR="004B46E2">
        <w:t>re</w:t>
      </w:r>
      <w:r w:rsidR="00763D2D">
        <w:t>S</w:t>
      </w:r>
      <w:r w:rsidR="004B46E2">
        <w:t>olve</w:t>
      </w:r>
      <w:bookmarkStart w:id="197" w:name="_Hlk159429237"/>
      <w:proofErr w:type="spellEnd"/>
      <w:r w:rsidR="004B46E2">
        <w:t xml:space="preserve">: </w:t>
      </w:r>
      <w:r w:rsidR="004B46E2" w:rsidRPr="004B46E2">
        <w:t>Maths by Inquiry</w:t>
      </w:r>
      <w:bookmarkEnd w:id="197"/>
      <w:r w:rsidRPr="27A041D4">
        <w:t xml:space="preserve"> website, accessed </w:t>
      </w:r>
      <w:r w:rsidR="2E7F24F0" w:rsidRPr="27A041D4">
        <w:t>12</w:t>
      </w:r>
      <w:r w:rsidRPr="27A041D4">
        <w:t xml:space="preserve"> February 2024.</w:t>
      </w:r>
    </w:p>
    <w:p w14:paraId="07851C10" w14:textId="747FAE40" w:rsidR="00155C70" w:rsidRDefault="00155C70" w:rsidP="00155C70">
      <w:pPr>
        <w:rPr>
          <w:szCs w:val="22"/>
        </w:rPr>
      </w:pPr>
      <w:r w:rsidRPr="639F2CE6">
        <w:rPr>
          <w:szCs w:val="22"/>
        </w:rPr>
        <w:lastRenderedPageBreak/>
        <w:t>Barton</w:t>
      </w:r>
      <w:r>
        <w:rPr>
          <w:szCs w:val="22"/>
        </w:rPr>
        <w:t xml:space="preserve"> C</w:t>
      </w:r>
      <w:r w:rsidRPr="639F2CE6">
        <w:rPr>
          <w:szCs w:val="22"/>
        </w:rPr>
        <w:t xml:space="preserve"> (2018) </w:t>
      </w:r>
      <w:r>
        <w:rPr>
          <w:szCs w:val="22"/>
        </w:rPr>
        <w:t>‘</w:t>
      </w:r>
      <w:hyperlink r:id="rId142">
        <w:r w:rsidRPr="639F2CE6">
          <w:rPr>
            <w:rStyle w:val="Hyperlink"/>
            <w:rFonts w:eastAsia="Arial"/>
            <w:szCs w:val="22"/>
          </w:rPr>
          <w:t>Bigger than and smaller than</w:t>
        </w:r>
      </w:hyperlink>
      <w:r>
        <w:rPr>
          <w:szCs w:val="22"/>
        </w:rPr>
        <w:t xml:space="preserve">’, </w:t>
      </w:r>
      <w:r w:rsidRPr="00155C70">
        <w:rPr>
          <w:rStyle w:val="Emphasis"/>
        </w:rPr>
        <w:t>Fractions</w:t>
      </w:r>
      <w:r>
        <w:rPr>
          <w:szCs w:val="22"/>
        </w:rPr>
        <w:t>,</w:t>
      </w:r>
      <w:r w:rsidRPr="639F2CE6">
        <w:rPr>
          <w:szCs w:val="22"/>
        </w:rPr>
        <w:t xml:space="preserve"> Maths </w:t>
      </w:r>
      <w:proofErr w:type="spellStart"/>
      <w:r w:rsidRPr="639F2CE6">
        <w:rPr>
          <w:szCs w:val="22"/>
        </w:rPr>
        <w:t>Venns</w:t>
      </w:r>
      <w:proofErr w:type="spellEnd"/>
      <w:r w:rsidRPr="639F2CE6">
        <w:rPr>
          <w:szCs w:val="22"/>
        </w:rPr>
        <w:t xml:space="preserve"> website, accessed 12 February 2024.</w:t>
      </w:r>
    </w:p>
    <w:p w14:paraId="2058A223" w14:textId="676E29F7" w:rsidR="00F6123C" w:rsidRDefault="00F6123C" w:rsidP="00F6123C">
      <w:bookmarkStart w:id="198" w:name="_Hlk159429335"/>
      <w:proofErr w:type="spellStart"/>
      <w:r w:rsidRPr="004711C0">
        <w:t>Didax</w:t>
      </w:r>
      <w:proofErr w:type="spellEnd"/>
      <w:r w:rsidRPr="004711C0">
        <w:t>, Inc</w:t>
      </w:r>
      <w:r>
        <w:t xml:space="preserve"> (2023) ‘</w:t>
      </w:r>
      <w:hyperlink r:id="rId143" w:history="1">
        <w:r w:rsidRPr="007939E6">
          <w:rPr>
            <w:rStyle w:val="Hyperlink"/>
          </w:rPr>
          <w:t>Fraction Tiles and Number Line</w:t>
        </w:r>
      </w:hyperlink>
      <w:r>
        <w:t xml:space="preserve">’, </w:t>
      </w:r>
      <w:r w:rsidRPr="007939E6">
        <w:rPr>
          <w:rStyle w:val="Emphasis"/>
        </w:rPr>
        <w:t>Virtual Manipulatives</w:t>
      </w:r>
      <w:r>
        <w:t xml:space="preserve">, </w:t>
      </w:r>
      <w:proofErr w:type="spellStart"/>
      <w:r>
        <w:t>Didax</w:t>
      </w:r>
      <w:proofErr w:type="spellEnd"/>
      <w:r>
        <w:t xml:space="preserve"> website, accessed 19 February 2024.</w:t>
      </w:r>
    </w:p>
    <w:bookmarkEnd w:id="198"/>
    <w:p w14:paraId="085827E0" w14:textId="2899D903" w:rsidR="00827383" w:rsidRDefault="00CF7FF5" w:rsidP="00827383">
      <w:pPr>
        <w:rPr>
          <w:szCs w:val="22"/>
        </w:rPr>
      </w:pPr>
      <w:r w:rsidRPr="00D27593">
        <w:t>Epstein M (5 November 2020) ‘</w:t>
      </w:r>
      <w:hyperlink r:id="rId144">
        <w:r w:rsidRPr="00D27593">
          <w:rPr>
            <w:rStyle w:val="Hyperlink"/>
          </w:rPr>
          <w:t>Exploring the Edges of Mathematical Ideas</w:t>
        </w:r>
      </w:hyperlink>
      <w:r w:rsidRPr="00D27593">
        <w:rPr>
          <w:rStyle w:val="Hyperlink"/>
        </w:rPr>
        <w:t>’</w:t>
      </w:r>
      <w:r w:rsidRPr="00D27593">
        <w:t xml:space="preserve">, </w:t>
      </w:r>
      <w:r w:rsidRPr="00D27593">
        <w:rPr>
          <w:i/>
          <w:iCs/>
        </w:rPr>
        <w:t>Michaela Epstein</w:t>
      </w:r>
      <w:r w:rsidR="00827383" w:rsidRPr="639F2CE6">
        <w:rPr>
          <w:szCs w:val="22"/>
        </w:rPr>
        <w:t>, accessed 12 February 2024.</w:t>
      </w:r>
    </w:p>
    <w:p w14:paraId="6B3CE5AC" w14:textId="746803C9" w:rsidR="6CAE1119" w:rsidRDefault="1D3DC310" w:rsidP="004B46E2">
      <w:r w:rsidRPr="27A041D4">
        <w:t xml:space="preserve">Gojak LM and </w:t>
      </w:r>
      <w:r w:rsidR="00F2572B">
        <w:t xml:space="preserve">Harbin </w:t>
      </w:r>
      <w:r w:rsidRPr="27A041D4">
        <w:t xml:space="preserve">Miles R (2018) </w:t>
      </w:r>
      <w:r w:rsidRPr="00F2572B">
        <w:rPr>
          <w:rStyle w:val="Emphasis"/>
        </w:rPr>
        <w:t>Your Mathematics Standards Companion, Grades 3–5</w:t>
      </w:r>
      <w:r w:rsidR="00202361" w:rsidRPr="00F2572B">
        <w:rPr>
          <w:rStyle w:val="Emphasis"/>
        </w:rPr>
        <w:t>: What They Mean and How to Teach Them</w:t>
      </w:r>
      <w:r w:rsidRPr="27A041D4">
        <w:t>, Corwin Mathematics and National Council of Teachers of Mathematics, United States of America.</w:t>
      </w:r>
    </w:p>
    <w:p w14:paraId="4EDDDB4E" w14:textId="6990A9E7" w:rsidR="008127C1" w:rsidRDefault="008127C1" w:rsidP="00F6123C">
      <w:bookmarkStart w:id="199" w:name="_Hlk159424318"/>
      <w:r w:rsidRPr="008127C1">
        <w:t xml:space="preserve">Gould P (2013) </w:t>
      </w:r>
      <w:r w:rsidR="00B7376B">
        <w:t>‘</w:t>
      </w:r>
      <w:r w:rsidRPr="008127C1">
        <w:t>Australia's next top fraction model</w:t>
      </w:r>
      <w:r w:rsidR="00B7376B">
        <w:t>’</w:t>
      </w:r>
      <w:r>
        <w:t>,</w:t>
      </w:r>
      <w:r w:rsidRPr="008127C1">
        <w:t xml:space="preserve"> </w:t>
      </w:r>
      <w:r w:rsidRPr="00B7376B">
        <w:rPr>
          <w:i/>
          <w:iCs/>
        </w:rPr>
        <w:t>Australian Primary Mathematics Classroom</w:t>
      </w:r>
      <w:r w:rsidRPr="008127C1">
        <w:t>, 18(3)</w:t>
      </w:r>
      <w:r w:rsidR="00B7376B">
        <w:t>:</w:t>
      </w:r>
      <w:r w:rsidRPr="008127C1">
        <w:t>5</w:t>
      </w:r>
      <w:r w:rsidR="00B7376B">
        <w:t>–</w:t>
      </w:r>
      <w:r w:rsidRPr="008127C1">
        <w:t>12</w:t>
      </w:r>
      <w:r w:rsidR="00B7376B">
        <w:t>.</w:t>
      </w:r>
    </w:p>
    <w:p w14:paraId="77AA488C" w14:textId="4FCEE2C1" w:rsidR="00F6123C" w:rsidRDefault="00F6123C" w:rsidP="00F6123C">
      <w:pPr>
        <w:rPr>
          <w:highlight w:val="yellow"/>
        </w:rPr>
      </w:pPr>
      <w:r w:rsidRPr="00AC45C6">
        <w:t>Math Open Reference</w:t>
      </w:r>
      <w:r>
        <w:t xml:space="preserve"> (2011) </w:t>
      </w:r>
      <w:hyperlink r:id="rId145" w:history="1">
        <w:r w:rsidRPr="00AC45C6">
          <w:rPr>
            <w:rStyle w:val="Hyperlink"/>
            <w:i/>
            <w:iCs/>
          </w:rPr>
          <w:t>Complement</w:t>
        </w:r>
      </w:hyperlink>
      <w:r>
        <w:t xml:space="preserve">, </w:t>
      </w:r>
      <w:r w:rsidRPr="00AC45C6">
        <w:t>Math Open Reference</w:t>
      </w:r>
      <w:r>
        <w:t xml:space="preserve"> website</w:t>
      </w:r>
      <w:bookmarkEnd w:id="199"/>
      <w:r>
        <w:t>, accessed 19 February 2024.</w:t>
      </w:r>
    </w:p>
    <w:p w14:paraId="66781799" w14:textId="5AC068FF" w:rsidR="24105BB9" w:rsidRDefault="00AE728A" w:rsidP="004B46E2">
      <w:pPr>
        <w:rPr>
          <w:szCs w:val="22"/>
        </w:rPr>
      </w:pPr>
      <w:r>
        <w:rPr>
          <w:szCs w:val="22"/>
        </w:rPr>
        <w:t>NCTM (</w:t>
      </w:r>
      <w:r w:rsidR="24105BB9" w:rsidRPr="639F2CE6">
        <w:rPr>
          <w:szCs w:val="22"/>
        </w:rPr>
        <w:t>National Council of Teachers of Mathematics</w:t>
      </w:r>
      <w:r>
        <w:rPr>
          <w:szCs w:val="22"/>
        </w:rPr>
        <w:t xml:space="preserve">) </w:t>
      </w:r>
      <w:r w:rsidR="24105BB9" w:rsidRPr="639F2CE6">
        <w:rPr>
          <w:szCs w:val="22"/>
        </w:rPr>
        <w:t>(</w:t>
      </w:r>
      <w:r w:rsidR="004A2A89">
        <w:rPr>
          <w:szCs w:val="22"/>
        </w:rPr>
        <w:t>2024</w:t>
      </w:r>
      <w:r w:rsidR="24105BB9" w:rsidRPr="639F2CE6">
        <w:rPr>
          <w:szCs w:val="22"/>
        </w:rPr>
        <w:t xml:space="preserve">) </w:t>
      </w:r>
      <w:hyperlink r:id="rId146">
        <w:r w:rsidR="24105BB9" w:rsidRPr="639F2CE6">
          <w:rPr>
            <w:rStyle w:val="Hyperlink"/>
            <w:rFonts w:eastAsia="Arial"/>
            <w:szCs w:val="22"/>
          </w:rPr>
          <w:t>‘Product Game’</w:t>
        </w:r>
      </w:hyperlink>
      <w:r w:rsidR="24105BB9" w:rsidRPr="639F2CE6">
        <w:rPr>
          <w:szCs w:val="22"/>
        </w:rPr>
        <w:t xml:space="preserve">, </w:t>
      </w:r>
      <w:r w:rsidR="24105BB9" w:rsidRPr="00AE728A">
        <w:rPr>
          <w:rStyle w:val="Emphasis"/>
        </w:rPr>
        <w:t>Classroom Resources</w:t>
      </w:r>
      <w:r w:rsidR="24105BB9" w:rsidRPr="639F2CE6">
        <w:rPr>
          <w:szCs w:val="22"/>
        </w:rPr>
        <w:t xml:space="preserve">, NCTM website, accessed </w:t>
      </w:r>
      <w:r w:rsidR="78D816E2" w:rsidRPr="639F2CE6">
        <w:rPr>
          <w:szCs w:val="22"/>
        </w:rPr>
        <w:t>12</w:t>
      </w:r>
      <w:r w:rsidR="24105BB9" w:rsidRPr="639F2CE6">
        <w:rPr>
          <w:szCs w:val="22"/>
        </w:rPr>
        <w:t xml:space="preserve"> February 2024.</w:t>
      </w:r>
    </w:p>
    <w:p w14:paraId="672FFF58" w14:textId="0D404FBD" w:rsidR="5A4BD229" w:rsidRDefault="5A4BD229" w:rsidP="004B46E2">
      <w:pPr>
        <w:rPr>
          <w:szCs w:val="22"/>
        </w:rPr>
      </w:pPr>
      <w:r w:rsidRPr="639F2CE6">
        <w:rPr>
          <w:szCs w:val="22"/>
        </w:rPr>
        <w:t>New Zealand Ministry of Education (n.d</w:t>
      </w:r>
      <w:r w:rsidR="00DC3989">
        <w:rPr>
          <w:szCs w:val="22"/>
        </w:rPr>
        <w:t>.</w:t>
      </w:r>
      <w:r w:rsidRPr="639F2CE6">
        <w:rPr>
          <w:szCs w:val="22"/>
        </w:rPr>
        <w:t xml:space="preserve">) </w:t>
      </w:r>
      <w:r w:rsidR="00DC3989">
        <w:rPr>
          <w:szCs w:val="22"/>
        </w:rPr>
        <w:t>‘</w:t>
      </w:r>
      <w:hyperlink r:id="rId147">
        <w:r w:rsidRPr="00DC3989">
          <w:rPr>
            <w:rStyle w:val="Hyperlink"/>
            <w:rFonts w:eastAsia="Arial"/>
            <w:szCs w:val="22"/>
          </w:rPr>
          <w:t>Common multiples</w:t>
        </w:r>
      </w:hyperlink>
      <w:r w:rsidR="00DC3989">
        <w:rPr>
          <w:szCs w:val="22"/>
        </w:rPr>
        <w:t>’,</w:t>
      </w:r>
      <w:r w:rsidRPr="639F2CE6">
        <w:rPr>
          <w:szCs w:val="22"/>
        </w:rPr>
        <w:t xml:space="preserve"> </w:t>
      </w:r>
      <w:r w:rsidR="00DC3989" w:rsidRPr="00DC3989">
        <w:rPr>
          <w:rStyle w:val="Emphasis"/>
        </w:rPr>
        <w:t>Resources</w:t>
      </w:r>
      <w:r w:rsidR="00DC3989">
        <w:rPr>
          <w:szCs w:val="22"/>
        </w:rPr>
        <w:t xml:space="preserve">, </w:t>
      </w:r>
      <w:r w:rsidRPr="639F2CE6">
        <w:rPr>
          <w:szCs w:val="22"/>
        </w:rPr>
        <w:t>NZ Maths website, accessed 12 February 2024.</w:t>
      </w:r>
    </w:p>
    <w:p w14:paraId="588E1C32" w14:textId="369AD014" w:rsidR="00916F78" w:rsidRDefault="00916F78" w:rsidP="004B46E2">
      <w:pPr>
        <w:rPr>
          <w:szCs w:val="22"/>
        </w:rPr>
      </w:pPr>
      <w:r w:rsidRPr="00916F78">
        <w:rPr>
          <w:szCs w:val="22"/>
        </w:rPr>
        <w:t xml:space="preserve">Sullivan P and Lilburn P (2017) </w:t>
      </w:r>
      <w:r w:rsidRPr="000E7B45">
        <w:rPr>
          <w:rStyle w:val="Emphasis"/>
        </w:rPr>
        <w:t>Open-ended Maths Activities: Using ‘Good’ Questions to Enhance Learning in Mathematics</w:t>
      </w:r>
      <w:r w:rsidRPr="00916F78">
        <w:rPr>
          <w:szCs w:val="22"/>
        </w:rPr>
        <w:t>, Revised edn, Oxford University Press A</w:t>
      </w:r>
      <w:r w:rsidR="000E7B45">
        <w:rPr>
          <w:szCs w:val="22"/>
        </w:rPr>
        <w:t xml:space="preserve">ustralia and </w:t>
      </w:r>
      <w:r w:rsidRPr="00916F78">
        <w:rPr>
          <w:szCs w:val="22"/>
        </w:rPr>
        <w:t>N</w:t>
      </w:r>
      <w:r w:rsidR="000E7B45">
        <w:rPr>
          <w:szCs w:val="22"/>
        </w:rPr>
        <w:t xml:space="preserve">ew </w:t>
      </w:r>
      <w:r w:rsidRPr="00916F78">
        <w:rPr>
          <w:szCs w:val="22"/>
        </w:rPr>
        <w:t>Z</w:t>
      </w:r>
      <w:r w:rsidR="000E7B45">
        <w:rPr>
          <w:szCs w:val="22"/>
        </w:rPr>
        <w:t>ealand</w:t>
      </w:r>
      <w:r w:rsidRPr="00916F78">
        <w:rPr>
          <w:szCs w:val="22"/>
        </w:rPr>
        <w:t>, Great Britain.</w:t>
      </w:r>
    </w:p>
    <w:p w14:paraId="43A2B05A" w14:textId="55662729" w:rsidR="6CAE1119" w:rsidRDefault="6CAE1119" w:rsidP="004B46E2">
      <w:pPr>
        <w:rPr>
          <w:szCs w:val="22"/>
        </w:rPr>
      </w:pPr>
      <w:r w:rsidRPr="639F2CE6">
        <w:rPr>
          <w:szCs w:val="22"/>
        </w:rPr>
        <w:t>University of Cambridge (</w:t>
      </w:r>
      <w:r w:rsidR="000E7B45">
        <w:rPr>
          <w:szCs w:val="22"/>
        </w:rPr>
        <w:t>n.d.</w:t>
      </w:r>
      <w:r w:rsidRPr="639F2CE6">
        <w:rPr>
          <w:szCs w:val="22"/>
        </w:rPr>
        <w:t xml:space="preserve">) </w:t>
      </w:r>
      <w:hyperlink r:id="rId148">
        <w:r w:rsidRPr="639F2CE6">
          <w:rPr>
            <w:rStyle w:val="Hyperlink"/>
            <w:rFonts w:eastAsia="Arial"/>
            <w:i/>
            <w:iCs/>
            <w:szCs w:val="22"/>
          </w:rPr>
          <w:t>Cuisenaire Environment</w:t>
        </w:r>
      </w:hyperlink>
      <w:r w:rsidRPr="639F2CE6">
        <w:rPr>
          <w:szCs w:val="22"/>
        </w:rPr>
        <w:t>, NRICH website, accessed 1</w:t>
      </w:r>
      <w:r w:rsidR="28779392" w:rsidRPr="639F2CE6">
        <w:rPr>
          <w:szCs w:val="22"/>
        </w:rPr>
        <w:t>2</w:t>
      </w:r>
      <w:r w:rsidRPr="639F2CE6">
        <w:rPr>
          <w:szCs w:val="22"/>
        </w:rPr>
        <w:t xml:space="preserve"> </w:t>
      </w:r>
      <w:r w:rsidR="6BBB3BA7" w:rsidRPr="639F2CE6">
        <w:rPr>
          <w:szCs w:val="22"/>
        </w:rPr>
        <w:t xml:space="preserve">February </w:t>
      </w:r>
      <w:r w:rsidRPr="639F2CE6">
        <w:rPr>
          <w:szCs w:val="22"/>
        </w:rPr>
        <w:t>2024.</w:t>
      </w:r>
    </w:p>
    <w:p w14:paraId="105DA62B" w14:textId="5DD28E4C" w:rsidR="6CAE1119" w:rsidRDefault="00BF55A7" w:rsidP="004B46E2">
      <w:pPr>
        <w:rPr>
          <w:szCs w:val="22"/>
        </w:rPr>
      </w:pPr>
      <w:r w:rsidRPr="00BF55A7">
        <w:rPr>
          <w:szCs w:val="22"/>
        </w:rPr>
        <w:t xml:space="preserve">Van de Walle J, Karp K, Bay-Williams JM, Brass A, Bentley B, Ferguson S, Goff W, Livy S, Marshman M, Martin D, Pearn C, Prodromou T, Symons D and Wilkie K (2019) </w:t>
      </w:r>
      <w:r w:rsidRPr="00BF55A7">
        <w:rPr>
          <w:rStyle w:val="Emphasis"/>
        </w:rPr>
        <w:t>Primary and Middle Years Mathematics: Teaching Developmentally</w:t>
      </w:r>
      <w:r w:rsidRPr="00BF55A7">
        <w:rPr>
          <w:szCs w:val="22"/>
        </w:rPr>
        <w:t>, 1st Australian edn, Pearson Education Australia, Melbourne.</w:t>
      </w:r>
    </w:p>
    <w:bookmarkEnd w:id="195"/>
    <w:p w14:paraId="5EE511A1" w14:textId="13FB4A95" w:rsidR="00126FBF" w:rsidRDefault="00126FBF" w:rsidP="00D82E47">
      <w:pPr>
        <w:sectPr w:rsidR="00126FBF" w:rsidSect="009D5373">
          <w:headerReference w:type="even" r:id="rId149"/>
          <w:headerReference w:type="default" r:id="rId150"/>
          <w:footerReference w:type="even" r:id="rId151"/>
          <w:footerReference w:type="default" r:id="rId152"/>
          <w:headerReference w:type="first" r:id="rId153"/>
          <w:footerReference w:type="first" r:id="rId154"/>
          <w:pgSz w:w="16838" w:h="11906" w:orient="landscape"/>
          <w:pgMar w:top="1134" w:right="1134" w:bottom="1134" w:left="1134" w:header="709" w:footer="709" w:gutter="0"/>
          <w:pgNumType w:start="0"/>
          <w:cols w:space="708"/>
          <w:titlePg/>
          <w:docGrid w:linePitch="360"/>
        </w:sectPr>
      </w:pPr>
    </w:p>
    <w:p w14:paraId="34881B88" w14:textId="1712E2C2" w:rsidR="0075107B" w:rsidRPr="00E80FFD" w:rsidRDefault="0075107B" w:rsidP="0075107B">
      <w:pPr>
        <w:spacing w:before="0" w:after="0"/>
        <w:rPr>
          <w:rStyle w:val="Strong"/>
          <w:szCs w:val="22"/>
        </w:rPr>
      </w:pPr>
      <w:r w:rsidRPr="00E80FFD">
        <w:rPr>
          <w:rStyle w:val="Strong"/>
          <w:szCs w:val="22"/>
        </w:rPr>
        <w:lastRenderedPageBreak/>
        <w:t>© State of New South Wales (Department of Education), 202</w:t>
      </w:r>
      <w:r w:rsidR="007621EE">
        <w:rPr>
          <w:rStyle w:val="Strong"/>
          <w:szCs w:val="22"/>
        </w:rPr>
        <w:t>3</w:t>
      </w:r>
    </w:p>
    <w:p w14:paraId="649504B3" w14:textId="77777777" w:rsidR="0075107B" w:rsidRPr="00E80FFD" w:rsidRDefault="0075107B" w:rsidP="0075107B">
      <w:r>
        <w:t xml:space="preserve">The copyright material </w:t>
      </w:r>
      <w:r w:rsidRPr="00E80FFD">
        <w:t>published</w:t>
      </w:r>
      <w:r>
        <w:t xml:space="preserve"> in this resource is subject to the </w:t>
      </w:r>
      <w:r w:rsidRPr="0055147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43E22E21" w14:textId="77777777" w:rsidR="0075107B" w:rsidRDefault="0075107B" w:rsidP="0075107B">
      <w:r w:rsidRPr="00E80FFD">
        <w:t>Copyright material available in this resource</w:t>
      </w:r>
      <w:r>
        <w:t xml:space="preserve"> and owned by the NSW Department of Education is licensed under a </w:t>
      </w:r>
      <w:hyperlink r:id="rId155" w:history="1">
        <w:r w:rsidRPr="003B3E41">
          <w:rPr>
            <w:rStyle w:val="Hyperlink"/>
          </w:rPr>
          <w:t>Creative Commons Attribution 4.0 International (CC BY 4.0) license</w:t>
        </w:r>
      </w:hyperlink>
      <w:r>
        <w:t>.</w:t>
      </w:r>
    </w:p>
    <w:p w14:paraId="57107F6E" w14:textId="77777777" w:rsidR="0075107B" w:rsidRDefault="0075107B" w:rsidP="0075107B">
      <w:pPr>
        <w:spacing w:line="276" w:lineRule="auto"/>
      </w:pPr>
      <w:r>
        <w:rPr>
          <w:noProof/>
        </w:rPr>
        <w:drawing>
          <wp:inline distT="0" distB="0" distL="0" distR="0" wp14:anchorId="3086E15A" wp14:editId="417FF4F7">
            <wp:extent cx="1228725" cy="428625"/>
            <wp:effectExtent l="0" t="0" r="9525" b="9525"/>
            <wp:docPr id="32" name="Picture 32" descr="Creative Commons Attribution license log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EF577D4" w14:textId="77777777" w:rsidR="0075107B" w:rsidRPr="00E80FFD" w:rsidRDefault="0075107B" w:rsidP="0075107B">
      <w:r w:rsidRPr="002D3434">
        <w:t xml:space="preserve">This license allows you to share and </w:t>
      </w:r>
      <w:r w:rsidRPr="00E80FFD">
        <w:t>adapt the material for any purpose, even commercially.</w:t>
      </w:r>
    </w:p>
    <w:p w14:paraId="1A02C3D4" w14:textId="5A4659EE" w:rsidR="0075107B" w:rsidRPr="00E80FFD" w:rsidRDefault="0075107B" w:rsidP="0075107B">
      <w:r w:rsidRPr="00E80FFD">
        <w:t>Attribution should be given to © State of New South Wales (Department of Education), 202</w:t>
      </w:r>
      <w:r w:rsidR="007621EE">
        <w:t>3</w:t>
      </w:r>
      <w:r w:rsidRPr="00E80FFD">
        <w:t>.</w:t>
      </w:r>
    </w:p>
    <w:p w14:paraId="771F5E40" w14:textId="77777777" w:rsidR="0075107B" w:rsidRPr="002D3434" w:rsidRDefault="0075107B" w:rsidP="0075107B">
      <w:r w:rsidRPr="00E80FFD">
        <w:t>Material in this resource not available</w:t>
      </w:r>
      <w:r w:rsidRPr="002D3434">
        <w:t xml:space="preserve"> under a Creative Commons license:</w:t>
      </w:r>
    </w:p>
    <w:p w14:paraId="096FACF9" w14:textId="77777777" w:rsidR="0075107B" w:rsidRPr="002D3434" w:rsidRDefault="0075107B" w:rsidP="00E616C7">
      <w:pPr>
        <w:pStyle w:val="ListBullet"/>
        <w:numPr>
          <w:ilvl w:val="0"/>
          <w:numId w:val="7"/>
        </w:numPr>
        <w:spacing w:line="276" w:lineRule="auto"/>
        <w:contextualSpacing/>
      </w:pPr>
      <w:r w:rsidRPr="002D3434">
        <w:t>the NSW Department of Education logo, other logos and trademark-protected material</w:t>
      </w:r>
    </w:p>
    <w:p w14:paraId="1C4B7957" w14:textId="77777777" w:rsidR="0075107B" w:rsidRPr="002D3434" w:rsidRDefault="0075107B" w:rsidP="00E616C7">
      <w:pPr>
        <w:pStyle w:val="ListBullet"/>
        <w:numPr>
          <w:ilvl w:val="0"/>
          <w:numId w:val="7"/>
        </w:numPr>
        <w:spacing w:line="276" w:lineRule="auto"/>
        <w:contextualSpacing/>
      </w:pPr>
      <w:r w:rsidRPr="002D3434">
        <w:t>material owned by a third party that has been reproduced with permission. You will need to obtain permission from the third party to reuse its material</w:t>
      </w:r>
      <w:r>
        <w:t>.</w:t>
      </w:r>
    </w:p>
    <w:p w14:paraId="167AD0E1" w14:textId="77777777" w:rsidR="0075107B" w:rsidRPr="003B3E41" w:rsidRDefault="0075107B" w:rsidP="0075107B">
      <w:pPr>
        <w:pStyle w:val="FeatureBox2"/>
        <w:spacing w:line="276" w:lineRule="auto"/>
        <w:rPr>
          <w:rStyle w:val="Strong"/>
        </w:rPr>
      </w:pPr>
      <w:r w:rsidRPr="003B3E41">
        <w:rPr>
          <w:rStyle w:val="Strong"/>
        </w:rPr>
        <w:t>Links to third-party material and websites</w:t>
      </w:r>
    </w:p>
    <w:p w14:paraId="00AC0C27" w14:textId="77777777" w:rsidR="0075107B" w:rsidRDefault="0075107B" w:rsidP="0075107B">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1136EAD5" w:rsidR="00C30D82" w:rsidRPr="008F74EC" w:rsidRDefault="0075107B" w:rsidP="0075107B">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5147F">
        <w:rPr>
          <w:rStyle w:val="Emphasis"/>
        </w:rPr>
        <w:t>Copyright Act 1968</w:t>
      </w:r>
      <w:r>
        <w:t xml:space="preserve"> (Cth). The department accepts no responsibility for content on third-party websites.</w:t>
      </w:r>
    </w:p>
    <w:sectPr w:rsidR="00C30D82" w:rsidRPr="008F74EC" w:rsidSect="009D5373">
      <w:headerReference w:type="first" r:id="rId157"/>
      <w:footerReference w:type="first" r:id="rId15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86195" w14:textId="77777777" w:rsidR="009D5373" w:rsidRDefault="009D5373" w:rsidP="00E51733">
      <w:r>
        <w:separator/>
      </w:r>
    </w:p>
  </w:endnote>
  <w:endnote w:type="continuationSeparator" w:id="0">
    <w:p w14:paraId="3049B297" w14:textId="77777777" w:rsidR="009D5373" w:rsidRDefault="009D5373" w:rsidP="00E51733">
      <w:r>
        <w:continuationSeparator/>
      </w:r>
    </w:p>
  </w:endnote>
  <w:endnote w:type="continuationNotice" w:id="1">
    <w:p w14:paraId="574EA1CC" w14:textId="77777777" w:rsidR="009D5373" w:rsidRDefault="009D53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athJax_Main">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7EB422BB"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123CA2">
      <w:rPr>
        <w:noProof/>
      </w:rPr>
      <w:t>Feb-24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BC04" w14:textId="572C813E" w:rsidR="00754823" w:rsidRPr="00D2403C" w:rsidRDefault="00754823" w:rsidP="00754823">
    <w:pPr>
      <w:pStyle w:val="Footer"/>
    </w:pPr>
    <w:r>
      <w:t xml:space="preserve">© NSW Department of Education, </w:t>
    </w:r>
    <w:r>
      <w:fldChar w:fldCharType="begin"/>
    </w:r>
    <w:r>
      <w:instrText xml:space="preserve"> DATE  \@ "MMM-yy"  \* MERGEFORMAT </w:instrText>
    </w:r>
    <w:r>
      <w:fldChar w:fldCharType="separate"/>
    </w:r>
    <w:r w:rsidR="00123CA2">
      <w:rPr>
        <w:noProof/>
      </w:rPr>
      <w:t>Feb-24</w:t>
    </w:r>
    <w:r>
      <w:fldChar w:fldCharType="end"/>
    </w:r>
    <w:r>
      <w:ptab w:relativeTo="margin" w:alignment="right" w:leader="none"/>
    </w:r>
    <w:r>
      <w:rPr>
        <w:b/>
        <w:noProof/>
        <w:sz w:val="28"/>
        <w:szCs w:val="28"/>
      </w:rPr>
      <w:drawing>
        <wp:inline distT="0" distB="0" distL="0" distR="0" wp14:anchorId="4A0FAD02" wp14:editId="566D117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7C1A4" w14:textId="77777777" w:rsidR="00754823" w:rsidRPr="00953F19" w:rsidRDefault="00754823" w:rsidP="00754823">
    <w:pPr>
      <w:pStyle w:val="Logo"/>
      <w:ind w:right="-31"/>
      <w:jc w:val="right"/>
    </w:pPr>
    <w:r w:rsidRPr="008426B6">
      <w:rPr>
        <w:noProof/>
      </w:rPr>
      <w:drawing>
        <wp:inline distT="0" distB="0" distL="0" distR="0" wp14:anchorId="305C8CE4" wp14:editId="6995D84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D28B" w14:textId="77777777" w:rsidR="00A73586" w:rsidRPr="0055252E" w:rsidRDefault="00A73586"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7FBCA" w14:textId="77777777" w:rsidR="009D5373" w:rsidRDefault="009D5373" w:rsidP="00E51733">
      <w:r>
        <w:separator/>
      </w:r>
    </w:p>
  </w:footnote>
  <w:footnote w:type="continuationSeparator" w:id="0">
    <w:p w14:paraId="6E395620" w14:textId="77777777" w:rsidR="009D5373" w:rsidRDefault="009D5373" w:rsidP="00E51733">
      <w:r>
        <w:continuationSeparator/>
      </w:r>
    </w:p>
  </w:footnote>
  <w:footnote w:type="continuationNotice" w:id="1">
    <w:p w14:paraId="1EE314C8" w14:textId="77777777" w:rsidR="009D5373" w:rsidRDefault="009D537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4EE54" w14:textId="5BE778D7" w:rsidR="00754823" w:rsidRDefault="00754823" w:rsidP="00754823">
    <w:pPr>
      <w:pStyle w:val="Documentname"/>
    </w:pPr>
    <w:r w:rsidRPr="006D784B">
      <w:t>Mathematics 3</w:t>
    </w:r>
    <w:r>
      <w:t>–</w:t>
    </w:r>
    <w:r w:rsidRPr="006D784B">
      <w:t xml:space="preserve">6 </w:t>
    </w:r>
    <w:r>
      <w:t>M</w:t>
    </w:r>
    <w:r w:rsidRPr="006D784B">
      <w:t xml:space="preserve">ulti-age – </w:t>
    </w:r>
    <w:r>
      <w:t>Y</w:t>
    </w:r>
    <w:r w:rsidRPr="006D784B">
      <w:t xml:space="preserve">ear A – </w:t>
    </w:r>
    <w:r>
      <w:t>U</w:t>
    </w:r>
    <w:r w:rsidRPr="006D784B">
      <w:t xml:space="preserve">nit </w:t>
    </w:r>
    <w:r>
      <w:t xml:space="preserve">4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040DC" w14:textId="77777777" w:rsidR="00754823" w:rsidRPr="00953F19" w:rsidRDefault="00000000" w:rsidP="00754823">
    <w:pPr>
      <w:pStyle w:val="Header"/>
      <w:spacing w:after="0"/>
    </w:pPr>
    <w:r>
      <w:pict w14:anchorId="3B6B8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754823" w:rsidRPr="009D43DD">
      <w:t>NSW Department of Education</w:t>
    </w:r>
    <w:r w:rsidR="00754823"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57534" w14:textId="77777777" w:rsidR="00A73586" w:rsidRPr="0055252E" w:rsidRDefault="00A73586"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A70AC700"/>
    <w:lvl w:ilvl="0">
      <w:start w:val="1"/>
      <w:numFmt w:val="decimal"/>
      <w:pStyle w:val="ListNumber"/>
      <w:lvlText w:val="%1."/>
      <w:lvlJc w:val="left"/>
      <w:pPr>
        <w:ind w:left="567" w:hanging="567"/>
      </w:pPr>
      <w:rPr>
        <w:rFonts w:ascii="Arial" w:hAnsi="Arial" w:cs="Aria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E5E6447"/>
    <w:multiLevelType w:val="multilevel"/>
    <w:tmpl w:val="EFA0582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4856EC9"/>
    <w:multiLevelType w:val="multilevel"/>
    <w:tmpl w:val="B688F81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98EDCBA"/>
    <w:multiLevelType w:val="multilevel"/>
    <w:tmpl w:val="C76853A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EF915A3"/>
    <w:multiLevelType w:val="multilevel"/>
    <w:tmpl w:val="E5860CD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0E6A500"/>
    <w:multiLevelType w:val="multilevel"/>
    <w:tmpl w:val="03ECE16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272F692"/>
    <w:multiLevelType w:val="multilevel"/>
    <w:tmpl w:val="95428E7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32764B6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23093831">
    <w:abstractNumId w:val="5"/>
  </w:num>
  <w:num w:numId="2" w16cid:durableId="1158224450">
    <w:abstractNumId w:val="9"/>
  </w:num>
  <w:num w:numId="3" w16cid:durableId="504322548">
    <w:abstractNumId w:val="3"/>
  </w:num>
  <w:num w:numId="4" w16cid:durableId="1618684398">
    <w:abstractNumId w:val="8"/>
  </w:num>
  <w:num w:numId="5" w16cid:durableId="655110641">
    <w:abstractNumId w:val="7"/>
  </w:num>
  <w:num w:numId="6" w16cid:durableId="1593511636">
    <w:abstractNumId w:val="6"/>
  </w:num>
  <w:num w:numId="7" w16cid:durableId="911042423">
    <w:abstractNumId w:val="1"/>
  </w:num>
  <w:num w:numId="8" w16cid:durableId="855381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85827621">
    <w:abstractNumId w:val="2"/>
  </w:num>
  <w:num w:numId="10" w16cid:durableId="25402000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975528015">
    <w:abstractNumId w:val="0"/>
  </w:num>
  <w:num w:numId="12" w16cid:durableId="1978681726">
    <w:abstractNumId w:val="1"/>
  </w:num>
  <w:num w:numId="13" w16cid:durableId="607009855">
    <w:abstractNumId w:val="10"/>
  </w:num>
  <w:num w:numId="14" w16cid:durableId="228266623">
    <w:abstractNumId w:val="2"/>
  </w:num>
  <w:num w:numId="15" w16cid:durableId="10560075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428741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7884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26737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433618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068147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22578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D62"/>
    <w:rsid w:val="0000474F"/>
    <w:rsid w:val="00005301"/>
    <w:rsid w:val="000069B7"/>
    <w:rsid w:val="00007F79"/>
    <w:rsid w:val="000108EE"/>
    <w:rsid w:val="00011E89"/>
    <w:rsid w:val="00013428"/>
    <w:rsid w:val="00013FF2"/>
    <w:rsid w:val="00015322"/>
    <w:rsid w:val="00015779"/>
    <w:rsid w:val="000176F1"/>
    <w:rsid w:val="00021D4E"/>
    <w:rsid w:val="0002217E"/>
    <w:rsid w:val="00023929"/>
    <w:rsid w:val="000252CB"/>
    <w:rsid w:val="00034998"/>
    <w:rsid w:val="00035417"/>
    <w:rsid w:val="000371C7"/>
    <w:rsid w:val="00041E12"/>
    <w:rsid w:val="00042A5F"/>
    <w:rsid w:val="00042DA2"/>
    <w:rsid w:val="00045F0D"/>
    <w:rsid w:val="000470FF"/>
    <w:rsid w:val="0004750C"/>
    <w:rsid w:val="00047862"/>
    <w:rsid w:val="00047943"/>
    <w:rsid w:val="0005191F"/>
    <w:rsid w:val="00053A5B"/>
    <w:rsid w:val="00054833"/>
    <w:rsid w:val="00054D26"/>
    <w:rsid w:val="00054D95"/>
    <w:rsid w:val="00055626"/>
    <w:rsid w:val="00061D5B"/>
    <w:rsid w:val="000625D8"/>
    <w:rsid w:val="000663AA"/>
    <w:rsid w:val="00070757"/>
    <w:rsid w:val="000745B4"/>
    <w:rsid w:val="00074F0F"/>
    <w:rsid w:val="00076705"/>
    <w:rsid w:val="00081123"/>
    <w:rsid w:val="000815D7"/>
    <w:rsid w:val="00082854"/>
    <w:rsid w:val="00086134"/>
    <w:rsid w:val="000934E7"/>
    <w:rsid w:val="000954E5"/>
    <w:rsid w:val="000962A1"/>
    <w:rsid w:val="00096E85"/>
    <w:rsid w:val="00097875"/>
    <w:rsid w:val="000A32F3"/>
    <w:rsid w:val="000A332D"/>
    <w:rsid w:val="000B0CD2"/>
    <w:rsid w:val="000B36FB"/>
    <w:rsid w:val="000B55B8"/>
    <w:rsid w:val="000B61D5"/>
    <w:rsid w:val="000B634D"/>
    <w:rsid w:val="000B74D9"/>
    <w:rsid w:val="000C030A"/>
    <w:rsid w:val="000C0E25"/>
    <w:rsid w:val="000C13F8"/>
    <w:rsid w:val="000C1B93"/>
    <w:rsid w:val="000C221B"/>
    <w:rsid w:val="000C24ED"/>
    <w:rsid w:val="000C7FBD"/>
    <w:rsid w:val="000D2846"/>
    <w:rsid w:val="000D3BBE"/>
    <w:rsid w:val="000D56E0"/>
    <w:rsid w:val="000D6596"/>
    <w:rsid w:val="000D7466"/>
    <w:rsid w:val="000E109D"/>
    <w:rsid w:val="000E47AA"/>
    <w:rsid w:val="000E6885"/>
    <w:rsid w:val="000E7B45"/>
    <w:rsid w:val="000F1B01"/>
    <w:rsid w:val="000F4A32"/>
    <w:rsid w:val="000F4B94"/>
    <w:rsid w:val="000F760A"/>
    <w:rsid w:val="000F79FC"/>
    <w:rsid w:val="00100096"/>
    <w:rsid w:val="001034CF"/>
    <w:rsid w:val="00104027"/>
    <w:rsid w:val="00104995"/>
    <w:rsid w:val="0010574D"/>
    <w:rsid w:val="00107879"/>
    <w:rsid w:val="001079C7"/>
    <w:rsid w:val="00112047"/>
    <w:rsid w:val="00112528"/>
    <w:rsid w:val="0011611B"/>
    <w:rsid w:val="00117289"/>
    <w:rsid w:val="0011738E"/>
    <w:rsid w:val="001174CE"/>
    <w:rsid w:val="00117582"/>
    <w:rsid w:val="0012151B"/>
    <w:rsid w:val="001220CC"/>
    <w:rsid w:val="00123CA2"/>
    <w:rsid w:val="00126259"/>
    <w:rsid w:val="00126FBF"/>
    <w:rsid w:val="0013009A"/>
    <w:rsid w:val="001312BE"/>
    <w:rsid w:val="0013142C"/>
    <w:rsid w:val="00134F84"/>
    <w:rsid w:val="0013693A"/>
    <w:rsid w:val="00137070"/>
    <w:rsid w:val="00141D54"/>
    <w:rsid w:val="00144ED1"/>
    <w:rsid w:val="0014768D"/>
    <w:rsid w:val="001477F1"/>
    <w:rsid w:val="001479B4"/>
    <w:rsid w:val="00153A4C"/>
    <w:rsid w:val="00153D13"/>
    <w:rsid w:val="00153DC3"/>
    <w:rsid w:val="00155C70"/>
    <w:rsid w:val="001576A7"/>
    <w:rsid w:val="00160DBC"/>
    <w:rsid w:val="00161F65"/>
    <w:rsid w:val="0016200F"/>
    <w:rsid w:val="0016531C"/>
    <w:rsid w:val="00166B57"/>
    <w:rsid w:val="00170DB5"/>
    <w:rsid w:val="00170E02"/>
    <w:rsid w:val="0017408C"/>
    <w:rsid w:val="00175694"/>
    <w:rsid w:val="001812E1"/>
    <w:rsid w:val="00185F24"/>
    <w:rsid w:val="0018625D"/>
    <w:rsid w:val="001871DF"/>
    <w:rsid w:val="001905F3"/>
    <w:rsid w:val="00190C6F"/>
    <w:rsid w:val="00193BC2"/>
    <w:rsid w:val="00193BF1"/>
    <w:rsid w:val="001A2D64"/>
    <w:rsid w:val="001A3009"/>
    <w:rsid w:val="001A6388"/>
    <w:rsid w:val="001A687E"/>
    <w:rsid w:val="001A7722"/>
    <w:rsid w:val="001A78EB"/>
    <w:rsid w:val="001B57EB"/>
    <w:rsid w:val="001B6F2D"/>
    <w:rsid w:val="001B7082"/>
    <w:rsid w:val="001C2658"/>
    <w:rsid w:val="001C7E97"/>
    <w:rsid w:val="001D0A06"/>
    <w:rsid w:val="001D13C4"/>
    <w:rsid w:val="001D151C"/>
    <w:rsid w:val="001D1F8B"/>
    <w:rsid w:val="001D27A5"/>
    <w:rsid w:val="001D2AD4"/>
    <w:rsid w:val="001D5098"/>
    <w:rsid w:val="001D5230"/>
    <w:rsid w:val="001E103F"/>
    <w:rsid w:val="001E4AEB"/>
    <w:rsid w:val="001F1218"/>
    <w:rsid w:val="001F2D78"/>
    <w:rsid w:val="001F4CFA"/>
    <w:rsid w:val="001F645D"/>
    <w:rsid w:val="001F75DA"/>
    <w:rsid w:val="001F7D5D"/>
    <w:rsid w:val="002008FD"/>
    <w:rsid w:val="00202361"/>
    <w:rsid w:val="00205531"/>
    <w:rsid w:val="00206DFC"/>
    <w:rsid w:val="00207AAF"/>
    <w:rsid w:val="002105AD"/>
    <w:rsid w:val="00210FF0"/>
    <w:rsid w:val="00214418"/>
    <w:rsid w:val="002212C4"/>
    <w:rsid w:val="002217D2"/>
    <w:rsid w:val="00222473"/>
    <w:rsid w:val="00223A35"/>
    <w:rsid w:val="002311C2"/>
    <w:rsid w:val="00231226"/>
    <w:rsid w:val="0023180A"/>
    <w:rsid w:val="00231EF6"/>
    <w:rsid w:val="00234BA2"/>
    <w:rsid w:val="00235D24"/>
    <w:rsid w:val="00235EF0"/>
    <w:rsid w:val="00240CBE"/>
    <w:rsid w:val="0024146F"/>
    <w:rsid w:val="00246BFB"/>
    <w:rsid w:val="00253A12"/>
    <w:rsid w:val="0025592F"/>
    <w:rsid w:val="00256EDC"/>
    <w:rsid w:val="00261A7C"/>
    <w:rsid w:val="00261D77"/>
    <w:rsid w:val="00264356"/>
    <w:rsid w:val="00264926"/>
    <w:rsid w:val="00264E77"/>
    <w:rsid w:val="0026548C"/>
    <w:rsid w:val="00266207"/>
    <w:rsid w:val="00266A21"/>
    <w:rsid w:val="002711EB"/>
    <w:rsid w:val="002713AE"/>
    <w:rsid w:val="002732AE"/>
    <w:rsid w:val="0027370C"/>
    <w:rsid w:val="00277D32"/>
    <w:rsid w:val="002807FC"/>
    <w:rsid w:val="002814D2"/>
    <w:rsid w:val="00286FC4"/>
    <w:rsid w:val="002871BD"/>
    <w:rsid w:val="002875F6"/>
    <w:rsid w:val="00290F62"/>
    <w:rsid w:val="00292841"/>
    <w:rsid w:val="0029516E"/>
    <w:rsid w:val="002A28B4"/>
    <w:rsid w:val="002A2B8C"/>
    <w:rsid w:val="002A35CF"/>
    <w:rsid w:val="002A3E62"/>
    <w:rsid w:val="002A475D"/>
    <w:rsid w:val="002A753F"/>
    <w:rsid w:val="002B01A7"/>
    <w:rsid w:val="002B31BF"/>
    <w:rsid w:val="002B31DF"/>
    <w:rsid w:val="002B50F2"/>
    <w:rsid w:val="002B59AB"/>
    <w:rsid w:val="002B64C1"/>
    <w:rsid w:val="002B6919"/>
    <w:rsid w:val="002C0207"/>
    <w:rsid w:val="002C288C"/>
    <w:rsid w:val="002C327E"/>
    <w:rsid w:val="002C3502"/>
    <w:rsid w:val="002C4F81"/>
    <w:rsid w:val="002C7441"/>
    <w:rsid w:val="002C7D1F"/>
    <w:rsid w:val="002D0CBC"/>
    <w:rsid w:val="002D0F47"/>
    <w:rsid w:val="002D6196"/>
    <w:rsid w:val="002D6B03"/>
    <w:rsid w:val="002D7BB6"/>
    <w:rsid w:val="002E0CF1"/>
    <w:rsid w:val="002E2197"/>
    <w:rsid w:val="002E29DB"/>
    <w:rsid w:val="002F282B"/>
    <w:rsid w:val="002F740D"/>
    <w:rsid w:val="002F7CFE"/>
    <w:rsid w:val="0030045F"/>
    <w:rsid w:val="00303085"/>
    <w:rsid w:val="00303218"/>
    <w:rsid w:val="00306C23"/>
    <w:rsid w:val="00311556"/>
    <w:rsid w:val="003121E9"/>
    <w:rsid w:val="00312359"/>
    <w:rsid w:val="00312A98"/>
    <w:rsid w:val="00315A58"/>
    <w:rsid w:val="003162DC"/>
    <w:rsid w:val="00316E48"/>
    <w:rsid w:val="00317727"/>
    <w:rsid w:val="00320010"/>
    <w:rsid w:val="003202AA"/>
    <w:rsid w:val="0032072C"/>
    <w:rsid w:val="00320ADC"/>
    <w:rsid w:val="00322EBD"/>
    <w:rsid w:val="00323B51"/>
    <w:rsid w:val="00326D17"/>
    <w:rsid w:val="00327DA8"/>
    <w:rsid w:val="00330C8D"/>
    <w:rsid w:val="00332C21"/>
    <w:rsid w:val="00340DD9"/>
    <w:rsid w:val="00341EC5"/>
    <w:rsid w:val="00343333"/>
    <w:rsid w:val="00344E5A"/>
    <w:rsid w:val="00345F17"/>
    <w:rsid w:val="00352A8B"/>
    <w:rsid w:val="00353B2F"/>
    <w:rsid w:val="00355F16"/>
    <w:rsid w:val="00360E17"/>
    <w:rsid w:val="0036209C"/>
    <w:rsid w:val="003626B1"/>
    <w:rsid w:val="0036370D"/>
    <w:rsid w:val="00367957"/>
    <w:rsid w:val="00370F8C"/>
    <w:rsid w:val="00373206"/>
    <w:rsid w:val="00373CA9"/>
    <w:rsid w:val="00373E11"/>
    <w:rsid w:val="00374A16"/>
    <w:rsid w:val="00377EFC"/>
    <w:rsid w:val="003810A0"/>
    <w:rsid w:val="0038118C"/>
    <w:rsid w:val="00381E31"/>
    <w:rsid w:val="00385DFB"/>
    <w:rsid w:val="00387F30"/>
    <w:rsid w:val="003900A6"/>
    <w:rsid w:val="003920B1"/>
    <w:rsid w:val="00393A20"/>
    <w:rsid w:val="00393B16"/>
    <w:rsid w:val="003A5190"/>
    <w:rsid w:val="003A5568"/>
    <w:rsid w:val="003A61E2"/>
    <w:rsid w:val="003A6232"/>
    <w:rsid w:val="003B1699"/>
    <w:rsid w:val="003B240E"/>
    <w:rsid w:val="003B58DB"/>
    <w:rsid w:val="003B76EB"/>
    <w:rsid w:val="003B77E0"/>
    <w:rsid w:val="003C0589"/>
    <w:rsid w:val="003C0AFB"/>
    <w:rsid w:val="003C1060"/>
    <w:rsid w:val="003C277C"/>
    <w:rsid w:val="003C470E"/>
    <w:rsid w:val="003C4C32"/>
    <w:rsid w:val="003C6A5C"/>
    <w:rsid w:val="003C737D"/>
    <w:rsid w:val="003D0C4B"/>
    <w:rsid w:val="003D13EF"/>
    <w:rsid w:val="003D1A16"/>
    <w:rsid w:val="003D1E9D"/>
    <w:rsid w:val="003D1FFB"/>
    <w:rsid w:val="003D2D92"/>
    <w:rsid w:val="003D5F7D"/>
    <w:rsid w:val="003E00FD"/>
    <w:rsid w:val="003E3C96"/>
    <w:rsid w:val="003F04E7"/>
    <w:rsid w:val="003F3905"/>
    <w:rsid w:val="003F5582"/>
    <w:rsid w:val="003F5C03"/>
    <w:rsid w:val="00400ACE"/>
    <w:rsid w:val="00401084"/>
    <w:rsid w:val="00407EF0"/>
    <w:rsid w:val="00412F2B"/>
    <w:rsid w:val="00415389"/>
    <w:rsid w:val="00415905"/>
    <w:rsid w:val="004160F4"/>
    <w:rsid w:val="004178B3"/>
    <w:rsid w:val="004226F0"/>
    <w:rsid w:val="004246B0"/>
    <w:rsid w:val="0042479B"/>
    <w:rsid w:val="0042566C"/>
    <w:rsid w:val="004259E6"/>
    <w:rsid w:val="00427ED8"/>
    <w:rsid w:val="00430F12"/>
    <w:rsid w:val="004310E8"/>
    <w:rsid w:val="004339A2"/>
    <w:rsid w:val="00434BD5"/>
    <w:rsid w:val="00435712"/>
    <w:rsid w:val="00436114"/>
    <w:rsid w:val="004376B8"/>
    <w:rsid w:val="00441FB3"/>
    <w:rsid w:val="00442077"/>
    <w:rsid w:val="00443B1D"/>
    <w:rsid w:val="00444032"/>
    <w:rsid w:val="00446392"/>
    <w:rsid w:val="00447264"/>
    <w:rsid w:val="00447E81"/>
    <w:rsid w:val="00447EBD"/>
    <w:rsid w:val="0044A55E"/>
    <w:rsid w:val="004517E4"/>
    <w:rsid w:val="00452AA6"/>
    <w:rsid w:val="004632EB"/>
    <w:rsid w:val="004635B0"/>
    <w:rsid w:val="00463863"/>
    <w:rsid w:val="004662AB"/>
    <w:rsid w:val="004679BC"/>
    <w:rsid w:val="00469945"/>
    <w:rsid w:val="00475037"/>
    <w:rsid w:val="00476DCD"/>
    <w:rsid w:val="00480185"/>
    <w:rsid w:val="00481544"/>
    <w:rsid w:val="004853DE"/>
    <w:rsid w:val="0048642E"/>
    <w:rsid w:val="0048752C"/>
    <w:rsid w:val="00491389"/>
    <w:rsid w:val="00491FD6"/>
    <w:rsid w:val="004943D2"/>
    <w:rsid w:val="004944DF"/>
    <w:rsid w:val="0049772B"/>
    <w:rsid w:val="004A12C0"/>
    <w:rsid w:val="004A2A89"/>
    <w:rsid w:val="004A4CD7"/>
    <w:rsid w:val="004A5A8B"/>
    <w:rsid w:val="004A6853"/>
    <w:rsid w:val="004A74E8"/>
    <w:rsid w:val="004B19A7"/>
    <w:rsid w:val="004B3539"/>
    <w:rsid w:val="004B46E2"/>
    <w:rsid w:val="004B484F"/>
    <w:rsid w:val="004B774F"/>
    <w:rsid w:val="004C083D"/>
    <w:rsid w:val="004C09FA"/>
    <w:rsid w:val="004C11A9"/>
    <w:rsid w:val="004C1501"/>
    <w:rsid w:val="004C182A"/>
    <w:rsid w:val="004C1F11"/>
    <w:rsid w:val="004C25AE"/>
    <w:rsid w:val="004C4084"/>
    <w:rsid w:val="004C637A"/>
    <w:rsid w:val="004C793B"/>
    <w:rsid w:val="004D07F2"/>
    <w:rsid w:val="004D2FC5"/>
    <w:rsid w:val="004D6D5E"/>
    <w:rsid w:val="004E1043"/>
    <w:rsid w:val="004E2593"/>
    <w:rsid w:val="004E7CC5"/>
    <w:rsid w:val="004E7DDF"/>
    <w:rsid w:val="004F2D09"/>
    <w:rsid w:val="004F3370"/>
    <w:rsid w:val="004F48DD"/>
    <w:rsid w:val="004F6AF2"/>
    <w:rsid w:val="004F743C"/>
    <w:rsid w:val="004F7CE1"/>
    <w:rsid w:val="005002DF"/>
    <w:rsid w:val="00502B74"/>
    <w:rsid w:val="0050358A"/>
    <w:rsid w:val="005038B9"/>
    <w:rsid w:val="00504F2B"/>
    <w:rsid w:val="0050627F"/>
    <w:rsid w:val="00507E1E"/>
    <w:rsid w:val="005100A2"/>
    <w:rsid w:val="00511064"/>
    <w:rsid w:val="00511863"/>
    <w:rsid w:val="005119FE"/>
    <w:rsid w:val="00515447"/>
    <w:rsid w:val="0051602E"/>
    <w:rsid w:val="00517243"/>
    <w:rsid w:val="00517344"/>
    <w:rsid w:val="005217BA"/>
    <w:rsid w:val="00522479"/>
    <w:rsid w:val="00522B92"/>
    <w:rsid w:val="00522D1E"/>
    <w:rsid w:val="00522EB8"/>
    <w:rsid w:val="005244F7"/>
    <w:rsid w:val="00526565"/>
    <w:rsid w:val="00526795"/>
    <w:rsid w:val="00526989"/>
    <w:rsid w:val="00532954"/>
    <w:rsid w:val="00533C5F"/>
    <w:rsid w:val="00535996"/>
    <w:rsid w:val="00536A88"/>
    <w:rsid w:val="0054031A"/>
    <w:rsid w:val="005418B6"/>
    <w:rsid w:val="00541FBB"/>
    <w:rsid w:val="005436C9"/>
    <w:rsid w:val="005445AE"/>
    <w:rsid w:val="00546E1A"/>
    <w:rsid w:val="005476AA"/>
    <w:rsid w:val="00553F55"/>
    <w:rsid w:val="00556DD7"/>
    <w:rsid w:val="0055E1E4"/>
    <w:rsid w:val="005608F0"/>
    <w:rsid w:val="00562A73"/>
    <w:rsid w:val="005649D2"/>
    <w:rsid w:val="00571827"/>
    <w:rsid w:val="00572F62"/>
    <w:rsid w:val="00574DF2"/>
    <w:rsid w:val="00577A8C"/>
    <w:rsid w:val="0058102D"/>
    <w:rsid w:val="005834FB"/>
    <w:rsid w:val="00583731"/>
    <w:rsid w:val="00584DB2"/>
    <w:rsid w:val="0058545F"/>
    <w:rsid w:val="005861F4"/>
    <w:rsid w:val="0058720F"/>
    <w:rsid w:val="005873F0"/>
    <w:rsid w:val="0059149B"/>
    <w:rsid w:val="00591AF1"/>
    <w:rsid w:val="0059333B"/>
    <w:rsid w:val="005934B4"/>
    <w:rsid w:val="00595390"/>
    <w:rsid w:val="00595397"/>
    <w:rsid w:val="00595433"/>
    <w:rsid w:val="00595AB2"/>
    <w:rsid w:val="00597644"/>
    <w:rsid w:val="005A0149"/>
    <w:rsid w:val="005A34D4"/>
    <w:rsid w:val="005A55D5"/>
    <w:rsid w:val="005A67CA"/>
    <w:rsid w:val="005B184F"/>
    <w:rsid w:val="005B3830"/>
    <w:rsid w:val="005B43AD"/>
    <w:rsid w:val="005B77E0"/>
    <w:rsid w:val="005C09D2"/>
    <w:rsid w:val="005C14A7"/>
    <w:rsid w:val="005C38DD"/>
    <w:rsid w:val="005C7927"/>
    <w:rsid w:val="005D0140"/>
    <w:rsid w:val="005D0690"/>
    <w:rsid w:val="005D38A4"/>
    <w:rsid w:val="005D49FE"/>
    <w:rsid w:val="005E1575"/>
    <w:rsid w:val="005E1F06"/>
    <w:rsid w:val="005E1F63"/>
    <w:rsid w:val="005E3C53"/>
    <w:rsid w:val="005E4436"/>
    <w:rsid w:val="005E6CCE"/>
    <w:rsid w:val="005E7024"/>
    <w:rsid w:val="005E71D6"/>
    <w:rsid w:val="005E7F64"/>
    <w:rsid w:val="005F1F66"/>
    <w:rsid w:val="005F2507"/>
    <w:rsid w:val="005F49D6"/>
    <w:rsid w:val="00607557"/>
    <w:rsid w:val="006102EC"/>
    <w:rsid w:val="00613674"/>
    <w:rsid w:val="00614533"/>
    <w:rsid w:val="0061572D"/>
    <w:rsid w:val="00616E23"/>
    <w:rsid w:val="00617B88"/>
    <w:rsid w:val="00620CD4"/>
    <w:rsid w:val="00621E2A"/>
    <w:rsid w:val="006220A5"/>
    <w:rsid w:val="00623182"/>
    <w:rsid w:val="00626BBF"/>
    <w:rsid w:val="00631985"/>
    <w:rsid w:val="00631BFE"/>
    <w:rsid w:val="006345F6"/>
    <w:rsid w:val="00636800"/>
    <w:rsid w:val="006373C5"/>
    <w:rsid w:val="00640943"/>
    <w:rsid w:val="00641BD4"/>
    <w:rsid w:val="0064273E"/>
    <w:rsid w:val="006438EF"/>
    <w:rsid w:val="00643CC4"/>
    <w:rsid w:val="00643F2C"/>
    <w:rsid w:val="00644EFB"/>
    <w:rsid w:val="00646BB1"/>
    <w:rsid w:val="00647864"/>
    <w:rsid w:val="006502D2"/>
    <w:rsid w:val="00653DB9"/>
    <w:rsid w:val="006551C2"/>
    <w:rsid w:val="006609F6"/>
    <w:rsid w:val="00663081"/>
    <w:rsid w:val="006636AA"/>
    <w:rsid w:val="00663BD9"/>
    <w:rsid w:val="006648DD"/>
    <w:rsid w:val="00670A1B"/>
    <w:rsid w:val="00670FEC"/>
    <w:rsid w:val="00673C2C"/>
    <w:rsid w:val="00675E0C"/>
    <w:rsid w:val="00675EC2"/>
    <w:rsid w:val="00676527"/>
    <w:rsid w:val="00677169"/>
    <w:rsid w:val="00677835"/>
    <w:rsid w:val="00680388"/>
    <w:rsid w:val="0068193A"/>
    <w:rsid w:val="00683816"/>
    <w:rsid w:val="00684068"/>
    <w:rsid w:val="0068623B"/>
    <w:rsid w:val="00686EF6"/>
    <w:rsid w:val="006873DD"/>
    <w:rsid w:val="00690156"/>
    <w:rsid w:val="006950E4"/>
    <w:rsid w:val="006957A1"/>
    <w:rsid w:val="0069617A"/>
    <w:rsid w:val="00696410"/>
    <w:rsid w:val="006A3884"/>
    <w:rsid w:val="006A3BCA"/>
    <w:rsid w:val="006A4739"/>
    <w:rsid w:val="006B0282"/>
    <w:rsid w:val="006B284C"/>
    <w:rsid w:val="006B3488"/>
    <w:rsid w:val="006B543A"/>
    <w:rsid w:val="006C04F1"/>
    <w:rsid w:val="006C4167"/>
    <w:rsid w:val="006D00B0"/>
    <w:rsid w:val="006D089B"/>
    <w:rsid w:val="006D1CF3"/>
    <w:rsid w:val="006D29A8"/>
    <w:rsid w:val="006D498C"/>
    <w:rsid w:val="006D784B"/>
    <w:rsid w:val="006E0F1B"/>
    <w:rsid w:val="006E13E3"/>
    <w:rsid w:val="006E516F"/>
    <w:rsid w:val="006E54D3"/>
    <w:rsid w:val="006E6D96"/>
    <w:rsid w:val="006F1642"/>
    <w:rsid w:val="006F1C3A"/>
    <w:rsid w:val="006F1CF4"/>
    <w:rsid w:val="006F2C6F"/>
    <w:rsid w:val="006F5548"/>
    <w:rsid w:val="00702BD2"/>
    <w:rsid w:val="00703EF3"/>
    <w:rsid w:val="007075B2"/>
    <w:rsid w:val="00712866"/>
    <w:rsid w:val="00713D5A"/>
    <w:rsid w:val="00713E9A"/>
    <w:rsid w:val="00714679"/>
    <w:rsid w:val="00716B54"/>
    <w:rsid w:val="00717237"/>
    <w:rsid w:val="00717BD4"/>
    <w:rsid w:val="0072145D"/>
    <w:rsid w:val="0072190A"/>
    <w:rsid w:val="00722477"/>
    <w:rsid w:val="007234A9"/>
    <w:rsid w:val="00725EF1"/>
    <w:rsid w:val="00726948"/>
    <w:rsid w:val="00726AD2"/>
    <w:rsid w:val="007313A0"/>
    <w:rsid w:val="00732584"/>
    <w:rsid w:val="0073291A"/>
    <w:rsid w:val="00737A33"/>
    <w:rsid w:val="00740450"/>
    <w:rsid w:val="00742BA0"/>
    <w:rsid w:val="00746B03"/>
    <w:rsid w:val="0075107B"/>
    <w:rsid w:val="00751EE4"/>
    <w:rsid w:val="00752230"/>
    <w:rsid w:val="00752AD1"/>
    <w:rsid w:val="00754823"/>
    <w:rsid w:val="007564F8"/>
    <w:rsid w:val="00760AE7"/>
    <w:rsid w:val="007621EE"/>
    <w:rsid w:val="00763D2D"/>
    <w:rsid w:val="00764A6F"/>
    <w:rsid w:val="00765484"/>
    <w:rsid w:val="007666E6"/>
    <w:rsid w:val="00766C7D"/>
    <w:rsid w:val="00766D19"/>
    <w:rsid w:val="00767C8D"/>
    <w:rsid w:val="00767CA4"/>
    <w:rsid w:val="0077130B"/>
    <w:rsid w:val="00772BC6"/>
    <w:rsid w:val="00774075"/>
    <w:rsid w:val="007806F7"/>
    <w:rsid w:val="00782FBB"/>
    <w:rsid w:val="007834B4"/>
    <w:rsid w:val="00784248"/>
    <w:rsid w:val="00787C54"/>
    <w:rsid w:val="00797657"/>
    <w:rsid w:val="007A1255"/>
    <w:rsid w:val="007A29AF"/>
    <w:rsid w:val="007A36CC"/>
    <w:rsid w:val="007A4A01"/>
    <w:rsid w:val="007A650D"/>
    <w:rsid w:val="007B020C"/>
    <w:rsid w:val="007B250D"/>
    <w:rsid w:val="007B437B"/>
    <w:rsid w:val="007B523A"/>
    <w:rsid w:val="007B52DC"/>
    <w:rsid w:val="007B66B3"/>
    <w:rsid w:val="007C50C3"/>
    <w:rsid w:val="007C5D33"/>
    <w:rsid w:val="007C61E6"/>
    <w:rsid w:val="007D1923"/>
    <w:rsid w:val="007D7BE1"/>
    <w:rsid w:val="007E20E5"/>
    <w:rsid w:val="007E6967"/>
    <w:rsid w:val="007E72C9"/>
    <w:rsid w:val="007F0645"/>
    <w:rsid w:val="007F066A"/>
    <w:rsid w:val="007F0C4D"/>
    <w:rsid w:val="007F6BE6"/>
    <w:rsid w:val="007F7109"/>
    <w:rsid w:val="007F7925"/>
    <w:rsid w:val="007F7FE1"/>
    <w:rsid w:val="00801733"/>
    <w:rsid w:val="00802181"/>
    <w:rsid w:val="0080248A"/>
    <w:rsid w:val="008041A7"/>
    <w:rsid w:val="00804F58"/>
    <w:rsid w:val="008073B1"/>
    <w:rsid w:val="0081033C"/>
    <w:rsid w:val="00811D5C"/>
    <w:rsid w:val="008127C1"/>
    <w:rsid w:val="00815150"/>
    <w:rsid w:val="00815798"/>
    <w:rsid w:val="00823B17"/>
    <w:rsid w:val="00824D42"/>
    <w:rsid w:val="00827285"/>
    <w:rsid w:val="00827383"/>
    <w:rsid w:val="0083116C"/>
    <w:rsid w:val="00832758"/>
    <w:rsid w:val="00835820"/>
    <w:rsid w:val="00835E99"/>
    <w:rsid w:val="00836B23"/>
    <w:rsid w:val="00840B67"/>
    <w:rsid w:val="008432D6"/>
    <w:rsid w:val="00847DD0"/>
    <w:rsid w:val="00852E7C"/>
    <w:rsid w:val="008559F3"/>
    <w:rsid w:val="00856CA3"/>
    <w:rsid w:val="008603D6"/>
    <w:rsid w:val="0086161A"/>
    <w:rsid w:val="00861A96"/>
    <w:rsid w:val="00864E3C"/>
    <w:rsid w:val="00865BC1"/>
    <w:rsid w:val="00866105"/>
    <w:rsid w:val="00866584"/>
    <w:rsid w:val="00871599"/>
    <w:rsid w:val="00874010"/>
    <w:rsid w:val="0087496A"/>
    <w:rsid w:val="00875AB5"/>
    <w:rsid w:val="00875F1A"/>
    <w:rsid w:val="008802C6"/>
    <w:rsid w:val="008808E2"/>
    <w:rsid w:val="00880A8A"/>
    <w:rsid w:val="00880C79"/>
    <w:rsid w:val="00880FE7"/>
    <w:rsid w:val="00890EEE"/>
    <w:rsid w:val="00892914"/>
    <w:rsid w:val="0089316E"/>
    <w:rsid w:val="00893F39"/>
    <w:rsid w:val="008A0327"/>
    <w:rsid w:val="008A0702"/>
    <w:rsid w:val="008A15AA"/>
    <w:rsid w:val="008A30CA"/>
    <w:rsid w:val="008A34CE"/>
    <w:rsid w:val="008A4CF6"/>
    <w:rsid w:val="008A555D"/>
    <w:rsid w:val="008B087D"/>
    <w:rsid w:val="008B3478"/>
    <w:rsid w:val="008B4E51"/>
    <w:rsid w:val="008B4F5F"/>
    <w:rsid w:val="008B7371"/>
    <w:rsid w:val="008C04BE"/>
    <w:rsid w:val="008C199F"/>
    <w:rsid w:val="008C217B"/>
    <w:rsid w:val="008C2D60"/>
    <w:rsid w:val="008D1D3F"/>
    <w:rsid w:val="008D2320"/>
    <w:rsid w:val="008D29D8"/>
    <w:rsid w:val="008D2D27"/>
    <w:rsid w:val="008D4E44"/>
    <w:rsid w:val="008D5C37"/>
    <w:rsid w:val="008D6568"/>
    <w:rsid w:val="008D666E"/>
    <w:rsid w:val="008E197C"/>
    <w:rsid w:val="008E3DE9"/>
    <w:rsid w:val="008E4A37"/>
    <w:rsid w:val="008E4E66"/>
    <w:rsid w:val="008E546D"/>
    <w:rsid w:val="008E5D15"/>
    <w:rsid w:val="008E628B"/>
    <w:rsid w:val="008E786A"/>
    <w:rsid w:val="008E7CF3"/>
    <w:rsid w:val="008F03AB"/>
    <w:rsid w:val="008F45C1"/>
    <w:rsid w:val="008F607A"/>
    <w:rsid w:val="008F698B"/>
    <w:rsid w:val="008F74EC"/>
    <w:rsid w:val="008F7F9D"/>
    <w:rsid w:val="00903428"/>
    <w:rsid w:val="009052C2"/>
    <w:rsid w:val="00906280"/>
    <w:rsid w:val="00907AA7"/>
    <w:rsid w:val="009107ED"/>
    <w:rsid w:val="009138BF"/>
    <w:rsid w:val="009144F6"/>
    <w:rsid w:val="009146BF"/>
    <w:rsid w:val="00915A13"/>
    <w:rsid w:val="00916670"/>
    <w:rsid w:val="00916F78"/>
    <w:rsid w:val="00920347"/>
    <w:rsid w:val="009214DE"/>
    <w:rsid w:val="00921FDC"/>
    <w:rsid w:val="00923D0D"/>
    <w:rsid w:val="00926730"/>
    <w:rsid w:val="00931456"/>
    <w:rsid w:val="0093679E"/>
    <w:rsid w:val="00940C5F"/>
    <w:rsid w:val="009412FC"/>
    <w:rsid w:val="00941947"/>
    <w:rsid w:val="0094511B"/>
    <w:rsid w:val="00950010"/>
    <w:rsid w:val="00951A07"/>
    <w:rsid w:val="00953F19"/>
    <w:rsid w:val="00954BE3"/>
    <w:rsid w:val="00955119"/>
    <w:rsid w:val="00957E18"/>
    <w:rsid w:val="009602AE"/>
    <w:rsid w:val="009603FE"/>
    <w:rsid w:val="00962943"/>
    <w:rsid w:val="00965443"/>
    <w:rsid w:val="009657E7"/>
    <w:rsid w:val="009658BB"/>
    <w:rsid w:val="00965A84"/>
    <w:rsid w:val="0096625F"/>
    <w:rsid w:val="009677B9"/>
    <w:rsid w:val="009708DA"/>
    <w:rsid w:val="00970EDD"/>
    <w:rsid w:val="00971A78"/>
    <w:rsid w:val="00971D87"/>
    <w:rsid w:val="009739C8"/>
    <w:rsid w:val="00974234"/>
    <w:rsid w:val="0097513D"/>
    <w:rsid w:val="00976D87"/>
    <w:rsid w:val="00977FE6"/>
    <w:rsid w:val="00981B26"/>
    <w:rsid w:val="00982157"/>
    <w:rsid w:val="0098373E"/>
    <w:rsid w:val="00985661"/>
    <w:rsid w:val="00986D37"/>
    <w:rsid w:val="00992E93"/>
    <w:rsid w:val="009934AF"/>
    <w:rsid w:val="009A24C3"/>
    <w:rsid w:val="009A429E"/>
    <w:rsid w:val="009A6FAE"/>
    <w:rsid w:val="009B1280"/>
    <w:rsid w:val="009B2121"/>
    <w:rsid w:val="009B29C1"/>
    <w:rsid w:val="009B64E9"/>
    <w:rsid w:val="009B6CDE"/>
    <w:rsid w:val="009B74DC"/>
    <w:rsid w:val="009B75BB"/>
    <w:rsid w:val="009C26A2"/>
    <w:rsid w:val="009C2DB5"/>
    <w:rsid w:val="009C5B0E"/>
    <w:rsid w:val="009D0189"/>
    <w:rsid w:val="009D1736"/>
    <w:rsid w:val="009D38DF"/>
    <w:rsid w:val="009D5373"/>
    <w:rsid w:val="009E084C"/>
    <w:rsid w:val="009E11F9"/>
    <w:rsid w:val="009E5023"/>
    <w:rsid w:val="009E64DD"/>
    <w:rsid w:val="009E6FBE"/>
    <w:rsid w:val="009E7656"/>
    <w:rsid w:val="009E7E90"/>
    <w:rsid w:val="009F0BD8"/>
    <w:rsid w:val="009F1346"/>
    <w:rsid w:val="009F1CCB"/>
    <w:rsid w:val="00A01480"/>
    <w:rsid w:val="00A03286"/>
    <w:rsid w:val="00A0370E"/>
    <w:rsid w:val="00A047B6"/>
    <w:rsid w:val="00A04B83"/>
    <w:rsid w:val="00A0518F"/>
    <w:rsid w:val="00A06276"/>
    <w:rsid w:val="00A1112C"/>
    <w:rsid w:val="00A119B4"/>
    <w:rsid w:val="00A1497A"/>
    <w:rsid w:val="00A170A2"/>
    <w:rsid w:val="00A24EDE"/>
    <w:rsid w:val="00A30632"/>
    <w:rsid w:val="00A30C40"/>
    <w:rsid w:val="00A3175B"/>
    <w:rsid w:val="00A31878"/>
    <w:rsid w:val="00A32214"/>
    <w:rsid w:val="00A32C8E"/>
    <w:rsid w:val="00A35704"/>
    <w:rsid w:val="00A404FB"/>
    <w:rsid w:val="00A45199"/>
    <w:rsid w:val="00A51787"/>
    <w:rsid w:val="00A533A8"/>
    <w:rsid w:val="00A534B8"/>
    <w:rsid w:val="00A54063"/>
    <w:rsid w:val="00A5409F"/>
    <w:rsid w:val="00A54818"/>
    <w:rsid w:val="00A54EE2"/>
    <w:rsid w:val="00A57460"/>
    <w:rsid w:val="00A57549"/>
    <w:rsid w:val="00A610E1"/>
    <w:rsid w:val="00A627AF"/>
    <w:rsid w:val="00A63054"/>
    <w:rsid w:val="00A639C4"/>
    <w:rsid w:val="00A64E7C"/>
    <w:rsid w:val="00A65A0B"/>
    <w:rsid w:val="00A663AB"/>
    <w:rsid w:val="00A71505"/>
    <w:rsid w:val="00A73586"/>
    <w:rsid w:val="00A74A68"/>
    <w:rsid w:val="00A81287"/>
    <w:rsid w:val="00A81C41"/>
    <w:rsid w:val="00A82214"/>
    <w:rsid w:val="00A82D73"/>
    <w:rsid w:val="00A8424B"/>
    <w:rsid w:val="00A8576B"/>
    <w:rsid w:val="00A868DB"/>
    <w:rsid w:val="00A873E9"/>
    <w:rsid w:val="00A90561"/>
    <w:rsid w:val="00A907F0"/>
    <w:rsid w:val="00A90908"/>
    <w:rsid w:val="00A91365"/>
    <w:rsid w:val="00A94BD9"/>
    <w:rsid w:val="00A9724A"/>
    <w:rsid w:val="00AA03E5"/>
    <w:rsid w:val="00AA1848"/>
    <w:rsid w:val="00AA3468"/>
    <w:rsid w:val="00AA5029"/>
    <w:rsid w:val="00AA60B8"/>
    <w:rsid w:val="00AA6494"/>
    <w:rsid w:val="00AB099B"/>
    <w:rsid w:val="00AB1749"/>
    <w:rsid w:val="00AB17F0"/>
    <w:rsid w:val="00AB3174"/>
    <w:rsid w:val="00AB5178"/>
    <w:rsid w:val="00AB51E1"/>
    <w:rsid w:val="00AB6462"/>
    <w:rsid w:val="00AB6C24"/>
    <w:rsid w:val="00AB749C"/>
    <w:rsid w:val="00AB768E"/>
    <w:rsid w:val="00AC63F6"/>
    <w:rsid w:val="00AD160D"/>
    <w:rsid w:val="00AD168F"/>
    <w:rsid w:val="00AD64D0"/>
    <w:rsid w:val="00AD6D31"/>
    <w:rsid w:val="00AD73A8"/>
    <w:rsid w:val="00AE3A7A"/>
    <w:rsid w:val="00AE4760"/>
    <w:rsid w:val="00AE728A"/>
    <w:rsid w:val="00AE7778"/>
    <w:rsid w:val="00AF05BC"/>
    <w:rsid w:val="00AF2E47"/>
    <w:rsid w:val="00AF67FC"/>
    <w:rsid w:val="00B00F5E"/>
    <w:rsid w:val="00B02F35"/>
    <w:rsid w:val="00B107FE"/>
    <w:rsid w:val="00B115B0"/>
    <w:rsid w:val="00B119A1"/>
    <w:rsid w:val="00B11F94"/>
    <w:rsid w:val="00B1623F"/>
    <w:rsid w:val="00B16B9D"/>
    <w:rsid w:val="00B2036D"/>
    <w:rsid w:val="00B20DEE"/>
    <w:rsid w:val="00B22BBD"/>
    <w:rsid w:val="00B22D9C"/>
    <w:rsid w:val="00B2417F"/>
    <w:rsid w:val="00B26C50"/>
    <w:rsid w:val="00B31837"/>
    <w:rsid w:val="00B32A59"/>
    <w:rsid w:val="00B33A11"/>
    <w:rsid w:val="00B33D98"/>
    <w:rsid w:val="00B36882"/>
    <w:rsid w:val="00B457F6"/>
    <w:rsid w:val="00B46033"/>
    <w:rsid w:val="00B47658"/>
    <w:rsid w:val="00B479E8"/>
    <w:rsid w:val="00B50DA5"/>
    <w:rsid w:val="00B534C5"/>
    <w:rsid w:val="00B53FCE"/>
    <w:rsid w:val="00B57A00"/>
    <w:rsid w:val="00B61335"/>
    <w:rsid w:val="00B64420"/>
    <w:rsid w:val="00B65452"/>
    <w:rsid w:val="00B70390"/>
    <w:rsid w:val="00B72931"/>
    <w:rsid w:val="00B7376B"/>
    <w:rsid w:val="00B7407C"/>
    <w:rsid w:val="00B80AAD"/>
    <w:rsid w:val="00B80ADE"/>
    <w:rsid w:val="00B848C7"/>
    <w:rsid w:val="00B84E04"/>
    <w:rsid w:val="00B868E8"/>
    <w:rsid w:val="00B87276"/>
    <w:rsid w:val="00B93E26"/>
    <w:rsid w:val="00BA3C77"/>
    <w:rsid w:val="00BA5A33"/>
    <w:rsid w:val="00BA6A2D"/>
    <w:rsid w:val="00BA7230"/>
    <w:rsid w:val="00BA7AAB"/>
    <w:rsid w:val="00BB04B1"/>
    <w:rsid w:val="00BB3BA7"/>
    <w:rsid w:val="00BB851D"/>
    <w:rsid w:val="00BC0814"/>
    <w:rsid w:val="00BD560B"/>
    <w:rsid w:val="00BD6F79"/>
    <w:rsid w:val="00BE211A"/>
    <w:rsid w:val="00BE3099"/>
    <w:rsid w:val="00BE53D1"/>
    <w:rsid w:val="00BE5E80"/>
    <w:rsid w:val="00BF1612"/>
    <w:rsid w:val="00BF35D4"/>
    <w:rsid w:val="00BF3C6B"/>
    <w:rsid w:val="00BF550B"/>
    <w:rsid w:val="00BF55A7"/>
    <w:rsid w:val="00BF598C"/>
    <w:rsid w:val="00BF732E"/>
    <w:rsid w:val="00BF7388"/>
    <w:rsid w:val="00BF79BD"/>
    <w:rsid w:val="00C01381"/>
    <w:rsid w:val="00C01BA8"/>
    <w:rsid w:val="00C0238D"/>
    <w:rsid w:val="00C032E0"/>
    <w:rsid w:val="00C05E48"/>
    <w:rsid w:val="00C12348"/>
    <w:rsid w:val="00C1312C"/>
    <w:rsid w:val="00C16898"/>
    <w:rsid w:val="00C23832"/>
    <w:rsid w:val="00C26188"/>
    <w:rsid w:val="00C30D82"/>
    <w:rsid w:val="00C30ED6"/>
    <w:rsid w:val="00C32654"/>
    <w:rsid w:val="00C32F3E"/>
    <w:rsid w:val="00C35107"/>
    <w:rsid w:val="00C36355"/>
    <w:rsid w:val="00C42D34"/>
    <w:rsid w:val="00C436AB"/>
    <w:rsid w:val="00C45089"/>
    <w:rsid w:val="00C45758"/>
    <w:rsid w:val="00C45D58"/>
    <w:rsid w:val="00C52970"/>
    <w:rsid w:val="00C53F52"/>
    <w:rsid w:val="00C61C49"/>
    <w:rsid w:val="00C62B29"/>
    <w:rsid w:val="00C664FC"/>
    <w:rsid w:val="00C70C44"/>
    <w:rsid w:val="00C7532D"/>
    <w:rsid w:val="00C7714E"/>
    <w:rsid w:val="00C876F5"/>
    <w:rsid w:val="00C92CAA"/>
    <w:rsid w:val="00C9364B"/>
    <w:rsid w:val="00C94A1C"/>
    <w:rsid w:val="00C961BC"/>
    <w:rsid w:val="00C963A7"/>
    <w:rsid w:val="00CA0226"/>
    <w:rsid w:val="00CA13E9"/>
    <w:rsid w:val="00CA1BF4"/>
    <w:rsid w:val="00CA28BD"/>
    <w:rsid w:val="00CA4682"/>
    <w:rsid w:val="00CA713A"/>
    <w:rsid w:val="00CB2145"/>
    <w:rsid w:val="00CB4CB2"/>
    <w:rsid w:val="00CB66B0"/>
    <w:rsid w:val="00CC17C4"/>
    <w:rsid w:val="00CC2F5E"/>
    <w:rsid w:val="00CC31B9"/>
    <w:rsid w:val="00CD0BED"/>
    <w:rsid w:val="00CD0D4B"/>
    <w:rsid w:val="00CD1867"/>
    <w:rsid w:val="00CD6723"/>
    <w:rsid w:val="00CD71FE"/>
    <w:rsid w:val="00CD7419"/>
    <w:rsid w:val="00CE23D2"/>
    <w:rsid w:val="00CE5951"/>
    <w:rsid w:val="00CE5A42"/>
    <w:rsid w:val="00CE715E"/>
    <w:rsid w:val="00CF254F"/>
    <w:rsid w:val="00CF73E9"/>
    <w:rsid w:val="00CF7FF5"/>
    <w:rsid w:val="00D005FA"/>
    <w:rsid w:val="00D00FF7"/>
    <w:rsid w:val="00D01015"/>
    <w:rsid w:val="00D01B09"/>
    <w:rsid w:val="00D06DA9"/>
    <w:rsid w:val="00D07631"/>
    <w:rsid w:val="00D115DC"/>
    <w:rsid w:val="00D11953"/>
    <w:rsid w:val="00D136E3"/>
    <w:rsid w:val="00D13F22"/>
    <w:rsid w:val="00D14432"/>
    <w:rsid w:val="00D15A52"/>
    <w:rsid w:val="00D20585"/>
    <w:rsid w:val="00D20D9C"/>
    <w:rsid w:val="00D23BE2"/>
    <w:rsid w:val="00D2403C"/>
    <w:rsid w:val="00D249AB"/>
    <w:rsid w:val="00D26404"/>
    <w:rsid w:val="00D27A04"/>
    <w:rsid w:val="00D31139"/>
    <w:rsid w:val="00D31E35"/>
    <w:rsid w:val="00D32213"/>
    <w:rsid w:val="00D32BEF"/>
    <w:rsid w:val="00D33E3B"/>
    <w:rsid w:val="00D34DE5"/>
    <w:rsid w:val="00D35217"/>
    <w:rsid w:val="00D36661"/>
    <w:rsid w:val="00D46658"/>
    <w:rsid w:val="00D46C80"/>
    <w:rsid w:val="00D474BC"/>
    <w:rsid w:val="00D507E2"/>
    <w:rsid w:val="00D51A9E"/>
    <w:rsid w:val="00D52A22"/>
    <w:rsid w:val="00D53471"/>
    <w:rsid w:val="00D534B3"/>
    <w:rsid w:val="00D6085E"/>
    <w:rsid w:val="00D61CE0"/>
    <w:rsid w:val="00D63A8E"/>
    <w:rsid w:val="00D66A66"/>
    <w:rsid w:val="00D678DB"/>
    <w:rsid w:val="00D67F6C"/>
    <w:rsid w:val="00D72D89"/>
    <w:rsid w:val="00D7494C"/>
    <w:rsid w:val="00D74AB8"/>
    <w:rsid w:val="00D803EA"/>
    <w:rsid w:val="00D82150"/>
    <w:rsid w:val="00D8219B"/>
    <w:rsid w:val="00D8240F"/>
    <w:rsid w:val="00D825FF"/>
    <w:rsid w:val="00D82E47"/>
    <w:rsid w:val="00D83A01"/>
    <w:rsid w:val="00D8535D"/>
    <w:rsid w:val="00D860CE"/>
    <w:rsid w:val="00D863A0"/>
    <w:rsid w:val="00D911FE"/>
    <w:rsid w:val="00D93239"/>
    <w:rsid w:val="00D947EE"/>
    <w:rsid w:val="00D94C0E"/>
    <w:rsid w:val="00D97097"/>
    <w:rsid w:val="00D973A3"/>
    <w:rsid w:val="00D97BF4"/>
    <w:rsid w:val="00D97FCE"/>
    <w:rsid w:val="00DA00DB"/>
    <w:rsid w:val="00DA4CB6"/>
    <w:rsid w:val="00DA4F7F"/>
    <w:rsid w:val="00DA5342"/>
    <w:rsid w:val="00DB0331"/>
    <w:rsid w:val="00DB044B"/>
    <w:rsid w:val="00DB138F"/>
    <w:rsid w:val="00DB2A75"/>
    <w:rsid w:val="00DB4A0B"/>
    <w:rsid w:val="00DC221A"/>
    <w:rsid w:val="00DC3240"/>
    <w:rsid w:val="00DC3989"/>
    <w:rsid w:val="00DC47BC"/>
    <w:rsid w:val="00DC4C0B"/>
    <w:rsid w:val="00DC61DB"/>
    <w:rsid w:val="00DC74E1"/>
    <w:rsid w:val="00DD1D22"/>
    <w:rsid w:val="00DD2F4E"/>
    <w:rsid w:val="00DD4321"/>
    <w:rsid w:val="00DD4848"/>
    <w:rsid w:val="00DE07A5"/>
    <w:rsid w:val="00DE0E6A"/>
    <w:rsid w:val="00DE12FB"/>
    <w:rsid w:val="00DE2CE3"/>
    <w:rsid w:val="00DE4D7B"/>
    <w:rsid w:val="00DE4E2A"/>
    <w:rsid w:val="00DF00B8"/>
    <w:rsid w:val="00DF157E"/>
    <w:rsid w:val="00DF1FAC"/>
    <w:rsid w:val="00DF41AE"/>
    <w:rsid w:val="00DF4594"/>
    <w:rsid w:val="00DF5DB8"/>
    <w:rsid w:val="00E00106"/>
    <w:rsid w:val="00E00F8E"/>
    <w:rsid w:val="00E02153"/>
    <w:rsid w:val="00E04DAF"/>
    <w:rsid w:val="00E057E6"/>
    <w:rsid w:val="00E0601B"/>
    <w:rsid w:val="00E064B7"/>
    <w:rsid w:val="00E07D3F"/>
    <w:rsid w:val="00E112C7"/>
    <w:rsid w:val="00E1280F"/>
    <w:rsid w:val="00E14DC3"/>
    <w:rsid w:val="00E1602F"/>
    <w:rsid w:val="00E20CBA"/>
    <w:rsid w:val="00E20F46"/>
    <w:rsid w:val="00E22F6B"/>
    <w:rsid w:val="00E25EE4"/>
    <w:rsid w:val="00E26817"/>
    <w:rsid w:val="00E32B75"/>
    <w:rsid w:val="00E32ED9"/>
    <w:rsid w:val="00E33F7D"/>
    <w:rsid w:val="00E360F9"/>
    <w:rsid w:val="00E4272D"/>
    <w:rsid w:val="00E44B66"/>
    <w:rsid w:val="00E4782A"/>
    <w:rsid w:val="00E479DC"/>
    <w:rsid w:val="00E5058E"/>
    <w:rsid w:val="00E51733"/>
    <w:rsid w:val="00E54C4A"/>
    <w:rsid w:val="00E56264"/>
    <w:rsid w:val="00E567FB"/>
    <w:rsid w:val="00E604B6"/>
    <w:rsid w:val="00E60583"/>
    <w:rsid w:val="00E616C7"/>
    <w:rsid w:val="00E61B00"/>
    <w:rsid w:val="00E63BAE"/>
    <w:rsid w:val="00E64565"/>
    <w:rsid w:val="00E6607E"/>
    <w:rsid w:val="00E6629B"/>
    <w:rsid w:val="00E66CA0"/>
    <w:rsid w:val="00E66E5C"/>
    <w:rsid w:val="00E705BE"/>
    <w:rsid w:val="00E7234F"/>
    <w:rsid w:val="00E804C5"/>
    <w:rsid w:val="00E836F5"/>
    <w:rsid w:val="00E84C69"/>
    <w:rsid w:val="00E85C9E"/>
    <w:rsid w:val="00E879D0"/>
    <w:rsid w:val="00E9059C"/>
    <w:rsid w:val="00E90772"/>
    <w:rsid w:val="00E92A8D"/>
    <w:rsid w:val="00E947F4"/>
    <w:rsid w:val="00E94D8A"/>
    <w:rsid w:val="00E95B28"/>
    <w:rsid w:val="00E977AA"/>
    <w:rsid w:val="00EA6827"/>
    <w:rsid w:val="00EA7ADA"/>
    <w:rsid w:val="00EA7DF2"/>
    <w:rsid w:val="00EB5B92"/>
    <w:rsid w:val="00EB5B99"/>
    <w:rsid w:val="00EC0ACA"/>
    <w:rsid w:val="00EC1AD7"/>
    <w:rsid w:val="00EC1B8E"/>
    <w:rsid w:val="00EC21EC"/>
    <w:rsid w:val="00EC3535"/>
    <w:rsid w:val="00EC3DD9"/>
    <w:rsid w:val="00EC4037"/>
    <w:rsid w:val="00ED1EDE"/>
    <w:rsid w:val="00ED658D"/>
    <w:rsid w:val="00EE10BC"/>
    <w:rsid w:val="00EE2A10"/>
    <w:rsid w:val="00EE5BFC"/>
    <w:rsid w:val="00EE7348"/>
    <w:rsid w:val="00EE7A17"/>
    <w:rsid w:val="00EF0664"/>
    <w:rsid w:val="00EF0D41"/>
    <w:rsid w:val="00EF15DA"/>
    <w:rsid w:val="00EF23E5"/>
    <w:rsid w:val="00EF282B"/>
    <w:rsid w:val="00EF772E"/>
    <w:rsid w:val="00F05FEF"/>
    <w:rsid w:val="00F06D84"/>
    <w:rsid w:val="00F1179D"/>
    <w:rsid w:val="00F13464"/>
    <w:rsid w:val="00F14B4C"/>
    <w:rsid w:val="00F14D7F"/>
    <w:rsid w:val="00F1578C"/>
    <w:rsid w:val="00F2079A"/>
    <w:rsid w:val="00F20AC8"/>
    <w:rsid w:val="00F2135A"/>
    <w:rsid w:val="00F215C2"/>
    <w:rsid w:val="00F2572B"/>
    <w:rsid w:val="00F25C5B"/>
    <w:rsid w:val="00F26AC3"/>
    <w:rsid w:val="00F26E79"/>
    <w:rsid w:val="00F3021A"/>
    <w:rsid w:val="00F31CFE"/>
    <w:rsid w:val="00F33974"/>
    <w:rsid w:val="00F33CDD"/>
    <w:rsid w:val="00F3440E"/>
    <w:rsid w:val="00F3454B"/>
    <w:rsid w:val="00F3455C"/>
    <w:rsid w:val="00F3470C"/>
    <w:rsid w:val="00F34E0C"/>
    <w:rsid w:val="00F43471"/>
    <w:rsid w:val="00F43A6C"/>
    <w:rsid w:val="00F465C0"/>
    <w:rsid w:val="00F50ABB"/>
    <w:rsid w:val="00F522E3"/>
    <w:rsid w:val="00F5234D"/>
    <w:rsid w:val="00F52DF0"/>
    <w:rsid w:val="00F52E85"/>
    <w:rsid w:val="00F533A8"/>
    <w:rsid w:val="00F54F06"/>
    <w:rsid w:val="00F55635"/>
    <w:rsid w:val="00F569B0"/>
    <w:rsid w:val="00F607B5"/>
    <w:rsid w:val="00F6123C"/>
    <w:rsid w:val="00F63C2B"/>
    <w:rsid w:val="00F65B7F"/>
    <w:rsid w:val="00F66145"/>
    <w:rsid w:val="00F667B5"/>
    <w:rsid w:val="00F67719"/>
    <w:rsid w:val="00F700C8"/>
    <w:rsid w:val="00F71BBA"/>
    <w:rsid w:val="00F722AF"/>
    <w:rsid w:val="00F725B6"/>
    <w:rsid w:val="00F72EAB"/>
    <w:rsid w:val="00F7421C"/>
    <w:rsid w:val="00F775B3"/>
    <w:rsid w:val="00F8126C"/>
    <w:rsid w:val="00F817C1"/>
    <w:rsid w:val="00F81980"/>
    <w:rsid w:val="00F82D45"/>
    <w:rsid w:val="00F8407D"/>
    <w:rsid w:val="00F85755"/>
    <w:rsid w:val="00F870FC"/>
    <w:rsid w:val="00F872CA"/>
    <w:rsid w:val="00F926C8"/>
    <w:rsid w:val="00FA0B15"/>
    <w:rsid w:val="00FA1BA0"/>
    <w:rsid w:val="00FA3555"/>
    <w:rsid w:val="00FA358E"/>
    <w:rsid w:val="00FB08C6"/>
    <w:rsid w:val="00FB2EEA"/>
    <w:rsid w:val="00FC0B80"/>
    <w:rsid w:val="00FC0E4A"/>
    <w:rsid w:val="00FC1755"/>
    <w:rsid w:val="00FC5E45"/>
    <w:rsid w:val="00FC6F52"/>
    <w:rsid w:val="00FD0A93"/>
    <w:rsid w:val="00FD2806"/>
    <w:rsid w:val="00FD2D02"/>
    <w:rsid w:val="00FD36AA"/>
    <w:rsid w:val="00FD5020"/>
    <w:rsid w:val="00FD6E7A"/>
    <w:rsid w:val="00FE1699"/>
    <w:rsid w:val="00FE3AB8"/>
    <w:rsid w:val="00FE42A9"/>
    <w:rsid w:val="00FE59EB"/>
    <w:rsid w:val="00FE5E0D"/>
    <w:rsid w:val="00FE65AB"/>
    <w:rsid w:val="00FE6BFD"/>
    <w:rsid w:val="00FF2D9D"/>
    <w:rsid w:val="00FF50F3"/>
    <w:rsid w:val="00FF771F"/>
    <w:rsid w:val="0103BE26"/>
    <w:rsid w:val="01196E2B"/>
    <w:rsid w:val="0123CA9F"/>
    <w:rsid w:val="01286A31"/>
    <w:rsid w:val="013646F5"/>
    <w:rsid w:val="0149C6BF"/>
    <w:rsid w:val="0150421D"/>
    <w:rsid w:val="0152B816"/>
    <w:rsid w:val="015636AC"/>
    <w:rsid w:val="0159E2D1"/>
    <w:rsid w:val="016270F9"/>
    <w:rsid w:val="01736A81"/>
    <w:rsid w:val="0179032F"/>
    <w:rsid w:val="01939C16"/>
    <w:rsid w:val="01B02311"/>
    <w:rsid w:val="01B1878E"/>
    <w:rsid w:val="01BB3EC3"/>
    <w:rsid w:val="01DCC8D7"/>
    <w:rsid w:val="01E55F57"/>
    <w:rsid w:val="01FE4702"/>
    <w:rsid w:val="0202EE24"/>
    <w:rsid w:val="020B6D12"/>
    <w:rsid w:val="0215B340"/>
    <w:rsid w:val="021A3E1B"/>
    <w:rsid w:val="021D841F"/>
    <w:rsid w:val="02299A14"/>
    <w:rsid w:val="0235E1CA"/>
    <w:rsid w:val="023740B9"/>
    <w:rsid w:val="0241561B"/>
    <w:rsid w:val="02424523"/>
    <w:rsid w:val="02462076"/>
    <w:rsid w:val="02525C9D"/>
    <w:rsid w:val="0255118F"/>
    <w:rsid w:val="02555D6D"/>
    <w:rsid w:val="027341BC"/>
    <w:rsid w:val="027EFF97"/>
    <w:rsid w:val="02802CC7"/>
    <w:rsid w:val="029751A2"/>
    <w:rsid w:val="02A31DDD"/>
    <w:rsid w:val="02BC5753"/>
    <w:rsid w:val="02C481AC"/>
    <w:rsid w:val="02C5B889"/>
    <w:rsid w:val="02C8A3E6"/>
    <w:rsid w:val="02CF5F42"/>
    <w:rsid w:val="02D289D0"/>
    <w:rsid w:val="02D5272B"/>
    <w:rsid w:val="0301EC6A"/>
    <w:rsid w:val="03152E3F"/>
    <w:rsid w:val="0317FDF5"/>
    <w:rsid w:val="03253133"/>
    <w:rsid w:val="0332363B"/>
    <w:rsid w:val="0332A23C"/>
    <w:rsid w:val="03420551"/>
    <w:rsid w:val="0347C55F"/>
    <w:rsid w:val="03508BC1"/>
    <w:rsid w:val="035DAB17"/>
    <w:rsid w:val="035E3277"/>
    <w:rsid w:val="036C54DB"/>
    <w:rsid w:val="036C5CB8"/>
    <w:rsid w:val="037BBACF"/>
    <w:rsid w:val="037EA4E2"/>
    <w:rsid w:val="038976AC"/>
    <w:rsid w:val="039A40AB"/>
    <w:rsid w:val="039C7997"/>
    <w:rsid w:val="03A4D59F"/>
    <w:rsid w:val="03D3637A"/>
    <w:rsid w:val="03DC7DC0"/>
    <w:rsid w:val="03EDEC9D"/>
    <w:rsid w:val="04009BD8"/>
    <w:rsid w:val="040D5155"/>
    <w:rsid w:val="041656BA"/>
    <w:rsid w:val="041BD0AD"/>
    <w:rsid w:val="041D8BB4"/>
    <w:rsid w:val="04263430"/>
    <w:rsid w:val="042A1E98"/>
    <w:rsid w:val="043053D6"/>
    <w:rsid w:val="0436939B"/>
    <w:rsid w:val="043744C1"/>
    <w:rsid w:val="043C1178"/>
    <w:rsid w:val="0440B9D8"/>
    <w:rsid w:val="04455D6D"/>
    <w:rsid w:val="04540BEA"/>
    <w:rsid w:val="04581E5F"/>
    <w:rsid w:val="046072CF"/>
    <w:rsid w:val="04649ECB"/>
    <w:rsid w:val="04677409"/>
    <w:rsid w:val="04804055"/>
    <w:rsid w:val="0490BE09"/>
    <w:rsid w:val="0492FE74"/>
    <w:rsid w:val="0499D7FB"/>
    <w:rsid w:val="04A67D41"/>
    <w:rsid w:val="04BA3982"/>
    <w:rsid w:val="04BA84AA"/>
    <w:rsid w:val="04C2FB0E"/>
    <w:rsid w:val="04D7AFB1"/>
    <w:rsid w:val="04D8A013"/>
    <w:rsid w:val="04DA121B"/>
    <w:rsid w:val="04E8F95F"/>
    <w:rsid w:val="04EA8CF6"/>
    <w:rsid w:val="04ECCE09"/>
    <w:rsid w:val="04F1C60F"/>
    <w:rsid w:val="05083394"/>
    <w:rsid w:val="050A4AAC"/>
    <w:rsid w:val="050AFE4F"/>
    <w:rsid w:val="05190C50"/>
    <w:rsid w:val="051E353F"/>
    <w:rsid w:val="053859EC"/>
    <w:rsid w:val="0543409C"/>
    <w:rsid w:val="05460EAB"/>
    <w:rsid w:val="054CD8E0"/>
    <w:rsid w:val="055E2DEA"/>
    <w:rsid w:val="05632343"/>
    <w:rsid w:val="0564B28E"/>
    <w:rsid w:val="056569D8"/>
    <w:rsid w:val="05873442"/>
    <w:rsid w:val="058B8F13"/>
    <w:rsid w:val="05945CBC"/>
    <w:rsid w:val="05953440"/>
    <w:rsid w:val="05AA2EF6"/>
    <w:rsid w:val="05B2EFCE"/>
    <w:rsid w:val="05BAB555"/>
    <w:rsid w:val="05BE9D3A"/>
    <w:rsid w:val="05C629E1"/>
    <w:rsid w:val="05CB8171"/>
    <w:rsid w:val="05D71F32"/>
    <w:rsid w:val="05DA0C20"/>
    <w:rsid w:val="05E22657"/>
    <w:rsid w:val="05E79929"/>
    <w:rsid w:val="05FBEEE4"/>
    <w:rsid w:val="06070004"/>
    <w:rsid w:val="0615CCE1"/>
    <w:rsid w:val="061822C3"/>
    <w:rsid w:val="063336D1"/>
    <w:rsid w:val="063E964A"/>
    <w:rsid w:val="0649BB3E"/>
    <w:rsid w:val="064C672D"/>
    <w:rsid w:val="064EABC9"/>
    <w:rsid w:val="0658C8A0"/>
    <w:rsid w:val="065E6EC3"/>
    <w:rsid w:val="06690A3A"/>
    <w:rsid w:val="068AC7E4"/>
    <w:rsid w:val="069974B8"/>
    <w:rsid w:val="0699BC13"/>
    <w:rsid w:val="069B9D8E"/>
    <w:rsid w:val="069F3DF9"/>
    <w:rsid w:val="06AC06AF"/>
    <w:rsid w:val="06B4C5EB"/>
    <w:rsid w:val="06B6114D"/>
    <w:rsid w:val="06C59990"/>
    <w:rsid w:val="06D15141"/>
    <w:rsid w:val="06D6394E"/>
    <w:rsid w:val="06DF0342"/>
    <w:rsid w:val="070116DB"/>
    <w:rsid w:val="07039E4F"/>
    <w:rsid w:val="07249E63"/>
    <w:rsid w:val="0731416D"/>
    <w:rsid w:val="0732FC72"/>
    <w:rsid w:val="07331EE9"/>
    <w:rsid w:val="0749FBFF"/>
    <w:rsid w:val="0755E92A"/>
    <w:rsid w:val="07596F05"/>
    <w:rsid w:val="0767F498"/>
    <w:rsid w:val="076ADAD9"/>
    <w:rsid w:val="0777701C"/>
    <w:rsid w:val="0779BFB8"/>
    <w:rsid w:val="078E3F1F"/>
    <w:rsid w:val="079290F7"/>
    <w:rsid w:val="079B56A1"/>
    <w:rsid w:val="07A44474"/>
    <w:rsid w:val="07B384B0"/>
    <w:rsid w:val="07C45826"/>
    <w:rsid w:val="07E061EE"/>
    <w:rsid w:val="0808805B"/>
    <w:rsid w:val="0809E4D8"/>
    <w:rsid w:val="080C85DD"/>
    <w:rsid w:val="080F9F4B"/>
    <w:rsid w:val="081B3B70"/>
    <w:rsid w:val="0824EEE0"/>
    <w:rsid w:val="08286825"/>
    <w:rsid w:val="08316926"/>
    <w:rsid w:val="08321BB2"/>
    <w:rsid w:val="084F362E"/>
    <w:rsid w:val="0850EFD7"/>
    <w:rsid w:val="08592C00"/>
    <w:rsid w:val="085B9C75"/>
    <w:rsid w:val="0865D47A"/>
    <w:rsid w:val="0870B0BE"/>
    <w:rsid w:val="087906F5"/>
    <w:rsid w:val="087F8ECF"/>
    <w:rsid w:val="08823AF5"/>
    <w:rsid w:val="08850FC0"/>
    <w:rsid w:val="08874D6C"/>
    <w:rsid w:val="088AAD20"/>
    <w:rsid w:val="0892F268"/>
    <w:rsid w:val="0895F5FE"/>
    <w:rsid w:val="08984F0A"/>
    <w:rsid w:val="089CF5D8"/>
    <w:rsid w:val="08A51CDE"/>
    <w:rsid w:val="08BE9C6F"/>
    <w:rsid w:val="08C1CB0F"/>
    <w:rsid w:val="08D2E010"/>
    <w:rsid w:val="08DDA0AE"/>
    <w:rsid w:val="08DF18B5"/>
    <w:rsid w:val="08DFB9A1"/>
    <w:rsid w:val="08E133A5"/>
    <w:rsid w:val="08E7A8CC"/>
    <w:rsid w:val="08EBADAF"/>
    <w:rsid w:val="08F7DB70"/>
    <w:rsid w:val="0906DFD3"/>
    <w:rsid w:val="0913C7CE"/>
    <w:rsid w:val="093723BE"/>
    <w:rsid w:val="093A01B1"/>
    <w:rsid w:val="0941AC53"/>
    <w:rsid w:val="095E968A"/>
    <w:rsid w:val="09630EF6"/>
    <w:rsid w:val="0968597E"/>
    <w:rsid w:val="096AB201"/>
    <w:rsid w:val="096D2421"/>
    <w:rsid w:val="0979EE64"/>
    <w:rsid w:val="097FAAD5"/>
    <w:rsid w:val="09991EEF"/>
    <w:rsid w:val="09C43886"/>
    <w:rsid w:val="09C478FD"/>
    <w:rsid w:val="09F4BD7F"/>
    <w:rsid w:val="09F5C352"/>
    <w:rsid w:val="09FE5A5F"/>
    <w:rsid w:val="0A06696E"/>
    <w:rsid w:val="0A15A3F9"/>
    <w:rsid w:val="0A1C6EFD"/>
    <w:rsid w:val="0A2AFE30"/>
    <w:rsid w:val="0A366686"/>
    <w:rsid w:val="0A60BE74"/>
    <w:rsid w:val="0A696D47"/>
    <w:rsid w:val="0A6FB5E4"/>
    <w:rsid w:val="0A8678E2"/>
    <w:rsid w:val="0A8856DF"/>
    <w:rsid w:val="0A8BA7C7"/>
    <w:rsid w:val="0A93AA04"/>
    <w:rsid w:val="0AAB7A6C"/>
    <w:rsid w:val="0AABE304"/>
    <w:rsid w:val="0AB0E5B7"/>
    <w:rsid w:val="0AB32B9D"/>
    <w:rsid w:val="0AD7FD21"/>
    <w:rsid w:val="0AD83C1A"/>
    <w:rsid w:val="0AD9A51D"/>
    <w:rsid w:val="0AE21905"/>
    <w:rsid w:val="0AEAD80A"/>
    <w:rsid w:val="0AF5E790"/>
    <w:rsid w:val="0B05FB0C"/>
    <w:rsid w:val="0B0CFE4F"/>
    <w:rsid w:val="0B0EC317"/>
    <w:rsid w:val="0B0F0501"/>
    <w:rsid w:val="0B137C41"/>
    <w:rsid w:val="0B15BEC5"/>
    <w:rsid w:val="0B27F19E"/>
    <w:rsid w:val="0B30B643"/>
    <w:rsid w:val="0B3A7E5C"/>
    <w:rsid w:val="0B4119FB"/>
    <w:rsid w:val="0B4376FF"/>
    <w:rsid w:val="0B58D7B1"/>
    <w:rsid w:val="0B8719EA"/>
    <w:rsid w:val="0B887119"/>
    <w:rsid w:val="0B922D6F"/>
    <w:rsid w:val="0BA459E4"/>
    <w:rsid w:val="0BA50B69"/>
    <w:rsid w:val="0BA911C2"/>
    <w:rsid w:val="0BCF0914"/>
    <w:rsid w:val="0BDD15CD"/>
    <w:rsid w:val="0BDF6A31"/>
    <w:rsid w:val="0BFCA978"/>
    <w:rsid w:val="0C0B2B83"/>
    <w:rsid w:val="0C0BADBD"/>
    <w:rsid w:val="0C1EE36B"/>
    <w:rsid w:val="0C236E3A"/>
    <w:rsid w:val="0C2F47BE"/>
    <w:rsid w:val="0C3FF673"/>
    <w:rsid w:val="0C448E59"/>
    <w:rsid w:val="0C4905A7"/>
    <w:rsid w:val="0C4A23D3"/>
    <w:rsid w:val="0C4B6E7C"/>
    <w:rsid w:val="0C54AF2A"/>
    <w:rsid w:val="0C740C7B"/>
    <w:rsid w:val="0C9F3B25"/>
    <w:rsid w:val="0CB0DD7F"/>
    <w:rsid w:val="0CB2984F"/>
    <w:rsid w:val="0CB89B0A"/>
    <w:rsid w:val="0CCA1A15"/>
    <w:rsid w:val="0CCE92C9"/>
    <w:rsid w:val="0CD36E52"/>
    <w:rsid w:val="0CD973AD"/>
    <w:rsid w:val="0CDBB690"/>
    <w:rsid w:val="0CDC54A9"/>
    <w:rsid w:val="0CE96BB8"/>
    <w:rsid w:val="0CEB6913"/>
    <w:rsid w:val="0CECC175"/>
    <w:rsid w:val="0D008BCE"/>
    <w:rsid w:val="0D022058"/>
    <w:rsid w:val="0D12D9CA"/>
    <w:rsid w:val="0D1C5859"/>
    <w:rsid w:val="0D24076F"/>
    <w:rsid w:val="0D2A452C"/>
    <w:rsid w:val="0D2C3C57"/>
    <w:rsid w:val="0D32D2AA"/>
    <w:rsid w:val="0D3550BD"/>
    <w:rsid w:val="0D37AAF2"/>
    <w:rsid w:val="0D3A8628"/>
    <w:rsid w:val="0D3E18E7"/>
    <w:rsid w:val="0D53DB45"/>
    <w:rsid w:val="0D5B9E81"/>
    <w:rsid w:val="0D6C7EA2"/>
    <w:rsid w:val="0D7A7576"/>
    <w:rsid w:val="0D7BB366"/>
    <w:rsid w:val="0D8F0DC8"/>
    <w:rsid w:val="0D950625"/>
    <w:rsid w:val="0D99E802"/>
    <w:rsid w:val="0DA08A7B"/>
    <w:rsid w:val="0DA795CE"/>
    <w:rsid w:val="0DAA1195"/>
    <w:rsid w:val="0DCA905C"/>
    <w:rsid w:val="0DCC9332"/>
    <w:rsid w:val="0DD19789"/>
    <w:rsid w:val="0DDA89E8"/>
    <w:rsid w:val="0DE45B6F"/>
    <w:rsid w:val="0DF8D7B0"/>
    <w:rsid w:val="0DF99C2A"/>
    <w:rsid w:val="0E03DFA5"/>
    <w:rsid w:val="0E0E40FA"/>
    <w:rsid w:val="0E17B31F"/>
    <w:rsid w:val="0E1B27A5"/>
    <w:rsid w:val="0E294BF7"/>
    <w:rsid w:val="0E365B30"/>
    <w:rsid w:val="0E525DC3"/>
    <w:rsid w:val="0E578BAC"/>
    <w:rsid w:val="0E6E7EA7"/>
    <w:rsid w:val="0E789BBD"/>
    <w:rsid w:val="0E87D451"/>
    <w:rsid w:val="0E92BB1D"/>
    <w:rsid w:val="0EA295E9"/>
    <w:rsid w:val="0EA9C9EA"/>
    <w:rsid w:val="0ED8D776"/>
    <w:rsid w:val="0EDD9478"/>
    <w:rsid w:val="0EDE90D7"/>
    <w:rsid w:val="0EE052AE"/>
    <w:rsid w:val="0EEFF6DC"/>
    <w:rsid w:val="0EF692C4"/>
    <w:rsid w:val="0EF7136D"/>
    <w:rsid w:val="0EF8627F"/>
    <w:rsid w:val="0EFFCA80"/>
    <w:rsid w:val="0F1374C8"/>
    <w:rsid w:val="0F1C50DD"/>
    <w:rsid w:val="0F26DB37"/>
    <w:rsid w:val="0F36CBD9"/>
    <w:rsid w:val="0F3B74FD"/>
    <w:rsid w:val="0F3CDE6A"/>
    <w:rsid w:val="0F3E3330"/>
    <w:rsid w:val="0F3F39D0"/>
    <w:rsid w:val="0F45E1F6"/>
    <w:rsid w:val="0F4B7755"/>
    <w:rsid w:val="0F4C1101"/>
    <w:rsid w:val="0F4F60F0"/>
    <w:rsid w:val="0F575B8D"/>
    <w:rsid w:val="0F7160A2"/>
    <w:rsid w:val="0F8B2A20"/>
    <w:rsid w:val="0F8F9B88"/>
    <w:rsid w:val="0FA12DD0"/>
    <w:rsid w:val="0FAE691C"/>
    <w:rsid w:val="0FC95F8D"/>
    <w:rsid w:val="0FCC5ABE"/>
    <w:rsid w:val="0FD00A8F"/>
    <w:rsid w:val="0FD48F18"/>
    <w:rsid w:val="0FEBE941"/>
    <w:rsid w:val="103300E2"/>
    <w:rsid w:val="10371172"/>
    <w:rsid w:val="10385C27"/>
    <w:rsid w:val="104CFD53"/>
    <w:rsid w:val="10508755"/>
    <w:rsid w:val="105AFD9C"/>
    <w:rsid w:val="105B753A"/>
    <w:rsid w:val="105E19AC"/>
    <w:rsid w:val="10733344"/>
    <w:rsid w:val="107644F4"/>
    <w:rsid w:val="1077D9B1"/>
    <w:rsid w:val="107DF416"/>
    <w:rsid w:val="10805D84"/>
    <w:rsid w:val="1085FFC0"/>
    <w:rsid w:val="108769A0"/>
    <w:rsid w:val="1087E0BF"/>
    <w:rsid w:val="10A6E58F"/>
    <w:rsid w:val="10AE10B9"/>
    <w:rsid w:val="10C19F64"/>
    <w:rsid w:val="10C218AF"/>
    <w:rsid w:val="10C97578"/>
    <w:rsid w:val="10CC0BDE"/>
    <w:rsid w:val="10E4930C"/>
    <w:rsid w:val="11055AED"/>
    <w:rsid w:val="110CB667"/>
    <w:rsid w:val="110E14A0"/>
    <w:rsid w:val="111A80F5"/>
    <w:rsid w:val="112DEF0A"/>
    <w:rsid w:val="113DFB96"/>
    <w:rsid w:val="11408459"/>
    <w:rsid w:val="1142015D"/>
    <w:rsid w:val="115BA97E"/>
    <w:rsid w:val="1160B62B"/>
    <w:rsid w:val="11870B63"/>
    <w:rsid w:val="11877309"/>
    <w:rsid w:val="1197262B"/>
    <w:rsid w:val="11A4CA62"/>
    <w:rsid w:val="11A70A3B"/>
    <w:rsid w:val="11C84E52"/>
    <w:rsid w:val="11CF0D9C"/>
    <w:rsid w:val="11D21FD7"/>
    <w:rsid w:val="11D3FE43"/>
    <w:rsid w:val="11EC57B6"/>
    <w:rsid w:val="120BAEB8"/>
    <w:rsid w:val="1221E8BB"/>
    <w:rsid w:val="123A3DBA"/>
    <w:rsid w:val="1241786B"/>
    <w:rsid w:val="12451AC2"/>
    <w:rsid w:val="126ABA2B"/>
    <w:rsid w:val="12970753"/>
    <w:rsid w:val="12973166"/>
    <w:rsid w:val="129BD26C"/>
    <w:rsid w:val="12A39C01"/>
    <w:rsid w:val="12BBD57D"/>
    <w:rsid w:val="12C7DD43"/>
    <w:rsid w:val="12E60344"/>
    <w:rsid w:val="12EA2BC8"/>
    <w:rsid w:val="12ECA532"/>
    <w:rsid w:val="12EDB484"/>
    <w:rsid w:val="12FF17CB"/>
    <w:rsid w:val="130851D3"/>
    <w:rsid w:val="1309C82F"/>
    <w:rsid w:val="1329AA19"/>
    <w:rsid w:val="133122D8"/>
    <w:rsid w:val="13330383"/>
    <w:rsid w:val="13385A4B"/>
    <w:rsid w:val="135B4F2D"/>
    <w:rsid w:val="1372D4FD"/>
    <w:rsid w:val="137F0289"/>
    <w:rsid w:val="137F2ECC"/>
    <w:rsid w:val="1395C50B"/>
    <w:rsid w:val="139FEA73"/>
    <w:rsid w:val="13A581E8"/>
    <w:rsid w:val="13A7E1B9"/>
    <w:rsid w:val="13AE6462"/>
    <w:rsid w:val="13B85E96"/>
    <w:rsid w:val="13CCBDAE"/>
    <w:rsid w:val="13F2BE57"/>
    <w:rsid w:val="13FD9BE0"/>
    <w:rsid w:val="13FEFDA9"/>
    <w:rsid w:val="14091ADC"/>
    <w:rsid w:val="1415DE0A"/>
    <w:rsid w:val="141DEF00"/>
    <w:rsid w:val="142FF37D"/>
    <w:rsid w:val="14369D8F"/>
    <w:rsid w:val="1438BD60"/>
    <w:rsid w:val="143DA8A6"/>
    <w:rsid w:val="1451AC1C"/>
    <w:rsid w:val="14534A24"/>
    <w:rsid w:val="14551A83"/>
    <w:rsid w:val="145FDC6B"/>
    <w:rsid w:val="14691553"/>
    <w:rsid w:val="1472DFE2"/>
    <w:rsid w:val="14747780"/>
    <w:rsid w:val="147690BB"/>
    <w:rsid w:val="14837E66"/>
    <w:rsid w:val="1486245D"/>
    <w:rsid w:val="148A0086"/>
    <w:rsid w:val="1499CD85"/>
    <w:rsid w:val="149C5A42"/>
    <w:rsid w:val="14A27B03"/>
    <w:rsid w:val="14A45962"/>
    <w:rsid w:val="14A6F697"/>
    <w:rsid w:val="14A78843"/>
    <w:rsid w:val="14B25D05"/>
    <w:rsid w:val="14B5B612"/>
    <w:rsid w:val="14B9DAE4"/>
    <w:rsid w:val="14C19F47"/>
    <w:rsid w:val="14C26F2E"/>
    <w:rsid w:val="14C91C93"/>
    <w:rsid w:val="14CDE34A"/>
    <w:rsid w:val="14D77037"/>
    <w:rsid w:val="14E87EB3"/>
    <w:rsid w:val="14EAC854"/>
    <w:rsid w:val="1501A710"/>
    <w:rsid w:val="15059227"/>
    <w:rsid w:val="15171A6F"/>
    <w:rsid w:val="151A2199"/>
    <w:rsid w:val="152BAF1A"/>
    <w:rsid w:val="153852EE"/>
    <w:rsid w:val="1546FA8F"/>
    <w:rsid w:val="1547E53D"/>
    <w:rsid w:val="154B9133"/>
    <w:rsid w:val="155E4E7C"/>
    <w:rsid w:val="155E6338"/>
    <w:rsid w:val="156ADC89"/>
    <w:rsid w:val="1574BA8D"/>
    <w:rsid w:val="157DE77C"/>
    <w:rsid w:val="1592930F"/>
    <w:rsid w:val="159C945C"/>
    <w:rsid w:val="15A01EC3"/>
    <w:rsid w:val="15A67339"/>
    <w:rsid w:val="15ADE374"/>
    <w:rsid w:val="15B7F53F"/>
    <w:rsid w:val="15B806A7"/>
    <w:rsid w:val="15BCA758"/>
    <w:rsid w:val="15C296D7"/>
    <w:rsid w:val="15C2E4BB"/>
    <w:rsid w:val="15C5E0FC"/>
    <w:rsid w:val="15D0CAD4"/>
    <w:rsid w:val="15EE7519"/>
    <w:rsid w:val="15F5BF94"/>
    <w:rsid w:val="15F610DE"/>
    <w:rsid w:val="16098318"/>
    <w:rsid w:val="160BDD69"/>
    <w:rsid w:val="1611993E"/>
    <w:rsid w:val="163E28D4"/>
    <w:rsid w:val="1648D03A"/>
    <w:rsid w:val="164930DD"/>
    <w:rsid w:val="165EECCE"/>
    <w:rsid w:val="16634280"/>
    <w:rsid w:val="1680481F"/>
    <w:rsid w:val="1683CCA2"/>
    <w:rsid w:val="1687A00B"/>
    <w:rsid w:val="16982F6F"/>
    <w:rsid w:val="169A4C71"/>
    <w:rsid w:val="169EC3F8"/>
    <w:rsid w:val="16A3BA3A"/>
    <w:rsid w:val="16AA0513"/>
    <w:rsid w:val="16B13F71"/>
    <w:rsid w:val="16C5ED99"/>
    <w:rsid w:val="16C9F548"/>
    <w:rsid w:val="16CD5B30"/>
    <w:rsid w:val="16D6B419"/>
    <w:rsid w:val="16DAFEA4"/>
    <w:rsid w:val="16E30BC7"/>
    <w:rsid w:val="16E91CCF"/>
    <w:rsid w:val="16EAD795"/>
    <w:rsid w:val="16F16809"/>
    <w:rsid w:val="1702175D"/>
    <w:rsid w:val="170EC1DE"/>
    <w:rsid w:val="172A6A0A"/>
    <w:rsid w:val="172B19AF"/>
    <w:rsid w:val="17341CBA"/>
    <w:rsid w:val="173A8531"/>
    <w:rsid w:val="174043C1"/>
    <w:rsid w:val="176F92CF"/>
    <w:rsid w:val="177D4886"/>
    <w:rsid w:val="177DD84C"/>
    <w:rsid w:val="178C90BE"/>
    <w:rsid w:val="1792E7E6"/>
    <w:rsid w:val="17A5844B"/>
    <w:rsid w:val="17A8DF5B"/>
    <w:rsid w:val="17D58DDE"/>
    <w:rsid w:val="17DA0404"/>
    <w:rsid w:val="17E64796"/>
    <w:rsid w:val="17F70EEC"/>
    <w:rsid w:val="18075FB2"/>
    <w:rsid w:val="180AFD7E"/>
    <w:rsid w:val="18292829"/>
    <w:rsid w:val="182EA9A4"/>
    <w:rsid w:val="18343F36"/>
    <w:rsid w:val="18462024"/>
    <w:rsid w:val="1857FA28"/>
    <w:rsid w:val="1863B8B9"/>
    <w:rsid w:val="186F1E35"/>
    <w:rsid w:val="187EA984"/>
    <w:rsid w:val="18827472"/>
    <w:rsid w:val="189764F2"/>
    <w:rsid w:val="1899EB01"/>
    <w:rsid w:val="189D45B1"/>
    <w:rsid w:val="18B8ED71"/>
    <w:rsid w:val="18C63A6B"/>
    <w:rsid w:val="18E54544"/>
    <w:rsid w:val="18F62C92"/>
    <w:rsid w:val="19114E4A"/>
    <w:rsid w:val="19134C70"/>
    <w:rsid w:val="19308B13"/>
    <w:rsid w:val="1937A098"/>
    <w:rsid w:val="194A74B4"/>
    <w:rsid w:val="194BFC0E"/>
    <w:rsid w:val="19551955"/>
    <w:rsid w:val="195E24EA"/>
    <w:rsid w:val="196FDD9E"/>
    <w:rsid w:val="197253DE"/>
    <w:rsid w:val="198A5FBE"/>
    <w:rsid w:val="199229E0"/>
    <w:rsid w:val="19A88E30"/>
    <w:rsid w:val="19B68202"/>
    <w:rsid w:val="19BA09A6"/>
    <w:rsid w:val="19DB5AFC"/>
    <w:rsid w:val="19E66429"/>
    <w:rsid w:val="19EDBB3A"/>
    <w:rsid w:val="1A037392"/>
    <w:rsid w:val="1A0D54E4"/>
    <w:rsid w:val="1A0F4CDD"/>
    <w:rsid w:val="1A124557"/>
    <w:rsid w:val="1A32F026"/>
    <w:rsid w:val="1A526FED"/>
    <w:rsid w:val="1A632528"/>
    <w:rsid w:val="1A66FCB2"/>
    <w:rsid w:val="1A6D0320"/>
    <w:rsid w:val="1A8F4689"/>
    <w:rsid w:val="1AA24974"/>
    <w:rsid w:val="1AA43F0A"/>
    <w:rsid w:val="1AAFED3D"/>
    <w:rsid w:val="1AB21E39"/>
    <w:rsid w:val="1AC05BEE"/>
    <w:rsid w:val="1AC234C3"/>
    <w:rsid w:val="1AC5F35E"/>
    <w:rsid w:val="1AC6A643"/>
    <w:rsid w:val="1AD81C63"/>
    <w:rsid w:val="1ADBB9EA"/>
    <w:rsid w:val="1ADCCE3A"/>
    <w:rsid w:val="1AF5394D"/>
    <w:rsid w:val="1AFCB004"/>
    <w:rsid w:val="1B0B6F0C"/>
    <w:rsid w:val="1B25F3B7"/>
    <w:rsid w:val="1B27A441"/>
    <w:rsid w:val="1B3DF748"/>
    <w:rsid w:val="1B448016"/>
    <w:rsid w:val="1B471C41"/>
    <w:rsid w:val="1B5A4371"/>
    <w:rsid w:val="1B6AA8F0"/>
    <w:rsid w:val="1B6BA776"/>
    <w:rsid w:val="1B7ADDDC"/>
    <w:rsid w:val="1B7C5668"/>
    <w:rsid w:val="1B92457E"/>
    <w:rsid w:val="1B93E54F"/>
    <w:rsid w:val="1B9400A5"/>
    <w:rsid w:val="1B9FDD80"/>
    <w:rsid w:val="1BB50651"/>
    <w:rsid w:val="1BB51FBE"/>
    <w:rsid w:val="1BB59C81"/>
    <w:rsid w:val="1BBAF29C"/>
    <w:rsid w:val="1BBF4221"/>
    <w:rsid w:val="1BC3102B"/>
    <w:rsid w:val="1BC38287"/>
    <w:rsid w:val="1BD0CA7E"/>
    <w:rsid w:val="1BDF45A2"/>
    <w:rsid w:val="1BDFD896"/>
    <w:rsid w:val="1BE1E3DE"/>
    <w:rsid w:val="1C066AF7"/>
    <w:rsid w:val="1C0EBB5B"/>
    <w:rsid w:val="1C0FC18F"/>
    <w:rsid w:val="1C11F6AD"/>
    <w:rsid w:val="1C40B541"/>
    <w:rsid w:val="1C4D8D82"/>
    <w:rsid w:val="1C4E87E4"/>
    <w:rsid w:val="1C4EE48C"/>
    <w:rsid w:val="1C546258"/>
    <w:rsid w:val="1C558809"/>
    <w:rsid w:val="1C5DC92D"/>
    <w:rsid w:val="1C6CFCB9"/>
    <w:rsid w:val="1C70C8EF"/>
    <w:rsid w:val="1C78CF34"/>
    <w:rsid w:val="1C9338D5"/>
    <w:rsid w:val="1C948F46"/>
    <w:rsid w:val="1C9D5747"/>
    <w:rsid w:val="1CA5F678"/>
    <w:rsid w:val="1CB3DDAA"/>
    <w:rsid w:val="1CB8CB57"/>
    <w:rsid w:val="1CC4F754"/>
    <w:rsid w:val="1CCE535A"/>
    <w:rsid w:val="1CD7361B"/>
    <w:rsid w:val="1CDDB932"/>
    <w:rsid w:val="1CE59C18"/>
    <w:rsid w:val="1CF88E49"/>
    <w:rsid w:val="1D022650"/>
    <w:rsid w:val="1D0A6257"/>
    <w:rsid w:val="1D1657A9"/>
    <w:rsid w:val="1D22D018"/>
    <w:rsid w:val="1D3BC908"/>
    <w:rsid w:val="1D3CB00F"/>
    <w:rsid w:val="1D3DC310"/>
    <w:rsid w:val="1D46AD3E"/>
    <w:rsid w:val="1D50C003"/>
    <w:rsid w:val="1D67CEAA"/>
    <w:rsid w:val="1D7D07D5"/>
    <w:rsid w:val="1D81BF9D"/>
    <w:rsid w:val="1D88D55E"/>
    <w:rsid w:val="1D974CA4"/>
    <w:rsid w:val="1D9FACF0"/>
    <w:rsid w:val="1DB82C77"/>
    <w:rsid w:val="1DDED453"/>
    <w:rsid w:val="1DED0C67"/>
    <w:rsid w:val="1DEDBE6C"/>
    <w:rsid w:val="1DF8F735"/>
    <w:rsid w:val="1E1494FD"/>
    <w:rsid w:val="1E16A378"/>
    <w:rsid w:val="1E3027B2"/>
    <w:rsid w:val="1E4BAAD4"/>
    <w:rsid w:val="1E5707F6"/>
    <w:rsid w:val="1E597197"/>
    <w:rsid w:val="1E7285B9"/>
    <w:rsid w:val="1E79DAF5"/>
    <w:rsid w:val="1E856631"/>
    <w:rsid w:val="1E99E707"/>
    <w:rsid w:val="1EAB09F6"/>
    <w:rsid w:val="1EB87772"/>
    <w:rsid w:val="1EC7A9F0"/>
    <w:rsid w:val="1ECC65C9"/>
    <w:rsid w:val="1ECCEDDE"/>
    <w:rsid w:val="1ED142C8"/>
    <w:rsid w:val="1EDE128A"/>
    <w:rsid w:val="1EE62124"/>
    <w:rsid w:val="1EF2A6F6"/>
    <w:rsid w:val="1F009C8A"/>
    <w:rsid w:val="1F0D2C54"/>
    <w:rsid w:val="1F13C83B"/>
    <w:rsid w:val="1F161792"/>
    <w:rsid w:val="1F18CD88"/>
    <w:rsid w:val="1F22B0A1"/>
    <w:rsid w:val="1F23C3BD"/>
    <w:rsid w:val="1F24A5BF"/>
    <w:rsid w:val="1F365011"/>
    <w:rsid w:val="1F3BABC7"/>
    <w:rsid w:val="1F5456FA"/>
    <w:rsid w:val="1F5965CD"/>
    <w:rsid w:val="1F5EC713"/>
    <w:rsid w:val="1F627CBE"/>
    <w:rsid w:val="1F62DD7E"/>
    <w:rsid w:val="1F6C4C4A"/>
    <w:rsid w:val="1F960B7D"/>
    <w:rsid w:val="1FA6B52B"/>
    <w:rsid w:val="1FAF2BD6"/>
    <w:rsid w:val="1FCBE2BD"/>
    <w:rsid w:val="1FCF3733"/>
    <w:rsid w:val="1FE29292"/>
    <w:rsid w:val="1FEC0A72"/>
    <w:rsid w:val="200AC595"/>
    <w:rsid w:val="200C023F"/>
    <w:rsid w:val="20155468"/>
    <w:rsid w:val="201C3481"/>
    <w:rsid w:val="202DA7BC"/>
    <w:rsid w:val="203F1899"/>
    <w:rsid w:val="204E4261"/>
    <w:rsid w:val="205445A2"/>
    <w:rsid w:val="2079E2EB"/>
    <w:rsid w:val="2079FA0A"/>
    <w:rsid w:val="207B92BB"/>
    <w:rsid w:val="207BEAE9"/>
    <w:rsid w:val="20983DD0"/>
    <w:rsid w:val="20BC99F7"/>
    <w:rsid w:val="20BDA58A"/>
    <w:rsid w:val="20D198F9"/>
    <w:rsid w:val="20D23335"/>
    <w:rsid w:val="20F14A5C"/>
    <w:rsid w:val="20FEEC56"/>
    <w:rsid w:val="210D8A93"/>
    <w:rsid w:val="210FD697"/>
    <w:rsid w:val="21222A58"/>
    <w:rsid w:val="213AEF3F"/>
    <w:rsid w:val="21560F2F"/>
    <w:rsid w:val="21604EC2"/>
    <w:rsid w:val="217BEEB0"/>
    <w:rsid w:val="218CC300"/>
    <w:rsid w:val="21902B14"/>
    <w:rsid w:val="2196666A"/>
    <w:rsid w:val="219FED13"/>
    <w:rsid w:val="21A4117C"/>
    <w:rsid w:val="21A86B8A"/>
    <w:rsid w:val="21A92480"/>
    <w:rsid w:val="21AF8EC7"/>
    <w:rsid w:val="21B45FCC"/>
    <w:rsid w:val="21BC67AD"/>
    <w:rsid w:val="21C51B8B"/>
    <w:rsid w:val="21C701BB"/>
    <w:rsid w:val="21DA9171"/>
    <w:rsid w:val="21E66CE1"/>
    <w:rsid w:val="21EB9F8F"/>
    <w:rsid w:val="21F6679E"/>
    <w:rsid w:val="21FA7BB3"/>
    <w:rsid w:val="21FB8C35"/>
    <w:rsid w:val="21FDCB32"/>
    <w:rsid w:val="2214A259"/>
    <w:rsid w:val="222B5448"/>
    <w:rsid w:val="222D53A8"/>
    <w:rsid w:val="2233468A"/>
    <w:rsid w:val="22390BA1"/>
    <w:rsid w:val="224A8C75"/>
    <w:rsid w:val="22838939"/>
    <w:rsid w:val="229F38B4"/>
    <w:rsid w:val="22B2775E"/>
    <w:rsid w:val="22C39E29"/>
    <w:rsid w:val="22C87A58"/>
    <w:rsid w:val="22DE7333"/>
    <w:rsid w:val="22E0E528"/>
    <w:rsid w:val="22E22F07"/>
    <w:rsid w:val="22E345D0"/>
    <w:rsid w:val="22FDC3B6"/>
    <w:rsid w:val="23130F03"/>
    <w:rsid w:val="23176678"/>
    <w:rsid w:val="2322359B"/>
    <w:rsid w:val="2322E9E7"/>
    <w:rsid w:val="232497B1"/>
    <w:rsid w:val="232614A2"/>
    <w:rsid w:val="232A479F"/>
    <w:rsid w:val="232B0F27"/>
    <w:rsid w:val="23517576"/>
    <w:rsid w:val="235B3AA2"/>
    <w:rsid w:val="235D6448"/>
    <w:rsid w:val="2360EBEC"/>
    <w:rsid w:val="238D976A"/>
    <w:rsid w:val="238EBFDF"/>
    <w:rsid w:val="238FA0C0"/>
    <w:rsid w:val="2392A344"/>
    <w:rsid w:val="23A41CEB"/>
    <w:rsid w:val="23A9058B"/>
    <w:rsid w:val="23B1EC50"/>
    <w:rsid w:val="23B6A17C"/>
    <w:rsid w:val="23C966B9"/>
    <w:rsid w:val="23CBD68D"/>
    <w:rsid w:val="23DBF9E5"/>
    <w:rsid w:val="23DC2FE2"/>
    <w:rsid w:val="23E0E4F0"/>
    <w:rsid w:val="23EA4CB6"/>
    <w:rsid w:val="2404F425"/>
    <w:rsid w:val="24105BB9"/>
    <w:rsid w:val="241787D5"/>
    <w:rsid w:val="241D73AF"/>
    <w:rsid w:val="24223B22"/>
    <w:rsid w:val="2452A315"/>
    <w:rsid w:val="2459007F"/>
    <w:rsid w:val="24688081"/>
    <w:rsid w:val="2472B1C9"/>
    <w:rsid w:val="247AACB3"/>
    <w:rsid w:val="248038E2"/>
    <w:rsid w:val="24989BD2"/>
    <w:rsid w:val="24A9E34D"/>
    <w:rsid w:val="24BEA19E"/>
    <w:rsid w:val="24CE072C"/>
    <w:rsid w:val="24DD8056"/>
    <w:rsid w:val="24DF10AE"/>
    <w:rsid w:val="24DF3703"/>
    <w:rsid w:val="24E637AF"/>
    <w:rsid w:val="24FF3655"/>
    <w:rsid w:val="250C4877"/>
    <w:rsid w:val="252A9040"/>
    <w:rsid w:val="252C99B1"/>
    <w:rsid w:val="2535F378"/>
    <w:rsid w:val="2538F39B"/>
    <w:rsid w:val="253E8E47"/>
    <w:rsid w:val="25426A7C"/>
    <w:rsid w:val="254C961B"/>
    <w:rsid w:val="254CC372"/>
    <w:rsid w:val="2552A862"/>
    <w:rsid w:val="2555279F"/>
    <w:rsid w:val="255658A0"/>
    <w:rsid w:val="2558E970"/>
    <w:rsid w:val="2559A4F9"/>
    <w:rsid w:val="255E09E8"/>
    <w:rsid w:val="255F10AC"/>
    <w:rsid w:val="25779974"/>
    <w:rsid w:val="25842831"/>
    <w:rsid w:val="25894705"/>
    <w:rsid w:val="258C38C4"/>
    <w:rsid w:val="258F3F66"/>
    <w:rsid w:val="25901275"/>
    <w:rsid w:val="25991F7B"/>
    <w:rsid w:val="259FBF7F"/>
    <w:rsid w:val="25AC738B"/>
    <w:rsid w:val="25C62791"/>
    <w:rsid w:val="25DFA5B6"/>
    <w:rsid w:val="25E9EA41"/>
    <w:rsid w:val="25F008C5"/>
    <w:rsid w:val="25FF400D"/>
    <w:rsid w:val="26061FB1"/>
    <w:rsid w:val="260F85F8"/>
    <w:rsid w:val="261191F9"/>
    <w:rsid w:val="262876E7"/>
    <w:rsid w:val="262F6E10"/>
    <w:rsid w:val="263EAA8E"/>
    <w:rsid w:val="2640060E"/>
    <w:rsid w:val="2646398D"/>
    <w:rsid w:val="264A1BE4"/>
    <w:rsid w:val="265348D3"/>
    <w:rsid w:val="265DB564"/>
    <w:rsid w:val="26676AF0"/>
    <w:rsid w:val="266C5873"/>
    <w:rsid w:val="2680E615"/>
    <w:rsid w:val="26A4AE5B"/>
    <w:rsid w:val="26A96EAA"/>
    <w:rsid w:val="26C0D923"/>
    <w:rsid w:val="26C70436"/>
    <w:rsid w:val="26CA4406"/>
    <w:rsid w:val="26CDB565"/>
    <w:rsid w:val="26D101C9"/>
    <w:rsid w:val="26E58DDA"/>
    <w:rsid w:val="26F0FB3B"/>
    <w:rsid w:val="26F9E3DA"/>
    <w:rsid w:val="26FF0DF3"/>
    <w:rsid w:val="2718FF5C"/>
    <w:rsid w:val="2721A68F"/>
    <w:rsid w:val="2732B8D1"/>
    <w:rsid w:val="2740DA7D"/>
    <w:rsid w:val="2744E6E7"/>
    <w:rsid w:val="27452873"/>
    <w:rsid w:val="2749273E"/>
    <w:rsid w:val="275A5BEE"/>
    <w:rsid w:val="27639EB4"/>
    <w:rsid w:val="2772682C"/>
    <w:rsid w:val="2778BED8"/>
    <w:rsid w:val="2790A141"/>
    <w:rsid w:val="27A041D4"/>
    <w:rsid w:val="27A0A760"/>
    <w:rsid w:val="27CA2CAD"/>
    <w:rsid w:val="27CEB8F0"/>
    <w:rsid w:val="27E69973"/>
    <w:rsid w:val="27E7DCAE"/>
    <w:rsid w:val="27EACF4E"/>
    <w:rsid w:val="27ED1268"/>
    <w:rsid w:val="27F0D7D9"/>
    <w:rsid w:val="27F1E9C1"/>
    <w:rsid w:val="27F6C178"/>
    <w:rsid w:val="27F985C5"/>
    <w:rsid w:val="28301AA8"/>
    <w:rsid w:val="283F85CF"/>
    <w:rsid w:val="284B787A"/>
    <w:rsid w:val="2856A558"/>
    <w:rsid w:val="28779392"/>
    <w:rsid w:val="28879F73"/>
    <w:rsid w:val="288C932E"/>
    <w:rsid w:val="289CFA99"/>
    <w:rsid w:val="28A23B67"/>
    <w:rsid w:val="28A6BAFC"/>
    <w:rsid w:val="28ACFEA6"/>
    <w:rsid w:val="28AD9ABC"/>
    <w:rsid w:val="28AF1C0B"/>
    <w:rsid w:val="28B575AA"/>
    <w:rsid w:val="28BAC090"/>
    <w:rsid w:val="28D656B7"/>
    <w:rsid w:val="28D9E18B"/>
    <w:rsid w:val="28FFB0AB"/>
    <w:rsid w:val="2903702F"/>
    <w:rsid w:val="29087F97"/>
    <w:rsid w:val="29090CA9"/>
    <w:rsid w:val="2909DF6A"/>
    <w:rsid w:val="290A4E8D"/>
    <w:rsid w:val="29101E70"/>
    <w:rsid w:val="291C44A3"/>
    <w:rsid w:val="291DFCF6"/>
    <w:rsid w:val="293E2B38"/>
    <w:rsid w:val="29415B4A"/>
    <w:rsid w:val="295E6A38"/>
    <w:rsid w:val="29725ED8"/>
    <w:rsid w:val="2976A54A"/>
    <w:rsid w:val="2978CEA6"/>
    <w:rsid w:val="299B1745"/>
    <w:rsid w:val="299C6691"/>
    <w:rsid w:val="29A8F913"/>
    <w:rsid w:val="29A94F2A"/>
    <w:rsid w:val="29ADB64D"/>
    <w:rsid w:val="29B3F468"/>
    <w:rsid w:val="29B4052F"/>
    <w:rsid w:val="29B7FE5C"/>
    <w:rsid w:val="29BC737C"/>
    <w:rsid w:val="29D1DC74"/>
    <w:rsid w:val="29DEDB08"/>
    <w:rsid w:val="29E5B9E7"/>
    <w:rsid w:val="29E84644"/>
    <w:rsid w:val="29FAC74E"/>
    <w:rsid w:val="29FD748E"/>
    <w:rsid w:val="2A1EB518"/>
    <w:rsid w:val="2A1FE81F"/>
    <w:rsid w:val="2A240BEE"/>
    <w:rsid w:val="2A2D814C"/>
    <w:rsid w:val="2A43DEEA"/>
    <w:rsid w:val="2A4CA45C"/>
    <w:rsid w:val="2A4DCCDE"/>
    <w:rsid w:val="2A4EEFA8"/>
    <w:rsid w:val="2A5C3747"/>
    <w:rsid w:val="2A5EE7BB"/>
    <w:rsid w:val="2A619970"/>
    <w:rsid w:val="2A698FF8"/>
    <w:rsid w:val="2A7F7F35"/>
    <w:rsid w:val="2A81D0D6"/>
    <w:rsid w:val="2AA11944"/>
    <w:rsid w:val="2AA74062"/>
    <w:rsid w:val="2AB66E63"/>
    <w:rsid w:val="2AE03180"/>
    <w:rsid w:val="2AEEED0C"/>
    <w:rsid w:val="2B1A0006"/>
    <w:rsid w:val="2B2240D7"/>
    <w:rsid w:val="2B39D987"/>
    <w:rsid w:val="2B475200"/>
    <w:rsid w:val="2B47D8C7"/>
    <w:rsid w:val="2B5279C8"/>
    <w:rsid w:val="2B5E5A73"/>
    <w:rsid w:val="2B68762D"/>
    <w:rsid w:val="2B726A9F"/>
    <w:rsid w:val="2B818A48"/>
    <w:rsid w:val="2B84426A"/>
    <w:rsid w:val="2B9498ED"/>
    <w:rsid w:val="2BA4D4D7"/>
    <w:rsid w:val="2BB5E648"/>
    <w:rsid w:val="2BBD1EDB"/>
    <w:rsid w:val="2BC0DF54"/>
    <w:rsid w:val="2BD47DF9"/>
    <w:rsid w:val="2BE62148"/>
    <w:rsid w:val="2BEA006A"/>
    <w:rsid w:val="2BEDF797"/>
    <w:rsid w:val="2BF39599"/>
    <w:rsid w:val="2C251B50"/>
    <w:rsid w:val="2C2F5C87"/>
    <w:rsid w:val="2C4C72E6"/>
    <w:rsid w:val="2C4D9B1E"/>
    <w:rsid w:val="2C562612"/>
    <w:rsid w:val="2C59F5B2"/>
    <w:rsid w:val="2C64692C"/>
    <w:rsid w:val="2C7A07EC"/>
    <w:rsid w:val="2C7BFA1F"/>
    <w:rsid w:val="2C9A502F"/>
    <w:rsid w:val="2C9D4C44"/>
    <w:rsid w:val="2CA4DF7B"/>
    <w:rsid w:val="2CA9B5FB"/>
    <w:rsid w:val="2CC01836"/>
    <w:rsid w:val="2CCC9BE3"/>
    <w:rsid w:val="2CD527B8"/>
    <w:rsid w:val="2CDECEBC"/>
    <w:rsid w:val="2CE36B89"/>
    <w:rsid w:val="2CEF93D7"/>
    <w:rsid w:val="2CF13EE8"/>
    <w:rsid w:val="2CF7E7D9"/>
    <w:rsid w:val="2D072BD9"/>
    <w:rsid w:val="2D1063E2"/>
    <w:rsid w:val="2D193466"/>
    <w:rsid w:val="2D1ED8C8"/>
    <w:rsid w:val="2D2132F5"/>
    <w:rsid w:val="2D27F12F"/>
    <w:rsid w:val="2D58070C"/>
    <w:rsid w:val="2D5A2F9B"/>
    <w:rsid w:val="2D6FFF19"/>
    <w:rsid w:val="2D79A203"/>
    <w:rsid w:val="2D7AAFAC"/>
    <w:rsid w:val="2D8520B3"/>
    <w:rsid w:val="2D8BF4AE"/>
    <w:rsid w:val="2DAEA416"/>
    <w:rsid w:val="2DC47107"/>
    <w:rsid w:val="2DCEF59D"/>
    <w:rsid w:val="2DD3260F"/>
    <w:rsid w:val="2DD8E5D9"/>
    <w:rsid w:val="2DD9EDA8"/>
    <w:rsid w:val="2DDDDED2"/>
    <w:rsid w:val="2DDF10FF"/>
    <w:rsid w:val="2DE1F506"/>
    <w:rsid w:val="2DE39181"/>
    <w:rsid w:val="2DFAA14C"/>
    <w:rsid w:val="2E009E0F"/>
    <w:rsid w:val="2E06B776"/>
    <w:rsid w:val="2E12B346"/>
    <w:rsid w:val="2E3F4DD7"/>
    <w:rsid w:val="2E54EC16"/>
    <w:rsid w:val="2E5649FD"/>
    <w:rsid w:val="2E612680"/>
    <w:rsid w:val="2E63137E"/>
    <w:rsid w:val="2E7074AC"/>
    <w:rsid w:val="2E734C43"/>
    <w:rsid w:val="2E7F24F0"/>
    <w:rsid w:val="2E98F5C8"/>
    <w:rsid w:val="2E9DEDF6"/>
    <w:rsid w:val="2EA4446A"/>
    <w:rsid w:val="2EA6AB1E"/>
    <w:rsid w:val="2EA98E62"/>
    <w:rsid w:val="2EB64DCE"/>
    <w:rsid w:val="2EBB6E58"/>
    <w:rsid w:val="2EBBB767"/>
    <w:rsid w:val="2EBEEBBE"/>
    <w:rsid w:val="2EC48683"/>
    <w:rsid w:val="2EEA1DCF"/>
    <w:rsid w:val="2EEB1E1F"/>
    <w:rsid w:val="2EEC6468"/>
    <w:rsid w:val="2EED0DF9"/>
    <w:rsid w:val="2EF13A48"/>
    <w:rsid w:val="2EF5F1BD"/>
    <w:rsid w:val="2F042C04"/>
    <w:rsid w:val="2F0729B2"/>
    <w:rsid w:val="2F1BEA07"/>
    <w:rsid w:val="2F2018BA"/>
    <w:rsid w:val="2F26B7B3"/>
    <w:rsid w:val="2F363750"/>
    <w:rsid w:val="2F49D857"/>
    <w:rsid w:val="2F4CE30F"/>
    <w:rsid w:val="2F4D194B"/>
    <w:rsid w:val="2F54B197"/>
    <w:rsid w:val="2F5AF932"/>
    <w:rsid w:val="2F811C34"/>
    <w:rsid w:val="2FAD2B66"/>
    <w:rsid w:val="2FB39C39"/>
    <w:rsid w:val="2FBAB32A"/>
    <w:rsid w:val="2FBDDDE7"/>
    <w:rsid w:val="2FC3CA8A"/>
    <w:rsid w:val="2FC3D642"/>
    <w:rsid w:val="2FC43355"/>
    <w:rsid w:val="2FD0623C"/>
    <w:rsid w:val="2FD202B1"/>
    <w:rsid w:val="2FD30EA2"/>
    <w:rsid w:val="2FE03BCB"/>
    <w:rsid w:val="2FF9501C"/>
    <w:rsid w:val="300CFEBB"/>
    <w:rsid w:val="301062A8"/>
    <w:rsid w:val="3018A759"/>
    <w:rsid w:val="3020D014"/>
    <w:rsid w:val="303A019C"/>
    <w:rsid w:val="3040B06A"/>
    <w:rsid w:val="304942AA"/>
    <w:rsid w:val="304D88A2"/>
    <w:rsid w:val="305787C8"/>
    <w:rsid w:val="3062F7A6"/>
    <w:rsid w:val="3068ADD0"/>
    <w:rsid w:val="306D7EC0"/>
    <w:rsid w:val="3088F34D"/>
    <w:rsid w:val="308C8FE3"/>
    <w:rsid w:val="3093A75C"/>
    <w:rsid w:val="3097F7ED"/>
    <w:rsid w:val="309AE898"/>
    <w:rsid w:val="30B409C2"/>
    <w:rsid w:val="30C0C713"/>
    <w:rsid w:val="30CB949D"/>
    <w:rsid w:val="30EB8E32"/>
    <w:rsid w:val="31051818"/>
    <w:rsid w:val="3106544F"/>
    <w:rsid w:val="311C4B71"/>
    <w:rsid w:val="31212140"/>
    <w:rsid w:val="3122D26C"/>
    <w:rsid w:val="31258B6E"/>
    <w:rsid w:val="3133F29A"/>
    <w:rsid w:val="313E1E77"/>
    <w:rsid w:val="3157597B"/>
    <w:rsid w:val="3159AE48"/>
    <w:rsid w:val="31622329"/>
    <w:rsid w:val="316E54BF"/>
    <w:rsid w:val="31922073"/>
    <w:rsid w:val="3199CA31"/>
    <w:rsid w:val="319E15BE"/>
    <w:rsid w:val="319ECB16"/>
    <w:rsid w:val="31BFD4CB"/>
    <w:rsid w:val="31C0185C"/>
    <w:rsid w:val="31C4357C"/>
    <w:rsid w:val="31D1562B"/>
    <w:rsid w:val="31E27016"/>
    <w:rsid w:val="31E66EE1"/>
    <w:rsid w:val="3201C679"/>
    <w:rsid w:val="320B103D"/>
    <w:rsid w:val="320F50AC"/>
    <w:rsid w:val="32121E1D"/>
    <w:rsid w:val="3214F6CA"/>
    <w:rsid w:val="3226869D"/>
    <w:rsid w:val="3226F4E4"/>
    <w:rsid w:val="32309904"/>
    <w:rsid w:val="32341A01"/>
    <w:rsid w:val="323AF062"/>
    <w:rsid w:val="323B4192"/>
    <w:rsid w:val="323CF41F"/>
    <w:rsid w:val="324BFA0A"/>
    <w:rsid w:val="325B3A9B"/>
    <w:rsid w:val="3261147E"/>
    <w:rsid w:val="3267BD34"/>
    <w:rsid w:val="327199DB"/>
    <w:rsid w:val="32776E07"/>
    <w:rsid w:val="329DF106"/>
    <w:rsid w:val="32ADEC65"/>
    <w:rsid w:val="32B5DBD7"/>
    <w:rsid w:val="32D4DB7F"/>
    <w:rsid w:val="32E94B0F"/>
    <w:rsid w:val="32F9FEF1"/>
    <w:rsid w:val="330F3F63"/>
    <w:rsid w:val="33150635"/>
    <w:rsid w:val="331E8916"/>
    <w:rsid w:val="332713D7"/>
    <w:rsid w:val="333D8158"/>
    <w:rsid w:val="334F8439"/>
    <w:rsid w:val="33507425"/>
    <w:rsid w:val="335D849E"/>
    <w:rsid w:val="33602F11"/>
    <w:rsid w:val="33815186"/>
    <w:rsid w:val="3388E402"/>
    <w:rsid w:val="338CC665"/>
    <w:rsid w:val="33955B3C"/>
    <w:rsid w:val="33972E76"/>
    <w:rsid w:val="33A58140"/>
    <w:rsid w:val="33A90752"/>
    <w:rsid w:val="33B0C72B"/>
    <w:rsid w:val="33B8562E"/>
    <w:rsid w:val="33BDF88E"/>
    <w:rsid w:val="33BE3D55"/>
    <w:rsid w:val="33C4ADA7"/>
    <w:rsid w:val="33C7517C"/>
    <w:rsid w:val="33D8C480"/>
    <w:rsid w:val="33DAF9E1"/>
    <w:rsid w:val="33FD23D8"/>
    <w:rsid w:val="34243B58"/>
    <w:rsid w:val="343BD55F"/>
    <w:rsid w:val="343D86A8"/>
    <w:rsid w:val="34541D5C"/>
    <w:rsid w:val="3454EEBA"/>
    <w:rsid w:val="34646A89"/>
    <w:rsid w:val="346A7B91"/>
    <w:rsid w:val="347C3AC3"/>
    <w:rsid w:val="347CA6F5"/>
    <w:rsid w:val="34890F60"/>
    <w:rsid w:val="34B22361"/>
    <w:rsid w:val="34BB42BE"/>
    <w:rsid w:val="34D2A6D3"/>
    <w:rsid w:val="34DC1684"/>
    <w:rsid w:val="34F0BFD3"/>
    <w:rsid w:val="34FFB31C"/>
    <w:rsid w:val="35015EDE"/>
    <w:rsid w:val="35045F2C"/>
    <w:rsid w:val="3509E4ED"/>
    <w:rsid w:val="351A246E"/>
    <w:rsid w:val="3531B6E8"/>
    <w:rsid w:val="353E4ED6"/>
    <w:rsid w:val="3540EBF1"/>
    <w:rsid w:val="354D4131"/>
    <w:rsid w:val="3556C586"/>
    <w:rsid w:val="355C5F06"/>
    <w:rsid w:val="35604974"/>
    <w:rsid w:val="3562BEED"/>
    <w:rsid w:val="3573B5F6"/>
    <w:rsid w:val="357CAE76"/>
    <w:rsid w:val="3583FD5D"/>
    <w:rsid w:val="3588FD74"/>
    <w:rsid w:val="358D0687"/>
    <w:rsid w:val="358DEE10"/>
    <w:rsid w:val="35928510"/>
    <w:rsid w:val="35B77DC8"/>
    <w:rsid w:val="35BE1445"/>
    <w:rsid w:val="35D707F5"/>
    <w:rsid w:val="35E5D90B"/>
    <w:rsid w:val="35FA3048"/>
    <w:rsid w:val="3603481C"/>
    <w:rsid w:val="361762B8"/>
    <w:rsid w:val="361AF1A0"/>
    <w:rsid w:val="362DB455"/>
    <w:rsid w:val="362FE1E6"/>
    <w:rsid w:val="363141B8"/>
    <w:rsid w:val="3648671D"/>
    <w:rsid w:val="36619E29"/>
    <w:rsid w:val="367B36E7"/>
    <w:rsid w:val="367DB6BD"/>
    <w:rsid w:val="368D8427"/>
    <w:rsid w:val="3696DC99"/>
    <w:rsid w:val="36A8F8A5"/>
    <w:rsid w:val="36D82238"/>
    <w:rsid w:val="36E18D29"/>
    <w:rsid w:val="36F27877"/>
    <w:rsid w:val="3708A614"/>
    <w:rsid w:val="372B1B63"/>
    <w:rsid w:val="373ACC90"/>
    <w:rsid w:val="37467781"/>
    <w:rsid w:val="376052BA"/>
    <w:rsid w:val="3762C95B"/>
    <w:rsid w:val="3771BCFF"/>
    <w:rsid w:val="3773BE4A"/>
    <w:rsid w:val="377484B5"/>
    <w:rsid w:val="377AAECC"/>
    <w:rsid w:val="378CD836"/>
    <w:rsid w:val="378DB7D7"/>
    <w:rsid w:val="378E4F3A"/>
    <w:rsid w:val="379FF141"/>
    <w:rsid w:val="37B1A1AB"/>
    <w:rsid w:val="37BEA36F"/>
    <w:rsid w:val="37CE678B"/>
    <w:rsid w:val="37D469FE"/>
    <w:rsid w:val="37D9511C"/>
    <w:rsid w:val="37E3B086"/>
    <w:rsid w:val="37E87758"/>
    <w:rsid w:val="37ED65B7"/>
    <w:rsid w:val="37F1D617"/>
    <w:rsid w:val="37F4D4D4"/>
    <w:rsid w:val="37F659D9"/>
    <w:rsid w:val="37F9C9EC"/>
    <w:rsid w:val="380C1AFC"/>
    <w:rsid w:val="3820FD1E"/>
    <w:rsid w:val="3821B186"/>
    <w:rsid w:val="382891C9"/>
    <w:rsid w:val="382C9207"/>
    <w:rsid w:val="383AA9C0"/>
    <w:rsid w:val="38640E96"/>
    <w:rsid w:val="38640F1F"/>
    <w:rsid w:val="38662A0B"/>
    <w:rsid w:val="38683BCE"/>
    <w:rsid w:val="386B6F74"/>
    <w:rsid w:val="386FFD8C"/>
    <w:rsid w:val="38712F28"/>
    <w:rsid w:val="387674F9"/>
    <w:rsid w:val="38837B5A"/>
    <w:rsid w:val="38873F0C"/>
    <w:rsid w:val="3898D6F3"/>
    <w:rsid w:val="389C0EA8"/>
    <w:rsid w:val="38B53312"/>
    <w:rsid w:val="38F02088"/>
    <w:rsid w:val="39035EFA"/>
    <w:rsid w:val="39138662"/>
    <w:rsid w:val="392155A9"/>
    <w:rsid w:val="39256ADB"/>
    <w:rsid w:val="393EF768"/>
    <w:rsid w:val="3944B059"/>
    <w:rsid w:val="3947D945"/>
    <w:rsid w:val="39482788"/>
    <w:rsid w:val="39486D13"/>
    <w:rsid w:val="39491955"/>
    <w:rsid w:val="394B9F73"/>
    <w:rsid w:val="39594FB8"/>
    <w:rsid w:val="395B51AC"/>
    <w:rsid w:val="39659CB0"/>
    <w:rsid w:val="397234B2"/>
    <w:rsid w:val="397E836D"/>
    <w:rsid w:val="398EA0A8"/>
    <w:rsid w:val="399EA25E"/>
    <w:rsid w:val="39AC52C4"/>
    <w:rsid w:val="39B534F7"/>
    <w:rsid w:val="39B8AAB8"/>
    <w:rsid w:val="39B9731F"/>
    <w:rsid w:val="39BB7639"/>
    <w:rsid w:val="39CC59AA"/>
    <w:rsid w:val="39EBA335"/>
    <w:rsid w:val="39ED7373"/>
    <w:rsid w:val="39F3638C"/>
    <w:rsid w:val="39F3E526"/>
    <w:rsid w:val="39FB19E4"/>
    <w:rsid w:val="39FCB292"/>
    <w:rsid w:val="3A02344F"/>
    <w:rsid w:val="3A186AA0"/>
    <w:rsid w:val="3A33E3AB"/>
    <w:rsid w:val="3A46CC7C"/>
    <w:rsid w:val="3A46CECB"/>
    <w:rsid w:val="3A6997C8"/>
    <w:rsid w:val="3A6A1F66"/>
    <w:rsid w:val="3A80591E"/>
    <w:rsid w:val="3AA3E01A"/>
    <w:rsid w:val="3AAB686B"/>
    <w:rsid w:val="3AE39635"/>
    <w:rsid w:val="3AE3FF8F"/>
    <w:rsid w:val="3AE65AC4"/>
    <w:rsid w:val="3AE9EDEB"/>
    <w:rsid w:val="3AEA2AAC"/>
    <w:rsid w:val="3AEBE879"/>
    <w:rsid w:val="3AEFB86E"/>
    <w:rsid w:val="3AF831CA"/>
    <w:rsid w:val="3AF83CDC"/>
    <w:rsid w:val="3B133361"/>
    <w:rsid w:val="3B1A776D"/>
    <w:rsid w:val="3B398B39"/>
    <w:rsid w:val="3B536AD4"/>
    <w:rsid w:val="3B5912E5"/>
    <w:rsid w:val="3B5E1EBA"/>
    <w:rsid w:val="3B6506B4"/>
    <w:rsid w:val="3B69215B"/>
    <w:rsid w:val="3B8C6835"/>
    <w:rsid w:val="3B94D0D6"/>
    <w:rsid w:val="3B9977B0"/>
    <w:rsid w:val="3B9CDAE4"/>
    <w:rsid w:val="3BA69636"/>
    <w:rsid w:val="3BA6A5BE"/>
    <w:rsid w:val="3BAA7E13"/>
    <w:rsid w:val="3BABC652"/>
    <w:rsid w:val="3BAE15BB"/>
    <w:rsid w:val="3BB1271F"/>
    <w:rsid w:val="3BB60341"/>
    <w:rsid w:val="3BB8E97D"/>
    <w:rsid w:val="3BB90063"/>
    <w:rsid w:val="3BD05680"/>
    <w:rsid w:val="3BDB05D4"/>
    <w:rsid w:val="3BE6F36D"/>
    <w:rsid w:val="3C00DB92"/>
    <w:rsid w:val="3C1424E0"/>
    <w:rsid w:val="3C1B24F9"/>
    <w:rsid w:val="3C30F8D1"/>
    <w:rsid w:val="3C3EE4A2"/>
    <w:rsid w:val="3C4867CD"/>
    <w:rsid w:val="3C4FB845"/>
    <w:rsid w:val="3C56A7BB"/>
    <w:rsid w:val="3C8066A6"/>
    <w:rsid w:val="3C837D6E"/>
    <w:rsid w:val="3C85A086"/>
    <w:rsid w:val="3C9546C5"/>
    <w:rsid w:val="3C95671A"/>
    <w:rsid w:val="3C9A0CE6"/>
    <w:rsid w:val="3CA3E1E0"/>
    <w:rsid w:val="3CB4D266"/>
    <w:rsid w:val="3CBFCC42"/>
    <w:rsid w:val="3CF97676"/>
    <w:rsid w:val="3D05D583"/>
    <w:rsid w:val="3D0B1916"/>
    <w:rsid w:val="3D0B9A7C"/>
    <w:rsid w:val="3D11BB51"/>
    <w:rsid w:val="3D1C0500"/>
    <w:rsid w:val="3D289F5E"/>
    <w:rsid w:val="3D2A3E1A"/>
    <w:rsid w:val="3D3B8DB2"/>
    <w:rsid w:val="3D3E8BB1"/>
    <w:rsid w:val="3D4462CA"/>
    <w:rsid w:val="3D4AFF12"/>
    <w:rsid w:val="3D502CBF"/>
    <w:rsid w:val="3D5624B4"/>
    <w:rsid w:val="3D652B98"/>
    <w:rsid w:val="3D6BA4C1"/>
    <w:rsid w:val="3D77895A"/>
    <w:rsid w:val="3D7BE0C1"/>
    <w:rsid w:val="3DA0CB24"/>
    <w:rsid w:val="3DA0D0DA"/>
    <w:rsid w:val="3DA48CEB"/>
    <w:rsid w:val="3DB0C8DD"/>
    <w:rsid w:val="3DB9023C"/>
    <w:rsid w:val="3DC4E1AD"/>
    <w:rsid w:val="3DEA8C2D"/>
    <w:rsid w:val="3DF1D18C"/>
    <w:rsid w:val="3DF3554B"/>
    <w:rsid w:val="3DF88C92"/>
    <w:rsid w:val="3DFCDE32"/>
    <w:rsid w:val="3E1FF236"/>
    <w:rsid w:val="3E2778BD"/>
    <w:rsid w:val="3E342978"/>
    <w:rsid w:val="3E5AB89E"/>
    <w:rsid w:val="3E5EAE51"/>
    <w:rsid w:val="3E632ED7"/>
    <w:rsid w:val="3E63F672"/>
    <w:rsid w:val="3E6E037D"/>
    <w:rsid w:val="3E7CF52E"/>
    <w:rsid w:val="3E888B72"/>
    <w:rsid w:val="3E98F117"/>
    <w:rsid w:val="3EBD4DFF"/>
    <w:rsid w:val="3EC38BE6"/>
    <w:rsid w:val="3ECA4593"/>
    <w:rsid w:val="3ED1C662"/>
    <w:rsid w:val="3EE30139"/>
    <w:rsid w:val="3EE41B32"/>
    <w:rsid w:val="3EF7C3A9"/>
    <w:rsid w:val="3F067C09"/>
    <w:rsid w:val="3F174C2E"/>
    <w:rsid w:val="3F18B3BE"/>
    <w:rsid w:val="3F1B0124"/>
    <w:rsid w:val="3F269853"/>
    <w:rsid w:val="3F3242E3"/>
    <w:rsid w:val="3F3D66D3"/>
    <w:rsid w:val="3F4F2A2C"/>
    <w:rsid w:val="3F4F3A75"/>
    <w:rsid w:val="3F5768E5"/>
    <w:rsid w:val="3F57C4BD"/>
    <w:rsid w:val="3F618740"/>
    <w:rsid w:val="3F9197CF"/>
    <w:rsid w:val="3F960C28"/>
    <w:rsid w:val="3F973BBF"/>
    <w:rsid w:val="3FA4390B"/>
    <w:rsid w:val="3FB19727"/>
    <w:rsid w:val="3FBAB1CD"/>
    <w:rsid w:val="3FD109EF"/>
    <w:rsid w:val="3FD63D0D"/>
    <w:rsid w:val="3FF3337F"/>
    <w:rsid w:val="3FF4E05D"/>
    <w:rsid w:val="3FFFE6B9"/>
    <w:rsid w:val="4005256C"/>
    <w:rsid w:val="40055BB0"/>
    <w:rsid w:val="400DD050"/>
    <w:rsid w:val="4012B9A9"/>
    <w:rsid w:val="403873B6"/>
    <w:rsid w:val="403CC596"/>
    <w:rsid w:val="404177CB"/>
    <w:rsid w:val="4041A0B4"/>
    <w:rsid w:val="40502CE1"/>
    <w:rsid w:val="40566CBF"/>
    <w:rsid w:val="40763E7C"/>
    <w:rsid w:val="40776BAD"/>
    <w:rsid w:val="407EAD69"/>
    <w:rsid w:val="408A51A8"/>
    <w:rsid w:val="40A20C4C"/>
    <w:rsid w:val="40ACC38B"/>
    <w:rsid w:val="40C38A63"/>
    <w:rsid w:val="40CE2824"/>
    <w:rsid w:val="40DC2DAD"/>
    <w:rsid w:val="40E0B5A6"/>
    <w:rsid w:val="40F408C8"/>
    <w:rsid w:val="41137D53"/>
    <w:rsid w:val="412922B1"/>
    <w:rsid w:val="41349F59"/>
    <w:rsid w:val="4149678B"/>
    <w:rsid w:val="4155B428"/>
    <w:rsid w:val="416BACC5"/>
    <w:rsid w:val="4171EF38"/>
    <w:rsid w:val="419C1A0E"/>
    <w:rsid w:val="41B360F3"/>
    <w:rsid w:val="41BD63FE"/>
    <w:rsid w:val="41C2AFA9"/>
    <w:rsid w:val="41CA2FD3"/>
    <w:rsid w:val="41CE4889"/>
    <w:rsid w:val="41D48B53"/>
    <w:rsid w:val="41D5FA52"/>
    <w:rsid w:val="41DE546E"/>
    <w:rsid w:val="41E11E62"/>
    <w:rsid w:val="41E49311"/>
    <w:rsid w:val="41E5CEAE"/>
    <w:rsid w:val="41E62CA6"/>
    <w:rsid w:val="41FDB775"/>
    <w:rsid w:val="42003C01"/>
    <w:rsid w:val="420C1958"/>
    <w:rsid w:val="4223460C"/>
    <w:rsid w:val="422BF769"/>
    <w:rsid w:val="424C41C5"/>
    <w:rsid w:val="4252FA16"/>
    <w:rsid w:val="425834BC"/>
    <w:rsid w:val="426EFAEA"/>
    <w:rsid w:val="42BEF9C9"/>
    <w:rsid w:val="42C4CD96"/>
    <w:rsid w:val="42D68CCA"/>
    <w:rsid w:val="42D74355"/>
    <w:rsid w:val="42E839C5"/>
    <w:rsid w:val="4302197F"/>
    <w:rsid w:val="4303FC64"/>
    <w:rsid w:val="431DA594"/>
    <w:rsid w:val="43322839"/>
    <w:rsid w:val="43334C33"/>
    <w:rsid w:val="4333F638"/>
    <w:rsid w:val="433C8A56"/>
    <w:rsid w:val="43666BE5"/>
    <w:rsid w:val="436E545B"/>
    <w:rsid w:val="436EBB92"/>
    <w:rsid w:val="4375328C"/>
    <w:rsid w:val="43796E71"/>
    <w:rsid w:val="437CC57A"/>
    <w:rsid w:val="43819F0F"/>
    <w:rsid w:val="4387417E"/>
    <w:rsid w:val="4387D661"/>
    <w:rsid w:val="4387EA49"/>
    <w:rsid w:val="438AED7E"/>
    <w:rsid w:val="438EA7E3"/>
    <w:rsid w:val="43980D34"/>
    <w:rsid w:val="43DF995D"/>
    <w:rsid w:val="43EA0C8B"/>
    <w:rsid w:val="43ED96E3"/>
    <w:rsid w:val="43F36A4B"/>
    <w:rsid w:val="43FB2478"/>
    <w:rsid w:val="4400DFB3"/>
    <w:rsid w:val="44144C10"/>
    <w:rsid w:val="44177221"/>
    <w:rsid w:val="441C8724"/>
    <w:rsid w:val="441DF524"/>
    <w:rsid w:val="4437FD96"/>
    <w:rsid w:val="443CB19C"/>
    <w:rsid w:val="443D6CCE"/>
    <w:rsid w:val="4446A937"/>
    <w:rsid w:val="444773EB"/>
    <w:rsid w:val="444AE921"/>
    <w:rsid w:val="444E4836"/>
    <w:rsid w:val="4453B616"/>
    <w:rsid w:val="4457D277"/>
    <w:rsid w:val="44599FF4"/>
    <w:rsid w:val="445A3923"/>
    <w:rsid w:val="445F2778"/>
    <w:rsid w:val="446324F2"/>
    <w:rsid w:val="4467CE16"/>
    <w:rsid w:val="446B0788"/>
    <w:rsid w:val="446FA85D"/>
    <w:rsid w:val="447058CA"/>
    <w:rsid w:val="4479DAF6"/>
    <w:rsid w:val="447B2791"/>
    <w:rsid w:val="447FE6EA"/>
    <w:rsid w:val="448DDDC0"/>
    <w:rsid w:val="449330C3"/>
    <w:rsid w:val="4494EF8B"/>
    <w:rsid w:val="44AC00D2"/>
    <w:rsid w:val="44B58C97"/>
    <w:rsid w:val="44B6719E"/>
    <w:rsid w:val="44B860E8"/>
    <w:rsid w:val="44B8F820"/>
    <w:rsid w:val="44CF1C94"/>
    <w:rsid w:val="44DAAF90"/>
    <w:rsid w:val="44E5D5C3"/>
    <w:rsid w:val="44E7FDA2"/>
    <w:rsid w:val="44EA8053"/>
    <w:rsid w:val="450947ED"/>
    <w:rsid w:val="450C4D9A"/>
    <w:rsid w:val="450E7A5D"/>
    <w:rsid w:val="454107E6"/>
    <w:rsid w:val="456A47F6"/>
    <w:rsid w:val="4574C5C0"/>
    <w:rsid w:val="45761587"/>
    <w:rsid w:val="457FD076"/>
    <w:rsid w:val="45820D6A"/>
    <w:rsid w:val="458715CF"/>
    <w:rsid w:val="459F2987"/>
    <w:rsid w:val="45A0325B"/>
    <w:rsid w:val="45B093DF"/>
    <w:rsid w:val="45DD916D"/>
    <w:rsid w:val="45E6EE76"/>
    <w:rsid w:val="45E88462"/>
    <w:rsid w:val="45EDBA88"/>
    <w:rsid w:val="45F51DEB"/>
    <w:rsid w:val="46177E17"/>
    <w:rsid w:val="46495018"/>
    <w:rsid w:val="4651B895"/>
    <w:rsid w:val="4654108C"/>
    <w:rsid w:val="465CAF3A"/>
    <w:rsid w:val="46681460"/>
    <w:rsid w:val="466BBD69"/>
    <w:rsid w:val="468A73A8"/>
    <w:rsid w:val="469E7ABB"/>
    <w:rsid w:val="46A0B80E"/>
    <w:rsid w:val="46B4673D"/>
    <w:rsid w:val="46C966DA"/>
    <w:rsid w:val="46D4FCBA"/>
    <w:rsid w:val="4706BB86"/>
    <w:rsid w:val="470BF7F5"/>
    <w:rsid w:val="4720072A"/>
    <w:rsid w:val="47318803"/>
    <w:rsid w:val="474A413C"/>
    <w:rsid w:val="474A5540"/>
    <w:rsid w:val="475CDFA2"/>
    <w:rsid w:val="47716234"/>
    <w:rsid w:val="4782732A"/>
    <w:rsid w:val="479082CB"/>
    <w:rsid w:val="47AEE197"/>
    <w:rsid w:val="47BB336F"/>
    <w:rsid w:val="47C30E66"/>
    <w:rsid w:val="47C59104"/>
    <w:rsid w:val="47CFD1AD"/>
    <w:rsid w:val="47D39B50"/>
    <w:rsid w:val="47D71E43"/>
    <w:rsid w:val="47EEE788"/>
    <w:rsid w:val="481B911C"/>
    <w:rsid w:val="482077C3"/>
    <w:rsid w:val="483A2923"/>
    <w:rsid w:val="484FB35D"/>
    <w:rsid w:val="485AE37F"/>
    <w:rsid w:val="486D612F"/>
    <w:rsid w:val="48781829"/>
    <w:rsid w:val="487AA895"/>
    <w:rsid w:val="487FFFA7"/>
    <w:rsid w:val="488C05F3"/>
    <w:rsid w:val="4895F2D0"/>
    <w:rsid w:val="4899C407"/>
    <w:rsid w:val="48A743CB"/>
    <w:rsid w:val="48B076BC"/>
    <w:rsid w:val="48B832F6"/>
    <w:rsid w:val="48BC0AEA"/>
    <w:rsid w:val="48CC3115"/>
    <w:rsid w:val="48CF62D0"/>
    <w:rsid w:val="48E6168C"/>
    <w:rsid w:val="48E73F92"/>
    <w:rsid w:val="48EB8B18"/>
    <w:rsid w:val="48FC1C8A"/>
    <w:rsid w:val="49010D87"/>
    <w:rsid w:val="49132ACF"/>
    <w:rsid w:val="491846F4"/>
    <w:rsid w:val="491E8F38"/>
    <w:rsid w:val="492E3B4D"/>
    <w:rsid w:val="49413323"/>
    <w:rsid w:val="49477E5F"/>
    <w:rsid w:val="494FC8CE"/>
    <w:rsid w:val="4959D822"/>
    <w:rsid w:val="49692349"/>
    <w:rsid w:val="4975014B"/>
    <w:rsid w:val="4988ADA0"/>
    <w:rsid w:val="4989C1FF"/>
    <w:rsid w:val="498DA0A2"/>
    <w:rsid w:val="498FED6D"/>
    <w:rsid w:val="49ADDAE7"/>
    <w:rsid w:val="49AEF11A"/>
    <w:rsid w:val="49AF1981"/>
    <w:rsid w:val="49B22BE4"/>
    <w:rsid w:val="49B7FE9D"/>
    <w:rsid w:val="49D24E10"/>
    <w:rsid w:val="49EAE203"/>
    <w:rsid w:val="49EF3D72"/>
    <w:rsid w:val="4A02E1AF"/>
    <w:rsid w:val="4A0466BD"/>
    <w:rsid w:val="4A155F63"/>
    <w:rsid w:val="4A188F74"/>
    <w:rsid w:val="4A1F2B13"/>
    <w:rsid w:val="4A266264"/>
    <w:rsid w:val="4A29AB71"/>
    <w:rsid w:val="4A2A0D20"/>
    <w:rsid w:val="4A3056AA"/>
    <w:rsid w:val="4A34DB63"/>
    <w:rsid w:val="4A4C0EFA"/>
    <w:rsid w:val="4A4CB6A2"/>
    <w:rsid w:val="4A4F1677"/>
    <w:rsid w:val="4A51C09F"/>
    <w:rsid w:val="4A60403B"/>
    <w:rsid w:val="4A90E015"/>
    <w:rsid w:val="4A9ABD10"/>
    <w:rsid w:val="4AB047FF"/>
    <w:rsid w:val="4AD14290"/>
    <w:rsid w:val="4AE0CC05"/>
    <w:rsid w:val="4AE4DBA4"/>
    <w:rsid w:val="4AEED86A"/>
    <w:rsid w:val="4AFAF8B8"/>
    <w:rsid w:val="4AFB00C5"/>
    <w:rsid w:val="4B0ECEE8"/>
    <w:rsid w:val="4B1B8FF8"/>
    <w:rsid w:val="4B1E34C7"/>
    <w:rsid w:val="4B304F0D"/>
    <w:rsid w:val="4B3665EB"/>
    <w:rsid w:val="4B4C5558"/>
    <w:rsid w:val="4B588EA5"/>
    <w:rsid w:val="4B5D23BC"/>
    <w:rsid w:val="4B60C534"/>
    <w:rsid w:val="4B690DC6"/>
    <w:rsid w:val="4B6ADFAF"/>
    <w:rsid w:val="4B74C612"/>
    <w:rsid w:val="4B775A76"/>
    <w:rsid w:val="4BAE99C9"/>
    <w:rsid w:val="4BCC2A4B"/>
    <w:rsid w:val="4BCF5BDF"/>
    <w:rsid w:val="4BDCCD9A"/>
    <w:rsid w:val="4BE94DDC"/>
    <w:rsid w:val="4BF14EEE"/>
    <w:rsid w:val="4BFA48C3"/>
    <w:rsid w:val="4C00AE2D"/>
    <w:rsid w:val="4C1BA74A"/>
    <w:rsid w:val="4C20A955"/>
    <w:rsid w:val="4C29699E"/>
    <w:rsid w:val="4C29F981"/>
    <w:rsid w:val="4C2C29E4"/>
    <w:rsid w:val="4C368D71"/>
    <w:rsid w:val="4C3DB407"/>
    <w:rsid w:val="4C43A20C"/>
    <w:rsid w:val="4C4C1860"/>
    <w:rsid w:val="4C59AB56"/>
    <w:rsid w:val="4C5AA563"/>
    <w:rsid w:val="4C5E1D80"/>
    <w:rsid w:val="4C72DFFB"/>
    <w:rsid w:val="4C7664EC"/>
    <w:rsid w:val="4C7FC6FE"/>
    <w:rsid w:val="4C858F36"/>
    <w:rsid w:val="4C907BB1"/>
    <w:rsid w:val="4C9C1ED7"/>
    <w:rsid w:val="4CD0A449"/>
    <w:rsid w:val="4CD17E3E"/>
    <w:rsid w:val="4D15BA4B"/>
    <w:rsid w:val="4D1A3BDB"/>
    <w:rsid w:val="4D1C4332"/>
    <w:rsid w:val="4D1D678E"/>
    <w:rsid w:val="4D1FDF1C"/>
    <w:rsid w:val="4D27203A"/>
    <w:rsid w:val="4D275FCE"/>
    <w:rsid w:val="4D279553"/>
    <w:rsid w:val="4D2DF9C3"/>
    <w:rsid w:val="4D43306C"/>
    <w:rsid w:val="4D44FB4D"/>
    <w:rsid w:val="4D49F2ED"/>
    <w:rsid w:val="4D4ECF0F"/>
    <w:rsid w:val="4D5C279E"/>
    <w:rsid w:val="4D5C9264"/>
    <w:rsid w:val="4D5F7ED4"/>
    <w:rsid w:val="4D64EA21"/>
    <w:rsid w:val="4D711D7F"/>
    <w:rsid w:val="4D752EF5"/>
    <w:rsid w:val="4D753C2E"/>
    <w:rsid w:val="4D78DAC4"/>
    <w:rsid w:val="4D9379F6"/>
    <w:rsid w:val="4DA00F2E"/>
    <w:rsid w:val="4DAF4926"/>
    <w:rsid w:val="4DC7E4EA"/>
    <w:rsid w:val="4DD38478"/>
    <w:rsid w:val="4DD63B53"/>
    <w:rsid w:val="4DE1B969"/>
    <w:rsid w:val="4E011A7D"/>
    <w:rsid w:val="4E374B78"/>
    <w:rsid w:val="4E4DB43F"/>
    <w:rsid w:val="4E63FC06"/>
    <w:rsid w:val="4E692659"/>
    <w:rsid w:val="4E6B31CD"/>
    <w:rsid w:val="4E74EB32"/>
    <w:rsid w:val="4E75DB9F"/>
    <w:rsid w:val="4E80E242"/>
    <w:rsid w:val="4E897F5C"/>
    <w:rsid w:val="4E91C070"/>
    <w:rsid w:val="4E979C4C"/>
    <w:rsid w:val="4E98BC0A"/>
    <w:rsid w:val="4EA4FFE7"/>
    <w:rsid w:val="4EB01F76"/>
    <w:rsid w:val="4EB937EF"/>
    <w:rsid w:val="4EC1244A"/>
    <w:rsid w:val="4EC1A4BC"/>
    <w:rsid w:val="4EC451B6"/>
    <w:rsid w:val="4EC857ED"/>
    <w:rsid w:val="4ECB04AB"/>
    <w:rsid w:val="4ED3BE2E"/>
    <w:rsid w:val="4ED79021"/>
    <w:rsid w:val="4ED8B6B0"/>
    <w:rsid w:val="4F04597F"/>
    <w:rsid w:val="4F215A94"/>
    <w:rsid w:val="4F26E460"/>
    <w:rsid w:val="4F28301D"/>
    <w:rsid w:val="4F33B15E"/>
    <w:rsid w:val="4F33DE40"/>
    <w:rsid w:val="4F53A06D"/>
    <w:rsid w:val="4F568116"/>
    <w:rsid w:val="4F5C9145"/>
    <w:rsid w:val="4F78A70D"/>
    <w:rsid w:val="4F7FD406"/>
    <w:rsid w:val="4F80B501"/>
    <w:rsid w:val="4F840E11"/>
    <w:rsid w:val="4F8891AD"/>
    <w:rsid w:val="4F8A3E33"/>
    <w:rsid w:val="4F8FAA89"/>
    <w:rsid w:val="4F947418"/>
    <w:rsid w:val="4F96950C"/>
    <w:rsid w:val="4FACB70A"/>
    <w:rsid w:val="4FB018A2"/>
    <w:rsid w:val="4FB6BFE3"/>
    <w:rsid w:val="4FC284C2"/>
    <w:rsid w:val="4FD3100A"/>
    <w:rsid w:val="4FD65FBD"/>
    <w:rsid w:val="4FE98E03"/>
    <w:rsid w:val="50030604"/>
    <w:rsid w:val="501D38B1"/>
    <w:rsid w:val="501F0F4E"/>
    <w:rsid w:val="5032F034"/>
    <w:rsid w:val="503E7545"/>
    <w:rsid w:val="50438EA2"/>
    <w:rsid w:val="504E7801"/>
    <w:rsid w:val="50612A36"/>
    <w:rsid w:val="506A49FB"/>
    <w:rsid w:val="506EA89B"/>
    <w:rsid w:val="50779904"/>
    <w:rsid w:val="5077EBE3"/>
    <w:rsid w:val="50794A74"/>
    <w:rsid w:val="507FD367"/>
    <w:rsid w:val="508698D4"/>
    <w:rsid w:val="5086E737"/>
    <w:rsid w:val="508E6C97"/>
    <w:rsid w:val="5097F0D6"/>
    <w:rsid w:val="509DD342"/>
    <w:rsid w:val="50A029E0"/>
    <w:rsid w:val="50B10142"/>
    <w:rsid w:val="50CA0A80"/>
    <w:rsid w:val="50DE66FF"/>
    <w:rsid w:val="50F29FF8"/>
    <w:rsid w:val="50FAC657"/>
    <w:rsid w:val="5107E974"/>
    <w:rsid w:val="51080580"/>
    <w:rsid w:val="510A6F4A"/>
    <w:rsid w:val="51123AB5"/>
    <w:rsid w:val="511656CB"/>
    <w:rsid w:val="51169FB9"/>
    <w:rsid w:val="511F2D6F"/>
    <w:rsid w:val="5122E45D"/>
    <w:rsid w:val="5128D48F"/>
    <w:rsid w:val="51368304"/>
    <w:rsid w:val="51452907"/>
    <w:rsid w:val="516A3C44"/>
    <w:rsid w:val="5184F329"/>
    <w:rsid w:val="5197A3C8"/>
    <w:rsid w:val="51A4E5ED"/>
    <w:rsid w:val="51AB13AA"/>
    <w:rsid w:val="51AE69BB"/>
    <w:rsid w:val="51B0B9FF"/>
    <w:rsid w:val="51BAB775"/>
    <w:rsid w:val="51CC48A7"/>
    <w:rsid w:val="51D679D1"/>
    <w:rsid w:val="51E18D71"/>
    <w:rsid w:val="51E6F76B"/>
    <w:rsid w:val="51F52324"/>
    <w:rsid w:val="51FD6801"/>
    <w:rsid w:val="51FE4467"/>
    <w:rsid w:val="520C22E0"/>
    <w:rsid w:val="520F5471"/>
    <w:rsid w:val="521469E8"/>
    <w:rsid w:val="5215991D"/>
    <w:rsid w:val="5220EBB4"/>
    <w:rsid w:val="523BBF3A"/>
    <w:rsid w:val="5252EB86"/>
    <w:rsid w:val="52743DF9"/>
    <w:rsid w:val="528A1B36"/>
    <w:rsid w:val="528A991B"/>
    <w:rsid w:val="52964134"/>
    <w:rsid w:val="529EEFF7"/>
    <w:rsid w:val="52A84F25"/>
    <w:rsid w:val="52B6A174"/>
    <w:rsid w:val="52BB350C"/>
    <w:rsid w:val="52F1943E"/>
    <w:rsid w:val="530795CB"/>
    <w:rsid w:val="5309F995"/>
    <w:rsid w:val="53160325"/>
    <w:rsid w:val="53190047"/>
    <w:rsid w:val="531A35A1"/>
    <w:rsid w:val="531E0EA0"/>
    <w:rsid w:val="531F198D"/>
    <w:rsid w:val="532A3916"/>
    <w:rsid w:val="53387183"/>
    <w:rsid w:val="533E842C"/>
    <w:rsid w:val="5340687C"/>
    <w:rsid w:val="53469649"/>
    <w:rsid w:val="535BAF81"/>
    <w:rsid w:val="5362BD4B"/>
    <w:rsid w:val="5378C950"/>
    <w:rsid w:val="537BBFE2"/>
    <w:rsid w:val="53847084"/>
    <w:rsid w:val="53921283"/>
    <w:rsid w:val="539B50D2"/>
    <w:rsid w:val="539C894E"/>
    <w:rsid w:val="53A147D6"/>
    <w:rsid w:val="53C7298A"/>
    <w:rsid w:val="53C82026"/>
    <w:rsid w:val="53CDC7C8"/>
    <w:rsid w:val="53D63028"/>
    <w:rsid w:val="53D90D79"/>
    <w:rsid w:val="53F21A13"/>
    <w:rsid w:val="5404B019"/>
    <w:rsid w:val="543EA043"/>
    <w:rsid w:val="543FBEE7"/>
    <w:rsid w:val="5447BDCD"/>
    <w:rsid w:val="544F3AE6"/>
    <w:rsid w:val="5455DD76"/>
    <w:rsid w:val="5457BBD9"/>
    <w:rsid w:val="545B7D33"/>
    <w:rsid w:val="5462092B"/>
    <w:rsid w:val="546B85F5"/>
    <w:rsid w:val="5471BB35"/>
    <w:rsid w:val="547E8D57"/>
    <w:rsid w:val="54861486"/>
    <w:rsid w:val="5487BC0E"/>
    <w:rsid w:val="54936276"/>
    <w:rsid w:val="54A26822"/>
    <w:rsid w:val="54A3D6C9"/>
    <w:rsid w:val="54A509DE"/>
    <w:rsid w:val="54B2A419"/>
    <w:rsid w:val="54B7523A"/>
    <w:rsid w:val="54B9DF01"/>
    <w:rsid w:val="54C653AD"/>
    <w:rsid w:val="54C88ABC"/>
    <w:rsid w:val="54CC3E2B"/>
    <w:rsid w:val="54D103F4"/>
    <w:rsid w:val="54D48D54"/>
    <w:rsid w:val="54DA7917"/>
    <w:rsid w:val="54DE098B"/>
    <w:rsid w:val="54E1BDB1"/>
    <w:rsid w:val="54E4593C"/>
    <w:rsid w:val="54E8060D"/>
    <w:rsid w:val="550A46A8"/>
    <w:rsid w:val="5525A673"/>
    <w:rsid w:val="552EEE61"/>
    <w:rsid w:val="55396368"/>
    <w:rsid w:val="554FD997"/>
    <w:rsid w:val="555A01EE"/>
    <w:rsid w:val="5560BF47"/>
    <w:rsid w:val="55623BAD"/>
    <w:rsid w:val="5564CB9C"/>
    <w:rsid w:val="55691772"/>
    <w:rsid w:val="556922ED"/>
    <w:rsid w:val="557EED63"/>
    <w:rsid w:val="559E4D3A"/>
    <w:rsid w:val="55AC95CF"/>
    <w:rsid w:val="55CA266E"/>
    <w:rsid w:val="55F197AC"/>
    <w:rsid w:val="55F6A73E"/>
    <w:rsid w:val="56009095"/>
    <w:rsid w:val="5606CD51"/>
    <w:rsid w:val="560EBC7C"/>
    <w:rsid w:val="5625F2E4"/>
    <w:rsid w:val="56261697"/>
    <w:rsid w:val="56348D34"/>
    <w:rsid w:val="5647B628"/>
    <w:rsid w:val="564CE123"/>
    <w:rsid w:val="564DA3E7"/>
    <w:rsid w:val="5651D9F4"/>
    <w:rsid w:val="5655AF62"/>
    <w:rsid w:val="5658DFDC"/>
    <w:rsid w:val="56604937"/>
    <w:rsid w:val="5664CEC2"/>
    <w:rsid w:val="5665AED0"/>
    <w:rsid w:val="56744AE9"/>
    <w:rsid w:val="5682859D"/>
    <w:rsid w:val="5683CF15"/>
    <w:rsid w:val="5687D8CD"/>
    <w:rsid w:val="5690477A"/>
    <w:rsid w:val="56A5CA6E"/>
    <w:rsid w:val="56C8467D"/>
    <w:rsid w:val="56CC89ED"/>
    <w:rsid w:val="56CF639B"/>
    <w:rsid w:val="56D4FCA0"/>
    <w:rsid w:val="56DA720F"/>
    <w:rsid w:val="56E554F7"/>
    <w:rsid w:val="56E9C045"/>
    <w:rsid w:val="56F06C17"/>
    <w:rsid w:val="56F5F484"/>
    <w:rsid w:val="56FD6A16"/>
    <w:rsid w:val="57036213"/>
    <w:rsid w:val="5713ADC9"/>
    <w:rsid w:val="57184444"/>
    <w:rsid w:val="5719FB27"/>
    <w:rsid w:val="572BA2D1"/>
    <w:rsid w:val="5752A4F1"/>
    <w:rsid w:val="57890CB3"/>
    <w:rsid w:val="578C9379"/>
    <w:rsid w:val="57939956"/>
    <w:rsid w:val="5798CF58"/>
    <w:rsid w:val="57A024A8"/>
    <w:rsid w:val="57A1C815"/>
    <w:rsid w:val="57AF7F1D"/>
    <w:rsid w:val="57B2EF26"/>
    <w:rsid w:val="57B37A91"/>
    <w:rsid w:val="57C54BB1"/>
    <w:rsid w:val="57CB699F"/>
    <w:rsid w:val="57D1E094"/>
    <w:rsid w:val="57DB778B"/>
    <w:rsid w:val="57E49826"/>
    <w:rsid w:val="57E5BEF1"/>
    <w:rsid w:val="580E2214"/>
    <w:rsid w:val="5811E60D"/>
    <w:rsid w:val="5814E3E9"/>
    <w:rsid w:val="5831AE0C"/>
    <w:rsid w:val="5836A524"/>
    <w:rsid w:val="583E2695"/>
    <w:rsid w:val="5853DAAE"/>
    <w:rsid w:val="5854A0CF"/>
    <w:rsid w:val="5855D628"/>
    <w:rsid w:val="58623354"/>
    <w:rsid w:val="586469D8"/>
    <w:rsid w:val="586844F2"/>
    <w:rsid w:val="58707261"/>
    <w:rsid w:val="58871DBB"/>
    <w:rsid w:val="58996F3C"/>
    <w:rsid w:val="58B0295D"/>
    <w:rsid w:val="58B3A6E8"/>
    <w:rsid w:val="58B4D00C"/>
    <w:rsid w:val="58C3D572"/>
    <w:rsid w:val="58F24041"/>
    <w:rsid w:val="58F53455"/>
    <w:rsid w:val="58F96D60"/>
    <w:rsid w:val="58F97924"/>
    <w:rsid w:val="59003704"/>
    <w:rsid w:val="590E4F56"/>
    <w:rsid w:val="5921C5C3"/>
    <w:rsid w:val="5926D866"/>
    <w:rsid w:val="593C4ECB"/>
    <w:rsid w:val="593EBAAC"/>
    <w:rsid w:val="59696708"/>
    <w:rsid w:val="59A79319"/>
    <w:rsid w:val="59ADC55E"/>
    <w:rsid w:val="59AEB45C"/>
    <w:rsid w:val="59AEECD4"/>
    <w:rsid w:val="59C8868B"/>
    <w:rsid w:val="59D45332"/>
    <w:rsid w:val="59E221BE"/>
    <w:rsid w:val="59E80AD4"/>
    <w:rsid w:val="59F1A700"/>
    <w:rsid w:val="5A04DB4A"/>
    <w:rsid w:val="5A19DC82"/>
    <w:rsid w:val="5A2959DA"/>
    <w:rsid w:val="5A2A9CD3"/>
    <w:rsid w:val="5A2DE5ED"/>
    <w:rsid w:val="5A3B02D5"/>
    <w:rsid w:val="5A46C0A2"/>
    <w:rsid w:val="5A4A8518"/>
    <w:rsid w:val="5A4BD229"/>
    <w:rsid w:val="5A4F9ABA"/>
    <w:rsid w:val="5A4FAA42"/>
    <w:rsid w:val="5A52FC33"/>
    <w:rsid w:val="5A565A45"/>
    <w:rsid w:val="5A5CD157"/>
    <w:rsid w:val="5A63C5DF"/>
    <w:rsid w:val="5A6685FC"/>
    <w:rsid w:val="5A6CABA1"/>
    <w:rsid w:val="5A711426"/>
    <w:rsid w:val="5A77DAE1"/>
    <w:rsid w:val="5A78D057"/>
    <w:rsid w:val="5A7910EA"/>
    <w:rsid w:val="5A8800FF"/>
    <w:rsid w:val="5AAA4B09"/>
    <w:rsid w:val="5AB9989F"/>
    <w:rsid w:val="5ABCFCA2"/>
    <w:rsid w:val="5AC174AD"/>
    <w:rsid w:val="5AF36D15"/>
    <w:rsid w:val="5B027616"/>
    <w:rsid w:val="5B0A33C8"/>
    <w:rsid w:val="5B10A9FA"/>
    <w:rsid w:val="5B142DA0"/>
    <w:rsid w:val="5B1AF313"/>
    <w:rsid w:val="5B1C3C4C"/>
    <w:rsid w:val="5B2E9886"/>
    <w:rsid w:val="5B313C6B"/>
    <w:rsid w:val="5B3A40A7"/>
    <w:rsid w:val="5B3EC220"/>
    <w:rsid w:val="5B446DCD"/>
    <w:rsid w:val="5B5203CB"/>
    <w:rsid w:val="5B593890"/>
    <w:rsid w:val="5B63E592"/>
    <w:rsid w:val="5B6FD149"/>
    <w:rsid w:val="5BA834A6"/>
    <w:rsid w:val="5BADFE93"/>
    <w:rsid w:val="5BB5082A"/>
    <w:rsid w:val="5BB952D5"/>
    <w:rsid w:val="5BC4BC71"/>
    <w:rsid w:val="5BCDDB07"/>
    <w:rsid w:val="5BEB3827"/>
    <w:rsid w:val="5BEEBD14"/>
    <w:rsid w:val="5BFF13F4"/>
    <w:rsid w:val="5BFF9C46"/>
    <w:rsid w:val="5C000158"/>
    <w:rsid w:val="5C05AD37"/>
    <w:rsid w:val="5C08BC92"/>
    <w:rsid w:val="5C0B3304"/>
    <w:rsid w:val="5C1B7A14"/>
    <w:rsid w:val="5C1E9473"/>
    <w:rsid w:val="5C2406B5"/>
    <w:rsid w:val="5C24D876"/>
    <w:rsid w:val="5C43B3F4"/>
    <w:rsid w:val="5C59B241"/>
    <w:rsid w:val="5C6C4668"/>
    <w:rsid w:val="5C7EACCF"/>
    <w:rsid w:val="5C93F387"/>
    <w:rsid w:val="5C9986FB"/>
    <w:rsid w:val="5CA40395"/>
    <w:rsid w:val="5CA9738F"/>
    <w:rsid w:val="5CC132DA"/>
    <w:rsid w:val="5CDD796D"/>
    <w:rsid w:val="5CECD465"/>
    <w:rsid w:val="5CFB35AB"/>
    <w:rsid w:val="5CFBE395"/>
    <w:rsid w:val="5CFDEC03"/>
    <w:rsid w:val="5D0E75D7"/>
    <w:rsid w:val="5D125418"/>
    <w:rsid w:val="5D2BADC2"/>
    <w:rsid w:val="5D69D629"/>
    <w:rsid w:val="5D7D9AAA"/>
    <w:rsid w:val="5D8A8D75"/>
    <w:rsid w:val="5D9CA854"/>
    <w:rsid w:val="5D9E6974"/>
    <w:rsid w:val="5DA703DD"/>
    <w:rsid w:val="5DB5662D"/>
    <w:rsid w:val="5DB8A67D"/>
    <w:rsid w:val="5DC0C862"/>
    <w:rsid w:val="5DC795D2"/>
    <w:rsid w:val="5DD64F8F"/>
    <w:rsid w:val="5DDCF297"/>
    <w:rsid w:val="5DE49244"/>
    <w:rsid w:val="5DE995B5"/>
    <w:rsid w:val="5DECCBDF"/>
    <w:rsid w:val="5DEFB72B"/>
    <w:rsid w:val="5E00ADFF"/>
    <w:rsid w:val="5E14DE60"/>
    <w:rsid w:val="5E1799F1"/>
    <w:rsid w:val="5E184A8D"/>
    <w:rsid w:val="5E20BD01"/>
    <w:rsid w:val="5E3A16D8"/>
    <w:rsid w:val="5E4827D4"/>
    <w:rsid w:val="5E4C600C"/>
    <w:rsid w:val="5E57614E"/>
    <w:rsid w:val="5E5E40D9"/>
    <w:rsid w:val="5E60C664"/>
    <w:rsid w:val="5E643110"/>
    <w:rsid w:val="5E64969B"/>
    <w:rsid w:val="5E6C67D0"/>
    <w:rsid w:val="5E72B7B4"/>
    <w:rsid w:val="5E73BB3E"/>
    <w:rsid w:val="5E7C7156"/>
    <w:rsid w:val="5EB087BB"/>
    <w:rsid w:val="5EC1334D"/>
    <w:rsid w:val="5ED795F9"/>
    <w:rsid w:val="5EE26306"/>
    <w:rsid w:val="5EE441D9"/>
    <w:rsid w:val="5EF0C3B2"/>
    <w:rsid w:val="5F094272"/>
    <w:rsid w:val="5F0C9369"/>
    <w:rsid w:val="5F3C15CE"/>
    <w:rsid w:val="5F451A01"/>
    <w:rsid w:val="5F496E65"/>
    <w:rsid w:val="5F54E1B2"/>
    <w:rsid w:val="5F5680EC"/>
    <w:rsid w:val="5F59F516"/>
    <w:rsid w:val="5F6E64C4"/>
    <w:rsid w:val="5F79DAA5"/>
    <w:rsid w:val="5F7A4BE3"/>
    <w:rsid w:val="5F9816C0"/>
    <w:rsid w:val="5FA05E97"/>
    <w:rsid w:val="5FA3F7DB"/>
    <w:rsid w:val="5FC3F664"/>
    <w:rsid w:val="5FCE3873"/>
    <w:rsid w:val="5FD301F9"/>
    <w:rsid w:val="5FD5E739"/>
    <w:rsid w:val="5FD804CC"/>
    <w:rsid w:val="5FDA3E0F"/>
    <w:rsid w:val="5FE086FC"/>
    <w:rsid w:val="5FFD1F76"/>
    <w:rsid w:val="60065F7D"/>
    <w:rsid w:val="601B4A18"/>
    <w:rsid w:val="60202465"/>
    <w:rsid w:val="60217792"/>
    <w:rsid w:val="602BEF78"/>
    <w:rsid w:val="603A6464"/>
    <w:rsid w:val="606346D2"/>
    <w:rsid w:val="607F169F"/>
    <w:rsid w:val="60855B2E"/>
    <w:rsid w:val="6085B0B3"/>
    <w:rsid w:val="60913F60"/>
    <w:rsid w:val="6098144B"/>
    <w:rsid w:val="60BA4201"/>
    <w:rsid w:val="60CFBAC0"/>
    <w:rsid w:val="60D6AE27"/>
    <w:rsid w:val="60DD6F91"/>
    <w:rsid w:val="60E18AFB"/>
    <w:rsid w:val="60ED21DA"/>
    <w:rsid w:val="60F951CA"/>
    <w:rsid w:val="6107A12A"/>
    <w:rsid w:val="61149EC1"/>
    <w:rsid w:val="6120B406"/>
    <w:rsid w:val="6120EA1F"/>
    <w:rsid w:val="6127C506"/>
    <w:rsid w:val="61298E48"/>
    <w:rsid w:val="61542AC6"/>
    <w:rsid w:val="6168D07A"/>
    <w:rsid w:val="6173D52D"/>
    <w:rsid w:val="61768CE6"/>
    <w:rsid w:val="61776E68"/>
    <w:rsid w:val="6184F186"/>
    <w:rsid w:val="6189F5AE"/>
    <w:rsid w:val="6190568E"/>
    <w:rsid w:val="6193A764"/>
    <w:rsid w:val="61B122E4"/>
    <w:rsid w:val="61C5384D"/>
    <w:rsid w:val="61CEB6F2"/>
    <w:rsid w:val="61D6AA1C"/>
    <w:rsid w:val="61D9F45C"/>
    <w:rsid w:val="61DE84E9"/>
    <w:rsid w:val="61F142CF"/>
    <w:rsid w:val="620BE8E0"/>
    <w:rsid w:val="6217D2AB"/>
    <w:rsid w:val="621D6F6A"/>
    <w:rsid w:val="623ADAA8"/>
    <w:rsid w:val="62443736"/>
    <w:rsid w:val="6254578A"/>
    <w:rsid w:val="6268966F"/>
    <w:rsid w:val="627470B8"/>
    <w:rsid w:val="6277AB53"/>
    <w:rsid w:val="628F9BDB"/>
    <w:rsid w:val="62AB4C4C"/>
    <w:rsid w:val="62C64CC1"/>
    <w:rsid w:val="62D1177A"/>
    <w:rsid w:val="62DB1C59"/>
    <w:rsid w:val="62E84329"/>
    <w:rsid w:val="6309F0C7"/>
    <w:rsid w:val="631CDF57"/>
    <w:rsid w:val="63288066"/>
    <w:rsid w:val="632FFC81"/>
    <w:rsid w:val="63321DE1"/>
    <w:rsid w:val="63389A20"/>
    <w:rsid w:val="633B1A48"/>
    <w:rsid w:val="633D4971"/>
    <w:rsid w:val="63426D4D"/>
    <w:rsid w:val="634C36E6"/>
    <w:rsid w:val="63529438"/>
    <w:rsid w:val="6355CF1A"/>
    <w:rsid w:val="635ACC1E"/>
    <w:rsid w:val="637BAE82"/>
    <w:rsid w:val="63830D5F"/>
    <w:rsid w:val="63832BBE"/>
    <w:rsid w:val="639DC96B"/>
    <w:rsid w:val="639F2CE6"/>
    <w:rsid w:val="63A17FF7"/>
    <w:rsid w:val="63ABA96E"/>
    <w:rsid w:val="63BEFD77"/>
    <w:rsid w:val="63C12406"/>
    <w:rsid w:val="63CDC6BA"/>
    <w:rsid w:val="63DC21E3"/>
    <w:rsid w:val="63DD39CE"/>
    <w:rsid w:val="63EB541D"/>
    <w:rsid w:val="63EF16F5"/>
    <w:rsid w:val="63FB7AFB"/>
    <w:rsid w:val="63FF2E21"/>
    <w:rsid w:val="6416AE9E"/>
    <w:rsid w:val="6421B587"/>
    <w:rsid w:val="643BFC5B"/>
    <w:rsid w:val="643CFF8E"/>
    <w:rsid w:val="6448DD14"/>
    <w:rsid w:val="644AE7CE"/>
    <w:rsid w:val="645022E5"/>
    <w:rsid w:val="646179F1"/>
    <w:rsid w:val="646F76CF"/>
    <w:rsid w:val="646F973C"/>
    <w:rsid w:val="64AECEF3"/>
    <w:rsid w:val="64B59C82"/>
    <w:rsid w:val="64C4FF88"/>
    <w:rsid w:val="64D28F34"/>
    <w:rsid w:val="64D2BD3C"/>
    <w:rsid w:val="64D901BD"/>
    <w:rsid w:val="64DB601A"/>
    <w:rsid w:val="64DFF239"/>
    <w:rsid w:val="64F501BB"/>
    <w:rsid w:val="64F781F6"/>
    <w:rsid w:val="64F7E0E1"/>
    <w:rsid w:val="65193559"/>
    <w:rsid w:val="651E24F3"/>
    <w:rsid w:val="651EFC1F"/>
    <w:rsid w:val="65297EB5"/>
    <w:rsid w:val="652B5101"/>
    <w:rsid w:val="65347E8E"/>
    <w:rsid w:val="653A040A"/>
    <w:rsid w:val="6540FEDA"/>
    <w:rsid w:val="6562AC90"/>
    <w:rsid w:val="6568CB45"/>
    <w:rsid w:val="6579DDA9"/>
    <w:rsid w:val="6599EF6A"/>
    <w:rsid w:val="659A8861"/>
    <w:rsid w:val="65AEF948"/>
    <w:rsid w:val="65B13CF4"/>
    <w:rsid w:val="65BB04EC"/>
    <w:rsid w:val="65C62494"/>
    <w:rsid w:val="65CEA236"/>
    <w:rsid w:val="65D72B96"/>
    <w:rsid w:val="65DFEF1A"/>
    <w:rsid w:val="65EEA09F"/>
    <w:rsid w:val="65EEF99A"/>
    <w:rsid w:val="65FDE562"/>
    <w:rsid w:val="660C66B8"/>
    <w:rsid w:val="6614B750"/>
    <w:rsid w:val="66158418"/>
    <w:rsid w:val="66183C75"/>
    <w:rsid w:val="6625FDD1"/>
    <w:rsid w:val="662AB606"/>
    <w:rsid w:val="662B414D"/>
    <w:rsid w:val="6634F294"/>
    <w:rsid w:val="6640FB90"/>
    <w:rsid w:val="66536B1A"/>
    <w:rsid w:val="665DFF14"/>
    <w:rsid w:val="666C199B"/>
    <w:rsid w:val="66735C1F"/>
    <w:rsid w:val="66752F93"/>
    <w:rsid w:val="667B9FDF"/>
    <w:rsid w:val="668BB20F"/>
    <w:rsid w:val="668FFE40"/>
    <w:rsid w:val="669C2FC0"/>
    <w:rsid w:val="669C3598"/>
    <w:rsid w:val="66A150D6"/>
    <w:rsid w:val="66A6683B"/>
    <w:rsid w:val="66A78029"/>
    <w:rsid w:val="66AFBBE7"/>
    <w:rsid w:val="66B06C36"/>
    <w:rsid w:val="66BAB797"/>
    <w:rsid w:val="66BC61AC"/>
    <w:rsid w:val="66C2E1B7"/>
    <w:rsid w:val="66D04EEF"/>
    <w:rsid w:val="66E3B906"/>
    <w:rsid w:val="66E6A17C"/>
    <w:rsid w:val="670F7EF1"/>
    <w:rsid w:val="67145AAE"/>
    <w:rsid w:val="672E7532"/>
    <w:rsid w:val="6732C589"/>
    <w:rsid w:val="673E7187"/>
    <w:rsid w:val="674144B4"/>
    <w:rsid w:val="6749B421"/>
    <w:rsid w:val="674BD65B"/>
    <w:rsid w:val="674CEE21"/>
    <w:rsid w:val="674E656F"/>
    <w:rsid w:val="67506CB2"/>
    <w:rsid w:val="675BD813"/>
    <w:rsid w:val="6766ADFC"/>
    <w:rsid w:val="67783D87"/>
    <w:rsid w:val="67819F22"/>
    <w:rsid w:val="67845F43"/>
    <w:rsid w:val="67852863"/>
    <w:rsid w:val="679A3961"/>
    <w:rsid w:val="679F4DAD"/>
    <w:rsid w:val="67A12086"/>
    <w:rsid w:val="67B3A4E8"/>
    <w:rsid w:val="67B90EE4"/>
    <w:rsid w:val="67BDD78A"/>
    <w:rsid w:val="67C16A4B"/>
    <w:rsid w:val="67CA9214"/>
    <w:rsid w:val="67D182B3"/>
    <w:rsid w:val="67DBA227"/>
    <w:rsid w:val="67DE81B6"/>
    <w:rsid w:val="67E248E5"/>
    <w:rsid w:val="67FF9812"/>
    <w:rsid w:val="68079C84"/>
    <w:rsid w:val="681420D0"/>
    <w:rsid w:val="687A0302"/>
    <w:rsid w:val="687E1802"/>
    <w:rsid w:val="689BED5D"/>
    <w:rsid w:val="68A4A075"/>
    <w:rsid w:val="68C3E8EB"/>
    <w:rsid w:val="68C94D15"/>
    <w:rsid w:val="68CBB9B5"/>
    <w:rsid w:val="68CEEC1E"/>
    <w:rsid w:val="68D9590F"/>
    <w:rsid w:val="68E7AB77"/>
    <w:rsid w:val="68EAA747"/>
    <w:rsid w:val="68F26051"/>
    <w:rsid w:val="68F7A874"/>
    <w:rsid w:val="68FB677E"/>
    <w:rsid w:val="68FCF67A"/>
    <w:rsid w:val="690AB49F"/>
    <w:rsid w:val="690DC556"/>
    <w:rsid w:val="691BCF2C"/>
    <w:rsid w:val="691F358F"/>
    <w:rsid w:val="691FADB3"/>
    <w:rsid w:val="6920C0EB"/>
    <w:rsid w:val="69291BAF"/>
    <w:rsid w:val="693CDF63"/>
    <w:rsid w:val="6942FEC6"/>
    <w:rsid w:val="6950EEED"/>
    <w:rsid w:val="6951DC46"/>
    <w:rsid w:val="6952ACCE"/>
    <w:rsid w:val="695E5706"/>
    <w:rsid w:val="695FE92A"/>
    <w:rsid w:val="69685197"/>
    <w:rsid w:val="699A13F5"/>
    <w:rsid w:val="699B2F88"/>
    <w:rsid w:val="69A19DA1"/>
    <w:rsid w:val="69A73E92"/>
    <w:rsid w:val="69AC4AF7"/>
    <w:rsid w:val="69ADEC12"/>
    <w:rsid w:val="69B52940"/>
    <w:rsid w:val="69B55EC6"/>
    <w:rsid w:val="69C0917E"/>
    <w:rsid w:val="69C0B09B"/>
    <w:rsid w:val="69D65E98"/>
    <w:rsid w:val="69DD13A5"/>
    <w:rsid w:val="69E19AA6"/>
    <w:rsid w:val="69E5EE6E"/>
    <w:rsid w:val="69EF9DD6"/>
    <w:rsid w:val="69F618A1"/>
    <w:rsid w:val="6A059E35"/>
    <w:rsid w:val="6A20253B"/>
    <w:rsid w:val="6A2A946B"/>
    <w:rsid w:val="6A4D9F79"/>
    <w:rsid w:val="6A4E54D0"/>
    <w:rsid w:val="6A5A8A0C"/>
    <w:rsid w:val="6A5E8681"/>
    <w:rsid w:val="6A62040C"/>
    <w:rsid w:val="6A6FC8C2"/>
    <w:rsid w:val="6A8154E3"/>
    <w:rsid w:val="6A826004"/>
    <w:rsid w:val="6A82D5AC"/>
    <w:rsid w:val="6A9AA6AA"/>
    <w:rsid w:val="6AB857B6"/>
    <w:rsid w:val="6AC22FE2"/>
    <w:rsid w:val="6AC6328A"/>
    <w:rsid w:val="6AC7E9DD"/>
    <w:rsid w:val="6AD4C035"/>
    <w:rsid w:val="6AE958B8"/>
    <w:rsid w:val="6AFFB043"/>
    <w:rsid w:val="6B19AEF2"/>
    <w:rsid w:val="6B1E1077"/>
    <w:rsid w:val="6B210E6B"/>
    <w:rsid w:val="6B391D78"/>
    <w:rsid w:val="6B512F27"/>
    <w:rsid w:val="6B560553"/>
    <w:rsid w:val="6B611D19"/>
    <w:rsid w:val="6B6CF3E4"/>
    <w:rsid w:val="6B6FB531"/>
    <w:rsid w:val="6B7BD716"/>
    <w:rsid w:val="6B9AA471"/>
    <w:rsid w:val="6BA4C66E"/>
    <w:rsid w:val="6BA7CF39"/>
    <w:rsid w:val="6BAA52FE"/>
    <w:rsid w:val="6BBB3BA7"/>
    <w:rsid w:val="6BE289BF"/>
    <w:rsid w:val="6BE988FC"/>
    <w:rsid w:val="6BED9F74"/>
    <w:rsid w:val="6BF7E85A"/>
    <w:rsid w:val="6C03DFC6"/>
    <w:rsid w:val="6C080049"/>
    <w:rsid w:val="6C08D9D1"/>
    <w:rsid w:val="6C14941E"/>
    <w:rsid w:val="6C1CFF0A"/>
    <w:rsid w:val="6C2B8D18"/>
    <w:rsid w:val="6C2F4936"/>
    <w:rsid w:val="6C3428EA"/>
    <w:rsid w:val="6C3BE338"/>
    <w:rsid w:val="6C403EDD"/>
    <w:rsid w:val="6C415F3C"/>
    <w:rsid w:val="6C4D4A37"/>
    <w:rsid w:val="6C4E5BBF"/>
    <w:rsid w:val="6C73D047"/>
    <w:rsid w:val="6C74B1EC"/>
    <w:rsid w:val="6C85A657"/>
    <w:rsid w:val="6C8F308C"/>
    <w:rsid w:val="6C93D7B0"/>
    <w:rsid w:val="6CA98F3A"/>
    <w:rsid w:val="6CAE1119"/>
    <w:rsid w:val="6CBC0576"/>
    <w:rsid w:val="6CC09ED4"/>
    <w:rsid w:val="6CC19999"/>
    <w:rsid w:val="6CC20DCD"/>
    <w:rsid w:val="6CCE686F"/>
    <w:rsid w:val="6CD0DFA2"/>
    <w:rsid w:val="6CE74C30"/>
    <w:rsid w:val="6CE93129"/>
    <w:rsid w:val="6CEF3B57"/>
    <w:rsid w:val="6CF42727"/>
    <w:rsid w:val="6CFD8C4F"/>
    <w:rsid w:val="6D05A59D"/>
    <w:rsid w:val="6D0A3FE6"/>
    <w:rsid w:val="6D1F7CBC"/>
    <w:rsid w:val="6D24473E"/>
    <w:rsid w:val="6D2DB004"/>
    <w:rsid w:val="6D453221"/>
    <w:rsid w:val="6D4B904F"/>
    <w:rsid w:val="6D66C43D"/>
    <w:rsid w:val="6D86014B"/>
    <w:rsid w:val="6D86D9BB"/>
    <w:rsid w:val="6D95630F"/>
    <w:rsid w:val="6D99C87F"/>
    <w:rsid w:val="6DA5C7D1"/>
    <w:rsid w:val="6DA6869E"/>
    <w:rsid w:val="6DA82C0C"/>
    <w:rsid w:val="6DA9BD1A"/>
    <w:rsid w:val="6DAB5F06"/>
    <w:rsid w:val="6DACBAA2"/>
    <w:rsid w:val="6DADB6FC"/>
    <w:rsid w:val="6DB6A45A"/>
    <w:rsid w:val="6DBA58F9"/>
    <w:rsid w:val="6DC8A4BD"/>
    <w:rsid w:val="6DCCA1F7"/>
    <w:rsid w:val="6DD3F127"/>
    <w:rsid w:val="6DD60D74"/>
    <w:rsid w:val="6DDB5656"/>
    <w:rsid w:val="6DE73FD1"/>
    <w:rsid w:val="6DEACE67"/>
    <w:rsid w:val="6DF4D01E"/>
    <w:rsid w:val="6DF65067"/>
    <w:rsid w:val="6DF6EAF4"/>
    <w:rsid w:val="6E00CFC5"/>
    <w:rsid w:val="6E090A4C"/>
    <w:rsid w:val="6E1652B5"/>
    <w:rsid w:val="6E23B004"/>
    <w:rsid w:val="6E299253"/>
    <w:rsid w:val="6E2FEE23"/>
    <w:rsid w:val="6E3C6C54"/>
    <w:rsid w:val="6E52FBF5"/>
    <w:rsid w:val="6E582828"/>
    <w:rsid w:val="6E5D69FA"/>
    <w:rsid w:val="6E5EF154"/>
    <w:rsid w:val="6E63748E"/>
    <w:rsid w:val="6E6405D8"/>
    <w:rsid w:val="6E67F383"/>
    <w:rsid w:val="6E7ECC93"/>
    <w:rsid w:val="6E8D3F0C"/>
    <w:rsid w:val="6E91302F"/>
    <w:rsid w:val="6EABBB86"/>
    <w:rsid w:val="6EB2A4D5"/>
    <w:rsid w:val="6EB40606"/>
    <w:rsid w:val="6ECA0FB9"/>
    <w:rsid w:val="6ED1B172"/>
    <w:rsid w:val="6EF2FDBE"/>
    <w:rsid w:val="6EF4EB4B"/>
    <w:rsid w:val="6F0457AF"/>
    <w:rsid w:val="6F079C1D"/>
    <w:rsid w:val="6F0F03E1"/>
    <w:rsid w:val="6F2841C1"/>
    <w:rsid w:val="6F43FD95"/>
    <w:rsid w:val="6F4DC19B"/>
    <w:rsid w:val="6F8F63F6"/>
    <w:rsid w:val="6F906186"/>
    <w:rsid w:val="6F9EB9E6"/>
    <w:rsid w:val="6FA6842D"/>
    <w:rsid w:val="6FAA3491"/>
    <w:rsid w:val="6FADCC63"/>
    <w:rsid w:val="6FBD4719"/>
    <w:rsid w:val="6FC9D7B4"/>
    <w:rsid w:val="6FCD8689"/>
    <w:rsid w:val="6FCE6F46"/>
    <w:rsid w:val="6FCF14D2"/>
    <w:rsid w:val="6FD262C5"/>
    <w:rsid w:val="6FD74C42"/>
    <w:rsid w:val="6FE0A1CF"/>
    <w:rsid w:val="6FFF0273"/>
    <w:rsid w:val="700C5CB7"/>
    <w:rsid w:val="7014A27D"/>
    <w:rsid w:val="70279502"/>
    <w:rsid w:val="703CABFB"/>
    <w:rsid w:val="7040C524"/>
    <w:rsid w:val="704AA53F"/>
    <w:rsid w:val="704C7BFB"/>
    <w:rsid w:val="70550D0B"/>
    <w:rsid w:val="706E5A65"/>
    <w:rsid w:val="7073D681"/>
    <w:rsid w:val="707726DC"/>
    <w:rsid w:val="707ADF0C"/>
    <w:rsid w:val="7082535F"/>
    <w:rsid w:val="709050F7"/>
    <w:rsid w:val="70927446"/>
    <w:rsid w:val="70A8556D"/>
    <w:rsid w:val="70A95260"/>
    <w:rsid w:val="70AB17CA"/>
    <w:rsid w:val="70ADA62D"/>
    <w:rsid w:val="70B469E1"/>
    <w:rsid w:val="70BC1049"/>
    <w:rsid w:val="70E1EB89"/>
    <w:rsid w:val="70E991FC"/>
    <w:rsid w:val="70EA6BB7"/>
    <w:rsid w:val="70FCC649"/>
    <w:rsid w:val="710BE2F4"/>
    <w:rsid w:val="71127B3B"/>
    <w:rsid w:val="7116A668"/>
    <w:rsid w:val="711E578A"/>
    <w:rsid w:val="71227496"/>
    <w:rsid w:val="7128C789"/>
    <w:rsid w:val="7133667F"/>
    <w:rsid w:val="713DB1DD"/>
    <w:rsid w:val="714BEE92"/>
    <w:rsid w:val="7154BD49"/>
    <w:rsid w:val="716C183C"/>
    <w:rsid w:val="716D7583"/>
    <w:rsid w:val="7189F8F7"/>
    <w:rsid w:val="718BD2B7"/>
    <w:rsid w:val="718FCF65"/>
    <w:rsid w:val="71AEF990"/>
    <w:rsid w:val="71B17F78"/>
    <w:rsid w:val="71C0E502"/>
    <w:rsid w:val="71C2AF9C"/>
    <w:rsid w:val="71C2C190"/>
    <w:rsid w:val="71D193E3"/>
    <w:rsid w:val="71DF0DEA"/>
    <w:rsid w:val="71E01AB0"/>
    <w:rsid w:val="71E121C0"/>
    <w:rsid w:val="71F0CCB9"/>
    <w:rsid w:val="71F2C18F"/>
    <w:rsid w:val="71F7B861"/>
    <w:rsid w:val="71F81E03"/>
    <w:rsid w:val="7202007D"/>
    <w:rsid w:val="7212C666"/>
    <w:rsid w:val="7214AA2F"/>
    <w:rsid w:val="7214C368"/>
    <w:rsid w:val="721B16AF"/>
    <w:rsid w:val="721E517F"/>
    <w:rsid w:val="722DC3D6"/>
    <w:rsid w:val="723A9956"/>
    <w:rsid w:val="723F11A1"/>
    <w:rsid w:val="724CEA66"/>
    <w:rsid w:val="724ECDF4"/>
    <w:rsid w:val="72550C45"/>
    <w:rsid w:val="725638ED"/>
    <w:rsid w:val="7265A948"/>
    <w:rsid w:val="726D256D"/>
    <w:rsid w:val="7272446F"/>
    <w:rsid w:val="72B41088"/>
    <w:rsid w:val="72B6B29F"/>
    <w:rsid w:val="72CB8F23"/>
    <w:rsid w:val="72DDBAFB"/>
    <w:rsid w:val="72F7E996"/>
    <w:rsid w:val="72FA8F50"/>
    <w:rsid w:val="72FDD95D"/>
    <w:rsid w:val="73061C7C"/>
    <w:rsid w:val="730795F6"/>
    <w:rsid w:val="731623B7"/>
    <w:rsid w:val="731AC9F2"/>
    <w:rsid w:val="7323EA85"/>
    <w:rsid w:val="7334EC87"/>
    <w:rsid w:val="73412234"/>
    <w:rsid w:val="734A299A"/>
    <w:rsid w:val="734D0189"/>
    <w:rsid w:val="735F13D8"/>
    <w:rsid w:val="73821920"/>
    <w:rsid w:val="738514C6"/>
    <w:rsid w:val="7395AA06"/>
    <w:rsid w:val="73A0A88F"/>
    <w:rsid w:val="73AA2D84"/>
    <w:rsid w:val="73BEA075"/>
    <w:rsid w:val="73BEA2EB"/>
    <w:rsid w:val="73EC575B"/>
    <w:rsid w:val="73F4DBCA"/>
    <w:rsid w:val="73F4ED77"/>
    <w:rsid w:val="74059CC5"/>
    <w:rsid w:val="74067DA6"/>
    <w:rsid w:val="7406FFDF"/>
    <w:rsid w:val="74090A03"/>
    <w:rsid w:val="7409D163"/>
    <w:rsid w:val="740E01FB"/>
    <w:rsid w:val="741BC58E"/>
    <w:rsid w:val="742447B1"/>
    <w:rsid w:val="7426E5C3"/>
    <w:rsid w:val="7442D3EC"/>
    <w:rsid w:val="744A830E"/>
    <w:rsid w:val="744AAA4C"/>
    <w:rsid w:val="744D1E52"/>
    <w:rsid w:val="7461ABE4"/>
    <w:rsid w:val="747B26DF"/>
    <w:rsid w:val="74908239"/>
    <w:rsid w:val="74A3ABFF"/>
    <w:rsid w:val="74A8A40E"/>
    <w:rsid w:val="74AA4C80"/>
    <w:rsid w:val="74B0E98F"/>
    <w:rsid w:val="74B1A166"/>
    <w:rsid w:val="74C1CC3B"/>
    <w:rsid w:val="74C23D79"/>
    <w:rsid w:val="74C9130E"/>
    <w:rsid w:val="74F03DE9"/>
    <w:rsid w:val="74F979DF"/>
    <w:rsid w:val="74FACB5B"/>
    <w:rsid w:val="74FBF696"/>
    <w:rsid w:val="74FE2E1D"/>
    <w:rsid w:val="74FF9662"/>
    <w:rsid w:val="7500E67A"/>
    <w:rsid w:val="7507B993"/>
    <w:rsid w:val="750F9C0E"/>
    <w:rsid w:val="75186BBC"/>
    <w:rsid w:val="751BD3E2"/>
    <w:rsid w:val="7522B573"/>
    <w:rsid w:val="753094E5"/>
    <w:rsid w:val="7532CC8A"/>
    <w:rsid w:val="7534F5AA"/>
    <w:rsid w:val="75380A10"/>
    <w:rsid w:val="753A086F"/>
    <w:rsid w:val="753C3C9E"/>
    <w:rsid w:val="753E7525"/>
    <w:rsid w:val="75516B8C"/>
    <w:rsid w:val="756BFBBE"/>
    <w:rsid w:val="756DBC24"/>
    <w:rsid w:val="756E61EC"/>
    <w:rsid w:val="7572E961"/>
    <w:rsid w:val="7579ECAD"/>
    <w:rsid w:val="75826E0F"/>
    <w:rsid w:val="759ABAAD"/>
    <w:rsid w:val="759E18F3"/>
    <w:rsid w:val="75C67D43"/>
    <w:rsid w:val="75DD2172"/>
    <w:rsid w:val="75E24BF5"/>
    <w:rsid w:val="75FD7C45"/>
    <w:rsid w:val="760CBA94"/>
    <w:rsid w:val="761BE702"/>
    <w:rsid w:val="7621D114"/>
    <w:rsid w:val="7634E7F1"/>
    <w:rsid w:val="763EC93A"/>
    <w:rsid w:val="765E7A8C"/>
    <w:rsid w:val="7674474E"/>
    <w:rsid w:val="7682D8CD"/>
    <w:rsid w:val="76839AB4"/>
    <w:rsid w:val="769D6E6D"/>
    <w:rsid w:val="76A34B33"/>
    <w:rsid w:val="76AEDE65"/>
    <w:rsid w:val="76AF1C7F"/>
    <w:rsid w:val="76C04CDE"/>
    <w:rsid w:val="76CCE1A7"/>
    <w:rsid w:val="76E5D161"/>
    <w:rsid w:val="76F808D9"/>
    <w:rsid w:val="76FE7086"/>
    <w:rsid w:val="77019171"/>
    <w:rsid w:val="77125C29"/>
    <w:rsid w:val="771ACC41"/>
    <w:rsid w:val="7723381D"/>
    <w:rsid w:val="7734574F"/>
    <w:rsid w:val="773B7166"/>
    <w:rsid w:val="773B8D4D"/>
    <w:rsid w:val="773CC34D"/>
    <w:rsid w:val="774FF501"/>
    <w:rsid w:val="7765E1E2"/>
    <w:rsid w:val="77794A2E"/>
    <w:rsid w:val="777BF8C5"/>
    <w:rsid w:val="77811738"/>
    <w:rsid w:val="7783BB57"/>
    <w:rsid w:val="7784615E"/>
    <w:rsid w:val="77994CA6"/>
    <w:rsid w:val="779E456E"/>
    <w:rsid w:val="77A381EB"/>
    <w:rsid w:val="77AA9C69"/>
    <w:rsid w:val="77AC0B7E"/>
    <w:rsid w:val="77AFEAE6"/>
    <w:rsid w:val="77BB777B"/>
    <w:rsid w:val="77C729A9"/>
    <w:rsid w:val="77E5E211"/>
    <w:rsid w:val="77E70EFB"/>
    <w:rsid w:val="77EDF4B2"/>
    <w:rsid w:val="77F598A9"/>
    <w:rsid w:val="77FB0F17"/>
    <w:rsid w:val="7806CAF8"/>
    <w:rsid w:val="78077E27"/>
    <w:rsid w:val="780F73BA"/>
    <w:rsid w:val="783CFC1E"/>
    <w:rsid w:val="784811BF"/>
    <w:rsid w:val="784DB20F"/>
    <w:rsid w:val="78532521"/>
    <w:rsid w:val="78626B1D"/>
    <w:rsid w:val="78722BAC"/>
    <w:rsid w:val="787D9A31"/>
    <w:rsid w:val="7885B61B"/>
    <w:rsid w:val="788B85DF"/>
    <w:rsid w:val="788CFF01"/>
    <w:rsid w:val="789F11DE"/>
    <w:rsid w:val="78A7B251"/>
    <w:rsid w:val="78BDF681"/>
    <w:rsid w:val="78C7CEF4"/>
    <w:rsid w:val="78D816E2"/>
    <w:rsid w:val="78E87C62"/>
    <w:rsid w:val="78EDA12E"/>
    <w:rsid w:val="78F80CB3"/>
    <w:rsid w:val="78FB9D87"/>
    <w:rsid w:val="7911D278"/>
    <w:rsid w:val="791461BD"/>
    <w:rsid w:val="79158078"/>
    <w:rsid w:val="7916450F"/>
    <w:rsid w:val="791A6153"/>
    <w:rsid w:val="79286E6D"/>
    <w:rsid w:val="795774CF"/>
    <w:rsid w:val="796FE320"/>
    <w:rsid w:val="79766905"/>
    <w:rsid w:val="797A03AC"/>
    <w:rsid w:val="797CE0D7"/>
    <w:rsid w:val="798DA2F7"/>
    <w:rsid w:val="79A0E318"/>
    <w:rsid w:val="79A2A1E0"/>
    <w:rsid w:val="79B2CE8A"/>
    <w:rsid w:val="79C9DB27"/>
    <w:rsid w:val="79CE5E44"/>
    <w:rsid w:val="79D72D57"/>
    <w:rsid w:val="79E0D6F1"/>
    <w:rsid w:val="79EA01C0"/>
    <w:rsid w:val="79F13D48"/>
    <w:rsid w:val="79FAD09B"/>
    <w:rsid w:val="79FD9288"/>
    <w:rsid w:val="7A11D679"/>
    <w:rsid w:val="7A1408FB"/>
    <w:rsid w:val="7A21867C"/>
    <w:rsid w:val="7A238E6C"/>
    <w:rsid w:val="7A276414"/>
    <w:rsid w:val="7A387A41"/>
    <w:rsid w:val="7A470A56"/>
    <w:rsid w:val="7A4A7F4D"/>
    <w:rsid w:val="7A505B9A"/>
    <w:rsid w:val="7A5C458A"/>
    <w:rsid w:val="7A72E67B"/>
    <w:rsid w:val="7A88D1EF"/>
    <w:rsid w:val="7A8B212F"/>
    <w:rsid w:val="7A93E517"/>
    <w:rsid w:val="7A9A77AE"/>
    <w:rsid w:val="7A9B24AB"/>
    <w:rsid w:val="7AA55FE6"/>
    <w:rsid w:val="7ABCAC17"/>
    <w:rsid w:val="7ABD5E33"/>
    <w:rsid w:val="7AC00A2A"/>
    <w:rsid w:val="7ACF2C1E"/>
    <w:rsid w:val="7ADB51D6"/>
    <w:rsid w:val="7AE796F5"/>
    <w:rsid w:val="7AF258C3"/>
    <w:rsid w:val="7B106D71"/>
    <w:rsid w:val="7B1FA066"/>
    <w:rsid w:val="7B205B4C"/>
    <w:rsid w:val="7B3D640F"/>
    <w:rsid w:val="7B457AA9"/>
    <w:rsid w:val="7B459286"/>
    <w:rsid w:val="7B4E9EEB"/>
    <w:rsid w:val="7B53320D"/>
    <w:rsid w:val="7B7B117E"/>
    <w:rsid w:val="7B812DA3"/>
    <w:rsid w:val="7B84B1EE"/>
    <w:rsid w:val="7B8B3050"/>
    <w:rsid w:val="7B9337CA"/>
    <w:rsid w:val="7B9F12FE"/>
    <w:rsid w:val="7BA400EB"/>
    <w:rsid w:val="7BC16314"/>
    <w:rsid w:val="7BC2049E"/>
    <w:rsid w:val="7BC48F6B"/>
    <w:rsid w:val="7BC62AB6"/>
    <w:rsid w:val="7BC835F2"/>
    <w:rsid w:val="7BCA552A"/>
    <w:rsid w:val="7BD8A257"/>
    <w:rsid w:val="7BEC2BFB"/>
    <w:rsid w:val="7BF18031"/>
    <w:rsid w:val="7C07A134"/>
    <w:rsid w:val="7C1335CE"/>
    <w:rsid w:val="7C13A582"/>
    <w:rsid w:val="7C1E5C4D"/>
    <w:rsid w:val="7C35C526"/>
    <w:rsid w:val="7C371573"/>
    <w:rsid w:val="7C57A2B0"/>
    <w:rsid w:val="7C5DB7DE"/>
    <w:rsid w:val="7C5E6D28"/>
    <w:rsid w:val="7C6CBDC9"/>
    <w:rsid w:val="7C8847DA"/>
    <w:rsid w:val="7C8B0719"/>
    <w:rsid w:val="7C91CA54"/>
    <w:rsid w:val="7C99F438"/>
    <w:rsid w:val="7CA840B3"/>
    <w:rsid w:val="7CC184FD"/>
    <w:rsid w:val="7CDC4B45"/>
    <w:rsid w:val="7CF4F017"/>
    <w:rsid w:val="7CF737B7"/>
    <w:rsid w:val="7CFD1A0B"/>
    <w:rsid w:val="7CFFDC86"/>
    <w:rsid w:val="7D058FE7"/>
    <w:rsid w:val="7D068DD9"/>
    <w:rsid w:val="7D07DBB9"/>
    <w:rsid w:val="7D082B2B"/>
    <w:rsid w:val="7D08507F"/>
    <w:rsid w:val="7D0ADD6D"/>
    <w:rsid w:val="7D1BDA83"/>
    <w:rsid w:val="7D2F6364"/>
    <w:rsid w:val="7D36F93E"/>
    <w:rsid w:val="7D3CEF4D"/>
    <w:rsid w:val="7D4D95C0"/>
    <w:rsid w:val="7D5DD4FF"/>
    <w:rsid w:val="7D7CE035"/>
    <w:rsid w:val="7D81B64B"/>
    <w:rsid w:val="7D83986A"/>
    <w:rsid w:val="7D8EAF67"/>
    <w:rsid w:val="7D93F3AB"/>
    <w:rsid w:val="7DA4CFE1"/>
    <w:rsid w:val="7DB7E6C5"/>
    <w:rsid w:val="7DBACE55"/>
    <w:rsid w:val="7DBDC249"/>
    <w:rsid w:val="7DBEBB95"/>
    <w:rsid w:val="7DC79D27"/>
    <w:rsid w:val="7DC7A3E0"/>
    <w:rsid w:val="7DCB7DD6"/>
    <w:rsid w:val="7DCC23B9"/>
    <w:rsid w:val="7DDA1001"/>
    <w:rsid w:val="7DE7775B"/>
    <w:rsid w:val="7DEF4904"/>
    <w:rsid w:val="7DFFC249"/>
    <w:rsid w:val="7E12E16E"/>
    <w:rsid w:val="7E1C16A5"/>
    <w:rsid w:val="7E245D8D"/>
    <w:rsid w:val="7E4731F4"/>
    <w:rsid w:val="7E5256D6"/>
    <w:rsid w:val="7E5B4C5D"/>
    <w:rsid w:val="7E6FE907"/>
    <w:rsid w:val="7E784742"/>
    <w:rsid w:val="7E8D847A"/>
    <w:rsid w:val="7E9294F0"/>
    <w:rsid w:val="7EC5D6A7"/>
    <w:rsid w:val="7EE006D2"/>
    <w:rsid w:val="7EFFDD0A"/>
    <w:rsid w:val="7F0F972C"/>
    <w:rsid w:val="7F2AB94E"/>
    <w:rsid w:val="7F3135A8"/>
    <w:rsid w:val="7F3635E7"/>
    <w:rsid w:val="7F3D3A23"/>
    <w:rsid w:val="7F4EC382"/>
    <w:rsid w:val="7F744103"/>
    <w:rsid w:val="7F847E04"/>
    <w:rsid w:val="7F8F8187"/>
    <w:rsid w:val="7F932455"/>
    <w:rsid w:val="7F953B83"/>
    <w:rsid w:val="7F959213"/>
    <w:rsid w:val="7FADCA46"/>
    <w:rsid w:val="7FAF4BFE"/>
    <w:rsid w:val="7FB23999"/>
    <w:rsid w:val="7FBB7D65"/>
    <w:rsid w:val="7FC0C8B2"/>
    <w:rsid w:val="7FD36722"/>
    <w:rsid w:val="7FD7434C"/>
    <w:rsid w:val="7FDAB476"/>
    <w:rsid w:val="7FEEA0F8"/>
    <w:rsid w:val="7FF522F7"/>
    <w:rsid w:val="7FF7CB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B1EE86A9-8940-4FAD-8388-01017436E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212C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212C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212C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212C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212C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212C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212C4"/>
    <w:pPr>
      <w:keepNext/>
      <w:spacing w:after="200" w:line="240" w:lineRule="auto"/>
    </w:pPr>
    <w:rPr>
      <w:iCs/>
      <w:color w:val="002664"/>
      <w:sz w:val="18"/>
      <w:szCs w:val="18"/>
    </w:rPr>
  </w:style>
  <w:style w:type="table" w:customStyle="1" w:styleId="Tableheader">
    <w:name w:val="ŠTable header"/>
    <w:basedOn w:val="TableNormal"/>
    <w:uiPriority w:val="99"/>
    <w:rsid w:val="002212C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21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212C4"/>
    <w:pPr>
      <w:numPr>
        <w:numId w:val="14"/>
      </w:numPr>
    </w:pPr>
  </w:style>
  <w:style w:type="paragraph" w:styleId="ListNumber2">
    <w:name w:val="List Number 2"/>
    <w:aliases w:val="ŠList Number 2"/>
    <w:basedOn w:val="Normal"/>
    <w:uiPriority w:val="8"/>
    <w:qFormat/>
    <w:rsid w:val="002212C4"/>
    <w:pPr>
      <w:numPr>
        <w:numId w:val="13"/>
      </w:numPr>
    </w:pPr>
  </w:style>
  <w:style w:type="paragraph" w:styleId="ListBullet">
    <w:name w:val="List Bullet"/>
    <w:aliases w:val="ŠList Bullet"/>
    <w:basedOn w:val="Normal"/>
    <w:uiPriority w:val="9"/>
    <w:qFormat/>
    <w:rsid w:val="002212C4"/>
    <w:pPr>
      <w:numPr>
        <w:numId w:val="12"/>
      </w:numPr>
    </w:pPr>
  </w:style>
  <w:style w:type="paragraph" w:styleId="ListBullet2">
    <w:name w:val="List Bullet 2"/>
    <w:aliases w:val="ŠList Bullet 2"/>
    <w:basedOn w:val="Normal"/>
    <w:uiPriority w:val="10"/>
    <w:qFormat/>
    <w:rsid w:val="002212C4"/>
    <w:pPr>
      <w:numPr>
        <w:numId w:val="10"/>
      </w:numPr>
      <w:ind w:left="1134" w:hanging="567"/>
    </w:pPr>
  </w:style>
  <w:style w:type="paragraph" w:customStyle="1" w:styleId="FeatureBox4">
    <w:name w:val="ŠFeature Box 4"/>
    <w:basedOn w:val="FeatureBox2"/>
    <w:next w:val="Normal"/>
    <w:uiPriority w:val="14"/>
    <w:qFormat/>
    <w:rsid w:val="002212C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2212C4"/>
    <w:pPr>
      <w:keepNext/>
      <w:spacing w:before="200" w:after="200" w:line="240" w:lineRule="atLeast"/>
      <w:ind w:left="567" w:right="567"/>
    </w:pPr>
  </w:style>
  <w:style w:type="paragraph" w:customStyle="1" w:styleId="Documentname">
    <w:name w:val="ŠDocument name"/>
    <w:basedOn w:val="Normal"/>
    <w:next w:val="Normal"/>
    <w:uiPriority w:val="17"/>
    <w:qFormat/>
    <w:rsid w:val="002212C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212C4"/>
    <w:pPr>
      <w:spacing w:after="0"/>
    </w:pPr>
    <w:rPr>
      <w:sz w:val="18"/>
      <w:szCs w:val="18"/>
    </w:rPr>
  </w:style>
  <w:style w:type="character" w:customStyle="1" w:styleId="QuoteChar">
    <w:name w:val="Quote Char"/>
    <w:aliases w:val="ŠQuote Char"/>
    <w:basedOn w:val="DefaultParagraphFont"/>
    <w:link w:val="Quote"/>
    <w:uiPriority w:val="19"/>
    <w:rsid w:val="002212C4"/>
    <w:rPr>
      <w:rFonts w:ascii="Arial" w:hAnsi="Arial" w:cs="Arial"/>
      <w:szCs w:val="24"/>
    </w:rPr>
  </w:style>
  <w:style w:type="paragraph" w:customStyle="1" w:styleId="FeatureBox2">
    <w:name w:val="ŠFeature Box 2"/>
    <w:basedOn w:val="Normal"/>
    <w:next w:val="Normal"/>
    <w:uiPriority w:val="12"/>
    <w:qFormat/>
    <w:rsid w:val="002212C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212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212C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212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212C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212C4"/>
    <w:rPr>
      <w:color w:val="2F5496" w:themeColor="accent1" w:themeShade="BF"/>
      <w:u w:val="single"/>
    </w:rPr>
  </w:style>
  <w:style w:type="paragraph" w:customStyle="1" w:styleId="Logo">
    <w:name w:val="ŠLogo"/>
    <w:basedOn w:val="Normal"/>
    <w:uiPriority w:val="18"/>
    <w:qFormat/>
    <w:rsid w:val="002212C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212C4"/>
    <w:pPr>
      <w:tabs>
        <w:tab w:val="right" w:leader="dot" w:pos="14570"/>
      </w:tabs>
      <w:spacing w:before="0"/>
    </w:pPr>
    <w:rPr>
      <w:b/>
      <w:noProof/>
    </w:rPr>
  </w:style>
  <w:style w:type="paragraph" w:styleId="TOC2">
    <w:name w:val="toc 2"/>
    <w:aliases w:val="ŠTOC 2"/>
    <w:basedOn w:val="Normal"/>
    <w:next w:val="Normal"/>
    <w:uiPriority w:val="39"/>
    <w:unhideWhenUsed/>
    <w:rsid w:val="002212C4"/>
    <w:pPr>
      <w:tabs>
        <w:tab w:val="right" w:leader="dot" w:pos="14570"/>
      </w:tabs>
      <w:spacing w:before="0"/>
    </w:pPr>
    <w:rPr>
      <w:noProof/>
    </w:rPr>
  </w:style>
  <w:style w:type="paragraph" w:styleId="TOC3">
    <w:name w:val="toc 3"/>
    <w:aliases w:val="ŠTOC 3"/>
    <w:basedOn w:val="Normal"/>
    <w:next w:val="Normal"/>
    <w:uiPriority w:val="39"/>
    <w:unhideWhenUsed/>
    <w:rsid w:val="002212C4"/>
    <w:pPr>
      <w:spacing w:before="0"/>
      <w:ind w:left="244"/>
    </w:pPr>
  </w:style>
  <w:style w:type="paragraph" w:styleId="Title">
    <w:name w:val="Title"/>
    <w:aliases w:val="ŠTitle"/>
    <w:basedOn w:val="Normal"/>
    <w:next w:val="Normal"/>
    <w:link w:val="TitleChar"/>
    <w:uiPriority w:val="1"/>
    <w:rsid w:val="002212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212C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212C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212C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212C4"/>
    <w:pPr>
      <w:spacing w:after="240"/>
      <w:outlineLvl w:val="9"/>
    </w:pPr>
    <w:rPr>
      <w:szCs w:val="40"/>
    </w:rPr>
  </w:style>
  <w:style w:type="paragraph" w:styleId="Footer">
    <w:name w:val="footer"/>
    <w:aliases w:val="ŠFooter"/>
    <w:basedOn w:val="Normal"/>
    <w:link w:val="FooterChar"/>
    <w:uiPriority w:val="19"/>
    <w:rsid w:val="002212C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212C4"/>
    <w:rPr>
      <w:rFonts w:ascii="Arial" w:hAnsi="Arial" w:cs="Arial"/>
      <w:sz w:val="18"/>
      <w:szCs w:val="18"/>
    </w:rPr>
  </w:style>
  <w:style w:type="paragraph" w:styleId="Header">
    <w:name w:val="header"/>
    <w:aliases w:val="ŠHeader"/>
    <w:basedOn w:val="Normal"/>
    <w:link w:val="HeaderChar"/>
    <w:uiPriority w:val="16"/>
    <w:rsid w:val="002212C4"/>
    <w:rPr>
      <w:noProof/>
      <w:color w:val="002664"/>
      <w:sz w:val="28"/>
      <w:szCs w:val="28"/>
    </w:rPr>
  </w:style>
  <w:style w:type="character" w:customStyle="1" w:styleId="HeaderChar">
    <w:name w:val="Header Char"/>
    <w:aliases w:val="ŠHeader Char"/>
    <w:basedOn w:val="DefaultParagraphFont"/>
    <w:link w:val="Header"/>
    <w:uiPriority w:val="16"/>
    <w:rsid w:val="002212C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212C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212C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212C4"/>
    <w:rPr>
      <w:rFonts w:ascii="Arial" w:hAnsi="Arial" w:cs="Arial"/>
      <w:b/>
      <w:szCs w:val="32"/>
    </w:rPr>
  </w:style>
  <w:style w:type="character" w:styleId="UnresolvedMention">
    <w:name w:val="Unresolved Mention"/>
    <w:basedOn w:val="DefaultParagraphFont"/>
    <w:uiPriority w:val="99"/>
    <w:semiHidden/>
    <w:unhideWhenUsed/>
    <w:rsid w:val="002212C4"/>
    <w:rPr>
      <w:color w:val="605E5C"/>
      <w:shd w:val="clear" w:color="auto" w:fill="E1DFDD"/>
    </w:rPr>
  </w:style>
  <w:style w:type="character" w:styleId="SubtleEmphasis">
    <w:name w:val="Subtle Emphasis"/>
    <w:basedOn w:val="DefaultParagraphFont"/>
    <w:uiPriority w:val="19"/>
    <w:semiHidden/>
    <w:qFormat/>
    <w:rsid w:val="002212C4"/>
    <w:rPr>
      <w:i/>
      <w:iCs/>
      <w:color w:val="404040" w:themeColor="text1" w:themeTint="BF"/>
    </w:rPr>
  </w:style>
  <w:style w:type="paragraph" w:styleId="TOC4">
    <w:name w:val="toc 4"/>
    <w:aliases w:val="ŠTOC 4"/>
    <w:basedOn w:val="Normal"/>
    <w:next w:val="Normal"/>
    <w:autoRedefine/>
    <w:uiPriority w:val="39"/>
    <w:unhideWhenUsed/>
    <w:rsid w:val="002212C4"/>
    <w:pPr>
      <w:spacing w:before="0"/>
      <w:ind w:left="488"/>
    </w:pPr>
  </w:style>
  <w:style w:type="character" w:styleId="CommentReference">
    <w:name w:val="annotation reference"/>
    <w:basedOn w:val="DefaultParagraphFont"/>
    <w:uiPriority w:val="99"/>
    <w:semiHidden/>
    <w:unhideWhenUsed/>
    <w:rsid w:val="002212C4"/>
    <w:rPr>
      <w:sz w:val="16"/>
      <w:szCs w:val="16"/>
    </w:rPr>
  </w:style>
  <w:style w:type="paragraph" w:styleId="CommentText">
    <w:name w:val="annotation text"/>
    <w:basedOn w:val="Normal"/>
    <w:link w:val="CommentTextChar"/>
    <w:uiPriority w:val="99"/>
    <w:unhideWhenUsed/>
    <w:rsid w:val="002212C4"/>
    <w:pPr>
      <w:spacing w:line="240" w:lineRule="auto"/>
    </w:pPr>
    <w:rPr>
      <w:sz w:val="20"/>
      <w:szCs w:val="20"/>
    </w:rPr>
  </w:style>
  <w:style w:type="character" w:customStyle="1" w:styleId="CommentTextChar">
    <w:name w:val="Comment Text Char"/>
    <w:basedOn w:val="DefaultParagraphFont"/>
    <w:link w:val="CommentText"/>
    <w:uiPriority w:val="99"/>
    <w:rsid w:val="002212C4"/>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2212C4"/>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212C4"/>
    <w:rPr>
      <w:rFonts w:ascii="Arial" w:hAnsi="Arial" w:cs="Arial"/>
      <w:b/>
      <w:bCs/>
      <w:sz w:val="20"/>
      <w:szCs w:val="20"/>
    </w:rPr>
  </w:style>
  <w:style w:type="character" w:styleId="Strong">
    <w:name w:val="Strong"/>
    <w:aliases w:val="ŠStrong,Bold"/>
    <w:qFormat/>
    <w:rsid w:val="002212C4"/>
    <w:rPr>
      <w:b/>
      <w:bCs/>
    </w:rPr>
  </w:style>
  <w:style w:type="character" w:styleId="Emphasis">
    <w:name w:val="Emphasis"/>
    <w:aliases w:val="ŠEmphasis,Italic"/>
    <w:qFormat/>
    <w:rsid w:val="002212C4"/>
    <w:rPr>
      <w:i/>
      <w:iCs/>
    </w:rPr>
  </w:style>
  <w:style w:type="character" w:styleId="FollowedHyperlink">
    <w:name w:val="FollowedHyperlink"/>
    <w:basedOn w:val="DefaultParagraphFont"/>
    <w:uiPriority w:val="99"/>
    <w:semiHidden/>
    <w:unhideWhenUsed/>
    <w:rsid w:val="002212C4"/>
    <w:rPr>
      <w:color w:val="954F72" w:themeColor="followedHyperlink"/>
      <w:u w:val="single"/>
    </w:rPr>
  </w:style>
  <w:style w:type="paragraph" w:styleId="ListBullet3">
    <w:name w:val="List Bullet 3"/>
    <w:aliases w:val="ŠList Bullet 3"/>
    <w:basedOn w:val="Normal"/>
    <w:uiPriority w:val="10"/>
    <w:rsid w:val="002212C4"/>
    <w:pPr>
      <w:numPr>
        <w:numId w:val="11"/>
      </w:numPr>
      <w:ind w:left="1701" w:hanging="567"/>
    </w:pPr>
  </w:style>
  <w:style w:type="paragraph" w:styleId="ListNumber3">
    <w:name w:val="List Number 3"/>
    <w:aliases w:val="ŠList Number 3"/>
    <w:basedOn w:val="ListBullet3"/>
    <w:uiPriority w:val="8"/>
    <w:rsid w:val="002212C4"/>
    <w:pPr>
      <w:numPr>
        <w:ilvl w:val="2"/>
        <w:numId w:val="13"/>
      </w:numPr>
      <w:ind w:left="1701" w:hanging="567"/>
    </w:pPr>
  </w:style>
  <w:style w:type="paragraph" w:styleId="ListParagraph">
    <w:name w:val="List Paragraph"/>
    <w:aliases w:val="ŠList Paragraph"/>
    <w:basedOn w:val="Normal"/>
    <w:uiPriority w:val="34"/>
    <w:unhideWhenUsed/>
    <w:qFormat/>
    <w:rsid w:val="002212C4"/>
    <w:pPr>
      <w:ind w:left="567"/>
    </w:pPr>
  </w:style>
  <w:style w:type="character" w:styleId="PlaceholderText">
    <w:name w:val="Placeholder Text"/>
    <w:basedOn w:val="DefaultParagraphFont"/>
    <w:uiPriority w:val="99"/>
    <w:semiHidden/>
    <w:rsid w:val="002212C4"/>
    <w:rPr>
      <w:color w:val="808080"/>
    </w:rPr>
  </w:style>
  <w:style w:type="character" w:customStyle="1" w:styleId="BoldItalic">
    <w:name w:val="ŠBold Italic"/>
    <w:basedOn w:val="DefaultParagraphFont"/>
    <w:uiPriority w:val="1"/>
    <w:qFormat/>
    <w:rsid w:val="002212C4"/>
    <w:rPr>
      <w:b/>
      <w:i/>
      <w:iCs/>
    </w:rPr>
  </w:style>
  <w:style w:type="paragraph" w:customStyle="1" w:styleId="Subtitle0">
    <w:name w:val="ŠSubtitle"/>
    <w:basedOn w:val="Normal"/>
    <w:link w:val="SubtitleChar0"/>
    <w:uiPriority w:val="2"/>
    <w:qFormat/>
    <w:rsid w:val="002212C4"/>
    <w:pPr>
      <w:spacing w:before="360"/>
    </w:pPr>
    <w:rPr>
      <w:color w:val="002664"/>
      <w:sz w:val="44"/>
      <w:szCs w:val="48"/>
    </w:rPr>
  </w:style>
  <w:style w:type="character" w:customStyle="1" w:styleId="SubtitleChar0">
    <w:name w:val="ŠSubtitle Char"/>
    <w:basedOn w:val="DefaultParagraphFont"/>
    <w:link w:val="Subtitle0"/>
    <w:uiPriority w:val="2"/>
    <w:rsid w:val="002212C4"/>
    <w:rPr>
      <w:rFonts w:ascii="Arial" w:hAnsi="Arial" w:cs="Arial"/>
      <w:color w:val="002664"/>
      <w:sz w:val="44"/>
      <w:szCs w:val="48"/>
    </w:rPr>
  </w:style>
  <w:style w:type="paragraph" w:styleId="Revision">
    <w:name w:val="Revision"/>
    <w:hidden/>
    <w:uiPriority w:val="99"/>
    <w:semiHidden/>
    <w:rsid w:val="00F26AC3"/>
    <w:pPr>
      <w:spacing w:after="0" w:line="240" w:lineRule="auto"/>
    </w:pPr>
    <w:rPr>
      <w:rFonts w:ascii="Arial" w:hAnsi="Arial" w:cs="Arial"/>
      <w:szCs w:val="24"/>
    </w:rPr>
  </w:style>
  <w:style w:type="character" w:styleId="Mention">
    <w:name w:val="Mention"/>
    <w:basedOn w:val="DefaultParagraphFont"/>
    <w:uiPriority w:val="99"/>
    <w:unhideWhenUsed/>
    <w:rPr>
      <w:color w:val="2B579A"/>
      <w:shd w:val="clear" w:color="auto" w:fill="E6E6E6"/>
    </w:rPr>
  </w:style>
  <w:style w:type="paragraph" w:customStyle="1" w:styleId="Pulloutquote">
    <w:name w:val="ŠPull out quote"/>
    <w:basedOn w:val="Normal"/>
    <w:next w:val="Normal"/>
    <w:uiPriority w:val="20"/>
    <w:qFormat/>
    <w:rsid w:val="003F5582"/>
    <w:pPr>
      <w:keepNext/>
      <w:ind w:left="567" w:right="57"/>
    </w:pPr>
    <w:rPr>
      <w:szCs w:val="22"/>
    </w:rPr>
  </w:style>
  <w:style w:type="paragraph" w:styleId="TOC5">
    <w:name w:val="toc 5"/>
    <w:basedOn w:val="Normal"/>
    <w:next w:val="Normal"/>
    <w:autoRedefine/>
    <w:uiPriority w:val="39"/>
    <w:unhideWhenUsed/>
    <w:rsid w:val="002C7441"/>
    <w:pPr>
      <w:suppressAutoHyphens w:val="0"/>
      <w:spacing w:before="0" w:after="100" w:line="259" w:lineRule="auto"/>
      <w:ind w:left="880"/>
    </w:pPr>
    <w:rPr>
      <w:rFonts w:asciiTheme="minorHAnsi" w:eastAsiaTheme="minorEastAsia" w:hAnsiTheme="minorHAnsi" w:cstheme="minorBidi"/>
      <w:kern w:val="2"/>
      <w:szCs w:val="22"/>
      <w:lang w:eastAsia="en-AU"/>
      <w14:ligatures w14:val="standardContextual"/>
    </w:rPr>
  </w:style>
  <w:style w:type="paragraph" w:styleId="TOC6">
    <w:name w:val="toc 6"/>
    <w:basedOn w:val="Normal"/>
    <w:next w:val="Normal"/>
    <w:autoRedefine/>
    <w:uiPriority w:val="39"/>
    <w:unhideWhenUsed/>
    <w:rsid w:val="002C7441"/>
    <w:pPr>
      <w:suppressAutoHyphens w:val="0"/>
      <w:spacing w:before="0" w:after="100" w:line="259" w:lineRule="auto"/>
      <w:ind w:left="1100"/>
    </w:pPr>
    <w:rPr>
      <w:rFonts w:asciiTheme="minorHAnsi" w:eastAsiaTheme="minorEastAsia" w:hAnsiTheme="minorHAnsi" w:cstheme="minorBidi"/>
      <w:kern w:val="2"/>
      <w:szCs w:val="22"/>
      <w:lang w:eastAsia="en-AU"/>
      <w14:ligatures w14:val="standardContextual"/>
    </w:rPr>
  </w:style>
  <w:style w:type="paragraph" w:styleId="TOC7">
    <w:name w:val="toc 7"/>
    <w:basedOn w:val="Normal"/>
    <w:next w:val="Normal"/>
    <w:autoRedefine/>
    <w:uiPriority w:val="39"/>
    <w:unhideWhenUsed/>
    <w:rsid w:val="002C7441"/>
    <w:pPr>
      <w:suppressAutoHyphens w:val="0"/>
      <w:spacing w:before="0" w:after="100" w:line="259" w:lineRule="auto"/>
      <w:ind w:left="1320"/>
    </w:pPr>
    <w:rPr>
      <w:rFonts w:asciiTheme="minorHAnsi" w:eastAsiaTheme="minorEastAsia" w:hAnsiTheme="minorHAnsi" w:cstheme="minorBidi"/>
      <w:kern w:val="2"/>
      <w:szCs w:val="22"/>
      <w:lang w:eastAsia="en-AU"/>
      <w14:ligatures w14:val="standardContextual"/>
    </w:rPr>
  </w:style>
  <w:style w:type="paragraph" w:styleId="TOC8">
    <w:name w:val="toc 8"/>
    <w:basedOn w:val="Normal"/>
    <w:next w:val="Normal"/>
    <w:autoRedefine/>
    <w:uiPriority w:val="39"/>
    <w:unhideWhenUsed/>
    <w:rsid w:val="002C7441"/>
    <w:pPr>
      <w:suppressAutoHyphens w:val="0"/>
      <w:spacing w:before="0" w:after="100" w:line="259" w:lineRule="auto"/>
      <w:ind w:left="1540"/>
    </w:pPr>
    <w:rPr>
      <w:rFonts w:asciiTheme="minorHAnsi" w:eastAsiaTheme="minorEastAsia" w:hAnsiTheme="minorHAnsi" w:cstheme="minorBidi"/>
      <w:kern w:val="2"/>
      <w:szCs w:val="22"/>
      <w:lang w:eastAsia="en-AU"/>
      <w14:ligatures w14:val="standardContextual"/>
    </w:rPr>
  </w:style>
  <w:style w:type="paragraph" w:styleId="TOC9">
    <w:name w:val="toc 9"/>
    <w:basedOn w:val="Normal"/>
    <w:next w:val="Normal"/>
    <w:autoRedefine/>
    <w:uiPriority w:val="39"/>
    <w:unhideWhenUsed/>
    <w:rsid w:val="002C7441"/>
    <w:pPr>
      <w:suppressAutoHyphens w:val="0"/>
      <w:spacing w:before="0" w:after="100" w:line="259" w:lineRule="auto"/>
      <w:ind w:left="1760"/>
    </w:pPr>
    <w:rPr>
      <w:rFonts w:asciiTheme="minorHAnsi" w:eastAsiaTheme="minorEastAsia" w:hAnsiTheme="minorHAnsi" w:cstheme="minorBidi"/>
      <w:kern w:val="2"/>
      <w:szCs w:val="22"/>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731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image" Target="media/image4.png"/><Relationship Id="rId42" Type="http://schemas.openxmlformats.org/officeDocument/2006/relationships/hyperlink" Target="https://www.didax.com/apps/fraction-number-line/" TargetMode="External"/><Relationship Id="rId63" Type="http://schemas.openxmlformats.org/officeDocument/2006/relationships/image" Target="media/image16.png"/><Relationship Id="rId84" Type="http://schemas.openxmlformats.org/officeDocument/2006/relationships/hyperlink" Target="https://www.australiancurriculum.edu.au/resources/national-literacy-and-numeracy-learning-progressions/version-3-of-national-literacy-and-numeracy-learning-progressions/" TargetMode="External"/><Relationship Id="rId138" Type="http://schemas.openxmlformats.org/officeDocument/2006/relationships/hyperlink" Target="http://www.australiancurriculum.edu.au/" TargetMode="External"/><Relationship Id="rId159" Type="http://schemas.openxmlformats.org/officeDocument/2006/relationships/fontTable" Target="fontTable.xml"/><Relationship Id="rId107" Type="http://schemas.openxmlformats.org/officeDocument/2006/relationships/image" Target="media/image35.png"/><Relationship Id="rId11" Type="http://schemas.openxmlformats.org/officeDocument/2006/relationships/hyperlink" Target="https://nrich.maths.org/4348"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hyperlink" Target="https://nzmaths.co.nz/resource/common-multiples" TargetMode="External"/><Relationship Id="rId74" Type="http://schemas.openxmlformats.org/officeDocument/2006/relationships/hyperlink" Target="https://www.australiancurriculum.edu.au/resources/national-literacy-and-numeracy-learning-progressions/version-3-of-national-literacy-and-numeracy-learning-progressions/" TargetMode="External"/><Relationship Id="rId128" Type="http://schemas.openxmlformats.org/officeDocument/2006/relationships/hyperlink" Target="https://www.australiancurriculum.edu.au/resources/national-literacy-and-numeracy-learning-progressions/version-3-of-national-literacy-and-numeracy-learning-progressions/" TargetMode="External"/><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24.png"/><Relationship Id="rId160" Type="http://schemas.openxmlformats.org/officeDocument/2006/relationships/theme" Target="theme/theme1.xml"/><Relationship Id="rId22" Type="http://schemas.openxmlformats.org/officeDocument/2006/relationships/hyperlink" Target="https://mathsvenns.com/bigger-than-and-smaller-than-2/" TargetMode="External"/><Relationship Id="rId43" Type="http://schemas.openxmlformats.org/officeDocument/2006/relationships/image" Target="media/image10.png"/><Relationship Id="rId64" Type="http://schemas.openxmlformats.org/officeDocument/2006/relationships/hyperlink" Target="https://polypad.amplify.com/p" TargetMode="External"/><Relationship Id="rId118" Type="http://schemas.openxmlformats.org/officeDocument/2006/relationships/image" Target="media/image46.png"/><Relationship Id="rId139" Type="http://schemas.openxmlformats.org/officeDocument/2006/relationships/hyperlink" Target="https://polypad.amplify.com/p" TargetMode="External"/><Relationship Id="rId80" Type="http://schemas.openxmlformats.org/officeDocument/2006/relationships/hyperlink" Target="https://www.australiancurriculum.edu.au/resources/national-literacy-and-numeracy-learning-progressions/version-3-of-national-literacy-and-numeracy-learning-progressions/" TargetMode="External"/><Relationship Id="rId85" Type="http://schemas.openxmlformats.org/officeDocument/2006/relationships/hyperlink" Target="https://education.nsw.gov.au/teaching-and-learning/curriculum/literacy-and-numeracy/teaching-and-learning-resources/numeracy/talk-moves" TargetMode="External"/><Relationship Id="rId150" Type="http://schemas.openxmlformats.org/officeDocument/2006/relationships/header" Target="header2.xml"/><Relationship Id="rId155" Type="http://schemas.openxmlformats.org/officeDocument/2006/relationships/hyperlink" Target="https://creativecommons.org/licenses/by/4.0/" TargetMode="External"/><Relationship Id="rId12" Type="http://schemas.openxmlformats.org/officeDocument/2006/relationships/hyperlink" Target="https://polypad.amplify.com/p" TargetMode="External"/><Relationship Id="rId17" Type="http://schemas.openxmlformats.org/officeDocument/2006/relationships/hyperlink" Target="https://education.nsw.gov.au/teaching-and-learning/curriculum/literacy-and-numeracy/assessment-resources/ifsr" TargetMode="External"/><Relationship Id="rId33" Type="http://schemas.openxmlformats.org/officeDocument/2006/relationships/image" Target="media/image8.png"/><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hyperlink" Target="https://education.nsw.gov.au/teaching-and-learning/curriculum/literacy-and-numeracy/teaching-and-learning-resources/numeracy/talk-moves" TargetMode="External"/><Relationship Id="rId103" Type="http://schemas.openxmlformats.org/officeDocument/2006/relationships/image" Target="media/image31.png"/><Relationship Id="rId108" Type="http://schemas.openxmlformats.org/officeDocument/2006/relationships/image" Target="media/image36.png"/><Relationship Id="rId124" Type="http://schemas.openxmlformats.org/officeDocument/2006/relationships/image" Target="media/image52.png"/><Relationship Id="rId129" Type="http://schemas.openxmlformats.org/officeDocument/2006/relationships/hyperlink" Target="https://curriculum.nsw.edu.au/learning-areas/mathematics/mathematics-k-10-2022/overview" TargetMode="External"/><Relationship Id="rId54" Type="http://schemas.openxmlformats.org/officeDocument/2006/relationships/hyperlink" Target="https://nzmaths.co.nz/" TargetMode="External"/><Relationship Id="rId70" Type="http://schemas.openxmlformats.org/officeDocument/2006/relationships/hyperlink" Target="https://polypad.amplify.com/p" TargetMode="External"/><Relationship Id="rId75" Type="http://schemas.openxmlformats.org/officeDocument/2006/relationships/image" Target="media/image18.png"/><Relationship Id="rId91" Type="http://schemas.openxmlformats.org/officeDocument/2006/relationships/hyperlink" Target="https://polypad.amplify.com/p" TargetMode="External"/><Relationship Id="rId96" Type="http://schemas.openxmlformats.org/officeDocument/2006/relationships/hyperlink" Target="https://www.australiancurriculum.edu.au/resources/national-literacy-and-numeracy-learning-progressions/version-3-of-national-literacy-and-numeracy-learning-progressions/" TargetMode="External"/><Relationship Id="rId140" Type="http://schemas.openxmlformats.org/officeDocument/2006/relationships/hyperlink" Target="https://polypad.amplify.com/lesson/colour-mixing-fraction-bars" TargetMode="External"/><Relationship Id="rId145" Type="http://schemas.openxmlformats.org/officeDocument/2006/relationships/hyperlink" Target="https://www.mathopenref.com/complement.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image" Target="media/image7.png"/><Relationship Id="rId49" Type="http://schemas.openxmlformats.org/officeDocument/2006/relationships/image" Target="media/image13.png"/><Relationship Id="rId114" Type="http://schemas.openxmlformats.org/officeDocument/2006/relationships/image" Target="media/image42.png"/><Relationship Id="rId119" Type="http://schemas.openxmlformats.org/officeDocument/2006/relationships/image" Target="media/image47.png"/><Relationship Id="rId44" Type="http://schemas.openxmlformats.org/officeDocument/2006/relationships/hyperlink" Target="https://www.didax.com/apps/fraction-number-line/" TargetMode="External"/><Relationship Id="rId60" Type="http://schemas.openxmlformats.org/officeDocument/2006/relationships/hyperlink" Target="https://nrich.maths.org/4348" TargetMode="External"/><Relationship Id="rId65" Type="http://schemas.openxmlformats.org/officeDocument/2006/relationships/hyperlink" Target="https://education.nsw.gov.au/teaching-and-learning/curriculum/literacy-and-numeracy/teaching-and-learning-resources/numeracy/talk-moves" TargetMode="External"/><Relationship Id="rId81" Type="http://schemas.openxmlformats.org/officeDocument/2006/relationships/hyperlink" Target="https://www.nctm.org/Classroom-Resources/Illuminations/Interactives/Product-Game/" TargetMode="External"/><Relationship Id="rId86" Type="http://schemas.openxmlformats.org/officeDocument/2006/relationships/image" Target="media/image20.png"/><Relationship Id="rId130" Type="http://schemas.openxmlformats.org/officeDocument/2006/relationships/hyperlink" Target="https://curriculum.nsw.edu.au/learning-areas/mathematics/mathematics-k-10-2022/overview" TargetMode="External"/><Relationship Id="rId135" Type="http://schemas.openxmlformats.org/officeDocument/2006/relationships/hyperlink" Target="https://curriculum.nsw.edu.au/" TargetMode="External"/><Relationship Id="rId151" Type="http://schemas.openxmlformats.org/officeDocument/2006/relationships/footer" Target="footer1.xml"/><Relationship Id="rId156" Type="http://schemas.openxmlformats.org/officeDocument/2006/relationships/image" Target="media/image55.png"/><Relationship Id="rId13" Type="http://schemas.openxmlformats.org/officeDocument/2006/relationships/hyperlink" Target="https://polypad.amplify.com/p" TargetMode="External"/><Relationship Id="rId18" Type="http://schemas.openxmlformats.org/officeDocument/2006/relationships/image" Target="media/image1.png"/><Relationship Id="rId39" Type="http://schemas.openxmlformats.org/officeDocument/2006/relationships/hyperlink" Target="https://www.australiancurriculum.edu.au/resources/national-literacy-and-numeracy-learning-progressions/version-3-of-national-literacy-and-numeracy-learning-progressions/" TargetMode="External"/><Relationship Id="rId109" Type="http://schemas.openxmlformats.org/officeDocument/2006/relationships/image" Target="media/image37.png"/><Relationship Id="rId34" Type="http://schemas.openxmlformats.org/officeDocument/2006/relationships/hyperlink" Target="https://app.education.nsw.gov.au/digital-learning-selector/LearningActivity/Card/645" TargetMode="External"/><Relationship Id="rId50" Type="http://schemas.openxmlformats.org/officeDocument/2006/relationships/image" Target="media/image14.png"/><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hyperlink" Target="https://app.education.nsw.gov.au/digital-learning-selector/LearningActivity/Card/555" TargetMode="External"/><Relationship Id="rId97" Type="http://schemas.openxmlformats.org/officeDocument/2006/relationships/image" Target="media/image25.png"/><Relationship Id="rId104" Type="http://schemas.openxmlformats.org/officeDocument/2006/relationships/image" Target="media/image32.png"/><Relationship Id="rId120" Type="http://schemas.openxmlformats.org/officeDocument/2006/relationships/image" Target="media/image48.png"/><Relationship Id="rId125" Type="http://schemas.openxmlformats.org/officeDocument/2006/relationships/image" Target="media/image53.png"/><Relationship Id="rId141" Type="http://schemas.openxmlformats.org/officeDocument/2006/relationships/hyperlink" Target="https://www.resolve.edu.au/bar-model-method-introduction" TargetMode="External"/><Relationship Id="rId146" Type="http://schemas.openxmlformats.org/officeDocument/2006/relationships/hyperlink" Target="https://www.nctm.org/Classroom-Resources/Illuminations/Interactives/Product-Game/" TargetMode="External"/><Relationship Id="rId7" Type="http://schemas.openxmlformats.org/officeDocument/2006/relationships/endnotes" Target="endnotes.xml"/><Relationship Id="rId71" Type="http://schemas.openxmlformats.org/officeDocument/2006/relationships/hyperlink" Target="https://www.michaelaepstein.com.au/post/exploring-the-edges-of-mathematical-ideas" TargetMode="External"/><Relationship Id="rId92" Type="http://schemas.openxmlformats.org/officeDocument/2006/relationships/hyperlink" Target="https://www.australiancurriculum.edu.au/resources/national-literacy-and-numeracy-learning-progressions/version-3-of-national-literacy-and-numeracy-learning-progressions/" TargetMode="External"/><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education.nsw.gov.au/teaching-and-learning/curriculum/mathematics/mathematics-curriculum-resources-k-12/mathematics-k-6-resources" TargetMode="External"/><Relationship Id="rId45" Type="http://schemas.openxmlformats.org/officeDocument/2006/relationships/hyperlink" Target="https://www.didax.com/apps/fraction-number-line/" TargetMode="External"/><Relationship Id="rId66" Type="http://schemas.openxmlformats.org/officeDocument/2006/relationships/hyperlink" Target="https://polypad.amplify.com/lesson/colour-mixing-fraction-bars" TargetMode="External"/><Relationship Id="rId87" Type="http://schemas.openxmlformats.org/officeDocument/2006/relationships/image" Target="media/image21.png"/><Relationship Id="rId110" Type="http://schemas.openxmlformats.org/officeDocument/2006/relationships/image" Target="media/image38.png"/><Relationship Id="rId115" Type="http://schemas.openxmlformats.org/officeDocument/2006/relationships/image" Target="media/image43.png"/><Relationship Id="rId131" Type="http://schemas.openxmlformats.org/officeDocument/2006/relationships/hyperlink" Target="https://www.australiancurriculum.edu.au/resources/national-literacy-and-numeracy-learning-progressions/version-3-of-national-literacy-and-numeracy-learning-progressions/" TargetMode="External"/><Relationship Id="rId136" Type="http://schemas.openxmlformats.org/officeDocument/2006/relationships/hyperlink" Target="https://curriculum.nsw.edu.au/learning-areas/mathematics/mathematics-k-10-2022/overview" TargetMode="External"/><Relationship Id="rId157" Type="http://schemas.openxmlformats.org/officeDocument/2006/relationships/header" Target="header4.xml"/><Relationship Id="rId61" Type="http://schemas.openxmlformats.org/officeDocument/2006/relationships/hyperlink" Target="https://app.education.nsw.gov.au/digital-learning-selector/LearningActivity/Card/645" TargetMode="External"/><Relationship Id="rId82" Type="http://schemas.openxmlformats.org/officeDocument/2006/relationships/hyperlink" Target="https://www.nctm.org/" TargetMode="External"/><Relationship Id="rId152" Type="http://schemas.openxmlformats.org/officeDocument/2006/relationships/footer" Target="footer2.xml"/><Relationship Id="rId19" Type="http://schemas.openxmlformats.org/officeDocument/2006/relationships/image" Target="media/image2.png"/><Relationship Id="rId14" Type="http://schemas.openxmlformats.org/officeDocument/2006/relationships/hyperlink" Target="https://polypad.amplify.com/p" TargetMode="External"/><Relationship Id="rId30" Type="http://schemas.openxmlformats.org/officeDocument/2006/relationships/hyperlink" Target="https://education.nsw.gov.au/teaching-and-learning/curriculum/literacy-and-numeracy/assessment-resources/ifsr" TargetMode="External"/><Relationship Id="rId35" Type="http://schemas.openxmlformats.org/officeDocument/2006/relationships/image" Target="media/image9.png"/><Relationship Id="rId56" Type="http://schemas.openxmlformats.org/officeDocument/2006/relationships/hyperlink" Target="https://nrich.maths.org/4348" TargetMode="External"/><Relationship Id="rId77" Type="http://schemas.openxmlformats.org/officeDocument/2006/relationships/hyperlink" Target="https://app.education.nsw.gov.au/digital-learning-selector/LearningActivity/Card/645" TargetMode="External"/><Relationship Id="rId100" Type="http://schemas.openxmlformats.org/officeDocument/2006/relationships/image" Target="media/image28.png"/><Relationship Id="rId105" Type="http://schemas.openxmlformats.org/officeDocument/2006/relationships/image" Target="media/image33.png"/><Relationship Id="rId126" Type="http://schemas.openxmlformats.org/officeDocument/2006/relationships/image" Target="media/image54.png"/><Relationship Id="rId147" Type="http://schemas.openxmlformats.org/officeDocument/2006/relationships/hyperlink" Target="https://nzmaths.co.nz/resource/common-multiples"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hyperlink" Target="https://www.michaelaepstein.com.au/post/exploring-the-edges-of-mathematical-ideas" TargetMode="External"/><Relationship Id="rId93" Type="http://schemas.openxmlformats.org/officeDocument/2006/relationships/hyperlink" Target="https://education.nsw.gov.au/teaching-and-learning/curriculum/mathematics/mathematics-curriculum-resources-k-12/mathematics-k-6-resources" TargetMode="External"/><Relationship Id="rId98" Type="http://schemas.openxmlformats.org/officeDocument/2006/relationships/image" Target="media/image26.png"/><Relationship Id="rId121" Type="http://schemas.openxmlformats.org/officeDocument/2006/relationships/image" Target="media/image49.png"/><Relationship Id="rId142" Type="http://schemas.openxmlformats.org/officeDocument/2006/relationships/hyperlink" Target="https://mathsvenns.com/bigger-than-and-smaller-than-2/" TargetMode="External"/><Relationship Id="rId3" Type="http://schemas.openxmlformats.org/officeDocument/2006/relationships/styles" Target="styles.xml"/><Relationship Id="rId25"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hyperlink" Target="https://polypad.amplify.com/p" TargetMode="External"/><Relationship Id="rId116" Type="http://schemas.openxmlformats.org/officeDocument/2006/relationships/image" Target="media/image44.png"/><Relationship Id="rId137" Type="http://schemas.openxmlformats.org/officeDocument/2006/relationships/hyperlink" Target="https://www.australiancurriculum.edu.au/resources/national-literacy-and-numeracy-learning-progressions/version-3-of-national-literacy-and-numeracy-learning-progressions/" TargetMode="External"/><Relationship Id="rId158" Type="http://schemas.openxmlformats.org/officeDocument/2006/relationships/footer" Target="footer4.xml"/><Relationship Id="rId20" Type="http://schemas.openxmlformats.org/officeDocument/2006/relationships/image" Target="media/image3.png"/><Relationship Id="rId41" Type="http://schemas.openxmlformats.org/officeDocument/2006/relationships/hyperlink" Target="https://resources.education.nsw.gov.au/home" TargetMode="External"/><Relationship Id="rId62" Type="http://schemas.openxmlformats.org/officeDocument/2006/relationships/hyperlink" Target="https://polypad.amplify.com/p" TargetMode="External"/><Relationship Id="rId83" Type="http://schemas.openxmlformats.org/officeDocument/2006/relationships/hyperlink" Target="https://www.nctm.org/Classroom-Resources/Illuminations/Interactives/Product-Game/" TargetMode="External"/><Relationship Id="rId88" Type="http://schemas.openxmlformats.org/officeDocument/2006/relationships/image" Target="media/image22.png"/><Relationship Id="rId111" Type="http://schemas.openxmlformats.org/officeDocument/2006/relationships/image" Target="media/image39.png"/><Relationship Id="rId132" Type="http://schemas.openxmlformats.org/officeDocument/2006/relationships/hyperlink" Target="https://curriculum.nsw.edu.au/learning-areas/mathematics/mathematics-k-10-2022/overview" TargetMode="External"/><Relationship Id="rId153" Type="http://schemas.openxmlformats.org/officeDocument/2006/relationships/header" Target="header3.xml"/><Relationship Id="rId15" Type="http://schemas.openxmlformats.org/officeDocument/2006/relationships/hyperlink" Target="https://www.nctm.org/Classroom-Resources/Illuminations/Interactives/Product-Game/" TargetMode="External"/><Relationship Id="rId36" Type="http://schemas.openxmlformats.org/officeDocument/2006/relationships/hyperlink" Target="https://education.nsw.gov.au/teaching-and-learning/curriculum/literacy-and-numeracy/teaching-and-learning-resources/numeracy/talk-moves" TargetMode="External"/><Relationship Id="rId57" Type="http://schemas.openxmlformats.org/officeDocument/2006/relationships/image" Target="media/image15.png"/><Relationship Id="rId106" Type="http://schemas.openxmlformats.org/officeDocument/2006/relationships/image" Target="media/image34.png"/><Relationship Id="rId127" Type="http://schemas.openxmlformats.org/officeDocument/2006/relationships/hyperlink" Target="https://curriculum.nsw.edu.au/learning-areas/mathematics/mathematics-k-10-2022/overview" TargetMode="External"/><Relationship Id="rId10" Type="http://schemas.openxmlformats.org/officeDocument/2006/relationships/hyperlink" Target="https://www.didax.com/apps/fraction-number-line/" TargetMode="External"/><Relationship Id="rId31"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hyperlink" Target="https://education.nsw.gov.au/teaching-and-learning/curriculum/literacy-and-numeracy/assessment-resources/ifsr" TargetMode="External"/><Relationship Id="rId73" Type="http://schemas.openxmlformats.org/officeDocument/2006/relationships/hyperlink" Target="https://www.australiancurriculum.edu.au/resources/national-literacy-and-numeracy-learning-progressions/version-3-of-national-literacy-and-numeracy-learning-progressions/" TargetMode="External"/><Relationship Id="rId78" Type="http://schemas.openxmlformats.org/officeDocument/2006/relationships/hyperlink" Target="https://polypad.amplify.com/p" TargetMode="External"/><Relationship Id="rId94" Type="http://schemas.openxmlformats.org/officeDocument/2006/relationships/hyperlink" Target="https://resources.education.nsw.gov.au/home" TargetMode="External"/><Relationship Id="rId99" Type="http://schemas.openxmlformats.org/officeDocument/2006/relationships/image" Target="media/image27.png"/><Relationship Id="rId101" Type="http://schemas.openxmlformats.org/officeDocument/2006/relationships/image" Target="media/image29.png"/><Relationship Id="rId122" Type="http://schemas.openxmlformats.org/officeDocument/2006/relationships/image" Target="media/image50.png"/><Relationship Id="rId143" Type="http://schemas.openxmlformats.org/officeDocument/2006/relationships/hyperlink" Target="https://www.didax.com/apps/fraction-number-line/" TargetMode="External"/><Relationship Id="rId148" Type="http://schemas.openxmlformats.org/officeDocument/2006/relationships/hyperlink" Target="https://nrich.maths.org/4348"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image" Target="media/image5.png"/><Relationship Id="rId47" Type="http://schemas.openxmlformats.org/officeDocument/2006/relationships/image" Target="media/image11.png"/><Relationship Id="rId68" Type="http://schemas.openxmlformats.org/officeDocument/2006/relationships/image" Target="media/image17.png"/><Relationship Id="rId89" Type="http://schemas.openxmlformats.org/officeDocument/2006/relationships/hyperlink" Target="https://polypad.amplify.com/p" TargetMode="External"/><Relationship Id="rId112" Type="http://schemas.openxmlformats.org/officeDocument/2006/relationships/image" Target="media/image40.png"/><Relationship Id="rId133" Type="http://schemas.openxmlformats.org/officeDocument/2006/relationships/hyperlink" Target="https://educationstandards.nsw.edu.au/wps/portal/nesa/mini-footer/copyright" TargetMode="External"/><Relationship Id="rId154" Type="http://schemas.openxmlformats.org/officeDocument/2006/relationships/footer" Target="footer3.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hyperlink" Target="https://app.education.nsw.gov.au/digital-learning-selector/LearningActivity/Card/645" TargetMode="External"/><Relationship Id="rId58" Type="http://schemas.openxmlformats.org/officeDocument/2006/relationships/hyperlink" Target="https://nrich.maths.org/4348" TargetMode="External"/><Relationship Id="rId79" Type="http://schemas.openxmlformats.org/officeDocument/2006/relationships/image" Target="media/image19.png"/><Relationship Id="rId102" Type="http://schemas.openxmlformats.org/officeDocument/2006/relationships/image" Target="media/image30.png"/><Relationship Id="rId123" Type="http://schemas.openxmlformats.org/officeDocument/2006/relationships/image" Target="media/image51.png"/><Relationship Id="rId144" Type="http://schemas.openxmlformats.org/officeDocument/2006/relationships/hyperlink" Target="https://www.michaelaepstein.com.au/post/exploring-the-edges-of-mathematical-ideas" TargetMode="External"/><Relationship Id="rId90" Type="http://schemas.openxmlformats.org/officeDocument/2006/relationships/image" Target="media/image23.png"/><Relationship Id="rId27" Type="http://schemas.openxmlformats.org/officeDocument/2006/relationships/image" Target="media/image6.png"/><Relationship Id="rId48" Type="http://schemas.openxmlformats.org/officeDocument/2006/relationships/image" Target="media/image12.png"/><Relationship Id="rId69" Type="http://schemas.openxmlformats.org/officeDocument/2006/relationships/hyperlink" Target="https://polypad.amplify.com/p" TargetMode="External"/><Relationship Id="rId113" Type="http://schemas.openxmlformats.org/officeDocument/2006/relationships/image" Target="media/image41.png"/><Relationship Id="rId134" Type="http://schemas.openxmlformats.org/officeDocument/2006/relationships/hyperlink" Target="https://educationstandards.nsw.edu.au/wps/portal/nesa/hom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8.svg"/><Relationship Id="rId1" Type="http://schemas.openxmlformats.org/officeDocument/2006/relationships/image" Target="media/image57.png"/></Relationships>
</file>

<file path=word/_rels/header3.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49587-EFBE-4033-8F51-E5F759A24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144</Pages>
  <Words>18858</Words>
  <Characters>107491</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mathematics-3-6-multi-age-year-a-unit-4</vt:lpstr>
    </vt:vector>
  </TitlesOfParts>
  <Company/>
  <LinksUpToDate>false</LinksUpToDate>
  <CharactersWithSpaces>126097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Year A – Unit 4</dc:title>
  <dc:subject/>
  <dc:creator>NSW Department of Education</dc:creator>
  <cp:keywords/>
  <dc:description/>
  <dcterms:created xsi:type="dcterms:W3CDTF">2024-02-21T23:30:00Z</dcterms:created>
  <dcterms:modified xsi:type="dcterms:W3CDTF">2024-02-21T23:30:00Z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2024-02-21T07:01:36Z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4f09c738-3b12-4ed7-abbb-f9bc442b888c</vt:lpwstr>
  </property>
  <property fmtid="{D5CDD505-2E9C-101B-9397-08002B2CF9AE}" pid="8" name="MSIP_Label_b603dfd7-d93a-4381-a340-2995d8282205_ContentBits">
    <vt:lpwstr>0</vt:lpwstr>
  </property>
</Properties>
</file>