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33258" w14:textId="77777777" w:rsidR="00136F3A" w:rsidRPr="002D30D6" w:rsidRDefault="00FE282E" w:rsidP="009C3721">
      <w:pPr>
        <w:pStyle w:val="Heading1"/>
        <w:rPr>
          <w:rFonts w:cs="Arial"/>
        </w:rPr>
      </w:pPr>
      <w:r w:rsidRPr="002D30D6">
        <w:rPr>
          <w:rFonts w:cs="Arial"/>
        </w:rPr>
        <w:t xml:space="preserve">Sequencing </w:t>
      </w:r>
      <w:r w:rsidR="00136F3A" w:rsidRPr="002D30D6">
        <w:rPr>
          <w:rFonts w:cs="Arial"/>
        </w:rPr>
        <w:t>imaginative texts</w:t>
      </w:r>
      <w:r w:rsidRPr="002D30D6">
        <w:br/>
      </w:r>
      <w:r w:rsidR="00136F3A" w:rsidRPr="002D30D6">
        <w:rPr>
          <w:rFonts w:cs="Arial"/>
          <w:b w:val="0"/>
        </w:rPr>
        <w:t>Stage 2</w:t>
      </w:r>
    </w:p>
    <w:p w14:paraId="23441FD6" w14:textId="69309780" w:rsidR="007B2CBB" w:rsidRPr="002D30D6" w:rsidRDefault="007B2CBB" w:rsidP="007B2CBB">
      <w:pPr>
        <w:pStyle w:val="Heading2"/>
      </w:pPr>
      <w:r w:rsidRPr="002D30D6">
        <w:t>Overview</w:t>
      </w:r>
    </w:p>
    <w:p w14:paraId="3C7DF875" w14:textId="086B292F" w:rsidR="092BAD60" w:rsidRPr="002D30D6" w:rsidRDefault="092BAD60" w:rsidP="00D3309B">
      <w:pPr>
        <w:pStyle w:val="Heading3"/>
      </w:pPr>
      <w:r w:rsidRPr="002D30D6">
        <w:t>Purpose</w:t>
      </w:r>
    </w:p>
    <w:p w14:paraId="16A019B1" w14:textId="08EF05FE" w:rsidR="092BAD60" w:rsidRPr="002D30D6" w:rsidRDefault="092BAD60" w:rsidP="00ED18AC">
      <w:pPr>
        <w:spacing w:line="360" w:lineRule="auto"/>
        <w:rPr>
          <w:rFonts w:eastAsia="Arial" w:cs="Arial"/>
          <w:szCs w:val="22"/>
        </w:rPr>
      </w:pPr>
      <w:r w:rsidRPr="002D30D6">
        <w:rPr>
          <w:rFonts w:eastAsia="Arial" w:cs="Arial"/>
          <w:szCs w:val="22"/>
        </w:rPr>
        <w:t xml:space="preserve">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396F45CB" w14:textId="2BF64F12" w:rsidR="00136F3A" w:rsidRPr="002D30D6" w:rsidRDefault="00136F3A" w:rsidP="04DAA354">
      <w:pPr>
        <w:pStyle w:val="Heading3"/>
      </w:pPr>
      <w:r w:rsidRPr="002D30D6">
        <w:t xml:space="preserve">Learning </w:t>
      </w:r>
      <w:r w:rsidR="36B0C8EE" w:rsidRPr="002D30D6">
        <w:t>intention</w:t>
      </w:r>
    </w:p>
    <w:p w14:paraId="7CD53EE8" w14:textId="77777777" w:rsidR="00136F3A" w:rsidRPr="002D30D6" w:rsidRDefault="00136F3A" w:rsidP="00372429">
      <w:pPr>
        <w:spacing w:line="360" w:lineRule="auto"/>
        <w:rPr>
          <w:rFonts w:cs="Arial"/>
        </w:rPr>
      </w:pPr>
      <w:r w:rsidRPr="002D30D6">
        <w:rPr>
          <w:rFonts w:cs="Arial"/>
        </w:rPr>
        <w:t>Students will learn to sequence events in imaginative texts.</w:t>
      </w:r>
      <w:r w:rsidR="009E29A3" w:rsidRPr="002D30D6">
        <w:rPr>
          <w:rFonts w:cs="Arial"/>
        </w:rPr>
        <w:t xml:space="preserve"> S</w:t>
      </w:r>
      <w:r w:rsidRPr="002D30D6">
        <w:rPr>
          <w:rFonts w:cs="Arial"/>
        </w:rPr>
        <w:t xml:space="preserve">tudents will identify a chronological sequence of events. Students will use vocabulary cues, such as temporal connectives, and images to accurately summarise and sequence. </w:t>
      </w:r>
    </w:p>
    <w:p w14:paraId="1BDB3309" w14:textId="6183BB5E" w:rsidR="00136F3A" w:rsidRPr="002D30D6" w:rsidRDefault="000845C3" w:rsidP="00136F3A">
      <w:pPr>
        <w:pStyle w:val="Heading3"/>
        <w:rPr>
          <w:rFonts w:cs="Arial"/>
        </w:rPr>
      </w:pPr>
      <w:r w:rsidRPr="002D30D6">
        <w:rPr>
          <w:rFonts w:cs="Arial"/>
        </w:rPr>
        <w:t>Syllabus o</w:t>
      </w:r>
      <w:r w:rsidR="00136F3A" w:rsidRPr="002D30D6">
        <w:rPr>
          <w:rFonts w:cs="Arial"/>
        </w:rPr>
        <w:t>utcome</w:t>
      </w:r>
      <w:r w:rsidR="3C6EA8BE" w:rsidRPr="002D30D6">
        <w:rPr>
          <w:rFonts w:cs="Arial"/>
        </w:rPr>
        <w:t>s</w:t>
      </w:r>
    </w:p>
    <w:p w14:paraId="43419159" w14:textId="30F8A9B5" w:rsidR="00CC262E" w:rsidRPr="002D30D6" w:rsidRDefault="00CC262E" w:rsidP="00372429">
      <w:pPr>
        <w:spacing w:line="360" w:lineRule="auto"/>
      </w:pPr>
      <w:r w:rsidRPr="002D30D6">
        <w:t>The following teaching and learning strateg</w:t>
      </w:r>
      <w:r w:rsidR="39C8AE8A" w:rsidRPr="002D30D6">
        <w:t>ies</w:t>
      </w:r>
      <w:r w:rsidRPr="002D30D6">
        <w:t xml:space="preserve"> will assist in covering elements of the following outcomes:</w:t>
      </w:r>
    </w:p>
    <w:p w14:paraId="7AE65DDC" w14:textId="2166652C" w:rsidR="0D2CD777" w:rsidRPr="002D30D6" w:rsidRDefault="0D2CD777" w:rsidP="00055A79">
      <w:pPr>
        <w:pStyle w:val="ListParagraph"/>
        <w:numPr>
          <w:ilvl w:val="0"/>
          <w:numId w:val="1"/>
        </w:numPr>
        <w:spacing w:before="0" w:after="60" w:line="360" w:lineRule="auto"/>
        <w:rPr>
          <w:rFonts w:eastAsia="Arial" w:cs="Arial"/>
          <w:szCs w:val="22"/>
        </w:rPr>
      </w:pPr>
      <w:r w:rsidRPr="002D30D6">
        <w:rPr>
          <w:rFonts w:eastAsia="Arial" w:cs="Arial"/>
          <w:szCs w:val="22"/>
        </w:rPr>
        <w:t>EN2-RECOM-01</w:t>
      </w:r>
      <w:r w:rsidR="327177BC" w:rsidRPr="002D30D6">
        <w:rPr>
          <w:rFonts w:eastAsia="Arial" w:cs="Arial"/>
          <w:szCs w:val="22"/>
        </w:rPr>
        <w:t>:</w:t>
      </w:r>
      <w:r w:rsidRPr="002D30D6">
        <w:rPr>
          <w:rFonts w:eastAsia="Arial" w:cs="Arial"/>
          <w:szCs w:val="22"/>
        </w:rPr>
        <w:t xml:space="preserve"> reads and comprehends texts for wide purposes using knowledge or text structures and language, and by monitoring comprehension</w:t>
      </w:r>
    </w:p>
    <w:p w14:paraId="4C67ACD2" w14:textId="0C2C43AC" w:rsidR="06D69234" w:rsidRPr="002D30D6" w:rsidRDefault="00000000" w:rsidP="2E94C45A">
      <w:pPr>
        <w:spacing w:before="60" w:line="360" w:lineRule="auto"/>
        <w:rPr>
          <w:rFonts w:eastAsia="Arial" w:cs="Arial"/>
          <w:szCs w:val="22"/>
        </w:rPr>
      </w:pPr>
      <w:hyperlink r:id="rId11" w:history="1">
        <w:r w:rsidR="06D69234" w:rsidRPr="002D30D6">
          <w:rPr>
            <w:rStyle w:val="Hyperlink"/>
            <w:rFonts w:eastAsia="Arial" w:cs="Arial"/>
            <w:szCs w:val="22"/>
          </w:rPr>
          <w:t>NSW English Syllabus K-10</w:t>
        </w:r>
      </w:hyperlink>
      <w:r w:rsidR="06D69234" w:rsidRPr="002D30D6">
        <w:rPr>
          <w:rStyle w:val="Hyperlink"/>
          <w:rFonts w:eastAsia="Arial" w:cs="Arial"/>
          <w:szCs w:val="22"/>
        </w:rPr>
        <w:t xml:space="preserve"> 2022</w:t>
      </w:r>
    </w:p>
    <w:p w14:paraId="045E7D12" w14:textId="2602249A" w:rsidR="0407952E" w:rsidRPr="002D30D6" w:rsidRDefault="0407952E" w:rsidP="04DAA354">
      <w:pPr>
        <w:pStyle w:val="Heading3"/>
      </w:pPr>
      <w:r w:rsidRPr="002D30D6">
        <w:t>Success criteria</w:t>
      </w:r>
    </w:p>
    <w:p w14:paraId="5FE848D0" w14:textId="5F6113DA" w:rsidR="0407952E" w:rsidRPr="002D30D6" w:rsidRDefault="18A01B9D" w:rsidP="00372429">
      <w:pPr>
        <w:spacing w:line="360" w:lineRule="auto"/>
      </w:pPr>
      <w:r w:rsidRPr="002D30D6">
        <w:rPr>
          <w:rFonts w:eastAsia="Arial" w:cs="Arial"/>
          <w:color w:val="000000" w:themeColor="text1"/>
          <w:szCs w:val="22"/>
        </w:rPr>
        <w:t>The following Year 3 NAPLAN item descriptors may guide teachers to develop success criteria for student learning</w:t>
      </w:r>
      <w:r w:rsidR="0407952E" w:rsidRPr="002D30D6">
        <w:rPr>
          <w:rFonts w:eastAsia="Arial" w:cs="Arial"/>
          <w:color w:val="000000" w:themeColor="text1"/>
          <w:szCs w:val="22"/>
        </w:rPr>
        <w:t>.</w:t>
      </w:r>
      <w:r w:rsidR="0407952E" w:rsidRPr="002D30D6">
        <w:t xml:space="preserve"> </w:t>
      </w:r>
    </w:p>
    <w:p w14:paraId="5694DAD3" w14:textId="77777777" w:rsidR="00136F3A" w:rsidRPr="002D30D6" w:rsidRDefault="00136F3A" w:rsidP="00372429">
      <w:pPr>
        <w:pStyle w:val="ListParagraph"/>
        <w:numPr>
          <w:ilvl w:val="0"/>
          <w:numId w:val="30"/>
        </w:numPr>
        <w:spacing w:before="60" w:line="360" w:lineRule="auto"/>
        <w:ind w:left="714" w:hanging="357"/>
        <w:rPr>
          <w:rFonts w:cs="Arial"/>
          <w:lang w:eastAsia="en-AU"/>
        </w:rPr>
      </w:pPr>
      <w:r w:rsidRPr="002D30D6">
        <w:rPr>
          <w:rFonts w:cs="Arial"/>
          <w:lang w:eastAsia="en-AU"/>
        </w:rPr>
        <w:t xml:space="preserve">sequences </w:t>
      </w:r>
      <w:r w:rsidRPr="002D30D6">
        <w:rPr>
          <w:rStyle w:val="normaltextrun1"/>
        </w:rPr>
        <w:t>events</w:t>
      </w:r>
      <w:r w:rsidRPr="002D30D6">
        <w:rPr>
          <w:rFonts w:cs="Arial"/>
          <w:lang w:eastAsia="en-AU"/>
        </w:rPr>
        <w:t xml:space="preserve"> from a narrative</w:t>
      </w:r>
    </w:p>
    <w:p w14:paraId="279BA3D3" w14:textId="77777777" w:rsidR="00136F3A" w:rsidRPr="002D30D6" w:rsidRDefault="00136F3A" w:rsidP="00372429">
      <w:pPr>
        <w:pStyle w:val="ListParagraph"/>
        <w:numPr>
          <w:ilvl w:val="0"/>
          <w:numId w:val="30"/>
        </w:numPr>
        <w:spacing w:before="60" w:line="360" w:lineRule="auto"/>
        <w:ind w:left="714" w:hanging="357"/>
        <w:rPr>
          <w:rFonts w:cs="Arial"/>
          <w:lang w:eastAsia="en-AU"/>
        </w:rPr>
      </w:pPr>
      <w:r w:rsidRPr="002D30D6">
        <w:rPr>
          <w:rFonts w:cs="Arial"/>
          <w:lang w:eastAsia="en-AU"/>
        </w:rPr>
        <w:t xml:space="preserve">sequences </w:t>
      </w:r>
      <w:r w:rsidRPr="002D30D6">
        <w:rPr>
          <w:rStyle w:val="normaltextrun1"/>
        </w:rPr>
        <w:t>events</w:t>
      </w:r>
      <w:r w:rsidRPr="002D30D6">
        <w:rPr>
          <w:rFonts w:cs="Arial"/>
          <w:lang w:eastAsia="en-AU"/>
        </w:rPr>
        <w:t xml:space="preserve"> from a text</w:t>
      </w:r>
    </w:p>
    <w:p w14:paraId="276BCC85" w14:textId="77777777" w:rsidR="00372429" w:rsidRPr="002D30D6" w:rsidRDefault="00372429">
      <w:pPr>
        <w:spacing w:before="240" w:line="276" w:lineRule="auto"/>
        <w:rPr>
          <w:rFonts w:eastAsia="Arial" w:cs="Arial"/>
          <w:color w:val="1F3864" w:themeColor="accent1" w:themeShade="80"/>
          <w:sz w:val="36"/>
          <w:szCs w:val="36"/>
        </w:rPr>
      </w:pPr>
      <w:r w:rsidRPr="002D30D6">
        <w:rPr>
          <w:rFonts w:eastAsia="Arial" w:cs="Arial"/>
          <w:szCs w:val="36"/>
        </w:rPr>
        <w:br w:type="page"/>
      </w:r>
    </w:p>
    <w:p w14:paraId="18E8A0F5" w14:textId="0BB48555" w:rsidR="00136F3A" w:rsidRPr="002D30D6" w:rsidRDefault="4BA17074" w:rsidP="19E80399">
      <w:pPr>
        <w:pStyle w:val="Heading3"/>
        <w:rPr>
          <w:rFonts w:cs="Arial"/>
        </w:rPr>
      </w:pPr>
      <w:r w:rsidRPr="002D30D6">
        <w:rPr>
          <w:rFonts w:eastAsia="Arial" w:cs="Arial"/>
          <w:szCs w:val="36"/>
        </w:rPr>
        <w:lastRenderedPageBreak/>
        <w:t xml:space="preserve">National </w:t>
      </w:r>
      <w:r w:rsidR="00136F3A" w:rsidRPr="002D30D6">
        <w:rPr>
          <w:rFonts w:cs="Arial"/>
        </w:rPr>
        <w:t>Litera</w:t>
      </w:r>
      <w:r w:rsidR="000845C3" w:rsidRPr="002D30D6">
        <w:rPr>
          <w:rFonts w:cs="Arial"/>
        </w:rPr>
        <w:t>cy Learning Progression g</w:t>
      </w:r>
      <w:r w:rsidR="00136F3A" w:rsidRPr="002D30D6">
        <w:rPr>
          <w:rFonts w:cs="Arial"/>
        </w:rPr>
        <w:t>uide</w:t>
      </w:r>
    </w:p>
    <w:p w14:paraId="2F739F89" w14:textId="0F2C151E" w:rsidR="00136F3A" w:rsidRPr="002D30D6" w:rsidRDefault="00136F3A" w:rsidP="00372429">
      <w:pPr>
        <w:pStyle w:val="Heading4"/>
        <w:spacing w:line="360" w:lineRule="auto"/>
        <w:rPr>
          <w:rFonts w:cs="Arial"/>
        </w:rPr>
      </w:pPr>
      <w:r w:rsidRPr="002D30D6">
        <w:rPr>
          <w:rFonts w:cs="Arial"/>
        </w:rPr>
        <w:t>Understanding Texts (UnT6-UnT</w:t>
      </w:r>
      <w:r w:rsidR="0634E836" w:rsidRPr="002D30D6">
        <w:rPr>
          <w:rFonts w:cs="Arial"/>
        </w:rPr>
        <w:t>9</w:t>
      </w:r>
      <w:r w:rsidRPr="002D30D6">
        <w:rPr>
          <w:rFonts w:cs="Arial"/>
        </w:rPr>
        <w:t>)</w:t>
      </w:r>
    </w:p>
    <w:p w14:paraId="01BC1E05" w14:textId="77777777" w:rsidR="00835F58" w:rsidRPr="002D30D6" w:rsidRDefault="00835F58" w:rsidP="00372429">
      <w:pPr>
        <w:spacing w:line="360" w:lineRule="auto"/>
      </w:pPr>
      <w:r w:rsidRPr="002D30D6">
        <w:t>Ke</w:t>
      </w:r>
      <w:r w:rsidR="003B6A60" w:rsidRPr="002D30D6">
        <w:t>y: C=comprehension P=process V=v</w:t>
      </w:r>
      <w:r w:rsidRPr="002D30D6">
        <w:t>ocabulary</w:t>
      </w:r>
    </w:p>
    <w:p w14:paraId="5839FB98" w14:textId="5B772819" w:rsidR="005E7E45" w:rsidRPr="002D30D6" w:rsidRDefault="00136F3A" w:rsidP="00372429">
      <w:pPr>
        <w:pStyle w:val="Heading5"/>
        <w:spacing w:before="60" w:after="60" w:line="360" w:lineRule="auto"/>
        <w:rPr>
          <w:rFonts w:cs="Arial"/>
        </w:rPr>
      </w:pPr>
      <w:r w:rsidRPr="002D30D6">
        <w:t>UnT6</w:t>
      </w:r>
    </w:p>
    <w:p w14:paraId="0DC410FC" w14:textId="365EB168" w:rsidR="00136F3A" w:rsidRPr="002D30D6" w:rsidRDefault="005E7E45" w:rsidP="00372429">
      <w:pPr>
        <w:pStyle w:val="ListParagraph"/>
        <w:numPr>
          <w:ilvl w:val="0"/>
          <w:numId w:val="30"/>
        </w:numPr>
        <w:spacing w:before="60" w:line="360" w:lineRule="auto"/>
        <w:ind w:left="714" w:hanging="357"/>
        <w:rPr>
          <w:rFonts w:cs="Arial"/>
        </w:rPr>
      </w:pPr>
      <w:r w:rsidRPr="002D30D6">
        <w:rPr>
          <w:rFonts w:cs="Arial"/>
        </w:rPr>
        <w:t xml:space="preserve">scans texts to locate </w:t>
      </w:r>
      <w:r w:rsidRPr="002D30D6">
        <w:rPr>
          <w:sz w:val="20"/>
          <w:szCs w:val="20"/>
        </w:rPr>
        <w:t>specific information in a predictable print text</w:t>
      </w:r>
      <w:r w:rsidRPr="002D30D6">
        <w:rPr>
          <w:rFonts w:cs="Arial"/>
        </w:rPr>
        <w:t xml:space="preserve"> </w:t>
      </w:r>
      <w:r w:rsidR="25414A6B" w:rsidRPr="002D30D6">
        <w:rPr>
          <w:rFonts w:cs="Arial"/>
        </w:rPr>
        <w:t xml:space="preserve"> (C)</w:t>
      </w:r>
    </w:p>
    <w:p w14:paraId="69C8C097" w14:textId="1833E402" w:rsidR="005E7E45" w:rsidRPr="002D30D6" w:rsidRDefault="005E7E45" w:rsidP="00372429">
      <w:pPr>
        <w:pStyle w:val="ListParagraph"/>
        <w:numPr>
          <w:ilvl w:val="0"/>
          <w:numId w:val="30"/>
        </w:numPr>
        <w:spacing w:before="60" w:line="360" w:lineRule="auto"/>
        <w:ind w:left="714" w:hanging="357"/>
        <w:rPr>
          <w:rFonts w:cs="Arial"/>
        </w:rPr>
      </w:pPr>
      <w:r w:rsidRPr="002D30D6">
        <w:rPr>
          <w:rFonts w:cs="Arial"/>
        </w:rPr>
        <w:t>uses cohesive devices to connect ideas or events (e.g. tracks pronoun referencing) (</w:t>
      </w:r>
      <w:r w:rsidR="2D4D979A" w:rsidRPr="002D30D6">
        <w:rPr>
          <w:rFonts w:cs="Arial"/>
        </w:rPr>
        <w:t>s</w:t>
      </w:r>
      <w:r w:rsidRPr="002D30D6">
        <w:rPr>
          <w:rFonts w:cs="Arial"/>
        </w:rPr>
        <w:t xml:space="preserve">ee </w:t>
      </w:r>
      <w:r w:rsidRPr="002D30D6">
        <w:rPr>
          <w:rFonts w:cs="Arial"/>
          <w:i/>
          <w:iCs/>
        </w:rPr>
        <w:t>Grammar</w:t>
      </w:r>
      <w:r w:rsidRPr="002D30D6">
        <w:rPr>
          <w:rFonts w:cs="Arial"/>
        </w:rPr>
        <w:t>)</w:t>
      </w:r>
      <w:r w:rsidR="3DE5BCB7" w:rsidRPr="002D30D6">
        <w:rPr>
          <w:rFonts w:cs="Arial"/>
        </w:rPr>
        <w:t xml:space="preserve"> (P)</w:t>
      </w:r>
    </w:p>
    <w:p w14:paraId="7B5165E1" w14:textId="77777777" w:rsidR="00136F3A" w:rsidRPr="002D30D6" w:rsidRDefault="00136F3A" w:rsidP="00372429">
      <w:pPr>
        <w:pStyle w:val="Heading5"/>
        <w:spacing w:before="60" w:after="60" w:line="360" w:lineRule="auto"/>
        <w:rPr>
          <w:rFonts w:cs="Arial"/>
        </w:rPr>
      </w:pPr>
      <w:r w:rsidRPr="002D30D6">
        <w:t>UnT7</w:t>
      </w:r>
    </w:p>
    <w:p w14:paraId="7CBE6617" w14:textId="5F6D2979" w:rsidR="00136F3A" w:rsidRPr="002D30D6" w:rsidRDefault="25414A6B" w:rsidP="00372429">
      <w:pPr>
        <w:pStyle w:val="ListParagraph"/>
        <w:numPr>
          <w:ilvl w:val="0"/>
          <w:numId w:val="30"/>
        </w:numPr>
        <w:spacing w:before="60" w:line="360" w:lineRule="auto"/>
        <w:ind w:left="714" w:hanging="357"/>
        <w:rPr>
          <w:rFonts w:cs="Arial"/>
        </w:rPr>
      </w:pPr>
      <w:r w:rsidRPr="002D30D6">
        <w:rPr>
          <w:rFonts w:cs="Arial"/>
        </w:rPr>
        <w:t>monitors the development of ideas using language and visual features (</w:t>
      </w:r>
      <w:r w:rsidR="005E7E45" w:rsidRPr="002D30D6">
        <w:rPr>
          <w:rFonts w:cs="Arial"/>
        </w:rPr>
        <w:t xml:space="preserve">e.g. </w:t>
      </w:r>
      <w:r w:rsidRPr="002D30D6">
        <w:rPr>
          <w:rFonts w:cs="Arial"/>
        </w:rPr>
        <w:t>topic sentences, key verbs, graphs) (C)</w:t>
      </w:r>
    </w:p>
    <w:p w14:paraId="2F5F7C37" w14:textId="77777777" w:rsidR="00136F3A" w:rsidRPr="002D30D6" w:rsidRDefault="00136F3A" w:rsidP="00372429">
      <w:pPr>
        <w:pStyle w:val="Heading5"/>
        <w:spacing w:before="60" w:after="60" w:line="360" w:lineRule="auto"/>
        <w:rPr>
          <w:rFonts w:cs="Arial"/>
        </w:rPr>
      </w:pPr>
      <w:r w:rsidRPr="002D30D6">
        <w:rPr>
          <w:rFonts w:cs="Arial"/>
        </w:rPr>
        <w:t>UnT8</w:t>
      </w:r>
    </w:p>
    <w:p w14:paraId="36392CFB" w14:textId="66454055" w:rsidR="00136F3A" w:rsidRPr="002D30D6" w:rsidRDefault="00136F3A" w:rsidP="0CC3BE95">
      <w:pPr>
        <w:pStyle w:val="ListParagraph"/>
        <w:numPr>
          <w:ilvl w:val="0"/>
          <w:numId w:val="30"/>
        </w:numPr>
        <w:spacing w:before="60" w:line="360" w:lineRule="auto"/>
        <w:ind w:left="714" w:hanging="357"/>
        <w:rPr>
          <w:rFonts w:cs="Arial"/>
        </w:rPr>
      </w:pPr>
      <w:bookmarkStart w:id="0" w:name="_Hlk113980653"/>
      <w:r w:rsidRPr="002D30D6">
        <w:rPr>
          <w:rFonts w:cs="Arial"/>
        </w:rPr>
        <w:t xml:space="preserve">uses </w:t>
      </w:r>
      <w:r w:rsidRPr="002D30D6">
        <w:rPr>
          <w:rStyle w:val="normaltextrun1"/>
        </w:rPr>
        <w:t>knowledge</w:t>
      </w:r>
      <w:r w:rsidRPr="002D30D6">
        <w:rPr>
          <w:rFonts w:cs="Arial"/>
        </w:rPr>
        <w:t xml:space="preserve"> of cohesive devices to track meaning throughout a text (</w:t>
      </w:r>
      <w:r w:rsidR="005E7E45" w:rsidRPr="002D30D6">
        <w:rPr>
          <w:rFonts w:cs="Arial"/>
        </w:rPr>
        <w:t xml:space="preserve">e.g. </w:t>
      </w:r>
      <w:r w:rsidRPr="002D30D6">
        <w:rPr>
          <w:rFonts w:cs="Arial"/>
        </w:rPr>
        <w:t>connectives such as however, on the other hand) (</w:t>
      </w:r>
      <w:r w:rsidR="6DD812F9" w:rsidRPr="002D30D6">
        <w:rPr>
          <w:rFonts w:cs="Arial"/>
        </w:rPr>
        <w:t>s</w:t>
      </w:r>
      <w:r w:rsidRPr="002D30D6">
        <w:rPr>
          <w:rFonts w:cs="Arial"/>
        </w:rPr>
        <w:t xml:space="preserve">ee </w:t>
      </w:r>
      <w:r w:rsidRPr="002D30D6">
        <w:rPr>
          <w:rFonts w:cs="Arial"/>
          <w:i/>
          <w:iCs/>
        </w:rPr>
        <w:t>Grammar</w:t>
      </w:r>
      <w:r w:rsidRPr="002D30D6">
        <w:rPr>
          <w:rFonts w:cs="Arial"/>
        </w:rPr>
        <w:t>) (P)</w:t>
      </w:r>
    </w:p>
    <w:bookmarkStart w:id="1" w:name="_Hlk113955161"/>
    <w:bookmarkEnd w:id="0"/>
    <w:p w14:paraId="3466518E" w14:textId="1A40C01C" w:rsidR="00372429" w:rsidRPr="002D30D6" w:rsidRDefault="00935556" w:rsidP="00935556">
      <w:pPr>
        <w:pStyle w:val="List"/>
        <w:numPr>
          <w:ilvl w:val="0"/>
          <w:numId w:val="0"/>
        </w:numPr>
        <w:rPr>
          <w:color w:val="2F5496" w:themeColor="accent1" w:themeShade="BF"/>
          <w:u w:val="single"/>
        </w:rPr>
      </w:pPr>
      <w:r w:rsidRPr="002D30D6">
        <w:rPr>
          <w:shd w:val="clear" w:color="auto" w:fill="FFFFFF"/>
        </w:rPr>
        <w:fldChar w:fldCharType="begin"/>
      </w:r>
      <w:r w:rsidRPr="002D30D6">
        <w:rPr>
          <w:shd w:val="clear" w:color="auto" w:fill="FFFFFF"/>
        </w:rPr>
        <w:instrText xml:space="preserve"> HYPERLINK "https://education.nsw.gov.au/teaching-and-learning/curriculum/literacy-and-numeracy/resources-for-schools/learning-progressions" </w:instrText>
      </w:r>
      <w:r w:rsidRPr="002D30D6">
        <w:rPr>
          <w:shd w:val="clear" w:color="auto" w:fill="FFFFFF"/>
        </w:rPr>
      </w:r>
      <w:r w:rsidRPr="002D30D6">
        <w:rPr>
          <w:shd w:val="clear" w:color="auto" w:fill="FFFFFF"/>
        </w:rPr>
        <w:fldChar w:fldCharType="separate"/>
      </w:r>
      <w:r w:rsidRPr="002D30D6">
        <w:rPr>
          <w:rStyle w:val="Hyperlink"/>
          <w:rFonts w:cs="Arial"/>
          <w:shd w:val="clear" w:color="auto" w:fill="FFFFFF"/>
        </w:rPr>
        <w:t>National Literacy Learning Progression</w:t>
      </w:r>
      <w:r w:rsidRPr="002D30D6">
        <w:rPr>
          <w:shd w:val="clear" w:color="auto" w:fill="FFFFFF"/>
        </w:rPr>
        <w:fldChar w:fldCharType="end"/>
      </w:r>
      <w:r w:rsidR="00372429" w:rsidRPr="002D30D6">
        <w:rPr>
          <w:sz w:val="36"/>
        </w:rPr>
        <w:br w:type="page"/>
      </w:r>
    </w:p>
    <w:p w14:paraId="719ED907" w14:textId="05088F18" w:rsidR="005E7E45" w:rsidRPr="002D30D6" w:rsidRDefault="005E7E45" w:rsidP="005E7E45">
      <w:pPr>
        <w:pStyle w:val="Heading2"/>
        <w:numPr>
          <w:ilvl w:val="1"/>
          <w:numId w:val="42"/>
        </w:numPr>
        <w:spacing w:before="600" w:after="280"/>
        <w:ind w:left="0"/>
        <w:rPr>
          <w:sz w:val="36"/>
        </w:rPr>
      </w:pPr>
      <w:r w:rsidRPr="002D30D6">
        <w:rPr>
          <w:sz w:val="36"/>
        </w:rPr>
        <w:lastRenderedPageBreak/>
        <w:t>Evidence base</w:t>
      </w:r>
    </w:p>
    <w:p w14:paraId="75F8E4D0" w14:textId="77777777" w:rsidR="005E7E45" w:rsidRPr="002D30D6" w:rsidRDefault="005E7E45" w:rsidP="005E7E45">
      <w:pPr>
        <w:pStyle w:val="NormalWeb"/>
        <w:numPr>
          <w:ilvl w:val="0"/>
          <w:numId w:val="43"/>
        </w:numPr>
        <w:shd w:val="clear" w:color="auto" w:fill="FFFFFF"/>
        <w:spacing w:before="0" w:beforeAutospacing="0" w:after="0" w:afterAutospacing="0" w:line="360" w:lineRule="auto"/>
        <w:ind w:left="714" w:hanging="357"/>
        <w:rPr>
          <w:rFonts w:ascii="Arial" w:hAnsi="Arial" w:cs="Arial"/>
          <w:color w:val="242424"/>
          <w:sz w:val="22"/>
          <w:szCs w:val="22"/>
        </w:rPr>
      </w:pPr>
      <w:r w:rsidRPr="002D30D6">
        <w:rPr>
          <w:rFonts w:ascii="Arial" w:hAnsi="Arial" w:cs="Arial"/>
          <w:color w:val="242424"/>
          <w:sz w:val="22"/>
          <w:szCs w:val="22"/>
        </w:rPr>
        <w:t xml:space="preserve">Centre for Education Statistics and Evaluation (2017). </w:t>
      </w:r>
      <w:hyperlink r:id="rId12" w:history="1">
        <w:r w:rsidRPr="002D30D6">
          <w:rPr>
            <w:rStyle w:val="Hyperlink"/>
            <w:rFonts w:ascii="Arial" w:hAnsi="Arial" w:cs="Arial"/>
            <w:sz w:val="22"/>
            <w:szCs w:val="22"/>
          </w:rPr>
          <w:t>Effective reading instruction in the early years of school</w:t>
        </w:r>
      </w:hyperlink>
      <w:r w:rsidRPr="002D30D6">
        <w:rPr>
          <w:rFonts w:ascii="Arial" w:hAnsi="Arial" w:cs="Arial"/>
          <w:color w:val="242424"/>
          <w:sz w:val="22"/>
          <w:szCs w:val="22"/>
        </w:rPr>
        <w:t xml:space="preserve">, </w:t>
      </w:r>
      <w:r w:rsidRPr="002D30D6">
        <w:rPr>
          <w:rFonts w:ascii="Arial" w:hAnsi="Arial" w:cs="Arial"/>
          <w:sz w:val="22"/>
          <w:szCs w:val="22"/>
        </w:rPr>
        <w:t>literature review.</w:t>
      </w:r>
    </w:p>
    <w:p w14:paraId="686F08C1" w14:textId="77777777" w:rsidR="005E7E45" w:rsidRPr="002D30D6" w:rsidRDefault="005E7E45" w:rsidP="005E7E45">
      <w:pPr>
        <w:pStyle w:val="NormalWeb"/>
        <w:numPr>
          <w:ilvl w:val="0"/>
          <w:numId w:val="43"/>
        </w:numPr>
        <w:shd w:val="clear" w:color="auto" w:fill="FFFFFF"/>
        <w:spacing w:before="0" w:beforeAutospacing="0" w:after="0" w:afterAutospacing="0" w:line="360" w:lineRule="auto"/>
        <w:ind w:left="714" w:hanging="357"/>
        <w:rPr>
          <w:rFonts w:ascii="Arial" w:hAnsi="Arial" w:cs="Arial"/>
          <w:color w:val="242424"/>
          <w:sz w:val="22"/>
          <w:szCs w:val="22"/>
        </w:rPr>
      </w:pPr>
      <w:r w:rsidRPr="002D30D6">
        <w:rPr>
          <w:rFonts w:ascii="Arial" w:hAnsi="Arial" w:cs="Arial"/>
          <w:color w:val="242424"/>
          <w:sz w:val="22"/>
          <w:szCs w:val="22"/>
        </w:rPr>
        <w:t>Konza, D. (2014). Teaching Reading: Why the “Fab Five” should be the “Big Six”. Australian Journal of Teacher Education, 39(12).</w:t>
      </w:r>
    </w:p>
    <w:p w14:paraId="06AFC46F" w14:textId="77777777" w:rsidR="005E7E45" w:rsidRPr="002D30D6" w:rsidRDefault="005E7E45" w:rsidP="005E7E45">
      <w:pPr>
        <w:pStyle w:val="ListParagraph"/>
        <w:numPr>
          <w:ilvl w:val="0"/>
          <w:numId w:val="43"/>
        </w:numPr>
        <w:spacing w:before="0" w:line="360" w:lineRule="auto"/>
        <w:ind w:left="714" w:hanging="357"/>
        <w:rPr>
          <w:rFonts w:cs="Arial"/>
          <w:szCs w:val="22"/>
        </w:rPr>
      </w:pPr>
      <w:r w:rsidRPr="002D30D6">
        <w:rPr>
          <w:rFonts w:cs="Arial"/>
          <w:szCs w:val="22"/>
        </w:rPr>
        <w:t>Oakhill, J., Cain, K. &amp; Elbro, C. (2015). Understanding and teaching reading comprehension: A handbook. Routledge.</w:t>
      </w:r>
    </w:p>
    <w:p w14:paraId="200F9484" w14:textId="77777777" w:rsidR="005E7E45" w:rsidRPr="002D30D6" w:rsidRDefault="005E7E45" w:rsidP="005E7E45">
      <w:pPr>
        <w:pStyle w:val="ListParagraph"/>
        <w:numPr>
          <w:ilvl w:val="0"/>
          <w:numId w:val="43"/>
        </w:numPr>
        <w:spacing w:before="0" w:line="360" w:lineRule="auto"/>
        <w:ind w:left="714" w:hanging="357"/>
        <w:rPr>
          <w:rFonts w:cs="Arial"/>
          <w:szCs w:val="22"/>
        </w:rPr>
      </w:pPr>
      <w:r w:rsidRPr="002D30D6">
        <w:rPr>
          <w:rFonts w:cs="Arial"/>
          <w:szCs w:val="22"/>
        </w:rPr>
        <w:t>Quigley, A. (2020). Closing the reading gap. Routledge.</w:t>
      </w:r>
    </w:p>
    <w:p w14:paraId="10C15CA7" w14:textId="77777777" w:rsidR="005E7E45" w:rsidRPr="002D30D6" w:rsidRDefault="005E7E45" w:rsidP="005E7E45">
      <w:pPr>
        <w:pStyle w:val="ListParagraph"/>
        <w:numPr>
          <w:ilvl w:val="0"/>
          <w:numId w:val="43"/>
        </w:numPr>
        <w:spacing w:before="0" w:line="360" w:lineRule="auto"/>
        <w:ind w:left="714" w:hanging="357"/>
        <w:rPr>
          <w:rFonts w:cs="Arial"/>
          <w:szCs w:val="22"/>
        </w:rPr>
      </w:pPr>
      <w:r w:rsidRPr="002D30D6">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1F6777FD" w14:textId="77777777" w:rsidR="005B2A44" w:rsidRPr="002D30D6" w:rsidRDefault="005B2A44" w:rsidP="005B2A44">
      <w:pPr>
        <w:spacing w:before="0" w:line="360" w:lineRule="auto"/>
        <w:ind w:left="357"/>
        <w:rPr>
          <w:rStyle w:val="normaltextrun"/>
          <w:rFonts w:cs="Arial"/>
          <w:szCs w:val="22"/>
        </w:rPr>
      </w:pPr>
    </w:p>
    <w:bookmarkEnd w:id="1"/>
    <w:p w14:paraId="65831991" w14:textId="77777777" w:rsidR="005E7E45" w:rsidRPr="002D30D6" w:rsidRDefault="005E7E45">
      <w:pPr>
        <w:spacing w:before="240" w:line="276" w:lineRule="auto"/>
        <w:rPr>
          <w:rFonts w:cs="Arial"/>
        </w:rPr>
        <w:sectPr w:rsidR="005E7E45" w:rsidRPr="002D30D6" w:rsidSect="009E29A3">
          <w:footerReference w:type="even" r:id="rId13"/>
          <w:footerReference w:type="default" r:id="rId14"/>
          <w:type w:val="continuous"/>
          <w:pgSz w:w="11900" w:h="16840"/>
          <w:pgMar w:top="568" w:right="680" w:bottom="567" w:left="680" w:header="567" w:footer="237" w:gutter="0"/>
          <w:cols w:space="708"/>
          <w:titlePg/>
          <w:docGrid w:linePitch="360"/>
        </w:sectPr>
      </w:pPr>
    </w:p>
    <w:p w14:paraId="64FFB73F" w14:textId="328816E2" w:rsidR="00935556" w:rsidRPr="002D30D6" w:rsidRDefault="00935556" w:rsidP="1B9B74D6">
      <w:pPr>
        <w:pStyle w:val="FeatureBox"/>
        <w:spacing w:before="120" w:after="120"/>
        <w:rPr>
          <w:color w:val="2F5496" w:themeColor="accent1" w:themeShade="BF"/>
          <w:sz w:val="22"/>
          <w:szCs w:val="22"/>
        </w:rPr>
      </w:pPr>
      <w:r w:rsidRPr="002D30D6">
        <w:rPr>
          <w:rStyle w:val="normaltextrun"/>
          <w:b/>
          <w:bCs/>
          <w:sz w:val="22"/>
          <w:szCs w:val="22"/>
        </w:rPr>
        <w:t>Alignment to system priorities and/or needs:</w:t>
      </w:r>
      <w:r w:rsidRPr="002D30D6">
        <w:rPr>
          <w:sz w:val="22"/>
          <w:szCs w:val="22"/>
        </w:rPr>
        <w:t xml:space="preserve"> </w:t>
      </w:r>
      <w:hyperlink r:id="rId15">
        <w:r w:rsidRPr="002D30D6">
          <w:rPr>
            <w:rStyle w:val="Hyperlink"/>
            <w:sz w:val="22"/>
            <w:szCs w:val="22"/>
          </w:rPr>
          <w:t>Five priorities for Literacy and Numeracy</w:t>
        </w:r>
      </w:hyperlink>
      <w:r w:rsidRPr="002D30D6">
        <w:rPr>
          <w:color w:val="2F5496" w:themeColor="accent1" w:themeShade="BF"/>
          <w:sz w:val="22"/>
          <w:szCs w:val="22"/>
        </w:rPr>
        <w:t>,</w:t>
      </w:r>
      <w:r w:rsidR="00937610" w:rsidRPr="002D30D6">
        <w:rPr>
          <w:color w:val="2F5496" w:themeColor="accent1" w:themeShade="BF"/>
          <w:sz w:val="22"/>
          <w:szCs w:val="22"/>
        </w:rPr>
        <w:t xml:space="preserve"> </w:t>
      </w:r>
      <w:hyperlink r:id="rId16" w:anchor=":~:text=This%20plan%20for%20NSW%20public,engagement%20with%20our%20education%20community.">
        <w:r w:rsidR="00937610" w:rsidRPr="002D30D6">
          <w:rPr>
            <w:rStyle w:val="Hyperlink"/>
            <w:sz w:val="22"/>
            <w:szCs w:val="22"/>
          </w:rPr>
          <w:t>Our Plan for NSW Public Education</w:t>
        </w:r>
      </w:hyperlink>
      <w:r w:rsidR="00ED2CBF" w:rsidRPr="002D30D6">
        <w:rPr>
          <w:color w:val="2F5496" w:themeColor="accent1" w:themeShade="BF"/>
        </w:rPr>
        <w:t>,</w:t>
      </w:r>
      <w:r w:rsidRPr="002D30D6">
        <w:rPr>
          <w:color w:val="2F5496" w:themeColor="accent1" w:themeShade="BF"/>
          <w:sz w:val="22"/>
          <w:szCs w:val="22"/>
        </w:rPr>
        <w:t xml:space="preserve"> </w:t>
      </w:r>
      <w:hyperlink r:id="rId17">
        <w:r w:rsidRPr="002D30D6">
          <w:rPr>
            <w:rStyle w:val="Hyperlink"/>
            <w:sz w:val="22"/>
            <w:szCs w:val="22"/>
          </w:rPr>
          <w:t>School Excellence Policy (nsw.gov.au)</w:t>
        </w:r>
      </w:hyperlink>
    </w:p>
    <w:p w14:paraId="4125D370" w14:textId="77777777" w:rsidR="00935556" w:rsidRPr="002D30D6" w:rsidRDefault="00935556" w:rsidP="00935556">
      <w:pPr>
        <w:pStyle w:val="FeatureBox"/>
        <w:spacing w:before="120" w:after="120"/>
        <w:rPr>
          <w:sz w:val="22"/>
          <w:szCs w:val="22"/>
        </w:rPr>
      </w:pPr>
      <w:r w:rsidRPr="002D30D6">
        <w:rPr>
          <w:rStyle w:val="normaltextrun"/>
          <w:b/>
          <w:bCs/>
          <w:sz w:val="22"/>
          <w:szCs w:val="22"/>
        </w:rPr>
        <w:t>Alignment to School Excellence Framework:</w:t>
      </w:r>
      <w:r w:rsidRPr="002D30D6">
        <w:rPr>
          <w:rStyle w:val="normaltextrun"/>
          <w:sz w:val="22"/>
          <w:szCs w:val="22"/>
        </w:rPr>
        <w:t xml:space="preserve"> Learning domain: Curriculum, Teaching domain: Effective classroom practice and Professional standards </w:t>
      </w:r>
      <w:r w:rsidRPr="002D30D6">
        <w:rPr>
          <w:rStyle w:val="eop"/>
          <w:sz w:val="22"/>
          <w:szCs w:val="22"/>
        </w:rPr>
        <w:t xml:space="preserve"> </w:t>
      </w:r>
    </w:p>
    <w:p w14:paraId="632D4A93" w14:textId="24A3E80D" w:rsidR="00935556" w:rsidRPr="002D30D6" w:rsidRDefault="00935556" w:rsidP="00935556">
      <w:pPr>
        <w:pStyle w:val="FeatureBox"/>
        <w:spacing w:before="120" w:after="120"/>
        <w:rPr>
          <w:rStyle w:val="normaltextrun"/>
          <w:b/>
          <w:bCs/>
          <w:sz w:val="22"/>
          <w:szCs w:val="22"/>
        </w:rPr>
      </w:pPr>
      <w:r w:rsidRPr="002D30D6">
        <w:rPr>
          <w:rStyle w:val="normaltextrun"/>
          <w:b/>
          <w:bCs/>
          <w:sz w:val="22"/>
          <w:szCs w:val="22"/>
        </w:rPr>
        <w:t xml:space="preserve">Consulted with: </w:t>
      </w:r>
      <w:r w:rsidRPr="002D30D6">
        <w:rPr>
          <w:rStyle w:val="normaltextrun"/>
          <w:bCs/>
          <w:sz w:val="22"/>
          <w:szCs w:val="22"/>
        </w:rPr>
        <w:t xml:space="preserve">Strategic Delivery, Teaching </w:t>
      </w:r>
      <w:r w:rsidR="00937610" w:rsidRPr="002D30D6">
        <w:rPr>
          <w:rStyle w:val="normaltextrun"/>
          <w:bCs/>
          <w:sz w:val="22"/>
          <w:szCs w:val="22"/>
        </w:rPr>
        <w:t>Q</w:t>
      </w:r>
      <w:r w:rsidRPr="002D30D6">
        <w:rPr>
          <w:rStyle w:val="normaltextrun"/>
          <w:bCs/>
          <w:sz w:val="22"/>
          <w:szCs w:val="22"/>
        </w:rPr>
        <w:t xml:space="preserve">uality and </w:t>
      </w:r>
      <w:r w:rsidR="00937610" w:rsidRPr="002D30D6">
        <w:rPr>
          <w:rStyle w:val="normaltextrun"/>
          <w:bCs/>
          <w:sz w:val="22"/>
          <w:szCs w:val="22"/>
        </w:rPr>
        <w:t>I</w:t>
      </w:r>
      <w:r w:rsidRPr="002D30D6">
        <w:rPr>
          <w:rStyle w:val="normaltextrun"/>
          <w:bCs/>
          <w:sz w:val="22"/>
          <w:szCs w:val="22"/>
        </w:rPr>
        <w:t xml:space="preserve">mpact </w:t>
      </w:r>
    </w:p>
    <w:p w14:paraId="5B92CFE7" w14:textId="77777777" w:rsidR="00935556" w:rsidRPr="002D30D6" w:rsidRDefault="00935556" w:rsidP="00935556">
      <w:pPr>
        <w:pStyle w:val="FeatureBox"/>
        <w:spacing w:before="120" w:after="120"/>
        <w:rPr>
          <w:sz w:val="22"/>
          <w:szCs w:val="22"/>
        </w:rPr>
      </w:pPr>
      <w:r w:rsidRPr="002D30D6">
        <w:rPr>
          <w:rStyle w:val="normaltextrun"/>
          <w:b/>
          <w:bCs/>
          <w:sz w:val="22"/>
          <w:szCs w:val="22"/>
        </w:rPr>
        <w:t xml:space="preserve">Author: </w:t>
      </w:r>
      <w:r w:rsidRPr="002D30D6">
        <w:rPr>
          <w:rStyle w:val="normaltextrun"/>
          <w:sz w:val="22"/>
          <w:szCs w:val="22"/>
        </w:rPr>
        <w:t>Literacy and Numeracy</w:t>
      </w:r>
      <w:r w:rsidRPr="002D30D6">
        <w:rPr>
          <w:rStyle w:val="eop"/>
          <w:sz w:val="22"/>
          <w:szCs w:val="22"/>
        </w:rPr>
        <w:t xml:space="preserve"> </w:t>
      </w:r>
    </w:p>
    <w:p w14:paraId="2A3EBD57" w14:textId="146E020C" w:rsidR="00935556" w:rsidRPr="002D30D6" w:rsidRDefault="00935556" w:rsidP="00935556">
      <w:pPr>
        <w:pStyle w:val="FeatureBox"/>
        <w:spacing w:before="120" w:after="120"/>
        <w:rPr>
          <w:sz w:val="22"/>
          <w:szCs w:val="22"/>
        </w:rPr>
      </w:pPr>
      <w:r w:rsidRPr="002D30D6">
        <w:rPr>
          <w:rStyle w:val="normaltextrun"/>
          <w:b/>
          <w:bCs/>
          <w:sz w:val="22"/>
          <w:szCs w:val="22"/>
        </w:rPr>
        <w:t>Reviewed by:</w:t>
      </w:r>
      <w:r w:rsidRPr="002D30D6">
        <w:rPr>
          <w:rStyle w:val="normaltextrun"/>
          <w:sz w:val="22"/>
          <w:szCs w:val="22"/>
        </w:rPr>
        <w:t xml:space="preserve"> Literacy and Numeracy, Teaching </w:t>
      </w:r>
      <w:r w:rsidR="00937610" w:rsidRPr="002D30D6">
        <w:rPr>
          <w:rStyle w:val="normaltextrun"/>
          <w:sz w:val="22"/>
          <w:szCs w:val="22"/>
        </w:rPr>
        <w:t>Q</w:t>
      </w:r>
      <w:r w:rsidRPr="002D30D6">
        <w:rPr>
          <w:rStyle w:val="normaltextrun"/>
          <w:sz w:val="22"/>
          <w:szCs w:val="22"/>
        </w:rPr>
        <w:t xml:space="preserve">uality and </w:t>
      </w:r>
      <w:r w:rsidR="00937610" w:rsidRPr="002D30D6">
        <w:rPr>
          <w:rStyle w:val="normaltextrun"/>
          <w:sz w:val="22"/>
          <w:szCs w:val="22"/>
        </w:rPr>
        <w:t>I</w:t>
      </w:r>
      <w:r w:rsidRPr="002D30D6">
        <w:rPr>
          <w:rStyle w:val="normaltextrun"/>
          <w:sz w:val="22"/>
          <w:szCs w:val="22"/>
        </w:rPr>
        <w:t>mpact</w:t>
      </w:r>
      <w:r w:rsidRPr="002D30D6">
        <w:rPr>
          <w:rStyle w:val="eop"/>
          <w:sz w:val="22"/>
          <w:szCs w:val="22"/>
        </w:rPr>
        <w:t xml:space="preserve"> </w:t>
      </w:r>
    </w:p>
    <w:p w14:paraId="43F28613" w14:textId="4BCF9622" w:rsidR="00935556" w:rsidRPr="002D30D6" w:rsidRDefault="00935556" w:rsidP="00935556">
      <w:pPr>
        <w:pStyle w:val="FeatureBox"/>
        <w:spacing w:before="120" w:after="120"/>
        <w:rPr>
          <w:sz w:val="22"/>
          <w:szCs w:val="22"/>
        </w:rPr>
      </w:pPr>
      <w:r w:rsidRPr="002D30D6">
        <w:rPr>
          <w:rStyle w:val="normaltextrun"/>
          <w:b/>
          <w:bCs/>
          <w:sz w:val="22"/>
          <w:szCs w:val="22"/>
        </w:rPr>
        <w:t xml:space="preserve">Created/last updated: </w:t>
      </w:r>
      <w:r w:rsidRPr="002D30D6">
        <w:rPr>
          <w:rStyle w:val="normaltextrun"/>
          <w:sz w:val="22"/>
          <w:szCs w:val="22"/>
        </w:rPr>
        <w:t>January 202</w:t>
      </w:r>
      <w:r w:rsidR="7D0831B5" w:rsidRPr="002D30D6">
        <w:rPr>
          <w:rStyle w:val="normaltextrun"/>
          <w:sz w:val="22"/>
          <w:szCs w:val="22"/>
        </w:rPr>
        <w:t>4</w:t>
      </w:r>
      <w:r w:rsidRPr="002D30D6">
        <w:rPr>
          <w:rStyle w:val="normaltextrun"/>
          <w:sz w:val="22"/>
          <w:szCs w:val="22"/>
        </w:rPr>
        <w:t> </w:t>
      </w:r>
      <w:r w:rsidRPr="002D30D6">
        <w:rPr>
          <w:rStyle w:val="eop"/>
          <w:sz w:val="22"/>
          <w:szCs w:val="22"/>
        </w:rPr>
        <w:t xml:space="preserve"> </w:t>
      </w:r>
    </w:p>
    <w:p w14:paraId="4A0E6E14" w14:textId="75BF7F9F" w:rsidR="00935556" w:rsidRPr="002D30D6" w:rsidRDefault="00935556" w:rsidP="00935556">
      <w:pPr>
        <w:pStyle w:val="FeatureBox"/>
        <w:spacing w:before="120" w:after="120"/>
        <w:rPr>
          <w:rStyle w:val="normaltextrun"/>
          <w:sz w:val="22"/>
          <w:szCs w:val="22"/>
        </w:rPr>
      </w:pPr>
      <w:r w:rsidRPr="002D30D6">
        <w:rPr>
          <w:rStyle w:val="normaltextrun"/>
          <w:b/>
          <w:bCs/>
          <w:sz w:val="22"/>
          <w:szCs w:val="22"/>
        </w:rPr>
        <w:t>Anticipated resource review date:</w:t>
      </w:r>
      <w:r w:rsidRPr="002D30D6">
        <w:rPr>
          <w:rStyle w:val="normaltextrun"/>
          <w:sz w:val="22"/>
          <w:szCs w:val="22"/>
        </w:rPr>
        <w:t xml:space="preserve"> January 202</w:t>
      </w:r>
      <w:r w:rsidR="4CD0C44F" w:rsidRPr="002D30D6">
        <w:rPr>
          <w:rStyle w:val="normaltextrun"/>
          <w:sz w:val="22"/>
          <w:szCs w:val="22"/>
        </w:rPr>
        <w:t>5</w:t>
      </w:r>
      <w:r w:rsidRPr="002D30D6">
        <w:rPr>
          <w:rStyle w:val="normaltextrun"/>
          <w:sz w:val="22"/>
          <w:szCs w:val="22"/>
        </w:rPr>
        <w:t> </w:t>
      </w:r>
    </w:p>
    <w:p w14:paraId="26A1D3AD" w14:textId="77777777" w:rsidR="00935556" w:rsidRPr="002D30D6" w:rsidRDefault="00935556" w:rsidP="00935556">
      <w:pPr>
        <w:pStyle w:val="FeatureBox"/>
        <w:spacing w:before="120" w:after="120"/>
        <w:rPr>
          <w:color w:val="242424"/>
          <w:sz w:val="22"/>
          <w:szCs w:val="22"/>
          <w:shd w:val="clear" w:color="auto" w:fill="FFFFFF"/>
        </w:rPr>
      </w:pPr>
      <w:r w:rsidRPr="002D30D6">
        <w:rPr>
          <w:rStyle w:val="normaltextrun"/>
          <w:b/>
          <w:bCs/>
          <w:sz w:val="22"/>
          <w:szCs w:val="22"/>
        </w:rPr>
        <w:t>Feedback:</w:t>
      </w:r>
      <w:r w:rsidRPr="002D30D6">
        <w:rPr>
          <w:rStyle w:val="normaltextrun"/>
          <w:sz w:val="22"/>
          <w:szCs w:val="22"/>
        </w:rPr>
        <w:t xml:space="preserve"> </w:t>
      </w:r>
      <w:r w:rsidRPr="002D30D6">
        <w:rPr>
          <w:sz w:val="22"/>
          <w:szCs w:val="22"/>
        </w:rPr>
        <w:t xml:space="preserve">Complete the </w:t>
      </w:r>
      <w:hyperlink r:id="rId18" w:tgtFrame="_blank" w:tooltip="https://forms.office.com/r/P5kVmTJWPE" w:history="1">
        <w:r w:rsidRPr="002D30D6">
          <w:rPr>
            <w:rStyle w:val="Hyperlink"/>
            <w:color w:val="4F52B2"/>
            <w:sz w:val="21"/>
            <w:szCs w:val="21"/>
            <w:bdr w:val="none" w:sz="0" w:space="0" w:color="auto" w:frame="1"/>
            <w:shd w:val="clear" w:color="auto" w:fill="FFFFFF"/>
          </w:rPr>
          <w:t>online form</w:t>
        </w:r>
      </w:hyperlink>
      <w:r w:rsidRPr="002D30D6">
        <w:rPr>
          <w:rFonts w:ascii="Segoe UI" w:hAnsi="Segoe UI" w:cs="Segoe UI"/>
          <w:color w:val="242424"/>
          <w:sz w:val="22"/>
          <w:szCs w:val="22"/>
          <w:shd w:val="clear" w:color="auto" w:fill="FFFFFF"/>
        </w:rPr>
        <w:t xml:space="preserve"> </w:t>
      </w:r>
      <w:r w:rsidRPr="002D30D6">
        <w:rPr>
          <w:color w:val="242424"/>
          <w:sz w:val="22"/>
          <w:szCs w:val="22"/>
          <w:shd w:val="clear" w:color="auto" w:fill="FFFFFF"/>
        </w:rPr>
        <w:t>to provide any feedback</w:t>
      </w:r>
    </w:p>
    <w:p w14:paraId="366D4013" w14:textId="77777777" w:rsidR="005B2A44" w:rsidRPr="002D30D6" w:rsidRDefault="005B2A44" w:rsidP="005B2A44">
      <w:pPr>
        <w:rPr>
          <w:lang w:eastAsia="zh-CN"/>
        </w:rPr>
      </w:pPr>
    </w:p>
    <w:p w14:paraId="141C3163" w14:textId="77777777" w:rsidR="005B2A44" w:rsidRPr="002D30D6" w:rsidRDefault="005B2A44" w:rsidP="005B2A44">
      <w:pPr>
        <w:pStyle w:val="Heading3"/>
        <w:sectPr w:rsidR="005B2A44" w:rsidRPr="002D30D6" w:rsidSect="009E29A3">
          <w:type w:val="continuous"/>
          <w:pgSz w:w="11900" w:h="16840"/>
          <w:pgMar w:top="568" w:right="680" w:bottom="567" w:left="680" w:header="567" w:footer="237" w:gutter="0"/>
          <w:cols w:space="708"/>
          <w:titlePg/>
          <w:docGrid w:linePitch="360"/>
        </w:sectPr>
      </w:pPr>
    </w:p>
    <w:p w14:paraId="7DC06921" w14:textId="7AEDBECA" w:rsidR="0C319C62" w:rsidRPr="002D30D6" w:rsidRDefault="0C319C62" w:rsidP="005B2A44">
      <w:pPr>
        <w:pStyle w:val="Heading3"/>
        <w:rPr>
          <w:sz w:val="32"/>
          <w:szCs w:val="32"/>
        </w:rPr>
      </w:pPr>
      <w:r w:rsidRPr="002D30D6">
        <w:t>Copyright</w:t>
      </w:r>
      <w:r w:rsidRPr="002D30D6">
        <w:rPr>
          <w:sz w:val="32"/>
          <w:szCs w:val="32"/>
        </w:rPr>
        <w:t xml:space="preserve"> </w:t>
      </w:r>
    </w:p>
    <w:p w14:paraId="1E1E71E8" w14:textId="10D0B824" w:rsidR="0C319C62" w:rsidRPr="002D30D6" w:rsidRDefault="0C319C62" w:rsidP="00055A79">
      <w:pPr>
        <w:pStyle w:val="DoElines2018"/>
        <w:spacing w:line="360" w:lineRule="auto"/>
        <w:rPr>
          <w:rFonts w:eastAsia="Arial" w:cs="Arial"/>
        </w:rPr>
      </w:pPr>
      <w:r w:rsidRPr="002D30D6">
        <w:rPr>
          <w:rFonts w:eastAsia="Arial" w:cs="Arial"/>
        </w:rPr>
        <w:t xml:space="preserve">Section 113P Notice </w:t>
      </w:r>
    </w:p>
    <w:p w14:paraId="1C331532" w14:textId="16B21379" w:rsidR="0C319C62" w:rsidRPr="002D30D6" w:rsidRDefault="0C319C62" w:rsidP="00055A79">
      <w:pPr>
        <w:pStyle w:val="DoElines2018"/>
        <w:spacing w:line="360" w:lineRule="auto"/>
        <w:rPr>
          <w:rFonts w:eastAsia="Arial" w:cs="Arial"/>
        </w:rPr>
      </w:pPr>
      <w:r w:rsidRPr="002D30D6">
        <w:rPr>
          <w:rFonts w:eastAsia="Arial" w:cs="Arial"/>
        </w:rPr>
        <w:t>Texts, Artistic Works and Broadcast Notice</w:t>
      </w:r>
    </w:p>
    <w:p w14:paraId="30B1DAC6" w14:textId="77777777" w:rsidR="000A7879" w:rsidRPr="002D30D6" w:rsidRDefault="0C319C62" w:rsidP="000A7879">
      <w:pPr>
        <w:pStyle w:val="DoElines2018"/>
        <w:spacing w:line="360" w:lineRule="auto"/>
        <w:rPr>
          <w:rFonts w:eastAsia="Arial" w:cs="Arial"/>
        </w:rPr>
      </w:pPr>
      <w:r w:rsidRPr="002D30D6">
        <w:rPr>
          <w:rFonts w:eastAsia="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Pr="002D30D6">
        <w:rPr>
          <w:rFonts w:eastAsia="Arial" w:cs="Arial"/>
        </w:rPr>
        <w:t>.</w:t>
      </w:r>
    </w:p>
    <w:p w14:paraId="78B754D2" w14:textId="77777777" w:rsidR="000A7879" w:rsidRPr="002D30D6" w:rsidRDefault="000A7879">
      <w:pPr>
        <w:spacing w:before="240" w:line="276" w:lineRule="auto"/>
        <w:rPr>
          <w:rFonts w:eastAsia="SimSun" w:cs="Arial"/>
          <w:sz w:val="24"/>
          <w:lang w:eastAsia="zh-CN"/>
        </w:rPr>
      </w:pPr>
      <w:r w:rsidRPr="002D30D6">
        <w:rPr>
          <w:rFonts w:cs="Arial"/>
        </w:rPr>
        <w:br w:type="page"/>
      </w:r>
    </w:p>
    <w:p w14:paraId="691836C5" w14:textId="3222B645" w:rsidR="00372429" w:rsidRPr="002D30D6" w:rsidRDefault="00372429" w:rsidP="000A7879">
      <w:pPr>
        <w:pStyle w:val="Heading3"/>
      </w:pPr>
      <w:r w:rsidRPr="002D30D6">
        <w:lastRenderedPageBreak/>
        <w:t>Teaching strategies</w:t>
      </w:r>
    </w:p>
    <w:tbl>
      <w:tblPr>
        <w:tblStyle w:val="Tableheader1"/>
        <w:tblW w:w="10680" w:type="dxa"/>
        <w:tblInd w:w="-60" w:type="dxa"/>
        <w:tblLook w:val="04A0" w:firstRow="1" w:lastRow="0" w:firstColumn="1" w:lastColumn="0" w:noHBand="0" w:noVBand="1"/>
        <w:tblCaption w:val="Tasks and appendices for each teaching strategy"/>
      </w:tblPr>
      <w:tblGrid>
        <w:gridCol w:w="5340"/>
        <w:gridCol w:w="5340"/>
      </w:tblGrid>
      <w:tr w:rsidR="00DA6AB8" w:rsidRPr="002D30D6" w14:paraId="6A20428E" w14:textId="77777777" w:rsidTr="00C6299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3B36F779" w14:textId="77777777" w:rsidR="00DA6AB8" w:rsidRPr="002D30D6" w:rsidRDefault="00DA6AB8">
            <w:pPr>
              <w:spacing w:before="0" w:beforeAutospacing="0" w:after="0" w:afterAutospacing="0" w:line="276" w:lineRule="auto"/>
              <w:textAlignment w:val="baseline"/>
              <w:rPr>
                <w:rFonts w:eastAsia="Times New Roman"/>
                <w:sz w:val="20"/>
                <w:szCs w:val="20"/>
                <w:lang w:eastAsia="en-GB"/>
              </w:rPr>
            </w:pPr>
            <w:bookmarkStart w:id="2" w:name="_Hlk122114222"/>
            <w:r w:rsidRPr="002D30D6">
              <w:rPr>
                <w:rFonts w:eastAsia="Times New Roman"/>
                <w:sz w:val="20"/>
                <w:szCs w:val="20"/>
                <w:lang w:eastAsia="en-GB"/>
              </w:rPr>
              <w:t xml:space="preserve">Task </w:t>
            </w:r>
          </w:p>
        </w:tc>
        <w:tc>
          <w:tcPr>
            <w:tcW w:w="5340" w:type="dxa"/>
            <w:hideMark/>
          </w:tcPr>
          <w:p w14:paraId="46C0B659" w14:textId="77777777" w:rsidR="00DA6AB8" w:rsidRPr="002D30D6" w:rsidRDefault="00DA6AB8">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GB"/>
              </w:rPr>
            </w:pPr>
            <w:r w:rsidRPr="002D30D6">
              <w:rPr>
                <w:rFonts w:eastAsia="Times New Roman"/>
                <w:sz w:val="20"/>
                <w:szCs w:val="20"/>
                <w:lang w:eastAsia="en-GB"/>
              </w:rPr>
              <w:t>Appendices</w:t>
            </w:r>
          </w:p>
        </w:tc>
        <w:bookmarkEnd w:id="2"/>
      </w:tr>
      <w:tr w:rsidR="00C62996" w:rsidRPr="002D30D6" w14:paraId="24F0932F" w14:textId="77777777" w:rsidTr="00C6299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2A633B3" w14:textId="56F60227" w:rsidR="00C62996" w:rsidRPr="002D30D6" w:rsidRDefault="00000000" w:rsidP="00C62996">
            <w:pPr>
              <w:spacing w:before="60" w:beforeAutospacing="0" w:after="60" w:afterAutospacing="0" w:line="276" w:lineRule="auto"/>
              <w:rPr>
                <w:rStyle w:val="Hyperlink"/>
                <w:b w:val="0"/>
                <w:sz w:val="20"/>
                <w:szCs w:val="20"/>
              </w:rPr>
            </w:pPr>
            <w:hyperlink w:anchor="_Sequencing_events_from" w:history="1">
              <w:r w:rsidR="00C62996" w:rsidRPr="002D30D6">
                <w:rPr>
                  <w:rStyle w:val="Hyperlink"/>
                  <w:b w:val="0"/>
                  <w:sz w:val="20"/>
                  <w:szCs w:val="20"/>
                </w:rPr>
                <w:t>Sequencing events from narrative text</w:t>
              </w:r>
            </w:hyperlink>
          </w:p>
        </w:tc>
        <w:tc>
          <w:tcPr>
            <w:tcW w:w="5340" w:type="dxa"/>
            <w:vAlign w:val="top"/>
            <w:hideMark/>
          </w:tcPr>
          <w:p w14:paraId="510FA6CD" w14:textId="77777777" w:rsidR="00C62996" w:rsidRPr="002D30D6" w:rsidRDefault="00000000" w:rsidP="00C62996">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history="1">
              <w:r w:rsidR="00C62996" w:rsidRPr="002D30D6">
                <w:rPr>
                  <w:rStyle w:val="Hyperlink"/>
                  <w:rFonts w:cs="Arial"/>
                  <w:sz w:val="20"/>
                  <w:szCs w:val="20"/>
                </w:rPr>
                <w:t>Appendix 1 - Storyboard</w:t>
              </w:r>
            </w:hyperlink>
          </w:p>
          <w:p w14:paraId="6D1A4C5E" w14:textId="607ED7EB" w:rsidR="00C62996" w:rsidRPr="002D30D6" w:rsidRDefault="00000000" w:rsidP="00C62996">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ppendix_2" w:history="1">
              <w:r w:rsidR="00C62996" w:rsidRPr="002D30D6">
                <w:rPr>
                  <w:rStyle w:val="Hyperlink"/>
                  <w:rFonts w:cs="Arial"/>
                  <w:sz w:val="20"/>
                  <w:szCs w:val="20"/>
                </w:rPr>
                <w:t>Appendix 2 - What’s the Story?</w:t>
              </w:r>
            </w:hyperlink>
          </w:p>
        </w:tc>
      </w:tr>
      <w:tr w:rsidR="00C62996" w:rsidRPr="002D30D6" w14:paraId="46C676E0" w14:textId="77777777" w:rsidTr="00C62996">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C4B2E3E" w14:textId="1F01A20B" w:rsidR="00C62996" w:rsidRPr="002D30D6" w:rsidRDefault="00000000" w:rsidP="00C62996">
            <w:pPr>
              <w:spacing w:before="60" w:beforeAutospacing="0" w:after="60" w:afterAutospacing="0" w:line="276" w:lineRule="auto"/>
              <w:rPr>
                <w:rStyle w:val="Hyperlink"/>
                <w:b w:val="0"/>
                <w:sz w:val="20"/>
                <w:szCs w:val="20"/>
              </w:rPr>
            </w:pPr>
            <w:hyperlink w:anchor="_Applying_sequencing_events_1" w:history="1">
              <w:r w:rsidR="00C62996" w:rsidRPr="002D30D6">
                <w:rPr>
                  <w:rStyle w:val="Hyperlink"/>
                  <w:b w:val="0"/>
                  <w:sz w:val="20"/>
                  <w:szCs w:val="20"/>
                </w:rPr>
                <w:t>Applying sequencing events from narrative excerpts</w:t>
              </w:r>
            </w:hyperlink>
          </w:p>
        </w:tc>
        <w:tc>
          <w:tcPr>
            <w:tcW w:w="5340" w:type="dxa"/>
            <w:vAlign w:val="top"/>
            <w:hideMark/>
          </w:tcPr>
          <w:p w14:paraId="71EF67EE" w14:textId="77777777" w:rsidR="00C62996" w:rsidRPr="002D30D6" w:rsidRDefault="00000000" w:rsidP="00C62996">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3" w:history="1">
              <w:r w:rsidR="00C62996" w:rsidRPr="002D30D6">
                <w:rPr>
                  <w:rStyle w:val="Hyperlink"/>
                  <w:sz w:val="20"/>
                  <w:szCs w:val="20"/>
                </w:rPr>
                <w:t>Appendix 3 - ‘Library Magician’</w:t>
              </w:r>
            </w:hyperlink>
          </w:p>
          <w:p w14:paraId="64A91CE5" w14:textId="08730688" w:rsidR="00C62996" w:rsidRPr="002D30D6" w:rsidRDefault="00000000" w:rsidP="00C62996">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4" w:history="1">
              <w:r w:rsidR="00C62996" w:rsidRPr="002D30D6">
                <w:rPr>
                  <w:rStyle w:val="Hyperlink"/>
                  <w:sz w:val="20"/>
                  <w:szCs w:val="20"/>
                </w:rPr>
                <w:t>Appendix 4 - Jigsaw readings</w:t>
              </w:r>
            </w:hyperlink>
          </w:p>
        </w:tc>
      </w:tr>
    </w:tbl>
    <w:p w14:paraId="26246FAC" w14:textId="16091408" w:rsidR="007B2CBB" w:rsidRPr="002D30D6" w:rsidRDefault="007B2CBB" w:rsidP="00C246EA">
      <w:pPr>
        <w:pStyle w:val="Heading3"/>
        <w:spacing w:line="240" w:lineRule="auto"/>
      </w:pPr>
      <w:r w:rsidRPr="002D30D6">
        <w:t>Background information</w:t>
      </w:r>
    </w:p>
    <w:p w14:paraId="5EDCEC6E" w14:textId="77777777" w:rsidR="007B2CBB" w:rsidRPr="002D30D6" w:rsidRDefault="007B2CBB" w:rsidP="00C246EA">
      <w:pPr>
        <w:pStyle w:val="Heading4"/>
        <w:spacing w:line="240" w:lineRule="auto"/>
        <w:rPr>
          <w:rFonts w:cs="Arial"/>
        </w:rPr>
      </w:pPr>
      <w:r w:rsidRPr="002D30D6">
        <w:rPr>
          <w:rStyle w:val="normaltextrun1"/>
          <w:rFonts w:cs="Arial"/>
          <w:color w:val="000000" w:themeColor="text1"/>
        </w:rPr>
        <w:t>Sequencing events</w:t>
      </w:r>
    </w:p>
    <w:p w14:paraId="5C6714B9" w14:textId="71B612F1" w:rsidR="007B2CBB" w:rsidRPr="002D30D6" w:rsidRDefault="007B2CBB" w:rsidP="002D30D6">
      <w:pPr>
        <w:spacing w:before="60" w:after="60" w:line="336" w:lineRule="auto"/>
        <w:rPr>
          <w:rFonts w:cs="Arial"/>
        </w:rPr>
      </w:pPr>
      <w:r w:rsidRPr="002D30D6">
        <w:rPr>
          <w:rFonts w:cs="Arial"/>
        </w:rPr>
        <w:t xml:space="preserve">Sequencing is an important comprehension skill for students to organise and structure ideas and events in order of occurrence. Opportunities for sequencing can include using pictures, letters and numbers, recipes, pieces of music and dance steps. </w:t>
      </w:r>
    </w:p>
    <w:p w14:paraId="7992D219" w14:textId="77777777" w:rsidR="007B2CBB" w:rsidRPr="002D30D6" w:rsidRDefault="007B2CBB" w:rsidP="002D30D6">
      <w:pPr>
        <w:spacing w:before="60" w:after="60" w:line="336" w:lineRule="auto"/>
        <w:rPr>
          <w:rFonts w:cs="Arial"/>
        </w:rPr>
      </w:pPr>
      <w:r w:rsidRPr="002D30D6">
        <w:rPr>
          <w:rFonts w:cs="Arial"/>
        </w:rPr>
        <w:t>Students learn to sequence key parts which show a shift in behaviour, people and settings.</w:t>
      </w:r>
    </w:p>
    <w:p w14:paraId="10930192" w14:textId="7101935F" w:rsidR="007B2CBB" w:rsidRPr="002D30D6" w:rsidRDefault="007B2CBB" w:rsidP="002D30D6">
      <w:pPr>
        <w:spacing w:before="60" w:after="60" w:line="336" w:lineRule="auto"/>
        <w:rPr>
          <w:rFonts w:cs="Arial"/>
        </w:rPr>
      </w:pPr>
      <w:r w:rsidRPr="002D30D6">
        <w:rPr>
          <w:rFonts w:cs="Arial"/>
        </w:rPr>
        <w:t xml:space="preserve">Students need to be able to summarise an event and find the main idea in a paragraph in order to sequence events. </w:t>
      </w:r>
    </w:p>
    <w:p w14:paraId="72AFF482" w14:textId="77777777" w:rsidR="007B2CBB" w:rsidRPr="002D30D6" w:rsidRDefault="007B2CBB" w:rsidP="00C246EA">
      <w:pPr>
        <w:pStyle w:val="Heading5"/>
        <w:spacing w:line="240" w:lineRule="auto"/>
        <w:rPr>
          <w:rStyle w:val="normaltextrun1"/>
        </w:rPr>
      </w:pPr>
      <w:r w:rsidRPr="002D30D6">
        <w:rPr>
          <w:rStyle w:val="normaltextrun1"/>
        </w:rPr>
        <w:t xml:space="preserve">Connectives </w:t>
      </w:r>
    </w:p>
    <w:p w14:paraId="63442173" w14:textId="77777777" w:rsidR="007B2CBB" w:rsidRPr="002D30D6" w:rsidRDefault="007B2CBB" w:rsidP="002D30D6">
      <w:pPr>
        <w:spacing w:before="60" w:after="60" w:line="336" w:lineRule="auto"/>
        <w:rPr>
          <w:rStyle w:val="normaltextrun1"/>
        </w:rPr>
      </w:pPr>
      <w:r w:rsidRPr="002D30D6">
        <w:rPr>
          <w:rStyle w:val="normaltextrun1"/>
        </w:rPr>
        <w:t xml:space="preserve">Words which link paragraphs and sentences in logical relationships of time, cause and effect, comparison or addition. </w:t>
      </w:r>
      <w:r w:rsidRPr="002D30D6">
        <w:rPr>
          <w:rFonts w:cs="Arial"/>
        </w:rPr>
        <w:t>Connectives</w:t>
      </w:r>
      <w:r w:rsidRPr="002D30D6">
        <w:rPr>
          <w:rStyle w:val="normaltextrun1"/>
        </w:rPr>
        <w:t xml:space="preserve"> relate ideas to one another and help to show the logic of the information. Connectives are important resources for creating cohesion in texts. The logical relationships can be grouped as follows:</w:t>
      </w:r>
    </w:p>
    <w:p w14:paraId="47C42D4A"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temporal – to indicate time or sequence ideas, for example first, second, next</w:t>
      </w:r>
    </w:p>
    <w:p w14:paraId="4C0A5B08"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causal – to show cause and effect, for example because, for, so</w:t>
      </w:r>
    </w:p>
    <w:p w14:paraId="44531201"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additive – to add information, for example also, besides, furthermore</w:t>
      </w:r>
    </w:p>
    <w:p w14:paraId="41E690DF"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comparative – for example rather, alternatively</w:t>
      </w:r>
    </w:p>
    <w:p w14:paraId="4550930D"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conditional/concessive – to make conditions or concession, for example yet, although</w:t>
      </w:r>
    </w:p>
    <w:p w14:paraId="3F2643F9" w14:textId="77777777"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clarifying – for example in fact, for example.</w:t>
      </w:r>
    </w:p>
    <w:p w14:paraId="3A0A70AA" w14:textId="77777777" w:rsidR="007B2CBB" w:rsidRPr="002D30D6" w:rsidRDefault="007B2CBB" w:rsidP="00C246EA">
      <w:pPr>
        <w:pStyle w:val="Heading5"/>
        <w:spacing w:line="240" w:lineRule="auto"/>
        <w:rPr>
          <w:rStyle w:val="normaltextrun1"/>
        </w:rPr>
      </w:pPr>
      <w:r w:rsidRPr="002D30D6">
        <w:rPr>
          <w:rStyle w:val="normaltextrun1"/>
        </w:rPr>
        <w:t>Adverbials</w:t>
      </w:r>
    </w:p>
    <w:p w14:paraId="59251B44" w14:textId="22AD9D4B" w:rsidR="00822D67" w:rsidRPr="002D30D6" w:rsidRDefault="0049600C" w:rsidP="002D30D6">
      <w:pPr>
        <w:spacing w:before="60" w:after="60" w:line="336" w:lineRule="auto"/>
        <w:rPr>
          <w:rFonts w:cs="Arial"/>
        </w:rPr>
      </w:pPr>
      <w:r w:rsidRPr="002D30D6">
        <w:rPr>
          <w:rFonts w:cs="Arial"/>
        </w:rPr>
        <w:t>An adverbial clause</w:t>
      </w:r>
      <w:r w:rsidR="00822D67" w:rsidRPr="002D30D6">
        <w:rPr>
          <w:rFonts w:cs="Arial"/>
        </w:rPr>
        <w:t xml:space="preserve"> </w:t>
      </w:r>
      <w:r w:rsidR="002D30D6" w:rsidRPr="002D30D6">
        <w:rPr>
          <w:rFonts w:cs="Arial"/>
        </w:rPr>
        <w:t>is a</w:t>
      </w:r>
      <w:r w:rsidRPr="002D30D6">
        <w:rPr>
          <w:rFonts w:cs="Arial"/>
        </w:rPr>
        <w:t xml:space="preserve"> dependent clause that modifies a verb, adjective or another adverb. It includes words that provide information about the time, place, condition, reason, manner or purpose</w:t>
      </w:r>
      <w:r w:rsidR="00822D67" w:rsidRPr="002D30D6">
        <w:rPr>
          <w:rFonts w:cs="Arial"/>
        </w:rPr>
        <w:t>.</w:t>
      </w:r>
    </w:p>
    <w:p w14:paraId="4AD7EE28" w14:textId="57D95F40" w:rsidR="00A761A6" w:rsidRPr="002D30D6" w:rsidRDefault="00822D67" w:rsidP="002D30D6">
      <w:pPr>
        <w:spacing w:before="60" w:after="60" w:line="336" w:lineRule="auto"/>
        <w:rPr>
          <w:rFonts w:cs="Arial"/>
        </w:rPr>
      </w:pPr>
      <w:r w:rsidRPr="002D30D6">
        <w:rPr>
          <w:rFonts w:cs="Arial"/>
        </w:rPr>
        <w:t xml:space="preserve">An </w:t>
      </w:r>
      <w:r w:rsidR="00C43FCE" w:rsidRPr="002D30D6">
        <w:rPr>
          <w:rFonts w:cs="Arial"/>
        </w:rPr>
        <w:t>a</w:t>
      </w:r>
      <w:r w:rsidRPr="002D30D6">
        <w:rPr>
          <w:rFonts w:cs="Arial"/>
        </w:rPr>
        <w:t xml:space="preserve">dverbial </w:t>
      </w:r>
      <w:r w:rsidR="002D30D6" w:rsidRPr="002D30D6">
        <w:rPr>
          <w:rFonts w:cs="Arial"/>
        </w:rPr>
        <w:t>phrase is</w:t>
      </w:r>
      <w:r w:rsidR="006349F9" w:rsidRPr="002D30D6">
        <w:rPr>
          <w:rFonts w:cs="Arial"/>
        </w:rPr>
        <w:t xml:space="preserve"> a group of words that provides information about where, when, with what, how far, how long, with whom, about what, as what.</w:t>
      </w:r>
      <w:r w:rsidR="007C79C5" w:rsidRPr="002D30D6">
        <w:rPr>
          <w:rFonts w:cs="Arial"/>
        </w:rPr>
        <w:t xml:space="preserve"> </w:t>
      </w:r>
      <w:r w:rsidR="00A761A6" w:rsidRPr="002D30D6">
        <w:rPr>
          <w:rFonts w:cs="Arial"/>
        </w:rPr>
        <w:t xml:space="preserve"> </w:t>
      </w:r>
      <w:r w:rsidR="008763ED" w:rsidRPr="002D30D6">
        <w:rPr>
          <w:rFonts w:cs="Arial"/>
        </w:rPr>
        <w:t>Examples</w:t>
      </w:r>
      <w:r w:rsidR="00A761A6" w:rsidRPr="002D30D6">
        <w:rPr>
          <w:rFonts w:cs="Arial"/>
        </w:rPr>
        <w:t xml:space="preserve"> include:</w:t>
      </w:r>
    </w:p>
    <w:p w14:paraId="29079F52" w14:textId="3100F3F5" w:rsidR="00A761A6" w:rsidRPr="002D30D6" w:rsidRDefault="00A761A6" w:rsidP="002D30D6">
      <w:pPr>
        <w:pStyle w:val="ListParagraph"/>
        <w:numPr>
          <w:ilvl w:val="0"/>
          <w:numId w:val="30"/>
        </w:numPr>
        <w:spacing w:before="40" w:after="40" w:line="336" w:lineRule="auto"/>
        <w:ind w:left="714" w:hanging="357"/>
        <w:rPr>
          <w:rStyle w:val="normaltextrun1"/>
        </w:rPr>
      </w:pPr>
      <w:r w:rsidRPr="002D30D6">
        <w:rPr>
          <w:rStyle w:val="normaltextrun1"/>
        </w:rPr>
        <w:t>She swept the floor with an old broom.</w:t>
      </w:r>
    </w:p>
    <w:p w14:paraId="721B7942" w14:textId="40509440" w:rsidR="006349F9" w:rsidRPr="002D30D6" w:rsidRDefault="00A761A6" w:rsidP="002D30D6">
      <w:pPr>
        <w:pStyle w:val="ListParagraph"/>
        <w:numPr>
          <w:ilvl w:val="0"/>
          <w:numId w:val="30"/>
        </w:numPr>
        <w:spacing w:before="40" w:after="40" w:line="336" w:lineRule="auto"/>
        <w:ind w:left="714" w:hanging="357"/>
        <w:rPr>
          <w:rStyle w:val="normaltextrun1"/>
        </w:rPr>
      </w:pPr>
      <w:r w:rsidRPr="002D30D6">
        <w:rPr>
          <w:rStyle w:val="normaltextrun1"/>
        </w:rPr>
        <w:t xml:space="preserve">Throughout time people have attempted to halt old age.  </w:t>
      </w:r>
    </w:p>
    <w:p w14:paraId="0C2C1E19" w14:textId="77777777" w:rsidR="002D30D6" w:rsidRDefault="002D30D6">
      <w:pPr>
        <w:spacing w:before="240" w:line="276" w:lineRule="auto"/>
        <w:rPr>
          <w:rFonts w:cs="Arial"/>
        </w:rPr>
      </w:pPr>
      <w:r>
        <w:rPr>
          <w:rFonts w:cs="Arial"/>
        </w:rPr>
        <w:br w:type="page"/>
      </w:r>
    </w:p>
    <w:p w14:paraId="3D90EEFE" w14:textId="647F8C09" w:rsidR="007B2CBB" w:rsidRPr="002D30D6" w:rsidRDefault="007B2CBB" w:rsidP="002D30D6">
      <w:pPr>
        <w:spacing w:before="60" w:after="60" w:line="336" w:lineRule="auto"/>
        <w:rPr>
          <w:rFonts w:cs="Arial"/>
        </w:rPr>
      </w:pPr>
      <w:r w:rsidRPr="002D30D6">
        <w:rPr>
          <w:rFonts w:cs="Arial"/>
        </w:rPr>
        <w:lastRenderedPageBreak/>
        <w:t>An adverbial phrase or clause contributes additional information to the main clause. Generally, these will answer the questions:</w:t>
      </w:r>
    </w:p>
    <w:p w14:paraId="7C2D59D1" w14:textId="353B9A2B"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how, for example 'They walked to town very quickly.'</w:t>
      </w:r>
      <w:r w:rsidR="00B47238" w:rsidRPr="002D30D6">
        <w:rPr>
          <w:rStyle w:val="normaltextrun1"/>
        </w:rPr>
        <w:t xml:space="preserve"> The adverbial phrase is </w:t>
      </w:r>
      <w:r w:rsidR="007B00D4" w:rsidRPr="002D30D6">
        <w:rPr>
          <w:rStyle w:val="normaltextrun1"/>
        </w:rPr>
        <w:t>‘</w:t>
      </w:r>
      <w:r w:rsidR="00B47238" w:rsidRPr="002D30D6">
        <w:rPr>
          <w:rStyle w:val="normaltextrun1"/>
        </w:rPr>
        <w:t>very quickly</w:t>
      </w:r>
      <w:r w:rsidR="007B00D4" w:rsidRPr="002D30D6">
        <w:rPr>
          <w:rStyle w:val="normaltextrun1"/>
        </w:rPr>
        <w:t>’</w:t>
      </w:r>
    </w:p>
    <w:p w14:paraId="72DB9511" w14:textId="5DAA9E2E"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 xml:space="preserve">when, for </w:t>
      </w:r>
      <w:r w:rsidRPr="002D30D6">
        <w:rPr>
          <w:rStyle w:val="normaltextrun1"/>
          <w:rFonts w:cs="Arial"/>
        </w:rPr>
        <w:t>example</w:t>
      </w:r>
      <w:r w:rsidRPr="002D30D6">
        <w:rPr>
          <w:rStyle w:val="normaltextrun1"/>
        </w:rPr>
        <w:t xml:space="preserve"> 'She had dinner after everyone had left.'</w:t>
      </w:r>
      <w:r w:rsidR="00B47238" w:rsidRPr="002D30D6">
        <w:rPr>
          <w:rStyle w:val="normaltextrun1"/>
        </w:rPr>
        <w:t xml:space="preserve"> The adverbial phrase is </w:t>
      </w:r>
      <w:r w:rsidR="007B00D4" w:rsidRPr="002D30D6">
        <w:rPr>
          <w:rStyle w:val="normaltextrun1"/>
        </w:rPr>
        <w:t>‘</w:t>
      </w:r>
      <w:r w:rsidR="00B47238" w:rsidRPr="002D30D6">
        <w:rPr>
          <w:rStyle w:val="normaltextrun1"/>
        </w:rPr>
        <w:t>after everyone had left</w:t>
      </w:r>
      <w:r w:rsidR="007B00D4" w:rsidRPr="002D30D6">
        <w:rPr>
          <w:rStyle w:val="normaltextrun1"/>
        </w:rPr>
        <w:t>’</w:t>
      </w:r>
    </w:p>
    <w:p w14:paraId="6CF2ADFA" w14:textId="496201E8"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 xml:space="preserve">where, for </w:t>
      </w:r>
      <w:r w:rsidRPr="002D30D6">
        <w:rPr>
          <w:rStyle w:val="normaltextrun1"/>
          <w:rFonts w:cs="Arial"/>
        </w:rPr>
        <w:t>example</w:t>
      </w:r>
      <w:r w:rsidRPr="002D30D6">
        <w:rPr>
          <w:rStyle w:val="normaltextrun1"/>
        </w:rPr>
        <w:t xml:space="preserve"> 'I spoke with him outside the house.'</w:t>
      </w:r>
      <w:r w:rsidR="00B47238" w:rsidRPr="002D30D6">
        <w:rPr>
          <w:rStyle w:val="normaltextrun1"/>
        </w:rPr>
        <w:t xml:space="preserve"> The adverbial phrase is </w:t>
      </w:r>
      <w:r w:rsidR="007B00D4" w:rsidRPr="002D30D6">
        <w:rPr>
          <w:rStyle w:val="normaltextrun1"/>
        </w:rPr>
        <w:t>‘</w:t>
      </w:r>
      <w:r w:rsidR="00B47238" w:rsidRPr="002D30D6">
        <w:rPr>
          <w:rStyle w:val="normaltextrun1"/>
        </w:rPr>
        <w:t>outside the house</w:t>
      </w:r>
      <w:r w:rsidR="007B00D4" w:rsidRPr="002D30D6">
        <w:rPr>
          <w:rStyle w:val="normaltextrun1"/>
        </w:rPr>
        <w:t>’</w:t>
      </w:r>
    </w:p>
    <w:p w14:paraId="350932F4" w14:textId="668E0009" w:rsidR="007B2CBB" w:rsidRPr="002D30D6" w:rsidRDefault="007B2CBB" w:rsidP="002D30D6">
      <w:pPr>
        <w:pStyle w:val="ListParagraph"/>
        <w:numPr>
          <w:ilvl w:val="0"/>
          <w:numId w:val="30"/>
        </w:numPr>
        <w:spacing w:before="40" w:after="40" w:line="336" w:lineRule="auto"/>
        <w:ind w:left="714" w:hanging="357"/>
        <w:rPr>
          <w:rStyle w:val="normaltextrun1"/>
        </w:rPr>
      </w:pPr>
      <w:r w:rsidRPr="002D30D6">
        <w:rPr>
          <w:rStyle w:val="normaltextrun1"/>
        </w:rPr>
        <w:t xml:space="preserve">why, for </w:t>
      </w:r>
      <w:r w:rsidRPr="002D30D6">
        <w:rPr>
          <w:rStyle w:val="normaltextrun1"/>
          <w:rFonts w:cs="Arial"/>
        </w:rPr>
        <w:t>example</w:t>
      </w:r>
      <w:r w:rsidRPr="002D30D6">
        <w:rPr>
          <w:rStyle w:val="normaltextrun1"/>
        </w:rPr>
        <w:t xml:space="preserve"> 'Tom felt tired because he had run a marathon.'</w:t>
      </w:r>
      <w:r w:rsidR="00B47238" w:rsidRPr="002D30D6">
        <w:rPr>
          <w:rStyle w:val="normaltextrun1"/>
        </w:rPr>
        <w:t xml:space="preserve"> The adverbial phrase is </w:t>
      </w:r>
      <w:r w:rsidR="007B00D4" w:rsidRPr="002D30D6">
        <w:rPr>
          <w:rStyle w:val="normaltextrun1"/>
        </w:rPr>
        <w:t>‘</w:t>
      </w:r>
      <w:r w:rsidR="00B47238" w:rsidRPr="002D30D6">
        <w:rPr>
          <w:rStyle w:val="normaltextrun1"/>
        </w:rPr>
        <w:t>he had run a marathon</w:t>
      </w:r>
      <w:r w:rsidR="007B00D4" w:rsidRPr="002D30D6">
        <w:rPr>
          <w:rStyle w:val="normaltextrun1"/>
        </w:rPr>
        <w:t>’</w:t>
      </w:r>
    </w:p>
    <w:p w14:paraId="3CF47A1B" w14:textId="77777777" w:rsidR="007B2CBB" w:rsidRPr="002D30D6" w:rsidRDefault="007B2CBB" w:rsidP="002D30D6">
      <w:pPr>
        <w:spacing w:before="60" w:after="60" w:line="336" w:lineRule="auto"/>
        <w:rPr>
          <w:rFonts w:cs="Arial"/>
        </w:rPr>
      </w:pPr>
      <w:r w:rsidRPr="002D30D6">
        <w:rPr>
          <w:rFonts w:cs="Arial"/>
        </w:rPr>
        <w:t>An adverbial can also contribute evaluative interpersonal meaning to a clause, for example 'Frankly, I don't care'. Adverbs, adverb groups, prepositional phrases, nouns and noun groups can function as adverbials.</w:t>
      </w:r>
    </w:p>
    <w:p w14:paraId="44BD6367" w14:textId="19E6F114" w:rsidR="007B2CBB" w:rsidRPr="002D30D6" w:rsidRDefault="007B2CBB" w:rsidP="002D30D6">
      <w:pPr>
        <w:spacing w:before="60" w:after="60" w:line="312" w:lineRule="auto"/>
        <w:rPr>
          <w:rFonts w:eastAsia="Arial" w:cs="Arial"/>
          <w:color w:val="000000" w:themeColor="text1"/>
          <w:sz w:val="20"/>
          <w:szCs w:val="20"/>
        </w:rPr>
      </w:pPr>
      <w:r w:rsidRPr="002D30D6">
        <w:rPr>
          <w:rFonts w:eastAsia="Arial" w:cs="Arial"/>
          <w:color w:val="000000" w:themeColor="text1"/>
          <w:sz w:val="20"/>
          <w:szCs w:val="20"/>
        </w:rPr>
        <w:t xml:space="preserve">Reference: English K-10 Syllabus © NSW Education Standards Authority (NESA) for and on behalf of the Crown in right of the State of New South Wales, </w:t>
      </w:r>
      <w:r w:rsidR="00961FE2" w:rsidRPr="002D30D6">
        <w:rPr>
          <w:rFonts w:eastAsia="Arial" w:cs="Arial"/>
          <w:color w:val="000000" w:themeColor="text1"/>
          <w:sz w:val="20"/>
          <w:szCs w:val="20"/>
        </w:rPr>
        <w:t xml:space="preserve">2012 and </w:t>
      </w:r>
      <w:r w:rsidRPr="002D30D6">
        <w:rPr>
          <w:rFonts w:eastAsia="Arial" w:cs="Arial"/>
          <w:color w:val="000000" w:themeColor="text1"/>
          <w:sz w:val="20"/>
          <w:szCs w:val="20"/>
        </w:rPr>
        <w:t>20</w:t>
      </w:r>
      <w:r w:rsidR="3973E30E" w:rsidRPr="002D30D6">
        <w:rPr>
          <w:rFonts w:eastAsia="Arial" w:cs="Arial"/>
          <w:color w:val="000000" w:themeColor="text1"/>
          <w:sz w:val="20"/>
          <w:szCs w:val="20"/>
        </w:rPr>
        <w:t>22</w:t>
      </w:r>
      <w:r w:rsidRPr="002D30D6">
        <w:rPr>
          <w:rFonts w:eastAsia="Arial" w:cs="Arial"/>
          <w:color w:val="000000" w:themeColor="text1"/>
          <w:sz w:val="20"/>
          <w:szCs w:val="20"/>
        </w:rPr>
        <w:t>.</w:t>
      </w:r>
    </w:p>
    <w:p w14:paraId="3766F2A1" w14:textId="61779C8B" w:rsidR="007B2CBB" w:rsidRPr="002D30D6" w:rsidRDefault="007B2CBB" w:rsidP="00C246EA">
      <w:pPr>
        <w:pStyle w:val="Heading3"/>
        <w:spacing w:line="240" w:lineRule="auto"/>
      </w:pPr>
      <w:r w:rsidRPr="002D30D6">
        <w:t>Where to next?</w:t>
      </w:r>
    </w:p>
    <w:p w14:paraId="0376E23C" w14:textId="77777777" w:rsidR="007B2CBB" w:rsidRPr="002D30D6" w:rsidRDefault="007B2CBB" w:rsidP="00C65560">
      <w:pPr>
        <w:pStyle w:val="ListParagraph"/>
        <w:numPr>
          <w:ilvl w:val="0"/>
          <w:numId w:val="30"/>
        </w:numPr>
        <w:spacing w:before="60" w:line="360" w:lineRule="auto"/>
        <w:ind w:left="714" w:hanging="357"/>
      </w:pPr>
      <w:r w:rsidRPr="002D30D6">
        <w:rPr>
          <w:rStyle w:val="normaltextrun1"/>
          <w:rFonts w:cs="Arial"/>
        </w:rPr>
        <w:t>Sequencing</w:t>
      </w:r>
      <w:r w:rsidRPr="002D30D6">
        <w:t xml:space="preserve"> informative texts</w:t>
      </w:r>
    </w:p>
    <w:p w14:paraId="02D1BFD0" w14:textId="77777777" w:rsidR="007B2CBB" w:rsidRPr="002D30D6" w:rsidRDefault="007B2CBB" w:rsidP="00C65560">
      <w:pPr>
        <w:pStyle w:val="ListParagraph"/>
        <w:numPr>
          <w:ilvl w:val="0"/>
          <w:numId w:val="30"/>
        </w:numPr>
        <w:spacing w:before="60" w:line="360" w:lineRule="auto"/>
        <w:ind w:left="714" w:hanging="357"/>
      </w:pPr>
      <w:r w:rsidRPr="002D30D6">
        <w:t xml:space="preserve">Literal </w:t>
      </w:r>
      <w:r w:rsidRPr="002D30D6">
        <w:rPr>
          <w:rStyle w:val="normaltextrun1"/>
          <w:rFonts w:cs="Arial"/>
        </w:rPr>
        <w:t>comprehension</w:t>
      </w:r>
    </w:p>
    <w:p w14:paraId="1AF13260" w14:textId="4488B003" w:rsidR="00EC021F" w:rsidRPr="002D30D6" w:rsidRDefault="007B2CBB" w:rsidP="00C65560">
      <w:pPr>
        <w:pStyle w:val="ListParagraph"/>
        <w:numPr>
          <w:ilvl w:val="0"/>
          <w:numId w:val="30"/>
        </w:numPr>
        <w:spacing w:before="60" w:line="360" w:lineRule="auto"/>
        <w:ind w:left="714" w:hanging="357"/>
      </w:pPr>
      <w:r w:rsidRPr="002D30D6">
        <w:t xml:space="preserve">Text </w:t>
      </w:r>
      <w:r w:rsidRPr="002D30D6">
        <w:rPr>
          <w:rStyle w:val="normaltextrun1"/>
          <w:rFonts w:cs="Arial"/>
        </w:rPr>
        <w:t>structure</w:t>
      </w:r>
      <w:r w:rsidRPr="002D30D6">
        <w:t xml:space="preserve"> </w:t>
      </w:r>
      <w:r w:rsidRPr="002D30D6">
        <w:br w:type="page"/>
      </w:r>
    </w:p>
    <w:p w14:paraId="162D02B0" w14:textId="209E6960" w:rsidR="007B2CBB" w:rsidRPr="002D30D6" w:rsidRDefault="007B2CBB" w:rsidP="00C246EA">
      <w:pPr>
        <w:pStyle w:val="Heading2"/>
        <w:spacing w:before="120" w:line="240" w:lineRule="auto"/>
      </w:pPr>
      <w:r w:rsidRPr="002D30D6">
        <w:lastRenderedPageBreak/>
        <w:t>Overview of teaching strategies</w:t>
      </w:r>
    </w:p>
    <w:p w14:paraId="482C4F77" w14:textId="67B1418F" w:rsidR="007B2CBB" w:rsidRPr="002D30D6" w:rsidRDefault="007B2CBB" w:rsidP="00C246EA">
      <w:pPr>
        <w:pStyle w:val="Heading2"/>
        <w:spacing w:before="120" w:line="240" w:lineRule="auto"/>
        <w:rPr>
          <w:rFonts w:eastAsia="Arial" w:cs="Arial"/>
          <w:sz w:val="36"/>
        </w:rPr>
      </w:pPr>
      <w:r w:rsidRPr="002D30D6">
        <w:rPr>
          <w:rFonts w:eastAsia="Arial" w:cs="Arial"/>
          <w:sz w:val="36"/>
        </w:rPr>
        <w:t>Purpose</w:t>
      </w:r>
    </w:p>
    <w:p w14:paraId="66F1685D" w14:textId="77777777" w:rsidR="007B2CBB" w:rsidRPr="002D30D6" w:rsidRDefault="007B2CBB" w:rsidP="00CA4A4A">
      <w:pPr>
        <w:spacing w:before="40" w:after="40" w:line="360" w:lineRule="auto"/>
        <w:rPr>
          <w:rFonts w:eastAsia="Arial" w:cs="Arial"/>
          <w:color w:val="000000" w:themeColor="text1"/>
          <w:szCs w:val="22"/>
        </w:rPr>
      </w:pPr>
      <w:r w:rsidRPr="002D30D6">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563D9359" w14:textId="77777777" w:rsidR="007B2CBB" w:rsidRPr="002D30D6" w:rsidRDefault="007B2CBB"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134A95D3" w14:textId="77777777" w:rsidR="007B2CBB" w:rsidRPr="002D30D6" w:rsidRDefault="007B2CBB" w:rsidP="00C246EA">
      <w:pPr>
        <w:pStyle w:val="Heading3"/>
        <w:rPr>
          <w:rFonts w:eastAsia="Arial" w:cs="Arial"/>
          <w:sz w:val="32"/>
          <w:szCs w:val="32"/>
        </w:rPr>
      </w:pPr>
      <w:r w:rsidRPr="002D30D6">
        <w:rPr>
          <w:rFonts w:eastAsia="Arial" w:cs="Arial"/>
          <w:sz w:val="32"/>
          <w:szCs w:val="32"/>
        </w:rPr>
        <w:t>Access points</w:t>
      </w:r>
    </w:p>
    <w:p w14:paraId="2F6286FC" w14:textId="77777777" w:rsidR="007B2CBB" w:rsidRPr="002D30D6" w:rsidRDefault="007B2CBB" w:rsidP="00CA4A4A">
      <w:pPr>
        <w:spacing w:before="40" w:after="40" w:line="360" w:lineRule="auto"/>
        <w:rPr>
          <w:rFonts w:eastAsia="Arial" w:cs="Arial"/>
          <w:color w:val="000000" w:themeColor="text1"/>
          <w:szCs w:val="22"/>
        </w:rPr>
      </w:pPr>
      <w:r w:rsidRPr="002D30D6">
        <w:rPr>
          <w:rFonts w:eastAsia="Arial" w:cs="Arial"/>
          <w:color w:val="000000" w:themeColor="text1"/>
          <w:szCs w:val="22"/>
        </w:rPr>
        <w:t>The resources can be accessed from:</w:t>
      </w:r>
    </w:p>
    <w:p w14:paraId="71E14863" w14:textId="77777777" w:rsidR="007B2CBB" w:rsidRPr="002D30D6" w:rsidRDefault="007B2CBB" w:rsidP="00CA4A4A">
      <w:pPr>
        <w:pStyle w:val="ListParagraph"/>
        <w:numPr>
          <w:ilvl w:val="0"/>
          <w:numId w:val="30"/>
        </w:numPr>
        <w:spacing w:before="60" w:line="360" w:lineRule="auto"/>
        <w:ind w:left="714" w:hanging="357"/>
        <w:rPr>
          <w:rFonts w:asciiTheme="minorHAnsi" w:eastAsiaTheme="minorEastAsia" w:hAnsiTheme="minorHAnsi"/>
          <w:color w:val="000000" w:themeColor="text1"/>
          <w:szCs w:val="22"/>
        </w:rPr>
      </w:pPr>
      <w:r w:rsidRPr="002D30D6">
        <w:rPr>
          <w:rFonts w:eastAsia="Arial" w:cs="Arial"/>
          <w:color w:val="000000" w:themeColor="text1"/>
          <w:szCs w:val="22"/>
        </w:rPr>
        <w:t>NAPLAN App in Scout using the teaching strategy links from NAPLAN items</w:t>
      </w:r>
    </w:p>
    <w:p w14:paraId="6AA2EBCF" w14:textId="5139934A" w:rsidR="007B2CBB" w:rsidRPr="002D30D6" w:rsidRDefault="007B2CBB" w:rsidP="00CA4A4A">
      <w:pPr>
        <w:pStyle w:val="ListParagraph"/>
        <w:numPr>
          <w:ilvl w:val="0"/>
          <w:numId w:val="30"/>
        </w:numPr>
        <w:spacing w:before="60" w:line="360" w:lineRule="auto"/>
        <w:ind w:left="714" w:hanging="357"/>
        <w:rPr>
          <w:rFonts w:asciiTheme="minorHAnsi" w:eastAsiaTheme="minorEastAsia" w:hAnsiTheme="minorHAnsi"/>
          <w:color w:val="000000" w:themeColor="text1"/>
        </w:rPr>
      </w:pPr>
      <w:r w:rsidRPr="002D30D6">
        <w:rPr>
          <w:rFonts w:eastAsia="Arial" w:cs="Arial"/>
          <w:color w:val="000000" w:themeColor="text1"/>
        </w:rPr>
        <w:t xml:space="preserve">NSW </w:t>
      </w:r>
      <w:r w:rsidRPr="002D30D6">
        <w:rPr>
          <w:rStyle w:val="normaltextrun1"/>
        </w:rPr>
        <w:t>Department</w:t>
      </w:r>
      <w:r w:rsidRPr="002D30D6">
        <w:rPr>
          <w:rFonts w:eastAsia="Arial" w:cs="Arial"/>
          <w:color w:val="000000" w:themeColor="text1"/>
        </w:rPr>
        <w:t xml:space="preserve"> of Education literacy and numeracy </w:t>
      </w:r>
      <w:hyperlink r:id="rId19" w:history="1">
        <w:r w:rsidRPr="002D30D6">
          <w:rPr>
            <w:rStyle w:val="Hyperlink"/>
            <w:rFonts w:eastAsia="Arial" w:cs="Arial"/>
          </w:rPr>
          <w:t>website</w:t>
        </w:r>
      </w:hyperlink>
      <w:r w:rsidRPr="002D30D6">
        <w:rPr>
          <w:rFonts w:eastAsia="Arial" w:cs="Arial"/>
          <w:color w:val="000000" w:themeColor="text1"/>
        </w:rPr>
        <w:t xml:space="preserve">. </w:t>
      </w:r>
    </w:p>
    <w:p w14:paraId="3B4D7502" w14:textId="7B18A67C" w:rsidR="69BCFC4A" w:rsidRPr="002D30D6" w:rsidRDefault="06E0C3E2" w:rsidP="00C246EA">
      <w:pPr>
        <w:spacing w:line="276" w:lineRule="auto"/>
        <w:rPr>
          <w:rFonts w:eastAsia="Arial" w:cs="Arial"/>
          <w:color w:val="1F3864" w:themeColor="accent1" w:themeShade="80"/>
          <w:sz w:val="36"/>
          <w:szCs w:val="36"/>
        </w:rPr>
      </w:pPr>
      <w:r w:rsidRPr="002D30D6">
        <w:rPr>
          <w:rFonts w:eastAsia="Arial" w:cs="Arial"/>
          <w:color w:val="1F3864" w:themeColor="accent1" w:themeShade="80"/>
          <w:sz w:val="36"/>
          <w:szCs w:val="36"/>
        </w:rPr>
        <w:t>What works best</w:t>
      </w:r>
    </w:p>
    <w:p w14:paraId="3758E193" w14:textId="0DF54AB0"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7A2E5B3D" w14:textId="37528CB2"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This resource reflects the latest evidence base and can be used by teachers as they plan for explicit teaching.  </w:t>
      </w:r>
    </w:p>
    <w:p w14:paraId="1C437EFD" w14:textId="0DAB09E4"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Teachers can use </w:t>
      </w:r>
      <w:r w:rsidR="00C65560" w:rsidRPr="002D30D6">
        <w:rPr>
          <w:rFonts w:eastAsia="Arial" w:cs="Arial"/>
          <w:color w:val="000000" w:themeColor="text1"/>
          <w:szCs w:val="22"/>
        </w:rPr>
        <w:t xml:space="preserve">classroom observations and </w:t>
      </w:r>
      <w:r w:rsidRPr="002D30D6">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4EC096C2" w14:textId="7C1BC4D0"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Further support with </w:t>
      </w:r>
      <w:hyperlink r:id="rId20">
        <w:r w:rsidRPr="002D30D6">
          <w:rPr>
            <w:rStyle w:val="Hyperlink"/>
            <w:rFonts w:eastAsia="Arial" w:cs="Arial"/>
            <w:szCs w:val="22"/>
          </w:rPr>
          <w:t>What works best</w:t>
        </w:r>
      </w:hyperlink>
      <w:r w:rsidRPr="002D30D6">
        <w:rPr>
          <w:rFonts w:eastAsia="Arial" w:cs="Arial"/>
          <w:color w:val="000000" w:themeColor="text1"/>
          <w:szCs w:val="22"/>
        </w:rPr>
        <w:t xml:space="preserve"> is available.</w:t>
      </w:r>
    </w:p>
    <w:p w14:paraId="532205D5" w14:textId="06AD9B72" w:rsidR="69BCFC4A" w:rsidRPr="002D30D6" w:rsidRDefault="06E0C3E2" w:rsidP="00C246EA">
      <w:pPr>
        <w:spacing w:line="276" w:lineRule="auto"/>
        <w:rPr>
          <w:rFonts w:eastAsia="Arial" w:cs="Arial"/>
          <w:color w:val="1F3864" w:themeColor="accent1" w:themeShade="80"/>
          <w:sz w:val="36"/>
          <w:szCs w:val="36"/>
        </w:rPr>
      </w:pPr>
      <w:r w:rsidRPr="002D30D6">
        <w:rPr>
          <w:rFonts w:eastAsia="Arial" w:cs="Arial"/>
          <w:color w:val="1F3864" w:themeColor="accent1" w:themeShade="80"/>
          <w:sz w:val="36"/>
          <w:szCs w:val="36"/>
        </w:rPr>
        <w:t>Differentiation</w:t>
      </w:r>
    </w:p>
    <w:p w14:paraId="01E5FBF5" w14:textId="6D71A6C8"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When using these resources in the classroom, it is important for teachers to consider the needs of all students, including </w:t>
      </w:r>
      <w:hyperlink r:id="rId21">
        <w:r w:rsidRPr="002D30D6">
          <w:rPr>
            <w:rStyle w:val="Hyperlink"/>
            <w:rFonts w:eastAsia="Arial" w:cs="Arial"/>
            <w:szCs w:val="22"/>
          </w:rPr>
          <w:t>Aboriginal</w:t>
        </w:r>
      </w:hyperlink>
      <w:r w:rsidRPr="002D30D6">
        <w:rPr>
          <w:rFonts w:eastAsia="Arial" w:cs="Arial"/>
          <w:color w:val="000000" w:themeColor="text1"/>
          <w:szCs w:val="22"/>
        </w:rPr>
        <w:t xml:space="preserve"> and EAL/D learners. </w:t>
      </w:r>
    </w:p>
    <w:p w14:paraId="25C433C5" w14:textId="64BF6091"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EAL/D learners will require explicit English language support and scaffolding, informed by the </w:t>
      </w:r>
      <w:hyperlink r:id="rId22">
        <w:r w:rsidRPr="002D30D6">
          <w:rPr>
            <w:rStyle w:val="Hyperlink"/>
            <w:rFonts w:eastAsia="Arial" w:cs="Arial"/>
            <w:szCs w:val="22"/>
          </w:rPr>
          <w:t>EAL/D enhanced teaching and learning cycle</w:t>
        </w:r>
      </w:hyperlink>
      <w:r w:rsidRPr="002D30D6">
        <w:rPr>
          <w:rFonts w:eastAsia="Arial" w:cs="Arial"/>
          <w:color w:val="000000" w:themeColor="text1"/>
          <w:szCs w:val="22"/>
        </w:rPr>
        <w:t xml:space="preserve"> and the student’s phase on the </w:t>
      </w:r>
      <w:hyperlink r:id="rId23">
        <w:r w:rsidRPr="002D30D6">
          <w:rPr>
            <w:rStyle w:val="Hyperlink"/>
            <w:rFonts w:eastAsia="Arial" w:cs="Arial"/>
            <w:szCs w:val="22"/>
          </w:rPr>
          <w:t>EAL/D Learning Progression</w:t>
        </w:r>
      </w:hyperlink>
      <w:r w:rsidRPr="002D30D6">
        <w:rPr>
          <w:rFonts w:eastAsia="Arial" w:cs="Arial"/>
          <w:color w:val="000000" w:themeColor="text1"/>
          <w:szCs w:val="22"/>
        </w:rPr>
        <w:t xml:space="preserve">. Teachers can access information about </w:t>
      </w:r>
      <w:hyperlink r:id="rId24">
        <w:r w:rsidRPr="002D30D6">
          <w:rPr>
            <w:rStyle w:val="Hyperlink"/>
            <w:rFonts w:eastAsia="Arial" w:cs="Arial"/>
            <w:szCs w:val="22"/>
          </w:rPr>
          <w:t>supporting EAL/D learners</w:t>
        </w:r>
      </w:hyperlink>
      <w:r w:rsidRPr="002D30D6">
        <w:rPr>
          <w:rFonts w:eastAsia="Arial" w:cs="Arial"/>
          <w:color w:val="000000" w:themeColor="text1"/>
          <w:szCs w:val="22"/>
        </w:rPr>
        <w:t xml:space="preserve"> and </w:t>
      </w:r>
      <w:hyperlink r:id="rId25">
        <w:r w:rsidRPr="002D30D6">
          <w:rPr>
            <w:rStyle w:val="Hyperlink"/>
            <w:rFonts w:eastAsia="Arial" w:cs="Arial"/>
            <w:szCs w:val="22"/>
          </w:rPr>
          <w:t>literacy and numeracy support</w:t>
        </w:r>
      </w:hyperlink>
      <w:r w:rsidRPr="002D30D6">
        <w:rPr>
          <w:rFonts w:eastAsia="Arial" w:cs="Arial"/>
          <w:color w:val="000000" w:themeColor="text1"/>
          <w:szCs w:val="22"/>
        </w:rPr>
        <w:t xml:space="preserve"> specific to EAL/D learners.</w:t>
      </w:r>
    </w:p>
    <w:p w14:paraId="50E405AC" w14:textId="71AACBB5"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6">
        <w:r w:rsidRPr="002D30D6">
          <w:rPr>
            <w:rStyle w:val="Hyperlink"/>
            <w:rFonts w:eastAsia="Arial" w:cs="Arial"/>
            <w:szCs w:val="22"/>
          </w:rPr>
          <w:t>range of adjustments</w:t>
        </w:r>
      </w:hyperlink>
      <w:r w:rsidRPr="002D30D6">
        <w:rPr>
          <w:rFonts w:eastAsia="Arial" w:cs="Arial"/>
          <w:color w:val="000000" w:themeColor="text1"/>
          <w:szCs w:val="22"/>
        </w:rPr>
        <w:t xml:space="preserve"> to ensure a personalised approach to student learning.</w:t>
      </w:r>
    </w:p>
    <w:p w14:paraId="23C6753D" w14:textId="4F059E06" w:rsidR="69BCFC4A" w:rsidRPr="002D30D6" w:rsidRDefault="00000000" w:rsidP="00CA4A4A">
      <w:pPr>
        <w:spacing w:before="40" w:after="40" w:line="360" w:lineRule="auto"/>
        <w:rPr>
          <w:rFonts w:eastAsia="Arial" w:cs="Arial"/>
          <w:color w:val="000000" w:themeColor="text1"/>
          <w:szCs w:val="22"/>
        </w:rPr>
      </w:pPr>
      <w:hyperlink r:id="rId27" w:anchor="Assessment1">
        <w:r w:rsidR="06E0C3E2" w:rsidRPr="002D30D6">
          <w:rPr>
            <w:rStyle w:val="Hyperlink"/>
            <w:rFonts w:eastAsia="Arial" w:cs="Arial"/>
            <w:szCs w:val="22"/>
          </w:rPr>
          <w:t>Assessing and identifying high potential and gifted learners</w:t>
        </w:r>
      </w:hyperlink>
      <w:r w:rsidR="06E0C3E2" w:rsidRPr="002D30D6">
        <w:rPr>
          <w:rFonts w:eastAsia="Arial" w:cs="Arial"/>
          <w:color w:val="000000" w:themeColor="text1"/>
          <w:szCs w:val="22"/>
        </w:rPr>
        <w:t xml:space="preserve"> will help teachers decide which students may benefit from extension and additional challenge. </w:t>
      </w:r>
      <w:hyperlink r:id="rId28">
        <w:r w:rsidR="06E0C3E2" w:rsidRPr="002D30D6">
          <w:rPr>
            <w:rStyle w:val="Hyperlink"/>
            <w:rFonts w:eastAsia="Arial" w:cs="Arial"/>
            <w:szCs w:val="22"/>
          </w:rPr>
          <w:t>Effective strategies and contributors to achievement</w:t>
        </w:r>
      </w:hyperlink>
      <w:r w:rsidR="06E0C3E2" w:rsidRPr="002D30D6">
        <w:rPr>
          <w:rFonts w:eastAsia="Arial" w:cs="Arial"/>
          <w:color w:val="000000" w:themeColor="text1"/>
          <w:szCs w:val="22"/>
        </w:rPr>
        <w:t xml:space="preserve"> for high potential and gifted learners helps teachers to identify and target areas for growth and improvement. A </w:t>
      </w:r>
      <w:hyperlink r:id="rId29">
        <w:r w:rsidR="06E0C3E2" w:rsidRPr="002D30D6">
          <w:rPr>
            <w:rStyle w:val="Hyperlink"/>
            <w:rFonts w:eastAsia="Arial" w:cs="Arial"/>
            <w:szCs w:val="22"/>
          </w:rPr>
          <w:t>differentiation adjustment tool</w:t>
        </w:r>
      </w:hyperlink>
      <w:r w:rsidR="06E0C3E2" w:rsidRPr="002D30D6">
        <w:rPr>
          <w:rFonts w:eastAsia="Arial" w:cs="Arial"/>
          <w:color w:val="000000" w:themeColor="text1"/>
          <w:szCs w:val="22"/>
        </w:rPr>
        <w:t xml:space="preserve"> can be found on the High potential and gifted education website. </w:t>
      </w:r>
    </w:p>
    <w:p w14:paraId="34879231" w14:textId="2D4EE687" w:rsidR="69BCFC4A" w:rsidRPr="002D30D6" w:rsidRDefault="06E0C3E2" w:rsidP="00C246EA">
      <w:pPr>
        <w:pStyle w:val="Heading3"/>
        <w:rPr>
          <w:rFonts w:eastAsia="Arial" w:cs="Arial"/>
          <w:szCs w:val="36"/>
        </w:rPr>
      </w:pPr>
      <w:r w:rsidRPr="002D30D6">
        <w:rPr>
          <w:rFonts w:eastAsia="Arial" w:cs="Arial"/>
          <w:szCs w:val="36"/>
        </w:rPr>
        <w:lastRenderedPageBreak/>
        <w:t>Using tasks across learning areas</w:t>
      </w:r>
    </w:p>
    <w:p w14:paraId="28B6DD07" w14:textId="30003342"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This resource may be used across learning areas where it supports teaching and learning aligned with syllabus outcomes.</w:t>
      </w:r>
    </w:p>
    <w:p w14:paraId="576AFDCD" w14:textId="39AED128"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 xml:space="preserve">Literacy and numeracy </w:t>
      </w:r>
      <w:r w:rsidR="6A646978" w:rsidRPr="002D30D6">
        <w:rPr>
          <w:rFonts w:eastAsia="Arial" w:cs="Arial"/>
          <w:color w:val="000000" w:themeColor="text1"/>
          <w:szCs w:val="22"/>
        </w:rPr>
        <w:t>are</w:t>
      </w:r>
      <w:r w:rsidRPr="002D30D6">
        <w:rPr>
          <w:rFonts w:eastAsia="Arial" w:cs="Arial"/>
          <w:color w:val="000000" w:themeColor="text1"/>
          <w:szCs w:val="22"/>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61B5FA26" w14:textId="62CB6FBE" w:rsidR="69BCFC4A" w:rsidRPr="002D30D6" w:rsidRDefault="06E0C3E2" w:rsidP="00C246EA">
      <w:pPr>
        <w:pStyle w:val="Heading3"/>
        <w:rPr>
          <w:rFonts w:eastAsia="Arial" w:cs="Arial"/>
          <w:szCs w:val="36"/>
        </w:rPr>
      </w:pPr>
      <w:r w:rsidRPr="002D30D6">
        <w:rPr>
          <w:rFonts w:eastAsia="Arial" w:cs="Arial"/>
          <w:szCs w:val="36"/>
        </w:rPr>
        <w:t>Text selection</w:t>
      </w:r>
    </w:p>
    <w:p w14:paraId="178D5E56" w14:textId="45E30377" w:rsidR="69BCFC4A" w:rsidRPr="002D30D6" w:rsidRDefault="06E0C3E2" w:rsidP="00CA4A4A">
      <w:pPr>
        <w:spacing w:before="40" w:after="40" w:line="360" w:lineRule="auto"/>
        <w:rPr>
          <w:rFonts w:eastAsia="Arial" w:cs="Arial"/>
          <w:color w:val="000000" w:themeColor="text1"/>
          <w:szCs w:val="22"/>
        </w:rPr>
      </w:pPr>
      <w:r w:rsidRPr="002D30D6">
        <w:rPr>
          <w:rFonts w:eastAsia="Arial" w:cs="Arial"/>
          <w:color w:val="000000" w:themeColor="text1"/>
          <w:szCs w:val="22"/>
        </w:rPr>
        <w:t>Example texts are used throughout this resource. Teachers can adjust activities to use texts which are linked to their unit of learning.</w:t>
      </w:r>
    </w:p>
    <w:p w14:paraId="6E4ABEA2" w14:textId="1124DF1E" w:rsidR="69BCFC4A" w:rsidRPr="002D30D6" w:rsidRDefault="06E0C3E2" w:rsidP="00935556">
      <w:pPr>
        <w:pStyle w:val="List"/>
        <w:numPr>
          <w:ilvl w:val="0"/>
          <w:numId w:val="0"/>
        </w:numPr>
        <w:rPr>
          <w:color w:val="2F5496" w:themeColor="accent1" w:themeShade="BF"/>
          <w:u w:val="single"/>
        </w:rPr>
      </w:pPr>
      <w:r w:rsidRPr="002D30D6">
        <w:rPr>
          <w:rFonts w:eastAsia="Arial" w:cs="Arial"/>
          <w:color w:val="000000" w:themeColor="text1"/>
          <w:szCs w:val="22"/>
        </w:rPr>
        <w:t xml:space="preserve">Further support with text selection can be found within the </w:t>
      </w:r>
      <w:hyperlink r:id="rId30" w:history="1">
        <w:r w:rsidR="00935556" w:rsidRPr="002D30D6">
          <w:rPr>
            <w:rStyle w:val="Hyperlink"/>
            <w:rFonts w:cs="Arial"/>
            <w:shd w:val="clear" w:color="auto" w:fill="FFFFFF"/>
          </w:rPr>
          <w:t>National Literacy Learning Progression</w:t>
        </w:r>
      </w:hyperlink>
      <w:r w:rsidR="00935556" w:rsidRPr="002D30D6">
        <w:rPr>
          <w:shd w:val="clear" w:color="auto" w:fill="FFFFFF"/>
        </w:rPr>
        <w:t xml:space="preserve"> </w:t>
      </w:r>
      <w:r w:rsidRPr="002D30D6">
        <w:rPr>
          <w:rFonts w:eastAsia="Arial" w:cs="Arial"/>
          <w:szCs w:val="22"/>
        </w:rPr>
        <w:t>Text Complexity appendix</w:t>
      </w:r>
      <w:r w:rsidRPr="002D30D6">
        <w:rPr>
          <w:rFonts w:eastAsia="Arial" w:cs="Arial"/>
          <w:color w:val="000000" w:themeColor="text1"/>
          <w:szCs w:val="22"/>
        </w:rPr>
        <w:t>.</w:t>
      </w:r>
    </w:p>
    <w:p w14:paraId="794B0FB1" w14:textId="684240C0" w:rsidR="009E29A3" w:rsidRPr="002D30D6" w:rsidRDefault="06E0C3E2" w:rsidP="00CA4A4A">
      <w:pPr>
        <w:spacing w:before="40" w:after="40" w:line="360" w:lineRule="auto"/>
        <w:rPr>
          <w:rFonts w:eastAsia="Arial" w:cs="Arial"/>
          <w:color w:val="000000" w:themeColor="text1"/>
          <w:sz w:val="24"/>
        </w:rPr>
      </w:pPr>
      <w:r w:rsidRPr="002D30D6">
        <w:rPr>
          <w:rFonts w:eastAsia="Arial" w:cs="Arial"/>
          <w:color w:val="000000" w:themeColor="text1"/>
          <w:szCs w:val="22"/>
        </w:rPr>
        <w:t xml:space="preserve">The </w:t>
      </w:r>
      <w:hyperlink r:id="rId31">
        <w:r w:rsidRPr="002D30D6">
          <w:rPr>
            <w:rStyle w:val="Hyperlink"/>
            <w:rFonts w:eastAsia="Arial" w:cs="Arial"/>
            <w:szCs w:val="22"/>
          </w:rPr>
          <w:t>NESA website</w:t>
        </w:r>
      </w:hyperlink>
      <w:r w:rsidRPr="002D30D6">
        <w:rPr>
          <w:rFonts w:eastAsia="Arial" w:cs="Arial"/>
          <w:color w:val="000000" w:themeColor="text1"/>
          <w:szCs w:val="22"/>
        </w:rPr>
        <w:t xml:space="preserve"> has additional information on text requirements within the NSW English syllabus</w:t>
      </w:r>
      <w:r w:rsidRPr="002D30D6">
        <w:rPr>
          <w:rFonts w:eastAsia="Arial" w:cs="Arial"/>
          <w:color w:val="000000" w:themeColor="text1"/>
          <w:sz w:val="24"/>
        </w:rPr>
        <w:t>.</w:t>
      </w:r>
    </w:p>
    <w:p w14:paraId="4BB25277" w14:textId="77777777" w:rsidR="00A70E95" w:rsidRPr="002D30D6" w:rsidRDefault="00A70E95" w:rsidP="00C246EA">
      <w:pPr>
        <w:spacing w:line="276" w:lineRule="auto"/>
      </w:pPr>
      <w:r w:rsidRPr="002D30D6">
        <w:br w:type="page"/>
      </w:r>
    </w:p>
    <w:p w14:paraId="4FA5E3EC" w14:textId="70BADCB7" w:rsidR="00136F3A" w:rsidRPr="002D30D6" w:rsidRDefault="00E8090E" w:rsidP="00C246EA">
      <w:pPr>
        <w:pStyle w:val="Heading2"/>
        <w:rPr>
          <w:rStyle w:val="normaltextrun1"/>
        </w:rPr>
      </w:pPr>
      <w:r w:rsidRPr="002D30D6">
        <w:lastRenderedPageBreak/>
        <w:t>Teaching strategies</w:t>
      </w:r>
    </w:p>
    <w:p w14:paraId="2A25C0DC" w14:textId="7CF2FB76" w:rsidR="00136F3A" w:rsidRPr="002D30D6" w:rsidRDefault="00136F3A" w:rsidP="00C246EA">
      <w:pPr>
        <w:pStyle w:val="Heading3"/>
        <w:rPr>
          <w:rStyle w:val="normaltextrun1"/>
          <w:rFonts w:cs="Arial"/>
          <w:color w:val="000000"/>
        </w:rPr>
      </w:pPr>
      <w:bookmarkStart w:id="3" w:name="_Sequencing_events_from"/>
      <w:bookmarkEnd w:id="3"/>
      <w:r w:rsidRPr="002D30D6">
        <w:rPr>
          <w:rStyle w:val="normaltextrun1"/>
          <w:rFonts w:cs="Arial"/>
          <w:color w:val="000000" w:themeColor="text1"/>
        </w:rPr>
        <w:t>Sequencing events from narrative text</w:t>
      </w:r>
    </w:p>
    <w:p w14:paraId="05646F86" w14:textId="62402F8B" w:rsidR="001C2AD1" w:rsidRPr="002D30D6" w:rsidRDefault="00136F3A" w:rsidP="00C65560">
      <w:pPr>
        <w:pStyle w:val="ListParagraph"/>
        <w:numPr>
          <w:ilvl w:val="0"/>
          <w:numId w:val="34"/>
        </w:numPr>
        <w:spacing w:line="360" w:lineRule="auto"/>
      </w:pPr>
      <w:r w:rsidRPr="00317D3C">
        <w:t xml:space="preserve">Prediction: Teacher shows the cover of an unread, quality text linked to </w:t>
      </w:r>
      <w:r w:rsidR="00C65560" w:rsidRPr="00317D3C">
        <w:t xml:space="preserve">a </w:t>
      </w:r>
      <w:r w:rsidRPr="00317D3C">
        <w:t xml:space="preserve">current </w:t>
      </w:r>
      <w:r w:rsidR="00C65560" w:rsidRPr="00317D3C">
        <w:t xml:space="preserve">unit of </w:t>
      </w:r>
      <w:r w:rsidRPr="00317D3C">
        <w:t>learning</w:t>
      </w:r>
      <w:r w:rsidR="00075135" w:rsidRPr="00317D3C">
        <w:t>; this can be a pictu</w:t>
      </w:r>
      <w:r w:rsidR="00075135" w:rsidRPr="002D30D6">
        <w:t>re book or part of a novel, or a short</w:t>
      </w:r>
      <w:r w:rsidR="418CC360" w:rsidRPr="002D30D6">
        <w:t>,</w:t>
      </w:r>
      <w:r w:rsidR="00075135" w:rsidRPr="002D30D6">
        <w:t xml:space="preserve"> more complex</w:t>
      </w:r>
      <w:r w:rsidR="6C3C4BC5" w:rsidRPr="002D30D6">
        <w:t>,</w:t>
      </w:r>
      <w:r w:rsidR="00075135" w:rsidRPr="002D30D6">
        <w:t xml:space="preserve"> fiction text</w:t>
      </w:r>
      <w:r w:rsidRPr="002D30D6">
        <w:t xml:space="preserve">. Students use visual and written clues to predict what the story is about. </w:t>
      </w:r>
    </w:p>
    <w:p w14:paraId="7917129C" w14:textId="7BCEC74B" w:rsidR="00136F3A" w:rsidRPr="002D30D6" w:rsidRDefault="00000000" w:rsidP="00C65560">
      <w:pPr>
        <w:pStyle w:val="ListParagraph"/>
        <w:numPr>
          <w:ilvl w:val="0"/>
          <w:numId w:val="34"/>
        </w:numPr>
        <w:spacing w:line="360" w:lineRule="auto"/>
      </w:pPr>
      <w:hyperlink r:id="rId32" w:history="1">
        <w:r w:rsidR="009752B7" w:rsidRPr="002D30D6">
          <w:rPr>
            <w:rStyle w:val="Hyperlink"/>
            <w:iCs/>
          </w:rPr>
          <w:t>Think-P</w:t>
        </w:r>
        <w:r w:rsidR="00586932" w:rsidRPr="002D30D6">
          <w:rPr>
            <w:rStyle w:val="Hyperlink"/>
            <w:iCs/>
          </w:rPr>
          <w:t>air-</w:t>
        </w:r>
        <w:r w:rsidR="009752B7" w:rsidRPr="002D30D6">
          <w:rPr>
            <w:rStyle w:val="Hyperlink"/>
            <w:iCs/>
          </w:rPr>
          <w:t>S</w:t>
        </w:r>
        <w:r w:rsidR="14E07412" w:rsidRPr="002D30D6">
          <w:rPr>
            <w:rStyle w:val="Hyperlink"/>
            <w:iCs/>
          </w:rPr>
          <w:t>hare</w:t>
        </w:r>
      </w:hyperlink>
      <w:r w:rsidR="14E07412" w:rsidRPr="002D30D6">
        <w:rPr>
          <w:i/>
          <w:iCs/>
        </w:rPr>
        <w:t xml:space="preserve">: </w:t>
      </w:r>
      <w:r w:rsidR="14E07412" w:rsidRPr="002D30D6">
        <w:t xml:space="preserve">in pairs, students discuss predictions: “Are you saying that…?” and “I think I can also explain your thinking by…” and </w:t>
      </w:r>
      <w:r w:rsidR="14E07412" w:rsidRPr="002D30D6">
        <w:rPr>
          <w:i/>
          <w:iCs/>
        </w:rPr>
        <w:t>reasoning:</w:t>
      </w:r>
      <w:r w:rsidR="14E07412" w:rsidRPr="002D30D6">
        <w:t xml:space="preserve"> “Can you explain that further?” and “What evidence did you use?”</w:t>
      </w:r>
      <w:r w:rsidR="5CE076D5" w:rsidRPr="002D30D6">
        <w:t xml:space="preserve"> Students share their ideas with the class, agreeing/disagreeing and adding on to ideas.</w:t>
      </w:r>
    </w:p>
    <w:p w14:paraId="0531EDF3" w14:textId="3E971C17" w:rsidR="00136F3A" w:rsidRPr="002D30D6" w:rsidRDefault="208223BF" w:rsidP="00C65560">
      <w:pPr>
        <w:pStyle w:val="ListParagraph"/>
        <w:numPr>
          <w:ilvl w:val="0"/>
          <w:numId w:val="34"/>
        </w:numPr>
        <w:spacing w:line="360" w:lineRule="auto"/>
        <w:rPr>
          <w:i/>
          <w:iCs/>
        </w:rPr>
      </w:pPr>
      <w:r w:rsidRPr="002D30D6">
        <w:t xml:space="preserve">Read the chosen quality text to the students, posing questions and drawing attention to the events in the story. </w:t>
      </w:r>
      <w:r w:rsidRPr="002D30D6">
        <w:rPr>
          <w:i/>
          <w:iCs/>
        </w:rPr>
        <w:t xml:space="preserve">Let’s summarise, this event has taken place, what might happen next? What makes you think that? </w:t>
      </w:r>
      <w:r w:rsidRPr="002D30D6">
        <w:t>Emphasise the connectedness of the events and how they build.</w:t>
      </w:r>
    </w:p>
    <w:p w14:paraId="67823FBE" w14:textId="0673BB6B" w:rsidR="00136F3A" w:rsidRPr="002D30D6" w:rsidRDefault="14E07412" w:rsidP="00C65560">
      <w:pPr>
        <w:pStyle w:val="ListParagraph"/>
        <w:numPr>
          <w:ilvl w:val="0"/>
          <w:numId w:val="34"/>
        </w:numPr>
        <w:spacing w:line="360" w:lineRule="auto"/>
      </w:pPr>
      <w:r w:rsidRPr="002D30D6">
        <w:t>Teacher reads text again and records student summaries under the headings: beginning, middle and end on sticky notes. This can be further sequenced into numbered events under each heading. Using sticky notes, teacher to model sequencing informati</w:t>
      </w:r>
      <w:r w:rsidR="00743C47" w:rsidRPr="002D30D6">
        <w:t>on onto a storyboard (</w:t>
      </w:r>
      <w:hyperlink w:anchor="_Appendix_1" w:history="1">
        <w:r w:rsidR="00743C47" w:rsidRPr="002D30D6">
          <w:rPr>
            <w:rStyle w:val="Hyperlink"/>
            <w:rFonts w:cs="Arial"/>
          </w:rPr>
          <w:t>Appendix 1 - Storyboard</w:t>
        </w:r>
      </w:hyperlink>
      <w:r w:rsidRPr="002D30D6">
        <w:t>).</w:t>
      </w:r>
    </w:p>
    <w:tbl>
      <w:tblPr>
        <w:tblStyle w:val="TableGrid"/>
        <w:tblW w:w="0" w:type="auto"/>
        <w:jc w:val="center"/>
        <w:tblLook w:val="04A0" w:firstRow="1" w:lastRow="0" w:firstColumn="1" w:lastColumn="0" w:noHBand="0" w:noVBand="1"/>
        <w:tblCaption w:val="Sequencing table"/>
        <w:tblDescription w:val="Beginnin, middle, end"/>
      </w:tblPr>
      <w:tblGrid>
        <w:gridCol w:w="2539"/>
        <w:gridCol w:w="2539"/>
        <w:gridCol w:w="2539"/>
      </w:tblGrid>
      <w:tr w:rsidR="00136F3A" w:rsidRPr="002D30D6" w14:paraId="71AF9D8A" w14:textId="77777777" w:rsidTr="005D20FC">
        <w:trPr>
          <w:trHeight w:val="178"/>
          <w:tblHeader/>
          <w:jc w:val="center"/>
        </w:trPr>
        <w:tc>
          <w:tcPr>
            <w:tcW w:w="2539" w:type="dxa"/>
          </w:tcPr>
          <w:p w14:paraId="0AD44C45" w14:textId="77777777" w:rsidR="00136F3A" w:rsidRPr="002D30D6" w:rsidRDefault="00136F3A" w:rsidP="00C246EA">
            <w:pPr>
              <w:pStyle w:val="Tableheading"/>
              <w:spacing w:line="276" w:lineRule="auto"/>
            </w:pPr>
            <w:r w:rsidRPr="002D30D6">
              <w:t>Beginning</w:t>
            </w:r>
          </w:p>
        </w:tc>
        <w:tc>
          <w:tcPr>
            <w:tcW w:w="2539" w:type="dxa"/>
          </w:tcPr>
          <w:p w14:paraId="0D7EAA4B" w14:textId="77777777" w:rsidR="00136F3A" w:rsidRPr="002D30D6" w:rsidRDefault="00136F3A" w:rsidP="00C246EA">
            <w:pPr>
              <w:pStyle w:val="Tableheading"/>
              <w:spacing w:line="276" w:lineRule="auto"/>
            </w:pPr>
            <w:r w:rsidRPr="002D30D6">
              <w:t>Middle</w:t>
            </w:r>
          </w:p>
        </w:tc>
        <w:tc>
          <w:tcPr>
            <w:tcW w:w="2539" w:type="dxa"/>
          </w:tcPr>
          <w:p w14:paraId="4F57ADB3" w14:textId="77777777" w:rsidR="00136F3A" w:rsidRPr="002D30D6" w:rsidRDefault="00136F3A" w:rsidP="00C246EA">
            <w:pPr>
              <w:pStyle w:val="Tableheading"/>
              <w:spacing w:line="276" w:lineRule="auto"/>
            </w:pPr>
            <w:r w:rsidRPr="002D30D6">
              <w:t>End</w:t>
            </w:r>
          </w:p>
        </w:tc>
      </w:tr>
      <w:tr w:rsidR="00136F3A" w:rsidRPr="002D30D6" w14:paraId="377AC92A" w14:textId="77777777" w:rsidTr="005D20FC">
        <w:trPr>
          <w:trHeight w:val="879"/>
          <w:jc w:val="center"/>
        </w:trPr>
        <w:tc>
          <w:tcPr>
            <w:tcW w:w="2539" w:type="dxa"/>
          </w:tcPr>
          <w:p w14:paraId="793BBE73" w14:textId="77777777" w:rsidR="00136F3A" w:rsidRPr="002D30D6" w:rsidRDefault="00136F3A" w:rsidP="00727814">
            <w:pPr>
              <w:pStyle w:val="Tabletext"/>
              <w:spacing w:after="480" w:line="276" w:lineRule="auto"/>
            </w:pPr>
            <w:r w:rsidRPr="002D30D6">
              <w:t>1.</w:t>
            </w:r>
          </w:p>
          <w:p w14:paraId="7F6308D3" w14:textId="77777777" w:rsidR="00136F3A" w:rsidRPr="002D30D6" w:rsidRDefault="00136F3A" w:rsidP="00727814">
            <w:pPr>
              <w:pStyle w:val="Tabletext"/>
              <w:spacing w:after="480" w:line="276" w:lineRule="auto"/>
            </w:pPr>
            <w:r w:rsidRPr="002D30D6">
              <w:t>2.</w:t>
            </w:r>
          </w:p>
        </w:tc>
        <w:tc>
          <w:tcPr>
            <w:tcW w:w="2539" w:type="dxa"/>
          </w:tcPr>
          <w:p w14:paraId="15567733" w14:textId="77777777" w:rsidR="00136F3A" w:rsidRPr="002D30D6" w:rsidRDefault="00136F3A" w:rsidP="00727814">
            <w:pPr>
              <w:pStyle w:val="Tabletext"/>
              <w:spacing w:after="480" w:line="276" w:lineRule="auto"/>
            </w:pPr>
            <w:r w:rsidRPr="002D30D6">
              <w:t>1.</w:t>
            </w:r>
          </w:p>
          <w:p w14:paraId="55426A6A" w14:textId="77777777" w:rsidR="00136F3A" w:rsidRPr="002D30D6" w:rsidRDefault="00136F3A" w:rsidP="00C246EA">
            <w:pPr>
              <w:pStyle w:val="Tabletext"/>
              <w:spacing w:line="276" w:lineRule="auto"/>
            </w:pPr>
            <w:r w:rsidRPr="002D30D6">
              <w:t>2.</w:t>
            </w:r>
          </w:p>
        </w:tc>
        <w:tc>
          <w:tcPr>
            <w:tcW w:w="2539" w:type="dxa"/>
          </w:tcPr>
          <w:p w14:paraId="6FF94F47" w14:textId="77777777" w:rsidR="00136F3A" w:rsidRPr="002D30D6" w:rsidRDefault="00136F3A" w:rsidP="00727814">
            <w:pPr>
              <w:pStyle w:val="Tabletext"/>
              <w:spacing w:after="480" w:line="276" w:lineRule="auto"/>
            </w:pPr>
            <w:r w:rsidRPr="002D30D6">
              <w:t>1.</w:t>
            </w:r>
          </w:p>
          <w:p w14:paraId="5F1EB10B" w14:textId="77777777" w:rsidR="00136F3A" w:rsidRPr="002D30D6" w:rsidRDefault="00136F3A" w:rsidP="00C246EA">
            <w:pPr>
              <w:pStyle w:val="Tabletext"/>
              <w:spacing w:line="276" w:lineRule="auto"/>
            </w:pPr>
            <w:r w:rsidRPr="002D30D6">
              <w:t>2.</w:t>
            </w:r>
          </w:p>
        </w:tc>
      </w:tr>
    </w:tbl>
    <w:p w14:paraId="1C5CD094" w14:textId="4621933D" w:rsidR="00136F3A" w:rsidRPr="002D30D6" w:rsidRDefault="00136F3A" w:rsidP="00C65560">
      <w:pPr>
        <w:pStyle w:val="ListParagraph"/>
        <w:numPr>
          <w:ilvl w:val="0"/>
          <w:numId w:val="34"/>
        </w:numPr>
        <w:spacing w:before="240" w:line="360" w:lineRule="auto"/>
        <w:ind w:left="714" w:hanging="357"/>
        <w:contextualSpacing w:val="0"/>
      </w:pPr>
      <w:r w:rsidRPr="002D30D6">
        <w:t>Students work in small teams to verbally summarise, c</w:t>
      </w:r>
      <w:r w:rsidR="00743C47" w:rsidRPr="002D30D6">
        <w:t>ut up and order one of the two</w:t>
      </w:r>
      <w:r w:rsidRPr="002D30D6">
        <w:t xml:space="preserve"> stories from </w:t>
      </w:r>
      <w:hyperlink w:anchor="_Appendix_2" w:history="1">
        <w:r w:rsidR="00743C47" w:rsidRPr="002D30D6">
          <w:rPr>
            <w:rStyle w:val="Hyperlink"/>
            <w:rFonts w:cs="Arial"/>
          </w:rPr>
          <w:t>Appendix 2 - What’s the Story?</w:t>
        </w:r>
      </w:hyperlink>
      <w:r w:rsidRPr="002D30D6">
        <w:t>. Students physically order themselves with their event and verbal summary. Share and discuss with the class how to order events and create a class poster about what clues to use to decide the sequence. Transfer</w:t>
      </w:r>
      <w:r w:rsidR="001C2AD1" w:rsidRPr="002D30D6">
        <w:t xml:space="preserve"> information into a storyboard (</w:t>
      </w:r>
      <w:hyperlink w:anchor="_Appendix_1" w:history="1">
        <w:r w:rsidR="00743C47" w:rsidRPr="002D30D6">
          <w:rPr>
            <w:rStyle w:val="Hyperlink"/>
            <w:rFonts w:cs="Arial"/>
          </w:rPr>
          <w:t>Appendix 1 - Storyboard</w:t>
        </w:r>
      </w:hyperlink>
      <w:r w:rsidR="001C2AD1" w:rsidRPr="002D30D6">
        <w:t>)</w:t>
      </w:r>
      <w:r w:rsidRPr="002D30D6">
        <w:t>.</w:t>
      </w:r>
    </w:p>
    <w:p w14:paraId="2FBA8B78" w14:textId="4473FE2E" w:rsidR="003B6A60" w:rsidRPr="002D30D6" w:rsidRDefault="00136F3A" w:rsidP="00C65560">
      <w:pPr>
        <w:pStyle w:val="ListParagraph"/>
        <w:numPr>
          <w:ilvl w:val="0"/>
          <w:numId w:val="34"/>
        </w:numPr>
        <w:spacing w:line="360" w:lineRule="auto"/>
      </w:pPr>
      <w:r w:rsidRPr="00317D3C">
        <w:rPr>
          <w:iCs/>
        </w:rPr>
        <w:t xml:space="preserve">Freeze </w:t>
      </w:r>
      <w:r w:rsidR="00317D3C">
        <w:rPr>
          <w:iCs/>
        </w:rPr>
        <w:t>f</w:t>
      </w:r>
      <w:r w:rsidRPr="00317D3C">
        <w:rPr>
          <w:iCs/>
        </w:rPr>
        <w:t>rames</w:t>
      </w:r>
      <w:r w:rsidRPr="002D30D6">
        <w:rPr>
          <w:i/>
        </w:rPr>
        <w:t xml:space="preserve">: </w:t>
      </w:r>
      <w:r w:rsidRPr="002D30D6">
        <w:t>Students develop a series of three freeze frames to sequence an event from the beginning, middle and end of the</w:t>
      </w:r>
      <w:r w:rsidR="003B6A60" w:rsidRPr="002D30D6">
        <w:t xml:space="preserve"> chosen quality text.</w:t>
      </w:r>
      <w:r w:rsidR="001C2AD1" w:rsidRPr="002D30D6">
        <w:t xml:space="preserve"> These can be acted out or photographed.</w:t>
      </w:r>
    </w:p>
    <w:p w14:paraId="22853BEF" w14:textId="016DB53C" w:rsidR="00136F3A" w:rsidRPr="002D30D6" w:rsidRDefault="00DD52F6" w:rsidP="00C65560">
      <w:pPr>
        <w:pStyle w:val="ListParagraph"/>
        <w:spacing w:line="360" w:lineRule="auto"/>
        <w:rPr>
          <w:rStyle w:val="normaltextrun1"/>
        </w:rPr>
      </w:pPr>
      <w:r w:rsidRPr="002D30D6">
        <w:rPr>
          <w:iCs/>
        </w:rPr>
        <w:t>To challenge</w:t>
      </w:r>
      <w:r w:rsidRPr="002D30D6">
        <w:rPr>
          <w:i/>
          <w:iCs/>
        </w:rPr>
        <w:t xml:space="preserve"> </w:t>
      </w:r>
      <w:r w:rsidRPr="002D30D6">
        <w:t>s</w:t>
      </w:r>
      <w:r w:rsidR="00136F3A" w:rsidRPr="002D30D6">
        <w:t>tudents</w:t>
      </w:r>
      <w:r w:rsidRPr="002D30D6">
        <w:t>, students</w:t>
      </w:r>
      <w:r w:rsidR="00136F3A" w:rsidRPr="002D30D6">
        <w:t xml:space="preserve"> add additional events for a predicted ending onto a story board.</w:t>
      </w:r>
    </w:p>
    <w:p w14:paraId="4D3B0D95" w14:textId="765E0142" w:rsidR="007B2CBB" w:rsidRPr="002D30D6" w:rsidRDefault="01F77FF6" w:rsidP="00C65560">
      <w:pPr>
        <w:pStyle w:val="ListParagraph"/>
        <w:spacing w:line="360" w:lineRule="auto"/>
        <w:rPr>
          <w:rFonts w:eastAsia="Calibri" w:cs="Arial"/>
          <w:szCs w:val="22"/>
        </w:rPr>
      </w:pPr>
      <w:r w:rsidRPr="002D30D6">
        <w:rPr>
          <w:rFonts w:eastAsia="Calibri" w:cs="Arial"/>
          <w:szCs w:val="22"/>
        </w:rPr>
        <w:t xml:space="preserve">To develop </w:t>
      </w:r>
      <w:hyperlink r:id="rId33" w:history="1">
        <w:r w:rsidRPr="002D30D6">
          <w:rPr>
            <w:rStyle w:val="Hyperlink"/>
            <w:rFonts w:eastAsia="Calibri" w:cs="Arial"/>
            <w:iCs/>
            <w:szCs w:val="22"/>
          </w:rPr>
          <w:t>higher order thinking</w:t>
        </w:r>
      </w:hyperlink>
      <w:r w:rsidRPr="002D30D6">
        <w:rPr>
          <w:rFonts w:eastAsia="Calibri" w:cs="Arial"/>
          <w:szCs w:val="22"/>
        </w:rPr>
        <w:t>, after sharing their freeze frames with the class, students ref</w:t>
      </w:r>
      <w:r w:rsidR="085E165A" w:rsidRPr="002D30D6">
        <w:rPr>
          <w:rFonts w:eastAsia="Calibri" w:cs="Arial"/>
          <w:szCs w:val="22"/>
        </w:rPr>
        <w:t xml:space="preserve">lect on </w:t>
      </w:r>
      <w:r w:rsidR="688E1A46" w:rsidRPr="002D30D6">
        <w:rPr>
          <w:rFonts w:eastAsia="Calibri" w:cs="Arial"/>
          <w:szCs w:val="22"/>
        </w:rPr>
        <w:t xml:space="preserve">and </w:t>
      </w:r>
      <w:r w:rsidR="085E165A" w:rsidRPr="002D30D6">
        <w:rPr>
          <w:rFonts w:eastAsia="Calibri" w:cs="Arial"/>
          <w:szCs w:val="22"/>
        </w:rPr>
        <w:t xml:space="preserve">justify </w:t>
      </w:r>
      <w:r w:rsidR="567824D6" w:rsidRPr="002D30D6">
        <w:rPr>
          <w:rFonts w:eastAsia="Calibri" w:cs="Arial"/>
          <w:szCs w:val="22"/>
        </w:rPr>
        <w:t xml:space="preserve">why they chose to represent </w:t>
      </w:r>
      <w:r w:rsidR="43EDD5D0" w:rsidRPr="002D30D6">
        <w:rPr>
          <w:rFonts w:eastAsia="Calibri" w:cs="Arial"/>
          <w:szCs w:val="22"/>
        </w:rPr>
        <w:t>specific events in the narrative</w:t>
      </w:r>
      <w:r w:rsidR="7795BE2B" w:rsidRPr="002D30D6">
        <w:rPr>
          <w:rFonts w:eastAsia="Calibri" w:cs="Arial"/>
          <w:szCs w:val="22"/>
        </w:rPr>
        <w:t>, comparing these choices with those of their peers.</w:t>
      </w:r>
      <w:r w:rsidR="43EDD5D0" w:rsidRPr="002D30D6">
        <w:rPr>
          <w:rFonts w:eastAsia="Calibri" w:cs="Arial"/>
          <w:szCs w:val="22"/>
        </w:rPr>
        <w:t xml:space="preserve">  </w:t>
      </w:r>
    </w:p>
    <w:p w14:paraId="7C96BC8E" w14:textId="77777777" w:rsidR="00C65560" w:rsidRPr="002D30D6" w:rsidRDefault="00C65560">
      <w:pPr>
        <w:spacing w:before="240" w:line="276" w:lineRule="auto"/>
        <w:rPr>
          <w:rStyle w:val="normaltextrun1"/>
          <w:rFonts w:eastAsia="SimSun" w:cs="Arial"/>
          <w:color w:val="000000" w:themeColor="text1"/>
          <w:sz w:val="36"/>
          <w:szCs w:val="40"/>
        </w:rPr>
      </w:pPr>
      <w:bookmarkStart w:id="4" w:name="_Applying_sequencing_events"/>
      <w:bookmarkEnd w:id="4"/>
      <w:r w:rsidRPr="002D30D6">
        <w:rPr>
          <w:rStyle w:val="normaltextrun1"/>
          <w:rFonts w:cs="Arial"/>
          <w:color w:val="000000" w:themeColor="text1"/>
        </w:rPr>
        <w:br w:type="page"/>
      </w:r>
    </w:p>
    <w:p w14:paraId="6C590249" w14:textId="73757858" w:rsidR="00136F3A" w:rsidRPr="002D30D6" w:rsidRDefault="00136F3A" w:rsidP="00C246EA">
      <w:pPr>
        <w:pStyle w:val="Heading3"/>
      </w:pPr>
      <w:bookmarkStart w:id="5" w:name="_Applying_sequencing_events_1"/>
      <w:bookmarkEnd w:id="5"/>
      <w:r w:rsidRPr="002D30D6">
        <w:rPr>
          <w:rStyle w:val="normaltextrun1"/>
          <w:rFonts w:cs="Arial"/>
          <w:color w:val="000000" w:themeColor="text1"/>
        </w:rPr>
        <w:lastRenderedPageBreak/>
        <w:t>Applying sequencing events from narrative excerpts</w:t>
      </w:r>
    </w:p>
    <w:p w14:paraId="2DB988C8" w14:textId="02F95148" w:rsidR="00136F3A" w:rsidRPr="002D30D6" w:rsidRDefault="14E07412" w:rsidP="00C65560">
      <w:pPr>
        <w:pStyle w:val="ListParagraph"/>
        <w:numPr>
          <w:ilvl w:val="0"/>
          <w:numId w:val="36"/>
        </w:numPr>
        <w:spacing w:line="360" w:lineRule="auto"/>
      </w:pPr>
      <w:r w:rsidRPr="002D30D6">
        <w:t xml:space="preserve">Model reading </w:t>
      </w:r>
      <w:r w:rsidR="00331A21" w:rsidRPr="002D30D6">
        <w:t xml:space="preserve">a </w:t>
      </w:r>
      <w:r w:rsidRPr="002D30D6">
        <w:t xml:space="preserve">displayed </w:t>
      </w:r>
      <w:r w:rsidR="00331A21" w:rsidRPr="002D30D6">
        <w:t xml:space="preserve">copy of </w:t>
      </w:r>
      <w:r w:rsidR="00743C47" w:rsidRPr="002D30D6">
        <w:t>‘Library magician’ (</w:t>
      </w:r>
      <w:hyperlink w:anchor="_Appendix_3" w:history="1">
        <w:r w:rsidR="00743C47" w:rsidRPr="002D30D6">
          <w:rPr>
            <w:rStyle w:val="Hyperlink"/>
            <w:rFonts w:cs="Arial"/>
          </w:rPr>
          <w:t>Appendix 3 - ‘Library Magician’</w:t>
        </w:r>
      </w:hyperlink>
      <w:r w:rsidRPr="002D30D6">
        <w:t>), highlighting temporal connectives and adverbial phrases</w:t>
      </w:r>
      <w:r w:rsidR="00331A21" w:rsidRPr="002D30D6">
        <w:t xml:space="preserve">. Discuss how these phrases </w:t>
      </w:r>
      <w:r w:rsidRPr="002D30D6">
        <w:t xml:space="preserve">indicate the sequence of paragraphs, </w:t>
      </w:r>
      <w:r w:rsidR="00145FF6" w:rsidRPr="002D30D6">
        <w:t>for example,</w:t>
      </w:r>
      <w:r w:rsidRPr="002D30D6">
        <w:t xml:space="preserve"> in the beginning, afterwards, after that. </w:t>
      </w:r>
    </w:p>
    <w:p w14:paraId="41C1279D" w14:textId="4117DE0B" w:rsidR="00075135" w:rsidRPr="002D30D6" w:rsidRDefault="00136F3A" w:rsidP="00C65560">
      <w:pPr>
        <w:pStyle w:val="ListParagraph"/>
        <w:numPr>
          <w:ilvl w:val="0"/>
          <w:numId w:val="36"/>
        </w:numPr>
        <w:spacing w:line="360" w:lineRule="auto"/>
      </w:pPr>
      <w:r w:rsidRPr="00317D3C">
        <w:t xml:space="preserve">Jigsaw </w:t>
      </w:r>
      <w:r w:rsidR="00317D3C">
        <w:t>r</w:t>
      </w:r>
      <w:r w:rsidRPr="00317D3C">
        <w:t>eadings:</w:t>
      </w:r>
      <w:r w:rsidRPr="002D30D6">
        <w:rPr>
          <w:i/>
          <w:iCs/>
        </w:rPr>
        <w:t xml:space="preserve"> </w:t>
      </w:r>
      <w:r w:rsidRPr="002D30D6">
        <w:t>Student read a choice of three short stories (</w:t>
      </w:r>
      <w:r w:rsidR="3E6A61AC" w:rsidRPr="002D30D6">
        <w:t>refer to</w:t>
      </w:r>
      <w:r w:rsidR="00743C47" w:rsidRPr="002D30D6">
        <w:t xml:space="preserve"> </w:t>
      </w:r>
      <w:hyperlink w:anchor="_Appendix_4" w:history="1">
        <w:r w:rsidR="00743C47" w:rsidRPr="002D30D6">
          <w:rPr>
            <w:rStyle w:val="Hyperlink"/>
            <w:rFonts w:cs="Arial"/>
          </w:rPr>
          <w:t>Appendix 4 - Jigsaw readings</w:t>
        </w:r>
      </w:hyperlink>
      <w:r w:rsidRPr="002D30D6">
        <w:t xml:space="preserve">) suited to their reading level and partnered with someone on a similar level. Students cut up/separate the events in the text and create a jigsaw for their partner to reorganise. Read to each other to ensure accuracy. </w:t>
      </w:r>
    </w:p>
    <w:p w14:paraId="6DB859E5" w14:textId="7D57C3EC" w:rsidR="007B2CBB" w:rsidRPr="002D30D6" w:rsidRDefault="00C65560" w:rsidP="00C65560">
      <w:pPr>
        <w:pStyle w:val="ListParagraph"/>
        <w:spacing w:line="360" w:lineRule="auto"/>
      </w:pPr>
      <w:r w:rsidRPr="002D30D6">
        <w:rPr>
          <w:iCs/>
        </w:rPr>
        <w:t>For further support</w:t>
      </w:r>
      <w:r w:rsidR="00DD52F6" w:rsidRPr="002D30D6">
        <w:rPr>
          <w:iCs/>
        </w:rPr>
        <w:t>,</w:t>
      </w:r>
      <w:r w:rsidR="14E07412" w:rsidRPr="002D30D6">
        <w:rPr>
          <w:iCs/>
        </w:rPr>
        <w:t xml:space="preserve"> </w:t>
      </w:r>
      <w:r w:rsidR="00DD52F6" w:rsidRPr="002D30D6">
        <w:t>s</w:t>
      </w:r>
      <w:r w:rsidR="14E07412" w:rsidRPr="002D30D6">
        <w:t>tudents might use the modelled tex</w:t>
      </w:r>
      <w:r w:rsidR="00743C47" w:rsidRPr="002D30D6">
        <w:t>t ‘Library magician’ (</w:t>
      </w:r>
      <w:hyperlink w:anchor="_Appendix_3" w:history="1">
        <w:r w:rsidR="00743C47" w:rsidRPr="002D30D6">
          <w:rPr>
            <w:rStyle w:val="Hyperlink"/>
            <w:rFonts w:cs="Arial"/>
          </w:rPr>
          <w:t>Appendix 3 - ‘Library Magician’</w:t>
        </w:r>
      </w:hyperlink>
      <w:r w:rsidR="14E07412" w:rsidRPr="002D30D6">
        <w:t>) with teacher support to reorder. Using the illustrated text may support students with additional learning needs.</w:t>
      </w:r>
    </w:p>
    <w:p w14:paraId="076BD279" w14:textId="77777777" w:rsidR="007B2CBB" w:rsidRPr="002D30D6" w:rsidRDefault="007B2CBB" w:rsidP="00C246EA">
      <w:pPr>
        <w:spacing w:line="276" w:lineRule="auto"/>
      </w:pPr>
      <w:bookmarkStart w:id="6" w:name="_Sequencing_events_from_1"/>
      <w:bookmarkEnd w:id="6"/>
      <w:r w:rsidRPr="002D30D6">
        <w:br w:type="page"/>
      </w:r>
    </w:p>
    <w:p w14:paraId="06C6D61D" w14:textId="3C078450" w:rsidR="00136F3A" w:rsidRPr="002D30D6" w:rsidRDefault="00136F3A" w:rsidP="00C246EA">
      <w:pPr>
        <w:pStyle w:val="Heading2"/>
      </w:pPr>
      <w:bookmarkStart w:id="7" w:name="_Appendix_1"/>
      <w:bookmarkEnd w:id="7"/>
      <w:r w:rsidRPr="002D30D6">
        <w:lastRenderedPageBreak/>
        <w:t>Appendix 1</w:t>
      </w:r>
    </w:p>
    <w:p w14:paraId="1510D960" w14:textId="77777777" w:rsidR="00136F3A" w:rsidRPr="002D30D6" w:rsidRDefault="00136F3A" w:rsidP="00C246EA">
      <w:pPr>
        <w:pStyle w:val="Heading3"/>
      </w:pPr>
      <w:r w:rsidRPr="002D30D6">
        <w:t>Storyboard scaffold</w:t>
      </w:r>
    </w:p>
    <w:p w14:paraId="6BAE0BCD" w14:textId="4F1D6C2F" w:rsidR="00136F3A" w:rsidRPr="002D30D6" w:rsidRDefault="00F569EA" w:rsidP="00136F3A">
      <w:pPr>
        <w:rPr>
          <w:rFonts w:cs="Arial"/>
        </w:rPr>
      </w:pPr>
      <w:r w:rsidRPr="002D30D6">
        <w:rPr>
          <w:lang w:eastAsia="en-AU"/>
        </w:rPr>
        <w:drawing>
          <wp:inline distT="0" distB="0" distL="0" distR="0" wp14:anchorId="36CC2124" wp14:editId="46C003C4">
            <wp:extent cx="6057900" cy="6819900"/>
            <wp:effectExtent l="0" t="0" r="0" b="0"/>
            <wp:docPr id="1" name="Picture 1" title="Story board numbered 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7900" cy="6819900"/>
                    </a:xfrm>
                    <a:prstGeom prst="rect">
                      <a:avLst/>
                    </a:prstGeom>
                  </pic:spPr>
                </pic:pic>
              </a:graphicData>
            </a:graphic>
          </wp:inline>
        </w:drawing>
      </w:r>
    </w:p>
    <w:p w14:paraId="0F079F07" w14:textId="77777777" w:rsidR="00136F3A" w:rsidRPr="002D30D6" w:rsidRDefault="00136F3A" w:rsidP="0007769B">
      <w:r w:rsidRPr="002D30D6">
        <w:br w:type="page"/>
      </w:r>
    </w:p>
    <w:p w14:paraId="326C8438" w14:textId="77777777" w:rsidR="00136F3A" w:rsidRPr="002D30D6" w:rsidRDefault="00136F3A" w:rsidP="00C246EA">
      <w:pPr>
        <w:pStyle w:val="Heading2"/>
        <w:rPr>
          <w:b/>
        </w:rPr>
      </w:pPr>
      <w:bookmarkStart w:id="8" w:name="_Appendix_2"/>
      <w:bookmarkEnd w:id="8"/>
      <w:r w:rsidRPr="002D30D6">
        <w:lastRenderedPageBreak/>
        <w:t>Appendix 2</w:t>
      </w:r>
    </w:p>
    <w:p w14:paraId="0819266C" w14:textId="3B260632" w:rsidR="00136F3A" w:rsidRPr="002D30D6" w:rsidRDefault="00743C47" w:rsidP="00C246EA">
      <w:pPr>
        <w:pStyle w:val="Heading3"/>
      </w:pPr>
      <w:r w:rsidRPr="002D30D6">
        <w:t>What’s the story?</w:t>
      </w:r>
    </w:p>
    <w:tbl>
      <w:tblPr>
        <w:tblStyle w:val="TableGrid"/>
        <w:tblW w:w="0" w:type="auto"/>
        <w:tblLook w:val="04A0" w:firstRow="1" w:lastRow="0" w:firstColumn="1" w:lastColumn="0" w:noHBand="0" w:noVBand="1"/>
        <w:tblCaption w:val="Planet mess separated into paragraphs for sequencing task"/>
      </w:tblPr>
      <w:tblGrid>
        <w:gridCol w:w="10456"/>
      </w:tblGrid>
      <w:tr w:rsidR="00136F3A" w:rsidRPr="002D30D6" w14:paraId="38CFBEAF" w14:textId="77777777" w:rsidTr="44E4934D">
        <w:trPr>
          <w:tblHeader/>
        </w:trPr>
        <w:tc>
          <w:tcPr>
            <w:tcW w:w="10456" w:type="dxa"/>
          </w:tcPr>
          <w:p w14:paraId="068BB5F2" w14:textId="48A920F5" w:rsidR="00136F3A" w:rsidRPr="002D30D6" w:rsidRDefault="00136F3A" w:rsidP="00A70E95">
            <w:pPr>
              <w:jc w:val="center"/>
              <w:rPr>
                <w:rFonts w:cs="Arial"/>
                <w:sz w:val="24"/>
              </w:rPr>
            </w:pPr>
            <w:r w:rsidRPr="002D30D6">
              <w:rPr>
                <w:lang w:eastAsia="en-AU"/>
              </w:rPr>
              <w:drawing>
                <wp:inline distT="0" distB="0" distL="0" distR="0" wp14:anchorId="30986B75" wp14:editId="4E753F04">
                  <wp:extent cx="2390775" cy="1162265"/>
                  <wp:effectExtent l="0" t="0" r="0" b="0"/>
                  <wp:docPr id="1441035465" name="Picture 1441035465" title="Planet mes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0775" cy="1162265"/>
                          </a:xfrm>
                          <a:prstGeom prst="rect">
                            <a:avLst/>
                          </a:prstGeom>
                        </pic:spPr>
                      </pic:pic>
                    </a:graphicData>
                  </a:graphic>
                </wp:inline>
              </w:drawing>
            </w:r>
          </w:p>
        </w:tc>
      </w:tr>
      <w:tr w:rsidR="00136F3A" w:rsidRPr="002D30D6" w14:paraId="79C04695" w14:textId="77777777" w:rsidTr="44E4934D">
        <w:tc>
          <w:tcPr>
            <w:tcW w:w="10456" w:type="dxa"/>
          </w:tcPr>
          <w:p w14:paraId="01C4E636" w14:textId="77777777" w:rsidR="00136F3A" w:rsidRPr="002D30D6" w:rsidRDefault="00136F3A" w:rsidP="005F72D9">
            <w:pPr>
              <w:pStyle w:val="Tabletext"/>
              <w:rPr>
                <w:sz w:val="32"/>
              </w:rPr>
            </w:pPr>
            <w:r w:rsidRPr="002D30D6">
              <w:rPr>
                <w:sz w:val="32"/>
              </w:rPr>
              <w:t>‘Clean your room, son,’ said Dad. ‘It looks like Planet Mess in there.’</w:t>
            </w:r>
          </w:p>
        </w:tc>
      </w:tr>
      <w:tr w:rsidR="00136F3A" w:rsidRPr="002D30D6" w14:paraId="6022CF48" w14:textId="77777777" w:rsidTr="44E4934D">
        <w:tc>
          <w:tcPr>
            <w:tcW w:w="10456" w:type="dxa"/>
          </w:tcPr>
          <w:p w14:paraId="7A9924B9" w14:textId="77777777" w:rsidR="00136F3A" w:rsidRPr="002D30D6" w:rsidRDefault="00136F3A" w:rsidP="005F72D9">
            <w:pPr>
              <w:pStyle w:val="Tabletext"/>
              <w:rPr>
                <w:sz w:val="32"/>
              </w:rPr>
            </w:pPr>
            <w:r w:rsidRPr="002D30D6">
              <w:rPr>
                <w:sz w:val="32"/>
              </w:rPr>
              <w:t xml:space="preserve">Nick went to his room. He looked at the blocks on the floor and the books on his bed. He looked at his school things in a pile. </w:t>
            </w:r>
            <w:r w:rsidRPr="002D30D6">
              <w:rPr>
                <w:i/>
                <w:sz w:val="32"/>
              </w:rPr>
              <w:t>Bor-ing</w:t>
            </w:r>
            <w:r w:rsidRPr="002D30D6">
              <w:rPr>
                <w:sz w:val="32"/>
              </w:rPr>
              <w:t>, he thought.</w:t>
            </w:r>
          </w:p>
        </w:tc>
      </w:tr>
      <w:tr w:rsidR="00136F3A" w:rsidRPr="002D30D6" w14:paraId="73541BB8" w14:textId="77777777" w:rsidTr="44E4934D">
        <w:tc>
          <w:tcPr>
            <w:tcW w:w="10456" w:type="dxa"/>
          </w:tcPr>
          <w:p w14:paraId="1605B096" w14:textId="77777777" w:rsidR="00136F3A" w:rsidRPr="002D30D6" w:rsidRDefault="00136F3A" w:rsidP="005F72D9">
            <w:pPr>
              <w:pStyle w:val="Tabletext"/>
              <w:rPr>
                <w:sz w:val="32"/>
              </w:rPr>
            </w:pPr>
            <w:r w:rsidRPr="002D30D6">
              <w:rPr>
                <w:sz w:val="32"/>
              </w:rPr>
              <w:t>Then Nick had an idea!</w:t>
            </w:r>
          </w:p>
        </w:tc>
      </w:tr>
      <w:tr w:rsidR="00136F3A" w:rsidRPr="002D30D6" w14:paraId="3EB22B70" w14:textId="77777777" w:rsidTr="44E4934D">
        <w:tc>
          <w:tcPr>
            <w:tcW w:w="10456" w:type="dxa"/>
          </w:tcPr>
          <w:p w14:paraId="44C7C3DF" w14:textId="77777777" w:rsidR="00136F3A" w:rsidRPr="002D30D6" w:rsidRDefault="00136F3A" w:rsidP="005F72D9">
            <w:pPr>
              <w:pStyle w:val="Tabletext"/>
              <w:rPr>
                <w:sz w:val="32"/>
              </w:rPr>
            </w:pPr>
            <w:r w:rsidRPr="002D30D6">
              <w:rPr>
                <w:sz w:val="32"/>
              </w:rPr>
              <w:t>First, he put on his long white pants and a long-sleeved white shirt. He got the vacuum cleaner hose and attached it to his backpack. He empties his toy bucket onto the floor and then put it on his head.</w:t>
            </w:r>
          </w:p>
        </w:tc>
      </w:tr>
      <w:tr w:rsidR="00136F3A" w:rsidRPr="002D30D6" w14:paraId="33E0BE6D" w14:textId="77777777" w:rsidTr="44E4934D">
        <w:tc>
          <w:tcPr>
            <w:tcW w:w="10456" w:type="dxa"/>
          </w:tcPr>
          <w:p w14:paraId="3118664C" w14:textId="0469DFF9" w:rsidR="00136F3A" w:rsidRPr="002D30D6" w:rsidRDefault="00D25A37" w:rsidP="3F1D6AB1">
            <w:pPr>
              <w:pStyle w:val="Tabletext"/>
              <w:rPr>
                <w:sz w:val="32"/>
                <w:szCs w:val="32"/>
              </w:rPr>
            </w:pPr>
            <w:r w:rsidRPr="002D30D6">
              <w:rPr>
                <w:sz w:val="32"/>
                <w:szCs w:val="32"/>
              </w:rPr>
              <w:t>All of a s</w:t>
            </w:r>
            <w:r w:rsidR="184938AD" w:rsidRPr="002D30D6">
              <w:rPr>
                <w:sz w:val="32"/>
                <w:szCs w:val="32"/>
              </w:rPr>
              <w:t>udden</w:t>
            </w:r>
            <w:r w:rsidRPr="002D30D6">
              <w:rPr>
                <w:sz w:val="32"/>
                <w:szCs w:val="32"/>
              </w:rPr>
              <w:t>, Mum walked past his door. ‘Nicholas!’ she cried. ‘What are you doing?’</w:t>
            </w:r>
          </w:p>
          <w:p w14:paraId="10194109" w14:textId="77777777" w:rsidR="005F72D9" w:rsidRPr="002D30D6" w:rsidRDefault="005F72D9" w:rsidP="005F72D9">
            <w:pPr>
              <w:pStyle w:val="Tabletext"/>
              <w:rPr>
                <w:sz w:val="32"/>
              </w:rPr>
            </w:pPr>
            <w:r w:rsidRPr="002D30D6">
              <w:rPr>
                <w:sz w:val="32"/>
              </w:rPr>
              <w:t>‘I’m cleaning!’ said Nick. ‘I’m Space Agent Nick and I’m cleaning Planet Mess.’</w:t>
            </w:r>
          </w:p>
        </w:tc>
      </w:tr>
    </w:tbl>
    <w:p w14:paraId="70FD3E2A" w14:textId="1B6239C3" w:rsidR="00743C47" w:rsidRPr="002D30D6" w:rsidRDefault="00136F3A" w:rsidP="005D20FC">
      <w:pPr>
        <w:rPr>
          <w:rFonts w:cs="Arial"/>
          <w:szCs w:val="22"/>
        </w:rPr>
      </w:pPr>
      <w:r w:rsidRPr="002D30D6">
        <w:rPr>
          <w:rFonts w:cs="Arial"/>
          <w:szCs w:val="22"/>
        </w:rPr>
        <w:t xml:space="preserve">Year 3 </w:t>
      </w:r>
      <w:r w:rsidR="00107279" w:rsidRPr="002D30D6">
        <w:rPr>
          <w:rFonts w:cs="Arial"/>
          <w:szCs w:val="22"/>
        </w:rPr>
        <w:t xml:space="preserve">NAPLAN </w:t>
      </w:r>
      <w:r w:rsidRPr="002D30D6">
        <w:rPr>
          <w:rFonts w:cs="Arial"/>
          <w:szCs w:val="22"/>
        </w:rPr>
        <w:t xml:space="preserve">Reading Magazine, </w:t>
      </w:r>
      <w:r w:rsidR="00107279" w:rsidRPr="002D30D6">
        <w:rPr>
          <w:rFonts w:cs="Arial"/>
          <w:szCs w:val="22"/>
        </w:rPr>
        <w:t xml:space="preserve">2015 </w:t>
      </w:r>
      <w:r w:rsidR="00107279" w:rsidRPr="002D30D6">
        <w:rPr>
          <w:rFonts w:cs="Arial"/>
          <w:i/>
          <w:szCs w:val="22"/>
        </w:rPr>
        <w:t>ACARA</w:t>
      </w:r>
      <w:r w:rsidR="00107279" w:rsidRPr="002D30D6">
        <w:rPr>
          <w:rFonts w:cs="Arial"/>
          <w:szCs w:val="22"/>
        </w:rPr>
        <w:t xml:space="preserve"> </w:t>
      </w:r>
    </w:p>
    <w:p w14:paraId="3FDF9775" w14:textId="77777777" w:rsidR="00A70E95" w:rsidRPr="002D30D6" w:rsidRDefault="00A70E95">
      <w:pPr>
        <w:spacing w:before="240" w:line="276" w:lineRule="auto"/>
        <w:rPr>
          <w:rFonts w:eastAsia="SimSun" w:cs="Times New Roman"/>
          <w:color w:val="1F3864" w:themeColor="accent1" w:themeShade="80"/>
          <w:sz w:val="36"/>
          <w:szCs w:val="40"/>
        </w:rPr>
      </w:pPr>
      <w:r w:rsidRPr="002D30D6">
        <w:br w:type="page"/>
      </w:r>
    </w:p>
    <w:p w14:paraId="21C9BF3E" w14:textId="7183733F" w:rsidR="00743C47" w:rsidRPr="002D30D6" w:rsidRDefault="00743C47" w:rsidP="00C246EA">
      <w:pPr>
        <w:pStyle w:val="Heading3"/>
      </w:pPr>
      <w:r w:rsidRPr="002D30D6">
        <w:lastRenderedPageBreak/>
        <w:t>What’s the story?</w:t>
      </w:r>
    </w:p>
    <w:tbl>
      <w:tblPr>
        <w:tblStyle w:val="TableGrid"/>
        <w:tblW w:w="0" w:type="auto"/>
        <w:tblLook w:val="04A0" w:firstRow="1" w:lastRow="0" w:firstColumn="1" w:lastColumn="0" w:noHBand="0" w:noVBand="1"/>
        <w:tblCaption w:val="Max's Idea paragraphs separated into paragraphs to sequence"/>
      </w:tblPr>
      <w:tblGrid>
        <w:gridCol w:w="10485"/>
      </w:tblGrid>
      <w:tr w:rsidR="00743C47" w:rsidRPr="002D30D6" w14:paraId="3D258683" w14:textId="77777777" w:rsidTr="00A70E95">
        <w:trPr>
          <w:trHeight w:val="3921"/>
        </w:trPr>
        <w:tc>
          <w:tcPr>
            <w:tcW w:w="10485" w:type="dxa"/>
          </w:tcPr>
          <w:p w14:paraId="53BA7ED2" w14:textId="77777777" w:rsidR="00743C47" w:rsidRPr="002D30D6" w:rsidRDefault="00743C47" w:rsidP="00743C47">
            <w:pPr>
              <w:jc w:val="center"/>
              <w:rPr>
                <w:rFonts w:cs="Arial"/>
                <w:sz w:val="36"/>
              </w:rPr>
            </w:pPr>
            <w:r w:rsidRPr="002D30D6">
              <w:rPr>
                <w:rFonts w:cs="Arial"/>
                <w:sz w:val="36"/>
              </w:rPr>
              <w:t>Max’s Idea</w:t>
            </w:r>
          </w:p>
          <w:p w14:paraId="34A01B33" w14:textId="77777777" w:rsidR="00743C47" w:rsidRPr="002D30D6" w:rsidRDefault="00743C47" w:rsidP="00743C47">
            <w:pPr>
              <w:jc w:val="center"/>
              <w:rPr>
                <w:rFonts w:cs="Arial"/>
                <w:sz w:val="36"/>
              </w:rPr>
            </w:pPr>
            <w:r w:rsidRPr="002D30D6">
              <w:rPr>
                <w:lang w:eastAsia="en-AU"/>
              </w:rPr>
              <w:drawing>
                <wp:inline distT="0" distB="0" distL="0" distR="0" wp14:anchorId="61D1646C" wp14:editId="510A9F63">
                  <wp:extent cx="2095805" cy="1619188"/>
                  <wp:effectExtent l="0" t="0" r="0" b="635"/>
                  <wp:docPr id="710333838" name="Picture 710333838" descr="Image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3838" name="Picture 18" descr="Image of a fish"/>
                          <pic:cNvPicPr/>
                        </pic:nvPicPr>
                        <pic:blipFill>
                          <a:blip r:embed="rId36">
                            <a:extLst>
                              <a:ext uri="{28A0092B-C50C-407E-A947-70E740481C1C}">
                                <a14:useLocalDpi xmlns:a14="http://schemas.microsoft.com/office/drawing/2010/main" val="0"/>
                              </a:ext>
                            </a:extLst>
                          </a:blip>
                          <a:stretch>
                            <a:fillRect/>
                          </a:stretch>
                        </pic:blipFill>
                        <pic:spPr>
                          <a:xfrm>
                            <a:off x="0" y="0"/>
                            <a:ext cx="2117015" cy="1635575"/>
                          </a:xfrm>
                          <a:prstGeom prst="rect">
                            <a:avLst/>
                          </a:prstGeom>
                        </pic:spPr>
                      </pic:pic>
                    </a:graphicData>
                  </a:graphic>
                </wp:inline>
              </w:drawing>
            </w:r>
          </w:p>
          <w:p w14:paraId="7D40565B" w14:textId="77777777" w:rsidR="00743C47" w:rsidRPr="002D30D6" w:rsidRDefault="00743C47" w:rsidP="00743C47">
            <w:pPr>
              <w:jc w:val="center"/>
              <w:rPr>
                <w:rFonts w:cs="Arial"/>
                <w:sz w:val="32"/>
              </w:rPr>
            </w:pPr>
            <w:r w:rsidRPr="002D30D6">
              <w:rPr>
                <w:rFonts w:cs="Arial"/>
                <w:sz w:val="32"/>
              </w:rPr>
              <w:t>Max had a pet fish called Fin.</w:t>
            </w:r>
          </w:p>
          <w:p w14:paraId="283DD14E" w14:textId="77777777" w:rsidR="00743C47" w:rsidRPr="002D30D6" w:rsidRDefault="00743C47" w:rsidP="00743C47">
            <w:pPr>
              <w:jc w:val="center"/>
              <w:rPr>
                <w:rFonts w:cs="Arial"/>
                <w:sz w:val="32"/>
              </w:rPr>
            </w:pPr>
            <w:r w:rsidRPr="002D30D6">
              <w:rPr>
                <w:rFonts w:cs="Arial"/>
                <w:sz w:val="32"/>
              </w:rPr>
              <w:t>Max looked into the fish tank and saw that Fin was sad.</w:t>
            </w:r>
          </w:p>
          <w:p w14:paraId="669354B5" w14:textId="77777777" w:rsidR="00743C47" w:rsidRPr="002D30D6" w:rsidRDefault="00743C47" w:rsidP="00743C47">
            <w:pPr>
              <w:jc w:val="center"/>
              <w:rPr>
                <w:rFonts w:cs="Arial"/>
                <w:sz w:val="24"/>
              </w:rPr>
            </w:pPr>
            <w:r w:rsidRPr="002D30D6">
              <w:rPr>
                <w:rFonts w:cs="Arial"/>
                <w:sz w:val="32"/>
                <w:szCs w:val="32"/>
              </w:rPr>
              <w:t>‘I have an idea,’ said Max.</w:t>
            </w:r>
          </w:p>
        </w:tc>
      </w:tr>
      <w:tr w:rsidR="00743C47" w:rsidRPr="002D30D6" w14:paraId="7EC8B7B2" w14:textId="77777777" w:rsidTr="00A70E95">
        <w:trPr>
          <w:trHeight w:val="3287"/>
        </w:trPr>
        <w:tc>
          <w:tcPr>
            <w:tcW w:w="10485" w:type="dxa"/>
          </w:tcPr>
          <w:p w14:paraId="63A61280" w14:textId="77777777" w:rsidR="00743C47" w:rsidRPr="002D30D6" w:rsidRDefault="00743C47" w:rsidP="00743C47">
            <w:pPr>
              <w:jc w:val="center"/>
              <w:rPr>
                <w:rFonts w:cs="Arial"/>
                <w:sz w:val="32"/>
              </w:rPr>
            </w:pPr>
            <w:r w:rsidRPr="002D30D6">
              <w:rPr>
                <w:rFonts w:cs="Arial"/>
                <w:sz w:val="32"/>
              </w:rPr>
              <w:t>Max cleaned all of mum’s shoes – Mum gave him a dollar.</w:t>
            </w:r>
          </w:p>
          <w:p w14:paraId="75209A34" w14:textId="77777777" w:rsidR="00743C47" w:rsidRPr="002D30D6" w:rsidRDefault="00743C47" w:rsidP="00743C47">
            <w:pPr>
              <w:jc w:val="center"/>
              <w:rPr>
                <w:rFonts w:cs="Arial"/>
                <w:sz w:val="24"/>
              </w:rPr>
            </w:pPr>
            <w:r w:rsidRPr="002D30D6">
              <w:rPr>
                <w:lang w:eastAsia="en-AU"/>
              </w:rPr>
              <w:drawing>
                <wp:inline distT="0" distB="0" distL="0" distR="0" wp14:anchorId="44755057" wp14:editId="35303F47">
                  <wp:extent cx="2315261" cy="1688999"/>
                  <wp:effectExtent l="0" t="0" r="0" b="6985"/>
                  <wp:docPr id="631408567" name="Picture 631408567" descr="Image of a running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08567" name="Picture 6" descr="Image of a shoe"/>
                          <pic:cNvPicPr/>
                        </pic:nvPicPr>
                        <pic:blipFill>
                          <a:blip r:embed="rId37">
                            <a:extLst>
                              <a:ext uri="{28A0092B-C50C-407E-A947-70E740481C1C}">
                                <a14:useLocalDpi xmlns:a14="http://schemas.microsoft.com/office/drawing/2010/main" val="0"/>
                              </a:ext>
                            </a:extLst>
                          </a:blip>
                          <a:stretch>
                            <a:fillRect/>
                          </a:stretch>
                        </pic:blipFill>
                        <pic:spPr>
                          <a:xfrm>
                            <a:off x="0" y="0"/>
                            <a:ext cx="2322633" cy="1694377"/>
                          </a:xfrm>
                          <a:prstGeom prst="rect">
                            <a:avLst/>
                          </a:prstGeom>
                        </pic:spPr>
                      </pic:pic>
                    </a:graphicData>
                  </a:graphic>
                </wp:inline>
              </w:drawing>
            </w:r>
          </w:p>
        </w:tc>
      </w:tr>
      <w:tr w:rsidR="00743C47" w:rsidRPr="002D30D6" w14:paraId="69A45EB0" w14:textId="77777777" w:rsidTr="00A70E95">
        <w:trPr>
          <w:trHeight w:val="5366"/>
        </w:trPr>
        <w:tc>
          <w:tcPr>
            <w:tcW w:w="10485" w:type="dxa"/>
          </w:tcPr>
          <w:p w14:paraId="753C1CC6" w14:textId="77777777" w:rsidR="00743C47" w:rsidRPr="002D30D6" w:rsidRDefault="00743C47" w:rsidP="00743C47">
            <w:pPr>
              <w:jc w:val="center"/>
              <w:rPr>
                <w:rFonts w:cs="Arial"/>
                <w:sz w:val="32"/>
              </w:rPr>
            </w:pPr>
            <w:r w:rsidRPr="002D30D6">
              <w:rPr>
                <w:rFonts w:cs="Arial"/>
                <w:sz w:val="32"/>
              </w:rPr>
              <w:t>Then Max helped Gran in the garden – Gran gave him a dollar.</w:t>
            </w:r>
          </w:p>
          <w:p w14:paraId="1F6E684F" w14:textId="67369031" w:rsidR="00743C47" w:rsidRPr="002D30D6" w:rsidRDefault="00743C47" w:rsidP="00743C47">
            <w:pPr>
              <w:jc w:val="center"/>
              <w:rPr>
                <w:rFonts w:cs="Arial"/>
                <w:sz w:val="24"/>
              </w:rPr>
            </w:pPr>
            <w:r w:rsidRPr="002D30D6">
              <w:rPr>
                <w:rFonts w:cs="Arial"/>
                <w:sz w:val="24"/>
                <w:highlight w:val="yellow"/>
                <w:lang w:eastAsia="en-AU"/>
              </w:rPr>
              <w:drawing>
                <wp:inline distT="0" distB="0" distL="0" distR="0" wp14:anchorId="5920BA0A" wp14:editId="0C2850E5">
                  <wp:extent cx="1828800" cy="3321948"/>
                  <wp:effectExtent l="0" t="0" r="0" b="0"/>
                  <wp:docPr id="7" name="Picture 7" descr="Photo of a shovel in d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a shovel on san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383" r="39208"/>
                          <a:stretch/>
                        </pic:blipFill>
                        <pic:spPr bwMode="auto">
                          <a:xfrm>
                            <a:off x="0" y="0"/>
                            <a:ext cx="1832991" cy="33295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E3B" w:rsidRPr="002D30D6" w14:paraId="53058023" w14:textId="77777777">
        <w:tc>
          <w:tcPr>
            <w:tcW w:w="10456" w:type="dxa"/>
          </w:tcPr>
          <w:p w14:paraId="71DD5285" w14:textId="77777777" w:rsidR="00636E3B" w:rsidRPr="002D30D6" w:rsidRDefault="00636E3B">
            <w:pPr>
              <w:jc w:val="center"/>
              <w:rPr>
                <w:rFonts w:cs="Arial"/>
                <w:sz w:val="32"/>
              </w:rPr>
            </w:pPr>
            <w:r w:rsidRPr="002D30D6">
              <w:rPr>
                <w:rFonts w:cs="Arial"/>
                <w:sz w:val="32"/>
              </w:rPr>
              <w:lastRenderedPageBreak/>
              <w:t>Next, Max washed Dad’s dirty dishes – Dad gave him a dollar.</w:t>
            </w:r>
          </w:p>
          <w:p w14:paraId="52B3B3CC" w14:textId="77777777" w:rsidR="00636E3B" w:rsidRPr="002D30D6" w:rsidRDefault="00636E3B">
            <w:pPr>
              <w:jc w:val="center"/>
              <w:rPr>
                <w:rFonts w:cs="Arial"/>
                <w:sz w:val="24"/>
              </w:rPr>
            </w:pPr>
            <w:r w:rsidRPr="002D30D6">
              <w:rPr>
                <w:lang w:eastAsia="en-AU"/>
              </w:rPr>
              <w:drawing>
                <wp:inline distT="0" distB="0" distL="0" distR="0" wp14:anchorId="26E73150" wp14:editId="0E5B9538">
                  <wp:extent cx="2258705" cy="1506557"/>
                  <wp:effectExtent l="0" t="0" r="8255" b="0"/>
                  <wp:docPr id="34184902" name="Picture 34184902" descr="Person washing a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902" name="Picture 8" descr="Person washing a fork"/>
                          <pic:cNvPicPr/>
                        </pic:nvPicPr>
                        <pic:blipFill>
                          <a:blip r:embed="rId39">
                            <a:extLst>
                              <a:ext uri="{28A0092B-C50C-407E-A947-70E740481C1C}">
                                <a14:useLocalDpi xmlns:a14="http://schemas.microsoft.com/office/drawing/2010/main" val="0"/>
                              </a:ext>
                            </a:extLst>
                          </a:blip>
                          <a:stretch>
                            <a:fillRect/>
                          </a:stretch>
                        </pic:blipFill>
                        <pic:spPr>
                          <a:xfrm>
                            <a:off x="0" y="0"/>
                            <a:ext cx="2258705" cy="1506557"/>
                          </a:xfrm>
                          <a:prstGeom prst="rect">
                            <a:avLst/>
                          </a:prstGeom>
                        </pic:spPr>
                      </pic:pic>
                    </a:graphicData>
                  </a:graphic>
                </wp:inline>
              </w:drawing>
            </w:r>
          </w:p>
        </w:tc>
      </w:tr>
      <w:tr w:rsidR="00636E3B" w:rsidRPr="002D30D6" w14:paraId="1DD67609" w14:textId="77777777">
        <w:tc>
          <w:tcPr>
            <w:tcW w:w="10456" w:type="dxa"/>
          </w:tcPr>
          <w:p w14:paraId="15118F31" w14:textId="77777777" w:rsidR="00636E3B" w:rsidRPr="002D30D6" w:rsidRDefault="00636E3B">
            <w:pPr>
              <w:jc w:val="center"/>
              <w:rPr>
                <w:rFonts w:cs="Arial"/>
                <w:sz w:val="32"/>
              </w:rPr>
            </w:pPr>
            <w:r w:rsidRPr="002D30D6">
              <w:rPr>
                <w:rFonts w:cs="Arial"/>
                <w:sz w:val="32"/>
              </w:rPr>
              <w:t>Finally, Max cleaned the dog bowl – he found a dollar under it.</w:t>
            </w:r>
          </w:p>
          <w:p w14:paraId="5DAF016C" w14:textId="77777777" w:rsidR="00636E3B" w:rsidRPr="002D30D6" w:rsidRDefault="00636E3B">
            <w:pPr>
              <w:jc w:val="center"/>
              <w:rPr>
                <w:rFonts w:cs="Arial"/>
                <w:sz w:val="24"/>
              </w:rPr>
            </w:pPr>
            <w:r w:rsidRPr="002D30D6">
              <w:rPr>
                <w:lang w:eastAsia="en-AU"/>
              </w:rPr>
              <w:drawing>
                <wp:inline distT="0" distB="0" distL="0" distR="0" wp14:anchorId="6A783FEF" wp14:editId="2239B5AD">
                  <wp:extent cx="2276967" cy="1521014"/>
                  <wp:effectExtent l="0" t="0" r="9525" b="3175"/>
                  <wp:docPr id="1475309698" name="Picture 1475309698" descr="Puppy beside a pet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9698" name="Picture 10" descr="Puppy beside a pet bowl"/>
                          <pic:cNvPicPr/>
                        </pic:nvPicPr>
                        <pic:blipFill>
                          <a:blip r:embed="rId40">
                            <a:extLst>
                              <a:ext uri="{28A0092B-C50C-407E-A947-70E740481C1C}">
                                <a14:useLocalDpi xmlns:a14="http://schemas.microsoft.com/office/drawing/2010/main" val="0"/>
                              </a:ext>
                            </a:extLst>
                          </a:blip>
                          <a:stretch>
                            <a:fillRect/>
                          </a:stretch>
                        </pic:blipFill>
                        <pic:spPr>
                          <a:xfrm>
                            <a:off x="0" y="0"/>
                            <a:ext cx="2276967" cy="1521014"/>
                          </a:xfrm>
                          <a:prstGeom prst="rect">
                            <a:avLst/>
                          </a:prstGeom>
                        </pic:spPr>
                      </pic:pic>
                    </a:graphicData>
                  </a:graphic>
                </wp:inline>
              </w:drawing>
            </w:r>
          </w:p>
        </w:tc>
      </w:tr>
      <w:tr w:rsidR="00636E3B" w:rsidRPr="002D30D6" w14:paraId="2F43CD29" w14:textId="77777777">
        <w:tc>
          <w:tcPr>
            <w:tcW w:w="10456" w:type="dxa"/>
          </w:tcPr>
          <w:p w14:paraId="477AFD07" w14:textId="77777777" w:rsidR="00636E3B" w:rsidRPr="002D30D6" w:rsidRDefault="00636E3B">
            <w:pPr>
              <w:jc w:val="center"/>
              <w:rPr>
                <w:rFonts w:cs="Arial"/>
                <w:sz w:val="32"/>
              </w:rPr>
            </w:pPr>
            <w:r w:rsidRPr="002D30D6">
              <w:rPr>
                <w:rFonts w:cs="Arial"/>
                <w:sz w:val="32"/>
              </w:rPr>
              <w:t>Max took the money to the pet shop and bought another fish.</w:t>
            </w:r>
          </w:p>
          <w:p w14:paraId="5449D381" w14:textId="77777777" w:rsidR="00636E3B" w:rsidRPr="002D30D6" w:rsidRDefault="00636E3B">
            <w:pPr>
              <w:jc w:val="center"/>
              <w:rPr>
                <w:rFonts w:cs="Arial"/>
                <w:sz w:val="24"/>
              </w:rPr>
            </w:pPr>
            <w:r w:rsidRPr="002D30D6">
              <w:rPr>
                <w:lang w:eastAsia="en-AU"/>
              </w:rPr>
              <w:drawing>
                <wp:inline distT="0" distB="0" distL="0" distR="0" wp14:anchorId="1AFB7F5F" wp14:editId="3D522AF7">
                  <wp:extent cx="2381534" cy="1588484"/>
                  <wp:effectExtent l="0" t="0" r="0" b="0"/>
                  <wp:docPr id="1116127997" name="Picture 1116127997" descr="A goldfish in a fish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27997" name="Picture 11" descr="A goldfish in a fish tank"/>
                          <pic:cNvPicPr/>
                        </pic:nvPicPr>
                        <pic:blipFill>
                          <a:blip r:embed="rId41">
                            <a:extLst>
                              <a:ext uri="{28A0092B-C50C-407E-A947-70E740481C1C}">
                                <a14:useLocalDpi xmlns:a14="http://schemas.microsoft.com/office/drawing/2010/main" val="0"/>
                              </a:ext>
                            </a:extLst>
                          </a:blip>
                          <a:stretch>
                            <a:fillRect/>
                          </a:stretch>
                        </pic:blipFill>
                        <pic:spPr>
                          <a:xfrm>
                            <a:off x="0" y="0"/>
                            <a:ext cx="2381534" cy="1588484"/>
                          </a:xfrm>
                          <a:prstGeom prst="rect">
                            <a:avLst/>
                          </a:prstGeom>
                        </pic:spPr>
                      </pic:pic>
                    </a:graphicData>
                  </a:graphic>
                </wp:inline>
              </w:drawing>
            </w:r>
          </w:p>
        </w:tc>
      </w:tr>
      <w:tr w:rsidR="00636E3B" w:rsidRPr="002D30D6" w14:paraId="7E914A95" w14:textId="77777777">
        <w:tc>
          <w:tcPr>
            <w:tcW w:w="10456" w:type="dxa"/>
          </w:tcPr>
          <w:p w14:paraId="57227ACE" w14:textId="77777777" w:rsidR="00636E3B" w:rsidRPr="002D30D6" w:rsidRDefault="00636E3B">
            <w:pPr>
              <w:jc w:val="center"/>
              <w:rPr>
                <w:rFonts w:cs="Arial"/>
                <w:sz w:val="32"/>
              </w:rPr>
            </w:pPr>
            <w:r w:rsidRPr="002D30D6">
              <w:rPr>
                <w:rFonts w:cs="Arial"/>
                <w:sz w:val="32"/>
              </w:rPr>
              <w:t>He put the fish into the fish tank.</w:t>
            </w:r>
          </w:p>
          <w:p w14:paraId="60CE13AA" w14:textId="77777777" w:rsidR="00636E3B" w:rsidRPr="002D30D6" w:rsidRDefault="00636E3B">
            <w:pPr>
              <w:jc w:val="center"/>
              <w:rPr>
                <w:rFonts w:cs="Arial"/>
                <w:sz w:val="32"/>
                <w:szCs w:val="32"/>
              </w:rPr>
            </w:pPr>
            <w:r w:rsidRPr="002D30D6">
              <w:rPr>
                <w:rFonts w:cs="Arial"/>
                <w:sz w:val="32"/>
                <w:szCs w:val="32"/>
              </w:rPr>
              <w:t>‘Now Fin will be happy’, said Max.</w:t>
            </w:r>
          </w:p>
          <w:p w14:paraId="5CD55100" w14:textId="77777777" w:rsidR="00636E3B" w:rsidRPr="002D30D6" w:rsidRDefault="00636E3B">
            <w:pPr>
              <w:jc w:val="center"/>
              <w:rPr>
                <w:rFonts w:cs="Arial"/>
                <w:sz w:val="24"/>
              </w:rPr>
            </w:pPr>
            <w:r w:rsidRPr="002D30D6">
              <w:rPr>
                <w:rFonts w:cs="Arial"/>
                <w:sz w:val="24"/>
                <w:highlight w:val="yellow"/>
                <w:lang w:eastAsia="en-AU"/>
              </w:rPr>
              <w:drawing>
                <wp:inline distT="0" distB="0" distL="0" distR="0" wp14:anchorId="14471C33" wp14:editId="07119B89">
                  <wp:extent cx="1902782" cy="1655786"/>
                  <wp:effectExtent l="0" t="0" r="2540" b="1905"/>
                  <wp:docPr id="12" name="Picture 12" descr="Grayscale photo of a glass fish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yscale photo of a glass fish bowl"/>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384"/>
                          <a:stretch/>
                        </pic:blipFill>
                        <pic:spPr bwMode="auto">
                          <a:xfrm>
                            <a:off x="0" y="0"/>
                            <a:ext cx="1904444" cy="16572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5390F8" w14:textId="00ADF8CC" w:rsidR="005D20FC" w:rsidRPr="002D30D6" w:rsidRDefault="00636E3B" w:rsidP="00743C47">
      <w:pPr>
        <w:spacing w:before="240" w:line="276" w:lineRule="auto"/>
        <w:rPr>
          <w:rFonts w:cs="Arial"/>
          <w:i/>
          <w:szCs w:val="22"/>
        </w:rPr>
      </w:pPr>
      <w:r w:rsidRPr="002D30D6">
        <w:rPr>
          <w:rFonts w:cs="Arial"/>
          <w:szCs w:val="22"/>
        </w:rPr>
        <w:t xml:space="preserve">Year 3 NAPLAN Reading Magazine, 2015 </w:t>
      </w:r>
      <w:r w:rsidRPr="002D30D6">
        <w:rPr>
          <w:rFonts w:cs="Arial"/>
          <w:i/>
          <w:szCs w:val="22"/>
        </w:rPr>
        <w:t>ACARA</w:t>
      </w:r>
      <w:r w:rsidRPr="002D30D6">
        <w:rPr>
          <w:rFonts w:cs="Arial"/>
          <w:szCs w:val="22"/>
        </w:rPr>
        <w:t xml:space="preserve"> </w:t>
      </w:r>
      <w:r w:rsidRPr="002D30D6">
        <w:rPr>
          <w:rFonts w:cs="Arial"/>
          <w:szCs w:val="22"/>
        </w:rPr>
        <w:br/>
        <w:t xml:space="preserve">All photos from </w:t>
      </w:r>
      <w:hyperlink r:id="rId43" w:history="1">
        <w:r w:rsidR="00F3665E" w:rsidRPr="002D30D6">
          <w:rPr>
            <w:rStyle w:val="Hyperlink"/>
            <w:rFonts w:cs="Arial"/>
            <w:szCs w:val="22"/>
          </w:rPr>
          <w:t>U</w:t>
        </w:r>
        <w:r w:rsidRPr="002D30D6">
          <w:rPr>
            <w:rStyle w:val="Hyperlink"/>
            <w:rFonts w:cs="Arial"/>
            <w:szCs w:val="22"/>
          </w:rPr>
          <w:t>nsplash.com</w:t>
        </w:r>
      </w:hyperlink>
    </w:p>
    <w:p w14:paraId="29D3FD6B" w14:textId="77777777" w:rsidR="005D20FC" w:rsidRPr="002D30D6" w:rsidRDefault="005D20FC" w:rsidP="006D6A3D">
      <w:pPr>
        <w:jc w:val="center"/>
        <w:rPr>
          <w:rFonts w:cs="Arial"/>
          <w:sz w:val="32"/>
        </w:rPr>
        <w:sectPr w:rsidR="005D20FC" w:rsidRPr="002D30D6" w:rsidSect="009E29A3">
          <w:type w:val="continuous"/>
          <w:pgSz w:w="11900" w:h="16840"/>
          <w:pgMar w:top="568" w:right="680" w:bottom="567" w:left="680" w:header="567" w:footer="237" w:gutter="0"/>
          <w:cols w:space="708"/>
          <w:titlePg/>
          <w:docGrid w:linePitch="360"/>
        </w:sectPr>
      </w:pPr>
    </w:p>
    <w:p w14:paraId="7C5F4DB0" w14:textId="34C1D520" w:rsidR="00136F3A" w:rsidRPr="002D30D6" w:rsidRDefault="00136F3A" w:rsidP="00C246EA">
      <w:pPr>
        <w:pStyle w:val="Heading2"/>
        <w:rPr>
          <w:b/>
        </w:rPr>
      </w:pPr>
      <w:bookmarkStart w:id="9" w:name="_Appendix_3"/>
      <w:bookmarkEnd w:id="9"/>
      <w:r w:rsidRPr="002D30D6">
        <w:lastRenderedPageBreak/>
        <w:t>Appendix 3</w:t>
      </w:r>
    </w:p>
    <w:p w14:paraId="6F345877" w14:textId="77777777" w:rsidR="00136F3A" w:rsidRPr="002D30D6" w:rsidRDefault="00A90A34" w:rsidP="00C246EA">
      <w:pPr>
        <w:pStyle w:val="Heading3"/>
      </w:pPr>
      <w:r w:rsidRPr="002D30D6">
        <w:t>Sequencing events in a narrative</w:t>
      </w:r>
    </w:p>
    <w:p w14:paraId="4632AD10" w14:textId="77777777" w:rsidR="00136F3A" w:rsidRPr="002D30D6" w:rsidRDefault="00136F3A" w:rsidP="005D20FC">
      <w:pPr>
        <w:jc w:val="center"/>
        <w:rPr>
          <w:rFonts w:cs="Arial"/>
        </w:rPr>
      </w:pPr>
      <w:r w:rsidRPr="002D30D6">
        <w:rPr>
          <w:lang w:eastAsia="en-AU"/>
        </w:rPr>
        <w:drawing>
          <wp:inline distT="0" distB="0" distL="0" distR="0" wp14:anchorId="341E39C8" wp14:editId="491C3E49">
            <wp:extent cx="5724524" cy="7498080"/>
            <wp:effectExtent l="0" t="0" r="9525" b="7620"/>
            <wp:docPr id="19" name="Picture 19" descr="Sequencing events in a narrative entitled 'Library mag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quencing events in a narrative entitled 'Library magician'."/>
                    <pic:cNvPicPr/>
                  </pic:nvPicPr>
                  <pic:blipFill>
                    <a:blip r:embed="rId44">
                      <a:extLst>
                        <a:ext uri="{28A0092B-C50C-407E-A947-70E740481C1C}">
                          <a14:useLocalDpi xmlns:a14="http://schemas.microsoft.com/office/drawing/2010/main" val="0"/>
                        </a:ext>
                      </a:extLst>
                    </a:blip>
                    <a:stretch>
                      <a:fillRect/>
                    </a:stretch>
                  </pic:blipFill>
                  <pic:spPr>
                    <a:xfrm>
                      <a:off x="0" y="0"/>
                      <a:ext cx="5724524" cy="7498080"/>
                    </a:xfrm>
                    <a:prstGeom prst="rect">
                      <a:avLst/>
                    </a:prstGeom>
                  </pic:spPr>
                </pic:pic>
              </a:graphicData>
            </a:graphic>
          </wp:inline>
        </w:drawing>
      </w:r>
    </w:p>
    <w:p w14:paraId="44DD310F" w14:textId="1C1A8F99" w:rsidR="00136F3A" w:rsidRPr="002D30D6" w:rsidRDefault="009E2D60" w:rsidP="3F1D6AB1">
      <w:pPr>
        <w:spacing w:line="276" w:lineRule="auto"/>
        <w:rPr>
          <w:rFonts w:cs="Arial"/>
          <w:sz w:val="20"/>
          <w:szCs w:val="22"/>
        </w:rPr>
      </w:pPr>
      <w:r w:rsidRPr="002D30D6">
        <w:rPr>
          <w:rFonts w:cs="Arial"/>
          <w:sz w:val="20"/>
          <w:szCs w:val="22"/>
        </w:rPr>
        <w:t xml:space="preserve">Year 3 NAPLAN Reading Magazine, 2016 </w:t>
      </w:r>
      <w:r w:rsidRPr="002D30D6">
        <w:rPr>
          <w:rFonts w:cs="Arial"/>
          <w:i/>
          <w:iCs/>
          <w:sz w:val="20"/>
          <w:szCs w:val="22"/>
        </w:rPr>
        <w:t>ACARA</w:t>
      </w:r>
      <w:r w:rsidRPr="002D30D6">
        <w:rPr>
          <w:rFonts w:cs="Arial"/>
          <w:sz w:val="20"/>
          <w:szCs w:val="22"/>
        </w:rPr>
        <w:t xml:space="preserve"> </w:t>
      </w:r>
    </w:p>
    <w:p w14:paraId="63C5092E" w14:textId="45BDEA95" w:rsidR="00136F3A" w:rsidRPr="002D30D6" w:rsidRDefault="009E2D60" w:rsidP="00C246EA">
      <w:r w:rsidRPr="002D30D6">
        <w:br w:type="page"/>
      </w:r>
    </w:p>
    <w:p w14:paraId="550EC148" w14:textId="4C3BE0A3" w:rsidR="00136F3A" w:rsidRPr="002D30D6" w:rsidRDefault="2ED35E92" w:rsidP="00C246EA">
      <w:pPr>
        <w:pStyle w:val="Heading3"/>
      </w:pPr>
      <w:r w:rsidRPr="002D30D6">
        <w:lastRenderedPageBreak/>
        <w:t>Sequencing events in a narrative – accessible version</w:t>
      </w:r>
    </w:p>
    <w:p w14:paraId="0D24B0CE" w14:textId="1333C8D0" w:rsidR="00136F3A" w:rsidRPr="002D30D6" w:rsidRDefault="2ED35E92" w:rsidP="3F1D6AB1">
      <w:pPr>
        <w:spacing w:line="276" w:lineRule="auto"/>
        <w:rPr>
          <w:rFonts w:eastAsia="Calibri" w:cs="Arial"/>
          <w:szCs w:val="22"/>
        </w:rPr>
      </w:pPr>
      <w:r w:rsidRPr="002D30D6">
        <w:rPr>
          <w:rFonts w:eastAsia="Arial" w:cs="Arial"/>
          <w:szCs w:val="22"/>
        </w:rPr>
        <w:t xml:space="preserve">On Saturday afternoons, I go to the library for story time with my little sister, Tess. The children’s librarian, Mr Frank, has been leading story time ever since my mum was a little girl! Today he was wearing a funny white beard and a lumpy, brown coat. </w:t>
      </w:r>
    </w:p>
    <w:p w14:paraId="17392F39" w14:textId="15D38AC6" w:rsidR="00136F3A" w:rsidRPr="002D30D6" w:rsidRDefault="2ED35E92" w:rsidP="3F1D6AB1">
      <w:pPr>
        <w:spacing w:line="276" w:lineRule="auto"/>
        <w:rPr>
          <w:rFonts w:eastAsia="Calibri" w:cs="Arial"/>
          <w:szCs w:val="22"/>
        </w:rPr>
      </w:pPr>
      <w:r w:rsidRPr="002D30D6">
        <w:rPr>
          <w:rFonts w:eastAsia="Arial" w:cs="Arial"/>
          <w:szCs w:val="22"/>
        </w:rPr>
        <w:t xml:space="preserve">When we sat down with the other kids, Mr Frank winked and said, ‘Did you know that every book is alive?’ </w:t>
      </w:r>
    </w:p>
    <w:p w14:paraId="197E9373" w14:textId="3F974298" w:rsidR="00136F3A" w:rsidRPr="002D30D6" w:rsidRDefault="2ED35E92" w:rsidP="3F1D6AB1">
      <w:pPr>
        <w:spacing w:line="276" w:lineRule="auto"/>
        <w:rPr>
          <w:rFonts w:eastAsia="Calibri" w:cs="Arial"/>
          <w:szCs w:val="22"/>
        </w:rPr>
      </w:pPr>
      <w:r w:rsidRPr="002D30D6">
        <w:rPr>
          <w:rFonts w:eastAsia="Arial" w:cs="Arial"/>
          <w:szCs w:val="22"/>
        </w:rPr>
        <w:t xml:space="preserve">He picked up a book that had a picture of a bird on the inside and flapped the covers as if they were wings. Mr Frank had a great big smile. He brushed his coat sleeve over the book, and, </w:t>
      </w:r>
      <w:r w:rsidRPr="002D30D6">
        <w:rPr>
          <w:rFonts w:eastAsia="Arial" w:cs="Arial"/>
          <w:i/>
          <w:szCs w:val="22"/>
        </w:rPr>
        <w:t>whoosh</w:t>
      </w:r>
      <w:r w:rsidRPr="002D30D6">
        <w:rPr>
          <w:rFonts w:eastAsia="Arial" w:cs="Arial"/>
          <w:szCs w:val="22"/>
        </w:rPr>
        <w:t xml:space="preserve">, a white bird flew up to the ceiling! We all laughed and wondered where it came from. But Mr Frank whispered, ‘Shhhh! This is a library!’ and gave us an even bigger smile. </w:t>
      </w:r>
    </w:p>
    <w:p w14:paraId="63E894BD" w14:textId="23464660" w:rsidR="00136F3A" w:rsidRPr="002D30D6" w:rsidRDefault="2ED35E92" w:rsidP="3F1D6AB1">
      <w:pPr>
        <w:spacing w:line="276" w:lineRule="auto"/>
        <w:rPr>
          <w:rFonts w:eastAsia="Calibri" w:cs="Arial"/>
          <w:szCs w:val="22"/>
        </w:rPr>
      </w:pPr>
      <w:r w:rsidRPr="002D30D6">
        <w:rPr>
          <w:rFonts w:eastAsia="Arial" w:cs="Arial"/>
          <w:szCs w:val="22"/>
        </w:rPr>
        <w:t xml:space="preserve">Next he picked up a book titled </w:t>
      </w:r>
      <w:r w:rsidRPr="002D30D6">
        <w:rPr>
          <w:rFonts w:eastAsia="Arial" w:cs="Arial"/>
          <w:i/>
          <w:szCs w:val="22"/>
        </w:rPr>
        <w:t>How to Make a Puppet</w:t>
      </w:r>
      <w:r w:rsidRPr="002D30D6">
        <w:rPr>
          <w:rFonts w:eastAsia="Arial" w:cs="Arial"/>
          <w:szCs w:val="22"/>
        </w:rPr>
        <w:t xml:space="preserve">. As soon as he showed it to us, a little cowboy popped up from between the pages! The little cowboy was moving and talking! I covered my mouth to keep from laughing. </w:t>
      </w:r>
    </w:p>
    <w:p w14:paraId="66D0D56B" w14:textId="0D0C9E6E" w:rsidR="00136F3A" w:rsidRPr="002D30D6" w:rsidRDefault="2ED35E92" w:rsidP="3F1D6AB1">
      <w:pPr>
        <w:spacing w:line="276" w:lineRule="auto"/>
        <w:rPr>
          <w:rFonts w:eastAsia="Calibri" w:cs="Arial"/>
          <w:szCs w:val="22"/>
        </w:rPr>
      </w:pPr>
      <w:r w:rsidRPr="002D30D6">
        <w:rPr>
          <w:rFonts w:eastAsia="Arial" w:cs="Arial"/>
          <w:szCs w:val="22"/>
        </w:rPr>
        <w:t xml:space="preserve">Then Mr Frank picked up a book with orange and black stripes on the cover. The title was </w:t>
      </w:r>
      <w:r w:rsidRPr="002D30D6">
        <w:rPr>
          <w:rFonts w:eastAsia="Arial" w:cs="Arial"/>
          <w:i/>
          <w:szCs w:val="22"/>
        </w:rPr>
        <w:t>Tigers of East Asia</w:t>
      </w:r>
      <w:r w:rsidRPr="002D30D6">
        <w:rPr>
          <w:rFonts w:eastAsia="Arial" w:cs="Arial"/>
          <w:szCs w:val="22"/>
        </w:rPr>
        <w:t xml:space="preserve">. I glanced at Tess. My heart was thumping. Mr Frank placed the book behind his back then whisked it out again! Now it had claws! ‘RAWWRRR!’ </w:t>
      </w:r>
    </w:p>
    <w:p w14:paraId="5EE576E3" w14:textId="2A424AEC" w:rsidR="00136F3A" w:rsidRPr="002D30D6" w:rsidRDefault="2ED35E92" w:rsidP="3F1D6AB1">
      <w:pPr>
        <w:spacing w:line="276" w:lineRule="auto"/>
        <w:rPr>
          <w:rFonts w:eastAsia="Calibri" w:cs="Arial"/>
          <w:szCs w:val="22"/>
        </w:rPr>
      </w:pPr>
      <w:r w:rsidRPr="002D30D6">
        <w:rPr>
          <w:rFonts w:eastAsia="Arial" w:cs="Arial"/>
          <w:szCs w:val="22"/>
        </w:rPr>
        <w:t xml:space="preserve">Tess was a little scared and ready to go home. As we waited to have our books scanned, Mr Frank handed me a book with a worn red cover. ‘Your mum used to borrow this one,’ he said. His eyes twinkled. </w:t>
      </w:r>
    </w:p>
    <w:p w14:paraId="31497BA3" w14:textId="02B1FC88" w:rsidR="00136F3A" w:rsidRPr="002D30D6" w:rsidRDefault="2ED35E92" w:rsidP="3F1D6AB1">
      <w:pPr>
        <w:spacing w:line="276" w:lineRule="auto"/>
        <w:rPr>
          <w:rFonts w:eastAsia="Calibri" w:cs="Arial"/>
          <w:szCs w:val="22"/>
        </w:rPr>
      </w:pPr>
      <w:r w:rsidRPr="002D30D6">
        <w:rPr>
          <w:rFonts w:eastAsia="Arial" w:cs="Arial"/>
          <w:szCs w:val="22"/>
        </w:rPr>
        <w:t>On the way home I read the title, trying to imagine what was inside. I didn’t dare open it. But as we walked, a small thrill was rising inside me like a bird taking off.</w:t>
      </w:r>
    </w:p>
    <w:p w14:paraId="0C4A2539" w14:textId="542D35CC" w:rsidR="00136F3A" w:rsidRPr="002D30D6" w:rsidRDefault="73DEDA27" w:rsidP="3F1D6AB1">
      <w:pPr>
        <w:spacing w:line="276" w:lineRule="auto"/>
        <w:rPr>
          <w:rFonts w:cs="Arial"/>
          <w:szCs w:val="22"/>
        </w:rPr>
      </w:pPr>
      <w:r w:rsidRPr="002D30D6">
        <w:rPr>
          <w:rFonts w:cs="Arial"/>
          <w:szCs w:val="22"/>
        </w:rPr>
        <w:t xml:space="preserve">Year 3 NAPLAN Reading Magazine, 2016 </w:t>
      </w:r>
      <w:r w:rsidRPr="002D30D6">
        <w:rPr>
          <w:rFonts w:cs="Arial"/>
          <w:i/>
          <w:iCs/>
          <w:szCs w:val="22"/>
        </w:rPr>
        <w:t>ACARA</w:t>
      </w:r>
    </w:p>
    <w:p w14:paraId="22F3878D" w14:textId="149AE68F" w:rsidR="00136F3A" w:rsidRPr="002D30D6" w:rsidRDefault="009E2D60" w:rsidP="00A70E95">
      <w:r w:rsidRPr="002D30D6">
        <w:br w:type="page"/>
      </w:r>
    </w:p>
    <w:p w14:paraId="1831820F" w14:textId="745FEB8A" w:rsidR="00A70E95" w:rsidRPr="002D30D6" w:rsidRDefault="00A90A34" w:rsidP="00C246EA">
      <w:pPr>
        <w:pStyle w:val="Heading3"/>
        <w:sectPr w:rsidR="00A70E95" w:rsidRPr="002D30D6" w:rsidSect="005D20FC">
          <w:headerReference w:type="even" r:id="rId45"/>
          <w:headerReference w:type="default" r:id="rId46"/>
          <w:pgSz w:w="11900" w:h="16840"/>
          <w:pgMar w:top="568" w:right="680" w:bottom="567" w:left="680" w:header="567" w:footer="237" w:gutter="0"/>
          <w:cols w:space="708"/>
          <w:titlePg/>
          <w:docGrid w:linePitch="360"/>
        </w:sectPr>
      </w:pPr>
      <w:r w:rsidRPr="002D30D6">
        <w:lastRenderedPageBreak/>
        <w:t>Sequencing events in a narrative</w:t>
      </w:r>
      <w:r w:rsidR="00136F3A" w:rsidRPr="002D30D6">
        <w:t xml:space="preserve"> </w:t>
      </w:r>
      <w:r w:rsidRPr="002D30D6">
        <w:t>(teacher modelled t</w:t>
      </w:r>
      <w:r w:rsidR="00136F3A" w:rsidRPr="002D30D6">
        <w:t>ext</w:t>
      </w:r>
      <w:r w:rsidRPr="002D30D6">
        <w:t>)</w:t>
      </w:r>
    </w:p>
    <w:p w14:paraId="3C781B15" w14:textId="61AF17F5" w:rsidR="00A70E95" w:rsidRPr="002D30D6" w:rsidRDefault="00A70E95" w:rsidP="00A70E95">
      <w:pPr>
        <w:pStyle w:val="Heading4"/>
      </w:pPr>
      <w:r w:rsidRPr="002D30D6">
        <w:t>Library magician</w:t>
      </w:r>
    </w:p>
    <w:p w14:paraId="19BA1224" w14:textId="5FDA7597" w:rsidR="00A70E95" w:rsidRPr="002D30D6" w:rsidRDefault="00A70E95" w:rsidP="00A70E95">
      <w:r w:rsidRPr="002D30D6">
        <w:rPr>
          <w:bdr w:val="single" w:sz="4" w:space="0" w:color="auto"/>
          <w:shd w:val="clear" w:color="auto" w:fill="92D050"/>
        </w:rPr>
        <w:t>On Saturday afternoons</w:t>
      </w:r>
      <w:r w:rsidRPr="002D30D6">
        <w:t xml:space="preserve">, I go to the </w:t>
      </w:r>
      <w:r w:rsidRPr="002D30D6">
        <w:rPr>
          <w:bdr w:val="single" w:sz="4" w:space="0" w:color="auto"/>
          <w:shd w:val="clear" w:color="auto" w:fill="FFC000"/>
        </w:rPr>
        <w:t>library</w:t>
      </w:r>
      <w:r w:rsidRPr="002D30D6">
        <w:t xml:space="preserve"> for story time with my little sister, Tess. The children’s librarian, Mr Frank, has been leading story time ever since my mum was a little girl! </w:t>
      </w:r>
      <w:r w:rsidRPr="002D30D6">
        <w:rPr>
          <w:bdr w:val="single" w:sz="4" w:space="0" w:color="auto"/>
          <w:shd w:val="clear" w:color="auto" w:fill="92D050"/>
        </w:rPr>
        <w:t>Today</w:t>
      </w:r>
      <w:r w:rsidRPr="002D30D6">
        <w:t xml:space="preserve"> he was wearing a funny white beard and a lumpy, brown coat.</w:t>
      </w:r>
    </w:p>
    <w:p w14:paraId="1256AFAB" w14:textId="77777777" w:rsidR="00A70E95" w:rsidRPr="002D30D6" w:rsidRDefault="00A70E95" w:rsidP="00A70E95">
      <w:r w:rsidRPr="002D30D6">
        <w:rPr>
          <w:bdr w:val="single" w:sz="4" w:space="0" w:color="auto"/>
          <w:shd w:val="clear" w:color="auto" w:fill="FFFF00"/>
        </w:rPr>
        <w:t>When we sat down</w:t>
      </w:r>
      <w:r w:rsidRPr="002D30D6">
        <w:t>, with the other kids, Mr Frank winked and said, ‘Did you know that every book is alive?’</w:t>
      </w:r>
    </w:p>
    <w:p w14:paraId="21F1673C" w14:textId="77777777" w:rsidR="00A70E95" w:rsidRPr="002D30D6" w:rsidRDefault="00A70E95" w:rsidP="00A70E95">
      <w:r w:rsidRPr="002D30D6">
        <w:rPr>
          <w:bdr w:val="single" w:sz="4" w:space="0" w:color="auto"/>
          <w:shd w:val="clear" w:color="auto" w:fill="FF99FF"/>
        </w:rPr>
        <w:t>He picked up a book that had a picture of a bird</w:t>
      </w:r>
      <w:r w:rsidRPr="002D30D6">
        <w:t xml:space="preserve"> on the inside and flapped covers as if they were wings. Mr Frank had a great big smile. He brushed his coat sleeve over the book, and </w:t>
      </w:r>
      <w:r w:rsidRPr="002D30D6">
        <w:rPr>
          <w:i/>
        </w:rPr>
        <w:t>whoosh</w:t>
      </w:r>
      <w:r w:rsidRPr="002D30D6">
        <w:t>, a white bird flew up to the ceiling! We all laughed and wondered where it came from. But Mr Frank whispered, ‘Shhhh! This is a library!’ and gave us an even bigger smile.</w:t>
      </w:r>
    </w:p>
    <w:p w14:paraId="45122BDC" w14:textId="2EA03E95" w:rsidR="00A70E95" w:rsidRPr="002D30D6" w:rsidRDefault="00A70E95" w:rsidP="00A70E95">
      <w:r w:rsidRPr="002D30D6">
        <w:rPr>
          <w:shd w:val="clear" w:color="auto" w:fill="00B0F0"/>
        </w:rPr>
        <w:t>Next</w:t>
      </w:r>
      <w:r w:rsidRPr="002D30D6">
        <w:t xml:space="preserve">, he picked up a book titled </w:t>
      </w:r>
      <w:r w:rsidRPr="002D30D6">
        <w:rPr>
          <w:i/>
        </w:rPr>
        <w:t>How to Make a Puppet</w:t>
      </w:r>
      <w:r w:rsidRPr="002D30D6">
        <w:t>. As soon as he showed it to us, a little cowboy popped up from between the pages! The little cowboy was moving and talking! I covered my mouth to keep from laughing.</w:t>
      </w:r>
    </w:p>
    <w:p w14:paraId="65296033" w14:textId="073F9E15" w:rsidR="00A70E95" w:rsidRPr="002D30D6" w:rsidRDefault="00A70E95" w:rsidP="00A70E95">
      <w:r w:rsidRPr="002D30D6">
        <w:rPr>
          <w:bdr w:val="single" w:sz="4" w:space="0" w:color="auto"/>
          <w:shd w:val="clear" w:color="auto" w:fill="CC99FF"/>
        </w:rPr>
        <w:t>Then</w:t>
      </w:r>
      <w:r w:rsidRPr="002D30D6">
        <w:t xml:space="preserve"> Mr Frank picked up a book with orange and black stripes on the cover. The title was </w:t>
      </w:r>
      <w:r w:rsidRPr="002D30D6">
        <w:rPr>
          <w:i/>
          <w:iCs/>
        </w:rPr>
        <w:t>Tigers of East Asia</w:t>
      </w:r>
      <w:r w:rsidRPr="002D30D6">
        <w:t>. I glanced at Tess. My heart was thumping. Mr Frank placed the book behind his back then whisked it out again! Now it had claws! ‘</w:t>
      </w:r>
      <w:r w:rsidRPr="002D30D6">
        <w:rPr>
          <w:i/>
          <w:iCs/>
        </w:rPr>
        <w:t>RAWWRRR!’</w:t>
      </w:r>
    </w:p>
    <w:p w14:paraId="7F5C7717" w14:textId="77777777" w:rsidR="00A70E95" w:rsidRPr="002D30D6" w:rsidRDefault="00A70E95" w:rsidP="00A70E95">
      <w:r w:rsidRPr="002D30D6">
        <w:rPr>
          <w:bdr w:val="single" w:sz="4" w:space="0" w:color="auto"/>
        </w:rPr>
        <w:t xml:space="preserve">Tess was a little scared and ready to go home. </w:t>
      </w:r>
      <w:r w:rsidRPr="002D30D6">
        <w:rPr>
          <w:bdr w:val="single" w:sz="4" w:space="0" w:color="auto"/>
          <w:shd w:val="clear" w:color="auto" w:fill="33CCCC"/>
        </w:rPr>
        <w:t>As we waited to have our books scanned</w:t>
      </w:r>
      <w:r w:rsidRPr="002D30D6">
        <w:t xml:space="preserve">, Mr Frank handed me a book with a worn red cover. ‘Your mum used to borrow this one,’ he said. His eyes twinkled. </w:t>
      </w:r>
    </w:p>
    <w:p w14:paraId="70D5272E" w14:textId="225CF2F9" w:rsidR="00136F3A" w:rsidRPr="002D30D6" w:rsidRDefault="00A70E95" w:rsidP="00A70E95">
      <w:r w:rsidRPr="002D30D6">
        <w:rPr>
          <w:bdr w:val="single" w:sz="4" w:space="0" w:color="auto"/>
          <w:shd w:val="clear" w:color="auto" w:fill="99FF99"/>
        </w:rPr>
        <w:t>On the way home</w:t>
      </w:r>
      <w:r w:rsidRPr="002D30D6">
        <w:t xml:space="preserve"> I read the title, trying to imagine what was inside. I didn’t dare open it. But as we walked, </w:t>
      </w:r>
      <w:r w:rsidRPr="002D30D6">
        <w:rPr>
          <w:bdr w:val="single" w:sz="4" w:space="0" w:color="auto"/>
          <w:shd w:val="clear" w:color="auto" w:fill="6699FF"/>
        </w:rPr>
        <w:t>a small thrill was rising</w:t>
      </w:r>
      <w:r w:rsidRPr="002D30D6">
        <w:t xml:space="preserve"> inside me like a bird taking off.</w:t>
      </w:r>
    </w:p>
    <w:p w14:paraId="6293462D" w14:textId="0AC68ACD" w:rsidR="00B312EB" w:rsidRPr="002D30D6" w:rsidRDefault="00B312EB" w:rsidP="00B312EB">
      <w:r w:rsidRPr="002D30D6">
        <w:br w:type="column"/>
      </w:r>
      <w:r w:rsidRPr="002D30D6">
        <w:t>Event 1: Orientation</w:t>
      </w:r>
    </w:p>
    <w:p w14:paraId="46F8244F" w14:textId="758FE4E7" w:rsidR="00B312EB" w:rsidRPr="002D30D6" w:rsidRDefault="00B312EB" w:rsidP="00B312EB">
      <w:r w:rsidRPr="002D30D6">
        <w:rPr>
          <w:bdr w:val="single" w:sz="4" w:space="0" w:color="auto"/>
          <w:shd w:val="clear" w:color="auto" w:fill="92D050"/>
        </w:rPr>
        <w:t>When</w:t>
      </w:r>
      <w:r w:rsidRPr="002D30D6">
        <w:t>: adverbial phrase</w:t>
      </w:r>
      <w:r w:rsidR="00BE5F9A" w:rsidRPr="002D30D6">
        <w:t>, ‘On Saturday afternoons’, ‘Today’</w:t>
      </w:r>
    </w:p>
    <w:p w14:paraId="6385209B" w14:textId="4DB6C854" w:rsidR="00B312EB" w:rsidRPr="002D30D6" w:rsidRDefault="00B312EB" w:rsidP="00B312EB">
      <w:r w:rsidRPr="002D30D6">
        <w:rPr>
          <w:bdr w:val="single" w:sz="4" w:space="0" w:color="auto"/>
          <w:shd w:val="clear" w:color="auto" w:fill="FFC000"/>
        </w:rPr>
        <w:t>Where</w:t>
      </w:r>
      <w:r w:rsidRPr="002D30D6">
        <w:t>: library</w:t>
      </w:r>
    </w:p>
    <w:p w14:paraId="21E0DE39" w14:textId="77777777" w:rsidR="00B312EB" w:rsidRPr="002D30D6" w:rsidRDefault="00B312EB" w:rsidP="00B312EB">
      <w:r w:rsidRPr="002D30D6">
        <w:t xml:space="preserve">Event 2: The children sat down </w:t>
      </w:r>
    </w:p>
    <w:p w14:paraId="5C986106" w14:textId="52B07C64" w:rsidR="00B312EB" w:rsidRPr="002D30D6" w:rsidRDefault="00B312EB" w:rsidP="00B312EB">
      <w:r w:rsidRPr="002D30D6">
        <w:rPr>
          <w:bdr w:val="single" w:sz="4" w:space="0" w:color="auto"/>
          <w:shd w:val="clear" w:color="auto" w:fill="FFFF00"/>
        </w:rPr>
        <w:t>adverbial phrase</w:t>
      </w:r>
      <w:r w:rsidR="00BE5F9A" w:rsidRPr="002D30D6">
        <w:rPr>
          <w:bdr w:val="single" w:sz="4" w:space="0" w:color="auto"/>
          <w:shd w:val="clear" w:color="auto" w:fill="FFFF00"/>
        </w:rPr>
        <w:t xml:space="preserve"> – ‘When we sat down…’</w:t>
      </w:r>
    </w:p>
    <w:p w14:paraId="5CCF0A6E" w14:textId="77777777" w:rsidR="00B312EB" w:rsidRPr="002D30D6" w:rsidRDefault="00B312EB" w:rsidP="00B312EB">
      <w:r w:rsidRPr="002D30D6">
        <w:t>Event 3: A book turned into a bird</w:t>
      </w:r>
    </w:p>
    <w:p w14:paraId="0DD00358" w14:textId="77777777" w:rsidR="00B312EB" w:rsidRPr="002D30D6" w:rsidRDefault="00B312EB" w:rsidP="00F3665E">
      <w:pPr>
        <w:spacing w:after="480"/>
      </w:pPr>
      <w:r w:rsidRPr="002D30D6">
        <w:rPr>
          <w:bdr w:val="single" w:sz="4" w:space="0" w:color="auto"/>
          <w:shd w:val="clear" w:color="auto" w:fill="FF99FF"/>
        </w:rPr>
        <w:t>Indicating sequence by verb group ‘picked up’</w:t>
      </w:r>
    </w:p>
    <w:p w14:paraId="6AB479D4" w14:textId="77777777" w:rsidR="00B312EB" w:rsidRPr="002D30D6" w:rsidRDefault="00B312EB" w:rsidP="00B312EB">
      <w:r w:rsidRPr="002D30D6">
        <w:t>Event 4: A puppet book came alive</w:t>
      </w:r>
    </w:p>
    <w:p w14:paraId="28B2B546" w14:textId="74E22F23" w:rsidR="00B312EB" w:rsidRPr="002D30D6" w:rsidRDefault="00B312EB" w:rsidP="00B312EB">
      <w:pPr>
        <w:rPr>
          <w:bdr w:val="single" w:sz="4" w:space="0" w:color="auto"/>
          <w:shd w:val="clear" w:color="auto" w:fill="00B0F0"/>
        </w:rPr>
      </w:pPr>
      <w:r w:rsidRPr="002D30D6">
        <w:rPr>
          <w:bdr w:val="single" w:sz="4" w:space="0" w:color="auto"/>
          <w:shd w:val="clear" w:color="auto" w:fill="00B0F0"/>
        </w:rPr>
        <w:t>temporal connective</w:t>
      </w:r>
      <w:r w:rsidR="00BE5F9A" w:rsidRPr="002D30D6">
        <w:rPr>
          <w:bdr w:val="single" w:sz="4" w:space="0" w:color="auto"/>
          <w:shd w:val="clear" w:color="auto" w:fill="00B0F0"/>
        </w:rPr>
        <w:t xml:space="preserve"> – ‘Next’</w:t>
      </w:r>
    </w:p>
    <w:p w14:paraId="6AE1108C" w14:textId="77777777" w:rsidR="00B312EB" w:rsidRPr="002D30D6" w:rsidRDefault="00B312EB" w:rsidP="00B312EB">
      <w:r w:rsidRPr="002D30D6">
        <w:t>Event 5: A tiger book came alive</w:t>
      </w:r>
    </w:p>
    <w:p w14:paraId="5744CE0F" w14:textId="5B8DDBFB" w:rsidR="00B312EB" w:rsidRPr="002D30D6" w:rsidRDefault="00B312EB" w:rsidP="00F3665E">
      <w:pPr>
        <w:spacing w:after="480"/>
        <w:rPr>
          <w:bdr w:val="single" w:sz="4" w:space="0" w:color="auto"/>
          <w:shd w:val="clear" w:color="auto" w:fill="CC99FF"/>
        </w:rPr>
      </w:pPr>
      <w:r w:rsidRPr="002D30D6">
        <w:rPr>
          <w:bdr w:val="single" w:sz="4" w:space="0" w:color="auto"/>
          <w:shd w:val="clear" w:color="auto" w:fill="CC99FF"/>
        </w:rPr>
        <w:t>temporal connective</w:t>
      </w:r>
      <w:r w:rsidR="00BE5F9A" w:rsidRPr="002D30D6">
        <w:rPr>
          <w:bdr w:val="single" w:sz="4" w:space="0" w:color="auto"/>
          <w:shd w:val="clear" w:color="auto" w:fill="CC99FF"/>
        </w:rPr>
        <w:t xml:space="preserve"> – ‘Then’</w:t>
      </w:r>
    </w:p>
    <w:p w14:paraId="30B637EF" w14:textId="3329A013" w:rsidR="00B312EB" w:rsidRPr="002D30D6" w:rsidRDefault="00B312EB" w:rsidP="00F3665E">
      <w:pPr>
        <w:spacing w:after="600"/>
        <w:rPr>
          <w:bdr w:val="single" w:sz="4" w:space="0" w:color="auto"/>
          <w:shd w:val="clear" w:color="auto" w:fill="33CCCC"/>
        </w:rPr>
      </w:pPr>
      <w:r w:rsidRPr="002D30D6">
        <w:rPr>
          <w:shd w:val="clear" w:color="auto" w:fill="FFFFFF" w:themeFill="background1"/>
        </w:rPr>
        <w:t xml:space="preserve">Event 6: Tess was scared of the tiger book and wanted to go home. </w:t>
      </w:r>
      <w:r w:rsidRPr="002D30D6">
        <w:rPr>
          <w:bdr w:val="single" w:sz="4" w:space="0" w:color="auto"/>
          <w:shd w:val="clear" w:color="auto" w:fill="33CCCC"/>
        </w:rPr>
        <w:t>Adverbial – indicating when</w:t>
      </w:r>
      <w:r w:rsidR="00BE5F9A" w:rsidRPr="002D30D6">
        <w:rPr>
          <w:bdr w:val="single" w:sz="4" w:space="0" w:color="auto"/>
          <w:shd w:val="clear" w:color="auto" w:fill="33CCCC"/>
        </w:rPr>
        <w:t xml:space="preserve"> – ‘As we waited to have our books scanned…’</w:t>
      </w:r>
    </w:p>
    <w:p w14:paraId="51ECFC49" w14:textId="77777777" w:rsidR="00BE5F9A" w:rsidRPr="002D30D6" w:rsidRDefault="00B312EB" w:rsidP="00B312EB">
      <w:pPr>
        <w:rPr>
          <w:bdr w:val="single" w:sz="4" w:space="0" w:color="auto"/>
          <w:shd w:val="clear" w:color="auto" w:fill="6699FF"/>
        </w:rPr>
      </w:pPr>
      <w:r w:rsidRPr="002D30D6">
        <w:rPr>
          <w:shd w:val="clear" w:color="auto" w:fill="FFFFFF" w:themeFill="background1"/>
        </w:rPr>
        <w:t>Event 7: ‘</w:t>
      </w:r>
      <w:r w:rsidR="00BE5F9A" w:rsidRPr="002D30D6">
        <w:rPr>
          <w:shd w:val="clear" w:color="auto" w:fill="FFFFFF" w:themeFill="background1"/>
        </w:rPr>
        <w:t xml:space="preserve">On the way </w:t>
      </w:r>
      <w:r w:rsidRPr="002D30D6">
        <w:rPr>
          <w:shd w:val="clear" w:color="auto" w:fill="FFFFFF" w:themeFill="background1"/>
        </w:rPr>
        <w:t xml:space="preserve">home’ indicating they are leaving. </w:t>
      </w:r>
      <w:r w:rsidRPr="002D30D6">
        <w:rPr>
          <w:bdr w:val="single" w:sz="4" w:space="0" w:color="auto"/>
          <w:shd w:val="clear" w:color="auto" w:fill="99FF99"/>
        </w:rPr>
        <w:t>Adverbial phrase</w:t>
      </w:r>
      <w:r w:rsidRPr="002D30D6">
        <w:rPr>
          <w:bdr w:val="single" w:sz="4" w:space="0" w:color="auto"/>
          <w:shd w:val="clear" w:color="auto" w:fill="6699FF"/>
        </w:rPr>
        <w:t xml:space="preserve"> </w:t>
      </w:r>
    </w:p>
    <w:p w14:paraId="4161471C" w14:textId="22A1C469" w:rsidR="00B312EB" w:rsidRPr="002D30D6" w:rsidRDefault="00B312EB" w:rsidP="00B312EB">
      <w:r w:rsidRPr="002D30D6">
        <w:rPr>
          <w:bdr w:val="single" w:sz="4" w:space="0" w:color="auto"/>
          <w:shd w:val="clear" w:color="auto" w:fill="6699FF"/>
        </w:rPr>
        <w:t>Text indicating story might continue.</w:t>
      </w:r>
      <w:r w:rsidR="00BE5F9A" w:rsidRPr="002D30D6">
        <w:rPr>
          <w:bdr w:val="single" w:sz="4" w:space="0" w:color="auto"/>
          <w:shd w:val="clear" w:color="auto" w:fill="6699FF"/>
        </w:rPr>
        <w:t xml:space="preserve"> ‘…a small thrill was rising…’</w:t>
      </w:r>
    </w:p>
    <w:p w14:paraId="597C25E4" w14:textId="77777777" w:rsidR="00B312EB" w:rsidRPr="002D30D6" w:rsidRDefault="00B312EB" w:rsidP="00577BA2">
      <w:pPr>
        <w:pStyle w:val="Heading4"/>
        <w:sectPr w:rsidR="00B312EB" w:rsidRPr="002D30D6" w:rsidSect="00B312EB">
          <w:type w:val="continuous"/>
          <w:pgSz w:w="11900" w:h="16840"/>
          <w:pgMar w:top="568" w:right="680" w:bottom="567" w:left="680" w:header="567" w:footer="237" w:gutter="0"/>
          <w:cols w:num="2" w:space="710" w:equalWidth="0">
            <w:col w:w="6237" w:space="710"/>
            <w:col w:w="3593"/>
          </w:cols>
          <w:titlePg/>
          <w:docGrid w:linePitch="360"/>
        </w:sectPr>
      </w:pPr>
    </w:p>
    <w:p w14:paraId="17801A6C" w14:textId="77777777" w:rsidR="007D02CD" w:rsidRPr="002D30D6" w:rsidRDefault="007D02CD" w:rsidP="007D02CD">
      <w:pPr>
        <w:spacing w:line="276" w:lineRule="auto"/>
        <w:rPr>
          <w:rFonts w:cs="Arial"/>
          <w:szCs w:val="22"/>
        </w:rPr>
      </w:pPr>
      <w:r w:rsidRPr="002D30D6">
        <w:rPr>
          <w:rFonts w:cs="Arial"/>
          <w:szCs w:val="22"/>
        </w:rPr>
        <w:t xml:space="preserve">Year 3 NAPLAN Reading Magazine, 2016 </w:t>
      </w:r>
      <w:r w:rsidRPr="002D30D6">
        <w:rPr>
          <w:rFonts w:cs="Arial"/>
          <w:i/>
          <w:iCs/>
          <w:szCs w:val="22"/>
        </w:rPr>
        <w:t>ACARA</w:t>
      </w:r>
    </w:p>
    <w:p w14:paraId="4D01BC95" w14:textId="77777777" w:rsidR="00494BE0" w:rsidRPr="002D30D6" w:rsidRDefault="00494BE0" w:rsidP="0007769B">
      <w:r w:rsidRPr="002D30D6">
        <w:br w:type="page"/>
      </w:r>
    </w:p>
    <w:p w14:paraId="1F403694" w14:textId="17A1C48B" w:rsidR="00136F3A" w:rsidRPr="002D30D6" w:rsidRDefault="00136F3A" w:rsidP="00C246EA">
      <w:pPr>
        <w:pStyle w:val="Heading3"/>
        <w:rPr>
          <w:rFonts w:cs="Arial"/>
        </w:rPr>
      </w:pPr>
      <w:bookmarkStart w:id="10" w:name="_Appendix_4"/>
      <w:bookmarkEnd w:id="10"/>
      <w:r w:rsidRPr="002D30D6">
        <w:lastRenderedPageBreak/>
        <w:t xml:space="preserve">Jigsaw student readings </w:t>
      </w:r>
      <w:r w:rsidR="007773C2" w:rsidRPr="002D30D6">
        <w:rPr>
          <w:lang w:eastAsia="en-AU"/>
        </w:rPr>
        <w:drawing>
          <wp:inline distT="0" distB="0" distL="0" distR="0" wp14:anchorId="6DD8A5C8" wp14:editId="7E48A606">
            <wp:extent cx="5716906" cy="7851139"/>
            <wp:effectExtent l="0" t="0" r="0" b="0"/>
            <wp:docPr id="5" name="Picture 5" descr="Student jigsaw reading of the narrative Trumpet Tr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ent jigsaw reading of the narrative Trumpet Troubles."/>
                    <pic:cNvPicPr/>
                  </pic:nvPicPr>
                  <pic:blipFill>
                    <a:blip r:embed="rId47">
                      <a:extLst>
                        <a:ext uri="{28A0092B-C50C-407E-A947-70E740481C1C}">
                          <a14:useLocalDpi xmlns:a14="http://schemas.microsoft.com/office/drawing/2010/main" val="0"/>
                        </a:ext>
                      </a:extLst>
                    </a:blip>
                    <a:stretch>
                      <a:fillRect/>
                    </a:stretch>
                  </pic:blipFill>
                  <pic:spPr>
                    <a:xfrm>
                      <a:off x="0" y="0"/>
                      <a:ext cx="5716906" cy="7851139"/>
                    </a:xfrm>
                    <a:prstGeom prst="rect">
                      <a:avLst/>
                    </a:prstGeom>
                  </pic:spPr>
                </pic:pic>
              </a:graphicData>
            </a:graphic>
          </wp:inline>
        </w:drawing>
      </w:r>
    </w:p>
    <w:p w14:paraId="484B8311" w14:textId="59016005" w:rsidR="00136F3A" w:rsidRPr="002D30D6" w:rsidRDefault="009E2D60" w:rsidP="00136F3A">
      <w:pPr>
        <w:spacing w:line="276" w:lineRule="auto"/>
        <w:rPr>
          <w:rFonts w:cs="Arial"/>
        </w:rPr>
      </w:pPr>
      <w:r w:rsidRPr="002D30D6">
        <w:rPr>
          <w:rFonts w:cs="Arial"/>
          <w:szCs w:val="22"/>
        </w:rPr>
        <w:t xml:space="preserve">Year 3 NAPLAN Reading Magazine, 2014 </w:t>
      </w:r>
      <w:r w:rsidRPr="002D30D6">
        <w:rPr>
          <w:rFonts w:cs="Arial"/>
          <w:i/>
          <w:iCs/>
          <w:szCs w:val="22"/>
        </w:rPr>
        <w:t>ACARA</w:t>
      </w:r>
      <w:r w:rsidRPr="002D30D6">
        <w:rPr>
          <w:rFonts w:cs="Arial"/>
          <w:szCs w:val="22"/>
        </w:rPr>
        <w:t xml:space="preserve"> </w:t>
      </w:r>
      <w:r w:rsidRPr="002D30D6">
        <w:rPr>
          <w:rFonts w:cs="Arial"/>
        </w:rPr>
        <w:br w:type="page"/>
      </w:r>
    </w:p>
    <w:p w14:paraId="5960DD69" w14:textId="3E2C9552" w:rsidR="007B2CBB" w:rsidRPr="002D30D6" w:rsidRDefault="00743C47" w:rsidP="00C246EA">
      <w:pPr>
        <w:pStyle w:val="Heading3"/>
      </w:pPr>
      <w:r w:rsidRPr="002D30D6">
        <w:lastRenderedPageBreak/>
        <w:t>Jigsaw student readings</w:t>
      </w:r>
      <w:r w:rsidR="3866239B" w:rsidRPr="002D30D6">
        <w:t xml:space="preserve"> - accessible version</w:t>
      </w:r>
    </w:p>
    <w:p w14:paraId="2018F824" w14:textId="25481B88" w:rsidR="00D4186A" w:rsidRPr="002D30D6" w:rsidRDefault="00D4186A" w:rsidP="2CD1276B">
      <w:pPr>
        <w:pStyle w:val="Heading4"/>
        <w:rPr>
          <w:sz w:val="28"/>
          <w:szCs w:val="28"/>
        </w:rPr>
      </w:pPr>
      <w:r w:rsidRPr="002D30D6">
        <w:rPr>
          <w:sz w:val="28"/>
          <w:szCs w:val="28"/>
        </w:rPr>
        <w:t>Trumpet Troubles</w:t>
      </w:r>
    </w:p>
    <w:p w14:paraId="78F43FFC" w14:textId="4F35BA81" w:rsidR="00D4186A" w:rsidRPr="002D30D6" w:rsidRDefault="00D4186A" w:rsidP="2CD1276B">
      <w:pPr>
        <w:rPr>
          <w:sz w:val="24"/>
        </w:rPr>
      </w:pPr>
      <w:r w:rsidRPr="002D30D6">
        <w:rPr>
          <w:sz w:val="24"/>
        </w:rPr>
        <w:t>Tilly woke to the sound of pouring rain, noisy and relentless like factory machinery. Tilly groaned.</w:t>
      </w:r>
    </w:p>
    <w:p w14:paraId="5202B7D8" w14:textId="77777777" w:rsidR="00D4186A" w:rsidRPr="002D30D6" w:rsidRDefault="00D4186A" w:rsidP="2CD1276B">
      <w:pPr>
        <w:rPr>
          <w:sz w:val="24"/>
        </w:rPr>
      </w:pPr>
      <w:r w:rsidRPr="002D30D6">
        <w:rPr>
          <w:sz w:val="24"/>
        </w:rPr>
        <w:t>It was very early, but the band was leaving for the competition at 8 o’clock. She dragged herself out of bed unwillingly and dressed. There was hardly time for breakfast but her dad insisted. She gobbled down some toast, hauled her backpack onto her shoulders and stood at the door like a solder ready for combat.</w:t>
      </w:r>
    </w:p>
    <w:p w14:paraId="1D6662A5" w14:textId="39029CD8" w:rsidR="00D4186A" w:rsidRPr="002D30D6" w:rsidRDefault="00D4186A" w:rsidP="2CD1276B">
      <w:pPr>
        <w:rPr>
          <w:sz w:val="24"/>
        </w:rPr>
      </w:pPr>
      <w:r w:rsidRPr="002D30D6">
        <w:rPr>
          <w:sz w:val="24"/>
        </w:rPr>
        <w:t>It was so very wet but the bus was coming and she had to run for it. She took off through the deluge, reaching the bus stop just in time. She struggled up the slippery metal steps, leaning forward to rescue her backpack from the doors as the</w:t>
      </w:r>
      <w:r w:rsidR="00107279" w:rsidRPr="002D30D6">
        <w:rPr>
          <w:sz w:val="24"/>
        </w:rPr>
        <w:t>y</w:t>
      </w:r>
      <w:r w:rsidRPr="002D30D6">
        <w:rPr>
          <w:sz w:val="24"/>
        </w:rPr>
        <w:t xml:space="preserve"> closed.</w:t>
      </w:r>
    </w:p>
    <w:p w14:paraId="4F97C5EE" w14:textId="77777777" w:rsidR="00D4186A" w:rsidRPr="002D30D6" w:rsidRDefault="00D4186A" w:rsidP="2CD1276B">
      <w:pPr>
        <w:rPr>
          <w:sz w:val="24"/>
        </w:rPr>
      </w:pPr>
      <w:r w:rsidRPr="002D30D6">
        <w:rPr>
          <w:sz w:val="24"/>
        </w:rPr>
        <w:t>‘Move down the back of the bus,’ called the driver, repeating the same plea he made at every stop.</w:t>
      </w:r>
    </w:p>
    <w:p w14:paraId="36B6E7F4" w14:textId="77777777" w:rsidR="00D4186A" w:rsidRPr="002D30D6" w:rsidRDefault="00D4186A" w:rsidP="2CD1276B">
      <w:pPr>
        <w:rPr>
          <w:sz w:val="24"/>
        </w:rPr>
      </w:pPr>
      <w:r w:rsidRPr="002D30D6">
        <w:rPr>
          <w:sz w:val="24"/>
        </w:rPr>
        <w:t>The bus was very full, as it always was on wet days. Tilly shuffled down the aisle resting the base of her trumpet case on the floor and pushing it along with her foot as she went.</w:t>
      </w:r>
    </w:p>
    <w:p w14:paraId="27CFEE8C" w14:textId="4F3FBEBA" w:rsidR="00D4186A" w:rsidRPr="002D30D6" w:rsidRDefault="00D4186A" w:rsidP="2CD1276B">
      <w:pPr>
        <w:rPr>
          <w:sz w:val="24"/>
        </w:rPr>
      </w:pPr>
      <w:r w:rsidRPr="002D30D6">
        <w:rPr>
          <w:sz w:val="24"/>
        </w:rPr>
        <w:t>bus lurched from side to side, winding its way through the narrow suburban streets. Having claimed the last seat</w:t>
      </w:r>
      <w:r w:rsidR="00107279" w:rsidRPr="002D30D6">
        <w:rPr>
          <w:sz w:val="24"/>
        </w:rPr>
        <w:t>, Tilly soon drifted off to sleep.  She didn’t notice the trumpet case slipping under the seat in front of her.</w:t>
      </w:r>
    </w:p>
    <w:p w14:paraId="52910A52" w14:textId="77777777" w:rsidR="00D4186A" w:rsidRPr="002D30D6" w:rsidRDefault="00D4186A" w:rsidP="2CD1276B">
      <w:pPr>
        <w:rPr>
          <w:sz w:val="24"/>
        </w:rPr>
      </w:pPr>
      <w:r w:rsidRPr="002D30D6">
        <w:rPr>
          <w:sz w:val="24"/>
        </w:rPr>
        <w:t xml:space="preserve">Tilly was woken by the sudden silence of an empty bus. She jumped up from her seat and stumbled down the aisle and out through the door. </w:t>
      </w:r>
    </w:p>
    <w:p w14:paraId="0CBB832A" w14:textId="77777777" w:rsidR="00D4186A" w:rsidRPr="002D30D6" w:rsidRDefault="00D4186A" w:rsidP="2CD1276B">
      <w:pPr>
        <w:rPr>
          <w:sz w:val="24"/>
        </w:rPr>
      </w:pPr>
      <w:r w:rsidRPr="002D30D6">
        <w:rPr>
          <w:sz w:val="24"/>
        </w:rPr>
        <w:t>It was only as she ran through the dripping school gates that she realised her right hand was empty. No trumpet!</w:t>
      </w:r>
    </w:p>
    <w:p w14:paraId="34EBE729" w14:textId="6EA2DFBE" w:rsidR="00D4186A" w:rsidRPr="002D30D6" w:rsidRDefault="00D4186A" w:rsidP="2CD1276B">
      <w:r w:rsidRPr="002D30D6">
        <w:rPr>
          <w:sz w:val="24"/>
        </w:rPr>
        <w:t>She turned back in panic, looking out to the street just as the bus disappeared from sight.</w:t>
      </w:r>
    </w:p>
    <w:p w14:paraId="4E5341B1" w14:textId="2BEBB6D6" w:rsidR="00616F2D" w:rsidRPr="002D30D6" w:rsidRDefault="1477B76D" w:rsidP="3F1D6AB1">
      <w:pPr>
        <w:rPr>
          <w:rFonts w:eastAsia="Calibri" w:cs="Arial"/>
          <w:szCs w:val="22"/>
        </w:rPr>
      </w:pPr>
      <w:r w:rsidRPr="002D30D6">
        <w:rPr>
          <w:rFonts w:cs="Arial"/>
          <w:szCs w:val="22"/>
        </w:rPr>
        <w:t xml:space="preserve">Year 3 NAPLAN Reading Magazine, 2014 </w:t>
      </w:r>
      <w:r w:rsidRPr="002D30D6">
        <w:rPr>
          <w:rFonts w:cs="Arial"/>
          <w:i/>
          <w:iCs/>
          <w:szCs w:val="22"/>
        </w:rPr>
        <w:t>ACARA</w:t>
      </w:r>
    </w:p>
    <w:p w14:paraId="250A3118" w14:textId="22650BE6" w:rsidR="007B2CBB" w:rsidRPr="002D30D6" w:rsidRDefault="007B2CBB" w:rsidP="3F1D6AB1">
      <w:pPr>
        <w:spacing w:before="240" w:line="276" w:lineRule="auto"/>
        <w:rPr>
          <w:color w:val="44546A" w:themeColor="text2"/>
          <w:sz w:val="36"/>
          <w:szCs w:val="36"/>
        </w:rPr>
      </w:pPr>
      <w:r w:rsidRPr="002D30D6">
        <w:br w:type="page"/>
      </w:r>
      <w:r w:rsidRPr="002D30D6">
        <w:rPr>
          <w:color w:val="44546A" w:themeColor="text2"/>
          <w:sz w:val="36"/>
          <w:szCs w:val="36"/>
        </w:rPr>
        <w:lastRenderedPageBreak/>
        <w:t>Appendix 4</w:t>
      </w:r>
    </w:p>
    <w:p w14:paraId="20B629F3" w14:textId="6D9916BD" w:rsidR="007D3B46" w:rsidRPr="002D30D6" w:rsidRDefault="005E15F7" w:rsidP="00C246EA">
      <w:pPr>
        <w:pStyle w:val="Heading3"/>
      </w:pPr>
      <w:r w:rsidRPr="002D30D6">
        <w:t>J</w:t>
      </w:r>
      <w:r w:rsidR="007D3B46" w:rsidRPr="002D30D6">
        <w:t xml:space="preserve">igsaw student readings </w:t>
      </w:r>
    </w:p>
    <w:p w14:paraId="07740468" w14:textId="12463BF3" w:rsidR="00136F3A" w:rsidRPr="002D30D6" w:rsidRDefault="00136F3A" w:rsidP="00B312EB">
      <w:r w:rsidRPr="002D30D6">
        <w:drawing>
          <wp:inline distT="0" distB="0" distL="0" distR="0" wp14:anchorId="6EFED233" wp14:editId="69A0DDFD">
            <wp:extent cx="5602406" cy="7397709"/>
            <wp:effectExtent l="0" t="0" r="0" b="0"/>
            <wp:docPr id="205" name="Picture 205" descr="Student jigsaw reading of the narrative Kaiya goes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tudent jigsaw reading of the narrative Kaiya goes hunting."/>
                    <pic:cNvPicPr/>
                  </pic:nvPicPr>
                  <pic:blipFill>
                    <a:blip r:embed="rId48">
                      <a:extLst>
                        <a:ext uri="{28A0092B-C50C-407E-A947-70E740481C1C}">
                          <a14:useLocalDpi xmlns:a14="http://schemas.microsoft.com/office/drawing/2010/main" val="0"/>
                        </a:ext>
                      </a:extLst>
                    </a:blip>
                    <a:stretch>
                      <a:fillRect/>
                    </a:stretch>
                  </pic:blipFill>
                  <pic:spPr>
                    <a:xfrm>
                      <a:off x="0" y="0"/>
                      <a:ext cx="5604437" cy="7400391"/>
                    </a:xfrm>
                    <a:prstGeom prst="rect">
                      <a:avLst/>
                    </a:prstGeom>
                  </pic:spPr>
                </pic:pic>
              </a:graphicData>
            </a:graphic>
          </wp:inline>
        </w:drawing>
      </w:r>
    </w:p>
    <w:p w14:paraId="37791EFE" w14:textId="45478234" w:rsidR="00136F3A" w:rsidRPr="002D30D6" w:rsidRDefault="009E2D60" w:rsidP="3F1D6AB1">
      <w:pPr>
        <w:spacing w:line="276" w:lineRule="auto"/>
        <w:rPr>
          <w:rFonts w:cs="Arial"/>
          <w:i/>
          <w:iCs/>
          <w:szCs w:val="22"/>
        </w:rPr>
      </w:pPr>
      <w:r w:rsidRPr="002D30D6">
        <w:rPr>
          <w:rFonts w:cs="Arial"/>
          <w:szCs w:val="22"/>
        </w:rPr>
        <w:t xml:space="preserve">Year 3 NAPLAN Reading Magazine, 2013 </w:t>
      </w:r>
      <w:r w:rsidRPr="002D30D6">
        <w:rPr>
          <w:rFonts w:cs="Arial"/>
          <w:i/>
          <w:iCs/>
          <w:szCs w:val="22"/>
        </w:rPr>
        <w:t>ACARA</w:t>
      </w:r>
    </w:p>
    <w:p w14:paraId="448474AE" w14:textId="324A2100" w:rsidR="009E2D60" w:rsidRPr="002D30D6" w:rsidRDefault="009E2D60" w:rsidP="005675F3">
      <w:pPr>
        <w:rPr>
          <w:b/>
          <w:bCs/>
        </w:rPr>
      </w:pPr>
      <w:r w:rsidRPr="002D30D6">
        <w:br w:type="page"/>
      </w:r>
      <w:r w:rsidR="00743C47" w:rsidRPr="002D30D6">
        <w:lastRenderedPageBreak/>
        <w:t>Appendix 4</w:t>
      </w:r>
    </w:p>
    <w:p w14:paraId="1EEE7FC1" w14:textId="45DEE328" w:rsidR="009E2D60" w:rsidRPr="002D30D6" w:rsidRDefault="00743C47" w:rsidP="00C246EA">
      <w:pPr>
        <w:pStyle w:val="Heading3"/>
      </w:pPr>
      <w:r w:rsidRPr="002D30D6">
        <w:t>Jigsaw student readings</w:t>
      </w:r>
      <w:r w:rsidR="14E68017" w:rsidRPr="002D30D6">
        <w:t xml:space="preserve"> – accessible version</w:t>
      </w:r>
    </w:p>
    <w:p w14:paraId="64AA66A9" w14:textId="262A77E6" w:rsidR="009E2D60" w:rsidRPr="002D30D6" w:rsidRDefault="14E68017" w:rsidP="3F1D6AB1">
      <w:pPr>
        <w:pStyle w:val="Heading4"/>
      </w:pPr>
      <w:r w:rsidRPr="002D30D6">
        <w:t>Kaiya goes hunting</w:t>
      </w:r>
    </w:p>
    <w:p w14:paraId="7CE5CD7F" w14:textId="089BBE04" w:rsidR="009E2D60" w:rsidRPr="002D30D6" w:rsidRDefault="14E68017" w:rsidP="3F1D6AB1">
      <w:pPr>
        <w:rPr>
          <w:sz w:val="24"/>
          <w:szCs w:val="28"/>
        </w:rPr>
      </w:pPr>
      <w:r w:rsidRPr="002D30D6">
        <w:rPr>
          <w:sz w:val="24"/>
          <w:szCs w:val="28"/>
        </w:rPr>
        <w:t>Kaiya woke early. The wet breath of night still clung to everything. What a gathering it had been! The drone of the didgeridoo, the rhythm of the clap sticks and the singing and dancing by the firelight had been mesmerising. Now his uncles, aunties and cousins were curled around the embers of the campfire. Silently Kaiya took his spear; the one with two barbs that he was named after and headed towards the billabong.</w:t>
      </w:r>
    </w:p>
    <w:p w14:paraId="092643A9" w14:textId="77777777" w:rsidR="009E2D60" w:rsidRPr="002D30D6" w:rsidRDefault="14E68017" w:rsidP="3F1D6AB1">
      <w:pPr>
        <w:rPr>
          <w:sz w:val="24"/>
          <w:szCs w:val="28"/>
        </w:rPr>
      </w:pPr>
      <w:r w:rsidRPr="002D30D6">
        <w:rPr>
          <w:sz w:val="24"/>
          <w:szCs w:val="28"/>
        </w:rPr>
        <w:t>“Where are you going?” a small voice whispered.</w:t>
      </w:r>
    </w:p>
    <w:p w14:paraId="1C533846" w14:textId="77777777" w:rsidR="009E2D60" w:rsidRPr="002D30D6" w:rsidRDefault="14E68017" w:rsidP="3F1D6AB1">
      <w:pPr>
        <w:rPr>
          <w:sz w:val="24"/>
          <w:szCs w:val="28"/>
        </w:rPr>
      </w:pPr>
      <w:r w:rsidRPr="002D30D6">
        <w:rPr>
          <w:sz w:val="24"/>
          <w:szCs w:val="28"/>
        </w:rPr>
        <w:t>He turned and saw Goolara rubbing sleep from her eyes.</w:t>
      </w:r>
    </w:p>
    <w:p w14:paraId="674C6EA3" w14:textId="77777777" w:rsidR="009E2D60" w:rsidRPr="002D30D6" w:rsidRDefault="14E68017" w:rsidP="3F1D6AB1">
      <w:pPr>
        <w:rPr>
          <w:sz w:val="24"/>
          <w:szCs w:val="28"/>
        </w:rPr>
      </w:pPr>
      <w:r w:rsidRPr="002D30D6">
        <w:rPr>
          <w:sz w:val="24"/>
          <w:szCs w:val="28"/>
        </w:rPr>
        <w:t>“Go to sleep,” he hissed.</w:t>
      </w:r>
    </w:p>
    <w:p w14:paraId="4FFF2936" w14:textId="6A95C6B4" w:rsidR="009E2D60" w:rsidRPr="002D30D6" w:rsidRDefault="14E68017" w:rsidP="3F1D6AB1">
      <w:pPr>
        <w:rPr>
          <w:sz w:val="24"/>
          <w:szCs w:val="28"/>
        </w:rPr>
      </w:pPr>
      <w:r w:rsidRPr="002D30D6">
        <w:rPr>
          <w:sz w:val="24"/>
          <w:szCs w:val="28"/>
        </w:rPr>
        <w:t>“I’m coming</w:t>
      </w:r>
      <w:r w:rsidR="00827F27" w:rsidRPr="002D30D6">
        <w:rPr>
          <w:sz w:val="24"/>
          <w:szCs w:val="28"/>
        </w:rPr>
        <w:t>,</w:t>
      </w:r>
      <w:r w:rsidRPr="002D30D6">
        <w:rPr>
          <w:sz w:val="24"/>
          <w:szCs w:val="28"/>
        </w:rPr>
        <w:t xml:space="preserve">” </w:t>
      </w:r>
      <w:r w:rsidR="00827F27" w:rsidRPr="002D30D6">
        <w:rPr>
          <w:sz w:val="24"/>
          <w:szCs w:val="28"/>
        </w:rPr>
        <w:t>s</w:t>
      </w:r>
      <w:r w:rsidRPr="002D30D6">
        <w:rPr>
          <w:sz w:val="24"/>
          <w:szCs w:val="28"/>
        </w:rPr>
        <w:t>he said.</w:t>
      </w:r>
    </w:p>
    <w:p w14:paraId="64935177" w14:textId="77777777" w:rsidR="009E2D60" w:rsidRPr="002D30D6" w:rsidRDefault="14E68017" w:rsidP="3F1D6AB1">
      <w:pPr>
        <w:rPr>
          <w:sz w:val="24"/>
          <w:szCs w:val="28"/>
        </w:rPr>
      </w:pPr>
      <w:r w:rsidRPr="002D30D6">
        <w:rPr>
          <w:sz w:val="24"/>
          <w:szCs w:val="28"/>
        </w:rPr>
        <w:t>Kaiya sighed. It was useless arguing with his little sister. Besides, that might wake everyone up. He started running and, just as he hoped, her footsteps faded. He stopped just long enough to see her walking back home. He could now focus on the wallabies that grazed on the sweet grass by the billabong. This was his chance to spear one and return to the camp a hero.</w:t>
      </w:r>
    </w:p>
    <w:p w14:paraId="78275118" w14:textId="77777777" w:rsidR="009E2D60" w:rsidRPr="002D30D6" w:rsidRDefault="14E68017" w:rsidP="3F1D6AB1">
      <w:pPr>
        <w:rPr>
          <w:sz w:val="24"/>
          <w:szCs w:val="28"/>
        </w:rPr>
      </w:pPr>
      <w:r w:rsidRPr="002D30D6">
        <w:rPr>
          <w:sz w:val="24"/>
          <w:szCs w:val="28"/>
        </w:rPr>
        <w:t>Kaiya slowed as he neared the billabong. In the distance he saw the dark outline of a wallaby scratching itself. His excitement grew as he crept closer, hiding behind the trees.</w:t>
      </w:r>
    </w:p>
    <w:p w14:paraId="6D0560BA" w14:textId="4337E254" w:rsidR="009E2D60" w:rsidRPr="002D30D6" w:rsidRDefault="14E68017" w:rsidP="0007769B">
      <w:pPr>
        <w:rPr>
          <w:sz w:val="20"/>
        </w:rPr>
      </w:pPr>
      <w:r w:rsidRPr="002D30D6">
        <w:rPr>
          <w:sz w:val="24"/>
          <w:szCs w:val="28"/>
        </w:rPr>
        <w:t>Suddenly, the long grass exploded with action. Kaiya edged backwards. It was Baru, the crocodile! He was hunting wallaby too.</w:t>
      </w:r>
    </w:p>
    <w:p w14:paraId="3F17564C" w14:textId="1B51275D" w:rsidR="009E2D60" w:rsidRPr="002D30D6" w:rsidRDefault="14E68017" w:rsidP="3F1D6AB1">
      <w:pPr>
        <w:rPr>
          <w:rFonts w:cs="Arial"/>
          <w:color w:val="ED7D31" w:themeColor="accent2"/>
          <w:szCs w:val="22"/>
        </w:rPr>
      </w:pPr>
      <w:r w:rsidRPr="002D30D6">
        <w:rPr>
          <w:rFonts w:cs="Arial"/>
          <w:szCs w:val="22"/>
        </w:rPr>
        <w:t xml:space="preserve">Year 3 NAPLAN Reading Magazine, 2013 </w:t>
      </w:r>
      <w:r w:rsidRPr="002D30D6">
        <w:rPr>
          <w:rFonts w:cs="Arial"/>
          <w:i/>
          <w:iCs/>
          <w:szCs w:val="22"/>
        </w:rPr>
        <w:t>ACARA</w:t>
      </w:r>
    </w:p>
    <w:p w14:paraId="03D767BF" w14:textId="77777777" w:rsidR="00B312EB" w:rsidRPr="002D30D6" w:rsidRDefault="00B312EB">
      <w:pPr>
        <w:spacing w:before="240" w:line="276" w:lineRule="auto"/>
        <w:rPr>
          <w:rFonts w:eastAsia="SimSun" w:cs="Times New Roman"/>
          <w:color w:val="1F3864" w:themeColor="accent1" w:themeShade="80"/>
          <w:sz w:val="36"/>
          <w:szCs w:val="40"/>
        </w:rPr>
      </w:pPr>
      <w:r w:rsidRPr="002D30D6">
        <w:br w:type="page"/>
      </w:r>
    </w:p>
    <w:p w14:paraId="404CF2CF" w14:textId="685DC584" w:rsidR="00136F3A" w:rsidRPr="002D30D6" w:rsidRDefault="00136F3A" w:rsidP="00C246EA">
      <w:pPr>
        <w:pStyle w:val="Heading3"/>
      </w:pPr>
      <w:r w:rsidRPr="002D30D6">
        <w:lastRenderedPageBreak/>
        <w:t>Jigsaw student readings</w:t>
      </w:r>
    </w:p>
    <w:p w14:paraId="630BB75A" w14:textId="29567143" w:rsidR="00A36C57" w:rsidRPr="002D30D6" w:rsidRDefault="00C246EA" w:rsidP="00C246EA">
      <w:pPr>
        <w:pStyle w:val="Heading4"/>
      </w:pPr>
      <w:r w:rsidRPr="002D30D6">
        <w:t>NSW Department of Education</w:t>
      </w:r>
      <w:r w:rsidR="00AF42B7" w:rsidRPr="002D30D6">
        <w:t xml:space="preserve"> Story-Sami’s Game </w:t>
      </w:r>
    </w:p>
    <w:tbl>
      <w:tblPr>
        <w:tblStyle w:val="TableGrid"/>
        <w:tblW w:w="0" w:type="auto"/>
        <w:tblLook w:val="04A0" w:firstRow="1" w:lastRow="0" w:firstColumn="1" w:lastColumn="0" w:noHBand="0" w:noVBand="1"/>
        <w:tblCaption w:val="Jigsaw student reading - sami's game"/>
        <w:tblDescription w:val="worksheet for class"/>
      </w:tblPr>
      <w:tblGrid>
        <w:gridCol w:w="10530"/>
      </w:tblGrid>
      <w:tr w:rsidR="00A36C57" w:rsidRPr="002D30D6" w14:paraId="1B5C08F2" w14:textId="77777777" w:rsidTr="44E4934D">
        <w:tc>
          <w:tcPr>
            <w:tcW w:w="10530" w:type="dxa"/>
          </w:tcPr>
          <w:p w14:paraId="550E2987" w14:textId="13FC4D79" w:rsidR="00A36C57" w:rsidRPr="002D30D6" w:rsidRDefault="00A36C57" w:rsidP="489D5A30">
            <w:pPr>
              <w:spacing w:line="276" w:lineRule="auto"/>
              <w:rPr>
                <w:rFonts w:cs="Arial"/>
                <w:b/>
                <w:bCs/>
                <w:sz w:val="28"/>
                <w:szCs w:val="28"/>
              </w:rPr>
            </w:pPr>
            <w:r w:rsidRPr="002D30D6">
              <w:rPr>
                <w:rFonts w:cs="Arial"/>
                <w:b/>
                <w:bCs/>
                <w:sz w:val="28"/>
                <w:szCs w:val="28"/>
              </w:rPr>
              <w:t>Sami’s Game</w:t>
            </w:r>
          </w:p>
        </w:tc>
      </w:tr>
      <w:tr w:rsidR="00A36C57" w:rsidRPr="002D30D6" w14:paraId="276EBD58" w14:textId="77777777" w:rsidTr="44E4934D">
        <w:trPr>
          <w:trHeight w:val="5983"/>
        </w:trPr>
        <w:tc>
          <w:tcPr>
            <w:tcW w:w="10530" w:type="dxa"/>
          </w:tcPr>
          <w:p w14:paraId="4DE0AEEB" w14:textId="77777777" w:rsidR="005D20FC" w:rsidRPr="002D30D6" w:rsidRDefault="00A36C57" w:rsidP="00C246EA">
            <w:pPr>
              <w:rPr>
                <w:sz w:val="32"/>
                <w:szCs w:val="32"/>
              </w:rPr>
            </w:pPr>
            <w:r w:rsidRPr="002D30D6">
              <w:rPr>
                <w:sz w:val="32"/>
                <w:szCs w:val="32"/>
              </w:rPr>
              <w:t>On another hot day in Broken Hill, Sami hopped out of bed with a frown. He was not looking forward to the big game this morning. He knew he would miss the ball when he was going to bat. It was not going to be a great day.</w:t>
            </w:r>
          </w:p>
          <w:p w14:paraId="34CFEAC8" w14:textId="44B77A6E" w:rsidR="00A36C57" w:rsidRPr="002D30D6" w:rsidRDefault="00A36C57" w:rsidP="005D20FC">
            <w:pPr>
              <w:jc w:val="center"/>
            </w:pPr>
            <w:r w:rsidRPr="002D30D6">
              <w:rPr>
                <w:sz w:val="32"/>
                <w:szCs w:val="32"/>
              </w:rPr>
              <w:t xml:space="preserve"> </w:t>
            </w:r>
            <w:r w:rsidR="005D20FC" w:rsidRPr="002D30D6">
              <w:rPr>
                <w:sz w:val="32"/>
                <w:lang w:eastAsia="en-AU"/>
              </w:rPr>
              <w:drawing>
                <wp:inline distT="0" distB="0" distL="0" distR="0" wp14:anchorId="7EC15912" wp14:editId="628756B5">
                  <wp:extent cx="2895600" cy="2152015"/>
                  <wp:effectExtent l="0" t="0" r="0" b="635"/>
                  <wp:docPr id="20" name="Picture 20" descr="Bear on a bed insid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ear on a bed inside roo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331"/>
                          <a:stretch/>
                        </pic:blipFill>
                        <pic:spPr bwMode="auto">
                          <a:xfrm>
                            <a:off x="0" y="0"/>
                            <a:ext cx="2895600" cy="21520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C57" w:rsidRPr="002D30D6" w14:paraId="4EEACB6D" w14:textId="77777777" w:rsidTr="44E4934D">
        <w:trPr>
          <w:trHeight w:val="6512"/>
        </w:trPr>
        <w:tc>
          <w:tcPr>
            <w:tcW w:w="10530" w:type="dxa"/>
          </w:tcPr>
          <w:p w14:paraId="5E62A5C5" w14:textId="77777777" w:rsidR="00A36C57" w:rsidRPr="002D30D6" w:rsidRDefault="00A36C57" w:rsidP="00A36C57">
            <w:pPr>
              <w:rPr>
                <w:sz w:val="32"/>
              </w:rPr>
            </w:pPr>
            <w:r w:rsidRPr="002D30D6">
              <w:rPr>
                <w:sz w:val="32"/>
              </w:rPr>
              <w:t>Sami went down the stairs to pour himself a glass of milk. He didn’t want his mum and dad to hear him because they would ask him how he was feeling. And he was not feeling happy at all. Sami sat down on the couch to watch cartoons. Before he knew it, he had gone back to sleep.</w:t>
            </w:r>
          </w:p>
          <w:p w14:paraId="097E5761" w14:textId="77777777" w:rsidR="00A36C57" w:rsidRPr="002D30D6" w:rsidRDefault="00A36C57" w:rsidP="005D20FC">
            <w:pPr>
              <w:jc w:val="center"/>
            </w:pPr>
            <w:r w:rsidRPr="002D30D6">
              <w:rPr>
                <w:lang w:eastAsia="en-AU"/>
              </w:rPr>
              <w:drawing>
                <wp:inline distT="0" distB="0" distL="0" distR="0" wp14:anchorId="7AD66116" wp14:editId="23672039">
                  <wp:extent cx="2247900" cy="2286000"/>
                  <wp:effectExtent l="0" t="0" r="0" b="0"/>
                  <wp:docPr id="21" name="Picture 21" descr="Clear drinking glass with white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ear drinking glass with white liqui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2203"/>
                          <a:stretch/>
                        </pic:blipFill>
                        <pic:spPr bwMode="auto">
                          <a:xfrm>
                            <a:off x="0" y="0"/>
                            <a:ext cx="224790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C57" w:rsidRPr="002D30D6" w14:paraId="1C3C08EC" w14:textId="77777777" w:rsidTr="44E4934D">
        <w:trPr>
          <w:trHeight w:val="7212"/>
        </w:trPr>
        <w:tc>
          <w:tcPr>
            <w:tcW w:w="10530" w:type="dxa"/>
          </w:tcPr>
          <w:p w14:paraId="208AEE5D" w14:textId="77777777" w:rsidR="00A36C57" w:rsidRPr="002D30D6" w:rsidRDefault="00A36C57" w:rsidP="00A36C57">
            <w:pPr>
              <w:rPr>
                <w:sz w:val="32"/>
              </w:rPr>
            </w:pPr>
            <w:r w:rsidRPr="002D30D6">
              <w:rPr>
                <w:sz w:val="32"/>
              </w:rPr>
              <w:lastRenderedPageBreak/>
              <w:t>Next thing Sami knew, his mum was waking him and asking how he was feeling about the big game. Sami just groaned and got dressed. He was feeling even more worried now.</w:t>
            </w:r>
          </w:p>
          <w:p w14:paraId="0CE7307E" w14:textId="77777777" w:rsidR="00A36C57" w:rsidRPr="002D30D6" w:rsidRDefault="00A36C57" w:rsidP="00A36C57">
            <w:pPr>
              <w:jc w:val="center"/>
            </w:pPr>
            <w:r w:rsidRPr="002D30D6">
              <w:rPr>
                <w:lang w:eastAsia="en-AU"/>
              </w:rPr>
              <w:drawing>
                <wp:inline distT="0" distB="0" distL="0" distR="0" wp14:anchorId="397651AC" wp14:editId="01F40E03">
                  <wp:extent cx="3523326" cy="2680335"/>
                  <wp:effectExtent l="0" t="0" r="1270" b="5715"/>
                  <wp:docPr id="22" name="Picture 22" descr="A pair of white low-top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air of white low-top sneakers."/>
                          <pic:cNvPicPr>
                            <a:picLocks noChangeAspect="1" noChangeArrowheads="1"/>
                          </pic:cNvPicPr>
                        </pic:nvPicPr>
                        <pic:blipFill rotWithShape="1">
                          <a:blip r:embed="rId51">
                            <a:extLst>
                              <a:ext uri="{28A0092B-C50C-407E-A947-70E740481C1C}">
                                <a14:useLocalDpi xmlns:a14="http://schemas.microsoft.com/office/drawing/2010/main" val="0"/>
                              </a:ext>
                            </a:extLst>
                          </a:blip>
                          <a:srcRect l="10690" t="19459" r="18692"/>
                          <a:stretch/>
                        </pic:blipFill>
                        <pic:spPr bwMode="auto">
                          <a:xfrm>
                            <a:off x="0" y="0"/>
                            <a:ext cx="3527978" cy="26838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C57" w:rsidRPr="002D30D6" w14:paraId="11400DD9" w14:textId="77777777" w:rsidTr="44E4934D">
        <w:tc>
          <w:tcPr>
            <w:tcW w:w="10530" w:type="dxa"/>
          </w:tcPr>
          <w:p w14:paraId="462F1396" w14:textId="77777777" w:rsidR="00A36C57" w:rsidRPr="002D30D6" w:rsidRDefault="14E07412" w:rsidP="00A36C57">
            <w:pPr>
              <w:rPr>
                <w:sz w:val="32"/>
                <w:szCs w:val="32"/>
              </w:rPr>
            </w:pPr>
            <w:r w:rsidRPr="002D30D6">
              <w:rPr>
                <w:sz w:val="32"/>
                <w:szCs w:val="32"/>
              </w:rPr>
              <w:t>After the car was packed, Sami and his parents jumped out of the car and walked towards the T-ball field. Sami could see his team near the field. He started to feel really scared and his tummy felt like it was in knots.</w:t>
            </w:r>
          </w:p>
          <w:p w14:paraId="170F30C5" w14:textId="77777777" w:rsidR="00A36C57" w:rsidRPr="002D30D6" w:rsidRDefault="00A36C57" w:rsidP="00A36C57">
            <w:pPr>
              <w:jc w:val="center"/>
            </w:pPr>
            <w:r w:rsidRPr="002D30D6">
              <w:rPr>
                <w:lang w:eastAsia="en-AU"/>
              </w:rPr>
              <w:drawing>
                <wp:inline distT="0" distB="0" distL="0" distR="0" wp14:anchorId="795EB87C" wp14:editId="40A4E79A">
                  <wp:extent cx="3609975" cy="2407853"/>
                  <wp:effectExtent l="0" t="0" r="0" b="0"/>
                  <wp:docPr id="1681905195" name="Picture 1681905195" descr="Player playing baseball at a ball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5195" name="Picture 23" descr="Player playing baseball at a ballpark."/>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9975" cy="2407853"/>
                          </a:xfrm>
                          <a:prstGeom prst="rect">
                            <a:avLst/>
                          </a:prstGeom>
                        </pic:spPr>
                      </pic:pic>
                    </a:graphicData>
                  </a:graphic>
                </wp:inline>
              </w:drawing>
            </w:r>
          </w:p>
          <w:p w14:paraId="3CCEAFC9" w14:textId="77777777" w:rsidR="00A36C57" w:rsidRPr="002D30D6" w:rsidRDefault="00A36C57" w:rsidP="00A36C57">
            <w:pPr>
              <w:jc w:val="center"/>
            </w:pPr>
          </w:p>
          <w:p w14:paraId="6E7B74E3" w14:textId="77777777" w:rsidR="00A36C57" w:rsidRPr="002D30D6" w:rsidRDefault="00A36C57" w:rsidP="00A36C57">
            <w:pPr>
              <w:jc w:val="center"/>
            </w:pPr>
          </w:p>
        </w:tc>
      </w:tr>
      <w:tr w:rsidR="00A36C57" w:rsidRPr="002D30D6" w14:paraId="37517168" w14:textId="77777777" w:rsidTr="44E4934D">
        <w:tc>
          <w:tcPr>
            <w:tcW w:w="10530" w:type="dxa"/>
          </w:tcPr>
          <w:p w14:paraId="615FE82A" w14:textId="77777777" w:rsidR="00A36C57" w:rsidRPr="002D30D6" w:rsidRDefault="14E07412" w:rsidP="14E07412">
            <w:pPr>
              <w:rPr>
                <w:sz w:val="32"/>
                <w:szCs w:val="32"/>
              </w:rPr>
            </w:pPr>
            <w:r w:rsidRPr="002D30D6">
              <w:rPr>
                <w:sz w:val="32"/>
                <w:szCs w:val="32"/>
              </w:rPr>
              <w:lastRenderedPageBreak/>
              <w:t>Then it was Sami’s turn to bat. He felt so worried. He held the bat with two hands, squinted his eyes and BAM! He hit it! He hit is so hard that he ran the whole way home! His team was so happy!</w:t>
            </w:r>
          </w:p>
          <w:p w14:paraId="375A8526" w14:textId="77777777" w:rsidR="00A36C57" w:rsidRPr="002D30D6" w:rsidRDefault="00A36C57" w:rsidP="00A36C57">
            <w:pPr>
              <w:jc w:val="center"/>
              <w:rPr>
                <w:sz w:val="28"/>
              </w:rPr>
            </w:pPr>
            <w:r w:rsidRPr="002D30D6">
              <w:rPr>
                <w:lang w:eastAsia="en-AU"/>
              </w:rPr>
              <w:drawing>
                <wp:inline distT="0" distB="0" distL="0" distR="0" wp14:anchorId="4FAD358F" wp14:editId="25520E69">
                  <wp:extent cx="2524125" cy="3715512"/>
                  <wp:effectExtent l="0" t="0" r="0" b="0"/>
                  <wp:docPr id="539401236" name="Picture 539401236" descr="A boy about to swing a bat playing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01236" name="Picture 24" descr="A boy about to swing a bat playing baseball."/>
                          <pic:cNvPicPr/>
                        </pic:nvPicPr>
                        <pic:blipFill>
                          <a:blip r:embed="rId53">
                            <a:extLst>
                              <a:ext uri="{28A0092B-C50C-407E-A947-70E740481C1C}">
                                <a14:useLocalDpi xmlns:a14="http://schemas.microsoft.com/office/drawing/2010/main" val="0"/>
                              </a:ext>
                            </a:extLst>
                          </a:blip>
                          <a:stretch>
                            <a:fillRect/>
                          </a:stretch>
                        </pic:blipFill>
                        <pic:spPr>
                          <a:xfrm>
                            <a:off x="0" y="0"/>
                            <a:ext cx="2524125" cy="3715512"/>
                          </a:xfrm>
                          <a:prstGeom prst="rect">
                            <a:avLst/>
                          </a:prstGeom>
                        </pic:spPr>
                      </pic:pic>
                    </a:graphicData>
                  </a:graphic>
                </wp:inline>
              </w:drawing>
            </w:r>
          </w:p>
          <w:p w14:paraId="26B2E03E" w14:textId="77777777" w:rsidR="00A36C57" w:rsidRPr="002D30D6" w:rsidRDefault="00A36C57" w:rsidP="00A36C57"/>
        </w:tc>
      </w:tr>
      <w:tr w:rsidR="00A36C57" w:rsidRPr="002D30D6" w14:paraId="4C69361E" w14:textId="77777777" w:rsidTr="44E4934D">
        <w:tc>
          <w:tcPr>
            <w:tcW w:w="10530" w:type="dxa"/>
          </w:tcPr>
          <w:p w14:paraId="4A78762D" w14:textId="77777777" w:rsidR="00A36C57" w:rsidRPr="002D30D6" w:rsidRDefault="14E07412" w:rsidP="14E07412">
            <w:pPr>
              <w:rPr>
                <w:sz w:val="32"/>
                <w:szCs w:val="32"/>
              </w:rPr>
            </w:pPr>
            <w:r w:rsidRPr="002D30D6">
              <w:rPr>
                <w:sz w:val="32"/>
                <w:szCs w:val="32"/>
              </w:rPr>
              <w:t>Sami ran to his mum and dad who were smiling big, happy smiles. It was a great day!</w:t>
            </w:r>
          </w:p>
          <w:p w14:paraId="0A5A7C8F" w14:textId="77777777" w:rsidR="00A36C57" w:rsidRPr="002D30D6" w:rsidRDefault="00BE03DA" w:rsidP="00BE03DA">
            <w:pPr>
              <w:jc w:val="center"/>
              <w:rPr>
                <w:sz w:val="28"/>
              </w:rPr>
            </w:pPr>
            <w:r w:rsidRPr="002D30D6">
              <w:rPr>
                <w:lang w:eastAsia="en-AU"/>
              </w:rPr>
              <w:drawing>
                <wp:inline distT="0" distB="0" distL="0" distR="0" wp14:anchorId="1C652EDD" wp14:editId="393DECF9">
                  <wp:extent cx="4298388" cy="2867025"/>
                  <wp:effectExtent l="0" t="0" r="6985" b="0"/>
                  <wp:docPr id="45844552" name="Picture 45844552" descr="A 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4552" name="Picture 25" descr="A smiling child."/>
                          <pic:cNvPicPr/>
                        </pic:nvPicPr>
                        <pic:blipFill>
                          <a:blip r:embed="rId54">
                            <a:extLst>
                              <a:ext uri="{28A0092B-C50C-407E-A947-70E740481C1C}">
                                <a14:useLocalDpi xmlns:a14="http://schemas.microsoft.com/office/drawing/2010/main" val="0"/>
                              </a:ext>
                            </a:extLst>
                          </a:blip>
                          <a:stretch>
                            <a:fillRect/>
                          </a:stretch>
                        </pic:blipFill>
                        <pic:spPr>
                          <a:xfrm>
                            <a:off x="0" y="0"/>
                            <a:ext cx="4298388" cy="2867025"/>
                          </a:xfrm>
                          <a:prstGeom prst="rect">
                            <a:avLst/>
                          </a:prstGeom>
                        </pic:spPr>
                      </pic:pic>
                    </a:graphicData>
                  </a:graphic>
                </wp:inline>
              </w:drawing>
            </w:r>
          </w:p>
        </w:tc>
      </w:tr>
    </w:tbl>
    <w:p w14:paraId="7B4DF144" w14:textId="2BDA49BF" w:rsidR="00A36C57" w:rsidRPr="002D30D6" w:rsidRDefault="007B65D5" w:rsidP="00A36C57">
      <w:pPr>
        <w:rPr>
          <w:rFonts w:cs="Arial"/>
        </w:rPr>
      </w:pPr>
      <w:r w:rsidRPr="002D30D6">
        <w:rPr>
          <w:rFonts w:cs="Arial"/>
          <w:color w:val="444444"/>
          <w:szCs w:val="22"/>
          <w:shd w:val="clear" w:color="auto" w:fill="FFFFFF"/>
        </w:rPr>
        <w:t>© State of New South Wales (Department of Education), 2021</w:t>
      </w:r>
    </w:p>
    <w:p w14:paraId="68435FD5" w14:textId="30A0BBAC" w:rsidR="6A6EEF63" w:rsidRPr="002D30D6" w:rsidRDefault="00BE03DA" w:rsidP="000D4414">
      <w:pPr>
        <w:spacing w:line="276" w:lineRule="auto"/>
        <w:rPr>
          <w:rFonts w:cs="Arial"/>
        </w:rPr>
      </w:pPr>
      <w:r w:rsidRPr="002D30D6">
        <w:rPr>
          <w:rFonts w:cs="Arial"/>
        </w:rPr>
        <w:t xml:space="preserve">Photos from </w:t>
      </w:r>
      <w:hyperlink r:id="rId55" w:history="1">
        <w:r w:rsidRPr="002D30D6">
          <w:rPr>
            <w:rStyle w:val="Hyperlink"/>
            <w:rFonts w:cs="Arial"/>
          </w:rPr>
          <w:t>unsplash.com</w:t>
        </w:r>
        <w:bookmarkStart w:id="11" w:name="_Appendix_5"/>
        <w:bookmarkEnd w:id="11"/>
      </w:hyperlink>
    </w:p>
    <w:sectPr w:rsidR="6A6EEF63" w:rsidRPr="002D30D6" w:rsidSect="00A70E95">
      <w:type w:val="continuous"/>
      <w:pgSz w:w="11900" w:h="16840"/>
      <w:pgMar w:top="568"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06292" w14:textId="77777777" w:rsidR="0043215C" w:rsidRDefault="0043215C" w:rsidP="00191F45">
      <w:r>
        <w:separator/>
      </w:r>
    </w:p>
    <w:p w14:paraId="1B02545B" w14:textId="77777777" w:rsidR="0043215C" w:rsidRDefault="0043215C"/>
    <w:p w14:paraId="436AEE51" w14:textId="77777777" w:rsidR="0043215C" w:rsidRDefault="0043215C"/>
  </w:endnote>
  <w:endnote w:type="continuationSeparator" w:id="0">
    <w:p w14:paraId="19E57A94" w14:textId="77777777" w:rsidR="0043215C" w:rsidRDefault="0043215C" w:rsidP="00191F45">
      <w:r>
        <w:continuationSeparator/>
      </w:r>
    </w:p>
    <w:p w14:paraId="139C3DE2" w14:textId="77777777" w:rsidR="0043215C" w:rsidRDefault="0043215C"/>
    <w:p w14:paraId="6BFED0D4" w14:textId="77777777" w:rsidR="0043215C" w:rsidRDefault="0043215C"/>
  </w:endnote>
  <w:endnote w:type="continuationNotice" w:id="1">
    <w:p w14:paraId="38B128AE" w14:textId="77777777" w:rsidR="0043215C" w:rsidRDefault="0043215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513E" w14:textId="148A69A9" w:rsidR="00743C47" w:rsidRPr="00155F19" w:rsidRDefault="00743C47" w:rsidP="00AE3875">
    <w:pPr>
      <w:pStyle w:val="Footer"/>
      <w:rPr>
        <w:color w:val="000000" w:themeColor="text1"/>
      </w:rPr>
    </w:pPr>
    <w:r w:rsidRPr="44E4934D">
      <w:rPr>
        <w:noProof/>
      </w:rPr>
      <w:fldChar w:fldCharType="begin"/>
    </w:r>
    <w:r w:rsidRPr="002810D3">
      <w:instrText xml:space="preserve"> PAGE </w:instrText>
    </w:r>
    <w:r w:rsidRPr="44E4934D">
      <w:fldChar w:fldCharType="separate"/>
    </w:r>
    <w:r w:rsidR="00C95F00">
      <w:rPr>
        <w:noProof/>
      </w:rPr>
      <w:t>24</w:t>
    </w:r>
    <w:r w:rsidRPr="44E4934D">
      <w:rPr>
        <w:noProof/>
      </w:rPr>
      <w:fldChar w:fldCharType="end"/>
    </w:r>
    <w:r>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44E4934D">
          <w:rPr>
            <w:color w:val="000000" w:themeColor="text1"/>
          </w:rPr>
          <w:t>Reading: Stage 2: Sequencing imaginative</w:t>
        </w:r>
      </w:sdtContent>
    </w:sdt>
    <w:r w:rsidR="44E4934D">
      <w:rPr>
        <w:color w:val="000000" w:themeColor="text1"/>
      </w:rPr>
      <w:t xml:space="preserve"> texts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803D" w14:textId="2C613357" w:rsidR="00743C47" w:rsidRPr="002810D3" w:rsidRDefault="00743C47"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C6A20">
      <w:rPr>
        <w:noProof/>
      </w:rPr>
      <w:t>Jan-24</w:t>
    </w:r>
    <w:r w:rsidRPr="002810D3">
      <w:fldChar w:fldCharType="end"/>
    </w:r>
    <w:r w:rsidRPr="002810D3">
      <w:tab/>
    </w:r>
    <w:r>
      <w:fldChar w:fldCharType="begin"/>
    </w:r>
    <w:r>
      <w:instrText xml:space="preserve"> PAGE   \* MERGEFORMAT </w:instrText>
    </w:r>
    <w:r>
      <w:fldChar w:fldCharType="separate"/>
    </w:r>
    <w:r w:rsidR="00C95F00">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2A2A" w14:textId="77777777" w:rsidR="0043215C" w:rsidRDefault="0043215C" w:rsidP="00191F45">
      <w:r>
        <w:separator/>
      </w:r>
    </w:p>
    <w:p w14:paraId="63144CB8" w14:textId="77777777" w:rsidR="0043215C" w:rsidRDefault="0043215C"/>
    <w:p w14:paraId="1CD02948" w14:textId="77777777" w:rsidR="0043215C" w:rsidRDefault="0043215C"/>
  </w:footnote>
  <w:footnote w:type="continuationSeparator" w:id="0">
    <w:p w14:paraId="54834BED" w14:textId="77777777" w:rsidR="0043215C" w:rsidRDefault="0043215C" w:rsidP="00191F45">
      <w:r>
        <w:continuationSeparator/>
      </w:r>
    </w:p>
    <w:p w14:paraId="4C04B091" w14:textId="77777777" w:rsidR="0043215C" w:rsidRDefault="0043215C"/>
    <w:p w14:paraId="6AF692F9" w14:textId="77777777" w:rsidR="0043215C" w:rsidRDefault="0043215C"/>
  </w:footnote>
  <w:footnote w:type="continuationNotice" w:id="1">
    <w:p w14:paraId="66C9E17C" w14:textId="77777777" w:rsidR="0043215C" w:rsidRDefault="0043215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D968" w14:textId="746D8EE4" w:rsidR="44E4934D" w:rsidRDefault="44E493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0D90" w14:textId="17DBA811" w:rsidR="44E4934D" w:rsidRDefault="44E493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7D28E730">
      <w:start w:val="1"/>
      <w:numFmt w:val="bullet"/>
      <w:pStyle w:val="ListBullet"/>
      <w:lvlText w:val=""/>
      <w:lvlJc w:val="left"/>
      <w:pPr>
        <w:tabs>
          <w:tab w:val="num" w:pos="360"/>
        </w:tabs>
        <w:ind w:left="360" w:hanging="360"/>
      </w:pPr>
      <w:rPr>
        <w:rFonts w:ascii="Symbol" w:hAnsi="Symbol" w:hint="default"/>
      </w:rPr>
    </w:lvl>
    <w:lvl w:ilvl="1" w:tplc="B622DFA2">
      <w:numFmt w:val="decimal"/>
      <w:lvlText w:val=""/>
      <w:lvlJc w:val="left"/>
    </w:lvl>
    <w:lvl w:ilvl="2" w:tplc="F59C13D4">
      <w:numFmt w:val="decimal"/>
      <w:lvlText w:val=""/>
      <w:lvlJc w:val="left"/>
    </w:lvl>
    <w:lvl w:ilvl="3" w:tplc="2BA23916">
      <w:numFmt w:val="decimal"/>
      <w:lvlText w:val=""/>
      <w:lvlJc w:val="left"/>
    </w:lvl>
    <w:lvl w:ilvl="4" w:tplc="514C264E">
      <w:numFmt w:val="decimal"/>
      <w:lvlText w:val=""/>
      <w:lvlJc w:val="left"/>
    </w:lvl>
    <w:lvl w:ilvl="5" w:tplc="E75C30E4">
      <w:numFmt w:val="decimal"/>
      <w:lvlText w:val=""/>
      <w:lvlJc w:val="left"/>
    </w:lvl>
    <w:lvl w:ilvl="6" w:tplc="F6B2CE9C">
      <w:numFmt w:val="decimal"/>
      <w:lvlText w:val=""/>
      <w:lvlJc w:val="left"/>
    </w:lvl>
    <w:lvl w:ilvl="7" w:tplc="B6766F1E">
      <w:numFmt w:val="decimal"/>
      <w:lvlText w:val=""/>
      <w:lvlJc w:val="left"/>
    </w:lvl>
    <w:lvl w:ilvl="8" w:tplc="5BC882CC">
      <w:numFmt w:val="decimal"/>
      <w:lvlText w:val=""/>
      <w:lvlJc w:val="left"/>
    </w:lvl>
  </w:abstractNum>
  <w:abstractNum w:abstractNumId="2" w15:restartNumberingAfterBreak="0">
    <w:nsid w:val="00A90729"/>
    <w:multiLevelType w:val="hybridMultilevel"/>
    <w:tmpl w:val="715C47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5A29BF"/>
    <w:multiLevelType w:val="hybridMultilevel"/>
    <w:tmpl w:val="7CE4A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246CC0"/>
    <w:multiLevelType w:val="hybridMultilevel"/>
    <w:tmpl w:val="A08E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6069B"/>
    <w:multiLevelType w:val="hybridMultilevel"/>
    <w:tmpl w:val="262496DE"/>
    <w:lvl w:ilvl="0" w:tplc="287C866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FE5EED"/>
    <w:multiLevelType w:val="hybridMultilevel"/>
    <w:tmpl w:val="725231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305A69"/>
    <w:multiLevelType w:val="hybridMultilevel"/>
    <w:tmpl w:val="69D8E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C944F4"/>
    <w:multiLevelType w:val="hybridMultilevel"/>
    <w:tmpl w:val="133C3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EF6A2C"/>
    <w:multiLevelType w:val="hybridMultilevel"/>
    <w:tmpl w:val="C19AB246"/>
    <w:lvl w:ilvl="0" w:tplc="0C090001">
      <w:start w:val="1"/>
      <w:numFmt w:val="bullet"/>
      <w:lvlText w:val=""/>
      <w:lvlJc w:val="left"/>
      <w:pPr>
        <w:tabs>
          <w:tab w:val="num" w:pos="0"/>
        </w:tabs>
        <w:ind w:left="160" w:hanging="120"/>
      </w:pPr>
      <w:rPr>
        <w:rFonts w:ascii="Symbol" w:hAnsi="Symbol" w:hint="default"/>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13"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D55BC6"/>
    <w:multiLevelType w:val="hybridMultilevel"/>
    <w:tmpl w:val="F814AC34"/>
    <w:lvl w:ilvl="0" w:tplc="E51862B2">
      <w:start w:val="1"/>
      <w:numFmt w:val="bullet"/>
      <w:lvlText w:val=""/>
      <w:lvlJc w:val="left"/>
      <w:pPr>
        <w:ind w:left="720" w:hanging="360"/>
      </w:pPr>
      <w:rPr>
        <w:rFonts w:ascii="Symbol" w:hAnsi="Symbol" w:hint="default"/>
      </w:rPr>
    </w:lvl>
    <w:lvl w:ilvl="1" w:tplc="A3324592">
      <w:start w:val="1"/>
      <w:numFmt w:val="bullet"/>
      <w:lvlText w:val="o"/>
      <w:lvlJc w:val="left"/>
      <w:pPr>
        <w:ind w:left="1440" w:hanging="360"/>
      </w:pPr>
      <w:rPr>
        <w:rFonts w:ascii="Courier New" w:hAnsi="Courier New" w:hint="default"/>
      </w:rPr>
    </w:lvl>
    <w:lvl w:ilvl="2" w:tplc="6DFAB052">
      <w:start w:val="1"/>
      <w:numFmt w:val="bullet"/>
      <w:lvlText w:val=""/>
      <w:lvlJc w:val="left"/>
      <w:pPr>
        <w:ind w:left="2160" w:hanging="360"/>
      </w:pPr>
      <w:rPr>
        <w:rFonts w:ascii="Wingdings" w:hAnsi="Wingdings" w:hint="default"/>
      </w:rPr>
    </w:lvl>
    <w:lvl w:ilvl="3" w:tplc="AD0C1772">
      <w:start w:val="1"/>
      <w:numFmt w:val="bullet"/>
      <w:lvlText w:val=""/>
      <w:lvlJc w:val="left"/>
      <w:pPr>
        <w:ind w:left="2880" w:hanging="360"/>
      </w:pPr>
      <w:rPr>
        <w:rFonts w:ascii="Symbol" w:hAnsi="Symbol" w:hint="default"/>
      </w:rPr>
    </w:lvl>
    <w:lvl w:ilvl="4" w:tplc="B3B80964">
      <w:start w:val="1"/>
      <w:numFmt w:val="bullet"/>
      <w:lvlText w:val="o"/>
      <w:lvlJc w:val="left"/>
      <w:pPr>
        <w:ind w:left="3600" w:hanging="360"/>
      </w:pPr>
      <w:rPr>
        <w:rFonts w:ascii="Courier New" w:hAnsi="Courier New" w:hint="default"/>
      </w:rPr>
    </w:lvl>
    <w:lvl w:ilvl="5" w:tplc="820CAFF2">
      <w:start w:val="1"/>
      <w:numFmt w:val="bullet"/>
      <w:lvlText w:val=""/>
      <w:lvlJc w:val="left"/>
      <w:pPr>
        <w:ind w:left="4320" w:hanging="360"/>
      </w:pPr>
      <w:rPr>
        <w:rFonts w:ascii="Wingdings" w:hAnsi="Wingdings" w:hint="default"/>
      </w:rPr>
    </w:lvl>
    <w:lvl w:ilvl="6" w:tplc="511618D0">
      <w:start w:val="1"/>
      <w:numFmt w:val="bullet"/>
      <w:lvlText w:val=""/>
      <w:lvlJc w:val="left"/>
      <w:pPr>
        <w:ind w:left="5040" w:hanging="360"/>
      </w:pPr>
      <w:rPr>
        <w:rFonts w:ascii="Symbol" w:hAnsi="Symbol" w:hint="default"/>
      </w:rPr>
    </w:lvl>
    <w:lvl w:ilvl="7" w:tplc="32C2C79A">
      <w:start w:val="1"/>
      <w:numFmt w:val="bullet"/>
      <w:lvlText w:val="o"/>
      <w:lvlJc w:val="left"/>
      <w:pPr>
        <w:ind w:left="5760" w:hanging="360"/>
      </w:pPr>
      <w:rPr>
        <w:rFonts w:ascii="Courier New" w:hAnsi="Courier New" w:hint="default"/>
      </w:rPr>
    </w:lvl>
    <w:lvl w:ilvl="8" w:tplc="D2AA3AA8">
      <w:start w:val="1"/>
      <w:numFmt w:val="bullet"/>
      <w:lvlText w:val=""/>
      <w:lvlJc w:val="left"/>
      <w:pPr>
        <w:ind w:left="6480" w:hanging="360"/>
      </w:pPr>
      <w:rPr>
        <w:rFonts w:ascii="Wingdings" w:hAnsi="Wingdings" w:hint="default"/>
      </w:rPr>
    </w:lvl>
  </w:abstractNum>
  <w:abstractNum w:abstractNumId="15"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0258F2"/>
    <w:multiLevelType w:val="hybridMultilevel"/>
    <w:tmpl w:val="0466FE9A"/>
    <w:lvl w:ilvl="0" w:tplc="F1D291BC">
      <w:start w:val="1"/>
      <w:numFmt w:val="bullet"/>
      <w:lvlText w:val=""/>
      <w:lvlJc w:val="left"/>
      <w:pPr>
        <w:tabs>
          <w:tab w:val="num" w:pos="720"/>
        </w:tabs>
        <w:ind w:left="720" w:hanging="360"/>
      </w:pPr>
      <w:rPr>
        <w:rFonts w:ascii="Symbol" w:hAnsi="Symbol" w:hint="default"/>
        <w:sz w:val="20"/>
      </w:rPr>
    </w:lvl>
    <w:lvl w:ilvl="1" w:tplc="46EC2B26" w:tentative="1">
      <w:start w:val="1"/>
      <w:numFmt w:val="bullet"/>
      <w:lvlText w:val=""/>
      <w:lvlJc w:val="left"/>
      <w:pPr>
        <w:tabs>
          <w:tab w:val="num" w:pos="1440"/>
        </w:tabs>
        <w:ind w:left="1440" w:hanging="360"/>
      </w:pPr>
      <w:rPr>
        <w:rFonts w:ascii="Symbol" w:hAnsi="Symbol" w:hint="default"/>
        <w:sz w:val="20"/>
      </w:rPr>
    </w:lvl>
    <w:lvl w:ilvl="2" w:tplc="D64828D0" w:tentative="1">
      <w:start w:val="1"/>
      <w:numFmt w:val="bullet"/>
      <w:lvlText w:val=""/>
      <w:lvlJc w:val="left"/>
      <w:pPr>
        <w:tabs>
          <w:tab w:val="num" w:pos="2160"/>
        </w:tabs>
        <w:ind w:left="2160" w:hanging="360"/>
      </w:pPr>
      <w:rPr>
        <w:rFonts w:ascii="Symbol" w:hAnsi="Symbol" w:hint="default"/>
        <w:sz w:val="20"/>
      </w:rPr>
    </w:lvl>
    <w:lvl w:ilvl="3" w:tplc="2B222076" w:tentative="1">
      <w:start w:val="1"/>
      <w:numFmt w:val="bullet"/>
      <w:lvlText w:val=""/>
      <w:lvlJc w:val="left"/>
      <w:pPr>
        <w:tabs>
          <w:tab w:val="num" w:pos="2880"/>
        </w:tabs>
        <w:ind w:left="2880" w:hanging="360"/>
      </w:pPr>
      <w:rPr>
        <w:rFonts w:ascii="Symbol" w:hAnsi="Symbol" w:hint="default"/>
        <w:sz w:val="20"/>
      </w:rPr>
    </w:lvl>
    <w:lvl w:ilvl="4" w:tplc="DB3C4AFA" w:tentative="1">
      <w:start w:val="1"/>
      <w:numFmt w:val="bullet"/>
      <w:lvlText w:val=""/>
      <w:lvlJc w:val="left"/>
      <w:pPr>
        <w:tabs>
          <w:tab w:val="num" w:pos="3600"/>
        </w:tabs>
        <w:ind w:left="3600" w:hanging="360"/>
      </w:pPr>
      <w:rPr>
        <w:rFonts w:ascii="Symbol" w:hAnsi="Symbol" w:hint="default"/>
        <w:sz w:val="20"/>
      </w:rPr>
    </w:lvl>
    <w:lvl w:ilvl="5" w:tplc="AAA4FD0C" w:tentative="1">
      <w:start w:val="1"/>
      <w:numFmt w:val="bullet"/>
      <w:lvlText w:val=""/>
      <w:lvlJc w:val="left"/>
      <w:pPr>
        <w:tabs>
          <w:tab w:val="num" w:pos="4320"/>
        </w:tabs>
        <w:ind w:left="4320" w:hanging="360"/>
      </w:pPr>
      <w:rPr>
        <w:rFonts w:ascii="Symbol" w:hAnsi="Symbol" w:hint="default"/>
        <w:sz w:val="20"/>
      </w:rPr>
    </w:lvl>
    <w:lvl w:ilvl="6" w:tplc="49E8DB10" w:tentative="1">
      <w:start w:val="1"/>
      <w:numFmt w:val="bullet"/>
      <w:lvlText w:val=""/>
      <w:lvlJc w:val="left"/>
      <w:pPr>
        <w:tabs>
          <w:tab w:val="num" w:pos="5040"/>
        </w:tabs>
        <w:ind w:left="5040" w:hanging="360"/>
      </w:pPr>
      <w:rPr>
        <w:rFonts w:ascii="Symbol" w:hAnsi="Symbol" w:hint="default"/>
        <w:sz w:val="20"/>
      </w:rPr>
    </w:lvl>
    <w:lvl w:ilvl="7" w:tplc="B0A66A16" w:tentative="1">
      <w:start w:val="1"/>
      <w:numFmt w:val="bullet"/>
      <w:lvlText w:val=""/>
      <w:lvlJc w:val="left"/>
      <w:pPr>
        <w:tabs>
          <w:tab w:val="num" w:pos="5760"/>
        </w:tabs>
        <w:ind w:left="5760" w:hanging="360"/>
      </w:pPr>
      <w:rPr>
        <w:rFonts w:ascii="Symbol" w:hAnsi="Symbol" w:hint="default"/>
        <w:sz w:val="20"/>
      </w:rPr>
    </w:lvl>
    <w:lvl w:ilvl="8" w:tplc="368CF59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673407"/>
    <w:multiLevelType w:val="hybridMultilevel"/>
    <w:tmpl w:val="3D1CB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9" w15:restartNumberingAfterBreak="0">
    <w:nsid w:val="31AD6770"/>
    <w:multiLevelType w:val="hybridMultilevel"/>
    <w:tmpl w:val="FAF66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E9322E"/>
    <w:multiLevelType w:val="hybridMultilevel"/>
    <w:tmpl w:val="AF5AB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E9162B"/>
    <w:multiLevelType w:val="hybridMultilevel"/>
    <w:tmpl w:val="5272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E2424"/>
    <w:multiLevelType w:val="hybridMultilevel"/>
    <w:tmpl w:val="71C4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CC7156"/>
    <w:multiLevelType w:val="hybridMultilevel"/>
    <w:tmpl w:val="0914C5DC"/>
    <w:lvl w:ilvl="0" w:tplc="C0286854">
      <w:start w:val="1"/>
      <w:numFmt w:val="lowerLetter"/>
      <w:lvlText w:val="%1."/>
      <w:lvlJc w:val="left"/>
      <w:pPr>
        <w:ind w:left="1080" w:hanging="360"/>
      </w:pPr>
      <w:rPr>
        <w:rFonts w:hint="default"/>
      </w:rPr>
    </w:lvl>
    <w:lvl w:ilvl="1" w:tplc="BB540698">
      <w:start w:val="1"/>
      <w:numFmt w:val="lowerLetter"/>
      <w:pStyle w:val="DoElist2numbered2018"/>
      <w:lvlText w:val="%2."/>
      <w:lvlJc w:val="left"/>
      <w:pPr>
        <w:tabs>
          <w:tab w:val="num" w:pos="1440"/>
        </w:tabs>
        <w:ind w:left="1440" w:hanging="720"/>
      </w:pPr>
      <w:rPr>
        <w:rFonts w:hint="default"/>
      </w:rPr>
    </w:lvl>
    <w:lvl w:ilvl="2" w:tplc="646C157E">
      <w:start w:val="1"/>
      <w:numFmt w:val="decimal"/>
      <w:lvlText w:val="%3."/>
      <w:lvlJc w:val="left"/>
      <w:pPr>
        <w:tabs>
          <w:tab w:val="num" w:pos="2160"/>
        </w:tabs>
        <w:ind w:left="2160" w:hanging="720"/>
      </w:pPr>
      <w:rPr>
        <w:rFonts w:hint="default"/>
      </w:rPr>
    </w:lvl>
    <w:lvl w:ilvl="3" w:tplc="C1B032AA">
      <w:start w:val="1"/>
      <w:numFmt w:val="decimal"/>
      <w:lvlText w:val="%4."/>
      <w:lvlJc w:val="left"/>
      <w:pPr>
        <w:tabs>
          <w:tab w:val="num" w:pos="2880"/>
        </w:tabs>
        <w:ind w:left="2880" w:hanging="720"/>
      </w:pPr>
      <w:rPr>
        <w:rFonts w:hint="default"/>
      </w:rPr>
    </w:lvl>
    <w:lvl w:ilvl="4" w:tplc="2BE0A292">
      <w:start w:val="1"/>
      <w:numFmt w:val="decimal"/>
      <w:lvlText w:val="%5."/>
      <w:lvlJc w:val="left"/>
      <w:pPr>
        <w:tabs>
          <w:tab w:val="num" w:pos="3600"/>
        </w:tabs>
        <w:ind w:left="3600" w:hanging="720"/>
      </w:pPr>
      <w:rPr>
        <w:rFonts w:hint="default"/>
      </w:rPr>
    </w:lvl>
    <w:lvl w:ilvl="5" w:tplc="2B9C613C">
      <w:start w:val="1"/>
      <w:numFmt w:val="decimal"/>
      <w:lvlText w:val="%6."/>
      <w:lvlJc w:val="left"/>
      <w:pPr>
        <w:tabs>
          <w:tab w:val="num" w:pos="4320"/>
        </w:tabs>
        <w:ind w:left="4320" w:hanging="720"/>
      </w:pPr>
      <w:rPr>
        <w:rFonts w:hint="default"/>
      </w:rPr>
    </w:lvl>
    <w:lvl w:ilvl="6" w:tplc="C06217D8">
      <w:start w:val="1"/>
      <w:numFmt w:val="decimal"/>
      <w:lvlText w:val="%7."/>
      <w:lvlJc w:val="left"/>
      <w:pPr>
        <w:tabs>
          <w:tab w:val="num" w:pos="5040"/>
        </w:tabs>
        <w:ind w:left="5040" w:hanging="720"/>
      </w:pPr>
      <w:rPr>
        <w:rFonts w:hint="default"/>
      </w:rPr>
    </w:lvl>
    <w:lvl w:ilvl="7" w:tplc="04324D44">
      <w:start w:val="1"/>
      <w:numFmt w:val="decimal"/>
      <w:lvlText w:val="%8."/>
      <w:lvlJc w:val="left"/>
      <w:pPr>
        <w:tabs>
          <w:tab w:val="num" w:pos="5760"/>
        </w:tabs>
        <w:ind w:left="5760" w:hanging="720"/>
      </w:pPr>
      <w:rPr>
        <w:rFonts w:hint="default"/>
      </w:rPr>
    </w:lvl>
    <w:lvl w:ilvl="8" w:tplc="7EB466F2">
      <w:start w:val="1"/>
      <w:numFmt w:val="decimal"/>
      <w:lvlText w:val="%9."/>
      <w:lvlJc w:val="left"/>
      <w:pPr>
        <w:tabs>
          <w:tab w:val="num" w:pos="6480"/>
        </w:tabs>
        <w:ind w:left="6480" w:hanging="720"/>
      </w:pPr>
      <w:rPr>
        <w:rFonts w:hint="default"/>
      </w:rPr>
    </w:lvl>
  </w:abstractNum>
  <w:abstractNum w:abstractNumId="28" w15:restartNumberingAfterBreak="0">
    <w:nsid w:val="5BE53912"/>
    <w:multiLevelType w:val="hybridMultilevel"/>
    <w:tmpl w:val="21FAC0E0"/>
    <w:lvl w:ilvl="0" w:tplc="CA768C06">
      <w:start w:val="1"/>
      <w:numFmt w:val="bullet"/>
      <w:lvlText w:val=""/>
      <w:lvlJc w:val="left"/>
      <w:pPr>
        <w:ind w:left="720" w:hanging="360"/>
      </w:pPr>
      <w:rPr>
        <w:rFonts w:ascii="Symbol" w:hAnsi="Symbol" w:hint="default"/>
      </w:rPr>
    </w:lvl>
    <w:lvl w:ilvl="1" w:tplc="2684225E">
      <w:start w:val="1"/>
      <w:numFmt w:val="bullet"/>
      <w:pStyle w:val="ListBullet2"/>
      <w:lvlText w:val="o"/>
      <w:lvlJc w:val="left"/>
      <w:pPr>
        <w:ind w:left="1021" w:hanging="397"/>
      </w:pPr>
      <w:rPr>
        <w:rFonts w:ascii="Courier New" w:hAnsi="Courier New" w:cs="Courier New" w:hint="default"/>
      </w:rPr>
    </w:lvl>
    <w:lvl w:ilvl="2" w:tplc="F17E17DE">
      <w:start w:val="1"/>
      <w:numFmt w:val="bullet"/>
      <w:lvlText w:val=""/>
      <w:lvlJc w:val="left"/>
      <w:pPr>
        <w:ind w:left="2160" w:hanging="360"/>
      </w:pPr>
      <w:rPr>
        <w:rFonts w:ascii="Wingdings" w:hAnsi="Wingdings" w:hint="default"/>
      </w:rPr>
    </w:lvl>
    <w:lvl w:ilvl="3" w:tplc="F96E7498">
      <w:start w:val="1"/>
      <w:numFmt w:val="bullet"/>
      <w:lvlText w:val=""/>
      <w:lvlJc w:val="left"/>
      <w:pPr>
        <w:ind w:left="2880" w:hanging="360"/>
      </w:pPr>
      <w:rPr>
        <w:rFonts w:ascii="Symbol" w:hAnsi="Symbol" w:hint="default"/>
      </w:rPr>
    </w:lvl>
    <w:lvl w:ilvl="4" w:tplc="8110DD2E">
      <w:start w:val="1"/>
      <w:numFmt w:val="bullet"/>
      <w:lvlText w:val="o"/>
      <w:lvlJc w:val="left"/>
      <w:pPr>
        <w:ind w:left="3600" w:hanging="360"/>
      </w:pPr>
      <w:rPr>
        <w:rFonts w:ascii="Courier New" w:hAnsi="Courier New" w:hint="default"/>
      </w:rPr>
    </w:lvl>
    <w:lvl w:ilvl="5" w:tplc="ECB8E39E">
      <w:start w:val="1"/>
      <w:numFmt w:val="bullet"/>
      <w:lvlText w:val=""/>
      <w:lvlJc w:val="left"/>
      <w:pPr>
        <w:ind w:left="4320" w:hanging="360"/>
      </w:pPr>
      <w:rPr>
        <w:rFonts w:ascii="Wingdings" w:hAnsi="Wingdings" w:hint="default"/>
      </w:rPr>
    </w:lvl>
    <w:lvl w:ilvl="6" w:tplc="C53E793C">
      <w:start w:val="1"/>
      <w:numFmt w:val="bullet"/>
      <w:lvlText w:val=""/>
      <w:lvlJc w:val="left"/>
      <w:pPr>
        <w:ind w:left="5040" w:hanging="360"/>
      </w:pPr>
      <w:rPr>
        <w:rFonts w:ascii="Symbol" w:hAnsi="Symbol" w:hint="default"/>
      </w:rPr>
    </w:lvl>
    <w:lvl w:ilvl="7" w:tplc="896EC6F4">
      <w:start w:val="1"/>
      <w:numFmt w:val="bullet"/>
      <w:lvlText w:val="o"/>
      <w:lvlJc w:val="left"/>
      <w:pPr>
        <w:ind w:left="5760" w:hanging="360"/>
      </w:pPr>
      <w:rPr>
        <w:rFonts w:ascii="Courier New" w:hAnsi="Courier New" w:hint="default"/>
      </w:rPr>
    </w:lvl>
    <w:lvl w:ilvl="8" w:tplc="F188A83E">
      <w:start w:val="1"/>
      <w:numFmt w:val="bullet"/>
      <w:lvlText w:val=""/>
      <w:lvlJc w:val="left"/>
      <w:pPr>
        <w:ind w:left="6480" w:hanging="360"/>
      </w:pPr>
      <w:rPr>
        <w:rFonts w:ascii="Wingdings" w:hAnsi="Wingdings" w:hint="default"/>
      </w:rPr>
    </w:lvl>
  </w:abstractNum>
  <w:abstractNum w:abstractNumId="29" w15:restartNumberingAfterBreak="0">
    <w:nsid w:val="5FC269FD"/>
    <w:multiLevelType w:val="hybridMultilevel"/>
    <w:tmpl w:val="675EE934"/>
    <w:lvl w:ilvl="0" w:tplc="B0A67326">
      <w:start w:val="1"/>
      <w:numFmt w:val="lowerLetter"/>
      <w:lvlText w:val="%1."/>
      <w:lvlJc w:val="left"/>
      <w:pPr>
        <w:ind w:left="357" w:firstLine="403"/>
      </w:pPr>
      <w:rPr>
        <w:rFonts w:hint="default"/>
      </w:rPr>
    </w:lvl>
    <w:lvl w:ilvl="1" w:tplc="086C97C6">
      <w:start w:val="1"/>
      <w:numFmt w:val="lowerLetter"/>
      <w:pStyle w:val="ListNumber2"/>
      <w:lvlText w:val="%2."/>
      <w:lvlJc w:val="left"/>
      <w:pPr>
        <w:tabs>
          <w:tab w:val="num" w:pos="1134"/>
        </w:tabs>
        <w:ind w:left="1134" w:hanging="374"/>
      </w:pPr>
      <w:rPr>
        <w:rFonts w:hint="default"/>
      </w:rPr>
    </w:lvl>
    <w:lvl w:ilvl="2" w:tplc="EBBE8364">
      <w:start w:val="1"/>
      <w:numFmt w:val="lowerRoman"/>
      <w:lvlText w:val="%3."/>
      <w:lvlJc w:val="right"/>
      <w:pPr>
        <w:ind w:left="1877" w:firstLine="403"/>
      </w:pPr>
      <w:rPr>
        <w:rFonts w:hint="default"/>
      </w:rPr>
    </w:lvl>
    <w:lvl w:ilvl="3" w:tplc="1FA67E86">
      <w:start w:val="1"/>
      <w:numFmt w:val="decimal"/>
      <w:lvlText w:val="%4."/>
      <w:lvlJc w:val="left"/>
      <w:pPr>
        <w:ind w:left="2637" w:firstLine="403"/>
      </w:pPr>
      <w:rPr>
        <w:rFonts w:hint="default"/>
      </w:rPr>
    </w:lvl>
    <w:lvl w:ilvl="4" w:tplc="6C58C674">
      <w:start w:val="1"/>
      <w:numFmt w:val="lowerLetter"/>
      <w:lvlText w:val="%5."/>
      <w:lvlJc w:val="left"/>
      <w:pPr>
        <w:ind w:left="3397" w:firstLine="403"/>
      </w:pPr>
      <w:rPr>
        <w:rFonts w:hint="default"/>
      </w:rPr>
    </w:lvl>
    <w:lvl w:ilvl="5" w:tplc="F00C8A7C">
      <w:start w:val="1"/>
      <w:numFmt w:val="lowerRoman"/>
      <w:lvlText w:val="%6."/>
      <w:lvlJc w:val="right"/>
      <w:pPr>
        <w:ind w:left="4157" w:firstLine="403"/>
      </w:pPr>
      <w:rPr>
        <w:rFonts w:hint="default"/>
      </w:rPr>
    </w:lvl>
    <w:lvl w:ilvl="6" w:tplc="5E8A4F28">
      <w:start w:val="1"/>
      <w:numFmt w:val="decimal"/>
      <w:lvlText w:val="%7."/>
      <w:lvlJc w:val="left"/>
      <w:pPr>
        <w:ind w:left="4917" w:firstLine="403"/>
      </w:pPr>
      <w:rPr>
        <w:rFonts w:hint="default"/>
      </w:rPr>
    </w:lvl>
    <w:lvl w:ilvl="7" w:tplc="0B6A2720">
      <w:start w:val="1"/>
      <w:numFmt w:val="lowerLetter"/>
      <w:lvlText w:val="%8."/>
      <w:lvlJc w:val="left"/>
      <w:pPr>
        <w:ind w:left="5677" w:firstLine="403"/>
      </w:pPr>
      <w:rPr>
        <w:rFonts w:hint="default"/>
      </w:rPr>
    </w:lvl>
    <w:lvl w:ilvl="8" w:tplc="4FA60C92">
      <w:start w:val="1"/>
      <w:numFmt w:val="lowerRoman"/>
      <w:lvlText w:val="%9."/>
      <w:lvlJc w:val="right"/>
      <w:pPr>
        <w:ind w:left="6437" w:firstLine="403"/>
      </w:pPr>
      <w:rPr>
        <w:rFonts w:hint="default"/>
      </w:rPr>
    </w:lvl>
  </w:abstractNum>
  <w:abstractNum w:abstractNumId="30" w15:restartNumberingAfterBreak="0">
    <w:nsid w:val="610B3C18"/>
    <w:multiLevelType w:val="hybridMultilevel"/>
    <w:tmpl w:val="4E42D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3"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F05430"/>
    <w:multiLevelType w:val="multilevel"/>
    <w:tmpl w:val="E762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0C484F"/>
    <w:multiLevelType w:val="hybridMultilevel"/>
    <w:tmpl w:val="71B2549E"/>
    <w:lvl w:ilvl="0" w:tplc="C3341578">
      <w:start w:val="1"/>
      <w:numFmt w:val="bullet"/>
      <w:lvlText w:val="·"/>
      <w:lvlJc w:val="left"/>
      <w:pPr>
        <w:ind w:left="720" w:hanging="360"/>
      </w:pPr>
      <w:rPr>
        <w:rFonts w:ascii="Symbol" w:hAnsi="Symbol" w:hint="default"/>
      </w:rPr>
    </w:lvl>
    <w:lvl w:ilvl="1" w:tplc="0BFE5F98">
      <w:start w:val="1"/>
      <w:numFmt w:val="bullet"/>
      <w:lvlText w:val="o"/>
      <w:lvlJc w:val="left"/>
      <w:pPr>
        <w:ind w:left="1440" w:hanging="360"/>
      </w:pPr>
      <w:rPr>
        <w:rFonts w:ascii="Courier New" w:hAnsi="Courier New" w:hint="default"/>
      </w:rPr>
    </w:lvl>
    <w:lvl w:ilvl="2" w:tplc="AC4EA06C">
      <w:start w:val="1"/>
      <w:numFmt w:val="bullet"/>
      <w:lvlText w:val=""/>
      <w:lvlJc w:val="left"/>
      <w:pPr>
        <w:ind w:left="2160" w:hanging="360"/>
      </w:pPr>
      <w:rPr>
        <w:rFonts w:ascii="Wingdings" w:hAnsi="Wingdings" w:hint="default"/>
      </w:rPr>
    </w:lvl>
    <w:lvl w:ilvl="3" w:tplc="01380346">
      <w:start w:val="1"/>
      <w:numFmt w:val="bullet"/>
      <w:lvlText w:val=""/>
      <w:lvlJc w:val="left"/>
      <w:pPr>
        <w:ind w:left="2880" w:hanging="360"/>
      </w:pPr>
      <w:rPr>
        <w:rFonts w:ascii="Symbol" w:hAnsi="Symbol" w:hint="default"/>
      </w:rPr>
    </w:lvl>
    <w:lvl w:ilvl="4" w:tplc="033A159C">
      <w:start w:val="1"/>
      <w:numFmt w:val="bullet"/>
      <w:lvlText w:val="o"/>
      <w:lvlJc w:val="left"/>
      <w:pPr>
        <w:ind w:left="3600" w:hanging="360"/>
      </w:pPr>
      <w:rPr>
        <w:rFonts w:ascii="Courier New" w:hAnsi="Courier New" w:hint="default"/>
      </w:rPr>
    </w:lvl>
    <w:lvl w:ilvl="5" w:tplc="77A21AC2">
      <w:start w:val="1"/>
      <w:numFmt w:val="bullet"/>
      <w:lvlText w:val=""/>
      <w:lvlJc w:val="left"/>
      <w:pPr>
        <w:ind w:left="4320" w:hanging="360"/>
      </w:pPr>
      <w:rPr>
        <w:rFonts w:ascii="Wingdings" w:hAnsi="Wingdings" w:hint="default"/>
      </w:rPr>
    </w:lvl>
    <w:lvl w:ilvl="6" w:tplc="FC44841E">
      <w:start w:val="1"/>
      <w:numFmt w:val="bullet"/>
      <w:lvlText w:val=""/>
      <w:lvlJc w:val="left"/>
      <w:pPr>
        <w:ind w:left="5040" w:hanging="360"/>
      </w:pPr>
      <w:rPr>
        <w:rFonts w:ascii="Symbol" w:hAnsi="Symbol" w:hint="default"/>
      </w:rPr>
    </w:lvl>
    <w:lvl w:ilvl="7" w:tplc="DCCE5244">
      <w:start w:val="1"/>
      <w:numFmt w:val="bullet"/>
      <w:lvlText w:val="o"/>
      <w:lvlJc w:val="left"/>
      <w:pPr>
        <w:ind w:left="5760" w:hanging="360"/>
      </w:pPr>
      <w:rPr>
        <w:rFonts w:ascii="Courier New" w:hAnsi="Courier New" w:hint="default"/>
      </w:rPr>
    </w:lvl>
    <w:lvl w:ilvl="8" w:tplc="672671F2">
      <w:start w:val="1"/>
      <w:numFmt w:val="bullet"/>
      <w:lvlText w:val=""/>
      <w:lvlJc w:val="left"/>
      <w:pPr>
        <w:ind w:left="6480" w:hanging="360"/>
      </w:pPr>
      <w:rPr>
        <w:rFonts w:ascii="Wingdings" w:hAnsi="Wingdings" w:hint="default"/>
      </w:rPr>
    </w:lvl>
  </w:abstractNum>
  <w:abstractNum w:abstractNumId="38" w15:restartNumberingAfterBreak="0">
    <w:nsid w:val="78DE1C6F"/>
    <w:multiLevelType w:val="hybridMultilevel"/>
    <w:tmpl w:val="283839DC"/>
    <w:lvl w:ilvl="0" w:tplc="18861426">
      <w:start w:val="1"/>
      <w:numFmt w:val="bullet"/>
      <w:lvlText w:val=""/>
      <w:lvlJc w:val="left"/>
      <w:pPr>
        <w:ind w:left="720" w:hanging="360"/>
      </w:pPr>
      <w:rPr>
        <w:rFonts w:ascii="Symbol" w:hAnsi="Symbol" w:hint="default"/>
      </w:rPr>
    </w:lvl>
    <w:lvl w:ilvl="1" w:tplc="473C2424">
      <w:start w:val="1"/>
      <w:numFmt w:val="bullet"/>
      <w:lvlText w:val="o"/>
      <w:lvlJc w:val="left"/>
      <w:pPr>
        <w:ind w:left="1440" w:hanging="360"/>
      </w:pPr>
      <w:rPr>
        <w:rFonts w:ascii="Courier New" w:hAnsi="Courier New" w:hint="default"/>
      </w:rPr>
    </w:lvl>
    <w:lvl w:ilvl="2" w:tplc="E834C672">
      <w:start w:val="1"/>
      <w:numFmt w:val="bullet"/>
      <w:lvlText w:val=""/>
      <w:lvlJc w:val="left"/>
      <w:pPr>
        <w:ind w:left="2160" w:hanging="360"/>
      </w:pPr>
      <w:rPr>
        <w:rFonts w:ascii="Wingdings" w:hAnsi="Wingdings" w:hint="default"/>
      </w:rPr>
    </w:lvl>
    <w:lvl w:ilvl="3" w:tplc="864C7F8A">
      <w:start w:val="1"/>
      <w:numFmt w:val="bullet"/>
      <w:lvlText w:val=""/>
      <w:lvlJc w:val="left"/>
      <w:pPr>
        <w:ind w:left="2880" w:hanging="360"/>
      </w:pPr>
      <w:rPr>
        <w:rFonts w:ascii="Symbol" w:hAnsi="Symbol" w:hint="default"/>
      </w:rPr>
    </w:lvl>
    <w:lvl w:ilvl="4" w:tplc="690A2D36">
      <w:start w:val="1"/>
      <w:numFmt w:val="bullet"/>
      <w:lvlText w:val="o"/>
      <w:lvlJc w:val="left"/>
      <w:pPr>
        <w:ind w:left="3600" w:hanging="360"/>
      </w:pPr>
      <w:rPr>
        <w:rFonts w:ascii="Courier New" w:hAnsi="Courier New" w:hint="default"/>
      </w:rPr>
    </w:lvl>
    <w:lvl w:ilvl="5" w:tplc="E1F29C80">
      <w:start w:val="1"/>
      <w:numFmt w:val="bullet"/>
      <w:lvlText w:val=""/>
      <w:lvlJc w:val="left"/>
      <w:pPr>
        <w:ind w:left="4320" w:hanging="360"/>
      </w:pPr>
      <w:rPr>
        <w:rFonts w:ascii="Wingdings" w:hAnsi="Wingdings" w:hint="default"/>
      </w:rPr>
    </w:lvl>
    <w:lvl w:ilvl="6" w:tplc="61DE1632">
      <w:start w:val="1"/>
      <w:numFmt w:val="bullet"/>
      <w:lvlText w:val=""/>
      <w:lvlJc w:val="left"/>
      <w:pPr>
        <w:ind w:left="5040" w:hanging="360"/>
      </w:pPr>
      <w:rPr>
        <w:rFonts w:ascii="Symbol" w:hAnsi="Symbol" w:hint="default"/>
      </w:rPr>
    </w:lvl>
    <w:lvl w:ilvl="7" w:tplc="E6CE15E6">
      <w:start w:val="1"/>
      <w:numFmt w:val="bullet"/>
      <w:lvlText w:val="o"/>
      <w:lvlJc w:val="left"/>
      <w:pPr>
        <w:ind w:left="5760" w:hanging="360"/>
      </w:pPr>
      <w:rPr>
        <w:rFonts w:ascii="Courier New" w:hAnsi="Courier New" w:hint="default"/>
      </w:rPr>
    </w:lvl>
    <w:lvl w:ilvl="8" w:tplc="71CE7C28">
      <w:start w:val="1"/>
      <w:numFmt w:val="bullet"/>
      <w:lvlText w:val=""/>
      <w:lvlJc w:val="left"/>
      <w:pPr>
        <w:ind w:left="6480" w:hanging="360"/>
      </w:pPr>
      <w:rPr>
        <w:rFonts w:ascii="Wingdings" w:hAnsi="Wingdings" w:hint="default"/>
      </w:rPr>
    </w:lvl>
  </w:abstractNum>
  <w:abstractNum w:abstractNumId="39"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D81C7F"/>
    <w:multiLevelType w:val="hybridMultilevel"/>
    <w:tmpl w:val="FBD826F6"/>
    <w:lvl w:ilvl="0" w:tplc="0C090001">
      <w:start w:val="1"/>
      <w:numFmt w:val="bullet"/>
      <w:lvlText w:val=""/>
      <w:lvlJc w:val="left"/>
      <w:pPr>
        <w:tabs>
          <w:tab w:val="num" w:pos="0"/>
        </w:tabs>
        <w:ind w:left="160" w:hanging="120"/>
      </w:pPr>
      <w:rPr>
        <w:rFonts w:ascii="Symbol" w:hAnsi="Symbol" w:hint="default"/>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1" w15:restartNumberingAfterBreak="0">
    <w:nsid w:val="7A20F11A"/>
    <w:multiLevelType w:val="hybridMultilevel"/>
    <w:tmpl w:val="2E10A980"/>
    <w:lvl w:ilvl="0" w:tplc="380690B0">
      <w:start w:val="1"/>
      <w:numFmt w:val="bullet"/>
      <w:lvlText w:val=""/>
      <w:lvlJc w:val="left"/>
      <w:pPr>
        <w:ind w:left="720" w:hanging="360"/>
      </w:pPr>
      <w:rPr>
        <w:rFonts w:ascii="Symbol" w:hAnsi="Symbol" w:hint="default"/>
      </w:rPr>
    </w:lvl>
    <w:lvl w:ilvl="1" w:tplc="4664E1BC">
      <w:start w:val="1"/>
      <w:numFmt w:val="bullet"/>
      <w:lvlText w:val="o"/>
      <w:lvlJc w:val="left"/>
      <w:pPr>
        <w:ind w:left="1440" w:hanging="360"/>
      </w:pPr>
      <w:rPr>
        <w:rFonts w:ascii="Courier New" w:hAnsi="Courier New" w:hint="default"/>
      </w:rPr>
    </w:lvl>
    <w:lvl w:ilvl="2" w:tplc="A150FA9C">
      <w:start w:val="1"/>
      <w:numFmt w:val="bullet"/>
      <w:lvlText w:val=""/>
      <w:lvlJc w:val="left"/>
      <w:pPr>
        <w:ind w:left="2160" w:hanging="360"/>
      </w:pPr>
      <w:rPr>
        <w:rFonts w:ascii="Wingdings" w:hAnsi="Wingdings" w:hint="default"/>
      </w:rPr>
    </w:lvl>
    <w:lvl w:ilvl="3" w:tplc="D14626FC">
      <w:start w:val="1"/>
      <w:numFmt w:val="bullet"/>
      <w:lvlText w:val=""/>
      <w:lvlJc w:val="left"/>
      <w:pPr>
        <w:ind w:left="2880" w:hanging="360"/>
      </w:pPr>
      <w:rPr>
        <w:rFonts w:ascii="Symbol" w:hAnsi="Symbol" w:hint="default"/>
      </w:rPr>
    </w:lvl>
    <w:lvl w:ilvl="4" w:tplc="050E618E">
      <w:start w:val="1"/>
      <w:numFmt w:val="bullet"/>
      <w:lvlText w:val="o"/>
      <w:lvlJc w:val="left"/>
      <w:pPr>
        <w:ind w:left="3600" w:hanging="360"/>
      </w:pPr>
      <w:rPr>
        <w:rFonts w:ascii="Courier New" w:hAnsi="Courier New" w:hint="default"/>
      </w:rPr>
    </w:lvl>
    <w:lvl w:ilvl="5" w:tplc="DCC29024">
      <w:start w:val="1"/>
      <w:numFmt w:val="bullet"/>
      <w:lvlText w:val=""/>
      <w:lvlJc w:val="left"/>
      <w:pPr>
        <w:ind w:left="4320" w:hanging="360"/>
      </w:pPr>
      <w:rPr>
        <w:rFonts w:ascii="Wingdings" w:hAnsi="Wingdings" w:hint="default"/>
      </w:rPr>
    </w:lvl>
    <w:lvl w:ilvl="6" w:tplc="343E8596">
      <w:start w:val="1"/>
      <w:numFmt w:val="bullet"/>
      <w:lvlText w:val=""/>
      <w:lvlJc w:val="left"/>
      <w:pPr>
        <w:ind w:left="5040" w:hanging="360"/>
      </w:pPr>
      <w:rPr>
        <w:rFonts w:ascii="Symbol" w:hAnsi="Symbol" w:hint="default"/>
      </w:rPr>
    </w:lvl>
    <w:lvl w:ilvl="7" w:tplc="6A2A4944">
      <w:start w:val="1"/>
      <w:numFmt w:val="bullet"/>
      <w:lvlText w:val="o"/>
      <w:lvlJc w:val="left"/>
      <w:pPr>
        <w:ind w:left="5760" w:hanging="360"/>
      </w:pPr>
      <w:rPr>
        <w:rFonts w:ascii="Courier New" w:hAnsi="Courier New" w:hint="default"/>
      </w:rPr>
    </w:lvl>
    <w:lvl w:ilvl="8" w:tplc="061EF18E">
      <w:start w:val="1"/>
      <w:numFmt w:val="bullet"/>
      <w:lvlText w:val=""/>
      <w:lvlJc w:val="left"/>
      <w:pPr>
        <w:ind w:left="6480" w:hanging="360"/>
      </w:pPr>
      <w:rPr>
        <w:rFonts w:ascii="Wingdings" w:hAnsi="Wingdings" w:hint="default"/>
      </w:rPr>
    </w:lvl>
  </w:abstractNum>
  <w:abstractNum w:abstractNumId="42" w15:restartNumberingAfterBreak="0">
    <w:nsid w:val="7A585624"/>
    <w:multiLevelType w:val="hybridMultilevel"/>
    <w:tmpl w:val="7A585624"/>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3" w15:restartNumberingAfterBreak="0">
    <w:nsid w:val="7D2535C2"/>
    <w:multiLevelType w:val="hybridMultilevel"/>
    <w:tmpl w:val="3ABEF1B8"/>
    <w:lvl w:ilvl="0" w:tplc="AEF8DC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C94035"/>
    <w:multiLevelType w:val="hybridMultilevel"/>
    <w:tmpl w:val="CC4AA8E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1595003">
    <w:abstractNumId w:val="41"/>
  </w:num>
  <w:num w:numId="2" w16cid:durableId="1155686543">
    <w:abstractNumId w:val="37"/>
  </w:num>
  <w:num w:numId="3" w16cid:durableId="1773353462">
    <w:abstractNumId w:val="38"/>
  </w:num>
  <w:num w:numId="4" w16cid:durableId="1293176899">
    <w:abstractNumId w:val="14"/>
  </w:num>
  <w:num w:numId="5" w16cid:durableId="1557352641">
    <w:abstractNumId w:val="28"/>
  </w:num>
  <w:num w:numId="6" w16cid:durableId="1553999825">
    <w:abstractNumId w:val="1"/>
  </w:num>
  <w:num w:numId="7" w16cid:durableId="1242520615">
    <w:abstractNumId w:val="0"/>
  </w:num>
  <w:num w:numId="8" w16cid:durableId="2042199028">
    <w:abstractNumId w:val="29"/>
  </w:num>
  <w:num w:numId="9" w16cid:durableId="214656770">
    <w:abstractNumId w:val="22"/>
  </w:num>
  <w:num w:numId="10" w16cid:durableId="1613441332">
    <w:abstractNumId w:val="32"/>
    <w:lvlOverride w:ilvl="0">
      <w:startOverride w:val="1"/>
    </w:lvlOverride>
  </w:num>
  <w:num w:numId="11" w16cid:durableId="9278148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7765377">
    <w:abstractNumId w:val="18"/>
  </w:num>
  <w:num w:numId="13" w16cid:durableId="1725136173">
    <w:abstractNumId w:val="31"/>
  </w:num>
  <w:num w:numId="14" w16cid:durableId="1108159302">
    <w:abstractNumId w:val="24"/>
  </w:num>
  <w:num w:numId="15" w16cid:durableId="1333948138">
    <w:abstractNumId w:val="33"/>
  </w:num>
  <w:num w:numId="16" w16cid:durableId="1365012162">
    <w:abstractNumId w:val="13"/>
  </w:num>
  <w:num w:numId="17" w16cid:durableId="900336345">
    <w:abstractNumId w:val="15"/>
  </w:num>
  <w:num w:numId="18" w16cid:durableId="1205367669">
    <w:abstractNumId w:val="39"/>
  </w:num>
  <w:num w:numId="19" w16cid:durableId="543559778">
    <w:abstractNumId w:val="5"/>
  </w:num>
  <w:num w:numId="20" w16cid:durableId="170417263">
    <w:abstractNumId w:val="34"/>
  </w:num>
  <w:num w:numId="21" w16cid:durableId="71322488">
    <w:abstractNumId w:val="11"/>
  </w:num>
  <w:num w:numId="22" w16cid:durableId="1127432056">
    <w:abstractNumId w:val="36"/>
  </w:num>
  <w:num w:numId="23" w16cid:durableId="1446533899">
    <w:abstractNumId w:val="43"/>
  </w:num>
  <w:num w:numId="24" w16cid:durableId="1865242555">
    <w:abstractNumId w:val="20"/>
  </w:num>
  <w:num w:numId="25" w16cid:durableId="1895312261">
    <w:abstractNumId w:val="12"/>
  </w:num>
  <w:num w:numId="26" w16cid:durableId="1673986976">
    <w:abstractNumId w:val="42"/>
  </w:num>
  <w:num w:numId="27" w16cid:durableId="1451704430">
    <w:abstractNumId w:val="7"/>
  </w:num>
  <w:num w:numId="28" w16cid:durableId="2101903354">
    <w:abstractNumId w:val="16"/>
  </w:num>
  <w:num w:numId="29" w16cid:durableId="1045761916">
    <w:abstractNumId w:val="40"/>
  </w:num>
  <w:num w:numId="30" w16cid:durableId="931932417">
    <w:abstractNumId w:val="19"/>
  </w:num>
  <w:num w:numId="31" w16cid:durableId="329868283">
    <w:abstractNumId w:val="23"/>
  </w:num>
  <w:num w:numId="32" w16cid:durableId="370225843">
    <w:abstractNumId w:val="25"/>
  </w:num>
  <w:num w:numId="33" w16cid:durableId="371618257">
    <w:abstractNumId w:val="8"/>
  </w:num>
  <w:num w:numId="34" w16cid:durableId="464468436">
    <w:abstractNumId w:val="6"/>
  </w:num>
  <w:num w:numId="35" w16cid:durableId="1404908905">
    <w:abstractNumId w:val="3"/>
  </w:num>
  <w:num w:numId="36" w16cid:durableId="713650712">
    <w:abstractNumId w:val="17"/>
  </w:num>
  <w:num w:numId="37" w16cid:durableId="1370686673">
    <w:abstractNumId w:val="10"/>
  </w:num>
  <w:num w:numId="38" w16cid:durableId="261496930">
    <w:abstractNumId w:val="30"/>
  </w:num>
  <w:num w:numId="39" w16cid:durableId="1244144663">
    <w:abstractNumId w:val="26"/>
  </w:num>
  <w:num w:numId="40" w16cid:durableId="209733338">
    <w:abstractNumId w:val="2"/>
  </w:num>
  <w:num w:numId="41" w16cid:durableId="13190594">
    <w:abstractNumId w:val="44"/>
  </w:num>
  <w:num w:numId="42" w16cid:durableId="565141605">
    <w:abstractNumId w:val="21"/>
  </w:num>
  <w:num w:numId="43" w16cid:durableId="1114788987">
    <w:abstractNumId w:val="9"/>
  </w:num>
  <w:num w:numId="44" w16cid:durableId="166091601">
    <w:abstractNumId w:val="35"/>
  </w:num>
  <w:num w:numId="45" w16cid:durableId="25490043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F3A"/>
    <w:rsid w:val="0000031A"/>
    <w:rsid w:val="00001C08"/>
    <w:rsid w:val="00002BF1"/>
    <w:rsid w:val="00006220"/>
    <w:rsid w:val="00006CD7"/>
    <w:rsid w:val="000103FC"/>
    <w:rsid w:val="00010746"/>
    <w:rsid w:val="000143DF"/>
    <w:rsid w:val="000151F8"/>
    <w:rsid w:val="00015D43"/>
    <w:rsid w:val="0001639D"/>
    <w:rsid w:val="00016801"/>
    <w:rsid w:val="00021171"/>
    <w:rsid w:val="00023790"/>
    <w:rsid w:val="00024602"/>
    <w:rsid w:val="000253AE"/>
    <w:rsid w:val="00025D3B"/>
    <w:rsid w:val="00030EBC"/>
    <w:rsid w:val="000331B6"/>
    <w:rsid w:val="00034F5E"/>
    <w:rsid w:val="0003541F"/>
    <w:rsid w:val="00040671"/>
    <w:rsid w:val="00040BF3"/>
    <w:rsid w:val="000423E3"/>
    <w:rsid w:val="0004292D"/>
    <w:rsid w:val="00042D30"/>
    <w:rsid w:val="00043FA0"/>
    <w:rsid w:val="00044807"/>
    <w:rsid w:val="00044C5D"/>
    <w:rsid w:val="00044D23"/>
    <w:rsid w:val="000462F5"/>
    <w:rsid w:val="00046473"/>
    <w:rsid w:val="000507E6"/>
    <w:rsid w:val="00051348"/>
    <w:rsid w:val="0005163D"/>
    <w:rsid w:val="000534F4"/>
    <w:rsid w:val="000535B7"/>
    <w:rsid w:val="00053726"/>
    <w:rsid w:val="00055A79"/>
    <w:rsid w:val="000562A7"/>
    <w:rsid w:val="000564F8"/>
    <w:rsid w:val="0005750F"/>
    <w:rsid w:val="00057BC8"/>
    <w:rsid w:val="00061232"/>
    <w:rsid w:val="000613C4"/>
    <w:rsid w:val="000620E8"/>
    <w:rsid w:val="00062708"/>
    <w:rsid w:val="00065A16"/>
    <w:rsid w:val="00071D06"/>
    <w:rsid w:val="0007214A"/>
    <w:rsid w:val="00072B6E"/>
    <w:rsid w:val="00072DFB"/>
    <w:rsid w:val="00075135"/>
    <w:rsid w:val="00075B4E"/>
    <w:rsid w:val="0007769B"/>
    <w:rsid w:val="00077A7C"/>
    <w:rsid w:val="00082E53"/>
    <w:rsid w:val="000844F9"/>
    <w:rsid w:val="000845C3"/>
    <w:rsid w:val="00084830"/>
    <w:rsid w:val="0008606A"/>
    <w:rsid w:val="00086D87"/>
    <w:rsid w:val="000872D6"/>
    <w:rsid w:val="00090628"/>
    <w:rsid w:val="0009452F"/>
    <w:rsid w:val="00096701"/>
    <w:rsid w:val="000A0C05"/>
    <w:rsid w:val="000A33D4"/>
    <w:rsid w:val="000A41E7"/>
    <w:rsid w:val="000A451E"/>
    <w:rsid w:val="000A7879"/>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414"/>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07279"/>
    <w:rsid w:val="001113CC"/>
    <w:rsid w:val="00113763"/>
    <w:rsid w:val="00114B7D"/>
    <w:rsid w:val="00115FD6"/>
    <w:rsid w:val="001177C4"/>
    <w:rsid w:val="00117B7D"/>
    <w:rsid w:val="00117FF3"/>
    <w:rsid w:val="0012093E"/>
    <w:rsid w:val="001258A5"/>
    <w:rsid w:val="00125C6C"/>
    <w:rsid w:val="00127031"/>
    <w:rsid w:val="00127648"/>
    <w:rsid w:val="0013032B"/>
    <w:rsid w:val="001305EA"/>
    <w:rsid w:val="001328FA"/>
    <w:rsid w:val="00133E1D"/>
    <w:rsid w:val="00134700"/>
    <w:rsid w:val="00134E23"/>
    <w:rsid w:val="00135E80"/>
    <w:rsid w:val="00136F3A"/>
    <w:rsid w:val="0013780E"/>
    <w:rsid w:val="00140753"/>
    <w:rsid w:val="0014239C"/>
    <w:rsid w:val="00143921"/>
    <w:rsid w:val="00145FF6"/>
    <w:rsid w:val="00146F04"/>
    <w:rsid w:val="001478FD"/>
    <w:rsid w:val="00150EBC"/>
    <w:rsid w:val="001520B0"/>
    <w:rsid w:val="001530B7"/>
    <w:rsid w:val="0015446A"/>
    <w:rsid w:val="0015487C"/>
    <w:rsid w:val="00155144"/>
    <w:rsid w:val="00155F19"/>
    <w:rsid w:val="001569F3"/>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2AD1"/>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766"/>
    <w:rsid w:val="00200EF2"/>
    <w:rsid w:val="002011B3"/>
    <w:rsid w:val="002016B9"/>
    <w:rsid w:val="00201825"/>
    <w:rsid w:val="00201CB2"/>
    <w:rsid w:val="00204125"/>
    <w:rsid w:val="002046F7"/>
    <w:rsid w:val="0020478D"/>
    <w:rsid w:val="002054D0"/>
    <w:rsid w:val="00206EF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6ECF"/>
    <w:rsid w:val="0023726F"/>
    <w:rsid w:val="002410C8"/>
    <w:rsid w:val="00241C93"/>
    <w:rsid w:val="0024214A"/>
    <w:rsid w:val="002441F2"/>
    <w:rsid w:val="0024438F"/>
    <w:rsid w:val="00244985"/>
    <w:rsid w:val="002453E8"/>
    <w:rsid w:val="00245482"/>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2736"/>
    <w:rsid w:val="002D30D6"/>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10348"/>
    <w:rsid w:val="00310EE6"/>
    <w:rsid w:val="00311628"/>
    <w:rsid w:val="0031221D"/>
    <w:rsid w:val="003123F7"/>
    <w:rsid w:val="00314B9D"/>
    <w:rsid w:val="00314DD8"/>
    <w:rsid w:val="0031559F"/>
    <w:rsid w:val="003155A3"/>
    <w:rsid w:val="00316A7F"/>
    <w:rsid w:val="00317B24"/>
    <w:rsid w:val="00317D3C"/>
    <w:rsid w:val="00317D8E"/>
    <w:rsid w:val="00317E8F"/>
    <w:rsid w:val="00320752"/>
    <w:rsid w:val="003209E8"/>
    <w:rsid w:val="003211F4"/>
    <w:rsid w:val="0032193F"/>
    <w:rsid w:val="00322186"/>
    <w:rsid w:val="00322962"/>
    <w:rsid w:val="0032403E"/>
    <w:rsid w:val="00324D73"/>
    <w:rsid w:val="00325B7B"/>
    <w:rsid w:val="003274CB"/>
    <w:rsid w:val="0033193C"/>
    <w:rsid w:val="00331A21"/>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429"/>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569"/>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1048"/>
    <w:rsid w:val="003B225F"/>
    <w:rsid w:val="003B3CB0"/>
    <w:rsid w:val="003B6A60"/>
    <w:rsid w:val="003B7BBB"/>
    <w:rsid w:val="003C1704"/>
    <w:rsid w:val="003C30E5"/>
    <w:rsid w:val="003C3990"/>
    <w:rsid w:val="003C434B"/>
    <w:rsid w:val="003C489D"/>
    <w:rsid w:val="003C54B8"/>
    <w:rsid w:val="003C687F"/>
    <w:rsid w:val="003C6EC3"/>
    <w:rsid w:val="003C723C"/>
    <w:rsid w:val="003D0F7F"/>
    <w:rsid w:val="003D6797"/>
    <w:rsid w:val="003D779D"/>
    <w:rsid w:val="003D78A2"/>
    <w:rsid w:val="003E03FD"/>
    <w:rsid w:val="003E15EE"/>
    <w:rsid w:val="003F0971"/>
    <w:rsid w:val="003F26CC"/>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215C"/>
    <w:rsid w:val="004341B1"/>
    <w:rsid w:val="004347D2"/>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0A56"/>
    <w:rsid w:val="004810BD"/>
    <w:rsid w:val="0048175E"/>
    <w:rsid w:val="0048196E"/>
    <w:rsid w:val="00483B44"/>
    <w:rsid w:val="00483CA9"/>
    <w:rsid w:val="004850B9"/>
    <w:rsid w:val="0048525B"/>
    <w:rsid w:val="00485CCD"/>
    <w:rsid w:val="00485DB5"/>
    <w:rsid w:val="0048608B"/>
    <w:rsid w:val="00486D2B"/>
    <w:rsid w:val="00490D60"/>
    <w:rsid w:val="0049122A"/>
    <w:rsid w:val="00491AC1"/>
    <w:rsid w:val="004949C7"/>
    <w:rsid w:val="00494BE0"/>
    <w:rsid w:val="00494FDC"/>
    <w:rsid w:val="004959EF"/>
    <w:rsid w:val="0049600C"/>
    <w:rsid w:val="004A161B"/>
    <w:rsid w:val="004A4146"/>
    <w:rsid w:val="004A47DB"/>
    <w:rsid w:val="004A5AAE"/>
    <w:rsid w:val="004A677A"/>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6CE3"/>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4E1D"/>
    <w:rsid w:val="004F5AB5"/>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5E8C"/>
    <w:rsid w:val="0052782C"/>
    <w:rsid w:val="00530E46"/>
    <w:rsid w:val="005324EF"/>
    <w:rsid w:val="0053286B"/>
    <w:rsid w:val="00536369"/>
    <w:rsid w:val="00540E99"/>
    <w:rsid w:val="00541130"/>
    <w:rsid w:val="00546A8B"/>
    <w:rsid w:val="00551073"/>
    <w:rsid w:val="00551DA4"/>
    <w:rsid w:val="0055213A"/>
    <w:rsid w:val="00554956"/>
    <w:rsid w:val="00554F5B"/>
    <w:rsid w:val="00555887"/>
    <w:rsid w:val="00557BE6"/>
    <w:rsid w:val="005600BC"/>
    <w:rsid w:val="0056078B"/>
    <w:rsid w:val="00563104"/>
    <w:rsid w:val="005646C1"/>
    <w:rsid w:val="005646CC"/>
    <w:rsid w:val="005652E4"/>
    <w:rsid w:val="00565730"/>
    <w:rsid w:val="00566671"/>
    <w:rsid w:val="005675F3"/>
    <w:rsid w:val="00567B22"/>
    <w:rsid w:val="0057134C"/>
    <w:rsid w:val="005727AE"/>
    <w:rsid w:val="0057331C"/>
    <w:rsid w:val="00573328"/>
    <w:rsid w:val="00573F07"/>
    <w:rsid w:val="005747FF"/>
    <w:rsid w:val="00576415"/>
    <w:rsid w:val="00577BA2"/>
    <w:rsid w:val="00580D0F"/>
    <w:rsid w:val="005824C0"/>
    <w:rsid w:val="00582FD7"/>
    <w:rsid w:val="00583524"/>
    <w:rsid w:val="005835A2"/>
    <w:rsid w:val="00583853"/>
    <w:rsid w:val="005857A8"/>
    <w:rsid w:val="00586932"/>
    <w:rsid w:val="0058713B"/>
    <w:rsid w:val="005876D2"/>
    <w:rsid w:val="0059056C"/>
    <w:rsid w:val="0059130B"/>
    <w:rsid w:val="00594E96"/>
    <w:rsid w:val="00596689"/>
    <w:rsid w:val="005A16FB"/>
    <w:rsid w:val="005A1A68"/>
    <w:rsid w:val="005A2A5A"/>
    <w:rsid w:val="005A39FC"/>
    <w:rsid w:val="005A3B66"/>
    <w:rsid w:val="005A42E3"/>
    <w:rsid w:val="005A5F04"/>
    <w:rsid w:val="005A6DC2"/>
    <w:rsid w:val="005B0870"/>
    <w:rsid w:val="005B1762"/>
    <w:rsid w:val="005B2A44"/>
    <w:rsid w:val="005B4B88"/>
    <w:rsid w:val="005B4D37"/>
    <w:rsid w:val="005B5D60"/>
    <w:rsid w:val="005B5E31"/>
    <w:rsid w:val="005B64AE"/>
    <w:rsid w:val="005B6E3D"/>
    <w:rsid w:val="005B7298"/>
    <w:rsid w:val="005C1BFC"/>
    <w:rsid w:val="005C5DF1"/>
    <w:rsid w:val="005C7B55"/>
    <w:rsid w:val="005D0175"/>
    <w:rsid w:val="005D1CC4"/>
    <w:rsid w:val="005D20FC"/>
    <w:rsid w:val="005D2D62"/>
    <w:rsid w:val="005D5A78"/>
    <w:rsid w:val="005D5DB0"/>
    <w:rsid w:val="005E0B43"/>
    <w:rsid w:val="005E15F7"/>
    <w:rsid w:val="005E4742"/>
    <w:rsid w:val="005E6829"/>
    <w:rsid w:val="005E7E45"/>
    <w:rsid w:val="005F26E8"/>
    <w:rsid w:val="005F275A"/>
    <w:rsid w:val="005F2E08"/>
    <w:rsid w:val="005F72D9"/>
    <w:rsid w:val="005F78DD"/>
    <w:rsid w:val="005F7A4D"/>
    <w:rsid w:val="0060359B"/>
    <w:rsid w:val="00603F69"/>
    <w:rsid w:val="006040DA"/>
    <w:rsid w:val="006047BD"/>
    <w:rsid w:val="00607675"/>
    <w:rsid w:val="00610F53"/>
    <w:rsid w:val="006110A6"/>
    <w:rsid w:val="00612E3F"/>
    <w:rsid w:val="00613208"/>
    <w:rsid w:val="00616767"/>
    <w:rsid w:val="0061698B"/>
    <w:rsid w:val="00616F2D"/>
    <w:rsid w:val="00616F61"/>
    <w:rsid w:val="00620917"/>
    <w:rsid w:val="0062163D"/>
    <w:rsid w:val="00623A9E"/>
    <w:rsid w:val="00624A20"/>
    <w:rsid w:val="00624C9B"/>
    <w:rsid w:val="00625D43"/>
    <w:rsid w:val="00626E4F"/>
    <w:rsid w:val="00630BB3"/>
    <w:rsid w:val="006318A2"/>
    <w:rsid w:val="00632182"/>
    <w:rsid w:val="006335DF"/>
    <w:rsid w:val="00634717"/>
    <w:rsid w:val="00634801"/>
    <w:rsid w:val="006349F9"/>
    <w:rsid w:val="00635F11"/>
    <w:rsid w:val="00636E3B"/>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12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D6A3D"/>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981"/>
    <w:rsid w:val="00716FB7"/>
    <w:rsid w:val="00717C66"/>
    <w:rsid w:val="0072144B"/>
    <w:rsid w:val="00722D6B"/>
    <w:rsid w:val="00723956"/>
    <w:rsid w:val="00723FF2"/>
    <w:rsid w:val="00724203"/>
    <w:rsid w:val="00725C3B"/>
    <w:rsid w:val="00725D14"/>
    <w:rsid w:val="007266FB"/>
    <w:rsid w:val="00727814"/>
    <w:rsid w:val="00733D6A"/>
    <w:rsid w:val="00734065"/>
    <w:rsid w:val="00734894"/>
    <w:rsid w:val="00735451"/>
    <w:rsid w:val="00740573"/>
    <w:rsid w:val="007414DA"/>
    <w:rsid w:val="00743C47"/>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3C2"/>
    <w:rsid w:val="007776A2"/>
    <w:rsid w:val="00777849"/>
    <w:rsid w:val="00780A99"/>
    <w:rsid w:val="00781C4F"/>
    <w:rsid w:val="00781F16"/>
    <w:rsid w:val="00782487"/>
    <w:rsid w:val="00782A2E"/>
    <w:rsid w:val="00782B11"/>
    <w:rsid w:val="007836C0"/>
    <w:rsid w:val="0078667E"/>
    <w:rsid w:val="007919DC"/>
    <w:rsid w:val="00791B72"/>
    <w:rsid w:val="00791C7F"/>
    <w:rsid w:val="00794465"/>
    <w:rsid w:val="0079514D"/>
    <w:rsid w:val="007963B2"/>
    <w:rsid w:val="00796888"/>
    <w:rsid w:val="007A1326"/>
    <w:rsid w:val="007A36F3"/>
    <w:rsid w:val="007A55A8"/>
    <w:rsid w:val="007B00D4"/>
    <w:rsid w:val="007B24C4"/>
    <w:rsid w:val="007B2CBB"/>
    <w:rsid w:val="007B50E4"/>
    <w:rsid w:val="007B5236"/>
    <w:rsid w:val="007B65D5"/>
    <w:rsid w:val="007C057B"/>
    <w:rsid w:val="007C1A9E"/>
    <w:rsid w:val="007C322C"/>
    <w:rsid w:val="007C6E38"/>
    <w:rsid w:val="007C79C5"/>
    <w:rsid w:val="007D02CD"/>
    <w:rsid w:val="007D212E"/>
    <w:rsid w:val="007D22BF"/>
    <w:rsid w:val="007D3B46"/>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219"/>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6721"/>
    <w:rsid w:val="00817268"/>
    <w:rsid w:val="008203B7"/>
    <w:rsid w:val="00820BB7"/>
    <w:rsid w:val="008212BE"/>
    <w:rsid w:val="00822D67"/>
    <w:rsid w:val="008248E7"/>
    <w:rsid w:val="00824F02"/>
    <w:rsid w:val="00825595"/>
    <w:rsid w:val="00826BD1"/>
    <w:rsid w:val="00826C4F"/>
    <w:rsid w:val="00827F27"/>
    <w:rsid w:val="00830A48"/>
    <w:rsid w:val="00831C89"/>
    <w:rsid w:val="00832DA5"/>
    <w:rsid w:val="00832F4B"/>
    <w:rsid w:val="00833A2E"/>
    <w:rsid w:val="00833EDF"/>
    <w:rsid w:val="00834038"/>
    <w:rsid w:val="00835F5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482B"/>
    <w:rsid w:val="00865EC3"/>
    <w:rsid w:val="0086629C"/>
    <w:rsid w:val="00866415"/>
    <w:rsid w:val="0086672A"/>
    <w:rsid w:val="00867469"/>
    <w:rsid w:val="00870838"/>
    <w:rsid w:val="00870A3D"/>
    <w:rsid w:val="008736AC"/>
    <w:rsid w:val="00874C1F"/>
    <w:rsid w:val="008763ED"/>
    <w:rsid w:val="00880A08"/>
    <w:rsid w:val="008813A0"/>
    <w:rsid w:val="00882E98"/>
    <w:rsid w:val="00883242"/>
    <w:rsid w:val="008833EE"/>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5D39"/>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4745"/>
    <w:rsid w:val="0093530F"/>
    <w:rsid w:val="00935556"/>
    <w:rsid w:val="0093592F"/>
    <w:rsid w:val="009363F0"/>
    <w:rsid w:val="0093688D"/>
    <w:rsid w:val="00937610"/>
    <w:rsid w:val="0094165A"/>
    <w:rsid w:val="00942056"/>
    <w:rsid w:val="009429D1"/>
    <w:rsid w:val="00942E67"/>
    <w:rsid w:val="00943299"/>
    <w:rsid w:val="009438A7"/>
    <w:rsid w:val="009458AF"/>
    <w:rsid w:val="00951145"/>
    <w:rsid w:val="00951A16"/>
    <w:rsid w:val="00951D85"/>
    <w:rsid w:val="009520A1"/>
    <w:rsid w:val="009522E2"/>
    <w:rsid w:val="0095259D"/>
    <w:rsid w:val="009528C1"/>
    <w:rsid w:val="009532C7"/>
    <w:rsid w:val="00953891"/>
    <w:rsid w:val="00953E82"/>
    <w:rsid w:val="00955D6C"/>
    <w:rsid w:val="00960547"/>
    <w:rsid w:val="00960CCA"/>
    <w:rsid w:val="00960E03"/>
    <w:rsid w:val="00961FE2"/>
    <w:rsid w:val="009624AB"/>
    <w:rsid w:val="009634F6"/>
    <w:rsid w:val="00963579"/>
    <w:rsid w:val="0096422F"/>
    <w:rsid w:val="00964AE3"/>
    <w:rsid w:val="00965DF5"/>
    <w:rsid w:val="0096720F"/>
    <w:rsid w:val="0097036E"/>
    <w:rsid w:val="009718BF"/>
    <w:rsid w:val="00973DB2"/>
    <w:rsid w:val="009752B7"/>
    <w:rsid w:val="00981475"/>
    <w:rsid w:val="00981668"/>
    <w:rsid w:val="00984331"/>
    <w:rsid w:val="00984C07"/>
    <w:rsid w:val="00985F69"/>
    <w:rsid w:val="00986B75"/>
    <w:rsid w:val="00987813"/>
    <w:rsid w:val="00990C18"/>
    <w:rsid w:val="00990C46"/>
    <w:rsid w:val="00991DEF"/>
    <w:rsid w:val="00992659"/>
    <w:rsid w:val="00992EB6"/>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29A3"/>
    <w:rsid w:val="009E2D60"/>
    <w:rsid w:val="009E4414"/>
    <w:rsid w:val="009E56EB"/>
    <w:rsid w:val="009E6AB6"/>
    <w:rsid w:val="009E7F27"/>
    <w:rsid w:val="009F1A7D"/>
    <w:rsid w:val="009F3431"/>
    <w:rsid w:val="009F3838"/>
    <w:rsid w:val="009F3ECD"/>
    <w:rsid w:val="009F4B19"/>
    <w:rsid w:val="009F53CC"/>
    <w:rsid w:val="009F5F05"/>
    <w:rsid w:val="009F7315"/>
    <w:rsid w:val="009F73D1"/>
    <w:rsid w:val="00A00006"/>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36C57"/>
    <w:rsid w:val="00A41A01"/>
    <w:rsid w:val="00A429A9"/>
    <w:rsid w:val="00A43CFF"/>
    <w:rsid w:val="00A46743"/>
    <w:rsid w:val="00A47719"/>
    <w:rsid w:val="00A47EAB"/>
    <w:rsid w:val="00A5068D"/>
    <w:rsid w:val="00A509B4"/>
    <w:rsid w:val="00A5229B"/>
    <w:rsid w:val="00A54C7B"/>
    <w:rsid w:val="00A54CFD"/>
    <w:rsid w:val="00A5639F"/>
    <w:rsid w:val="00A57040"/>
    <w:rsid w:val="00A60064"/>
    <w:rsid w:val="00A64F90"/>
    <w:rsid w:val="00A65A2B"/>
    <w:rsid w:val="00A70170"/>
    <w:rsid w:val="00A70E95"/>
    <w:rsid w:val="00A7409C"/>
    <w:rsid w:val="00A752B5"/>
    <w:rsid w:val="00A761A6"/>
    <w:rsid w:val="00A774B4"/>
    <w:rsid w:val="00A77927"/>
    <w:rsid w:val="00A81791"/>
    <w:rsid w:val="00A8195D"/>
    <w:rsid w:val="00A81DC9"/>
    <w:rsid w:val="00A82923"/>
    <w:rsid w:val="00A8372C"/>
    <w:rsid w:val="00A855FA"/>
    <w:rsid w:val="00A90A0B"/>
    <w:rsid w:val="00A90A34"/>
    <w:rsid w:val="00A91418"/>
    <w:rsid w:val="00A91A18"/>
    <w:rsid w:val="00A932DF"/>
    <w:rsid w:val="00A947CF"/>
    <w:rsid w:val="00A95F5B"/>
    <w:rsid w:val="00A96D9C"/>
    <w:rsid w:val="00A9772A"/>
    <w:rsid w:val="00AA18E2"/>
    <w:rsid w:val="00AA22B0"/>
    <w:rsid w:val="00AA2B19"/>
    <w:rsid w:val="00AA3B89"/>
    <w:rsid w:val="00AA5DF3"/>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2EB6"/>
    <w:rsid w:val="00AE3875"/>
    <w:rsid w:val="00AE3899"/>
    <w:rsid w:val="00AE56E4"/>
    <w:rsid w:val="00AE6CD2"/>
    <w:rsid w:val="00AE776A"/>
    <w:rsid w:val="00AF17A8"/>
    <w:rsid w:val="00AF1F68"/>
    <w:rsid w:val="00AF27B7"/>
    <w:rsid w:val="00AF2BB2"/>
    <w:rsid w:val="00AF3C5D"/>
    <w:rsid w:val="00AF4072"/>
    <w:rsid w:val="00AF42B7"/>
    <w:rsid w:val="00AF726A"/>
    <w:rsid w:val="00AF7AB4"/>
    <w:rsid w:val="00AF7B91"/>
    <w:rsid w:val="00B00015"/>
    <w:rsid w:val="00B043A6"/>
    <w:rsid w:val="00B06DE8"/>
    <w:rsid w:val="00B07AE1"/>
    <w:rsid w:val="00B07D23"/>
    <w:rsid w:val="00B11787"/>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2EB"/>
    <w:rsid w:val="00B32BEC"/>
    <w:rsid w:val="00B35B87"/>
    <w:rsid w:val="00B40556"/>
    <w:rsid w:val="00B4212C"/>
    <w:rsid w:val="00B43107"/>
    <w:rsid w:val="00B45AC4"/>
    <w:rsid w:val="00B45E0A"/>
    <w:rsid w:val="00B47238"/>
    <w:rsid w:val="00B47A18"/>
    <w:rsid w:val="00B51CD5"/>
    <w:rsid w:val="00B5334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21A3"/>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45B2"/>
    <w:rsid w:val="00BB5218"/>
    <w:rsid w:val="00BB72C0"/>
    <w:rsid w:val="00BC24BD"/>
    <w:rsid w:val="00BC3779"/>
    <w:rsid w:val="00BC3904"/>
    <w:rsid w:val="00BC41A0"/>
    <w:rsid w:val="00BC43D8"/>
    <w:rsid w:val="00BD0186"/>
    <w:rsid w:val="00BD1661"/>
    <w:rsid w:val="00BD6178"/>
    <w:rsid w:val="00BD6348"/>
    <w:rsid w:val="00BE03DA"/>
    <w:rsid w:val="00BE147F"/>
    <w:rsid w:val="00BE1BBC"/>
    <w:rsid w:val="00BE46B5"/>
    <w:rsid w:val="00BE5F9A"/>
    <w:rsid w:val="00BE6663"/>
    <w:rsid w:val="00BE6E4A"/>
    <w:rsid w:val="00BE7487"/>
    <w:rsid w:val="00BF0539"/>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07EBB"/>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6EA"/>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3FCE"/>
    <w:rsid w:val="00C44A8D"/>
    <w:rsid w:val="00C44CF8"/>
    <w:rsid w:val="00C460A1"/>
    <w:rsid w:val="00C4789C"/>
    <w:rsid w:val="00C52C02"/>
    <w:rsid w:val="00C52DCB"/>
    <w:rsid w:val="00C57A6F"/>
    <w:rsid w:val="00C57EE8"/>
    <w:rsid w:val="00C61072"/>
    <w:rsid w:val="00C6243C"/>
    <w:rsid w:val="00C62996"/>
    <w:rsid w:val="00C62F54"/>
    <w:rsid w:val="00C63AEA"/>
    <w:rsid w:val="00C652C6"/>
    <w:rsid w:val="00C65560"/>
    <w:rsid w:val="00C67BBF"/>
    <w:rsid w:val="00C70168"/>
    <w:rsid w:val="00C70392"/>
    <w:rsid w:val="00C718DD"/>
    <w:rsid w:val="00C71AFB"/>
    <w:rsid w:val="00C74707"/>
    <w:rsid w:val="00C767C7"/>
    <w:rsid w:val="00C779FD"/>
    <w:rsid w:val="00C77D84"/>
    <w:rsid w:val="00C80B9E"/>
    <w:rsid w:val="00C8373E"/>
    <w:rsid w:val="00C841B7"/>
    <w:rsid w:val="00C8667D"/>
    <w:rsid w:val="00C86967"/>
    <w:rsid w:val="00C928A8"/>
    <w:rsid w:val="00C95246"/>
    <w:rsid w:val="00C95F00"/>
    <w:rsid w:val="00CA0CF7"/>
    <w:rsid w:val="00CA103E"/>
    <w:rsid w:val="00CA4A4A"/>
    <w:rsid w:val="00CA6C45"/>
    <w:rsid w:val="00CA74F6"/>
    <w:rsid w:val="00CA7603"/>
    <w:rsid w:val="00CB364E"/>
    <w:rsid w:val="00CB37B8"/>
    <w:rsid w:val="00CB4F1A"/>
    <w:rsid w:val="00CB58B4"/>
    <w:rsid w:val="00CB6577"/>
    <w:rsid w:val="00CB7B11"/>
    <w:rsid w:val="00CC1FE9"/>
    <w:rsid w:val="00CC262E"/>
    <w:rsid w:val="00CC3B49"/>
    <w:rsid w:val="00CC3D04"/>
    <w:rsid w:val="00CC4AF7"/>
    <w:rsid w:val="00CC54E5"/>
    <w:rsid w:val="00CC6A20"/>
    <w:rsid w:val="00CC6AD2"/>
    <w:rsid w:val="00CC6F04"/>
    <w:rsid w:val="00CC7B94"/>
    <w:rsid w:val="00CD6E8E"/>
    <w:rsid w:val="00CE0189"/>
    <w:rsid w:val="00CE161F"/>
    <w:rsid w:val="00CE28BF"/>
    <w:rsid w:val="00CE3529"/>
    <w:rsid w:val="00CE4320"/>
    <w:rsid w:val="00CE5D9A"/>
    <w:rsid w:val="00CE76CD"/>
    <w:rsid w:val="00CF0B65"/>
    <w:rsid w:val="00CF1C1F"/>
    <w:rsid w:val="00CF3B5E"/>
    <w:rsid w:val="00CF4113"/>
    <w:rsid w:val="00CF4E8C"/>
    <w:rsid w:val="00CF6913"/>
    <w:rsid w:val="00CF7AA7"/>
    <w:rsid w:val="00D006CF"/>
    <w:rsid w:val="00D007DF"/>
    <w:rsid w:val="00D007E0"/>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74C"/>
    <w:rsid w:val="00D25A37"/>
    <w:rsid w:val="00D2655E"/>
    <w:rsid w:val="00D26D79"/>
    <w:rsid w:val="00D27C2B"/>
    <w:rsid w:val="00D31ED3"/>
    <w:rsid w:val="00D322CA"/>
    <w:rsid w:val="00D3309B"/>
    <w:rsid w:val="00D33363"/>
    <w:rsid w:val="00D33378"/>
    <w:rsid w:val="00D34943"/>
    <w:rsid w:val="00D34A2B"/>
    <w:rsid w:val="00D359D4"/>
    <w:rsid w:val="00D4186A"/>
    <w:rsid w:val="00D41E23"/>
    <w:rsid w:val="00D429EC"/>
    <w:rsid w:val="00D43D44"/>
    <w:rsid w:val="00D43EBB"/>
    <w:rsid w:val="00D44E4E"/>
    <w:rsid w:val="00D46D26"/>
    <w:rsid w:val="00D51254"/>
    <w:rsid w:val="00D51627"/>
    <w:rsid w:val="00D51B51"/>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87F35"/>
    <w:rsid w:val="00D91607"/>
    <w:rsid w:val="00D92C82"/>
    <w:rsid w:val="00D93336"/>
    <w:rsid w:val="00D94314"/>
    <w:rsid w:val="00D95685"/>
    <w:rsid w:val="00D95B94"/>
    <w:rsid w:val="00D95BC7"/>
    <w:rsid w:val="00D96043"/>
    <w:rsid w:val="00D97779"/>
    <w:rsid w:val="00DA52F5"/>
    <w:rsid w:val="00DA6AB8"/>
    <w:rsid w:val="00DA73A3"/>
    <w:rsid w:val="00DB3080"/>
    <w:rsid w:val="00DB4E12"/>
    <w:rsid w:val="00DB5771"/>
    <w:rsid w:val="00DC1FB0"/>
    <w:rsid w:val="00DC3395"/>
    <w:rsid w:val="00DC3664"/>
    <w:rsid w:val="00DC4B9B"/>
    <w:rsid w:val="00DC6B04"/>
    <w:rsid w:val="00DC6EFC"/>
    <w:rsid w:val="00DC7CDE"/>
    <w:rsid w:val="00DD243F"/>
    <w:rsid w:val="00DD46E9"/>
    <w:rsid w:val="00DD4812"/>
    <w:rsid w:val="00DD4CA7"/>
    <w:rsid w:val="00DD52F6"/>
    <w:rsid w:val="00DD7F21"/>
    <w:rsid w:val="00DE0097"/>
    <w:rsid w:val="00DE05AE"/>
    <w:rsid w:val="00DE0979"/>
    <w:rsid w:val="00DE12E9"/>
    <w:rsid w:val="00DE301D"/>
    <w:rsid w:val="00DE43F4"/>
    <w:rsid w:val="00DE53F8"/>
    <w:rsid w:val="00DE60E6"/>
    <w:rsid w:val="00DE6C9B"/>
    <w:rsid w:val="00DE74DC"/>
    <w:rsid w:val="00DE7D5A"/>
    <w:rsid w:val="00DF247C"/>
    <w:rsid w:val="00DF4A79"/>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177"/>
    <w:rsid w:val="00E253CA"/>
    <w:rsid w:val="00E26AA3"/>
    <w:rsid w:val="00E2771C"/>
    <w:rsid w:val="00E307EB"/>
    <w:rsid w:val="00E324D9"/>
    <w:rsid w:val="00E331FB"/>
    <w:rsid w:val="00E33DF4"/>
    <w:rsid w:val="00E35EDE"/>
    <w:rsid w:val="00E36528"/>
    <w:rsid w:val="00E40CF7"/>
    <w:rsid w:val="00E413B8"/>
    <w:rsid w:val="00E42998"/>
    <w:rsid w:val="00E434EB"/>
    <w:rsid w:val="00E440C0"/>
    <w:rsid w:val="00E4683D"/>
    <w:rsid w:val="00E504A1"/>
    <w:rsid w:val="00E51231"/>
    <w:rsid w:val="00E52A67"/>
    <w:rsid w:val="00E5703D"/>
    <w:rsid w:val="00E62FBE"/>
    <w:rsid w:val="00E63389"/>
    <w:rsid w:val="00E64597"/>
    <w:rsid w:val="00E65780"/>
    <w:rsid w:val="00E66AA1"/>
    <w:rsid w:val="00E66B6A"/>
    <w:rsid w:val="00E6755F"/>
    <w:rsid w:val="00E71243"/>
    <w:rsid w:val="00E71362"/>
    <w:rsid w:val="00E7168A"/>
    <w:rsid w:val="00E71D25"/>
    <w:rsid w:val="00E7295C"/>
    <w:rsid w:val="00E73306"/>
    <w:rsid w:val="00E739B4"/>
    <w:rsid w:val="00E747C8"/>
    <w:rsid w:val="00E74FE4"/>
    <w:rsid w:val="00E8090E"/>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5B04"/>
    <w:rsid w:val="00EB7598"/>
    <w:rsid w:val="00EB7885"/>
    <w:rsid w:val="00EC021F"/>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8AC"/>
    <w:rsid w:val="00ED1AB4"/>
    <w:rsid w:val="00ED2C23"/>
    <w:rsid w:val="00ED2CBF"/>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40"/>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65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569EA"/>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3B92"/>
    <w:rsid w:val="00F84564"/>
    <w:rsid w:val="00F853F3"/>
    <w:rsid w:val="00F8591B"/>
    <w:rsid w:val="00F8655C"/>
    <w:rsid w:val="00F87E14"/>
    <w:rsid w:val="00F90E1A"/>
    <w:rsid w:val="00F918EF"/>
    <w:rsid w:val="00F91B79"/>
    <w:rsid w:val="00F94B27"/>
    <w:rsid w:val="00F96626"/>
    <w:rsid w:val="00F96946"/>
    <w:rsid w:val="00F97131"/>
    <w:rsid w:val="00F9720F"/>
    <w:rsid w:val="00F97B4B"/>
    <w:rsid w:val="00FA166A"/>
    <w:rsid w:val="00FA2581"/>
    <w:rsid w:val="00FA25DA"/>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0E2"/>
    <w:rsid w:val="00FD05FD"/>
    <w:rsid w:val="00FD1F94"/>
    <w:rsid w:val="00FD21A7"/>
    <w:rsid w:val="00FD3022"/>
    <w:rsid w:val="00FD3347"/>
    <w:rsid w:val="00FD40E9"/>
    <w:rsid w:val="00FD495B"/>
    <w:rsid w:val="00FE0C73"/>
    <w:rsid w:val="00FE0F38"/>
    <w:rsid w:val="00FE108E"/>
    <w:rsid w:val="00FE126B"/>
    <w:rsid w:val="00FE2356"/>
    <w:rsid w:val="00FE2629"/>
    <w:rsid w:val="00FE282E"/>
    <w:rsid w:val="00FE3AB8"/>
    <w:rsid w:val="00FE3B38"/>
    <w:rsid w:val="00FE40B5"/>
    <w:rsid w:val="00FE660C"/>
    <w:rsid w:val="00FE6EA0"/>
    <w:rsid w:val="00FF0F2A"/>
    <w:rsid w:val="00FF492B"/>
    <w:rsid w:val="00FF49EE"/>
    <w:rsid w:val="00FF52DA"/>
    <w:rsid w:val="00FF5EC7"/>
    <w:rsid w:val="00FF7815"/>
    <w:rsid w:val="00FF7892"/>
    <w:rsid w:val="01F77FF6"/>
    <w:rsid w:val="0208F1C5"/>
    <w:rsid w:val="024FDF33"/>
    <w:rsid w:val="028E4948"/>
    <w:rsid w:val="037B6403"/>
    <w:rsid w:val="0407952E"/>
    <w:rsid w:val="04DAA354"/>
    <w:rsid w:val="0523AE9B"/>
    <w:rsid w:val="0536BCA9"/>
    <w:rsid w:val="057424C0"/>
    <w:rsid w:val="0634E836"/>
    <w:rsid w:val="06D69234"/>
    <w:rsid w:val="06E0C3E2"/>
    <w:rsid w:val="085E165A"/>
    <w:rsid w:val="092BAD60"/>
    <w:rsid w:val="09584184"/>
    <w:rsid w:val="0A5DF2C7"/>
    <w:rsid w:val="0AD4841B"/>
    <w:rsid w:val="0BA451AA"/>
    <w:rsid w:val="0BF928DF"/>
    <w:rsid w:val="0C319C62"/>
    <w:rsid w:val="0CC3BE95"/>
    <w:rsid w:val="0D2CD777"/>
    <w:rsid w:val="107EFFE2"/>
    <w:rsid w:val="1477B76D"/>
    <w:rsid w:val="14E07412"/>
    <w:rsid w:val="14E68017"/>
    <w:rsid w:val="1664E320"/>
    <w:rsid w:val="184938AD"/>
    <w:rsid w:val="18A01B9D"/>
    <w:rsid w:val="19E80399"/>
    <w:rsid w:val="1AAE01FD"/>
    <w:rsid w:val="1B9B74D6"/>
    <w:rsid w:val="1BF19491"/>
    <w:rsid w:val="1F01D979"/>
    <w:rsid w:val="2056FAED"/>
    <w:rsid w:val="208223BF"/>
    <w:rsid w:val="2246A12B"/>
    <w:rsid w:val="226DED9F"/>
    <w:rsid w:val="25414A6B"/>
    <w:rsid w:val="25CCB310"/>
    <w:rsid w:val="2661DE8D"/>
    <w:rsid w:val="266E4096"/>
    <w:rsid w:val="272FE989"/>
    <w:rsid w:val="274F726B"/>
    <w:rsid w:val="27680AAC"/>
    <w:rsid w:val="2C660F34"/>
    <w:rsid w:val="2CD1276B"/>
    <w:rsid w:val="2D00A552"/>
    <w:rsid w:val="2D4D979A"/>
    <w:rsid w:val="2E94C45A"/>
    <w:rsid w:val="2EC22768"/>
    <w:rsid w:val="2ED35E92"/>
    <w:rsid w:val="3095AF0B"/>
    <w:rsid w:val="30CF18AB"/>
    <w:rsid w:val="31148930"/>
    <w:rsid w:val="324AA664"/>
    <w:rsid w:val="327177BC"/>
    <w:rsid w:val="32902FB0"/>
    <w:rsid w:val="32A796C0"/>
    <w:rsid w:val="33540431"/>
    <w:rsid w:val="347D4AC1"/>
    <w:rsid w:val="36B0C8EE"/>
    <w:rsid w:val="37E82E05"/>
    <w:rsid w:val="3826399B"/>
    <w:rsid w:val="3866239B"/>
    <w:rsid w:val="38E0EA75"/>
    <w:rsid w:val="38F46AAA"/>
    <w:rsid w:val="3973E30E"/>
    <w:rsid w:val="39C8AE8A"/>
    <w:rsid w:val="3A75FAF1"/>
    <w:rsid w:val="3B5CA65A"/>
    <w:rsid w:val="3B94345C"/>
    <w:rsid w:val="3C04E1DD"/>
    <w:rsid w:val="3C6EA8BE"/>
    <w:rsid w:val="3D2D8EDD"/>
    <w:rsid w:val="3DE5BCB7"/>
    <w:rsid w:val="3E090AB0"/>
    <w:rsid w:val="3E6A61AC"/>
    <w:rsid w:val="3E71D965"/>
    <w:rsid w:val="3F1D6AB1"/>
    <w:rsid w:val="4102968F"/>
    <w:rsid w:val="4109A50B"/>
    <w:rsid w:val="418CC360"/>
    <w:rsid w:val="41960F85"/>
    <w:rsid w:val="43A23AE4"/>
    <w:rsid w:val="43EDD5D0"/>
    <w:rsid w:val="44516B9F"/>
    <w:rsid w:val="44E4934D"/>
    <w:rsid w:val="46BAB705"/>
    <w:rsid w:val="489D5A30"/>
    <w:rsid w:val="489D7FEF"/>
    <w:rsid w:val="4BA17074"/>
    <w:rsid w:val="4CD0C44F"/>
    <w:rsid w:val="4F5D9B50"/>
    <w:rsid w:val="547EB686"/>
    <w:rsid w:val="567824D6"/>
    <w:rsid w:val="56A96BF8"/>
    <w:rsid w:val="579614A0"/>
    <w:rsid w:val="57B65748"/>
    <w:rsid w:val="57D3DF60"/>
    <w:rsid w:val="5A331B33"/>
    <w:rsid w:val="5AE2E356"/>
    <w:rsid w:val="5CE076D5"/>
    <w:rsid w:val="5CF050D0"/>
    <w:rsid w:val="5E0C706F"/>
    <w:rsid w:val="5FD5ABEB"/>
    <w:rsid w:val="61AD40C9"/>
    <w:rsid w:val="62F06553"/>
    <w:rsid w:val="643094E1"/>
    <w:rsid w:val="6836C8C2"/>
    <w:rsid w:val="688E1A46"/>
    <w:rsid w:val="6890B8C4"/>
    <w:rsid w:val="69BCFC4A"/>
    <w:rsid w:val="6A646978"/>
    <w:rsid w:val="6A6BB1DD"/>
    <w:rsid w:val="6A6EEF63"/>
    <w:rsid w:val="6ADBBEF9"/>
    <w:rsid w:val="6AE48458"/>
    <w:rsid w:val="6B6EED08"/>
    <w:rsid w:val="6B7DAC1D"/>
    <w:rsid w:val="6C3C4BC5"/>
    <w:rsid w:val="6D780B09"/>
    <w:rsid w:val="6DD812F9"/>
    <w:rsid w:val="6E245AA1"/>
    <w:rsid w:val="6E2A81BF"/>
    <w:rsid w:val="6FA01239"/>
    <w:rsid w:val="71FE8789"/>
    <w:rsid w:val="72D7B2FB"/>
    <w:rsid w:val="73DEDA27"/>
    <w:rsid w:val="74E40209"/>
    <w:rsid w:val="74F12B49"/>
    <w:rsid w:val="761C6B47"/>
    <w:rsid w:val="765918FB"/>
    <w:rsid w:val="7795BE2B"/>
    <w:rsid w:val="7C7BAA7A"/>
    <w:rsid w:val="7D0831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5EDB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8"/>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5"/>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7"/>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6"/>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9"/>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0"/>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1"/>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2"/>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136F3A"/>
    <w:pPr>
      <w:numPr>
        <w:numId w:val="22"/>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136F3A"/>
  </w:style>
  <w:style w:type="paragraph" w:customStyle="1" w:styleId="bos2">
    <w:name w:val="bos2"/>
    <w:autoRedefine/>
    <w:qFormat/>
    <w:rsid w:val="00136F3A"/>
    <w:pPr>
      <w:keepLines/>
      <w:spacing w:before="120" w:after="120" w:line="240" w:lineRule="auto"/>
      <w:ind w:left="357" w:hanging="357"/>
    </w:pPr>
    <w:rPr>
      <w:rFonts w:eastAsia="Times New Roman" w:cs="Times New Roman"/>
      <w:sz w:val="20"/>
      <w:lang w:val="en-AU"/>
    </w:rPr>
  </w:style>
  <w:style w:type="paragraph" w:customStyle="1" w:styleId="outcome">
    <w:name w:val="outcome"/>
    <w:autoRedefine/>
    <w:qFormat/>
    <w:rsid w:val="00136F3A"/>
    <w:pPr>
      <w:spacing w:before="120" w:after="120" w:line="240" w:lineRule="auto"/>
      <w:ind w:left="360" w:hanging="360"/>
    </w:pPr>
    <w:rPr>
      <w:rFonts w:ascii="Montserrat Medium" w:eastAsia="Times New Roman" w:hAnsi="Montserrat Medium" w:cs="Times New Roman"/>
      <w:b/>
      <w:bCs/>
      <w:sz w:val="22"/>
      <w:szCs w:val="22"/>
      <w:lang w:val="en-AU"/>
    </w:rPr>
  </w:style>
  <w:style w:type="paragraph" w:customStyle="1" w:styleId="tabletext0">
    <w:name w:val="table text"/>
    <w:basedOn w:val="Normal"/>
    <w:autoRedefine/>
    <w:uiPriority w:val="99"/>
    <w:rsid w:val="00136F3A"/>
    <w:pPr>
      <w:spacing w:after="120" w:line="240" w:lineRule="auto"/>
    </w:pPr>
    <w:rPr>
      <w:rFonts w:eastAsia="Times New Roman" w:cs="Arial"/>
      <w:b/>
      <w:color w:val="000000"/>
      <w:sz w:val="20"/>
    </w:rPr>
  </w:style>
  <w:style w:type="character" w:styleId="CommentReference">
    <w:name w:val="annotation reference"/>
    <w:basedOn w:val="DefaultParagraphFont"/>
    <w:uiPriority w:val="99"/>
    <w:semiHidden/>
    <w:rsid w:val="006318A2"/>
    <w:rPr>
      <w:sz w:val="16"/>
      <w:szCs w:val="16"/>
    </w:rPr>
  </w:style>
  <w:style w:type="paragraph" w:styleId="CommentText">
    <w:name w:val="annotation text"/>
    <w:basedOn w:val="Normal"/>
    <w:link w:val="CommentTextChar"/>
    <w:uiPriority w:val="99"/>
    <w:semiHidden/>
    <w:rsid w:val="006318A2"/>
    <w:pPr>
      <w:spacing w:line="240" w:lineRule="auto"/>
    </w:pPr>
    <w:rPr>
      <w:sz w:val="20"/>
      <w:szCs w:val="20"/>
    </w:rPr>
  </w:style>
  <w:style w:type="character" w:customStyle="1" w:styleId="CommentTextChar">
    <w:name w:val="Comment Text Char"/>
    <w:basedOn w:val="DefaultParagraphFont"/>
    <w:link w:val="CommentText"/>
    <w:uiPriority w:val="99"/>
    <w:semiHidden/>
    <w:rsid w:val="006318A2"/>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6318A2"/>
    <w:rPr>
      <w:b/>
      <w:bCs/>
    </w:rPr>
  </w:style>
  <w:style w:type="character" w:customStyle="1" w:styleId="CommentSubjectChar">
    <w:name w:val="Comment Subject Char"/>
    <w:basedOn w:val="CommentTextChar"/>
    <w:link w:val="CommentSubject"/>
    <w:uiPriority w:val="99"/>
    <w:semiHidden/>
    <w:rsid w:val="006318A2"/>
    <w:rPr>
      <w:rFonts w:ascii="Arial" w:hAnsi="Arial"/>
      <w:b/>
      <w:bCs/>
      <w:sz w:val="20"/>
      <w:szCs w:val="20"/>
      <w:lang w:val="en-AU"/>
    </w:rPr>
  </w:style>
  <w:style w:type="table" w:customStyle="1" w:styleId="Calendar1">
    <w:name w:val="Calendar 1"/>
    <w:basedOn w:val="TableNormal"/>
    <w:uiPriority w:val="99"/>
    <w:qFormat/>
    <w:rsid w:val="005D20FC"/>
    <w:pPr>
      <w:spacing w:before="0" w:line="240" w:lineRule="auto"/>
    </w:pPr>
    <w:rPr>
      <w:rFonts w:eastAsiaTheme="minorEastAsia"/>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5E7E4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5E7E45"/>
  </w:style>
  <w:style w:type="character" w:customStyle="1" w:styleId="eop">
    <w:name w:val="eop"/>
    <w:basedOn w:val="DefaultParagraphFont"/>
    <w:rsid w:val="005E7E45"/>
  </w:style>
  <w:style w:type="paragraph" w:customStyle="1" w:styleId="paragraph">
    <w:name w:val="paragraph"/>
    <w:basedOn w:val="Normal"/>
    <w:rsid w:val="005E7E45"/>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5E7E45"/>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93555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character" w:styleId="UnresolvedMention">
    <w:name w:val="Unresolved Mention"/>
    <w:basedOn w:val="DefaultParagraphFont"/>
    <w:uiPriority w:val="99"/>
    <w:semiHidden/>
    <w:unhideWhenUsed/>
    <w:rsid w:val="00044807"/>
    <w:rPr>
      <w:color w:val="605E5C"/>
      <w:shd w:val="clear" w:color="auto" w:fill="E1DFDD"/>
    </w:rPr>
  </w:style>
  <w:style w:type="table" w:customStyle="1" w:styleId="Tableheader1">
    <w:name w:val="ŠTable header1"/>
    <w:basedOn w:val="TableNormal"/>
    <w:uiPriority w:val="99"/>
    <w:rsid w:val="00DA6AB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5566">
      <w:bodyDiv w:val="1"/>
      <w:marLeft w:val="0"/>
      <w:marRight w:val="0"/>
      <w:marTop w:val="0"/>
      <w:marBottom w:val="0"/>
      <w:divBdr>
        <w:top w:val="none" w:sz="0" w:space="0" w:color="auto"/>
        <w:left w:val="none" w:sz="0" w:space="0" w:color="auto"/>
        <w:bottom w:val="none" w:sz="0" w:space="0" w:color="auto"/>
        <w:right w:val="none" w:sz="0" w:space="0" w:color="auto"/>
      </w:divBdr>
    </w:div>
    <w:div w:id="1699353778">
      <w:bodyDiv w:val="1"/>
      <w:marLeft w:val="0"/>
      <w:marRight w:val="0"/>
      <w:marTop w:val="0"/>
      <w:marBottom w:val="0"/>
      <w:divBdr>
        <w:top w:val="none" w:sz="0" w:space="0" w:color="auto"/>
        <w:left w:val="none" w:sz="0" w:space="0" w:color="auto"/>
        <w:bottom w:val="none" w:sz="0" w:space="0" w:color="auto"/>
        <w:right w:val="none" w:sz="0" w:space="0" w:color="auto"/>
      </w:divBdr>
    </w:div>
    <w:div w:id="189045216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rms.office.com/r/P5kVmTJWPE" TargetMode="External"/><Relationship Id="rId26" Type="http://schemas.openxmlformats.org/officeDocument/2006/relationships/hyperlink" Target="https://education.nsw.gov.au/teaching-and-learning/disability-learning-and-support/personalised-support-for-learning/adjustments-to-teaching-and-learning" TargetMode="External"/><Relationship Id="rId39" Type="http://schemas.openxmlformats.org/officeDocument/2006/relationships/image" Target="media/image6.jpg"/><Relationship Id="rId21" Type="http://schemas.openxmlformats.org/officeDocument/2006/relationships/hyperlink" Target="https://education.nsw.gov.au/teaching-and-learning/aec" TargetMode="External"/><Relationship Id="rId34" Type="http://schemas.openxmlformats.org/officeDocument/2006/relationships/image" Target="media/image1.png"/><Relationship Id="rId42" Type="http://schemas.openxmlformats.org/officeDocument/2006/relationships/image" Target="media/image9.jpe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hyperlink" Target="https://unsplash.com/photos/girl-in-white-and-black-crew-neck-shirt-_-uN7DbAE-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strategies-and-reports/plan-for-nsw-public-education" TargetMode="External"/><Relationship Id="rId29" Type="http://schemas.openxmlformats.org/officeDocument/2006/relationships/hyperlink" Target="https://education.nsw.gov.au/teaching-and-learning/high-potential-and-gifted-education/supporting-educators/implement/differentiation-adjustment-strategies"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multicultural-education/english-as-an-additional-language-or-dialect" TargetMode="External"/><Relationship Id="rId32" Type="http://schemas.openxmlformats.org/officeDocument/2006/relationships/hyperlink" Target="https://app.education.nsw.gov.au/digital-learning-selector/LearningActivity/Card/645?clearCache=65675106-1669-57fa-9f58-1f00c02d28a7"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header" Target="header1.xml"/><Relationship Id="rId53" Type="http://schemas.openxmlformats.org/officeDocument/2006/relationships/image" Target="media/image17.jpg"/><Relationship Id="rId5" Type="http://schemas.openxmlformats.org/officeDocument/2006/relationships/numbering" Target="numbering.xml"/><Relationship Id="rId19" Type="http://schemas.openxmlformats.org/officeDocument/2006/relationships/hyperlink" Target="https://education.nsw.gov.au/teaching-and-learning/curriculum/literacy-and-numeracy/teaching-and-learning-resources/literacy/teaching-strate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nsw.gov.au/teaching-and-learning/curriculum/literacy-and-numeracy/resources-for-schools/eald/enhanced-teaching-and-learning-cycle" TargetMode="External"/><Relationship Id="rId27" Type="http://schemas.openxmlformats.org/officeDocument/2006/relationships/hyperlink" Target="https://education.nsw.gov.au/teaching-and-learning/high-potential-and-gifted-education/supporting-educators/assess-and-identify" TargetMode="External"/><Relationship Id="rId30" Type="http://schemas.openxmlformats.org/officeDocument/2006/relationships/hyperlink" Target="https://education.nsw.gov.au/teaching-and-learning/curriculum/literacy-and-numeracy/resources-for-schools/learning-progressions" TargetMode="External"/><Relationship Id="rId35" Type="http://schemas.openxmlformats.org/officeDocument/2006/relationships/image" Target="media/image2.png"/><Relationship Id="rId43" Type="http://schemas.openxmlformats.org/officeDocument/2006/relationships/hyperlink" Target="https://unsplash.com/photos/girl-in-white-and-black-crew-neck-shirt-_-uN7DbAE-o" TargetMode="Externa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school-excellence-and-accountability/school-excellence" TargetMode="External"/><Relationship Id="rId25" Type="http://schemas.openxmlformats.org/officeDocument/2006/relationships/hyperlink" Target="https://education.nsw.gov.au/teaching-and-learning/curriculum/literacy-and-numeracy/resources-for-schools/eald"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image" Target="media/image5.jpeg"/><Relationship Id="rId46" Type="http://schemas.openxmlformats.org/officeDocument/2006/relationships/header" Target="header2.xml"/><Relationship Id="rId20" Type="http://schemas.openxmlformats.org/officeDocument/2006/relationships/hyperlink" Target="https://education.nsw.gov.au/about-us/educational-data/cese/publications/research-reports/what-works-best-2020-update" TargetMode="External"/><Relationship Id="rId41" Type="http://schemas.openxmlformats.org/officeDocument/2006/relationships/image" Target="media/image8.jpg"/><Relationship Id="rId54"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priorities" TargetMode="External"/><Relationship Id="rId23" Type="http://schemas.openxmlformats.org/officeDocument/2006/relationships/hyperlink" Target="https://education.nsw.gov.au/teaching-and-learning/curriculum/multicultural-education/english-as-an-additional-language-or-dialect/planning-eald-support/english-language-proficiency" TargetMode="External"/><Relationship Id="rId28" Type="http://schemas.openxmlformats.org/officeDocument/2006/relationships/hyperlink" Target="https://education.nsw.gov.au/teaching-and-learning/high-potential-and-gifted-education/supporting-educators/evaluate" TargetMode="External"/><Relationship Id="rId36" Type="http://schemas.openxmlformats.org/officeDocument/2006/relationships/image" Target="media/image3.png"/><Relationship Id="rId49" Type="http://schemas.openxmlformats.org/officeDocument/2006/relationships/image" Target="media/image13.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ducationstandards.nsw.edu.au/wps/portal/nesa/k-10/learning-areas/english-year-10/english-k-10/content-and-text-requirements" TargetMode="External"/><Relationship Id="rId44" Type="http://schemas.openxmlformats.org/officeDocument/2006/relationships/image" Target="media/image10.png"/><Relationship Id="rId52"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62E602FC-796D-4BBC-ACD8-FCB548CF9B6D}">
  <ds:schemaRefs>
    <ds:schemaRef ds:uri="http://schemas.openxmlformats.org/officeDocument/2006/bibliography"/>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EDE6F834-6FEB-47CD-9DEE-4709464B4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23</Pages>
  <Words>4451</Words>
  <Characters>22255</Characters>
  <Application>Microsoft Office Word</Application>
  <DocSecurity>0</DocSecurity>
  <Lines>570</Lines>
  <Paragraphs>351</Paragraphs>
  <ScaleCrop>false</ScaleCrop>
  <Manager/>
  <Company/>
  <LinksUpToDate>false</LinksUpToDate>
  <CharactersWithSpaces>26355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Sequencing imaginative</dc:title>
  <dc:subject/>
  <dc:creator/>
  <cp:keywords/>
  <dc:description/>
  <cp:lastModifiedBy/>
  <cp:revision>17</cp:revision>
  <dcterms:created xsi:type="dcterms:W3CDTF">2020-04-21T20:27:00Z</dcterms:created>
  <dcterms:modified xsi:type="dcterms:W3CDTF">2024-01-17T08:38:00Z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124700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2023-12-05T04:30:48Z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84f1acc5-5b58-4583-90d2-e65de55f4163</vt:lpwstr>
  </property>
  <property fmtid="{D5CDD505-2E9C-101B-9397-08002B2CF9AE}" pid="16" name="MSIP_Label_b603dfd7-d93a-4381-a340-2995d8282205_ContentBits">
    <vt:lpwstr>0</vt:lpwstr>
  </property>
</Properties>
</file>