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AEA1D" w14:textId="02383284" w:rsidR="00086656" w:rsidRPr="007722CA" w:rsidRDefault="009B3ECC" w:rsidP="007722CA">
      <w:pPr>
        <w:pStyle w:val="Title"/>
      </w:pPr>
      <w:r w:rsidRPr="007722CA">
        <w:t>Student w</w:t>
      </w:r>
      <w:r w:rsidR="07F53D74" w:rsidRPr="007722CA">
        <w:t>riting</w:t>
      </w:r>
      <w:r w:rsidR="000B4F6C" w:rsidRPr="007722CA">
        <w:t xml:space="preserve"> and feedback</w:t>
      </w:r>
      <w:r w:rsidR="007722CA" w:rsidRPr="007722CA">
        <w:t xml:space="preserve"> –</w:t>
      </w:r>
      <w:r w:rsidR="00625A06" w:rsidRPr="007722CA">
        <w:t xml:space="preserve"> Stage 6</w:t>
      </w:r>
      <w:r w:rsidR="49F0D29F" w:rsidRPr="007722CA">
        <w:t xml:space="preserve"> Creative Arts</w:t>
      </w:r>
    </w:p>
    <w:p w14:paraId="26B83941" w14:textId="77777777" w:rsidR="00303BE9" w:rsidRPr="007722CA" w:rsidRDefault="00303BE9" w:rsidP="007722CA">
      <w:pPr>
        <w:pStyle w:val="Heading2"/>
      </w:pPr>
      <w:r w:rsidRPr="007722CA">
        <w:t>Sequence</w:t>
      </w:r>
    </w:p>
    <w:p w14:paraId="0A157165" w14:textId="77777777" w:rsidR="007722CA" w:rsidRDefault="007722CA" w:rsidP="007722CA">
      <w:pPr>
        <w:spacing w:after="120"/>
        <w:rPr>
          <w:lang w:val="en-US"/>
        </w:rPr>
      </w:pPr>
      <w:r>
        <w:rPr>
          <w:lang w:val="en-US"/>
        </w:rPr>
        <w:t>To get the most from these resources they should be used as a teaching and learning sequence. One set of activities leads on to the next.</w:t>
      </w:r>
    </w:p>
    <w:p w14:paraId="73ABD9CC" w14:textId="6CE2F604" w:rsidR="007722CA" w:rsidRPr="009348F0" w:rsidRDefault="007722CA" w:rsidP="007722CA">
      <w:pPr>
        <w:pStyle w:val="ListNumber"/>
        <w:numPr>
          <w:ilvl w:val="0"/>
          <w:numId w:val="9"/>
        </w:numPr>
        <w:ind w:left="369" w:hanging="369"/>
      </w:pPr>
      <w:r w:rsidRPr="00F11BE0">
        <w:t>Improve student writing through subject vocabulary</w:t>
      </w:r>
      <w:r>
        <w:rPr>
          <w:b/>
          <w:bCs/>
        </w:rPr>
        <w:t xml:space="preserve"> </w:t>
      </w:r>
      <w:r>
        <w:t>(</w:t>
      </w:r>
      <w:hyperlink r:id="rId11" w:history="1">
        <w:r w:rsidRPr="008A133A">
          <w:rPr>
            <w:rStyle w:val="Hyperlink"/>
          </w:rPr>
          <w:t>DOCX</w:t>
        </w:r>
      </w:hyperlink>
      <w:r>
        <w:t xml:space="preserve"> | </w:t>
      </w:r>
      <w:hyperlink r:id="rId12" w:history="1">
        <w:r w:rsidRPr="008A133A">
          <w:rPr>
            <w:rStyle w:val="Hyperlink"/>
          </w:rPr>
          <w:t>PDF</w:t>
        </w:r>
      </w:hyperlink>
      <w:r>
        <w:t>)</w:t>
      </w:r>
    </w:p>
    <w:p w14:paraId="22CF6A76" w14:textId="0B64B6F9" w:rsidR="007722CA" w:rsidRPr="008A133A" w:rsidRDefault="007722CA" w:rsidP="007722CA">
      <w:pPr>
        <w:pStyle w:val="ListNumber"/>
        <w:ind w:left="369" w:hanging="369"/>
      </w:pPr>
      <w:r w:rsidRPr="008A133A">
        <w:t>Improve student writing through planning</w:t>
      </w:r>
      <w:r>
        <w:t xml:space="preserve"> for writing (</w:t>
      </w:r>
      <w:hyperlink r:id="rId13" w:history="1">
        <w:r w:rsidRPr="008A133A">
          <w:rPr>
            <w:rStyle w:val="Hyperlink"/>
          </w:rPr>
          <w:t>DOCX</w:t>
        </w:r>
      </w:hyperlink>
      <w:r>
        <w:t xml:space="preserve"> | </w:t>
      </w:r>
      <w:hyperlink r:id="rId14" w:history="1">
        <w:r w:rsidRPr="008A133A">
          <w:rPr>
            <w:rStyle w:val="Hyperlink"/>
          </w:rPr>
          <w:t>PDF</w:t>
        </w:r>
      </w:hyperlink>
      <w:r>
        <w:t>)</w:t>
      </w:r>
    </w:p>
    <w:p w14:paraId="0A33F462" w14:textId="77777777" w:rsidR="007722CA" w:rsidRPr="008A133A" w:rsidRDefault="007722CA" w:rsidP="007722CA">
      <w:pPr>
        <w:pStyle w:val="ListNumber"/>
        <w:ind w:left="369" w:hanging="369"/>
      </w:pPr>
      <w:r w:rsidRPr="009348F0">
        <w:rPr>
          <w:b/>
          <w:bCs/>
        </w:rPr>
        <w:t>Improve student writing through writing and feedback (this document)</w:t>
      </w:r>
      <w:r>
        <w:t>.</w:t>
      </w:r>
    </w:p>
    <w:p w14:paraId="521A9845" w14:textId="77777777" w:rsidR="00303BE9" w:rsidRPr="001F1C52" w:rsidRDefault="00303BE9" w:rsidP="007722CA">
      <w:pPr>
        <w:pStyle w:val="Heading2"/>
      </w:pPr>
      <w:r>
        <w:t>Learning focus</w:t>
      </w:r>
    </w:p>
    <w:p w14:paraId="3DBF445A" w14:textId="0148E1E2" w:rsidR="00303BE9" w:rsidRDefault="00303BE9" w:rsidP="00303BE9">
      <w:pPr>
        <w:rPr>
          <w:lang w:eastAsia="zh-CN"/>
        </w:rPr>
      </w:pPr>
      <w:r>
        <w:rPr>
          <w:lang w:eastAsia="zh-CN"/>
        </w:rPr>
        <w:t>With</w:t>
      </w:r>
      <w:r w:rsidRPr="1E66B7B5">
        <w:rPr>
          <w:lang w:eastAsia="zh-CN"/>
        </w:rPr>
        <w:t xml:space="preserve"> these literacy activities teachers use</w:t>
      </w:r>
      <w:r>
        <w:rPr>
          <w:lang w:eastAsia="zh-CN"/>
        </w:rPr>
        <w:t xml:space="preserve"> content that they have planned</w:t>
      </w:r>
      <w:r w:rsidRPr="1E66B7B5">
        <w:rPr>
          <w:lang w:eastAsia="zh-CN"/>
        </w:rPr>
        <w:t xml:space="preserve"> in their teaching and learning cycle.</w:t>
      </w:r>
      <w:r w:rsidR="00136F69">
        <w:rPr>
          <w:lang w:eastAsia="zh-CN"/>
        </w:rPr>
        <w:t xml:space="preserve"> </w:t>
      </w:r>
      <w:r>
        <w:rPr>
          <w:lang w:eastAsia="zh-CN"/>
        </w:rPr>
        <w:t xml:space="preserve">For each literacy activity an </w:t>
      </w:r>
      <w:r w:rsidRPr="71A9E9E3">
        <w:rPr>
          <w:lang w:eastAsia="zh-CN"/>
        </w:rPr>
        <w:t xml:space="preserve">example from </w:t>
      </w:r>
      <w:r w:rsidR="001B25EF">
        <w:rPr>
          <w:lang w:eastAsia="zh-CN"/>
        </w:rPr>
        <w:t>Music 1</w:t>
      </w:r>
      <w:r w:rsidRPr="71A9E9E3">
        <w:rPr>
          <w:lang w:eastAsia="zh-CN"/>
        </w:rPr>
        <w:t xml:space="preserve"> has been provided</w:t>
      </w:r>
      <w:r>
        <w:rPr>
          <w:lang w:eastAsia="zh-CN"/>
        </w:rPr>
        <w:t>.</w:t>
      </w:r>
      <w:r w:rsidR="00136F69">
        <w:rPr>
          <w:lang w:eastAsia="zh-CN"/>
        </w:rPr>
        <w:t xml:space="preserve"> </w:t>
      </w:r>
      <w:r>
        <w:rPr>
          <w:lang w:eastAsia="zh-CN"/>
        </w:rPr>
        <w:t xml:space="preserve">The example is a model for </w:t>
      </w:r>
      <w:r w:rsidR="00136F69">
        <w:rPr>
          <w:lang w:eastAsia="zh-CN"/>
        </w:rPr>
        <w:t>teachers.</w:t>
      </w:r>
      <w:r w:rsidR="00136F69" w:rsidRPr="54625D59">
        <w:rPr>
          <w:lang w:eastAsia="zh-CN"/>
        </w:rPr>
        <w:t xml:space="preserve"> Teachers</w:t>
      </w:r>
      <w:r w:rsidRPr="54625D59">
        <w:rPr>
          <w:lang w:eastAsia="zh-CN"/>
        </w:rPr>
        <w:t xml:space="preserve"> create their own specific examples for their subject</w:t>
      </w:r>
      <w:r>
        <w:rPr>
          <w:lang w:eastAsia="zh-CN"/>
        </w:rPr>
        <w:t xml:space="preserve"> and class</w:t>
      </w:r>
      <w:r w:rsidRPr="54625D59">
        <w:rPr>
          <w:lang w:eastAsia="zh-CN"/>
        </w:rPr>
        <w:t>.</w:t>
      </w:r>
      <w:r w:rsidR="00136F69">
        <w:rPr>
          <w:lang w:eastAsia="zh-CN"/>
        </w:rPr>
        <w:t xml:space="preserve"> </w:t>
      </w:r>
      <w:r w:rsidRPr="54625D59">
        <w:rPr>
          <w:rFonts w:eastAsia="Arial" w:cs="Arial"/>
        </w:rPr>
        <w:t>Teachers can modify the learning intentions and success criteria to reflect their context.</w:t>
      </w:r>
      <w:r w:rsidR="00136F69">
        <w:rPr>
          <w:lang w:eastAsia="zh-CN"/>
        </w:rPr>
        <w:t xml:space="preserve"> </w:t>
      </w:r>
      <w:r>
        <w:t>Students draw upon their vocabulary and planning to complete a written response and engage with feedback to enable them to continue to build their skills.</w:t>
      </w:r>
    </w:p>
    <w:p w14:paraId="3CF0BFA3" w14:textId="77777777" w:rsidR="003B57EF" w:rsidRDefault="003B57EF" w:rsidP="007722CA">
      <w:pPr>
        <w:pStyle w:val="Heading2"/>
        <w:rPr>
          <w:rFonts w:ascii="Times New Roman" w:hAnsi="Times New Roman"/>
        </w:rPr>
      </w:pPr>
      <w:r>
        <w:t>Syllabus outcomes</w:t>
      </w:r>
    </w:p>
    <w:p w14:paraId="488F463A" w14:textId="322D3FA5" w:rsidR="007722CA" w:rsidRPr="000B0DBC" w:rsidRDefault="007722CA" w:rsidP="007722CA">
      <w:r>
        <w:rPr>
          <w:rStyle w:val="normaltextrun"/>
        </w:rPr>
        <w:t xml:space="preserve">For each Creative Arts subject, relevant syllabus outcomes have been provided in the </w:t>
      </w:r>
      <w:hyperlink r:id="rId15" w:history="1">
        <w:r w:rsidRPr="00F975FA">
          <w:rPr>
            <w:rStyle w:val="Hyperlink"/>
            <w:lang w:eastAsia="zh-CN"/>
          </w:rPr>
          <w:t xml:space="preserve">Stage 6 </w:t>
        </w:r>
        <w:r>
          <w:rPr>
            <w:rStyle w:val="Hyperlink"/>
            <w:lang w:eastAsia="zh-CN"/>
          </w:rPr>
          <w:t xml:space="preserve">Creative </w:t>
        </w:r>
        <w:r w:rsidR="00551DD9">
          <w:rPr>
            <w:rStyle w:val="Hyperlink"/>
            <w:lang w:eastAsia="zh-CN"/>
          </w:rPr>
          <w:t>A</w:t>
        </w:r>
        <w:r>
          <w:rPr>
            <w:rStyle w:val="Hyperlink"/>
            <w:lang w:eastAsia="zh-CN"/>
          </w:rPr>
          <w:t xml:space="preserve">rts </w:t>
        </w:r>
        <w:r w:rsidRPr="00F975FA">
          <w:rPr>
            <w:rStyle w:val="Hyperlink"/>
            <w:lang w:eastAsia="zh-CN"/>
          </w:rPr>
          <w:t xml:space="preserve">syllabus links (PDF </w:t>
        </w:r>
        <w:r>
          <w:rPr>
            <w:rStyle w:val="Hyperlink"/>
            <w:lang w:eastAsia="zh-CN"/>
          </w:rPr>
          <w:t>11</w:t>
        </w:r>
        <w:r w:rsidR="0092021F">
          <w:rPr>
            <w:rStyle w:val="Hyperlink"/>
            <w:lang w:eastAsia="zh-CN"/>
          </w:rPr>
          <w:t>8</w:t>
        </w:r>
        <w:r w:rsidRPr="00F975FA">
          <w:rPr>
            <w:rStyle w:val="Hyperlink"/>
            <w:lang w:eastAsia="zh-CN"/>
          </w:rPr>
          <w:t xml:space="preserve"> KB)</w:t>
        </w:r>
      </w:hyperlink>
      <w:r>
        <w:rPr>
          <w:rStyle w:val="normaltextrun"/>
          <w:rFonts w:cs="Arial"/>
          <w:color w:val="000000"/>
          <w:shd w:val="clear" w:color="auto" w:fill="FFFFFF"/>
        </w:rPr>
        <w:t xml:space="preserve"> document. However, to support professional practice teachers are strongly advised to always refer to the syllabus documents on the </w:t>
      </w:r>
      <w:hyperlink r:id="rId16" w:history="1">
        <w:r w:rsidRPr="00B32914">
          <w:rPr>
            <w:rStyle w:val="Hyperlink"/>
            <w:rFonts w:cs="Arial"/>
            <w:shd w:val="clear" w:color="auto" w:fill="FFFFFF"/>
          </w:rPr>
          <w:t>NESA website</w:t>
        </w:r>
      </w:hyperlink>
      <w:r>
        <w:t>.</w:t>
      </w:r>
    </w:p>
    <w:p w14:paraId="188B5CFC" w14:textId="77777777" w:rsidR="003B57EF" w:rsidRDefault="003B57EF" w:rsidP="007722CA">
      <w:pPr>
        <w:pStyle w:val="Heading2"/>
      </w:pPr>
      <w:r>
        <w:t xml:space="preserve">Learning </w:t>
      </w:r>
      <w:r w:rsidRPr="007722CA">
        <w:t>Intentions</w:t>
      </w:r>
    </w:p>
    <w:p w14:paraId="357ADE87" w14:textId="06C47D17" w:rsidR="003B57EF" w:rsidRPr="001D1D87" w:rsidRDefault="003B57EF" w:rsidP="007722CA">
      <w:pPr>
        <w:pStyle w:val="ListBullet"/>
        <w:numPr>
          <w:ilvl w:val="0"/>
          <w:numId w:val="1"/>
        </w:numPr>
        <w:ind w:left="368"/>
      </w:pPr>
      <w:r>
        <w:rPr>
          <w:lang w:val="en-US" w:eastAsia="zh-CN"/>
        </w:rPr>
        <w:t>Students respond to a writing task.</w:t>
      </w:r>
    </w:p>
    <w:p w14:paraId="45B7B69C" w14:textId="5ACE49F0" w:rsidR="003B57EF" w:rsidRPr="001D1D87" w:rsidRDefault="003B57EF" w:rsidP="007722CA">
      <w:pPr>
        <w:pStyle w:val="ListBullet"/>
        <w:numPr>
          <w:ilvl w:val="0"/>
          <w:numId w:val="1"/>
        </w:numPr>
        <w:ind w:left="368"/>
      </w:pPr>
      <w:r w:rsidRPr="3ADC8F13">
        <w:rPr>
          <w:lang w:val="en-US" w:eastAsia="zh-CN"/>
        </w:rPr>
        <w:t xml:space="preserve">Students provide </w:t>
      </w:r>
      <w:r w:rsidR="00417B39">
        <w:rPr>
          <w:lang w:val="en-US" w:eastAsia="zh-CN"/>
        </w:rPr>
        <w:t>effective peer feedback.</w:t>
      </w:r>
    </w:p>
    <w:p w14:paraId="02FF8E8E" w14:textId="53068D19" w:rsidR="003B57EF" w:rsidRDefault="003B57EF" w:rsidP="007722CA">
      <w:pPr>
        <w:pStyle w:val="ListBullet"/>
        <w:numPr>
          <w:ilvl w:val="0"/>
          <w:numId w:val="1"/>
        </w:numPr>
        <w:ind w:left="368"/>
      </w:pPr>
      <w:r>
        <w:rPr>
          <w:lang w:val="en-US" w:eastAsia="zh-CN"/>
        </w:rPr>
        <w:t xml:space="preserve">Students </w:t>
      </w:r>
      <w:r w:rsidR="00417B39">
        <w:rPr>
          <w:lang w:val="en-US" w:eastAsia="zh-CN"/>
        </w:rPr>
        <w:t>engage with effective feedback</w:t>
      </w:r>
      <w:r>
        <w:rPr>
          <w:lang w:val="en-US" w:eastAsia="zh-CN"/>
        </w:rPr>
        <w:t>.</w:t>
      </w:r>
    </w:p>
    <w:p w14:paraId="210C9675" w14:textId="77777777" w:rsidR="003B57EF" w:rsidRDefault="003B57EF" w:rsidP="007722CA">
      <w:pPr>
        <w:pStyle w:val="Heading2"/>
      </w:pPr>
      <w:r>
        <w:lastRenderedPageBreak/>
        <w:t>Success criteria</w:t>
      </w:r>
    </w:p>
    <w:p w14:paraId="7AF4DB2C" w14:textId="07774AE0" w:rsidR="003B57EF" w:rsidRPr="00C95CC1" w:rsidRDefault="003B57EF" w:rsidP="007722CA">
      <w:pPr>
        <w:pStyle w:val="ListBullet"/>
        <w:numPr>
          <w:ilvl w:val="0"/>
          <w:numId w:val="1"/>
        </w:numPr>
        <w:ind w:left="368"/>
        <w:rPr>
          <w:lang w:val="en-US"/>
        </w:rPr>
      </w:pPr>
      <w:r w:rsidRPr="3F150D66">
        <w:rPr>
          <w:lang w:val="en-US"/>
        </w:rPr>
        <w:t>Students</w:t>
      </w:r>
      <w:r w:rsidR="00A426D6">
        <w:rPr>
          <w:lang w:val="en-US"/>
        </w:rPr>
        <w:t xml:space="preserve"> </w:t>
      </w:r>
      <w:r w:rsidRPr="3F150D66">
        <w:rPr>
          <w:lang w:val="en-US"/>
        </w:rPr>
        <w:t>are able to</w:t>
      </w:r>
      <w:r w:rsidR="00A426D6">
        <w:rPr>
          <w:lang w:val="en-US"/>
        </w:rPr>
        <w:t xml:space="preserve"> </w:t>
      </w:r>
      <w:r w:rsidRPr="3F150D66">
        <w:rPr>
          <w:lang w:val="en-US"/>
        </w:rPr>
        <w:t>effectively complete a written response</w:t>
      </w:r>
      <w:r>
        <w:rPr>
          <w:lang w:val="en-US"/>
        </w:rPr>
        <w:t>.</w:t>
      </w:r>
    </w:p>
    <w:p w14:paraId="1E892192" w14:textId="7AFB0669" w:rsidR="003B57EF" w:rsidRPr="00C95CC1" w:rsidRDefault="003B57EF" w:rsidP="007722CA">
      <w:pPr>
        <w:pStyle w:val="ListBullet"/>
        <w:numPr>
          <w:ilvl w:val="0"/>
          <w:numId w:val="1"/>
        </w:numPr>
        <w:ind w:left="368"/>
      </w:pPr>
      <w:r w:rsidRPr="3F150D66">
        <w:rPr>
          <w:lang w:val="en-US"/>
        </w:rPr>
        <w:t>Students</w:t>
      </w:r>
      <w:r w:rsidR="00A426D6">
        <w:rPr>
          <w:lang w:val="en-US"/>
        </w:rPr>
        <w:t xml:space="preserve"> </w:t>
      </w:r>
      <w:r w:rsidRPr="3F150D66">
        <w:rPr>
          <w:lang w:val="en-US"/>
        </w:rPr>
        <w:t>are able to</w:t>
      </w:r>
      <w:r w:rsidR="00A426D6">
        <w:rPr>
          <w:lang w:val="en-US"/>
        </w:rPr>
        <w:t xml:space="preserve"> </w:t>
      </w:r>
      <w:r w:rsidRPr="3F150D66">
        <w:rPr>
          <w:lang w:val="en-US"/>
        </w:rPr>
        <w:t>effectively provide feedback to a peer</w:t>
      </w:r>
      <w:r>
        <w:rPr>
          <w:lang w:val="en-US"/>
        </w:rPr>
        <w:t>.</w:t>
      </w:r>
    </w:p>
    <w:p w14:paraId="0DD997D0" w14:textId="7947CC0D" w:rsidR="003B57EF" w:rsidRDefault="003B57EF" w:rsidP="007722CA">
      <w:pPr>
        <w:pStyle w:val="ListBullet"/>
        <w:numPr>
          <w:ilvl w:val="0"/>
          <w:numId w:val="1"/>
        </w:numPr>
        <w:ind w:left="368"/>
        <w:rPr>
          <w:lang w:val="en-US"/>
        </w:rPr>
      </w:pPr>
      <w:r w:rsidRPr="3F150D66">
        <w:rPr>
          <w:lang w:val="en-US"/>
        </w:rPr>
        <w:t xml:space="preserve">Students </w:t>
      </w:r>
      <w:r w:rsidR="00417B39">
        <w:rPr>
          <w:lang w:val="en-US"/>
        </w:rPr>
        <w:t>are</w:t>
      </w:r>
      <w:r w:rsidRPr="3F150D66">
        <w:rPr>
          <w:lang w:val="en-US"/>
        </w:rPr>
        <w:t xml:space="preserve"> able to reflect on their learning needs</w:t>
      </w:r>
      <w:r>
        <w:rPr>
          <w:lang w:val="en-US"/>
        </w:rPr>
        <w:t>.</w:t>
      </w:r>
    </w:p>
    <w:p w14:paraId="6FA1BBC2" w14:textId="77777777" w:rsidR="003B57EF" w:rsidRDefault="003B57EF" w:rsidP="007722CA">
      <w:pPr>
        <w:pStyle w:val="Heading2"/>
        <w:rPr>
          <w:lang w:val="en-US"/>
        </w:rPr>
      </w:pPr>
      <w:r>
        <w:rPr>
          <w:lang w:val="en-US"/>
        </w:rPr>
        <w:t>Teaching strategies</w:t>
      </w:r>
    </w:p>
    <w:p w14:paraId="2AAD0055" w14:textId="770CDB3A" w:rsidR="003B57EF" w:rsidRDefault="00000000" w:rsidP="007722CA">
      <w:pPr>
        <w:pStyle w:val="ListBullet"/>
        <w:numPr>
          <w:ilvl w:val="0"/>
          <w:numId w:val="1"/>
        </w:numPr>
        <w:ind w:left="368"/>
        <w:rPr>
          <w:lang w:val="en-US"/>
        </w:rPr>
      </w:pPr>
      <w:hyperlink w:anchor="_Activity_1:_Turn" w:history="1">
        <w:r w:rsidR="001F3F85" w:rsidRPr="00A426D6">
          <w:rPr>
            <w:rStyle w:val="Hyperlink"/>
            <w:lang w:val="en-US"/>
          </w:rPr>
          <w:t>Activity</w:t>
        </w:r>
        <w:r w:rsidR="003B57EF" w:rsidRPr="00A426D6">
          <w:rPr>
            <w:rStyle w:val="Hyperlink"/>
            <w:lang w:val="en-US"/>
          </w:rPr>
          <w:t xml:space="preserve"> 1: Turn and talk</w:t>
        </w:r>
      </w:hyperlink>
    </w:p>
    <w:p w14:paraId="49F28449" w14:textId="72498FD3" w:rsidR="003B57EF" w:rsidRDefault="00000000" w:rsidP="007722CA">
      <w:pPr>
        <w:pStyle w:val="ListBullet"/>
        <w:numPr>
          <w:ilvl w:val="0"/>
          <w:numId w:val="1"/>
        </w:numPr>
        <w:ind w:left="368"/>
        <w:rPr>
          <w:lang w:val="en-US"/>
        </w:rPr>
      </w:pPr>
      <w:hyperlink w:anchor="_Activity_2:_Writing" w:history="1">
        <w:r w:rsidR="001F3F85" w:rsidRPr="00A426D6">
          <w:rPr>
            <w:rStyle w:val="Hyperlink"/>
            <w:lang w:val="en-US"/>
          </w:rPr>
          <w:t>Activity</w:t>
        </w:r>
        <w:r w:rsidR="003B57EF" w:rsidRPr="00A426D6">
          <w:rPr>
            <w:rStyle w:val="Hyperlink"/>
            <w:lang w:val="en-US"/>
          </w:rPr>
          <w:t xml:space="preserve"> 2: Writing </w:t>
        </w:r>
        <w:r w:rsidR="005543F1" w:rsidRPr="00A426D6">
          <w:rPr>
            <w:rStyle w:val="Hyperlink"/>
            <w:lang w:val="en-US"/>
          </w:rPr>
          <w:t>activity</w:t>
        </w:r>
      </w:hyperlink>
    </w:p>
    <w:p w14:paraId="77C9C254" w14:textId="4C763BF8" w:rsidR="003B57EF" w:rsidRDefault="00000000" w:rsidP="007722CA">
      <w:pPr>
        <w:pStyle w:val="ListBullet"/>
        <w:numPr>
          <w:ilvl w:val="0"/>
          <w:numId w:val="1"/>
        </w:numPr>
        <w:ind w:left="368"/>
        <w:rPr>
          <w:lang w:val="en-US"/>
        </w:rPr>
      </w:pPr>
      <w:hyperlink w:anchor="_Activity_3:_Peer" w:history="1">
        <w:r w:rsidR="001F3F85" w:rsidRPr="00A426D6">
          <w:rPr>
            <w:rStyle w:val="Hyperlink"/>
            <w:lang w:val="en-US"/>
          </w:rPr>
          <w:t>Activity</w:t>
        </w:r>
        <w:r w:rsidR="003B57EF" w:rsidRPr="00A426D6">
          <w:rPr>
            <w:rStyle w:val="Hyperlink"/>
            <w:lang w:val="en-US"/>
          </w:rPr>
          <w:t xml:space="preserve"> 3: Peer feedback</w:t>
        </w:r>
      </w:hyperlink>
    </w:p>
    <w:p w14:paraId="1230FA3E" w14:textId="2A18343D" w:rsidR="003B57EF" w:rsidRDefault="00000000" w:rsidP="007722CA">
      <w:pPr>
        <w:pStyle w:val="ListBullet"/>
        <w:numPr>
          <w:ilvl w:val="0"/>
          <w:numId w:val="1"/>
        </w:numPr>
        <w:ind w:left="368"/>
        <w:rPr>
          <w:lang w:val="en-US"/>
        </w:rPr>
      </w:pPr>
      <w:hyperlink w:anchor="_Activity_4:_Teacher" w:history="1">
        <w:r w:rsidR="001F3F85" w:rsidRPr="00A426D6">
          <w:rPr>
            <w:rStyle w:val="Hyperlink"/>
            <w:lang w:val="en-US"/>
          </w:rPr>
          <w:t>Activity</w:t>
        </w:r>
        <w:r w:rsidR="003B57EF" w:rsidRPr="00A426D6">
          <w:rPr>
            <w:rStyle w:val="Hyperlink"/>
            <w:lang w:val="en-US"/>
          </w:rPr>
          <w:t xml:space="preserve"> 4: Teacher feedback</w:t>
        </w:r>
      </w:hyperlink>
    </w:p>
    <w:p w14:paraId="7BFCDB63" w14:textId="634FB090" w:rsidR="003B57EF" w:rsidRDefault="00000000" w:rsidP="007722CA">
      <w:pPr>
        <w:pStyle w:val="ListBullet"/>
        <w:numPr>
          <w:ilvl w:val="0"/>
          <w:numId w:val="1"/>
        </w:numPr>
        <w:ind w:left="368"/>
        <w:rPr>
          <w:lang w:val="en-US"/>
        </w:rPr>
      </w:pPr>
      <w:hyperlink w:anchor="_Activity_5:_Student" w:history="1">
        <w:r w:rsidR="001F3F85" w:rsidRPr="00A426D6">
          <w:rPr>
            <w:rStyle w:val="Hyperlink"/>
            <w:lang w:val="en-US"/>
          </w:rPr>
          <w:t>Activity</w:t>
        </w:r>
        <w:r w:rsidR="003B57EF" w:rsidRPr="00A426D6">
          <w:rPr>
            <w:rStyle w:val="Hyperlink"/>
            <w:lang w:val="en-US"/>
          </w:rPr>
          <w:t xml:space="preserve"> 5: Student self-reflection</w:t>
        </w:r>
      </w:hyperlink>
      <w:r w:rsidR="007722CA">
        <w:rPr>
          <w:lang w:val="en-US"/>
        </w:rPr>
        <w:t>.</w:t>
      </w:r>
    </w:p>
    <w:p w14:paraId="59C8888E" w14:textId="77777777" w:rsidR="00284D2A" w:rsidRDefault="00284D2A" w:rsidP="00A426D6">
      <w:pPr>
        <w:rPr>
          <w:lang w:eastAsia="zh-CN"/>
        </w:rPr>
      </w:pPr>
      <w:r>
        <w:br w:type="page"/>
      </w:r>
    </w:p>
    <w:p w14:paraId="645E889A" w14:textId="55351F51" w:rsidR="00461ECA" w:rsidRPr="009348F0" w:rsidRDefault="00461ECA" w:rsidP="007722CA">
      <w:pPr>
        <w:pStyle w:val="Heading2"/>
      </w:pPr>
      <w:bookmarkStart w:id="0" w:name="_Activity_1:_Turn"/>
      <w:bookmarkEnd w:id="0"/>
      <w:r w:rsidRPr="009348F0">
        <w:lastRenderedPageBreak/>
        <w:t>Activity 1: Turn and talk</w:t>
      </w:r>
    </w:p>
    <w:p w14:paraId="19AB623A" w14:textId="77777777" w:rsidR="00461ECA" w:rsidRPr="009C20A9" w:rsidRDefault="00461ECA" w:rsidP="00461ECA">
      <w:pPr>
        <w:jc w:val="center"/>
        <w:rPr>
          <w:lang w:val="en-US" w:eastAsia="zh-CN"/>
        </w:rPr>
      </w:pPr>
      <w:r>
        <w:rPr>
          <w:noProof/>
        </w:rPr>
        <w:drawing>
          <wp:inline distT="0" distB="0" distL="0" distR="0" wp14:anchorId="6B4FF68A" wp14:editId="5EE25512">
            <wp:extent cx="3700800" cy="3708000"/>
            <wp:effectExtent l="0" t="0" r="0" b="6985"/>
            <wp:docPr id="1" name="Picture 1" descr="The teaching and learning cycle highlighting 'How will my students get t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7">
                      <a:extLst>
                        <a:ext uri="{28A0092B-C50C-407E-A947-70E740481C1C}">
                          <a14:useLocalDpi xmlns:a14="http://schemas.microsoft.com/office/drawing/2010/main" val="0"/>
                        </a:ext>
                      </a:extLst>
                    </a:blip>
                    <a:stretch>
                      <a:fillRect/>
                    </a:stretch>
                  </pic:blipFill>
                  <pic:spPr>
                    <a:xfrm>
                      <a:off x="0" y="0"/>
                      <a:ext cx="3700800" cy="3708000"/>
                    </a:xfrm>
                    <a:prstGeom prst="rect">
                      <a:avLst/>
                    </a:prstGeom>
                  </pic:spPr>
                </pic:pic>
              </a:graphicData>
            </a:graphic>
          </wp:inline>
        </w:drawing>
      </w:r>
    </w:p>
    <w:p w14:paraId="6014175F" w14:textId="44BA28E4" w:rsidR="001D028F" w:rsidRPr="009348F0" w:rsidRDefault="001D028F" w:rsidP="00A426D6">
      <w:pPr>
        <w:pStyle w:val="Heading3"/>
      </w:pPr>
      <w:r>
        <w:t>I</w:t>
      </w:r>
      <w:r w:rsidRPr="009348F0">
        <w:t>nstructions</w:t>
      </w:r>
      <w:r>
        <w:t>:</w:t>
      </w:r>
    </w:p>
    <w:p w14:paraId="7DD17578" w14:textId="77777777" w:rsidR="001D028F" w:rsidRDefault="001D028F" w:rsidP="001D028F">
      <w:pPr>
        <w:pStyle w:val="ListBullet"/>
        <w:ind w:left="368"/>
        <w:rPr>
          <w:lang w:val="en-US"/>
        </w:rPr>
      </w:pPr>
      <w:r w:rsidRPr="7619FDD0">
        <w:rPr>
          <w:lang w:val="en-US"/>
        </w:rPr>
        <w:t>Teachers provide time in class for students to discuss the notes that they have taken and the plan that they have created for their written response.</w:t>
      </w:r>
    </w:p>
    <w:p w14:paraId="67947441" w14:textId="4ADA0577" w:rsidR="001D028F" w:rsidRPr="00A56DC2" w:rsidRDefault="001D028F" w:rsidP="001D028F">
      <w:pPr>
        <w:pStyle w:val="ListBullet"/>
        <w:ind w:left="368"/>
      </w:pPr>
      <w:r>
        <w:rPr>
          <w:lang w:val="en-US"/>
        </w:rPr>
        <w:t xml:space="preserve">Teachers </w:t>
      </w:r>
      <w:r w:rsidRPr="3ADC8F13">
        <w:rPr>
          <w:lang w:val="en-US"/>
        </w:rPr>
        <w:t>model their own example to share with students.</w:t>
      </w:r>
      <w:r>
        <w:rPr>
          <w:lang w:val="en-US"/>
        </w:rPr>
        <w:t xml:space="preserve"> </w:t>
      </w:r>
      <w:r w:rsidRPr="3ADC8F13">
        <w:rPr>
          <w:lang w:val="en-US"/>
        </w:rPr>
        <w:t xml:space="preserve">An example from </w:t>
      </w:r>
      <w:r w:rsidR="001B25EF">
        <w:rPr>
          <w:lang w:val="en-US"/>
        </w:rPr>
        <w:t>Music 1</w:t>
      </w:r>
      <w:r w:rsidRPr="3ADC8F13">
        <w:rPr>
          <w:lang w:val="en-US"/>
        </w:rPr>
        <w:t xml:space="preserve"> has been included</w:t>
      </w:r>
      <w:r>
        <w:rPr>
          <w:lang w:val="en-US"/>
        </w:rPr>
        <w:t>.</w:t>
      </w:r>
    </w:p>
    <w:p w14:paraId="453CBE99" w14:textId="77777777" w:rsidR="001D028F" w:rsidRPr="00790D3C" w:rsidRDefault="001D028F" w:rsidP="001D028F">
      <w:pPr>
        <w:rPr>
          <w:lang w:val="en-US"/>
        </w:rPr>
      </w:pPr>
      <w:r w:rsidRPr="00790D3C">
        <w:rPr>
          <w:lang w:val="en-US"/>
        </w:rPr>
        <w:t>Differentiation:</w:t>
      </w:r>
    </w:p>
    <w:p w14:paraId="3635389E" w14:textId="77777777" w:rsidR="00A426D6" w:rsidRPr="00A426D6" w:rsidRDefault="00A426D6" w:rsidP="00A426D6">
      <w:pPr>
        <w:pStyle w:val="ListBullet"/>
        <w:ind w:left="368"/>
      </w:pPr>
      <w:r w:rsidRPr="00A426D6">
        <w:t>Teachers could provide a completed written response for students to use as a model for their own writing.</w:t>
      </w:r>
    </w:p>
    <w:p w14:paraId="4001BE5C" w14:textId="77777777" w:rsidR="001D028F" w:rsidRPr="00A426D6" w:rsidRDefault="001D028F" w:rsidP="00A426D6">
      <w:pPr>
        <w:pStyle w:val="ListBullet"/>
        <w:ind w:left="368"/>
      </w:pPr>
      <w:r w:rsidRPr="00A426D6">
        <w:t>Teachers could support students by providing specific questions for ‘turn and talk’.</w:t>
      </w:r>
    </w:p>
    <w:p w14:paraId="1DF0AD62" w14:textId="4DA8672A" w:rsidR="001D028F" w:rsidRPr="00A426D6" w:rsidRDefault="001D028F" w:rsidP="00A426D6">
      <w:pPr>
        <w:pStyle w:val="ListBullet"/>
        <w:ind w:left="368"/>
      </w:pPr>
      <w:r w:rsidRPr="00A426D6">
        <w:t>Teachers could modify this activity for specific contexts through sentence starters, scaffolded sentences or word banks.</w:t>
      </w:r>
    </w:p>
    <w:p w14:paraId="5A7801B5" w14:textId="77777777" w:rsidR="00B85D78" w:rsidRPr="00A426D6" w:rsidRDefault="00B85D78" w:rsidP="00A426D6">
      <w:pPr>
        <w:pStyle w:val="ListBullet"/>
        <w:ind w:left="368"/>
      </w:pPr>
      <w:r w:rsidRPr="00A426D6">
        <w:t>Students and teacher could co-write and produce one written piece of work.</w:t>
      </w:r>
    </w:p>
    <w:p w14:paraId="754948C0" w14:textId="77777777" w:rsidR="00A426D6" w:rsidRDefault="00A426D6">
      <w:pPr>
        <w:rPr>
          <w:lang w:val="en-US"/>
        </w:rPr>
      </w:pPr>
      <w:r>
        <w:rPr>
          <w:lang w:val="en-US"/>
        </w:rPr>
        <w:br w:type="page"/>
      </w:r>
    </w:p>
    <w:p w14:paraId="353859E6" w14:textId="481F5694" w:rsidR="001D028F" w:rsidRPr="00756278" w:rsidRDefault="001D028F" w:rsidP="001D028F">
      <w:pPr>
        <w:rPr>
          <w:lang w:val="en-US"/>
        </w:rPr>
      </w:pPr>
      <w:r w:rsidRPr="00756278">
        <w:rPr>
          <w:lang w:val="en-US"/>
        </w:rPr>
        <w:lastRenderedPageBreak/>
        <w:t xml:space="preserve">Further </w:t>
      </w:r>
      <w:r>
        <w:rPr>
          <w:lang w:val="en-US"/>
        </w:rPr>
        <w:t>support</w:t>
      </w:r>
      <w:r w:rsidRPr="00756278">
        <w:rPr>
          <w:lang w:val="en-US"/>
        </w:rPr>
        <w:t>:</w:t>
      </w:r>
    </w:p>
    <w:p w14:paraId="654F6AA8" w14:textId="734ECE22" w:rsidR="002F7504" w:rsidRPr="00A426D6" w:rsidRDefault="002F7504" w:rsidP="00A426D6">
      <w:pPr>
        <w:pStyle w:val="ListBullet"/>
        <w:tabs>
          <w:tab w:val="clear" w:pos="652"/>
          <w:tab w:val="num" w:pos="709"/>
        </w:tabs>
        <w:ind w:left="425" w:hanging="425"/>
      </w:pPr>
      <w:r>
        <w:rPr>
          <w:rStyle w:val="normaltextrun"/>
          <w:rFonts w:cs="Arial"/>
          <w:color w:val="000000"/>
          <w:shd w:val="clear" w:color="auto" w:fill="FFFFFF"/>
        </w:rPr>
        <w:t>Classroom talk is a powerful tool for both teaching and learning. Rich, dialogic talk supports students in making sense of complex ideas and builds classroom communities centred on meaning-making. Tools to support rich talk in the classroom were outlined in Christine Edwards-Groves</w:t>
      </w:r>
      <w:r w:rsidR="00A426D6">
        <w:rPr>
          <w:rStyle w:val="normaltextrun"/>
          <w:rFonts w:cs="Arial"/>
          <w:color w:val="000000"/>
          <w:shd w:val="clear" w:color="auto" w:fill="FFFFFF"/>
        </w:rPr>
        <w:t xml:space="preserve"> </w:t>
      </w:r>
      <w:r>
        <w:rPr>
          <w:rStyle w:val="normaltextrun"/>
          <w:rFonts w:cs="Arial"/>
          <w:color w:val="000000"/>
          <w:shd w:val="clear" w:color="auto" w:fill="FFFFFF"/>
        </w:rPr>
        <w:t>2014 paper,</w:t>
      </w:r>
      <w:r w:rsidR="00A426D6">
        <w:rPr>
          <w:rStyle w:val="normaltextrun"/>
          <w:rFonts w:cs="Arial"/>
          <w:color w:val="000000"/>
          <w:shd w:val="clear" w:color="auto" w:fill="FFFFFF"/>
        </w:rPr>
        <w:t xml:space="preserve"> </w:t>
      </w:r>
      <w:r>
        <w:rPr>
          <w:rStyle w:val="normaltextrun"/>
          <w:rFonts w:cs="Arial"/>
          <w:color w:val="000000"/>
          <w:shd w:val="clear" w:color="auto" w:fill="FFFFFF"/>
        </w:rPr>
        <w:t>Talk moves: A repertoire of practices for productive classroom dialogue</w:t>
      </w:r>
      <w:r w:rsidR="00A426D6">
        <w:rPr>
          <w:rStyle w:val="normaltextrun"/>
          <w:rFonts w:cs="Arial"/>
          <w:color w:val="000000"/>
          <w:shd w:val="clear" w:color="auto" w:fill="FFFFFF"/>
        </w:rPr>
        <w:t xml:space="preserve"> </w:t>
      </w:r>
      <w:r>
        <w:rPr>
          <w:rStyle w:val="normaltextrun"/>
          <w:rFonts w:cs="Arial"/>
          <w:color w:val="000000"/>
          <w:shd w:val="clear" w:color="auto" w:fill="FFFFFF"/>
        </w:rPr>
        <w:t>(</w:t>
      </w:r>
      <w:hyperlink r:id="rId18" w:tgtFrame="_blank" w:history="1">
        <w:r>
          <w:rPr>
            <w:rStyle w:val="normaltextrun"/>
            <w:rFonts w:cs="Arial"/>
            <w:i/>
            <w:iCs/>
            <w:color w:val="2F5496"/>
            <w:u w:val="single"/>
            <w:shd w:val="clear" w:color="auto" w:fill="FFFFFF"/>
          </w:rPr>
          <w:t>PETAA paper 195</w:t>
        </w:r>
      </w:hyperlink>
      <w:r>
        <w:rPr>
          <w:rStyle w:val="normaltextrun"/>
          <w:rFonts w:cs="Arial"/>
          <w:color w:val="000000"/>
          <w:shd w:val="clear" w:color="auto" w:fill="FFFFFF"/>
        </w:rPr>
        <w:t>). For an example of how these tools were applied to Mathematics ‘Talk moves’</w:t>
      </w:r>
      <w:r w:rsidR="00A426D6">
        <w:rPr>
          <w:rStyle w:val="normaltextrun"/>
          <w:rFonts w:cs="Arial"/>
          <w:color w:val="000000"/>
          <w:shd w:val="clear" w:color="auto" w:fill="FFFFFF"/>
        </w:rPr>
        <w:t xml:space="preserve"> </w:t>
      </w:r>
      <w:hyperlink r:id="rId19" w:tgtFrame="_blank" w:history="1">
        <w:r>
          <w:rPr>
            <w:rStyle w:val="normaltextrun"/>
            <w:rFonts w:cs="Arial"/>
            <w:color w:val="2F5496"/>
            <w:u w:val="single"/>
            <w:shd w:val="clear" w:color="auto" w:fill="FFFFFF"/>
          </w:rPr>
          <w:t>posters, flashcards and a chart</w:t>
        </w:r>
      </w:hyperlink>
      <w:r w:rsidR="00A426D6">
        <w:rPr>
          <w:rStyle w:val="normaltextrun"/>
          <w:rFonts w:cs="Arial"/>
          <w:color w:val="000000"/>
          <w:shd w:val="clear" w:color="auto" w:fill="FFFFFF"/>
        </w:rPr>
        <w:t xml:space="preserve"> </w:t>
      </w:r>
      <w:r>
        <w:rPr>
          <w:rStyle w:val="normaltextrun"/>
          <w:rFonts w:cs="Arial"/>
          <w:color w:val="000000"/>
          <w:shd w:val="clear" w:color="auto" w:fill="FFFFFF"/>
        </w:rPr>
        <w:t>are available. These practices could also be applied in the classroom in other learning areas including</w:t>
      </w:r>
      <w:r w:rsidR="00A426D6">
        <w:rPr>
          <w:rStyle w:val="normaltextrun"/>
          <w:rFonts w:cs="Arial"/>
          <w:color w:val="000000"/>
          <w:shd w:val="clear" w:color="auto" w:fill="FFFFFF"/>
        </w:rPr>
        <w:t xml:space="preserve"> </w:t>
      </w:r>
      <w:r>
        <w:rPr>
          <w:rStyle w:val="normaltextrun"/>
          <w:rFonts w:cs="Arial"/>
          <w:color w:val="000000"/>
          <w:shd w:val="clear" w:color="auto" w:fill="FFFFFF"/>
        </w:rPr>
        <w:t>Creative Arts.</w:t>
      </w:r>
    </w:p>
    <w:p w14:paraId="196BB8B8" w14:textId="6638F083" w:rsidR="000A380B" w:rsidRPr="00A426D6" w:rsidRDefault="000A380B" w:rsidP="00A426D6">
      <w:pPr>
        <w:pStyle w:val="ListBullet"/>
        <w:tabs>
          <w:tab w:val="clear" w:pos="652"/>
          <w:tab w:val="num" w:pos="709"/>
        </w:tabs>
        <w:ind w:left="425" w:hanging="425"/>
      </w:pPr>
      <w:r>
        <w:rPr>
          <w:lang w:eastAsia="en-AU"/>
        </w:rPr>
        <w:t xml:space="preserve">Teachers could support students to access marking criteria to </w:t>
      </w:r>
      <w:r>
        <w:t>decide on a mark for the sample response and note how it could be improved</w:t>
      </w:r>
      <w:r w:rsidRPr="000A380B">
        <w:rPr>
          <w:rFonts w:cs="Arial"/>
        </w:rPr>
        <w:t xml:space="preserve">. </w:t>
      </w:r>
      <w:r w:rsidR="00EB4461">
        <w:rPr>
          <w:rFonts w:cs="Arial"/>
        </w:rPr>
        <w:t xml:space="preserve">For the </w:t>
      </w:r>
      <w:r w:rsidR="00A426D6">
        <w:rPr>
          <w:rFonts w:cs="Arial"/>
        </w:rPr>
        <w:t>example,</w:t>
      </w:r>
      <w:r w:rsidR="00EB4461">
        <w:rPr>
          <w:rFonts w:cs="Arial"/>
        </w:rPr>
        <w:t xml:space="preserve"> the </w:t>
      </w:r>
      <w:r w:rsidR="00FC0EF4">
        <w:rPr>
          <w:rFonts w:cs="Arial"/>
        </w:rPr>
        <w:t>v</w:t>
      </w:r>
      <w:r w:rsidR="00EB4461">
        <w:rPr>
          <w:rFonts w:cs="Arial"/>
        </w:rPr>
        <w:t xml:space="preserve">iva </w:t>
      </w:r>
      <w:r w:rsidR="00FC0EF4">
        <w:rPr>
          <w:rFonts w:cs="Arial"/>
        </w:rPr>
        <w:t>v</w:t>
      </w:r>
      <w:r w:rsidR="00EB4461">
        <w:rPr>
          <w:rFonts w:cs="Arial"/>
        </w:rPr>
        <w:t>oce marking criteria could be used.</w:t>
      </w:r>
    </w:p>
    <w:p w14:paraId="0DB6741E" w14:textId="7BB70F74" w:rsidR="00BA770D" w:rsidRPr="00A426D6" w:rsidRDefault="00BA770D" w:rsidP="00A426D6">
      <w:pPr>
        <w:pStyle w:val="Heading3"/>
      </w:pPr>
      <w:r w:rsidRPr="00A426D6">
        <w:t>Example question</w:t>
      </w:r>
    </w:p>
    <w:p w14:paraId="19B1B105" w14:textId="4DA4A91F" w:rsidR="00731168" w:rsidRDefault="00731168" w:rsidP="00EB4461">
      <w:bookmarkStart w:id="1" w:name="_Hlk62750595"/>
      <w:r w:rsidRPr="00163E87">
        <w:rPr>
          <w:b/>
          <w:bCs/>
        </w:rPr>
        <w:t>Music 1 topic:</w:t>
      </w:r>
      <w:r>
        <w:t xml:space="preserve"> An instrument and its repertoire</w:t>
      </w:r>
    </w:p>
    <w:p w14:paraId="40F8E9CC" w14:textId="0EAE93C4" w:rsidR="00731168" w:rsidRPr="00A426D6" w:rsidRDefault="00731168" w:rsidP="00EB4461">
      <w:r w:rsidRPr="00163E87">
        <w:rPr>
          <w:b/>
          <w:bCs/>
        </w:rPr>
        <w:t>Task:</w:t>
      </w:r>
      <w:r>
        <w:t xml:space="preserve"> Prepare for your viva voce (see below for further details)</w:t>
      </w:r>
    </w:p>
    <w:bookmarkEnd w:id="1"/>
    <w:p w14:paraId="01D9B3DF" w14:textId="4381CE71" w:rsidR="00EB4461" w:rsidRDefault="00731168" w:rsidP="00EB4461">
      <w:r>
        <w:t>Research</w:t>
      </w:r>
      <w:r w:rsidR="00EB4461" w:rsidRPr="00C1483A">
        <w:t xml:space="preserve"> how your instrument has been used in music over the past 200 years. Discuss how developments in your instrument and various playing techniques manipulate the concepts of music in its repertoire.</w:t>
      </w:r>
    </w:p>
    <w:p w14:paraId="30097B3B" w14:textId="479A865A" w:rsidR="00A426D6" w:rsidRDefault="00A426D6" w:rsidP="00A426D6">
      <w:pPr>
        <w:rPr>
          <w:lang w:val="en-US"/>
        </w:rPr>
      </w:pPr>
      <w:r w:rsidRPr="00163E87">
        <w:rPr>
          <w:b/>
          <w:bCs/>
        </w:rPr>
        <w:t>Text:</w:t>
      </w:r>
      <w:r>
        <w:t xml:space="preserve"> </w:t>
      </w:r>
      <w:hyperlink r:id="rId20" w:history="1">
        <w:r w:rsidRPr="00182B89">
          <w:rPr>
            <w:rStyle w:val="Hyperlink"/>
            <w:lang w:val="en-US"/>
          </w:rPr>
          <w:t>The modern harpsichord and its potential</w:t>
        </w:r>
      </w:hyperlink>
      <w:r>
        <w:rPr>
          <w:lang w:val="en-US"/>
        </w:rPr>
        <w:t xml:space="preserve"> by </w:t>
      </w:r>
      <w:proofErr w:type="spellStart"/>
      <w:r>
        <w:rPr>
          <w:lang w:val="en-US"/>
        </w:rPr>
        <w:t>Goska</w:t>
      </w:r>
      <w:proofErr w:type="spellEnd"/>
      <w:r>
        <w:rPr>
          <w:lang w:val="en-US"/>
        </w:rPr>
        <w:t xml:space="preserve"> </w:t>
      </w:r>
      <w:proofErr w:type="spellStart"/>
      <w:r>
        <w:rPr>
          <w:lang w:val="en-US"/>
        </w:rPr>
        <w:t>Isphoring</w:t>
      </w:r>
      <w:proofErr w:type="spellEnd"/>
      <w:r>
        <w:rPr>
          <w:lang w:val="en-US"/>
        </w:rPr>
        <w:t xml:space="preserve"> (2020), backtrack.com.</w:t>
      </w:r>
    </w:p>
    <w:p w14:paraId="6E3FC303" w14:textId="42C10FF4" w:rsidR="00520574" w:rsidRDefault="00EB4461" w:rsidP="00520574">
      <w:r>
        <w:t xml:space="preserve">Students should </w:t>
      </w:r>
      <w:r w:rsidR="00FF3D64">
        <w:t xml:space="preserve">prepare to </w:t>
      </w:r>
      <w:r>
        <w:t>draw on their own knowledge and other sources.</w:t>
      </w:r>
      <w:r w:rsidR="001049CD">
        <w:t xml:space="preserve"> </w:t>
      </w:r>
      <w:r w:rsidR="00A426D6">
        <w:t>This could</w:t>
      </w:r>
      <w:r w:rsidR="00994633">
        <w:t xml:space="preserve"> include </w:t>
      </w:r>
      <w:r w:rsidR="00BA6028">
        <w:t>additio</w:t>
      </w:r>
      <w:r w:rsidR="00DC6645">
        <w:t xml:space="preserve">nal research on the harpsichord and </w:t>
      </w:r>
      <w:r w:rsidR="00A426D6">
        <w:t xml:space="preserve">use of </w:t>
      </w:r>
      <w:r w:rsidR="00BA6028">
        <w:t>resources</w:t>
      </w:r>
      <w:r w:rsidR="00A426D6">
        <w:t>,</w:t>
      </w:r>
      <w:r w:rsidR="00BA6028">
        <w:t xml:space="preserve"> such as </w:t>
      </w:r>
      <w:r w:rsidR="00520574">
        <w:t xml:space="preserve">the </w:t>
      </w:r>
      <w:hyperlink r:id="rId21" w:anchor="text-b5609caad0" w:history="1">
        <w:r w:rsidR="00994633">
          <w:rPr>
            <w:rStyle w:val="Hyperlink"/>
          </w:rPr>
          <w:t>Knowledge and skills creative arts - KASCA music framework</w:t>
        </w:r>
      </w:hyperlink>
      <w:r w:rsidR="00520574">
        <w:t>.</w:t>
      </w:r>
    </w:p>
    <w:p w14:paraId="53C7705C" w14:textId="77777777" w:rsidR="00994633" w:rsidRPr="00460BA5" w:rsidRDefault="00994633" w:rsidP="00460BA5">
      <w:pPr>
        <w:pStyle w:val="FeatureBox2"/>
        <w:rPr>
          <w:b/>
          <w:bCs/>
        </w:rPr>
      </w:pPr>
      <w:r w:rsidRPr="00460BA5">
        <w:rPr>
          <w:b/>
          <w:bCs/>
        </w:rPr>
        <w:t>Musicology viva voce</w:t>
      </w:r>
    </w:p>
    <w:p w14:paraId="252E579C" w14:textId="77777777" w:rsidR="00994633" w:rsidRDefault="00994633" w:rsidP="00460BA5">
      <w:pPr>
        <w:pStyle w:val="FeatureBox2"/>
      </w:pPr>
      <w:r>
        <w:t xml:space="preserve">The Musicology viva voce is a two-way discussion between examiner and candidate in which the candidate must demonstrate an understanding of the concepts and stylistic features of music in the topics studied. The viva voce must have a musical focus based on extensive listening. Candidates may focus on a specific area of the topic studied, which they will outline for the examiners on the </w:t>
      </w:r>
      <w:r>
        <w:rPr>
          <w:rStyle w:val="Emphasis"/>
          <w:color w:val="000000"/>
        </w:rPr>
        <w:t>Viva Voce Outline Summary Sheet</w:t>
      </w:r>
      <w:r>
        <w:t xml:space="preserve"> available on NESA’s </w:t>
      </w:r>
      <w:hyperlink r:id="rId22" w:history="1">
        <w:r w:rsidRPr="00141876">
          <w:rPr>
            <w:rStyle w:val="Hyperlink"/>
          </w:rPr>
          <w:t>Schools Online</w:t>
        </w:r>
      </w:hyperlink>
      <w:r>
        <w:t>.</w:t>
      </w:r>
    </w:p>
    <w:p w14:paraId="5A7EA43B" w14:textId="7410FA84" w:rsidR="00284D2A" w:rsidRDefault="00994633" w:rsidP="0058007A">
      <w:pPr>
        <w:pStyle w:val="FeatureBox2"/>
        <w:rPr>
          <w:lang w:val="en-US"/>
        </w:rPr>
      </w:pPr>
      <w:r>
        <w:t xml:space="preserve">Candidates present one copy of their </w:t>
      </w:r>
      <w:r>
        <w:rPr>
          <w:rStyle w:val="Emphasis"/>
          <w:color w:val="000000"/>
        </w:rPr>
        <w:t xml:space="preserve">Viva Voce Outline Summary Sheet </w:t>
      </w:r>
      <w:r>
        <w:t xml:space="preserve">to examiners and may keep a copy of the same document for use during the examination. No other cue cards, digital slides or prepared notes are to be brought into the examination. See </w:t>
      </w:r>
      <w:hyperlink r:id="rId23" w:history="1">
        <w:r w:rsidRPr="00C27FDA">
          <w:rPr>
            <w:rStyle w:val="Hyperlink"/>
          </w:rPr>
          <w:t>Assessment and Reporting in Music 1 Stage 6</w:t>
        </w:r>
      </w:hyperlink>
      <w:r>
        <w:t>.</w:t>
      </w:r>
      <w:r w:rsidR="00284D2A">
        <w:rPr>
          <w:lang w:val="en-US"/>
        </w:rPr>
        <w:br w:type="page"/>
      </w:r>
    </w:p>
    <w:p w14:paraId="1399393B" w14:textId="37E31030" w:rsidR="00460BA5" w:rsidRPr="00460BA5" w:rsidRDefault="00BA770D" w:rsidP="00460BA5">
      <w:pPr>
        <w:pStyle w:val="Heading3"/>
      </w:pPr>
      <w:r w:rsidRPr="00994633">
        <w:lastRenderedPageBreak/>
        <w:t>Example response</w:t>
      </w:r>
    </w:p>
    <w:p w14:paraId="667B2852" w14:textId="23DB2EE4" w:rsidR="00994633" w:rsidRPr="00267309" w:rsidRDefault="00994633" w:rsidP="00460BA5">
      <w:pPr>
        <w:pStyle w:val="FeatureBox"/>
        <w:spacing w:before="120"/>
      </w:pPr>
      <w:r w:rsidRPr="0068546D">
        <w:rPr>
          <w:b/>
          <w:bCs/>
          <w:lang w:val="en-US"/>
        </w:rPr>
        <w:t xml:space="preserve">Title of </w:t>
      </w:r>
      <w:r w:rsidR="00FC0EF4">
        <w:rPr>
          <w:b/>
          <w:bCs/>
          <w:lang w:val="en-US"/>
        </w:rPr>
        <w:t>v</w:t>
      </w:r>
      <w:r w:rsidRPr="0068546D">
        <w:rPr>
          <w:b/>
          <w:bCs/>
          <w:lang w:val="en-US"/>
        </w:rPr>
        <w:t xml:space="preserve">iva </w:t>
      </w:r>
      <w:r w:rsidR="00FC0EF4">
        <w:rPr>
          <w:b/>
          <w:bCs/>
          <w:lang w:val="en-US"/>
        </w:rPr>
        <w:t>v</w:t>
      </w:r>
      <w:r w:rsidRPr="0068546D">
        <w:rPr>
          <w:b/>
          <w:bCs/>
          <w:lang w:val="en-US"/>
        </w:rPr>
        <w:t>oce</w:t>
      </w:r>
      <w:r w:rsidRPr="0068546D">
        <w:rPr>
          <w:b/>
          <w:bCs/>
        </w:rPr>
        <w:t>:</w:t>
      </w:r>
      <w:r w:rsidRPr="00267309">
        <w:t xml:space="preserve"> </w:t>
      </w:r>
      <w:r w:rsidR="0068546D" w:rsidRPr="0068546D">
        <w:t>20th Century Harpsichord-Discovery of new sounds</w:t>
      </w:r>
    </w:p>
    <w:p w14:paraId="1DC6B8F8" w14:textId="69E1C52E" w:rsidR="00994633" w:rsidRPr="00267309" w:rsidRDefault="00994633" w:rsidP="00460BA5">
      <w:pPr>
        <w:pStyle w:val="FeatureBox"/>
        <w:spacing w:before="120"/>
      </w:pPr>
      <w:r w:rsidRPr="0068546D">
        <w:rPr>
          <w:b/>
          <w:bCs/>
          <w:lang w:val="en-US"/>
        </w:rPr>
        <w:t>Course topic represented</w:t>
      </w:r>
      <w:r w:rsidRPr="0068546D">
        <w:rPr>
          <w:b/>
          <w:bCs/>
        </w:rPr>
        <w:t>:</w:t>
      </w:r>
      <w:r w:rsidRPr="00267309">
        <w:t xml:space="preserve"> </w:t>
      </w:r>
      <w:r w:rsidR="0068546D" w:rsidRPr="0068546D">
        <w:t>An instrument and it repertoire</w:t>
      </w:r>
    </w:p>
    <w:p w14:paraId="6BB2BA23" w14:textId="03938F19" w:rsidR="00994633" w:rsidRPr="0068546D" w:rsidRDefault="00994633" w:rsidP="00460BA5">
      <w:pPr>
        <w:pStyle w:val="FeatureBox"/>
        <w:spacing w:before="120"/>
        <w:rPr>
          <w:lang w:val="en-US"/>
        </w:rPr>
      </w:pPr>
      <w:r w:rsidRPr="0068546D">
        <w:rPr>
          <w:lang w:val="en-US"/>
        </w:rPr>
        <w:t xml:space="preserve">Outline </w:t>
      </w:r>
      <w:r w:rsidR="0068546D">
        <w:rPr>
          <w:lang w:val="en-US"/>
        </w:rPr>
        <w:t>s</w:t>
      </w:r>
      <w:r w:rsidRPr="0068546D">
        <w:rPr>
          <w:lang w:val="en-US"/>
        </w:rPr>
        <w:t>ummary</w:t>
      </w:r>
    </w:p>
    <w:p w14:paraId="39FB9FB7" w14:textId="27C6756D" w:rsidR="0068546D" w:rsidRPr="00A56DC2" w:rsidRDefault="0068546D" w:rsidP="00460BA5">
      <w:pPr>
        <w:pStyle w:val="FeatureBox"/>
        <w:spacing w:before="120"/>
      </w:pPr>
      <w:r w:rsidRPr="00142D26">
        <w:rPr>
          <w:rStyle w:val="normaltextrun"/>
          <w:rFonts w:eastAsia="SimSun"/>
        </w:rPr>
        <w:t>“</w:t>
      </w:r>
      <w:r w:rsidRPr="00A56DC2">
        <w:rPr>
          <w:rStyle w:val="normaltextrun"/>
          <w:rFonts w:eastAsia="SimSun"/>
          <w:color w:val="7030A0"/>
        </w:rPr>
        <w:t>Composer</w:t>
      </w:r>
      <w:r w:rsidRPr="00A56DC2">
        <w:t xml:space="preserve"> </w:t>
      </w:r>
      <w:r w:rsidRPr="00142D26">
        <w:rPr>
          <w:rStyle w:val="normaltextrun"/>
          <w:rFonts w:eastAsia="SimSun"/>
        </w:rPr>
        <w:t xml:space="preserve">and scholar </w:t>
      </w:r>
      <w:proofErr w:type="spellStart"/>
      <w:r w:rsidRPr="00142D26">
        <w:rPr>
          <w:rStyle w:val="normaltextrun"/>
          <w:rFonts w:eastAsia="SimSun"/>
        </w:rPr>
        <w:t>Bogusław</w:t>
      </w:r>
      <w:proofErr w:type="spellEnd"/>
      <w:r w:rsidRPr="00142D26">
        <w:rPr>
          <w:rStyle w:val="normaltextrun"/>
          <w:rFonts w:eastAsia="SimSun"/>
        </w:rPr>
        <w:t xml:space="preserve"> Schaeffer said that the activities of</w:t>
      </w:r>
      <w:r w:rsidRPr="00A56DC2">
        <w:t xml:space="preserve"> </w:t>
      </w:r>
      <w:r w:rsidRPr="00A56DC2">
        <w:rPr>
          <w:rStyle w:val="normaltextrun"/>
          <w:rFonts w:eastAsia="SimSun"/>
          <w:color w:val="7030A0"/>
        </w:rPr>
        <w:t>contemporary</w:t>
      </w:r>
      <w:r w:rsidRPr="00A56DC2">
        <w:rPr>
          <w:color w:val="7030A0"/>
        </w:rPr>
        <w:t xml:space="preserve"> </w:t>
      </w:r>
      <w:r w:rsidRPr="00A56DC2">
        <w:rPr>
          <w:rStyle w:val="normaltextrun"/>
          <w:rFonts w:eastAsia="SimSun"/>
          <w:color w:val="7030A0"/>
        </w:rPr>
        <w:t>composers</w:t>
      </w:r>
      <w:r w:rsidRPr="00A56DC2">
        <w:t xml:space="preserve"> </w:t>
      </w:r>
      <w:r w:rsidRPr="00142D26">
        <w:rPr>
          <w:rStyle w:val="normaltextrun"/>
          <w:rFonts w:eastAsia="SimSun"/>
        </w:rPr>
        <w:t>cannot be assessed by the standards of previous centuries</w:t>
      </w:r>
      <w:r>
        <w:rPr>
          <w:rStyle w:val="normaltextrun"/>
          <w:rFonts w:eastAsia="SimSun"/>
        </w:rPr>
        <w:t>.</w:t>
      </w:r>
      <w:r w:rsidRPr="00142D26">
        <w:rPr>
          <w:rStyle w:val="normaltextrun"/>
          <w:rFonts w:eastAsia="SimSun"/>
        </w:rPr>
        <w:t xml:space="preserve">” (The modern harpsichord and its potential </w:t>
      </w:r>
      <w:r>
        <w:rPr>
          <w:rStyle w:val="normaltextrun"/>
          <w:rFonts w:eastAsia="SimSun"/>
        </w:rPr>
        <w:t>b</w:t>
      </w:r>
      <w:r w:rsidRPr="00142D26">
        <w:rPr>
          <w:rStyle w:val="normaltextrun"/>
          <w:rFonts w:eastAsia="SimSun"/>
        </w:rPr>
        <w:t xml:space="preserve">y </w:t>
      </w:r>
      <w:proofErr w:type="spellStart"/>
      <w:r w:rsidRPr="00142D26">
        <w:rPr>
          <w:rStyle w:val="normaltextrun"/>
          <w:rFonts w:eastAsia="SimSun"/>
        </w:rPr>
        <w:t>Goska</w:t>
      </w:r>
      <w:proofErr w:type="spellEnd"/>
      <w:r w:rsidRPr="00142D26">
        <w:rPr>
          <w:rStyle w:val="normaltextrun"/>
          <w:rFonts w:eastAsia="SimSun"/>
        </w:rPr>
        <w:t xml:space="preserve"> </w:t>
      </w:r>
      <w:proofErr w:type="spellStart"/>
      <w:r w:rsidRPr="00142D26">
        <w:rPr>
          <w:rStyle w:val="normaltextrun"/>
          <w:rFonts w:eastAsia="SimSun"/>
        </w:rPr>
        <w:t>Isphording</w:t>
      </w:r>
      <w:proofErr w:type="spellEnd"/>
      <w:r w:rsidRPr="00142D26">
        <w:rPr>
          <w:rStyle w:val="normaltextrun"/>
          <w:rFonts w:eastAsia="SimSun"/>
        </w:rPr>
        <w:t>, 2020)</w:t>
      </w:r>
      <w:r>
        <w:rPr>
          <w:rStyle w:val="normaltextrun"/>
          <w:rFonts w:eastAsia="SimSun"/>
        </w:rPr>
        <w:t>.</w:t>
      </w:r>
      <w:r w:rsidRPr="00142D26">
        <w:rPr>
          <w:rStyle w:val="normaltextrun"/>
          <w:rFonts w:eastAsia="SimSun"/>
        </w:rPr>
        <w:t xml:space="preserve"> Composers today are</w:t>
      </w:r>
      <w:r w:rsidRPr="00A56DC2">
        <w:t xml:space="preserve"> </w:t>
      </w:r>
      <w:r w:rsidRPr="00A56DC2">
        <w:rPr>
          <w:rStyle w:val="normaltextrun"/>
          <w:rFonts w:eastAsia="SimSun"/>
          <w:color w:val="B85B00"/>
        </w:rPr>
        <w:t>seeing new potential</w:t>
      </w:r>
      <w:r w:rsidRPr="00A56DC2">
        <w:t xml:space="preserve"> </w:t>
      </w:r>
      <w:r w:rsidRPr="00142D26">
        <w:rPr>
          <w:rStyle w:val="normaltextrun"/>
          <w:rFonts w:eastAsia="SimSun"/>
        </w:rPr>
        <w:t xml:space="preserve">in the harpsichord pushing the boundaries </w:t>
      </w:r>
      <w:r w:rsidRPr="00A56DC2">
        <w:t>of</w:t>
      </w:r>
      <w:r w:rsidRPr="00796920">
        <w:rPr>
          <w:rStyle w:val="normaltextrun"/>
          <w:rFonts w:eastAsia="SimSun"/>
          <w:color w:val="7030A0"/>
        </w:rPr>
        <w:t xml:space="preserve"> </w:t>
      </w:r>
      <w:r w:rsidRPr="00A56DC2">
        <w:rPr>
          <w:rStyle w:val="normaltextrun"/>
          <w:rFonts w:eastAsia="SimSun"/>
          <w:color w:val="7030A0"/>
        </w:rPr>
        <w:t>tone colour and dynamics and expressive techniques</w:t>
      </w:r>
      <w:r w:rsidRPr="00142D26">
        <w:rPr>
          <w:rStyle w:val="normaltextrun"/>
          <w:rFonts w:eastAsia="SimSun"/>
        </w:rPr>
        <w:t xml:space="preserve"> to </w:t>
      </w:r>
      <w:r w:rsidRPr="00A56DC2">
        <w:rPr>
          <w:rStyle w:val="normaltextrun"/>
          <w:rFonts w:eastAsia="SimSun"/>
          <w:color w:val="B85B00"/>
        </w:rPr>
        <w:t>bring the instrument into the 21st Century.</w:t>
      </w:r>
    </w:p>
    <w:p w14:paraId="052AFA1D" w14:textId="5136B377" w:rsidR="0068546D" w:rsidRPr="0068546D" w:rsidRDefault="0068546D" w:rsidP="00460BA5">
      <w:pPr>
        <w:pStyle w:val="FeatureBox"/>
        <w:spacing w:before="120"/>
        <w:rPr>
          <w:rStyle w:val="normaltextrun"/>
          <w:rFonts w:eastAsia="SimSun"/>
          <w:b/>
        </w:rPr>
      </w:pPr>
      <w:r w:rsidRPr="0068546D">
        <w:rPr>
          <w:rStyle w:val="normaltextrun"/>
          <w:rFonts w:eastAsia="SimSun"/>
          <w:b/>
        </w:rPr>
        <w:t xml:space="preserve">Tone </w:t>
      </w:r>
      <w:r>
        <w:rPr>
          <w:rStyle w:val="normaltextrun"/>
          <w:rFonts w:eastAsia="SimSun"/>
          <w:b/>
        </w:rPr>
        <w:t>c</w:t>
      </w:r>
      <w:r w:rsidRPr="0068546D">
        <w:rPr>
          <w:rStyle w:val="normaltextrun"/>
          <w:rFonts w:eastAsia="SimSun"/>
          <w:b/>
        </w:rPr>
        <w:t>olour</w:t>
      </w:r>
    </w:p>
    <w:p w14:paraId="5CC9DAB6" w14:textId="77777777" w:rsidR="0068546D" w:rsidRPr="00142D26" w:rsidRDefault="0068546D" w:rsidP="00460BA5">
      <w:pPr>
        <w:pStyle w:val="FeatureBox"/>
        <w:spacing w:before="120"/>
        <w:rPr>
          <w:rStyle w:val="normaltextrun"/>
          <w:rFonts w:eastAsia="SimSun"/>
        </w:rPr>
      </w:pPr>
      <w:r w:rsidRPr="00142D26">
        <w:rPr>
          <w:rStyle w:val="normaltextrun"/>
          <w:rFonts w:eastAsia="SimSun"/>
        </w:rPr>
        <w:t xml:space="preserve">Composers are using electronics, video and live sound processing to </w:t>
      </w:r>
      <w:r w:rsidRPr="00A56DC2">
        <w:rPr>
          <w:rStyle w:val="normaltextrun"/>
          <w:rFonts w:eastAsia="SimSun"/>
          <w:color w:val="B85B00"/>
        </w:rPr>
        <w:t>alter</w:t>
      </w:r>
      <w:r w:rsidRPr="00A56DC2">
        <w:t xml:space="preserve"> </w:t>
      </w:r>
      <w:r w:rsidRPr="00142D26">
        <w:rPr>
          <w:rStyle w:val="normaltextrun"/>
          <w:rFonts w:eastAsia="SimSun"/>
        </w:rPr>
        <w:t>the tone colour of the Harpsichord.</w:t>
      </w:r>
    </w:p>
    <w:p w14:paraId="46D87074" w14:textId="77777777" w:rsidR="0068546D" w:rsidRPr="00A56DC2" w:rsidRDefault="0068546D" w:rsidP="00460BA5">
      <w:pPr>
        <w:pStyle w:val="FeatureBox"/>
        <w:spacing w:before="120"/>
        <w:rPr>
          <w:rStyle w:val="normaltextrun"/>
          <w:rFonts w:eastAsia="SimSun"/>
          <w:color w:val="0000FF"/>
        </w:rPr>
      </w:pPr>
      <w:r w:rsidRPr="00A56DC2">
        <w:rPr>
          <w:rStyle w:val="normaltextrun"/>
          <w:rFonts w:eastAsia="SimSun"/>
          <w:color w:val="0000FF"/>
        </w:rPr>
        <w:t>Examples:</w:t>
      </w:r>
    </w:p>
    <w:p w14:paraId="785EE109" w14:textId="206064A3" w:rsidR="0068546D" w:rsidRPr="00142D26" w:rsidRDefault="0068546D" w:rsidP="00460BA5">
      <w:pPr>
        <w:pStyle w:val="FeatureBox"/>
        <w:spacing w:before="120"/>
        <w:rPr>
          <w:rStyle w:val="normaltextrun"/>
          <w:rFonts w:eastAsia="SimSun"/>
        </w:rPr>
      </w:pPr>
      <w:r w:rsidRPr="00142D26">
        <w:rPr>
          <w:rStyle w:val="normaltextrun"/>
          <w:rFonts w:eastAsia="SimSun"/>
        </w:rPr>
        <w:t>Harpsichord and Electronics and MIDI controller</w:t>
      </w:r>
      <w:r>
        <w:rPr>
          <w:rStyle w:val="normaltextrun"/>
          <w:rFonts w:eastAsia="SimSun"/>
        </w:rPr>
        <w:t xml:space="preserve"> –</w:t>
      </w:r>
      <w:r w:rsidRPr="00142D26">
        <w:rPr>
          <w:rStyle w:val="normaltextrun"/>
          <w:rFonts w:eastAsia="SimSun"/>
        </w:rPr>
        <w:t xml:space="preserve"> </w:t>
      </w:r>
      <w:proofErr w:type="spellStart"/>
      <w:r w:rsidRPr="00142D26">
        <w:rPr>
          <w:rStyle w:val="normaltextrun"/>
          <w:rFonts w:eastAsia="SimSun"/>
        </w:rPr>
        <w:t>Squitur</w:t>
      </w:r>
      <w:proofErr w:type="spellEnd"/>
      <w:r w:rsidRPr="00142D26">
        <w:rPr>
          <w:rStyle w:val="normaltextrun"/>
          <w:rFonts w:eastAsia="SimSun"/>
        </w:rPr>
        <w:t xml:space="preserve"> XII by </w:t>
      </w:r>
      <w:proofErr w:type="spellStart"/>
      <w:r w:rsidRPr="00142D26">
        <w:rPr>
          <w:rStyle w:val="normaltextrun"/>
          <w:rFonts w:eastAsia="SimSun"/>
        </w:rPr>
        <w:t>Karlheinz</w:t>
      </w:r>
      <w:proofErr w:type="spellEnd"/>
      <w:r w:rsidRPr="00142D26">
        <w:rPr>
          <w:rStyle w:val="normaltextrun"/>
          <w:rFonts w:eastAsia="SimSun"/>
        </w:rPr>
        <w:t xml:space="preserve"> </w:t>
      </w:r>
      <w:proofErr w:type="spellStart"/>
      <w:r w:rsidRPr="00142D26">
        <w:rPr>
          <w:rStyle w:val="normaltextrun"/>
          <w:rFonts w:eastAsia="SimSun"/>
        </w:rPr>
        <w:t>Essl</w:t>
      </w:r>
      <w:proofErr w:type="spellEnd"/>
    </w:p>
    <w:p w14:paraId="6AEC20BC" w14:textId="54074206" w:rsidR="0068546D" w:rsidRPr="00142D26" w:rsidRDefault="0068546D" w:rsidP="00460BA5">
      <w:pPr>
        <w:pStyle w:val="FeatureBox"/>
        <w:spacing w:before="120"/>
        <w:rPr>
          <w:rStyle w:val="normaltextrun"/>
          <w:rFonts w:eastAsia="SimSun"/>
        </w:rPr>
      </w:pPr>
      <w:r w:rsidRPr="00142D26">
        <w:rPr>
          <w:rStyle w:val="normaltextrun"/>
          <w:rFonts w:eastAsia="SimSun"/>
        </w:rPr>
        <w:t xml:space="preserve">Harpsichord and digital </w:t>
      </w:r>
      <w:r w:rsidRPr="00A56DC2">
        <w:rPr>
          <w:rStyle w:val="normaltextrun"/>
          <w:rFonts w:eastAsia="SimSun"/>
          <w:color w:val="7030A0"/>
        </w:rPr>
        <w:t>augmentation</w:t>
      </w:r>
      <w:r w:rsidRPr="0068546D">
        <w:t xml:space="preserve"> – </w:t>
      </w:r>
      <w:r w:rsidRPr="00142D26">
        <w:rPr>
          <w:rStyle w:val="normaltextrun"/>
          <w:rFonts w:eastAsia="SimSun"/>
        </w:rPr>
        <w:t xml:space="preserve">Pentacle by Jen Claude </w:t>
      </w:r>
      <w:proofErr w:type="spellStart"/>
      <w:r w:rsidRPr="00142D26">
        <w:rPr>
          <w:rStyle w:val="normaltextrun"/>
          <w:rFonts w:eastAsia="SimSun"/>
        </w:rPr>
        <w:t>Risset</w:t>
      </w:r>
      <w:proofErr w:type="spellEnd"/>
    </w:p>
    <w:p w14:paraId="7FB0BFE8" w14:textId="77777777" w:rsidR="0068546D" w:rsidRPr="0068546D" w:rsidRDefault="0068546D" w:rsidP="00460BA5">
      <w:pPr>
        <w:pStyle w:val="FeatureBox"/>
        <w:spacing w:before="120"/>
        <w:rPr>
          <w:rStyle w:val="normaltextrun"/>
          <w:rFonts w:eastAsia="SimSun"/>
          <w:b/>
        </w:rPr>
      </w:pPr>
      <w:r w:rsidRPr="0068546D">
        <w:rPr>
          <w:rStyle w:val="normaltextrun"/>
          <w:rFonts w:eastAsia="SimSun"/>
          <w:b/>
        </w:rPr>
        <w:t>Dynamics and Expressive Techniques</w:t>
      </w:r>
    </w:p>
    <w:p w14:paraId="3ABF31F9" w14:textId="77777777" w:rsidR="0068546D" w:rsidRPr="00142D26" w:rsidRDefault="0068546D" w:rsidP="00460BA5">
      <w:pPr>
        <w:pStyle w:val="FeatureBox"/>
        <w:spacing w:before="120"/>
        <w:rPr>
          <w:rStyle w:val="normaltextrun"/>
          <w:rFonts w:eastAsia="SimSun"/>
        </w:rPr>
      </w:pPr>
      <w:r w:rsidRPr="00142D26">
        <w:rPr>
          <w:rStyle w:val="normaltextrun"/>
          <w:rFonts w:eastAsia="SimSun"/>
        </w:rPr>
        <w:t xml:space="preserve">Composers are exploring all elements of the instrument such as the </w:t>
      </w:r>
      <w:proofErr w:type="spellStart"/>
      <w:r w:rsidRPr="00A56DC2">
        <w:rPr>
          <w:rStyle w:val="normaltextrun"/>
          <w:rFonts w:eastAsia="SimSun"/>
          <w:color w:val="7030A0"/>
        </w:rPr>
        <w:t>handstops</w:t>
      </w:r>
      <w:proofErr w:type="spellEnd"/>
      <w:r w:rsidRPr="00A56DC2">
        <w:rPr>
          <w:rStyle w:val="normaltextrun"/>
          <w:rFonts w:eastAsia="SimSun"/>
          <w:color w:val="7030A0"/>
        </w:rPr>
        <w:t>, tuning pins, lids and casing</w:t>
      </w:r>
      <w:r w:rsidRPr="00A56DC2">
        <w:t xml:space="preserve"> </w:t>
      </w:r>
      <w:r w:rsidRPr="00142D26">
        <w:rPr>
          <w:rStyle w:val="normaltextrun"/>
          <w:rFonts w:eastAsia="SimSun"/>
        </w:rPr>
        <w:t>to discover and use all possible expressive qualities of the harpsichord.</w:t>
      </w:r>
    </w:p>
    <w:p w14:paraId="53ECFFB0" w14:textId="77777777" w:rsidR="0068546D" w:rsidRPr="00A56DC2" w:rsidRDefault="0068546D" w:rsidP="00460BA5">
      <w:pPr>
        <w:pStyle w:val="FeatureBox"/>
        <w:spacing w:before="120"/>
        <w:rPr>
          <w:rStyle w:val="normaltextrun"/>
          <w:rFonts w:eastAsia="SimSun"/>
          <w:color w:val="0000FF"/>
        </w:rPr>
      </w:pPr>
      <w:r w:rsidRPr="00A56DC2">
        <w:rPr>
          <w:rStyle w:val="normaltextrun"/>
          <w:rFonts w:eastAsia="SimSun"/>
          <w:color w:val="0000FF"/>
        </w:rPr>
        <w:t>Examples:</w:t>
      </w:r>
    </w:p>
    <w:p w14:paraId="4619E1CC" w14:textId="2135AAEF" w:rsidR="0068546D" w:rsidRPr="00142D26" w:rsidRDefault="0068546D" w:rsidP="00460BA5">
      <w:pPr>
        <w:pStyle w:val="FeatureBox"/>
        <w:spacing w:before="120"/>
        <w:rPr>
          <w:rStyle w:val="normaltextrun"/>
          <w:rFonts w:eastAsia="SimSun"/>
        </w:rPr>
      </w:pPr>
      <w:r w:rsidRPr="00142D26">
        <w:rPr>
          <w:rStyle w:val="normaltextrun"/>
          <w:rFonts w:eastAsia="SimSun"/>
        </w:rPr>
        <w:t xml:space="preserve">Evan Johnson, </w:t>
      </w:r>
      <w:r w:rsidRPr="00A56DC2">
        <w:rPr>
          <w:rStyle w:val="normaltextrun"/>
          <w:rFonts w:eastAsia="SimSun"/>
          <w:color w:val="7030A0"/>
        </w:rPr>
        <w:t>concerto</w:t>
      </w:r>
      <w:r w:rsidRPr="00A56DC2">
        <w:t xml:space="preserve"> </w:t>
      </w:r>
      <w:proofErr w:type="spellStart"/>
      <w:r w:rsidRPr="0068546D">
        <w:rPr>
          <w:i/>
          <w:iCs/>
        </w:rPr>
        <w:t>Linke</w:t>
      </w:r>
      <w:proofErr w:type="spellEnd"/>
      <w:r w:rsidRPr="0068546D">
        <w:rPr>
          <w:i/>
          <w:iCs/>
        </w:rPr>
        <w:t xml:space="preserve"> hand </w:t>
      </w:r>
      <w:proofErr w:type="spellStart"/>
      <w:r w:rsidRPr="0068546D">
        <w:rPr>
          <w:i/>
          <w:iCs/>
        </w:rPr>
        <w:t>eines</w:t>
      </w:r>
      <w:proofErr w:type="spellEnd"/>
      <w:r w:rsidRPr="0068546D">
        <w:rPr>
          <w:i/>
          <w:iCs/>
        </w:rPr>
        <w:t xml:space="preserve"> </w:t>
      </w:r>
      <w:proofErr w:type="spellStart"/>
      <w:r w:rsidRPr="0068546D">
        <w:rPr>
          <w:i/>
          <w:iCs/>
        </w:rPr>
        <w:t>Apostels</w:t>
      </w:r>
      <w:proofErr w:type="spellEnd"/>
      <w:r w:rsidRPr="00142D26">
        <w:rPr>
          <w:rStyle w:val="normaltextrun"/>
          <w:rFonts w:eastAsia="SimSun"/>
        </w:rPr>
        <w:t xml:space="preserve"> </w:t>
      </w:r>
      <w:r>
        <w:rPr>
          <w:rStyle w:val="normaltextrun"/>
          <w:rFonts w:eastAsia="SimSun"/>
        </w:rPr>
        <w:t xml:space="preserve">– </w:t>
      </w:r>
      <w:r w:rsidRPr="00142D26">
        <w:rPr>
          <w:rStyle w:val="normaltextrun"/>
          <w:rFonts w:eastAsia="SimSun"/>
        </w:rPr>
        <w:t>the</w:t>
      </w:r>
      <w:r w:rsidRPr="00A56DC2">
        <w:t xml:space="preserve"> </w:t>
      </w:r>
      <w:r w:rsidRPr="00A56DC2">
        <w:rPr>
          <w:rStyle w:val="normaltextrun"/>
          <w:rFonts w:eastAsia="SimSun"/>
          <w:color w:val="7030A0"/>
        </w:rPr>
        <w:t>key attack</w:t>
      </w:r>
      <w:r w:rsidRPr="00142D26">
        <w:rPr>
          <w:rStyle w:val="normaltextrun"/>
          <w:rFonts w:eastAsia="SimSun"/>
        </w:rPr>
        <w:t xml:space="preserve"> is split across different registers, and his </w:t>
      </w:r>
      <w:r w:rsidRPr="00A56DC2">
        <w:rPr>
          <w:rStyle w:val="normaltextrun"/>
          <w:rFonts w:eastAsia="SimSun"/>
          <w:color w:val="7030A0"/>
        </w:rPr>
        <w:t>notation</w:t>
      </w:r>
      <w:r w:rsidRPr="00A56DC2">
        <w:t xml:space="preserve"> </w:t>
      </w:r>
      <w:r w:rsidRPr="00142D26">
        <w:rPr>
          <w:rStyle w:val="normaltextrun"/>
          <w:rFonts w:eastAsia="SimSun"/>
        </w:rPr>
        <w:t xml:space="preserve">indicates the </w:t>
      </w:r>
      <w:r w:rsidRPr="00A56DC2">
        <w:rPr>
          <w:rStyle w:val="normaltextrun"/>
          <w:rFonts w:eastAsia="SimSun"/>
          <w:color w:val="7030A0"/>
        </w:rPr>
        <w:t>key depression and release in various dynamics and articulations</w:t>
      </w:r>
      <w:r w:rsidRPr="00A56DC2">
        <w:t>.</w:t>
      </w:r>
      <w:r w:rsidRPr="00142D26">
        <w:rPr>
          <w:rStyle w:val="normaltextrun"/>
          <w:rFonts w:eastAsia="SimSun"/>
        </w:rPr>
        <w:t xml:space="preserve"> He also creates a</w:t>
      </w:r>
      <w:r w:rsidRPr="00A56DC2">
        <w:t xml:space="preserve"> </w:t>
      </w:r>
      <w:r w:rsidRPr="00A56DC2">
        <w:rPr>
          <w:rStyle w:val="normaltextrun"/>
          <w:rFonts w:eastAsia="SimSun"/>
          <w:color w:val="7030A0"/>
        </w:rPr>
        <w:t>percussive effect</w:t>
      </w:r>
      <w:r w:rsidRPr="00A56DC2">
        <w:t xml:space="preserve"> </w:t>
      </w:r>
      <w:r w:rsidRPr="00142D26">
        <w:rPr>
          <w:rStyle w:val="normaltextrun"/>
          <w:rFonts w:eastAsia="SimSun"/>
        </w:rPr>
        <w:t>by “playing” the key up, rather than down.</w:t>
      </w:r>
    </w:p>
    <w:p w14:paraId="69F8274C" w14:textId="14B697E2" w:rsidR="0068546D" w:rsidRPr="00A56DC2" w:rsidRDefault="0068546D" w:rsidP="00460BA5">
      <w:pPr>
        <w:pStyle w:val="FeatureBox"/>
        <w:spacing w:before="120"/>
      </w:pPr>
      <w:r w:rsidRPr="00142D26">
        <w:rPr>
          <w:rStyle w:val="normaltextrun"/>
          <w:rFonts w:eastAsia="SimSun"/>
        </w:rPr>
        <w:t xml:space="preserve">M. </w:t>
      </w:r>
      <w:proofErr w:type="spellStart"/>
      <w:r w:rsidRPr="00142D26">
        <w:rPr>
          <w:rStyle w:val="normaltextrun"/>
          <w:rFonts w:eastAsia="SimSun"/>
        </w:rPr>
        <w:t>Srnka’s</w:t>
      </w:r>
      <w:proofErr w:type="spellEnd"/>
      <w:r w:rsidRPr="00142D26">
        <w:rPr>
          <w:rStyle w:val="normaltextrun"/>
          <w:rFonts w:eastAsia="SimSun"/>
        </w:rPr>
        <w:t xml:space="preserve"> Triggering</w:t>
      </w:r>
      <w:r>
        <w:rPr>
          <w:rStyle w:val="normaltextrun"/>
          <w:rFonts w:eastAsia="SimSun"/>
        </w:rPr>
        <w:t xml:space="preserve"> –</w:t>
      </w:r>
      <w:r w:rsidRPr="00142D26">
        <w:rPr>
          <w:rStyle w:val="normaltextrun"/>
          <w:rFonts w:eastAsia="SimSun"/>
        </w:rPr>
        <w:t xml:space="preserve"> uses </w:t>
      </w:r>
      <w:r w:rsidRPr="00A56DC2">
        <w:rPr>
          <w:rStyle w:val="normaltextrun"/>
          <w:rFonts w:eastAsia="SimSun"/>
          <w:color w:val="7030A0"/>
        </w:rPr>
        <w:t>articulation such as over-accentuated, deliberately hammered, or ultra-short notes to sustained notes made possible by using external weights on the keyboard keys or by placing e-bows on the strings which create sustained sounds.</w:t>
      </w:r>
    </w:p>
    <w:p w14:paraId="700886CB" w14:textId="62713099" w:rsidR="0068546D" w:rsidRPr="00142D26" w:rsidRDefault="0068546D" w:rsidP="00460BA5">
      <w:pPr>
        <w:pStyle w:val="FeatureBox"/>
        <w:spacing w:before="120"/>
        <w:rPr>
          <w:rStyle w:val="normaltextrun"/>
          <w:rFonts w:eastAsia="SimSun"/>
        </w:rPr>
      </w:pPr>
      <w:r w:rsidRPr="00142D26">
        <w:rPr>
          <w:rStyle w:val="normaltextrun"/>
          <w:rFonts w:eastAsia="SimSun"/>
        </w:rPr>
        <w:t xml:space="preserve">Andrzej </w:t>
      </w:r>
      <w:proofErr w:type="spellStart"/>
      <w:r w:rsidRPr="00142D26">
        <w:rPr>
          <w:rStyle w:val="normaltextrun"/>
          <w:rFonts w:eastAsia="SimSun"/>
        </w:rPr>
        <w:t>Kwieciński’s</w:t>
      </w:r>
      <w:proofErr w:type="spellEnd"/>
      <w:r w:rsidRPr="00142D26">
        <w:rPr>
          <w:rStyle w:val="normaltextrun"/>
          <w:rFonts w:eastAsia="SimSun"/>
        </w:rPr>
        <w:t xml:space="preserve"> Concerto </w:t>
      </w:r>
      <w:proofErr w:type="spellStart"/>
      <w:r w:rsidRPr="00142D26">
        <w:rPr>
          <w:rStyle w:val="normaltextrun"/>
          <w:rFonts w:eastAsia="SimSun"/>
        </w:rPr>
        <w:t>Re.Maggiore</w:t>
      </w:r>
      <w:proofErr w:type="spellEnd"/>
      <w:r>
        <w:rPr>
          <w:rStyle w:val="normaltextrun"/>
          <w:rFonts w:eastAsia="SimSun"/>
        </w:rPr>
        <w:t xml:space="preserve"> –</w:t>
      </w:r>
      <w:r w:rsidRPr="00142D26">
        <w:rPr>
          <w:rStyle w:val="normaltextrun"/>
          <w:rFonts w:eastAsia="SimSun"/>
        </w:rPr>
        <w:t xml:space="preserve"> projects </w:t>
      </w:r>
      <w:r w:rsidRPr="00A56DC2">
        <w:rPr>
          <w:rStyle w:val="normaltextrun"/>
          <w:rFonts w:eastAsia="SimSun"/>
          <w:color w:val="7030A0"/>
        </w:rPr>
        <w:t>big performance gestures onto the casing of the harpsichord</w:t>
      </w:r>
      <w:r w:rsidRPr="00142D26">
        <w:rPr>
          <w:rStyle w:val="normaltextrun"/>
          <w:rFonts w:eastAsia="SimSun"/>
        </w:rPr>
        <w:t xml:space="preserve"> which enlarged the playable area to the whole body of the harpsichord.</w:t>
      </w:r>
    </w:p>
    <w:p w14:paraId="47C6D813" w14:textId="12280113" w:rsidR="00994633" w:rsidRPr="00A56DC2" w:rsidRDefault="0068546D" w:rsidP="00460BA5">
      <w:pPr>
        <w:pStyle w:val="FeatureBox"/>
        <w:spacing w:before="120"/>
        <w:rPr>
          <w:color w:val="B85B00"/>
        </w:rPr>
      </w:pPr>
      <w:r w:rsidRPr="00A56DC2">
        <w:rPr>
          <w:rStyle w:val="normaltextrun"/>
          <w:rFonts w:eastAsia="SimSun"/>
          <w:color w:val="B85B00"/>
        </w:rPr>
        <w:t>These examples are in stark contrast to the continuo use of the harpsichord of the Baroque era, and are breathing new life into an instrument which seemed to have been previously lost to the 21</w:t>
      </w:r>
      <w:r w:rsidRPr="00A56DC2">
        <w:rPr>
          <w:rStyle w:val="normaltextrun"/>
          <w:rFonts w:eastAsia="SimSun"/>
          <w:color w:val="B85B00"/>
          <w:vertAlign w:val="superscript"/>
        </w:rPr>
        <w:t>st</w:t>
      </w:r>
      <w:r w:rsidRPr="00A56DC2">
        <w:rPr>
          <w:rStyle w:val="normaltextrun"/>
          <w:rFonts w:eastAsia="SimSun"/>
          <w:color w:val="B85B00"/>
        </w:rPr>
        <w:t xml:space="preserve"> Century.</w:t>
      </w:r>
    </w:p>
    <w:p w14:paraId="7AEDAA1F" w14:textId="7FB592FD" w:rsidR="00460BA5" w:rsidRDefault="00460BA5">
      <w:pPr>
        <w:rPr>
          <w:rStyle w:val="normaltextrun"/>
          <w:rFonts w:eastAsia="SimSun"/>
        </w:rPr>
      </w:pPr>
      <w:r>
        <w:rPr>
          <w:rStyle w:val="normaltextrun"/>
          <w:rFonts w:eastAsia="SimSun"/>
        </w:rPr>
        <w:br w:type="page"/>
      </w:r>
    </w:p>
    <w:p w14:paraId="4CC5A2EF" w14:textId="6DDE0EE0" w:rsidR="004D4440" w:rsidRDefault="004D4440" w:rsidP="0068546D">
      <w:pPr>
        <w:rPr>
          <w:rFonts w:cs="Arial"/>
          <w:sz w:val="22"/>
          <w:szCs w:val="22"/>
        </w:rPr>
      </w:pPr>
      <w:r>
        <w:rPr>
          <w:rStyle w:val="normaltextrun"/>
          <w:rFonts w:eastAsia="SimSun"/>
        </w:rPr>
        <w:lastRenderedPageBreak/>
        <w:t>Analysis colour</w:t>
      </w:r>
      <w:r w:rsidR="0068546D">
        <w:rPr>
          <w:rStyle w:val="normaltextrun"/>
          <w:rFonts w:eastAsia="SimSun"/>
        </w:rPr>
        <w:t xml:space="preserve"> </w:t>
      </w:r>
      <w:r>
        <w:rPr>
          <w:rStyle w:val="normaltextrun"/>
          <w:rFonts w:eastAsia="SimSun"/>
        </w:rPr>
        <w:t>coding:</w:t>
      </w:r>
    </w:p>
    <w:p w14:paraId="550894C6" w14:textId="5C0FF595" w:rsidR="004D4440" w:rsidRPr="00A56DC2" w:rsidRDefault="00EE3386" w:rsidP="0068546D">
      <w:pPr>
        <w:pStyle w:val="ListBullet"/>
        <w:ind w:left="368"/>
        <w:rPr>
          <w:rFonts w:cs="Arial"/>
          <w:color w:val="0000FF"/>
          <w:sz w:val="22"/>
          <w:szCs w:val="22"/>
        </w:rPr>
      </w:pPr>
      <w:r w:rsidRPr="00A56DC2">
        <w:rPr>
          <w:rStyle w:val="normaltextrun"/>
          <w:rFonts w:eastAsia="SimSun"/>
          <w:color w:val="0000FF"/>
        </w:rPr>
        <w:t xml:space="preserve">Prepares for the </w:t>
      </w:r>
      <w:r w:rsidR="00FC0EF4">
        <w:rPr>
          <w:rStyle w:val="normaltextrun"/>
          <w:rFonts w:eastAsia="SimSun"/>
          <w:color w:val="0000FF"/>
        </w:rPr>
        <w:t>v</w:t>
      </w:r>
      <w:r w:rsidRPr="00A56DC2">
        <w:rPr>
          <w:rStyle w:val="normaltextrun"/>
          <w:rFonts w:eastAsia="SimSun"/>
          <w:color w:val="0000FF"/>
        </w:rPr>
        <w:t xml:space="preserve">iva </w:t>
      </w:r>
      <w:r w:rsidR="00FC0EF4">
        <w:rPr>
          <w:rStyle w:val="normaltextrun"/>
          <w:rFonts w:eastAsia="SimSun"/>
          <w:color w:val="0000FF"/>
        </w:rPr>
        <w:t>v</w:t>
      </w:r>
      <w:r w:rsidRPr="00A56DC2">
        <w:rPr>
          <w:rStyle w:val="normaltextrun"/>
          <w:rFonts w:eastAsia="SimSun"/>
          <w:color w:val="0000FF"/>
        </w:rPr>
        <w:t>oce by providing examples.</w:t>
      </w:r>
    </w:p>
    <w:p w14:paraId="454043A0" w14:textId="2DE56865" w:rsidR="004D4440" w:rsidRPr="00A56DC2" w:rsidRDefault="00796920" w:rsidP="0068546D">
      <w:pPr>
        <w:pStyle w:val="ListBullet"/>
        <w:ind w:left="368"/>
        <w:rPr>
          <w:rFonts w:cs="Arial"/>
          <w:color w:val="7030A0"/>
          <w:sz w:val="22"/>
          <w:szCs w:val="22"/>
        </w:rPr>
      </w:pPr>
      <w:r w:rsidRPr="00A56DC2">
        <w:rPr>
          <w:rStyle w:val="normaltextrun"/>
          <w:rFonts w:eastAsia="SimSun"/>
          <w:color w:val="7030A0"/>
        </w:rPr>
        <w:t>Uses appropriate subject terminology.</w:t>
      </w:r>
    </w:p>
    <w:p w14:paraId="2112FAC1" w14:textId="77777777" w:rsidR="00212B1D" w:rsidRPr="00A56DC2" w:rsidRDefault="00796920" w:rsidP="0068546D">
      <w:pPr>
        <w:pStyle w:val="ListBullet"/>
        <w:ind w:left="368"/>
        <w:rPr>
          <w:rStyle w:val="normaltextrun"/>
          <w:rFonts w:cs="Arial"/>
          <w:color w:val="B85B00"/>
          <w:sz w:val="22"/>
          <w:szCs w:val="22"/>
        </w:rPr>
      </w:pPr>
      <w:r w:rsidRPr="00A56DC2">
        <w:rPr>
          <w:rStyle w:val="normaltextrun"/>
          <w:rFonts w:eastAsia="SimSun"/>
          <w:color w:val="B85B00"/>
        </w:rPr>
        <w:t>Compares the instrument’s use and repertoire to previous use and repertoire.</w:t>
      </w:r>
    </w:p>
    <w:p w14:paraId="4D6F26D8" w14:textId="2401A643" w:rsidR="004D4440" w:rsidRPr="00460BA5" w:rsidRDefault="00212B1D" w:rsidP="00F417B1">
      <w:pPr>
        <w:pStyle w:val="ListBullet"/>
        <w:ind w:left="368"/>
        <w:rPr>
          <w:rStyle w:val="eop"/>
          <w:rFonts w:cs="Arial"/>
        </w:rPr>
      </w:pPr>
      <w:r w:rsidRPr="00460BA5">
        <w:rPr>
          <w:rStyle w:val="normaltextrun"/>
          <w:rFonts w:eastAsia="SimSun"/>
        </w:rPr>
        <w:t xml:space="preserve">Overall, notes and dot points have been recorded which reflect the </w:t>
      </w:r>
      <w:r w:rsidR="00FB2CEF" w:rsidRPr="00460BA5">
        <w:rPr>
          <w:rStyle w:val="normaltextrun"/>
          <w:rFonts w:eastAsia="SimSun"/>
        </w:rPr>
        <w:t>student’s</w:t>
      </w:r>
      <w:r w:rsidRPr="00460BA5">
        <w:rPr>
          <w:rStyle w:val="normaltextrun"/>
          <w:rFonts w:eastAsia="SimSun"/>
        </w:rPr>
        <w:t xml:space="preserve"> research and enable the student to guide and respond to </w:t>
      </w:r>
      <w:r w:rsidR="00FC0EF4">
        <w:rPr>
          <w:rStyle w:val="normaltextrun"/>
          <w:rFonts w:eastAsia="SimSun"/>
        </w:rPr>
        <w:t>v</w:t>
      </w:r>
      <w:r w:rsidRPr="00460BA5">
        <w:rPr>
          <w:rStyle w:val="normaltextrun"/>
          <w:rFonts w:eastAsia="SimSun"/>
        </w:rPr>
        <w:t xml:space="preserve">iva </w:t>
      </w:r>
      <w:r w:rsidR="00FC0EF4">
        <w:rPr>
          <w:rStyle w:val="normaltextrun"/>
          <w:rFonts w:eastAsia="SimSun"/>
        </w:rPr>
        <w:t>v</w:t>
      </w:r>
      <w:r w:rsidRPr="00460BA5">
        <w:rPr>
          <w:rStyle w:val="normaltextrun"/>
          <w:rFonts w:eastAsia="SimSun"/>
        </w:rPr>
        <w:t>oce questions.</w:t>
      </w:r>
    </w:p>
    <w:p w14:paraId="2A0CEC30" w14:textId="1B4E4BD3" w:rsidR="00460BA5" w:rsidRDefault="00460BA5" w:rsidP="00460BA5">
      <w:pPr>
        <w:pStyle w:val="FeatureBox2"/>
      </w:pPr>
      <w:r w:rsidRPr="00773E87">
        <w:t xml:space="preserve">See </w:t>
      </w:r>
      <w:r>
        <w:rPr>
          <w:b/>
          <w:bCs/>
        </w:rPr>
        <w:t>Literacy Learning Progression and</w:t>
      </w:r>
      <w:r w:rsidRPr="007257DE">
        <w:rPr>
          <w:b/>
          <w:bCs/>
        </w:rPr>
        <w:t xml:space="preserve"> Stage 6 </w:t>
      </w:r>
      <w:r>
        <w:rPr>
          <w:b/>
          <w:bCs/>
        </w:rPr>
        <w:t>Creative Arts</w:t>
      </w:r>
      <w:r w:rsidRPr="007257DE">
        <w:rPr>
          <w:b/>
          <w:bCs/>
        </w:rPr>
        <w:t xml:space="preserve"> </w:t>
      </w:r>
      <w:r w:rsidRPr="007257DE">
        <w:t>(</w:t>
      </w:r>
      <w:bookmarkStart w:id="2" w:name="_Hlk47965122"/>
      <w:r>
        <w:fldChar w:fldCharType="begin"/>
      </w:r>
      <w:r w:rsidR="00FB5803">
        <w:instrText>HYPERLINK "https://education.nsw.gov.au/content/dam/main-education/en/home/teaching-and-learning/curriculum/literacy-and-numeracy/teaching-and-learning-resources/stage-6-literacy-in-context-writing/creative-arts/literacy-learning-progression-and-stage-6-creative-arts.docx"</w:instrText>
      </w:r>
      <w:r>
        <w:fldChar w:fldCharType="separate"/>
      </w:r>
      <w:r w:rsidRPr="00717B6E">
        <w:rPr>
          <w:rStyle w:val="Hyperlink"/>
        </w:rPr>
        <w:t>DOCX</w:t>
      </w:r>
      <w:r>
        <w:rPr>
          <w:rStyle w:val="Hyperlink"/>
        </w:rPr>
        <w:fldChar w:fldCharType="end"/>
      </w:r>
      <w:r w:rsidRPr="007257DE">
        <w:t xml:space="preserve"> | </w:t>
      </w:r>
      <w:hyperlink r:id="rId24" w:history="1">
        <w:r w:rsidRPr="00717B6E">
          <w:rPr>
            <w:rStyle w:val="Hyperlink"/>
          </w:rPr>
          <w:t>PDF</w:t>
        </w:r>
      </w:hyperlink>
      <w:bookmarkEnd w:id="2"/>
      <w:r w:rsidRPr="007257DE">
        <w:t>)</w:t>
      </w:r>
      <w:r w:rsidRPr="00773E87">
        <w:t xml:space="preserve"> for information on how the </w:t>
      </w:r>
      <w:r>
        <w:t xml:space="preserve">National </w:t>
      </w:r>
      <w:r w:rsidRPr="00773E87">
        <w:t xml:space="preserve">Literacy </w:t>
      </w:r>
      <w:r>
        <w:t xml:space="preserve">Learning </w:t>
      </w:r>
      <w:r w:rsidRPr="00773E87">
        <w:t>Progression could support</w:t>
      </w:r>
      <w:r>
        <w:t xml:space="preserve"> student</w:t>
      </w:r>
      <w:r w:rsidRPr="00773E87">
        <w:t xml:space="preserve"> writing </w:t>
      </w:r>
      <w:r>
        <w:t xml:space="preserve">and feedback </w:t>
      </w:r>
      <w:r w:rsidRPr="00773E87">
        <w:t xml:space="preserve">in </w:t>
      </w:r>
      <w:r>
        <w:t>S</w:t>
      </w:r>
      <w:r w:rsidRPr="00773E87">
        <w:t xml:space="preserve">tage 6 </w:t>
      </w:r>
      <w:r w:rsidR="00F417B1">
        <w:t>Creative Arts</w:t>
      </w:r>
      <w:r w:rsidRPr="00773E87">
        <w:t>.</w:t>
      </w:r>
    </w:p>
    <w:p w14:paraId="45BC9805" w14:textId="0C47657C" w:rsidR="0068546D" w:rsidRDefault="0068546D" w:rsidP="00460BA5">
      <w:r>
        <w:br w:type="page"/>
      </w:r>
    </w:p>
    <w:p w14:paraId="1BAC9202" w14:textId="083AC64F" w:rsidR="12D5FA61" w:rsidRDefault="001F3F85" w:rsidP="007722CA">
      <w:pPr>
        <w:pStyle w:val="Heading2"/>
        <w:rPr>
          <w:lang w:val="en-US"/>
        </w:rPr>
      </w:pPr>
      <w:bookmarkStart w:id="3" w:name="_Activity_2:_Writing"/>
      <w:bookmarkEnd w:id="3"/>
      <w:r>
        <w:rPr>
          <w:lang w:val="en-US"/>
        </w:rPr>
        <w:lastRenderedPageBreak/>
        <w:t>Activity</w:t>
      </w:r>
      <w:r w:rsidR="12D5FA61" w:rsidRPr="0E60AEA0">
        <w:rPr>
          <w:lang w:val="en-US"/>
        </w:rPr>
        <w:t xml:space="preserve"> </w:t>
      </w:r>
      <w:r w:rsidR="426EF356" w:rsidRPr="0E60AEA0">
        <w:rPr>
          <w:lang w:val="en-US"/>
        </w:rPr>
        <w:t>2</w:t>
      </w:r>
      <w:r w:rsidR="003F1462">
        <w:rPr>
          <w:lang w:val="en-US"/>
        </w:rPr>
        <w:t>:</w:t>
      </w:r>
      <w:r w:rsidR="12D5FA61" w:rsidRPr="0E60AEA0">
        <w:rPr>
          <w:lang w:val="en-US"/>
        </w:rPr>
        <w:t xml:space="preserve"> </w:t>
      </w:r>
      <w:r w:rsidR="0044128E" w:rsidRPr="0E60AEA0">
        <w:rPr>
          <w:lang w:val="en-US"/>
        </w:rPr>
        <w:t xml:space="preserve">Writing </w:t>
      </w:r>
      <w:r w:rsidR="00C91119">
        <w:rPr>
          <w:lang w:val="en-US"/>
        </w:rPr>
        <w:t>a</w:t>
      </w:r>
      <w:r w:rsidR="00FC5969">
        <w:rPr>
          <w:lang w:val="en-US"/>
        </w:rPr>
        <w:t>ctivity</w:t>
      </w:r>
    </w:p>
    <w:p w14:paraId="6D7797EB" w14:textId="77777777" w:rsidR="00B67257" w:rsidRPr="005A4635" w:rsidRDefault="00B67257" w:rsidP="00A426D6">
      <w:pPr>
        <w:pStyle w:val="Heading3"/>
      </w:pPr>
      <w:r w:rsidRPr="005A4635">
        <w:t>Instructions</w:t>
      </w:r>
      <w:r>
        <w:t>:</w:t>
      </w:r>
    </w:p>
    <w:p w14:paraId="200BF906" w14:textId="36E5C41A" w:rsidR="00B67257" w:rsidRDefault="00B67257" w:rsidP="00B67257">
      <w:pPr>
        <w:pStyle w:val="ListBullet"/>
        <w:ind w:left="368"/>
      </w:pPr>
      <w:r w:rsidRPr="002E70AD">
        <w:t xml:space="preserve">Teachers allocate enough </w:t>
      </w:r>
      <w:r>
        <w:t xml:space="preserve">time </w:t>
      </w:r>
      <w:r w:rsidR="02698DB5">
        <w:t xml:space="preserve">for students </w:t>
      </w:r>
      <w:r>
        <w:t xml:space="preserve">to complete the </w:t>
      </w:r>
      <w:r w:rsidRPr="002E70AD">
        <w:t>written response.</w:t>
      </w:r>
    </w:p>
    <w:p w14:paraId="065D2F54" w14:textId="77777777" w:rsidR="00B67257" w:rsidRDefault="00B67257" w:rsidP="00B67257">
      <w:pPr>
        <w:pStyle w:val="ListBullet"/>
        <w:ind w:left="368"/>
      </w:pPr>
      <w:r>
        <w:t>Students complete their written response.</w:t>
      </w:r>
    </w:p>
    <w:p w14:paraId="3FED5C51" w14:textId="77777777" w:rsidR="00B67257" w:rsidRPr="002E70AD" w:rsidRDefault="00B67257" w:rsidP="00B67257">
      <w:r>
        <w:t>Differentiation:</w:t>
      </w:r>
    </w:p>
    <w:p w14:paraId="0FFB6F1D" w14:textId="77777777" w:rsidR="00B67257" w:rsidRDefault="00B67257" w:rsidP="00B67257">
      <w:pPr>
        <w:pStyle w:val="ListBullet"/>
        <w:ind w:left="368"/>
      </w:pPr>
      <w:r>
        <w:t>Teachers could provide a scaffold for the response, with sentence starters or layout outlines.</w:t>
      </w:r>
    </w:p>
    <w:p w14:paraId="7DE21B21" w14:textId="0C522AD4" w:rsidR="00F417B1" w:rsidRDefault="00B67257" w:rsidP="00F417B1">
      <w:pPr>
        <w:pStyle w:val="ListBullet"/>
        <w:ind w:left="368"/>
      </w:pPr>
      <w:r>
        <w:t>Students could have their notes and planning with them for the writing task.</w:t>
      </w:r>
      <w:r w:rsidR="00F417B1">
        <w:br w:type="page"/>
      </w:r>
    </w:p>
    <w:p w14:paraId="34A63B15" w14:textId="77777777" w:rsidR="00905A19" w:rsidRDefault="00905A19" w:rsidP="007722CA">
      <w:pPr>
        <w:pStyle w:val="Heading2"/>
        <w:rPr>
          <w:lang w:val="en-US"/>
        </w:rPr>
      </w:pPr>
      <w:bookmarkStart w:id="4" w:name="_Activity_3:_Peer"/>
      <w:bookmarkEnd w:id="4"/>
      <w:r w:rsidRPr="00A5477C">
        <w:rPr>
          <w:lang w:val="en-US"/>
        </w:rPr>
        <w:lastRenderedPageBreak/>
        <w:t>Activity 3: Peer feedback</w:t>
      </w:r>
    </w:p>
    <w:p w14:paraId="68356F84" w14:textId="7D259D69" w:rsidR="00905A19" w:rsidRPr="00042B23" w:rsidRDefault="00E705C3" w:rsidP="00905A19">
      <w:pPr>
        <w:jc w:val="center"/>
        <w:rPr>
          <w:lang w:val="en-US" w:eastAsia="zh-CN"/>
        </w:rPr>
      </w:pPr>
      <w:r>
        <w:rPr>
          <w:noProof/>
        </w:rPr>
        <w:drawing>
          <wp:inline distT="0" distB="0" distL="0" distR="0" wp14:anchorId="48581143" wp14:editId="759B0018">
            <wp:extent cx="3700780" cy="3736975"/>
            <wp:effectExtent l="0" t="0" r="0" b="0"/>
            <wp:docPr id="5" name="Picture 5" descr="The teaching and learning cycle highlighting 'How do I know when my students get t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5">
                      <a:extLst>
                        <a:ext uri="{28A0092B-C50C-407E-A947-70E740481C1C}">
                          <a14:useLocalDpi xmlns:a14="http://schemas.microsoft.com/office/drawing/2010/main" val="0"/>
                        </a:ext>
                      </a:extLst>
                    </a:blip>
                    <a:stretch>
                      <a:fillRect/>
                    </a:stretch>
                  </pic:blipFill>
                  <pic:spPr>
                    <a:xfrm>
                      <a:off x="0" y="0"/>
                      <a:ext cx="3700780" cy="3736975"/>
                    </a:xfrm>
                    <a:prstGeom prst="rect">
                      <a:avLst/>
                    </a:prstGeom>
                  </pic:spPr>
                </pic:pic>
              </a:graphicData>
            </a:graphic>
          </wp:inline>
        </w:drawing>
      </w:r>
    </w:p>
    <w:p w14:paraId="03FD7C14" w14:textId="77777777" w:rsidR="00B67257" w:rsidRDefault="00B67257" w:rsidP="00A426D6">
      <w:pPr>
        <w:pStyle w:val="Heading3"/>
        <w:rPr>
          <w:lang w:val="en-US"/>
        </w:rPr>
      </w:pPr>
      <w:r>
        <w:rPr>
          <w:lang w:val="en-US"/>
        </w:rPr>
        <w:t>Instructions:</w:t>
      </w:r>
    </w:p>
    <w:p w14:paraId="2E8DBDFE" w14:textId="77777777" w:rsidR="00B67257" w:rsidRDefault="00B67257" w:rsidP="00B67257">
      <w:pPr>
        <w:pStyle w:val="ListBullet"/>
        <w:numPr>
          <w:ilvl w:val="0"/>
          <w:numId w:val="1"/>
        </w:numPr>
        <w:ind w:left="368"/>
        <w:rPr>
          <w:lang w:val="en-US"/>
        </w:rPr>
      </w:pPr>
      <w:r>
        <w:rPr>
          <w:lang w:val="en-US"/>
        </w:rPr>
        <w:t>Teachers facilitate pairs of students to swap their written responses.</w:t>
      </w:r>
    </w:p>
    <w:p w14:paraId="0EBE91FE" w14:textId="77777777" w:rsidR="00B67257" w:rsidRDefault="00B67257" w:rsidP="00B67257">
      <w:pPr>
        <w:pStyle w:val="ListBullet"/>
        <w:numPr>
          <w:ilvl w:val="0"/>
          <w:numId w:val="1"/>
        </w:numPr>
        <w:ind w:left="368"/>
        <w:rPr>
          <w:lang w:val="en-US"/>
        </w:rPr>
      </w:pPr>
      <w:r>
        <w:rPr>
          <w:lang w:val="en-US"/>
        </w:rPr>
        <w:t>Teachers brief the students on acceptable peer feedback behaviors. Including ‘two stars and a wish’ or ‘I like, I wonder’ protocols. This activity may be anonymous.</w:t>
      </w:r>
    </w:p>
    <w:p w14:paraId="3FF37326" w14:textId="77777777" w:rsidR="00B67257" w:rsidRDefault="00B67257" w:rsidP="00B67257">
      <w:pPr>
        <w:pStyle w:val="ListBullet"/>
        <w:numPr>
          <w:ilvl w:val="0"/>
          <w:numId w:val="1"/>
        </w:numPr>
        <w:ind w:left="368"/>
        <w:rPr>
          <w:lang w:val="en-US"/>
        </w:rPr>
      </w:pPr>
      <w:r>
        <w:rPr>
          <w:lang w:val="en-US"/>
        </w:rPr>
        <w:t>Students are provided with the template and they fill it in to provide feedback to their peer.</w:t>
      </w:r>
    </w:p>
    <w:p w14:paraId="79954348" w14:textId="77777777" w:rsidR="00B67257" w:rsidRDefault="00B67257" w:rsidP="00B67257">
      <w:pPr>
        <w:pStyle w:val="ListBullet"/>
        <w:numPr>
          <w:ilvl w:val="0"/>
          <w:numId w:val="1"/>
        </w:numPr>
        <w:ind w:left="368"/>
        <w:rPr>
          <w:lang w:val="en-US"/>
        </w:rPr>
      </w:pPr>
      <w:r>
        <w:rPr>
          <w:lang w:val="en-US"/>
        </w:rPr>
        <w:t>Students tick where they think the writing aligns on the template.</w:t>
      </w:r>
    </w:p>
    <w:p w14:paraId="6E43101F" w14:textId="77777777" w:rsidR="00B67257" w:rsidRDefault="00B67257" w:rsidP="00B67257">
      <w:pPr>
        <w:rPr>
          <w:lang w:val="en-US"/>
        </w:rPr>
      </w:pPr>
      <w:r>
        <w:rPr>
          <w:lang w:val="en-US"/>
        </w:rPr>
        <w:t>Additional peer feedback options:</w:t>
      </w:r>
    </w:p>
    <w:p w14:paraId="1DCE75EA" w14:textId="77777777" w:rsidR="00B67257" w:rsidRDefault="00B67257" w:rsidP="00B67257">
      <w:pPr>
        <w:pStyle w:val="ListBullet"/>
        <w:numPr>
          <w:ilvl w:val="0"/>
          <w:numId w:val="1"/>
        </w:numPr>
        <w:ind w:left="368"/>
      </w:pPr>
      <w:r>
        <w:t>Teachers</w:t>
      </w:r>
      <w:r w:rsidRPr="0063494A">
        <w:t xml:space="preserve"> could give students a focus to look for, such as use of vocabulary, and </w:t>
      </w:r>
      <w:r>
        <w:t xml:space="preserve">assign this </w:t>
      </w:r>
      <w:r w:rsidRPr="0063494A">
        <w:t xml:space="preserve">focus </w:t>
      </w:r>
      <w:r>
        <w:t xml:space="preserve">to a </w:t>
      </w:r>
      <w:r w:rsidRPr="0063494A">
        <w:t>colour</w:t>
      </w:r>
      <w:r>
        <w:t>ed</w:t>
      </w:r>
      <w:r w:rsidRPr="0063494A">
        <w:t xml:space="preserve"> highlighter. </w:t>
      </w:r>
      <w:r>
        <w:t>This could be repeated with different focusses and highlighters.</w:t>
      </w:r>
    </w:p>
    <w:p w14:paraId="54F35F44" w14:textId="148E6734" w:rsidR="00905A19" w:rsidRDefault="00B67257" w:rsidP="00B67257">
      <w:pPr>
        <w:pStyle w:val="ListBullet"/>
        <w:numPr>
          <w:ilvl w:val="0"/>
          <w:numId w:val="1"/>
        </w:numPr>
        <w:ind w:left="368"/>
      </w:pPr>
      <w:r>
        <w:t>Teachers could support students to create their own class agreed feedback template.</w:t>
      </w:r>
      <w:r w:rsidR="00905A19">
        <w:br w:type="page"/>
      </w:r>
    </w:p>
    <w:p w14:paraId="179AA24D" w14:textId="77777777" w:rsidR="00905A19" w:rsidRDefault="00905A19" w:rsidP="00884250">
      <w:pPr>
        <w:pStyle w:val="Heading3"/>
        <w:rPr>
          <w:lang w:val="en-US"/>
        </w:rPr>
      </w:pPr>
      <w:bookmarkStart w:id="5" w:name="_Template"/>
      <w:bookmarkEnd w:id="5"/>
      <w:r w:rsidRPr="005A4635">
        <w:lastRenderedPageBreak/>
        <w:t>Template</w:t>
      </w:r>
    </w:p>
    <w:tbl>
      <w:tblPr>
        <w:tblStyle w:val="Tableheader"/>
        <w:tblW w:w="0" w:type="auto"/>
        <w:tblLook w:val="04A0" w:firstRow="1" w:lastRow="0" w:firstColumn="1" w:lastColumn="0" w:noHBand="0" w:noVBand="1"/>
        <w:tblDescription w:val="Table for students to provide peer feedback. The columns of the table are Criteria, Developing, Developed and Highly developed. "/>
      </w:tblPr>
      <w:tblGrid>
        <w:gridCol w:w="2510"/>
        <w:gridCol w:w="2352"/>
        <w:gridCol w:w="2357"/>
        <w:gridCol w:w="2353"/>
      </w:tblGrid>
      <w:tr w:rsidR="00905A19" w14:paraId="0D8377C7" w14:textId="77777777" w:rsidTr="00F417B1">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2510" w:type="dxa"/>
          </w:tcPr>
          <w:p w14:paraId="22511B59" w14:textId="0BFD2D13" w:rsidR="00905A19" w:rsidRDefault="21621965" w:rsidP="00F417B1">
            <w:pPr>
              <w:spacing w:before="192" w:after="192"/>
              <w:rPr>
                <w:lang w:val="en-US" w:eastAsia="zh-CN"/>
              </w:rPr>
            </w:pPr>
            <w:r w:rsidRPr="3BEBB2C2">
              <w:rPr>
                <w:lang w:val="en-US" w:eastAsia="zh-CN"/>
              </w:rPr>
              <w:t>Criteria</w:t>
            </w:r>
          </w:p>
        </w:tc>
        <w:tc>
          <w:tcPr>
            <w:tcW w:w="2352" w:type="dxa"/>
          </w:tcPr>
          <w:p w14:paraId="1C92E1BA" w14:textId="7FEFD4E9" w:rsidR="00905A19" w:rsidRDefault="001F3927" w:rsidP="00F417B1">
            <w:pPr>
              <w:jc w:val="center"/>
              <w:cnfStyle w:val="100000000000" w:firstRow="1" w:lastRow="0" w:firstColumn="0" w:lastColumn="0" w:oddVBand="0" w:evenVBand="0" w:oddHBand="0" w:evenHBand="0" w:firstRowFirstColumn="0" w:firstRowLastColumn="0" w:lastRowFirstColumn="0" w:lastRowLastColumn="0"/>
              <w:rPr>
                <w:lang w:val="en-US" w:eastAsia="zh-CN"/>
              </w:rPr>
            </w:pPr>
            <w:r>
              <w:rPr>
                <w:lang w:val="en-US" w:eastAsia="zh-CN"/>
              </w:rPr>
              <w:t>Develop</w:t>
            </w:r>
            <w:r w:rsidR="00603AE9">
              <w:rPr>
                <w:lang w:val="en-US" w:eastAsia="zh-CN"/>
              </w:rPr>
              <w:t>ing</w:t>
            </w:r>
          </w:p>
        </w:tc>
        <w:tc>
          <w:tcPr>
            <w:tcW w:w="2357" w:type="dxa"/>
          </w:tcPr>
          <w:p w14:paraId="49EA5F7B" w14:textId="6719132A" w:rsidR="00905A19" w:rsidRDefault="00603AE9" w:rsidP="00F417B1">
            <w:pPr>
              <w:jc w:val="center"/>
              <w:cnfStyle w:val="100000000000" w:firstRow="1" w:lastRow="0" w:firstColumn="0" w:lastColumn="0" w:oddVBand="0" w:evenVBand="0" w:oddHBand="0" w:evenHBand="0" w:firstRowFirstColumn="0" w:firstRowLastColumn="0" w:lastRowFirstColumn="0" w:lastRowLastColumn="0"/>
              <w:rPr>
                <w:lang w:val="en-US" w:eastAsia="zh-CN"/>
              </w:rPr>
            </w:pPr>
            <w:r>
              <w:rPr>
                <w:lang w:val="en-US" w:eastAsia="zh-CN"/>
              </w:rPr>
              <w:t>Developed</w:t>
            </w:r>
          </w:p>
        </w:tc>
        <w:tc>
          <w:tcPr>
            <w:tcW w:w="2353" w:type="dxa"/>
          </w:tcPr>
          <w:p w14:paraId="3F5DD364" w14:textId="39380110" w:rsidR="00905A19" w:rsidRDefault="001F3927" w:rsidP="00F417B1">
            <w:pPr>
              <w:jc w:val="center"/>
              <w:cnfStyle w:val="100000000000" w:firstRow="1" w:lastRow="0" w:firstColumn="0" w:lastColumn="0" w:oddVBand="0" w:evenVBand="0" w:oddHBand="0" w:evenHBand="0" w:firstRowFirstColumn="0" w:firstRowLastColumn="0" w:lastRowFirstColumn="0" w:lastRowLastColumn="0"/>
              <w:rPr>
                <w:lang w:val="en-US" w:eastAsia="zh-CN"/>
              </w:rPr>
            </w:pPr>
            <w:r>
              <w:rPr>
                <w:lang w:val="en-US" w:eastAsia="zh-CN"/>
              </w:rPr>
              <w:t>Highly developed</w:t>
            </w:r>
          </w:p>
        </w:tc>
      </w:tr>
      <w:tr w:rsidR="00905A19" w14:paraId="1179988D" w14:textId="77777777" w:rsidTr="00F417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tcPr>
          <w:p w14:paraId="0796B59C" w14:textId="77777777" w:rsidR="00905A19" w:rsidRPr="7619FDD0" w:rsidRDefault="00905A19" w:rsidP="00F417B1">
            <w:pPr>
              <w:rPr>
                <w:lang w:val="en-US" w:eastAsia="zh-CN"/>
              </w:rPr>
            </w:pPr>
            <w:r>
              <w:rPr>
                <w:lang w:val="en-US" w:eastAsia="zh-CN"/>
              </w:rPr>
              <w:t>The response answers the question.</w:t>
            </w:r>
          </w:p>
        </w:tc>
        <w:tc>
          <w:tcPr>
            <w:tcW w:w="2352" w:type="dxa"/>
          </w:tcPr>
          <w:p w14:paraId="3BC1CA82" w14:textId="77777777" w:rsidR="00905A19" w:rsidRPr="00151A13" w:rsidRDefault="00905A19" w:rsidP="00F417B1">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357" w:type="dxa"/>
          </w:tcPr>
          <w:p w14:paraId="1482B6D8" w14:textId="77777777" w:rsidR="00905A19" w:rsidRPr="00151A13" w:rsidRDefault="00905A19" w:rsidP="00F417B1">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353" w:type="dxa"/>
          </w:tcPr>
          <w:p w14:paraId="75AD393C" w14:textId="77777777" w:rsidR="00905A19" w:rsidRPr="00151A13" w:rsidRDefault="00905A19" w:rsidP="00F417B1">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r>
      <w:tr w:rsidR="00905A19" w14:paraId="4E71E4FB" w14:textId="77777777" w:rsidTr="00F417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tcPr>
          <w:p w14:paraId="00DE267A" w14:textId="77777777" w:rsidR="00905A19" w:rsidRDefault="00905A19" w:rsidP="00F417B1">
            <w:pPr>
              <w:rPr>
                <w:lang w:val="en-US" w:eastAsia="zh-CN"/>
              </w:rPr>
            </w:pPr>
            <w:r w:rsidRPr="7619FDD0">
              <w:rPr>
                <w:lang w:val="en-US" w:eastAsia="zh-CN"/>
              </w:rPr>
              <w:t>Idea being written about is clear.</w:t>
            </w:r>
          </w:p>
        </w:tc>
        <w:tc>
          <w:tcPr>
            <w:tcW w:w="2352" w:type="dxa"/>
          </w:tcPr>
          <w:p w14:paraId="6576D436" w14:textId="77777777" w:rsidR="00905A19" w:rsidRPr="00151A13" w:rsidRDefault="00905A19" w:rsidP="00F417B1">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357" w:type="dxa"/>
          </w:tcPr>
          <w:p w14:paraId="1AB7F6CF" w14:textId="77777777" w:rsidR="00905A19" w:rsidRPr="00151A13" w:rsidRDefault="00905A19" w:rsidP="00F417B1">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353" w:type="dxa"/>
          </w:tcPr>
          <w:p w14:paraId="1E842450" w14:textId="77777777" w:rsidR="00905A19" w:rsidRPr="00151A13" w:rsidRDefault="00905A19" w:rsidP="00F417B1">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r>
      <w:tr w:rsidR="00905A19" w14:paraId="2139E38D" w14:textId="77777777" w:rsidTr="00F417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tcPr>
          <w:p w14:paraId="026A5BD0" w14:textId="77777777" w:rsidR="00905A19" w:rsidRDefault="00905A19" w:rsidP="00F417B1">
            <w:pPr>
              <w:rPr>
                <w:lang w:val="en-US" w:eastAsia="zh-CN"/>
              </w:rPr>
            </w:pPr>
            <w:r w:rsidRPr="7619FDD0">
              <w:rPr>
                <w:lang w:val="en-US" w:eastAsia="zh-CN"/>
              </w:rPr>
              <w:t>The writing has a logical structure. It makes sense when you read it through.</w:t>
            </w:r>
          </w:p>
        </w:tc>
        <w:tc>
          <w:tcPr>
            <w:tcW w:w="2352" w:type="dxa"/>
          </w:tcPr>
          <w:p w14:paraId="4550D9E2" w14:textId="77777777" w:rsidR="00905A19" w:rsidRPr="00151A13" w:rsidRDefault="00905A19" w:rsidP="00F417B1">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357" w:type="dxa"/>
          </w:tcPr>
          <w:p w14:paraId="49C38A18" w14:textId="77777777" w:rsidR="00905A19" w:rsidRPr="00151A13" w:rsidRDefault="00905A19" w:rsidP="00F417B1">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353" w:type="dxa"/>
          </w:tcPr>
          <w:p w14:paraId="6D95A723" w14:textId="77777777" w:rsidR="00905A19" w:rsidRPr="00151A13" w:rsidRDefault="00905A19" w:rsidP="00F417B1">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r>
      <w:tr w:rsidR="00715372" w14:paraId="192784CF" w14:textId="77777777" w:rsidTr="00F417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tcPr>
          <w:p w14:paraId="0ECEDB5A" w14:textId="33A89A01" w:rsidR="00715372" w:rsidRPr="7619FDD0" w:rsidRDefault="00715372" w:rsidP="00715372">
            <w:pPr>
              <w:rPr>
                <w:lang w:val="en-US" w:eastAsia="zh-CN"/>
              </w:rPr>
            </w:pPr>
            <w:r>
              <w:rPr>
                <w:lang w:val="en-US" w:eastAsia="zh-CN"/>
              </w:rPr>
              <w:t>There is a clear reference to syllabus content.</w:t>
            </w:r>
          </w:p>
        </w:tc>
        <w:tc>
          <w:tcPr>
            <w:tcW w:w="2352" w:type="dxa"/>
          </w:tcPr>
          <w:p w14:paraId="30C1B847" w14:textId="719BA5F8" w:rsidR="00715372" w:rsidRPr="00151A13" w:rsidRDefault="00715372" w:rsidP="00715372">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357" w:type="dxa"/>
          </w:tcPr>
          <w:p w14:paraId="12C7588F" w14:textId="7B3B05D3" w:rsidR="00715372" w:rsidRPr="00151A13" w:rsidRDefault="00715372" w:rsidP="00715372">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353" w:type="dxa"/>
          </w:tcPr>
          <w:p w14:paraId="049D147C" w14:textId="7D3E0168" w:rsidR="00715372" w:rsidRPr="00151A13" w:rsidRDefault="00715372" w:rsidP="00715372">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r>
      <w:tr w:rsidR="00905A19" w14:paraId="53C98F41" w14:textId="77777777" w:rsidTr="00F417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tcPr>
          <w:p w14:paraId="44DB592F" w14:textId="77777777" w:rsidR="00905A19" w:rsidRDefault="00905A19" w:rsidP="00F417B1">
            <w:pPr>
              <w:rPr>
                <w:lang w:val="en-US" w:eastAsia="zh-CN"/>
              </w:rPr>
            </w:pPr>
            <w:r w:rsidRPr="7619FDD0">
              <w:rPr>
                <w:lang w:val="en-US" w:eastAsia="zh-CN"/>
              </w:rPr>
              <w:t>There is topic specific vocabulary in the response.</w:t>
            </w:r>
          </w:p>
        </w:tc>
        <w:tc>
          <w:tcPr>
            <w:tcW w:w="2352" w:type="dxa"/>
          </w:tcPr>
          <w:p w14:paraId="2DF94C6C" w14:textId="77777777" w:rsidR="00905A19" w:rsidRPr="00151A13" w:rsidRDefault="00905A19" w:rsidP="00F417B1">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357" w:type="dxa"/>
          </w:tcPr>
          <w:p w14:paraId="4FF597BC" w14:textId="77777777" w:rsidR="00905A19" w:rsidRPr="00151A13" w:rsidRDefault="00905A19" w:rsidP="00F417B1">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353" w:type="dxa"/>
          </w:tcPr>
          <w:p w14:paraId="1BCAF299" w14:textId="77777777" w:rsidR="00905A19" w:rsidRPr="00151A13" w:rsidRDefault="00905A19" w:rsidP="00F417B1">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r>
      <w:tr w:rsidR="00905A19" w14:paraId="08E7C28C" w14:textId="77777777" w:rsidTr="00F417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tcPr>
          <w:p w14:paraId="768988E0" w14:textId="77777777" w:rsidR="00905A19" w:rsidRDefault="00905A19" w:rsidP="00F417B1">
            <w:pPr>
              <w:rPr>
                <w:lang w:val="en-US" w:eastAsia="zh-CN"/>
              </w:rPr>
            </w:pPr>
            <w:r>
              <w:rPr>
                <w:lang w:val="en-US" w:eastAsia="zh-CN"/>
              </w:rPr>
              <w:t>Sentences make sense.</w:t>
            </w:r>
          </w:p>
        </w:tc>
        <w:tc>
          <w:tcPr>
            <w:tcW w:w="2352" w:type="dxa"/>
          </w:tcPr>
          <w:p w14:paraId="1554F888" w14:textId="77777777" w:rsidR="00905A19" w:rsidRPr="00151A13" w:rsidRDefault="00905A19" w:rsidP="00F417B1">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357" w:type="dxa"/>
          </w:tcPr>
          <w:p w14:paraId="77CF3652" w14:textId="77777777" w:rsidR="00905A19" w:rsidRPr="00151A13" w:rsidRDefault="00905A19" w:rsidP="00F417B1">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353" w:type="dxa"/>
          </w:tcPr>
          <w:p w14:paraId="6363DB7A" w14:textId="77777777" w:rsidR="00905A19" w:rsidRPr="00151A13" w:rsidRDefault="00905A19" w:rsidP="00F417B1">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r>
      <w:tr w:rsidR="00905A19" w14:paraId="317FB655" w14:textId="77777777" w:rsidTr="00F417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tcPr>
          <w:p w14:paraId="3E1F2590" w14:textId="77777777" w:rsidR="00905A19" w:rsidRDefault="00905A19" w:rsidP="00F417B1">
            <w:pPr>
              <w:rPr>
                <w:lang w:val="en-US" w:eastAsia="zh-CN"/>
              </w:rPr>
            </w:pPr>
            <w:r w:rsidRPr="7619FDD0">
              <w:rPr>
                <w:lang w:val="en-US" w:eastAsia="zh-CN"/>
              </w:rPr>
              <w:t>Capital letters, full stops and some other punctuation is used.</w:t>
            </w:r>
          </w:p>
        </w:tc>
        <w:tc>
          <w:tcPr>
            <w:tcW w:w="2352" w:type="dxa"/>
          </w:tcPr>
          <w:p w14:paraId="4BF0E1B3" w14:textId="77777777" w:rsidR="00905A19" w:rsidRPr="00151A13" w:rsidRDefault="00905A19" w:rsidP="00F417B1">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357" w:type="dxa"/>
          </w:tcPr>
          <w:p w14:paraId="730F6871" w14:textId="77777777" w:rsidR="00905A19" w:rsidRPr="00151A13" w:rsidRDefault="00905A19" w:rsidP="00F417B1">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353" w:type="dxa"/>
          </w:tcPr>
          <w:p w14:paraId="31269DC7" w14:textId="77777777" w:rsidR="00905A19" w:rsidRPr="00151A13" w:rsidRDefault="00905A19" w:rsidP="00F417B1">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r>
      <w:tr w:rsidR="00905A19" w14:paraId="3F1BCBFC" w14:textId="77777777" w:rsidTr="00F417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tcPr>
          <w:p w14:paraId="0B82A8F5" w14:textId="77777777" w:rsidR="00905A19" w:rsidRDefault="00905A19" w:rsidP="00F417B1">
            <w:pPr>
              <w:rPr>
                <w:lang w:val="en-US" w:eastAsia="zh-CN"/>
              </w:rPr>
            </w:pPr>
            <w:r>
              <w:rPr>
                <w:lang w:val="en-US" w:eastAsia="zh-CN"/>
              </w:rPr>
              <w:t>Accurate spelling of challenging words.</w:t>
            </w:r>
          </w:p>
        </w:tc>
        <w:tc>
          <w:tcPr>
            <w:tcW w:w="2352" w:type="dxa"/>
          </w:tcPr>
          <w:p w14:paraId="2E987CD2" w14:textId="77777777" w:rsidR="00905A19" w:rsidRPr="00151A13" w:rsidRDefault="00905A19" w:rsidP="00F417B1">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357" w:type="dxa"/>
          </w:tcPr>
          <w:p w14:paraId="2AF95883" w14:textId="77777777" w:rsidR="00905A19" w:rsidRPr="00151A13" w:rsidRDefault="00905A19" w:rsidP="00F417B1">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353" w:type="dxa"/>
          </w:tcPr>
          <w:p w14:paraId="3AC5535C" w14:textId="77777777" w:rsidR="00905A19" w:rsidRPr="00151A13" w:rsidRDefault="00905A19" w:rsidP="00F417B1">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r>
      <w:tr w:rsidR="00905A19" w14:paraId="30596C08" w14:textId="77777777" w:rsidTr="00F417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tcPr>
          <w:p w14:paraId="286D5B0A" w14:textId="77777777" w:rsidR="00905A19" w:rsidRDefault="00905A19" w:rsidP="00F417B1">
            <w:pPr>
              <w:rPr>
                <w:lang w:val="en-US" w:eastAsia="zh-CN"/>
              </w:rPr>
            </w:pPr>
            <w:r w:rsidRPr="7619FDD0">
              <w:rPr>
                <w:lang w:val="en-US" w:eastAsia="zh-CN"/>
              </w:rPr>
              <w:t>Handwriting is consistently legible.</w:t>
            </w:r>
          </w:p>
        </w:tc>
        <w:tc>
          <w:tcPr>
            <w:tcW w:w="2352" w:type="dxa"/>
          </w:tcPr>
          <w:p w14:paraId="064A55F8" w14:textId="77777777" w:rsidR="00905A19" w:rsidRPr="00151A13" w:rsidRDefault="00905A19" w:rsidP="00F417B1">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357" w:type="dxa"/>
          </w:tcPr>
          <w:p w14:paraId="6CD0BB92" w14:textId="77777777" w:rsidR="00905A19" w:rsidRPr="00151A13" w:rsidRDefault="00905A19" w:rsidP="00F417B1">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353" w:type="dxa"/>
          </w:tcPr>
          <w:p w14:paraId="1EB8BDE3" w14:textId="77777777" w:rsidR="00905A19" w:rsidRPr="00151A13" w:rsidRDefault="00905A19" w:rsidP="00F417B1">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r>
    </w:tbl>
    <w:p w14:paraId="71923C14" w14:textId="77777777" w:rsidR="00905A19" w:rsidRPr="005A4635" w:rsidRDefault="00905A19" w:rsidP="00905A19">
      <w:pPr>
        <w:spacing w:before="360"/>
        <w:rPr>
          <w:lang w:val="en-US" w:eastAsia="zh-CN"/>
        </w:rPr>
      </w:pPr>
      <w:r w:rsidRPr="005A4635">
        <w:rPr>
          <w:lang w:val="en-US" w:eastAsia="zh-CN"/>
        </w:rPr>
        <w:t>Two successful things about this written response are:</w:t>
      </w:r>
    </w:p>
    <w:p w14:paraId="1217CEEB" w14:textId="77777777" w:rsidR="00905A19" w:rsidRDefault="00905A19" w:rsidP="00905A19">
      <w:pPr>
        <w:tabs>
          <w:tab w:val="left" w:leader="underscore" w:pos="9632"/>
        </w:tabs>
        <w:rPr>
          <w:lang w:eastAsia="zh-CN"/>
        </w:rPr>
      </w:pPr>
      <w:r>
        <w:rPr>
          <w:lang w:eastAsia="zh-CN"/>
        </w:rPr>
        <w:tab/>
      </w:r>
    </w:p>
    <w:p w14:paraId="3669C664" w14:textId="77777777" w:rsidR="00905A19" w:rsidRDefault="00905A19" w:rsidP="00905A19">
      <w:pPr>
        <w:tabs>
          <w:tab w:val="left" w:leader="underscore" w:pos="9632"/>
        </w:tabs>
        <w:rPr>
          <w:lang w:eastAsia="zh-CN"/>
        </w:rPr>
      </w:pPr>
      <w:r>
        <w:rPr>
          <w:lang w:eastAsia="zh-CN"/>
        </w:rPr>
        <w:tab/>
      </w:r>
    </w:p>
    <w:p w14:paraId="12ECCCF0" w14:textId="77777777" w:rsidR="00905A19" w:rsidRDefault="00905A19" w:rsidP="00905A19">
      <w:pPr>
        <w:tabs>
          <w:tab w:val="left" w:leader="underscore" w:pos="9632"/>
        </w:tabs>
        <w:rPr>
          <w:lang w:eastAsia="zh-CN"/>
        </w:rPr>
      </w:pPr>
      <w:r>
        <w:rPr>
          <w:lang w:eastAsia="zh-CN"/>
        </w:rPr>
        <w:tab/>
      </w:r>
    </w:p>
    <w:p w14:paraId="217EC82A" w14:textId="77777777" w:rsidR="00905A19" w:rsidRPr="005A4635" w:rsidRDefault="00905A19" w:rsidP="00905A19">
      <w:pPr>
        <w:spacing w:before="360"/>
        <w:rPr>
          <w:lang w:val="en-US" w:eastAsia="zh-CN"/>
        </w:rPr>
      </w:pPr>
      <w:r w:rsidRPr="005A4635">
        <w:rPr>
          <w:lang w:val="en-US" w:eastAsia="zh-CN"/>
        </w:rPr>
        <w:t>One aspect of writing to keep working on is:</w:t>
      </w:r>
    </w:p>
    <w:p w14:paraId="17D1B6D9" w14:textId="77777777" w:rsidR="00905A19" w:rsidRDefault="00905A19" w:rsidP="00905A19">
      <w:pPr>
        <w:tabs>
          <w:tab w:val="left" w:leader="underscore" w:pos="9632"/>
        </w:tabs>
        <w:rPr>
          <w:lang w:eastAsia="zh-CN"/>
        </w:rPr>
      </w:pPr>
      <w:r>
        <w:rPr>
          <w:lang w:eastAsia="zh-CN"/>
        </w:rPr>
        <w:tab/>
      </w:r>
    </w:p>
    <w:p w14:paraId="63605029" w14:textId="77777777" w:rsidR="00905A19" w:rsidRDefault="00905A19" w:rsidP="00905A19">
      <w:pPr>
        <w:tabs>
          <w:tab w:val="left" w:leader="underscore" w:pos="9632"/>
        </w:tabs>
        <w:rPr>
          <w:lang w:eastAsia="zh-CN"/>
        </w:rPr>
      </w:pPr>
      <w:r>
        <w:rPr>
          <w:lang w:eastAsia="zh-CN"/>
        </w:rPr>
        <w:tab/>
      </w:r>
    </w:p>
    <w:p w14:paraId="6A0CA7DF" w14:textId="74FC5C14" w:rsidR="006E56BC" w:rsidRDefault="006E56BC" w:rsidP="007722CA">
      <w:pPr>
        <w:pStyle w:val="Heading2"/>
        <w:rPr>
          <w:lang w:val="en-US"/>
        </w:rPr>
      </w:pPr>
      <w:bookmarkStart w:id="6" w:name="_Activity_4:_Teacher"/>
      <w:bookmarkEnd w:id="6"/>
      <w:r w:rsidRPr="0E60AEA0">
        <w:rPr>
          <w:lang w:val="en-US"/>
        </w:rPr>
        <w:lastRenderedPageBreak/>
        <w:t>Activity 4</w:t>
      </w:r>
      <w:r>
        <w:rPr>
          <w:lang w:val="en-US"/>
        </w:rPr>
        <w:t>: Teacher feedback</w:t>
      </w:r>
    </w:p>
    <w:p w14:paraId="4E107190" w14:textId="77777777" w:rsidR="00B67257" w:rsidRPr="004F2542" w:rsidRDefault="00B67257" w:rsidP="00A426D6">
      <w:pPr>
        <w:pStyle w:val="Heading3"/>
      </w:pPr>
      <w:r w:rsidRPr="004F2542">
        <w:t>Instructions</w:t>
      </w:r>
    </w:p>
    <w:p w14:paraId="67E18650" w14:textId="77777777" w:rsidR="00B67257" w:rsidRDefault="00B67257" w:rsidP="00B67257">
      <w:pPr>
        <w:pStyle w:val="ListBullet"/>
        <w:ind w:left="368"/>
        <w:rPr>
          <w:lang w:eastAsia="zh-CN"/>
        </w:rPr>
      </w:pPr>
      <w:r w:rsidRPr="005D0BE8">
        <w:rPr>
          <w:lang w:val="en-US" w:eastAsia="zh-CN"/>
        </w:rPr>
        <w:t>Teachers support their students with timely and effective feedback. Remembering that effective feedback:</w:t>
      </w:r>
    </w:p>
    <w:p w14:paraId="51EAA592" w14:textId="77777777" w:rsidR="00B67257" w:rsidRPr="005A3609" w:rsidRDefault="00B67257" w:rsidP="00B67257">
      <w:pPr>
        <w:pStyle w:val="ListBullet2"/>
        <w:ind w:left="738" w:hanging="369"/>
      </w:pPr>
      <w:r w:rsidRPr="005A3609">
        <w:t>focuses on the intended learning</w:t>
      </w:r>
    </w:p>
    <w:p w14:paraId="31DEAB34" w14:textId="77777777" w:rsidR="00B67257" w:rsidRPr="005A3609" w:rsidRDefault="00B67257" w:rsidP="00B67257">
      <w:pPr>
        <w:pStyle w:val="ListBullet2"/>
        <w:ind w:left="738" w:hanging="369"/>
      </w:pPr>
      <w:r w:rsidRPr="005A3609">
        <w:t>identifies specific strengths</w:t>
      </w:r>
    </w:p>
    <w:p w14:paraId="465AC993" w14:textId="77777777" w:rsidR="00B67257" w:rsidRPr="005A3609" w:rsidRDefault="00B67257" w:rsidP="00B67257">
      <w:pPr>
        <w:pStyle w:val="ListBullet2"/>
        <w:ind w:left="738" w:hanging="369"/>
      </w:pPr>
      <w:r w:rsidRPr="005A3609">
        <w:t>points to areas needing improvement</w:t>
      </w:r>
    </w:p>
    <w:p w14:paraId="23F3E485" w14:textId="77777777" w:rsidR="00B67257" w:rsidRPr="005A3609" w:rsidRDefault="00B67257" w:rsidP="00B67257">
      <w:pPr>
        <w:pStyle w:val="ListBullet2"/>
        <w:ind w:left="738" w:hanging="369"/>
      </w:pPr>
      <w:r w:rsidRPr="005A3609">
        <w:t>suggests a pathway that students can take to close the gap between where</w:t>
      </w:r>
      <w:r>
        <w:t xml:space="preserve"> </w:t>
      </w:r>
      <w:r w:rsidRPr="005A3609">
        <w:t>they are now and where they need to be</w:t>
      </w:r>
    </w:p>
    <w:p w14:paraId="5E928D2B" w14:textId="0F05E37F" w:rsidR="00B67257" w:rsidRDefault="00B67257" w:rsidP="00B67257">
      <w:pPr>
        <w:pStyle w:val="ListBullet2"/>
        <w:ind w:left="738" w:hanging="369"/>
      </w:pPr>
      <w:r w:rsidRPr="005A3609">
        <w:t>chunks the amount of corrective feedback the student can handle at one time</w:t>
      </w:r>
    </w:p>
    <w:p w14:paraId="373E9612" w14:textId="77777777" w:rsidR="00B67257" w:rsidRPr="005A3609" w:rsidRDefault="00B67257" w:rsidP="00B67257">
      <w:pPr>
        <w:pStyle w:val="ListBullet2"/>
        <w:ind w:left="738" w:hanging="369"/>
      </w:pPr>
      <w:r w:rsidRPr="005A3609">
        <w:t>is provided in a short time frame</w:t>
      </w:r>
      <w:r>
        <w:t>.</w:t>
      </w:r>
    </w:p>
    <w:p w14:paraId="770FF625" w14:textId="6A4D40EE" w:rsidR="00B67257" w:rsidRDefault="00B67257" w:rsidP="00B67257">
      <w:pPr>
        <w:pStyle w:val="ListBullet"/>
        <w:ind w:left="368"/>
        <w:rPr>
          <w:lang w:eastAsia="zh-CN"/>
        </w:rPr>
      </w:pPr>
      <w:r>
        <w:rPr>
          <w:lang w:eastAsia="zh-CN"/>
        </w:rPr>
        <w:t xml:space="preserve">Teachers select areas to provide feedback from the templates provided or modify and use the student feedback template from </w:t>
      </w:r>
      <w:hyperlink w:anchor="_Template" w:history="1">
        <w:r w:rsidRPr="005A3609">
          <w:rPr>
            <w:rStyle w:val="Hyperlink"/>
            <w:lang w:eastAsia="zh-CN"/>
          </w:rPr>
          <w:t>Activity 3</w:t>
        </w:r>
      </w:hyperlink>
      <w:r>
        <w:rPr>
          <w:lang w:eastAsia="zh-CN"/>
        </w:rPr>
        <w:t>.</w:t>
      </w:r>
    </w:p>
    <w:p w14:paraId="3A62DFD4" w14:textId="70A94A54" w:rsidR="00B67257" w:rsidRDefault="00B67257" w:rsidP="00B67257">
      <w:pPr>
        <w:pStyle w:val="ListBullet"/>
        <w:ind w:left="368"/>
        <w:rPr>
          <w:lang w:val="en-US" w:eastAsia="zh-CN"/>
        </w:rPr>
      </w:pPr>
      <w:r>
        <w:rPr>
          <w:lang w:val="en-US" w:eastAsia="zh-CN"/>
        </w:rPr>
        <w:t>Teacher comments could include,</w:t>
      </w:r>
      <w:r w:rsidR="00F417B1">
        <w:rPr>
          <w:lang w:val="en-US" w:eastAsia="zh-CN"/>
        </w:rPr>
        <w:t xml:space="preserve"> ‘</w:t>
      </w:r>
      <w:r>
        <w:rPr>
          <w:lang w:val="en-US" w:eastAsia="zh-CN"/>
        </w:rPr>
        <w:t>working towards</w:t>
      </w:r>
      <w:r w:rsidR="00F417B1">
        <w:rPr>
          <w:lang w:val="en-US" w:eastAsia="zh-CN"/>
        </w:rPr>
        <w:t>’</w:t>
      </w:r>
      <w:r>
        <w:rPr>
          <w:lang w:val="en-US" w:eastAsia="zh-CN"/>
        </w:rPr>
        <w:t xml:space="preserve">, </w:t>
      </w:r>
      <w:r w:rsidR="00F417B1">
        <w:rPr>
          <w:lang w:val="en-US" w:eastAsia="zh-CN"/>
        </w:rPr>
        <w:t>‘</w:t>
      </w:r>
      <w:r>
        <w:rPr>
          <w:lang w:val="en-US" w:eastAsia="zh-CN"/>
        </w:rPr>
        <w:t>achieved</w:t>
      </w:r>
      <w:r w:rsidR="00F417B1">
        <w:rPr>
          <w:lang w:val="en-US" w:eastAsia="zh-CN"/>
        </w:rPr>
        <w:t>’</w:t>
      </w:r>
      <w:r>
        <w:rPr>
          <w:lang w:val="en-US" w:eastAsia="zh-CN"/>
        </w:rPr>
        <w:t xml:space="preserve">, and </w:t>
      </w:r>
      <w:r w:rsidR="00F417B1">
        <w:rPr>
          <w:lang w:val="en-US" w:eastAsia="zh-CN"/>
        </w:rPr>
        <w:t>‘</w:t>
      </w:r>
      <w:r>
        <w:rPr>
          <w:lang w:val="en-US" w:eastAsia="zh-CN"/>
        </w:rPr>
        <w:t>working beyond</w:t>
      </w:r>
      <w:r w:rsidR="00F417B1">
        <w:rPr>
          <w:lang w:val="en-US" w:eastAsia="zh-CN"/>
        </w:rPr>
        <w:t>’</w:t>
      </w:r>
      <w:r>
        <w:rPr>
          <w:lang w:val="en-US" w:eastAsia="zh-CN"/>
        </w:rPr>
        <w:t>.</w:t>
      </w:r>
    </w:p>
    <w:p w14:paraId="7E31A18D" w14:textId="49D7C4FA" w:rsidR="00B67257" w:rsidRPr="0044128E" w:rsidRDefault="00B67257" w:rsidP="00B67257">
      <w:pPr>
        <w:pStyle w:val="ListBullet"/>
        <w:ind w:left="368"/>
        <w:rPr>
          <w:lang w:eastAsia="zh-CN"/>
        </w:rPr>
      </w:pPr>
      <w:r>
        <w:t>T</w:t>
      </w:r>
      <w:r>
        <w:rPr>
          <w:lang w:eastAsia="zh-CN"/>
        </w:rPr>
        <w:t xml:space="preserve">eachers may choose to engage with the </w:t>
      </w:r>
      <w:hyperlink r:id="rId26" w:history="1">
        <w:r w:rsidRPr="001B4DA2">
          <w:rPr>
            <w:rStyle w:val="Hyperlink"/>
            <w:lang w:val="en-US" w:eastAsia="zh-CN"/>
          </w:rPr>
          <w:t>National Literacy Learning Progression</w:t>
        </w:r>
      </w:hyperlink>
      <w:r>
        <w:rPr>
          <w:lang w:eastAsia="zh-CN"/>
        </w:rPr>
        <w:t xml:space="preserve"> to provide feedback to their students. </w:t>
      </w:r>
      <w:r w:rsidR="005D2CB6">
        <w:rPr>
          <w:lang w:eastAsia="zh-CN"/>
        </w:rPr>
        <w:t>T</w:t>
      </w:r>
      <w:r>
        <w:rPr>
          <w:lang w:eastAsia="zh-CN"/>
        </w:rPr>
        <w:t>eachers could engage with the online professional learning course:</w:t>
      </w:r>
      <w:r w:rsidRPr="001B4DA2">
        <w:rPr>
          <w:lang w:eastAsia="zh-CN"/>
        </w:rPr>
        <w:t xml:space="preserve"> </w:t>
      </w:r>
      <w:hyperlink r:id="rId27" w:history="1">
        <w:r w:rsidRPr="001B4DA2">
          <w:rPr>
            <w:rStyle w:val="Hyperlink"/>
            <w:lang w:eastAsia="zh-CN"/>
          </w:rPr>
          <w:t xml:space="preserve">Introduction to the </w:t>
        </w:r>
        <w:r>
          <w:rPr>
            <w:rStyle w:val="Hyperlink"/>
            <w:lang w:eastAsia="zh-CN"/>
          </w:rPr>
          <w:t>L</w:t>
        </w:r>
        <w:r w:rsidRPr="001B4DA2">
          <w:rPr>
            <w:rStyle w:val="Hyperlink"/>
            <w:lang w:eastAsia="zh-CN"/>
          </w:rPr>
          <w:t xml:space="preserve">iteracy and </w:t>
        </w:r>
        <w:r>
          <w:rPr>
            <w:rStyle w:val="Hyperlink"/>
            <w:lang w:eastAsia="zh-CN"/>
          </w:rPr>
          <w:t>N</w:t>
        </w:r>
        <w:r w:rsidRPr="001B4DA2">
          <w:rPr>
            <w:rStyle w:val="Hyperlink"/>
            <w:lang w:eastAsia="zh-CN"/>
          </w:rPr>
          <w:t xml:space="preserve">umeracy </w:t>
        </w:r>
        <w:r>
          <w:rPr>
            <w:rStyle w:val="Hyperlink"/>
            <w:lang w:eastAsia="zh-CN"/>
          </w:rPr>
          <w:t>P</w:t>
        </w:r>
        <w:r w:rsidRPr="001B4DA2">
          <w:rPr>
            <w:rStyle w:val="Hyperlink"/>
            <w:lang w:eastAsia="zh-CN"/>
          </w:rPr>
          <w:t>rogressions</w:t>
        </w:r>
      </w:hyperlink>
      <w:r w:rsidRPr="001B4DA2">
        <w:rPr>
          <w:lang w:eastAsia="zh-CN"/>
        </w:rPr>
        <w:t>.</w:t>
      </w:r>
    </w:p>
    <w:p w14:paraId="3F94C915" w14:textId="77777777" w:rsidR="00B67257" w:rsidRDefault="00B67257" w:rsidP="00F417B1">
      <w:pPr>
        <w:pStyle w:val="Heading3"/>
        <w:rPr>
          <w:lang w:val="en-US"/>
        </w:rPr>
      </w:pPr>
      <w:bookmarkStart w:id="7" w:name="_Control_of_language"/>
      <w:bookmarkEnd w:id="7"/>
      <w:r w:rsidRPr="001B4DA2">
        <w:t>Feedback</w:t>
      </w:r>
      <w:r>
        <w:rPr>
          <w:lang w:val="en-US"/>
        </w:rPr>
        <w:t xml:space="preserve"> </w:t>
      </w:r>
      <w:r w:rsidRPr="00F417B1">
        <w:t>templates</w:t>
      </w:r>
    </w:p>
    <w:p w14:paraId="49F2FCFA" w14:textId="77777777" w:rsidR="00B67257" w:rsidRDefault="00B67257" w:rsidP="00B67257">
      <w:pPr>
        <w:pStyle w:val="ListBullet"/>
        <w:ind w:left="368"/>
        <w:rPr>
          <w:lang w:val="en-US" w:eastAsia="zh-CN"/>
        </w:rPr>
      </w:pPr>
      <w:r>
        <w:rPr>
          <w:lang w:val="en-US" w:eastAsia="zh-CN"/>
        </w:rPr>
        <w:t xml:space="preserve">More information on aspects of literacy can be found at: </w:t>
      </w:r>
      <w:hyperlink r:id="rId28" w:history="1">
        <w:r w:rsidRPr="001B4DA2">
          <w:rPr>
            <w:rStyle w:val="Hyperlink"/>
            <w:lang w:val="en-US" w:eastAsia="zh-CN"/>
          </w:rPr>
          <w:t xml:space="preserve">HSC </w:t>
        </w:r>
        <w:r>
          <w:rPr>
            <w:rStyle w:val="Hyperlink"/>
            <w:lang w:val="en-US" w:eastAsia="zh-CN"/>
          </w:rPr>
          <w:t>m</w:t>
        </w:r>
        <w:r w:rsidRPr="001B4DA2">
          <w:rPr>
            <w:rStyle w:val="Hyperlink"/>
            <w:lang w:val="en-US" w:eastAsia="zh-CN"/>
          </w:rPr>
          <w:t xml:space="preserve">inimum </w:t>
        </w:r>
        <w:r>
          <w:rPr>
            <w:rStyle w:val="Hyperlink"/>
            <w:lang w:val="en-US" w:eastAsia="zh-CN"/>
          </w:rPr>
          <w:t>s</w:t>
        </w:r>
        <w:r w:rsidRPr="001B4DA2">
          <w:rPr>
            <w:rStyle w:val="Hyperlink"/>
            <w:lang w:val="en-US" w:eastAsia="zh-CN"/>
          </w:rPr>
          <w:t xml:space="preserve">tandard </w:t>
        </w:r>
        <w:r w:rsidRPr="001B4DA2">
          <w:rPr>
            <w:rStyle w:val="Hyperlink"/>
            <w:rFonts w:cs="Arial"/>
            <w:lang w:val="en-US" w:eastAsia="zh-CN"/>
          </w:rPr>
          <w:t>–</w:t>
        </w:r>
        <w:r w:rsidRPr="001B4DA2">
          <w:rPr>
            <w:rStyle w:val="Hyperlink"/>
            <w:lang w:val="en-US" w:eastAsia="zh-CN"/>
          </w:rPr>
          <w:t xml:space="preserve"> Writing</w:t>
        </w:r>
      </w:hyperlink>
      <w:r w:rsidRPr="001B4DA2">
        <w:rPr>
          <w:lang w:val="en-US" w:eastAsia="zh-CN"/>
        </w:rPr>
        <w:t>.</w:t>
      </w:r>
    </w:p>
    <w:p w14:paraId="09DFCE34" w14:textId="367C91D0" w:rsidR="00B67257" w:rsidRDefault="00B67257" w:rsidP="00B67257">
      <w:pPr>
        <w:pStyle w:val="ListBullet"/>
        <w:ind w:left="368"/>
        <w:rPr>
          <w:lang w:val="en-US" w:eastAsia="zh-CN"/>
        </w:rPr>
      </w:pPr>
      <w:r>
        <w:rPr>
          <w:lang w:val="en-US" w:eastAsia="zh-CN"/>
        </w:rPr>
        <w:t>The</w:t>
      </w:r>
      <w:r w:rsidR="00A73B0C">
        <w:rPr>
          <w:lang w:val="en-US" w:eastAsia="zh-CN"/>
        </w:rPr>
        <w:t xml:space="preserve"> </w:t>
      </w:r>
      <w:r>
        <w:rPr>
          <w:lang w:val="en-US" w:eastAsia="zh-CN"/>
        </w:rPr>
        <w:t>links contained within the feedback sheets link to teacher resources focusing on that writing aspect.</w:t>
      </w:r>
    </w:p>
    <w:p w14:paraId="69F64A06" w14:textId="77777777" w:rsidR="00B67257" w:rsidRDefault="00B67257" w:rsidP="00B67257">
      <w:pPr>
        <w:pStyle w:val="ListBullet"/>
        <w:ind w:left="368"/>
        <w:rPr>
          <w:lang w:val="en-US" w:eastAsia="zh-CN"/>
        </w:rPr>
      </w:pPr>
      <w:r>
        <w:rPr>
          <w:lang w:val="en-US" w:eastAsia="zh-CN"/>
        </w:rPr>
        <w:t>Teachers can modify or remove the definitions.</w:t>
      </w:r>
    </w:p>
    <w:p w14:paraId="2882BDAB" w14:textId="63F2A06B" w:rsidR="00B67257" w:rsidRDefault="00B67257" w:rsidP="00B67257">
      <w:pPr>
        <w:pStyle w:val="ListBullet"/>
        <w:ind w:left="368"/>
        <w:rPr>
          <w:lang w:val="en-US" w:eastAsia="zh-CN"/>
        </w:rPr>
      </w:pPr>
      <w:r>
        <w:rPr>
          <w:lang w:val="en-US" w:eastAsia="zh-CN"/>
        </w:rPr>
        <w:t>Some teachers may ch</w:t>
      </w:r>
      <w:r w:rsidR="00A73B0C">
        <w:rPr>
          <w:lang w:val="en-US" w:eastAsia="zh-CN"/>
        </w:rPr>
        <w:t>o</w:t>
      </w:r>
      <w:r>
        <w:rPr>
          <w:lang w:val="en-US" w:eastAsia="zh-CN"/>
        </w:rPr>
        <w:t>ose to leave the definitions in place to support the students’ skill development.</w:t>
      </w:r>
    </w:p>
    <w:p w14:paraId="3AB31BC5" w14:textId="77777777" w:rsidR="00B67257" w:rsidRDefault="00B67257" w:rsidP="00B67257">
      <w:pPr>
        <w:pStyle w:val="ListBullet"/>
        <w:ind w:left="368"/>
        <w:rPr>
          <w:lang w:val="en-US" w:eastAsia="zh-CN"/>
        </w:rPr>
      </w:pPr>
      <w:r>
        <w:rPr>
          <w:lang w:val="en-US" w:eastAsia="zh-CN"/>
        </w:rPr>
        <w:t>There are three templates to choose from:</w:t>
      </w:r>
    </w:p>
    <w:p w14:paraId="043D1575" w14:textId="4C5552AE" w:rsidR="00B67257" w:rsidRDefault="00000000" w:rsidP="00B67257">
      <w:pPr>
        <w:pStyle w:val="ListBullet2"/>
        <w:ind w:left="738" w:hanging="369"/>
        <w:rPr>
          <w:lang w:val="en-US" w:eastAsia="zh-CN"/>
        </w:rPr>
      </w:pPr>
      <w:hyperlink w:anchor="_Control_of_language_1" w:history="1">
        <w:r w:rsidR="00B67257" w:rsidRPr="00603197">
          <w:rPr>
            <w:rStyle w:val="Hyperlink"/>
            <w:lang w:val="en-US" w:eastAsia="zh-CN"/>
          </w:rPr>
          <w:t>Control of language</w:t>
        </w:r>
      </w:hyperlink>
    </w:p>
    <w:p w14:paraId="26467F1A" w14:textId="0AB7E827" w:rsidR="005D2CB6" w:rsidRPr="005D2CB6" w:rsidRDefault="00000000" w:rsidP="005D2CB6">
      <w:pPr>
        <w:pStyle w:val="ListBullet2"/>
        <w:ind w:left="738" w:hanging="369"/>
        <w:rPr>
          <w:rStyle w:val="Hyperlink"/>
          <w:color w:val="auto"/>
          <w:u w:val="none"/>
          <w:lang w:val="en-US" w:eastAsia="zh-CN"/>
        </w:rPr>
      </w:pPr>
      <w:hyperlink w:anchor="_Structure_and_sequence" w:history="1">
        <w:r w:rsidR="00B67257" w:rsidRPr="00603197">
          <w:rPr>
            <w:rStyle w:val="Hyperlink"/>
            <w:lang w:val="en-US" w:eastAsia="zh-CN"/>
          </w:rPr>
          <w:t>Structure and sequence of ideas</w:t>
        </w:r>
      </w:hyperlink>
    </w:p>
    <w:p w14:paraId="164A616C" w14:textId="692BE66E" w:rsidR="005D2CB6" w:rsidRDefault="00000000" w:rsidP="009F3112">
      <w:pPr>
        <w:pStyle w:val="ListBullet2"/>
        <w:ind w:left="738" w:hanging="369"/>
      </w:pPr>
      <w:hyperlink w:anchor="_Relevance_of_writing" w:history="1">
        <w:r w:rsidR="00B67257" w:rsidRPr="00A73B0C">
          <w:rPr>
            <w:rStyle w:val="Hyperlink"/>
            <w:lang w:val="en-US" w:eastAsia="zh-CN"/>
          </w:rPr>
          <w:t>Relevance of writing to the topic</w:t>
        </w:r>
      </w:hyperlink>
      <w:r w:rsidR="00B67257" w:rsidRPr="00A73B0C">
        <w:rPr>
          <w:lang w:val="en-US" w:eastAsia="zh-CN"/>
        </w:rPr>
        <w:t>.</w:t>
      </w:r>
      <w:r w:rsidR="005D2CB6">
        <w:br w:type="page"/>
      </w:r>
    </w:p>
    <w:p w14:paraId="012B4046" w14:textId="4332FE16" w:rsidR="006E56BC" w:rsidRPr="001B4DA2" w:rsidRDefault="006E56BC" w:rsidP="00B67257">
      <w:pPr>
        <w:pStyle w:val="Heading4"/>
        <w:numPr>
          <w:ilvl w:val="3"/>
          <w:numId w:val="2"/>
        </w:numPr>
        <w:ind w:left="0"/>
      </w:pPr>
      <w:bookmarkStart w:id="8" w:name="_Control_of_language_1"/>
      <w:bookmarkEnd w:id="8"/>
      <w:r w:rsidRPr="001B4DA2">
        <w:lastRenderedPageBreak/>
        <w:t>Control of language</w:t>
      </w:r>
    </w:p>
    <w:p w14:paraId="734D5B53" w14:textId="77777777" w:rsidR="006E56BC" w:rsidRDefault="00000000" w:rsidP="006E56BC">
      <w:hyperlink r:id="rId29" w:history="1">
        <w:r w:rsidR="006E56BC" w:rsidRPr="000D08D4">
          <w:rPr>
            <w:rStyle w:val="Hyperlink"/>
            <w:lang w:val="en-US" w:eastAsia="zh-CN"/>
          </w:rPr>
          <w:t>Spelling</w:t>
        </w:r>
      </w:hyperlink>
      <w:r w:rsidR="006E56BC">
        <w:rPr>
          <w:lang w:val="en-US" w:eastAsia="zh-CN"/>
        </w:rPr>
        <w:t>. C</w:t>
      </w:r>
      <w:proofErr w:type="spellStart"/>
      <w:r w:rsidR="006E56BC" w:rsidRPr="000D08D4">
        <w:t>orrect</w:t>
      </w:r>
      <w:proofErr w:type="spellEnd"/>
      <w:r w:rsidR="006E56BC" w:rsidRPr="000D08D4">
        <w:t xml:space="preserve"> spelling is consistent and some difficult words </w:t>
      </w:r>
      <w:r w:rsidR="006E56BC">
        <w:t xml:space="preserve">are </w:t>
      </w:r>
      <w:r w:rsidR="006E56BC" w:rsidRPr="000D08D4">
        <w:t>spelled correctly.</w:t>
      </w:r>
      <w:r w:rsidR="006E56BC">
        <w:t xml:space="preserve"> In the written response spelling is:</w:t>
      </w:r>
    </w:p>
    <w:p w14:paraId="79B56B32" w14:textId="77777777" w:rsidR="006E56BC" w:rsidRDefault="006E56BC" w:rsidP="006E56BC">
      <w:pPr>
        <w:tabs>
          <w:tab w:val="left" w:leader="underscore" w:pos="9632"/>
        </w:tabs>
        <w:rPr>
          <w:lang w:eastAsia="zh-CN"/>
        </w:rPr>
      </w:pPr>
      <w:r>
        <w:rPr>
          <w:lang w:eastAsia="zh-CN"/>
        </w:rPr>
        <w:tab/>
      </w:r>
    </w:p>
    <w:p w14:paraId="3FDE660F" w14:textId="77777777" w:rsidR="006E56BC" w:rsidRDefault="006E56BC" w:rsidP="006E56BC">
      <w:pPr>
        <w:tabs>
          <w:tab w:val="left" w:leader="underscore" w:pos="9632"/>
        </w:tabs>
        <w:rPr>
          <w:lang w:eastAsia="zh-CN"/>
        </w:rPr>
      </w:pPr>
      <w:r>
        <w:rPr>
          <w:lang w:eastAsia="zh-CN"/>
        </w:rPr>
        <w:tab/>
      </w:r>
    </w:p>
    <w:p w14:paraId="51FE21E5" w14:textId="77777777" w:rsidR="006E56BC" w:rsidRDefault="006E56BC" w:rsidP="006E56BC">
      <w:pPr>
        <w:tabs>
          <w:tab w:val="left" w:leader="underscore" w:pos="9632"/>
        </w:tabs>
        <w:rPr>
          <w:lang w:eastAsia="zh-CN"/>
        </w:rPr>
      </w:pPr>
      <w:r>
        <w:rPr>
          <w:lang w:eastAsia="zh-CN"/>
        </w:rPr>
        <w:tab/>
      </w:r>
    </w:p>
    <w:p w14:paraId="1D671CDE" w14:textId="77777777" w:rsidR="006E56BC" w:rsidRDefault="00000000" w:rsidP="006E56BC">
      <w:pPr>
        <w:spacing w:before="360"/>
      </w:pPr>
      <w:hyperlink r:id="rId30" w:history="1">
        <w:r w:rsidR="006E56BC" w:rsidRPr="00A458AD">
          <w:rPr>
            <w:rStyle w:val="Hyperlink"/>
            <w:lang w:val="en-US" w:eastAsia="zh-CN"/>
          </w:rPr>
          <w:t>Vocabulary</w:t>
        </w:r>
      </w:hyperlink>
      <w:r w:rsidR="006E56BC">
        <w:rPr>
          <w:lang w:val="en-US" w:eastAsia="zh-CN"/>
        </w:rPr>
        <w:t xml:space="preserve">. Subject vocabulary has been used effectively in context. </w:t>
      </w:r>
      <w:r w:rsidR="006E56BC">
        <w:t>In the written response vocabulary is:</w:t>
      </w:r>
    </w:p>
    <w:p w14:paraId="17CB3FDA" w14:textId="77777777" w:rsidR="006E56BC" w:rsidRDefault="006E56BC" w:rsidP="006E56BC">
      <w:pPr>
        <w:tabs>
          <w:tab w:val="left" w:leader="underscore" w:pos="9632"/>
        </w:tabs>
        <w:rPr>
          <w:lang w:eastAsia="zh-CN"/>
        </w:rPr>
      </w:pPr>
      <w:r>
        <w:rPr>
          <w:lang w:eastAsia="zh-CN"/>
        </w:rPr>
        <w:tab/>
      </w:r>
    </w:p>
    <w:p w14:paraId="6B5D4172" w14:textId="77777777" w:rsidR="006E56BC" w:rsidRDefault="006E56BC" w:rsidP="006E56BC">
      <w:pPr>
        <w:tabs>
          <w:tab w:val="left" w:leader="underscore" w:pos="9632"/>
        </w:tabs>
        <w:rPr>
          <w:lang w:eastAsia="zh-CN"/>
        </w:rPr>
      </w:pPr>
      <w:r>
        <w:rPr>
          <w:lang w:eastAsia="zh-CN"/>
        </w:rPr>
        <w:tab/>
      </w:r>
    </w:p>
    <w:p w14:paraId="73A4958B" w14:textId="77777777" w:rsidR="006E56BC" w:rsidRDefault="006E56BC" w:rsidP="006E56BC">
      <w:pPr>
        <w:tabs>
          <w:tab w:val="left" w:leader="underscore" w:pos="9632"/>
        </w:tabs>
        <w:rPr>
          <w:lang w:eastAsia="zh-CN"/>
        </w:rPr>
      </w:pPr>
      <w:r>
        <w:rPr>
          <w:lang w:eastAsia="zh-CN"/>
        </w:rPr>
        <w:tab/>
      </w:r>
    </w:p>
    <w:p w14:paraId="0C09DB54" w14:textId="0E97D981" w:rsidR="006E56BC" w:rsidRDefault="00000000" w:rsidP="006E56BC">
      <w:pPr>
        <w:spacing w:before="360"/>
      </w:pPr>
      <w:hyperlink r:id="rId31" w:history="1">
        <w:r w:rsidR="006E56BC" w:rsidRPr="002632AF">
          <w:rPr>
            <w:rStyle w:val="Hyperlink"/>
          </w:rPr>
          <w:t>Tense</w:t>
        </w:r>
      </w:hyperlink>
      <w:r w:rsidR="006E56BC" w:rsidRPr="002632AF">
        <w:t>. Past, present and future references within sentences</w:t>
      </w:r>
      <w:r w:rsidR="006E56BC">
        <w:t>,</w:t>
      </w:r>
      <w:r w:rsidR="006E56BC" w:rsidRPr="002632AF">
        <w:t xml:space="preserve"> and the response</w:t>
      </w:r>
      <w:r w:rsidR="006E56BC">
        <w:t>,</w:t>
      </w:r>
      <w:r w:rsidR="006E56BC" w:rsidRPr="002632AF">
        <w:t xml:space="preserve"> as a whole are logical and consistent. </w:t>
      </w:r>
      <w:r w:rsidR="006E56BC">
        <w:t>F</w:t>
      </w:r>
      <w:r w:rsidR="006E56BC" w:rsidRPr="002632AF">
        <w:t xml:space="preserve">or example </w:t>
      </w:r>
      <w:r w:rsidR="006E56BC">
        <w:t>‘Alex</w:t>
      </w:r>
      <w:r w:rsidR="006E56BC" w:rsidRPr="002632AF">
        <w:t xml:space="preserve"> laughed</w:t>
      </w:r>
      <w:r w:rsidR="005E12E8">
        <w:t>’</w:t>
      </w:r>
      <w:r w:rsidR="006E56BC" w:rsidRPr="002632AF">
        <w:t xml:space="preserve">, </w:t>
      </w:r>
      <w:r w:rsidR="006E56BC">
        <w:t>‘Alex laughs</w:t>
      </w:r>
      <w:r w:rsidR="000E2A45">
        <w:t>’</w:t>
      </w:r>
      <w:r w:rsidR="006E56BC">
        <w:t>, ‘Alex will laugh</w:t>
      </w:r>
      <w:r w:rsidR="000E2A45">
        <w:t>’</w:t>
      </w:r>
      <w:r w:rsidR="006E56BC">
        <w:t>. In the written response tense is:</w:t>
      </w:r>
    </w:p>
    <w:p w14:paraId="712FD34B" w14:textId="77777777" w:rsidR="006E56BC" w:rsidRDefault="006E56BC" w:rsidP="006E56BC">
      <w:pPr>
        <w:tabs>
          <w:tab w:val="left" w:leader="underscore" w:pos="9632"/>
        </w:tabs>
        <w:rPr>
          <w:lang w:eastAsia="zh-CN"/>
        </w:rPr>
      </w:pPr>
      <w:r>
        <w:rPr>
          <w:lang w:eastAsia="zh-CN"/>
        </w:rPr>
        <w:tab/>
      </w:r>
    </w:p>
    <w:p w14:paraId="52C9E3C6" w14:textId="77777777" w:rsidR="006E56BC" w:rsidRDefault="006E56BC" w:rsidP="006E56BC">
      <w:pPr>
        <w:tabs>
          <w:tab w:val="left" w:leader="underscore" w:pos="9632"/>
        </w:tabs>
        <w:rPr>
          <w:lang w:eastAsia="zh-CN"/>
        </w:rPr>
      </w:pPr>
      <w:r>
        <w:rPr>
          <w:lang w:eastAsia="zh-CN"/>
        </w:rPr>
        <w:tab/>
      </w:r>
    </w:p>
    <w:p w14:paraId="263402C4" w14:textId="77777777" w:rsidR="006E56BC" w:rsidRDefault="006E56BC" w:rsidP="006E56BC">
      <w:pPr>
        <w:tabs>
          <w:tab w:val="left" w:leader="underscore" w:pos="9632"/>
        </w:tabs>
        <w:rPr>
          <w:lang w:eastAsia="zh-CN"/>
        </w:rPr>
      </w:pPr>
      <w:r>
        <w:rPr>
          <w:lang w:eastAsia="zh-CN"/>
        </w:rPr>
        <w:tab/>
      </w:r>
    </w:p>
    <w:p w14:paraId="345AD8E5" w14:textId="77777777" w:rsidR="006E56BC" w:rsidRDefault="00000000" w:rsidP="006E56BC">
      <w:pPr>
        <w:spacing w:before="360"/>
      </w:pPr>
      <w:hyperlink r:id="rId32" w:history="1">
        <w:r w:rsidR="006E56BC" w:rsidRPr="00361BAE">
          <w:rPr>
            <w:rStyle w:val="Hyperlink"/>
          </w:rPr>
          <w:t>Punctuation</w:t>
        </w:r>
      </w:hyperlink>
      <w:r w:rsidR="006E56BC">
        <w:t xml:space="preserve">. </w:t>
      </w:r>
      <w:r w:rsidR="006E56BC" w:rsidRPr="00361BAE">
        <w:t>There is correct sentence punctuation, including capital letters and full stops. There are some correct examples of commas, proper nouns, apostrophes.</w:t>
      </w:r>
      <w:r w:rsidR="006E56BC">
        <w:t xml:space="preserve"> In the written response punctuation is:</w:t>
      </w:r>
    </w:p>
    <w:p w14:paraId="1C3F8BCE" w14:textId="77777777" w:rsidR="006E56BC" w:rsidRDefault="006E56BC" w:rsidP="006E56BC">
      <w:pPr>
        <w:tabs>
          <w:tab w:val="left" w:leader="underscore" w:pos="9632"/>
        </w:tabs>
        <w:rPr>
          <w:lang w:eastAsia="zh-CN"/>
        </w:rPr>
      </w:pPr>
      <w:r>
        <w:rPr>
          <w:lang w:eastAsia="zh-CN"/>
        </w:rPr>
        <w:tab/>
      </w:r>
    </w:p>
    <w:p w14:paraId="4CE323AB" w14:textId="77777777" w:rsidR="006E56BC" w:rsidRDefault="006E56BC" w:rsidP="006E56BC">
      <w:pPr>
        <w:tabs>
          <w:tab w:val="left" w:leader="underscore" w:pos="9632"/>
        </w:tabs>
        <w:rPr>
          <w:lang w:eastAsia="zh-CN"/>
        </w:rPr>
      </w:pPr>
      <w:r>
        <w:rPr>
          <w:lang w:eastAsia="zh-CN"/>
        </w:rPr>
        <w:tab/>
      </w:r>
    </w:p>
    <w:p w14:paraId="40DC3C0D" w14:textId="77777777" w:rsidR="006E56BC" w:rsidRDefault="006E56BC" w:rsidP="006E56BC">
      <w:pPr>
        <w:tabs>
          <w:tab w:val="left" w:leader="underscore" w:pos="9632"/>
        </w:tabs>
        <w:rPr>
          <w:lang w:eastAsia="zh-CN"/>
        </w:rPr>
      </w:pPr>
      <w:r>
        <w:rPr>
          <w:lang w:eastAsia="zh-CN"/>
        </w:rPr>
        <w:tab/>
      </w:r>
      <w:r>
        <w:rPr>
          <w:lang w:eastAsia="zh-CN"/>
        </w:rPr>
        <w:br w:type="page"/>
      </w:r>
    </w:p>
    <w:p w14:paraId="5BF88BE6" w14:textId="77777777" w:rsidR="006E56BC" w:rsidRPr="004E2479" w:rsidRDefault="00000000" w:rsidP="006E56BC">
      <w:pPr>
        <w:spacing w:before="360"/>
        <w:rPr>
          <w:lang w:val="en-US" w:eastAsia="zh-CN"/>
        </w:rPr>
      </w:pPr>
      <w:hyperlink r:id="rId33" w:history="1">
        <w:r w:rsidR="006E56BC" w:rsidRPr="00361BAE">
          <w:rPr>
            <w:rStyle w:val="Hyperlink"/>
            <w:lang w:val="en-US" w:eastAsia="zh-CN"/>
          </w:rPr>
          <w:t>Formal and informal language</w:t>
        </w:r>
      </w:hyperlink>
      <w:r w:rsidR="006E56BC">
        <w:rPr>
          <w:lang w:val="en-US" w:eastAsia="zh-CN"/>
        </w:rPr>
        <w:t xml:space="preserve">. The tone matches the audience and purpose. The language use is consistently appropriate. </w:t>
      </w:r>
      <w:r w:rsidR="006E56BC" w:rsidRPr="00361BAE">
        <w:rPr>
          <w:b/>
          <w:bCs/>
        </w:rPr>
        <w:t xml:space="preserve">Informal language </w:t>
      </w:r>
      <w:r w:rsidR="006E56BC">
        <w:t xml:space="preserve">is every day and conversational. </w:t>
      </w:r>
      <w:r w:rsidR="006E56BC" w:rsidRPr="00361BAE">
        <w:rPr>
          <w:b/>
          <w:bCs/>
        </w:rPr>
        <w:t xml:space="preserve">Formal language </w:t>
      </w:r>
      <w:r w:rsidR="006E56BC">
        <w:t>uses correct sentence structures and has a feeling of authority. In the written response formal and informal language are:</w:t>
      </w:r>
    </w:p>
    <w:p w14:paraId="691BD3D7" w14:textId="77777777" w:rsidR="006E56BC" w:rsidRDefault="006E56BC" w:rsidP="006E56BC">
      <w:pPr>
        <w:tabs>
          <w:tab w:val="left" w:leader="underscore" w:pos="9632"/>
        </w:tabs>
        <w:rPr>
          <w:lang w:eastAsia="zh-CN"/>
        </w:rPr>
      </w:pPr>
      <w:r>
        <w:rPr>
          <w:lang w:eastAsia="zh-CN"/>
        </w:rPr>
        <w:tab/>
      </w:r>
    </w:p>
    <w:p w14:paraId="6B9ABE69" w14:textId="77777777" w:rsidR="006E56BC" w:rsidRDefault="006E56BC" w:rsidP="006E56BC">
      <w:pPr>
        <w:tabs>
          <w:tab w:val="left" w:leader="underscore" w:pos="9632"/>
        </w:tabs>
        <w:rPr>
          <w:lang w:eastAsia="zh-CN"/>
        </w:rPr>
      </w:pPr>
      <w:r>
        <w:rPr>
          <w:lang w:eastAsia="zh-CN"/>
        </w:rPr>
        <w:tab/>
      </w:r>
    </w:p>
    <w:p w14:paraId="2A87C426" w14:textId="77777777" w:rsidR="006E56BC" w:rsidRDefault="006E56BC" w:rsidP="006E56BC">
      <w:pPr>
        <w:tabs>
          <w:tab w:val="left" w:leader="underscore" w:pos="9632"/>
        </w:tabs>
        <w:rPr>
          <w:lang w:eastAsia="zh-CN"/>
        </w:rPr>
      </w:pPr>
      <w:r>
        <w:rPr>
          <w:lang w:eastAsia="zh-CN"/>
        </w:rPr>
        <w:tab/>
      </w:r>
    </w:p>
    <w:p w14:paraId="357C9EFA" w14:textId="77777777" w:rsidR="006E56BC" w:rsidRDefault="006E56BC" w:rsidP="006E56BC">
      <w:pPr>
        <w:spacing w:before="360"/>
        <w:rPr>
          <w:lang w:val="en-US" w:eastAsia="zh-CN"/>
        </w:rPr>
      </w:pPr>
      <w:r w:rsidRPr="7619FDD0">
        <w:rPr>
          <w:lang w:val="en-US" w:eastAsia="zh-CN"/>
        </w:rPr>
        <w:t xml:space="preserve">Two </w:t>
      </w:r>
      <w:r>
        <w:rPr>
          <w:lang w:val="en-US" w:eastAsia="zh-CN"/>
        </w:rPr>
        <w:t>successful</w:t>
      </w:r>
      <w:r w:rsidRPr="7619FDD0">
        <w:rPr>
          <w:lang w:val="en-US" w:eastAsia="zh-CN"/>
        </w:rPr>
        <w:t xml:space="preserve"> things about this written response are:</w:t>
      </w:r>
    </w:p>
    <w:p w14:paraId="08EBA701" w14:textId="77777777" w:rsidR="006E56BC" w:rsidRDefault="006E56BC" w:rsidP="006E56BC">
      <w:pPr>
        <w:tabs>
          <w:tab w:val="left" w:leader="underscore" w:pos="9632"/>
        </w:tabs>
        <w:rPr>
          <w:lang w:eastAsia="zh-CN"/>
        </w:rPr>
      </w:pPr>
      <w:r>
        <w:rPr>
          <w:lang w:eastAsia="zh-CN"/>
        </w:rPr>
        <w:tab/>
      </w:r>
    </w:p>
    <w:p w14:paraId="53727E18" w14:textId="77777777" w:rsidR="006E56BC" w:rsidRDefault="006E56BC" w:rsidP="006E56BC">
      <w:pPr>
        <w:tabs>
          <w:tab w:val="left" w:leader="underscore" w:pos="9632"/>
        </w:tabs>
        <w:rPr>
          <w:lang w:eastAsia="zh-CN"/>
        </w:rPr>
      </w:pPr>
      <w:r>
        <w:rPr>
          <w:lang w:eastAsia="zh-CN"/>
        </w:rPr>
        <w:tab/>
      </w:r>
    </w:p>
    <w:p w14:paraId="6A5C496A" w14:textId="77777777" w:rsidR="006E56BC" w:rsidRDefault="006E56BC" w:rsidP="006E56BC">
      <w:pPr>
        <w:tabs>
          <w:tab w:val="left" w:leader="underscore" w:pos="9632"/>
        </w:tabs>
        <w:rPr>
          <w:lang w:eastAsia="zh-CN"/>
        </w:rPr>
      </w:pPr>
      <w:r>
        <w:rPr>
          <w:lang w:eastAsia="zh-CN"/>
        </w:rPr>
        <w:tab/>
      </w:r>
    </w:p>
    <w:p w14:paraId="71795A85" w14:textId="77777777" w:rsidR="006E56BC" w:rsidRDefault="006E56BC" w:rsidP="006E56BC">
      <w:pPr>
        <w:tabs>
          <w:tab w:val="left" w:leader="underscore" w:pos="9632"/>
        </w:tabs>
        <w:rPr>
          <w:lang w:eastAsia="zh-CN"/>
        </w:rPr>
      </w:pPr>
      <w:r>
        <w:rPr>
          <w:lang w:eastAsia="zh-CN"/>
        </w:rPr>
        <w:tab/>
      </w:r>
    </w:p>
    <w:p w14:paraId="5792998D" w14:textId="77777777" w:rsidR="006E56BC" w:rsidRDefault="006E56BC" w:rsidP="006E56BC">
      <w:pPr>
        <w:tabs>
          <w:tab w:val="left" w:leader="underscore" w:pos="9632"/>
        </w:tabs>
        <w:rPr>
          <w:lang w:eastAsia="zh-CN"/>
        </w:rPr>
      </w:pPr>
      <w:r>
        <w:rPr>
          <w:lang w:eastAsia="zh-CN"/>
        </w:rPr>
        <w:tab/>
      </w:r>
    </w:p>
    <w:p w14:paraId="2E198C2B" w14:textId="77777777" w:rsidR="006E56BC" w:rsidRDefault="006E56BC" w:rsidP="006E56BC">
      <w:pPr>
        <w:spacing w:before="360"/>
        <w:rPr>
          <w:lang w:val="en-US" w:eastAsia="zh-CN"/>
        </w:rPr>
      </w:pPr>
      <w:r>
        <w:rPr>
          <w:lang w:val="en-US" w:eastAsia="zh-CN"/>
        </w:rPr>
        <w:t>One aspect of writing to keep working on is:</w:t>
      </w:r>
    </w:p>
    <w:p w14:paraId="25230E36" w14:textId="77777777" w:rsidR="006E56BC" w:rsidRDefault="006E56BC" w:rsidP="006E56BC">
      <w:pPr>
        <w:tabs>
          <w:tab w:val="left" w:leader="underscore" w:pos="9632"/>
        </w:tabs>
        <w:rPr>
          <w:lang w:eastAsia="zh-CN"/>
        </w:rPr>
      </w:pPr>
      <w:r>
        <w:rPr>
          <w:lang w:eastAsia="zh-CN"/>
        </w:rPr>
        <w:tab/>
      </w:r>
    </w:p>
    <w:p w14:paraId="4CE4F71F" w14:textId="77777777" w:rsidR="006E56BC" w:rsidRDefault="006E56BC" w:rsidP="006E56BC">
      <w:pPr>
        <w:tabs>
          <w:tab w:val="left" w:leader="underscore" w:pos="9632"/>
        </w:tabs>
        <w:rPr>
          <w:lang w:eastAsia="zh-CN"/>
        </w:rPr>
      </w:pPr>
      <w:r>
        <w:rPr>
          <w:lang w:eastAsia="zh-CN"/>
        </w:rPr>
        <w:tab/>
      </w:r>
    </w:p>
    <w:p w14:paraId="06E9415F" w14:textId="77777777" w:rsidR="006E56BC" w:rsidRDefault="006E56BC" w:rsidP="006E56BC">
      <w:pPr>
        <w:tabs>
          <w:tab w:val="left" w:leader="underscore" w:pos="9632"/>
        </w:tabs>
        <w:rPr>
          <w:lang w:eastAsia="zh-CN"/>
        </w:rPr>
      </w:pPr>
      <w:r>
        <w:rPr>
          <w:lang w:eastAsia="zh-CN"/>
        </w:rPr>
        <w:tab/>
      </w:r>
    </w:p>
    <w:p w14:paraId="3D7D9C93" w14:textId="77777777" w:rsidR="006E56BC" w:rsidRDefault="006E56BC" w:rsidP="006E56BC">
      <w:pPr>
        <w:tabs>
          <w:tab w:val="left" w:leader="underscore" w:pos="9632"/>
        </w:tabs>
        <w:rPr>
          <w:lang w:eastAsia="zh-CN"/>
        </w:rPr>
      </w:pPr>
      <w:r>
        <w:rPr>
          <w:lang w:eastAsia="zh-CN"/>
        </w:rPr>
        <w:tab/>
      </w:r>
    </w:p>
    <w:p w14:paraId="16EC7CAF" w14:textId="77777777" w:rsidR="006E56BC" w:rsidRDefault="006E56BC" w:rsidP="006E56BC">
      <w:pPr>
        <w:tabs>
          <w:tab w:val="left" w:leader="underscore" w:pos="9632"/>
        </w:tabs>
        <w:rPr>
          <w:lang w:eastAsia="zh-CN"/>
        </w:rPr>
      </w:pPr>
      <w:r>
        <w:rPr>
          <w:lang w:eastAsia="zh-CN"/>
        </w:rPr>
        <w:tab/>
      </w:r>
    </w:p>
    <w:p w14:paraId="097811C8" w14:textId="77777777" w:rsidR="006E56BC" w:rsidRDefault="006E56BC" w:rsidP="006E56BC">
      <w:pPr>
        <w:rPr>
          <w:lang w:val="en-US" w:eastAsia="zh-CN"/>
        </w:rPr>
      </w:pPr>
      <w:r>
        <w:rPr>
          <w:lang w:val="en-US" w:eastAsia="zh-CN"/>
        </w:rPr>
        <w:br w:type="page"/>
      </w:r>
    </w:p>
    <w:p w14:paraId="5E4ECEB7" w14:textId="77777777" w:rsidR="006E56BC" w:rsidRDefault="006E56BC" w:rsidP="006E56BC">
      <w:pPr>
        <w:pStyle w:val="Heading4"/>
        <w:numPr>
          <w:ilvl w:val="3"/>
          <w:numId w:val="2"/>
        </w:numPr>
        <w:ind w:left="0"/>
        <w:rPr>
          <w:lang w:val="en-US" w:eastAsia="zh-CN"/>
        </w:rPr>
      </w:pPr>
      <w:bookmarkStart w:id="9" w:name="_Structure_and_sequence"/>
      <w:bookmarkEnd w:id="9"/>
      <w:r>
        <w:rPr>
          <w:lang w:val="en-US" w:eastAsia="zh-CN"/>
        </w:rPr>
        <w:lastRenderedPageBreak/>
        <w:t>Structure and sequence of ideas</w:t>
      </w:r>
    </w:p>
    <w:p w14:paraId="105D3101" w14:textId="2E1A52C5" w:rsidR="006E56BC" w:rsidRDefault="00000000" w:rsidP="006E56BC">
      <w:hyperlink r:id="rId34" w:history="1">
        <w:r w:rsidR="006E56BC" w:rsidRPr="00B1529D">
          <w:rPr>
            <w:rStyle w:val="Hyperlink"/>
            <w:lang w:val="en-US" w:eastAsia="zh-CN"/>
          </w:rPr>
          <w:t>Text structure</w:t>
        </w:r>
      </w:hyperlink>
      <w:r w:rsidR="006E56BC">
        <w:t xml:space="preserve"> is the way that the information is organised. This could include: headings and sub-headings, is there an introductory and concluding paragraph. In the written response text structure is:</w:t>
      </w:r>
    </w:p>
    <w:p w14:paraId="622DA3C4" w14:textId="77777777" w:rsidR="006E56BC" w:rsidRDefault="006E56BC" w:rsidP="006E56BC">
      <w:pPr>
        <w:tabs>
          <w:tab w:val="left" w:leader="underscore" w:pos="9632"/>
        </w:tabs>
        <w:rPr>
          <w:lang w:eastAsia="zh-CN"/>
        </w:rPr>
      </w:pPr>
      <w:r>
        <w:rPr>
          <w:lang w:eastAsia="zh-CN"/>
        </w:rPr>
        <w:tab/>
      </w:r>
    </w:p>
    <w:p w14:paraId="0BF07D15" w14:textId="77777777" w:rsidR="006E56BC" w:rsidRDefault="006E56BC" w:rsidP="006E56BC">
      <w:pPr>
        <w:tabs>
          <w:tab w:val="left" w:leader="underscore" w:pos="9632"/>
        </w:tabs>
        <w:rPr>
          <w:lang w:eastAsia="zh-CN"/>
        </w:rPr>
      </w:pPr>
      <w:r>
        <w:rPr>
          <w:lang w:eastAsia="zh-CN"/>
        </w:rPr>
        <w:tab/>
      </w:r>
    </w:p>
    <w:p w14:paraId="23FB512B" w14:textId="77777777" w:rsidR="006E56BC" w:rsidRDefault="006E56BC" w:rsidP="006E56BC">
      <w:pPr>
        <w:tabs>
          <w:tab w:val="left" w:leader="underscore" w:pos="9632"/>
        </w:tabs>
        <w:rPr>
          <w:lang w:eastAsia="zh-CN"/>
        </w:rPr>
      </w:pPr>
      <w:r>
        <w:rPr>
          <w:lang w:eastAsia="zh-CN"/>
        </w:rPr>
        <w:tab/>
      </w:r>
    </w:p>
    <w:p w14:paraId="7B659D7C" w14:textId="77777777" w:rsidR="006E56BC" w:rsidRDefault="006E56BC" w:rsidP="006E56BC">
      <w:pPr>
        <w:tabs>
          <w:tab w:val="left" w:leader="underscore" w:pos="9632"/>
        </w:tabs>
        <w:rPr>
          <w:lang w:eastAsia="zh-CN"/>
        </w:rPr>
      </w:pPr>
      <w:r>
        <w:rPr>
          <w:lang w:eastAsia="zh-CN"/>
        </w:rPr>
        <w:tab/>
      </w:r>
    </w:p>
    <w:p w14:paraId="0457871A" w14:textId="77777777" w:rsidR="006E56BC" w:rsidRDefault="006E56BC" w:rsidP="006E56BC">
      <w:pPr>
        <w:tabs>
          <w:tab w:val="left" w:leader="underscore" w:pos="9632"/>
        </w:tabs>
        <w:rPr>
          <w:lang w:eastAsia="zh-CN"/>
        </w:rPr>
      </w:pPr>
      <w:r>
        <w:rPr>
          <w:lang w:eastAsia="zh-CN"/>
        </w:rPr>
        <w:tab/>
      </w:r>
    </w:p>
    <w:p w14:paraId="2CE69709" w14:textId="77777777" w:rsidR="006E56BC" w:rsidRPr="00E03FF5" w:rsidRDefault="00000000" w:rsidP="006E56BC">
      <w:pPr>
        <w:spacing w:before="360"/>
      </w:pPr>
      <w:hyperlink r:id="rId35" w:history="1">
        <w:r w:rsidR="006E56BC" w:rsidRPr="00B1529D">
          <w:rPr>
            <w:rStyle w:val="Hyperlink"/>
          </w:rPr>
          <w:t>Paragraphs</w:t>
        </w:r>
      </w:hyperlink>
      <w:r w:rsidR="006E56BC">
        <w:rPr>
          <w:lang w:val="en-US" w:eastAsia="zh-CN"/>
        </w:rPr>
        <w:t xml:space="preserve">. Text in a distinct section that reflects a logical cohesive point. </w:t>
      </w:r>
      <w:r w:rsidR="006E56BC">
        <w:t>In the written response paragraphs are:</w:t>
      </w:r>
    </w:p>
    <w:p w14:paraId="253CFCA7" w14:textId="77777777" w:rsidR="006E56BC" w:rsidRDefault="006E56BC" w:rsidP="006E56BC">
      <w:pPr>
        <w:tabs>
          <w:tab w:val="left" w:leader="underscore" w:pos="9632"/>
        </w:tabs>
        <w:rPr>
          <w:lang w:eastAsia="zh-CN"/>
        </w:rPr>
      </w:pPr>
      <w:r>
        <w:rPr>
          <w:lang w:eastAsia="zh-CN"/>
        </w:rPr>
        <w:tab/>
      </w:r>
    </w:p>
    <w:p w14:paraId="2FB557FA" w14:textId="77777777" w:rsidR="006E56BC" w:rsidRDefault="006E56BC" w:rsidP="006E56BC">
      <w:pPr>
        <w:tabs>
          <w:tab w:val="left" w:leader="underscore" w:pos="9632"/>
        </w:tabs>
        <w:rPr>
          <w:lang w:eastAsia="zh-CN"/>
        </w:rPr>
      </w:pPr>
      <w:r>
        <w:rPr>
          <w:lang w:eastAsia="zh-CN"/>
        </w:rPr>
        <w:tab/>
      </w:r>
    </w:p>
    <w:p w14:paraId="5AFCEC55" w14:textId="77777777" w:rsidR="006E56BC" w:rsidRDefault="006E56BC" w:rsidP="006E56BC">
      <w:pPr>
        <w:tabs>
          <w:tab w:val="left" w:leader="underscore" w:pos="9632"/>
        </w:tabs>
        <w:rPr>
          <w:lang w:eastAsia="zh-CN"/>
        </w:rPr>
      </w:pPr>
      <w:r>
        <w:rPr>
          <w:lang w:eastAsia="zh-CN"/>
        </w:rPr>
        <w:tab/>
      </w:r>
    </w:p>
    <w:p w14:paraId="340362E7" w14:textId="77777777" w:rsidR="006E56BC" w:rsidRDefault="006E56BC" w:rsidP="006E56BC">
      <w:pPr>
        <w:tabs>
          <w:tab w:val="left" w:leader="underscore" w:pos="9632"/>
        </w:tabs>
        <w:rPr>
          <w:lang w:eastAsia="zh-CN"/>
        </w:rPr>
      </w:pPr>
      <w:r>
        <w:rPr>
          <w:lang w:eastAsia="zh-CN"/>
        </w:rPr>
        <w:tab/>
      </w:r>
    </w:p>
    <w:p w14:paraId="00F61296" w14:textId="77777777" w:rsidR="006E56BC" w:rsidRDefault="006E56BC" w:rsidP="006E56BC">
      <w:pPr>
        <w:tabs>
          <w:tab w:val="left" w:leader="underscore" w:pos="9632"/>
        </w:tabs>
        <w:rPr>
          <w:lang w:eastAsia="zh-CN"/>
        </w:rPr>
      </w:pPr>
      <w:r>
        <w:rPr>
          <w:lang w:eastAsia="zh-CN"/>
        </w:rPr>
        <w:tab/>
      </w:r>
    </w:p>
    <w:p w14:paraId="7B33AFB9" w14:textId="77777777" w:rsidR="006E56BC" w:rsidRPr="00E03FF5" w:rsidRDefault="00000000" w:rsidP="006E56BC">
      <w:pPr>
        <w:spacing w:before="360"/>
      </w:pPr>
      <w:hyperlink r:id="rId36" w:history="1">
        <w:r w:rsidR="006E56BC" w:rsidRPr="00D25BDA">
          <w:rPr>
            <w:rStyle w:val="Hyperlink"/>
            <w:lang w:val="en-US" w:eastAsia="zh-CN"/>
          </w:rPr>
          <w:t>Sentence types</w:t>
        </w:r>
      </w:hyperlink>
      <w:r w:rsidR="006E56BC" w:rsidRPr="00F47703">
        <w:rPr>
          <w:rFonts w:ascii="Open Sans" w:hAnsi="Open Sans"/>
          <w:color w:val="212121"/>
        </w:rPr>
        <w:t xml:space="preserve">. </w:t>
      </w:r>
      <w:r w:rsidR="006E56BC" w:rsidRPr="00E03FF5">
        <w:t>A sentence begins with a capital letter and ends with a full stop, question mark or exclamation mark. There are different types of sentences:</w:t>
      </w:r>
    </w:p>
    <w:p w14:paraId="08E944FF" w14:textId="5AA11BCA" w:rsidR="006E56BC" w:rsidRPr="004725D1" w:rsidRDefault="006E56BC" w:rsidP="004725D1">
      <w:pPr>
        <w:pStyle w:val="ListBullet"/>
        <w:ind w:left="368"/>
      </w:pPr>
      <w:r w:rsidRPr="004725D1">
        <w:t xml:space="preserve">simple sentence – a single main clause that expresses a complete thought. It has a subject and a finite verb and may also have an object, for example </w:t>
      </w:r>
      <w:r w:rsidR="0037688D">
        <w:t>‘</w:t>
      </w:r>
      <w:r w:rsidRPr="004725D1">
        <w:t>Mary is beautiful.</w:t>
      </w:r>
      <w:r w:rsidR="0037688D">
        <w:t>’</w:t>
      </w:r>
      <w:r w:rsidRPr="004725D1">
        <w:t xml:space="preserve">, </w:t>
      </w:r>
      <w:r w:rsidR="0037688D">
        <w:t>‘</w:t>
      </w:r>
      <w:r w:rsidRPr="004725D1">
        <w:t>The ground shook.</w:t>
      </w:r>
      <w:r w:rsidR="0037688D">
        <w:t>’</w:t>
      </w:r>
      <w:r w:rsidRPr="004725D1">
        <w:t xml:space="preserve">, </w:t>
      </w:r>
      <w:r w:rsidR="0037688D">
        <w:t>‘</w:t>
      </w:r>
      <w:r w:rsidRPr="004725D1">
        <w:t>Take a seat.</w:t>
      </w:r>
      <w:r w:rsidR="0037688D">
        <w:t>’</w:t>
      </w:r>
    </w:p>
    <w:p w14:paraId="7808A228" w14:textId="297FE9FE" w:rsidR="006E56BC" w:rsidRPr="004725D1" w:rsidRDefault="006E56BC" w:rsidP="004725D1">
      <w:pPr>
        <w:pStyle w:val="ListBullet"/>
        <w:ind w:left="368"/>
      </w:pPr>
      <w:r w:rsidRPr="004725D1">
        <w:t xml:space="preserve">compound sentence – contains two or more clauses that are coordinated or linked in such a way as to give each clause equal status. In the following example </w:t>
      </w:r>
      <w:r w:rsidRPr="004725D1">
        <w:rPr>
          <w:rStyle w:val="Emphasis"/>
          <w:i w:val="0"/>
          <w:iCs w:val="0"/>
          <w:noProof w:val="0"/>
        </w:rPr>
        <w:t>and</w:t>
      </w:r>
      <w:r w:rsidRPr="004725D1">
        <w:t xml:space="preserve"> is the coordinating conjunction: </w:t>
      </w:r>
      <w:r w:rsidR="0037688D">
        <w:t>‘</w:t>
      </w:r>
      <w:r w:rsidRPr="004725D1">
        <w:t xml:space="preserve">We went to the movies </w:t>
      </w:r>
      <w:r w:rsidRPr="004725D1">
        <w:rPr>
          <w:rStyle w:val="Emphasis"/>
          <w:i w:val="0"/>
          <w:iCs w:val="0"/>
          <w:noProof w:val="0"/>
        </w:rPr>
        <w:t>and</w:t>
      </w:r>
      <w:r w:rsidRPr="004725D1">
        <w:t xml:space="preserve"> bought an ice cream.</w:t>
      </w:r>
      <w:r w:rsidR="0037688D">
        <w:t>’</w:t>
      </w:r>
    </w:p>
    <w:p w14:paraId="7E41C938" w14:textId="118CD332" w:rsidR="006E56BC" w:rsidRPr="004725D1" w:rsidRDefault="006E56BC" w:rsidP="004725D1">
      <w:pPr>
        <w:pStyle w:val="ListBullet"/>
        <w:ind w:left="368"/>
      </w:pPr>
      <w:r w:rsidRPr="004725D1">
        <w:t xml:space="preserve">complex sentence – contains a main (or independent) clause and one or more subordinate (or dependent) clauses. The subordinate clause is joined to the main clause through subordinating conjunctions like </w:t>
      </w:r>
      <w:r w:rsidRPr="004725D1">
        <w:rPr>
          <w:rStyle w:val="Emphasis"/>
          <w:i w:val="0"/>
          <w:iCs w:val="0"/>
          <w:noProof w:val="0"/>
        </w:rPr>
        <w:t>when</w:t>
      </w:r>
      <w:r w:rsidRPr="004725D1">
        <w:t xml:space="preserve">, </w:t>
      </w:r>
      <w:r w:rsidRPr="004725D1">
        <w:rPr>
          <w:rStyle w:val="Emphasis"/>
          <w:i w:val="0"/>
          <w:iCs w:val="0"/>
          <w:noProof w:val="0"/>
        </w:rPr>
        <w:t>while</w:t>
      </w:r>
      <w:r w:rsidRPr="004725D1">
        <w:t xml:space="preserve"> and </w:t>
      </w:r>
      <w:r w:rsidRPr="004725D1">
        <w:rPr>
          <w:rStyle w:val="Emphasis"/>
          <w:i w:val="0"/>
          <w:iCs w:val="0"/>
          <w:noProof w:val="0"/>
        </w:rPr>
        <w:t>before</w:t>
      </w:r>
      <w:r w:rsidRPr="004725D1">
        <w:t xml:space="preserve">, as in the following examples: </w:t>
      </w:r>
      <w:r w:rsidR="0037688D">
        <w:t>‘</w:t>
      </w:r>
      <w:r w:rsidRPr="004725D1">
        <w:t xml:space="preserve">We all went outside </w:t>
      </w:r>
      <w:r w:rsidRPr="004725D1">
        <w:rPr>
          <w:rStyle w:val="Emphasis"/>
          <w:i w:val="0"/>
          <w:iCs w:val="0"/>
          <w:noProof w:val="0"/>
        </w:rPr>
        <w:t>when</w:t>
      </w:r>
      <w:r w:rsidRPr="004725D1">
        <w:t xml:space="preserve"> the sun came out.</w:t>
      </w:r>
      <w:r w:rsidR="0037688D">
        <w:t>’</w:t>
      </w:r>
      <w:r w:rsidRPr="004725D1">
        <w:t xml:space="preserve">, </w:t>
      </w:r>
      <w:r w:rsidR="0037688D">
        <w:t>‘</w:t>
      </w:r>
      <w:r w:rsidRPr="004725D1">
        <w:rPr>
          <w:rStyle w:val="Emphasis"/>
          <w:i w:val="0"/>
          <w:iCs w:val="0"/>
          <w:noProof w:val="0"/>
        </w:rPr>
        <w:t>Because</w:t>
      </w:r>
      <w:r w:rsidRPr="004725D1">
        <w:t xml:space="preserve"> I am reading a long book, my time is limited.</w:t>
      </w:r>
      <w:r w:rsidR="0037688D">
        <w:t>’</w:t>
      </w:r>
    </w:p>
    <w:p w14:paraId="3CD170BD" w14:textId="3EF80EC2" w:rsidR="006E56BC" w:rsidRPr="00F47703" w:rsidRDefault="006E56BC" w:rsidP="006E56BC">
      <w:pPr>
        <w:pStyle w:val="ListBullet"/>
        <w:numPr>
          <w:ilvl w:val="0"/>
          <w:numId w:val="0"/>
        </w:numPr>
        <w:ind w:left="369"/>
        <w:rPr>
          <w:rFonts w:cs="Arial"/>
          <w:sz w:val="20"/>
          <w:szCs w:val="20"/>
        </w:rPr>
      </w:pPr>
      <w:r w:rsidRPr="00F47703">
        <w:rPr>
          <w:rFonts w:cs="Arial"/>
          <w:sz w:val="20"/>
          <w:szCs w:val="20"/>
        </w:rPr>
        <w:t>(</w:t>
      </w:r>
      <w:hyperlink r:id="rId37" w:history="1">
        <w:r w:rsidRPr="00F47703">
          <w:rPr>
            <w:rStyle w:val="Hyperlink"/>
            <w:rFonts w:cs="Arial"/>
            <w:sz w:val="20"/>
            <w:szCs w:val="20"/>
          </w:rPr>
          <w:t>NSW English K</w:t>
        </w:r>
        <w:r w:rsidR="00BB70E8">
          <w:rPr>
            <w:rStyle w:val="Hyperlink"/>
            <w:rFonts w:cs="Arial"/>
            <w:sz w:val="20"/>
            <w:szCs w:val="20"/>
          </w:rPr>
          <w:t>–</w:t>
        </w:r>
        <w:r w:rsidRPr="00F47703">
          <w:rPr>
            <w:rStyle w:val="Hyperlink"/>
            <w:rFonts w:cs="Arial"/>
            <w:sz w:val="20"/>
            <w:szCs w:val="20"/>
          </w:rPr>
          <w:t>10 Glossary</w:t>
        </w:r>
      </w:hyperlink>
      <w:r w:rsidRPr="00F47703">
        <w:rPr>
          <w:rFonts w:cs="Arial"/>
          <w:sz w:val="20"/>
          <w:szCs w:val="20"/>
        </w:rPr>
        <w:t xml:space="preserve"> © NSW Education Standards Authority (NESA) for and on behalf of the Crown in right of the State of New South Wales, 2020.)</w:t>
      </w:r>
      <w:r w:rsidRPr="00F47703">
        <w:rPr>
          <w:rFonts w:cs="Arial"/>
          <w:sz w:val="20"/>
          <w:szCs w:val="20"/>
        </w:rPr>
        <w:br w:type="page"/>
      </w:r>
    </w:p>
    <w:p w14:paraId="49DEE531" w14:textId="483FDA11" w:rsidR="006E56BC" w:rsidRPr="00BB70E8" w:rsidRDefault="006E56BC" w:rsidP="006E56BC">
      <w:pPr>
        <w:rPr>
          <w:color w:val="000000"/>
        </w:rPr>
      </w:pPr>
      <w:r w:rsidRPr="00F47703">
        <w:lastRenderedPageBreak/>
        <w:t>In the written response sentence types are:</w:t>
      </w:r>
    </w:p>
    <w:p w14:paraId="070B5D2D" w14:textId="60661BA8" w:rsidR="006E56BC" w:rsidRDefault="006E56BC" w:rsidP="006E56BC">
      <w:pPr>
        <w:tabs>
          <w:tab w:val="left" w:leader="underscore" w:pos="9632"/>
        </w:tabs>
        <w:rPr>
          <w:lang w:eastAsia="zh-CN"/>
        </w:rPr>
      </w:pPr>
      <w:r>
        <w:rPr>
          <w:lang w:eastAsia="zh-CN"/>
        </w:rPr>
        <w:tab/>
      </w:r>
    </w:p>
    <w:p w14:paraId="5A0228B1" w14:textId="77777777" w:rsidR="006E56BC" w:rsidRDefault="006E56BC" w:rsidP="006E56BC">
      <w:pPr>
        <w:tabs>
          <w:tab w:val="left" w:leader="underscore" w:pos="9632"/>
        </w:tabs>
        <w:rPr>
          <w:lang w:eastAsia="zh-CN"/>
        </w:rPr>
      </w:pPr>
      <w:r>
        <w:rPr>
          <w:lang w:eastAsia="zh-CN"/>
        </w:rPr>
        <w:tab/>
      </w:r>
    </w:p>
    <w:p w14:paraId="1FDFE1A0" w14:textId="77777777" w:rsidR="006E56BC" w:rsidRDefault="006E56BC" w:rsidP="006E56BC">
      <w:pPr>
        <w:tabs>
          <w:tab w:val="left" w:leader="underscore" w:pos="9632"/>
        </w:tabs>
        <w:rPr>
          <w:lang w:eastAsia="zh-CN"/>
        </w:rPr>
      </w:pPr>
      <w:r>
        <w:rPr>
          <w:lang w:eastAsia="zh-CN"/>
        </w:rPr>
        <w:tab/>
      </w:r>
    </w:p>
    <w:p w14:paraId="6ADF6A00" w14:textId="77777777" w:rsidR="006E56BC" w:rsidRDefault="006E56BC" w:rsidP="006E56BC">
      <w:pPr>
        <w:tabs>
          <w:tab w:val="left" w:leader="underscore" w:pos="9632"/>
        </w:tabs>
        <w:rPr>
          <w:lang w:eastAsia="zh-CN"/>
        </w:rPr>
      </w:pPr>
      <w:r>
        <w:rPr>
          <w:lang w:eastAsia="zh-CN"/>
        </w:rPr>
        <w:tab/>
      </w:r>
    </w:p>
    <w:p w14:paraId="0474D1FB" w14:textId="0AB5D66C" w:rsidR="00A73B0C" w:rsidRDefault="00000000" w:rsidP="006E56BC">
      <w:pPr>
        <w:spacing w:before="360"/>
      </w:pPr>
      <w:hyperlink r:id="rId38" w:history="1">
        <w:r w:rsidR="006E56BC" w:rsidRPr="00D25BDA">
          <w:rPr>
            <w:rStyle w:val="Hyperlink"/>
          </w:rPr>
          <w:t>Cohesion</w:t>
        </w:r>
      </w:hyperlink>
      <w:r w:rsidR="006E56BC" w:rsidRPr="00D25BDA">
        <w:t xml:space="preserve">. </w:t>
      </w:r>
      <w:r w:rsidR="006E56BC">
        <w:t>F</w:t>
      </w:r>
      <w:r w:rsidR="006E56BC" w:rsidRPr="00D25BDA">
        <w:t xml:space="preserve">eatures can include connectives such as </w:t>
      </w:r>
      <w:r w:rsidR="007F5B6E">
        <w:t>‘</w:t>
      </w:r>
      <w:r w:rsidR="006E56BC" w:rsidRPr="00D25BDA">
        <w:t>furthermore</w:t>
      </w:r>
      <w:r w:rsidR="007F5B6E">
        <w:t xml:space="preserve">’ </w:t>
      </w:r>
      <w:r w:rsidR="006E56BC" w:rsidRPr="00D25BDA">
        <w:t xml:space="preserve">and </w:t>
      </w:r>
      <w:r w:rsidR="007F5B6E">
        <w:t>‘</w:t>
      </w:r>
      <w:r w:rsidR="006E56BC" w:rsidRPr="00D25BDA">
        <w:t>therefore</w:t>
      </w:r>
      <w:r w:rsidR="007F5B6E">
        <w:t>’</w:t>
      </w:r>
      <w:r w:rsidR="006E56BC" w:rsidRPr="00D25BDA">
        <w:t>, cross-references to different parts of the text, and reiteration of the title or terms of the topic or question being addressed in the te</w:t>
      </w:r>
      <w:r w:rsidR="006E56BC">
        <w:t>xt.</w:t>
      </w:r>
    </w:p>
    <w:p w14:paraId="17F268A8" w14:textId="6BA2D22E" w:rsidR="006E56BC" w:rsidRPr="00F47703" w:rsidRDefault="006E56BC" w:rsidP="00A73B0C">
      <w:pPr>
        <w:spacing w:before="80"/>
        <w:rPr>
          <w:iCs/>
          <w:sz w:val="20"/>
          <w:szCs w:val="20"/>
        </w:rPr>
      </w:pPr>
      <w:r w:rsidRPr="00F47703">
        <w:rPr>
          <w:sz w:val="20"/>
          <w:szCs w:val="20"/>
        </w:rPr>
        <w:t>(</w:t>
      </w:r>
      <w:hyperlink r:id="rId39" w:history="1">
        <w:r w:rsidRPr="00F47703">
          <w:rPr>
            <w:rStyle w:val="Hyperlink"/>
            <w:iCs/>
            <w:sz w:val="20"/>
            <w:szCs w:val="20"/>
          </w:rPr>
          <w:t>NSW English K</w:t>
        </w:r>
        <w:r w:rsidR="00BB70E8">
          <w:rPr>
            <w:rStyle w:val="Hyperlink"/>
            <w:iCs/>
            <w:sz w:val="20"/>
            <w:szCs w:val="20"/>
          </w:rPr>
          <w:t>–</w:t>
        </w:r>
        <w:r w:rsidRPr="00F47703">
          <w:rPr>
            <w:rStyle w:val="Hyperlink"/>
            <w:iCs/>
            <w:sz w:val="20"/>
            <w:szCs w:val="20"/>
          </w:rPr>
          <w:t>10 Glossary</w:t>
        </w:r>
      </w:hyperlink>
      <w:r w:rsidRPr="00F47703">
        <w:rPr>
          <w:iCs/>
          <w:sz w:val="20"/>
          <w:szCs w:val="20"/>
        </w:rPr>
        <w:t xml:space="preserve"> © NSW Education Standards Authority (NESA) for and on behalf of the Crown in right of the State of New South Wales, 2020.)</w:t>
      </w:r>
    </w:p>
    <w:p w14:paraId="49A5A2D0" w14:textId="3CA145D7" w:rsidR="006E56BC" w:rsidRPr="00BB70E8" w:rsidRDefault="006E56BC" w:rsidP="006E56BC">
      <w:pPr>
        <w:rPr>
          <w:color w:val="000000"/>
        </w:rPr>
      </w:pPr>
      <w:r>
        <w:t>In the written response cohesion is:</w:t>
      </w:r>
    </w:p>
    <w:p w14:paraId="7263DEB9" w14:textId="549D9671" w:rsidR="006E56BC" w:rsidRDefault="006E56BC" w:rsidP="006E56BC">
      <w:pPr>
        <w:tabs>
          <w:tab w:val="left" w:leader="underscore" w:pos="9632"/>
        </w:tabs>
        <w:rPr>
          <w:lang w:eastAsia="zh-CN"/>
        </w:rPr>
      </w:pPr>
      <w:r>
        <w:rPr>
          <w:lang w:eastAsia="zh-CN"/>
        </w:rPr>
        <w:tab/>
      </w:r>
    </w:p>
    <w:p w14:paraId="7C646540" w14:textId="77777777" w:rsidR="006E56BC" w:rsidRDefault="006E56BC" w:rsidP="006E56BC">
      <w:pPr>
        <w:tabs>
          <w:tab w:val="left" w:leader="underscore" w:pos="9632"/>
        </w:tabs>
        <w:rPr>
          <w:lang w:eastAsia="zh-CN"/>
        </w:rPr>
      </w:pPr>
      <w:r>
        <w:rPr>
          <w:lang w:eastAsia="zh-CN"/>
        </w:rPr>
        <w:tab/>
      </w:r>
    </w:p>
    <w:p w14:paraId="328D46CE" w14:textId="77777777" w:rsidR="006E56BC" w:rsidRDefault="006E56BC" w:rsidP="006E56BC">
      <w:pPr>
        <w:tabs>
          <w:tab w:val="left" w:leader="underscore" w:pos="9632"/>
        </w:tabs>
        <w:rPr>
          <w:lang w:eastAsia="zh-CN"/>
        </w:rPr>
      </w:pPr>
      <w:r>
        <w:rPr>
          <w:lang w:eastAsia="zh-CN"/>
        </w:rPr>
        <w:tab/>
      </w:r>
    </w:p>
    <w:p w14:paraId="70E21EBB" w14:textId="77777777" w:rsidR="006E56BC" w:rsidRDefault="006E56BC" w:rsidP="006E56BC">
      <w:pPr>
        <w:tabs>
          <w:tab w:val="left" w:leader="underscore" w:pos="9632"/>
        </w:tabs>
        <w:rPr>
          <w:lang w:eastAsia="zh-CN"/>
        </w:rPr>
      </w:pPr>
      <w:r>
        <w:rPr>
          <w:lang w:eastAsia="zh-CN"/>
        </w:rPr>
        <w:tab/>
      </w:r>
    </w:p>
    <w:p w14:paraId="2DC1DA3B" w14:textId="520DBF6B" w:rsidR="006E56BC" w:rsidRPr="00BB70E8" w:rsidRDefault="006E56BC" w:rsidP="006E56BC">
      <w:pPr>
        <w:spacing w:before="360"/>
        <w:rPr>
          <w:color w:val="000000"/>
          <w:lang w:val="en-US" w:eastAsia="zh-CN"/>
        </w:rPr>
      </w:pPr>
      <w:r w:rsidRPr="7619FDD0">
        <w:rPr>
          <w:lang w:val="en-US" w:eastAsia="zh-CN"/>
        </w:rPr>
        <w:t xml:space="preserve">Two </w:t>
      </w:r>
      <w:r>
        <w:rPr>
          <w:lang w:val="en-US" w:eastAsia="zh-CN"/>
        </w:rPr>
        <w:t>successful</w:t>
      </w:r>
      <w:r w:rsidRPr="7619FDD0">
        <w:rPr>
          <w:lang w:val="en-US" w:eastAsia="zh-CN"/>
        </w:rPr>
        <w:t xml:space="preserve"> things about this written response are:</w:t>
      </w:r>
    </w:p>
    <w:p w14:paraId="00DDCB4D" w14:textId="12012C50" w:rsidR="006E56BC" w:rsidRDefault="006E56BC" w:rsidP="006E56BC">
      <w:pPr>
        <w:tabs>
          <w:tab w:val="left" w:leader="underscore" w:pos="9632"/>
        </w:tabs>
        <w:rPr>
          <w:lang w:eastAsia="zh-CN"/>
        </w:rPr>
      </w:pPr>
      <w:r>
        <w:rPr>
          <w:lang w:eastAsia="zh-CN"/>
        </w:rPr>
        <w:tab/>
      </w:r>
    </w:p>
    <w:p w14:paraId="57CCEF7C" w14:textId="77777777" w:rsidR="006E56BC" w:rsidRDefault="006E56BC" w:rsidP="006E56BC">
      <w:pPr>
        <w:tabs>
          <w:tab w:val="left" w:leader="underscore" w:pos="9632"/>
        </w:tabs>
        <w:rPr>
          <w:lang w:eastAsia="zh-CN"/>
        </w:rPr>
      </w:pPr>
      <w:r>
        <w:rPr>
          <w:lang w:eastAsia="zh-CN"/>
        </w:rPr>
        <w:tab/>
      </w:r>
    </w:p>
    <w:p w14:paraId="6C0C4FD2" w14:textId="77777777" w:rsidR="006E56BC" w:rsidRDefault="006E56BC" w:rsidP="006E56BC">
      <w:pPr>
        <w:tabs>
          <w:tab w:val="left" w:leader="underscore" w:pos="9632"/>
        </w:tabs>
        <w:rPr>
          <w:lang w:eastAsia="zh-CN"/>
        </w:rPr>
      </w:pPr>
      <w:r>
        <w:rPr>
          <w:lang w:eastAsia="zh-CN"/>
        </w:rPr>
        <w:tab/>
      </w:r>
    </w:p>
    <w:p w14:paraId="2F5F268C" w14:textId="77777777" w:rsidR="006E56BC" w:rsidRDefault="006E56BC" w:rsidP="006E56BC">
      <w:pPr>
        <w:tabs>
          <w:tab w:val="left" w:leader="underscore" w:pos="9632"/>
        </w:tabs>
        <w:rPr>
          <w:lang w:eastAsia="zh-CN"/>
        </w:rPr>
      </w:pPr>
      <w:r>
        <w:rPr>
          <w:lang w:eastAsia="zh-CN"/>
        </w:rPr>
        <w:tab/>
      </w:r>
    </w:p>
    <w:p w14:paraId="70569B0E" w14:textId="553923AC" w:rsidR="006E56BC" w:rsidRPr="00BB70E8" w:rsidRDefault="006E56BC" w:rsidP="006E56BC">
      <w:pPr>
        <w:spacing w:before="360"/>
        <w:rPr>
          <w:color w:val="000000"/>
          <w:lang w:val="en-US" w:eastAsia="zh-CN"/>
        </w:rPr>
      </w:pPr>
      <w:r>
        <w:rPr>
          <w:lang w:val="en-US" w:eastAsia="zh-CN"/>
        </w:rPr>
        <w:t>One aspect of writing to keep working on is:</w:t>
      </w:r>
    </w:p>
    <w:p w14:paraId="45874BE4" w14:textId="74755B36" w:rsidR="006E56BC" w:rsidRDefault="006E56BC" w:rsidP="006E56BC">
      <w:pPr>
        <w:tabs>
          <w:tab w:val="left" w:leader="underscore" w:pos="9632"/>
        </w:tabs>
        <w:rPr>
          <w:lang w:eastAsia="zh-CN"/>
        </w:rPr>
      </w:pPr>
      <w:r>
        <w:rPr>
          <w:lang w:eastAsia="zh-CN"/>
        </w:rPr>
        <w:tab/>
      </w:r>
    </w:p>
    <w:p w14:paraId="72774191" w14:textId="77777777" w:rsidR="006E56BC" w:rsidRDefault="006E56BC" w:rsidP="006E56BC">
      <w:pPr>
        <w:tabs>
          <w:tab w:val="left" w:leader="underscore" w:pos="9632"/>
        </w:tabs>
        <w:rPr>
          <w:lang w:eastAsia="zh-CN"/>
        </w:rPr>
      </w:pPr>
      <w:r>
        <w:rPr>
          <w:lang w:eastAsia="zh-CN"/>
        </w:rPr>
        <w:tab/>
      </w:r>
    </w:p>
    <w:p w14:paraId="641B4C6A" w14:textId="77777777" w:rsidR="006E56BC" w:rsidRDefault="006E56BC" w:rsidP="006E56BC">
      <w:pPr>
        <w:tabs>
          <w:tab w:val="left" w:leader="underscore" w:pos="9632"/>
        </w:tabs>
        <w:rPr>
          <w:lang w:eastAsia="zh-CN"/>
        </w:rPr>
      </w:pPr>
      <w:r>
        <w:rPr>
          <w:lang w:eastAsia="zh-CN"/>
        </w:rPr>
        <w:tab/>
      </w:r>
    </w:p>
    <w:p w14:paraId="064F585A" w14:textId="77777777" w:rsidR="006E56BC" w:rsidRDefault="006E56BC" w:rsidP="006E56BC">
      <w:pPr>
        <w:tabs>
          <w:tab w:val="left" w:leader="underscore" w:pos="9632"/>
        </w:tabs>
        <w:rPr>
          <w:lang w:eastAsia="zh-CN"/>
        </w:rPr>
      </w:pPr>
      <w:r>
        <w:rPr>
          <w:lang w:eastAsia="zh-CN"/>
        </w:rPr>
        <w:tab/>
      </w:r>
      <w:r>
        <w:rPr>
          <w:lang w:eastAsia="zh-CN"/>
        </w:rPr>
        <w:br w:type="page"/>
      </w:r>
    </w:p>
    <w:p w14:paraId="2CFD2001" w14:textId="77777777" w:rsidR="006E56BC" w:rsidRPr="00291C30" w:rsidRDefault="006E56BC" w:rsidP="006E56BC">
      <w:pPr>
        <w:pStyle w:val="Heading4"/>
        <w:numPr>
          <w:ilvl w:val="3"/>
          <w:numId w:val="2"/>
        </w:numPr>
        <w:ind w:left="0"/>
      </w:pPr>
      <w:bookmarkStart w:id="10" w:name="_Relevance_of_writing"/>
      <w:bookmarkEnd w:id="10"/>
      <w:r w:rsidRPr="00291C30">
        <w:lastRenderedPageBreak/>
        <w:t>Relevance of writing to the topic</w:t>
      </w:r>
    </w:p>
    <w:p w14:paraId="5C3CD75E" w14:textId="5EB70308" w:rsidR="00A73B0C" w:rsidRDefault="00000000" w:rsidP="006E56BC">
      <w:hyperlink r:id="rId40" w:history="1">
        <w:r w:rsidR="006E56BC" w:rsidRPr="009E3231">
          <w:rPr>
            <w:rStyle w:val="Hyperlink"/>
            <w:lang w:val="en-US" w:eastAsia="zh-CN"/>
          </w:rPr>
          <w:t>Audience and purpose</w:t>
        </w:r>
      </w:hyperlink>
      <w:r w:rsidR="006E56BC">
        <w:rPr>
          <w:lang w:val="en-US" w:eastAsia="zh-CN"/>
        </w:rPr>
        <w:t xml:space="preserve">. </w:t>
      </w:r>
      <w:r w:rsidR="006E56BC">
        <w:t>Audience is the intended readers. Purpose can include, to entertain, to inform, to persuade, to educate. ‘</w:t>
      </w:r>
      <w:r w:rsidR="006E56BC" w:rsidRPr="005E4F07">
        <w:t>Composers use a number of ways to achieve these purposes: persuading through emotive language, analysis or factual recount; entertaining through description, imaginative writing or humour, and so on.</w:t>
      </w:r>
      <w:r w:rsidR="00A73B0C">
        <w:t>’</w:t>
      </w:r>
    </w:p>
    <w:p w14:paraId="05C19FC2" w14:textId="3E3EFFC6" w:rsidR="006E56BC" w:rsidRDefault="006E56BC" w:rsidP="00A73B0C">
      <w:pPr>
        <w:spacing w:before="80"/>
      </w:pPr>
      <w:r w:rsidRPr="00F47703">
        <w:rPr>
          <w:sz w:val="20"/>
          <w:szCs w:val="20"/>
        </w:rPr>
        <w:t>(</w:t>
      </w:r>
      <w:hyperlink r:id="rId41" w:history="1">
        <w:r w:rsidRPr="00F47703">
          <w:rPr>
            <w:rStyle w:val="Hyperlink"/>
            <w:iCs/>
            <w:sz w:val="20"/>
            <w:szCs w:val="20"/>
          </w:rPr>
          <w:t>NSW English K</w:t>
        </w:r>
        <w:r w:rsidR="00BB70E8">
          <w:rPr>
            <w:rStyle w:val="Hyperlink"/>
            <w:iCs/>
            <w:sz w:val="20"/>
            <w:szCs w:val="20"/>
          </w:rPr>
          <w:t>–</w:t>
        </w:r>
        <w:r w:rsidRPr="00F47703">
          <w:rPr>
            <w:rStyle w:val="Hyperlink"/>
            <w:iCs/>
            <w:sz w:val="20"/>
            <w:szCs w:val="20"/>
          </w:rPr>
          <w:t>10 Glossary</w:t>
        </w:r>
      </w:hyperlink>
      <w:r w:rsidRPr="00F47703">
        <w:rPr>
          <w:iCs/>
          <w:sz w:val="20"/>
          <w:szCs w:val="20"/>
        </w:rPr>
        <w:t xml:space="preserve"> © NSW Education Standards Authority (NESA) for and on behalf of the Crown in right of the State of New South Wales, 2020.)</w:t>
      </w:r>
    </w:p>
    <w:p w14:paraId="701A7D56" w14:textId="77777777" w:rsidR="006E56BC" w:rsidRPr="002831E4" w:rsidRDefault="006E56BC" w:rsidP="006E56BC">
      <w:pPr>
        <w:rPr>
          <w:i/>
        </w:rPr>
      </w:pPr>
      <w:r w:rsidRPr="005E4F07">
        <w:t>In the written response audience and purpose are:</w:t>
      </w:r>
    </w:p>
    <w:p w14:paraId="43473E5C" w14:textId="77777777" w:rsidR="006E56BC" w:rsidRDefault="006E56BC" w:rsidP="006E56BC">
      <w:pPr>
        <w:tabs>
          <w:tab w:val="left" w:leader="underscore" w:pos="9632"/>
        </w:tabs>
        <w:rPr>
          <w:lang w:eastAsia="zh-CN"/>
        </w:rPr>
      </w:pPr>
      <w:r>
        <w:rPr>
          <w:lang w:eastAsia="zh-CN"/>
        </w:rPr>
        <w:tab/>
      </w:r>
    </w:p>
    <w:p w14:paraId="1F301B7A" w14:textId="77777777" w:rsidR="006E56BC" w:rsidRDefault="006E56BC" w:rsidP="006E56BC">
      <w:pPr>
        <w:tabs>
          <w:tab w:val="left" w:leader="underscore" w:pos="9632"/>
        </w:tabs>
        <w:rPr>
          <w:lang w:eastAsia="zh-CN"/>
        </w:rPr>
      </w:pPr>
      <w:r>
        <w:rPr>
          <w:lang w:eastAsia="zh-CN"/>
        </w:rPr>
        <w:tab/>
      </w:r>
    </w:p>
    <w:p w14:paraId="139AD8D0" w14:textId="77777777" w:rsidR="006E56BC" w:rsidRDefault="006E56BC" w:rsidP="006E56BC">
      <w:pPr>
        <w:tabs>
          <w:tab w:val="left" w:leader="underscore" w:pos="9632"/>
        </w:tabs>
        <w:rPr>
          <w:lang w:eastAsia="zh-CN"/>
        </w:rPr>
      </w:pPr>
      <w:r>
        <w:rPr>
          <w:lang w:eastAsia="zh-CN"/>
        </w:rPr>
        <w:tab/>
      </w:r>
    </w:p>
    <w:p w14:paraId="367C4D99" w14:textId="77777777" w:rsidR="006E56BC" w:rsidRDefault="006E56BC" w:rsidP="006E56BC">
      <w:pPr>
        <w:tabs>
          <w:tab w:val="left" w:leader="underscore" w:pos="9632"/>
        </w:tabs>
        <w:rPr>
          <w:lang w:eastAsia="zh-CN"/>
        </w:rPr>
      </w:pPr>
      <w:r>
        <w:rPr>
          <w:lang w:eastAsia="zh-CN"/>
        </w:rPr>
        <w:tab/>
      </w:r>
    </w:p>
    <w:p w14:paraId="59B9BC99" w14:textId="33FD9546" w:rsidR="006E56BC" w:rsidRDefault="00000000" w:rsidP="006E56BC">
      <w:pPr>
        <w:spacing w:before="360"/>
      </w:pPr>
      <w:hyperlink r:id="rId42" w:history="1">
        <w:r w:rsidR="006E56BC" w:rsidRPr="004E2479">
          <w:rPr>
            <w:rStyle w:val="Hyperlink"/>
            <w:lang w:val="en-US" w:eastAsia="zh-CN"/>
          </w:rPr>
          <w:t>Ideas</w:t>
        </w:r>
      </w:hyperlink>
      <w:r w:rsidR="00A73B0C">
        <w:rPr>
          <w:lang w:val="en-US" w:eastAsia="zh-CN"/>
        </w:rPr>
        <w:t>. A</w:t>
      </w:r>
      <w:r w:rsidR="006E56BC" w:rsidRPr="004E2479">
        <w:t xml:space="preserve">n idea is </w:t>
      </w:r>
      <w:r w:rsidR="006E56BC">
        <w:t>a thought or notion that is being explained and explored. Students are encouraged to develop their ideas and create insightful and impacting points. Students will support their ideas with evidence and examples. In the written response ideas are:</w:t>
      </w:r>
    </w:p>
    <w:p w14:paraId="45852780" w14:textId="77777777" w:rsidR="006E56BC" w:rsidRDefault="006E56BC" w:rsidP="006E56BC">
      <w:pPr>
        <w:tabs>
          <w:tab w:val="left" w:leader="underscore" w:pos="9632"/>
        </w:tabs>
        <w:rPr>
          <w:lang w:eastAsia="zh-CN"/>
        </w:rPr>
      </w:pPr>
      <w:r>
        <w:rPr>
          <w:lang w:eastAsia="zh-CN"/>
        </w:rPr>
        <w:tab/>
      </w:r>
    </w:p>
    <w:p w14:paraId="20494540" w14:textId="77777777" w:rsidR="006E56BC" w:rsidRDefault="006E56BC" w:rsidP="006E56BC">
      <w:pPr>
        <w:tabs>
          <w:tab w:val="left" w:leader="underscore" w:pos="9632"/>
        </w:tabs>
        <w:rPr>
          <w:lang w:eastAsia="zh-CN"/>
        </w:rPr>
      </w:pPr>
      <w:r>
        <w:rPr>
          <w:lang w:eastAsia="zh-CN"/>
        </w:rPr>
        <w:tab/>
      </w:r>
    </w:p>
    <w:p w14:paraId="35F2635F" w14:textId="77777777" w:rsidR="006E56BC" w:rsidRDefault="006E56BC" w:rsidP="006E56BC">
      <w:pPr>
        <w:tabs>
          <w:tab w:val="left" w:leader="underscore" w:pos="9632"/>
        </w:tabs>
        <w:rPr>
          <w:lang w:eastAsia="zh-CN"/>
        </w:rPr>
      </w:pPr>
      <w:r>
        <w:rPr>
          <w:lang w:eastAsia="zh-CN"/>
        </w:rPr>
        <w:tab/>
      </w:r>
    </w:p>
    <w:p w14:paraId="2EDAF30D" w14:textId="77777777" w:rsidR="006E56BC" w:rsidRDefault="006E56BC" w:rsidP="006E56BC">
      <w:pPr>
        <w:tabs>
          <w:tab w:val="left" w:leader="underscore" w:pos="9632"/>
        </w:tabs>
        <w:rPr>
          <w:lang w:eastAsia="zh-CN"/>
        </w:rPr>
      </w:pPr>
      <w:r>
        <w:rPr>
          <w:lang w:eastAsia="zh-CN"/>
        </w:rPr>
        <w:tab/>
      </w:r>
    </w:p>
    <w:p w14:paraId="20AB14C3" w14:textId="7CF3274A" w:rsidR="006E56BC" w:rsidRDefault="00000000" w:rsidP="006E56BC">
      <w:pPr>
        <w:spacing w:before="360"/>
      </w:pPr>
      <w:hyperlink r:id="rId43" w:history="1">
        <w:r w:rsidR="006E56BC" w:rsidRPr="003F00ED">
          <w:rPr>
            <w:rStyle w:val="Hyperlink"/>
            <w:lang w:val="en-US" w:eastAsia="zh-CN"/>
          </w:rPr>
          <w:t>Topic vocabulary</w:t>
        </w:r>
      </w:hyperlink>
      <w:r w:rsidR="00A73B0C">
        <w:rPr>
          <w:lang w:val="en-US" w:eastAsia="zh-CN"/>
        </w:rPr>
        <w:t xml:space="preserve">. </w:t>
      </w:r>
      <w:r w:rsidR="006E56BC">
        <w:rPr>
          <w:lang w:val="en-US" w:eastAsia="zh-CN"/>
        </w:rPr>
        <w:t xml:space="preserve">Have specific words from the subject area been used effectively in the writing. </w:t>
      </w:r>
      <w:r w:rsidR="006E56BC">
        <w:t>In the written response topic vocabulary is:</w:t>
      </w:r>
    </w:p>
    <w:p w14:paraId="5E484AEA" w14:textId="77777777" w:rsidR="006E56BC" w:rsidRDefault="006E56BC" w:rsidP="006E56BC">
      <w:pPr>
        <w:tabs>
          <w:tab w:val="left" w:leader="underscore" w:pos="9632"/>
        </w:tabs>
        <w:rPr>
          <w:lang w:eastAsia="zh-CN"/>
        </w:rPr>
      </w:pPr>
      <w:r>
        <w:rPr>
          <w:lang w:eastAsia="zh-CN"/>
        </w:rPr>
        <w:tab/>
      </w:r>
    </w:p>
    <w:p w14:paraId="166ED731" w14:textId="77777777" w:rsidR="006E56BC" w:rsidRDefault="006E56BC" w:rsidP="006E56BC">
      <w:pPr>
        <w:tabs>
          <w:tab w:val="left" w:leader="underscore" w:pos="9632"/>
        </w:tabs>
        <w:rPr>
          <w:lang w:eastAsia="zh-CN"/>
        </w:rPr>
      </w:pPr>
      <w:r>
        <w:rPr>
          <w:lang w:eastAsia="zh-CN"/>
        </w:rPr>
        <w:tab/>
      </w:r>
    </w:p>
    <w:p w14:paraId="354220A8" w14:textId="77777777" w:rsidR="006E56BC" w:rsidRDefault="006E56BC" w:rsidP="006E56BC">
      <w:pPr>
        <w:tabs>
          <w:tab w:val="left" w:leader="underscore" w:pos="9632"/>
        </w:tabs>
        <w:rPr>
          <w:lang w:eastAsia="zh-CN"/>
        </w:rPr>
      </w:pPr>
      <w:r>
        <w:rPr>
          <w:lang w:eastAsia="zh-CN"/>
        </w:rPr>
        <w:tab/>
      </w:r>
    </w:p>
    <w:p w14:paraId="44EBAD2A" w14:textId="77777777" w:rsidR="006E56BC" w:rsidRDefault="006E56BC" w:rsidP="006E56BC">
      <w:pPr>
        <w:tabs>
          <w:tab w:val="left" w:leader="underscore" w:pos="9632"/>
        </w:tabs>
        <w:rPr>
          <w:lang w:eastAsia="zh-CN"/>
        </w:rPr>
      </w:pPr>
      <w:r>
        <w:rPr>
          <w:lang w:eastAsia="zh-CN"/>
        </w:rPr>
        <w:tab/>
      </w:r>
      <w:r>
        <w:rPr>
          <w:lang w:eastAsia="zh-CN"/>
        </w:rPr>
        <w:br w:type="page"/>
      </w:r>
    </w:p>
    <w:p w14:paraId="205EFFD3" w14:textId="77777777" w:rsidR="006E56BC" w:rsidRDefault="006E56BC" w:rsidP="006E56BC">
      <w:pPr>
        <w:rPr>
          <w:lang w:val="en-US" w:eastAsia="zh-CN"/>
        </w:rPr>
      </w:pPr>
      <w:r w:rsidRPr="7619FDD0">
        <w:rPr>
          <w:lang w:val="en-US" w:eastAsia="zh-CN"/>
        </w:rPr>
        <w:lastRenderedPageBreak/>
        <w:t xml:space="preserve">Two </w:t>
      </w:r>
      <w:r>
        <w:rPr>
          <w:lang w:val="en-US" w:eastAsia="zh-CN"/>
        </w:rPr>
        <w:t>successful</w:t>
      </w:r>
      <w:r w:rsidRPr="7619FDD0">
        <w:rPr>
          <w:lang w:val="en-US" w:eastAsia="zh-CN"/>
        </w:rPr>
        <w:t xml:space="preserve"> things about this written response are:</w:t>
      </w:r>
    </w:p>
    <w:p w14:paraId="7788F3C7" w14:textId="77777777" w:rsidR="006E56BC" w:rsidRDefault="006E56BC" w:rsidP="006E56BC">
      <w:pPr>
        <w:tabs>
          <w:tab w:val="left" w:leader="underscore" w:pos="9632"/>
        </w:tabs>
        <w:rPr>
          <w:lang w:eastAsia="zh-CN"/>
        </w:rPr>
      </w:pPr>
      <w:r>
        <w:rPr>
          <w:lang w:eastAsia="zh-CN"/>
        </w:rPr>
        <w:tab/>
      </w:r>
    </w:p>
    <w:p w14:paraId="5BFD06FD" w14:textId="77777777" w:rsidR="006E56BC" w:rsidRDefault="006E56BC" w:rsidP="006E56BC">
      <w:pPr>
        <w:tabs>
          <w:tab w:val="left" w:leader="underscore" w:pos="9632"/>
        </w:tabs>
        <w:rPr>
          <w:lang w:eastAsia="zh-CN"/>
        </w:rPr>
      </w:pPr>
      <w:r>
        <w:rPr>
          <w:lang w:eastAsia="zh-CN"/>
        </w:rPr>
        <w:tab/>
      </w:r>
    </w:p>
    <w:p w14:paraId="1501EEC1" w14:textId="77777777" w:rsidR="006E56BC" w:rsidRDefault="006E56BC" w:rsidP="006E56BC">
      <w:pPr>
        <w:tabs>
          <w:tab w:val="left" w:leader="underscore" w:pos="9632"/>
        </w:tabs>
        <w:rPr>
          <w:lang w:eastAsia="zh-CN"/>
        </w:rPr>
      </w:pPr>
      <w:r>
        <w:rPr>
          <w:lang w:eastAsia="zh-CN"/>
        </w:rPr>
        <w:tab/>
      </w:r>
    </w:p>
    <w:p w14:paraId="06312999" w14:textId="77777777" w:rsidR="006E56BC" w:rsidRDefault="006E56BC" w:rsidP="006E56BC">
      <w:pPr>
        <w:tabs>
          <w:tab w:val="left" w:leader="underscore" w:pos="9632"/>
        </w:tabs>
        <w:rPr>
          <w:lang w:eastAsia="zh-CN"/>
        </w:rPr>
      </w:pPr>
      <w:r>
        <w:rPr>
          <w:lang w:eastAsia="zh-CN"/>
        </w:rPr>
        <w:tab/>
      </w:r>
    </w:p>
    <w:p w14:paraId="27159100" w14:textId="77777777" w:rsidR="006E56BC" w:rsidRDefault="006E56BC" w:rsidP="006E56BC">
      <w:pPr>
        <w:spacing w:before="360"/>
        <w:rPr>
          <w:lang w:val="en-US" w:eastAsia="zh-CN"/>
        </w:rPr>
      </w:pPr>
      <w:r>
        <w:rPr>
          <w:lang w:val="en-US" w:eastAsia="zh-CN"/>
        </w:rPr>
        <w:t>One aspect of writing to keep working on is:</w:t>
      </w:r>
    </w:p>
    <w:p w14:paraId="01686C3E" w14:textId="77777777" w:rsidR="006E56BC" w:rsidRDefault="006E56BC" w:rsidP="006E56BC">
      <w:pPr>
        <w:tabs>
          <w:tab w:val="left" w:leader="underscore" w:pos="9632"/>
        </w:tabs>
        <w:rPr>
          <w:lang w:eastAsia="zh-CN"/>
        </w:rPr>
      </w:pPr>
      <w:r>
        <w:rPr>
          <w:lang w:eastAsia="zh-CN"/>
        </w:rPr>
        <w:tab/>
      </w:r>
    </w:p>
    <w:p w14:paraId="1E0D45B1" w14:textId="77777777" w:rsidR="006E56BC" w:rsidRDefault="006E56BC" w:rsidP="006E56BC">
      <w:pPr>
        <w:tabs>
          <w:tab w:val="left" w:leader="underscore" w:pos="9632"/>
        </w:tabs>
        <w:rPr>
          <w:lang w:eastAsia="zh-CN"/>
        </w:rPr>
      </w:pPr>
      <w:r>
        <w:rPr>
          <w:lang w:eastAsia="zh-CN"/>
        </w:rPr>
        <w:tab/>
      </w:r>
    </w:p>
    <w:p w14:paraId="7E374F7F" w14:textId="77777777" w:rsidR="006E56BC" w:rsidRDefault="006E56BC" w:rsidP="006E56BC">
      <w:pPr>
        <w:tabs>
          <w:tab w:val="left" w:leader="underscore" w:pos="9632"/>
        </w:tabs>
        <w:rPr>
          <w:lang w:eastAsia="zh-CN"/>
        </w:rPr>
      </w:pPr>
      <w:r>
        <w:rPr>
          <w:lang w:eastAsia="zh-CN"/>
        </w:rPr>
        <w:tab/>
      </w:r>
    </w:p>
    <w:p w14:paraId="2AF1A952" w14:textId="77777777" w:rsidR="006E56BC" w:rsidRDefault="006E56BC" w:rsidP="006E56BC">
      <w:pPr>
        <w:tabs>
          <w:tab w:val="left" w:leader="underscore" w:pos="9632"/>
        </w:tabs>
        <w:rPr>
          <w:lang w:eastAsia="zh-CN"/>
        </w:rPr>
      </w:pPr>
      <w:r>
        <w:rPr>
          <w:lang w:eastAsia="zh-CN"/>
        </w:rPr>
        <w:tab/>
      </w:r>
    </w:p>
    <w:p w14:paraId="3CCFA4AC" w14:textId="1A404BF7" w:rsidR="00A73B0C" w:rsidRDefault="006E56BC" w:rsidP="00A73B0C">
      <w:pPr>
        <w:tabs>
          <w:tab w:val="left" w:leader="underscore" w:pos="9632"/>
        </w:tabs>
        <w:rPr>
          <w:lang w:eastAsia="zh-CN"/>
        </w:rPr>
      </w:pPr>
      <w:r>
        <w:rPr>
          <w:lang w:eastAsia="zh-CN"/>
        </w:rPr>
        <w:tab/>
      </w:r>
      <w:r w:rsidR="00A73B0C">
        <w:rPr>
          <w:lang w:eastAsia="zh-CN"/>
        </w:rPr>
        <w:br w:type="page"/>
      </w:r>
    </w:p>
    <w:p w14:paraId="502F225F" w14:textId="77777777" w:rsidR="006E56BC" w:rsidRDefault="006E56BC" w:rsidP="007722CA">
      <w:pPr>
        <w:pStyle w:val="Heading2"/>
      </w:pPr>
      <w:bookmarkStart w:id="11" w:name="_Activity_5:_Student"/>
      <w:bookmarkEnd w:id="11"/>
      <w:r w:rsidRPr="00291C30">
        <w:lastRenderedPageBreak/>
        <w:t>Activity 5: Student self-reflection</w:t>
      </w:r>
    </w:p>
    <w:p w14:paraId="3B4665C9" w14:textId="77777777" w:rsidR="006E56BC" w:rsidRPr="00291C30" w:rsidRDefault="006E56BC" w:rsidP="006E56BC">
      <w:pPr>
        <w:jc w:val="center"/>
        <w:rPr>
          <w:lang w:eastAsia="zh-CN"/>
        </w:rPr>
      </w:pPr>
      <w:r>
        <w:rPr>
          <w:noProof/>
        </w:rPr>
        <w:drawing>
          <wp:inline distT="0" distB="0" distL="0" distR="0" wp14:anchorId="42A6119E" wp14:editId="30D8EC61">
            <wp:extent cx="3731248" cy="3708000"/>
            <wp:effectExtent l="0" t="0" r="3175" b="6985"/>
            <wp:docPr id="2" name="Picture 2" descr="The teaching and learning cycle highlighting 'Where are my students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44">
                      <a:extLst>
                        <a:ext uri="{28A0092B-C50C-407E-A947-70E740481C1C}">
                          <a14:useLocalDpi xmlns:a14="http://schemas.microsoft.com/office/drawing/2010/main" val="0"/>
                        </a:ext>
                      </a:extLst>
                    </a:blip>
                    <a:stretch>
                      <a:fillRect/>
                    </a:stretch>
                  </pic:blipFill>
                  <pic:spPr>
                    <a:xfrm>
                      <a:off x="0" y="0"/>
                      <a:ext cx="3731248" cy="3708000"/>
                    </a:xfrm>
                    <a:prstGeom prst="rect">
                      <a:avLst/>
                    </a:prstGeom>
                  </pic:spPr>
                </pic:pic>
              </a:graphicData>
            </a:graphic>
          </wp:inline>
        </w:drawing>
      </w:r>
    </w:p>
    <w:p w14:paraId="16BBB09B" w14:textId="77777777" w:rsidR="006E56BC" w:rsidRDefault="006E56BC" w:rsidP="00A00B6F">
      <w:pPr>
        <w:pStyle w:val="Heading3"/>
        <w:rPr>
          <w:lang w:val="en-US"/>
        </w:rPr>
      </w:pPr>
      <w:r>
        <w:rPr>
          <w:lang w:val="en-US"/>
        </w:rPr>
        <w:t>Instructions:</w:t>
      </w:r>
    </w:p>
    <w:p w14:paraId="3972E2F5" w14:textId="77777777" w:rsidR="006E56BC" w:rsidRDefault="006E56BC" w:rsidP="006E56BC">
      <w:pPr>
        <w:pStyle w:val="ListBullet"/>
        <w:ind w:left="368"/>
        <w:rPr>
          <w:lang w:val="en-US" w:eastAsia="zh-CN"/>
        </w:rPr>
      </w:pPr>
      <w:r>
        <w:rPr>
          <w:lang w:val="en-US" w:eastAsia="zh-CN"/>
        </w:rPr>
        <w:t>Teachers provide students with a copy of an ‘exit slip’.</w:t>
      </w:r>
    </w:p>
    <w:p w14:paraId="077990C6" w14:textId="67A38FDA" w:rsidR="006E56BC" w:rsidRDefault="006E56BC" w:rsidP="006E56BC">
      <w:pPr>
        <w:pStyle w:val="ListBullet"/>
        <w:ind w:left="368"/>
        <w:rPr>
          <w:lang w:val="en-US" w:eastAsia="zh-CN"/>
        </w:rPr>
      </w:pPr>
      <w:r>
        <w:rPr>
          <w:lang w:val="en-US" w:eastAsia="zh-CN"/>
        </w:rPr>
        <w:t>Students complete the exit slip and detail one skill that they learnt through the literacy lessons and one skill that they need to work on further.</w:t>
      </w:r>
    </w:p>
    <w:p w14:paraId="5DB39F25" w14:textId="77777777" w:rsidR="006E56BC" w:rsidRDefault="006E56BC" w:rsidP="006E56BC">
      <w:pPr>
        <w:pStyle w:val="ListBullet"/>
        <w:ind w:left="368"/>
        <w:rPr>
          <w:lang w:val="en-US" w:eastAsia="zh-CN"/>
        </w:rPr>
      </w:pPr>
      <w:r>
        <w:rPr>
          <w:lang w:val="en-US" w:eastAsia="zh-CN"/>
        </w:rPr>
        <w:t>Teachers collect and review the completed exit slips to plan where to next for improving their students’ literacy skills.</w:t>
      </w:r>
    </w:p>
    <w:p w14:paraId="4EED3684" w14:textId="77777777" w:rsidR="006E56BC" w:rsidRPr="00151A13" w:rsidRDefault="006E56BC" w:rsidP="006E56BC">
      <w:pPr>
        <w:pStyle w:val="ListBullet"/>
        <w:ind w:left="368"/>
        <w:rPr>
          <w:lang w:val="en-US" w:eastAsia="zh-CN"/>
        </w:rPr>
      </w:pPr>
      <w:r w:rsidRPr="00151A13">
        <w:rPr>
          <w:lang w:val="en-US" w:eastAsia="zh-CN"/>
        </w:rPr>
        <w:t>Planning where to next could be done collaboratively with the students.</w:t>
      </w:r>
      <w:r w:rsidRPr="00151A13">
        <w:rPr>
          <w:lang w:val="en-US" w:eastAsia="zh-CN"/>
        </w:rPr>
        <w:br w:type="page"/>
      </w:r>
    </w:p>
    <w:p w14:paraId="20E54FB9" w14:textId="77777777" w:rsidR="00A73B0C" w:rsidRPr="003C132F" w:rsidRDefault="00A73B0C" w:rsidP="00A73B0C">
      <w:pPr>
        <w:pStyle w:val="Heading3"/>
        <w:rPr>
          <w:lang w:val="en-US"/>
        </w:rPr>
      </w:pPr>
      <w:r w:rsidRPr="7619FDD0">
        <w:rPr>
          <w:lang w:val="en-US"/>
        </w:rPr>
        <w:lastRenderedPageBreak/>
        <w:t>Exit slip template</w:t>
      </w:r>
    </w:p>
    <w:p w14:paraId="5F18734F" w14:textId="77777777" w:rsidR="00A73B0C" w:rsidRDefault="00A73B0C" w:rsidP="00A73B0C">
      <w:pPr>
        <w:tabs>
          <w:tab w:val="left" w:leader="underscore" w:pos="6237"/>
        </w:tabs>
        <w:rPr>
          <w:lang w:val="en-US"/>
        </w:rPr>
      </w:pPr>
      <w:r w:rsidRPr="7619FDD0">
        <w:rPr>
          <w:lang w:val="en-US"/>
        </w:rPr>
        <w:t xml:space="preserve">Name: </w:t>
      </w:r>
      <w:r>
        <w:rPr>
          <w:lang w:val="en-US"/>
        </w:rPr>
        <w:tab/>
      </w:r>
    </w:p>
    <w:p w14:paraId="40DC72DD" w14:textId="21F5B714" w:rsidR="000B4948" w:rsidRDefault="000B4948" w:rsidP="000B4948">
      <w:pPr>
        <w:spacing w:after="240"/>
        <w:rPr>
          <w:lang w:val="en-US"/>
        </w:rPr>
      </w:pPr>
      <w:r>
        <w:rPr>
          <w:lang w:val="en-US"/>
        </w:rPr>
        <w:t>When writing your response, h</w:t>
      </w:r>
      <w:r w:rsidR="005D2CB6">
        <w:rPr>
          <w:lang w:val="en-US"/>
        </w:rPr>
        <w:t>ow confident</w:t>
      </w:r>
      <w:r w:rsidRPr="004E29DB">
        <w:rPr>
          <w:lang w:val="en-US"/>
        </w:rPr>
        <w:t xml:space="preserve"> are</w:t>
      </w:r>
      <w:r w:rsidR="005D2CB6">
        <w:rPr>
          <w:lang w:val="en-US"/>
        </w:rPr>
        <w:t xml:space="preserve"> you that you</w:t>
      </w:r>
      <w:r w:rsidRPr="004E29DB">
        <w:rPr>
          <w:lang w:val="en-US"/>
        </w:rPr>
        <w:t>:</w:t>
      </w:r>
    </w:p>
    <w:tbl>
      <w:tblPr>
        <w:tblStyle w:val="Tableheader"/>
        <w:tblW w:w="5000" w:type="pct"/>
        <w:tblLook w:val="04A0" w:firstRow="1" w:lastRow="0" w:firstColumn="1" w:lastColumn="0" w:noHBand="0" w:noVBand="1"/>
        <w:tblDescription w:val="Table students can use to indicate there level of confidence when creating written responses. The table headings are: Criteria, Not confident, Somewhat confident,  and Confident."/>
      </w:tblPr>
      <w:tblGrid>
        <w:gridCol w:w="3169"/>
        <w:gridCol w:w="2130"/>
        <w:gridCol w:w="2139"/>
        <w:gridCol w:w="2134"/>
      </w:tblGrid>
      <w:tr w:rsidR="00A56DC2" w14:paraId="167C6589" w14:textId="77777777" w:rsidTr="00F65071">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3169" w:type="dxa"/>
          </w:tcPr>
          <w:p w14:paraId="109F842B" w14:textId="77777777" w:rsidR="00A56DC2" w:rsidRDefault="00A56DC2" w:rsidP="00F65071">
            <w:pPr>
              <w:spacing w:before="192" w:after="192"/>
              <w:rPr>
                <w:lang w:val="en-US" w:eastAsia="zh-CN"/>
              </w:rPr>
            </w:pPr>
            <w:r>
              <w:rPr>
                <w:lang w:val="en-US" w:eastAsia="zh-CN"/>
              </w:rPr>
              <w:t>Criteria</w:t>
            </w:r>
          </w:p>
        </w:tc>
        <w:tc>
          <w:tcPr>
            <w:tcW w:w="2130" w:type="dxa"/>
          </w:tcPr>
          <w:p w14:paraId="529E14D3" w14:textId="77777777" w:rsidR="00A56DC2" w:rsidRDefault="00A56DC2" w:rsidP="00F65071">
            <w:pPr>
              <w:spacing w:before="192" w:after="192"/>
              <w:jc w:val="center"/>
              <w:cnfStyle w:val="100000000000" w:firstRow="1" w:lastRow="0" w:firstColumn="0" w:lastColumn="0" w:oddVBand="0" w:evenVBand="0" w:oddHBand="0" w:evenHBand="0" w:firstRowFirstColumn="0" w:firstRowLastColumn="0" w:lastRowFirstColumn="0" w:lastRowLastColumn="0"/>
              <w:rPr>
                <w:lang w:val="en-US" w:eastAsia="zh-CN"/>
              </w:rPr>
            </w:pPr>
            <w:r>
              <w:rPr>
                <w:lang w:val="en-US" w:eastAsia="zh-CN"/>
              </w:rPr>
              <w:t>Not confident</w:t>
            </w:r>
          </w:p>
        </w:tc>
        <w:tc>
          <w:tcPr>
            <w:tcW w:w="2139" w:type="dxa"/>
          </w:tcPr>
          <w:p w14:paraId="1591CD21" w14:textId="77777777" w:rsidR="00A56DC2" w:rsidRDefault="00A56DC2" w:rsidP="00F65071">
            <w:pPr>
              <w:jc w:val="center"/>
              <w:cnfStyle w:val="100000000000" w:firstRow="1" w:lastRow="0" w:firstColumn="0" w:lastColumn="0" w:oddVBand="0" w:evenVBand="0" w:oddHBand="0" w:evenHBand="0" w:firstRowFirstColumn="0" w:firstRowLastColumn="0" w:lastRowFirstColumn="0" w:lastRowLastColumn="0"/>
              <w:rPr>
                <w:lang w:val="en-US" w:eastAsia="zh-CN"/>
              </w:rPr>
            </w:pPr>
            <w:r>
              <w:rPr>
                <w:lang w:val="en-US" w:eastAsia="zh-CN"/>
              </w:rPr>
              <w:t>Somewhat confident</w:t>
            </w:r>
          </w:p>
        </w:tc>
        <w:tc>
          <w:tcPr>
            <w:tcW w:w="2134" w:type="dxa"/>
          </w:tcPr>
          <w:p w14:paraId="157722BD" w14:textId="77777777" w:rsidR="00A56DC2" w:rsidRDefault="00A56DC2" w:rsidP="00F65071">
            <w:pPr>
              <w:jc w:val="center"/>
              <w:cnfStyle w:val="100000000000" w:firstRow="1" w:lastRow="0" w:firstColumn="0" w:lastColumn="0" w:oddVBand="0" w:evenVBand="0" w:oddHBand="0" w:evenHBand="0" w:firstRowFirstColumn="0" w:firstRowLastColumn="0" w:lastRowFirstColumn="0" w:lastRowLastColumn="0"/>
              <w:rPr>
                <w:lang w:val="en-US" w:eastAsia="zh-CN"/>
              </w:rPr>
            </w:pPr>
            <w:r>
              <w:rPr>
                <w:lang w:val="en-US" w:eastAsia="zh-CN"/>
              </w:rPr>
              <w:t>Confident</w:t>
            </w:r>
          </w:p>
        </w:tc>
      </w:tr>
      <w:tr w:rsidR="00A56DC2" w:rsidRPr="00151A13" w14:paraId="1CA77AAC" w14:textId="77777777" w:rsidTr="00F650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9" w:type="dxa"/>
          </w:tcPr>
          <w:p w14:paraId="3D4FE713" w14:textId="7BBDEE4A" w:rsidR="00A56DC2" w:rsidRPr="00CB3411" w:rsidRDefault="00A56DC2" w:rsidP="00F65071">
            <w:pPr>
              <w:ind w:left="7"/>
              <w:rPr>
                <w:lang w:val="en-US"/>
              </w:rPr>
            </w:pPr>
            <w:r>
              <w:rPr>
                <w:lang w:val="en-US"/>
              </w:rPr>
              <w:t>understand the question</w:t>
            </w:r>
          </w:p>
        </w:tc>
        <w:tc>
          <w:tcPr>
            <w:tcW w:w="2130" w:type="dxa"/>
          </w:tcPr>
          <w:p w14:paraId="3D60A77C" w14:textId="77777777" w:rsidR="00A56DC2" w:rsidRPr="00151A13" w:rsidRDefault="00A56DC2" w:rsidP="00F65071">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139" w:type="dxa"/>
          </w:tcPr>
          <w:p w14:paraId="400602E2" w14:textId="77777777" w:rsidR="00A56DC2" w:rsidRPr="00151A13" w:rsidRDefault="00A56DC2" w:rsidP="00F65071">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134" w:type="dxa"/>
          </w:tcPr>
          <w:p w14:paraId="41A972D7" w14:textId="77777777" w:rsidR="00A56DC2" w:rsidRPr="00151A13" w:rsidRDefault="00A56DC2" w:rsidP="00F65071">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r>
      <w:tr w:rsidR="00A56DC2" w:rsidRPr="00151A13" w14:paraId="4520FAA2" w14:textId="77777777" w:rsidTr="00F650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9" w:type="dxa"/>
          </w:tcPr>
          <w:p w14:paraId="6019E6C8" w14:textId="28AF0FBB" w:rsidR="00A56DC2" w:rsidRPr="00CB3411" w:rsidRDefault="00A56DC2" w:rsidP="00F65071">
            <w:pPr>
              <w:ind w:left="7"/>
              <w:rPr>
                <w:lang w:val="en-US"/>
              </w:rPr>
            </w:pPr>
            <w:r>
              <w:rPr>
                <w:lang w:val="en-US"/>
              </w:rPr>
              <w:t>know how your response relates to the</w:t>
            </w:r>
            <w:r w:rsidRPr="00CB3411">
              <w:rPr>
                <w:lang w:val="en-US"/>
              </w:rPr>
              <w:t xml:space="preserve"> syllabus</w:t>
            </w:r>
          </w:p>
        </w:tc>
        <w:tc>
          <w:tcPr>
            <w:tcW w:w="2130" w:type="dxa"/>
          </w:tcPr>
          <w:p w14:paraId="5CB77FBD" w14:textId="77777777" w:rsidR="00A56DC2" w:rsidRPr="00151A13" w:rsidRDefault="00A56DC2" w:rsidP="00F65071">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139" w:type="dxa"/>
          </w:tcPr>
          <w:p w14:paraId="06AC63E2" w14:textId="77777777" w:rsidR="00A56DC2" w:rsidRPr="00151A13" w:rsidRDefault="00A56DC2" w:rsidP="00F65071">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134" w:type="dxa"/>
          </w:tcPr>
          <w:p w14:paraId="1E808FFF" w14:textId="77777777" w:rsidR="00A56DC2" w:rsidRPr="00151A13" w:rsidRDefault="00A56DC2" w:rsidP="00F65071">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r>
      <w:tr w:rsidR="00A56DC2" w:rsidRPr="00151A13" w14:paraId="1342EDFE" w14:textId="77777777" w:rsidTr="00F650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9" w:type="dxa"/>
          </w:tcPr>
          <w:p w14:paraId="1D3C0041" w14:textId="033C783A" w:rsidR="00A56DC2" w:rsidRPr="00CB3411" w:rsidRDefault="00A56DC2" w:rsidP="00F65071">
            <w:pPr>
              <w:ind w:left="7"/>
              <w:rPr>
                <w:b w:val="0"/>
                <w:lang w:val="en-US"/>
              </w:rPr>
            </w:pPr>
            <w:r>
              <w:rPr>
                <w:lang w:val="en-US"/>
              </w:rPr>
              <w:t>know how to structure your response</w:t>
            </w:r>
          </w:p>
        </w:tc>
        <w:tc>
          <w:tcPr>
            <w:tcW w:w="2130" w:type="dxa"/>
          </w:tcPr>
          <w:p w14:paraId="21E28A91" w14:textId="77777777" w:rsidR="00A56DC2" w:rsidRPr="00151A13" w:rsidRDefault="00A56DC2" w:rsidP="00F65071">
            <w:pPr>
              <w:jc w:val="center"/>
              <w:cnfStyle w:val="000000100000" w:firstRow="0" w:lastRow="0" w:firstColumn="0" w:lastColumn="0" w:oddVBand="0" w:evenVBand="0" w:oddHBand="1" w:evenHBand="0" w:firstRowFirstColumn="0" w:firstRowLastColumn="0" w:lastRowFirstColumn="0" w:lastRowLastColumn="0"/>
              <w:rPr>
                <w:rFonts w:ascii="Wingdings" w:eastAsia="Wingdings" w:hAnsi="Wingdings" w:cs="Wingdings"/>
                <w:sz w:val="36"/>
                <w:szCs w:val="40"/>
                <w:lang w:val="en-US" w:eastAsia="zh-CN"/>
              </w:rPr>
            </w:pPr>
            <w:r w:rsidRPr="00151A13">
              <w:rPr>
                <w:rFonts w:ascii="Wingdings" w:eastAsia="Wingdings" w:hAnsi="Wingdings" w:cs="Wingdings"/>
                <w:sz w:val="36"/>
                <w:szCs w:val="40"/>
                <w:lang w:val="en-US" w:eastAsia="zh-CN"/>
              </w:rPr>
              <w:t></w:t>
            </w:r>
          </w:p>
        </w:tc>
        <w:tc>
          <w:tcPr>
            <w:tcW w:w="2139" w:type="dxa"/>
          </w:tcPr>
          <w:p w14:paraId="0AEAA50F" w14:textId="77777777" w:rsidR="00A56DC2" w:rsidRPr="00151A13" w:rsidRDefault="00A56DC2" w:rsidP="00F65071">
            <w:pPr>
              <w:jc w:val="center"/>
              <w:cnfStyle w:val="000000100000" w:firstRow="0" w:lastRow="0" w:firstColumn="0" w:lastColumn="0" w:oddVBand="0" w:evenVBand="0" w:oddHBand="1" w:evenHBand="0" w:firstRowFirstColumn="0" w:firstRowLastColumn="0" w:lastRowFirstColumn="0" w:lastRowLastColumn="0"/>
              <w:rPr>
                <w:rFonts w:ascii="Wingdings" w:eastAsia="Wingdings" w:hAnsi="Wingdings" w:cs="Wingdings"/>
                <w:sz w:val="36"/>
                <w:szCs w:val="40"/>
                <w:lang w:val="en-US" w:eastAsia="zh-CN"/>
              </w:rPr>
            </w:pPr>
            <w:r w:rsidRPr="00151A13">
              <w:rPr>
                <w:rFonts w:ascii="Wingdings" w:eastAsia="Wingdings" w:hAnsi="Wingdings" w:cs="Wingdings"/>
                <w:sz w:val="36"/>
                <w:szCs w:val="40"/>
                <w:lang w:val="en-US" w:eastAsia="zh-CN"/>
              </w:rPr>
              <w:t></w:t>
            </w:r>
          </w:p>
        </w:tc>
        <w:tc>
          <w:tcPr>
            <w:tcW w:w="2134" w:type="dxa"/>
          </w:tcPr>
          <w:p w14:paraId="66CAF5C1" w14:textId="77777777" w:rsidR="00A56DC2" w:rsidRPr="00151A13" w:rsidRDefault="00A56DC2" w:rsidP="00F65071">
            <w:pPr>
              <w:jc w:val="center"/>
              <w:cnfStyle w:val="000000100000" w:firstRow="0" w:lastRow="0" w:firstColumn="0" w:lastColumn="0" w:oddVBand="0" w:evenVBand="0" w:oddHBand="1" w:evenHBand="0" w:firstRowFirstColumn="0" w:firstRowLastColumn="0" w:lastRowFirstColumn="0" w:lastRowLastColumn="0"/>
              <w:rPr>
                <w:rFonts w:ascii="Wingdings" w:eastAsia="Wingdings" w:hAnsi="Wingdings" w:cs="Wingdings"/>
                <w:sz w:val="36"/>
                <w:szCs w:val="40"/>
                <w:lang w:val="en-US" w:eastAsia="zh-CN"/>
              </w:rPr>
            </w:pPr>
            <w:r w:rsidRPr="00151A13">
              <w:rPr>
                <w:rFonts w:ascii="Wingdings" w:eastAsia="Wingdings" w:hAnsi="Wingdings" w:cs="Wingdings"/>
                <w:sz w:val="36"/>
                <w:szCs w:val="40"/>
                <w:lang w:val="en-US" w:eastAsia="zh-CN"/>
              </w:rPr>
              <w:t></w:t>
            </w:r>
          </w:p>
        </w:tc>
      </w:tr>
      <w:tr w:rsidR="00A56DC2" w:rsidRPr="00151A13" w14:paraId="423F7F27" w14:textId="77777777" w:rsidTr="00F650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9" w:type="dxa"/>
          </w:tcPr>
          <w:p w14:paraId="09B0ECF0" w14:textId="7741BB5E" w:rsidR="00A56DC2" w:rsidRPr="00CB3411" w:rsidRDefault="00A56DC2" w:rsidP="00F65071">
            <w:pPr>
              <w:ind w:left="7"/>
              <w:rPr>
                <w:lang w:val="en-US"/>
              </w:rPr>
            </w:pPr>
            <w:r>
              <w:rPr>
                <w:lang w:val="en-US"/>
              </w:rPr>
              <w:t>use explicit examples to validate your statements</w:t>
            </w:r>
          </w:p>
        </w:tc>
        <w:tc>
          <w:tcPr>
            <w:tcW w:w="2130" w:type="dxa"/>
          </w:tcPr>
          <w:p w14:paraId="637E677C" w14:textId="77777777" w:rsidR="00A56DC2" w:rsidRPr="00151A13" w:rsidRDefault="00A56DC2" w:rsidP="00F65071">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139" w:type="dxa"/>
          </w:tcPr>
          <w:p w14:paraId="0354F803" w14:textId="77777777" w:rsidR="00A56DC2" w:rsidRPr="00151A13" w:rsidRDefault="00A56DC2" w:rsidP="00F65071">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134" w:type="dxa"/>
          </w:tcPr>
          <w:p w14:paraId="6DBB3725" w14:textId="77777777" w:rsidR="00A56DC2" w:rsidRPr="00151A13" w:rsidRDefault="00A56DC2" w:rsidP="00F65071">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r>
      <w:tr w:rsidR="00A56DC2" w:rsidRPr="00151A13" w14:paraId="6D22EB8B" w14:textId="77777777" w:rsidTr="00F650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9" w:type="dxa"/>
          </w:tcPr>
          <w:p w14:paraId="18FDDD8D" w14:textId="75B27206" w:rsidR="00A56DC2" w:rsidRPr="00CB3411" w:rsidRDefault="00A56DC2" w:rsidP="00F65071">
            <w:pPr>
              <w:ind w:left="7"/>
              <w:rPr>
                <w:lang w:val="en-US"/>
              </w:rPr>
            </w:pPr>
            <w:r>
              <w:rPr>
                <w:lang w:val="en-US"/>
              </w:rPr>
              <w:t>know how to use subject vocabulary</w:t>
            </w:r>
          </w:p>
        </w:tc>
        <w:tc>
          <w:tcPr>
            <w:tcW w:w="2130" w:type="dxa"/>
          </w:tcPr>
          <w:p w14:paraId="5E2930A7" w14:textId="77777777" w:rsidR="00A56DC2" w:rsidRPr="00151A13" w:rsidRDefault="00A56DC2" w:rsidP="00F65071">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139" w:type="dxa"/>
          </w:tcPr>
          <w:p w14:paraId="6D3C6CFA" w14:textId="77777777" w:rsidR="00A56DC2" w:rsidRPr="00151A13" w:rsidRDefault="00A56DC2" w:rsidP="00F65071">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134" w:type="dxa"/>
          </w:tcPr>
          <w:p w14:paraId="422DABC1" w14:textId="77777777" w:rsidR="00A56DC2" w:rsidRPr="00151A13" w:rsidRDefault="00A56DC2" w:rsidP="00F65071">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r>
    </w:tbl>
    <w:p w14:paraId="4E32BE8B" w14:textId="77777777" w:rsidR="000B4948" w:rsidRDefault="000B4948" w:rsidP="000B4948">
      <w:pPr>
        <w:rPr>
          <w:lang w:val="en-US"/>
        </w:rPr>
      </w:pPr>
      <w:r w:rsidRPr="7619FDD0">
        <w:rPr>
          <w:lang w:val="en-US"/>
        </w:rPr>
        <w:t xml:space="preserve">One skill </w:t>
      </w:r>
      <w:r>
        <w:rPr>
          <w:lang w:val="en-US"/>
        </w:rPr>
        <w:t>that I have learnt that improved my writing</w:t>
      </w:r>
      <w:r w:rsidRPr="7619FDD0">
        <w:rPr>
          <w:lang w:val="en-US"/>
        </w:rPr>
        <w:t>:</w:t>
      </w:r>
    </w:p>
    <w:p w14:paraId="0BC4C56C" w14:textId="77777777" w:rsidR="000B4948" w:rsidRDefault="000B4948" w:rsidP="000B4948">
      <w:pPr>
        <w:tabs>
          <w:tab w:val="left" w:leader="underscore" w:pos="9632"/>
        </w:tabs>
        <w:rPr>
          <w:lang w:eastAsia="zh-CN"/>
        </w:rPr>
      </w:pPr>
      <w:r>
        <w:rPr>
          <w:lang w:eastAsia="zh-CN"/>
        </w:rPr>
        <w:tab/>
      </w:r>
    </w:p>
    <w:p w14:paraId="16D67B6E" w14:textId="760C7B33" w:rsidR="000B4948" w:rsidRDefault="000B4948" w:rsidP="000B4948">
      <w:pPr>
        <w:tabs>
          <w:tab w:val="left" w:leader="underscore" w:pos="9632"/>
        </w:tabs>
        <w:rPr>
          <w:lang w:eastAsia="zh-CN"/>
        </w:rPr>
      </w:pPr>
      <w:r>
        <w:rPr>
          <w:lang w:eastAsia="zh-CN"/>
        </w:rPr>
        <w:tab/>
      </w:r>
    </w:p>
    <w:p w14:paraId="57DF4677" w14:textId="2B9F35A6" w:rsidR="00A56DC2" w:rsidRDefault="00A56DC2" w:rsidP="000B4948">
      <w:pPr>
        <w:tabs>
          <w:tab w:val="left" w:leader="underscore" w:pos="9632"/>
        </w:tabs>
        <w:rPr>
          <w:lang w:eastAsia="zh-CN"/>
        </w:rPr>
      </w:pPr>
      <w:r>
        <w:rPr>
          <w:lang w:eastAsia="zh-CN"/>
        </w:rPr>
        <w:tab/>
      </w:r>
    </w:p>
    <w:p w14:paraId="3D49F178" w14:textId="5CCB49E1" w:rsidR="000B4948" w:rsidRDefault="000B4948" w:rsidP="000B4948">
      <w:pPr>
        <w:rPr>
          <w:lang w:val="en-US"/>
        </w:rPr>
      </w:pPr>
      <w:r w:rsidRPr="7619FDD0">
        <w:rPr>
          <w:lang w:val="en-US"/>
        </w:rPr>
        <w:t>One skill to continue to work towards:</w:t>
      </w:r>
    </w:p>
    <w:p w14:paraId="38AC6444" w14:textId="77777777" w:rsidR="000B4948" w:rsidRDefault="000B4948" w:rsidP="000B4948">
      <w:pPr>
        <w:tabs>
          <w:tab w:val="left" w:leader="underscore" w:pos="9632"/>
        </w:tabs>
        <w:rPr>
          <w:lang w:eastAsia="zh-CN"/>
        </w:rPr>
      </w:pPr>
      <w:r>
        <w:rPr>
          <w:lang w:eastAsia="zh-CN"/>
        </w:rPr>
        <w:tab/>
      </w:r>
    </w:p>
    <w:p w14:paraId="48C1F4BE" w14:textId="15D9E2CB" w:rsidR="704DDD5C" w:rsidRDefault="000B4948" w:rsidP="00A56DC2">
      <w:pPr>
        <w:tabs>
          <w:tab w:val="left" w:leader="underscore" w:pos="9632"/>
        </w:tabs>
        <w:rPr>
          <w:lang w:eastAsia="zh-CN"/>
        </w:rPr>
      </w:pPr>
      <w:r>
        <w:rPr>
          <w:lang w:eastAsia="zh-CN"/>
        </w:rPr>
        <w:tab/>
      </w:r>
    </w:p>
    <w:p w14:paraId="62DE5624" w14:textId="2DA9E5A4" w:rsidR="00A56DC2" w:rsidRDefault="00A56DC2" w:rsidP="00A56DC2">
      <w:pPr>
        <w:tabs>
          <w:tab w:val="left" w:leader="underscore" w:pos="9632"/>
        </w:tabs>
        <w:rPr>
          <w:lang w:eastAsia="zh-CN"/>
        </w:rPr>
      </w:pPr>
      <w:r>
        <w:rPr>
          <w:lang w:eastAsia="zh-CN"/>
        </w:rPr>
        <w:tab/>
      </w:r>
    </w:p>
    <w:p w14:paraId="24853828" w14:textId="23121A26" w:rsidR="00EB6C5E" w:rsidRPr="00FB03A7" w:rsidRDefault="00EB6C5E" w:rsidP="00EB6C5E">
      <w:pPr>
        <w:pStyle w:val="FeatureBox2"/>
        <w:spacing w:before="600"/>
      </w:pPr>
      <w:r>
        <w:t xml:space="preserve">This is the end of the activities for: </w:t>
      </w:r>
      <w:r w:rsidR="00AB2C3A" w:rsidRPr="00AB2C3A">
        <w:t>Improve student writing through writing and feedback</w:t>
      </w:r>
      <w:r>
        <w:t>.</w:t>
      </w:r>
    </w:p>
    <w:p w14:paraId="69DB7E32" w14:textId="067C3519" w:rsidR="00EB6C5E" w:rsidRPr="00A56DC2" w:rsidRDefault="00B523BB" w:rsidP="00EB6C5E">
      <w:pPr>
        <w:pStyle w:val="FeatureBox2"/>
      </w:pPr>
      <w:r>
        <w:t xml:space="preserve">Return to </w:t>
      </w:r>
      <w:hyperlink r:id="rId45" w:history="1">
        <w:r w:rsidR="00B42B8C" w:rsidRPr="007B24D1">
          <w:rPr>
            <w:rStyle w:val="Hyperlink"/>
          </w:rPr>
          <w:t xml:space="preserve">Stage 6 Literacy in </w:t>
        </w:r>
        <w:r w:rsidR="00EB459D" w:rsidRPr="007B24D1">
          <w:rPr>
            <w:rStyle w:val="Hyperlink"/>
          </w:rPr>
          <w:t>context – Writing – Creative Arts</w:t>
        </w:r>
      </w:hyperlink>
      <w:r w:rsidR="00EB459D">
        <w:t xml:space="preserve"> for additional support </w:t>
      </w:r>
      <w:r w:rsidR="00334DA3">
        <w:t>and</w:t>
      </w:r>
      <w:r w:rsidR="00EB459D">
        <w:t xml:space="preserve"> to view </w:t>
      </w:r>
      <w:r w:rsidR="007B24D1">
        <w:t>example activities from other Key Learning Areas</w:t>
      </w:r>
      <w:r w:rsidR="00EB6C5E">
        <w:t>.</w:t>
      </w:r>
    </w:p>
    <w:sectPr w:rsidR="00EB6C5E" w:rsidRPr="00A56DC2" w:rsidSect="00E74D0A">
      <w:footerReference w:type="even" r:id="rId46"/>
      <w:footerReference w:type="default" r:id="rId47"/>
      <w:headerReference w:type="first" r:id="rId48"/>
      <w:footerReference w:type="first" r:id="rId49"/>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E7D62" w14:textId="77777777" w:rsidR="00565DDD" w:rsidRDefault="00565DDD" w:rsidP="00191F45">
      <w:r>
        <w:separator/>
      </w:r>
    </w:p>
    <w:p w14:paraId="3E2D132F" w14:textId="77777777" w:rsidR="00565DDD" w:rsidRDefault="00565DDD"/>
    <w:p w14:paraId="6245D235" w14:textId="77777777" w:rsidR="00565DDD" w:rsidRDefault="00565DDD"/>
    <w:p w14:paraId="2B9E16D1" w14:textId="77777777" w:rsidR="00565DDD" w:rsidRDefault="00565DDD"/>
  </w:endnote>
  <w:endnote w:type="continuationSeparator" w:id="0">
    <w:p w14:paraId="67C15833" w14:textId="77777777" w:rsidR="00565DDD" w:rsidRDefault="00565DDD" w:rsidP="00191F45">
      <w:r>
        <w:continuationSeparator/>
      </w:r>
    </w:p>
    <w:p w14:paraId="7F6199BB" w14:textId="77777777" w:rsidR="00565DDD" w:rsidRDefault="00565DDD"/>
    <w:p w14:paraId="5E5388C7" w14:textId="77777777" w:rsidR="00565DDD" w:rsidRDefault="00565DDD"/>
    <w:p w14:paraId="45B31F39" w14:textId="77777777" w:rsidR="00565DDD" w:rsidRDefault="00565DDD"/>
  </w:endnote>
  <w:endnote w:type="continuationNotice" w:id="1">
    <w:p w14:paraId="355FAD63" w14:textId="77777777" w:rsidR="00565DDD" w:rsidRDefault="00565DDD">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C6CD3" w14:textId="2C078384" w:rsidR="00F417B1" w:rsidRPr="00E74D0A" w:rsidRDefault="002537EA" w:rsidP="002537EA">
    <w:pPr>
      <w:pStyle w:val="Footer"/>
      <w:tabs>
        <w:tab w:val="clear" w:pos="10773"/>
        <w:tab w:val="right" w:pos="9639"/>
      </w:tabs>
      <w:ind w:left="0" w:right="-7"/>
    </w:pPr>
    <w:r w:rsidRPr="002810D3">
      <w:t xml:space="preserve">© NSW Department of Education, </w:t>
    </w:r>
    <w:r w:rsidRPr="002810D3">
      <w:fldChar w:fldCharType="begin"/>
    </w:r>
    <w:r w:rsidRPr="002810D3">
      <w:instrText xml:space="preserve"> DATE \@ "MMM-yy" </w:instrText>
    </w:r>
    <w:r w:rsidRPr="002810D3">
      <w:fldChar w:fldCharType="separate"/>
    </w:r>
    <w:r w:rsidR="005E12E8">
      <w:rPr>
        <w:noProof/>
      </w:rPr>
      <w:t>Feb-23</w:t>
    </w:r>
    <w:r w:rsidRPr="002810D3">
      <w:fldChar w:fldCharType="end"/>
    </w:r>
    <w:r w:rsidRPr="002810D3">
      <w:tab/>
    </w:r>
    <w:r w:rsidRPr="002810D3">
      <w:fldChar w:fldCharType="begin"/>
    </w:r>
    <w:r w:rsidRPr="002810D3">
      <w:instrText xml:space="preserve"> PAGE </w:instrText>
    </w:r>
    <w:r w:rsidRPr="002810D3">
      <w:fldChar w:fldCharType="separate"/>
    </w:r>
    <w:r>
      <w:t>1</w:t>
    </w:r>
    <w:r w:rsidRPr="002810D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60D4A" w14:textId="0D2DEE85" w:rsidR="00F417B1" w:rsidRPr="00E74D0A" w:rsidRDefault="00E74D0A" w:rsidP="00E74D0A">
    <w:pPr>
      <w:pStyle w:val="Footer"/>
      <w:tabs>
        <w:tab w:val="clear" w:pos="10773"/>
        <w:tab w:val="right" w:pos="9639"/>
      </w:tabs>
      <w:ind w:left="0" w:right="-7"/>
    </w:pPr>
    <w:r w:rsidRPr="002810D3">
      <w:fldChar w:fldCharType="begin"/>
    </w:r>
    <w:r w:rsidRPr="002810D3">
      <w:instrText xml:space="preserve"> PAGE </w:instrText>
    </w:r>
    <w:r w:rsidRPr="002810D3">
      <w:fldChar w:fldCharType="separate"/>
    </w:r>
    <w:r>
      <w:t>2</w:t>
    </w:r>
    <w:r w:rsidRPr="002810D3">
      <w:fldChar w:fldCharType="end"/>
    </w:r>
    <w:r w:rsidRPr="002810D3">
      <w:tab/>
    </w:r>
    <w:r w:rsidRPr="00460BA5">
      <w:t>Student writing and feedback – Stage 6 Creative Arts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97152" w14:textId="77777777" w:rsidR="00F417B1" w:rsidRDefault="00F417B1" w:rsidP="0053594D">
    <w:pPr>
      <w:pStyle w:val="Logo"/>
      <w:tabs>
        <w:tab w:val="clear" w:pos="10199"/>
        <w:tab w:val="right" w:pos="9639"/>
      </w:tabs>
      <w:ind w:left="0" w:right="-7"/>
    </w:pPr>
    <w:r w:rsidRPr="7619FDD0">
      <w:rPr>
        <w:sz w:val="24"/>
        <w:szCs w:val="24"/>
      </w:rPr>
      <w:t>education.nsw.gov.au</w:t>
    </w:r>
    <w:r w:rsidRPr="00791B72">
      <w:tab/>
    </w:r>
    <w:r w:rsidR="3BEBB2C2">
      <w:rPr>
        <w:noProof/>
      </w:rPr>
      <w:drawing>
        <wp:inline distT="0" distB="0" distL="0" distR="0" wp14:anchorId="4C76849E" wp14:editId="0E459360">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DCB29" w14:textId="77777777" w:rsidR="00565DDD" w:rsidRDefault="00565DDD" w:rsidP="00191F45">
      <w:r>
        <w:separator/>
      </w:r>
    </w:p>
    <w:p w14:paraId="5407AED2" w14:textId="77777777" w:rsidR="00565DDD" w:rsidRDefault="00565DDD"/>
    <w:p w14:paraId="45CAA0B4" w14:textId="77777777" w:rsidR="00565DDD" w:rsidRDefault="00565DDD"/>
    <w:p w14:paraId="0984013F" w14:textId="77777777" w:rsidR="00565DDD" w:rsidRDefault="00565DDD"/>
  </w:footnote>
  <w:footnote w:type="continuationSeparator" w:id="0">
    <w:p w14:paraId="66756EC0" w14:textId="77777777" w:rsidR="00565DDD" w:rsidRDefault="00565DDD" w:rsidP="00191F45">
      <w:r>
        <w:continuationSeparator/>
      </w:r>
    </w:p>
    <w:p w14:paraId="4226A9AC" w14:textId="77777777" w:rsidR="00565DDD" w:rsidRDefault="00565DDD"/>
    <w:p w14:paraId="6047F0DE" w14:textId="77777777" w:rsidR="00565DDD" w:rsidRDefault="00565DDD"/>
    <w:p w14:paraId="42F05621" w14:textId="77777777" w:rsidR="00565DDD" w:rsidRDefault="00565DDD"/>
  </w:footnote>
  <w:footnote w:type="continuationNotice" w:id="1">
    <w:p w14:paraId="3EC5A6DE" w14:textId="77777777" w:rsidR="00565DDD" w:rsidRDefault="00565DDD">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27058" w14:textId="77777777" w:rsidR="00F417B1" w:rsidRDefault="00F417B1">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3566D"/>
    <w:multiLevelType w:val="multilevel"/>
    <w:tmpl w:val="C6D8F0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D72F40"/>
    <w:multiLevelType w:val="hybridMultilevel"/>
    <w:tmpl w:val="C598E49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1E9C768A"/>
    <w:multiLevelType w:val="hybridMultilevel"/>
    <w:tmpl w:val="1C462402"/>
    <w:lvl w:ilvl="0" w:tplc="8D8CC618">
      <w:numFmt w:val="bullet"/>
      <w:lvlText w:val="-"/>
      <w:lvlJc w:val="left"/>
      <w:pPr>
        <w:ind w:left="1012" w:hanging="360"/>
      </w:pPr>
      <w:rPr>
        <w:rFonts w:ascii="Arial" w:eastAsiaTheme="minorHAnsi" w:hAnsi="Arial" w:cs="Arial" w:hint="default"/>
        <w:sz w:val="24"/>
      </w:rPr>
    </w:lvl>
    <w:lvl w:ilvl="1" w:tplc="0C090003" w:tentative="1">
      <w:start w:val="1"/>
      <w:numFmt w:val="bullet"/>
      <w:lvlText w:val="o"/>
      <w:lvlJc w:val="left"/>
      <w:pPr>
        <w:ind w:left="1732" w:hanging="360"/>
      </w:pPr>
      <w:rPr>
        <w:rFonts w:ascii="Courier New" w:hAnsi="Courier New" w:cs="Courier New" w:hint="default"/>
      </w:rPr>
    </w:lvl>
    <w:lvl w:ilvl="2" w:tplc="0C090005" w:tentative="1">
      <w:start w:val="1"/>
      <w:numFmt w:val="bullet"/>
      <w:lvlText w:val=""/>
      <w:lvlJc w:val="left"/>
      <w:pPr>
        <w:ind w:left="2452" w:hanging="360"/>
      </w:pPr>
      <w:rPr>
        <w:rFonts w:ascii="Wingdings" w:hAnsi="Wingdings" w:hint="default"/>
      </w:rPr>
    </w:lvl>
    <w:lvl w:ilvl="3" w:tplc="0C090001" w:tentative="1">
      <w:start w:val="1"/>
      <w:numFmt w:val="bullet"/>
      <w:lvlText w:val=""/>
      <w:lvlJc w:val="left"/>
      <w:pPr>
        <w:ind w:left="3172" w:hanging="360"/>
      </w:pPr>
      <w:rPr>
        <w:rFonts w:ascii="Symbol" w:hAnsi="Symbol" w:hint="default"/>
      </w:rPr>
    </w:lvl>
    <w:lvl w:ilvl="4" w:tplc="0C090003" w:tentative="1">
      <w:start w:val="1"/>
      <w:numFmt w:val="bullet"/>
      <w:lvlText w:val="o"/>
      <w:lvlJc w:val="left"/>
      <w:pPr>
        <w:ind w:left="3892" w:hanging="360"/>
      </w:pPr>
      <w:rPr>
        <w:rFonts w:ascii="Courier New" w:hAnsi="Courier New" w:cs="Courier New" w:hint="default"/>
      </w:rPr>
    </w:lvl>
    <w:lvl w:ilvl="5" w:tplc="0C090005" w:tentative="1">
      <w:start w:val="1"/>
      <w:numFmt w:val="bullet"/>
      <w:lvlText w:val=""/>
      <w:lvlJc w:val="left"/>
      <w:pPr>
        <w:ind w:left="4612" w:hanging="360"/>
      </w:pPr>
      <w:rPr>
        <w:rFonts w:ascii="Wingdings" w:hAnsi="Wingdings" w:hint="default"/>
      </w:rPr>
    </w:lvl>
    <w:lvl w:ilvl="6" w:tplc="0C090001" w:tentative="1">
      <w:start w:val="1"/>
      <w:numFmt w:val="bullet"/>
      <w:lvlText w:val=""/>
      <w:lvlJc w:val="left"/>
      <w:pPr>
        <w:ind w:left="5332" w:hanging="360"/>
      </w:pPr>
      <w:rPr>
        <w:rFonts w:ascii="Symbol" w:hAnsi="Symbol" w:hint="default"/>
      </w:rPr>
    </w:lvl>
    <w:lvl w:ilvl="7" w:tplc="0C090003" w:tentative="1">
      <w:start w:val="1"/>
      <w:numFmt w:val="bullet"/>
      <w:lvlText w:val="o"/>
      <w:lvlJc w:val="left"/>
      <w:pPr>
        <w:ind w:left="6052" w:hanging="360"/>
      </w:pPr>
      <w:rPr>
        <w:rFonts w:ascii="Courier New" w:hAnsi="Courier New" w:cs="Courier New" w:hint="default"/>
      </w:rPr>
    </w:lvl>
    <w:lvl w:ilvl="8" w:tplc="0C090005" w:tentative="1">
      <w:start w:val="1"/>
      <w:numFmt w:val="bullet"/>
      <w:lvlText w:val=""/>
      <w:lvlJc w:val="left"/>
      <w:pPr>
        <w:ind w:left="6772" w:hanging="360"/>
      </w:pPr>
      <w:rPr>
        <w:rFonts w:ascii="Wingdings" w:hAnsi="Wingdings" w:hint="default"/>
      </w:rPr>
    </w:lvl>
  </w:abstractNum>
  <w:abstractNum w:abstractNumId="3" w15:restartNumberingAfterBreak="0">
    <w:nsid w:val="20365FBF"/>
    <w:multiLevelType w:val="hybridMultilevel"/>
    <w:tmpl w:val="F5181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8F1E6A"/>
    <w:multiLevelType w:val="hybridMultilevel"/>
    <w:tmpl w:val="79F2A278"/>
    <w:lvl w:ilvl="0" w:tplc="51AE0D42">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23569D1"/>
    <w:multiLevelType w:val="hybridMultilevel"/>
    <w:tmpl w:val="3294D3A0"/>
    <w:lvl w:ilvl="0" w:tplc="9A3C5608">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9447672">
      <w:start w:val="1"/>
      <w:numFmt w:val="none"/>
      <w:suff w:val="nothing"/>
      <w:lvlText w:val=""/>
      <w:lvlJc w:val="left"/>
      <w:pPr>
        <w:ind w:left="284" w:firstLine="0"/>
      </w:pPr>
      <w:rPr>
        <w:rFonts w:hint="default"/>
      </w:rPr>
    </w:lvl>
    <w:lvl w:ilvl="2" w:tplc="8D0EF48C">
      <w:start w:val="1"/>
      <w:numFmt w:val="none"/>
      <w:suff w:val="nothing"/>
      <w:lvlText w:val=""/>
      <w:lvlJc w:val="left"/>
      <w:pPr>
        <w:ind w:left="284" w:firstLine="0"/>
      </w:pPr>
      <w:rPr>
        <w:rFonts w:hint="default"/>
      </w:rPr>
    </w:lvl>
    <w:lvl w:ilvl="3" w:tplc="364EAA40">
      <w:start w:val="1"/>
      <w:numFmt w:val="none"/>
      <w:suff w:val="nothing"/>
      <w:lvlText w:val=""/>
      <w:lvlJc w:val="left"/>
      <w:pPr>
        <w:ind w:left="284" w:firstLine="0"/>
      </w:pPr>
      <w:rPr>
        <w:rFonts w:hint="default"/>
      </w:rPr>
    </w:lvl>
    <w:lvl w:ilvl="4" w:tplc="0AEE96EE">
      <w:start w:val="1"/>
      <w:numFmt w:val="none"/>
      <w:suff w:val="nothing"/>
      <w:lvlText w:val=""/>
      <w:lvlJc w:val="left"/>
      <w:pPr>
        <w:ind w:left="284" w:firstLine="0"/>
      </w:pPr>
      <w:rPr>
        <w:rFonts w:hint="default"/>
      </w:rPr>
    </w:lvl>
    <w:lvl w:ilvl="5" w:tplc="BD5CE6B2">
      <w:start w:val="1"/>
      <w:numFmt w:val="none"/>
      <w:suff w:val="nothing"/>
      <w:lvlText w:val=""/>
      <w:lvlJc w:val="left"/>
      <w:pPr>
        <w:ind w:left="284" w:firstLine="0"/>
      </w:pPr>
      <w:rPr>
        <w:rFonts w:hint="default"/>
      </w:rPr>
    </w:lvl>
    <w:lvl w:ilvl="6" w:tplc="EC6EC33A">
      <w:start w:val="1"/>
      <w:numFmt w:val="none"/>
      <w:suff w:val="nothing"/>
      <w:lvlText w:val=""/>
      <w:lvlJc w:val="left"/>
      <w:pPr>
        <w:ind w:left="284" w:firstLine="0"/>
      </w:pPr>
      <w:rPr>
        <w:rFonts w:hint="default"/>
      </w:rPr>
    </w:lvl>
    <w:lvl w:ilvl="7" w:tplc="214CD4B6">
      <w:start w:val="1"/>
      <w:numFmt w:val="none"/>
      <w:suff w:val="nothing"/>
      <w:lvlText w:val=""/>
      <w:lvlJc w:val="left"/>
      <w:pPr>
        <w:ind w:left="284" w:firstLine="0"/>
      </w:pPr>
      <w:rPr>
        <w:rFonts w:hint="default"/>
      </w:rPr>
    </w:lvl>
    <w:lvl w:ilvl="8" w:tplc="0980DB86">
      <w:start w:val="1"/>
      <w:numFmt w:val="none"/>
      <w:suff w:val="nothing"/>
      <w:lvlText w:val=""/>
      <w:lvlJc w:val="left"/>
      <w:pPr>
        <w:ind w:left="284" w:firstLine="0"/>
      </w:pPr>
      <w:rPr>
        <w:rFonts w:hint="default"/>
      </w:rPr>
    </w:lvl>
  </w:abstractNum>
  <w:abstractNum w:abstractNumId="6" w15:restartNumberingAfterBreak="0">
    <w:nsid w:val="3C8166F8"/>
    <w:multiLevelType w:val="hybridMultilevel"/>
    <w:tmpl w:val="0DEA39E0"/>
    <w:lvl w:ilvl="0" w:tplc="D0F8331A">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8C44596">
      <w:start w:val="1"/>
      <w:numFmt w:val="none"/>
      <w:suff w:val="nothing"/>
      <w:lvlText w:val=""/>
      <w:lvlJc w:val="left"/>
      <w:pPr>
        <w:ind w:left="284" w:firstLine="0"/>
      </w:pPr>
      <w:rPr>
        <w:rFonts w:hint="default"/>
      </w:rPr>
    </w:lvl>
    <w:lvl w:ilvl="2" w:tplc="DFF8F0AC">
      <w:start w:val="1"/>
      <w:numFmt w:val="none"/>
      <w:suff w:val="nothing"/>
      <w:lvlText w:val=""/>
      <w:lvlJc w:val="left"/>
      <w:pPr>
        <w:ind w:left="284" w:firstLine="0"/>
      </w:pPr>
      <w:rPr>
        <w:rFonts w:hint="default"/>
      </w:rPr>
    </w:lvl>
    <w:lvl w:ilvl="3" w:tplc="B3A2DC44">
      <w:start w:val="1"/>
      <w:numFmt w:val="none"/>
      <w:suff w:val="nothing"/>
      <w:lvlText w:val=""/>
      <w:lvlJc w:val="left"/>
      <w:pPr>
        <w:ind w:left="284" w:firstLine="0"/>
      </w:pPr>
      <w:rPr>
        <w:rFonts w:hint="default"/>
      </w:rPr>
    </w:lvl>
    <w:lvl w:ilvl="4" w:tplc="CB5AD1B0">
      <w:start w:val="1"/>
      <w:numFmt w:val="none"/>
      <w:suff w:val="nothing"/>
      <w:lvlText w:val=""/>
      <w:lvlJc w:val="left"/>
      <w:pPr>
        <w:ind w:left="284" w:firstLine="0"/>
      </w:pPr>
      <w:rPr>
        <w:rFonts w:hint="default"/>
      </w:rPr>
    </w:lvl>
    <w:lvl w:ilvl="5" w:tplc="CDB8BA1A">
      <w:start w:val="1"/>
      <w:numFmt w:val="none"/>
      <w:suff w:val="nothing"/>
      <w:lvlText w:val=""/>
      <w:lvlJc w:val="left"/>
      <w:pPr>
        <w:ind w:left="284" w:firstLine="0"/>
      </w:pPr>
      <w:rPr>
        <w:rFonts w:hint="default"/>
      </w:rPr>
    </w:lvl>
    <w:lvl w:ilvl="6" w:tplc="0D1A1A00">
      <w:start w:val="1"/>
      <w:numFmt w:val="none"/>
      <w:suff w:val="nothing"/>
      <w:lvlText w:val=""/>
      <w:lvlJc w:val="left"/>
      <w:pPr>
        <w:ind w:left="284" w:firstLine="0"/>
      </w:pPr>
      <w:rPr>
        <w:rFonts w:hint="default"/>
      </w:rPr>
    </w:lvl>
    <w:lvl w:ilvl="7" w:tplc="BD54C52A">
      <w:start w:val="1"/>
      <w:numFmt w:val="none"/>
      <w:suff w:val="nothing"/>
      <w:lvlText w:val=""/>
      <w:lvlJc w:val="left"/>
      <w:pPr>
        <w:ind w:left="284" w:firstLine="0"/>
      </w:pPr>
      <w:rPr>
        <w:rFonts w:hint="default"/>
      </w:rPr>
    </w:lvl>
    <w:lvl w:ilvl="8" w:tplc="58DEA7DE">
      <w:start w:val="1"/>
      <w:numFmt w:val="none"/>
      <w:suff w:val="nothing"/>
      <w:lvlText w:val=""/>
      <w:lvlJc w:val="left"/>
      <w:pPr>
        <w:ind w:left="284" w:firstLine="0"/>
      </w:pPr>
      <w:rPr>
        <w:rFonts w:hint="default"/>
      </w:rPr>
    </w:lvl>
  </w:abstractNum>
  <w:abstractNum w:abstractNumId="7" w15:restartNumberingAfterBreak="0">
    <w:nsid w:val="4A624790"/>
    <w:multiLevelType w:val="hybridMultilevel"/>
    <w:tmpl w:val="556477AA"/>
    <w:lvl w:ilvl="0" w:tplc="01CAFF86">
      <w:start w:val="1"/>
      <w:numFmt w:val="bullet"/>
      <w:lvlText w:val=""/>
      <w:lvlJc w:val="left"/>
      <w:pPr>
        <w:tabs>
          <w:tab w:val="num" w:pos="720"/>
        </w:tabs>
        <w:ind w:left="720" w:hanging="360"/>
      </w:pPr>
      <w:rPr>
        <w:rFonts w:ascii="Symbol" w:hAnsi="Symbol" w:hint="default"/>
        <w:sz w:val="20"/>
      </w:rPr>
    </w:lvl>
    <w:lvl w:ilvl="1" w:tplc="7C7C057E" w:tentative="1">
      <w:start w:val="1"/>
      <w:numFmt w:val="bullet"/>
      <w:lvlText w:val=""/>
      <w:lvlJc w:val="left"/>
      <w:pPr>
        <w:tabs>
          <w:tab w:val="num" w:pos="1440"/>
        </w:tabs>
        <w:ind w:left="1440" w:hanging="360"/>
      </w:pPr>
      <w:rPr>
        <w:rFonts w:ascii="Symbol" w:hAnsi="Symbol" w:hint="default"/>
        <w:sz w:val="20"/>
      </w:rPr>
    </w:lvl>
    <w:lvl w:ilvl="2" w:tplc="F8FA1CDE" w:tentative="1">
      <w:start w:val="1"/>
      <w:numFmt w:val="bullet"/>
      <w:lvlText w:val=""/>
      <w:lvlJc w:val="left"/>
      <w:pPr>
        <w:tabs>
          <w:tab w:val="num" w:pos="2160"/>
        </w:tabs>
        <w:ind w:left="2160" w:hanging="360"/>
      </w:pPr>
      <w:rPr>
        <w:rFonts w:ascii="Symbol" w:hAnsi="Symbol" w:hint="default"/>
        <w:sz w:val="20"/>
      </w:rPr>
    </w:lvl>
    <w:lvl w:ilvl="3" w:tplc="CBCE4DE6" w:tentative="1">
      <w:start w:val="1"/>
      <w:numFmt w:val="bullet"/>
      <w:lvlText w:val=""/>
      <w:lvlJc w:val="left"/>
      <w:pPr>
        <w:tabs>
          <w:tab w:val="num" w:pos="2880"/>
        </w:tabs>
        <w:ind w:left="2880" w:hanging="360"/>
      </w:pPr>
      <w:rPr>
        <w:rFonts w:ascii="Symbol" w:hAnsi="Symbol" w:hint="default"/>
        <w:sz w:val="20"/>
      </w:rPr>
    </w:lvl>
    <w:lvl w:ilvl="4" w:tplc="F154D026" w:tentative="1">
      <w:start w:val="1"/>
      <w:numFmt w:val="bullet"/>
      <w:lvlText w:val=""/>
      <w:lvlJc w:val="left"/>
      <w:pPr>
        <w:tabs>
          <w:tab w:val="num" w:pos="3600"/>
        </w:tabs>
        <w:ind w:left="3600" w:hanging="360"/>
      </w:pPr>
      <w:rPr>
        <w:rFonts w:ascii="Symbol" w:hAnsi="Symbol" w:hint="default"/>
        <w:sz w:val="20"/>
      </w:rPr>
    </w:lvl>
    <w:lvl w:ilvl="5" w:tplc="CED455F2" w:tentative="1">
      <w:start w:val="1"/>
      <w:numFmt w:val="bullet"/>
      <w:lvlText w:val=""/>
      <w:lvlJc w:val="left"/>
      <w:pPr>
        <w:tabs>
          <w:tab w:val="num" w:pos="4320"/>
        </w:tabs>
        <w:ind w:left="4320" w:hanging="360"/>
      </w:pPr>
      <w:rPr>
        <w:rFonts w:ascii="Symbol" w:hAnsi="Symbol" w:hint="default"/>
        <w:sz w:val="20"/>
      </w:rPr>
    </w:lvl>
    <w:lvl w:ilvl="6" w:tplc="B7245304" w:tentative="1">
      <w:start w:val="1"/>
      <w:numFmt w:val="bullet"/>
      <w:lvlText w:val=""/>
      <w:lvlJc w:val="left"/>
      <w:pPr>
        <w:tabs>
          <w:tab w:val="num" w:pos="5040"/>
        </w:tabs>
        <w:ind w:left="5040" w:hanging="360"/>
      </w:pPr>
      <w:rPr>
        <w:rFonts w:ascii="Symbol" w:hAnsi="Symbol" w:hint="default"/>
        <w:sz w:val="20"/>
      </w:rPr>
    </w:lvl>
    <w:lvl w:ilvl="7" w:tplc="47AE548C" w:tentative="1">
      <w:start w:val="1"/>
      <w:numFmt w:val="bullet"/>
      <w:lvlText w:val=""/>
      <w:lvlJc w:val="left"/>
      <w:pPr>
        <w:tabs>
          <w:tab w:val="num" w:pos="5760"/>
        </w:tabs>
        <w:ind w:left="5760" w:hanging="360"/>
      </w:pPr>
      <w:rPr>
        <w:rFonts w:ascii="Symbol" w:hAnsi="Symbol" w:hint="default"/>
        <w:sz w:val="20"/>
      </w:rPr>
    </w:lvl>
    <w:lvl w:ilvl="8" w:tplc="FC7EF036"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3A686B"/>
    <w:multiLevelType w:val="hybridMultilevel"/>
    <w:tmpl w:val="59D6EDB6"/>
    <w:lvl w:ilvl="0" w:tplc="7E4A7C3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766351A"/>
    <w:multiLevelType w:val="hybridMultilevel"/>
    <w:tmpl w:val="AEBCC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BE53912"/>
    <w:multiLevelType w:val="hybridMultilevel"/>
    <w:tmpl w:val="E63C35BC"/>
    <w:lvl w:ilvl="0" w:tplc="CF744AEA">
      <w:start w:val="1"/>
      <w:numFmt w:val="bullet"/>
      <w:pStyle w:val="ListBullet"/>
      <w:lvlText w:val=""/>
      <w:lvlJc w:val="left"/>
      <w:pPr>
        <w:tabs>
          <w:tab w:val="num" w:pos="652"/>
        </w:tabs>
        <w:ind w:left="652" w:hanging="368"/>
      </w:pPr>
      <w:rPr>
        <w:rFonts w:ascii="Symbol" w:hAnsi="Symbol" w:hint="default"/>
        <w:color w:val="auto"/>
      </w:rPr>
    </w:lvl>
    <w:lvl w:ilvl="1" w:tplc="0694B2D8">
      <w:start w:val="1"/>
      <w:numFmt w:val="lowerLetter"/>
      <w:lvlText w:val="%2)"/>
      <w:lvlJc w:val="left"/>
      <w:pPr>
        <w:ind w:left="1004" w:hanging="360"/>
      </w:pPr>
      <w:rPr>
        <w:rFonts w:hint="default"/>
      </w:rPr>
    </w:lvl>
    <w:lvl w:ilvl="2" w:tplc="84D2F740">
      <w:start w:val="1"/>
      <w:numFmt w:val="lowerRoman"/>
      <w:lvlText w:val="%3)"/>
      <w:lvlJc w:val="left"/>
      <w:pPr>
        <w:ind w:left="1364" w:hanging="360"/>
      </w:pPr>
      <w:rPr>
        <w:rFonts w:hint="default"/>
      </w:rPr>
    </w:lvl>
    <w:lvl w:ilvl="3" w:tplc="100C062E">
      <w:start w:val="1"/>
      <w:numFmt w:val="decimal"/>
      <w:lvlText w:val="(%4)"/>
      <w:lvlJc w:val="left"/>
      <w:pPr>
        <w:ind w:left="1724" w:hanging="360"/>
      </w:pPr>
      <w:rPr>
        <w:rFonts w:hint="default"/>
      </w:rPr>
    </w:lvl>
    <w:lvl w:ilvl="4" w:tplc="79AE853C">
      <w:start w:val="1"/>
      <w:numFmt w:val="lowerLetter"/>
      <w:lvlText w:val="(%5)"/>
      <w:lvlJc w:val="left"/>
      <w:pPr>
        <w:ind w:left="2084" w:hanging="360"/>
      </w:pPr>
      <w:rPr>
        <w:rFonts w:hint="default"/>
      </w:rPr>
    </w:lvl>
    <w:lvl w:ilvl="5" w:tplc="D4CE915A">
      <w:start w:val="1"/>
      <w:numFmt w:val="lowerRoman"/>
      <w:lvlText w:val="(%6)"/>
      <w:lvlJc w:val="left"/>
      <w:pPr>
        <w:ind w:left="2444" w:hanging="360"/>
      </w:pPr>
      <w:rPr>
        <w:rFonts w:hint="default"/>
      </w:rPr>
    </w:lvl>
    <w:lvl w:ilvl="6" w:tplc="A6ACB444">
      <w:start w:val="1"/>
      <w:numFmt w:val="decimal"/>
      <w:lvlText w:val="%7."/>
      <w:lvlJc w:val="left"/>
      <w:pPr>
        <w:ind w:left="2804" w:hanging="360"/>
      </w:pPr>
      <w:rPr>
        <w:rFonts w:hint="default"/>
      </w:rPr>
    </w:lvl>
    <w:lvl w:ilvl="7" w:tplc="2B280F9A">
      <w:start w:val="1"/>
      <w:numFmt w:val="lowerLetter"/>
      <w:lvlText w:val="%8."/>
      <w:lvlJc w:val="left"/>
      <w:pPr>
        <w:ind w:left="3164" w:hanging="360"/>
      </w:pPr>
      <w:rPr>
        <w:rFonts w:hint="default"/>
      </w:rPr>
    </w:lvl>
    <w:lvl w:ilvl="8" w:tplc="E846708C">
      <w:start w:val="1"/>
      <w:numFmt w:val="lowerRoman"/>
      <w:lvlText w:val="%9."/>
      <w:lvlJc w:val="left"/>
      <w:pPr>
        <w:ind w:left="3524" w:hanging="360"/>
      </w:pPr>
      <w:rPr>
        <w:rFonts w:hint="default"/>
      </w:rPr>
    </w:lvl>
  </w:abstractNum>
  <w:abstractNum w:abstractNumId="11" w15:restartNumberingAfterBreak="0">
    <w:nsid w:val="5DEB3E5E"/>
    <w:multiLevelType w:val="hybridMultilevel"/>
    <w:tmpl w:val="B7F4C47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5FC269FD"/>
    <w:multiLevelType w:val="hybridMultilevel"/>
    <w:tmpl w:val="C2EC5C7A"/>
    <w:lvl w:ilvl="0" w:tplc="BC8A8758">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A1D02522">
      <w:start w:val="1"/>
      <w:numFmt w:val="bullet"/>
      <w:pStyle w:val="ListBullet2"/>
      <w:lvlText w:val="o"/>
      <w:lvlJc w:val="left"/>
      <w:pPr>
        <w:ind w:left="652" w:firstLine="0"/>
      </w:pPr>
      <w:rPr>
        <w:rFonts w:ascii="Courier New" w:hAnsi="Courier New" w:hint="default"/>
      </w:rPr>
    </w:lvl>
    <w:lvl w:ilvl="2" w:tplc="DF80D414">
      <w:start w:val="1"/>
      <w:numFmt w:val="none"/>
      <w:suff w:val="nothing"/>
      <w:lvlText w:val=""/>
      <w:lvlJc w:val="left"/>
      <w:pPr>
        <w:ind w:left="652" w:firstLine="0"/>
      </w:pPr>
      <w:rPr>
        <w:rFonts w:hint="default"/>
      </w:rPr>
    </w:lvl>
    <w:lvl w:ilvl="3" w:tplc="C0C0FECA">
      <w:start w:val="1"/>
      <w:numFmt w:val="none"/>
      <w:suff w:val="nothing"/>
      <w:lvlText w:val=""/>
      <w:lvlJc w:val="left"/>
      <w:pPr>
        <w:ind w:left="652" w:firstLine="0"/>
      </w:pPr>
      <w:rPr>
        <w:rFonts w:hint="default"/>
      </w:rPr>
    </w:lvl>
    <w:lvl w:ilvl="4" w:tplc="3B045F3C">
      <w:start w:val="1"/>
      <w:numFmt w:val="none"/>
      <w:suff w:val="nothing"/>
      <w:lvlText w:val=""/>
      <w:lvlJc w:val="left"/>
      <w:pPr>
        <w:ind w:left="652" w:firstLine="0"/>
      </w:pPr>
      <w:rPr>
        <w:rFonts w:hint="default"/>
      </w:rPr>
    </w:lvl>
    <w:lvl w:ilvl="5" w:tplc="1A3AA8F2">
      <w:start w:val="1"/>
      <w:numFmt w:val="none"/>
      <w:suff w:val="nothing"/>
      <w:lvlText w:val=""/>
      <w:lvlJc w:val="left"/>
      <w:pPr>
        <w:ind w:left="652" w:firstLine="0"/>
      </w:pPr>
      <w:rPr>
        <w:rFonts w:hint="default"/>
      </w:rPr>
    </w:lvl>
    <w:lvl w:ilvl="6" w:tplc="FFBA4A2C">
      <w:start w:val="1"/>
      <w:numFmt w:val="none"/>
      <w:suff w:val="nothing"/>
      <w:lvlText w:val=""/>
      <w:lvlJc w:val="left"/>
      <w:pPr>
        <w:ind w:left="652" w:firstLine="0"/>
      </w:pPr>
      <w:rPr>
        <w:rFonts w:hint="default"/>
      </w:rPr>
    </w:lvl>
    <w:lvl w:ilvl="7" w:tplc="0DFE2AA2">
      <w:start w:val="1"/>
      <w:numFmt w:val="none"/>
      <w:suff w:val="nothing"/>
      <w:lvlText w:val=""/>
      <w:lvlJc w:val="left"/>
      <w:pPr>
        <w:ind w:left="652" w:firstLine="0"/>
      </w:pPr>
      <w:rPr>
        <w:rFonts w:hint="default"/>
      </w:rPr>
    </w:lvl>
    <w:lvl w:ilvl="8" w:tplc="F2CE840E">
      <w:start w:val="1"/>
      <w:numFmt w:val="none"/>
      <w:suff w:val="nothing"/>
      <w:lvlText w:val=""/>
      <w:lvlJc w:val="left"/>
      <w:pPr>
        <w:ind w:left="652" w:firstLine="0"/>
      </w:pPr>
      <w:rPr>
        <w:rFonts w:hint="default"/>
      </w:rPr>
    </w:lvl>
  </w:abstractNum>
  <w:abstractNum w:abstractNumId="13" w15:restartNumberingAfterBreak="0">
    <w:nsid w:val="627029AD"/>
    <w:multiLevelType w:val="hybridMultilevel"/>
    <w:tmpl w:val="49CEC7D4"/>
    <w:lvl w:ilvl="0" w:tplc="4A3C3AAA">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7B4FE34">
      <w:start w:val="1"/>
      <w:numFmt w:val="lowerLetter"/>
      <w:pStyle w:val="ListNumber2"/>
      <w:lvlText w:val="%2"/>
      <w:lvlJc w:val="left"/>
      <w:pPr>
        <w:ind w:left="652" w:firstLine="0"/>
      </w:pPr>
      <w:rPr>
        <w:rFonts w:hint="default"/>
      </w:rPr>
    </w:lvl>
    <w:lvl w:ilvl="2" w:tplc="A2647DFE">
      <w:start w:val="1"/>
      <w:numFmt w:val="none"/>
      <w:suff w:val="nothing"/>
      <w:lvlText w:val=""/>
      <w:lvlJc w:val="left"/>
      <w:pPr>
        <w:ind w:left="652" w:firstLine="0"/>
      </w:pPr>
      <w:rPr>
        <w:rFonts w:hint="default"/>
      </w:rPr>
    </w:lvl>
    <w:lvl w:ilvl="3" w:tplc="F3967EA4">
      <w:start w:val="1"/>
      <w:numFmt w:val="none"/>
      <w:suff w:val="nothing"/>
      <w:lvlText w:val=""/>
      <w:lvlJc w:val="left"/>
      <w:pPr>
        <w:ind w:left="652" w:firstLine="0"/>
      </w:pPr>
      <w:rPr>
        <w:rFonts w:hint="default"/>
      </w:rPr>
    </w:lvl>
    <w:lvl w:ilvl="4" w:tplc="F23C84C6">
      <w:start w:val="1"/>
      <w:numFmt w:val="none"/>
      <w:suff w:val="nothing"/>
      <w:lvlText w:val=""/>
      <w:lvlJc w:val="left"/>
      <w:pPr>
        <w:ind w:left="652" w:firstLine="0"/>
      </w:pPr>
      <w:rPr>
        <w:rFonts w:hint="default"/>
      </w:rPr>
    </w:lvl>
    <w:lvl w:ilvl="5" w:tplc="1898F55A">
      <w:start w:val="1"/>
      <w:numFmt w:val="none"/>
      <w:suff w:val="nothing"/>
      <w:lvlText w:val=""/>
      <w:lvlJc w:val="left"/>
      <w:pPr>
        <w:ind w:left="652" w:firstLine="0"/>
      </w:pPr>
      <w:rPr>
        <w:rFonts w:hint="default"/>
      </w:rPr>
    </w:lvl>
    <w:lvl w:ilvl="6" w:tplc="0F44FA38">
      <w:start w:val="1"/>
      <w:numFmt w:val="none"/>
      <w:suff w:val="nothing"/>
      <w:lvlText w:val=""/>
      <w:lvlJc w:val="left"/>
      <w:pPr>
        <w:ind w:left="652" w:firstLine="0"/>
      </w:pPr>
      <w:rPr>
        <w:rFonts w:hint="default"/>
      </w:rPr>
    </w:lvl>
    <w:lvl w:ilvl="7" w:tplc="C706C116">
      <w:start w:val="1"/>
      <w:numFmt w:val="none"/>
      <w:suff w:val="nothing"/>
      <w:lvlText w:val=""/>
      <w:lvlJc w:val="left"/>
      <w:pPr>
        <w:ind w:left="652" w:firstLine="0"/>
      </w:pPr>
      <w:rPr>
        <w:rFonts w:hint="default"/>
      </w:rPr>
    </w:lvl>
    <w:lvl w:ilvl="8" w:tplc="DAC436DE">
      <w:start w:val="1"/>
      <w:numFmt w:val="none"/>
      <w:suff w:val="nothing"/>
      <w:lvlText w:val=""/>
      <w:lvlJc w:val="left"/>
      <w:pPr>
        <w:ind w:left="652" w:firstLine="0"/>
      </w:pPr>
      <w:rPr>
        <w:rFonts w:hint="default"/>
      </w:rPr>
    </w:lvl>
  </w:abstractNum>
  <w:abstractNum w:abstractNumId="14" w15:restartNumberingAfterBreak="0">
    <w:nsid w:val="67A74DEB"/>
    <w:multiLevelType w:val="hybridMultilevel"/>
    <w:tmpl w:val="FC74B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AE73AE6"/>
    <w:multiLevelType w:val="hybridMultilevel"/>
    <w:tmpl w:val="59C8D89E"/>
    <w:lvl w:ilvl="0" w:tplc="4E98A036">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D6B20AAA">
      <w:start w:val="1"/>
      <w:numFmt w:val="none"/>
      <w:suff w:val="nothing"/>
      <w:lvlText w:val=""/>
      <w:lvlJc w:val="left"/>
      <w:pPr>
        <w:ind w:left="284" w:firstLine="0"/>
      </w:pPr>
      <w:rPr>
        <w:rFonts w:hint="default"/>
      </w:rPr>
    </w:lvl>
    <w:lvl w:ilvl="2" w:tplc="7AA21830">
      <w:start w:val="1"/>
      <w:numFmt w:val="none"/>
      <w:suff w:val="nothing"/>
      <w:lvlText w:val=""/>
      <w:lvlJc w:val="left"/>
      <w:pPr>
        <w:ind w:left="284" w:firstLine="0"/>
      </w:pPr>
      <w:rPr>
        <w:rFonts w:hint="default"/>
      </w:rPr>
    </w:lvl>
    <w:lvl w:ilvl="3" w:tplc="6BEE0F4A">
      <w:start w:val="1"/>
      <w:numFmt w:val="none"/>
      <w:suff w:val="nothing"/>
      <w:lvlText w:val=""/>
      <w:lvlJc w:val="left"/>
      <w:pPr>
        <w:ind w:left="284" w:firstLine="0"/>
      </w:pPr>
      <w:rPr>
        <w:rFonts w:hint="default"/>
      </w:rPr>
    </w:lvl>
    <w:lvl w:ilvl="4" w:tplc="FC5C1940">
      <w:start w:val="1"/>
      <w:numFmt w:val="none"/>
      <w:suff w:val="nothing"/>
      <w:lvlText w:val=""/>
      <w:lvlJc w:val="left"/>
      <w:pPr>
        <w:ind w:left="284" w:firstLine="0"/>
      </w:pPr>
      <w:rPr>
        <w:rFonts w:hint="default"/>
      </w:rPr>
    </w:lvl>
    <w:lvl w:ilvl="5" w:tplc="038ECB30">
      <w:start w:val="1"/>
      <w:numFmt w:val="none"/>
      <w:suff w:val="nothing"/>
      <w:lvlText w:val=""/>
      <w:lvlJc w:val="left"/>
      <w:pPr>
        <w:ind w:left="284" w:firstLine="0"/>
      </w:pPr>
      <w:rPr>
        <w:rFonts w:hint="default"/>
      </w:rPr>
    </w:lvl>
    <w:lvl w:ilvl="6" w:tplc="6C18617E">
      <w:start w:val="1"/>
      <w:numFmt w:val="none"/>
      <w:suff w:val="nothing"/>
      <w:lvlText w:val=""/>
      <w:lvlJc w:val="left"/>
      <w:pPr>
        <w:ind w:left="284" w:firstLine="0"/>
      </w:pPr>
      <w:rPr>
        <w:rFonts w:hint="default"/>
      </w:rPr>
    </w:lvl>
    <w:lvl w:ilvl="7" w:tplc="9F0865BE">
      <w:start w:val="1"/>
      <w:numFmt w:val="none"/>
      <w:suff w:val="nothing"/>
      <w:lvlText w:val=""/>
      <w:lvlJc w:val="left"/>
      <w:pPr>
        <w:ind w:left="284" w:firstLine="0"/>
      </w:pPr>
      <w:rPr>
        <w:rFonts w:hint="default"/>
      </w:rPr>
    </w:lvl>
    <w:lvl w:ilvl="8" w:tplc="9CD884F6">
      <w:start w:val="1"/>
      <w:numFmt w:val="none"/>
      <w:suff w:val="nothing"/>
      <w:lvlText w:val=""/>
      <w:lvlJc w:val="left"/>
      <w:pPr>
        <w:ind w:left="284" w:firstLine="0"/>
      </w:pPr>
      <w:rPr>
        <w:rFonts w:hint="default"/>
      </w:rPr>
    </w:lvl>
  </w:abstractNum>
  <w:num w:numId="1" w16cid:durableId="708724906">
    <w:abstractNumId w:val="10"/>
  </w:num>
  <w:num w:numId="2" w16cid:durableId="1210990125">
    <w:abstractNumId w:val="6"/>
  </w:num>
  <w:num w:numId="3" w16cid:durableId="561185604">
    <w:abstractNumId w:val="6"/>
  </w:num>
  <w:num w:numId="4" w16cid:durableId="1174108158">
    <w:abstractNumId w:val="10"/>
  </w:num>
  <w:num w:numId="5" w16cid:durableId="2143377073">
    <w:abstractNumId w:val="15"/>
  </w:num>
  <w:num w:numId="6" w16cid:durableId="1278681969">
    <w:abstractNumId w:val="12"/>
  </w:num>
  <w:num w:numId="7" w16cid:durableId="1329945327">
    <w:abstractNumId w:val="13"/>
  </w:num>
  <w:num w:numId="8" w16cid:durableId="950890743">
    <w:abstractNumId w:val="8"/>
  </w:num>
  <w:num w:numId="9" w16cid:durableId="15489514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78676580">
    <w:abstractNumId w:val="11"/>
  </w:num>
  <w:num w:numId="11" w16cid:durableId="374551109">
    <w:abstractNumId w:val="1"/>
  </w:num>
  <w:num w:numId="12" w16cid:durableId="1719746419">
    <w:abstractNumId w:val="3"/>
  </w:num>
  <w:num w:numId="13" w16cid:durableId="1338194929">
    <w:abstractNumId w:val="2"/>
  </w:num>
  <w:num w:numId="14" w16cid:durableId="337120380">
    <w:abstractNumId w:val="5"/>
  </w:num>
  <w:num w:numId="15" w16cid:durableId="776946201">
    <w:abstractNumId w:val="4"/>
  </w:num>
  <w:num w:numId="16" w16cid:durableId="745610769">
    <w:abstractNumId w:val="7"/>
  </w:num>
  <w:num w:numId="17" w16cid:durableId="25493637">
    <w:abstractNumId w:val="0"/>
  </w:num>
  <w:num w:numId="18" w16cid:durableId="1618760323">
    <w:abstractNumId w:val="14"/>
  </w:num>
  <w:num w:numId="19" w16cid:durableId="21647729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attachedTemplate r:id="rId1"/>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A97"/>
    <w:rsid w:val="000001FF"/>
    <w:rsid w:val="0000031A"/>
    <w:rsid w:val="00001662"/>
    <w:rsid w:val="00001C08"/>
    <w:rsid w:val="00002BF1"/>
    <w:rsid w:val="0000617D"/>
    <w:rsid w:val="00006220"/>
    <w:rsid w:val="000066C3"/>
    <w:rsid w:val="00006CD7"/>
    <w:rsid w:val="000103FC"/>
    <w:rsid w:val="00010746"/>
    <w:rsid w:val="000143DF"/>
    <w:rsid w:val="000151F8"/>
    <w:rsid w:val="00015D43"/>
    <w:rsid w:val="00016801"/>
    <w:rsid w:val="00017446"/>
    <w:rsid w:val="00021171"/>
    <w:rsid w:val="000225DF"/>
    <w:rsid w:val="00023790"/>
    <w:rsid w:val="00024602"/>
    <w:rsid w:val="000252FF"/>
    <w:rsid w:val="00025305"/>
    <w:rsid w:val="000253AE"/>
    <w:rsid w:val="00030EBC"/>
    <w:rsid w:val="00031AAA"/>
    <w:rsid w:val="000328AB"/>
    <w:rsid w:val="000331B6"/>
    <w:rsid w:val="00034F5E"/>
    <w:rsid w:val="0003541F"/>
    <w:rsid w:val="00036F2B"/>
    <w:rsid w:val="00040BF3"/>
    <w:rsid w:val="000423E3"/>
    <w:rsid w:val="0004292D"/>
    <w:rsid w:val="00042B23"/>
    <w:rsid w:val="00042D30"/>
    <w:rsid w:val="00043FA0"/>
    <w:rsid w:val="00044C5D"/>
    <w:rsid w:val="00044D23"/>
    <w:rsid w:val="00046473"/>
    <w:rsid w:val="00046D9D"/>
    <w:rsid w:val="000507E6"/>
    <w:rsid w:val="00050BAB"/>
    <w:rsid w:val="000513E4"/>
    <w:rsid w:val="0005163D"/>
    <w:rsid w:val="000534F4"/>
    <w:rsid w:val="000535B7"/>
    <w:rsid w:val="00053726"/>
    <w:rsid w:val="000562A7"/>
    <w:rsid w:val="000564F8"/>
    <w:rsid w:val="00057BC8"/>
    <w:rsid w:val="000604B9"/>
    <w:rsid w:val="00060AFB"/>
    <w:rsid w:val="00061232"/>
    <w:rsid w:val="000613C4"/>
    <w:rsid w:val="000620E8"/>
    <w:rsid w:val="00062708"/>
    <w:rsid w:val="00065A16"/>
    <w:rsid w:val="00071D06"/>
    <w:rsid w:val="00071E36"/>
    <w:rsid w:val="0007214A"/>
    <w:rsid w:val="00072B6E"/>
    <w:rsid w:val="00072D31"/>
    <w:rsid w:val="00072DFB"/>
    <w:rsid w:val="00075B4E"/>
    <w:rsid w:val="00077611"/>
    <w:rsid w:val="00077A7C"/>
    <w:rsid w:val="00082E53"/>
    <w:rsid w:val="000844C0"/>
    <w:rsid w:val="000844F9"/>
    <w:rsid w:val="000846F2"/>
    <w:rsid w:val="00084830"/>
    <w:rsid w:val="0008606A"/>
    <w:rsid w:val="00086656"/>
    <w:rsid w:val="00086D87"/>
    <w:rsid w:val="000872D6"/>
    <w:rsid w:val="00090359"/>
    <w:rsid w:val="00090628"/>
    <w:rsid w:val="000942DC"/>
    <w:rsid w:val="0009452F"/>
    <w:rsid w:val="000961D1"/>
    <w:rsid w:val="00096701"/>
    <w:rsid w:val="00096D58"/>
    <w:rsid w:val="000A0C05"/>
    <w:rsid w:val="000A33D4"/>
    <w:rsid w:val="000A380B"/>
    <w:rsid w:val="000A41E7"/>
    <w:rsid w:val="000A43CC"/>
    <w:rsid w:val="000A451E"/>
    <w:rsid w:val="000A49DB"/>
    <w:rsid w:val="000A6BBA"/>
    <w:rsid w:val="000A796C"/>
    <w:rsid w:val="000A7A61"/>
    <w:rsid w:val="000B09C8"/>
    <w:rsid w:val="000B1FC2"/>
    <w:rsid w:val="000B22D8"/>
    <w:rsid w:val="000B2886"/>
    <w:rsid w:val="000B30E1"/>
    <w:rsid w:val="000B359B"/>
    <w:rsid w:val="000B4948"/>
    <w:rsid w:val="000B4F65"/>
    <w:rsid w:val="000B4F6C"/>
    <w:rsid w:val="000B75CB"/>
    <w:rsid w:val="000B7D49"/>
    <w:rsid w:val="000C0FB5"/>
    <w:rsid w:val="000C1078"/>
    <w:rsid w:val="000C16A7"/>
    <w:rsid w:val="000C1BCD"/>
    <w:rsid w:val="000C250C"/>
    <w:rsid w:val="000C43DF"/>
    <w:rsid w:val="000C4AC7"/>
    <w:rsid w:val="000C52E6"/>
    <w:rsid w:val="000C539D"/>
    <w:rsid w:val="000C575E"/>
    <w:rsid w:val="000C61FB"/>
    <w:rsid w:val="000C6F89"/>
    <w:rsid w:val="000C7D4F"/>
    <w:rsid w:val="000D08D4"/>
    <w:rsid w:val="000D2063"/>
    <w:rsid w:val="000D24EC"/>
    <w:rsid w:val="000D2C3A"/>
    <w:rsid w:val="000D48A8"/>
    <w:rsid w:val="000D4B5A"/>
    <w:rsid w:val="000D55B1"/>
    <w:rsid w:val="000D64D8"/>
    <w:rsid w:val="000E2A45"/>
    <w:rsid w:val="000E2CB7"/>
    <w:rsid w:val="000E3355"/>
    <w:rsid w:val="000E37CD"/>
    <w:rsid w:val="000E3ABD"/>
    <w:rsid w:val="000E3C1C"/>
    <w:rsid w:val="000E41B7"/>
    <w:rsid w:val="000E4572"/>
    <w:rsid w:val="000E6BA0"/>
    <w:rsid w:val="000F106C"/>
    <w:rsid w:val="000F174A"/>
    <w:rsid w:val="000F7960"/>
    <w:rsid w:val="00100B59"/>
    <w:rsid w:val="00100DC5"/>
    <w:rsid w:val="00100E27"/>
    <w:rsid w:val="00100E5A"/>
    <w:rsid w:val="00100F03"/>
    <w:rsid w:val="00101135"/>
    <w:rsid w:val="0010259B"/>
    <w:rsid w:val="00103D80"/>
    <w:rsid w:val="00103D94"/>
    <w:rsid w:val="001049CD"/>
    <w:rsid w:val="00104A05"/>
    <w:rsid w:val="00105826"/>
    <w:rsid w:val="00106009"/>
    <w:rsid w:val="001061F9"/>
    <w:rsid w:val="001068B3"/>
    <w:rsid w:val="00106A3B"/>
    <w:rsid w:val="001113CC"/>
    <w:rsid w:val="00113763"/>
    <w:rsid w:val="00114B7D"/>
    <w:rsid w:val="001157DD"/>
    <w:rsid w:val="00116B8E"/>
    <w:rsid w:val="001177C4"/>
    <w:rsid w:val="00117B7D"/>
    <w:rsid w:val="00117FF3"/>
    <w:rsid w:val="0012093E"/>
    <w:rsid w:val="0012159B"/>
    <w:rsid w:val="00123C95"/>
    <w:rsid w:val="00125C6C"/>
    <w:rsid w:val="00127648"/>
    <w:rsid w:val="0013032B"/>
    <w:rsid w:val="001305EA"/>
    <w:rsid w:val="00130E9E"/>
    <w:rsid w:val="001328FA"/>
    <w:rsid w:val="0013419A"/>
    <w:rsid w:val="00134700"/>
    <w:rsid w:val="00134E23"/>
    <w:rsid w:val="00135E80"/>
    <w:rsid w:val="00136F69"/>
    <w:rsid w:val="00140753"/>
    <w:rsid w:val="0014239C"/>
    <w:rsid w:val="00142D26"/>
    <w:rsid w:val="00143921"/>
    <w:rsid w:val="00145A51"/>
    <w:rsid w:val="00146F04"/>
    <w:rsid w:val="00150EBC"/>
    <w:rsid w:val="001520B0"/>
    <w:rsid w:val="0015446A"/>
    <w:rsid w:val="0015487C"/>
    <w:rsid w:val="00155144"/>
    <w:rsid w:val="0015712E"/>
    <w:rsid w:val="00161806"/>
    <w:rsid w:val="00162C3A"/>
    <w:rsid w:val="00163E87"/>
    <w:rsid w:val="00165FF0"/>
    <w:rsid w:val="0017075C"/>
    <w:rsid w:val="00170CB5"/>
    <w:rsid w:val="00170F2D"/>
    <w:rsid w:val="00171601"/>
    <w:rsid w:val="00174183"/>
    <w:rsid w:val="001746CB"/>
    <w:rsid w:val="001749CC"/>
    <w:rsid w:val="00176C57"/>
    <w:rsid w:val="00176C65"/>
    <w:rsid w:val="00177F14"/>
    <w:rsid w:val="00180A15"/>
    <w:rsid w:val="001810F4"/>
    <w:rsid w:val="00181128"/>
    <w:rsid w:val="0018179E"/>
    <w:rsid w:val="0018193D"/>
    <w:rsid w:val="00182B46"/>
    <w:rsid w:val="001839C3"/>
    <w:rsid w:val="001839F1"/>
    <w:rsid w:val="00183B80"/>
    <w:rsid w:val="00183DB2"/>
    <w:rsid w:val="00183E9C"/>
    <w:rsid w:val="0018401A"/>
    <w:rsid w:val="001841F1"/>
    <w:rsid w:val="0018571A"/>
    <w:rsid w:val="001859B6"/>
    <w:rsid w:val="00187FFC"/>
    <w:rsid w:val="0019196F"/>
    <w:rsid w:val="00191D2F"/>
    <w:rsid w:val="00191F45"/>
    <w:rsid w:val="00193503"/>
    <w:rsid w:val="001937B3"/>
    <w:rsid w:val="001939CA"/>
    <w:rsid w:val="00193B82"/>
    <w:rsid w:val="0019600C"/>
    <w:rsid w:val="001966D4"/>
    <w:rsid w:val="00196CF1"/>
    <w:rsid w:val="00197B41"/>
    <w:rsid w:val="001A03EA"/>
    <w:rsid w:val="001A3627"/>
    <w:rsid w:val="001A512D"/>
    <w:rsid w:val="001B090E"/>
    <w:rsid w:val="001B25EF"/>
    <w:rsid w:val="001B3065"/>
    <w:rsid w:val="001B33C0"/>
    <w:rsid w:val="001B4A46"/>
    <w:rsid w:val="001B5E34"/>
    <w:rsid w:val="001C0F10"/>
    <w:rsid w:val="001C2997"/>
    <w:rsid w:val="001C3DEB"/>
    <w:rsid w:val="001C4DB7"/>
    <w:rsid w:val="001C5641"/>
    <w:rsid w:val="001C6C9B"/>
    <w:rsid w:val="001D028F"/>
    <w:rsid w:val="001D1018"/>
    <w:rsid w:val="001D10B2"/>
    <w:rsid w:val="001D1D87"/>
    <w:rsid w:val="001D3092"/>
    <w:rsid w:val="001D37D7"/>
    <w:rsid w:val="001D4CD1"/>
    <w:rsid w:val="001D66C2"/>
    <w:rsid w:val="001E0746"/>
    <w:rsid w:val="001E0FFC"/>
    <w:rsid w:val="001E1F93"/>
    <w:rsid w:val="001E24CF"/>
    <w:rsid w:val="001E3097"/>
    <w:rsid w:val="001E4B06"/>
    <w:rsid w:val="001E544A"/>
    <w:rsid w:val="001E59DF"/>
    <w:rsid w:val="001E5F98"/>
    <w:rsid w:val="001E7825"/>
    <w:rsid w:val="001F01F4"/>
    <w:rsid w:val="001F0F26"/>
    <w:rsid w:val="001F1C52"/>
    <w:rsid w:val="001F2232"/>
    <w:rsid w:val="001F3927"/>
    <w:rsid w:val="001F3F85"/>
    <w:rsid w:val="001F4EA9"/>
    <w:rsid w:val="001F56D8"/>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5B01"/>
    <w:rsid w:val="00206EFD"/>
    <w:rsid w:val="0020756A"/>
    <w:rsid w:val="00210D0D"/>
    <w:rsid w:val="00210D95"/>
    <w:rsid w:val="00212B1D"/>
    <w:rsid w:val="002136B3"/>
    <w:rsid w:val="00214DC7"/>
    <w:rsid w:val="00216957"/>
    <w:rsid w:val="00217731"/>
    <w:rsid w:val="00217AE6"/>
    <w:rsid w:val="00221777"/>
    <w:rsid w:val="00221998"/>
    <w:rsid w:val="00221E1A"/>
    <w:rsid w:val="002228E3"/>
    <w:rsid w:val="00224261"/>
    <w:rsid w:val="00224B16"/>
    <w:rsid w:val="00224D61"/>
    <w:rsid w:val="00225CB5"/>
    <w:rsid w:val="002265BD"/>
    <w:rsid w:val="002270CC"/>
    <w:rsid w:val="00227421"/>
    <w:rsid w:val="00227894"/>
    <w:rsid w:val="0022791F"/>
    <w:rsid w:val="00231C55"/>
    <w:rsid w:val="00231E53"/>
    <w:rsid w:val="00234830"/>
    <w:rsid w:val="002368C7"/>
    <w:rsid w:val="0023726F"/>
    <w:rsid w:val="0024041A"/>
    <w:rsid w:val="0024060F"/>
    <w:rsid w:val="002410C8"/>
    <w:rsid w:val="00241C93"/>
    <w:rsid w:val="0024214A"/>
    <w:rsid w:val="002441F2"/>
    <w:rsid w:val="0024438F"/>
    <w:rsid w:val="002447C2"/>
    <w:rsid w:val="002458D0"/>
    <w:rsid w:val="00245EC0"/>
    <w:rsid w:val="002462B7"/>
    <w:rsid w:val="00247FF0"/>
    <w:rsid w:val="00250C2E"/>
    <w:rsid w:val="00250F4A"/>
    <w:rsid w:val="00251349"/>
    <w:rsid w:val="00252240"/>
    <w:rsid w:val="00253532"/>
    <w:rsid w:val="002537EA"/>
    <w:rsid w:val="002540D3"/>
    <w:rsid w:val="00254B2A"/>
    <w:rsid w:val="002556DB"/>
    <w:rsid w:val="00256D4F"/>
    <w:rsid w:val="00260EE8"/>
    <w:rsid w:val="00260F28"/>
    <w:rsid w:val="0026131D"/>
    <w:rsid w:val="002632AF"/>
    <w:rsid w:val="00263542"/>
    <w:rsid w:val="00266738"/>
    <w:rsid w:val="00266D0C"/>
    <w:rsid w:val="00273F94"/>
    <w:rsid w:val="002760B7"/>
    <w:rsid w:val="002769CE"/>
    <w:rsid w:val="002801E1"/>
    <w:rsid w:val="002810D3"/>
    <w:rsid w:val="00282B54"/>
    <w:rsid w:val="002831E4"/>
    <w:rsid w:val="002847AE"/>
    <w:rsid w:val="00284D2A"/>
    <w:rsid w:val="002870F2"/>
    <w:rsid w:val="00287650"/>
    <w:rsid w:val="0029008E"/>
    <w:rsid w:val="00290154"/>
    <w:rsid w:val="0029375A"/>
    <w:rsid w:val="00294F88"/>
    <w:rsid w:val="00294FCC"/>
    <w:rsid w:val="00295516"/>
    <w:rsid w:val="0029777D"/>
    <w:rsid w:val="00297FA9"/>
    <w:rsid w:val="002A10A1"/>
    <w:rsid w:val="002A3161"/>
    <w:rsid w:val="002A3410"/>
    <w:rsid w:val="002A44D1"/>
    <w:rsid w:val="002A4631"/>
    <w:rsid w:val="002A5BA6"/>
    <w:rsid w:val="002A6EA6"/>
    <w:rsid w:val="002B0DD3"/>
    <w:rsid w:val="002B108B"/>
    <w:rsid w:val="002B12DE"/>
    <w:rsid w:val="002B1307"/>
    <w:rsid w:val="002B19F7"/>
    <w:rsid w:val="002B270D"/>
    <w:rsid w:val="002B3375"/>
    <w:rsid w:val="002B4745"/>
    <w:rsid w:val="002B480D"/>
    <w:rsid w:val="002B4845"/>
    <w:rsid w:val="002B4AC3"/>
    <w:rsid w:val="002B7744"/>
    <w:rsid w:val="002B7D78"/>
    <w:rsid w:val="002C05AC"/>
    <w:rsid w:val="002C0BAB"/>
    <w:rsid w:val="002C3953"/>
    <w:rsid w:val="002C479C"/>
    <w:rsid w:val="002C524A"/>
    <w:rsid w:val="002C56A0"/>
    <w:rsid w:val="002C7496"/>
    <w:rsid w:val="002D12FF"/>
    <w:rsid w:val="002D21A5"/>
    <w:rsid w:val="002D3335"/>
    <w:rsid w:val="002D4413"/>
    <w:rsid w:val="002D5BDA"/>
    <w:rsid w:val="002D7247"/>
    <w:rsid w:val="002E1BC3"/>
    <w:rsid w:val="002E23E3"/>
    <w:rsid w:val="002E26F3"/>
    <w:rsid w:val="002E34CB"/>
    <w:rsid w:val="002E4059"/>
    <w:rsid w:val="002E4433"/>
    <w:rsid w:val="002E4D5B"/>
    <w:rsid w:val="002E5474"/>
    <w:rsid w:val="002E5699"/>
    <w:rsid w:val="002E5832"/>
    <w:rsid w:val="002E6184"/>
    <w:rsid w:val="002E633F"/>
    <w:rsid w:val="002E70AD"/>
    <w:rsid w:val="002E7411"/>
    <w:rsid w:val="002F0BF7"/>
    <w:rsid w:val="002F0D60"/>
    <w:rsid w:val="002F104E"/>
    <w:rsid w:val="002F1BD9"/>
    <w:rsid w:val="002F3A6D"/>
    <w:rsid w:val="002F4200"/>
    <w:rsid w:val="002F623E"/>
    <w:rsid w:val="002F749C"/>
    <w:rsid w:val="002F7504"/>
    <w:rsid w:val="00303813"/>
    <w:rsid w:val="00303BE9"/>
    <w:rsid w:val="00310348"/>
    <w:rsid w:val="003104D8"/>
    <w:rsid w:val="00310EE6"/>
    <w:rsid w:val="00311628"/>
    <w:rsid w:val="00311B84"/>
    <w:rsid w:val="00311E73"/>
    <w:rsid w:val="0031221D"/>
    <w:rsid w:val="00312308"/>
    <w:rsid w:val="003123F7"/>
    <w:rsid w:val="00314A01"/>
    <w:rsid w:val="00314B9D"/>
    <w:rsid w:val="00314DD8"/>
    <w:rsid w:val="003155A3"/>
    <w:rsid w:val="00315B35"/>
    <w:rsid w:val="00315CA9"/>
    <w:rsid w:val="00316A7F"/>
    <w:rsid w:val="00317B24"/>
    <w:rsid w:val="00317D80"/>
    <w:rsid w:val="00317D8E"/>
    <w:rsid w:val="00317E8F"/>
    <w:rsid w:val="00320752"/>
    <w:rsid w:val="003209E8"/>
    <w:rsid w:val="003211F4"/>
    <w:rsid w:val="0032193F"/>
    <w:rsid w:val="003219BE"/>
    <w:rsid w:val="00322186"/>
    <w:rsid w:val="00322962"/>
    <w:rsid w:val="0032403E"/>
    <w:rsid w:val="00324D73"/>
    <w:rsid w:val="00325B7B"/>
    <w:rsid w:val="0032665A"/>
    <w:rsid w:val="0033147A"/>
    <w:rsid w:val="0033193C"/>
    <w:rsid w:val="00332B30"/>
    <w:rsid w:val="00334C42"/>
    <w:rsid w:val="00334DA3"/>
    <w:rsid w:val="0033532B"/>
    <w:rsid w:val="00336799"/>
    <w:rsid w:val="00337929"/>
    <w:rsid w:val="00340003"/>
    <w:rsid w:val="003429B7"/>
    <w:rsid w:val="00342B92"/>
    <w:rsid w:val="00343B23"/>
    <w:rsid w:val="003444A9"/>
    <w:rsid w:val="003445F2"/>
    <w:rsid w:val="00345EB0"/>
    <w:rsid w:val="00346BC5"/>
    <w:rsid w:val="0034764B"/>
    <w:rsid w:val="0034780A"/>
    <w:rsid w:val="00347CBE"/>
    <w:rsid w:val="003503AC"/>
    <w:rsid w:val="00352686"/>
    <w:rsid w:val="003534AD"/>
    <w:rsid w:val="00356A4A"/>
    <w:rsid w:val="00357136"/>
    <w:rsid w:val="003576EB"/>
    <w:rsid w:val="003608F3"/>
    <w:rsid w:val="00360C67"/>
    <w:rsid w:val="00360E65"/>
    <w:rsid w:val="00361BAE"/>
    <w:rsid w:val="00362DCB"/>
    <w:rsid w:val="0036308C"/>
    <w:rsid w:val="00363E8F"/>
    <w:rsid w:val="00365118"/>
    <w:rsid w:val="00366467"/>
    <w:rsid w:val="00367331"/>
    <w:rsid w:val="00370563"/>
    <w:rsid w:val="00370C42"/>
    <w:rsid w:val="003713D2"/>
    <w:rsid w:val="00371AF4"/>
    <w:rsid w:val="00371B3E"/>
    <w:rsid w:val="00372A4F"/>
    <w:rsid w:val="00372B9F"/>
    <w:rsid w:val="00373265"/>
    <w:rsid w:val="0037384B"/>
    <w:rsid w:val="00373892"/>
    <w:rsid w:val="003743CE"/>
    <w:rsid w:val="0037688D"/>
    <w:rsid w:val="003807AF"/>
    <w:rsid w:val="00380856"/>
    <w:rsid w:val="00380E60"/>
    <w:rsid w:val="00380EAE"/>
    <w:rsid w:val="00382A6F"/>
    <w:rsid w:val="00382C57"/>
    <w:rsid w:val="00383B5F"/>
    <w:rsid w:val="00384483"/>
    <w:rsid w:val="0038499A"/>
    <w:rsid w:val="00384F53"/>
    <w:rsid w:val="00386D58"/>
    <w:rsid w:val="00387053"/>
    <w:rsid w:val="003874FC"/>
    <w:rsid w:val="003907E1"/>
    <w:rsid w:val="00395451"/>
    <w:rsid w:val="00395716"/>
    <w:rsid w:val="00395778"/>
    <w:rsid w:val="00396B0E"/>
    <w:rsid w:val="003973EA"/>
    <w:rsid w:val="0039766F"/>
    <w:rsid w:val="003A01C8"/>
    <w:rsid w:val="003A1238"/>
    <w:rsid w:val="003A1661"/>
    <w:rsid w:val="003A1937"/>
    <w:rsid w:val="003A3A65"/>
    <w:rsid w:val="003A3CC0"/>
    <w:rsid w:val="003A43B0"/>
    <w:rsid w:val="003A4B87"/>
    <w:rsid w:val="003A4F65"/>
    <w:rsid w:val="003A576D"/>
    <w:rsid w:val="003A5964"/>
    <w:rsid w:val="003A5E30"/>
    <w:rsid w:val="003A6344"/>
    <w:rsid w:val="003A6624"/>
    <w:rsid w:val="003A695D"/>
    <w:rsid w:val="003A6A25"/>
    <w:rsid w:val="003A6F6B"/>
    <w:rsid w:val="003B225F"/>
    <w:rsid w:val="003B3CB0"/>
    <w:rsid w:val="003B57EF"/>
    <w:rsid w:val="003B7BBB"/>
    <w:rsid w:val="003C0FB3"/>
    <w:rsid w:val="003C132F"/>
    <w:rsid w:val="003C2B67"/>
    <w:rsid w:val="003C3990"/>
    <w:rsid w:val="003C434B"/>
    <w:rsid w:val="003C489D"/>
    <w:rsid w:val="003C54B8"/>
    <w:rsid w:val="003C687F"/>
    <w:rsid w:val="003C723C"/>
    <w:rsid w:val="003C7C01"/>
    <w:rsid w:val="003D0F7F"/>
    <w:rsid w:val="003D148F"/>
    <w:rsid w:val="003D22E3"/>
    <w:rsid w:val="003D3CF0"/>
    <w:rsid w:val="003D53BF"/>
    <w:rsid w:val="003D6797"/>
    <w:rsid w:val="003D6C56"/>
    <w:rsid w:val="003D70BC"/>
    <w:rsid w:val="003D75A3"/>
    <w:rsid w:val="003D779D"/>
    <w:rsid w:val="003D7846"/>
    <w:rsid w:val="003D78A2"/>
    <w:rsid w:val="003E03FD"/>
    <w:rsid w:val="003E15EE"/>
    <w:rsid w:val="003E6AE0"/>
    <w:rsid w:val="003F00ED"/>
    <w:rsid w:val="003F0971"/>
    <w:rsid w:val="003F1462"/>
    <w:rsid w:val="003F28DA"/>
    <w:rsid w:val="003F2C2F"/>
    <w:rsid w:val="003F35B8"/>
    <w:rsid w:val="003F3D7B"/>
    <w:rsid w:val="003F3F97"/>
    <w:rsid w:val="003F42CF"/>
    <w:rsid w:val="003F4EA0"/>
    <w:rsid w:val="003F69BE"/>
    <w:rsid w:val="003F7D20"/>
    <w:rsid w:val="00400426"/>
    <w:rsid w:val="00400EB0"/>
    <w:rsid w:val="004013F6"/>
    <w:rsid w:val="00403582"/>
    <w:rsid w:val="00405801"/>
    <w:rsid w:val="00407474"/>
    <w:rsid w:val="00407596"/>
    <w:rsid w:val="00407B1E"/>
    <w:rsid w:val="00407ED4"/>
    <w:rsid w:val="004128F0"/>
    <w:rsid w:val="00412995"/>
    <w:rsid w:val="00412F76"/>
    <w:rsid w:val="00414D5B"/>
    <w:rsid w:val="004163AD"/>
    <w:rsid w:val="0041645A"/>
    <w:rsid w:val="00417B39"/>
    <w:rsid w:val="00417BB8"/>
    <w:rsid w:val="00420300"/>
    <w:rsid w:val="00421CC4"/>
    <w:rsid w:val="0042354D"/>
    <w:rsid w:val="004259A6"/>
    <w:rsid w:val="00425CCF"/>
    <w:rsid w:val="00430D80"/>
    <w:rsid w:val="004317B5"/>
    <w:rsid w:val="00431E3D"/>
    <w:rsid w:val="00435259"/>
    <w:rsid w:val="00436B23"/>
    <w:rsid w:val="00436E88"/>
    <w:rsid w:val="00436F22"/>
    <w:rsid w:val="00436FEE"/>
    <w:rsid w:val="00440977"/>
    <w:rsid w:val="0044128E"/>
    <w:rsid w:val="0044175B"/>
    <w:rsid w:val="00441C88"/>
    <w:rsid w:val="00442026"/>
    <w:rsid w:val="00442448"/>
    <w:rsid w:val="004431F5"/>
    <w:rsid w:val="00443CD4"/>
    <w:rsid w:val="004440BB"/>
    <w:rsid w:val="00444D0E"/>
    <w:rsid w:val="004450B6"/>
    <w:rsid w:val="00445612"/>
    <w:rsid w:val="004479D8"/>
    <w:rsid w:val="00447C97"/>
    <w:rsid w:val="00451168"/>
    <w:rsid w:val="00451506"/>
    <w:rsid w:val="00452777"/>
    <w:rsid w:val="00452D84"/>
    <w:rsid w:val="00453739"/>
    <w:rsid w:val="00455554"/>
    <w:rsid w:val="0045627B"/>
    <w:rsid w:val="00456C90"/>
    <w:rsid w:val="00457160"/>
    <w:rsid w:val="004578CC"/>
    <w:rsid w:val="00460859"/>
    <w:rsid w:val="00460BA5"/>
    <w:rsid w:val="00461ECA"/>
    <w:rsid w:val="004627D8"/>
    <w:rsid w:val="00463BFC"/>
    <w:rsid w:val="004657D6"/>
    <w:rsid w:val="004725D1"/>
    <w:rsid w:val="004728AA"/>
    <w:rsid w:val="00473346"/>
    <w:rsid w:val="004739EC"/>
    <w:rsid w:val="00476168"/>
    <w:rsid w:val="00476284"/>
    <w:rsid w:val="0048084F"/>
    <w:rsid w:val="004810BD"/>
    <w:rsid w:val="0048124F"/>
    <w:rsid w:val="0048175E"/>
    <w:rsid w:val="00483B44"/>
    <w:rsid w:val="00483CA9"/>
    <w:rsid w:val="00483E53"/>
    <w:rsid w:val="00484E4F"/>
    <w:rsid w:val="004850B9"/>
    <w:rsid w:val="0048525B"/>
    <w:rsid w:val="00485B8B"/>
    <w:rsid w:val="00485CCD"/>
    <w:rsid w:val="00485DB5"/>
    <w:rsid w:val="004860C5"/>
    <w:rsid w:val="00486D2B"/>
    <w:rsid w:val="00490D60"/>
    <w:rsid w:val="00492903"/>
    <w:rsid w:val="00493120"/>
    <w:rsid w:val="004938FF"/>
    <w:rsid w:val="004949C7"/>
    <w:rsid w:val="00494CB1"/>
    <w:rsid w:val="00494FDC"/>
    <w:rsid w:val="004951D9"/>
    <w:rsid w:val="00495243"/>
    <w:rsid w:val="004952B9"/>
    <w:rsid w:val="004A0489"/>
    <w:rsid w:val="004A161B"/>
    <w:rsid w:val="004A32EC"/>
    <w:rsid w:val="004A4146"/>
    <w:rsid w:val="004A47DB"/>
    <w:rsid w:val="004A5AAE"/>
    <w:rsid w:val="004A67B7"/>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300"/>
    <w:rsid w:val="004C084D"/>
    <w:rsid w:val="004C098E"/>
    <w:rsid w:val="004C1822"/>
    <w:rsid w:val="004C1E22"/>
    <w:rsid w:val="004C20CF"/>
    <w:rsid w:val="004C299C"/>
    <w:rsid w:val="004C2E2E"/>
    <w:rsid w:val="004C4D54"/>
    <w:rsid w:val="004C7023"/>
    <w:rsid w:val="004C7513"/>
    <w:rsid w:val="004D02AC"/>
    <w:rsid w:val="004D0383"/>
    <w:rsid w:val="004D08CE"/>
    <w:rsid w:val="004D1EA9"/>
    <w:rsid w:val="004D1F3F"/>
    <w:rsid w:val="004D2F7D"/>
    <w:rsid w:val="004D333E"/>
    <w:rsid w:val="004D3A72"/>
    <w:rsid w:val="004D3EE2"/>
    <w:rsid w:val="004D4440"/>
    <w:rsid w:val="004D5BBA"/>
    <w:rsid w:val="004D6039"/>
    <w:rsid w:val="004D6540"/>
    <w:rsid w:val="004E0285"/>
    <w:rsid w:val="004E1C2A"/>
    <w:rsid w:val="004E2479"/>
    <w:rsid w:val="004E2ACB"/>
    <w:rsid w:val="004E38B0"/>
    <w:rsid w:val="004E3C28"/>
    <w:rsid w:val="004E414D"/>
    <w:rsid w:val="004E4332"/>
    <w:rsid w:val="004E4E0B"/>
    <w:rsid w:val="004E6856"/>
    <w:rsid w:val="004E6FB4"/>
    <w:rsid w:val="004E711B"/>
    <w:rsid w:val="004F0977"/>
    <w:rsid w:val="004F1408"/>
    <w:rsid w:val="004F4E1D"/>
    <w:rsid w:val="004F6257"/>
    <w:rsid w:val="004F6A25"/>
    <w:rsid w:val="004F6AB0"/>
    <w:rsid w:val="004F6B4D"/>
    <w:rsid w:val="004F6F40"/>
    <w:rsid w:val="005000AD"/>
    <w:rsid w:val="005000BD"/>
    <w:rsid w:val="005000DD"/>
    <w:rsid w:val="00501328"/>
    <w:rsid w:val="0050266F"/>
    <w:rsid w:val="00503948"/>
    <w:rsid w:val="00503B09"/>
    <w:rsid w:val="00504F5C"/>
    <w:rsid w:val="00505262"/>
    <w:rsid w:val="0050530E"/>
    <w:rsid w:val="0050597B"/>
    <w:rsid w:val="00506DF8"/>
    <w:rsid w:val="00507451"/>
    <w:rsid w:val="00511F4D"/>
    <w:rsid w:val="00514D6B"/>
    <w:rsid w:val="0051574E"/>
    <w:rsid w:val="00516550"/>
    <w:rsid w:val="0051725F"/>
    <w:rsid w:val="00520095"/>
    <w:rsid w:val="00520574"/>
    <w:rsid w:val="00520645"/>
    <w:rsid w:val="0052168D"/>
    <w:rsid w:val="0052396A"/>
    <w:rsid w:val="00524E3A"/>
    <w:rsid w:val="0052782C"/>
    <w:rsid w:val="00527A41"/>
    <w:rsid w:val="00530E46"/>
    <w:rsid w:val="005324EF"/>
    <w:rsid w:val="0053286B"/>
    <w:rsid w:val="0053594D"/>
    <w:rsid w:val="00536369"/>
    <w:rsid w:val="005400FF"/>
    <w:rsid w:val="00540E99"/>
    <w:rsid w:val="00541130"/>
    <w:rsid w:val="00546A8B"/>
    <w:rsid w:val="00546D5E"/>
    <w:rsid w:val="00546F02"/>
    <w:rsid w:val="0054770B"/>
    <w:rsid w:val="00551073"/>
    <w:rsid w:val="00551DA4"/>
    <w:rsid w:val="00551DD9"/>
    <w:rsid w:val="0055213A"/>
    <w:rsid w:val="00552A37"/>
    <w:rsid w:val="005543F1"/>
    <w:rsid w:val="00554956"/>
    <w:rsid w:val="00555114"/>
    <w:rsid w:val="00557BE6"/>
    <w:rsid w:val="00557CF5"/>
    <w:rsid w:val="005600BC"/>
    <w:rsid w:val="005617CA"/>
    <w:rsid w:val="00563104"/>
    <w:rsid w:val="0056428E"/>
    <w:rsid w:val="005646C1"/>
    <w:rsid w:val="005646CC"/>
    <w:rsid w:val="005652E4"/>
    <w:rsid w:val="00565730"/>
    <w:rsid w:val="00565DDD"/>
    <w:rsid w:val="00566671"/>
    <w:rsid w:val="00567B22"/>
    <w:rsid w:val="0057134C"/>
    <w:rsid w:val="00571D2F"/>
    <w:rsid w:val="0057331C"/>
    <w:rsid w:val="00573328"/>
    <w:rsid w:val="0057333F"/>
    <w:rsid w:val="00573F07"/>
    <w:rsid w:val="005747FF"/>
    <w:rsid w:val="00576415"/>
    <w:rsid w:val="0058007A"/>
    <w:rsid w:val="00580D0F"/>
    <w:rsid w:val="005824C0"/>
    <w:rsid w:val="00582560"/>
    <w:rsid w:val="00582FD7"/>
    <w:rsid w:val="005832ED"/>
    <w:rsid w:val="00583524"/>
    <w:rsid w:val="005835A2"/>
    <w:rsid w:val="00583853"/>
    <w:rsid w:val="00584B29"/>
    <w:rsid w:val="005857A8"/>
    <w:rsid w:val="0058713B"/>
    <w:rsid w:val="005876D2"/>
    <w:rsid w:val="0059056C"/>
    <w:rsid w:val="0059130B"/>
    <w:rsid w:val="005955EC"/>
    <w:rsid w:val="00596689"/>
    <w:rsid w:val="00597558"/>
    <w:rsid w:val="005A16FB"/>
    <w:rsid w:val="005A1A68"/>
    <w:rsid w:val="005A2A5A"/>
    <w:rsid w:val="005A3076"/>
    <w:rsid w:val="005A39FC"/>
    <w:rsid w:val="005A3B66"/>
    <w:rsid w:val="005A42E3"/>
    <w:rsid w:val="005A5D1C"/>
    <w:rsid w:val="005A5F04"/>
    <w:rsid w:val="005A6DC2"/>
    <w:rsid w:val="005A7658"/>
    <w:rsid w:val="005B0870"/>
    <w:rsid w:val="005B1762"/>
    <w:rsid w:val="005B177C"/>
    <w:rsid w:val="005B1DBC"/>
    <w:rsid w:val="005B4B88"/>
    <w:rsid w:val="005B5605"/>
    <w:rsid w:val="005B5D60"/>
    <w:rsid w:val="005B5E31"/>
    <w:rsid w:val="005B64AE"/>
    <w:rsid w:val="005B6E3D"/>
    <w:rsid w:val="005B7298"/>
    <w:rsid w:val="005C1BFC"/>
    <w:rsid w:val="005C7B55"/>
    <w:rsid w:val="005D0175"/>
    <w:rsid w:val="005D1CC4"/>
    <w:rsid w:val="005D2CB6"/>
    <w:rsid w:val="005D2D62"/>
    <w:rsid w:val="005D5A78"/>
    <w:rsid w:val="005D5DB0"/>
    <w:rsid w:val="005E0B43"/>
    <w:rsid w:val="005E12E8"/>
    <w:rsid w:val="005E4742"/>
    <w:rsid w:val="005E4F07"/>
    <w:rsid w:val="005E6829"/>
    <w:rsid w:val="005F10D4"/>
    <w:rsid w:val="005F256D"/>
    <w:rsid w:val="005F26E8"/>
    <w:rsid w:val="005F275A"/>
    <w:rsid w:val="005F2E08"/>
    <w:rsid w:val="005F78DD"/>
    <w:rsid w:val="005F7A4D"/>
    <w:rsid w:val="005F7B84"/>
    <w:rsid w:val="00601B68"/>
    <w:rsid w:val="00601F27"/>
    <w:rsid w:val="0060359B"/>
    <w:rsid w:val="00603AE9"/>
    <w:rsid w:val="00603F69"/>
    <w:rsid w:val="006040DA"/>
    <w:rsid w:val="006047BD"/>
    <w:rsid w:val="00607675"/>
    <w:rsid w:val="00610F53"/>
    <w:rsid w:val="00612E3F"/>
    <w:rsid w:val="00613208"/>
    <w:rsid w:val="006151D4"/>
    <w:rsid w:val="00616767"/>
    <w:rsid w:val="0061698B"/>
    <w:rsid w:val="00616F61"/>
    <w:rsid w:val="00620917"/>
    <w:rsid w:val="0062163D"/>
    <w:rsid w:val="00623A9E"/>
    <w:rsid w:val="00624A20"/>
    <w:rsid w:val="00624C9B"/>
    <w:rsid w:val="00625A06"/>
    <w:rsid w:val="006263F6"/>
    <w:rsid w:val="00630BB3"/>
    <w:rsid w:val="00632182"/>
    <w:rsid w:val="006335DF"/>
    <w:rsid w:val="00634717"/>
    <w:rsid w:val="0063494A"/>
    <w:rsid w:val="0063670E"/>
    <w:rsid w:val="00637181"/>
    <w:rsid w:val="006371C4"/>
    <w:rsid w:val="00637AF8"/>
    <w:rsid w:val="006412BE"/>
    <w:rsid w:val="0064144D"/>
    <w:rsid w:val="00641609"/>
    <w:rsid w:val="0064160E"/>
    <w:rsid w:val="00642389"/>
    <w:rsid w:val="006439ED"/>
    <w:rsid w:val="00644306"/>
    <w:rsid w:val="00644AA5"/>
    <w:rsid w:val="006450E2"/>
    <w:rsid w:val="006453D8"/>
    <w:rsid w:val="00650503"/>
    <w:rsid w:val="00651A1C"/>
    <w:rsid w:val="00651E73"/>
    <w:rsid w:val="006522FD"/>
    <w:rsid w:val="00652800"/>
    <w:rsid w:val="00653AB0"/>
    <w:rsid w:val="00653C5D"/>
    <w:rsid w:val="006544A7"/>
    <w:rsid w:val="006552BE"/>
    <w:rsid w:val="0066074C"/>
    <w:rsid w:val="00661493"/>
    <w:rsid w:val="006618E3"/>
    <w:rsid w:val="00661D06"/>
    <w:rsid w:val="006638B4"/>
    <w:rsid w:val="0066400D"/>
    <w:rsid w:val="006644C4"/>
    <w:rsid w:val="0066665B"/>
    <w:rsid w:val="00670EE3"/>
    <w:rsid w:val="0067331F"/>
    <w:rsid w:val="006742E8"/>
    <w:rsid w:val="0067482E"/>
    <w:rsid w:val="00675260"/>
    <w:rsid w:val="006776FD"/>
    <w:rsid w:val="00677D8A"/>
    <w:rsid w:val="00677DDB"/>
    <w:rsid w:val="00677DF7"/>
    <w:rsid w:val="00677EF0"/>
    <w:rsid w:val="006814BF"/>
    <w:rsid w:val="00681F32"/>
    <w:rsid w:val="00683AEC"/>
    <w:rsid w:val="00684672"/>
    <w:rsid w:val="0068481E"/>
    <w:rsid w:val="0068546D"/>
    <w:rsid w:val="0068666F"/>
    <w:rsid w:val="0068780A"/>
    <w:rsid w:val="00690267"/>
    <w:rsid w:val="006906E7"/>
    <w:rsid w:val="00695233"/>
    <w:rsid w:val="006954D4"/>
    <w:rsid w:val="006956F5"/>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BB4"/>
    <w:rsid w:val="006B3D8F"/>
    <w:rsid w:val="006B42E3"/>
    <w:rsid w:val="006B44E9"/>
    <w:rsid w:val="006B73E5"/>
    <w:rsid w:val="006B7C64"/>
    <w:rsid w:val="006C00A3"/>
    <w:rsid w:val="006C3299"/>
    <w:rsid w:val="006C4A13"/>
    <w:rsid w:val="006C7592"/>
    <w:rsid w:val="006C7AB5"/>
    <w:rsid w:val="006D062E"/>
    <w:rsid w:val="006D0817"/>
    <w:rsid w:val="006D0996"/>
    <w:rsid w:val="006D2405"/>
    <w:rsid w:val="006D3A0E"/>
    <w:rsid w:val="006D4A39"/>
    <w:rsid w:val="006D53A4"/>
    <w:rsid w:val="006D6748"/>
    <w:rsid w:val="006E08A7"/>
    <w:rsid w:val="006E08C4"/>
    <w:rsid w:val="006E091B"/>
    <w:rsid w:val="006E2552"/>
    <w:rsid w:val="006E27A1"/>
    <w:rsid w:val="006E2DD9"/>
    <w:rsid w:val="006E42C8"/>
    <w:rsid w:val="006E4800"/>
    <w:rsid w:val="006E560F"/>
    <w:rsid w:val="006E56BC"/>
    <w:rsid w:val="006E5B90"/>
    <w:rsid w:val="006E60D3"/>
    <w:rsid w:val="006E6982"/>
    <w:rsid w:val="006E6DD8"/>
    <w:rsid w:val="006E6F4E"/>
    <w:rsid w:val="006E7850"/>
    <w:rsid w:val="006E79B6"/>
    <w:rsid w:val="006F054E"/>
    <w:rsid w:val="006F15D8"/>
    <w:rsid w:val="006F1B19"/>
    <w:rsid w:val="006F2144"/>
    <w:rsid w:val="006F3613"/>
    <w:rsid w:val="006F3839"/>
    <w:rsid w:val="006F4503"/>
    <w:rsid w:val="006F7E35"/>
    <w:rsid w:val="00700DBC"/>
    <w:rsid w:val="00701DAC"/>
    <w:rsid w:val="007030D0"/>
    <w:rsid w:val="00704694"/>
    <w:rsid w:val="0070587A"/>
    <w:rsid w:val="007058CD"/>
    <w:rsid w:val="00705D75"/>
    <w:rsid w:val="0070723B"/>
    <w:rsid w:val="00707718"/>
    <w:rsid w:val="00712006"/>
    <w:rsid w:val="00712DA7"/>
    <w:rsid w:val="00714956"/>
    <w:rsid w:val="00715372"/>
    <w:rsid w:val="00715F89"/>
    <w:rsid w:val="00716855"/>
    <w:rsid w:val="00716FB7"/>
    <w:rsid w:val="00717C66"/>
    <w:rsid w:val="0072042E"/>
    <w:rsid w:val="0072144B"/>
    <w:rsid w:val="00722D6B"/>
    <w:rsid w:val="00723956"/>
    <w:rsid w:val="00724203"/>
    <w:rsid w:val="00725C3B"/>
    <w:rsid w:val="00725D14"/>
    <w:rsid w:val="007266FB"/>
    <w:rsid w:val="00727347"/>
    <w:rsid w:val="00731168"/>
    <w:rsid w:val="0073212B"/>
    <w:rsid w:val="007321B0"/>
    <w:rsid w:val="00733D6A"/>
    <w:rsid w:val="00734065"/>
    <w:rsid w:val="00734894"/>
    <w:rsid w:val="00734B7C"/>
    <w:rsid w:val="00735327"/>
    <w:rsid w:val="00735451"/>
    <w:rsid w:val="00737310"/>
    <w:rsid w:val="00740573"/>
    <w:rsid w:val="00741479"/>
    <w:rsid w:val="007414DA"/>
    <w:rsid w:val="00742016"/>
    <w:rsid w:val="00742160"/>
    <w:rsid w:val="00744232"/>
    <w:rsid w:val="007448D2"/>
    <w:rsid w:val="00744A73"/>
    <w:rsid w:val="00744DB8"/>
    <w:rsid w:val="00745C28"/>
    <w:rsid w:val="007460FF"/>
    <w:rsid w:val="007474D4"/>
    <w:rsid w:val="0075322D"/>
    <w:rsid w:val="007536C5"/>
    <w:rsid w:val="00753D56"/>
    <w:rsid w:val="007564AE"/>
    <w:rsid w:val="00757591"/>
    <w:rsid w:val="00757633"/>
    <w:rsid w:val="00757A59"/>
    <w:rsid w:val="00757DD5"/>
    <w:rsid w:val="00761041"/>
    <w:rsid w:val="007617A7"/>
    <w:rsid w:val="00762125"/>
    <w:rsid w:val="007635C3"/>
    <w:rsid w:val="00764730"/>
    <w:rsid w:val="00765E06"/>
    <w:rsid w:val="00765F79"/>
    <w:rsid w:val="00766140"/>
    <w:rsid w:val="00766804"/>
    <w:rsid w:val="007706FF"/>
    <w:rsid w:val="00770891"/>
    <w:rsid w:val="00770C61"/>
    <w:rsid w:val="007722CA"/>
    <w:rsid w:val="00772BA3"/>
    <w:rsid w:val="00775E2F"/>
    <w:rsid w:val="007763FE"/>
    <w:rsid w:val="00776998"/>
    <w:rsid w:val="007776A2"/>
    <w:rsid w:val="00777849"/>
    <w:rsid w:val="007806BE"/>
    <w:rsid w:val="00780A99"/>
    <w:rsid w:val="007813E8"/>
    <w:rsid w:val="00781C4F"/>
    <w:rsid w:val="00782326"/>
    <w:rsid w:val="00782487"/>
    <w:rsid w:val="00782A2E"/>
    <w:rsid w:val="00782B11"/>
    <w:rsid w:val="007836C0"/>
    <w:rsid w:val="00785B45"/>
    <w:rsid w:val="0078667E"/>
    <w:rsid w:val="007919DC"/>
    <w:rsid w:val="00791B72"/>
    <w:rsid w:val="00791C7F"/>
    <w:rsid w:val="00794194"/>
    <w:rsid w:val="00796888"/>
    <w:rsid w:val="00796920"/>
    <w:rsid w:val="007A1326"/>
    <w:rsid w:val="007A2B7B"/>
    <w:rsid w:val="007A3356"/>
    <w:rsid w:val="007A36F3"/>
    <w:rsid w:val="007A44FF"/>
    <w:rsid w:val="007A4CEF"/>
    <w:rsid w:val="007A55A8"/>
    <w:rsid w:val="007B1D62"/>
    <w:rsid w:val="007B21AD"/>
    <w:rsid w:val="007B24C4"/>
    <w:rsid w:val="007B24D1"/>
    <w:rsid w:val="007B50E4"/>
    <w:rsid w:val="007B5236"/>
    <w:rsid w:val="007B6B2F"/>
    <w:rsid w:val="007C057B"/>
    <w:rsid w:val="007C1661"/>
    <w:rsid w:val="007C1A9E"/>
    <w:rsid w:val="007C6AF9"/>
    <w:rsid w:val="007C6E38"/>
    <w:rsid w:val="007D212E"/>
    <w:rsid w:val="007D2A27"/>
    <w:rsid w:val="007D2BB6"/>
    <w:rsid w:val="007D458F"/>
    <w:rsid w:val="007D5181"/>
    <w:rsid w:val="007D5655"/>
    <w:rsid w:val="007D5A52"/>
    <w:rsid w:val="007D6CB9"/>
    <w:rsid w:val="007D7CF5"/>
    <w:rsid w:val="007D7D3A"/>
    <w:rsid w:val="007D7E58"/>
    <w:rsid w:val="007E064A"/>
    <w:rsid w:val="007E3726"/>
    <w:rsid w:val="007E41AD"/>
    <w:rsid w:val="007E5E9E"/>
    <w:rsid w:val="007E6269"/>
    <w:rsid w:val="007E6CDF"/>
    <w:rsid w:val="007F1493"/>
    <w:rsid w:val="007F15BC"/>
    <w:rsid w:val="007F3524"/>
    <w:rsid w:val="007F576D"/>
    <w:rsid w:val="007F5B6E"/>
    <w:rsid w:val="007F637A"/>
    <w:rsid w:val="007F66A6"/>
    <w:rsid w:val="007F76BF"/>
    <w:rsid w:val="008003CD"/>
    <w:rsid w:val="00800512"/>
    <w:rsid w:val="00801687"/>
    <w:rsid w:val="008019EE"/>
    <w:rsid w:val="00801B00"/>
    <w:rsid w:val="00802022"/>
    <w:rsid w:val="0080207C"/>
    <w:rsid w:val="008028A3"/>
    <w:rsid w:val="008059C1"/>
    <w:rsid w:val="0080616A"/>
    <w:rsid w:val="0080662F"/>
    <w:rsid w:val="00806C91"/>
    <w:rsid w:val="0081065F"/>
    <w:rsid w:val="00810E72"/>
    <w:rsid w:val="0081179B"/>
    <w:rsid w:val="008119C1"/>
    <w:rsid w:val="00812DCB"/>
    <w:rsid w:val="00813FA5"/>
    <w:rsid w:val="0081523F"/>
    <w:rsid w:val="00816151"/>
    <w:rsid w:val="00817268"/>
    <w:rsid w:val="008203B7"/>
    <w:rsid w:val="00820BB7"/>
    <w:rsid w:val="008212BE"/>
    <w:rsid w:val="008218CF"/>
    <w:rsid w:val="0082403E"/>
    <w:rsid w:val="008248E7"/>
    <w:rsid w:val="00824F02"/>
    <w:rsid w:val="00825595"/>
    <w:rsid w:val="00826BD1"/>
    <w:rsid w:val="00826C14"/>
    <w:rsid w:val="00826C4F"/>
    <w:rsid w:val="00830A48"/>
    <w:rsid w:val="00831C89"/>
    <w:rsid w:val="00832DA5"/>
    <w:rsid w:val="00832F4B"/>
    <w:rsid w:val="00833A2E"/>
    <w:rsid w:val="00833EDF"/>
    <w:rsid w:val="00834038"/>
    <w:rsid w:val="00834922"/>
    <w:rsid w:val="008377AF"/>
    <w:rsid w:val="008404A2"/>
    <w:rsid w:val="008404C4"/>
    <w:rsid w:val="0084056D"/>
    <w:rsid w:val="00841080"/>
    <w:rsid w:val="008412F7"/>
    <w:rsid w:val="008414BB"/>
    <w:rsid w:val="00841B54"/>
    <w:rsid w:val="008434A7"/>
    <w:rsid w:val="00843ED1"/>
    <w:rsid w:val="00844C1C"/>
    <w:rsid w:val="008455DA"/>
    <w:rsid w:val="008457A5"/>
    <w:rsid w:val="008467D0"/>
    <w:rsid w:val="008470D0"/>
    <w:rsid w:val="008505DC"/>
    <w:rsid w:val="008509F0"/>
    <w:rsid w:val="00851875"/>
    <w:rsid w:val="00852357"/>
    <w:rsid w:val="00852606"/>
    <w:rsid w:val="00852B7B"/>
    <w:rsid w:val="0085448C"/>
    <w:rsid w:val="00855048"/>
    <w:rsid w:val="008556EE"/>
    <w:rsid w:val="008563D3"/>
    <w:rsid w:val="00856E64"/>
    <w:rsid w:val="00860A52"/>
    <w:rsid w:val="00862960"/>
    <w:rsid w:val="00863532"/>
    <w:rsid w:val="008641E8"/>
    <w:rsid w:val="00865EC3"/>
    <w:rsid w:val="0086629C"/>
    <w:rsid w:val="0086636E"/>
    <w:rsid w:val="00866415"/>
    <w:rsid w:val="0086672A"/>
    <w:rsid w:val="00867469"/>
    <w:rsid w:val="00870838"/>
    <w:rsid w:val="00870A3D"/>
    <w:rsid w:val="008729DA"/>
    <w:rsid w:val="008736AC"/>
    <w:rsid w:val="00873875"/>
    <w:rsid w:val="00874C1F"/>
    <w:rsid w:val="00876DC4"/>
    <w:rsid w:val="008773FC"/>
    <w:rsid w:val="00880A08"/>
    <w:rsid w:val="008813A0"/>
    <w:rsid w:val="00882E98"/>
    <w:rsid w:val="00883242"/>
    <w:rsid w:val="00883A53"/>
    <w:rsid w:val="00884250"/>
    <w:rsid w:val="00885C59"/>
    <w:rsid w:val="00890C47"/>
    <w:rsid w:val="0089256F"/>
    <w:rsid w:val="00893CDB"/>
    <w:rsid w:val="00893D12"/>
    <w:rsid w:val="0089468F"/>
    <w:rsid w:val="00895105"/>
    <w:rsid w:val="00895316"/>
    <w:rsid w:val="008957A5"/>
    <w:rsid w:val="00895861"/>
    <w:rsid w:val="00897B91"/>
    <w:rsid w:val="008A00A0"/>
    <w:rsid w:val="008A0836"/>
    <w:rsid w:val="008A21F0"/>
    <w:rsid w:val="008A5DE5"/>
    <w:rsid w:val="008B1FDB"/>
    <w:rsid w:val="008B2A5B"/>
    <w:rsid w:val="008B367A"/>
    <w:rsid w:val="008B3A66"/>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E69A4"/>
    <w:rsid w:val="008F0115"/>
    <w:rsid w:val="008F0383"/>
    <w:rsid w:val="008F1F6A"/>
    <w:rsid w:val="008F28E7"/>
    <w:rsid w:val="008F3EDF"/>
    <w:rsid w:val="008F56DB"/>
    <w:rsid w:val="0090053B"/>
    <w:rsid w:val="00900E59"/>
    <w:rsid w:val="00900FCF"/>
    <w:rsid w:val="00901298"/>
    <w:rsid w:val="009019BB"/>
    <w:rsid w:val="00902919"/>
    <w:rsid w:val="00902C45"/>
    <w:rsid w:val="0090315B"/>
    <w:rsid w:val="009033B0"/>
    <w:rsid w:val="00904350"/>
    <w:rsid w:val="009049D0"/>
    <w:rsid w:val="00904A9B"/>
    <w:rsid w:val="00905926"/>
    <w:rsid w:val="00905A19"/>
    <w:rsid w:val="0090604A"/>
    <w:rsid w:val="009078AB"/>
    <w:rsid w:val="00907F09"/>
    <w:rsid w:val="0091055E"/>
    <w:rsid w:val="00912C5D"/>
    <w:rsid w:val="00912EC7"/>
    <w:rsid w:val="00913D40"/>
    <w:rsid w:val="009153A2"/>
    <w:rsid w:val="0091571A"/>
    <w:rsid w:val="00915AC4"/>
    <w:rsid w:val="0092021F"/>
    <w:rsid w:val="00920328"/>
    <w:rsid w:val="00920A1E"/>
    <w:rsid w:val="00920C71"/>
    <w:rsid w:val="009227DD"/>
    <w:rsid w:val="00923015"/>
    <w:rsid w:val="009234D0"/>
    <w:rsid w:val="00925013"/>
    <w:rsid w:val="00925024"/>
    <w:rsid w:val="00925655"/>
    <w:rsid w:val="00925733"/>
    <w:rsid w:val="009257A8"/>
    <w:rsid w:val="009261C8"/>
    <w:rsid w:val="00926D03"/>
    <w:rsid w:val="00926F76"/>
    <w:rsid w:val="009270AA"/>
    <w:rsid w:val="00927DB3"/>
    <w:rsid w:val="00927E08"/>
    <w:rsid w:val="00930D17"/>
    <w:rsid w:val="00930ED6"/>
    <w:rsid w:val="00931206"/>
    <w:rsid w:val="00932077"/>
    <w:rsid w:val="00932A03"/>
    <w:rsid w:val="0093313E"/>
    <w:rsid w:val="009331F9"/>
    <w:rsid w:val="00934012"/>
    <w:rsid w:val="00934FA0"/>
    <w:rsid w:val="0093530F"/>
    <w:rsid w:val="0093592F"/>
    <w:rsid w:val="00935E5F"/>
    <w:rsid w:val="00936247"/>
    <w:rsid w:val="009363F0"/>
    <w:rsid w:val="0093688D"/>
    <w:rsid w:val="0094165A"/>
    <w:rsid w:val="00941B3C"/>
    <w:rsid w:val="00942056"/>
    <w:rsid w:val="009428DF"/>
    <w:rsid w:val="009429D1"/>
    <w:rsid w:val="00942E67"/>
    <w:rsid w:val="00943299"/>
    <w:rsid w:val="009438A7"/>
    <w:rsid w:val="009458AF"/>
    <w:rsid w:val="00946555"/>
    <w:rsid w:val="00947C56"/>
    <w:rsid w:val="009520A1"/>
    <w:rsid w:val="009522E2"/>
    <w:rsid w:val="0095259D"/>
    <w:rsid w:val="009528C1"/>
    <w:rsid w:val="009532C7"/>
    <w:rsid w:val="00953891"/>
    <w:rsid w:val="00953E82"/>
    <w:rsid w:val="00955D6C"/>
    <w:rsid w:val="00956A35"/>
    <w:rsid w:val="00960547"/>
    <w:rsid w:val="00960CCA"/>
    <w:rsid w:val="00960E03"/>
    <w:rsid w:val="009624AB"/>
    <w:rsid w:val="009634F6"/>
    <w:rsid w:val="00963579"/>
    <w:rsid w:val="0096422F"/>
    <w:rsid w:val="00964AE3"/>
    <w:rsid w:val="00965F05"/>
    <w:rsid w:val="00966FE3"/>
    <w:rsid w:val="0096720F"/>
    <w:rsid w:val="00967AAD"/>
    <w:rsid w:val="00970352"/>
    <w:rsid w:val="0097036E"/>
    <w:rsid w:val="009718BF"/>
    <w:rsid w:val="00973DB2"/>
    <w:rsid w:val="00973EF3"/>
    <w:rsid w:val="00975150"/>
    <w:rsid w:val="00981475"/>
    <w:rsid w:val="00981668"/>
    <w:rsid w:val="00984331"/>
    <w:rsid w:val="009844EE"/>
    <w:rsid w:val="00984C07"/>
    <w:rsid w:val="00985F69"/>
    <w:rsid w:val="00987813"/>
    <w:rsid w:val="00990C18"/>
    <w:rsid w:val="00990C46"/>
    <w:rsid w:val="00991DEF"/>
    <w:rsid w:val="00992659"/>
    <w:rsid w:val="0099359F"/>
    <w:rsid w:val="00993B98"/>
    <w:rsid w:val="00993F37"/>
    <w:rsid w:val="009944F9"/>
    <w:rsid w:val="00994633"/>
    <w:rsid w:val="00995954"/>
    <w:rsid w:val="00995E81"/>
    <w:rsid w:val="0099602B"/>
    <w:rsid w:val="00996470"/>
    <w:rsid w:val="00996603"/>
    <w:rsid w:val="009974B3"/>
    <w:rsid w:val="00997F5D"/>
    <w:rsid w:val="009A09AC"/>
    <w:rsid w:val="009A1BBC"/>
    <w:rsid w:val="009A2864"/>
    <w:rsid w:val="009A313E"/>
    <w:rsid w:val="009A3EAC"/>
    <w:rsid w:val="009A40D9"/>
    <w:rsid w:val="009A4AD9"/>
    <w:rsid w:val="009B08F7"/>
    <w:rsid w:val="009B165F"/>
    <w:rsid w:val="009B2334"/>
    <w:rsid w:val="009B2E67"/>
    <w:rsid w:val="009B3ECC"/>
    <w:rsid w:val="009B417F"/>
    <w:rsid w:val="009B4483"/>
    <w:rsid w:val="009B4C11"/>
    <w:rsid w:val="009B5879"/>
    <w:rsid w:val="009B5A96"/>
    <w:rsid w:val="009B6030"/>
    <w:rsid w:val="009C0698"/>
    <w:rsid w:val="009C098A"/>
    <w:rsid w:val="009C0DA0"/>
    <w:rsid w:val="009C1693"/>
    <w:rsid w:val="009C1AD9"/>
    <w:rsid w:val="009C1FCA"/>
    <w:rsid w:val="009C20A9"/>
    <w:rsid w:val="009C3001"/>
    <w:rsid w:val="009C44C9"/>
    <w:rsid w:val="009C575A"/>
    <w:rsid w:val="009C5860"/>
    <w:rsid w:val="009C65D7"/>
    <w:rsid w:val="009C69B7"/>
    <w:rsid w:val="009C72FE"/>
    <w:rsid w:val="009C7379"/>
    <w:rsid w:val="009D0C17"/>
    <w:rsid w:val="009D1EBE"/>
    <w:rsid w:val="009D1F7A"/>
    <w:rsid w:val="009D2409"/>
    <w:rsid w:val="009D2983"/>
    <w:rsid w:val="009D36ED"/>
    <w:rsid w:val="009D4F4A"/>
    <w:rsid w:val="009D526B"/>
    <w:rsid w:val="009D572A"/>
    <w:rsid w:val="009D67D9"/>
    <w:rsid w:val="009D7742"/>
    <w:rsid w:val="009D7D50"/>
    <w:rsid w:val="009E037B"/>
    <w:rsid w:val="009E05EC"/>
    <w:rsid w:val="009E0CF8"/>
    <w:rsid w:val="009E16BB"/>
    <w:rsid w:val="009E190E"/>
    <w:rsid w:val="009E3231"/>
    <w:rsid w:val="009E56EB"/>
    <w:rsid w:val="009E6AB6"/>
    <w:rsid w:val="009E6B21"/>
    <w:rsid w:val="009E7F27"/>
    <w:rsid w:val="009F0CCF"/>
    <w:rsid w:val="009F1A7D"/>
    <w:rsid w:val="009F3431"/>
    <w:rsid w:val="009F3838"/>
    <w:rsid w:val="009F3ECD"/>
    <w:rsid w:val="009F4B19"/>
    <w:rsid w:val="009F5F05"/>
    <w:rsid w:val="009F7315"/>
    <w:rsid w:val="009F73D1"/>
    <w:rsid w:val="00A00143"/>
    <w:rsid w:val="00A00B6F"/>
    <w:rsid w:val="00A00D40"/>
    <w:rsid w:val="00A01056"/>
    <w:rsid w:val="00A01A25"/>
    <w:rsid w:val="00A02190"/>
    <w:rsid w:val="00A03076"/>
    <w:rsid w:val="00A04A93"/>
    <w:rsid w:val="00A04BB5"/>
    <w:rsid w:val="00A07569"/>
    <w:rsid w:val="00A07749"/>
    <w:rsid w:val="00A078FB"/>
    <w:rsid w:val="00A10A91"/>
    <w:rsid w:val="00A10CE1"/>
    <w:rsid w:val="00A10CED"/>
    <w:rsid w:val="00A128C6"/>
    <w:rsid w:val="00A143CE"/>
    <w:rsid w:val="00A16D9B"/>
    <w:rsid w:val="00A2102A"/>
    <w:rsid w:val="00A21A49"/>
    <w:rsid w:val="00A231E9"/>
    <w:rsid w:val="00A30184"/>
    <w:rsid w:val="00A307AE"/>
    <w:rsid w:val="00A32BAA"/>
    <w:rsid w:val="00A35E8B"/>
    <w:rsid w:val="00A3669F"/>
    <w:rsid w:val="00A41A01"/>
    <w:rsid w:val="00A426D6"/>
    <w:rsid w:val="00A428E9"/>
    <w:rsid w:val="00A429A9"/>
    <w:rsid w:val="00A434D4"/>
    <w:rsid w:val="00A43CFF"/>
    <w:rsid w:val="00A458AD"/>
    <w:rsid w:val="00A47719"/>
    <w:rsid w:val="00A47EAB"/>
    <w:rsid w:val="00A5068D"/>
    <w:rsid w:val="00A509B4"/>
    <w:rsid w:val="00A5427A"/>
    <w:rsid w:val="00A5477C"/>
    <w:rsid w:val="00A54C7B"/>
    <w:rsid w:val="00A54CFD"/>
    <w:rsid w:val="00A5639F"/>
    <w:rsid w:val="00A56DC2"/>
    <w:rsid w:val="00A57040"/>
    <w:rsid w:val="00A60064"/>
    <w:rsid w:val="00A60D77"/>
    <w:rsid w:val="00A64F90"/>
    <w:rsid w:val="00A65A2B"/>
    <w:rsid w:val="00A67453"/>
    <w:rsid w:val="00A70170"/>
    <w:rsid w:val="00A707E6"/>
    <w:rsid w:val="00A726C7"/>
    <w:rsid w:val="00A73B0C"/>
    <w:rsid w:val="00A73F9E"/>
    <w:rsid w:val="00A7409C"/>
    <w:rsid w:val="00A752B5"/>
    <w:rsid w:val="00A76013"/>
    <w:rsid w:val="00A763D6"/>
    <w:rsid w:val="00A770C9"/>
    <w:rsid w:val="00A774B4"/>
    <w:rsid w:val="00A77927"/>
    <w:rsid w:val="00A80144"/>
    <w:rsid w:val="00A81225"/>
    <w:rsid w:val="00A81734"/>
    <w:rsid w:val="00A81791"/>
    <w:rsid w:val="00A8195D"/>
    <w:rsid w:val="00A81DC9"/>
    <w:rsid w:val="00A82923"/>
    <w:rsid w:val="00A8372C"/>
    <w:rsid w:val="00A855FA"/>
    <w:rsid w:val="00A87114"/>
    <w:rsid w:val="00A905C6"/>
    <w:rsid w:val="00A90A0B"/>
    <w:rsid w:val="00A91418"/>
    <w:rsid w:val="00A91A18"/>
    <w:rsid w:val="00A9244B"/>
    <w:rsid w:val="00A9316C"/>
    <w:rsid w:val="00A932DF"/>
    <w:rsid w:val="00A947CF"/>
    <w:rsid w:val="00A95F5B"/>
    <w:rsid w:val="00A96D9C"/>
    <w:rsid w:val="00A97222"/>
    <w:rsid w:val="00A9772A"/>
    <w:rsid w:val="00AA18E2"/>
    <w:rsid w:val="00AA1D3C"/>
    <w:rsid w:val="00AA22B0"/>
    <w:rsid w:val="00AA24C4"/>
    <w:rsid w:val="00AA2B19"/>
    <w:rsid w:val="00AA2E08"/>
    <w:rsid w:val="00AA3B89"/>
    <w:rsid w:val="00AA5E50"/>
    <w:rsid w:val="00AA642B"/>
    <w:rsid w:val="00AB0677"/>
    <w:rsid w:val="00AB1983"/>
    <w:rsid w:val="00AB23C3"/>
    <w:rsid w:val="00AB24DB"/>
    <w:rsid w:val="00AB2C3A"/>
    <w:rsid w:val="00AB3363"/>
    <w:rsid w:val="00AB35D0"/>
    <w:rsid w:val="00AB3E8B"/>
    <w:rsid w:val="00AB5C98"/>
    <w:rsid w:val="00AB7021"/>
    <w:rsid w:val="00AB77E7"/>
    <w:rsid w:val="00AB7B48"/>
    <w:rsid w:val="00AC0411"/>
    <w:rsid w:val="00AC055A"/>
    <w:rsid w:val="00AC1DCF"/>
    <w:rsid w:val="00AC23B1"/>
    <w:rsid w:val="00AC260E"/>
    <w:rsid w:val="00AC2AF9"/>
    <w:rsid w:val="00AC2F71"/>
    <w:rsid w:val="00AC354C"/>
    <w:rsid w:val="00AC47A6"/>
    <w:rsid w:val="00AC5413"/>
    <w:rsid w:val="00AC60C5"/>
    <w:rsid w:val="00AC78ED"/>
    <w:rsid w:val="00AD02D3"/>
    <w:rsid w:val="00AD3675"/>
    <w:rsid w:val="00AD40FC"/>
    <w:rsid w:val="00AD56A9"/>
    <w:rsid w:val="00AD69C4"/>
    <w:rsid w:val="00AD6F0C"/>
    <w:rsid w:val="00AE1C5F"/>
    <w:rsid w:val="00AE23DD"/>
    <w:rsid w:val="00AE3899"/>
    <w:rsid w:val="00AE6CD2"/>
    <w:rsid w:val="00AE776A"/>
    <w:rsid w:val="00AF0930"/>
    <w:rsid w:val="00AF1F68"/>
    <w:rsid w:val="00AF27B7"/>
    <w:rsid w:val="00AF2BB2"/>
    <w:rsid w:val="00AF3C5D"/>
    <w:rsid w:val="00AF416B"/>
    <w:rsid w:val="00AF5C65"/>
    <w:rsid w:val="00AF6193"/>
    <w:rsid w:val="00AF726A"/>
    <w:rsid w:val="00AF7AB4"/>
    <w:rsid w:val="00AF7B91"/>
    <w:rsid w:val="00B00015"/>
    <w:rsid w:val="00B0114F"/>
    <w:rsid w:val="00B043A6"/>
    <w:rsid w:val="00B04577"/>
    <w:rsid w:val="00B05C3E"/>
    <w:rsid w:val="00B06DE8"/>
    <w:rsid w:val="00B07AE1"/>
    <w:rsid w:val="00B07D23"/>
    <w:rsid w:val="00B121EA"/>
    <w:rsid w:val="00B12968"/>
    <w:rsid w:val="00B131FF"/>
    <w:rsid w:val="00B13498"/>
    <w:rsid w:val="00B13DA2"/>
    <w:rsid w:val="00B1529D"/>
    <w:rsid w:val="00B1654D"/>
    <w:rsid w:val="00B1667F"/>
    <w:rsid w:val="00B1672A"/>
    <w:rsid w:val="00B16E71"/>
    <w:rsid w:val="00B171C8"/>
    <w:rsid w:val="00B174BD"/>
    <w:rsid w:val="00B20690"/>
    <w:rsid w:val="00B20B2A"/>
    <w:rsid w:val="00B2129B"/>
    <w:rsid w:val="00B22FA7"/>
    <w:rsid w:val="00B231E7"/>
    <w:rsid w:val="00B24845"/>
    <w:rsid w:val="00B26370"/>
    <w:rsid w:val="00B27039"/>
    <w:rsid w:val="00B27A50"/>
    <w:rsid w:val="00B27D18"/>
    <w:rsid w:val="00B3002D"/>
    <w:rsid w:val="00B300DB"/>
    <w:rsid w:val="00B32BEC"/>
    <w:rsid w:val="00B33CBD"/>
    <w:rsid w:val="00B35B87"/>
    <w:rsid w:val="00B40556"/>
    <w:rsid w:val="00B42B8C"/>
    <w:rsid w:val="00B43107"/>
    <w:rsid w:val="00B45AC4"/>
    <w:rsid w:val="00B45E0A"/>
    <w:rsid w:val="00B45FE5"/>
    <w:rsid w:val="00B47A18"/>
    <w:rsid w:val="00B51CD5"/>
    <w:rsid w:val="00B523BB"/>
    <w:rsid w:val="00B53824"/>
    <w:rsid w:val="00B53857"/>
    <w:rsid w:val="00B54009"/>
    <w:rsid w:val="00B54B6C"/>
    <w:rsid w:val="00B56FB1"/>
    <w:rsid w:val="00B57840"/>
    <w:rsid w:val="00B6083F"/>
    <w:rsid w:val="00B61504"/>
    <w:rsid w:val="00B62E95"/>
    <w:rsid w:val="00B631FE"/>
    <w:rsid w:val="00B63ABC"/>
    <w:rsid w:val="00B64D3D"/>
    <w:rsid w:val="00B64DCF"/>
    <w:rsid w:val="00B64F0A"/>
    <w:rsid w:val="00B6562C"/>
    <w:rsid w:val="00B67257"/>
    <w:rsid w:val="00B6729E"/>
    <w:rsid w:val="00B71C4E"/>
    <w:rsid w:val="00B720C9"/>
    <w:rsid w:val="00B7391B"/>
    <w:rsid w:val="00B73ACC"/>
    <w:rsid w:val="00B743E7"/>
    <w:rsid w:val="00B74B80"/>
    <w:rsid w:val="00B768A9"/>
    <w:rsid w:val="00B76E90"/>
    <w:rsid w:val="00B8005C"/>
    <w:rsid w:val="00B80848"/>
    <w:rsid w:val="00B80C1E"/>
    <w:rsid w:val="00B82B48"/>
    <w:rsid w:val="00B82E5F"/>
    <w:rsid w:val="00B83033"/>
    <w:rsid w:val="00B84535"/>
    <w:rsid w:val="00B85D78"/>
    <w:rsid w:val="00B865FE"/>
    <w:rsid w:val="00B8666B"/>
    <w:rsid w:val="00B904F4"/>
    <w:rsid w:val="00B90BD1"/>
    <w:rsid w:val="00B92536"/>
    <w:rsid w:val="00B9274D"/>
    <w:rsid w:val="00B94207"/>
    <w:rsid w:val="00B945D4"/>
    <w:rsid w:val="00B9506C"/>
    <w:rsid w:val="00B9640C"/>
    <w:rsid w:val="00B97B50"/>
    <w:rsid w:val="00BA0F5C"/>
    <w:rsid w:val="00BA1841"/>
    <w:rsid w:val="00BA359B"/>
    <w:rsid w:val="00BA3741"/>
    <w:rsid w:val="00BA3959"/>
    <w:rsid w:val="00BA5553"/>
    <w:rsid w:val="00BA563D"/>
    <w:rsid w:val="00BA6028"/>
    <w:rsid w:val="00BA770D"/>
    <w:rsid w:val="00BB1855"/>
    <w:rsid w:val="00BB2332"/>
    <w:rsid w:val="00BB239F"/>
    <w:rsid w:val="00BB2494"/>
    <w:rsid w:val="00BB2522"/>
    <w:rsid w:val="00BB28A3"/>
    <w:rsid w:val="00BB5218"/>
    <w:rsid w:val="00BB70E8"/>
    <w:rsid w:val="00BB72C0"/>
    <w:rsid w:val="00BB7FF3"/>
    <w:rsid w:val="00BC0AF1"/>
    <w:rsid w:val="00BC27BE"/>
    <w:rsid w:val="00BC3779"/>
    <w:rsid w:val="00BC41A0"/>
    <w:rsid w:val="00BC43D8"/>
    <w:rsid w:val="00BC4E60"/>
    <w:rsid w:val="00BC7636"/>
    <w:rsid w:val="00BD0186"/>
    <w:rsid w:val="00BD01C5"/>
    <w:rsid w:val="00BD0CED"/>
    <w:rsid w:val="00BD1661"/>
    <w:rsid w:val="00BD315E"/>
    <w:rsid w:val="00BD6178"/>
    <w:rsid w:val="00BD6348"/>
    <w:rsid w:val="00BE1066"/>
    <w:rsid w:val="00BE147F"/>
    <w:rsid w:val="00BE1B52"/>
    <w:rsid w:val="00BE1BBC"/>
    <w:rsid w:val="00BE33F0"/>
    <w:rsid w:val="00BE46B5"/>
    <w:rsid w:val="00BE6663"/>
    <w:rsid w:val="00BE6E4A"/>
    <w:rsid w:val="00BF0917"/>
    <w:rsid w:val="00BF0CD7"/>
    <w:rsid w:val="00BF0FAD"/>
    <w:rsid w:val="00BF143E"/>
    <w:rsid w:val="00BF15CE"/>
    <w:rsid w:val="00BF2157"/>
    <w:rsid w:val="00BF2FC3"/>
    <w:rsid w:val="00BF3551"/>
    <w:rsid w:val="00BF37C3"/>
    <w:rsid w:val="00BF4F07"/>
    <w:rsid w:val="00BF5BB5"/>
    <w:rsid w:val="00BF695B"/>
    <w:rsid w:val="00BF6A14"/>
    <w:rsid w:val="00BF71B0"/>
    <w:rsid w:val="00C0161F"/>
    <w:rsid w:val="00C023BE"/>
    <w:rsid w:val="00C030BD"/>
    <w:rsid w:val="00C036C3"/>
    <w:rsid w:val="00C03CCA"/>
    <w:rsid w:val="00C040E8"/>
    <w:rsid w:val="00C0499E"/>
    <w:rsid w:val="00C04E86"/>
    <w:rsid w:val="00C04F4A"/>
    <w:rsid w:val="00C06484"/>
    <w:rsid w:val="00C07776"/>
    <w:rsid w:val="00C07C0D"/>
    <w:rsid w:val="00C10210"/>
    <w:rsid w:val="00C1035C"/>
    <w:rsid w:val="00C1140E"/>
    <w:rsid w:val="00C1358F"/>
    <w:rsid w:val="00C13C2A"/>
    <w:rsid w:val="00C13CE8"/>
    <w:rsid w:val="00C14187"/>
    <w:rsid w:val="00C15151"/>
    <w:rsid w:val="00C174BA"/>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1EE"/>
    <w:rsid w:val="00C37BAE"/>
    <w:rsid w:val="00C37E32"/>
    <w:rsid w:val="00C40405"/>
    <w:rsid w:val="00C4043D"/>
    <w:rsid w:val="00C40DAA"/>
    <w:rsid w:val="00C41F7E"/>
    <w:rsid w:val="00C42A1B"/>
    <w:rsid w:val="00C42B41"/>
    <w:rsid w:val="00C42C1F"/>
    <w:rsid w:val="00C4317A"/>
    <w:rsid w:val="00C44A8D"/>
    <w:rsid w:val="00C44CF8"/>
    <w:rsid w:val="00C45B91"/>
    <w:rsid w:val="00C45E6A"/>
    <w:rsid w:val="00C460A1"/>
    <w:rsid w:val="00C466C7"/>
    <w:rsid w:val="00C47125"/>
    <w:rsid w:val="00C4789C"/>
    <w:rsid w:val="00C52334"/>
    <w:rsid w:val="00C52B6E"/>
    <w:rsid w:val="00C52C02"/>
    <w:rsid w:val="00C52DCB"/>
    <w:rsid w:val="00C57EE8"/>
    <w:rsid w:val="00C61072"/>
    <w:rsid w:val="00C6243C"/>
    <w:rsid w:val="00C62E0E"/>
    <w:rsid w:val="00C62F54"/>
    <w:rsid w:val="00C63AEA"/>
    <w:rsid w:val="00C67BBF"/>
    <w:rsid w:val="00C70168"/>
    <w:rsid w:val="00C718DD"/>
    <w:rsid w:val="00C71AFB"/>
    <w:rsid w:val="00C74707"/>
    <w:rsid w:val="00C75078"/>
    <w:rsid w:val="00C750F2"/>
    <w:rsid w:val="00C767C7"/>
    <w:rsid w:val="00C779FD"/>
    <w:rsid w:val="00C77D84"/>
    <w:rsid w:val="00C80B9E"/>
    <w:rsid w:val="00C841B7"/>
    <w:rsid w:val="00C84A6C"/>
    <w:rsid w:val="00C8667D"/>
    <w:rsid w:val="00C86967"/>
    <w:rsid w:val="00C91119"/>
    <w:rsid w:val="00C928A8"/>
    <w:rsid w:val="00C93044"/>
    <w:rsid w:val="00C95246"/>
    <w:rsid w:val="00C95CC1"/>
    <w:rsid w:val="00CA103E"/>
    <w:rsid w:val="00CA1FA6"/>
    <w:rsid w:val="00CA22A0"/>
    <w:rsid w:val="00CA6C45"/>
    <w:rsid w:val="00CA6CC9"/>
    <w:rsid w:val="00CA74F6"/>
    <w:rsid w:val="00CA7603"/>
    <w:rsid w:val="00CA7659"/>
    <w:rsid w:val="00CB364E"/>
    <w:rsid w:val="00CB37B8"/>
    <w:rsid w:val="00CB4F1A"/>
    <w:rsid w:val="00CB58B4"/>
    <w:rsid w:val="00CB6577"/>
    <w:rsid w:val="00CB6768"/>
    <w:rsid w:val="00CB74C7"/>
    <w:rsid w:val="00CB7E2C"/>
    <w:rsid w:val="00CC151B"/>
    <w:rsid w:val="00CC1FE9"/>
    <w:rsid w:val="00CC2B25"/>
    <w:rsid w:val="00CC3B49"/>
    <w:rsid w:val="00CC3D04"/>
    <w:rsid w:val="00CC4AF7"/>
    <w:rsid w:val="00CC54E5"/>
    <w:rsid w:val="00CC6B96"/>
    <w:rsid w:val="00CC6F04"/>
    <w:rsid w:val="00CC7B94"/>
    <w:rsid w:val="00CD5E01"/>
    <w:rsid w:val="00CD6E8E"/>
    <w:rsid w:val="00CE161F"/>
    <w:rsid w:val="00CE2083"/>
    <w:rsid w:val="00CE2CC6"/>
    <w:rsid w:val="00CE3529"/>
    <w:rsid w:val="00CE4010"/>
    <w:rsid w:val="00CE4320"/>
    <w:rsid w:val="00CE54FF"/>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68CA"/>
    <w:rsid w:val="00D06E35"/>
    <w:rsid w:val="00D10486"/>
    <w:rsid w:val="00D1068A"/>
    <w:rsid w:val="00D114B2"/>
    <w:rsid w:val="00D121C4"/>
    <w:rsid w:val="00D14274"/>
    <w:rsid w:val="00D15E5B"/>
    <w:rsid w:val="00D17C62"/>
    <w:rsid w:val="00D21586"/>
    <w:rsid w:val="00D21EA5"/>
    <w:rsid w:val="00D23A38"/>
    <w:rsid w:val="00D2574C"/>
    <w:rsid w:val="00D25BDA"/>
    <w:rsid w:val="00D26D79"/>
    <w:rsid w:val="00D27C2B"/>
    <w:rsid w:val="00D307F3"/>
    <w:rsid w:val="00D33363"/>
    <w:rsid w:val="00D34943"/>
    <w:rsid w:val="00D34A2B"/>
    <w:rsid w:val="00D35409"/>
    <w:rsid w:val="00D359D4"/>
    <w:rsid w:val="00D41B88"/>
    <w:rsid w:val="00D41E23"/>
    <w:rsid w:val="00D426A3"/>
    <w:rsid w:val="00D4280B"/>
    <w:rsid w:val="00D429EC"/>
    <w:rsid w:val="00D434E0"/>
    <w:rsid w:val="00D43D44"/>
    <w:rsid w:val="00D43EBB"/>
    <w:rsid w:val="00D44E4E"/>
    <w:rsid w:val="00D46D26"/>
    <w:rsid w:val="00D51254"/>
    <w:rsid w:val="00D51627"/>
    <w:rsid w:val="00D51E1A"/>
    <w:rsid w:val="00D52344"/>
    <w:rsid w:val="00D5438A"/>
    <w:rsid w:val="00D544AA"/>
    <w:rsid w:val="00D54AAC"/>
    <w:rsid w:val="00D54B32"/>
    <w:rsid w:val="00D550EC"/>
    <w:rsid w:val="00D55DF0"/>
    <w:rsid w:val="00D563E1"/>
    <w:rsid w:val="00D56BB6"/>
    <w:rsid w:val="00D6022B"/>
    <w:rsid w:val="00D60C40"/>
    <w:rsid w:val="00D60E90"/>
    <w:rsid w:val="00D6138D"/>
    <w:rsid w:val="00D6166E"/>
    <w:rsid w:val="00D61AF3"/>
    <w:rsid w:val="00D63126"/>
    <w:rsid w:val="00D63A67"/>
    <w:rsid w:val="00D646C9"/>
    <w:rsid w:val="00D6492E"/>
    <w:rsid w:val="00D65845"/>
    <w:rsid w:val="00D66D69"/>
    <w:rsid w:val="00D70087"/>
    <w:rsid w:val="00D7079E"/>
    <w:rsid w:val="00D70823"/>
    <w:rsid w:val="00D70AB1"/>
    <w:rsid w:val="00D70F23"/>
    <w:rsid w:val="00D73817"/>
    <w:rsid w:val="00D73DD6"/>
    <w:rsid w:val="00D745F5"/>
    <w:rsid w:val="00D75392"/>
    <w:rsid w:val="00D7585E"/>
    <w:rsid w:val="00D759A3"/>
    <w:rsid w:val="00D800EB"/>
    <w:rsid w:val="00D8025A"/>
    <w:rsid w:val="00D811EF"/>
    <w:rsid w:val="00D82E32"/>
    <w:rsid w:val="00D83974"/>
    <w:rsid w:val="00D84133"/>
    <w:rsid w:val="00D8431C"/>
    <w:rsid w:val="00D85133"/>
    <w:rsid w:val="00D86140"/>
    <w:rsid w:val="00D86283"/>
    <w:rsid w:val="00D86BF2"/>
    <w:rsid w:val="00D91607"/>
    <w:rsid w:val="00D92C82"/>
    <w:rsid w:val="00D93336"/>
    <w:rsid w:val="00D934AF"/>
    <w:rsid w:val="00D94314"/>
    <w:rsid w:val="00D95BC7"/>
    <w:rsid w:val="00D95C17"/>
    <w:rsid w:val="00D96043"/>
    <w:rsid w:val="00D97779"/>
    <w:rsid w:val="00DA047A"/>
    <w:rsid w:val="00DA52F5"/>
    <w:rsid w:val="00DA73A3"/>
    <w:rsid w:val="00DB07DF"/>
    <w:rsid w:val="00DB3080"/>
    <w:rsid w:val="00DB4B5A"/>
    <w:rsid w:val="00DB4E12"/>
    <w:rsid w:val="00DB517E"/>
    <w:rsid w:val="00DB5771"/>
    <w:rsid w:val="00DC08A0"/>
    <w:rsid w:val="00DC08AC"/>
    <w:rsid w:val="00DC0AB6"/>
    <w:rsid w:val="00DC1E5A"/>
    <w:rsid w:val="00DC21CF"/>
    <w:rsid w:val="00DC3395"/>
    <w:rsid w:val="00DC3664"/>
    <w:rsid w:val="00DC4B9B"/>
    <w:rsid w:val="00DC6645"/>
    <w:rsid w:val="00DC6EFC"/>
    <w:rsid w:val="00DC7CDE"/>
    <w:rsid w:val="00DD195B"/>
    <w:rsid w:val="00DD243F"/>
    <w:rsid w:val="00DD2715"/>
    <w:rsid w:val="00DD43CD"/>
    <w:rsid w:val="00DD46E9"/>
    <w:rsid w:val="00DD4711"/>
    <w:rsid w:val="00DD4812"/>
    <w:rsid w:val="00DD4CA7"/>
    <w:rsid w:val="00DE0097"/>
    <w:rsid w:val="00DE05AE"/>
    <w:rsid w:val="00DE0979"/>
    <w:rsid w:val="00DE12E9"/>
    <w:rsid w:val="00DE301D"/>
    <w:rsid w:val="00DE33EC"/>
    <w:rsid w:val="00DE43F4"/>
    <w:rsid w:val="00DE53F8"/>
    <w:rsid w:val="00DE5F6F"/>
    <w:rsid w:val="00DE60E6"/>
    <w:rsid w:val="00DE6C9B"/>
    <w:rsid w:val="00DE74DC"/>
    <w:rsid w:val="00DE7D5A"/>
    <w:rsid w:val="00DF0A94"/>
    <w:rsid w:val="00DF1EC4"/>
    <w:rsid w:val="00DF247C"/>
    <w:rsid w:val="00DF3F4F"/>
    <w:rsid w:val="00DF707E"/>
    <w:rsid w:val="00DF70A1"/>
    <w:rsid w:val="00DF759D"/>
    <w:rsid w:val="00E003AF"/>
    <w:rsid w:val="00E00482"/>
    <w:rsid w:val="00E00E02"/>
    <w:rsid w:val="00E018C3"/>
    <w:rsid w:val="00E01C15"/>
    <w:rsid w:val="00E036F3"/>
    <w:rsid w:val="00E03FF5"/>
    <w:rsid w:val="00E052B1"/>
    <w:rsid w:val="00E05886"/>
    <w:rsid w:val="00E104C6"/>
    <w:rsid w:val="00E10C02"/>
    <w:rsid w:val="00E137F4"/>
    <w:rsid w:val="00E14966"/>
    <w:rsid w:val="00E164F2"/>
    <w:rsid w:val="00E16F61"/>
    <w:rsid w:val="00E178A7"/>
    <w:rsid w:val="00E20F6A"/>
    <w:rsid w:val="00E21A25"/>
    <w:rsid w:val="00E23303"/>
    <w:rsid w:val="00E253CA"/>
    <w:rsid w:val="00E25E5B"/>
    <w:rsid w:val="00E2771C"/>
    <w:rsid w:val="00E30EE8"/>
    <w:rsid w:val="00E31D50"/>
    <w:rsid w:val="00E324D9"/>
    <w:rsid w:val="00E331FB"/>
    <w:rsid w:val="00E33396"/>
    <w:rsid w:val="00E33DF4"/>
    <w:rsid w:val="00E35EDE"/>
    <w:rsid w:val="00E36528"/>
    <w:rsid w:val="00E409B4"/>
    <w:rsid w:val="00E40CF7"/>
    <w:rsid w:val="00E413B8"/>
    <w:rsid w:val="00E434EB"/>
    <w:rsid w:val="00E440C0"/>
    <w:rsid w:val="00E4683D"/>
    <w:rsid w:val="00E46B73"/>
    <w:rsid w:val="00E46CA0"/>
    <w:rsid w:val="00E504A1"/>
    <w:rsid w:val="00E51231"/>
    <w:rsid w:val="00E52A67"/>
    <w:rsid w:val="00E577EF"/>
    <w:rsid w:val="00E602A7"/>
    <w:rsid w:val="00E619E1"/>
    <w:rsid w:val="00E62FBE"/>
    <w:rsid w:val="00E63389"/>
    <w:rsid w:val="00E64597"/>
    <w:rsid w:val="00E65780"/>
    <w:rsid w:val="00E65A97"/>
    <w:rsid w:val="00E66AA1"/>
    <w:rsid w:val="00E66B6A"/>
    <w:rsid w:val="00E705C3"/>
    <w:rsid w:val="00E71243"/>
    <w:rsid w:val="00E71362"/>
    <w:rsid w:val="00E714D8"/>
    <w:rsid w:val="00E7168A"/>
    <w:rsid w:val="00E71D25"/>
    <w:rsid w:val="00E7295C"/>
    <w:rsid w:val="00E73306"/>
    <w:rsid w:val="00E74631"/>
    <w:rsid w:val="00E74817"/>
    <w:rsid w:val="00E74D0A"/>
    <w:rsid w:val="00E74FE4"/>
    <w:rsid w:val="00E76E26"/>
    <w:rsid w:val="00E7738D"/>
    <w:rsid w:val="00E7793A"/>
    <w:rsid w:val="00E80E7D"/>
    <w:rsid w:val="00E81527"/>
    <w:rsid w:val="00E81633"/>
    <w:rsid w:val="00E82AED"/>
    <w:rsid w:val="00E82FCC"/>
    <w:rsid w:val="00E831A3"/>
    <w:rsid w:val="00E83B62"/>
    <w:rsid w:val="00E862B5"/>
    <w:rsid w:val="00E86733"/>
    <w:rsid w:val="00E86927"/>
    <w:rsid w:val="00E8700D"/>
    <w:rsid w:val="00E87094"/>
    <w:rsid w:val="00E90962"/>
    <w:rsid w:val="00E9108A"/>
    <w:rsid w:val="00E92146"/>
    <w:rsid w:val="00E92663"/>
    <w:rsid w:val="00E944E5"/>
    <w:rsid w:val="00E94803"/>
    <w:rsid w:val="00E94B69"/>
    <w:rsid w:val="00E9588E"/>
    <w:rsid w:val="00E95B5E"/>
    <w:rsid w:val="00E95C0A"/>
    <w:rsid w:val="00E96813"/>
    <w:rsid w:val="00EA17B9"/>
    <w:rsid w:val="00EA2337"/>
    <w:rsid w:val="00EA279E"/>
    <w:rsid w:val="00EA2BA6"/>
    <w:rsid w:val="00EA33B1"/>
    <w:rsid w:val="00EA74F2"/>
    <w:rsid w:val="00EA7552"/>
    <w:rsid w:val="00EA7F5C"/>
    <w:rsid w:val="00EB193D"/>
    <w:rsid w:val="00EB2A71"/>
    <w:rsid w:val="00EB32CF"/>
    <w:rsid w:val="00EB4461"/>
    <w:rsid w:val="00EB459D"/>
    <w:rsid w:val="00EB4DDA"/>
    <w:rsid w:val="00EB6C5E"/>
    <w:rsid w:val="00EB6FC8"/>
    <w:rsid w:val="00EB7598"/>
    <w:rsid w:val="00EB7885"/>
    <w:rsid w:val="00EC0998"/>
    <w:rsid w:val="00EC21CD"/>
    <w:rsid w:val="00EC2805"/>
    <w:rsid w:val="00EC3100"/>
    <w:rsid w:val="00EC3D02"/>
    <w:rsid w:val="00EC437B"/>
    <w:rsid w:val="00EC4CBD"/>
    <w:rsid w:val="00EC703B"/>
    <w:rsid w:val="00EC70D8"/>
    <w:rsid w:val="00EC78F8"/>
    <w:rsid w:val="00ED0C53"/>
    <w:rsid w:val="00ED1008"/>
    <w:rsid w:val="00ED1338"/>
    <w:rsid w:val="00ED1475"/>
    <w:rsid w:val="00ED1AB4"/>
    <w:rsid w:val="00ED288C"/>
    <w:rsid w:val="00ED2C23"/>
    <w:rsid w:val="00ED2CF0"/>
    <w:rsid w:val="00ED47CA"/>
    <w:rsid w:val="00ED6D87"/>
    <w:rsid w:val="00EE03D6"/>
    <w:rsid w:val="00EE1058"/>
    <w:rsid w:val="00EE1089"/>
    <w:rsid w:val="00EE3260"/>
    <w:rsid w:val="00EE3386"/>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B71"/>
    <w:rsid w:val="00EF6E7F"/>
    <w:rsid w:val="00F01D8F"/>
    <w:rsid w:val="00F01D93"/>
    <w:rsid w:val="00F025E3"/>
    <w:rsid w:val="00F0316E"/>
    <w:rsid w:val="00F0481D"/>
    <w:rsid w:val="00F05A4D"/>
    <w:rsid w:val="00F06BB9"/>
    <w:rsid w:val="00F121C4"/>
    <w:rsid w:val="00F12FE4"/>
    <w:rsid w:val="00F13777"/>
    <w:rsid w:val="00F17235"/>
    <w:rsid w:val="00F20B40"/>
    <w:rsid w:val="00F219E6"/>
    <w:rsid w:val="00F2269A"/>
    <w:rsid w:val="00F22775"/>
    <w:rsid w:val="00F228A5"/>
    <w:rsid w:val="00F246D4"/>
    <w:rsid w:val="00F269DC"/>
    <w:rsid w:val="00F309E2"/>
    <w:rsid w:val="00F30C2D"/>
    <w:rsid w:val="00F318BD"/>
    <w:rsid w:val="00F3246D"/>
    <w:rsid w:val="00F32557"/>
    <w:rsid w:val="00F32CE9"/>
    <w:rsid w:val="00F332EF"/>
    <w:rsid w:val="00F33A6A"/>
    <w:rsid w:val="00F34D8E"/>
    <w:rsid w:val="00F3515A"/>
    <w:rsid w:val="00F3674D"/>
    <w:rsid w:val="00F37587"/>
    <w:rsid w:val="00F4079E"/>
    <w:rsid w:val="00F40B14"/>
    <w:rsid w:val="00F417B1"/>
    <w:rsid w:val="00F42101"/>
    <w:rsid w:val="00F42EAA"/>
    <w:rsid w:val="00F42EE0"/>
    <w:rsid w:val="00F434A9"/>
    <w:rsid w:val="00F437C4"/>
    <w:rsid w:val="00F446A0"/>
    <w:rsid w:val="00F45DFB"/>
    <w:rsid w:val="00F47A0A"/>
    <w:rsid w:val="00F47A79"/>
    <w:rsid w:val="00F47F5C"/>
    <w:rsid w:val="00F50990"/>
    <w:rsid w:val="00F51928"/>
    <w:rsid w:val="00F543B3"/>
    <w:rsid w:val="00F5467A"/>
    <w:rsid w:val="00F5643A"/>
    <w:rsid w:val="00F56596"/>
    <w:rsid w:val="00F57A18"/>
    <w:rsid w:val="00F57DB5"/>
    <w:rsid w:val="00F62236"/>
    <w:rsid w:val="00F62F31"/>
    <w:rsid w:val="00F642AF"/>
    <w:rsid w:val="00F650B4"/>
    <w:rsid w:val="00F65901"/>
    <w:rsid w:val="00F66861"/>
    <w:rsid w:val="00F66B95"/>
    <w:rsid w:val="00F673BB"/>
    <w:rsid w:val="00F706AA"/>
    <w:rsid w:val="00F715D0"/>
    <w:rsid w:val="00F717E7"/>
    <w:rsid w:val="00F724A1"/>
    <w:rsid w:val="00F7288E"/>
    <w:rsid w:val="00F73786"/>
    <w:rsid w:val="00F740FA"/>
    <w:rsid w:val="00F7632C"/>
    <w:rsid w:val="00F76FDC"/>
    <w:rsid w:val="00F771C6"/>
    <w:rsid w:val="00F77D6D"/>
    <w:rsid w:val="00F77ED7"/>
    <w:rsid w:val="00F80384"/>
    <w:rsid w:val="00F8093D"/>
    <w:rsid w:val="00F80F5D"/>
    <w:rsid w:val="00F83143"/>
    <w:rsid w:val="00F84564"/>
    <w:rsid w:val="00F84C93"/>
    <w:rsid w:val="00F853F3"/>
    <w:rsid w:val="00F8591B"/>
    <w:rsid w:val="00F8655C"/>
    <w:rsid w:val="00F90BCA"/>
    <w:rsid w:val="00F90E1A"/>
    <w:rsid w:val="00F91B79"/>
    <w:rsid w:val="00F943F5"/>
    <w:rsid w:val="00F94B27"/>
    <w:rsid w:val="00F96626"/>
    <w:rsid w:val="00F96946"/>
    <w:rsid w:val="00F97131"/>
    <w:rsid w:val="00F9720F"/>
    <w:rsid w:val="00F97B4B"/>
    <w:rsid w:val="00F97C84"/>
    <w:rsid w:val="00FA0156"/>
    <w:rsid w:val="00FA166A"/>
    <w:rsid w:val="00FA2CF6"/>
    <w:rsid w:val="00FA3065"/>
    <w:rsid w:val="00FA3EBB"/>
    <w:rsid w:val="00FA4CCD"/>
    <w:rsid w:val="00FA52F9"/>
    <w:rsid w:val="00FB0346"/>
    <w:rsid w:val="00FB0E61"/>
    <w:rsid w:val="00FB10FF"/>
    <w:rsid w:val="00FB1AF9"/>
    <w:rsid w:val="00FB1D69"/>
    <w:rsid w:val="00FB2812"/>
    <w:rsid w:val="00FB2CEF"/>
    <w:rsid w:val="00FB3570"/>
    <w:rsid w:val="00FB5803"/>
    <w:rsid w:val="00FB6C0D"/>
    <w:rsid w:val="00FB7100"/>
    <w:rsid w:val="00FC0636"/>
    <w:rsid w:val="00FC0C6F"/>
    <w:rsid w:val="00FC0EF4"/>
    <w:rsid w:val="00FC14C7"/>
    <w:rsid w:val="00FC2758"/>
    <w:rsid w:val="00FC3523"/>
    <w:rsid w:val="00FC3C3B"/>
    <w:rsid w:val="00FC44C4"/>
    <w:rsid w:val="00FC4F7B"/>
    <w:rsid w:val="00FC5969"/>
    <w:rsid w:val="00FC755A"/>
    <w:rsid w:val="00FD05FD"/>
    <w:rsid w:val="00FD1F94"/>
    <w:rsid w:val="00FD21A7"/>
    <w:rsid w:val="00FD3347"/>
    <w:rsid w:val="00FD40E9"/>
    <w:rsid w:val="00FD495B"/>
    <w:rsid w:val="00FD7EC3"/>
    <w:rsid w:val="00FE0C73"/>
    <w:rsid w:val="00FE0F38"/>
    <w:rsid w:val="00FE108E"/>
    <w:rsid w:val="00FE10F9"/>
    <w:rsid w:val="00FE126B"/>
    <w:rsid w:val="00FE13B6"/>
    <w:rsid w:val="00FE2356"/>
    <w:rsid w:val="00FE2629"/>
    <w:rsid w:val="00FE40B5"/>
    <w:rsid w:val="00FE660C"/>
    <w:rsid w:val="00FF0F2A"/>
    <w:rsid w:val="00FF3D64"/>
    <w:rsid w:val="00FF492B"/>
    <w:rsid w:val="00FF5EC7"/>
    <w:rsid w:val="00FF7815"/>
    <w:rsid w:val="00FF7892"/>
    <w:rsid w:val="011492E8"/>
    <w:rsid w:val="01AB8857"/>
    <w:rsid w:val="021CD62A"/>
    <w:rsid w:val="021E5B35"/>
    <w:rsid w:val="021E6872"/>
    <w:rsid w:val="023E281F"/>
    <w:rsid w:val="02698DB5"/>
    <w:rsid w:val="028F9D61"/>
    <w:rsid w:val="02D042EE"/>
    <w:rsid w:val="0322EF87"/>
    <w:rsid w:val="034D499F"/>
    <w:rsid w:val="035423B3"/>
    <w:rsid w:val="04D91B1F"/>
    <w:rsid w:val="0551C875"/>
    <w:rsid w:val="0567D820"/>
    <w:rsid w:val="056FD950"/>
    <w:rsid w:val="05B25F1B"/>
    <w:rsid w:val="05D74216"/>
    <w:rsid w:val="06520806"/>
    <w:rsid w:val="067929AA"/>
    <w:rsid w:val="0691DDE5"/>
    <w:rsid w:val="06A616ED"/>
    <w:rsid w:val="06EBB13B"/>
    <w:rsid w:val="06F60802"/>
    <w:rsid w:val="07F53D74"/>
    <w:rsid w:val="08ED1B6D"/>
    <w:rsid w:val="090B8AFA"/>
    <w:rsid w:val="09884B47"/>
    <w:rsid w:val="09F01451"/>
    <w:rsid w:val="0A91D6BF"/>
    <w:rsid w:val="0AAEFB20"/>
    <w:rsid w:val="0AB8C208"/>
    <w:rsid w:val="0AC01792"/>
    <w:rsid w:val="0B451F7D"/>
    <w:rsid w:val="0B4B0218"/>
    <w:rsid w:val="0B556225"/>
    <w:rsid w:val="0BB326AD"/>
    <w:rsid w:val="0C48E997"/>
    <w:rsid w:val="0C7DC6C8"/>
    <w:rsid w:val="0CAB2A3A"/>
    <w:rsid w:val="0D51E687"/>
    <w:rsid w:val="0D541634"/>
    <w:rsid w:val="0D5F6121"/>
    <w:rsid w:val="0D7C15F2"/>
    <w:rsid w:val="0E1CE591"/>
    <w:rsid w:val="0E60AEA0"/>
    <w:rsid w:val="0ED60CD4"/>
    <w:rsid w:val="0EF68B26"/>
    <w:rsid w:val="0F793C05"/>
    <w:rsid w:val="0F850694"/>
    <w:rsid w:val="10789133"/>
    <w:rsid w:val="108C1CAB"/>
    <w:rsid w:val="10ACEB93"/>
    <w:rsid w:val="1107140E"/>
    <w:rsid w:val="11B01462"/>
    <w:rsid w:val="11BE9541"/>
    <w:rsid w:val="1294A5D2"/>
    <w:rsid w:val="12B3A963"/>
    <w:rsid w:val="12D5FA61"/>
    <w:rsid w:val="130156A8"/>
    <w:rsid w:val="1351F603"/>
    <w:rsid w:val="13805BC1"/>
    <w:rsid w:val="13C81BF3"/>
    <w:rsid w:val="13DA8E32"/>
    <w:rsid w:val="143FA8A2"/>
    <w:rsid w:val="1474D2A3"/>
    <w:rsid w:val="14A23BD2"/>
    <w:rsid w:val="14A8A14C"/>
    <w:rsid w:val="1518FC1B"/>
    <w:rsid w:val="157449FC"/>
    <w:rsid w:val="1617D76D"/>
    <w:rsid w:val="16198CB7"/>
    <w:rsid w:val="1672AD83"/>
    <w:rsid w:val="169DD956"/>
    <w:rsid w:val="16B555A1"/>
    <w:rsid w:val="18083D9B"/>
    <w:rsid w:val="18750F43"/>
    <w:rsid w:val="18A6D31F"/>
    <w:rsid w:val="18B0E263"/>
    <w:rsid w:val="18D30EE2"/>
    <w:rsid w:val="195B9152"/>
    <w:rsid w:val="198B8DB0"/>
    <w:rsid w:val="19D3320F"/>
    <w:rsid w:val="19E3D027"/>
    <w:rsid w:val="19FD168B"/>
    <w:rsid w:val="1A1909DC"/>
    <w:rsid w:val="1A29B54E"/>
    <w:rsid w:val="1A3CA221"/>
    <w:rsid w:val="1B5EA2A1"/>
    <w:rsid w:val="1B9E16D8"/>
    <w:rsid w:val="1B9FEF9F"/>
    <w:rsid w:val="1C46FCE6"/>
    <w:rsid w:val="1C482468"/>
    <w:rsid w:val="1C89D15D"/>
    <w:rsid w:val="1D29EB2F"/>
    <w:rsid w:val="1D7AF642"/>
    <w:rsid w:val="1DA0696C"/>
    <w:rsid w:val="1E07C6FB"/>
    <w:rsid w:val="1E150261"/>
    <w:rsid w:val="1F5E7255"/>
    <w:rsid w:val="1F63F106"/>
    <w:rsid w:val="1F828050"/>
    <w:rsid w:val="1F83B22A"/>
    <w:rsid w:val="1FFB4970"/>
    <w:rsid w:val="2145CB5E"/>
    <w:rsid w:val="21614A23"/>
    <w:rsid w:val="21621965"/>
    <w:rsid w:val="21DB4F3B"/>
    <w:rsid w:val="227DD896"/>
    <w:rsid w:val="2291FB84"/>
    <w:rsid w:val="22B9480F"/>
    <w:rsid w:val="22F789E9"/>
    <w:rsid w:val="22FEF7D2"/>
    <w:rsid w:val="23ECD00C"/>
    <w:rsid w:val="24446BF7"/>
    <w:rsid w:val="244A10CB"/>
    <w:rsid w:val="2480A775"/>
    <w:rsid w:val="25117B6A"/>
    <w:rsid w:val="259660CB"/>
    <w:rsid w:val="25A5BE08"/>
    <w:rsid w:val="266421DF"/>
    <w:rsid w:val="26D222F9"/>
    <w:rsid w:val="275CB2FD"/>
    <w:rsid w:val="277B0BFD"/>
    <w:rsid w:val="27945180"/>
    <w:rsid w:val="27F9E2FE"/>
    <w:rsid w:val="281244A1"/>
    <w:rsid w:val="2846BB2D"/>
    <w:rsid w:val="28758863"/>
    <w:rsid w:val="289EE1D5"/>
    <w:rsid w:val="2A9482B1"/>
    <w:rsid w:val="2B5BE001"/>
    <w:rsid w:val="2B751F63"/>
    <w:rsid w:val="2BB86F57"/>
    <w:rsid w:val="2C59A009"/>
    <w:rsid w:val="2C792F22"/>
    <w:rsid w:val="2C7B5A22"/>
    <w:rsid w:val="2CCE7C48"/>
    <w:rsid w:val="2E4320A3"/>
    <w:rsid w:val="2E61E618"/>
    <w:rsid w:val="2EDA3099"/>
    <w:rsid w:val="2EFDE6A6"/>
    <w:rsid w:val="2F1FFF07"/>
    <w:rsid w:val="2F679437"/>
    <w:rsid w:val="2F862D36"/>
    <w:rsid w:val="2FAA78E6"/>
    <w:rsid w:val="302641C5"/>
    <w:rsid w:val="3036E4AF"/>
    <w:rsid w:val="3090AFB2"/>
    <w:rsid w:val="30C5E897"/>
    <w:rsid w:val="30F5B67B"/>
    <w:rsid w:val="31255D99"/>
    <w:rsid w:val="31312846"/>
    <w:rsid w:val="31BC977F"/>
    <w:rsid w:val="31E24290"/>
    <w:rsid w:val="321214AC"/>
    <w:rsid w:val="323A0FAA"/>
    <w:rsid w:val="3290258D"/>
    <w:rsid w:val="33129EF8"/>
    <w:rsid w:val="344E9EC1"/>
    <w:rsid w:val="3489BED6"/>
    <w:rsid w:val="34B8A899"/>
    <w:rsid w:val="35162C16"/>
    <w:rsid w:val="35363F64"/>
    <w:rsid w:val="35561480"/>
    <w:rsid w:val="361AD622"/>
    <w:rsid w:val="3645948F"/>
    <w:rsid w:val="3647A603"/>
    <w:rsid w:val="3651FC88"/>
    <w:rsid w:val="365E8A5F"/>
    <w:rsid w:val="37EA396F"/>
    <w:rsid w:val="3837249B"/>
    <w:rsid w:val="38A7A85C"/>
    <w:rsid w:val="391BB664"/>
    <w:rsid w:val="394E0681"/>
    <w:rsid w:val="3954BF5F"/>
    <w:rsid w:val="39E622F0"/>
    <w:rsid w:val="3ADC8F13"/>
    <w:rsid w:val="3B6D8055"/>
    <w:rsid w:val="3BEBB2C2"/>
    <w:rsid w:val="3C613C3D"/>
    <w:rsid w:val="3CAF60BD"/>
    <w:rsid w:val="3CD7F045"/>
    <w:rsid w:val="3D658C64"/>
    <w:rsid w:val="3DB3E9E2"/>
    <w:rsid w:val="3DC7724A"/>
    <w:rsid w:val="3DFB8414"/>
    <w:rsid w:val="3E23A5F2"/>
    <w:rsid w:val="3E4D24F1"/>
    <w:rsid w:val="3E57D3C0"/>
    <w:rsid w:val="3E8BCA5A"/>
    <w:rsid w:val="3E969188"/>
    <w:rsid w:val="3EDD4A67"/>
    <w:rsid w:val="3F150D66"/>
    <w:rsid w:val="3FB25014"/>
    <w:rsid w:val="3FDB4260"/>
    <w:rsid w:val="40552222"/>
    <w:rsid w:val="417EB2E3"/>
    <w:rsid w:val="41C329D2"/>
    <w:rsid w:val="422D6AD7"/>
    <w:rsid w:val="425A79D4"/>
    <w:rsid w:val="426331E8"/>
    <w:rsid w:val="426EF356"/>
    <w:rsid w:val="433E021F"/>
    <w:rsid w:val="4418CD74"/>
    <w:rsid w:val="44A428D3"/>
    <w:rsid w:val="4596E4EE"/>
    <w:rsid w:val="45C3B6B6"/>
    <w:rsid w:val="45E81239"/>
    <w:rsid w:val="4780A30C"/>
    <w:rsid w:val="47CA6D3D"/>
    <w:rsid w:val="482ADB13"/>
    <w:rsid w:val="485C0765"/>
    <w:rsid w:val="486ABCD2"/>
    <w:rsid w:val="48721098"/>
    <w:rsid w:val="487794B9"/>
    <w:rsid w:val="48CF1DB2"/>
    <w:rsid w:val="49372397"/>
    <w:rsid w:val="4976B896"/>
    <w:rsid w:val="497BFF58"/>
    <w:rsid w:val="49B2A6B6"/>
    <w:rsid w:val="49B857BE"/>
    <w:rsid w:val="49F0D29F"/>
    <w:rsid w:val="4A6C6056"/>
    <w:rsid w:val="4A74CC33"/>
    <w:rsid w:val="4A7BBC97"/>
    <w:rsid w:val="4B7BA4E1"/>
    <w:rsid w:val="4B813039"/>
    <w:rsid w:val="4BC7859C"/>
    <w:rsid w:val="4BF05EA6"/>
    <w:rsid w:val="4C05894A"/>
    <w:rsid w:val="4C66C07F"/>
    <w:rsid w:val="4C91F461"/>
    <w:rsid w:val="4CC7D597"/>
    <w:rsid w:val="4CDA97FE"/>
    <w:rsid w:val="4E594651"/>
    <w:rsid w:val="4E9FBC94"/>
    <w:rsid w:val="4EC969C2"/>
    <w:rsid w:val="4F070D5D"/>
    <w:rsid w:val="4F529676"/>
    <w:rsid w:val="4F5BDCF4"/>
    <w:rsid w:val="503E8F40"/>
    <w:rsid w:val="505D800D"/>
    <w:rsid w:val="5063CD5A"/>
    <w:rsid w:val="5079C517"/>
    <w:rsid w:val="519A9582"/>
    <w:rsid w:val="51F71019"/>
    <w:rsid w:val="52235B98"/>
    <w:rsid w:val="525D2153"/>
    <w:rsid w:val="52657261"/>
    <w:rsid w:val="528FE704"/>
    <w:rsid w:val="52FF5A4D"/>
    <w:rsid w:val="5307F898"/>
    <w:rsid w:val="53ED5C9E"/>
    <w:rsid w:val="546C6E3B"/>
    <w:rsid w:val="549282A5"/>
    <w:rsid w:val="54DB538D"/>
    <w:rsid w:val="54E8B55E"/>
    <w:rsid w:val="54F1EA38"/>
    <w:rsid w:val="55238B64"/>
    <w:rsid w:val="55273DFA"/>
    <w:rsid w:val="55E763D9"/>
    <w:rsid w:val="563B7A56"/>
    <w:rsid w:val="567F3BD8"/>
    <w:rsid w:val="57466406"/>
    <w:rsid w:val="574F0037"/>
    <w:rsid w:val="57604563"/>
    <w:rsid w:val="57627E8D"/>
    <w:rsid w:val="58767892"/>
    <w:rsid w:val="590397CC"/>
    <w:rsid w:val="593BCA3C"/>
    <w:rsid w:val="5A0326FB"/>
    <w:rsid w:val="5A65FE90"/>
    <w:rsid w:val="5A882A17"/>
    <w:rsid w:val="5A8EDDC4"/>
    <w:rsid w:val="5AD59BB3"/>
    <w:rsid w:val="5B089A68"/>
    <w:rsid w:val="5B546232"/>
    <w:rsid w:val="5C4ED1AF"/>
    <w:rsid w:val="5C4F752A"/>
    <w:rsid w:val="5C83709D"/>
    <w:rsid w:val="5CEDCF41"/>
    <w:rsid w:val="5EBED13A"/>
    <w:rsid w:val="5EC40C11"/>
    <w:rsid w:val="5FD385C9"/>
    <w:rsid w:val="600F838E"/>
    <w:rsid w:val="601A1A75"/>
    <w:rsid w:val="60C8EF7D"/>
    <w:rsid w:val="61483854"/>
    <w:rsid w:val="61666550"/>
    <w:rsid w:val="61E5B859"/>
    <w:rsid w:val="62D605C6"/>
    <w:rsid w:val="63293CB6"/>
    <w:rsid w:val="63D4B352"/>
    <w:rsid w:val="64539055"/>
    <w:rsid w:val="648542F8"/>
    <w:rsid w:val="64B46C6E"/>
    <w:rsid w:val="660B06B0"/>
    <w:rsid w:val="6614B78F"/>
    <w:rsid w:val="667BF493"/>
    <w:rsid w:val="670D97AD"/>
    <w:rsid w:val="674CF229"/>
    <w:rsid w:val="675C33B4"/>
    <w:rsid w:val="67CD7248"/>
    <w:rsid w:val="6966878B"/>
    <w:rsid w:val="6973866A"/>
    <w:rsid w:val="69C31AB8"/>
    <w:rsid w:val="6A312E87"/>
    <w:rsid w:val="6A5A2F8E"/>
    <w:rsid w:val="6AAC827F"/>
    <w:rsid w:val="6AC241A2"/>
    <w:rsid w:val="6B411175"/>
    <w:rsid w:val="6B6F2747"/>
    <w:rsid w:val="6BA993F1"/>
    <w:rsid w:val="6BAD22DF"/>
    <w:rsid w:val="6C5E5319"/>
    <w:rsid w:val="6C7F0FCD"/>
    <w:rsid w:val="6CA98414"/>
    <w:rsid w:val="6CC4C428"/>
    <w:rsid w:val="6CC9BDA0"/>
    <w:rsid w:val="6CD171AB"/>
    <w:rsid w:val="6CF77FCA"/>
    <w:rsid w:val="6D254564"/>
    <w:rsid w:val="6D8A5B3E"/>
    <w:rsid w:val="6E0C1190"/>
    <w:rsid w:val="6EAAD6FB"/>
    <w:rsid w:val="6F0C0A20"/>
    <w:rsid w:val="6F1BB11A"/>
    <w:rsid w:val="6F746090"/>
    <w:rsid w:val="6F8BD323"/>
    <w:rsid w:val="704DDD5C"/>
    <w:rsid w:val="711E7E57"/>
    <w:rsid w:val="72243CDF"/>
    <w:rsid w:val="72BE95A8"/>
    <w:rsid w:val="72CDB16E"/>
    <w:rsid w:val="72EDD153"/>
    <w:rsid w:val="7372430B"/>
    <w:rsid w:val="739E3360"/>
    <w:rsid w:val="73A48199"/>
    <w:rsid w:val="74192C44"/>
    <w:rsid w:val="7420FA54"/>
    <w:rsid w:val="743BB781"/>
    <w:rsid w:val="74816ED4"/>
    <w:rsid w:val="748DF01E"/>
    <w:rsid w:val="7498B2FF"/>
    <w:rsid w:val="74F0AE64"/>
    <w:rsid w:val="75A6737B"/>
    <w:rsid w:val="75A7488E"/>
    <w:rsid w:val="76030F42"/>
    <w:rsid w:val="7619FDD0"/>
    <w:rsid w:val="76A075DA"/>
    <w:rsid w:val="77077766"/>
    <w:rsid w:val="773EDADE"/>
    <w:rsid w:val="77C9EE6A"/>
    <w:rsid w:val="77E5507D"/>
    <w:rsid w:val="7826185E"/>
    <w:rsid w:val="7890F192"/>
    <w:rsid w:val="78FE9297"/>
    <w:rsid w:val="7959FD45"/>
    <w:rsid w:val="7A3BAF74"/>
    <w:rsid w:val="7AF6658E"/>
    <w:rsid w:val="7B0963E1"/>
    <w:rsid w:val="7B277A06"/>
    <w:rsid w:val="7BD7B1AA"/>
    <w:rsid w:val="7C330052"/>
    <w:rsid w:val="7C4FD0E7"/>
    <w:rsid w:val="7C59951C"/>
    <w:rsid w:val="7C91BC81"/>
    <w:rsid w:val="7CAEDDCE"/>
    <w:rsid w:val="7CCA5B0D"/>
    <w:rsid w:val="7DCAD80D"/>
    <w:rsid w:val="7E6CD598"/>
    <w:rsid w:val="7F5C9A7D"/>
    <w:rsid w:val="7F643952"/>
    <w:rsid w:val="7F823276"/>
    <w:rsid w:val="7F83443A"/>
    <w:rsid w:val="7F8C8621"/>
    <w:rsid w:val="7FB6B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CE0F5"/>
  <w14:defaultImageDpi w14:val="32767"/>
  <w15:chartTrackingRefBased/>
  <w15:docId w15:val="{C33F18D8-AC06-43E6-ABDE-90BA40CE4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7722CA"/>
    <w:pPr>
      <w:keepNext/>
      <w:keepLines/>
      <w:spacing w:before="360" w:after="240"/>
      <w:outlineLvl w:val="1"/>
    </w:pPr>
    <w:rPr>
      <w:rFonts w:eastAsia="SimSun" w:cs="Arial"/>
      <w:b/>
      <w:color w:val="1C438B"/>
      <w:sz w:val="44"/>
      <w:szCs w:val="44"/>
      <w:lang w:eastAsia="zh-CN"/>
    </w:rPr>
  </w:style>
  <w:style w:type="paragraph" w:styleId="Heading3">
    <w:name w:val="heading 3"/>
    <w:aliases w:val="ŠHeading 3"/>
    <w:basedOn w:val="Normal"/>
    <w:next w:val="Normal"/>
    <w:link w:val="Heading3Char"/>
    <w:uiPriority w:val="8"/>
    <w:qFormat/>
    <w:rsid w:val="00A426D6"/>
    <w:pPr>
      <w:keepNext/>
      <w:keepLine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tabs>
        <w:tab w:val="left" w:pos="567"/>
        <w:tab w:val="left" w:pos="1134"/>
        <w:tab w:val="left" w:pos="1701"/>
        <w:tab w:val="left" w:pos="2268"/>
        <w:tab w:val="left" w:pos="2835"/>
        <w:tab w:val="left" w:pos="3402"/>
      </w:tabs>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tabs>
        <w:tab w:val="left" w:pos="567"/>
        <w:tab w:val="left" w:pos="1134"/>
        <w:tab w:val="left" w:pos="1701"/>
        <w:tab w:val="left" w:pos="2268"/>
        <w:tab w:val="left" w:pos="2835"/>
        <w:tab w:val="left" w:pos="3402"/>
      </w:tabs>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7722CA"/>
    <w:rPr>
      <w:rFonts w:ascii="Arial" w:eastAsia="SimSun" w:hAnsi="Arial" w:cs="Arial"/>
      <w:b/>
      <w:color w:val="1C438B"/>
      <w:sz w:val="44"/>
      <w:szCs w:val="44"/>
      <w:lang w:val="en-AU" w:eastAsia="zh-CN"/>
    </w:rPr>
  </w:style>
  <w:style w:type="character" w:customStyle="1" w:styleId="Heading3Char">
    <w:name w:val="Heading 3 Char"/>
    <w:aliases w:val="ŠHeading 3 Char"/>
    <w:basedOn w:val="DefaultParagraphFont"/>
    <w:link w:val="Heading3"/>
    <w:uiPriority w:val="8"/>
    <w:rsid w:val="00A426D6"/>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7"/>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6"/>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5"/>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4"/>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0"/>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7722CA"/>
    <w:pPr>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7722C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460BA5"/>
    <w:pPr>
      <w:pBdr>
        <w:top w:val="single" w:sz="24" w:space="8" w:color="1C438B"/>
        <w:left w:val="single" w:sz="24" w:space="8" w:color="1C438B"/>
        <w:bottom w:val="single" w:sz="24" w:space="8" w:color="1C438B"/>
        <w:right w:val="single" w:sz="24" w:space="8" w:color="1C438B"/>
      </w:pBdr>
      <w:ind w:left="255" w:right="255"/>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34"/>
    <w:unhideWhenUsed/>
    <w:qFormat/>
    <w:rsid w:val="0044128E"/>
    <w:pPr>
      <w:ind w:left="720"/>
      <w:contextualSpacing/>
    </w:pPr>
  </w:style>
  <w:style w:type="paragraph" w:styleId="NormalWeb">
    <w:name w:val="Normal (Web)"/>
    <w:basedOn w:val="Normal"/>
    <w:uiPriority w:val="99"/>
    <w:unhideWhenUsed/>
    <w:rsid w:val="001F1C52"/>
    <w:pPr>
      <w:spacing w:before="100" w:beforeAutospacing="1" w:after="100" w:afterAutospacing="1" w:line="240" w:lineRule="auto"/>
    </w:pPr>
    <w:rPr>
      <w:rFonts w:ascii="Times New Roman" w:eastAsia="Times New Roman" w:hAnsi="Times New Roman" w:cs="Times New Roman"/>
      <w:lang w:eastAsia="en-AU"/>
    </w:rPr>
  </w:style>
  <w:style w:type="character" w:styleId="CommentReference">
    <w:name w:val="annotation reference"/>
    <w:basedOn w:val="DefaultParagraphFont"/>
    <w:uiPriority w:val="99"/>
    <w:semiHidden/>
    <w:rsid w:val="004C1E22"/>
    <w:rPr>
      <w:sz w:val="16"/>
      <w:szCs w:val="16"/>
    </w:rPr>
  </w:style>
  <w:style w:type="paragraph" w:styleId="CommentText">
    <w:name w:val="annotation text"/>
    <w:basedOn w:val="Normal"/>
    <w:link w:val="CommentTextChar"/>
    <w:uiPriority w:val="99"/>
    <w:semiHidden/>
    <w:rsid w:val="004C1E22"/>
    <w:pPr>
      <w:spacing w:line="240" w:lineRule="auto"/>
    </w:pPr>
    <w:rPr>
      <w:sz w:val="20"/>
      <w:szCs w:val="20"/>
    </w:rPr>
  </w:style>
  <w:style w:type="character" w:customStyle="1" w:styleId="CommentTextChar">
    <w:name w:val="Comment Text Char"/>
    <w:basedOn w:val="DefaultParagraphFont"/>
    <w:link w:val="CommentText"/>
    <w:uiPriority w:val="99"/>
    <w:semiHidden/>
    <w:rsid w:val="004C1E22"/>
    <w:rPr>
      <w:rFonts w:ascii="Arial" w:hAnsi="Arial"/>
      <w:sz w:val="20"/>
      <w:szCs w:val="20"/>
      <w:lang w:val="en-AU"/>
    </w:rPr>
  </w:style>
  <w:style w:type="paragraph" w:customStyle="1" w:styleId="zfr3q">
    <w:name w:val="zfr3q"/>
    <w:basedOn w:val="Normal"/>
    <w:rsid w:val="00B1529D"/>
    <w:pPr>
      <w:spacing w:before="100" w:beforeAutospacing="1" w:after="100" w:afterAutospacing="1" w:line="240" w:lineRule="auto"/>
    </w:pPr>
    <w:rPr>
      <w:rFonts w:ascii="Times New Roman" w:eastAsia="Times New Roman" w:hAnsi="Times New Roman" w:cs="Times New Roman"/>
      <w:lang w:eastAsia="en-AU"/>
    </w:rPr>
  </w:style>
  <w:style w:type="character" w:styleId="FollowedHyperlink">
    <w:name w:val="FollowedHyperlink"/>
    <w:basedOn w:val="DefaultParagraphFont"/>
    <w:uiPriority w:val="99"/>
    <w:semiHidden/>
    <w:unhideWhenUsed/>
    <w:rsid w:val="00661493"/>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6E27A1"/>
    <w:rPr>
      <w:b/>
      <w:bCs/>
    </w:rPr>
  </w:style>
  <w:style w:type="character" w:customStyle="1" w:styleId="CommentSubjectChar">
    <w:name w:val="Comment Subject Char"/>
    <w:basedOn w:val="CommentTextChar"/>
    <w:link w:val="CommentSubject"/>
    <w:uiPriority w:val="99"/>
    <w:semiHidden/>
    <w:rsid w:val="006E27A1"/>
    <w:rPr>
      <w:rFonts w:ascii="Arial" w:hAnsi="Arial"/>
      <w:b/>
      <w:bCs/>
      <w:sz w:val="20"/>
      <w:szCs w:val="20"/>
      <w:lang w:val="en-AU"/>
    </w:rPr>
  </w:style>
  <w:style w:type="paragraph" w:styleId="BalloonText">
    <w:name w:val="Balloon Text"/>
    <w:basedOn w:val="Normal"/>
    <w:link w:val="BalloonTextChar"/>
    <w:uiPriority w:val="99"/>
    <w:semiHidden/>
    <w:unhideWhenUsed/>
    <w:rsid w:val="006E27A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7A1"/>
    <w:rPr>
      <w:rFonts w:ascii="Segoe UI" w:hAnsi="Segoe UI" w:cs="Segoe UI"/>
      <w:sz w:val="18"/>
      <w:szCs w:val="18"/>
      <w:lang w:val="en-AU"/>
    </w:rPr>
  </w:style>
  <w:style w:type="paragraph" w:customStyle="1" w:styleId="Default">
    <w:name w:val="Default"/>
    <w:rsid w:val="00B82B48"/>
    <w:pPr>
      <w:autoSpaceDE w:val="0"/>
      <w:autoSpaceDN w:val="0"/>
      <w:adjustRightInd w:val="0"/>
      <w:spacing w:before="0" w:line="240" w:lineRule="auto"/>
    </w:pPr>
    <w:rPr>
      <w:rFonts w:ascii="Arial" w:hAnsi="Arial" w:cs="Arial"/>
      <w:color w:val="000000"/>
      <w:lang w:val="en-AU"/>
    </w:rPr>
  </w:style>
  <w:style w:type="paragraph" w:customStyle="1" w:styleId="paragraph">
    <w:name w:val="paragraph"/>
    <w:basedOn w:val="Normal"/>
    <w:rsid w:val="00AF6193"/>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AF6193"/>
  </w:style>
  <w:style w:type="character" w:customStyle="1" w:styleId="spellingerror">
    <w:name w:val="spellingerror"/>
    <w:basedOn w:val="DefaultParagraphFont"/>
    <w:rsid w:val="00AF6193"/>
  </w:style>
  <w:style w:type="character" w:customStyle="1" w:styleId="eop">
    <w:name w:val="eop"/>
    <w:basedOn w:val="DefaultParagraphFont"/>
    <w:rsid w:val="00AF6193"/>
  </w:style>
  <w:style w:type="character" w:customStyle="1" w:styleId="sr-only">
    <w:name w:val="sr-only"/>
    <w:basedOn w:val="DefaultParagraphFont"/>
    <w:rsid w:val="001746CB"/>
  </w:style>
  <w:style w:type="character" w:styleId="UnresolvedMention">
    <w:name w:val="Unresolved Mention"/>
    <w:basedOn w:val="DefaultParagraphFont"/>
    <w:uiPriority w:val="99"/>
    <w:semiHidden/>
    <w:unhideWhenUsed/>
    <w:rsid w:val="00A426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9257">
      <w:bodyDiv w:val="1"/>
      <w:marLeft w:val="0"/>
      <w:marRight w:val="0"/>
      <w:marTop w:val="0"/>
      <w:marBottom w:val="0"/>
      <w:divBdr>
        <w:top w:val="none" w:sz="0" w:space="0" w:color="auto"/>
        <w:left w:val="none" w:sz="0" w:space="0" w:color="auto"/>
        <w:bottom w:val="none" w:sz="0" w:space="0" w:color="auto"/>
        <w:right w:val="none" w:sz="0" w:space="0" w:color="auto"/>
      </w:divBdr>
    </w:div>
    <w:div w:id="72899844">
      <w:bodyDiv w:val="1"/>
      <w:marLeft w:val="0"/>
      <w:marRight w:val="0"/>
      <w:marTop w:val="0"/>
      <w:marBottom w:val="0"/>
      <w:divBdr>
        <w:top w:val="none" w:sz="0" w:space="0" w:color="auto"/>
        <w:left w:val="none" w:sz="0" w:space="0" w:color="auto"/>
        <w:bottom w:val="none" w:sz="0" w:space="0" w:color="auto"/>
        <w:right w:val="none" w:sz="0" w:space="0" w:color="auto"/>
      </w:divBdr>
    </w:div>
    <w:div w:id="190146304">
      <w:bodyDiv w:val="1"/>
      <w:marLeft w:val="0"/>
      <w:marRight w:val="0"/>
      <w:marTop w:val="0"/>
      <w:marBottom w:val="0"/>
      <w:divBdr>
        <w:top w:val="none" w:sz="0" w:space="0" w:color="auto"/>
        <w:left w:val="none" w:sz="0" w:space="0" w:color="auto"/>
        <w:bottom w:val="none" w:sz="0" w:space="0" w:color="auto"/>
        <w:right w:val="none" w:sz="0" w:space="0" w:color="auto"/>
      </w:divBdr>
      <w:divsChild>
        <w:div w:id="599486423">
          <w:marLeft w:val="446"/>
          <w:marRight w:val="0"/>
          <w:marTop w:val="0"/>
          <w:marBottom w:val="0"/>
          <w:divBdr>
            <w:top w:val="none" w:sz="0" w:space="0" w:color="auto"/>
            <w:left w:val="none" w:sz="0" w:space="0" w:color="auto"/>
            <w:bottom w:val="none" w:sz="0" w:space="0" w:color="auto"/>
            <w:right w:val="none" w:sz="0" w:space="0" w:color="auto"/>
          </w:divBdr>
        </w:div>
        <w:div w:id="1574312417">
          <w:marLeft w:val="446"/>
          <w:marRight w:val="0"/>
          <w:marTop w:val="0"/>
          <w:marBottom w:val="0"/>
          <w:divBdr>
            <w:top w:val="none" w:sz="0" w:space="0" w:color="auto"/>
            <w:left w:val="none" w:sz="0" w:space="0" w:color="auto"/>
            <w:bottom w:val="none" w:sz="0" w:space="0" w:color="auto"/>
            <w:right w:val="none" w:sz="0" w:space="0" w:color="auto"/>
          </w:divBdr>
        </w:div>
        <w:div w:id="946737908">
          <w:marLeft w:val="446"/>
          <w:marRight w:val="0"/>
          <w:marTop w:val="0"/>
          <w:marBottom w:val="0"/>
          <w:divBdr>
            <w:top w:val="none" w:sz="0" w:space="0" w:color="auto"/>
            <w:left w:val="none" w:sz="0" w:space="0" w:color="auto"/>
            <w:bottom w:val="none" w:sz="0" w:space="0" w:color="auto"/>
            <w:right w:val="none" w:sz="0" w:space="0" w:color="auto"/>
          </w:divBdr>
        </w:div>
        <w:div w:id="1800489295">
          <w:marLeft w:val="446"/>
          <w:marRight w:val="0"/>
          <w:marTop w:val="0"/>
          <w:marBottom w:val="0"/>
          <w:divBdr>
            <w:top w:val="none" w:sz="0" w:space="0" w:color="auto"/>
            <w:left w:val="none" w:sz="0" w:space="0" w:color="auto"/>
            <w:bottom w:val="none" w:sz="0" w:space="0" w:color="auto"/>
            <w:right w:val="none" w:sz="0" w:space="0" w:color="auto"/>
          </w:divBdr>
        </w:div>
      </w:divsChild>
    </w:div>
    <w:div w:id="526989828">
      <w:bodyDiv w:val="1"/>
      <w:marLeft w:val="0"/>
      <w:marRight w:val="0"/>
      <w:marTop w:val="0"/>
      <w:marBottom w:val="0"/>
      <w:divBdr>
        <w:top w:val="none" w:sz="0" w:space="0" w:color="auto"/>
        <w:left w:val="none" w:sz="0" w:space="0" w:color="auto"/>
        <w:bottom w:val="none" w:sz="0" w:space="0" w:color="auto"/>
        <w:right w:val="none" w:sz="0" w:space="0" w:color="auto"/>
      </w:divBdr>
      <w:divsChild>
        <w:div w:id="121967995">
          <w:marLeft w:val="158"/>
          <w:marRight w:val="0"/>
          <w:marTop w:val="0"/>
          <w:marBottom w:val="68"/>
          <w:divBdr>
            <w:top w:val="none" w:sz="0" w:space="0" w:color="auto"/>
            <w:left w:val="none" w:sz="0" w:space="0" w:color="auto"/>
            <w:bottom w:val="none" w:sz="0" w:space="0" w:color="auto"/>
            <w:right w:val="none" w:sz="0" w:space="0" w:color="auto"/>
          </w:divBdr>
        </w:div>
        <w:div w:id="1581451722">
          <w:marLeft w:val="158"/>
          <w:marRight w:val="0"/>
          <w:marTop w:val="0"/>
          <w:marBottom w:val="68"/>
          <w:divBdr>
            <w:top w:val="none" w:sz="0" w:space="0" w:color="auto"/>
            <w:left w:val="none" w:sz="0" w:space="0" w:color="auto"/>
            <w:bottom w:val="none" w:sz="0" w:space="0" w:color="auto"/>
            <w:right w:val="none" w:sz="0" w:space="0" w:color="auto"/>
          </w:divBdr>
        </w:div>
        <w:div w:id="1035500992">
          <w:marLeft w:val="158"/>
          <w:marRight w:val="0"/>
          <w:marTop w:val="0"/>
          <w:marBottom w:val="68"/>
          <w:divBdr>
            <w:top w:val="none" w:sz="0" w:space="0" w:color="auto"/>
            <w:left w:val="none" w:sz="0" w:space="0" w:color="auto"/>
            <w:bottom w:val="none" w:sz="0" w:space="0" w:color="auto"/>
            <w:right w:val="none" w:sz="0" w:space="0" w:color="auto"/>
          </w:divBdr>
        </w:div>
        <w:div w:id="373623069">
          <w:marLeft w:val="158"/>
          <w:marRight w:val="0"/>
          <w:marTop w:val="0"/>
          <w:marBottom w:val="68"/>
          <w:divBdr>
            <w:top w:val="none" w:sz="0" w:space="0" w:color="auto"/>
            <w:left w:val="none" w:sz="0" w:space="0" w:color="auto"/>
            <w:bottom w:val="none" w:sz="0" w:space="0" w:color="auto"/>
            <w:right w:val="none" w:sz="0" w:space="0" w:color="auto"/>
          </w:divBdr>
        </w:div>
        <w:div w:id="837041135">
          <w:marLeft w:val="158"/>
          <w:marRight w:val="0"/>
          <w:marTop w:val="0"/>
          <w:marBottom w:val="68"/>
          <w:divBdr>
            <w:top w:val="none" w:sz="0" w:space="0" w:color="auto"/>
            <w:left w:val="none" w:sz="0" w:space="0" w:color="auto"/>
            <w:bottom w:val="none" w:sz="0" w:space="0" w:color="auto"/>
            <w:right w:val="none" w:sz="0" w:space="0" w:color="auto"/>
          </w:divBdr>
        </w:div>
        <w:div w:id="146752341">
          <w:marLeft w:val="158"/>
          <w:marRight w:val="0"/>
          <w:marTop w:val="0"/>
          <w:marBottom w:val="68"/>
          <w:divBdr>
            <w:top w:val="none" w:sz="0" w:space="0" w:color="auto"/>
            <w:left w:val="none" w:sz="0" w:space="0" w:color="auto"/>
            <w:bottom w:val="none" w:sz="0" w:space="0" w:color="auto"/>
            <w:right w:val="none" w:sz="0" w:space="0" w:color="auto"/>
          </w:divBdr>
        </w:div>
      </w:divsChild>
    </w:div>
    <w:div w:id="680349967">
      <w:bodyDiv w:val="1"/>
      <w:marLeft w:val="0"/>
      <w:marRight w:val="0"/>
      <w:marTop w:val="0"/>
      <w:marBottom w:val="0"/>
      <w:divBdr>
        <w:top w:val="none" w:sz="0" w:space="0" w:color="auto"/>
        <w:left w:val="none" w:sz="0" w:space="0" w:color="auto"/>
        <w:bottom w:val="none" w:sz="0" w:space="0" w:color="auto"/>
        <w:right w:val="none" w:sz="0" w:space="0" w:color="auto"/>
      </w:divBdr>
    </w:div>
    <w:div w:id="858857109">
      <w:bodyDiv w:val="1"/>
      <w:marLeft w:val="0"/>
      <w:marRight w:val="0"/>
      <w:marTop w:val="0"/>
      <w:marBottom w:val="0"/>
      <w:divBdr>
        <w:top w:val="none" w:sz="0" w:space="0" w:color="auto"/>
        <w:left w:val="none" w:sz="0" w:space="0" w:color="auto"/>
        <w:bottom w:val="none" w:sz="0" w:space="0" w:color="auto"/>
        <w:right w:val="none" w:sz="0" w:space="0" w:color="auto"/>
      </w:divBdr>
      <w:divsChild>
        <w:div w:id="1203327223">
          <w:marLeft w:val="446"/>
          <w:marRight w:val="0"/>
          <w:marTop w:val="0"/>
          <w:marBottom w:val="0"/>
          <w:divBdr>
            <w:top w:val="none" w:sz="0" w:space="0" w:color="auto"/>
            <w:left w:val="none" w:sz="0" w:space="0" w:color="auto"/>
            <w:bottom w:val="none" w:sz="0" w:space="0" w:color="auto"/>
            <w:right w:val="none" w:sz="0" w:space="0" w:color="auto"/>
          </w:divBdr>
        </w:div>
        <w:div w:id="1876498532">
          <w:marLeft w:val="446"/>
          <w:marRight w:val="0"/>
          <w:marTop w:val="0"/>
          <w:marBottom w:val="0"/>
          <w:divBdr>
            <w:top w:val="none" w:sz="0" w:space="0" w:color="auto"/>
            <w:left w:val="none" w:sz="0" w:space="0" w:color="auto"/>
            <w:bottom w:val="none" w:sz="0" w:space="0" w:color="auto"/>
            <w:right w:val="none" w:sz="0" w:space="0" w:color="auto"/>
          </w:divBdr>
        </w:div>
        <w:div w:id="217741670">
          <w:marLeft w:val="446"/>
          <w:marRight w:val="0"/>
          <w:marTop w:val="0"/>
          <w:marBottom w:val="0"/>
          <w:divBdr>
            <w:top w:val="none" w:sz="0" w:space="0" w:color="auto"/>
            <w:left w:val="none" w:sz="0" w:space="0" w:color="auto"/>
            <w:bottom w:val="none" w:sz="0" w:space="0" w:color="auto"/>
            <w:right w:val="none" w:sz="0" w:space="0" w:color="auto"/>
          </w:divBdr>
        </w:div>
        <w:div w:id="1614555067">
          <w:marLeft w:val="446"/>
          <w:marRight w:val="0"/>
          <w:marTop w:val="0"/>
          <w:marBottom w:val="0"/>
          <w:divBdr>
            <w:top w:val="none" w:sz="0" w:space="0" w:color="auto"/>
            <w:left w:val="none" w:sz="0" w:space="0" w:color="auto"/>
            <w:bottom w:val="none" w:sz="0" w:space="0" w:color="auto"/>
            <w:right w:val="none" w:sz="0" w:space="0" w:color="auto"/>
          </w:divBdr>
        </w:div>
      </w:divsChild>
    </w:div>
    <w:div w:id="904297206">
      <w:bodyDiv w:val="1"/>
      <w:marLeft w:val="0"/>
      <w:marRight w:val="0"/>
      <w:marTop w:val="0"/>
      <w:marBottom w:val="0"/>
      <w:divBdr>
        <w:top w:val="none" w:sz="0" w:space="0" w:color="auto"/>
        <w:left w:val="none" w:sz="0" w:space="0" w:color="auto"/>
        <w:bottom w:val="none" w:sz="0" w:space="0" w:color="auto"/>
        <w:right w:val="none" w:sz="0" w:space="0" w:color="auto"/>
      </w:divBdr>
      <w:divsChild>
        <w:div w:id="211550263">
          <w:marLeft w:val="0"/>
          <w:marRight w:val="0"/>
          <w:marTop w:val="0"/>
          <w:marBottom w:val="0"/>
          <w:divBdr>
            <w:top w:val="none" w:sz="0" w:space="0" w:color="auto"/>
            <w:left w:val="none" w:sz="0" w:space="0" w:color="auto"/>
            <w:bottom w:val="none" w:sz="0" w:space="0" w:color="auto"/>
            <w:right w:val="none" w:sz="0" w:space="0" w:color="auto"/>
          </w:divBdr>
        </w:div>
      </w:divsChild>
    </w:div>
    <w:div w:id="1058474388">
      <w:bodyDiv w:val="1"/>
      <w:marLeft w:val="0"/>
      <w:marRight w:val="0"/>
      <w:marTop w:val="0"/>
      <w:marBottom w:val="0"/>
      <w:divBdr>
        <w:top w:val="none" w:sz="0" w:space="0" w:color="auto"/>
        <w:left w:val="none" w:sz="0" w:space="0" w:color="auto"/>
        <w:bottom w:val="none" w:sz="0" w:space="0" w:color="auto"/>
        <w:right w:val="none" w:sz="0" w:space="0" w:color="auto"/>
      </w:divBdr>
    </w:div>
    <w:div w:id="1084455548">
      <w:bodyDiv w:val="1"/>
      <w:marLeft w:val="0"/>
      <w:marRight w:val="0"/>
      <w:marTop w:val="0"/>
      <w:marBottom w:val="0"/>
      <w:divBdr>
        <w:top w:val="none" w:sz="0" w:space="0" w:color="auto"/>
        <w:left w:val="none" w:sz="0" w:space="0" w:color="auto"/>
        <w:bottom w:val="none" w:sz="0" w:space="0" w:color="auto"/>
        <w:right w:val="none" w:sz="0" w:space="0" w:color="auto"/>
      </w:divBdr>
      <w:divsChild>
        <w:div w:id="2140302113">
          <w:marLeft w:val="446"/>
          <w:marRight w:val="0"/>
          <w:marTop w:val="0"/>
          <w:marBottom w:val="0"/>
          <w:divBdr>
            <w:top w:val="none" w:sz="0" w:space="0" w:color="auto"/>
            <w:left w:val="none" w:sz="0" w:space="0" w:color="auto"/>
            <w:bottom w:val="none" w:sz="0" w:space="0" w:color="auto"/>
            <w:right w:val="none" w:sz="0" w:space="0" w:color="auto"/>
          </w:divBdr>
        </w:div>
        <w:div w:id="917130520">
          <w:marLeft w:val="446"/>
          <w:marRight w:val="0"/>
          <w:marTop w:val="0"/>
          <w:marBottom w:val="0"/>
          <w:divBdr>
            <w:top w:val="none" w:sz="0" w:space="0" w:color="auto"/>
            <w:left w:val="none" w:sz="0" w:space="0" w:color="auto"/>
            <w:bottom w:val="none" w:sz="0" w:space="0" w:color="auto"/>
            <w:right w:val="none" w:sz="0" w:space="0" w:color="auto"/>
          </w:divBdr>
        </w:div>
        <w:div w:id="877666357">
          <w:marLeft w:val="446"/>
          <w:marRight w:val="0"/>
          <w:marTop w:val="0"/>
          <w:marBottom w:val="0"/>
          <w:divBdr>
            <w:top w:val="none" w:sz="0" w:space="0" w:color="auto"/>
            <w:left w:val="none" w:sz="0" w:space="0" w:color="auto"/>
            <w:bottom w:val="none" w:sz="0" w:space="0" w:color="auto"/>
            <w:right w:val="none" w:sz="0" w:space="0" w:color="auto"/>
          </w:divBdr>
        </w:div>
        <w:div w:id="715007230">
          <w:marLeft w:val="446"/>
          <w:marRight w:val="0"/>
          <w:marTop w:val="0"/>
          <w:marBottom w:val="0"/>
          <w:divBdr>
            <w:top w:val="none" w:sz="0" w:space="0" w:color="auto"/>
            <w:left w:val="none" w:sz="0" w:space="0" w:color="auto"/>
            <w:bottom w:val="none" w:sz="0" w:space="0" w:color="auto"/>
            <w:right w:val="none" w:sz="0" w:space="0" w:color="auto"/>
          </w:divBdr>
        </w:div>
        <w:div w:id="1810399127">
          <w:marLeft w:val="446"/>
          <w:marRight w:val="0"/>
          <w:marTop w:val="0"/>
          <w:marBottom w:val="0"/>
          <w:divBdr>
            <w:top w:val="none" w:sz="0" w:space="0" w:color="auto"/>
            <w:left w:val="none" w:sz="0" w:space="0" w:color="auto"/>
            <w:bottom w:val="none" w:sz="0" w:space="0" w:color="auto"/>
            <w:right w:val="none" w:sz="0" w:space="0" w:color="auto"/>
          </w:divBdr>
        </w:div>
        <w:div w:id="1565994026">
          <w:marLeft w:val="446"/>
          <w:marRight w:val="0"/>
          <w:marTop w:val="0"/>
          <w:marBottom w:val="0"/>
          <w:divBdr>
            <w:top w:val="none" w:sz="0" w:space="0" w:color="auto"/>
            <w:left w:val="none" w:sz="0" w:space="0" w:color="auto"/>
            <w:bottom w:val="none" w:sz="0" w:space="0" w:color="auto"/>
            <w:right w:val="none" w:sz="0" w:space="0" w:color="auto"/>
          </w:divBdr>
        </w:div>
        <w:div w:id="2033602203">
          <w:marLeft w:val="446"/>
          <w:marRight w:val="0"/>
          <w:marTop w:val="0"/>
          <w:marBottom w:val="0"/>
          <w:divBdr>
            <w:top w:val="none" w:sz="0" w:space="0" w:color="auto"/>
            <w:left w:val="none" w:sz="0" w:space="0" w:color="auto"/>
            <w:bottom w:val="none" w:sz="0" w:space="0" w:color="auto"/>
            <w:right w:val="none" w:sz="0" w:space="0" w:color="auto"/>
          </w:divBdr>
        </w:div>
      </w:divsChild>
    </w:div>
    <w:div w:id="1325470226">
      <w:bodyDiv w:val="1"/>
      <w:marLeft w:val="0"/>
      <w:marRight w:val="0"/>
      <w:marTop w:val="0"/>
      <w:marBottom w:val="0"/>
      <w:divBdr>
        <w:top w:val="none" w:sz="0" w:space="0" w:color="auto"/>
        <w:left w:val="none" w:sz="0" w:space="0" w:color="auto"/>
        <w:bottom w:val="none" w:sz="0" w:space="0" w:color="auto"/>
        <w:right w:val="none" w:sz="0" w:space="0" w:color="auto"/>
      </w:divBdr>
    </w:div>
    <w:div w:id="1396315402">
      <w:bodyDiv w:val="1"/>
      <w:marLeft w:val="0"/>
      <w:marRight w:val="0"/>
      <w:marTop w:val="0"/>
      <w:marBottom w:val="0"/>
      <w:divBdr>
        <w:top w:val="none" w:sz="0" w:space="0" w:color="auto"/>
        <w:left w:val="none" w:sz="0" w:space="0" w:color="auto"/>
        <w:bottom w:val="none" w:sz="0" w:space="0" w:color="auto"/>
        <w:right w:val="none" w:sz="0" w:space="0" w:color="auto"/>
      </w:divBdr>
    </w:div>
    <w:div w:id="1445609739">
      <w:bodyDiv w:val="1"/>
      <w:marLeft w:val="0"/>
      <w:marRight w:val="0"/>
      <w:marTop w:val="0"/>
      <w:marBottom w:val="0"/>
      <w:divBdr>
        <w:top w:val="none" w:sz="0" w:space="0" w:color="auto"/>
        <w:left w:val="none" w:sz="0" w:space="0" w:color="auto"/>
        <w:bottom w:val="none" w:sz="0" w:space="0" w:color="auto"/>
        <w:right w:val="none" w:sz="0" w:space="0" w:color="auto"/>
      </w:divBdr>
      <w:divsChild>
        <w:div w:id="1782912872">
          <w:marLeft w:val="0"/>
          <w:marRight w:val="0"/>
          <w:marTop w:val="0"/>
          <w:marBottom w:val="0"/>
          <w:divBdr>
            <w:top w:val="none" w:sz="0" w:space="0" w:color="auto"/>
            <w:left w:val="none" w:sz="0" w:space="0" w:color="auto"/>
            <w:bottom w:val="none" w:sz="0" w:space="0" w:color="auto"/>
            <w:right w:val="none" w:sz="0" w:space="0" w:color="auto"/>
          </w:divBdr>
          <w:divsChild>
            <w:div w:id="511340798">
              <w:marLeft w:val="0"/>
              <w:marRight w:val="0"/>
              <w:marTop w:val="0"/>
              <w:marBottom w:val="0"/>
              <w:divBdr>
                <w:top w:val="none" w:sz="0" w:space="0" w:color="auto"/>
                <w:left w:val="none" w:sz="0" w:space="0" w:color="auto"/>
                <w:bottom w:val="none" w:sz="0" w:space="0" w:color="auto"/>
                <w:right w:val="none" w:sz="0" w:space="0" w:color="auto"/>
              </w:divBdr>
              <w:divsChild>
                <w:div w:id="1202131069">
                  <w:marLeft w:val="0"/>
                  <w:marRight w:val="0"/>
                  <w:marTop w:val="0"/>
                  <w:marBottom w:val="0"/>
                  <w:divBdr>
                    <w:top w:val="none" w:sz="0" w:space="0" w:color="auto"/>
                    <w:left w:val="none" w:sz="0" w:space="0" w:color="auto"/>
                    <w:bottom w:val="none" w:sz="0" w:space="0" w:color="auto"/>
                    <w:right w:val="none" w:sz="0" w:space="0" w:color="auto"/>
                  </w:divBdr>
                  <w:divsChild>
                    <w:div w:id="1517890298">
                      <w:marLeft w:val="0"/>
                      <w:marRight w:val="0"/>
                      <w:marTop w:val="0"/>
                      <w:marBottom w:val="0"/>
                      <w:divBdr>
                        <w:top w:val="none" w:sz="0" w:space="0" w:color="auto"/>
                        <w:left w:val="none" w:sz="0" w:space="0" w:color="auto"/>
                        <w:bottom w:val="none" w:sz="0" w:space="0" w:color="auto"/>
                        <w:right w:val="none" w:sz="0" w:space="0" w:color="auto"/>
                      </w:divBdr>
                      <w:divsChild>
                        <w:div w:id="1462452915">
                          <w:marLeft w:val="0"/>
                          <w:marRight w:val="0"/>
                          <w:marTop w:val="0"/>
                          <w:marBottom w:val="0"/>
                          <w:divBdr>
                            <w:top w:val="none" w:sz="0" w:space="0" w:color="auto"/>
                            <w:left w:val="none" w:sz="0" w:space="0" w:color="auto"/>
                            <w:bottom w:val="none" w:sz="0" w:space="0" w:color="auto"/>
                            <w:right w:val="none" w:sz="0" w:space="0" w:color="auto"/>
                          </w:divBdr>
                          <w:divsChild>
                            <w:div w:id="147794082">
                              <w:marLeft w:val="0"/>
                              <w:marRight w:val="0"/>
                              <w:marTop w:val="0"/>
                              <w:marBottom w:val="0"/>
                              <w:divBdr>
                                <w:top w:val="none" w:sz="0" w:space="0" w:color="auto"/>
                                <w:left w:val="none" w:sz="0" w:space="0" w:color="auto"/>
                                <w:bottom w:val="none" w:sz="0" w:space="0" w:color="auto"/>
                                <w:right w:val="none" w:sz="0" w:space="0" w:color="auto"/>
                              </w:divBdr>
                              <w:divsChild>
                                <w:div w:id="145166254">
                                  <w:marLeft w:val="0"/>
                                  <w:marRight w:val="0"/>
                                  <w:marTop w:val="0"/>
                                  <w:marBottom w:val="0"/>
                                  <w:divBdr>
                                    <w:top w:val="none" w:sz="0" w:space="0" w:color="auto"/>
                                    <w:left w:val="none" w:sz="0" w:space="0" w:color="auto"/>
                                    <w:bottom w:val="none" w:sz="0" w:space="0" w:color="auto"/>
                                    <w:right w:val="none" w:sz="0" w:space="0" w:color="auto"/>
                                  </w:divBdr>
                                  <w:divsChild>
                                    <w:div w:id="1046296416">
                                      <w:marLeft w:val="0"/>
                                      <w:marRight w:val="0"/>
                                      <w:marTop w:val="0"/>
                                      <w:marBottom w:val="0"/>
                                      <w:divBdr>
                                        <w:top w:val="none" w:sz="0" w:space="0" w:color="auto"/>
                                        <w:left w:val="none" w:sz="0" w:space="0" w:color="auto"/>
                                        <w:bottom w:val="none" w:sz="0" w:space="0" w:color="auto"/>
                                        <w:right w:val="none" w:sz="0" w:space="0" w:color="auto"/>
                                      </w:divBdr>
                                      <w:divsChild>
                                        <w:div w:id="107524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075509">
          <w:marLeft w:val="0"/>
          <w:marRight w:val="0"/>
          <w:marTop w:val="0"/>
          <w:marBottom w:val="0"/>
          <w:divBdr>
            <w:top w:val="none" w:sz="0" w:space="0" w:color="auto"/>
            <w:left w:val="none" w:sz="0" w:space="0" w:color="auto"/>
            <w:bottom w:val="none" w:sz="0" w:space="0" w:color="auto"/>
            <w:right w:val="none" w:sz="0" w:space="0" w:color="auto"/>
          </w:divBdr>
          <w:divsChild>
            <w:div w:id="250546875">
              <w:marLeft w:val="0"/>
              <w:marRight w:val="0"/>
              <w:marTop w:val="0"/>
              <w:marBottom w:val="0"/>
              <w:divBdr>
                <w:top w:val="none" w:sz="0" w:space="0" w:color="auto"/>
                <w:left w:val="none" w:sz="0" w:space="0" w:color="auto"/>
                <w:bottom w:val="none" w:sz="0" w:space="0" w:color="auto"/>
                <w:right w:val="none" w:sz="0" w:space="0" w:color="auto"/>
              </w:divBdr>
              <w:divsChild>
                <w:div w:id="73942411">
                  <w:marLeft w:val="0"/>
                  <w:marRight w:val="0"/>
                  <w:marTop w:val="0"/>
                  <w:marBottom w:val="0"/>
                  <w:divBdr>
                    <w:top w:val="none" w:sz="0" w:space="0" w:color="auto"/>
                    <w:left w:val="none" w:sz="0" w:space="0" w:color="auto"/>
                    <w:bottom w:val="none" w:sz="0" w:space="0" w:color="auto"/>
                    <w:right w:val="none" w:sz="0" w:space="0" w:color="auto"/>
                  </w:divBdr>
                  <w:divsChild>
                    <w:div w:id="815416418">
                      <w:marLeft w:val="0"/>
                      <w:marRight w:val="0"/>
                      <w:marTop w:val="0"/>
                      <w:marBottom w:val="0"/>
                      <w:divBdr>
                        <w:top w:val="none" w:sz="0" w:space="0" w:color="auto"/>
                        <w:left w:val="none" w:sz="0" w:space="0" w:color="auto"/>
                        <w:bottom w:val="none" w:sz="0" w:space="0" w:color="auto"/>
                        <w:right w:val="none" w:sz="0" w:space="0" w:color="auto"/>
                      </w:divBdr>
                      <w:divsChild>
                        <w:div w:id="1693872264">
                          <w:marLeft w:val="0"/>
                          <w:marRight w:val="0"/>
                          <w:marTop w:val="0"/>
                          <w:marBottom w:val="0"/>
                          <w:divBdr>
                            <w:top w:val="none" w:sz="0" w:space="0" w:color="auto"/>
                            <w:left w:val="none" w:sz="0" w:space="0" w:color="auto"/>
                            <w:bottom w:val="none" w:sz="0" w:space="0" w:color="auto"/>
                            <w:right w:val="none" w:sz="0" w:space="0" w:color="auto"/>
                          </w:divBdr>
                          <w:divsChild>
                            <w:div w:id="487206040">
                              <w:marLeft w:val="0"/>
                              <w:marRight w:val="0"/>
                              <w:marTop w:val="0"/>
                              <w:marBottom w:val="0"/>
                              <w:divBdr>
                                <w:top w:val="none" w:sz="0" w:space="0" w:color="auto"/>
                                <w:left w:val="none" w:sz="0" w:space="0" w:color="auto"/>
                                <w:bottom w:val="none" w:sz="0" w:space="0" w:color="auto"/>
                                <w:right w:val="none" w:sz="0" w:space="0" w:color="auto"/>
                              </w:divBdr>
                              <w:divsChild>
                                <w:div w:id="432215092">
                                  <w:marLeft w:val="0"/>
                                  <w:marRight w:val="0"/>
                                  <w:marTop w:val="0"/>
                                  <w:marBottom w:val="0"/>
                                  <w:divBdr>
                                    <w:top w:val="none" w:sz="0" w:space="0" w:color="auto"/>
                                    <w:left w:val="none" w:sz="0" w:space="0" w:color="auto"/>
                                    <w:bottom w:val="none" w:sz="0" w:space="0" w:color="auto"/>
                                    <w:right w:val="none" w:sz="0" w:space="0" w:color="auto"/>
                                  </w:divBdr>
                                  <w:divsChild>
                                    <w:div w:id="130563390">
                                      <w:marLeft w:val="0"/>
                                      <w:marRight w:val="0"/>
                                      <w:marTop w:val="0"/>
                                      <w:marBottom w:val="0"/>
                                      <w:divBdr>
                                        <w:top w:val="none" w:sz="0" w:space="0" w:color="auto"/>
                                        <w:left w:val="none" w:sz="0" w:space="0" w:color="auto"/>
                                        <w:bottom w:val="none" w:sz="0" w:space="0" w:color="auto"/>
                                        <w:right w:val="none" w:sz="0" w:space="0" w:color="auto"/>
                                      </w:divBdr>
                                      <w:divsChild>
                                        <w:div w:id="2020885142">
                                          <w:marLeft w:val="0"/>
                                          <w:marRight w:val="0"/>
                                          <w:marTop w:val="0"/>
                                          <w:marBottom w:val="0"/>
                                          <w:divBdr>
                                            <w:top w:val="none" w:sz="0" w:space="0" w:color="auto"/>
                                            <w:left w:val="none" w:sz="0" w:space="0" w:color="auto"/>
                                            <w:bottom w:val="none" w:sz="0" w:space="0" w:color="auto"/>
                                            <w:right w:val="none" w:sz="0" w:space="0" w:color="auto"/>
                                          </w:divBdr>
                                          <w:divsChild>
                                            <w:div w:id="2023122357">
                                              <w:marLeft w:val="0"/>
                                              <w:marRight w:val="0"/>
                                              <w:marTop w:val="0"/>
                                              <w:marBottom w:val="0"/>
                                              <w:divBdr>
                                                <w:top w:val="none" w:sz="0" w:space="0" w:color="auto"/>
                                                <w:left w:val="none" w:sz="0" w:space="0" w:color="auto"/>
                                                <w:bottom w:val="none" w:sz="0" w:space="0" w:color="auto"/>
                                                <w:right w:val="none" w:sz="0" w:space="0" w:color="auto"/>
                                              </w:divBdr>
                                              <w:divsChild>
                                                <w:div w:id="30844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5999448">
      <w:bodyDiv w:val="1"/>
      <w:marLeft w:val="0"/>
      <w:marRight w:val="0"/>
      <w:marTop w:val="0"/>
      <w:marBottom w:val="0"/>
      <w:divBdr>
        <w:top w:val="none" w:sz="0" w:space="0" w:color="auto"/>
        <w:left w:val="none" w:sz="0" w:space="0" w:color="auto"/>
        <w:bottom w:val="none" w:sz="0" w:space="0" w:color="auto"/>
        <w:right w:val="none" w:sz="0" w:space="0" w:color="auto"/>
      </w:divBdr>
    </w:div>
    <w:div w:id="1551261457">
      <w:bodyDiv w:val="1"/>
      <w:marLeft w:val="0"/>
      <w:marRight w:val="0"/>
      <w:marTop w:val="0"/>
      <w:marBottom w:val="0"/>
      <w:divBdr>
        <w:top w:val="none" w:sz="0" w:space="0" w:color="auto"/>
        <w:left w:val="none" w:sz="0" w:space="0" w:color="auto"/>
        <w:bottom w:val="none" w:sz="0" w:space="0" w:color="auto"/>
        <w:right w:val="none" w:sz="0" w:space="0" w:color="auto"/>
      </w:divBdr>
    </w:div>
    <w:div w:id="1584483812">
      <w:bodyDiv w:val="1"/>
      <w:marLeft w:val="0"/>
      <w:marRight w:val="0"/>
      <w:marTop w:val="0"/>
      <w:marBottom w:val="0"/>
      <w:divBdr>
        <w:top w:val="none" w:sz="0" w:space="0" w:color="auto"/>
        <w:left w:val="none" w:sz="0" w:space="0" w:color="auto"/>
        <w:bottom w:val="none" w:sz="0" w:space="0" w:color="auto"/>
        <w:right w:val="none" w:sz="0" w:space="0" w:color="auto"/>
      </w:divBdr>
      <w:divsChild>
        <w:div w:id="928149834">
          <w:marLeft w:val="0"/>
          <w:marRight w:val="0"/>
          <w:marTop w:val="0"/>
          <w:marBottom w:val="0"/>
          <w:divBdr>
            <w:top w:val="none" w:sz="0" w:space="0" w:color="auto"/>
            <w:left w:val="none" w:sz="0" w:space="0" w:color="auto"/>
            <w:bottom w:val="none" w:sz="0" w:space="0" w:color="auto"/>
            <w:right w:val="none" w:sz="0" w:space="0" w:color="auto"/>
          </w:divBdr>
        </w:div>
        <w:div w:id="139924979">
          <w:marLeft w:val="0"/>
          <w:marRight w:val="0"/>
          <w:marTop w:val="0"/>
          <w:marBottom w:val="0"/>
          <w:divBdr>
            <w:top w:val="none" w:sz="0" w:space="0" w:color="auto"/>
            <w:left w:val="none" w:sz="0" w:space="0" w:color="auto"/>
            <w:bottom w:val="none" w:sz="0" w:space="0" w:color="auto"/>
            <w:right w:val="none" w:sz="0" w:space="0" w:color="auto"/>
          </w:divBdr>
        </w:div>
        <w:div w:id="1926645757">
          <w:marLeft w:val="0"/>
          <w:marRight w:val="0"/>
          <w:marTop w:val="0"/>
          <w:marBottom w:val="0"/>
          <w:divBdr>
            <w:top w:val="none" w:sz="0" w:space="0" w:color="auto"/>
            <w:left w:val="none" w:sz="0" w:space="0" w:color="auto"/>
            <w:bottom w:val="none" w:sz="0" w:space="0" w:color="auto"/>
            <w:right w:val="none" w:sz="0" w:space="0" w:color="auto"/>
          </w:divBdr>
        </w:div>
      </w:divsChild>
    </w:div>
    <w:div w:id="1723943365">
      <w:bodyDiv w:val="1"/>
      <w:marLeft w:val="0"/>
      <w:marRight w:val="0"/>
      <w:marTop w:val="0"/>
      <w:marBottom w:val="0"/>
      <w:divBdr>
        <w:top w:val="none" w:sz="0" w:space="0" w:color="auto"/>
        <w:left w:val="none" w:sz="0" w:space="0" w:color="auto"/>
        <w:bottom w:val="none" w:sz="0" w:space="0" w:color="auto"/>
        <w:right w:val="none" w:sz="0" w:space="0" w:color="auto"/>
      </w:divBdr>
    </w:div>
    <w:div w:id="1768885313">
      <w:bodyDiv w:val="1"/>
      <w:marLeft w:val="0"/>
      <w:marRight w:val="0"/>
      <w:marTop w:val="0"/>
      <w:marBottom w:val="0"/>
      <w:divBdr>
        <w:top w:val="none" w:sz="0" w:space="0" w:color="auto"/>
        <w:left w:val="none" w:sz="0" w:space="0" w:color="auto"/>
        <w:bottom w:val="none" w:sz="0" w:space="0" w:color="auto"/>
        <w:right w:val="none" w:sz="0" w:space="0" w:color="auto"/>
      </w:divBdr>
      <w:divsChild>
        <w:div w:id="1403916830">
          <w:marLeft w:val="274"/>
          <w:marRight w:val="0"/>
          <w:marTop w:val="200"/>
          <w:marBottom w:val="0"/>
          <w:divBdr>
            <w:top w:val="none" w:sz="0" w:space="0" w:color="auto"/>
            <w:left w:val="none" w:sz="0" w:space="0" w:color="auto"/>
            <w:bottom w:val="none" w:sz="0" w:space="0" w:color="auto"/>
            <w:right w:val="none" w:sz="0" w:space="0" w:color="auto"/>
          </w:divBdr>
        </w:div>
        <w:div w:id="400175474">
          <w:marLeft w:val="274"/>
          <w:marRight w:val="0"/>
          <w:marTop w:val="200"/>
          <w:marBottom w:val="0"/>
          <w:divBdr>
            <w:top w:val="none" w:sz="0" w:space="0" w:color="auto"/>
            <w:left w:val="none" w:sz="0" w:space="0" w:color="auto"/>
            <w:bottom w:val="none" w:sz="0" w:space="0" w:color="auto"/>
            <w:right w:val="none" w:sz="0" w:space="0" w:color="auto"/>
          </w:divBdr>
        </w:div>
        <w:div w:id="1213690318">
          <w:marLeft w:val="274"/>
          <w:marRight w:val="0"/>
          <w:marTop w:val="200"/>
          <w:marBottom w:val="0"/>
          <w:divBdr>
            <w:top w:val="none" w:sz="0" w:space="0" w:color="auto"/>
            <w:left w:val="none" w:sz="0" w:space="0" w:color="auto"/>
            <w:bottom w:val="none" w:sz="0" w:space="0" w:color="auto"/>
            <w:right w:val="none" w:sz="0" w:space="0" w:color="auto"/>
          </w:divBdr>
        </w:div>
        <w:div w:id="1950625007">
          <w:marLeft w:val="274"/>
          <w:marRight w:val="0"/>
          <w:marTop w:val="200"/>
          <w:marBottom w:val="0"/>
          <w:divBdr>
            <w:top w:val="none" w:sz="0" w:space="0" w:color="auto"/>
            <w:left w:val="none" w:sz="0" w:space="0" w:color="auto"/>
            <w:bottom w:val="none" w:sz="0" w:space="0" w:color="auto"/>
            <w:right w:val="none" w:sz="0" w:space="0" w:color="auto"/>
          </w:divBdr>
        </w:div>
        <w:div w:id="23752045">
          <w:marLeft w:val="274"/>
          <w:marRight w:val="0"/>
          <w:marTop w:val="200"/>
          <w:marBottom w:val="0"/>
          <w:divBdr>
            <w:top w:val="none" w:sz="0" w:space="0" w:color="auto"/>
            <w:left w:val="none" w:sz="0" w:space="0" w:color="auto"/>
            <w:bottom w:val="none" w:sz="0" w:space="0" w:color="auto"/>
            <w:right w:val="none" w:sz="0" w:space="0" w:color="auto"/>
          </w:divBdr>
        </w:div>
        <w:div w:id="1697461526">
          <w:marLeft w:val="274"/>
          <w:marRight w:val="0"/>
          <w:marTop w:val="200"/>
          <w:marBottom w:val="0"/>
          <w:divBdr>
            <w:top w:val="none" w:sz="0" w:space="0" w:color="auto"/>
            <w:left w:val="none" w:sz="0" w:space="0" w:color="auto"/>
            <w:bottom w:val="none" w:sz="0" w:space="0" w:color="auto"/>
            <w:right w:val="none" w:sz="0" w:space="0" w:color="auto"/>
          </w:divBdr>
        </w:div>
        <w:div w:id="893128475">
          <w:marLeft w:val="274"/>
          <w:marRight w:val="0"/>
          <w:marTop w:val="200"/>
          <w:marBottom w:val="0"/>
          <w:divBdr>
            <w:top w:val="none" w:sz="0" w:space="0" w:color="auto"/>
            <w:left w:val="none" w:sz="0" w:space="0" w:color="auto"/>
            <w:bottom w:val="none" w:sz="0" w:space="0" w:color="auto"/>
            <w:right w:val="none" w:sz="0" w:space="0" w:color="auto"/>
          </w:divBdr>
        </w:div>
        <w:div w:id="1679653466">
          <w:marLeft w:val="274"/>
          <w:marRight w:val="0"/>
          <w:marTop w:val="200"/>
          <w:marBottom w:val="0"/>
          <w:divBdr>
            <w:top w:val="none" w:sz="0" w:space="0" w:color="auto"/>
            <w:left w:val="none" w:sz="0" w:space="0" w:color="auto"/>
            <w:bottom w:val="none" w:sz="0" w:space="0" w:color="auto"/>
            <w:right w:val="none" w:sz="0" w:space="0" w:color="auto"/>
          </w:divBdr>
        </w:div>
      </w:divsChild>
    </w:div>
    <w:div w:id="1887982779">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899903647">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2287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content/dam/main-education/en/home/teaching-and-learning/curriculum/literacy-and-numeracy/teaching-and-learning-resources/stage-6-literacy-in-context-writing/creative-arts/planning-for-writing-stage-6-creative-arts.docx" TargetMode="External"/><Relationship Id="rId18" Type="http://schemas.openxmlformats.org/officeDocument/2006/relationships/hyperlink" Target="https://www.petaa.edu.au/w/Publications/PETAA_Papers/w/Teaching_Resources/Papers_home.aspx" TargetMode="External"/><Relationship Id="rId26" Type="http://schemas.openxmlformats.org/officeDocument/2006/relationships/hyperlink" Target="https://education.nsw.gov.au/teaching-and-learning/curriculum/literacy-and-numeracy/resources-for-schools/learning-progressions" TargetMode="External"/><Relationship Id="rId39" Type="http://schemas.openxmlformats.org/officeDocument/2006/relationships/hyperlink" Target="https://curriculum.nsw.edu.au/syllabuses/english-k-10-2022?tab=glossary" TargetMode="External"/><Relationship Id="rId21" Type="http://schemas.openxmlformats.org/officeDocument/2006/relationships/hyperlink" Target="https://education.nsw.gov.au/teaching-and-learning/curriculum/creative-arts/stages-4-and-5/music" TargetMode="External"/><Relationship Id="rId34" Type="http://schemas.openxmlformats.org/officeDocument/2006/relationships/hyperlink" Target="https://sites.google.com/view/hsc-minimum-standard/writing/text-structure" TargetMode="External"/><Relationship Id="rId42" Type="http://schemas.openxmlformats.org/officeDocument/2006/relationships/hyperlink" Target="https://sites.google.com/view/hsc-minimum-standard/writing/ideas"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ducationstandards.nsw.edu.au/wps/portal/nesa/11-12/stage-6-learning-areas/stage-6-creative-arts" TargetMode="External"/><Relationship Id="rId29" Type="http://schemas.openxmlformats.org/officeDocument/2006/relationships/hyperlink" Target="https://sites.google.com/view/hsc-minimum-standard/writing/spelling" TargetMode="External"/><Relationship Id="rId11" Type="http://schemas.openxmlformats.org/officeDocument/2006/relationships/hyperlink" Target="https://education.nsw.gov.au/content/dam/main-education/en/home/teaching-and-learning/curriculum/literacy-and-numeracy/teaching-and-learning-resources/stage-6-literacy-in-context-writing/creative-arts/subject-vocabulary-stage-6-creative-arts.docx" TargetMode="External"/><Relationship Id="rId24" Type="http://schemas.openxmlformats.org/officeDocument/2006/relationships/hyperlink" Target="https://education.nsw.gov.au/content/dam/main-education/en/home/teaching-and-learning/curriculum/literacy-and-numeracy/teaching-and-learning-resources/stage-6-literacy-in-context-writing/creative-arts/literacy-learning-progression-and-stage-6-creative-arts.pdf" TargetMode="External"/><Relationship Id="rId32" Type="http://schemas.openxmlformats.org/officeDocument/2006/relationships/hyperlink" Target="https://sites.google.com/view/hsc-minimum-standard/writing/punctuation" TargetMode="External"/><Relationship Id="rId37" Type="http://schemas.openxmlformats.org/officeDocument/2006/relationships/hyperlink" Target="https://curriculum.nsw.edu.au/syllabuses/english-k-10-2022?tab=glossary" TargetMode="External"/><Relationship Id="rId40" Type="http://schemas.openxmlformats.org/officeDocument/2006/relationships/hyperlink" Target="https://sites.google.com/view/hsc-minimum-standard/writing/audience-and-purpose" TargetMode="External"/><Relationship Id="rId45" Type="http://schemas.openxmlformats.org/officeDocument/2006/relationships/hyperlink" Target="https://education.nsw.gov.au/teaching-and-learning/curriculum/literacy-and-numeracy/teaching-and-learning-resources/literacy/stage-6-literacy-in-context-writing/creative-arts" TargetMode="External"/><Relationship Id="rId5" Type="http://schemas.openxmlformats.org/officeDocument/2006/relationships/numbering" Target="numbering.xml"/><Relationship Id="rId15" Type="http://schemas.openxmlformats.org/officeDocument/2006/relationships/hyperlink" Target="https://education.nsw.gov.au/content/dam/main-education/en/home/teaching-and-learning/curriculum/literacy-and-numeracy/teaching-and-learning-resources/stage-6-literacy-in-context-writing/creative-arts/stage-6-creative-arts-syllabus-links.pdf" TargetMode="External"/><Relationship Id="rId23" Type="http://schemas.openxmlformats.org/officeDocument/2006/relationships/hyperlink" Target="https://educationstandards.nsw.edu.au/wps/portal/nesa/11-12/stage-6-learning-areas/stage-6-creative-arts/music-1-syllabus/assessment-and-reporting" TargetMode="External"/><Relationship Id="rId28" Type="http://schemas.openxmlformats.org/officeDocument/2006/relationships/hyperlink" Target="https://sites.google.com/view/hsc-minimum-standard/writing" TargetMode="External"/><Relationship Id="rId36" Type="http://schemas.openxmlformats.org/officeDocument/2006/relationships/hyperlink" Target="https://sites.google.com/view/hsc-minimum-standard/writing/sentence-types" TargetMode="External"/><Relationship Id="rId49"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education.nsw.gov.au/teaching-and-learning/curriculum/literacy-and-numeracy/teaching-and-learning-resources/numeracy/talk-moves" TargetMode="External"/><Relationship Id="rId31" Type="http://schemas.openxmlformats.org/officeDocument/2006/relationships/hyperlink" Target="https://sites.google.com/view/hsc-minimum-standard/writing/tense" TargetMode="External"/><Relationship Id="rId44"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nsw.gov.au/content/dam/main-education/en/home/teaching-and-learning/curriculum/literacy-and-numeracy/teaching-and-learning-resources/stage-6-literacy-in-context-writing/creative-arts/planning-for-writing-stage-6-creative-arts.pdf" TargetMode="External"/><Relationship Id="rId22" Type="http://schemas.openxmlformats.org/officeDocument/2006/relationships/hyperlink" Target="https://bosho.boardofstudies.nsw.edu.au/links/schoolsonline.html" TargetMode="External"/><Relationship Id="rId27" Type="http://schemas.openxmlformats.org/officeDocument/2006/relationships/hyperlink" Target="https://education.nsw.gov.au/teaching-and-learning/curriculum/literacy-and-numeracy/professional-learning/introduction-to-the-literacy-and-numeracy-progressions-online" TargetMode="External"/><Relationship Id="rId30" Type="http://schemas.openxmlformats.org/officeDocument/2006/relationships/hyperlink" Target="https://sites.google.com/view/hsc-minimum-standard/writing/vocabulary" TargetMode="External"/><Relationship Id="rId35" Type="http://schemas.openxmlformats.org/officeDocument/2006/relationships/hyperlink" Target="https://sites.google.com/view/hsc-minimum-standard/writing/paragraphs" TargetMode="External"/><Relationship Id="rId43" Type="http://schemas.openxmlformats.org/officeDocument/2006/relationships/hyperlink" Target="https://sites.google.com/view/hsc-minimum-standard/writing/topic-vocabulary"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education.nsw.gov.au/content/dam/main-education/en/home/teaching-and-learning/curriculum/literacy-and-numeracy/teaching-and-learning-resources/stage-6-literacy-in-context-writing/creative-arts/subject-vocabulary-stage-6-creative-arts.pdf" TargetMode="External"/><Relationship Id="rId17" Type="http://schemas.openxmlformats.org/officeDocument/2006/relationships/image" Target="media/image1.png"/><Relationship Id="rId25" Type="http://schemas.openxmlformats.org/officeDocument/2006/relationships/image" Target="media/image2.png"/><Relationship Id="rId33" Type="http://schemas.openxmlformats.org/officeDocument/2006/relationships/hyperlink" Target="https://sites.google.com/view/hsc-minimum-standard/writing/formal-and-informal-language" TargetMode="External"/><Relationship Id="rId38" Type="http://schemas.openxmlformats.org/officeDocument/2006/relationships/hyperlink" Target="https://sites.google.com/view/hsc-minimum-standard/writing/cohesion" TargetMode="External"/><Relationship Id="rId46" Type="http://schemas.openxmlformats.org/officeDocument/2006/relationships/footer" Target="footer1.xml"/><Relationship Id="rId20" Type="http://schemas.openxmlformats.org/officeDocument/2006/relationships/hyperlink" Target="https://bachtrack.com/guest-article-contemporary-harpsichord-goska-isphording-february-2020" TargetMode="External"/><Relationship Id="rId41" Type="http://schemas.openxmlformats.org/officeDocument/2006/relationships/hyperlink" Target="https://curriculum.nsw.edu.au/syllabuses/english-k-10-2022?tab=glossary"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acalpine\AppData\Local\Temp\Temp1_DoEBrandAsset%20(9).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33B221CA6BEC545A9F59FDE35E21E6F" ma:contentTypeVersion="13" ma:contentTypeDescription="Create a new document." ma:contentTypeScope="" ma:versionID="b7fa614f08c1ceced4567ac08f30d57f">
  <xsd:schema xmlns:xsd="http://www.w3.org/2001/XMLSchema" xmlns:xs="http://www.w3.org/2001/XMLSchema" xmlns:p="http://schemas.microsoft.com/office/2006/metadata/properties" xmlns:ns2="86421f5a-0603-4659-b5a6-bdfe7e6965e9" xmlns:ns3="12604c11-43c8-4391-8cac-00833e0254eb" targetNamespace="http://schemas.microsoft.com/office/2006/metadata/properties" ma:root="true" ma:fieldsID="160cc6651656f03834c4730f84afb2dd" ns2:_="" ns3:_="">
    <xsd:import namespace="86421f5a-0603-4659-b5a6-bdfe7e6965e9"/>
    <xsd:import namespace="12604c11-43c8-4391-8cac-00833e0254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421f5a-0603-4659-b5a6-bdfe7e696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604c11-43c8-4391-8cac-00833e0254e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1C789E-AB64-4860-8F9B-89C8CB9A1A2B}">
  <ds:schemaRefs>
    <ds:schemaRef ds:uri="http://schemas.openxmlformats.org/officeDocument/2006/bibliography"/>
  </ds:schemaRefs>
</ds:datastoreItem>
</file>

<file path=customXml/itemProps2.xml><?xml version="1.0" encoding="utf-8"?>
<ds:datastoreItem xmlns:ds="http://schemas.openxmlformats.org/officeDocument/2006/customXml" ds:itemID="{D44F69B3-157B-4D46-AB54-209729681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421f5a-0603-4659-b5a6-bdfe7e6965e9"/>
    <ds:schemaRef ds:uri="12604c11-43c8-4391-8cac-00833e0254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597</TotalTime>
  <Pages>1</Pages>
  <Words>3120</Words>
  <Characters>17789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Student writing and feedback – Stage 6 Creative Arts</vt:lpstr>
    </vt:vector>
  </TitlesOfParts>
  <Manager/>
  <Company>NSW Department of Education</Company>
  <LinksUpToDate>false</LinksUpToDate>
  <CharactersWithSpaces>20868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writing and feedback – Stage 6 Creative Arts</dc:title>
  <dc:subject/>
  <dc:creator>NSW Department of Education</dc:creator>
  <cp:keywords/>
  <dc:description/>
  <cp:lastModifiedBy>Richard Doel-Mackaway</cp:lastModifiedBy>
  <cp:revision>235</cp:revision>
  <cp:lastPrinted>2021-02-10T02:34:00Z</cp:lastPrinted>
  <dcterms:created xsi:type="dcterms:W3CDTF">2020-06-02T04:55:00Z</dcterms:created>
  <dcterms:modified xsi:type="dcterms:W3CDTF">2023-02-15T04:15:00Z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0x010100833B221CA6BEC545A9F59FDE35E21E6F</vt:lpwstr>
  </property>
  <property fmtid="{D5CDD505-2E9C-101B-9397-08002B2CF9AE}" pid="3" name="Base Target">
    <vt:lpwstr>_blank</vt:lpwstr>
  </property>
</Properties>
</file>