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55E08" w14:textId="45A5D5DE" w:rsidR="00232752" w:rsidRPr="0034001B" w:rsidRDefault="00232752" w:rsidP="00FF0E3E">
      <w:pPr>
        <w:pStyle w:val="Heading1"/>
        <w:spacing w:before="0" w:line="240" w:lineRule="auto"/>
        <w:rPr>
          <w:sz w:val="47"/>
          <w:szCs w:val="47"/>
        </w:rPr>
      </w:pPr>
      <w:r w:rsidRPr="0034001B">
        <w:rPr>
          <w:sz w:val="47"/>
          <w:szCs w:val="47"/>
        </w:rPr>
        <w:t xml:space="preserve">Part </w:t>
      </w:r>
      <w:r w:rsidR="00C877C6" w:rsidRPr="0034001B">
        <w:rPr>
          <w:sz w:val="47"/>
          <w:szCs w:val="47"/>
        </w:rPr>
        <w:t>5</w:t>
      </w:r>
      <w:r w:rsidR="0034001B" w:rsidRPr="0034001B">
        <w:rPr>
          <w:sz w:val="47"/>
          <w:szCs w:val="47"/>
        </w:rPr>
        <w:t xml:space="preserve">: </w:t>
      </w:r>
      <w:r w:rsidRPr="0034001B">
        <w:rPr>
          <w:sz w:val="47"/>
          <w:szCs w:val="47"/>
        </w:rPr>
        <w:t>comparing, ordering, sequencing and estimating</w:t>
      </w:r>
    </w:p>
    <w:p w14:paraId="15154F39" w14:textId="77777777" w:rsidR="00232752" w:rsidRDefault="00232752" w:rsidP="00FF0E3E">
      <w:pPr>
        <w:pStyle w:val="Heading2"/>
        <w:spacing w:before="240" w:line="240" w:lineRule="auto"/>
        <w:rPr>
          <w:lang w:eastAsia="en-AU"/>
        </w:rPr>
      </w:pPr>
      <w:r>
        <w:rPr>
          <w:lang w:eastAsia="en-AU"/>
        </w:rPr>
        <w:t>About the resource</w:t>
      </w:r>
    </w:p>
    <w:p w14:paraId="6D8CE9EA" w14:textId="71DDF7EC" w:rsidR="00232752" w:rsidRPr="0034001B" w:rsidRDefault="00232752" w:rsidP="00FF0E3E">
      <w:pPr>
        <w:spacing w:before="60" w:after="60" w:line="276" w:lineRule="auto"/>
        <w:rPr>
          <w:rFonts w:eastAsia="Times New Roman"/>
          <w:color w:val="041E42"/>
          <w:sz w:val="23"/>
          <w:szCs w:val="23"/>
          <w:lang w:eastAsia="en-AU"/>
        </w:rPr>
      </w:pPr>
      <w:r w:rsidRPr="0034001B">
        <w:rPr>
          <w:rFonts w:eastAsia="Times New Roman"/>
          <w:color w:val="041E42"/>
          <w:sz w:val="23"/>
          <w:szCs w:val="23"/>
          <w:lang w:eastAsia="en-AU"/>
        </w:rPr>
        <w:t xml:space="preserve">This resource the </w:t>
      </w:r>
      <w:r w:rsidR="007F2E09" w:rsidRPr="0034001B">
        <w:rPr>
          <w:rFonts w:eastAsia="Times New Roman"/>
          <w:sz w:val="23"/>
          <w:szCs w:val="23"/>
          <w:lang w:eastAsia="en-AU"/>
        </w:rPr>
        <w:t xml:space="preserve">fifth </w:t>
      </w:r>
      <w:r w:rsidRPr="0034001B">
        <w:rPr>
          <w:rFonts w:eastAsia="Times New Roman"/>
          <w:color w:val="041E42"/>
          <w:sz w:val="23"/>
          <w:szCs w:val="23"/>
          <w:lang w:eastAsia="en-AU"/>
        </w:rPr>
        <w:t xml:space="preserve">section of a </w:t>
      </w:r>
      <w:r w:rsidR="13AE3014" w:rsidRPr="0034001B">
        <w:rPr>
          <w:rFonts w:eastAsia="Times New Roman"/>
          <w:color w:val="041E42"/>
          <w:sz w:val="23"/>
          <w:szCs w:val="23"/>
          <w:lang w:eastAsia="en-AU"/>
        </w:rPr>
        <w:t>6-part</w:t>
      </w:r>
      <w:r w:rsidRPr="0034001B">
        <w:rPr>
          <w:rFonts w:eastAsia="Times New Roman"/>
          <w:color w:val="041E42"/>
          <w:sz w:val="23"/>
          <w:szCs w:val="23"/>
          <w:lang w:eastAsia="en-AU"/>
        </w:rPr>
        <w:t xml:space="preserve"> resource supporting number knowledge. Use this resource is conjunction with other guides </w:t>
      </w:r>
      <w:r w:rsidR="00170AF5" w:rsidRPr="0034001B">
        <w:rPr>
          <w:rFonts w:eastAsia="Times New Roman"/>
          <w:color w:val="041E42"/>
          <w:sz w:val="23"/>
          <w:szCs w:val="23"/>
          <w:lang w:eastAsia="en-AU"/>
        </w:rPr>
        <w:t>to</w:t>
      </w:r>
      <w:r w:rsidRPr="0034001B">
        <w:rPr>
          <w:rFonts w:eastAsia="Times New Roman"/>
          <w:color w:val="041E42"/>
          <w:sz w:val="23"/>
          <w:szCs w:val="23"/>
          <w:lang w:eastAsia="en-AU"/>
        </w:rPr>
        <w:t xml:space="preserve"> support a connected network of critical mathematical concepts, skills and understanding.</w:t>
      </w:r>
    </w:p>
    <w:p w14:paraId="32867F2F" w14:textId="77777777" w:rsidR="0034001B" w:rsidRPr="0034001B" w:rsidRDefault="0034001B" w:rsidP="0034001B">
      <w:pPr>
        <w:pStyle w:val="Header"/>
        <w:tabs>
          <w:tab w:val="right" w:pos="10490"/>
        </w:tabs>
        <w:spacing w:before="0" w:after="0" w:line="276" w:lineRule="auto"/>
        <w:rPr>
          <w:i/>
          <w:sz w:val="20"/>
          <w:szCs w:val="20"/>
        </w:rPr>
      </w:pPr>
      <w:r w:rsidRPr="0034001B">
        <w:rPr>
          <w:b w:val="0"/>
          <w:i/>
          <w:sz w:val="20"/>
          <w:szCs w:val="20"/>
        </w:rPr>
        <w:t>The resource has been developed in partnership with the NSW Mathematics Strategy Professional Learning team, Curriculum Early Years and Primary Learners, and Literacy and numeracy.</w:t>
      </w:r>
    </w:p>
    <w:p w14:paraId="51F6964A" w14:textId="77777777" w:rsidR="00232752" w:rsidRPr="00FF0E3E" w:rsidRDefault="00232752" w:rsidP="0034001B">
      <w:pPr>
        <w:spacing w:before="60" w:after="60" w:line="276" w:lineRule="auto"/>
        <w:rPr>
          <w:sz w:val="23"/>
          <w:szCs w:val="23"/>
        </w:rPr>
      </w:pPr>
      <w:r w:rsidRPr="00FF0E3E">
        <w:rPr>
          <w:sz w:val="23"/>
          <w:szCs w:val="23"/>
        </w:rPr>
        <w:t>We use numbers to describe the world around us.</w:t>
      </w:r>
    </w:p>
    <w:p w14:paraId="7BF07E74" w14:textId="77777777" w:rsidR="00232752" w:rsidRPr="00FF0E3E" w:rsidRDefault="00232752" w:rsidP="0034001B">
      <w:pPr>
        <w:spacing w:before="60" w:after="60" w:line="276" w:lineRule="auto"/>
        <w:rPr>
          <w:sz w:val="23"/>
          <w:szCs w:val="23"/>
        </w:rPr>
      </w:pPr>
      <w:r w:rsidRPr="00FF0E3E">
        <w:rPr>
          <w:sz w:val="23"/>
          <w:szCs w:val="23"/>
        </w:rPr>
        <w:t>Understanding how numbers work is a critical part of developing deep, meaningful mathematical skills, understanding and confidence. This includes the use of flexible additive strategies which are a direct by-product of a student’s number sense.</w:t>
      </w:r>
    </w:p>
    <w:p w14:paraId="543025B8" w14:textId="3505310B" w:rsidR="00232752" w:rsidRPr="00FF0E3E" w:rsidRDefault="00232752" w:rsidP="0034001B">
      <w:pPr>
        <w:spacing w:before="60" w:after="60" w:line="276" w:lineRule="auto"/>
        <w:rPr>
          <w:sz w:val="23"/>
          <w:szCs w:val="23"/>
        </w:rPr>
      </w:pPr>
      <w:r w:rsidRPr="00FF0E3E">
        <w:rPr>
          <w:sz w:val="23"/>
          <w:szCs w:val="23"/>
        </w:rPr>
        <w:t xml:space="preserve">Like most things in mathematics, talking about number is hard to do without referring to other aspects such as patterns, subitising, counting, fractions, the operations, measurement, statistics. As such, this resource is best used in conjunction with other guides </w:t>
      </w:r>
      <w:r w:rsidR="00170AF5" w:rsidRPr="00FF0E3E">
        <w:rPr>
          <w:sz w:val="23"/>
          <w:szCs w:val="23"/>
        </w:rPr>
        <w:t>to</w:t>
      </w:r>
      <w:r w:rsidRPr="00FF0E3E">
        <w:rPr>
          <w:sz w:val="23"/>
          <w:szCs w:val="23"/>
        </w:rPr>
        <w:t xml:space="preserve"> support a connected network of critical mathematical concepts, skills and understanding.</w:t>
      </w:r>
    </w:p>
    <w:p w14:paraId="5623EE2A" w14:textId="77777777" w:rsidR="00232752" w:rsidRPr="009F3B06" w:rsidRDefault="00232752" w:rsidP="009F3B06">
      <w:pPr>
        <w:numPr>
          <w:ilvl w:val="0"/>
          <w:numId w:val="10"/>
        </w:numPr>
        <w:spacing w:before="60" w:after="60" w:line="276" w:lineRule="auto"/>
        <w:ind w:left="714" w:hanging="357"/>
        <w:rPr>
          <w:sz w:val="23"/>
          <w:szCs w:val="23"/>
        </w:rPr>
      </w:pPr>
      <w:r w:rsidRPr="00FF0E3E">
        <w:rPr>
          <w:sz w:val="23"/>
          <w:szCs w:val="23"/>
        </w:rPr>
        <w:t>Part 1: Connecting number names, numerals and quantities</w:t>
      </w:r>
    </w:p>
    <w:p w14:paraId="3B74B7CC" w14:textId="77777777" w:rsidR="00232752" w:rsidRPr="009F3B06" w:rsidRDefault="00232752" w:rsidP="009F3B06">
      <w:pPr>
        <w:numPr>
          <w:ilvl w:val="0"/>
          <w:numId w:val="10"/>
        </w:numPr>
        <w:spacing w:before="60" w:after="60" w:line="276" w:lineRule="auto"/>
        <w:ind w:left="714" w:hanging="357"/>
        <w:rPr>
          <w:sz w:val="23"/>
          <w:szCs w:val="23"/>
        </w:rPr>
      </w:pPr>
      <w:r w:rsidRPr="009F3B06">
        <w:rPr>
          <w:sz w:val="23"/>
          <w:szCs w:val="23"/>
        </w:rPr>
        <w:t>Part 2: Building important relationships - part-part-whole</w:t>
      </w:r>
    </w:p>
    <w:p w14:paraId="07BBCE3A" w14:textId="77777777" w:rsidR="00232752" w:rsidRPr="009F3B06" w:rsidRDefault="00232752" w:rsidP="009F3B06">
      <w:pPr>
        <w:numPr>
          <w:ilvl w:val="0"/>
          <w:numId w:val="10"/>
        </w:numPr>
        <w:spacing w:before="60" w:after="60" w:line="276" w:lineRule="auto"/>
        <w:ind w:left="714" w:hanging="357"/>
        <w:rPr>
          <w:sz w:val="23"/>
          <w:szCs w:val="23"/>
        </w:rPr>
      </w:pPr>
      <w:r w:rsidRPr="009F3B06">
        <w:rPr>
          <w:sz w:val="23"/>
          <w:szCs w:val="23"/>
        </w:rPr>
        <w:t>Part 3: Building important relationships - more than, less than, equivalent in value to</w:t>
      </w:r>
    </w:p>
    <w:p w14:paraId="4AE334A0" w14:textId="77777777" w:rsidR="00232752" w:rsidRPr="009F3B06" w:rsidRDefault="00232752" w:rsidP="009F3B06">
      <w:pPr>
        <w:numPr>
          <w:ilvl w:val="0"/>
          <w:numId w:val="10"/>
        </w:numPr>
        <w:spacing w:before="60" w:after="60" w:line="276" w:lineRule="auto"/>
        <w:ind w:left="714" w:hanging="357"/>
        <w:rPr>
          <w:sz w:val="23"/>
          <w:szCs w:val="23"/>
        </w:rPr>
      </w:pPr>
      <w:r w:rsidRPr="009F3B06">
        <w:rPr>
          <w:sz w:val="23"/>
          <w:szCs w:val="23"/>
        </w:rPr>
        <w:t>Part 4: Benchmarks of 5 and 10</w:t>
      </w:r>
    </w:p>
    <w:p w14:paraId="0966C8C0" w14:textId="77777777" w:rsidR="00232752" w:rsidRPr="00FF0E3E" w:rsidRDefault="00232752" w:rsidP="009F3B06">
      <w:pPr>
        <w:numPr>
          <w:ilvl w:val="0"/>
          <w:numId w:val="10"/>
        </w:numPr>
        <w:spacing w:before="60" w:after="60" w:line="276" w:lineRule="auto"/>
        <w:ind w:left="714" w:hanging="357"/>
        <w:rPr>
          <w:b/>
          <w:color w:val="041E42"/>
          <w:sz w:val="23"/>
          <w:szCs w:val="23"/>
        </w:rPr>
      </w:pPr>
      <w:r w:rsidRPr="00FF0E3E">
        <w:rPr>
          <w:b/>
          <w:color w:val="041E42"/>
          <w:sz w:val="23"/>
          <w:szCs w:val="23"/>
        </w:rPr>
        <w:t>Part 5: Comparing, ordering, sequencing and estimating</w:t>
      </w:r>
    </w:p>
    <w:p w14:paraId="4730336F" w14:textId="77777777" w:rsidR="00232752" w:rsidRPr="009F3B06" w:rsidRDefault="00232752" w:rsidP="009F3B06">
      <w:pPr>
        <w:numPr>
          <w:ilvl w:val="0"/>
          <w:numId w:val="10"/>
        </w:numPr>
        <w:spacing w:before="60" w:after="60" w:line="276" w:lineRule="auto"/>
        <w:ind w:left="714" w:hanging="357"/>
        <w:rPr>
          <w:sz w:val="23"/>
          <w:szCs w:val="23"/>
        </w:rPr>
      </w:pPr>
      <w:r w:rsidRPr="009F3B06">
        <w:rPr>
          <w:sz w:val="23"/>
          <w:szCs w:val="23"/>
        </w:rPr>
        <w:t>Part 6: Building place value (including renaming)</w:t>
      </w:r>
    </w:p>
    <w:p w14:paraId="66C6D46F" w14:textId="77777777" w:rsidR="009F6E49" w:rsidRDefault="009F6E49" w:rsidP="00FF0E3E">
      <w:pPr>
        <w:pStyle w:val="Heading2"/>
        <w:spacing w:before="240" w:line="240" w:lineRule="auto"/>
      </w:pPr>
      <w:r>
        <w:rPr>
          <w:lang w:eastAsia="en-AU"/>
        </w:rPr>
        <w:t>Syllabus</w:t>
      </w:r>
    </w:p>
    <w:p w14:paraId="66D09AF4" w14:textId="0551D0A6" w:rsidR="009F6E49" w:rsidRPr="00866AA5" w:rsidRDefault="009F6E49" w:rsidP="00FF0E3E">
      <w:pPr>
        <w:spacing w:before="60" w:after="60" w:line="276" w:lineRule="auto"/>
        <w:rPr>
          <w:rFonts w:ascii="Segoe UI" w:eastAsia="Times New Roman" w:hAnsi="Segoe UI" w:cs="Segoe UI"/>
          <w:sz w:val="23"/>
          <w:szCs w:val="23"/>
          <w:lang w:eastAsia="en-AU"/>
        </w:rPr>
      </w:pPr>
      <w:r w:rsidRPr="00866AA5">
        <w:rPr>
          <w:rFonts w:eastAsia="Times New Roman"/>
          <w:b/>
          <w:bCs/>
          <w:sz w:val="23"/>
          <w:szCs w:val="23"/>
          <w:lang w:eastAsia="en-AU"/>
        </w:rPr>
        <w:t>MA</w:t>
      </w:r>
      <w:r w:rsidR="004D08CA" w:rsidRPr="00866AA5">
        <w:rPr>
          <w:rFonts w:eastAsia="Times New Roman"/>
          <w:b/>
          <w:bCs/>
          <w:sz w:val="23"/>
          <w:szCs w:val="23"/>
          <w:lang w:eastAsia="en-AU"/>
        </w:rPr>
        <w:t>O</w:t>
      </w:r>
      <w:r w:rsidRPr="00866AA5">
        <w:rPr>
          <w:rFonts w:eastAsia="Times New Roman"/>
          <w:b/>
          <w:bCs/>
          <w:sz w:val="23"/>
          <w:szCs w:val="23"/>
          <w:lang w:eastAsia="en-AU"/>
        </w:rPr>
        <w:t>-WM-01</w:t>
      </w:r>
      <w:r w:rsidR="00FF0E3E" w:rsidRPr="00866AA5">
        <w:rPr>
          <w:rFonts w:eastAsia="Times New Roman"/>
          <w:sz w:val="23"/>
          <w:szCs w:val="23"/>
          <w:lang w:eastAsia="en-AU"/>
        </w:rPr>
        <w:t xml:space="preserve"> </w:t>
      </w:r>
      <w:r w:rsidRPr="00866AA5">
        <w:rPr>
          <w:rFonts w:eastAsia="Times New Roman"/>
          <w:sz w:val="23"/>
          <w:szCs w:val="23"/>
          <w:lang w:eastAsia="en-AU"/>
        </w:rPr>
        <w:t xml:space="preserve">develops </w:t>
      </w:r>
      <w:r w:rsidRPr="00866AA5">
        <w:rPr>
          <w:sz w:val="23"/>
          <w:szCs w:val="23"/>
        </w:rPr>
        <w:t>understanding</w:t>
      </w:r>
      <w:r w:rsidRPr="00866AA5">
        <w:rPr>
          <w:rFonts w:eastAsia="Times New Roman"/>
          <w:sz w:val="23"/>
          <w:szCs w:val="23"/>
          <w:lang w:eastAsia="en-AU"/>
        </w:rPr>
        <w:t xml:space="preserve"> and fluency in mathematics through exploring and connecting mathematical concepts, choosing and applying mathematical techniques to solve problems, and communicating their thinking and reasoning coherently and clearly</w:t>
      </w:r>
      <w:r w:rsidR="00FF0E3E" w:rsidRPr="00866AA5">
        <w:rPr>
          <w:rFonts w:eastAsia="Times New Roman"/>
          <w:sz w:val="23"/>
          <w:szCs w:val="23"/>
          <w:lang w:eastAsia="en-AU"/>
        </w:rPr>
        <w:t xml:space="preserve"> </w:t>
      </w:r>
    </w:p>
    <w:p w14:paraId="6BD55FB4" w14:textId="6196494A" w:rsidR="009F6E49" w:rsidRPr="00866AA5" w:rsidRDefault="009F6E49" w:rsidP="00FF0E3E">
      <w:pPr>
        <w:spacing w:before="60" w:after="60" w:line="276" w:lineRule="auto"/>
        <w:rPr>
          <w:rFonts w:ascii="Segoe UI" w:eastAsia="Times New Roman" w:hAnsi="Segoe UI" w:cs="Segoe UI"/>
          <w:sz w:val="23"/>
          <w:szCs w:val="23"/>
          <w:lang w:eastAsia="en-AU"/>
        </w:rPr>
      </w:pPr>
      <w:r w:rsidRPr="00866AA5">
        <w:rPr>
          <w:rFonts w:eastAsia="Times New Roman"/>
          <w:b/>
          <w:bCs/>
          <w:sz w:val="23"/>
          <w:szCs w:val="23"/>
          <w:lang w:eastAsia="en-AU"/>
        </w:rPr>
        <w:t>MAE-RWN-01</w:t>
      </w:r>
      <w:r w:rsidR="00FF0E3E" w:rsidRPr="00866AA5">
        <w:rPr>
          <w:rFonts w:eastAsia="Times New Roman"/>
          <w:sz w:val="23"/>
          <w:szCs w:val="23"/>
          <w:lang w:eastAsia="en-AU"/>
        </w:rPr>
        <w:t xml:space="preserve"> </w:t>
      </w:r>
      <w:r w:rsidRPr="00866AA5">
        <w:rPr>
          <w:rFonts w:eastAsia="Times New Roman"/>
          <w:sz w:val="23"/>
          <w:szCs w:val="23"/>
          <w:lang w:eastAsia="en-AU"/>
        </w:rPr>
        <w:t xml:space="preserve">demonstrates an </w:t>
      </w:r>
      <w:r w:rsidRPr="00866AA5">
        <w:rPr>
          <w:sz w:val="23"/>
          <w:szCs w:val="23"/>
        </w:rPr>
        <w:t>understanding</w:t>
      </w:r>
      <w:r w:rsidRPr="00866AA5">
        <w:rPr>
          <w:rFonts w:eastAsia="Times New Roman"/>
          <w:sz w:val="23"/>
          <w:szCs w:val="23"/>
          <w:lang w:eastAsia="en-AU"/>
        </w:rPr>
        <w:t xml:space="preserve"> of how whole numbers indicate quantity</w:t>
      </w:r>
      <w:r w:rsidR="00FF0E3E" w:rsidRPr="00866AA5">
        <w:rPr>
          <w:rFonts w:eastAsia="Times New Roman"/>
          <w:sz w:val="23"/>
          <w:szCs w:val="23"/>
          <w:lang w:eastAsia="en-AU"/>
        </w:rPr>
        <w:t xml:space="preserve"> </w:t>
      </w:r>
    </w:p>
    <w:p w14:paraId="73C55DCB" w14:textId="267F5B97" w:rsidR="009F6E49" w:rsidRPr="00866AA5" w:rsidRDefault="009F6E49" w:rsidP="00FF0E3E">
      <w:pPr>
        <w:spacing w:before="60" w:after="60" w:line="276" w:lineRule="auto"/>
        <w:rPr>
          <w:rFonts w:ascii="Segoe UI" w:eastAsia="Times New Roman" w:hAnsi="Segoe UI" w:cs="Segoe UI"/>
          <w:sz w:val="23"/>
          <w:szCs w:val="23"/>
          <w:lang w:eastAsia="en-AU"/>
        </w:rPr>
      </w:pPr>
      <w:r w:rsidRPr="00866AA5">
        <w:rPr>
          <w:rFonts w:eastAsia="Times New Roman"/>
          <w:b/>
          <w:bCs/>
          <w:sz w:val="23"/>
          <w:szCs w:val="23"/>
          <w:lang w:eastAsia="en-AU"/>
        </w:rPr>
        <w:t>MAE-RWN-02</w:t>
      </w:r>
      <w:r w:rsidR="00FF0E3E" w:rsidRPr="00866AA5">
        <w:rPr>
          <w:rFonts w:eastAsia="Times New Roman"/>
          <w:sz w:val="23"/>
          <w:szCs w:val="23"/>
          <w:lang w:eastAsia="en-AU"/>
        </w:rPr>
        <w:t xml:space="preserve"> </w:t>
      </w:r>
      <w:r w:rsidRPr="00866AA5">
        <w:rPr>
          <w:rFonts w:eastAsia="Times New Roman"/>
          <w:sz w:val="23"/>
          <w:szCs w:val="23"/>
          <w:lang w:eastAsia="en-AU"/>
        </w:rPr>
        <w:t xml:space="preserve">reads numerals </w:t>
      </w:r>
      <w:r w:rsidRPr="00866AA5">
        <w:rPr>
          <w:sz w:val="23"/>
          <w:szCs w:val="23"/>
        </w:rPr>
        <w:t>and</w:t>
      </w:r>
      <w:r w:rsidRPr="00866AA5">
        <w:rPr>
          <w:rFonts w:eastAsia="Times New Roman"/>
          <w:sz w:val="23"/>
          <w:szCs w:val="23"/>
          <w:lang w:eastAsia="en-AU"/>
        </w:rPr>
        <w:t xml:space="preserve"> </w:t>
      </w:r>
      <w:r w:rsidRPr="00866AA5">
        <w:rPr>
          <w:sz w:val="23"/>
          <w:szCs w:val="23"/>
        </w:rPr>
        <w:t>represents</w:t>
      </w:r>
      <w:r w:rsidRPr="00866AA5">
        <w:rPr>
          <w:rFonts w:eastAsia="Times New Roman"/>
          <w:sz w:val="23"/>
          <w:szCs w:val="23"/>
          <w:lang w:eastAsia="en-AU"/>
        </w:rPr>
        <w:t xml:space="preserve"> whole numbers to at least 20</w:t>
      </w:r>
      <w:r w:rsidR="00FF0E3E" w:rsidRPr="00866AA5">
        <w:rPr>
          <w:rFonts w:eastAsia="Times New Roman"/>
          <w:sz w:val="23"/>
          <w:szCs w:val="23"/>
          <w:lang w:eastAsia="en-AU"/>
        </w:rPr>
        <w:t xml:space="preserve"> </w:t>
      </w:r>
    </w:p>
    <w:p w14:paraId="75AC3A0A" w14:textId="1712FD13" w:rsidR="009F6E49" w:rsidRPr="00866AA5" w:rsidRDefault="009F6E49" w:rsidP="0034001B">
      <w:pPr>
        <w:spacing w:before="60" w:after="60" w:line="276" w:lineRule="auto"/>
        <w:rPr>
          <w:rFonts w:ascii="Segoe UI" w:eastAsia="Times New Roman" w:hAnsi="Segoe UI" w:cs="Segoe UI"/>
          <w:sz w:val="23"/>
          <w:szCs w:val="23"/>
          <w:lang w:eastAsia="en-AU"/>
        </w:rPr>
      </w:pPr>
      <w:r w:rsidRPr="00866AA5">
        <w:rPr>
          <w:rFonts w:eastAsia="Times New Roman"/>
          <w:b/>
          <w:bCs/>
          <w:sz w:val="23"/>
          <w:szCs w:val="23"/>
          <w:lang w:eastAsia="en-AU"/>
        </w:rPr>
        <w:t>MAE-CSQ-01</w:t>
      </w:r>
      <w:r w:rsidR="00FF0E3E" w:rsidRPr="00866AA5">
        <w:rPr>
          <w:rFonts w:eastAsia="Times New Roman"/>
          <w:sz w:val="23"/>
          <w:szCs w:val="23"/>
          <w:lang w:eastAsia="en-AU"/>
        </w:rPr>
        <w:t xml:space="preserve"> </w:t>
      </w:r>
      <w:r w:rsidRPr="00866AA5">
        <w:rPr>
          <w:rFonts w:eastAsia="Times New Roman"/>
          <w:sz w:val="23"/>
          <w:szCs w:val="23"/>
          <w:lang w:eastAsia="en-AU"/>
        </w:rPr>
        <w:t xml:space="preserve">reasons about </w:t>
      </w:r>
      <w:r w:rsidRPr="00866AA5">
        <w:rPr>
          <w:sz w:val="23"/>
          <w:szCs w:val="23"/>
        </w:rPr>
        <w:t>number</w:t>
      </w:r>
      <w:r w:rsidRPr="00866AA5">
        <w:rPr>
          <w:rFonts w:eastAsia="Times New Roman"/>
          <w:sz w:val="23"/>
          <w:szCs w:val="23"/>
          <w:lang w:eastAsia="en-AU"/>
        </w:rPr>
        <w:t xml:space="preserve"> relations to model addition and subtraction by combining and separating, and comparing collections</w:t>
      </w:r>
      <w:r w:rsidR="00FF0E3E" w:rsidRPr="00866AA5">
        <w:rPr>
          <w:rFonts w:eastAsia="Times New Roman"/>
          <w:sz w:val="23"/>
          <w:szCs w:val="23"/>
          <w:lang w:eastAsia="en-AU"/>
        </w:rPr>
        <w:t xml:space="preserve"> </w:t>
      </w:r>
    </w:p>
    <w:p w14:paraId="165E120F" w14:textId="77777777" w:rsidR="00FF0E3E" w:rsidRPr="00866AA5" w:rsidRDefault="009F6E49" w:rsidP="00FF0E3E">
      <w:pPr>
        <w:spacing w:before="60" w:after="60" w:line="276" w:lineRule="auto"/>
        <w:rPr>
          <w:sz w:val="23"/>
          <w:szCs w:val="23"/>
        </w:rPr>
      </w:pPr>
      <w:r w:rsidRPr="00866AA5">
        <w:rPr>
          <w:b/>
          <w:bCs/>
          <w:sz w:val="23"/>
          <w:szCs w:val="23"/>
        </w:rPr>
        <w:t>MAE-CSQ-02</w:t>
      </w:r>
      <w:r w:rsidR="00FF0E3E" w:rsidRPr="00866AA5">
        <w:rPr>
          <w:sz w:val="23"/>
          <w:szCs w:val="23"/>
        </w:rPr>
        <w:t xml:space="preserve"> </w:t>
      </w:r>
      <w:r w:rsidRPr="00866AA5">
        <w:rPr>
          <w:sz w:val="23"/>
          <w:szCs w:val="23"/>
        </w:rPr>
        <w:t>represents the relations between the parts that form the whole, with numbers up to 10</w:t>
      </w:r>
      <w:r w:rsidR="00FF0E3E" w:rsidRPr="00866AA5">
        <w:rPr>
          <w:sz w:val="23"/>
          <w:szCs w:val="23"/>
        </w:rPr>
        <w:t xml:space="preserve"> </w:t>
      </w:r>
    </w:p>
    <w:p w14:paraId="7F6F0BF2" w14:textId="31E788C4" w:rsidR="00FF0E3E" w:rsidRPr="00866AA5" w:rsidRDefault="003B5C8C" w:rsidP="00FF0E3E">
      <w:pPr>
        <w:spacing w:before="60" w:after="60" w:line="276" w:lineRule="auto"/>
        <w:rPr>
          <w:sz w:val="23"/>
          <w:szCs w:val="23"/>
        </w:rPr>
      </w:pPr>
      <w:r w:rsidRPr="00866AA5">
        <w:rPr>
          <w:b/>
          <w:sz w:val="23"/>
          <w:szCs w:val="23"/>
        </w:rPr>
        <w:t>MAE-</w:t>
      </w:r>
      <w:r w:rsidR="006D2F35" w:rsidRPr="00866AA5">
        <w:rPr>
          <w:b/>
          <w:sz w:val="23"/>
          <w:szCs w:val="23"/>
        </w:rPr>
        <w:t>GM</w:t>
      </w:r>
      <w:r w:rsidRPr="00866AA5">
        <w:rPr>
          <w:b/>
          <w:sz w:val="23"/>
          <w:szCs w:val="23"/>
        </w:rPr>
        <w:t>-02</w:t>
      </w:r>
      <w:r w:rsidR="00FF0E3E" w:rsidRPr="00866AA5">
        <w:rPr>
          <w:sz w:val="23"/>
          <w:szCs w:val="23"/>
        </w:rPr>
        <w:t xml:space="preserve"> </w:t>
      </w:r>
      <w:r w:rsidRPr="00866AA5">
        <w:rPr>
          <w:sz w:val="23"/>
          <w:szCs w:val="23"/>
        </w:rPr>
        <w:t xml:space="preserve">describes and compares </w:t>
      </w:r>
      <w:r w:rsidR="006D2F35" w:rsidRPr="00866AA5">
        <w:rPr>
          <w:sz w:val="23"/>
          <w:szCs w:val="23"/>
        </w:rPr>
        <w:t>lengths</w:t>
      </w:r>
      <w:r w:rsidR="00FF0E3E" w:rsidRPr="00866AA5">
        <w:rPr>
          <w:sz w:val="23"/>
          <w:szCs w:val="23"/>
        </w:rPr>
        <w:t xml:space="preserve"> </w:t>
      </w:r>
    </w:p>
    <w:p w14:paraId="6B3B973A" w14:textId="622A504D" w:rsidR="009F6E49" w:rsidRPr="00866AA5" w:rsidRDefault="00476E00" w:rsidP="00FF0E3E">
      <w:pPr>
        <w:spacing w:before="60" w:after="60" w:line="276" w:lineRule="auto"/>
        <w:rPr>
          <w:rFonts w:ascii="Segoe UI" w:hAnsi="Segoe UI" w:cs="Segoe UI"/>
          <w:sz w:val="23"/>
          <w:szCs w:val="23"/>
        </w:rPr>
      </w:pPr>
      <w:r w:rsidRPr="00866AA5">
        <w:rPr>
          <w:b/>
          <w:sz w:val="23"/>
          <w:szCs w:val="23"/>
        </w:rPr>
        <w:t>MAE-</w:t>
      </w:r>
      <w:r w:rsidR="00E80541" w:rsidRPr="00866AA5">
        <w:rPr>
          <w:b/>
          <w:sz w:val="23"/>
          <w:szCs w:val="23"/>
        </w:rPr>
        <w:t xml:space="preserve">2DS-02 </w:t>
      </w:r>
      <w:r w:rsidR="00E80541" w:rsidRPr="00866AA5">
        <w:rPr>
          <w:sz w:val="23"/>
          <w:szCs w:val="23"/>
        </w:rPr>
        <w:t>describes and compares areas of similar shapes</w:t>
      </w:r>
    </w:p>
    <w:p w14:paraId="02BFB3FA" w14:textId="34C9E2F6" w:rsidR="009F6E49" w:rsidRPr="00866AA5" w:rsidRDefault="009F6E49" w:rsidP="00FF0E3E">
      <w:pPr>
        <w:spacing w:before="60" w:after="60" w:line="276" w:lineRule="auto"/>
        <w:rPr>
          <w:rFonts w:ascii="Segoe UI" w:eastAsia="Times New Roman" w:hAnsi="Segoe UI" w:cs="Segoe UI"/>
          <w:sz w:val="23"/>
          <w:szCs w:val="23"/>
          <w:lang w:eastAsia="en-AU"/>
        </w:rPr>
      </w:pPr>
      <w:r w:rsidRPr="00866AA5">
        <w:rPr>
          <w:rFonts w:eastAsia="Times New Roman"/>
          <w:b/>
          <w:bCs/>
          <w:sz w:val="23"/>
          <w:szCs w:val="23"/>
          <w:lang w:eastAsia="en-AU"/>
        </w:rPr>
        <w:t>MA1-RWN-01</w:t>
      </w:r>
      <w:r w:rsidR="00FF0E3E" w:rsidRPr="00866AA5">
        <w:rPr>
          <w:rFonts w:eastAsia="Times New Roman"/>
          <w:sz w:val="23"/>
          <w:szCs w:val="23"/>
          <w:lang w:eastAsia="en-AU"/>
        </w:rPr>
        <w:t xml:space="preserve"> </w:t>
      </w:r>
      <w:r w:rsidRPr="00866AA5">
        <w:rPr>
          <w:rFonts w:eastAsia="Times New Roman"/>
          <w:sz w:val="23"/>
          <w:szCs w:val="23"/>
          <w:lang w:eastAsia="en-AU"/>
        </w:rPr>
        <w:t xml:space="preserve">applies an </w:t>
      </w:r>
      <w:r w:rsidRPr="00866AA5">
        <w:rPr>
          <w:sz w:val="23"/>
          <w:szCs w:val="23"/>
        </w:rPr>
        <w:t>understanding</w:t>
      </w:r>
      <w:r w:rsidRPr="00866AA5">
        <w:rPr>
          <w:rFonts w:eastAsia="Times New Roman"/>
          <w:sz w:val="23"/>
          <w:szCs w:val="23"/>
          <w:lang w:eastAsia="en-AU"/>
        </w:rPr>
        <w:t xml:space="preserve"> of place value and the role of zero to read, write and order two- and three-digit numbers</w:t>
      </w:r>
      <w:r w:rsidR="00FF0E3E" w:rsidRPr="00866AA5">
        <w:rPr>
          <w:rFonts w:eastAsia="Times New Roman"/>
          <w:sz w:val="23"/>
          <w:szCs w:val="23"/>
          <w:lang w:eastAsia="en-AU"/>
        </w:rPr>
        <w:t xml:space="preserve"> </w:t>
      </w:r>
    </w:p>
    <w:p w14:paraId="0F681D25" w14:textId="5287325A" w:rsidR="009F6E49" w:rsidRPr="00866AA5" w:rsidRDefault="009F6E49" w:rsidP="00FF0E3E">
      <w:pPr>
        <w:spacing w:before="60" w:after="60" w:line="276" w:lineRule="auto"/>
        <w:rPr>
          <w:rFonts w:ascii="Segoe UI" w:eastAsia="Times New Roman" w:hAnsi="Segoe UI" w:cs="Segoe UI"/>
          <w:sz w:val="23"/>
          <w:szCs w:val="23"/>
          <w:lang w:eastAsia="en-AU"/>
        </w:rPr>
      </w:pPr>
      <w:r w:rsidRPr="00866AA5">
        <w:rPr>
          <w:rFonts w:eastAsia="Times New Roman"/>
          <w:b/>
          <w:bCs/>
          <w:sz w:val="23"/>
          <w:szCs w:val="23"/>
          <w:lang w:eastAsia="en-AU"/>
        </w:rPr>
        <w:t>MA1-RWN-02</w:t>
      </w:r>
      <w:r w:rsidR="00FF0E3E" w:rsidRPr="00866AA5">
        <w:rPr>
          <w:rFonts w:eastAsia="Times New Roman"/>
          <w:sz w:val="23"/>
          <w:szCs w:val="23"/>
          <w:lang w:eastAsia="en-AU"/>
        </w:rPr>
        <w:t xml:space="preserve"> </w:t>
      </w:r>
      <w:r w:rsidRPr="00866AA5">
        <w:rPr>
          <w:rFonts w:eastAsia="Times New Roman"/>
          <w:sz w:val="23"/>
          <w:szCs w:val="23"/>
          <w:lang w:eastAsia="en-AU"/>
        </w:rPr>
        <w:t xml:space="preserve">reasons about </w:t>
      </w:r>
      <w:r w:rsidRPr="00866AA5">
        <w:rPr>
          <w:sz w:val="23"/>
          <w:szCs w:val="23"/>
        </w:rPr>
        <w:t>representations</w:t>
      </w:r>
      <w:r w:rsidRPr="00866AA5">
        <w:rPr>
          <w:rFonts w:eastAsia="Times New Roman"/>
          <w:sz w:val="23"/>
          <w:szCs w:val="23"/>
          <w:lang w:eastAsia="en-AU"/>
        </w:rPr>
        <w:t xml:space="preserve"> of whole numbers to 1000, partitioning numbers to use and record quantity values</w:t>
      </w:r>
      <w:r w:rsidR="00FF0E3E" w:rsidRPr="00866AA5">
        <w:rPr>
          <w:rFonts w:eastAsia="Times New Roman"/>
          <w:sz w:val="23"/>
          <w:szCs w:val="23"/>
          <w:lang w:eastAsia="en-AU"/>
        </w:rPr>
        <w:t xml:space="preserve"> </w:t>
      </w:r>
    </w:p>
    <w:p w14:paraId="2C42ED56" w14:textId="77777777" w:rsidR="0034001B" w:rsidRPr="00866AA5" w:rsidRDefault="009F6E49" w:rsidP="00FF0E3E">
      <w:pPr>
        <w:spacing w:before="60" w:after="60" w:line="276" w:lineRule="auto"/>
        <w:rPr>
          <w:sz w:val="23"/>
          <w:szCs w:val="23"/>
        </w:rPr>
      </w:pPr>
      <w:r w:rsidRPr="00866AA5">
        <w:rPr>
          <w:b/>
          <w:bCs/>
          <w:sz w:val="23"/>
          <w:szCs w:val="23"/>
        </w:rPr>
        <w:t>MA1-CSQ-01</w:t>
      </w:r>
      <w:r w:rsidR="00FF0E3E" w:rsidRPr="00866AA5">
        <w:rPr>
          <w:sz w:val="23"/>
          <w:szCs w:val="23"/>
        </w:rPr>
        <w:t xml:space="preserve"> </w:t>
      </w:r>
      <w:r w:rsidRPr="00866AA5">
        <w:rPr>
          <w:sz w:val="23"/>
          <w:szCs w:val="23"/>
        </w:rPr>
        <w:t>uses number bonds and the relationship between addition and subtraction to solve problems involving partitioning</w:t>
      </w:r>
      <w:r w:rsidR="00FF0E3E" w:rsidRPr="00866AA5">
        <w:rPr>
          <w:sz w:val="23"/>
          <w:szCs w:val="23"/>
        </w:rPr>
        <w:t xml:space="preserve"> </w:t>
      </w:r>
    </w:p>
    <w:p w14:paraId="16699B58" w14:textId="1E97D2A3" w:rsidR="00040950" w:rsidRPr="00866AA5" w:rsidRDefault="00040950" w:rsidP="00FF0E3E">
      <w:pPr>
        <w:spacing w:before="60" w:after="60" w:line="276" w:lineRule="auto"/>
        <w:rPr>
          <w:sz w:val="23"/>
          <w:szCs w:val="23"/>
        </w:rPr>
      </w:pPr>
      <w:r w:rsidRPr="00866AA5">
        <w:rPr>
          <w:b/>
          <w:bCs/>
          <w:sz w:val="23"/>
          <w:szCs w:val="23"/>
        </w:rPr>
        <w:lastRenderedPageBreak/>
        <w:t>MA1-GM-02</w:t>
      </w:r>
      <w:r w:rsidR="00FF0E3E" w:rsidRPr="00866AA5">
        <w:rPr>
          <w:sz w:val="23"/>
          <w:szCs w:val="23"/>
        </w:rPr>
        <w:t xml:space="preserve"> </w:t>
      </w:r>
      <w:r w:rsidRPr="00866AA5">
        <w:rPr>
          <w:sz w:val="23"/>
          <w:szCs w:val="23"/>
        </w:rPr>
        <w:t>measures, records, compares and estimates lengths and distances using uniform informal units, as well as metres and centimetres</w:t>
      </w:r>
      <w:r w:rsidR="00FF0E3E" w:rsidRPr="00866AA5">
        <w:rPr>
          <w:sz w:val="23"/>
          <w:szCs w:val="23"/>
        </w:rPr>
        <w:t xml:space="preserve"> </w:t>
      </w:r>
    </w:p>
    <w:p w14:paraId="559F5D47" w14:textId="1A62576F" w:rsidR="7E617211" w:rsidRPr="00866AA5" w:rsidRDefault="00B66C02" w:rsidP="00332F43">
      <w:pPr>
        <w:spacing w:before="60" w:after="60" w:line="276" w:lineRule="auto"/>
        <w:rPr>
          <w:sz w:val="23"/>
          <w:szCs w:val="23"/>
        </w:rPr>
      </w:pPr>
      <w:hyperlink r:id="rId12" w:history="1">
        <w:r w:rsidR="00332F43" w:rsidRPr="00866AA5">
          <w:rPr>
            <w:rStyle w:val="Hyperlink"/>
            <w:sz w:val="23"/>
            <w:szCs w:val="23"/>
          </w:rPr>
          <w:t>NSW Mathematics K-10 Syllabus (2022)</w:t>
        </w:r>
      </w:hyperlink>
    </w:p>
    <w:p w14:paraId="3EBF2FF6" w14:textId="77777777" w:rsidR="009F6E49" w:rsidRDefault="009F6E49" w:rsidP="00FF0E3E">
      <w:pPr>
        <w:pStyle w:val="Heading2"/>
        <w:spacing w:before="240" w:line="240" w:lineRule="auto"/>
      </w:pPr>
      <w:r>
        <w:rPr>
          <w:lang w:eastAsia="en-AU"/>
        </w:rPr>
        <w:t>Progression</w:t>
      </w:r>
    </w:p>
    <w:p w14:paraId="51660709" w14:textId="77777777" w:rsidR="00866AA5" w:rsidRDefault="009F6E49" w:rsidP="00FF0E3E">
      <w:pPr>
        <w:spacing w:before="60" w:after="60" w:line="276" w:lineRule="auto"/>
        <w:rPr>
          <w:rStyle w:val="Hyperlink"/>
          <w:color w:val="auto"/>
          <w:sz w:val="23"/>
          <w:szCs w:val="23"/>
          <w:u w:val="none"/>
        </w:rPr>
      </w:pPr>
      <w:r w:rsidRPr="00FF0E3E">
        <w:rPr>
          <w:rStyle w:val="Hyperlink"/>
          <w:b/>
          <w:bCs/>
          <w:color w:val="auto"/>
          <w:sz w:val="23"/>
          <w:szCs w:val="23"/>
          <w:u w:val="none"/>
        </w:rPr>
        <w:t xml:space="preserve">Number and place value </w:t>
      </w:r>
      <w:r w:rsidRPr="00FF0E3E">
        <w:rPr>
          <w:rStyle w:val="Hyperlink"/>
          <w:color w:val="auto"/>
          <w:sz w:val="23"/>
          <w:szCs w:val="23"/>
          <w:u w:val="none"/>
        </w:rPr>
        <w:t>NPV1-NPV</w:t>
      </w:r>
      <w:r w:rsidR="5A6201C1" w:rsidRPr="00FF0E3E">
        <w:rPr>
          <w:rStyle w:val="Hyperlink"/>
          <w:color w:val="auto"/>
          <w:sz w:val="23"/>
          <w:szCs w:val="23"/>
          <w:u w:val="none"/>
        </w:rPr>
        <w:t>3</w:t>
      </w:r>
    </w:p>
    <w:p w14:paraId="006F7710" w14:textId="77777777" w:rsidR="00866AA5" w:rsidRDefault="009F6E49" w:rsidP="00FF0E3E">
      <w:pPr>
        <w:spacing w:before="60" w:after="60" w:line="276" w:lineRule="auto"/>
        <w:rPr>
          <w:rStyle w:val="Hyperlink"/>
          <w:color w:val="auto"/>
          <w:sz w:val="23"/>
          <w:szCs w:val="23"/>
          <w:u w:val="none"/>
        </w:rPr>
      </w:pPr>
      <w:r w:rsidRPr="00FF0E3E">
        <w:rPr>
          <w:rStyle w:val="Hyperlink"/>
          <w:b/>
          <w:bCs/>
          <w:color w:val="auto"/>
          <w:sz w:val="23"/>
          <w:szCs w:val="23"/>
          <w:u w:val="none"/>
        </w:rPr>
        <w:t xml:space="preserve">Counting processes </w:t>
      </w:r>
      <w:r w:rsidRPr="00FF0E3E">
        <w:rPr>
          <w:rStyle w:val="Hyperlink"/>
          <w:color w:val="auto"/>
          <w:sz w:val="23"/>
          <w:szCs w:val="23"/>
          <w:u w:val="none"/>
        </w:rPr>
        <w:t>CPr1-CPr7</w:t>
      </w:r>
    </w:p>
    <w:p w14:paraId="524FCA30" w14:textId="77777777" w:rsidR="00866AA5" w:rsidRDefault="009F6E49" w:rsidP="00FF0E3E">
      <w:pPr>
        <w:spacing w:before="60" w:after="60" w:line="276" w:lineRule="auto"/>
        <w:rPr>
          <w:rStyle w:val="Hyperlink"/>
          <w:color w:val="auto"/>
          <w:sz w:val="23"/>
          <w:szCs w:val="23"/>
          <w:u w:val="none"/>
        </w:rPr>
      </w:pPr>
      <w:r w:rsidRPr="00FF0E3E">
        <w:rPr>
          <w:rStyle w:val="Hyperlink"/>
          <w:b/>
          <w:bCs/>
          <w:color w:val="auto"/>
          <w:sz w:val="23"/>
          <w:szCs w:val="23"/>
          <w:u w:val="none"/>
        </w:rPr>
        <w:t xml:space="preserve">Additive strategies </w:t>
      </w:r>
      <w:r w:rsidRPr="00FF0E3E">
        <w:rPr>
          <w:rStyle w:val="Hyperlink"/>
          <w:color w:val="auto"/>
          <w:sz w:val="23"/>
          <w:szCs w:val="23"/>
          <w:u w:val="none"/>
        </w:rPr>
        <w:t>AdS1-AdS2</w:t>
      </w:r>
    </w:p>
    <w:p w14:paraId="5728CFEB" w14:textId="5A0C7A03" w:rsidR="009F6E49" w:rsidRPr="00FF0E3E" w:rsidRDefault="00137738" w:rsidP="00FF0E3E">
      <w:pPr>
        <w:spacing w:before="60" w:after="60" w:line="276" w:lineRule="auto"/>
        <w:rPr>
          <w:rStyle w:val="Hyperlink"/>
          <w:color w:val="auto"/>
          <w:sz w:val="23"/>
          <w:szCs w:val="23"/>
          <w:u w:val="none"/>
        </w:rPr>
      </w:pPr>
      <w:r w:rsidRPr="00FF0E3E">
        <w:rPr>
          <w:rStyle w:val="Hyperlink"/>
          <w:b/>
          <w:bCs/>
          <w:color w:val="auto"/>
          <w:sz w:val="23"/>
          <w:szCs w:val="23"/>
          <w:u w:val="none"/>
        </w:rPr>
        <w:t xml:space="preserve">Understanding units of measurement </w:t>
      </w:r>
      <w:r w:rsidR="00DF6105" w:rsidRPr="00FF0E3E">
        <w:rPr>
          <w:rStyle w:val="Hyperlink"/>
          <w:color w:val="auto"/>
          <w:sz w:val="23"/>
          <w:szCs w:val="23"/>
          <w:u w:val="none"/>
        </w:rPr>
        <w:t>UuM2-UuM4</w:t>
      </w:r>
    </w:p>
    <w:p w14:paraId="494FBA8E" w14:textId="7D99B43F" w:rsidR="5D2BB49C" w:rsidRPr="00FF0E3E" w:rsidRDefault="00B66C02" w:rsidP="00FF0E3E">
      <w:pPr>
        <w:spacing w:before="60" w:after="60" w:line="276" w:lineRule="auto"/>
        <w:rPr>
          <w:sz w:val="23"/>
          <w:szCs w:val="23"/>
        </w:rPr>
      </w:pPr>
      <w:hyperlink r:id="rId13">
        <w:r w:rsidR="5D2BB49C" w:rsidRPr="00FF0E3E">
          <w:rPr>
            <w:rStyle w:val="Hyperlink"/>
            <w:sz w:val="23"/>
            <w:szCs w:val="23"/>
          </w:rPr>
          <w:t xml:space="preserve">National Numeracy Learning Progression </w:t>
        </w:r>
        <w:r w:rsidR="0034001B">
          <w:rPr>
            <w:rStyle w:val="Hyperlink"/>
            <w:sz w:val="23"/>
            <w:szCs w:val="23"/>
          </w:rPr>
          <w:t xml:space="preserve">(NNLP) </w:t>
        </w:r>
        <w:r w:rsidR="5D2BB49C" w:rsidRPr="00FF0E3E">
          <w:rPr>
            <w:rStyle w:val="Hyperlink"/>
            <w:sz w:val="23"/>
            <w:szCs w:val="23"/>
          </w:rPr>
          <w:t>Version 3</w:t>
        </w:r>
      </w:hyperlink>
    </w:p>
    <w:p w14:paraId="432D34B7" w14:textId="77777777" w:rsidR="00DD4F5D" w:rsidRPr="00DD4F5D" w:rsidRDefault="00DD4F5D" w:rsidP="00DD4F5D">
      <w:r w:rsidRPr="00DD4F5D">
        <w:br w:type="page"/>
      </w:r>
    </w:p>
    <w:p w14:paraId="04C44AC6" w14:textId="77777777" w:rsidR="0079189B" w:rsidRDefault="0079189B" w:rsidP="0079189B">
      <w:pPr>
        <w:pStyle w:val="Heading2"/>
        <w:rPr>
          <w:lang w:eastAsia="en-AU"/>
        </w:rPr>
      </w:pPr>
      <w:r>
        <w:rPr>
          <w:lang w:eastAsia="en-AU"/>
        </w:rPr>
        <w:lastRenderedPageBreak/>
        <w:t>How to use the resource</w:t>
      </w:r>
    </w:p>
    <w:p w14:paraId="79755170" w14:textId="77777777" w:rsidR="0079189B" w:rsidRDefault="0079189B" w:rsidP="0079189B">
      <w:pPr>
        <w:rPr>
          <w:sz w:val="23"/>
          <w:szCs w:val="23"/>
        </w:rPr>
      </w:pPr>
      <w:r>
        <w:t xml:space="preserve">Teachers can use assessment information to make decisions about when and how they use this resource as they design teaching and learning sequences to meet the learning needs of their students.  </w:t>
      </w:r>
    </w:p>
    <w:p w14:paraId="24C228C8" w14:textId="77777777" w:rsidR="0079189B" w:rsidRDefault="0079189B" w:rsidP="0079189B">
      <w:pPr>
        <w:rPr>
          <w:sz w:val="23"/>
          <w:szCs w:val="23"/>
        </w:rPr>
      </w:pPr>
      <w:r>
        <w:t xml:space="preserve">The tasks and information in the resource includes explicit teaching, high expectations, effective feedback and assessment and can be embedded in the teaching and learning cycle. </w:t>
      </w:r>
    </w:p>
    <w:p w14:paraId="47A33422" w14:textId="77777777" w:rsidR="0079189B" w:rsidRDefault="0079189B" w:rsidP="0079189B">
      <w:pPr>
        <w:pStyle w:val="paragraph"/>
        <w:spacing w:before="0" w:beforeAutospacing="0" w:after="0" w:afterAutospacing="0"/>
        <w:textAlignment w:val="baseline"/>
        <w:rPr>
          <w:rStyle w:val="eop"/>
          <w:rFonts w:eastAsia="SimSun" w:cs="Arial"/>
          <w:sz w:val="22"/>
          <w:szCs w:val="22"/>
        </w:rPr>
      </w:pPr>
      <w:r>
        <w:rPr>
          <w:rFonts w:ascii="Arial" w:eastAsia="SimSun" w:hAnsi="Arial"/>
          <w:noProof/>
          <w:color w:val="1F3864" w:themeColor="accent1" w:themeShade="80"/>
          <w:sz w:val="44"/>
          <w:szCs w:val="36"/>
          <w:lang w:eastAsia="zh-CN"/>
        </w:rPr>
        <w:drawing>
          <wp:inline distT="0" distB="0" distL="0" distR="0" wp14:anchorId="72C8BF90" wp14:editId="62B7A1AC">
            <wp:extent cx="3107055" cy="3107055"/>
            <wp:effectExtent l="0" t="0" r="0" b="0"/>
            <wp:doc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teaching and learning cycle. Analyses for decision making, what do I want my students to learn, planning and programming, how will my students get there, classroom practice, how do i know when my students get there, assessment, feedback and reporting, where are my students no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7055" cy="3107055"/>
                    </a:xfrm>
                    <a:prstGeom prst="rect">
                      <a:avLst/>
                    </a:prstGeom>
                    <a:noFill/>
                    <a:ln>
                      <a:noFill/>
                    </a:ln>
                  </pic:spPr>
                </pic:pic>
              </a:graphicData>
            </a:graphic>
          </wp:inline>
        </w:drawing>
      </w:r>
      <w:r>
        <w:rPr>
          <w:rStyle w:val="eop"/>
          <w:rFonts w:eastAsia="SimSun" w:cs="Arial"/>
          <w:sz w:val="22"/>
          <w:szCs w:val="22"/>
        </w:rPr>
        <w:t xml:space="preserve"> </w:t>
      </w:r>
    </w:p>
    <w:p w14:paraId="67562609" w14:textId="231EDE9B" w:rsidR="00B82B9E" w:rsidRDefault="00B82B9E" w:rsidP="00B82B9E">
      <w:pPr>
        <w:pStyle w:val="Caption"/>
        <w:rPr>
          <w:sz w:val="23"/>
          <w:szCs w:val="23"/>
        </w:rPr>
      </w:pPr>
      <w:r>
        <w:t xml:space="preserve">Figure </w:t>
      </w:r>
      <w:fldSimple w:instr=" SEQ Figure \* ARABIC ">
        <w:r>
          <w:rPr>
            <w:noProof/>
          </w:rPr>
          <w:t>1</w:t>
        </w:r>
      </w:fldSimple>
      <w:r>
        <w:t>: Teaching and learning cycle</w:t>
      </w:r>
    </w:p>
    <w:p w14:paraId="5B13CE06" w14:textId="5A27F1FE" w:rsidR="0079189B" w:rsidRPr="009F3B06" w:rsidRDefault="0079189B" w:rsidP="009F3B06">
      <w:pPr>
        <w:numPr>
          <w:ilvl w:val="0"/>
          <w:numId w:val="10"/>
        </w:numPr>
        <w:spacing w:before="60" w:after="60" w:line="276" w:lineRule="auto"/>
        <w:ind w:left="714" w:hanging="357"/>
        <w:rPr>
          <w:sz w:val="23"/>
          <w:szCs w:val="23"/>
        </w:rPr>
      </w:pPr>
      <w:r w:rsidRPr="009F3B06">
        <w:rPr>
          <w:b/>
          <w:sz w:val="23"/>
          <w:szCs w:val="23"/>
        </w:rPr>
        <w:t xml:space="preserve">Where are my students now? </w:t>
      </w:r>
      <w:r w:rsidRPr="009F3B06">
        <w:rPr>
          <w:sz w:val="23"/>
          <w:szCs w:val="23"/>
        </w:rPr>
        <w:t xml:space="preserve">Teacher </w:t>
      </w:r>
      <w:r w:rsidR="004D08CA" w:rsidRPr="009F3B06">
        <w:rPr>
          <w:sz w:val="23"/>
          <w:szCs w:val="23"/>
        </w:rPr>
        <w:t>uses</w:t>
      </w:r>
      <w:r w:rsidRPr="009F3B06">
        <w:rPr>
          <w:sz w:val="23"/>
          <w:szCs w:val="23"/>
        </w:rPr>
        <w:t xml:space="preserve"> a range of assessment information to determine what students know and can do, including their interests, learning strengths and needs.</w:t>
      </w:r>
    </w:p>
    <w:p w14:paraId="21D39592" w14:textId="2E030FD0" w:rsidR="0079189B" w:rsidRPr="009F3B06" w:rsidRDefault="0079189B" w:rsidP="009F3B06">
      <w:pPr>
        <w:numPr>
          <w:ilvl w:val="0"/>
          <w:numId w:val="10"/>
        </w:numPr>
        <w:spacing w:before="60" w:after="60" w:line="276" w:lineRule="auto"/>
        <w:ind w:left="714" w:hanging="357"/>
        <w:rPr>
          <w:sz w:val="23"/>
          <w:szCs w:val="23"/>
        </w:rPr>
      </w:pPr>
      <w:r w:rsidRPr="009F3B06">
        <w:rPr>
          <w:b/>
          <w:bCs/>
          <w:sz w:val="23"/>
          <w:szCs w:val="23"/>
        </w:rPr>
        <w:t>What do I want my students to learn?</w:t>
      </w:r>
      <w:r w:rsidRPr="009F3B06">
        <w:rPr>
          <w:sz w:val="23"/>
          <w:szCs w:val="23"/>
        </w:rPr>
        <w:t xml:space="preserve"> Teachers use the information gathered along with the syllabus and NNLP to determine the next steps for learning. Teachers might also like to look at the ‘what’s some of the maths’ and ‘key generalisations</w:t>
      </w:r>
      <w:r w:rsidR="0B5860F0" w:rsidRPr="009F3B06">
        <w:rPr>
          <w:sz w:val="23"/>
          <w:szCs w:val="23"/>
        </w:rPr>
        <w:t>’</w:t>
      </w:r>
      <w:r w:rsidRPr="009F3B06">
        <w:rPr>
          <w:sz w:val="23"/>
          <w:szCs w:val="23"/>
        </w:rPr>
        <w:t xml:space="preserve"> to synthesise the information they</w:t>
      </w:r>
      <w:r w:rsidR="00A72D45">
        <w:rPr>
          <w:sz w:val="23"/>
          <w:szCs w:val="23"/>
        </w:rPr>
        <w:t xml:space="preserve"> have</w:t>
      </w:r>
      <w:r w:rsidRPr="009F3B06">
        <w:rPr>
          <w:sz w:val="23"/>
          <w:szCs w:val="23"/>
        </w:rPr>
        <w:t xml:space="preserve"> gathered into the next step/s for learning.</w:t>
      </w:r>
    </w:p>
    <w:p w14:paraId="4D1DD044" w14:textId="25412F69" w:rsidR="0079189B" w:rsidRPr="009F3B06" w:rsidRDefault="0079189B" w:rsidP="009F3B06">
      <w:pPr>
        <w:numPr>
          <w:ilvl w:val="0"/>
          <w:numId w:val="10"/>
        </w:numPr>
        <w:spacing w:before="60" w:after="60" w:line="276" w:lineRule="auto"/>
        <w:ind w:left="714" w:hanging="357"/>
        <w:rPr>
          <w:sz w:val="23"/>
          <w:szCs w:val="23"/>
        </w:rPr>
      </w:pPr>
      <w:r w:rsidRPr="009F3B06">
        <w:rPr>
          <w:b/>
          <w:sz w:val="23"/>
          <w:szCs w:val="23"/>
        </w:rPr>
        <w:t>How will my students get there?</w:t>
      </w:r>
      <w:r w:rsidRPr="009F3B06">
        <w:rPr>
          <w:sz w:val="23"/>
          <w:szCs w:val="23"/>
        </w:rPr>
        <w:t xml:space="preserve"> Teachers can then use the task overview information (‘What does it promote?’ and ‘What other tasks can I make connections to?’) to find tasks that meet the learning needs of students. Teachers then make decisions about what instructional practices and lesson structures to use </w:t>
      </w:r>
      <w:proofErr w:type="gramStart"/>
      <w:r w:rsidRPr="009F3B06">
        <w:rPr>
          <w:sz w:val="23"/>
          <w:szCs w:val="23"/>
        </w:rPr>
        <w:t>in order to</w:t>
      </w:r>
      <w:proofErr w:type="gramEnd"/>
      <w:r w:rsidRPr="009F3B06">
        <w:rPr>
          <w:sz w:val="23"/>
          <w:szCs w:val="23"/>
        </w:rPr>
        <w:t xml:space="preserve"> best support student learning. Further support with </w:t>
      </w:r>
      <w:hyperlink r:id="rId15" w:tgtFrame="_blank" w:history="1">
        <w:r w:rsidRPr="009F3B06">
          <w:rPr>
            <w:rStyle w:val="Hyperlink"/>
            <w:sz w:val="23"/>
            <w:szCs w:val="23"/>
          </w:rPr>
          <w:t>What works best in practice</w:t>
        </w:r>
      </w:hyperlink>
      <w:r w:rsidRPr="009F3B06">
        <w:rPr>
          <w:sz w:val="23"/>
          <w:szCs w:val="23"/>
        </w:rPr>
        <w:t xml:space="preserve"> is available.  </w:t>
      </w:r>
    </w:p>
    <w:p w14:paraId="0BCB8C76" w14:textId="50C48E29" w:rsidR="0079189B" w:rsidRPr="009F3B06" w:rsidRDefault="0079189B" w:rsidP="009F3B06">
      <w:pPr>
        <w:numPr>
          <w:ilvl w:val="0"/>
          <w:numId w:val="10"/>
        </w:numPr>
        <w:spacing w:before="60" w:after="60" w:line="276" w:lineRule="auto"/>
        <w:ind w:left="714" w:hanging="357"/>
        <w:rPr>
          <w:sz w:val="23"/>
          <w:szCs w:val="23"/>
        </w:rPr>
      </w:pPr>
      <w:r w:rsidRPr="009F3B06">
        <w:rPr>
          <w:b/>
          <w:sz w:val="23"/>
          <w:szCs w:val="23"/>
        </w:rPr>
        <w:t>How do I know when my students get there?</w:t>
      </w:r>
      <w:r w:rsidRPr="009F3B06">
        <w:rPr>
          <w:sz w:val="23"/>
          <w:szCs w:val="23"/>
        </w:rPr>
        <w:t xml:space="preserve"> Teachers can use the section ‘Some observable behaviours you may look for/notice’ that have been articulated for each task as a springboard for what to look for. These ideas can be used to co-construct success criteria and modified to suit the learning needs, abilities and interests of students. </w:t>
      </w:r>
      <w:proofErr w:type="gramStart"/>
      <w:r w:rsidRPr="009F3B06">
        <w:rPr>
          <w:sz w:val="23"/>
          <w:szCs w:val="23"/>
        </w:rPr>
        <w:t>Referring back</w:t>
      </w:r>
      <w:proofErr w:type="gramEnd"/>
      <w:r w:rsidRPr="009F3B06">
        <w:rPr>
          <w:sz w:val="23"/>
          <w:szCs w:val="23"/>
        </w:rPr>
        <w:t xml:space="preserve"> to the syllabus and the NNLP are also helpful in determining student learning progress as well as monitoring student thinking during the task. The information gained will inform ‘where are my students now’ and ‘what do I want them to learn’ as part of the iterative nature of the teaching and learning cycle. </w:t>
      </w:r>
    </w:p>
    <w:p w14:paraId="1AD8307C" w14:textId="77777777" w:rsidR="0079189B" w:rsidRDefault="0079189B" w:rsidP="0079189B">
      <w:r>
        <w:br w:type="page"/>
      </w:r>
    </w:p>
    <w:p w14:paraId="6A1424F5" w14:textId="3EBD6229" w:rsidR="003B76F9" w:rsidRDefault="00366EF4" w:rsidP="008A5111">
      <w:pPr>
        <w:pStyle w:val="Heading2"/>
      </w:pPr>
      <w:r>
        <w:lastRenderedPageBreak/>
        <w:t>Overview of tasks</w:t>
      </w:r>
    </w:p>
    <w:tbl>
      <w:tblPr>
        <w:tblStyle w:val="Tableheader1"/>
        <w:tblW w:w="10594" w:type="dxa"/>
        <w:tblCellMar>
          <w:top w:w="28" w:type="dxa"/>
          <w:left w:w="28" w:type="dxa"/>
          <w:bottom w:w="28" w:type="dxa"/>
          <w:right w:w="28" w:type="dxa"/>
        </w:tblCellMar>
        <w:tblLook w:val="04A0" w:firstRow="1" w:lastRow="0" w:firstColumn="1" w:lastColumn="0" w:noHBand="0" w:noVBand="1"/>
      </w:tblPr>
      <w:tblGrid>
        <w:gridCol w:w="1838"/>
        <w:gridCol w:w="2835"/>
        <w:gridCol w:w="2268"/>
        <w:gridCol w:w="2268"/>
        <w:gridCol w:w="1385"/>
      </w:tblGrid>
      <w:tr w:rsidR="003B76F9" w14:paraId="405BB3C0" w14:textId="77777777" w:rsidTr="00866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EF9313A" w14:textId="77777777" w:rsidR="003B76F9" w:rsidRPr="00866AA5" w:rsidRDefault="003B76F9" w:rsidP="00866AA5">
            <w:pPr>
              <w:spacing w:before="0" w:after="0" w:line="276" w:lineRule="auto"/>
              <w:ind w:left="108"/>
              <w:rPr>
                <w:rFonts w:cs="Arial"/>
                <w:sz w:val="22"/>
              </w:rPr>
            </w:pPr>
            <w:r w:rsidRPr="00866AA5">
              <w:rPr>
                <w:sz w:val="22"/>
              </w:rPr>
              <w:t>Task name</w:t>
            </w:r>
          </w:p>
        </w:tc>
        <w:tc>
          <w:tcPr>
            <w:tcW w:w="2835" w:type="dxa"/>
          </w:tcPr>
          <w:p w14:paraId="38E27176" w14:textId="77777777" w:rsidR="003B76F9" w:rsidRPr="00866AA5" w:rsidRDefault="003B76F9" w:rsidP="00866AA5">
            <w:pPr>
              <w:spacing w:before="0" w:after="0" w:line="276" w:lineRule="auto"/>
              <w:ind w:left="108"/>
              <w:cnfStyle w:val="100000000000" w:firstRow="1" w:lastRow="0" w:firstColumn="0" w:lastColumn="0" w:oddVBand="0" w:evenVBand="0" w:oddHBand="0" w:evenHBand="0" w:firstRowFirstColumn="0" w:firstRowLastColumn="0" w:lastRowFirstColumn="0" w:lastRowLastColumn="0"/>
              <w:rPr>
                <w:rFonts w:cs="Arial"/>
                <w:sz w:val="22"/>
              </w:rPr>
            </w:pPr>
            <w:r w:rsidRPr="00866AA5">
              <w:rPr>
                <w:sz w:val="22"/>
              </w:rPr>
              <w:t>What does it promote?</w:t>
            </w:r>
          </w:p>
        </w:tc>
        <w:tc>
          <w:tcPr>
            <w:tcW w:w="2268" w:type="dxa"/>
          </w:tcPr>
          <w:p w14:paraId="62278B37" w14:textId="77777777" w:rsidR="003B76F9" w:rsidRPr="00866AA5" w:rsidRDefault="003B76F9" w:rsidP="00866AA5">
            <w:pPr>
              <w:spacing w:before="0" w:after="0" w:line="276" w:lineRule="auto"/>
              <w:ind w:left="108"/>
              <w:cnfStyle w:val="100000000000" w:firstRow="1" w:lastRow="0" w:firstColumn="0" w:lastColumn="0" w:oddVBand="0" w:evenVBand="0" w:oddHBand="0" w:evenHBand="0" w:firstRowFirstColumn="0" w:firstRowLastColumn="0" w:lastRowFirstColumn="0" w:lastRowLastColumn="0"/>
              <w:rPr>
                <w:rFonts w:cs="Arial"/>
                <w:sz w:val="22"/>
              </w:rPr>
            </w:pPr>
            <w:r w:rsidRPr="00866AA5">
              <w:rPr>
                <w:sz w:val="22"/>
              </w:rPr>
              <w:t>What other tasks can I make connections to?</w:t>
            </w:r>
          </w:p>
        </w:tc>
        <w:tc>
          <w:tcPr>
            <w:tcW w:w="2268" w:type="dxa"/>
          </w:tcPr>
          <w:p w14:paraId="2214A489" w14:textId="77777777" w:rsidR="003B76F9" w:rsidRPr="00866AA5" w:rsidRDefault="003B76F9" w:rsidP="00866AA5">
            <w:pPr>
              <w:spacing w:before="0" w:after="0" w:line="276" w:lineRule="auto"/>
              <w:ind w:left="108"/>
              <w:cnfStyle w:val="100000000000" w:firstRow="1" w:lastRow="0" w:firstColumn="0" w:lastColumn="0" w:oddVBand="0" w:evenVBand="0" w:oddHBand="0" w:evenHBand="0" w:firstRowFirstColumn="0" w:firstRowLastColumn="0" w:lastRowFirstColumn="0" w:lastRowLastColumn="0"/>
              <w:rPr>
                <w:sz w:val="22"/>
              </w:rPr>
            </w:pPr>
            <w:r w:rsidRPr="00866AA5">
              <w:rPr>
                <w:sz w:val="22"/>
              </w:rPr>
              <w:t>What materials will I need?</w:t>
            </w:r>
          </w:p>
        </w:tc>
        <w:tc>
          <w:tcPr>
            <w:tcW w:w="1385" w:type="dxa"/>
          </w:tcPr>
          <w:p w14:paraId="0CF8D04C" w14:textId="77777777" w:rsidR="003B76F9" w:rsidRPr="00866AA5" w:rsidRDefault="003B76F9" w:rsidP="00866AA5">
            <w:pPr>
              <w:spacing w:before="0" w:after="0" w:line="276" w:lineRule="auto"/>
              <w:ind w:left="108"/>
              <w:cnfStyle w:val="100000000000" w:firstRow="1" w:lastRow="0" w:firstColumn="0" w:lastColumn="0" w:oddVBand="0" w:evenVBand="0" w:oddHBand="0" w:evenHBand="0" w:firstRowFirstColumn="0" w:firstRowLastColumn="0" w:lastRowFirstColumn="0" w:lastRowLastColumn="0"/>
              <w:rPr>
                <w:rFonts w:cs="Arial"/>
                <w:sz w:val="22"/>
              </w:rPr>
            </w:pPr>
            <w:r w:rsidRPr="00866AA5">
              <w:rPr>
                <w:sz w:val="22"/>
              </w:rPr>
              <w:t>Possible group size</w:t>
            </w:r>
          </w:p>
        </w:tc>
      </w:tr>
      <w:tr w:rsidR="003B76F9" w14:paraId="70E8777A" w14:textId="77777777" w:rsidTr="00866AA5">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6C0BE2AB" w14:textId="79B9C614" w:rsidR="003B76F9" w:rsidRPr="00866AA5" w:rsidRDefault="00B66C02" w:rsidP="00866AA5">
            <w:pPr>
              <w:spacing w:before="0" w:after="60" w:line="276" w:lineRule="auto"/>
              <w:ind w:left="109"/>
              <w:rPr>
                <w:rFonts w:cs="Arial"/>
                <w:b w:val="0"/>
                <w:bCs/>
                <w:sz w:val="22"/>
              </w:rPr>
            </w:pPr>
            <w:hyperlink w:anchor="_Domino_flip" w:history="1">
              <w:r w:rsidR="003B76F9" w:rsidRPr="00866AA5">
                <w:rPr>
                  <w:rStyle w:val="Hyperlink"/>
                  <w:b w:val="0"/>
                  <w:bCs/>
                  <w:sz w:val="22"/>
                </w:rPr>
                <w:t>Domino Flip</w:t>
              </w:r>
            </w:hyperlink>
            <w:r w:rsidR="003B76F9" w:rsidRPr="00866AA5">
              <w:rPr>
                <w:b w:val="0"/>
                <w:bCs/>
                <w:sz w:val="22"/>
              </w:rPr>
              <w:t xml:space="preserve"> </w:t>
            </w:r>
          </w:p>
        </w:tc>
        <w:tc>
          <w:tcPr>
            <w:tcW w:w="2835" w:type="dxa"/>
          </w:tcPr>
          <w:p w14:paraId="694FBF17" w14:textId="66F0EF1D" w:rsidR="003B76F9" w:rsidRPr="00866AA5" w:rsidRDefault="003B76F9" w:rsidP="00866AA5">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866AA5">
              <w:rPr>
                <w:sz w:val="22"/>
              </w:rPr>
              <w:t>Comparing quantities to determine more, less or the same.</w:t>
            </w:r>
          </w:p>
        </w:tc>
        <w:tc>
          <w:tcPr>
            <w:tcW w:w="2268" w:type="dxa"/>
          </w:tcPr>
          <w:p w14:paraId="06E89190" w14:textId="6E55F853" w:rsidR="003B76F9" w:rsidRPr="00866AA5" w:rsidRDefault="00B66C02" w:rsidP="00866AA5">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rStyle w:val="Hyperlink"/>
                <w:sz w:val="22"/>
              </w:rPr>
            </w:pPr>
            <w:hyperlink r:id="rId16" w:history="1">
              <w:r w:rsidR="003B76F9" w:rsidRPr="00866AA5">
                <w:rPr>
                  <w:rStyle w:val="Hyperlink"/>
                  <w:sz w:val="22"/>
                </w:rPr>
                <w:t>Order! Order! 1</w:t>
              </w:r>
            </w:hyperlink>
          </w:p>
          <w:p w14:paraId="71EF7D63" w14:textId="3B81875E" w:rsidR="003B76F9" w:rsidRPr="00866AA5" w:rsidRDefault="00B66C02" w:rsidP="00866AA5">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hyperlink r:id="rId17" w:history="1">
              <w:r w:rsidR="003B76F9" w:rsidRPr="00866AA5">
                <w:rPr>
                  <w:rStyle w:val="Hyperlink"/>
                  <w:sz w:val="22"/>
                </w:rPr>
                <w:t>Order! Order! 2</w:t>
              </w:r>
            </w:hyperlink>
          </w:p>
        </w:tc>
        <w:tc>
          <w:tcPr>
            <w:tcW w:w="2268" w:type="dxa"/>
          </w:tcPr>
          <w:p w14:paraId="5F0BF969" w14:textId="5AB047FC" w:rsidR="003B76F9" w:rsidRPr="00866AA5" w:rsidRDefault="003B76F9" w:rsidP="00866AA5">
            <w:pPr>
              <w:pStyle w:val="ListParagraph"/>
              <w:numPr>
                <w:ilvl w:val="0"/>
                <w:numId w:val="108"/>
              </w:numPr>
              <w:spacing w:before="0" w:after="60" w:line="276" w:lineRule="auto"/>
              <w:ind w:left="505"/>
              <w:contextualSpacing w:val="0"/>
              <w:cnfStyle w:val="000000100000" w:firstRow="0" w:lastRow="0" w:firstColumn="0" w:lastColumn="0" w:oddVBand="0" w:evenVBand="0" w:oddHBand="1" w:evenHBand="0" w:firstRowFirstColumn="0" w:firstRowLastColumn="0" w:lastRowFirstColumn="0" w:lastRowLastColumn="0"/>
              <w:rPr>
                <w:sz w:val="22"/>
              </w:rPr>
            </w:pPr>
            <w:r w:rsidRPr="00866AA5">
              <w:rPr>
                <w:sz w:val="22"/>
              </w:rPr>
              <w:t>dominos</w:t>
            </w:r>
          </w:p>
        </w:tc>
        <w:tc>
          <w:tcPr>
            <w:tcW w:w="1385" w:type="dxa"/>
          </w:tcPr>
          <w:p w14:paraId="696C0AD5" w14:textId="37C68469" w:rsidR="003B76F9" w:rsidRPr="00866AA5" w:rsidRDefault="003B76F9" w:rsidP="00866AA5">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rFonts w:cs="Arial"/>
                <w:sz w:val="22"/>
              </w:rPr>
            </w:pPr>
            <w:r w:rsidRPr="00866AA5">
              <w:rPr>
                <w:sz w:val="22"/>
              </w:rPr>
              <w:t>Small group</w:t>
            </w:r>
          </w:p>
        </w:tc>
      </w:tr>
      <w:tr w:rsidR="003B76F9" w14:paraId="4EA9FB1B" w14:textId="77777777" w:rsidTr="00866AA5">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24F9B232" w14:textId="6B88E6CF" w:rsidR="003B76F9" w:rsidRPr="00866AA5" w:rsidRDefault="003B76F9" w:rsidP="00866AA5">
            <w:pPr>
              <w:spacing w:before="0" w:after="60" w:line="276" w:lineRule="auto"/>
              <w:ind w:left="109"/>
              <w:rPr>
                <w:rFonts w:cs="Arial"/>
                <w:b w:val="0"/>
                <w:bCs/>
                <w:sz w:val="22"/>
              </w:rPr>
            </w:pPr>
            <w:hyperlink w:anchor="_About_how_many" w:history="1">
              <w:r w:rsidRPr="00866AA5">
                <w:rPr>
                  <w:rStyle w:val="Hyperlink"/>
                  <w:b w:val="0"/>
                  <w:bCs/>
                  <w:sz w:val="22"/>
                </w:rPr>
                <w:t xml:space="preserve">About how many paperclips? </w:t>
              </w:r>
            </w:hyperlink>
          </w:p>
        </w:tc>
        <w:tc>
          <w:tcPr>
            <w:tcW w:w="2835" w:type="dxa"/>
          </w:tcPr>
          <w:p w14:paraId="1A35DB91" w14:textId="6DB0C95E" w:rsidR="003B76F9" w:rsidRPr="00866AA5" w:rsidRDefault="003B76F9" w:rsidP="00866AA5">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866AA5">
              <w:rPr>
                <w:sz w:val="22"/>
              </w:rPr>
              <w:t>Using relevant information to estimate and refine thinking to be able to offer a reasonable estimate of ‘how many’.</w:t>
            </w:r>
          </w:p>
        </w:tc>
        <w:tc>
          <w:tcPr>
            <w:tcW w:w="2268" w:type="dxa"/>
          </w:tcPr>
          <w:p w14:paraId="525BAABF" w14:textId="54D6E200" w:rsidR="003B76F9" w:rsidRPr="00866AA5" w:rsidRDefault="00B66C02" w:rsidP="00866AA5">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color w:val="2F5496" w:themeColor="accent1" w:themeShade="BF"/>
                <w:sz w:val="22"/>
                <w:u w:val="single"/>
              </w:rPr>
            </w:pPr>
            <w:hyperlink r:id="rId18" w:history="1">
              <w:r w:rsidR="003B76F9" w:rsidRPr="00866AA5">
                <w:rPr>
                  <w:rStyle w:val="Hyperlink"/>
                  <w:sz w:val="22"/>
                </w:rPr>
                <w:t>Minute to win it</w:t>
              </w:r>
            </w:hyperlink>
            <w:r w:rsidR="003B76F9" w:rsidRPr="00866AA5">
              <w:rPr>
                <w:sz w:val="22"/>
              </w:rPr>
              <w:t xml:space="preserve"> (ABC Education)</w:t>
            </w:r>
          </w:p>
        </w:tc>
        <w:tc>
          <w:tcPr>
            <w:tcW w:w="2268" w:type="dxa"/>
          </w:tcPr>
          <w:p w14:paraId="3CDDB64A" w14:textId="77777777" w:rsidR="002979D1" w:rsidRPr="00866AA5" w:rsidRDefault="002979D1" w:rsidP="00866AA5">
            <w:pPr>
              <w:pStyle w:val="ListParagraph"/>
              <w:numPr>
                <w:ilvl w:val="0"/>
                <w:numId w:val="108"/>
              </w:numPr>
              <w:spacing w:before="0" w:after="60" w:line="276" w:lineRule="auto"/>
              <w:ind w:left="505"/>
              <w:contextualSpacing w:val="0"/>
              <w:cnfStyle w:val="000000010000" w:firstRow="0" w:lastRow="0" w:firstColumn="0" w:lastColumn="0" w:oddVBand="0" w:evenVBand="0" w:oddHBand="0" w:evenHBand="1" w:firstRowFirstColumn="0" w:firstRowLastColumn="0" w:lastRowFirstColumn="0" w:lastRowLastColumn="0"/>
              <w:rPr>
                <w:sz w:val="22"/>
              </w:rPr>
            </w:pPr>
            <w:r w:rsidRPr="00866AA5">
              <w:rPr>
                <w:sz w:val="22"/>
              </w:rPr>
              <w:t>Writing materials</w:t>
            </w:r>
          </w:p>
          <w:p w14:paraId="518AC438" w14:textId="4094076B" w:rsidR="003B76F9" w:rsidRPr="00866AA5" w:rsidRDefault="002979D1" w:rsidP="00866AA5">
            <w:pPr>
              <w:pStyle w:val="ListParagraph"/>
              <w:numPr>
                <w:ilvl w:val="0"/>
                <w:numId w:val="108"/>
              </w:numPr>
              <w:spacing w:before="0" w:after="60" w:line="276" w:lineRule="auto"/>
              <w:ind w:left="505"/>
              <w:contextualSpacing w:val="0"/>
              <w:cnfStyle w:val="000000010000" w:firstRow="0" w:lastRow="0" w:firstColumn="0" w:lastColumn="0" w:oddVBand="0" w:evenVBand="0" w:oddHBand="0" w:evenHBand="1" w:firstRowFirstColumn="0" w:firstRowLastColumn="0" w:lastRowFirstColumn="0" w:lastRowLastColumn="0"/>
              <w:rPr>
                <w:sz w:val="22"/>
              </w:rPr>
            </w:pPr>
            <w:r w:rsidRPr="00866AA5">
              <w:rPr>
                <w:sz w:val="22"/>
              </w:rPr>
              <w:t>P</w:t>
            </w:r>
            <w:r w:rsidR="003B76F9" w:rsidRPr="00866AA5">
              <w:rPr>
                <w:sz w:val="22"/>
              </w:rPr>
              <w:t>aperclips</w:t>
            </w:r>
          </w:p>
        </w:tc>
        <w:tc>
          <w:tcPr>
            <w:tcW w:w="1385" w:type="dxa"/>
          </w:tcPr>
          <w:p w14:paraId="539678ED" w14:textId="4B1A55A8" w:rsidR="003B76F9" w:rsidRPr="00866AA5" w:rsidRDefault="003B76F9" w:rsidP="00866AA5">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rFonts w:cs="Arial"/>
                <w:sz w:val="22"/>
              </w:rPr>
            </w:pPr>
            <w:r w:rsidRPr="00866AA5">
              <w:rPr>
                <w:sz w:val="22"/>
              </w:rPr>
              <w:t>Whole class and/or small group</w:t>
            </w:r>
          </w:p>
        </w:tc>
      </w:tr>
      <w:tr w:rsidR="003B76F9" w14:paraId="69601E10" w14:textId="77777777" w:rsidTr="00866AA5">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6A1320EF" w14:textId="4C54FB47" w:rsidR="003B76F9" w:rsidRPr="00866AA5" w:rsidRDefault="00B66C02" w:rsidP="00866AA5">
            <w:pPr>
              <w:spacing w:before="0" w:after="60" w:line="276" w:lineRule="auto"/>
              <w:ind w:left="109"/>
              <w:rPr>
                <w:b w:val="0"/>
                <w:bCs/>
                <w:sz w:val="22"/>
              </w:rPr>
            </w:pPr>
            <w:hyperlink w:anchor="_About_how_many_1" w:history="1">
              <w:r w:rsidR="003B76F9" w:rsidRPr="00866AA5">
                <w:rPr>
                  <w:rStyle w:val="Hyperlink"/>
                  <w:b w:val="0"/>
                  <w:bCs/>
                  <w:sz w:val="22"/>
                </w:rPr>
                <w:t>About how many rectangles?</w:t>
              </w:r>
            </w:hyperlink>
            <w:r w:rsidR="003B76F9" w:rsidRPr="00866AA5">
              <w:rPr>
                <w:rStyle w:val="Hyperlink"/>
                <w:b w:val="0"/>
                <w:bCs/>
                <w:sz w:val="22"/>
              </w:rPr>
              <w:t xml:space="preserve"> </w:t>
            </w:r>
          </w:p>
        </w:tc>
        <w:tc>
          <w:tcPr>
            <w:tcW w:w="2835" w:type="dxa"/>
          </w:tcPr>
          <w:p w14:paraId="7AE360C4" w14:textId="7338A62F" w:rsidR="003B76F9" w:rsidRPr="00866AA5" w:rsidRDefault="003B76F9" w:rsidP="00866AA5">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sz w:val="22"/>
              </w:rPr>
            </w:pPr>
            <w:r w:rsidRPr="00866AA5">
              <w:rPr>
                <w:sz w:val="22"/>
              </w:rPr>
              <w:t>Using relevant information to estimate and refine thinking to be able to offer a reasonable estimate of ‘how many’.</w:t>
            </w:r>
          </w:p>
        </w:tc>
        <w:tc>
          <w:tcPr>
            <w:tcW w:w="2268" w:type="dxa"/>
          </w:tcPr>
          <w:p w14:paraId="00042748" w14:textId="3377CF40" w:rsidR="003B76F9" w:rsidRPr="00866AA5" w:rsidRDefault="00B66C02" w:rsidP="00866AA5">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sz w:val="22"/>
              </w:rPr>
            </w:pPr>
            <w:hyperlink r:id="rId19" w:history="1">
              <w:r w:rsidR="002979D1" w:rsidRPr="00866AA5">
                <w:rPr>
                  <w:rStyle w:val="Hyperlink"/>
                  <w:sz w:val="22"/>
                </w:rPr>
                <w:t>T</w:t>
              </w:r>
              <w:r w:rsidR="003B76F9" w:rsidRPr="00866AA5">
                <w:rPr>
                  <w:rStyle w:val="Hyperlink"/>
                  <w:sz w:val="22"/>
                </w:rPr>
                <w:t>angram puzzles</w:t>
              </w:r>
            </w:hyperlink>
            <w:r w:rsidR="003B76F9" w:rsidRPr="00866AA5">
              <w:rPr>
                <w:sz w:val="22"/>
              </w:rPr>
              <w:t xml:space="preserve"> </w:t>
            </w:r>
          </w:p>
        </w:tc>
        <w:tc>
          <w:tcPr>
            <w:tcW w:w="2268" w:type="dxa"/>
          </w:tcPr>
          <w:p w14:paraId="1E03CC9C" w14:textId="356C9A25" w:rsidR="003B76F9" w:rsidRPr="00866AA5" w:rsidRDefault="002979D1" w:rsidP="00866AA5">
            <w:pPr>
              <w:pStyle w:val="ListParagraph"/>
              <w:numPr>
                <w:ilvl w:val="0"/>
                <w:numId w:val="108"/>
              </w:numPr>
              <w:spacing w:before="0" w:after="60" w:line="276" w:lineRule="auto"/>
              <w:ind w:left="505"/>
              <w:contextualSpacing w:val="0"/>
              <w:cnfStyle w:val="000000100000" w:firstRow="0" w:lastRow="0" w:firstColumn="0" w:lastColumn="0" w:oddVBand="0" w:evenVBand="0" w:oddHBand="1" w:evenHBand="0" w:firstRowFirstColumn="0" w:firstRowLastColumn="0" w:lastRowFirstColumn="0" w:lastRowLastColumn="0"/>
              <w:rPr>
                <w:sz w:val="22"/>
              </w:rPr>
            </w:pPr>
            <w:r w:rsidRPr="00866AA5">
              <w:rPr>
                <w:sz w:val="22"/>
              </w:rPr>
              <w:t>Writing materials</w:t>
            </w:r>
          </w:p>
        </w:tc>
        <w:tc>
          <w:tcPr>
            <w:tcW w:w="1385" w:type="dxa"/>
          </w:tcPr>
          <w:p w14:paraId="12CD4F19" w14:textId="230A3954" w:rsidR="003B76F9" w:rsidRPr="00866AA5" w:rsidRDefault="003B76F9" w:rsidP="00866AA5">
            <w:pPr>
              <w:spacing w:before="0" w:after="60" w:line="276" w:lineRule="auto"/>
              <w:ind w:left="109"/>
              <w:cnfStyle w:val="000000100000" w:firstRow="0" w:lastRow="0" w:firstColumn="0" w:lastColumn="0" w:oddVBand="0" w:evenVBand="0" w:oddHBand="1" w:evenHBand="0" w:firstRowFirstColumn="0" w:firstRowLastColumn="0" w:lastRowFirstColumn="0" w:lastRowLastColumn="0"/>
              <w:rPr>
                <w:sz w:val="22"/>
              </w:rPr>
            </w:pPr>
            <w:r w:rsidRPr="00866AA5">
              <w:rPr>
                <w:sz w:val="22"/>
              </w:rPr>
              <w:t>Whole class or small group</w:t>
            </w:r>
          </w:p>
        </w:tc>
      </w:tr>
      <w:tr w:rsidR="003B76F9" w14:paraId="06CAD6D4" w14:textId="77777777" w:rsidTr="00866AA5">
        <w:trPr>
          <w:cnfStyle w:val="000000010000" w:firstRow="0" w:lastRow="0" w:firstColumn="0" w:lastColumn="0" w:oddVBand="0" w:evenVBand="0" w:oddHBand="0" w:evenHBand="1"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1838" w:type="dxa"/>
          </w:tcPr>
          <w:p w14:paraId="276E3D8E" w14:textId="5A461339" w:rsidR="003B76F9" w:rsidRPr="00866AA5" w:rsidRDefault="00B66C02" w:rsidP="00866AA5">
            <w:pPr>
              <w:spacing w:before="0" w:after="60" w:line="276" w:lineRule="auto"/>
              <w:ind w:left="109"/>
              <w:rPr>
                <w:b w:val="0"/>
                <w:bCs/>
                <w:sz w:val="22"/>
              </w:rPr>
            </w:pPr>
            <w:hyperlink w:anchor="_Bean_counter" w:history="1">
              <w:r w:rsidR="003B76F9" w:rsidRPr="00866AA5">
                <w:rPr>
                  <w:rStyle w:val="Hyperlink"/>
                  <w:b w:val="0"/>
                  <w:bCs/>
                  <w:sz w:val="22"/>
                </w:rPr>
                <w:t>Bean Counter</w:t>
              </w:r>
            </w:hyperlink>
          </w:p>
        </w:tc>
        <w:tc>
          <w:tcPr>
            <w:tcW w:w="2835" w:type="dxa"/>
          </w:tcPr>
          <w:p w14:paraId="4B3C4016" w14:textId="4D5C4507" w:rsidR="003B76F9" w:rsidRPr="00866AA5" w:rsidRDefault="003B76F9" w:rsidP="00866AA5">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r w:rsidRPr="00866AA5">
              <w:rPr>
                <w:sz w:val="22"/>
              </w:rPr>
              <w:t>Using relevant information to estimate and refine thinking to be able to offer a reasonable estimate of ‘how many’.</w:t>
            </w:r>
          </w:p>
        </w:tc>
        <w:tc>
          <w:tcPr>
            <w:tcW w:w="2268" w:type="dxa"/>
          </w:tcPr>
          <w:p w14:paraId="67D0F6C8" w14:textId="77777777" w:rsidR="003B76F9" w:rsidRPr="00866AA5" w:rsidRDefault="00B66C02" w:rsidP="00866AA5">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hyperlink r:id="rId20">
              <w:r w:rsidR="003B76F9" w:rsidRPr="00866AA5">
                <w:rPr>
                  <w:rStyle w:val="Hyperlink"/>
                  <w:sz w:val="22"/>
                </w:rPr>
                <w:t>A jar of teddies</w:t>
              </w:r>
            </w:hyperlink>
            <w:r w:rsidR="003B76F9" w:rsidRPr="00866AA5">
              <w:rPr>
                <w:color w:val="1155CC"/>
                <w:sz w:val="22"/>
                <w:u w:val="single"/>
              </w:rPr>
              <w:t xml:space="preserve"> </w:t>
            </w:r>
            <w:r w:rsidR="003B76F9" w:rsidRPr="00866AA5">
              <w:rPr>
                <w:sz w:val="22"/>
              </w:rPr>
              <w:t>(NRICH maths)</w:t>
            </w:r>
          </w:p>
          <w:p w14:paraId="217B608C" w14:textId="195EA67B" w:rsidR="003B76F9" w:rsidRPr="00866AA5" w:rsidRDefault="00B66C02" w:rsidP="00866AA5">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hyperlink r:id="rId21">
              <w:r w:rsidR="003B76F9" w:rsidRPr="00866AA5">
                <w:rPr>
                  <w:rStyle w:val="Hyperlink"/>
                  <w:sz w:val="22"/>
                </w:rPr>
                <w:t>Estimating dots</w:t>
              </w:r>
            </w:hyperlink>
            <w:r w:rsidR="003B76F9" w:rsidRPr="00866AA5">
              <w:rPr>
                <w:sz w:val="22"/>
              </w:rPr>
              <w:t xml:space="preserve"> (youcubed)</w:t>
            </w:r>
          </w:p>
        </w:tc>
        <w:tc>
          <w:tcPr>
            <w:tcW w:w="2268" w:type="dxa"/>
          </w:tcPr>
          <w:p w14:paraId="60005EC5" w14:textId="77777777" w:rsidR="002979D1" w:rsidRPr="00866AA5" w:rsidRDefault="003B76F9" w:rsidP="00866AA5">
            <w:pPr>
              <w:pStyle w:val="ListParagraph"/>
              <w:numPr>
                <w:ilvl w:val="0"/>
                <w:numId w:val="108"/>
              </w:numPr>
              <w:spacing w:before="0" w:after="60" w:line="276" w:lineRule="auto"/>
              <w:ind w:left="505"/>
              <w:contextualSpacing w:val="0"/>
              <w:cnfStyle w:val="000000010000" w:firstRow="0" w:lastRow="0" w:firstColumn="0" w:lastColumn="0" w:oddVBand="0" w:evenVBand="0" w:oddHBand="0" w:evenHBand="1" w:firstRowFirstColumn="0" w:firstRowLastColumn="0" w:lastRowFirstColumn="0" w:lastRowLastColumn="0"/>
              <w:rPr>
                <w:sz w:val="22"/>
              </w:rPr>
            </w:pPr>
            <w:r w:rsidRPr="00866AA5">
              <w:rPr>
                <w:sz w:val="22"/>
              </w:rPr>
              <w:t>Dry beans</w:t>
            </w:r>
            <w:r w:rsidR="002979D1" w:rsidRPr="00866AA5">
              <w:rPr>
                <w:sz w:val="22"/>
              </w:rPr>
              <w:t xml:space="preserve"> or counters</w:t>
            </w:r>
          </w:p>
          <w:p w14:paraId="15339BC0" w14:textId="0B47D896" w:rsidR="003B76F9" w:rsidRPr="00866AA5" w:rsidRDefault="002979D1" w:rsidP="00866AA5">
            <w:pPr>
              <w:pStyle w:val="ListParagraph"/>
              <w:numPr>
                <w:ilvl w:val="0"/>
                <w:numId w:val="108"/>
              </w:numPr>
              <w:spacing w:before="0" w:after="60" w:line="276" w:lineRule="auto"/>
              <w:ind w:left="505"/>
              <w:contextualSpacing w:val="0"/>
              <w:cnfStyle w:val="000000010000" w:firstRow="0" w:lastRow="0" w:firstColumn="0" w:lastColumn="0" w:oddVBand="0" w:evenVBand="0" w:oddHBand="0" w:evenHBand="1" w:firstRowFirstColumn="0" w:firstRowLastColumn="0" w:lastRowFirstColumn="0" w:lastRowLastColumn="0"/>
              <w:rPr>
                <w:sz w:val="22"/>
              </w:rPr>
            </w:pPr>
            <w:r w:rsidRPr="00866AA5">
              <w:rPr>
                <w:sz w:val="22"/>
              </w:rPr>
              <w:t>T</w:t>
            </w:r>
            <w:r w:rsidR="003B76F9" w:rsidRPr="00866AA5">
              <w:rPr>
                <w:sz w:val="22"/>
              </w:rPr>
              <w:t>ransparent jars (more than 10)</w:t>
            </w:r>
          </w:p>
        </w:tc>
        <w:tc>
          <w:tcPr>
            <w:tcW w:w="1385" w:type="dxa"/>
          </w:tcPr>
          <w:p w14:paraId="77EAD3C3" w14:textId="01EA1EE5" w:rsidR="003B76F9" w:rsidRPr="00866AA5" w:rsidRDefault="003B76F9" w:rsidP="00866AA5">
            <w:pPr>
              <w:spacing w:before="0" w:after="60" w:line="276" w:lineRule="auto"/>
              <w:ind w:left="109"/>
              <w:cnfStyle w:val="000000010000" w:firstRow="0" w:lastRow="0" w:firstColumn="0" w:lastColumn="0" w:oddVBand="0" w:evenVBand="0" w:oddHBand="0" w:evenHBand="1" w:firstRowFirstColumn="0" w:firstRowLastColumn="0" w:lastRowFirstColumn="0" w:lastRowLastColumn="0"/>
              <w:rPr>
                <w:sz w:val="22"/>
              </w:rPr>
            </w:pPr>
            <w:r w:rsidRPr="00866AA5">
              <w:rPr>
                <w:sz w:val="22"/>
              </w:rPr>
              <w:t>Whole class or small group</w:t>
            </w:r>
          </w:p>
        </w:tc>
      </w:tr>
    </w:tbl>
    <w:p w14:paraId="7E33F8DA" w14:textId="77777777" w:rsidR="00DD4F5D" w:rsidRPr="003948E9" w:rsidRDefault="00DD4F5D" w:rsidP="003948E9">
      <w:r w:rsidRPr="003948E9">
        <w:br w:type="page"/>
      </w:r>
    </w:p>
    <w:p w14:paraId="264FFC3C" w14:textId="2ACFBA8A" w:rsidR="00EB68DE" w:rsidRPr="00FF0E3E" w:rsidRDefault="00366EF4" w:rsidP="006529AF">
      <w:pPr>
        <w:pStyle w:val="Heading3"/>
        <w:spacing w:before="0" w:line="240" w:lineRule="auto"/>
        <w:rPr>
          <w:rFonts w:eastAsia="Arial" w:cs="Arial"/>
          <w:color w:val="1F3864"/>
          <w:szCs w:val="36"/>
        </w:rPr>
      </w:pPr>
      <w:bookmarkStart w:id="0" w:name="_Domino_flip"/>
      <w:bookmarkEnd w:id="0"/>
      <w:r w:rsidRPr="00FF0E3E">
        <w:rPr>
          <w:rFonts w:eastAsia="Arial" w:cs="Arial"/>
          <w:color w:val="1F3864"/>
          <w:szCs w:val="36"/>
        </w:rPr>
        <w:lastRenderedPageBreak/>
        <w:t xml:space="preserve">Domino </w:t>
      </w:r>
      <w:r w:rsidRPr="00FF0E3E">
        <w:rPr>
          <w:rFonts w:cs="Arial"/>
        </w:rPr>
        <w:t>f</w:t>
      </w:r>
      <w:r w:rsidRPr="00FF0E3E">
        <w:rPr>
          <w:rFonts w:eastAsia="Arial" w:cs="Arial"/>
          <w:color w:val="1F3864"/>
          <w:szCs w:val="36"/>
        </w:rPr>
        <w:t xml:space="preserve">lip </w:t>
      </w:r>
    </w:p>
    <w:p w14:paraId="658C3EB2" w14:textId="77777777" w:rsidR="00EB68DE" w:rsidRPr="00FF0E3E" w:rsidRDefault="00366EF4" w:rsidP="006529AF">
      <w:pPr>
        <w:pStyle w:val="Heading4"/>
        <w:spacing w:before="60" w:line="240" w:lineRule="auto"/>
        <w:rPr>
          <w:rFonts w:cs="Arial"/>
          <w:b/>
        </w:rPr>
      </w:pPr>
      <w:r w:rsidRPr="00FF0E3E">
        <w:rPr>
          <w:rFonts w:cs="Arial"/>
        </w:rPr>
        <w:t>Key generalisations / what’s (some of) the mathematics?</w:t>
      </w:r>
    </w:p>
    <w:p w14:paraId="504E15A5" w14:textId="0122E651" w:rsidR="00EB68DE" w:rsidRPr="009F3B06" w:rsidRDefault="008A2769" w:rsidP="009F3B06">
      <w:pPr>
        <w:numPr>
          <w:ilvl w:val="0"/>
          <w:numId w:val="10"/>
        </w:numPr>
        <w:spacing w:before="60" w:after="60" w:line="276" w:lineRule="auto"/>
        <w:ind w:left="714" w:hanging="357"/>
        <w:rPr>
          <w:sz w:val="23"/>
          <w:szCs w:val="23"/>
        </w:rPr>
      </w:pPr>
      <w:r w:rsidRPr="009F3B06">
        <w:rPr>
          <w:sz w:val="23"/>
          <w:szCs w:val="23"/>
        </w:rPr>
        <w:t>N</w:t>
      </w:r>
      <w:r w:rsidR="00366EF4" w:rsidRPr="009F3B06">
        <w:rPr>
          <w:sz w:val="23"/>
          <w:szCs w:val="23"/>
        </w:rPr>
        <w:t>umbers (quantities) can be compared</w:t>
      </w:r>
      <w:r w:rsidR="0055705F" w:rsidRPr="009F3B06">
        <w:rPr>
          <w:sz w:val="23"/>
          <w:szCs w:val="23"/>
        </w:rPr>
        <w:t>.</w:t>
      </w:r>
      <w:r w:rsidR="00366EF4" w:rsidRPr="009F3B06">
        <w:rPr>
          <w:sz w:val="23"/>
          <w:szCs w:val="23"/>
        </w:rPr>
        <w:t xml:space="preserve"> </w:t>
      </w:r>
    </w:p>
    <w:p w14:paraId="5EA132C1" w14:textId="63E33276" w:rsidR="00EB68DE" w:rsidRPr="009F3B06" w:rsidRDefault="008A2769" w:rsidP="009F3B06">
      <w:pPr>
        <w:numPr>
          <w:ilvl w:val="0"/>
          <w:numId w:val="10"/>
        </w:numPr>
        <w:spacing w:before="60" w:after="60" w:line="276" w:lineRule="auto"/>
        <w:ind w:left="714" w:hanging="357"/>
        <w:rPr>
          <w:sz w:val="23"/>
          <w:szCs w:val="23"/>
        </w:rPr>
      </w:pPr>
      <w:r w:rsidRPr="009F3B06">
        <w:rPr>
          <w:sz w:val="23"/>
          <w:szCs w:val="23"/>
        </w:rPr>
        <w:t>Q</w:t>
      </w:r>
      <w:r w:rsidR="00366EF4" w:rsidRPr="009F3B06">
        <w:rPr>
          <w:sz w:val="23"/>
          <w:szCs w:val="23"/>
        </w:rPr>
        <w:t>uantities can be ‘more than’, ‘less than’ or ‘equivalent’ to other quantities</w:t>
      </w:r>
      <w:r w:rsidR="0055705F" w:rsidRPr="009F3B06">
        <w:rPr>
          <w:sz w:val="23"/>
          <w:szCs w:val="23"/>
        </w:rPr>
        <w:t>.</w:t>
      </w:r>
      <w:r w:rsidR="00366EF4" w:rsidRPr="009F3B06">
        <w:rPr>
          <w:sz w:val="23"/>
          <w:szCs w:val="23"/>
        </w:rPr>
        <w:t xml:space="preserve"> </w:t>
      </w:r>
    </w:p>
    <w:p w14:paraId="692511D1" w14:textId="5D9FEF22" w:rsidR="00EB68DE" w:rsidRPr="009F3B06" w:rsidRDefault="008A2769" w:rsidP="009F3B06">
      <w:pPr>
        <w:numPr>
          <w:ilvl w:val="0"/>
          <w:numId w:val="10"/>
        </w:numPr>
        <w:spacing w:before="60" w:after="60" w:line="276" w:lineRule="auto"/>
        <w:ind w:left="714" w:hanging="357"/>
        <w:rPr>
          <w:sz w:val="23"/>
          <w:szCs w:val="23"/>
        </w:rPr>
      </w:pPr>
      <w:r w:rsidRPr="009F3B06">
        <w:rPr>
          <w:sz w:val="23"/>
          <w:szCs w:val="23"/>
        </w:rPr>
        <w:t>K</w:t>
      </w:r>
      <w:r w:rsidR="00366EF4" w:rsidRPr="009F3B06">
        <w:rPr>
          <w:sz w:val="23"/>
          <w:szCs w:val="23"/>
        </w:rPr>
        <w:t>nowing the number naming sequence can help us to determine how much bigger or smaller one collection is in relation to a second collection</w:t>
      </w:r>
      <w:r w:rsidRPr="009F3B06">
        <w:rPr>
          <w:sz w:val="23"/>
          <w:szCs w:val="23"/>
        </w:rPr>
        <w:t>.</w:t>
      </w:r>
    </w:p>
    <w:p w14:paraId="4E297ADB" w14:textId="5A6E4F05" w:rsidR="00EB68DE" w:rsidRPr="009F3B06" w:rsidRDefault="008A2769" w:rsidP="009F3B06">
      <w:pPr>
        <w:numPr>
          <w:ilvl w:val="0"/>
          <w:numId w:val="10"/>
        </w:numPr>
        <w:spacing w:before="60" w:after="60" w:line="276" w:lineRule="auto"/>
        <w:ind w:left="714" w:hanging="357"/>
        <w:rPr>
          <w:sz w:val="23"/>
          <w:szCs w:val="23"/>
        </w:rPr>
      </w:pPr>
      <w:r w:rsidRPr="009F3B06">
        <w:rPr>
          <w:sz w:val="23"/>
          <w:szCs w:val="23"/>
        </w:rPr>
        <w:t>D</w:t>
      </w:r>
      <w:r w:rsidR="00366EF4" w:rsidRPr="009F3B06">
        <w:rPr>
          <w:sz w:val="23"/>
          <w:szCs w:val="23"/>
        </w:rPr>
        <w:t>ominos are an example of familiar structure or pattern we can use to quantify collections</w:t>
      </w:r>
      <w:r w:rsidRPr="009F3B06">
        <w:rPr>
          <w:sz w:val="23"/>
          <w:szCs w:val="23"/>
        </w:rPr>
        <w:t>.</w:t>
      </w:r>
    </w:p>
    <w:p w14:paraId="285B0E09" w14:textId="29372D4B"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Mathematicians know they can trust mathematical regularities like domino patterns and the number naming sequence</w:t>
      </w:r>
      <w:r w:rsidR="008A2769" w:rsidRPr="009F3B06">
        <w:rPr>
          <w:sz w:val="23"/>
          <w:szCs w:val="23"/>
        </w:rPr>
        <w:t>.</w:t>
      </w:r>
    </w:p>
    <w:p w14:paraId="352B6B9C" w14:textId="659C31D9" w:rsidR="00EB68DE" w:rsidRPr="00C563B8" w:rsidRDefault="00366EF4" w:rsidP="00C563B8">
      <w:pPr>
        <w:pStyle w:val="FeatureBox2"/>
        <w:spacing w:before="0"/>
        <w:rPr>
          <w:sz w:val="23"/>
          <w:szCs w:val="23"/>
        </w:rPr>
      </w:pPr>
      <w:r w:rsidRPr="0034001B">
        <w:rPr>
          <w:b/>
          <w:bCs/>
          <w:sz w:val="23"/>
          <w:szCs w:val="23"/>
        </w:rPr>
        <w:t>Teaching point</w:t>
      </w:r>
      <w:r w:rsidR="0034001B" w:rsidRPr="0034001B">
        <w:rPr>
          <w:b/>
          <w:bCs/>
          <w:sz w:val="23"/>
          <w:szCs w:val="23"/>
        </w:rPr>
        <w:t>:</w:t>
      </w:r>
      <w:r w:rsidR="0034001B">
        <w:rPr>
          <w:sz w:val="23"/>
          <w:szCs w:val="23"/>
        </w:rPr>
        <w:t xml:space="preserve"> </w:t>
      </w:r>
      <w:r w:rsidRPr="00C563B8">
        <w:rPr>
          <w:sz w:val="23"/>
          <w:szCs w:val="23"/>
        </w:rPr>
        <w:t xml:space="preserve">From early on, children visually compare quantities to determine which has </w:t>
      </w:r>
      <w:proofErr w:type="gramStart"/>
      <w:r w:rsidRPr="00C563B8">
        <w:rPr>
          <w:sz w:val="23"/>
          <w:szCs w:val="23"/>
        </w:rPr>
        <w:t>more or less items</w:t>
      </w:r>
      <w:proofErr w:type="gramEnd"/>
      <w:r w:rsidRPr="00C563B8">
        <w:rPr>
          <w:sz w:val="23"/>
          <w:szCs w:val="23"/>
        </w:rPr>
        <w:t>. This can be seen when they protest there has been an unfair share at snack time - “Sam has more than me!”</w:t>
      </w:r>
      <w:r w:rsidR="007D7D1F" w:rsidRPr="00C563B8">
        <w:rPr>
          <w:sz w:val="23"/>
          <w:szCs w:val="23"/>
        </w:rPr>
        <w:t>.</w:t>
      </w:r>
      <w:r w:rsidRPr="00C563B8">
        <w:rPr>
          <w:sz w:val="23"/>
          <w:szCs w:val="23"/>
        </w:rPr>
        <w:t xml:space="preserve"> This visual comparison works well when the quantities being compared are either very small so we can subitise them or when they are distinctly very different amounts, for example,</w:t>
      </w:r>
      <w:r w:rsidR="007A27EF" w:rsidRPr="00C563B8">
        <w:rPr>
          <w:sz w:val="23"/>
          <w:szCs w:val="23"/>
        </w:rPr>
        <w:t xml:space="preserve"> </w:t>
      </w:r>
      <w:r w:rsidRPr="00C563B8">
        <w:rPr>
          <w:sz w:val="23"/>
          <w:szCs w:val="23"/>
        </w:rPr>
        <w:t xml:space="preserve">8 strawberries </w:t>
      </w:r>
      <w:r w:rsidR="70F19A0A" w:rsidRPr="00C563B8">
        <w:rPr>
          <w:sz w:val="23"/>
          <w:szCs w:val="23"/>
        </w:rPr>
        <w:t>look</w:t>
      </w:r>
      <w:r w:rsidRPr="00C563B8">
        <w:rPr>
          <w:sz w:val="23"/>
          <w:szCs w:val="23"/>
        </w:rPr>
        <w:t xml:space="preserve"> distinctly smaller than 20 strawberries. In this task, when students turn over a domino beyond their subitising range or not distinctly different in quantity, then students may use their knowledge of the order of numbers to determine which has less or more. For example, they may explain “There is </w:t>
      </w:r>
      <w:r w:rsidR="00B03A4A" w:rsidRPr="00C563B8">
        <w:rPr>
          <w:sz w:val="23"/>
          <w:szCs w:val="23"/>
        </w:rPr>
        <w:t>7</w:t>
      </w:r>
      <w:r w:rsidRPr="00C563B8">
        <w:rPr>
          <w:sz w:val="23"/>
          <w:szCs w:val="23"/>
        </w:rPr>
        <w:t xml:space="preserve"> on this domino and </w:t>
      </w:r>
      <w:r w:rsidR="00B03A4A" w:rsidRPr="00C563B8">
        <w:rPr>
          <w:sz w:val="23"/>
          <w:szCs w:val="23"/>
        </w:rPr>
        <w:t>5</w:t>
      </w:r>
      <w:r w:rsidRPr="00C563B8">
        <w:rPr>
          <w:sz w:val="23"/>
          <w:szCs w:val="23"/>
        </w:rPr>
        <w:t xml:space="preserve"> on the other. Seven is more because </w:t>
      </w:r>
      <w:r w:rsidR="00B03A4A" w:rsidRPr="00C563B8">
        <w:rPr>
          <w:sz w:val="23"/>
          <w:szCs w:val="23"/>
        </w:rPr>
        <w:t>7</w:t>
      </w:r>
      <w:r w:rsidRPr="00C563B8">
        <w:rPr>
          <w:sz w:val="23"/>
          <w:szCs w:val="23"/>
        </w:rPr>
        <w:t xml:space="preserve"> comes after </w:t>
      </w:r>
      <w:r w:rsidR="00B03A4A" w:rsidRPr="00C563B8">
        <w:rPr>
          <w:sz w:val="23"/>
          <w:szCs w:val="23"/>
        </w:rPr>
        <w:t>5</w:t>
      </w:r>
      <w:r w:rsidRPr="00C563B8">
        <w:rPr>
          <w:sz w:val="23"/>
          <w:szCs w:val="23"/>
        </w:rPr>
        <w:t xml:space="preserve"> when we count, look</w:t>
      </w:r>
      <w:r w:rsidR="0557C635" w:rsidRPr="00C563B8">
        <w:rPr>
          <w:sz w:val="23"/>
          <w:szCs w:val="23"/>
        </w:rPr>
        <w:t>,</w:t>
      </w:r>
      <w:r w:rsidR="229A03E5" w:rsidRPr="00C563B8">
        <w:rPr>
          <w:sz w:val="23"/>
          <w:szCs w:val="23"/>
        </w:rPr>
        <w:t xml:space="preserve"> </w:t>
      </w:r>
      <w:r w:rsidR="00B03A4A" w:rsidRPr="00C563B8">
        <w:rPr>
          <w:sz w:val="23"/>
          <w:szCs w:val="23"/>
        </w:rPr>
        <w:t>5</w:t>
      </w:r>
      <w:r w:rsidR="0232A5F6" w:rsidRPr="00C563B8">
        <w:rPr>
          <w:sz w:val="23"/>
          <w:szCs w:val="23"/>
        </w:rPr>
        <w:t xml:space="preserve">, </w:t>
      </w:r>
      <w:r w:rsidR="00B03A4A" w:rsidRPr="00C563B8">
        <w:rPr>
          <w:sz w:val="23"/>
          <w:szCs w:val="23"/>
        </w:rPr>
        <w:t>6</w:t>
      </w:r>
      <w:r w:rsidRPr="00C563B8">
        <w:rPr>
          <w:sz w:val="23"/>
          <w:szCs w:val="23"/>
        </w:rPr>
        <w:t xml:space="preserve">, </w:t>
      </w:r>
      <w:r w:rsidR="00B03A4A" w:rsidRPr="00C563B8">
        <w:rPr>
          <w:sz w:val="23"/>
          <w:szCs w:val="23"/>
        </w:rPr>
        <w:t>7</w:t>
      </w:r>
      <w:r w:rsidRPr="00C563B8">
        <w:rPr>
          <w:sz w:val="23"/>
          <w:szCs w:val="23"/>
        </w:rPr>
        <w:t>”.</w:t>
      </w:r>
    </w:p>
    <w:p w14:paraId="75B179A9" w14:textId="77777777" w:rsidR="00EB68DE" w:rsidRPr="00FF0E3E" w:rsidRDefault="00366EF4" w:rsidP="006529AF">
      <w:pPr>
        <w:pStyle w:val="Heading4"/>
        <w:spacing w:before="60" w:line="240" w:lineRule="auto"/>
        <w:rPr>
          <w:rFonts w:cs="Arial"/>
        </w:rPr>
      </w:pPr>
      <w:r w:rsidRPr="00FF0E3E">
        <w:rPr>
          <w:rFonts w:cs="Arial"/>
        </w:rPr>
        <w:t>Some observable behaviours you may look for/notice:</w:t>
      </w:r>
    </w:p>
    <w:p w14:paraId="3495497F"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 xml:space="preserve">Conceptually subitises by identifying patterns in standard representations (for example, recognises a collection of seven items </w:t>
      </w:r>
      <w:proofErr w:type="gramStart"/>
      <w:r w:rsidRPr="009F3B06">
        <w:rPr>
          <w:sz w:val="23"/>
          <w:szCs w:val="23"/>
        </w:rPr>
        <w:t>as a result of</w:t>
      </w:r>
      <w:proofErr w:type="gramEnd"/>
      <w:r w:rsidRPr="009F3B06">
        <w:rPr>
          <w:sz w:val="23"/>
          <w:szCs w:val="23"/>
        </w:rPr>
        <w:t xml:space="preserve"> perceptually subitising smaller parts 5 and 2 on a domino)</w:t>
      </w:r>
    </w:p>
    <w:p w14:paraId="5E3165C6"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 xml:space="preserve">Identifies a quantity </w:t>
      </w:r>
      <w:proofErr w:type="gramStart"/>
      <w:r w:rsidRPr="009F3B06">
        <w:rPr>
          <w:sz w:val="23"/>
          <w:szCs w:val="23"/>
        </w:rPr>
        <w:t>as a result of</w:t>
      </w:r>
      <w:proofErr w:type="gramEnd"/>
      <w:r w:rsidRPr="009F3B06">
        <w:rPr>
          <w:sz w:val="23"/>
          <w:szCs w:val="23"/>
        </w:rPr>
        <w:t xml:space="preserve"> combining smaller parts (uses part-part-whole knowledge to determine how many)</w:t>
      </w:r>
    </w:p>
    <w:p w14:paraId="281A5890"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Uses knowledge such as the flexibility of numbers, part-part-whole, known facts, doubles, familiar patterns and strategies to determine how many in a collection</w:t>
      </w:r>
    </w:p>
    <w:p w14:paraId="15C45AEA"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Uses counting to determine how many</w:t>
      </w:r>
    </w:p>
    <w:p w14:paraId="28E08B3E"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Visualises dots moving from one domino to another to answer the question ‘how many?’</w:t>
      </w:r>
    </w:p>
    <w:p w14:paraId="494A80E5" w14:textId="2F5E55D5"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 xml:space="preserve">Determines who has </w:t>
      </w:r>
      <w:proofErr w:type="gramStart"/>
      <w:r w:rsidRPr="009F3B06">
        <w:rPr>
          <w:sz w:val="23"/>
          <w:szCs w:val="23"/>
        </w:rPr>
        <w:t>more or less by</w:t>
      </w:r>
      <w:proofErr w:type="gramEnd"/>
      <w:r w:rsidRPr="009F3B06">
        <w:rPr>
          <w:sz w:val="23"/>
          <w:szCs w:val="23"/>
        </w:rPr>
        <w:t xml:space="preserve"> looking and thinking. For example, “I have a </w:t>
      </w:r>
      <w:r w:rsidR="009C48D4">
        <w:rPr>
          <w:sz w:val="23"/>
          <w:szCs w:val="23"/>
        </w:rPr>
        <w:t>5</w:t>
      </w:r>
      <w:r w:rsidRPr="009F3B06">
        <w:rPr>
          <w:sz w:val="23"/>
          <w:szCs w:val="23"/>
        </w:rPr>
        <w:t xml:space="preserve"> and a </w:t>
      </w:r>
      <w:r w:rsidR="009C48D4">
        <w:rPr>
          <w:sz w:val="23"/>
          <w:szCs w:val="23"/>
        </w:rPr>
        <w:t>4</w:t>
      </w:r>
      <w:r w:rsidRPr="009F3B06">
        <w:rPr>
          <w:sz w:val="23"/>
          <w:szCs w:val="23"/>
        </w:rPr>
        <w:t xml:space="preserve"> on my domino and you have </w:t>
      </w:r>
      <w:r w:rsidR="009C48D4">
        <w:rPr>
          <w:sz w:val="23"/>
          <w:szCs w:val="23"/>
        </w:rPr>
        <w:t>4</w:t>
      </w:r>
      <w:r w:rsidRPr="009F3B06">
        <w:rPr>
          <w:sz w:val="23"/>
          <w:szCs w:val="23"/>
        </w:rPr>
        <w:t xml:space="preserve"> and a </w:t>
      </w:r>
      <w:r w:rsidR="009C48D4">
        <w:rPr>
          <w:sz w:val="23"/>
          <w:szCs w:val="23"/>
        </w:rPr>
        <w:t>4</w:t>
      </w:r>
      <w:r w:rsidRPr="009F3B06">
        <w:rPr>
          <w:sz w:val="23"/>
          <w:szCs w:val="23"/>
        </w:rPr>
        <w:t xml:space="preserve"> so I must have one more than you”</w:t>
      </w:r>
    </w:p>
    <w:p w14:paraId="4A3FB3F2" w14:textId="7E3DCA69"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 xml:space="preserve">Compares collections using comparative language such as more, less, bigger, smaller, equivalent, </w:t>
      </w:r>
      <w:r w:rsidR="604710AD" w:rsidRPr="009F3B06">
        <w:rPr>
          <w:sz w:val="23"/>
          <w:szCs w:val="23"/>
        </w:rPr>
        <w:t>and so on</w:t>
      </w:r>
      <w:r w:rsidR="63162C3B" w:rsidRPr="009F3B06">
        <w:rPr>
          <w:sz w:val="23"/>
          <w:szCs w:val="23"/>
        </w:rPr>
        <w:t>.</w:t>
      </w:r>
    </w:p>
    <w:p w14:paraId="08E73431"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Identifies how much bigger or smaller a collection is by describing the difference. For example, I have 9 on my domino and Jack has 7, I have 2 more than Jack</w:t>
      </w:r>
    </w:p>
    <w:p w14:paraId="28C9F725" w14:textId="4C4DC87C"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Analyses the game and explains possible dominos needed to win the round</w:t>
      </w:r>
      <w:r w:rsidR="00E06963" w:rsidRPr="009F3B06">
        <w:rPr>
          <w:sz w:val="23"/>
          <w:szCs w:val="23"/>
        </w:rPr>
        <w:t>.</w:t>
      </w:r>
    </w:p>
    <w:p w14:paraId="15E34524" w14:textId="77777777" w:rsidR="00EB68DE" w:rsidRPr="00FF0E3E" w:rsidRDefault="00366EF4" w:rsidP="006529AF">
      <w:pPr>
        <w:pStyle w:val="Heading4"/>
        <w:spacing w:before="60" w:line="240" w:lineRule="auto"/>
        <w:rPr>
          <w:rFonts w:cs="Arial"/>
        </w:rPr>
      </w:pPr>
      <w:r w:rsidRPr="00FF0E3E">
        <w:rPr>
          <w:rFonts w:cs="Arial"/>
        </w:rPr>
        <w:t>Materials</w:t>
      </w:r>
    </w:p>
    <w:p w14:paraId="4AE04547" w14:textId="4F78D086" w:rsidR="001E4251" w:rsidRDefault="00232752" w:rsidP="009F3B06">
      <w:pPr>
        <w:numPr>
          <w:ilvl w:val="0"/>
          <w:numId w:val="10"/>
        </w:numPr>
        <w:spacing w:before="60" w:after="60" w:line="276" w:lineRule="auto"/>
        <w:ind w:left="714" w:hanging="357"/>
      </w:pPr>
      <w:r w:rsidRPr="009F3B06">
        <w:t>D</w:t>
      </w:r>
      <w:r w:rsidR="00366EF4" w:rsidRPr="009F3B06">
        <w:t>ominos</w:t>
      </w:r>
    </w:p>
    <w:p w14:paraId="68E48E54" w14:textId="77777777" w:rsidR="001E4251" w:rsidRDefault="001E4251">
      <w:r>
        <w:br w:type="page"/>
      </w:r>
    </w:p>
    <w:p w14:paraId="18CE8E69" w14:textId="77777777" w:rsidR="00EB68DE" w:rsidRPr="00FF0E3E" w:rsidRDefault="00366EF4" w:rsidP="006529AF">
      <w:pPr>
        <w:pStyle w:val="Heading4"/>
        <w:spacing w:before="60" w:line="240" w:lineRule="auto"/>
        <w:rPr>
          <w:rFonts w:cs="Arial"/>
        </w:rPr>
      </w:pPr>
      <w:r w:rsidRPr="00FF0E3E">
        <w:rPr>
          <w:rFonts w:cs="Arial"/>
        </w:rPr>
        <w:lastRenderedPageBreak/>
        <w:t xml:space="preserve">Instructions </w:t>
      </w:r>
    </w:p>
    <w:p w14:paraId="473A0EE9" w14:textId="77777777" w:rsidR="00EB68DE" w:rsidRPr="009F3B06" w:rsidRDefault="00366EF4" w:rsidP="009F3B06">
      <w:pPr>
        <w:numPr>
          <w:ilvl w:val="0"/>
          <w:numId w:val="19"/>
        </w:numPr>
        <w:pBdr>
          <w:top w:val="nil"/>
          <w:left w:val="nil"/>
          <w:bottom w:val="nil"/>
          <w:right w:val="nil"/>
          <w:between w:val="nil"/>
        </w:pBdr>
        <w:spacing w:before="60" w:after="60" w:line="276" w:lineRule="auto"/>
        <w:ind w:left="714" w:hanging="357"/>
        <w:rPr>
          <w:sz w:val="23"/>
          <w:szCs w:val="23"/>
        </w:rPr>
      </w:pPr>
      <w:r w:rsidRPr="009F3B06">
        <w:rPr>
          <w:sz w:val="23"/>
          <w:szCs w:val="23"/>
        </w:rPr>
        <w:t xml:space="preserve">Teams flip over one domino each, compare the quantities and then the highest (or lowest) quantity wins that round. </w:t>
      </w:r>
    </w:p>
    <w:p w14:paraId="195AE666" w14:textId="77777777" w:rsidR="00EB68DE" w:rsidRPr="009F3B06" w:rsidRDefault="00366EF4" w:rsidP="009F3B06">
      <w:pPr>
        <w:numPr>
          <w:ilvl w:val="0"/>
          <w:numId w:val="19"/>
        </w:numPr>
        <w:pBdr>
          <w:top w:val="nil"/>
          <w:left w:val="nil"/>
          <w:bottom w:val="nil"/>
          <w:right w:val="nil"/>
          <w:between w:val="nil"/>
        </w:pBdr>
        <w:spacing w:before="60" w:after="60" w:line="276" w:lineRule="auto"/>
        <w:ind w:left="714" w:hanging="357"/>
        <w:rPr>
          <w:sz w:val="23"/>
          <w:szCs w:val="23"/>
        </w:rPr>
      </w:pPr>
      <w:r w:rsidRPr="009F3B06">
        <w:rPr>
          <w:sz w:val="23"/>
          <w:szCs w:val="23"/>
        </w:rPr>
        <w:t>Take a counter for a win.</w:t>
      </w:r>
    </w:p>
    <w:p w14:paraId="4F45A428" w14:textId="77777777" w:rsidR="00EB68DE" w:rsidRPr="009F3B06" w:rsidRDefault="00366EF4" w:rsidP="009F3B06">
      <w:pPr>
        <w:numPr>
          <w:ilvl w:val="0"/>
          <w:numId w:val="19"/>
        </w:numPr>
        <w:pBdr>
          <w:top w:val="nil"/>
          <w:left w:val="nil"/>
          <w:bottom w:val="nil"/>
          <w:right w:val="nil"/>
          <w:between w:val="nil"/>
        </w:pBdr>
        <w:spacing w:before="60" w:after="60" w:line="276" w:lineRule="auto"/>
        <w:ind w:left="714" w:hanging="357"/>
        <w:rPr>
          <w:sz w:val="23"/>
          <w:szCs w:val="23"/>
        </w:rPr>
      </w:pPr>
      <w:r w:rsidRPr="009F3B06">
        <w:rPr>
          <w:sz w:val="23"/>
          <w:szCs w:val="23"/>
        </w:rPr>
        <w:t>The player with the most counters at the end of a game of, for example 10 rounds, wins.</w:t>
      </w:r>
    </w:p>
    <w:p w14:paraId="3DB768D9" w14:textId="77777777" w:rsidR="00EB68DE" w:rsidRPr="00FF0E3E" w:rsidRDefault="00366EF4" w:rsidP="006529AF">
      <w:pPr>
        <w:pStyle w:val="Heading4"/>
        <w:spacing w:before="60" w:line="240" w:lineRule="auto"/>
        <w:rPr>
          <w:rFonts w:cs="Arial"/>
        </w:rPr>
      </w:pPr>
      <w:r w:rsidRPr="00FF0E3E">
        <w:rPr>
          <w:rFonts w:cs="Arial"/>
        </w:rPr>
        <w:t>Variations</w:t>
      </w:r>
    </w:p>
    <w:p w14:paraId="403E3043"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Record the difference, the student with the largest (or smallest) difference at the end of 5 (or another chosen number) of rounds is the winner.</w:t>
      </w:r>
    </w:p>
    <w:p w14:paraId="2CCE559B" w14:textId="696A7746"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Vary the domino number range</w:t>
      </w:r>
      <w:r w:rsidR="00D9662A" w:rsidRPr="009F3B06">
        <w:rPr>
          <w:sz w:val="23"/>
          <w:szCs w:val="23"/>
        </w:rPr>
        <w:t>.</w:t>
      </w:r>
    </w:p>
    <w:p w14:paraId="3B8676EA" w14:textId="77777777" w:rsidR="00EB68DE" w:rsidRPr="00FF0E3E" w:rsidRDefault="00366EF4" w:rsidP="00735C88">
      <w:pPr>
        <w:pStyle w:val="Heading3"/>
        <w:spacing w:before="240" w:line="240" w:lineRule="auto"/>
        <w:rPr>
          <w:rFonts w:eastAsia="Arial" w:cs="Arial"/>
          <w:color w:val="1F3864"/>
          <w:szCs w:val="36"/>
        </w:rPr>
      </w:pPr>
      <w:bookmarkStart w:id="1" w:name="_About_how_many"/>
      <w:bookmarkEnd w:id="1"/>
      <w:r w:rsidRPr="00FF0E3E">
        <w:rPr>
          <w:rFonts w:eastAsia="Arial" w:cs="Arial"/>
          <w:color w:val="1F3864"/>
          <w:szCs w:val="36"/>
        </w:rPr>
        <w:t xml:space="preserve">About how many paper clips? </w:t>
      </w:r>
    </w:p>
    <w:p w14:paraId="308CC45B" w14:textId="77777777" w:rsidR="00EB68DE" w:rsidRPr="00FF0E3E" w:rsidRDefault="00366EF4" w:rsidP="006529AF">
      <w:pPr>
        <w:pStyle w:val="Heading4"/>
        <w:spacing w:before="60" w:line="240" w:lineRule="auto"/>
        <w:rPr>
          <w:rFonts w:cs="Arial"/>
        </w:rPr>
      </w:pPr>
      <w:r w:rsidRPr="00FF0E3E">
        <w:rPr>
          <w:rFonts w:cs="Arial"/>
        </w:rPr>
        <w:t xml:space="preserve">Key generalisations / what’s (some of) the mathematics? </w:t>
      </w:r>
    </w:p>
    <w:p w14:paraId="23559D45" w14:textId="562BB5A9"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There are protocols we can follow to help us measure accurately. For example, I can use the same unit, end to end with no gaps or overlaps, to determine how long something is</w:t>
      </w:r>
      <w:r w:rsidR="002708F3" w:rsidRPr="009F3B06">
        <w:rPr>
          <w:sz w:val="23"/>
          <w:szCs w:val="23"/>
        </w:rPr>
        <w:t>.</w:t>
      </w:r>
    </w:p>
    <w:p w14:paraId="267F1B1D" w14:textId="0759A964"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 xml:space="preserve">We </w:t>
      </w:r>
      <w:proofErr w:type="gramStart"/>
      <w:r w:rsidRPr="009F3B06">
        <w:rPr>
          <w:sz w:val="23"/>
          <w:szCs w:val="23"/>
        </w:rPr>
        <w:t>have to</w:t>
      </w:r>
      <w:proofErr w:type="gramEnd"/>
      <w:r w:rsidRPr="009F3B06">
        <w:rPr>
          <w:sz w:val="23"/>
          <w:szCs w:val="23"/>
        </w:rPr>
        <w:t xml:space="preserve"> use units of the same size if we want to create an accurate measurement</w:t>
      </w:r>
      <w:r w:rsidR="002708F3" w:rsidRPr="009F3B06">
        <w:rPr>
          <w:sz w:val="23"/>
          <w:szCs w:val="23"/>
        </w:rPr>
        <w:t>.</w:t>
      </w:r>
    </w:p>
    <w:p w14:paraId="753FE01A"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The smaller the unit, the more I will need to measure something.</w:t>
      </w:r>
    </w:p>
    <w:p w14:paraId="0B4AE831" w14:textId="196C32CB" w:rsidR="00EB68DE" w:rsidRPr="00C563B8" w:rsidRDefault="00366EF4" w:rsidP="00735C88">
      <w:pPr>
        <w:pStyle w:val="FeatureBox2"/>
        <w:spacing w:before="0" w:after="60"/>
        <w:rPr>
          <w:sz w:val="23"/>
          <w:szCs w:val="23"/>
        </w:rPr>
      </w:pPr>
      <w:r w:rsidRPr="009F3B06">
        <w:rPr>
          <w:b/>
          <w:bCs/>
          <w:sz w:val="23"/>
          <w:szCs w:val="23"/>
        </w:rPr>
        <w:t>Teaching point</w:t>
      </w:r>
      <w:r w:rsidR="009F3B06" w:rsidRPr="009F3B06">
        <w:rPr>
          <w:b/>
          <w:bCs/>
          <w:sz w:val="23"/>
          <w:szCs w:val="23"/>
        </w:rPr>
        <w:t>:</w:t>
      </w:r>
      <w:r w:rsidR="009F3B06">
        <w:rPr>
          <w:sz w:val="23"/>
          <w:szCs w:val="23"/>
        </w:rPr>
        <w:t xml:space="preserve"> </w:t>
      </w:r>
      <w:r w:rsidR="3749883C" w:rsidRPr="00C563B8">
        <w:rPr>
          <w:sz w:val="23"/>
          <w:szCs w:val="23"/>
        </w:rPr>
        <w:t>Providing multiple</w:t>
      </w:r>
      <w:r w:rsidRPr="00C563B8">
        <w:rPr>
          <w:sz w:val="23"/>
          <w:szCs w:val="23"/>
        </w:rPr>
        <w:t xml:space="preserve">, meaningful experiences in estimating will help students develop increasingly reasonable estimating skills. It is important estimates are not judged as ‘right’ or ‘wrong’ since they were never intended to provide an exact response. Instead, teachers should support students to talk about estimates as being reasonable or something they would like to revise now they have considered other evidence. </w:t>
      </w:r>
    </w:p>
    <w:p w14:paraId="53BA5A05" w14:textId="77777777" w:rsidR="00EB68DE" w:rsidRPr="00C563B8" w:rsidRDefault="00366EF4" w:rsidP="009C48D4">
      <w:pPr>
        <w:pStyle w:val="FeatureBox2"/>
        <w:spacing w:before="0"/>
        <w:rPr>
          <w:sz w:val="23"/>
          <w:szCs w:val="23"/>
        </w:rPr>
      </w:pPr>
      <w:r w:rsidRPr="00C563B8">
        <w:rPr>
          <w:sz w:val="23"/>
          <w:szCs w:val="23"/>
        </w:rPr>
        <w:t>When estimating measures, teachers can help students identify various attributes that can be used to measure, using both language and gesture. For example, we could measure a container by how long it is, how tall it is, how much it can hold or how much it weighs.</w:t>
      </w:r>
    </w:p>
    <w:p w14:paraId="6C5594C7" w14:textId="2E3A6D8B" w:rsidR="00EB68DE" w:rsidRPr="00FF0E3E" w:rsidRDefault="00366EF4" w:rsidP="006529AF">
      <w:pPr>
        <w:pStyle w:val="Heading4"/>
        <w:spacing w:before="60" w:line="240" w:lineRule="auto"/>
        <w:rPr>
          <w:rFonts w:cs="Arial"/>
        </w:rPr>
      </w:pPr>
      <w:r w:rsidRPr="00FF0E3E">
        <w:rPr>
          <w:rFonts w:cs="Arial"/>
        </w:rPr>
        <w:t>Some observable behaviours you may look for/notice</w:t>
      </w:r>
      <w:r w:rsidR="00E06963" w:rsidRPr="00FF0E3E">
        <w:rPr>
          <w:rFonts w:cs="Arial"/>
        </w:rPr>
        <w:t>:</w:t>
      </w:r>
    </w:p>
    <w:p w14:paraId="2A39863D"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Sorts objects based on the attribute of length</w:t>
      </w:r>
    </w:p>
    <w:p w14:paraId="7BDF9405"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Estimates by imagining how many paperclips could be used to measure the length of the piece of paper</w:t>
      </w:r>
    </w:p>
    <w:p w14:paraId="4B3E770E"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Adjusts estimates when provided with additional information</w:t>
      </w:r>
    </w:p>
    <w:p w14:paraId="366A3C03" w14:textId="66E54B3E"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Explains when measuring we need to</w:t>
      </w:r>
      <w:r w:rsidR="354613C6" w:rsidRPr="009F3B06">
        <w:rPr>
          <w:sz w:val="23"/>
          <w:szCs w:val="23"/>
        </w:rPr>
        <w:t xml:space="preserve"> use</w:t>
      </w:r>
      <w:r w:rsidRPr="009F3B06">
        <w:rPr>
          <w:sz w:val="23"/>
          <w:szCs w:val="23"/>
        </w:rPr>
        <w:t xml:space="preserve"> </w:t>
      </w:r>
      <w:r w:rsidR="3C2814D3" w:rsidRPr="009F3B06">
        <w:rPr>
          <w:sz w:val="23"/>
          <w:szCs w:val="23"/>
        </w:rPr>
        <w:t>item</w:t>
      </w:r>
      <w:r w:rsidR="01987EEF" w:rsidRPr="009F3B06">
        <w:rPr>
          <w:sz w:val="23"/>
          <w:szCs w:val="23"/>
        </w:rPr>
        <w:t>s</w:t>
      </w:r>
      <w:r w:rsidRPr="009F3B06">
        <w:rPr>
          <w:sz w:val="23"/>
          <w:szCs w:val="23"/>
        </w:rPr>
        <w:t xml:space="preserve"> of the same size to have a valid unit</w:t>
      </w:r>
    </w:p>
    <w:p w14:paraId="248D1675" w14:textId="05847DE4"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Determines the last number said describes the total of that collection</w:t>
      </w:r>
    </w:p>
    <w:p w14:paraId="53A35866" w14:textId="46DE4AAD"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Explains when measuring accurately we must make sure there are no gaps or overlaps</w:t>
      </w:r>
    </w:p>
    <w:p w14:paraId="3C832F5A"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Notices mathematical relationships (for example, for each 2 big paper clips there are 3 smaller paperclips)</w:t>
      </w:r>
    </w:p>
    <w:p w14:paraId="0FBC5190" w14:textId="58E3A730"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Uses mathematical relationships. For example, “I see two large paperclips are equivalent in length to three smaller paperclips. I think I will need 4 more big paper clips so that would mean another 6 small paperclips to measure the length of the edge”</w:t>
      </w:r>
    </w:p>
    <w:p w14:paraId="4691A7D3" w14:textId="6817415A" w:rsidR="009C48D4" w:rsidRDefault="00366EF4" w:rsidP="009F3B06">
      <w:pPr>
        <w:numPr>
          <w:ilvl w:val="0"/>
          <w:numId w:val="10"/>
        </w:numPr>
        <w:spacing w:before="60" w:after="60" w:line="276" w:lineRule="auto"/>
        <w:ind w:left="714" w:hanging="357"/>
        <w:rPr>
          <w:sz w:val="23"/>
          <w:szCs w:val="23"/>
        </w:rPr>
      </w:pPr>
      <w:r w:rsidRPr="009F3B06">
        <w:rPr>
          <w:sz w:val="23"/>
          <w:szCs w:val="23"/>
        </w:rPr>
        <w:t>Uses known facts to determine how many there are in a collection</w:t>
      </w:r>
      <w:r w:rsidR="00E06963" w:rsidRPr="009F3B06">
        <w:rPr>
          <w:sz w:val="23"/>
          <w:szCs w:val="23"/>
        </w:rPr>
        <w:t>.</w:t>
      </w:r>
    </w:p>
    <w:p w14:paraId="5F3301D8" w14:textId="77777777" w:rsidR="009C48D4" w:rsidRDefault="009C48D4">
      <w:pPr>
        <w:rPr>
          <w:sz w:val="23"/>
          <w:szCs w:val="23"/>
        </w:rPr>
      </w:pPr>
      <w:r>
        <w:rPr>
          <w:sz w:val="23"/>
          <w:szCs w:val="23"/>
        </w:rPr>
        <w:br w:type="page"/>
      </w:r>
    </w:p>
    <w:p w14:paraId="1FD51265" w14:textId="77777777" w:rsidR="00EB68DE" w:rsidRPr="00FF0E3E" w:rsidRDefault="00366EF4" w:rsidP="006529AF">
      <w:pPr>
        <w:pStyle w:val="Heading4"/>
        <w:spacing w:before="60" w:line="240" w:lineRule="auto"/>
        <w:rPr>
          <w:rFonts w:cs="Arial"/>
        </w:rPr>
      </w:pPr>
      <w:r w:rsidRPr="00FF0E3E">
        <w:rPr>
          <w:rFonts w:cs="Arial"/>
        </w:rPr>
        <w:t>Materials</w:t>
      </w:r>
    </w:p>
    <w:p w14:paraId="68B6DDD6" w14:textId="707EFE4F" w:rsidR="002A401E" w:rsidRPr="009F3B06" w:rsidRDefault="005E14CA" w:rsidP="009F3B06">
      <w:pPr>
        <w:numPr>
          <w:ilvl w:val="0"/>
          <w:numId w:val="10"/>
        </w:numPr>
        <w:spacing w:before="60" w:after="60" w:line="276" w:lineRule="auto"/>
        <w:ind w:left="714" w:hanging="357"/>
        <w:rPr>
          <w:sz w:val="23"/>
          <w:szCs w:val="23"/>
        </w:rPr>
      </w:pPr>
      <w:r w:rsidRPr="009F3B06">
        <w:rPr>
          <w:sz w:val="23"/>
          <w:szCs w:val="23"/>
        </w:rPr>
        <w:t>Writing materials</w:t>
      </w:r>
    </w:p>
    <w:p w14:paraId="14A17784" w14:textId="563E6748" w:rsidR="48D404B0" w:rsidRPr="009F3B06" w:rsidRDefault="3D6A248E" w:rsidP="009F3B06">
      <w:pPr>
        <w:numPr>
          <w:ilvl w:val="0"/>
          <w:numId w:val="10"/>
        </w:numPr>
        <w:spacing w:before="60" w:after="60" w:line="276" w:lineRule="auto"/>
        <w:ind w:left="714" w:hanging="357"/>
        <w:rPr>
          <w:sz w:val="23"/>
          <w:szCs w:val="23"/>
        </w:rPr>
      </w:pPr>
      <w:r w:rsidRPr="009F3B06">
        <w:rPr>
          <w:sz w:val="23"/>
          <w:szCs w:val="23"/>
        </w:rPr>
        <w:t>Paperclips</w:t>
      </w:r>
    </w:p>
    <w:p w14:paraId="71357532" w14:textId="77777777" w:rsidR="00EB68DE" w:rsidRPr="00FF0E3E" w:rsidRDefault="00366EF4" w:rsidP="006529AF">
      <w:pPr>
        <w:pStyle w:val="Heading4"/>
        <w:spacing w:before="60" w:line="240" w:lineRule="auto"/>
        <w:rPr>
          <w:rFonts w:cs="Arial"/>
        </w:rPr>
      </w:pPr>
      <w:r w:rsidRPr="00FF0E3E">
        <w:rPr>
          <w:rFonts w:cs="Arial"/>
        </w:rPr>
        <w:lastRenderedPageBreak/>
        <w:t>Possible group size</w:t>
      </w:r>
    </w:p>
    <w:p w14:paraId="2ADDF541" w14:textId="77777777" w:rsidR="00EB68DE" w:rsidRPr="009F3B06" w:rsidRDefault="00366EF4">
      <w:pPr>
        <w:rPr>
          <w:sz w:val="23"/>
          <w:szCs w:val="23"/>
        </w:rPr>
      </w:pPr>
      <w:r w:rsidRPr="009F3B06">
        <w:rPr>
          <w:sz w:val="23"/>
          <w:szCs w:val="23"/>
        </w:rPr>
        <w:t>Whole class or small group</w:t>
      </w:r>
    </w:p>
    <w:p w14:paraId="19AA9C71" w14:textId="77777777" w:rsidR="00EB68DE" w:rsidRPr="00FF0E3E" w:rsidRDefault="00366EF4" w:rsidP="006529AF">
      <w:pPr>
        <w:pStyle w:val="Heading4"/>
        <w:spacing w:before="60" w:line="240" w:lineRule="auto"/>
        <w:rPr>
          <w:rFonts w:cs="Arial"/>
        </w:rPr>
      </w:pPr>
      <w:r w:rsidRPr="00FF0E3E">
        <w:rPr>
          <w:rFonts w:cs="Arial"/>
        </w:rPr>
        <w:t xml:space="preserve">Instructions </w:t>
      </w:r>
    </w:p>
    <w:p w14:paraId="41405D10" w14:textId="396B1B21" w:rsidR="00EB68DE" w:rsidRPr="009F3B06" w:rsidRDefault="00366EF4">
      <w:pPr>
        <w:rPr>
          <w:b/>
          <w:sz w:val="23"/>
          <w:szCs w:val="23"/>
        </w:rPr>
      </w:pPr>
      <w:r w:rsidRPr="009F3B06">
        <w:rPr>
          <w:sz w:val="23"/>
          <w:szCs w:val="23"/>
        </w:rPr>
        <w:t xml:space="preserve">There are 2 parts to this activity. View </w:t>
      </w:r>
      <w:hyperlink r:id="rId22" w:history="1">
        <w:r w:rsidRPr="009F3B06">
          <w:rPr>
            <w:rStyle w:val="Hyperlink"/>
            <w:sz w:val="23"/>
            <w:szCs w:val="23"/>
          </w:rPr>
          <w:t>About how many paper clips?</w:t>
        </w:r>
      </w:hyperlink>
      <w:hyperlink r:id="rId23">
        <w:r w:rsidRPr="009F3B06">
          <w:rPr>
            <w:rStyle w:val="Hyperlink"/>
            <w:sz w:val="23"/>
            <w:szCs w:val="23"/>
            <w:u w:val="none"/>
          </w:rPr>
          <w:t xml:space="preserve"> </w:t>
        </w:r>
      </w:hyperlink>
      <w:r w:rsidRPr="009F3B06">
        <w:rPr>
          <w:sz w:val="23"/>
          <w:szCs w:val="23"/>
        </w:rPr>
        <w:t>and use the questioning to guide student thinking.</w:t>
      </w:r>
    </w:p>
    <w:p w14:paraId="66E20392" w14:textId="4DABB6FF" w:rsidR="00EB68DE" w:rsidRPr="009F3B06" w:rsidRDefault="00366EF4" w:rsidP="00232752">
      <w:pPr>
        <w:pBdr>
          <w:top w:val="nil"/>
          <w:left w:val="nil"/>
          <w:bottom w:val="nil"/>
          <w:right w:val="nil"/>
          <w:between w:val="nil"/>
        </w:pBdr>
        <w:rPr>
          <w:sz w:val="23"/>
          <w:szCs w:val="23"/>
        </w:rPr>
      </w:pPr>
      <w:r w:rsidRPr="009F3B06">
        <w:rPr>
          <w:b/>
          <w:bCs/>
          <w:color w:val="000000"/>
          <w:sz w:val="23"/>
          <w:szCs w:val="23"/>
        </w:rPr>
        <w:t>Part 1</w:t>
      </w:r>
      <w:r w:rsidR="00232752" w:rsidRPr="009F3B06">
        <w:rPr>
          <w:b/>
          <w:bCs/>
          <w:color w:val="000000"/>
          <w:sz w:val="23"/>
          <w:szCs w:val="23"/>
        </w:rPr>
        <w:t>:</w:t>
      </w:r>
      <w:r w:rsidR="00232752" w:rsidRPr="009F3B06">
        <w:rPr>
          <w:color w:val="000000"/>
          <w:sz w:val="23"/>
          <w:szCs w:val="23"/>
        </w:rPr>
        <w:t xml:space="preserve"> </w:t>
      </w:r>
      <w:r w:rsidRPr="009F3B06">
        <w:rPr>
          <w:sz w:val="23"/>
          <w:szCs w:val="23"/>
        </w:rPr>
        <w:t>Have students draw their estimation of how many small paper clips it will take to measure the length of the paper</w:t>
      </w:r>
    </w:p>
    <w:p w14:paraId="07AFF180" w14:textId="77777777" w:rsidR="00EB68DE" w:rsidRPr="009F3B06" w:rsidRDefault="00366EF4">
      <w:pPr>
        <w:rPr>
          <w:sz w:val="23"/>
          <w:szCs w:val="23"/>
        </w:rPr>
      </w:pPr>
      <w:r w:rsidRPr="009F3B06">
        <w:rPr>
          <w:sz w:val="23"/>
          <w:szCs w:val="23"/>
        </w:rPr>
        <w:t>Have students discuss - What did you notice?</w:t>
      </w:r>
    </w:p>
    <w:p w14:paraId="50D35290" w14:textId="0C31318A" w:rsidR="00EB68DE" w:rsidRPr="009F3B06" w:rsidRDefault="00366EF4" w:rsidP="00232752">
      <w:pPr>
        <w:pBdr>
          <w:top w:val="nil"/>
          <w:left w:val="nil"/>
          <w:bottom w:val="nil"/>
          <w:right w:val="nil"/>
          <w:between w:val="nil"/>
        </w:pBdr>
        <w:rPr>
          <w:sz w:val="23"/>
          <w:szCs w:val="23"/>
        </w:rPr>
      </w:pPr>
      <w:r w:rsidRPr="009F3B06">
        <w:rPr>
          <w:b/>
          <w:bCs/>
          <w:color w:val="000000"/>
          <w:sz w:val="23"/>
          <w:szCs w:val="23"/>
        </w:rPr>
        <w:t>Part 2</w:t>
      </w:r>
      <w:r w:rsidR="00232752" w:rsidRPr="009F3B06">
        <w:rPr>
          <w:b/>
          <w:bCs/>
          <w:color w:val="000000"/>
          <w:sz w:val="23"/>
          <w:szCs w:val="23"/>
        </w:rPr>
        <w:t xml:space="preserve">: </w:t>
      </w:r>
      <w:r w:rsidRPr="009F3B06">
        <w:rPr>
          <w:sz w:val="23"/>
          <w:szCs w:val="23"/>
        </w:rPr>
        <w:t>Have students discuss - What did you notice?</w:t>
      </w:r>
    </w:p>
    <w:p w14:paraId="5D2BEC2E" w14:textId="04E30952" w:rsidR="00EB68DE" w:rsidRPr="00FF0E3E" w:rsidRDefault="00366EF4">
      <w:pPr>
        <w:pStyle w:val="Heading3"/>
        <w:rPr>
          <w:rFonts w:eastAsia="Arial" w:cs="Arial"/>
          <w:color w:val="1F3864"/>
          <w:szCs w:val="36"/>
        </w:rPr>
      </w:pPr>
      <w:bookmarkStart w:id="2" w:name="_About_how_many_1"/>
      <w:bookmarkEnd w:id="2"/>
      <w:r w:rsidRPr="00FF0E3E">
        <w:rPr>
          <w:rFonts w:eastAsia="Arial" w:cs="Arial"/>
          <w:color w:val="1F3864"/>
          <w:szCs w:val="36"/>
        </w:rPr>
        <w:t>About how many rectangles?</w:t>
      </w:r>
    </w:p>
    <w:p w14:paraId="791081D1" w14:textId="77777777" w:rsidR="00EB68DE" w:rsidRPr="00FF0E3E" w:rsidRDefault="00366EF4" w:rsidP="006529AF">
      <w:pPr>
        <w:pStyle w:val="Heading4"/>
        <w:spacing w:before="60" w:line="240" w:lineRule="auto"/>
        <w:rPr>
          <w:rFonts w:cs="Arial"/>
        </w:rPr>
      </w:pPr>
      <w:r w:rsidRPr="00FF0E3E">
        <w:rPr>
          <w:rFonts w:cs="Arial"/>
        </w:rPr>
        <w:t>Key generalisations / what’s (some of) the mathematics?</w:t>
      </w:r>
    </w:p>
    <w:p w14:paraId="0951185B" w14:textId="6FFBA30B"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I can use my mathematical imagination to visualise and shapes flipping, turning or repeating to help solve problems</w:t>
      </w:r>
      <w:r w:rsidR="009B7E31" w:rsidRPr="009F3B06">
        <w:rPr>
          <w:sz w:val="23"/>
          <w:szCs w:val="23"/>
        </w:rPr>
        <w:t>.</w:t>
      </w:r>
    </w:p>
    <w:p w14:paraId="071FFE0E" w14:textId="23AACAC5"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 xml:space="preserve">When I halve the size of the </w:t>
      </w:r>
      <w:r w:rsidR="4013DE7B" w:rsidRPr="009F3B06">
        <w:rPr>
          <w:sz w:val="23"/>
          <w:szCs w:val="23"/>
        </w:rPr>
        <w:t>unit,</w:t>
      </w:r>
      <w:r w:rsidRPr="009F3B06">
        <w:rPr>
          <w:sz w:val="23"/>
          <w:szCs w:val="23"/>
        </w:rPr>
        <w:t xml:space="preserve"> I then need to double the quantity I need to fill the same space (the smaller the unit, the more I will need to measure something)</w:t>
      </w:r>
      <w:r w:rsidR="009B7E31" w:rsidRPr="009F3B06">
        <w:rPr>
          <w:sz w:val="23"/>
          <w:szCs w:val="23"/>
        </w:rPr>
        <w:t>.</w:t>
      </w:r>
    </w:p>
    <w:p w14:paraId="71620BE4" w14:textId="0D366EE1"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Mathematicians use what they know about relationships to solve problem</w:t>
      </w:r>
      <w:r w:rsidR="009B7E31" w:rsidRPr="009F3B06">
        <w:rPr>
          <w:sz w:val="23"/>
          <w:szCs w:val="23"/>
        </w:rPr>
        <w:t>s.</w:t>
      </w:r>
    </w:p>
    <w:p w14:paraId="167E9FBF" w14:textId="77777777" w:rsidR="00EB68DE" w:rsidRPr="00FF0E3E" w:rsidRDefault="00366EF4" w:rsidP="006529AF">
      <w:pPr>
        <w:pStyle w:val="Heading4"/>
        <w:spacing w:before="60" w:line="240" w:lineRule="auto"/>
        <w:rPr>
          <w:rFonts w:cs="Arial"/>
        </w:rPr>
      </w:pPr>
      <w:r w:rsidRPr="00FF0E3E">
        <w:rPr>
          <w:rFonts w:cs="Arial"/>
        </w:rPr>
        <w:t>Some observable behaviours you may look for/notice:</w:t>
      </w:r>
    </w:p>
    <w:p w14:paraId="12C3163D"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Makes reasonable estimates</w:t>
      </w:r>
    </w:p>
    <w:p w14:paraId="6138F04F"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Adjusts estimates when provided with additional information</w:t>
      </w:r>
    </w:p>
    <w:p w14:paraId="6067F1D8" w14:textId="3091BC32"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Explains when measuring accurately we must make sure there are no gaps or overlaps</w:t>
      </w:r>
    </w:p>
    <w:p w14:paraId="0EB5E1EF" w14:textId="61EDA93F"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 xml:space="preserve">Describes how much space one shape or objects might take up using language and gesturing. For example, “I imagine it’s going to be the same on the other side because this looks like it’s about </w:t>
      </w:r>
      <w:r w:rsidR="5782B2D1" w:rsidRPr="009F3B06">
        <w:rPr>
          <w:sz w:val="23"/>
          <w:szCs w:val="23"/>
        </w:rPr>
        <w:t>halfway</w:t>
      </w:r>
      <w:r w:rsidRPr="009F3B06">
        <w:rPr>
          <w:sz w:val="23"/>
          <w:szCs w:val="23"/>
        </w:rPr>
        <w:t>”</w:t>
      </w:r>
    </w:p>
    <w:p w14:paraId="72A947F7"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Uses paper folding to check thinking</w:t>
      </w:r>
    </w:p>
    <w:p w14:paraId="633ACD22" w14:textId="77777777"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Notices mathematical relationships (for example, for each bigger rectangle occupies the same space as 2 smaller rectangles)</w:t>
      </w:r>
    </w:p>
    <w:p w14:paraId="61DC7BAC" w14:textId="7C487870" w:rsidR="00EB68DE" w:rsidRPr="009F3B06" w:rsidRDefault="00366EF4" w:rsidP="009F3B06">
      <w:pPr>
        <w:numPr>
          <w:ilvl w:val="0"/>
          <w:numId w:val="10"/>
        </w:numPr>
        <w:spacing w:before="60" w:after="60" w:line="276" w:lineRule="auto"/>
        <w:ind w:left="714" w:hanging="357"/>
        <w:rPr>
          <w:sz w:val="23"/>
          <w:szCs w:val="23"/>
        </w:rPr>
      </w:pPr>
      <w:r w:rsidRPr="009F3B06">
        <w:rPr>
          <w:sz w:val="23"/>
          <w:szCs w:val="23"/>
        </w:rPr>
        <w:t>Uses known facts to determine how many</w:t>
      </w:r>
      <w:r w:rsidR="009B7E31" w:rsidRPr="009F3B06">
        <w:rPr>
          <w:sz w:val="23"/>
          <w:szCs w:val="23"/>
        </w:rPr>
        <w:t>.</w:t>
      </w:r>
    </w:p>
    <w:p w14:paraId="62816C05" w14:textId="77777777" w:rsidR="00EB68DE" w:rsidRPr="00FF0E3E" w:rsidRDefault="00366EF4" w:rsidP="006529AF">
      <w:pPr>
        <w:pStyle w:val="Heading4"/>
        <w:spacing w:before="60" w:line="240" w:lineRule="auto"/>
        <w:rPr>
          <w:rFonts w:cs="Arial"/>
        </w:rPr>
      </w:pPr>
      <w:r w:rsidRPr="00FF0E3E">
        <w:rPr>
          <w:rFonts w:cs="Arial"/>
        </w:rPr>
        <w:t>Materials</w:t>
      </w:r>
    </w:p>
    <w:p w14:paraId="1A19E34C" w14:textId="5A6658C3" w:rsidR="00EB68DE" w:rsidRPr="009F3B06" w:rsidRDefault="00660DF3" w:rsidP="009F3B06">
      <w:pPr>
        <w:numPr>
          <w:ilvl w:val="0"/>
          <w:numId w:val="10"/>
        </w:numPr>
        <w:spacing w:before="60" w:after="60" w:line="276" w:lineRule="auto"/>
        <w:ind w:left="714" w:hanging="357"/>
        <w:rPr>
          <w:sz w:val="23"/>
          <w:szCs w:val="23"/>
        </w:rPr>
      </w:pPr>
      <w:r w:rsidRPr="009F3B06">
        <w:rPr>
          <w:sz w:val="23"/>
          <w:szCs w:val="23"/>
        </w:rPr>
        <w:t>Writing materials</w:t>
      </w:r>
    </w:p>
    <w:p w14:paraId="7D419DE1" w14:textId="77777777" w:rsidR="00EB68DE" w:rsidRPr="00FF0E3E" w:rsidRDefault="00366EF4" w:rsidP="006529AF">
      <w:pPr>
        <w:pStyle w:val="Heading4"/>
        <w:spacing w:before="60" w:line="240" w:lineRule="auto"/>
        <w:rPr>
          <w:rFonts w:cs="Arial"/>
        </w:rPr>
      </w:pPr>
      <w:r w:rsidRPr="00FF0E3E">
        <w:rPr>
          <w:rFonts w:cs="Arial"/>
        </w:rPr>
        <w:t>Possible group size</w:t>
      </w:r>
    </w:p>
    <w:p w14:paraId="5952ACDC" w14:textId="187772F6" w:rsidR="009C48D4" w:rsidRDefault="00366EF4">
      <w:pPr>
        <w:rPr>
          <w:sz w:val="23"/>
          <w:szCs w:val="23"/>
        </w:rPr>
      </w:pPr>
      <w:r w:rsidRPr="009F3B06">
        <w:rPr>
          <w:sz w:val="23"/>
          <w:szCs w:val="23"/>
        </w:rPr>
        <w:t>Whole class or small group</w:t>
      </w:r>
    </w:p>
    <w:p w14:paraId="3981F8F8" w14:textId="77777777" w:rsidR="009C48D4" w:rsidRDefault="009C48D4">
      <w:pPr>
        <w:rPr>
          <w:sz w:val="23"/>
          <w:szCs w:val="23"/>
        </w:rPr>
      </w:pPr>
      <w:r>
        <w:rPr>
          <w:sz w:val="23"/>
          <w:szCs w:val="23"/>
        </w:rPr>
        <w:br w:type="page"/>
      </w:r>
    </w:p>
    <w:p w14:paraId="475AFC45" w14:textId="77777777" w:rsidR="00EB68DE" w:rsidRPr="00FF0E3E" w:rsidRDefault="00366EF4" w:rsidP="006529AF">
      <w:pPr>
        <w:pStyle w:val="Heading4"/>
        <w:spacing w:before="60" w:line="240" w:lineRule="auto"/>
        <w:rPr>
          <w:rFonts w:cs="Arial"/>
        </w:rPr>
      </w:pPr>
      <w:r w:rsidRPr="00FF0E3E">
        <w:rPr>
          <w:rFonts w:cs="Arial"/>
        </w:rPr>
        <w:t xml:space="preserve">Instructions </w:t>
      </w:r>
    </w:p>
    <w:p w14:paraId="088CBBDC" w14:textId="452173B0" w:rsidR="00EB68DE" w:rsidRPr="009F3B06" w:rsidRDefault="00366EF4">
      <w:pPr>
        <w:rPr>
          <w:b/>
          <w:sz w:val="23"/>
          <w:szCs w:val="23"/>
        </w:rPr>
      </w:pPr>
      <w:r w:rsidRPr="009F3B06">
        <w:rPr>
          <w:sz w:val="23"/>
          <w:szCs w:val="23"/>
        </w:rPr>
        <w:t xml:space="preserve">There are 2 parts to this activity. View </w:t>
      </w:r>
      <w:hyperlink r:id="rId24" w:history="1">
        <w:r w:rsidRPr="009F3B06">
          <w:rPr>
            <w:rStyle w:val="Hyperlink"/>
            <w:sz w:val="23"/>
            <w:szCs w:val="23"/>
          </w:rPr>
          <w:t>About how many rectangles?</w:t>
        </w:r>
      </w:hyperlink>
      <w:r w:rsidRPr="009F3B06">
        <w:rPr>
          <w:sz w:val="23"/>
          <w:szCs w:val="23"/>
        </w:rPr>
        <w:t xml:space="preserve"> and use the questioning to guide student thinking.</w:t>
      </w:r>
    </w:p>
    <w:p w14:paraId="7A798F18" w14:textId="0FEA5947" w:rsidR="00EB68DE" w:rsidRPr="009F3B06" w:rsidRDefault="00366EF4" w:rsidP="00EA0F5C">
      <w:pPr>
        <w:pBdr>
          <w:top w:val="nil"/>
          <w:left w:val="nil"/>
          <w:bottom w:val="nil"/>
          <w:right w:val="nil"/>
          <w:between w:val="nil"/>
        </w:pBdr>
        <w:rPr>
          <w:sz w:val="23"/>
          <w:szCs w:val="23"/>
        </w:rPr>
      </w:pPr>
      <w:r w:rsidRPr="009F3B06">
        <w:rPr>
          <w:sz w:val="23"/>
          <w:szCs w:val="23"/>
        </w:rPr>
        <w:t>Part 1</w:t>
      </w:r>
      <w:r w:rsidR="00EA0F5C" w:rsidRPr="009F3B06">
        <w:rPr>
          <w:sz w:val="23"/>
          <w:szCs w:val="23"/>
        </w:rPr>
        <w:t>:</w:t>
      </w:r>
      <w:r w:rsidRPr="009F3B06">
        <w:rPr>
          <w:sz w:val="23"/>
          <w:szCs w:val="23"/>
        </w:rPr>
        <w:t xml:space="preserve"> Ask students:</w:t>
      </w:r>
      <w:r w:rsidR="00EA0F5C" w:rsidRPr="009F3B06">
        <w:rPr>
          <w:sz w:val="23"/>
          <w:szCs w:val="23"/>
        </w:rPr>
        <w:t xml:space="preserve"> About</w:t>
      </w:r>
      <w:r w:rsidRPr="009F3B06">
        <w:rPr>
          <w:sz w:val="23"/>
          <w:szCs w:val="23"/>
        </w:rPr>
        <w:t xml:space="preserve"> how many of the smaller orange rectangles are needed to fill the area of the large dark blue rectangle?</w:t>
      </w:r>
      <w:r w:rsidR="007A27EF" w:rsidRPr="009F3B06">
        <w:rPr>
          <w:sz w:val="23"/>
          <w:szCs w:val="23"/>
        </w:rPr>
        <w:t>”</w:t>
      </w:r>
      <w:r w:rsidR="00EA0F5C" w:rsidRPr="009F3B06">
        <w:rPr>
          <w:sz w:val="23"/>
          <w:szCs w:val="23"/>
        </w:rPr>
        <w:t xml:space="preserve"> </w:t>
      </w:r>
      <w:r w:rsidRPr="009F3B06">
        <w:rPr>
          <w:sz w:val="23"/>
          <w:szCs w:val="23"/>
        </w:rPr>
        <w:t>Have students draw a picture to share their thinking.</w:t>
      </w:r>
    </w:p>
    <w:p w14:paraId="7D87A107" w14:textId="6DA776EC" w:rsidR="00EB68DE" w:rsidRPr="009F3B06" w:rsidRDefault="00366EF4" w:rsidP="00EA0F5C">
      <w:pPr>
        <w:pBdr>
          <w:top w:val="nil"/>
          <w:left w:val="nil"/>
          <w:bottom w:val="nil"/>
          <w:right w:val="nil"/>
          <w:between w:val="nil"/>
        </w:pBdr>
        <w:rPr>
          <w:sz w:val="23"/>
          <w:szCs w:val="23"/>
        </w:rPr>
      </w:pPr>
      <w:r w:rsidRPr="009F3B06">
        <w:rPr>
          <w:sz w:val="23"/>
          <w:szCs w:val="23"/>
        </w:rPr>
        <w:t>Part 2</w:t>
      </w:r>
      <w:r w:rsidR="00EA0F5C" w:rsidRPr="009F3B06">
        <w:rPr>
          <w:sz w:val="23"/>
          <w:szCs w:val="23"/>
        </w:rPr>
        <w:t xml:space="preserve">: </w:t>
      </w:r>
      <w:r w:rsidRPr="009F3B06">
        <w:rPr>
          <w:sz w:val="23"/>
          <w:szCs w:val="23"/>
        </w:rPr>
        <w:t>Have students discuss what they discovered about how many orange rectangles are needed to cover the larger blue rectangle. Did they notice similar things?</w:t>
      </w:r>
    </w:p>
    <w:p w14:paraId="7A6B7175" w14:textId="1163454C" w:rsidR="00EB68DE" w:rsidRPr="00FF0E3E" w:rsidRDefault="00366EF4">
      <w:pPr>
        <w:pStyle w:val="Heading3"/>
        <w:spacing w:line="288" w:lineRule="auto"/>
        <w:rPr>
          <w:rFonts w:eastAsia="Arial" w:cs="Arial"/>
          <w:color w:val="1F3864"/>
          <w:szCs w:val="36"/>
        </w:rPr>
      </w:pPr>
      <w:bookmarkStart w:id="3" w:name="_Bean_counter"/>
      <w:bookmarkEnd w:id="3"/>
      <w:r w:rsidRPr="00FF0E3E">
        <w:rPr>
          <w:rFonts w:eastAsia="Arial" w:cs="Arial"/>
          <w:color w:val="1F3864"/>
          <w:szCs w:val="36"/>
        </w:rPr>
        <w:t xml:space="preserve">Bean </w:t>
      </w:r>
      <w:r w:rsidRPr="00FF0E3E">
        <w:rPr>
          <w:rFonts w:cs="Arial"/>
        </w:rPr>
        <w:t>c</w:t>
      </w:r>
      <w:r w:rsidRPr="00FF0E3E">
        <w:rPr>
          <w:rFonts w:eastAsia="Arial" w:cs="Arial"/>
          <w:color w:val="1F3864"/>
          <w:szCs w:val="36"/>
        </w:rPr>
        <w:t xml:space="preserve">ounter </w:t>
      </w:r>
    </w:p>
    <w:p w14:paraId="06EC97F5" w14:textId="77777777" w:rsidR="00EB68DE" w:rsidRPr="00FF0E3E" w:rsidRDefault="00366EF4" w:rsidP="006529AF">
      <w:pPr>
        <w:pStyle w:val="Heading4"/>
        <w:spacing w:before="60" w:line="240" w:lineRule="auto"/>
        <w:rPr>
          <w:rFonts w:cs="Arial"/>
        </w:rPr>
      </w:pPr>
      <w:r w:rsidRPr="00FF0E3E">
        <w:rPr>
          <w:rFonts w:cs="Arial"/>
        </w:rPr>
        <w:t>Key generalisations / what’s (some of) the mathematics?</w:t>
      </w:r>
    </w:p>
    <w:p w14:paraId="3D8E4E9F" w14:textId="09CA1DFF" w:rsidR="00EB68DE" w:rsidRPr="006529AF" w:rsidRDefault="00366EF4" w:rsidP="009F3B06">
      <w:pPr>
        <w:numPr>
          <w:ilvl w:val="0"/>
          <w:numId w:val="10"/>
        </w:numPr>
        <w:spacing w:before="60" w:after="60" w:line="276" w:lineRule="auto"/>
        <w:ind w:left="714" w:hanging="357"/>
        <w:rPr>
          <w:sz w:val="23"/>
          <w:szCs w:val="23"/>
        </w:rPr>
      </w:pPr>
      <w:r w:rsidRPr="006529AF">
        <w:rPr>
          <w:sz w:val="23"/>
          <w:szCs w:val="23"/>
        </w:rPr>
        <w:t>The total of a collection can be estimated by looking and thinking, using what is known about familiar objects, familiar spatial patterns, familiar number facts and combining strategies</w:t>
      </w:r>
      <w:r w:rsidR="00C738E3" w:rsidRPr="006529AF">
        <w:rPr>
          <w:sz w:val="23"/>
          <w:szCs w:val="23"/>
        </w:rPr>
        <w:t>.</w:t>
      </w:r>
      <w:r w:rsidRPr="006529AF">
        <w:rPr>
          <w:sz w:val="23"/>
          <w:szCs w:val="23"/>
        </w:rPr>
        <w:t xml:space="preserve"> </w:t>
      </w:r>
    </w:p>
    <w:p w14:paraId="176B0195" w14:textId="29ED7463" w:rsidR="00EB68DE" w:rsidRPr="006529AF" w:rsidRDefault="00366EF4" w:rsidP="009F3B06">
      <w:pPr>
        <w:numPr>
          <w:ilvl w:val="0"/>
          <w:numId w:val="10"/>
        </w:numPr>
        <w:spacing w:before="60" w:after="60" w:line="276" w:lineRule="auto"/>
        <w:ind w:left="714" w:hanging="357"/>
        <w:rPr>
          <w:sz w:val="23"/>
          <w:szCs w:val="23"/>
        </w:rPr>
      </w:pPr>
      <w:r w:rsidRPr="006529AF">
        <w:rPr>
          <w:sz w:val="23"/>
          <w:szCs w:val="23"/>
        </w:rPr>
        <w:t>Using structures can help us compare the size of collections</w:t>
      </w:r>
      <w:r w:rsidR="00C738E3" w:rsidRPr="006529AF">
        <w:rPr>
          <w:sz w:val="23"/>
          <w:szCs w:val="23"/>
        </w:rPr>
        <w:t>.</w:t>
      </w:r>
    </w:p>
    <w:p w14:paraId="7F28601B" w14:textId="1596CF03" w:rsidR="00EB68DE" w:rsidRPr="006529AF" w:rsidRDefault="00366EF4" w:rsidP="009F3B06">
      <w:pPr>
        <w:numPr>
          <w:ilvl w:val="0"/>
          <w:numId w:val="10"/>
        </w:numPr>
        <w:spacing w:before="60" w:after="60" w:line="276" w:lineRule="auto"/>
        <w:ind w:left="714" w:hanging="357"/>
        <w:rPr>
          <w:sz w:val="23"/>
          <w:szCs w:val="23"/>
        </w:rPr>
      </w:pPr>
      <w:r w:rsidRPr="006529AF">
        <w:rPr>
          <w:sz w:val="23"/>
          <w:szCs w:val="23"/>
        </w:rPr>
        <w:t>Some arrangements/structures allow us to determine ‘how many’ with greater efficiency than other arrangements</w:t>
      </w:r>
      <w:r w:rsidR="00C738E3" w:rsidRPr="006529AF">
        <w:rPr>
          <w:sz w:val="23"/>
          <w:szCs w:val="23"/>
        </w:rPr>
        <w:t>.</w:t>
      </w:r>
    </w:p>
    <w:p w14:paraId="4AFBE7BD" w14:textId="55905FC9" w:rsidR="00EB68DE" w:rsidRPr="006529AF" w:rsidRDefault="00366EF4" w:rsidP="009F3B06">
      <w:pPr>
        <w:numPr>
          <w:ilvl w:val="0"/>
          <w:numId w:val="10"/>
        </w:numPr>
        <w:spacing w:before="60" w:after="60" w:line="276" w:lineRule="auto"/>
        <w:ind w:left="714" w:hanging="357"/>
        <w:rPr>
          <w:sz w:val="23"/>
          <w:szCs w:val="23"/>
        </w:rPr>
      </w:pPr>
      <w:r w:rsidRPr="006529AF">
        <w:rPr>
          <w:sz w:val="23"/>
          <w:szCs w:val="23"/>
        </w:rPr>
        <w:t xml:space="preserve">In our number system, every time we collect 10 of something, we regroup and rename it. This is a kind of pattern. For example, 10 ones </w:t>
      </w:r>
      <w:proofErr w:type="gramStart"/>
      <w:r w:rsidRPr="006529AF">
        <w:rPr>
          <w:sz w:val="23"/>
          <w:szCs w:val="23"/>
        </w:rPr>
        <w:t>is</w:t>
      </w:r>
      <w:proofErr w:type="gramEnd"/>
      <w:r w:rsidRPr="006529AF">
        <w:rPr>
          <w:sz w:val="23"/>
          <w:szCs w:val="23"/>
        </w:rPr>
        <w:t xml:space="preserve"> renamed as 1 ten; 10 hundreds is renamed as 1 hundred</w:t>
      </w:r>
      <w:r w:rsidR="00C738E3" w:rsidRPr="006529AF">
        <w:rPr>
          <w:sz w:val="23"/>
          <w:szCs w:val="23"/>
        </w:rPr>
        <w:t>.</w:t>
      </w:r>
    </w:p>
    <w:p w14:paraId="3CF62849" w14:textId="1EB7769E" w:rsidR="00EB68DE" w:rsidRPr="006529AF" w:rsidRDefault="00366EF4" w:rsidP="009F3B06">
      <w:pPr>
        <w:numPr>
          <w:ilvl w:val="0"/>
          <w:numId w:val="10"/>
        </w:numPr>
        <w:spacing w:before="60" w:after="60" w:line="276" w:lineRule="auto"/>
        <w:ind w:left="714" w:hanging="357"/>
        <w:rPr>
          <w:sz w:val="23"/>
          <w:szCs w:val="23"/>
        </w:rPr>
      </w:pPr>
      <w:r w:rsidRPr="006529AF">
        <w:rPr>
          <w:sz w:val="23"/>
          <w:szCs w:val="23"/>
        </w:rPr>
        <w:t>Mathematicians use what they know about numbers to provide reasonable estimates</w:t>
      </w:r>
      <w:r w:rsidR="00C738E3" w:rsidRPr="006529AF">
        <w:rPr>
          <w:sz w:val="23"/>
          <w:szCs w:val="23"/>
        </w:rPr>
        <w:t>.</w:t>
      </w:r>
    </w:p>
    <w:p w14:paraId="4A743E34" w14:textId="77777777" w:rsidR="00EB68DE" w:rsidRPr="006529AF" w:rsidRDefault="00366EF4" w:rsidP="009F3B06">
      <w:pPr>
        <w:numPr>
          <w:ilvl w:val="0"/>
          <w:numId w:val="10"/>
        </w:numPr>
        <w:spacing w:before="60" w:after="60" w:line="276" w:lineRule="auto"/>
        <w:ind w:left="714" w:hanging="357"/>
        <w:rPr>
          <w:sz w:val="23"/>
          <w:szCs w:val="23"/>
        </w:rPr>
      </w:pPr>
      <w:r w:rsidRPr="006529AF">
        <w:rPr>
          <w:sz w:val="23"/>
          <w:szCs w:val="23"/>
        </w:rPr>
        <w:t>Mathematicians revise their thinking when they are presented with new information.</w:t>
      </w:r>
    </w:p>
    <w:p w14:paraId="656E70DA" w14:textId="3E8C81D3" w:rsidR="00EB68DE" w:rsidRPr="00C563B8" w:rsidRDefault="00366EF4" w:rsidP="00C563B8">
      <w:pPr>
        <w:pStyle w:val="FeatureBox2"/>
        <w:spacing w:before="0"/>
        <w:rPr>
          <w:sz w:val="23"/>
          <w:szCs w:val="23"/>
        </w:rPr>
      </w:pPr>
      <w:r w:rsidRPr="006529AF">
        <w:rPr>
          <w:b/>
          <w:bCs/>
          <w:sz w:val="23"/>
          <w:szCs w:val="23"/>
        </w:rPr>
        <w:t>Teaching point</w:t>
      </w:r>
      <w:r w:rsidR="006529AF" w:rsidRPr="006529AF">
        <w:rPr>
          <w:b/>
          <w:bCs/>
          <w:sz w:val="23"/>
          <w:szCs w:val="23"/>
        </w:rPr>
        <w:t xml:space="preserve">: </w:t>
      </w:r>
      <w:r w:rsidRPr="00C563B8">
        <w:rPr>
          <w:sz w:val="23"/>
          <w:szCs w:val="23"/>
        </w:rPr>
        <w:t xml:space="preserve">The need to understand forward and backward number word sequences continues to be important beyond the early years of schooling. Due to the complexity of English, special attention is needed to support students in recognising where the patterns in the counting words ‘re-start’ as they cross the decades and the centuries. This is where counting in </w:t>
      </w:r>
      <w:proofErr w:type="spellStart"/>
      <w:r w:rsidRPr="00C563B8">
        <w:rPr>
          <w:sz w:val="23"/>
          <w:szCs w:val="23"/>
        </w:rPr>
        <w:t>tens</w:t>
      </w:r>
      <w:proofErr w:type="spellEnd"/>
      <w:r w:rsidRPr="00C563B8">
        <w:rPr>
          <w:sz w:val="23"/>
          <w:szCs w:val="23"/>
        </w:rPr>
        <w:t xml:space="preserve"> and renaming alongside reciting the number words can support student understanding. </w:t>
      </w:r>
      <w:r w:rsidR="007A27EF" w:rsidRPr="00C563B8">
        <w:rPr>
          <w:sz w:val="23"/>
          <w:szCs w:val="23"/>
        </w:rPr>
        <w:t>For example</w:t>
      </w:r>
      <w:r w:rsidRPr="00C563B8">
        <w:rPr>
          <w:sz w:val="23"/>
          <w:szCs w:val="23"/>
        </w:rPr>
        <w:t>, counting… 15 tens (150), 14 tens (140), 13 tens (130), 12 tens (120), 11 tens (110), 10 tens (100), 9 tens (90)</w:t>
      </w:r>
      <w:r w:rsidR="63162C3B" w:rsidRPr="00C563B8">
        <w:rPr>
          <w:sz w:val="23"/>
          <w:szCs w:val="23"/>
        </w:rPr>
        <w:t>.</w:t>
      </w:r>
      <w:r w:rsidR="10637253" w:rsidRPr="00C563B8">
        <w:rPr>
          <w:sz w:val="23"/>
          <w:szCs w:val="23"/>
        </w:rPr>
        <w:t>and so on</w:t>
      </w:r>
      <w:r w:rsidR="4DFAD4C2" w:rsidRPr="00C563B8">
        <w:rPr>
          <w:sz w:val="23"/>
          <w:szCs w:val="23"/>
        </w:rPr>
        <w:t>.</w:t>
      </w:r>
      <w:r w:rsidRPr="00C563B8">
        <w:rPr>
          <w:sz w:val="23"/>
          <w:szCs w:val="23"/>
        </w:rPr>
        <w:t xml:space="preserve"> </w:t>
      </w:r>
    </w:p>
    <w:p w14:paraId="7A9B7657" w14:textId="675CEACF" w:rsidR="00EB68DE" w:rsidRPr="00FF0E3E" w:rsidRDefault="00366EF4" w:rsidP="006529AF">
      <w:pPr>
        <w:pStyle w:val="Heading4"/>
        <w:spacing w:before="60" w:line="240" w:lineRule="auto"/>
        <w:rPr>
          <w:rFonts w:cs="Arial"/>
        </w:rPr>
      </w:pPr>
      <w:r w:rsidRPr="00FF0E3E">
        <w:rPr>
          <w:rFonts w:cs="Arial"/>
        </w:rPr>
        <w:t>Some observable behaviours you may look for/notice</w:t>
      </w:r>
    </w:p>
    <w:p w14:paraId="3917E9AF" w14:textId="77777777" w:rsidR="00EB68DE" w:rsidRPr="00FF0E3E" w:rsidRDefault="00366EF4" w:rsidP="009F3B06">
      <w:pPr>
        <w:numPr>
          <w:ilvl w:val="0"/>
          <w:numId w:val="10"/>
        </w:numPr>
        <w:spacing w:before="60" w:after="60" w:line="276" w:lineRule="auto"/>
        <w:ind w:left="714" w:hanging="357"/>
      </w:pPr>
      <w:r w:rsidRPr="00FF0E3E">
        <w:t>Imagines how many objects are in a collection, looking and feeling only</w:t>
      </w:r>
    </w:p>
    <w:p w14:paraId="656C9EA3" w14:textId="77777777" w:rsidR="00EB68DE" w:rsidRPr="00FF0E3E" w:rsidRDefault="00366EF4" w:rsidP="009F3B06">
      <w:pPr>
        <w:numPr>
          <w:ilvl w:val="0"/>
          <w:numId w:val="10"/>
        </w:numPr>
        <w:spacing w:before="60" w:after="60" w:line="276" w:lineRule="auto"/>
        <w:ind w:left="714" w:hanging="357"/>
      </w:pPr>
      <w:r w:rsidRPr="00FF0E3E">
        <w:t>Suggests a reasonable estimate</w:t>
      </w:r>
    </w:p>
    <w:p w14:paraId="130EB8AC" w14:textId="77777777" w:rsidR="00EB68DE" w:rsidRPr="00FF0E3E" w:rsidRDefault="00366EF4" w:rsidP="009F3B06">
      <w:pPr>
        <w:numPr>
          <w:ilvl w:val="0"/>
          <w:numId w:val="10"/>
        </w:numPr>
        <w:spacing w:before="60" w:after="60" w:line="276" w:lineRule="auto"/>
        <w:ind w:left="714" w:hanging="357"/>
      </w:pPr>
      <w:r w:rsidRPr="00FF0E3E">
        <w:t>Adjusts estimates when provided with additional information</w:t>
      </w:r>
    </w:p>
    <w:p w14:paraId="36CF4FB7" w14:textId="77777777" w:rsidR="00EB68DE" w:rsidRPr="00FF0E3E" w:rsidRDefault="00366EF4" w:rsidP="009F3B06">
      <w:pPr>
        <w:numPr>
          <w:ilvl w:val="0"/>
          <w:numId w:val="10"/>
        </w:numPr>
        <w:spacing w:before="60" w:after="60" w:line="276" w:lineRule="auto"/>
        <w:ind w:left="714" w:hanging="357"/>
      </w:pPr>
      <w:r w:rsidRPr="00FF0E3E">
        <w:t xml:space="preserve">Uses structure to organise a quantity by purposefully grouping resources to determine and/or prove ‘how many’. For example, structures beans into ten-frames to determine there are 3 </w:t>
      </w:r>
      <w:proofErr w:type="spellStart"/>
      <w:r w:rsidRPr="00FF0E3E">
        <w:t>tens</w:t>
      </w:r>
      <w:proofErr w:type="spellEnd"/>
      <w:r w:rsidRPr="00FF0E3E">
        <w:t xml:space="preserve"> and 4 more which is 34 in total</w:t>
      </w:r>
    </w:p>
    <w:p w14:paraId="4A31DFEB" w14:textId="7582C2FB" w:rsidR="00EB68DE" w:rsidRPr="00FF0E3E" w:rsidRDefault="00366EF4" w:rsidP="009F3B06">
      <w:pPr>
        <w:numPr>
          <w:ilvl w:val="0"/>
          <w:numId w:val="10"/>
        </w:numPr>
        <w:spacing w:before="60" w:after="60" w:line="276" w:lineRule="auto"/>
        <w:ind w:left="714" w:hanging="357"/>
      </w:pPr>
      <w:r w:rsidRPr="00FF0E3E">
        <w:t xml:space="preserve">Describes when counting, </w:t>
      </w:r>
      <w:r w:rsidR="14D64B0D" w:rsidRPr="00FF0E3E">
        <w:t>every time</w:t>
      </w:r>
      <w:r w:rsidRPr="00FF0E3E">
        <w:t xml:space="preserve"> we get a collection of 10 ones we group then and name it as 1 te</w:t>
      </w:r>
      <w:r w:rsidR="56D3C276" w:rsidRPr="00FF0E3E">
        <w:t>n</w:t>
      </w:r>
    </w:p>
    <w:p w14:paraId="76681C4D" w14:textId="25A61838" w:rsidR="00EB68DE" w:rsidRPr="00FF0E3E" w:rsidRDefault="00366EF4" w:rsidP="009F3B06">
      <w:pPr>
        <w:numPr>
          <w:ilvl w:val="0"/>
          <w:numId w:val="10"/>
        </w:numPr>
        <w:spacing w:before="60" w:after="60" w:line="276" w:lineRule="auto"/>
        <w:ind w:left="714" w:hanging="357"/>
      </w:pPr>
      <w:r w:rsidRPr="00FF0E3E">
        <w:t>Counts collections and uses renaming to determine ‘how many?</w:t>
      </w:r>
      <w:r w:rsidR="007A27EF" w:rsidRPr="00FF0E3E">
        <w:t>’</w:t>
      </w:r>
      <w:r w:rsidRPr="00FF0E3E">
        <w:t xml:space="preserve"> For examples, counts tens “1 ten, 2 tens, 3 tens, 4 tens</w:t>
      </w:r>
      <w:r w:rsidR="760794DC" w:rsidRPr="00FF0E3E">
        <w:t xml:space="preserve"> </w:t>
      </w:r>
      <w:r w:rsidRPr="00FF0E3E">
        <w:t>that’s forty)</w:t>
      </w:r>
    </w:p>
    <w:p w14:paraId="13129F53" w14:textId="0C642F2A" w:rsidR="00EB68DE" w:rsidRPr="00FF0E3E" w:rsidRDefault="00366EF4" w:rsidP="009F3B06">
      <w:pPr>
        <w:numPr>
          <w:ilvl w:val="0"/>
          <w:numId w:val="10"/>
        </w:numPr>
        <w:spacing w:before="60" w:after="60" w:line="276" w:lineRule="auto"/>
        <w:ind w:left="714" w:hanging="357"/>
      </w:pPr>
      <w:r w:rsidRPr="00FF0E3E">
        <w:t>Counts forwards using composite units to determine ‘how many?’ For example, counts “ten, twenty, thirty, forty</w:t>
      </w:r>
      <w:r w:rsidR="09D136A3" w:rsidRPr="00FF0E3E">
        <w:t>,</w:t>
      </w:r>
      <w:r w:rsidR="212E9482" w:rsidRPr="00FF0E3E">
        <w:t xml:space="preserve"> </w:t>
      </w:r>
      <w:r w:rsidRPr="00FF0E3E">
        <w:t>there are forty”</w:t>
      </w:r>
    </w:p>
    <w:p w14:paraId="4C76F59D" w14:textId="3F59F19B" w:rsidR="00EB68DE" w:rsidRPr="00FF0E3E" w:rsidRDefault="00366EF4" w:rsidP="009F3B06">
      <w:pPr>
        <w:numPr>
          <w:ilvl w:val="0"/>
          <w:numId w:val="10"/>
        </w:numPr>
        <w:spacing w:before="60" w:after="60" w:line="276" w:lineRule="auto"/>
        <w:ind w:left="714" w:hanging="357"/>
      </w:pPr>
      <w:r w:rsidRPr="00FF0E3E">
        <w:t>Understands each number word said when counting by tens represents a collection of ten</w:t>
      </w:r>
    </w:p>
    <w:p w14:paraId="0AB9664C" w14:textId="7896A38B" w:rsidR="00EB68DE" w:rsidRPr="00FF0E3E" w:rsidRDefault="00366EF4" w:rsidP="009F3B06">
      <w:pPr>
        <w:numPr>
          <w:ilvl w:val="0"/>
          <w:numId w:val="10"/>
        </w:numPr>
        <w:spacing w:before="60" w:after="60" w:line="276" w:lineRule="auto"/>
        <w:ind w:left="714" w:hanging="357"/>
      </w:pPr>
      <w:r w:rsidRPr="00FF0E3E">
        <w:t>Explains the suffix ‘-ty’ means ‘groups of ten’</w:t>
      </w:r>
    </w:p>
    <w:p w14:paraId="0596386C" w14:textId="6C640AE0" w:rsidR="00EB68DE" w:rsidRPr="00FF0E3E" w:rsidRDefault="00366EF4" w:rsidP="009F3B06">
      <w:pPr>
        <w:numPr>
          <w:ilvl w:val="0"/>
          <w:numId w:val="10"/>
        </w:numPr>
        <w:spacing w:before="60" w:after="60" w:line="276" w:lineRule="auto"/>
        <w:ind w:left="714" w:hanging="357"/>
      </w:pPr>
      <w:r w:rsidRPr="00FF0E3E">
        <w:t>Uses known facts to determine how many</w:t>
      </w:r>
      <w:r w:rsidR="00EA7B13" w:rsidRPr="00FF0E3E">
        <w:t>.</w:t>
      </w:r>
    </w:p>
    <w:p w14:paraId="2B1FF96C" w14:textId="77777777" w:rsidR="00EB68DE" w:rsidRPr="00FF0E3E" w:rsidRDefault="00366EF4" w:rsidP="006529AF">
      <w:pPr>
        <w:pStyle w:val="Heading4"/>
        <w:spacing w:before="60" w:line="240" w:lineRule="auto"/>
        <w:rPr>
          <w:rFonts w:cs="Arial"/>
        </w:rPr>
      </w:pPr>
      <w:r w:rsidRPr="00FF0E3E">
        <w:rPr>
          <w:rFonts w:cs="Arial"/>
        </w:rPr>
        <w:t>Materials</w:t>
      </w:r>
    </w:p>
    <w:p w14:paraId="4EE80CEF" w14:textId="2BAF659C" w:rsidR="0050446C" w:rsidRPr="009F3B06" w:rsidRDefault="00366EF4" w:rsidP="009F3B06">
      <w:pPr>
        <w:numPr>
          <w:ilvl w:val="0"/>
          <w:numId w:val="10"/>
        </w:numPr>
        <w:spacing w:before="60" w:after="60" w:line="276" w:lineRule="auto"/>
        <w:ind w:left="714" w:hanging="357"/>
      </w:pPr>
      <w:r w:rsidRPr="48D404B0">
        <w:t>Large quantity of dry beans (or other materials</w:t>
      </w:r>
      <w:r w:rsidR="005E009D" w:rsidRPr="48D404B0">
        <w:t xml:space="preserve"> like counters</w:t>
      </w:r>
      <w:r w:rsidRPr="48D404B0">
        <w:t>)</w:t>
      </w:r>
    </w:p>
    <w:p w14:paraId="04B05CBC" w14:textId="6D7C80AB" w:rsidR="00EB68DE" w:rsidRPr="009F3B06" w:rsidRDefault="0050446C" w:rsidP="009F3B06">
      <w:pPr>
        <w:numPr>
          <w:ilvl w:val="0"/>
          <w:numId w:val="10"/>
        </w:numPr>
        <w:spacing w:before="60" w:after="60" w:line="276" w:lineRule="auto"/>
        <w:ind w:left="714" w:hanging="357"/>
      </w:pPr>
      <w:r w:rsidRPr="48D404B0">
        <w:t>A</w:t>
      </w:r>
      <w:r w:rsidR="00366EF4" w:rsidRPr="48D404B0">
        <w:t>pproximately 10 transparent containers/jars</w:t>
      </w:r>
    </w:p>
    <w:p w14:paraId="7CE24A1F" w14:textId="77777777" w:rsidR="00EB68DE" w:rsidRPr="00FF0E3E" w:rsidRDefault="00366EF4" w:rsidP="006529AF">
      <w:pPr>
        <w:pStyle w:val="Heading4"/>
        <w:spacing w:before="60" w:line="240" w:lineRule="auto"/>
        <w:rPr>
          <w:rFonts w:cs="Arial"/>
        </w:rPr>
      </w:pPr>
      <w:r w:rsidRPr="00FF0E3E">
        <w:rPr>
          <w:rFonts w:cs="Arial"/>
        </w:rPr>
        <w:t>Instructions</w:t>
      </w:r>
    </w:p>
    <w:p w14:paraId="10427F73" w14:textId="7A0AD657" w:rsidR="00EB68DE" w:rsidRPr="00FF0E3E" w:rsidRDefault="00366EF4" w:rsidP="009F3B06">
      <w:pPr>
        <w:numPr>
          <w:ilvl w:val="0"/>
          <w:numId w:val="70"/>
        </w:numPr>
        <w:spacing w:before="60" w:after="60" w:line="276" w:lineRule="auto"/>
        <w:ind w:left="714" w:hanging="357"/>
      </w:pPr>
      <w:r w:rsidRPr="00FF0E3E">
        <w:t>Present students with a large quantity of dry beans or other similar material that can be stored in small containers.</w:t>
      </w:r>
    </w:p>
    <w:p w14:paraId="62201FBD" w14:textId="02D9D69C" w:rsidR="00EB68DE" w:rsidRPr="00FF0E3E" w:rsidRDefault="00366EF4" w:rsidP="009F3B06">
      <w:pPr>
        <w:numPr>
          <w:ilvl w:val="0"/>
          <w:numId w:val="70"/>
        </w:numPr>
        <w:spacing w:before="60" w:after="60" w:line="276" w:lineRule="auto"/>
        <w:ind w:left="714" w:hanging="357"/>
      </w:pPr>
      <w:r w:rsidRPr="00FF0E3E">
        <w:lastRenderedPageBreak/>
        <w:t>Ask students to estimate the number of beans, justifying their estimations and sharing their thinking. Record their estimations on the board.</w:t>
      </w:r>
    </w:p>
    <w:p w14:paraId="056E8203" w14:textId="361B2B5F" w:rsidR="00EB68DE" w:rsidRPr="00FF0E3E" w:rsidRDefault="00366EF4" w:rsidP="009F3B06">
      <w:pPr>
        <w:numPr>
          <w:ilvl w:val="0"/>
          <w:numId w:val="70"/>
        </w:numPr>
        <w:spacing w:before="60" w:after="60" w:line="276" w:lineRule="auto"/>
        <w:ind w:left="714" w:hanging="357"/>
      </w:pPr>
      <w:r w:rsidRPr="00FF0E3E">
        <w:t xml:space="preserve">Have students count out </w:t>
      </w:r>
      <w:r w:rsidR="005E009D">
        <w:t>10</w:t>
      </w:r>
      <w:r w:rsidRPr="00FF0E3E">
        <w:t xml:space="preserve"> beans and place the </w:t>
      </w:r>
      <w:r w:rsidR="005E009D">
        <w:t>10</w:t>
      </w:r>
      <w:r w:rsidRPr="00FF0E3E">
        <w:t xml:space="preserve"> beans next to the larger collection. Ask students to talk to a thinking partner about their initial estimate and whether they would now revise their estimate, and to what number. </w:t>
      </w:r>
    </w:p>
    <w:p w14:paraId="7B7E533A" w14:textId="7B738EC1" w:rsidR="00EB68DE" w:rsidRDefault="00366EF4" w:rsidP="009F3B06">
      <w:pPr>
        <w:numPr>
          <w:ilvl w:val="0"/>
          <w:numId w:val="70"/>
        </w:numPr>
        <w:spacing w:before="60" w:after="60" w:line="276" w:lineRule="auto"/>
        <w:ind w:left="714" w:hanging="357"/>
      </w:pPr>
      <w:r>
        <w:t xml:space="preserve">Share ideas and discuss the various ways students used the comparison to </w:t>
      </w:r>
      <w:r w:rsidR="00C62B19">
        <w:t>10</w:t>
      </w:r>
      <w:r>
        <w:t xml:space="preserve"> to help them refine their estimates.</w:t>
      </w:r>
    </w:p>
    <w:p w14:paraId="384BC35E" w14:textId="7DCEC661" w:rsidR="00EB68DE" w:rsidRDefault="00366EF4" w:rsidP="009F3B06">
      <w:pPr>
        <w:numPr>
          <w:ilvl w:val="0"/>
          <w:numId w:val="70"/>
        </w:numPr>
        <w:spacing w:before="60" w:after="60" w:line="276" w:lineRule="auto"/>
        <w:ind w:left="714" w:hanging="357"/>
      </w:pPr>
      <w:r>
        <w:t xml:space="preserve">Provide a small container to students. Place the </w:t>
      </w:r>
      <w:r w:rsidR="00C62B19">
        <w:t>10</w:t>
      </w:r>
      <w:r>
        <w:t xml:space="preserve"> beans inside the container, explaining since we’ve grouped them </w:t>
      </w:r>
      <w:r w:rsidR="1EA95489">
        <w:t>together,</w:t>
      </w:r>
      <w:r>
        <w:t xml:space="preserve"> we will call them ‘1 ten’. Have the students make groups of ten, adding each group into a different container. </w:t>
      </w:r>
    </w:p>
    <w:p w14:paraId="4D92CB2F" w14:textId="77777777" w:rsidR="00EB68DE" w:rsidRDefault="00366EF4" w:rsidP="009F3B06">
      <w:pPr>
        <w:numPr>
          <w:ilvl w:val="0"/>
          <w:numId w:val="70"/>
        </w:numPr>
        <w:spacing w:before="60" w:after="60" w:line="276" w:lineRule="auto"/>
        <w:ind w:left="714" w:hanging="357"/>
      </w:pPr>
      <w:r>
        <w:t xml:space="preserve">Determine how many tens there are and how many are left over. Together, count by tens by saying, for example, ‘1 ten’, ‘2 tens’, ‘3 tens’, ‘4 tens’, ‘5 tens’, ‘5 tens and…3 more </w:t>
      </w:r>
      <w:proofErr w:type="gramStart"/>
      <w:r>
        <w:t>ones’</w:t>
      </w:r>
      <w:proofErr w:type="gramEnd"/>
      <w:r>
        <w:t>.</w:t>
      </w:r>
    </w:p>
    <w:p w14:paraId="1389A258" w14:textId="009D629D" w:rsidR="00EB68DE" w:rsidRDefault="00366EF4" w:rsidP="009F3B06">
      <w:pPr>
        <w:numPr>
          <w:ilvl w:val="0"/>
          <w:numId w:val="70"/>
        </w:numPr>
        <w:spacing w:before="60" w:after="60" w:line="276" w:lineRule="auto"/>
        <w:ind w:left="714" w:hanging="357"/>
      </w:pPr>
      <w:r>
        <w:t xml:space="preserve">Discuss how many beans there are in total and how you could record that amount. The teacher should encourage to the students to see 5 </w:t>
      </w:r>
      <w:proofErr w:type="spellStart"/>
      <w:r>
        <w:t>tens</w:t>
      </w:r>
      <w:proofErr w:type="spellEnd"/>
      <w:r>
        <w:t xml:space="preserve"> and 3 ones can also be written as 53, ‘fifty-three’, 50 and 3 more, </w:t>
      </w:r>
      <w:r w:rsidR="10637253">
        <w:t>and so on</w:t>
      </w:r>
      <w:r w:rsidR="4FB91F46">
        <w:t>.</w:t>
      </w:r>
    </w:p>
    <w:p w14:paraId="1CB951E6" w14:textId="77777777" w:rsidR="00EB68DE" w:rsidRPr="006529AF" w:rsidRDefault="00366EF4" w:rsidP="006529AF">
      <w:pPr>
        <w:pStyle w:val="Heading4"/>
        <w:spacing w:before="60" w:line="240" w:lineRule="auto"/>
        <w:rPr>
          <w:rFonts w:cs="Arial"/>
        </w:rPr>
      </w:pPr>
      <w:r w:rsidRPr="006529AF">
        <w:rPr>
          <w:rFonts w:cs="Arial"/>
        </w:rPr>
        <w:t xml:space="preserve">Variations </w:t>
      </w:r>
    </w:p>
    <w:p w14:paraId="0C87AAEA" w14:textId="0E24B5DC" w:rsidR="00EB68DE" w:rsidRDefault="00366EF4" w:rsidP="009F3B06">
      <w:pPr>
        <w:numPr>
          <w:ilvl w:val="0"/>
          <w:numId w:val="10"/>
        </w:numPr>
        <w:spacing w:before="60" w:after="60" w:line="276" w:lineRule="auto"/>
        <w:ind w:left="714" w:hanging="357"/>
      </w:pPr>
      <w:r>
        <w:t xml:space="preserve">Use the collection to practise counting forwards and backwards by 10, on and off the decade. For example, ‘5 </w:t>
      </w:r>
      <w:proofErr w:type="spellStart"/>
      <w:r>
        <w:t>tens</w:t>
      </w:r>
      <w:proofErr w:type="spellEnd"/>
      <w:r>
        <w:t xml:space="preserve"> and 3 ones, 4 </w:t>
      </w:r>
      <w:proofErr w:type="spellStart"/>
      <w:r>
        <w:t>tens</w:t>
      </w:r>
      <w:proofErr w:type="spellEnd"/>
      <w:r>
        <w:t xml:space="preserve"> and 3 ones, 3 </w:t>
      </w:r>
      <w:proofErr w:type="spellStart"/>
      <w:r>
        <w:t>tens</w:t>
      </w:r>
      <w:proofErr w:type="spellEnd"/>
      <w:r>
        <w:t xml:space="preserve"> and 3 ones, 2 </w:t>
      </w:r>
      <w:proofErr w:type="spellStart"/>
      <w:r>
        <w:t>tens</w:t>
      </w:r>
      <w:proofErr w:type="spellEnd"/>
      <w:r>
        <w:t xml:space="preserve"> and 3 ones, 1 ten and 3 ones, 3 ones’ as each ten is hidden from view as well as saying the number words</w:t>
      </w:r>
      <w:r w:rsidR="00A74011">
        <w:t>.</w:t>
      </w:r>
    </w:p>
    <w:p w14:paraId="4BB49BFD" w14:textId="31616581" w:rsidR="00EB68DE" w:rsidRDefault="00366EF4" w:rsidP="009F3B06">
      <w:pPr>
        <w:numPr>
          <w:ilvl w:val="0"/>
          <w:numId w:val="10"/>
        </w:numPr>
        <w:spacing w:before="60" w:after="60" w:line="276" w:lineRule="auto"/>
        <w:ind w:left="714" w:hanging="357"/>
      </w:pPr>
      <w:r>
        <w:t>Once the beans have been organised, ‘race’ the students to work out the total with the students counting in the most efficient way and the teacher counting by ones. Use this to discuss why we count in multiples</w:t>
      </w:r>
      <w:r w:rsidR="00A74011">
        <w:t>.</w:t>
      </w:r>
    </w:p>
    <w:p w14:paraId="715066DA" w14:textId="4188232A" w:rsidR="00A43190" w:rsidRDefault="00366EF4" w:rsidP="009F3B06">
      <w:pPr>
        <w:numPr>
          <w:ilvl w:val="0"/>
          <w:numId w:val="10"/>
        </w:numPr>
        <w:spacing w:before="60" w:after="60" w:line="276" w:lineRule="auto"/>
        <w:ind w:left="714" w:hanging="357"/>
      </w:pPr>
      <w:r>
        <w:t>Have students represent the amount of beans in other efficient ways such as making an array or</w:t>
      </w:r>
      <w:r w:rsidR="00CB588E">
        <w:t xml:space="preserve"> grouping 10 tens into 1</w:t>
      </w:r>
      <w:r w:rsidR="00A74011">
        <w:t>.</w:t>
      </w:r>
    </w:p>
    <w:p w14:paraId="1EB9E278" w14:textId="77777777" w:rsidR="00A43190" w:rsidRDefault="00A43190">
      <w:r>
        <w:br w:type="page"/>
      </w:r>
    </w:p>
    <w:p w14:paraId="2EAE91E7" w14:textId="77777777" w:rsidR="00AF5951" w:rsidRDefault="00AF5951" w:rsidP="00AF5951">
      <w:pPr>
        <w:pStyle w:val="Heading2"/>
      </w:pPr>
      <w:bookmarkStart w:id="4" w:name="_Toc150238574"/>
      <w:r>
        <w:lastRenderedPageBreak/>
        <w:t>Reference list</w:t>
      </w:r>
      <w:bookmarkEnd w:id="4"/>
    </w:p>
    <w:p w14:paraId="61B15BC7" w14:textId="77777777" w:rsidR="00720F7A" w:rsidRDefault="00B66C02" w:rsidP="00720F7A">
      <w:hyperlink r:id="rId25" w:history="1">
        <w:r w:rsidR="00720F7A" w:rsidRPr="008A26E6">
          <w:rPr>
            <w:rStyle w:val="Hyperlink"/>
          </w:rPr>
          <w:t>Mathematics K–10 Syllabus</w:t>
        </w:r>
      </w:hyperlink>
      <w:r w:rsidR="00720F7A">
        <w:t xml:space="preserve"> © NSW Education Standards Authority (NESA) for and on behalf of the Crown in right of the State of New South Wales, 2022.</w:t>
      </w:r>
    </w:p>
    <w:p w14:paraId="6C1ACF49" w14:textId="77777777" w:rsidR="00720F7A" w:rsidRDefault="00B66C02" w:rsidP="00720F7A">
      <w:hyperlink r:id="rId26" w:history="1">
        <w:r w:rsidR="00720F7A" w:rsidRPr="008B65E1">
          <w:rPr>
            <w:rStyle w:val="Hyperlink"/>
          </w:rPr>
          <w:t>National Numeracy Learning Progression</w:t>
        </w:r>
      </w:hyperlink>
      <w:r w:rsidR="00720F7A">
        <w:t xml:space="preserve"> © Australian Curriculum, Assessment and Reporting Authority (ACARA) 2010 to present, unless otherwise indicated. This material was downloaded from the </w:t>
      </w:r>
      <w:hyperlink r:id="rId27" w:history="1">
        <w:r w:rsidR="00720F7A" w:rsidRPr="001A2016">
          <w:rPr>
            <w:rStyle w:val="Hyperlink"/>
          </w:rPr>
          <w:t>Australian Curriculum</w:t>
        </w:r>
      </w:hyperlink>
      <w:r w:rsidR="00720F7A">
        <w:t xml:space="preserve"> website (National Literacy Learning Progression) (accessed 6 November 2023) and was not modified.</w:t>
      </w:r>
    </w:p>
    <w:p w14:paraId="5611FEB3" w14:textId="63302B7C" w:rsidR="00A964E8" w:rsidRPr="00A964E8" w:rsidRDefault="00A964E8" w:rsidP="00720F7A">
      <w:pPr>
        <w:rPr>
          <w:b/>
          <w:bCs/>
        </w:rPr>
      </w:pPr>
      <w:r>
        <w:rPr>
          <w:rStyle w:val="normaltextrun"/>
          <w:color w:val="000000"/>
          <w:shd w:val="clear" w:color="auto" w:fill="FFFFFF"/>
        </w:rPr>
        <w:t>Australian Broadcasting Corporation Education (2021) ‘</w:t>
      </w:r>
      <w:hyperlink r:id="rId28" w:tgtFrame="_blank" w:history="1">
        <w:r>
          <w:rPr>
            <w:rStyle w:val="normaltextrun"/>
            <w:color w:val="2F5496"/>
            <w:u w:val="single"/>
            <w:shd w:val="clear" w:color="auto" w:fill="FFFFFF"/>
          </w:rPr>
          <w:t xml:space="preserve">Maths Years 3–4 with Ms </w:t>
        </w:r>
        <w:proofErr w:type="spellStart"/>
        <w:r>
          <w:rPr>
            <w:rStyle w:val="normaltextrun"/>
            <w:color w:val="2F5496"/>
            <w:u w:val="single"/>
            <w:shd w:val="clear" w:color="auto" w:fill="FFFFFF"/>
          </w:rPr>
          <w:t>Kirszman</w:t>
        </w:r>
        <w:proofErr w:type="spellEnd"/>
        <w:r>
          <w:rPr>
            <w:rStyle w:val="normaltextrun"/>
            <w:color w:val="2F5496"/>
            <w:u w:val="single"/>
            <w:shd w:val="clear" w:color="auto" w:fill="FFFFFF"/>
          </w:rPr>
          <w:t>: Quantifying collections</w:t>
        </w:r>
      </w:hyperlink>
      <w:r>
        <w:rPr>
          <w:rStyle w:val="normaltextrun"/>
          <w:color w:val="000000"/>
          <w:shd w:val="clear" w:color="auto" w:fill="FFFFFF"/>
        </w:rPr>
        <w:t>’, Australian Broadcasting Corporation website, accessed 20 November 2023.</w:t>
      </w:r>
    </w:p>
    <w:p w14:paraId="36A856AD" w14:textId="497EE799" w:rsidR="0019146C" w:rsidRDefault="0019146C" w:rsidP="009E0B7A">
      <w:r w:rsidRPr="0014354D">
        <w:t>Stanford University (n.d.) ‘</w:t>
      </w:r>
      <w:hyperlink r:id="rId29" w:tgtFrame="_blank" w:history="1">
        <w:r w:rsidR="002825EC">
          <w:rPr>
            <w:rStyle w:val="normaltextrun"/>
            <w:color w:val="2F5496"/>
            <w:u w:val="single"/>
            <w:shd w:val="clear" w:color="auto" w:fill="FFFFFF"/>
          </w:rPr>
          <w:t>Estimating dots</w:t>
        </w:r>
      </w:hyperlink>
      <w:r w:rsidRPr="0014354D">
        <w:t xml:space="preserve">’, </w:t>
      </w:r>
      <w:r w:rsidR="00302EE2">
        <w:t>Resources</w:t>
      </w:r>
      <w:r w:rsidRPr="0014354D">
        <w:t xml:space="preserve">, youcubed website, accessed </w:t>
      </w:r>
      <w:r w:rsidR="003D1AFA">
        <w:t>20</w:t>
      </w:r>
      <w:r>
        <w:t xml:space="preserve"> November</w:t>
      </w:r>
      <w:r w:rsidRPr="0014354D">
        <w:t xml:space="preserve"> 2023.</w:t>
      </w:r>
    </w:p>
    <w:p w14:paraId="25217A8E" w14:textId="2DFD0346" w:rsidR="00856E65" w:rsidRDefault="00856E65" w:rsidP="009E0B7A">
      <w:r w:rsidRPr="00512835">
        <w:t xml:space="preserve">State of New South Wales (Department of Education) (2023) </w:t>
      </w:r>
      <w:r>
        <w:t>‘</w:t>
      </w:r>
      <w:hyperlink r:id="rId30" w:tgtFrame="_blank" w:history="1">
        <w:r w:rsidR="00E80562">
          <w:rPr>
            <w:rStyle w:val="normaltextrun"/>
            <w:color w:val="2F5496"/>
            <w:u w:val="single"/>
            <w:shd w:val="clear" w:color="auto" w:fill="FFFFFF"/>
          </w:rPr>
          <w:t>About how many paper clips?</w:t>
        </w:r>
      </w:hyperlink>
      <w:r>
        <w:rPr>
          <w:rStyle w:val="normaltextrun"/>
          <w:color w:val="000000"/>
          <w:shd w:val="clear" w:color="auto" w:fill="FFFFFF"/>
        </w:rPr>
        <w:t>’</w:t>
      </w:r>
      <w:r w:rsidRPr="00512835">
        <w:t xml:space="preserve">, Mathematics K-6 resources, NSW Department of Education website, accessed </w:t>
      </w:r>
      <w:r>
        <w:t>20</w:t>
      </w:r>
      <w:r w:rsidRPr="00512835">
        <w:t xml:space="preserve"> November 2023.</w:t>
      </w:r>
    </w:p>
    <w:p w14:paraId="513292D9" w14:textId="2F6E2453" w:rsidR="005C466F" w:rsidRDefault="005C466F" w:rsidP="009E0B7A">
      <w:r w:rsidRPr="00512835">
        <w:t xml:space="preserve">State of New South Wales (Department of Education) (2023) </w:t>
      </w:r>
      <w:r>
        <w:t>‘</w:t>
      </w:r>
      <w:hyperlink r:id="rId31" w:tgtFrame="_blank" w:history="1">
        <w:r w:rsidR="00F24C5F">
          <w:rPr>
            <w:rStyle w:val="normaltextrun"/>
            <w:color w:val="2F5496"/>
            <w:u w:val="single"/>
            <w:shd w:val="clear" w:color="auto" w:fill="FFFFFF"/>
          </w:rPr>
          <w:t>About how many rectangles?</w:t>
        </w:r>
      </w:hyperlink>
      <w:r>
        <w:rPr>
          <w:rStyle w:val="normaltextrun"/>
          <w:color w:val="000000"/>
          <w:shd w:val="clear" w:color="auto" w:fill="FFFFFF"/>
        </w:rPr>
        <w:t>’</w:t>
      </w:r>
      <w:r w:rsidRPr="00512835">
        <w:t xml:space="preserve">, Mathematics K-6 resources, NSW Department of Education website, accessed </w:t>
      </w:r>
      <w:r>
        <w:t>20</w:t>
      </w:r>
      <w:r w:rsidRPr="00512835">
        <w:t xml:space="preserve"> November 2023.</w:t>
      </w:r>
    </w:p>
    <w:p w14:paraId="6997D2CA" w14:textId="69F63378" w:rsidR="009E0B7A" w:rsidRDefault="009E0B7A" w:rsidP="009E0B7A">
      <w:r w:rsidRPr="00512835">
        <w:t xml:space="preserve">State of New South Wales (Department of Education) (2023) </w:t>
      </w:r>
      <w:r>
        <w:t>‘</w:t>
      </w:r>
      <w:hyperlink r:id="rId32" w:tgtFrame="_blank" w:history="1">
        <w:r>
          <w:rPr>
            <w:rStyle w:val="normaltextrun"/>
            <w:color w:val="2F5496"/>
            <w:u w:val="single"/>
            <w:shd w:val="clear" w:color="auto" w:fill="FFFFFF"/>
          </w:rPr>
          <w:t>Order! Order! 1</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5B3C3CDC" w14:textId="233287B5" w:rsidR="00A964E8" w:rsidRDefault="00A964E8" w:rsidP="00A964E8">
      <w:r w:rsidRPr="00512835">
        <w:t xml:space="preserve">State of New South Wales (Department of Education) (2023) </w:t>
      </w:r>
      <w:r>
        <w:t>‘</w:t>
      </w:r>
      <w:hyperlink r:id="rId33" w:tgtFrame="_blank" w:history="1">
        <w:r>
          <w:rPr>
            <w:rStyle w:val="normaltextrun"/>
            <w:color w:val="2F5496"/>
            <w:u w:val="single"/>
            <w:shd w:val="clear" w:color="auto" w:fill="FFFFFF"/>
          </w:rPr>
          <w:t>Order! Order! 2</w:t>
        </w:r>
      </w:hyperlink>
      <w:r>
        <w:rPr>
          <w:rStyle w:val="eop"/>
          <w:color w:val="2F5496"/>
          <w:shd w:val="clear" w:color="auto" w:fill="FFFFFF"/>
        </w:rPr>
        <w:t>’</w:t>
      </w:r>
      <w:r w:rsidRPr="00512835">
        <w:t xml:space="preserve">, Mathematics K-6 resources, NSW Department of Education website, accessed </w:t>
      </w:r>
      <w:r>
        <w:t>20</w:t>
      </w:r>
      <w:r w:rsidRPr="00512835">
        <w:t xml:space="preserve"> November 2023.</w:t>
      </w:r>
    </w:p>
    <w:p w14:paraId="46F135ED" w14:textId="657134CD" w:rsidR="00AF5951" w:rsidRDefault="00A964E8" w:rsidP="003F2E63">
      <w:r w:rsidRPr="00512835">
        <w:t xml:space="preserve">State of New South Wales (Department of Education) (2023) </w:t>
      </w:r>
      <w:r>
        <w:t>‘</w:t>
      </w:r>
      <w:hyperlink r:id="rId34" w:tgtFrame="_blank" w:history="1">
        <w:r w:rsidR="008B6269">
          <w:rPr>
            <w:rStyle w:val="normaltextrun"/>
            <w:color w:val="2F5496"/>
            <w:u w:val="single"/>
            <w:shd w:val="clear" w:color="auto" w:fill="FFFFFF"/>
          </w:rPr>
          <w:t>T</w:t>
        </w:r>
        <w:r w:rsidR="00BC3467">
          <w:rPr>
            <w:rStyle w:val="normaltextrun"/>
            <w:color w:val="2F5496"/>
            <w:u w:val="single"/>
            <w:shd w:val="clear" w:color="auto" w:fill="FFFFFF"/>
          </w:rPr>
          <w:t>angram puzzles</w:t>
        </w:r>
      </w:hyperlink>
      <w:r w:rsidR="00BC3467">
        <w:rPr>
          <w:rStyle w:val="normaltextrun"/>
          <w:color w:val="000000"/>
          <w:shd w:val="clear" w:color="auto" w:fill="FFFFFF"/>
        </w:rPr>
        <w:t>’</w:t>
      </w:r>
      <w:r w:rsidRPr="00512835">
        <w:t xml:space="preserve">, Mathematics K-6 resources, NSW Department of Education website, accessed </w:t>
      </w:r>
      <w:r>
        <w:t>20</w:t>
      </w:r>
      <w:r w:rsidRPr="00512835">
        <w:t xml:space="preserve"> November 2023.</w:t>
      </w:r>
    </w:p>
    <w:p w14:paraId="37B7D35D" w14:textId="0B3A7763" w:rsidR="00976B19" w:rsidRDefault="00976B19" w:rsidP="003F2E63">
      <w:r w:rsidRPr="00976B19">
        <w:t xml:space="preserve">University of Cambridge (Faculty of Mathematics) (1997–2023) </w:t>
      </w:r>
      <w:hyperlink r:id="rId35" w:tgtFrame="_blank" w:history="1">
        <w:r w:rsidR="009B76C3">
          <w:rPr>
            <w:rStyle w:val="normaltextrun"/>
            <w:color w:val="2F5496"/>
            <w:u w:val="single"/>
            <w:shd w:val="clear" w:color="auto" w:fill="FFFFFF"/>
          </w:rPr>
          <w:t>A jar of teddies</w:t>
        </w:r>
      </w:hyperlink>
      <w:r w:rsidRPr="00976B19">
        <w:t>, NRICH website, accessed 2</w:t>
      </w:r>
      <w:r w:rsidR="00856E65">
        <w:t>0 No</w:t>
      </w:r>
      <w:r w:rsidR="00EE4659">
        <w:t>vember</w:t>
      </w:r>
      <w:r w:rsidRPr="00976B19">
        <w:t xml:space="preserve"> 2023.</w:t>
      </w:r>
    </w:p>
    <w:p w14:paraId="1AFB8D68" w14:textId="48BAF260" w:rsidR="00613415" w:rsidRDefault="00613415" w:rsidP="00613415">
      <w:pPr>
        <w:pStyle w:val="Heading2"/>
      </w:pPr>
      <w:r>
        <w:t>Copyright</w:t>
      </w:r>
    </w:p>
    <w:p w14:paraId="3F6C9763" w14:textId="77777777" w:rsidR="00613415" w:rsidRDefault="00613415" w:rsidP="00613415">
      <w:pPr>
        <w:spacing w:before="0"/>
      </w:pPr>
      <w:r>
        <w:t xml:space="preserve">Section 113P Notice </w:t>
      </w:r>
    </w:p>
    <w:p w14:paraId="43F88B2E" w14:textId="77777777" w:rsidR="00613415" w:rsidRDefault="00613415" w:rsidP="00613415">
      <w:pPr>
        <w:spacing w:before="0"/>
      </w:pPr>
      <w:r>
        <w:t>Texts, Artistic Works and Broadcast Notice</w:t>
      </w:r>
    </w:p>
    <w:p w14:paraId="371425D1" w14:textId="45F368AB" w:rsidR="002D559A" w:rsidRDefault="00613415" w:rsidP="00613415">
      <w:pPr>
        <w:spacing w:before="0"/>
      </w:pPr>
      <w: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33830F6C" w14:textId="522E5AA4" w:rsidR="00613415" w:rsidRPr="00613415" w:rsidRDefault="002D559A" w:rsidP="002D559A">
      <w:r>
        <w:br w:type="page"/>
      </w:r>
    </w:p>
    <w:p w14:paraId="5C31D1C3" w14:textId="7C36E33C" w:rsidR="00A43190" w:rsidRDefault="00A43190" w:rsidP="00A43190">
      <w:pPr>
        <w:pStyle w:val="Heading3"/>
        <w:rPr>
          <w:rFonts w:ascii="Segoe UI" w:hAnsi="Segoe UI" w:cs="Segoe UI"/>
          <w:sz w:val="18"/>
          <w:szCs w:val="18"/>
        </w:rPr>
      </w:pPr>
      <w:r>
        <w:rPr>
          <w:rFonts w:cs="Arial"/>
          <w:color w:val="1F3864"/>
          <w:sz w:val="44"/>
          <w:szCs w:val="44"/>
        </w:rPr>
        <w:lastRenderedPageBreak/>
        <w:t>Evidence base</w:t>
      </w:r>
      <w:r w:rsidR="00FF0E3E">
        <w:rPr>
          <w:rStyle w:val="HeaderChar"/>
          <w:rFonts w:cs="Arial"/>
          <w:color w:val="1F3864"/>
          <w:sz w:val="44"/>
          <w:szCs w:val="44"/>
        </w:rPr>
        <w:t xml:space="preserve"> </w:t>
      </w:r>
    </w:p>
    <w:p w14:paraId="7E48FA35" w14:textId="679C0317" w:rsidR="00A43190" w:rsidRPr="00B92835" w:rsidRDefault="00A43190" w:rsidP="00A43190">
      <w:r w:rsidRPr="00B92835">
        <w:rPr>
          <w:szCs w:val="24"/>
        </w:rPr>
        <w:t>Sparrow, L., Booker, G., Swan, P., Bond, D. (2015). </w:t>
      </w:r>
      <w:r w:rsidRPr="00B92835">
        <w:rPr>
          <w:i/>
          <w:iCs/>
          <w:szCs w:val="24"/>
        </w:rPr>
        <w:t>Teaching Primary Mathematics</w:t>
      </w:r>
      <w:r w:rsidRPr="00B92835">
        <w:rPr>
          <w:szCs w:val="24"/>
        </w:rPr>
        <w:t>. Australia: Pearson Australia. </w:t>
      </w:r>
      <w:r w:rsidR="00FF0E3E">
        <w:rPr>
          <w:szCs w:val="24"/>
        </w:rPr>
        <w:t xml:space="preserve"> </w:t>
      </w:r>
      <w:r w:rsidRPr="00B92835">
        <w:br/>
      </w:r>
      <w:r w:rsidRPr="00B92835">
        <w:rPr>
          <w:szCs w:val="24"/>
        </w:rPr>
        <w:t>Brady, K., Faragher, R., Clark, J., Beswick, K., Warren, E., Siemon, D. (2015). </w:t>
      </w:r>
      <w:r w:rsidRPr="00B92835">
        <w:rPr>
          <w:i/>
          <w:iCs/>
          <w:szCs w:val="24"/>
        </w:rPr>
        <w:t>Teaching Mathematics: Foundations to Middle Years</w:t>
      </w:r>
      <w:r w:rsidRPr="00B92835">
        <w:rPr>
          <w:szCs w:val="24"/>
        </w:rPr>
        <w:t>. Australia: Oxford University Press. </w:t>
      </w:r>
      <w:r w:rsidR="00FF0E3E">
        <w:rPr>
          <w:rStyle w:val="HeaderChar"/>
          <w:szCs w:val="24"/>
        </w:rPr>
        <w:t xml:space="preserve"> </w:t>
      </w:r>
    </w:p>
    <w:p w14:paraId="50B3B153" w14:textId="4CA2E90D" w:rsidR="00A43190" w:rsidRPr="00B92835" w:rsidRDefault="00A43190" w:rsidP="0068635C">
      <w:pPr>
        <w:pStyle w:val="FeatureBox"/>
      </w:pPr>
      <w:r w:rsidRPr="00B92835">
        <w:rPr>
          <w:b/>
          <w:bCs/>
        </w:rPr>
        <w:t>Alignment to system priorities and/or needs:</w:t>
      </w:r>
      <w:r w:rsidRPr="00B92835">
        <w:t xml:space="preserve"> </w:t>
      </w:r>
      <w:hyperlink r:id="rId36" w:tgtFrame="_blank" w:history="1">
        <w:r w:rsidRPr="00B92835">
          <w:rPr>
            <w:color w:val="2F5496"/>
            <w:u w:val="single"/>
          </w:rPr>
          <w:t>The literacy and numeracy five priorities</w:t>
        </w:r>
      </w:hyperlink>
      <w:r w:rsidR="0068635C">
        <w:t>.</w:t>
      </w:r>
    </w:p>
    <w:p w14:paraId="18A6908D" w14:textId="35A1DE79" w:rsidR="00A43190" w:rsidRPr="00B92835" w:rsidRDefault="00A43190" w:rsidP="0068635C">
      <w:pPr>
        <w:pStyle w:val="FeatureBox"/>
      </w:pPr>
      <w:r w:rsidRPr="00B92835">
        <w:rPr>
          <w:b/>
          <w:bCs/>
        </w:rPr>
        <w:t>Alignment to School Excellence Framework:</w:t>
      </w:r>
      <w:r w:rsidRPr="00B92835">
        <w:t xml:space="preserve"> Learning domain: Curriculum, </w:t>
      </w:r>
      <w:r w:rsidRPr="00B92835">
        <w:rPr>
          <w:lang w:val="en-US"/>
        </w:rPr>
        <w:t>Teaching domain: Effective classroom practice and Professional standards</w:t>
      </w:r>
      <w:r w:rsidRPr="00B92835">
        <w:t> </w:t>
      </w:r>
      <w:r w:rsidR="00FF0E3E">
        <w:rPr>
          <w:rStyle w:val="HeaderChar"/>
        </w:rPr>
        <w:t xml:space="preserve"> </w:t>
      </w:r>
    </w:p>
    <w:p w14:paraId="49042B11" w14:textId="4B55FBAE" w:rsidR="00A43190" w:rsidRPr="00B92835" w:rsidRDefault="00A43190" w:rsidP="0068635C">
      <w:pPr>
        <w:pStyle w:val="FeatureBox"/>
      </w:pPr>
      <w:r w:rsidRPr="00B92835">
        <w:rPr>
          <w:b/>
          <w:bCs/>
        </w:rPr>
        <w:t>Consulted with:</w:t>
      </w:r>
      <w:r w:rsidRPr="00B92835">
        <w:t xml:space="preserve"> </w:t>
      </w:r>
      <w:r w:rsidRPr="00B92835">
        <w:rPr>
          <w:lang w:val="en-US"/>
        </w:rPr>
        <w:t>NSW Mathematics Strategy professional learning and Curriculum Early Years Primary Learners-Mathematics teams</w:t>
      </w:r>
      <w:r w:rsidRPr="00B92835">
        <w:t> </w:t>
      </w:r>
      <w:r w:rsidR="00FF0E3E">
        <w:rPr>
          <w:rStyle w:val="HeaderChar"/>
        </w:rPr>
        <w:t xml:space="preserve"> </w:t>
      </w:r>
    </w:p>
    <w:p w14:paraId="3FF50DB5" w14:textId="271A9A69" w:rsidR="00A43190" w:rsidRPr="00B92835" w:rsidRDefault="00A43190" w:rsidP="0068635C">
      <w:pPr>
        <w:pStyle w:val="FeatureBox"/>
      </w:pPr>
      <w:r w:rsidRPr="00B92835">
        <w:rPr>
          <w:b/>
          <w:bCs/>
        </w:rPr>
        <w:t>Reviewed by:</w:t>
      </w:r>
      <w:r w:rsidRPr="00B92835">
        <w:t xml:space="preserve"> Literacy and Numeracy </w:t>
      </w:r>
      <w:r w:rsidR="00FF0E3E">
        <w:rPr>
          <w:rStyle w:val="HeaderChar"/>
        </w:rPr>
        <w:t xml:space="preserve"> </w:t>
      </w:r>
    </w:p>
    <w:p w14:paraId="371BAD20" w14:textId="1E3E38FD" w:rsidR="00A43190" w:rsidRPr="00B92835" w:rsidRDefault="00A43190" w:rsidP="0068635C">
      <w:pPr>
        <w:pStyle w:val="FeatureBox"/>
      </w:pPr>
      <w:r w:rsidRPr="00B92835">
        <w:rPr>
          <w:b/>
          <w:bCs/>
        </w:rPr>
        <w:t xml:space="preserve">Created/last updated: </w:t>
      </w:r>
      <w:r w:rsidRPr="00B92835">
        <w:t>January 202</w:t>
      </w:r>
      <w:r w:rsidR="0068635C">
        <w:t>4</w:t>
      </w:r>
    </w:p>
    <w:p w14:paraId="3BCD6C55" w14:textId="4E33E379" w:rsidR="00A43190" w:rsidRPr="00B92835" w:rsidRDefault="00A43190" w:rsidP="0068635C">
      <w:pPr>
        <w:pStyle w:val="FeatureBox"/>
      </w:pPr>
      <w:r w:rsidRPr="00B92835">
        <w:rPr>
          <w:b/>
          <w:bCs/>
        </w:rPr>
        <w:t>Anticipated resource review date:</w:t>
      </w:r>
      <w:r w:rsidRPr="00B92835">
        <w:t xml:space="preserve"> January 202</w:t>
      </w:r>
      <w:r w:rsidR="0068635C">
        <w:t>5</w:t>
      </w:r>
    </w:p>
    <w:p w14:paraId="52885D7F" w14:textId="72FA5E30" w:rsidR="00790D11" w:rsidRPr="00C342D7" w:rsidRDefault="00A43190" w:rsidP="00C342D7">
      <w:pPr>
        <w:pStyle w:val="FeatureBox"/>
      </w:pPr>
      <w:r w:rsidRPr="00B92835">
        <w:rPr>
          <w:b/>
          <w:bCs/>
        </w:rPr>
        <w:t xml:space="preserve">Feedback: </w:t>
      </w:r>
      <w:r w:rsidRPr="00B92835">
        <w:t xml:space="preserve">Complete the </w:t>
      </w:r>
      <w:hyperlink r:id="rId37" w:tgtFrame="_blank" w:history="1">
        <w:r w:rsidRPr="00B92835">
          <w:rPr>
            <w:color w:val="2F5496"/>
            <w:u w:val="single"/>
          </w:rPr>
          <w:t>online form</w:t>
        </w:r>
      </w:hyperlink>
      <w:r w:rsidRPr="00B92835">
        <w:t xml:space="preserve"> to provide any feedback.</w:t>
      </w:r>
      <w:r w:rsidR="00FF0E3E">
        <w:rPr>
          <w:rStyle w:val="HeaderChar"/>
        </w:rPr>
        <w:t xml:space="preserve"> </w:t>
      </w:r>
    </w:p>
    <w:sectPr w:rsidR="00790D11" w:rsidRPr="00C342D7" w:rsidSect="004D08CA">
      <w:headerReference w:type="even" r:id="rId38"/>
      <w:headerReference w:type="default" r:id="rId39"/>
      <w:footerReference w:type="even" r:id="rId40"/>
      <w:footerReference w:type="default" r:id="rId41"/>
      <w:headerReference w:type="first" r:id="rId42"/>
      <w:footerReference w:type="first" r:id="rId43"/>
      <w:pgSz w:w="11900" w:h="16840"/>
      <w:pgMar w:top="720" w:right="720" w:bottom="720" w:left="720" w:header="567" w:footer="23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BA43" w14:textId="77777777" w:rsidR="008C0BC5" w:rsidRDefault="008C0BC5">
      <w:pPr>
        <w:spacing w:before="0" w:line="240" w:lineRule="auto"/>
      </w:pPr>
      <w:r>
        <w:separator/>
      </w:r>
    </w:p>
  </w:endnote>
  <w:endnote w:type="continuationSeparator" w:id="0">
    <w:p w14:paraId="76F4F3BC" w14:textId="77777777" w:rsidR="008C0BC5" w:rsidRDefault="008C0BC5">
      <w:pPr>
        <w:spacing w:before="0" w:line="240" w:lineRule="auto"/>
      </w:pPr>
      <w:r>
        <w:continuationSeparator/>
      </w:r>
    </w:p>
  </w:endnote>
  <w:endnote w:type="continuationNotice" w:id="1">
    <w:p w14:paraId="1D2F0BAA" w14:textId="77777777" w:rsidR="008C0BC5" w:rsidRDefault="008C0BC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E82" w14:textId="118723B1" w:rsidR="00BC511D" w:rsidRPr="0079189B" w:rsidRDefault="00BC511D" w:rsidP="309E62A4">
    <w:pPr>
      <w:pBdr>
        <w:top w:val="nil"/>
        <w:left w:val="nil"/>
        <w:bottom w:val="nil"/>
        <w:right w:val="nil"/>
        <w:between w:val="nil"/>
      </w:pBdr>
      <w:tabs>
        <w:tab w:val="right" w:pos="10773"/>
      </w:tabs>
      <w:spacing w:before="480"/>
      <w:ind w:right="50"/>
      <w:rPr>
        <w:sz w:val="18"/>
        <w:szCs w:val="18"/>
      </w:rPr>
    </w:pPr>
    <w:r w:rsidRPr="0079189B">
      <w:rPr>
        <w:noProof/>
        <w:sz w:val="18"/>
        <w:szCs w:val="18"/>
      </w:rPr>
      <w:fldChar w:fldCharType="begin"/>
    </w:r>
    <w:r w:rsidRPr="0079189B">
      <w:rPr>
        <w:sz w:val="18"/>
        <w:szCs w:val="18"/>
      </w:rPr>
      <w:instrText>PAGE</w:instrText>
    </w:r>
    <w:r w:rsidRPr="0079189B">
      <w:rPr>
        <w:sz w:val="18"/>
        <w:szCs w:val="18"/>
      </w:rPr>
      <w:fldChar w:fldCharType="separate"/>
    </w:r>
    <w:r w:rsidR="003948E9" w:rsidRPr="0079189B">
      <w:rPr>
        <w:noProof/>
        <w:sz w:val="18"/>
        <w:szCs w:val="18"/>
      </w:rPr>
      <w:t>6</w:t>
    </w:r>
    <w:r w:rsidRPr="0079189B">
      <w:rPr>
        <w:noProof/>
        <w:sz w:val="18"/>
        <w:szCs w:val="18"/>
      </w:rPr>
      <w:fldChar w:fldCharType="end"/>
    </w:r>
    <w:r w:rsidRPr="0079189B">
      <w:tab/>
    </w:r>
    <w:r w:rsidR="309E62A4" w:rsidRPr="0079189B">
      <w:rPr>
        <w:sz w:val="18"/>
        <w:szCs w:val="18"/>
      </w:rPr>
      <w:t>Part</w:t>
    </w:r>
    <w:r w:rsidR="008A5F04" w:rsidRPr="0079189B">
      <w:rPr>
        <w:sz w:val="18"/>
        <w:szCs w:val="18"/>
      </w:rPr>
      <w:t xml:space="preserve"> 5: </w:t>
    </w:r>
    <w:r w:rsidR="004D08CA">
      <w:rPr>
        <w:sz w:val="18"/>
        <w:szCs w:val="18"/>
      </w:rPr>
      <w:t>c</w:t>
    </w:r>
    <w:r w:rsidR="008A5F04" w:rsidRPr="0079189B">
      <w:rPr>
        <w:sz w:val="18"/>
        <w:szCs w:val="18"/>
      </w:rPr>
      <w:t>omparing, ordering sequencing and estimating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44AA" w14:textId="58429216" w:rsidR="00BC511D" w:rsidRDefault="00BC511D">
    <w:pPr>
      <w:pBdr>
        <w:top w:val="nil"/>
        <w:left w:val="nil"/>
        <w:bottom w:val="nil"/>
        <w:right w:val="nil"/>
        <w:between w:val="nil"/>
      </w:pBdr>
      <w:tabs>
        <w:tab w:val="right" w:pos="10773"/>
      </w:tabs>
      <w:spacing w:before="480"/>
      <w:ind w:right="50"/>
      <w:rPr>
        <w:color w:val="000000"/>
        <w:sz w:val="18"/>
        <w:szCs w:val="18"/>
      </w:rPr>
    </w:pPr>
    <w:r>
      <w:rPr>
        <w:color w:val="000000"/>
        <w:sz w:val="18"/>
        <w:szCs w:val="18"/>
      </w:rPr>
      <w:t>© NSW</w:t>
    </w:r>
    <w:r w:rsidR="008A5F04">
      <w:rPr>
        <w:color w:val="000000"/>
        <w:sz w:val="18"/>
        <w:szCs w:val="18"/>
      </w:rPr>
      <w:t xml:space="preserve"> Department of Education, </w:t>
    </w:r>
    <w:r w:rsidR="00FF0E3E">
      <w:rPr>
        <w:color w:val="000000"/>
        <w:sz w:val="18"/>
        <w:szCs w:val="18"/>
      </w:rPr>
      <w:t>Jan</w:t>
    </w:r>
    <w:r w:rsidR="004B015B">
      <w:rPr>
        <w:color w:val="000000"/>
        <w:sz w:val="18"/>
        <w:szCs w:val="18"/>
      </w:rPr>
      <w:t>-2</w:t>
    </w:r>
    <w:r w:rsidR="00FF0E3E">
      <w:rPr>
        <w:color w:val="000000"/>
        <w:sz w:val="18"/>
        <w:szCs w:val="18"/>
      </w:rPr>
      <w:t>3</w:t>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3948E9">
      <w:rPr>
        <w:noProof/>
        <w:color w:val="000000"/>
        <w:sz w:val="18"/>
        <w:szCs w:val="18"/>
      </w:rPr>
      <w:t>7</w:t>
    </w:r>
    <w:r>
      <w:rPr>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CF1F" w14:textId="77777777" w:rsidR="00BC511D" w:rsidRDefault="555F06C4">
    <w:pPr>
      <w:pBdr>
        <w:top w:val="nil"/>
        <w:left w:val="nil"/>
        <w:bottom w:val="nil"/>
        <w:right w:val="nil"/>
        <w:between w:val="nil"/>
      </w:pBdr>
      <w:tabs>
        <w:tab w:val="right" w:pos="10199"/>
      </w:tabs>
      <w:ind w:right="-573"/>
      <w:rPr>
        <w:b/>
        <w:color w:val="000000"/>
        <w:sz w:val="28"/>
        <w:szCs w:val="28"/>
      </w:rPr>
    </w:pPr>
    <w:r w:rsidRPr="4AB29C2A">
      <w:rPr>
        <w:b/>
        <w:bCs/>
        <w:color w:val="000000"/>
        <w:sz w:val="28"/>
        <w:szCs w:val="28"/>
      </w:rPr>
      <w:t>education.nsw.gov.au</w:t>
    </w:r>
    <w:r w:rsidR="00BC511D">
      <w:rPr>
        <w:b/>
        <w:color w:val="000000"/>
        <w:sz w:val="28"/>
        <w:szCs w:val="28"/>
      </w:rPr>
      <w:tab/>
    </w:r>
    <w:r w:rsidR="00BC511D">
      <w:rPr>
        <w:b/>
        <w:noProof/>
        <w:color w:val="000000"/>
        <w:sz w:val="28"/>
        <w:szCs w:val="28"/>
        <w:lang w:eastAsia="en-AU"/>
      </w:rPr>
      <w:drawing>
        <wp:inline distT="0" distB="0" distL="114300" distR="114300" wp14:anchorId="3D85A5AE" wp14:editId="4B31D3C9">
          <wp:extent cx="507600" cy="540000"/>
          <wp:effectExtent l="0" t="0" r="0" b="0"/>
          <wp:docPr id="1516681767" name="Picture 1516681767"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9F72" w14:textId="77777777" w:rsidR="008C0BC5" w:rsidRDefault="008C0BC5">
      <w:pPr>
        <w:spacing w:before="0" w:line="240" w:lineRule="auto"/>
      </w:pPr>
      <w:r>
        <w:separator/>
      </w:r>
    </w:p>
  </w:footnote>
  <w:footnote w:type="continuationSeparator" w:id="0">
    <w:p w14:paraId="1DCF61B2" w14:textId="77777777" w:rsidR="008C0BC5" w:rsidRDefault="008C0BC5">
      <w:pPr>
        <w:spacing w:before="0" w:line="240" w:lineRule="auto"/>
      </w:pPr>
      <w:r>
        <w:continuationSeparator/>
      </w:r>
    </w:p>
  </w:footnote>
  <w:footnote w:type="continuationNotice" w:id="1">
    <w:p w14:paraId="31E521B1" w14:textId="77777777" w:rsidR="008C0BC5" w:rsidRDefault="008C0BC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7931" w14:textId="77777777" w:rsidR="0034001B" w:rsidRPr="0034001B" w:rsidRDefault="0034001B" w:rsidP="0034001B">
    <w:pPr>
      <w:pStyle w:val="Header"/>
      <w:spacing w:before="0" w:after="0" w:line="240" w:lineRule="auto"/>
      <w:rPr>
        <w:b w:val="0"/>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D4EE" w14:textId="77777777" w:rsidR="0034001B" w:rsidRPr="0034001B" w:rsidRDefault="0034001B" w:rsidP="0034001B">
    <w:pPr>
      <w:pStyle w:val="Header"/>
      <w:spacing w:before="0" w:after="0" w:line="240" w:lineRule="auto"/>
      <w:rPr>
        <w:b w:val="0"/>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E0A2B" w14:textId="77777777" w:rsidR="0034001B" w:rsidRPr="0034001B" w:rsidRDefault="0034001B" w:rsidP="0034001B">
    <w:pPr>
      <w:pStyle w:val="Header"/>
      <w:spacing w:before="0" w:after="0" w:line="240" w:lineRule="auto"/>
      <w:rPr>
        <w:b w:val="0"/>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CEC"/>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5A16A7"/>
    <w:multiLevelType w:val="multilevel"/>
    <w:tmpl w:val="7CE0F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5F659D"/>
    <w:multiLevelType w:val="multilevel"/>
    <w:tmpl w:val="2BF6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957DC9"/>
    <w:multiLevelType w:val="multilevel"/>
    <w:tmpl w:val="ABC40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C93E0F"/>
    <w:multiLevelType w:val="hybridMultilevel"/>
    <w:tmpl w:val="2308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F67558"/>
    <w:multiLevelType w:val="multilevel"/>
    <w:tmpl w:val="1E621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0C3777"/>
    <w:multiLevelType w:val="multilevel"/>
    <w:tmpl w:val="FA24C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94130C"/>
    <w:multiLevelType w:val="multilevel"/>
    <w:tmpl w:val="DEE48B5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0B4E06"/>
    <w:multiLevelType w:val="multilevel"/>
    <w:tmpl w:val="1A78B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2D7784"/>
    <w:multiLevelType w:val="multilevel"/>
    <w:tmpl w:val="9CCCB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CCD4C1D"/>
    <w:multiLevelType w:val="multilevel"/>
    <w:tmpl w:val="70B4037A"/>
    <w:lvl w:ilvl="0">
      <w:start w:val="1"/>
      <w:numFmt w:val="bullet"/>
      <w:lvlText w:val="●"/>
      <w:lvlJc w:val="left"/>
      <w:pPr>
        <w:ind w:left="720" w:hanging="360"/>
      </w:pPr>
      <w:rPr>
        <w:u w:val="none"/>
      </w:rPr>
    </w:lvl>
    <w:lvl w:ilvl="1">
      <w:start w:val="1"/>
      <w:numFmt w:val="bullet"/>
      <w:pStyle w:val="ListBullet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60318D"/>
    <w:multiLevelType w:val="multilevel"/>
    <w:tmpl w:val="72C8E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08A4434"/>
    <w:multiLevelType w:val="multilevel"/>
    <w:tmpl w:val="7F507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288193D"/>
    <w:multiLevelType w:val="hybridMultilevel"/>
    <w:tmpl w:val="BCFCBDAE"/>
    <w:lvl w:ilvl="0" w:tplc="C9F8C8F4">
      <w:start w:val="1"/>
      <w:numFmt w:val="decimal"/>
      <w:lvlText w:val="%1."/>
      <w:lvlJc w:val="left"/>
      <w:pPr>
        <w:ind w:left="720" w:hanging="360"/>
      </w:pPr>
    </w:lvl>
    <w:lvl w:ilvl="1" w:tplc="BC86D09C">
      <w:start w:val="1"/>
      <w:numFmt w:val="lowerLetter"/>
      <w:lvlText w:val="%2."/>
      <w:lvlJc w:val="left"/>
      <w:pPr>
        <w:ind w:left="1440" w:hanging="360"/>
      </w:pPr>
    </w:lvl>
    <w:lvl w:ilvl="2" w:tplc="9DE01C84">
      <w:start w:val="1"/>
      <w:numFmt w:val="lowerRoman"/>
      <w:lvlText w:val="%3."/>
      <w:lvlJc w:val="right"/>
      <w:pPr>
        <w:ind w:left="2160" w:hanging="180"/>
      </w:pPr>
    </w:lvl>
    <w:lvl w:ilvl="3" w:tplc="7EB8EC98">
      <w:start w:val="1"/>
      <w:numFmt w:val="decimal"/>
      <w:lvlText w:val="%4."/>
      <w:lvlJc w:val="left"/>
      <w:pPr>
        <w:ind w:left="2880" w:hanging="360"/>
      </w:pPr>
    </w:lvl>
    <w:lvl w:ilvl="4" w:tplc="3782DDAC">
      <w:start w:val="1"/>
      <w:numFmt w:val="lowerLetter"/>
      <w:lvlText w:val="%5."/>
      <w:lvlJc w:val="left"/>
      <w:pPr>
        <w:ind w:left="3600" w:hanging="360"/>
      </w:pPr>
    </w:lvl>
    <w:lvl w:ilvl="5" w:tplc="CA0CC418">
      <w:start w:val="1"/>
      <w:numFmt w:val="lowerRoman"/>
      <w:lvlText w:val="%6."/>
      <w:lvlJc w:val="right"/>
      <w:pPr>
        <w:ind w:left="4320" w:hanging="180"/>
      </w:pPr>
    </w:lvl>
    <w:lvl w:ilvl="6" w:tplc="42FE7AB8">
      <w:start w:val="1"/>
      <w:numFmt w:val="decimal"/>
      <w:lvlText w:val="%7."/>
      <w:lvlJc w:val="left"/>
      <w:pPr>
        <w:ind w:left="5040" w:hanging="360"/>
      </w:pPr>
    </w:lvl>
    <w:lvl w:ilvl="7" w:tplc="6F50E4AA">
      <w:start w:val="1"/>
      <w:numFmt w:val="lowerLetter"/>
      <w:lvlText w:val="%8."/>
      <w:lvlJc w:val="left"/>
      <w:pPr>
        <w:ind w:left="5760" w:hanging="360"/>
      </w:pPr>
    </w:lvl>
    <w:lvl w:ilvl="8" w:tplc="EA8A65DC">
      <w:start w:val="1"/>
      <w:numFmt w:val="lowerRoman"/>
      <w:lvlText w:val="%9."/>
      <w:lvlJc w:val="right"/>
      <w:pPr>
        <w:ind w:left="6480" w:hanging="180"/>
      </w:pPr>
    </w:lvl>
  </w:abstractNum>
  <w:abstractNum w:abstractNumId="14" w15:restartNumberingAfterBreak="0">
    <w:nsid w:val="13294A97"/>
    <w:multiLevelType w:val="multilevel"/>
    <w:tmpl w:val="8396A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076322"/>
    <w:multiLevelType w:val="multilevel"/>
    <w:tmpl w:val="92E87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F1491E"/>
    <w:multiLevelType w:val="hybridMultilevel"/>
    <w:tmpl w:val="8D9C411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D202FC"/>
    <w:multiLevelType w:val="multilevel"/>
    <w:tmpl w:val="7946D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D8505A"/>
    <w:multiLevelType w:val="multilevel"/>
    <w:tmpl w:val="BB147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1B0A7B68"/>
    <w:multiLevelType w:val="multilevel"/>
    <w:tmpl w:val="45868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7925A9"/>
    <w:multiLevelType w:val="multilevel"/>
    <w:tmpl w:val="1A4AF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FAA7926"/>
    <w:multiLevelType w:val="multilevel"/>
    <w:tmpl w:val="D3E8E74C"/>
    <w:lvl w:ilvl="0">
      <w:start w:val="1"/>
      <w:numFmt w:val="bullet"/>
      <w:lvlText w:val="●"/>
      <w:lvlJc w:val="left"/>
      <w:pPr>
        <w:ind w:left="720" w:hanging="360"/>
      </w:pPr>
      <w:rPr>
        <w:rFonts w:ascii="Arial" w:hAnsi="Arial" w:cs="Arial" w:hint="default"/>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0CC637A"/>
    <w:multiLevelType w:val="multilevel"/>
    <w:tmpl w:val="3730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1A57B86"/>
    <w:multiLevelType w:val="multilevel"/>
    <w:tmpl w:val="4A3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3040E31"/>
    <w:multiLevelType w:val="multilevel"/>
    <w:tmpl w:val="4E7A23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3231FAC"/>
    <w:multiLevelType w:val="multilevel"/>
    <w:tmpl w:val="A3D47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37C7289"/>
    <w:multiLevelType w:val="multilevel"/>
    <w:tmpl w:val="9A1A8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3E82D22"/>
    <w:multiLevelType w:val="multilevel"/>
    <w:tmpl w:val="6C429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43C401C"/>
    <w:multiLevelType w:val="hybridMultilevel"/>
    <w:tmpl w:val="500EB3AE"/>
    <w:lvl w:ilvl="0" w:tplc="48B4A880">
      <w:start w:val="1"/>
      <w:numFmt w:val="decimal"/>
      <w:lvlText w:val="%1."/>
      <w:lvlJc w:val="left"/>
      <w:pPr>
        <w:ind w:left="720" w:hanging="360"/>
      </w:pPr>
      <w:rPr>
        <w:rFonts w:hint="default"/>
        <w:color w:val="000000"/>
      </w:rPr>
    </w:lvl>
    <w:lvl w:ilvl="1" w:tplc="87DC96E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AA35A4D"/>
    <w:multiLevelType w:val="multilevel"/>
    <w:tmpl w:val="0242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BC43E5E"/>
    <w:multiLevelType w:val="multilevel"/>
    <w:tmpl w:val="BC4AE042"/>
    <w:lvl w:ilvl="0">
      <w:start w:val="1"/>
      <w:numFmt w:val="decimal"/>
      <w:lvlText w:val="%1."/>
      <w:lvlJc w:val="left"/>
      <w:pPr>
        <w:ind w:left="720" w:hanging="360"/>
      </w:pPr>
      <w:rPr>
        <w:rFonts w:ascii="Arial" w:eastAsia="Arial" w:hAnsi="Arial" w:cs="Arial"/>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D25196C"/>
    <w:multiLevelType w:val="hybridMultilevel"/>
    <w:tmpl w:val="E618DE9A"/>
    <w:lvl w:ilvl="0" w:tplc="7054B2F2">
      <w:start w:val="1"/>
      <w:numFmt w:val="bullet"/>
      <w:lvlText w:val="●"/>
      <w:lvlJc w:val="left"/>
      <w:pPr>
        <w:ind w:left="720" w:hanging="360"/>
      </w:pPr>
      <w:rPr>
        <w:u w:val="none"/>
      </w:rPr>
    </w:lvl>
    <w:lvl w:ilvl="1" w:tplc="83BC6D7A">
      <w:start w:val="1"/>
      <w:numFmt w:val="bullet"/>
      <w:lvlText w:val="○"/>
      <w:lvlJc w:val="left"/>
      <w:pPr>
        <w:ind w:left="1440" w:hanging="360"/>
      </w:pPr>
      <w:rPr>
        <w:u w:val="none"/>
      </w:rPr>
    </w:lvl>
    <w:lvl w:ilvl="2" w:tplc="592A09CC">
      <w:start w:val="1"/>
      <w:numFmt w:val="bullet"/>
      <w:lvlText w:val="■"/>
      <w:lvlJc w:val="left"/>
      <w:pPr>
        <w:ind w:left="2160" w:hanging="360"/>
      </w:pPr>
      <w:rPr>
        <w:u w:val="none"/>
      </w:rPr>
    </w:lvl>
    <w:lvl w:ilvl="3" w:tplc="434E68FE">
      <w:start w:val="1"/>
      <w:numFmt w:val="bullet"/>
      <w:lvlText w:val="●"/>
      <w:lvlJc w:val="left"/>
      <w:pPr>
        <w:ind w:left="2880" w:hanging="360"/>
      </w:pPr>
      <w:rPr>
        <w:u w:val="none"/>
      </w:rPr>
    </w:lvl>
    <w:lvl w:ilvl="4" w:tplc="621A101C">
      <w:start w:val="1"/>
      <w:numFmt w:val="bullet"/>
      <w:lvlText w:val="○"/>
      <w:lvlJc w:val="left"/>
      <w:pPr>
        <w:ind w:left="3600" w:hanging="360"/>
      </w:pPr>
      <w:rPr>
        <w:u w:val="none"/>
      </w:rPr>
    </w:lvl>
    <w:lvl w:ilvl="5" w:tplc="3EB4D0C2">
      <w:start w:val="1"/>
      <w:numFmt w:val="bullet"/>
      <w:lvlText w:val="■"/>
      <w:lvlJc w:val="left"/>
      <w:pPr>
        <w:ind w:left="4320" w:hanging="360"/>
      </w:pPr>
      <w:rPr>
        <w:u w:val="none"/>
      </w:rPr>
    </w:lvl>
    <w:lvl w:ilvl="6" w:tplc="38E073B4">
      <w:start w:val="1"/>
      <w:numFmt w:val="bullet"/>
      <w:lvlText w:val="●"/>
      <w:lvlJc w:val="left"/>
      <w:pPr>
        <w:ind w:left="5040" w:hanging="360"/>
      </w:pPr>
      <w:rPr>
        <w:u w:val="none"/>
      </w:rPr>
    </w:lvl>
    <w:lvl w:ilvl="7" w:tplc="2482FEA4">
      <w:start w:val="1"/>
      <w:numFmt w:val="bullet"/>
      <w:lvlText w:val="○"/>
      <w:lvlJc w:val="left"/>
      <w:pPr>
        <w:ind w:left="5760" w:hanging="360"/>
      </w:pPr>
      <w:rPr>
        <w:u w:val="none"/>
      </w:rPr>
    </w:lvl>
    <w:lvl w:ilvl="8" w:tplc="7FC409FC">
      <w:start w:val="1"/>
      <w:numFmt w:val="bullet"/>
      <w:lvlText w:val="■"/>
      <w:lvlJc w:val="left"/>
      <w:pPr>
        <w:ind w:left="6480" w:hanging="360"/>
      </w:pPr>
      <w:rPr>
        <w:u w:val="none"/>
      </w:rPr>
    </w:lvl>
  </w:abstractNum>
  <w:abstractNum w:abstractNumId="32" w15:restartNumberingAfterBreak="0">
    <w:nsid w:val="2D636835"/>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D820C25"/>
    <w:multiLevelType w:val="multilevel"/>
    <w:tmpl w:val="582C0A1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DF714B9"/>
    <w:multiLevelType w:val="multilevel"/>
    <w:tmpl w:val="53CE7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B6241"/>
    <w:multiLevelType w:val="multilevel"/>
    <w:tmpl w:val="2A600B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2E9F40B6"/>
    <w:multiLevelType w:val="multilevel"/>
    <w:tmpl w:val="9532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32A0681D"/>
    <w:multiLevelType w:val="hybridMultilevel"/>
    <w:tmpl w:val="D9C600F8"/>
    <w:lvl w:ilvl="0" w:tplc="62C6B5B0">
      <w:start w:val="1"/>
      <w:numFmt w:val="decimal"/>
      <w:lvlText w:val="%1."/>
      <w:lvlJc w:val="left"/>
      <w:pPr>
        <w:ind w:left="720" w:hanging="360"/>
      </w:pPr>
    </w:lvl>
    <w:lvl w:ilvl="1" w:tplc="BE4AAEA2">
      <w:start w:val="1"/>
      <w:numFmt w:val="lowerLetter"/>
      <w:lvlText w:val="%2."/>
      <w:lvlJc w:val="left"/>
      <w:pPr>
        <w:ind w:left="1440" w:hanging="360"/>
      </w:pPr>
    </w:lvl>
    <w:lvl w:ilvl="2" w:tplc="0CDEF86E">
      <w:start w:val="1"/>
      <w:numFmt w:val="lowerRoman"/>
      <w:lvlText w:val="%3."/>
      <w:lvlJc w:val="right"/>
      <w:pPr>
        <w:ind w:left="2160" w:hanging="180"/>
      </w:pPr>
    </w:lvl>
    <w:lvl w:ilvl="3" w:tplc="3D24EB2A">
      <w:start w:val="1"/>
      <w:numFmt w:val="decimal"/>
      <w:lvlText w:val="%4."/>
      <w:lvlJc w:val="left"/>
      <w:pPr>
        <w:ind w:left="2880" w:hanging="360"/>
      </w:pPr>
    </w:lvl>
    <w:lvl w:ilvl="4" w:tplc="62C22C70">
      <w:start w:val="1"/>
      <w:numFmt w:val="lowerLetter"/>
      <w:lvlText w:val="%5."/>
      <w:lvlJc w:val="left"/>
      <w:pPr>
        <w:ind w:left="3600" w:hanging="360"/>
      </w:pPr>
    </w:lvl>
    <w:lvl w:ilvl="5" w:tplc="46AA5EC8">
      <w:start w:val="1"/>
      <w:numFmt w:val="lowerRoman"/>
      <w:lvlText w:val="%6."/>
      <w:lvlJc w:val="right"/>
      <w:pPr>
        <w:ind w:left="4320" w:hanging="180"/>
      </w:pPr>
    </w:lvl>
    <w:lvl w:ilvl="6" w:tplc="74462E6E">
      <w:start w:val="1"/>
      <w:numFmt w:val="decimal"/>
      <w:lvlText w:val="%7."/>
      <w:lvlJc w:val="left"/>
      <w:pPr>
        <w:ind w:left="5040" w:hanging="360"/>
      </w:pPr>
    </w:lvl>
    <w:lvl w:ilvl="7" w:tplc="AAA4CE5A">
      <w:start w:val="1"/>
      <w:numFmt w:val="lowerLetter"/>
      <w:lvlText w:val="%8."/>
      <w:lvlJc w:val="left"/>
      <w:pPr>
        <w:ind w:left="5760" w:hanging="360"/>
      </w:pPr>
    </w:lvl>
    <w:lvl w:ilvl="8" w:tplc="13562E8C">
      <w:start w:val="1"/>
      <w:numFmt w:val="lowerRoman"/>
      <w:lvlText w:val="%9."/>
      <w:lvlJc w:val="right"/>
      <w:pPr>
        <w:ind w:left="6480" w:hanging="180"/>
      </w:pPr>
    </w:lvl>
  </w:abstractNum>
  <w:abstractNum w:abstractNumId="38" w15:restartNumberingAfterBreak="0">
    <w:nsid w:val="347114D0"/>
    <w:multiLevelType w:val="multilevel"/>
    <w:tmpl w:val="4E3E2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4AB41F8"/>
    <w:multiLevelType w:val="multilevel"/>
    <w:tmpl w:val="EF145D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7C7E9F"/>
    <w:multiLevelType w:val="multilevel"/>
    <w:tmpl w:val="C584D0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7004254"/>
    <w:multiLevelType w:val="multilevel"/>
    <w:tmpl w:val="9EF6B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04190F"/>
    <w:multiLevelType w:val="multilevel"/>
    <w:tmpl w:val="360A8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96814AC"/>
    <w:multiLevelType w:val="multilevel"/>
    <w:tmpl w:val="856C2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C26821"/>
    <w:multiLevelType w:val="multilevel"/>
    <w:tmpl w:val="251CF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B0D2B09"/>
    <w:multiLevelType w:val="multilevel"/>
    <w:tmpl w:val="7A5EF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BA02B00"/>
    <w:multiLevelType w:val="multilevel"/>
    <w:tmpl w:val="C2605AAC"/>
    <w:lvl w:ilvl="0">
      <w:start w:val="1"/>
      <w:numFmt w:val="bullet"/>
      <w:pStyle w:val="DoElist1numbered2018"/>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DDD0C3E"/>
    <w:multiLevelType w:val="multilevel"/>
    <w:tmpl w:val="D4520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CE2324"/>
    <w:multiLevelType w:val="multilevel"/>
    <w:tmpl w:val="C02E5A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0EE21DC"/>
    <w:multiLevelType w:val="multilevel"/>
    <w:tmpl w:val="4726E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3751A3A"/>
    <w:multiLevelType w:val="multilevel"/>
    <w:tmpl w:val="987C6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4FD6322"/>
    <w:multiLevelType w:val="hybridMultilevel"/>
    <w:tmpl w:val="644A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5B31D6F"/>
    <w:multiLevelType w:val="hybridMultilevel"/>
    <w:tmpl w:val="B5BC6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5BD353B"/>
    <w:multiLevelType w:val="multilevel"/>
    <w:tmpl w:val="A9B28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475413E1"/>
    <w:multiLevelType w:val="multilevel"/>
    <w:tmpl w:val="C212D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7C647A3"/>
    <w:multiLevelType w:val="multilevel"/>
    <w:tmpl w:val="D85CDEB8"/>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6" w15:restartNumberingAfterBreak="0">
    <w:nsid w:val="48164917"/>
    <w:multiLevelType w:val="multilevel"/>
    <w:tmpl w:val="6D107A40"/>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8BF04AE"/>
    <w:multiLevelType w:val="hybridMultilevel"/>
    <w:tmpl w:val="5DC25C02"/>
    <w:lvl w:ilvl="0" w:tplc="AA088FB4">
      <w:start w:val="1"/>
      <w:numFmt w:val="bullet"/>
      <w:lvlText w:val="❖"/>
      <w:lvlJc w:val="left"/>
      <w:pPr>
        <w:ind w:left="720" w:hanging="360"/>
      </w:pPr>
      <w:rPr>
        <w:u w:val="none"/>
      </w:rPr>
    </w:lvl>
    <w:lvl w:ilvl="1" w:tplc="5434B000">
      <w:start w:val="1"/>
      <w:numFmt w:val="bullet"/>
      <w:lvlText w:val="➢"/>
      <w:lvlJc w:val="left"/>
      <w:pPr>
        <w:ind w:left="1440" w:hanging="360"/>
      </w:pPr>
      <w:rPr>
        <w:u w:val="none"/>
      </w:rPr>
    </w:lvl>
    <w:lvl w:ilvl="2" w:tplc="9A1A5286">
      <w:start w:val="1"/>
      <w:numFmt w:val="bullet"/>
      <w:lvlText w:val="■"/>
      <w:lvlJc w:val="left"/>
      <w:pPr>
        <w:ind w:left="2160" w:hanging="360"/>
      </w:pPr>
      <w:rPr>
        <w:u w:val="none"/>
      </w:rPr>
    </w:lvl>
    <w:lvl w:ilvl="3" w:tplc="436622FC">
      <w:start w:val="1"/>
      <w:numFmt w:val="bullet"/>
      <w:lvlText w:val="●"/>
      <w:lvlJc w:val="left"/>
      <w:pPr>
        <w:ind w:left="2880" w:hanging="360"/>
      </w:pPr>
      <w:rPr>
        <w:u w:val="none"/>
      </w:rPr>
    </w:lvl>
    <w:lvl w:ilvl="4" w:tplc="8CD66800">
      <w:start w:val="1"/>
      <w:numFmt w:val="bullet"/>
      <w:lvlText w:val="◆"/>
      <w:lvlJc w:val="left"/>
      <w:pPr>
        <w:ind w:left="3600" w:hanging="360"/>
      </w:pPr>
      <w:rPr>
        <w:u w:val="none"/>
      </w:rPr>
    </w:lvl>
    <w:lvl w:ilvl="5" w:tplc="1E3C6AF8">
      <w:start w:val="1"/>
      <w:numFmt w:val="bullet"/>
      <w:lvlText w:val="➢"/>
      <w:lvlJc w:val="left"/>
      <w:pPr>
        <w:ind w:left="4320" w:hanging="360"/>
      </w:pPr>
      <w:rPr>
        <w:u w:val="none"/>
      </w:rPr>
    </w:lvl>
    <w:lvl w:ilvl="6" w:tplc="3A10D2F2">
      <w:start w:val="1"/>
      <w:numFmt w:val="bullet"/>
      <w:lvlText w:val="■"/>
      <w:lvlJc w:val="left"/>
      <w:pPr>
        <w:ind w:left="5040" w:hanging="360"/>
      </w:pPr>
      <w:rPr>
        <w:u w:val="none"/>
      </w:rPr>
    </w:lvl>
    <w:lvl w:ilvl="7" w:tplc="417A5A88">
      <w:start w:val="1"/>
      <w:numFmt w:val="bullet"/>
      <w:lvlText w:val="●"/>
      <w:lvlJc w:val="left"/>
      <w:pPr>
        <w:ind w:left="5760" w:hanging="360"/>
      </w:pPr>
      <w:rPr>
        <w:u w:val="none"/>
      </w:rPr>
    </w:lvl>
    <w:lvl w:ilvl="8" w:tplc="ADF4DA46">
      <w:start w:val="1"/>
      <w:numFmt w:val="bullet"/>
      <w:lvlText w:val="◆"/>
      <w:lvlJc w:val="left"/>
      <w:pPr>
        <w:ind w:left="6480" w:hanging="360"/>
      </w:pPr>
      <w:rPr>
        <w:u w:val="none"/>
      </w:rPr>
    </w:lvl>
  </w:abstractNum>
  <w:abstractNum w:abstractNumId="58" w15:restartNumberingAfterBreak="0">
    <w:nsid w:val="49087B2A"/>
    <w:multiLevelType w:val="multilevel"/>
    <w:tmpl w:val="7D7C6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A2C50B8"/>
    <w:multiLevelType w:val="multilevel"/>
    <w:tmpl w:val="C73CD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B178C8"/>
    <w:multiLevelType w:val="multilevel"/>
    <w:tmpl w:val="E6C6B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6B5897"/>
    <w:multiLevelType w:val="multilevel"/>
    <w:tmpl w:val="C82607C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E4F752C"/>
    <w:multiLevelType w:val="multilevel"/>
    <w:tmpl w:val="B298F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850233"/>
    <w:multiLevelType w:val="multilevel"/>
    <w:tmpl w:val="0268C4C0"/>
    <w:lvl w:ilvl="0">
      <w:start w:val="1"/>
      <w:numFmt w:val="bullet"/>
      <w:pStyle w:val="Lis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4FB10C7C"/>
    <w:multiLevelType w:val="multilevel"/>
    <w:tmpl w:val="58A89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FBD4001"/>
    <w:multiLevelType w:val="multilevel"/>
    <w:tmpl w:val="5AD64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0F17222"/>
    <w:multiLevelType w:val="hybridMultilevel"/>
    <w:tmpl w:val="591E4B0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7" w15:restartNumberingAfterBreak="0">
    <w:nsid w:val="51211612"/>
    <w:multiLevelType w:val="multilevel"/>
    <w:tmpl w:val="B5F8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520B3EC5"/>
    <w:multiLevelType w:val="multilevel"/>
    <w:tmpl w:val="AAA2AE02"/>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532F01FC"/>
    <w:multiLevelType w:val="multilevel"/>
    <w:tmpl w:val="AB14B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53E7597"/>
    <w:multiLevelType w:val="multilevel"/>
    <w:tmpl w:val="0910E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58A58EC"/>
    <w:multiLevelType w:val="hybridMultilevel"/>
    <w:tmpl w:val="DEE48B52"/>
    <w:lvl w:ilvl="0" w:tplc="A5E4C774">
      <w:start w:val="1"/>
      <w:numFmt w:val="bullet"/>
      <w:lvlText w:val=""/>
      <w:lvlJc w:val="left"/>
      <w:pPr>
        <w:ind w:left="1080" w:hanging="360"/>
      </w:pPr>
      <w:rPr>
        <w:rFonts w:ascii="Symbol" w:hAnsi="Symbol" w:hint="default"/>
        <w:u w:val="none"/>
      </w:rPr>
    </w:lvl>
    <w:lvl w:ilvl="1" w:tplc="391A1FDC">
      <w:start w:val="1"/>
      <w:numFmt w:val="bullet"/>
      <w:lvlText w:val="➢"/>
      <w:lvlJc w:val="left"/>
      <w:pPr>
        <w:ind w:left="1800" w:hanging="360"/>
      </w:pPr>
      <w:rPr>
        <w:u w:val="none"/>
      </w:rPr>
    </w:lvl>
    <w:lvl w:ilvl="2" w:tplc="855CA4FA">
      <w:start w:val="1"/>
      <w:numFmt w:val="bullet"/>
      <w:lvlText w:val="■"/>
      <w:lvlJc w:val="left"/>
      <w:pPr>
        <w:ind w:left="2520" w:hanging="360"/>
      </w:pPr>
      <w:rPr>
        <w:u w:val="none"/>
      </w:rPr>
    </w:lvl>
    <w:lvl w:ilvl="3" w:tplc="7FFEC440">
      <w:start w:val="1"/>
      <w:numFmt w:val="bullet"/>
      <w:lvlText w:val="●"/>
      <w:lvlJc w:val="left"/>
      <w:pPr>
        <w:ind w:left="3240" w:hanging="360"/>
      </w:pPr>
      <w:rPr>
        <w:u w:val="none"/>
      </w:rPr>
    </w:lvl>
    <w:lvl w:ilvl="4" w:tplc="5FF8063E">
      <w:start w:val="1"/>
      <w:numFmt w:val="bullet"/>
      <w:lvlText w:val="◆"/>
      <w:lvlJc w:val="left"/>
      <w:pPr>
        <w:ind w:left="3960" w:hanging="360"/>
      </w:pPr>
      <w:rPr>
        <w:u w:val="none"/>
      </w:rPr>
    </w:lvl>
    <w:lvl w:ilvl="5" w:tplc="E208DA90">
      <w:start w:val="1"/>
      <w:numFmt w:val="bullet"/>
      <w:lvlText w:val="➢"/>
      <w:lvlJc w:val="left"/>
      <w:pPr>
        <w:ind w:left="4680" w:hanging="360"/>
      </w:pPr>
      <w:rPr>
        <w:u w:val="none"/>
      </w:rPr>
    </w:lvl>
    <w:lvl w:ilvl="6" w:tplc="804A0706">
      <w:start w:val="1"/>
      <w:numFmt w:val="bullet"/>
      <w:lvlText w:val="■"/>
      <w:lvlJc w:val="left"/>
      <w:pPr>
        <w:ind w:left="5400" w:hanging="360"/>
      </w:pPr>
      <w:rPr>
        <w:u w:val="none"/>
      </w:rPr>
    </w:lvl>
    <w:lvl w:ilvl="7" w:tplc="F47E2BA0">
      <w:start w:val="1"/>
      <w:numFmt w:val="bullet"/>
      <w:lvlText w:val="●"/>
      <w:lvlJc w:val="left"/>
      <w:pPr>
        <w:ind w:left="6120" w:hanging="360"/>
      </w:pPr>
      <w:rPr>
        <w:u w:val="none"/>
      </w:rPr>
    </w:lvl>
    <w:lvl w:ilvl="8" w:tplc="05DE71DE">
      <w:start w:val="1"/>
      <w:numFmt w:val="bullet"/>
      <w:lvlText w:val="◆"/>
      <w:lvlJc w:val="left"/>
      <w:pPr>
        <w:ind w:left="6840" w:hanging="360"/>
      </w:pPr>
      <w:rPr>
        <w:u w:val="none"/>
      </w:rPr>
    </w:lvl>
  </w:abstractNum>
  <w:abstractNum w:abstractNumId="72" w15:restartNumberingAfterBreak="0">
    <w:nsid w:val="55A575C0"/>
    <w:multiLevelType w:val="multilevel"/>
    <w:tmpl w:val="53AC7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6194FC0"/>
    <w:multiLevelType w:val="multilevel"/>
    <w:tmpl w:val="65607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57AD62D7"/>
    <w:multiLevelType w:val="multilevel"/>
    <w:tmpl w:val="5D948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AAA6908"/>
    <w:multiLevelType w:val="multilevel"/>
    <w:tmpl w:val="31A29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B470EB9"/>
    <w:multiLevelType w:val="multilevel"/>
    <w:tmpl w:val="21925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B603600"/>
    <w:multiLevelType w:val="multilevel"/>
    <w:tmpl w:val="BC849E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8" w15:restartNumberingAfterBreak="0">
    <w:nsid w:val="63532287"/>
    <w:multiLevelType w:val="multilevel"/>
    <w:tmpl w:val="B748F192"/>
    <w:lvl w:ilvl="0">
      <w:start w:val="1"/>
      <w:numFmt w:val="bullet"/>
      <w:lvlText w:val="●"/>
      <w:lvlJc w:val="left"/>
      <w:pPr>
        <w:ind w:left="3196"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4BF4EB3"/>
    <w:multiLevelType w:val="multilevel"/>
    <w:tmpl w:val="F3B4C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6E52AE7"/>
    <w:multiLevelType w:val="multilevel"/>
    <w:tmpl w:val="2C4E0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703278F"/>
    <w:multiLevelType w:val="hybridMultilevel"/>
    <w:tmpl w:val="896C9290"/>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2" w15:restartNumberingAfterBreak="0">
    <w:nsid w:val="687F26B3"/>
    <w:multiLevelType w:val="multilevel"/>
    <w:tmpl w:val="A4F6D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8C76CA0"/>
    <w:multiLevelType w:val="hybridMultilevel"/>
    <w:tmpl w:val="07825376"/>
    <w:lvl w:ilvl="0" w:tplc="6D48C646">
      <w:start w:val="1"/>
      <w:numFmt w:val="bullet"/>
      <w:lvlText w:val="●"/>
      <w:lvlJc w:val="left"/>
      <w:pPr>
        <w:ind w:left="720" w:hanging="360"/>
      </w:pPr>
      <w:rPr>
        <w:u w:val="none"/>
      </w:rPr>
    </w:lvl>
    <w:lvl w:ilvl="1" w:tplc="01CAF634">
      <w:start w:val="1"/>
      <w:numFmt w:val="bullet"/>
      <w:lvlText w:val="○"/>
      <w:lvlJc w:val="left"/>
      <w:pPr>
        <w:ind w:left="1440" w:hanging="360"/>
      </w:pPr>
      <w:rPr>
        <w:u w:val="none"/>
      </w:rPr>
    </w:lvl>
    <w:lvl w:ilvl="2" w:tplc="BB80D798">
      <w:start w:val="1"/>
      <w:numFmt w:val="bullet"/>
      <w:lvlText w:val="■"/>
      <w:lvlJc w:val="left"/>
      <w:pPr>
        <w:ind w:left="2160" w:hanging="360"/>
      </w:pPr>
      <w:rPr>
        <w:u w:val="none"/>
      </w:rPr>
    </w:lvl>
    <w:lvl w:ilvl="3" w:tplc="72B88A46">
      <w:start w:val="1"/>
      <w:numFmt w:val="bullet"/>
      <w:lvlText w:val="●"/>
      <w:lvlJc w:val="left"/>
      <w:pPr>
        <w:ind w:left="2880" w:hanging="360"/>
      </w:pPr>
      <w:rPr>
        <w:u w:val="none"/>
      </w:rPr>
    </w:lvl>
    <w:lvl w:ilvl="4" w:tplc="24AAF642">
      <w:start w:val="1"/>
      <w:numFmt w:val="bullet"/>
      <w:lvlText w:val="○"/>
      <w:lvlJc w:val="left"/>
      <w:pPr>
        <w:ind w:left="3600" w:hanging="360"/>
      </w:pPr>
      <w:rPr>
        <w:u w:val="none"/>
      </w:rPr>
    </w:lvl>
    <w:lvl w:ilvl="5" w:tplc="EAF432D4">
      <w:start w:val="1"/>
      <w:numFmt w:val="bullet"/>
      <w:lvlText w:val="■"/>
      <w:lvlJc w:val="left"/>
      <w:pPr>
        <w:ind w:left="4320" w:hanging="360"/>
      </w:pPr>
      <w:rPr>
        <w:u w:val="none"/>
      </w:rPr>
    </w:lvl>
    <w:lvl w:ilvl="6" w:tplc="508ECE8C">
      <w:start w:val="1"/>
      <w:numFmt w:val="bullet"/>
      <w:lvlText w:val="●"/>
      <w:lvlJc w:val="left"/>
      <w:pPr>
        <w:ind w:left="5040" w:hanging="360"/>
      </w:pPr>
      <w:rPr>
        <w:u w:val="none"/>
      </w:rPr>
    </w:lvl>
    <w:lvl w:ilvl="7" w:tplc="83388FC2">
      <w:start w:val="1"/>
      <w:numFmt w:val="bullet"/>
      <w:lvlText w:val="○"/>
      <w:lvlJc w:val="left"/>
      <w:pPr>
        <w:ind w:left="5760" w:hanging="360"/>
      </w:pPr>
      <w:rPr>
        <w:u w:val="none"/>
      </w:rPr>
    </w:lvl>
    <w:lvl w:ilvl="8" w:tplc="9E34DE2E">
      <w:start w:val="1"/>
      <w:numFmt w:val="bullet"/>
      <w:lvlText w:val="■"/>
      <w:lvlJc w:val="left"/>
      <w:pPr>
        <w:ind w:left="6480" w:hanging="360"/>
      </w:pPr>
      <w:rPr>
        <w:u w:val="none"/>
      </w:rPr>
    </w:lvl>
  </w:abstractNum>
  <w:abstractNum w:abstractNumId="84" w15:restartNumberingAfterBreak="0">
    <w:nsid w:val="6920391C"/>
    <w:multiLevelType w:val="multilevel"/>
    <w:tmpl w:val="2996BA18"/>
    <w:lvl w:ilvl="0">
      <w:start w:val="1"/>
      <w:numFmt w:val="bullet"/>
      <w:lvlText w:val="●"/>
      <w:lvlJc w:val="left"/>
      <w:pPr>
        <w:ind w:left="720" w:hanging="360"/>
      </w:pPr>
      <w:rPr>
        <w:u w:val="none"/>
      </w:rPr>
    </w:lvl>
    <w:lvl w:ilvl="1">
      <w:start w:val="1"/>
      <w:numFmt w:val="bullet"/>
      <w:pStyle w:val="ListNumber2"/>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9234230"/>
    <w:multiLevelType w:val="multilevel"/>
    <w:tmpl w:val="CBAE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AAC17AA"/>
    <w:multiLevelType w:val="multilevel"/>
    <w:tmpl w:val="2CA4F3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B7E1F9F"/>
    <w:multiLevelType w:val="multilevel"/>
    <w:tmpl w:val="BBFC4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B805DCA"/>
    <w:multiLevelType w:val="multilevel"/>
    <w:tmpl w:val="C5F02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BFC69CA"/>
    <w:multiLevelType w:val="hybridMultilevel"/>
    <w:tmpl w:val="64EAC398"/>
    <w:lvl w:ilvl="0" w:tplc="8A5C7C36">
      <w:start w:val="1"/>
      <w:numFmt w:val="bullet"/>
      <w:lvlText w:val="●"/>
      <w:lvlJc w:val="left"/>
      <w:pPr>
        <w:ind w:left="720" w:hanging="360"/>
      </w:pPr>
      <w:rPr>
        <w:u w:val="none"/>
      </w:rPr>
    </w:lvl>
    <w:lvl w:ilvl="1" w:tplc="C6F0702A">
      <w:start w:val="1"/>
      <w:numFmt w:val="bullet"/>
      <w:lvlText w:val="○"/>
      <w:lvlJc w:val="left"/>
      <w:pPr>
        <w:ind w:left="1440" w:hanging="360"/>
      </w:pPr>
      <w:rPr>
        <w:u w:val="none"/>
      </w:rPr>
    </w:lvl>
    <w:lvl w:ilvl="2" w:tplc="8110C43A">
      <w:start w:val="1"/>
      <w:numFmt w:val="bullet"/>
      <w:lvlText w:val="■"/>
      <w:lvlJc w:val="left"/>
      <w:pPr>
        <w:ind w:left="2160" w:hanging="360"/>
      </w:pPr>
      <w:rPr>
        <w:u w:val="none"/>
      </w:rPr>
    </w:lvl>
    <w:lvl w:ilvl="3" w:tplc="59A6A3FC">
      <w:start w:val="1"/>
      <w:numFmt w:val="bullet"/>
      <w:lvlText w:val="●"/>
      <w:lvlJc w:val="left"/>
      <w:pPr>
        <w:ind w:left="2880" w:hanging="360"/>
      </w:pPr>
      <w:rPr>
        <w:u w:val="none"/>
      </w:rPr>
    </w:lvl>
    <w:lvl w:ilvl="4" w:tplc="6E72633C">
      <w:start w:val="1"/>
      <w:numFmt w:val="bullet"/>
      <w:lvlText w:val="○"/>
      <w:lvlJc w:val="left"/>
      <w:pPr>
        <w:ind w:left="3600" w:hanging="360"/>
      </w:pPr>
      <w:rPr>
        <w:u w:val="none"/>
      </w:rPr>
    </w:lvl>
    <w:lvl w:ilvl="5" w:tplc="895CFB88">
      <w:start w:val="1"/>
      <w:numFmt w:val="bullet"/>
      <w:lvlText w:val="■"/>
      <w:lvlJc w:val="left"/>
      <w:pPr>
        <w:ind w:left="4320" w:hanging="360"/>
      </w:pPr>
      <w:rPr>
        <w:u w:val="none"/>
      </w:rPr>
    </w:lvl>
    <w:lvl w:ilvl="6" w:tplc="1C2046F4">
      <w:start w:val="1"/>
      <w:numFmt w:val="bullet"/>
      <w:lvlText w:val="●"/>
      <w:lvlJc w:val="left"/>
      <w:pPr>
        <w:ind w:left="5040" w:hanging="360"/>
      </w:pPr>
      <w:rPr>
        <w:u w:val="none"/>
      </w:rPr>
    </w:lvl>
    <w:lvl w:ilvl="7" w:tplc="5096F9F0">
      <w:start w:val="1"/>
      <w:numFmt w:val="bullet"/>
      <w:lvlText w:val="○"/>
      <w:lvlJc w:val="left"/>
      <w:pPr>
        <w:ind w:left="5760" w:hanging="360"/>
      </w:pPr>
      <w:rPr>
        <w:u w:val="none"/>
      </w:rPr>
    </w:lvl>
    <w:lvl w:ilvl="8" w:tplc="15666A66">
      <w:start w:val="1"/>
      <w:numFmt w:val="bullet"/>
      <w:lvlText w:val="■"/>
      <w:lvlJc w:val="left"/>
      <w:pPr>
        <w:ind w:left="6480" w:hanging="360"/>
      </w:pPr>
      <w:rPr>
        <w:u w:val="none"/>
      </w:rPr>
    </w:lvl>
  </w:abstractNum>
  <w:abstractNum w:abstractNumId="90" w15:restartNumberingAfterBreak="0">
    <w:nsid w:val="6C635527"/>
    <w:multiLevelType w:val="hybridMultilevel"/>
    <w:tmpl w:val="13A6050A"/>
    <w:lvl w:ilvl="0" w:tplc="1D1C37AC">
      <w:start w:val="1"/>
      <w:numFmt w:val="decimal"/>
      <w:lvlText w:val="%1."/>
      <w:lvlJc w:val="left"/>
      <w:pPr>
        <w:ind w:left="720" w:hanging="360"/>
      </w:pPr>
      <w:rPr>
        <w:u w:val="none"/>
      </w:rPr>
    </w:lvl>
    <w:lvl w:ilvl="1" w:tplc="22B8588C">
      <w:start w:val="1"/>
      <w:numFmt w:val="lowerLetter"/>
      <w:lvlText w:val="%2."/>
      <w:lvlJc w:val="left"/>
      <w:pPr>
        <w:ind w:left="1440" w:hanging="360"/>
      </w:pPr>
      <w:rPr>
        <w:u w:val="none"/>
      </w:rPr>
    </w:lvl>
    <w:lvl w:ilvl="2" w:tplc="673E3146">
      <w:start w:val="1"/>
      <w:numFmt w:val="lowerRoman"/>
      <w:lvlText w:val="%3."/>
      <w:lvlJc w:val="right"/>
      <w:pPr>
        <w:ind w:left="2160" w:hanging="360"/>
      </w:pPr>
      <w:rPr>
        <w:u w:val="none"/>
      </w:rPr>
    </w:lvl>
    <w:lvl w:ilvl="3" w:tplc="BCDAA0F4">
      <w:start w:val="1"/>
      <w:numFmt w:val="decimal"/>
      <w:lvlText w:val="%4."/>
      <w:lvlJc w:val="left"/>
      <w:pPr>
        <w:ind w:left="2880" w:hanging="360"/>
      </w:pPr>
      <w:rPr>
        <w:u w:val="none"/>
      </w:rPr>
    </w:lvl>
    <w:lvl w:ilvl="4" w:tplc="1E74C906">
      <w:start w:val="1"/>
      <w:numFmt w:val="lowerLetter"/>
      <w:lvlText w:val="%5."/>
      <w:lvlJc w:val="left"/>
      <w:pPr>
        <w:ind w:left="3600" w:hanging="360"/>
      </w:pPr>
      <w:rPr>
        <w:u w:val="none"/>
      </w:rPr>
    </w:lvl>
    <w:lvl w:ilvl="5" w:tplc="A6385378">
      <w:start w:val="1"/>
      <w:numFmt w:val="lowerRoman"/>
      <w:lvlText w:val="%6."/>
      <w:lvlJc w:val="right"/>
      <w:pPr>
        <w:ind w:left="4320" w:hanging="360"/>
      </w:pPr>
      <w:rPr>
        <w:u w:val="none"/>
      </w:rPr>
    </w:lvl>
    <w:lvl w:ilvl="6" w:tplc="BBF439B4">
      <w:start w:val="1"/>
      <w:numFmt w:val="decimal"/>
      <w:lvlText w:val="%7."/>
      <w:lvlJc w:val="left"/>
      <w:pPr>
        <w:ind w:left="5040" w:hanging="360"/>
      </w:pPr>
      <w:rPr>
        <w:u w:val="none"/>
      </w:rPr>
    </w:lvl>
    <w:lvl w:ilvl="7" w:tplc="F79263A6">
      <w:start w:val="1"/>
      <w:numFmt w:val="lowerLetter"/>
      <w:lvlText w:val="%8."/>
      <w:lvlJc w:val="left"/>
      <w:pPr>
        <w:ind w:left="5760" w:hanging="360"/>
      </w:pPr>
      <w:rPr>
        <w:u w:val="none"/>
      </w:rPr>
    </w:lvl>
    <w:lvl w:ilvl="8" w:tplc="3A346E7C">
      <w:start w:val="1"/>
      <w:numFmt w:val="lowerRoman"/>
      <w:lvlText w:val="%9."/>
      <w:lvlJc w:val="right"/>
      <w:pPr>
        <w:ind w:left="6480" w:hanging="360"/>
      </w:pPr>
      <w:rPr>
        <w:u w:val="none"/>
      </w:rPr>
    </w:lvl>
  </w:abstractNum>
  <w:abstractNum w:abstractNumId="91" w15:restartNumberingAfterBreak="0">
    <w:nsid w:val="6CD5633C"/>
    <w:multiLevelType w:val="multilevel"/>
    <w:tmpl w:val="A0CAFF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E1740EA"/>
    <w:multiLevelType w:val="multilevel"/>
    <w:tmpl w:val="3AFC1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F600D29"/>
    <w:multiLevelType w:val="multilevel"/>
    <w:tmpl w:val="065A0B60"/>
    <w:lvl w:ilvl="0">
      <w:start w:val="1"/>
      <w:numFmt w:val="decimal"/>
      <w:lvlText w:val="%1."/>
      <w:lvlJc w:val="left"/>
      <w:pPr>
        <w:ind w:left="720" w:hanging="360"/>
      </w:pPr>
    </w:lvl>
    <w:lvl w:ilvl="1">
      <w:start w:val="1"/>
      <w:numFmt w:val="lowerLetter"/>
      <w:pStyle w:val="DoElist2numbered2018"/>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141267E"/>
    <w:multiLevelType w:val="multilevel"/>
    <w:tmpl w:val="CDD02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33C1B36"/>
    <w:multiLevelType w:val="multilevel"/>
    <w:tmpl w:val="266414B4"/>
    <w:lvl w:ilvl="0">
      <w:start w:val="1"/>
      <w:numFmt w:val="decimal"/>
      <w:pStyle w:val="Listnumber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4786C92"/>
    <w:multiLevelType w:val="hybridMultilevel"/>
    <w:tmpl w:val="E6B673B8"/>
    <w:lvl w:ilvl="0" w:tplc="F80C72E2">
      <w:start w:val="1"/>
      <w:numFmt w:val="decimal"/>
      <w:lvlText w:val="%1."/>
      <w:lvlJc w:val="left"/>
      <w:pPr>
        <w:ind w:left="720" w:hanging="360"/>
      </w:pPr>
      <w:rPr>
        <w:u w:val="none"/>
      </w:rPr>
    </w:lvl>
    <w:lvl w:ilvl="1" w:tplc="ECEEE41A">
      <w:start w:val="1"/>
      <w:numFmt w:val="lowerLetter"/>
      <w:lvlText w:val="%2."/>
      <w:lvlJc w:val="left"/>
      <w:pPr>
        <w:ind w:left="1440" w:hanging="360"/>
      </w:pPr>
      <w:rPr>
        <w:u w:val="none"/>
      </w:rPr>
    </w:lvl>
    <w:lvl w:ilvl="2" w:tplc="3A1A83A0">
      <w:start w:val="1"/>
      <w:numFmt w:val="lowerRoman"/>
      <w:lvlText w:val="%3."/>
      <w:lvlJc w:val="right"/>
      <w:pPr>
        <w:ind w:left="2160" w:hanging="360"/>
      </w:pPr>
      <w:rPr>
        <w:u w:val="none"/>
      </w:rPr>
    </w:lvl>
    <w:lvl w:ilvl="3" w:tplc="3A9002EA">
      <w:start w:val="1"/>
      <w:numFmt w:val="decimal"/>
      <w:lvlText w:val="%4."/>
      <w:lvlJc w:val="left"/>
      <w:pPr>
        <w:ind w:left="2880" w:hanging="360"/>
      </w:pPr>
      <w:rPr>
        <w:u w:val="none"/>
      </w:rPr>
    </w:lvl>
    <w:lvl w:ilvl="4" w:tplc="4E0C793A">
      <w:start w:val="1"/>
      <w:numFmt w:val="lowerLetter"/>
      <w:lvlText w:val="%5."/>
      <w:lvlJc w:val="left"/>
      <w:pPr>
        <w:ind w:left="3600" w:hanging="360"/>
      </w:pPr>
      <w:rPr>
        <w:u w:val="none"/>
      </w:rPr>
    </w:lvl>
    <w:lvl w:ilvl="5" w:tplc="344E0BB6">
      <w:start w:val="1"/>
      <w:numFmt w:val="lowerRoman"/>
      <w:lvlText w:val="%6."/>
      <w:lvlJc w:val="right"/>
      <w:pPr>
        <w:ind w:left="4320" w:hanging="360"/>
      </w:pPr>
      <w:rPr>
        <w:u w:val="none"/>
      </w:rPr>
    </w:lvl>
    <w:lvl w:ilvl="6" w:tplc="85162590">
      <w:start w:val="1"/>
      <w:numFmt w:val="decimal"/>
      <w:lvlText w:val="%7."/>
      <w:lvlJc w:val="left"/>
      <w:pPr>
        <w:ind w:left="5040" w:hanging="360"/>
      </w:pPr>
      <w:rPr>
        <w:u w:val="none"/>
      </w:rPr>
    </w:lvl>
    <w:lvl w:ilvl="7" w:tplc="5464E21A">
      <w:start w:val="1"/>
      <w:numFmt w:val="lowerLetter"/>
      <w:lvlText w:val="%8."/>
      <w:lvlJc w:val="left"/>
      <w:pPr>
        <w:ind w:left="5760" w:hanging="360"/>
      </w:pPr>
      <w:rPr>
        <w:u w:val="none"/>
      </w:rPr>
    </w:lvl>
    <w:lvl w:ilvl="8" w:tplc="C542F346">
      <w:start w:val="1"/>
      <w:numFmt w:val="lowerRoman"/>
      <w:lvlText w:val="%9."/>
      <w:lvlJc w:val="right"/>
      <w:pPr>
        <w:ind w:left="6480" w:hanging="360"/>
      </w:pPr>
      <w:rPr>
        <w:u w:val="none"/>
      </w:rPr>
    </w:lvl>
  </w:abstractNum>
  <w:abstractNum w:abstractNumId="97" w15:restartNumberingAfterBreak="0">
    <w:nsid w:val="752F5FB1"/>
    <w:multiLevelType w:val="multilevel"/>
    <w:tmpl w:val="B066E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5A921D0"/>
    <w:multiLevelType w:val="hybridMultilevel"/>
    <w:tmpl w:val="BEE27A42"/>
    <w:lvl w:ilvl="0" w:tplc="AC78EC34">
      <w:start w:val="1"/>
      <w:numFmt w:val="bullet"/>
      <w:lvlText w:val="●"/>
      <w:lvlJc w:val="left"/>
      <w:pPr>
        <w:ind w:left="720" w:hanging="360"/>
      </w:pPr>
      <w:rPr>
        <w:u w:val="none"/>
      </w:rPr>
    </w:lvl>
    <w:lvl w:ilvl="1" w:tplc="06401A24">
      <w:start w:val="1"/>
      <w:numFmt w:val="bullet"/>
      <w:lvlText w:val="○"/>
      <w:lvlJc w:val="left"/>
      <w:pPr>
        <w:ind w:left="1440" w:hanging="360"/>
      </w:pPr>
      <w:rPr>
        <w:u w:val="none"/>
      </w:rPr>
    </w:lvl>
    <w:lvl w:ilvl="2" w:tplc="347E1544">
      <w:start w:val="1"/>
      <w:numFmt w:val="bullet"/>
      <w:lvlText w:val="■"/>
      <w:lvlJc w:val="left"/>
      <w:pPr>
        <w:ind w:left="2160" w:hanging="360"/>
      </w:pPr>
      <w:rPr>
        <w:u w:val="none"/>
      </w:rPr>
    </w:lvl>
    <w:lvl w:ilvl="3" w:tplc="1EACFFAE">
      <w:start w:val="1"/>
      <w:numFmt w:val="bullet"/>
      <w:lvlText w:val="●"/>
      <w:lvlJc w:val="left"/>
      <w:pPr>
        <w:ind w:left="2880" w:hanging="360"/>
      </w:pPr>
      <w:rPr>
        <w:u w:val="none"/>
      </w:rPr>
    </w:lvl>
    <w:lvl w:ilvl="4" w:tplc="451CCB72">
      <w:start w:val="1"/>
      <w:numFmt w:val="bullet"/>
      <w:lvlText w:val="○"/>
      <w:lvlJc w:val="left"/>
      <w:pPr>
        <w:ind w:left="3600" w:hanging="360"/>
      </w:pPr>
      <w:rPr>
        <w:u w:val="none"/>
      </w:rPr>
    </w:lvl>
    <w:lvl w:ilvl="5" w:tplc="8098B216">
      <w:start w:val="1"/>
      <w:numFmt w:val="bullet"/>
      <w:lvlText w:val="■"/>
      <w:lvlJc w:val="left"/>
      <w:pPr>
        <w:ind w:left="4320" w:hanging="360"/>
      </w:pPr>
      <w:rPr>
        <w:u w:val="none"/>
      </w:rPr>
    </w:lvl>
    <w:lvl w:ilvl="6" w:tplc="8110B882">
      <w:start w:val="1"/>
      <w:numFmt w:val="bullet"/>
      <w:lvlText w:val="●"/>
      <w:lvlJc w:val="left"/>
      <w:pPr>
        <w:ind w:left="5040" w:hanging="360"/>
      </w:pPr>
      <w:rPr>
        <w:u w:val="none"/>
      </w:rPr>
    </w:lvl>
    <w:lvl w:ilvl="7" w:tplc="F35A89B4">
      <w:start w:val="1"/>
      <w:numFmt w:val="bullet"/>
      <w:lvlText w:val="○"/>
      <w:lvlJc w:val="left"/>
      <w:pPr>
        <w:ind w:left="5760" w:hanging="360"/>
      </w:pPr>
      <w:rPr>
        <w:u w:val="none"/>
      </w:rPr>
    </w:lvl>
    <w:lvl w:ilvl="8" w:tplc="2F6C9B24">
      <w:start w:val="1"/>
      <w:numFmt w:val="bullet"/>
      <w:lvlText w:val="■"/>
      <w:lvlJc w:val="left"/>
      <w:pPr>
        <w:ind w:left="6480" w:hanging="360"/>
      </w:pPr>
      <w:rPr>
        <w:u w:val="none"/>
      </w:rPr>
    </w:lvl>
  </w:abstractNum>
  <w:abstractNum w:abstractNumId="99" w15:restartNumberingAfterBreak="0">
    <w:nsid w:val="770559B7"/>
    <w:multiLevelType w:val="hybridMultilevel"/>
    <w:tmpl w:val="F2425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78982857"/>
    <w:multiLevelType w:val="hybridMultilevel"/>
    <w:tmpl w:val="8DE65CE6"/>
    <w:lvl w:ilvl="0" w:tplc="6E4010AC">
      <w:start w:val="1"/>
      <w:numFmt w:val="bullet"/>
      <w:lvlText w:val="●"/>
      <w:lvlJc w:val="left"/>
      <w:pPr>
        <w:ind w:left="720" w:hanging="360"/>
      </w:pPr>
      <w:rPr>
        <w:rFonts w:ascii="Noto Sans Symbols" w:eastAsia="Noto Sans Symbols" w:hAnsi="Noto Sans Symbols" w:cs="Noto Sans Symbols"/>
      </w:rPr>
    </w:lvl>
    <w:lvl w:ilvl="1" w:tplc="EF289086">
      <w:start w:val="1"/>
      <w:numFmt w:val="bullet"/>
      <w:lvlText w:val="o"/>
      <w:lvlJc w:val="left"/>
      <w:pPr>
        <w:ind w:left="1440" w:hanging="360"/>
      </w:pPr>
      <w:rPr>
        <w:rFonts w:ascii="Courier New" w:eastAsia="Courier New" w:hAnsi="Courier New" w:cs="Courier New"/>
      </w:rPr>
    </w:lvl>
    <w:lvl w:ilvl="2" w:tplc="FAFC39A4">
      <w:start w:val="1"/>
      <w:numFmt w:val="bullet"/>
      <w:lvlText w:val="▪"/>
      <w:lvlJc w:val="left"/>
      <w:pPr>
        <w:ind w:left="2160" w:hanging="360"/>
      </w:pPr>
      <w:rPr>
        <w:rFonts w:ascii="Noto Sans Symbols" w:eastAsia="Noto Sans Symbols" w:hAnsi="Noto Sans Symbols" w:cs="Noto Sans Symbols"/>
      </w:rPr>
    </w:lvl>
    <w:lvl w:ilvl="3" w:tplc="907C920A">
      <w:start w:val="1"/>
      <w:numFmt w:val="bullet"/>
      <w:lvlText w:val="●"/>
      <w:lvlJc w:val="left"/>
      <w:pPr>
        <w:ind w:left="2880" w:hanging="360"/>
      </w:pPr>
      <w:rPr>
        <w:rFonts w:ascii="Noto Sans Symbols" w:eastAsia="Noto Sans Symbols" w:hAnsi="Noto Sans Symbols" w:cs="Noto Sans Symbols"/>
      </w:rPr>
    </w:lvl>
    <w:lvl w:ilvl="4" w:tplc="0464F2E2">
      <w:start w:val="1"/>
      <w:numFmt w:val="bullet"/>
      <w:lvlText w:val="o"/>
      <w:lvlJc w:val="left"/>
      <w:pPr>
        <w:ind w:left="3600" w:hanging="360"/>
      </w:pPr>
      <w:rPr>
        <w:rFonts w:ascii="Courier New" w:eastAsia="Courier New" w:hAnsi="Courier New" w:cs="Courier New"/>
      </w:rPr>
    </w:lvl>
    <w:lvl w:ilvl="5" w:tplc="524A642A">
      <w:start w:val="1"/>
      <w:numFmt w:val="bullet"/>
      <w:lvlText w:val="▪"/>
      <w:lvlJc w:val="left"/>
      <w:pPr>
        <w:ind w:left="4320" w:hanging="360"/>
      </w:pPr>
      <w:rPr>
        <w:rFonts w:ascii="Noto Sans Symbols" w:eastAsia="Noto Sans Symbols" w:hAnsi="Noto Sans Symbols" w:cs="Noto Sans Symbols"/>
      </w:rPr>
    </w:lvl>
    <w:lvl w:ilvl="6" w:tplc="2820CE3E">
      <w:start w:val="1"/>
      <w:numFmt w:val="bullet"/>
      <w:lvlText w:val="●"/>
      <w:lvlJc w:val="left"/>
      <w:pPr>
        <w:ind w:left="5040" w:hanging="360"/>
      </w:pPr>
      <w:rPr>
        <w:rFonts w:ascii="Noto Sans Symbols" w:eastAsia="Noto Sans Symbols" w:hAnsi="Noto Sans Symbols" w:cs="Noto Sans Symbols"/>
      </w:rPr>
    </w:lvl>
    <w:lvl w:ilvl="7" w:tplc="DD082D8C">
      <w:start w:val="1"/>
      <w:numFmt w:val="bullet"/>
      <w:lvlText w:val="o"/>
      <w:lvlJc w:val="left"/>
      <w:pPr>
        <w:ind w:left="5760" w:hanging="360"/>
      </w:pPr>
      <w:rPr>
        <w:rFonts w:ascii="Courier New" w:eastAsia="Courier New" w:hAnsi="Courier New" w:cs="Courier New"/>
      </w:rPr>
    </w:lvl>
    <w:lvl w:ilvl="8" w:tplc="AB5A40E2">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7AC77C6D"/>
    <w:multiLevelType w:val="multilevel"/>
    <w:tmpl w:val="551EDB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2" w15:restartNumberingAfterBreak="0">
    <w:nsid w:val="7B1829D0"/>
    <w:multiLevelType w:val="multilevel"/>
    <w:tmpl w:val="7DCEBC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3" w15:restartNumberingAfterBreak="0">
    <w:nsid w:val="7CA77160"/>
    <w:multiLevelType w:val="multilevel"/>
    <w:tmpl w:val="96B2A202"/>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D7F4C5E"/>
    <w:multiLevelType w:val="multilevel"/>
    <w:tmpl w:val="CE541C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F4E2A27"/>
    <w:multiLevelType w:val="hybridMultilevel"/>
    <w:tmpl w:val="BF9E90CE"/>
    <w:lvl w:ilvl="0" w:tplc="F58C8E88">
      <w:start w:val="1"/>
      <w:numFmt w:val="bullet"/>
      <w:lvlText w:val="●"/>
      <w:lvlJc w:val="left"/>
      <w:pPr>
        <w:ind w:left="720" w:hanging="360"/>
      </w:pPr>
      <w:rPr>
        <w:u w:val="none"/>
      </w:rPr>
    </w:lvl>
    <w:lvl w:ilvl="1" w:tplc="691AA67A">
      <w:start w:val="1"/>
      <w:numFmt w:val="bullet"/>
      <w:lvlText w:val="○"/>
      <w:lvlJc w:val="left"/>
      <w:pPr>
        <w:ind w:left="1440" w:hanging="360"/>
      </w:pPr>
      <w:rPr>
        <w:u w:val="none"/>
      </w:rPr>
    </w:lvl>
    <w:lvl w:ilvl="2" w:tplc="13949D6E">
      <w:start w:val="1"/>
      <w:numFmt w:val="bullet"/>
      <w:lvlText w:val="■"/>
      <w:lvlJc w:val="left"/>
      <w:pPr>
        <w:ind w:left="2160" w:hanging="360"/>
      </w:pPr>
      <w:rPr>
        <w:u w:val="none"/>
      </w:rPr>
    </w:lvl>
    <w:lvl w:ilvl="3" w:tplc="EC2CDBC0">
      <w:start w:val="1"/>
      <w:numFmt w:val="bullet"/>
      <w:lvlText w:val="●"/>
      <w:lvlJc w:val="left"/>
      <w:pPr>
        <w:ind w:left="2880" w:hanging="360"/>
      </w:pPr>
      <w:rPr>
        <w:u w:val="none"/>
      </w:rPr>
    </w:lvl>
    <w:lvl w:ilvl="4" w:tplc="E48A2302">
      <w:start w:val="1"/>
      <w:numFmt w:val="bullet"/>
      <w:lvlText w:val="○"/>
      <w:lvlJc w:val="left"/>
      <w:pPr>
        <w:ind w:left="3600" w:hanging="360"/>
      </w:pPr>
      <w:rPr>
        <w:u w:val="none"/>
      </w:rPr>
    </w:lvl>
    <w:lvl w:ilvl="5" w:tplc="4FB09168">
      <w:start w:val="1"/>
      <w:numFmt w:val="bullet"/>
      <w:lvlText w:val="■"/>
      <w:lvlJc w:val="left"/>
      <w:pPr>
        <w:ind w:left="4320" w:hanging="360"/>
      </w:pPr>
      <w:rPr>
        <w:u w:val="none"/>
      </w:rPr>
    </w:lvl>
    <w:lvl w:ilvl="6" w:tplc="D11A4A6C">
      <w:start w:val="1"/>
      <w:numFmt w:val="bullet"/>
      <w:lvlText w:val="●"/>
      <w:lvlJc w:val="left"/>
      <w:pPr>
        <w:ind w:left="5040" w:hanging="360"/>
      </w:pPr>
      <w:rPr>
        <w:u w:val="none"/>
      </w:rPr>
    </w:lvl>
    <w:lvl w:ilvl="7" w:tplc="693A6314">
      <w:start w:val="1"/>
      <w:numFmt w:val="bullet"/>
      <w:lvlText w:val="○"/>
      <w:lvlJc w:val="left"/>
      <w:pPr>
        <w:ind w:left="5760" w:hanging="360"/>
      </w:pPr>
      <w:rPr>
        <w:u w:val="none"/>
      </w:rPr>
    </w:lvl>
    <w:lvl w:ilvl="8" w:tplc="8F565C18">
      <w:start w:val="1"/>
      <w:numFmt w:val="bullet"/>
      <w:lvlText w:val="■"/>
      <w:lvlJc w:val="left"/>
      <w:pPr>
        <w:ind w:left="6480" w:hanging="360"/>
      </w:pPr>
      <w:rPr>
        <w:u w:val="none"/>
      </w:rPr>
    </w:lvl>
  </w:abstractNum>
  <w:num w:numId="1" w16cid:durableId="132529755">
    <w:abstractNumId w:val="10"/>
  </w:num>
  <w:num w:numId="2" w16cid:durableId="678315100">
    <w:abstractNumId w:val="68"/>
  </w:num>
  <w:num w:numId="3" w16cid:durableId="1174101680">
    <w:abstractNumId w:val="103"/>
  </w:num>
  <w:num w:numId="4" w16cid:durableId="375274457">
    <w:abstractNumId w:val="84"/>
  </w:num>
  <w:num w:numId="5" w16cid:durableId="1684429203">
    <w:abstractNumId w:val="63"/>
  </w:num>
  <w:num w:numId="6" w16cid:durableId="1860580083">
    <w:abstractNumId w:val="46"/>
  </w:num>
  <w:num w:numId="7" w16cid:durableId="1628704816">
    <w:abstractNumId w:val="93"/>
  </w:num>
  <w:num w:numId="8" w16cid:durableId="722752619">
    <w:abstractNumId w:val="95"/>
  </w:num>
  <w:num w:numId="9" w16cid:durableId="1579711507">
    <w:abstractNumId w:val="55"/>
  </w:num>
  <w:num w:numId="10" w16cid:durableId="756175259">
    <w:abstractNumId w:val="78"/>
  </w:num>
  <w:num w:numId="11" w16cid:durableId="1943145906">
    <w:abstractNumId w:val="13"/>
  </w:num>
  <w:num w:numId="12" w16cid:durableId="853541438">
    <w:abstractNumId w:val="45"/>
  </w:num>
  <w:num w:numId="13" w16cid:durableId="1180510526">
    <w:abstractNumId w:val="69"/>
  </w:num>
  <w:num w:numId="14" w16cid:durableId="2026439651">
    <w:abstractNumId w:val="40"/>
  </w:num>
  <w:num w:numId="15" w16cid:durableId="18823260">
    <w:abstractNumId w:val="23"/>
  </w:num>
  <w:num w:numId="16" w16cid:durableId="1425758425">
    <w:abstractNumId w:val="33"/>
  </w:num>
  <w:num w:numId="17" w16cid:durableId="1087532308">
    <w:abstractNumId w:val="54"/>
  </w:num>
  <w:num w:numId="18" w16cid:durableId="1738746724">
    <w:abstractNumId w:val="12"/>
  </w:num>
  <w:num w:numId="19" w16cid:durableId="447164918">
    <w:abstractNumId w:val="49"/>
  </w:num>
  <w:num w:numId="20" w16cid:durableId="1179588774">
    <w:abstractNumId w:val="73"/>
  </w:num>
  <w:num w:numId="21" w16cid:durableId="1194150629">
    <w:abstractNumId w:val="44"/>
  </w:num>
  <w:num w:numId="22" w16cid:durableId="372342368">
    <w:abstractNumId w:val="37"/>
  </w:num>
  <w:num w:numId="23" w16cid:durableId="199442384">
    <w:abstractNumId w:val="62"/>
  </w:num>
  <w:num w:numId="24" w16cid:durableId="633412580">
    <w:abstractNumId w:val="22"/>
  </w:num>
  <w:num w:numId="25" w16cid:durableId="9911583">
    <w:abstractNumId w:val="88"/>
  </w:num>
  <w:num w:numId="26" w16cid:durableId="1154952775">
    <w:abstractNumId w:val="98"/>
  </w:num>
  <w:num w:numId="27" w16cid:durableId="1233467205">
    <w:abstractNumId w:val="92"/>
  </w:num>
  <w:num w:numId="28" w16cid:durableId="2115399836">
    <w:abstractNumId w:val="6"/>
  </w:num>
  <w:num w:numId="29" w16cid:durableId="576787834">
    <w:abstractNumId w:val="18"/>
  </w:num>
  <w:num w:numId="30" w16cid:durableId="1068114716">
    <w:abstractNumId w:val="24"/>
  </w:num>
  <w:num w:numId="31" w16cid:durableId="1507556151">
    <w:abstractNumId w:val="64"/>
  </w:num>
  <w:num w:numId="32" w16cid:durableId="879979526">
    <w:abstractNumId w:val="82"/>
  </w:num>
  <w:num w:numId="33" w16cid:durableId="978992480">
    <w:abstractNumId w:val="48"/>
  </w:num>
  <w:num w:numId="34" w16cid:durableId="650670769">
    <w:abstractNumId w:val="72"/>
  </w:num>
  <w:num w:numId="35" w16cid:durableId="523136065">
    <w:abstractNumId w:val="59"/>
  </w:num>
  <w:num w:numId="36" w16cid:durableId="396366022">
    <w:abstractNumId w:val="85"/>
  </w:num>
  <w:num w:numId="37" w16cid:durableId="1555237399">
    <w:abstractNumId w:val="90"/>
  </w:num>
  <w:num w:numId="38" w16cid:durableId="1917978247">
    <w:abstractNumId w:val="75"/>
  </w:num>
  <w:num w:numId="39" w16cid:durableId="647366732">
    <w:abstractNumId w:val="77"/>
  </w:num>
  <w:num w:numId="40" w16cid:durableId="994145238">
    <w:abstractNumId w:val="5"/>
  </w:num>
  <w:num w:numId="41" w16cid:durableId="1028532056">
    <w:abstractNumId w:val="25"/>
  </w:num>
  <w:num w:numId="42" w16cid:durableId="802234532">
    <w:abstractNumId w:val="65"/>
  </w:num>
  <w:num w:numId="43" w16cid:durableId="243609331">
    <w:abstractNumId w:val="70"/>
  </w:num>
  <w:num w:numId="44" w16cid:durableId="1363478600">
    <w:abstractNumId w:val="60"/>
  </w:num>
  <w:num w:numId="45" w16cid:durableId="1782992822">
    <w:abstractNumId w:val="8"/>
  </w:num>
  <w:num w:numId="46" w16cid:durableId="1091439027">
    <w:abstractNumId w:val="79"/>
  </w:num>
  <w:num w:numId="47" w16cid:durableId="1680572290">
    <w:abstractNumId w:val="58"/>
  </w:num>
  <w:num w:numId="48" w16cid:durableId="399981214">
    <w:abstractNumId w:val="57"/>
  </w:num>
  <w:num w:numId="49" w16cid:durableId="631792354">
    <w:abstractNumId w:val="11"/>
  </w:num>
  <w:num w:numId="50" w16cid:durableId="498933417">
    <w:abstractNumId w:val="21"/>
  </w:num>
  <w:num w:numId="51" w16cid:durableId="1490167589">
    <w:abstractNumId w:val="104"/>
  </w:num>
  <w:num w:numId="52" w16cid:durableId="1824928584">
    <w:abstractNumId w:val="86"/>
  </w:num>
  <w:num w:numId="53" w16cid:durableId="1715693488">
    <w:abstractNumId w:val="100"/>
  </w:num>
  <w:num w:numId="54" w16cid:durableId="420024992">
    <w:abstractNumId w:val="47"/>
  </w:num>
  <w:num w:numId="55" w16cid:durableId="2015918760">
    <w:abstractNumId w:val="34"/>
  </w:num>
  <w:num w:numId="56" w16cid:durableId="1598832372">
    <w:abstractNumId w:val="3"/>
  </w:num>
  <w:num w:numId="57" w16cid:durableId="40712793">
    <w:abstractNumId w:val="19"/>
  </w:num>
  <w:num w:numId="58" w16cid:durableId="820971946">
    <w:abstractNumId w:val="35"/>
  </w:num>
  <w:num w:numId="59" w16cid:durableId="605432471">
    <w:abstractNumId w:val="9"/>
  </w:num>
  <w:num w:numId="60" w16cid:durableId="487868891">
    <w:abstractNumId w:val="38"/>
  </w:num>
  <w:num w:numId="61" w16cid:durableId="1705788406">
    <w:abstractNumId w:val="101"/>
  </w:num>
  <w:num w:numId="62" w16cid:durableId="1200702412">
    <w:abstractNumId w:val="53"/>
  </w:num>
  <w:num w:numId="63" w16cid:durableId="1855881043">
    <w:abstractNumId w:val="105"/>
  </w:num>
  <w:num w:numId="64" w16cid:durableId="1038315245">
    <w:abstractNumId w:val="71"/>
  </w:num>
  <w:num w:numId="65" w16cid:durableId="587468156">
    <w:abstractNumId w:val="67"/>
  </w:num>
  <w:num w:numId="66" w16cid:durableId="1499425707">
    <w:abstractNumId w:val="80"/>
  </w:num>
  <w:num w:numId="67" w16cid:durableId="90786420">
    <w:abstractNumId w:val="97"/>
  </w:num>
  <w:num w:numId="68" w16cid:durableId="230308723">
    <w:abstractNumId w:val="15"/>
  </w:num>
  <w:num w:numId="69" w16cid:durableId="530344710">
    <w:abstractNumId w:val="94"/>
  </w:num>
  <w:num w:numId="70" w16cid:durableId="257178316">
    <w:abstractNumId w:val="36"/>
  </w:num>
  <w:num w:numId="71" w16cid:durableId="1641886153">
    <w:abstractNumId w:val="43"/>
  </w:num>
  <w:num w:numId="72" w16cid:durableId="1520192159">
    <w:abstractNumId w:val="2"/>
  </w:num>
  <w:num w:numId="73" w16cid:durableId="1010252207">
    <w:abstractNumId w:val="56"/>
  </w:num>
  <w:num w:numId="74" w16cid:durableId="1638296362">
    <w:abstractNumId w:val="83"/>
  </w:num>
  <w:num w:numId="75" w16cid:durableId="1255481289">
    <w:abstractNumId w:val="27"/>
  </w:num>
  <w:num w:numId="76" w16cid:durableId="542249077">
    <w:abstractNumId w:val="74"/>
  </w:num>
  <w:num w:numId="77" w16cid:durableId="1135872198">
    <w:abstractNumId w:val="20"/>
  </w:num>
  <w:num w:numId="78" w16cid:durableId="1307197489">
    <w:abstractNumId w:val="14"/>
  </w:num>
  <w:num w:numId="79" w16cid:durableId="1777939352">
    <w:abstractNumId w:val="29"/>
  </w:num>
  <w:num w:numId="80" w16cid:durableId="296879846">
    <w:abstractNumId w:val="1"/>
  </w:num>
  <w:num w:numId="81" w16cid:durableId="1936281181">
    <w:abstractNumId w:val="17"/>
  </w:num>
  <w:num w:numId="82" w16cid:durableId="867792426">
    <w:abstractNumId w:val="76"/>
  </w:num>
  <w:num w:numId="83" w16cid:durableId="685324914">
    <w:abstractNumId w:val="91"/>
  </w:num>
  <w:num w:numId="84" w16cid:durableId="1025404679">
    <w:abstractNumId w:val="42"/>
  </w:num>
  <w:num w:numId="85" w16cid:durableId="1644770097">
    <w:abstractNumId w:val="102"/>
  </w:num>
  <w:num w:numId="86" w16cid:durableId="1326592768">
    <w:abstractNumId w:val="50"/>
  </w:num>
  <w:num w:numId="87" w16cid:durableId="1250114840">
    <w:abstractNumId w:val="31"/>
  </w:num>
  <w:num w:numId="88" w16cid:durableId="1036539263">
    <w:abstractNumId w:val="26"/>
  </w:num>
  <w:num w:numId="89" w16cid:durableId="521166098">
    <w:abstractNumId w:val="30"/>
  </w:num>
  <w:num w:numId="90" w16cid:durableId="855119041">
    <w:abstractNumId w:val="87"/>
  </w:num>
  <w:num w:numId="91" w16cid:durableId="373315136">
    <w:abstractNumId w:val="41"/>
  </w:num>
  <w:num w:numId="92" w16cid:durableId="1893424542">
    <w:abstractNumId w:val="96"/>
  </w:num>
  <w:num w:numId="93" w16cid:durableId="602765338">
    <w:abstractNumId w:val="89"/>
  </w:num>
  <w:num w:numId="94" w16cid:durableId="475025634">
    <w:abstractNumId w:val="99"/>
  </w:num>
  <w:num w:numId="95" w16cid:durableId="1876889290">
    <w:abstractNumId w:val="28"/>
  </w:num>
  <w:num w:numId="96" w16cid:durableId="1237057912">
    <w:abstractNumId w:val="16"/>
  </w:num>
  <w:num w:numId="97" w16cid:durableId="18031873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225143765">
    <w:abstractNumId w:val="0"/>
  </w:num>
  <w:num w:numId="99" w16cid:durableId="2110194039">
    <w:abstractNumId w:val="7"/>
  </w:num>
  <w:num w:numId="100" w16cid:durableId="422916224">
    <w:abstractNumId w:val="32"/>
  </w:num>
  <w:num w:numId="101" w16cid:durableId="1476337728">
    <w:abstractNumId w:val="52"/>
  </w:num>
  <w:num w:numId="102" w16cid:durableId="202250559">
    <w:abstractNumId w:val="61"/>
  </w:num>
  <w:num w:numId="103" w16cid:durableId="1101608033">
    <w:abstractNumId w:val="81"/>
  </w:num>
  <w:num w:numId="104" w16cid:durableId="715006099">
    <w:abstractNumId w:val="39"/>
  </w:num>
  <w:num w:numId="105" w16cid:durableId="2006398807">
    <w:abstractNumId w:val="4"/>
  </w:num>
  <w:num w:numId="106" w16cid:durableId="1147626161">
    <w:abstractNumId w:val="66"/>
  </w:num>
  <w:num w:numId="107" w16cid:durableId="365256091">
    <w:abstractNumId w:val="46"/>
  </w:num>
  <w:num w:numId="108" w16cid:durableId="1716277424">
    <w:abstractNumId w:val="51"/>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DE"/>
    <w:rsid w:val="00040950"/>
    <w:rsid w:val="000447B9"/>
    <w:rsid w:val="00046FA2"/>
    <w:rsid w:val="00047F8D"/>
    <w:rsid w:val="00066D87"/>
    <w:rsid w:val="00086105"/>
    <w:rsid w:val="000A308A"/>
    <w:rsid w:val="000B0AD9"/>
    <w:rsid w:val="000B74A1"/>
    <w:rsid w:val="000D4F0D"/>
    <w:rsid w:val="000D79F0"/>
    <w:rsid w:val="000E3918"/>
    <w:rsid w:val="0010237B"/>
    <w:rsid w:val="00107751"/>
    <w:rsid w:val="00114A74"/>
    <w:rsid w:val="00122B37"/>
    <w:rsid w:val="001235A8"/>
    <w:rsid w:val="00137738"/>
    <w:rsid w:val="001430A0"/>
    <w:rsid w:val="00170AF5"/>
    <w:rsid w:val="0018477B"/>
    <w:rsid w:val="0019146C"/>
    <w:rsid w:val="001D5729"/>
    <w:rsid w:val="001E064C"/>
    <w:rsid w:val="001E4251"/>
    <w:rsid w:val="002019C1"/>
    <w:rsid w:val="00232752"/>
    <w:rsid w:val="00245DBC"/>
    <w:rsid w:val="00250A42"/>
    <w:rsid w:val="002562EF"/>
    <w:rsid w:val="002708F3"/>
    <w:rsid w:val="002825EC"/>
    <w:rsid w:val="002875F1"/>
    <w:rsid w:val="0029794C"/>
    <w:rsid w:val="002979D1"/>
    <w:rsid w:val="002A401E"/>
    <w:rsid w:val="002C0CE7"/>
    <w:rsid w:val="002D4D32"/>
    <w:rsid w:val="002D559A"/>
    <w:rsid w:val="002D764E"/>
    <w:rsid w:val="002E2BE3"/>
    <w:rsid w:val="002E4043"/>
    <w:rsid w:val="002E4BEF"/>
    <w:rsid w:val="002F03E6"/>
    <w:rsid w:val="002F3E3F"/>
    <w:rsid w:val="00302EE2"/>
    <w:rsid w:val="00324E78"/>
    <w:rsid w:val="00332F43"/>
    <w:rsid w:val="0034001B"/>
    <w:rsid w:val="003412CC"/>
    <w:rsid w:val="00366EF4"/>
    <w:rsid w:val="00375F3E"/>
    <w:rsid w:val="00380DDE"/>
    <w:rsid w:val="00384F1B"/>
    <w:rsid w:val="00386A1B"/>
    <w:rsid w:val="003948E9"/>
    <w:rsid w:val="003A3847"/>
    <w:rsid w:val="003B3B69"/>
    <w:rsid w:val="003B5810"/>
    <w:rsid w:val="003B5C8C"/>
    <w:rsid w:val="003B6806"/>
    <w:rsid w:val="003B76F9"/>
    <w:rsid w:val="003D1AFA"/>
    <w:rsid w:val="003F2E63"/>
    <w:rsid w:val="00403CE6"/>
    <w:rsid w:val="00406AB5"/>
    <w:rsid w:val="004176B6"/>
    <w:rsid w:val="00420F90"/>
    <w:rsid w:val="00452B69"/>
    <w:rsid w:val="00475E44"/>
    <w:rsid w:val="00476E00"/>
    <w:rsid w:val="0049442A"/>
    <w:rsid w:val="00496FC2"/>
    <w:rsid w:val="004A21C2"/>
    <w:rsid w:val="004A368C"/>
    <w:rsid w:val="004B015B"/>
    <w:rsid w:val="004C3FCF"/>
    <w:rsid w:val="004D08CA"/>
    <w:rsid w:val="004D25CD"/>
    <w:rsid w:val="004F19B2"/>
    <w:rsid w:val="005004E3"/>
    <w:rsid w:val="0050446C"/>
    <w:rsid w:val="00505FFD"/>
    <w:rsid w:val="005333FC"/>
    <w:rsid w:val="005468C3"/>
    <w:rsid w:val="0055705F"/>
    <w:rsid w:val="005606F5"/>
    <w:rsid w:val="0056228E"/>
    <w:rsid w:val="005B08B2"/>
    <w:rsid w:val="005C466F"/>
    <w:rsid w:val="005C7229"/>
    <w:rsid w:val="005E009D"/>
    <w:rsid w:val="005E14CA"/>
    <w:rsid w:val="005E6FCB"/>
    <w:rsid w:val="00605353"/>
    <w:rsid w:val="00613415"/>
    <w:rsid w:val="006147AE"/>
    <w:rsid w:val="006213DF"/>
    <w:rsid w:val="00624DEB"/>
    <w:rsid w:val="0063402F"/>
    <w:rsid w:val="006348F0"/>
    <w:rsid w:val="006369F1"/>
    <w:rsid w:val="00645CA7"/>
    <w:rsid w:val="006529AF"/>
    <w:rsid w:val="0065566E"/>
    <w:rsid w:val="00660DF3"/>
    <w:rsid w:val="00662C20"/>
    <w:rsid w:val="00667F65"/>
    <w:rsid w:val="0067757D"/>
    <w:rsid w:val="0068635C"/>
    <w:rsid w:val="00686B24"/>
    <w:rsid w:val="0069735A"/>
    <w:rsid w:val="006B096C"/>
    <w:rsid w:val="006B4587"/>
    <w:rsid w:val="006C2845"/>
    <w:rsid w:val="006D2F35"/>
    <w:rsid w:val="006D746D"/>
    <w:rsid w:val="006F7686"/>
    <w:rsid w:val="00720F7A"/>
    <w:rsid w:val="00724A90"/>
    <w:rsid w:val="007300E2"/>
    <w:rsid w:val="00732380"/>
    <w:rsid w:val="00733E03"/>
    <w:rsid w:val="00735C88"/>
    <w:rsid w:val="007411EC"/>
    <w:rsid w:val="00741C4B"/>
    <w:rsid w:val="0076049B"/>
    <w:rsid w:val="007634C4"/>
    <w:rsid w:val="00790D11"/>
    <w:rsid w:val="0079189B"/>
    <w:rsid w:val="007962D8"/>
    <w:rsid w:val="007A27EF"/>
    <w:rsid w:val="007B3BB9"/>
    <w:rsid w:val="007C3C98"/>
    <w:rsid w:val="007C6914"/>
    <w:rsid w:val="007D7D1F"/>
    <w:rsid w:val="007F2E09"/>
    <w:rsid w:val="007F453F"/>
    <w:rsid w:val="00813F36"/>
    <w:rsid w:val="00816278"/>
    <w:rsid w:val="00822574"/>
    <w:rsid w:val="008232B6"/>
    <w:rsid w:val="008239EE"/>
    <w:rsid w:val="00836588"/>
    <w:rsid w:val="00844E6A"/>
    <w:rsid w:val="00856E65"/>
    <w:rsid w:val="00866AA5"/>
    <w:rsid w:val="00866D4F"/>
    <w:rsid w:val="00896A38"/>
    <w:rsid w:val="008A2769"/>
    <w:rsid w:val="008A5111"/>
    <w:rsid w:val="008A5F04"/>
    <w:rsid w:val="008B6269"/>
    <w:rsid w:val="008B71E2"/>
    <w:rsid w:val="008C0BC5"/>
    <w:rsid w:val="008D086A"/>
    <w:rsid w:val="008D5CD9"/>
    <w:rsid w:val="008E0960"/>
    <w:rsid w:val="008F7D08"/>
    <w:rsid w:val="00900237"/>
    <w:rsid w:val="00917DDA"/>
    <w:rsid w:val="0094008A"/>
    <w:rsid w:val="00941B6C"/>
    <w:rsid w:val="00942968"/>
    <w:rsid w:val="00956B83"/>
    <w:rsid w:val="0095733F"/>
    <w:rsid w:val="009707F2"/>
    <w:rsid w:val="00976B19"/>
    <w:rsid w:val="009A2AC3"/>
    <w:rsid w:val="009A4B6A"/>
    <w:rsid w:val="009B76C3"/>
    <w:rsid w:val="009B7E31"/>
    <w:rsid w:val="009C247C"/>
    <w:rsid w:val="009C48D4"/>
    <w:rsid w:val="009C79E1"/>
    <w:rsid w:val="009D2C1F"/>
    <w:rsid w:val="009E0B7A"/>
    <w:rsid w:val="009F3B06"/>
    <w:rsid w:val="009F6E49"/>
    <w:rsid w:val="00A03AE6"/>
    <w:rsid w:val="00A06C71"/>
    <w:rsid w:val="00A1708D"/>
    <w:rsid w:val="00A1762E"/>
    <w:rsid w:val="00A27FF7"/>
    <w:rsid w:val="00A32B78"/>
    <w:rsid w:val="00A41027"/>
    <w:rsid w:val="00A43190"/>
    <w:rsid w:val="00A57DC1"/>
    <w:rsid w:val="00A72D45"/>
    <w:rsid w:val="00A74011"/>
    <w:rsid w:val="00A77775"/>
    <w:rsid w:val="00A964E8"/>
    <w:rsid w:val="00AA3C45"/>
    <w:rsid w:val="00AB1ACE"/>
    <w:rsid w:val="00AB21AE"/>
    <w:rsid w:val="00AB3D01"/>
    <w:rsid w:val="00AB456C"/>
    <w:rsid w:val="00AB5A93"/>
    <w:rsid w:val="00AF5951"/>
    <w:rsid w:val="00B00A2D"/>
    <w:rsid w:val="00B01FEE"/>
    <w:rsid w:val="00B03A4A"/>
    <w:rsid w:val="00B77F8C"/>
    <w:rsid w:val="00B82B9E"/>
    <w:rsid w:val="00B8631E"/>
    <w:rsid w:val="00BB4744"/>
    <w:rsid w:val="00BB6A51"/>
    <w:rsid w:val="00BC3467"/>
    <w:rsid w:val="00BC511D"/>
    <w:rsid w:val="00BE41E3"/>
    <w:rsid w:val="00C02FF1"/>
    <w:rsid w:val="00C03624"/>
    <w:rsid w:val="00C2296C"/>
    <w:rsid w:val="00C325A0"/>
    <w:rsid w:val="00C326F0"/>
    <w:rsid w:val="00C342D7"/>
    <w:rsid w:val="00C5320E"/>
    <w:rsid w:val="00C532E5"/>
    <w:rsid w:val="00C54D5A"/>
    <w:rsid w:val="00C563B8"/>
    <w:rsid w:val="00C62B19"/>
    <w:rsid w:val="00C6D312"/>
    <w:rsid w:val="00C70B19"/>
    <w:rsid w:val="00C738E3"/>
    <w:rsid w:val="00C750D4"/>
    <w:rsid w:val="00C85C8D"/>
    <w:rsid w:val="00C877C6"/>
    <w:rsid w:val="00CB588E"/>
    <w:rsid w:val="00CE173B"/>
    <w:rsid w:val="00D1041A"/>
    <w:rsid w:val="00D2443E"/>
    <w:rsid w:val="00D5246A"/>
    <w:rsid w:val="00D60596"/>
    <w:rsid w:val="00D9662A"/>
    <w:rsid w:val="00DB6D23"/>
    <w:rsid w:val="00DC144A"/>
    <w:rsid w:val="00DD1BDD"/>
    <w:rsid w:val="00DD4F5D"/>
    <w:rsid w:val="00DE030F"/>
    <w:rsid w:val="00DE1C6C"/>
    <w:rsid w:val="00DF6105"/>
    <w:rsid w:val="00E06963"/>
    <w:rsid w:val="00E23286"/>
    <w:rsid w:val="00E24C2B"/>
    <w:rsid w:val="00E26575"/>
    <w:rsid w:val="00E51198"/>
    <w:rsid w:val="00E7164E"/>
    <w:rsid w:val="00E7288A"/>
    <w:rsid w:val="00E80541"/>
    <w:rsid w:val="00E80562"/>
    <w:rsid w:val="00E80656"/>
    <w:rsid w:val="00EA0F5C"/>
    <w:rsid w:val="00EA2BB0"/>
    <w:rsid w:val="00EA7B13"/>
    <w:rsid w:val="00EB68DE"/>
    <w:rsid w:val="00EC356E"/>
    <w:rsid w:val="00EC63EA"/>
    <w:rsid w:val="00ED2814"/>
    <w:rsid w:val="00ED6496"/>
    <w:rsid w:val="00EE4659"/>
    <w:rsid w:val="00EF105F"/>
    <w:rsid w:val="00F17556"/>
    <w:rsid w:val="00F24C5F"/>
    <w:rsid w:val="00F82039"/>
    <w:rsid w:val="00F860A4"/>
    <w:rsid w:val="00FA6B68"/>
    <w:rsid w:val="00FC68CA"/>
    <w:rsid w:val="00FE0E67"/>
    <w:rsid w:val="00FF0E3E"/>
    <w:rsid w:val="01987EEF"/>
    <w:rsid w:val="01C7D160"/>
    <w:rsid w:val="0232A5F6"/>
    <w:rsid w:val="028C071D"/>
    <w:rsid w:val="028CA105"/>
    <w:rsid w:val="04E8FD8B"/>
    <w:rsid w:val="053774EF"/>
    <w:rsid w:val="0557C635"/>
    <w:rsid w:val="05EF470B"/>
    <w:rsid w:val="05F4054C"/>
    <w:rsid w:val="05FB4F5E"/>
    <w:rsid w:val="0604C477"/>
    <w:rsid w:val="065B1788"/>
    <w:rsid w:val="06C9E055"/>
    <w:rsid w:val="06F1F79F"/>
    <w:rsid w:val="0791C90C"/>
    <w:rsid w:val="079F3328"/>
    <w:rsid w:val="0877EA48"/>
    <w:rsid w:val="09D136A3"/>
    <w:rsid w:val="0A3E180F"/>
    <w:rsid w:val="0B06802D"/>
    <w:rsid w:val="0B5860F0"/>
    <w:rsid w:val="0C667615"/>
    <w:rsid w:val="0CC0CB28"/>
    <w:rsid w:val="0CFD6548"/>
    <w:rsid w:val="0D321194"/>
    <w:rsid w:val="0D353649"/>
    <w:rsid w:val="0D3921D9"/>
    <w:rsid w:val="0D6EDE07"/>
    <w:rsid w:val="0DD853EA"/>
    <w:rsid w:val="0EBD1BC1"/>
    <w:rsid w:val="0FBAA3A1"/>
    <w:rsid w:val="10104855"/>
    <w:rsid w:val="10637253"/>
    <w:rsid w:val="10781FE1"/>
    <w:rsid w:val="12E6F9E8"/>
    <w:rsid w:val="132C04E0"/>
    <w:rsid w:val="13AE3014"/>
    <w:rsid w:val="14410BB8"/>
    <w:rsid w:val="14D64B0D"/>
    <w:rsid w:val="156E4BB8"/>
    <w:rsid w:val="164E73F0"/>
    <w:rsid w:val="16976442"/>
    <w:rsid w:val="17A928BC"/>
    <w:rsid w:val="17B2C766"/>
    <w:rsid w:val="17B48557"/>
    <w:rsid w:val="1894FE29"/>
    <w:rsid w:val="18D030FC"/>
    <w:rsid w:val="192A34B5"/>
    <w:rsid w:val="1A392E3B"/>
    <w:rsid w:val="1A6E0F7C"/>
    <w:rsid w:val="1A9513F9"/>
    <w:rsid w:val="1ACF8EA7"/>
    <w:rsid w:val="1B53D407"/>
    <w:rsid w:val="1B6FAE8F"/>
    <w:rsid w:val="1BAF0C61"/>
    <w:rsid w:val="1BFC958B"/>
    <w:rsid w:val="1C65D59F"/>
    <w:rsid w:val="1CFD9380"/>
    <w:rsid w:val="1D31203E"/>
    <w:rsid w:val="1E430896"/>
    <w:rsid w:val="1E893F92"/>
    <w:rsid w:val="1EA95489"/>
    <w:rsid w:val="1F043FAD"/>
    <w:rsid w:val="1F36FD4A"/>
    <w:rsid w:val="1F68851C"/>
    <w:rsid w:val="2084A732"/>
    <w:rsid w:val="212E9482"/>
    <w:rsid w:val="213ED02B"/>
    <w:rsid w:val="215DE6ED"/>
    <w:rsid w:val="229A03E5"/>
    <w:rsid w:val="2368405A"/>
    <w:rsid w:val="23D7B0D0"/>
    <w:rsid w:val="2412E3A3"/>
    <w:rsid w:val="24275011"/>
    <w:rsid w:val="24C45980"/>
    <w:rsid w:val="259227B6"/>
    <w:rsid w:val="27599E21"/>
    <w:rsid w:val="276D3130"/>
    <w:rsid w:val="299C8969"/>
    <w:rsid w:val="2A030D99"/>
    <w:rsid w:val="2B01CE30"/>
    <w:rsid w:val="2B4BF175"/>
    <w:rsid w:val="2B85D259"/>
    <w:rsid w:val="2B9C3AA2"/>
    <w:rsid w:val="2BB85E35"/>
    <w:rsid w:val="2BE2C2B5"/>
    <w:rsid w:val="2C4A2DC3"/>
    <w:rsid w:val="2C79954C"/>
    <w:rsid w:val="2C90DE8B"/>
    <w:rsid w:val="2CB072BA"/>
    <w:rsid w:val="2CE7FD26"/>
    <w:rsid w:val="2D4CDACF"/>
    <w:rsid w:val="2DD3C794"/>
    <w:rsid w:val="2E1565AD"/>
    <w:rsid w:val="2E80A4C2"/>
    <w:rsid w:val="2E94607F"/>
    <w:rsid w:val="2EEFFEF7"/>
    <w:rsid w:val="2F066D92"/>
    <w:rsid w:val="2F085ACE"/>
    <w:rsid w:val="2FD525C6"/>
    <w:rsid w:val="309E62A4"/>
    <w:rsid w:val="30C90246"/>
    <w:rsid w:val="30CF9757"/>
    <w:rsid w:val="32E8D6D0"/>
    <w:rsid w:val="339B900B"/>
    <w:rsid w:val="33AA0C9B"/>
    <w:rsid w:val="33C37166"/>
    <w:rsid w:val="340C2D30"/>
    <w:rsid w:val="341891CF"/>
    <w:rsid w:val="3478A56C"/>
    <w:rsid w:val="352CB49F"/>
    <w:rsid w:val="354613C6"/>
    <w:rsid w:val="356D03F6"/>
    <w:rsid w:val="35A7BE80"/>
    <w:rsid w:val="373E4FDA"/>
    <w:rsid w:val="3749883C"/>
    <w:rsid w:val="375D1AC6"/>
    <w:rsid w:val="37933557"/>
    <w:rsid w:val="37D9ECAA"/>
    <w:rsid w:val="385B0810"/>
    <w:rsid w:val="3870BA21"/>
    <w:rsid w:val="38D64907"/>
    <w:rsid w:val="390F2BA3"/>
    <w:rsid w:val="398AA57C"/>
    <w:rsid w:val="3A3A9F24"/>
    <w:rsid w:val="3AD431E4"/>
    <w:rsid w:val="3C2814D3"/>
    <w:rsid w:val="3D6A248E"/>
    <w:rsid w:val="3D78EE1F"/>
    <w:rsid w:val="3E44B1D4"/>
    <w:rsid w:val="3ED9CBB4"/>
    <w:rsid w:val="3FACA568"/>
    <w:rsid w:val="3FBD366B"/>
    <w:rsid w:val="3FD3396B"/>
    <w:rsid w:val="4013DE7B"/>
    <w:rsid w:val="41066FE2"/>
    <w:rsid w:val="4133B3CB"/>
    <w:rsid w:val="41D2E903"/>
    <w:rsid w:val="4245B255"/>
    <w:rsid w:val="43E0F95B"/>
    <w:rsid w:val="442D0E68"/>
    <w:rsid w:val="44A2B881"/>
    <w:rsid w:val="44C6C1C6"/>
    <w:rsid w:val="458E8DEE"/>
    <w:rsid w:val="45ED6B37"/>
    <w:rsid w:val="45FA45C0"/>
    <w:rsid w:val="4648B63D"/>
    <w:rsid w:val="46F95E2D"/>
    <w:rsid w:val="4756551A"/>
    <w:rsid w:val="477172AE"/>
    <w:rsid w:val="47FE6288"/>
    <w:rsid w:val="48119FD5"/>
    <w:rsid w:val="48D404B0"/>
    <w:rsid w:val="4988E634"/>
    <w:rsid w:val="4A27A84B"/>
    <w:rsid w:val="4AB29C2A"/>
    <w:rsid w:val="4AB65869"/>
    <w:rsid w:val="4AF67F47"/>
    <w:rsid w:val="4B201C15"/>
    <w:rsid w:val="4B763F74"/>
    <w:rsid w:val="4C5D4149"/>
    <w:rsid w:val="4DFAD4C2"/>
    <w:rsid w:val="4F10AA5B"/>
    <w:rsid w:val="4F483EA2"/>
    <w:rsid w:val="4F9A6DBD"/>
    <w:rsid w:val="4F9C8502"/>
    <w:rsid w:val="4FB91F46"/>
    <w:rsid w:val="4FF796E7"/>
    <w:rsid w:val="503D576F"/>
    <w:rsid w:val="50800595"/>
    <w:rsid w:val="51AA8D5F"/>
    <w:rsid w:val="52709CCB"/>
    <w:rsid w:val="5294546F"/>
    <w:rsid w:val="52C209CE"/>
    <w:rsid w:val="531EDF15"/>
    <w:rsid w:val="547550BA"/>
    <w:rsid w:val="54EE909B"/>
    <w:rsid w:val="552B6F53"/>
    <w:rsid w:val="553E740B"/>
    <w:rsid w:val="555F06C4"/>
    <w:rsid w:val="55BE1683"/>
    <w:rsid w:val="55D3D31A"/>
    <w:rsid w:val="56C3D26A"/>
    <w:rsid w:val="56D3C276"/>
    <w:rsid w:val="5782B2D1"/>
    <w:rsid w:val="5798EB3B"/>
    <w:rsid w:val="57DF55DB"/>
    <w:rsid w:val="57F4CEFA"/>
    <w:rsid w:val="58B1EF46"/>
    <w:rsid w:val="59D25E0D"/>
    <w:rsid w:val="59DB75BE"/>
    <w:rsid w:val="59FC790A"/>
    <w:rsid w:val="5A6201C1"/>
    <w:rsid w:val="5A787181"/>
    <w:rsid w:val="5B046331"/>
    <w:rsid w:val="5B83BBF2"/>
    <w:rsid w:val="5BA98462"/>
    <w:rsid w:val="5BB2ADE4"/>
    <w:rsid w:val="5C119EEE"/>
    <w:rsid w:val="5CAAC5D3"/>
    <w:rsid w:val="5D2BB49C"/>
    <w:rsid w:val="5D84E1FE"/>
    <w:rsid w:val="5DAADFED"/>
    <w:rsid w:val="5DC65161"/>
    <w:rsid w:val="5EDC081F"/>
    <w:rsid w:val="5F7F35D8"/>
    <w:rsid w:val="5F9AE4EE"/>
    <w:rsid w:val="6034C7A5"/>
    <w:rsid w:val="603F3A35"/>
    <w:rsid w:val="604710AD"/>
    <w:rsid w:val="6106CAB8"/>
    <w:rsid w:val="617E0A28"/>
    <w:rsid w:val="61FB5163"/>
    <w:rsid w:val="63162C3B"/>
    <w:rsid w:val="634C947F"/>
    <w:rsid w:val="6365BCDC"/>
    <w:rsid w:val="63B7488F"/>
    <w:rsid w:val="64343FC5"/>
    <w:rsid w:val="6442EA2C"/>
    <w:rsid w:val="64A996C2"/>
    <w:rsid w:val="64B14189"/>
    <w:rsid w:val="66098DFB"/>
    <w:rsid w:val="6925036C"/>
    <w:rsid w:val="692AB1F7"/>
    <w:rsid w:val="695BE96B"/>
    <w:rsid w:val="69890C3A"/>
    <w:rsid w:val="6A54DEDE"/>
    <w:rsid w:val="6A967099"/>
    <w:rsid w:val="6BCC7ACA"/>
    <w:rsid w:val="6BE08F1E"/>
    <w:rsid w:val="6D30A867"/>
    <w:rsid w:val="6DC72C70"/>
    <w:rsid w:val="6E4317F4"/>
    <w:rsid w:val="6E901475"/>
    <w:rsid w:val="6ED8B97D"/>
    <w:rsid w:val="6F69E070"/>
    <w:rsid w:val="70AC1128"/>
    <w:rsid w:val="70F19A0A"/>
    <w:rsid w:val="71764F55"/>
    <w:rsid w:val="7197805F"/>
    <w:rsid w:val="71BCB7D6"/>
    <w:rsid w:val="725DBA7F"/>
    <w:rsid w:val="729368D5"/>
    <w:rsid w:val="7386E819"/>
    <w:rsid w:val="747F124C"/>
    <w:rsid w:val="75F24B9D"/>
    <w:rsid w:val="760369B8"/>
    <w:rsid w:val="760794DC"/>
    <w:rsid w:val="76A12E94"/>
    <w:rsid w:val="76B38168"/>
    <w:rsid w:val="76FE9E7A"/>
    <w:rsid w:val="770AB17D"/>
    <w:rsid w:val="778D2072"/>
    <w:rsid w:val="77949BF0"/>
    <w:rsid w:val="77BC4D81"/>
    <w:rsid w:val="780F159F"/>
    <w:rsid w:val="7B5D413D"/>
    <w:rsid w:val="7B99C0F9"/>
    <w:rsid w:val="7BCAC8A2"/>
    <w:rsid w:val="7BD33A45"/>
    <w:rsid w:val="7C301467"/>
    <w:rsid w:val="7C92BCFF"/>
    <w:rsid w:val="7D3C27B7"/>
    <w:rsid w:val="7DE43525"/>
    <w:rsid w:val="7E11315B"/>
    <w:rsid w:val="7E617211"/>
    <w:rsid w:val="7E90A040"/>
    <w:rsid w:val="7ED1EB1B"/>
    <w:rsid w:val="7F409B96"/>
    <w:rsid w:val="7F7089C0"/>
    <w:rsid w:val="7F7561F2"/>
    <w:rsid w:val="7F9C0CA8"/>
    <w:rsid w:val="7FE14A47"/>
    <w:rsid w:val="7FF17518"/>
    <w:rsid w:val="7FFD735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D310"/>
  <w15:docId w15:val="{C13A32E4-4E02-4D8C-8E63-D617A248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zh-CN"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style>
  <w:style w:type="paragraph" w:styleId="Heading1">
    <w:name w:val="heading 1"/>
    <w:aliases w:val="ŠHeading 1"/>
    <w:basedOn w:val="Normal"/>
    <w:next w:val="Normal"/>
    <w:link w:val="Heading1Char"/>
    <w:uiPriority w:val="9"/>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rPr>
  </w:style>
  <w:style w:type="paragraph" w:styleId="Heading2">
    <w:name w:val="heading 2"/>
    <w:aliases w:val="ŠHeading 2"/>
    <w:basedOn w:val="Normal"/>
    <w:next w:val="Normal"/>
    <w:link w:val="Heading2Char"/>
    <w:uiPriority w:val="9"/>
    <w:unhideWhenUsed/>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9"/>
    <w:unhideWhenUsed/>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9"/>
    <w:unhideWhenUsed/>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
    <w:semiHidden/>
    <w:unhideWhenUsed/>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style>
  <w:style w:type="paragraph" w:styleId="ListNumber">
    <w:name w:val="List Number"/>
    <w:aliases w:val="ŠList 1 Number"/>
    <w:basedOn w:val="Normal"/>
    <w:uiPriority w:val="13"/>
    <w:qFormat/>
    <w:rsid w:val="00FF49EE"/>
    <w:pPr>
      <w:numPr>
        <w:numId w:val="97"/>
      </w:numPr>
      <w:tabs>
        <w:tab w:val="left" w:pos="771"/>
      </w:tabs>
      <w:adjustRightInd w:val="0"/>
      <w:snapToGrid w:val="0"/>
      <w:spacing w:before="80"/>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style>
  <w:style w:type="paragraph" w:styleId="ListBullet">
    <w:name w:val="List Bullet"/>
    <w:aliases w:val="ŠList 1 Bullet"/>
    <w:basedOn w:val="Normal"/>
    <w:uiPriority w:val="12"/>
    <w:qFormat/>
    <w:rsid w:val="00FF49EE"/>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1"/>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rPr>
  </w:style>
  <w:style w:type="paragraph" w:customStyle="1" w:styleId="DoElist1numbered2018">
    <w:name w:val="DoE list 1 numbered 2018"/>
    <w:basedOn w:val="Normal"/>
    <w:qFormat/>
    <w:locked/>
    <w:rsid w:val="007F4973"/>
    <w:pPr>
      <w:numPr>
        <w:numId w:val="6"/>
      </w:numPr>
      <w:spacing w:before="80" w:line="280" w:lineRule="atLeast"/>
    </w:pPr>
    <w:rPr>
      <w:rFonts w:eastAsia="SimSun" w:cs="Times New Roman"/>
      <w:sz w:val="24"/>
    </w:rPr>
  </w:style>
  <w:style w:type="paragraph" w:customStyle="1" w:styleId="DoElist2numbered2018">
    <w:name w:val="DoE list 2 numbered 2018"/>
    <w:basedOn w:val="Normal"/>
    <w:qFormat/>
    <w:locked/>
    <w:rsid w:val="007F4973"/>
    <w:pPr>
      <w:numPr>
        <w:ilvl w:val="1"/>
        <w:numId w:val="7"/>
      </w:numPr>
      <w:spacing w:before="80" w:line="280" w:lineRule="atLeast"/>
    </w:pPr>
    <w:rPr>
      <w:rFonts w:eastAsia="SimSun" w:cs="Times New Roman"/>
      <w:sz w:val="24"/>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pPr>
      <w:spacing w:after="160"/>
    </w:pPr>
    <w:rPr>
      <w:rFonts w:ascii="Calibri" w:eastAsia="Calibri" w:hAnsi="Calibri" w:cs="Calibri"/>
      <w:color w:val="5A5A5A"/>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8"/>
      </w:numPr>
      <w:spacing w:before="0" w:after="120" w:line="264" w:lineRule="auto"/>
    </w:pPr>
    <w:rPr>
      <w:rFonts w:ascii="Montserrat Medium" w:hAnsi="Montserrat Medium"/>
      <w:color w:val="44546A" w:themeColor="text2"/>
      <w:spacing w:val="-8"/>
    </w:rPr>
  </w:style>
  <w:style w:type="character" w:customStyle="1" w:styleId="normaltextrun1">
    <w:name w:val="normaltextrun1"/>
    <w:basedOn w:val="DefaultParagraphFont"/>
    <w:rsid w:val="00F15320"/>
  </w:style>
  <w:style w:type="paragraph" w:styleId="NormalWeb">
    <w:name w:val="Normal (Web)"/>
    <w:basedOn w:val="Normal"/>
    <w:uiPriority w:val="99"/>
    <w:semiHidden/>
    <w:unhideWhenUsed/>
    <w:rsid w:val="003A1886"/>
    <w:pPr>
      <w:spacing w:before="100" w:beforeAutospacing="1" w:after="100" w:afterAutospacing="1" w:line="240" w:lineRule="auto"/>
    </w:pPr>
    <w:rPr>
      <w:rFonts w:ascii="Times New Roman" w:eastAsia="Times New Roman" w:hAnsi="Times New Roman" w:cs="Times New Roman"/>
      <w:sz w:val="24"/>
      <w:lang w:eastAsia="en-AU"/>
    </w:rPr>
  </w:style>
  <w:style w:type="paragraph" w:customStyle="1" w:styleId="zfr3q">
    <w:name w:val="zfr3q"/>
    <w:basedOn w:val="Normal"/>
    <w:rsid w:val="00015D6E"/>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8811DA"/>
    <w:rPr>
      <w:sz w:val="16"/>
      <w:szCs w:val="16"/>
    </w:rPr>
  </w:style>
  <w:style w:type="paragraph" w:styleId="CommentText">
    <w:name w:val="annotation text"/>
    <w:basedOn w:val="Normal"/>
    <w:link w:val="CommentTextChar"/>
    <w:uiPriority w:val="99"/>
    <w:semiHidden/>
    <w:rsid w:val="008811DA"/>
    <w:pPr>
      <w:spacing w:line="240" w:lineRule="auto"/>
    </w:pPr>
    <w:rPr>
      <w:sz w:val="20"/>
      <w:szCs w:val="20"/>
    </w:rPr>
  </w:style>
  <w:style w:type="character" w:customStyle="1" w:styleId="CommentTextChar">
    <w:name w:val="Comment Text Char"/>
    <w:basedOn w:val="DefaultParagraphFont"/>
    <w:link w:val="CommentText"/>
    <w:uiPriority w:val="99"/>
    <w:semiHidden/>
    <w:rsid w:val="008811DA"/>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8811DA"/>
    <w:rPr>
      <w:b/>
      <w:bCs/>
    </w:rPr>
  </w:style>
  <w:style w:type="character" w:customStyle="1" w:styleId="CommentSubjectChar">
    <w:name w:val="Comment Subject Char"/>
    <w:basedOn w:val="CommentTextChar"/>
    <w:link w:val="CommentSubject"/>
    <w:uiPriority w:val="99"/>
    <w:semiHidden/>
    <w:rsid w:val="008811DA"/>
    <w:rPr>
      <w:rFonts w:ascii="Arial" w:hAnsi="Arial"/>
      <w:b/>
      <w:bCs/>
      <w:sz w:val="20"/>
      <w:szCs w:val="20"/>
      <w:lang w:val="en-AU"/>
    </w:rPr>
  </w:style>
  <w:style w:type="table" w:customStyle="1" w:styleId="a">
    <w:basedOn w:val="TableNormal"/>
    <w:pPr>
      <w:keepNext/>
      <w:widowControl w:val="0"/>
      <w:spacing w:before="0" w:line="240" w:lineRule="auto"/>
    </w:pPr>
    <w:rPr>
      <w:sz w:val="20"/>
      <w:szCs w:val="20"/>
    </w:rPr>
    <w:tblPr>
      <w:tblStyleRowBandSize w:val="1"/>
      <w:tblStyleColBandSize w:val="1"/>
    </w:tblPr>
  </w:style>
  <w:style w:type="table" w:customStyle="1" w:styleId="a0">
    <w:basedOn w:val="TableNormal"/>
    <w:pPr>
      <w:keepNext/>
      <w:widowControl w:val="0"/>
      <w:spacing w:before="0" w:line="240" w:lineRule="auto"/>
    </w:pPr>
    <w:rPr>
      <w:sz w:val="20"/>
      <w:szCs w:val="20"/>
    </w:rPr>
    <w:tblPr>
      <w:tblStyleRowBandSize w:val="1"/>
      <w:tblStyleColBandSize w:val="1"/>
    </w:tblPr>
  </w:style>
  <w:style w:type="table" w:customStyle="1" w:styleId="a1">
    <w:basedOn w:val="TableNormal"/>
    <w:pPr>
      <w:keepNext/>
      <w:widowControl w:val="0"/>
      <w:spacing w:before="0" w:line="240" w:lineRule="auto"/>
    </w:pPr>
    <w:rPr>
      <w:sz w:val="20"/>
      <w:szCs w:val="20"/>
    </w:rPr>
    <w:tblPr>
      <w:tblStyleRowBandSize w:val="1"/>
      <w:tblStyleColBandSize w:val="1"/>
    </w:tblPr>
  </w:style>
  <w:style w:type="table" w:customStyle="1" w:styleId="a2">
    <w:basedOn w:val="TableNormal"/>
    <w:pPr>
      <w:keepNext/>
      <w:widowControl w:val="0"/>
      <w:spacing w:before="0" w:line="240" w:lineRule="auto"/>
    </w:pPr>
    <w:rPr>
      <w:sz w:val="20"/>
      <w:szCs w:val="20"/>
    </w:rPr>
    <w:tblPr>
      <w:tblStyleRowBandSize w:val="1"/>
      <w:tblStyleColBandSize w:val="1"/>
    </w:tblPr>
  </w:style>
  <w:style w:type="table" w:customStyle="1" w:styleId="a3">
    <w:basedOn w:val="TableNormal"/>
    <w:pPr>
      <w:keepNext/>
      <w:widowControl w:val="0"/>
      <w:spacing w:before="0" w:line="240" w:lineRule="auto"/>
    </w:pPr>
    <w:rPr>
      <w:sz w:val="20"/>
      <w:szCs w:val="20"/>
    </w:rPr>
    <w:tblPr>
      <w:tblStyleRowBandSize w:val="1"/>
      <w:tblStyleColBandSize w:val="1"/>
    </w:tblPr>
  </w:style>
  <w:style w:type="table" w:customStyle="1" w:styleId="a4">
    <w:basedOn w:val="TableNormal"/>
    <w:pPr>
      <w:keepNext/>
      <w:widowControl w:val="0"/>
      <w:spacing w:before="0" w:line="240" w:lineRule="auto"/>
    </w:pPr>
    <w:rPr>
      <w:sz w:val="20"/>
      <w:szCs w:val="20"/>
    </w:rPr>
    <w:tblPr>
      <w:tblStyleRowBandSize w:val="1"/>
      <w:tblStyleColBandSize w:val="1"/>
    </w:tblPr>
  </w:style>
  <w:style w:type="table" w:customStyle="1" w:styleId="a5">
    <w:basedOn w:val="TableNormal"/>
    <w:pPr>
      <w:keepNext/>
      <w:widowControl w:val="0"/>
      <w:spacing w:before="0" w:line="240" w:lineRule="auto"/>
    </w:pPr>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84F1B"/>
    <w:rPr>
      <w:color w:val="605E5C"/>
      <w:shd w:val="clear" w:color="auto" w:fill="E1DFDD"/>
    </w:rPr>
  </w:style>
  <w:style w:type="paragraph" w:customStyle="1" w:styleId="paragraph">
    <w:name w:val="paragraph"/>
    <w:basedOn w:val="Normal"/>
    <w:rsid w:val="0079189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79189B"/>
  </w:style>
  <w:style w:type="character" w:customStyle="1" w:styleId="normaltextrun">
    <w:name w:val="normaltextrun"/>
    <w:basedOn w:val="DefaultParagraphFont"/>
    <w:rsid w:val="003B5C8C"/>
  </w:style>
  <w:style w:type="character" w:styleId="UnresolvedMention">
    <w:name w:val="Unresolved Mention"/>
    <w:basedOn w:val="DefaultParagraphFont"/>
    <w:uiPriority w:val="99"/>
    <w:semiHidden/>
    <w:unhideWhenUsed/>
    <w:rsid w:val="00917DDA"/>
    <w:rPr>
      <w:color w:val="605E5C"/>
      <w:shd w:val="clear" w:color="auto" w:fill="E1DFDD"/>
    </w:rPr>
  </w:style>
  <w:style w:type="table" w:customStyle="1" w:styleId="Tableheader1">
    <w:name w:val="ŠTable header1"/>
    <w:basedOn w:val="TableNormal"/>
    <w:uiPriority w:val="99"/>
    <w:rsid w:val="003B76F9"/>
    <w:pPr>
      <w:widowControl w:val="0"/>
      <w:spacing w:before="100" w:after="100" w:line="360" w:lineRule="auto"/>
      <w:mirrorIndents/>
    </w:pPr>
    <w:rPr>
      <w:rFonts w:eastAsiaTheme="minorHAnsi" w:cstheme="minorBidi"/>
      <w:sz w:val="24"/>
      <w:lang w:eastAsia="en-US"/>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customStyle="1" w:styleId="FeatureBox">
    <w:name w:val="ŠFeature Box"/>
    <w:basedOn w:val="Normal"/>
    <w:next w:val="Normal"/>
    <w:link w:val="FeatureBoxChar"/>
    <w:uiPriority w:val="11"/>
    <w:qFormat/>
    <w:rsid w:val="0068635C"/>
    <w:pPr>
      <w:pBdr>
        <w:top w:val="single" w:sz="24" w:space="10" w:color="002664"/>
        <w:left w:val="single" w:sz="24" w:space="10" w:color="002664"/>
        <w:bottom w:val="single" w:sz="24" w:space="10" w:color="002664"/>
        <w:right w:val="single" w:sz="24" w:space="10" w:color="002664"/>
      </w:pBdr>
      <w:spacing w:after="120" w:line="360" w:lineRule="auto"/>
    </w:pPr>
    <w:rPr>
      <w:rFonts w:eastAsiaTheme="minorHAnsi"/>
      <w:sz w:val="24"/>
      <w:szCs w:val="24"/>
      <w:lang w:eastAsia="en-US"/>
    </w:rPr>
  </w:style>
  <w:style w:type="character" w:customStyle="1" w:styleId="FeatureBoxChar">
    <w:name w:val="ŠFeature Box Char"/>
    <w:basedOn w:val="DefaultParagraphFont"/>
    <w:link w:val="FeatureBox"/>
    <w:uiPriority w:val="11"/>
    <w:rsid w:val="0068635C"/>
    <w:rPr>
      <w:rFonts w:eastAsiaTheme="minorHAnsi"/>
      <w:sz w:val="24"/>
      <w:szCs w:val="24"/>
      <w:lang w:eastAsia="en-US"/>
    </w:rPr>
  </w:style>
  <w:style w:type="paragraph" w:customStyle="1" w:styleId="FeatureBox2">
    <w:name w:val="Feature Box 2"/>
    <w:aliases w:val="ŠFeature Box 2"/>
    <w:basedOn w:val="Normal"/>
    <w:next w:val="Normal"/>
    <w:qFormat/>
    <w:rsid w:val="00C563B8"/>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spacing w:before="240" w:line="276" w:lineRule="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01217">
      <w:bodyDiv w:val="1"/>
      <w:marLeft w:val="0"/>
      <w:marRight w:val="0"/>
      <w:marTop w:val="0"/>
      <w:marBottom w:val="0"/>
      <w:divBdr>
        <w:top w:val="none" w:sz="0" w:space="0" w:color="auto"/>
        <w:left w:val="none" w:sz="0" w:space="0" w:color="auto"/>
        <w:bottom w:val="none" w:sz="0" w:space="0" w:color="auto"/>
        <w:right w:val="none" w:sz="0" w:space="0" w:color="auto"/>
      </w:divBdr>
      <w:divsChild>
        <w:div w:id="272908119">
          <w:marLeft w:val="0"/>
          <w:marRight w:val="0"/>
          <w:marTop w:val="0"/>
          <w:marBottom w:val="0"/>
          <w:divBdr>
            <w:top w:val="none" w:sz="0" w:space="0" w:color="auto"/>
            <w:left w:val="none" w:sz="0" w:space="0" w:color="auto"/>
            <w:bottom w:val="none" w:sz="0" w:space="0" w:color="auto"/>
            <w:right w:val="none" w:sz="0" w:space="0" w:color="auto"/>
          </w:divBdr>
        </w:div>
        <w:div w:id="1772163137">
          <w:marLeft w:val="0"/>
          <w:marRight w:val="0"/>
          <w:marTop w:val="0"/>
          <w:marBottom w:val="0"/>
          <w:divBdr>
            <w:top w:val="none" w:sz="0" w:space="0" w:color="auto"/>
            <w:left w:val="none" w:sz="0" w:space="0" w:color="auto"/>
            <w:bottom w:val="none" w:sz="0" w:space="0" w:color="auto"/>
            <w:right w:val="none" w:sz="0" w:space="0" w:color="auto"/>
          </w:divBdr>
        </w:div>
      </w:divsChild>
    </w:div>
    <w:div w:id="2087681655">
      <w:bodyDiv w:val="1"/>
      <w:marLeft w:val="0"/>
      <w:marRight w:val="0"/>
      <w:marTop w:val="0"/>
      <w:marBottom w:val="0"/>
      <w:divBdr>
        <w:top w:val="none" w:sz="0" w:space="0" w:color="auto"/>
        <w:left w:val="none" w:sz="0" w:space="0" w:color="auto"/>
        <w:bottom w:val="none" w:sz="0" w:space="0" w:color="auto"/>
        <w:right w:val="none" w:sz="0" w:space="0" w:color="auto"/>
      </w:divBdr>
      <w:divsChild>
        <w:div w:id="348794565">
          <w:marLeft w:val="0"/>
          <w:marRight w:val="0"/>
          <w:marTop w:val="0"/>
          <w:marBottom w:val="0"/>
          <w:divBdr>
            <w:top w:val="none" w:sz="0" w:space="0" w:color="auto"/>
            <w:left w:val="none" w:sz="0" w:space="0" w:color="auto"/>
            <w:bottom w:val="none" w:sz="0" w:space="0" w:color="auto"/>
            <w:right w:val="none" w:sz="0" w:space="0" w:color="auto"/>
          </w:divBdr>
        </w:div>
        <w:div w:id="15460235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hyperlink" Target="https://www.abc.net.au/education/maths-years-3%E2%80%934-with-ms-kirszman-quantifying-collections-video/13595088" TargetMode="External"/><Relationship Id="rId26" Type="http://schemas.openxmlformats.org/officeDocument/2006/relationships/hyperlink" Target="https://www.australiancurriculum.edu.au/resources/national-literacy-and-numeracy-learning-progressions/version-3-of-national-literacy-and-numeracy-learning-progressions/" TargetMode="External"/><Relationship Id="rId39" Type="http://schemas.openxmlformats.org/officeDocument/2006/relationships/header" Target="header2.xml"/><Relationship Id="rId21" Type="http://schemas.openxmlformats.org/officeDocument/2006/relationships/hyperlink" Target="https://www.youcubed.org/wim/estimating-dots-k/" TargetMode="External"/><Relationship Id="rId34" Type="http://schemas.openxmlformats.org/officeDocument/2006/relationships/hyperlink" Target="https://education.nsw.gov.au/teaching-and-learning/curriculum/mathematics/mathematics-curriculum-resources-k-12/mathematics-k-6-resources/tangram-puzzles" TargetMode="External"/><Relationship Id="rId42"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education.nsw.gov.au/teaching-and-learning/curriculum/mathematics/mathematics-curriculum-resources-k-12/mathematics-k-6-resources/order-order-two-digit-numbers" TargetMode="External"/><Relationship Id="rId29" Type="http://schemas.openxmlformats.org/officeDocument/2006/relationships/hyperlink" Target="https://www.youcubed.org/wim/estimating-dots-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ducation.nsw.gov.au/teaching-and-learning/curriculum/mathematics/mathematics-curriculum-resources-k-12/mathematics-k-6-resources/about-how-many-rectangles" TargetMode="External"/><Relationship Id="rId32" Type="http://schemas.openxmlformats.org/officeDocument/2006/relationships/hyperlink" Target="https://education.nsw.gov.au/teaching-and-learning/curriculum/mathematics/mathematics-curriculum-resources-k-12/mathematics-k-6-resources/order-order-two-digit-numbers" TargetMode="External"/><Relationship Id="rId37" Type="http://schemas.openxmlformats.org/officeDocument/2006/relationships/hyperlink" Target="https://forms.office.com/pages/responsepage.aspx?id=muagBYpBwUecJZOHJhv5kfeI9YLyPmpIqmqKL8dwfW9URUJRWjJHWjFHSlU3V01VMVdHWExNR0tQMC4u"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ducation.nsw.gov.au/about-us/educational-data/cese/publications/practical-guides-for-educators-/what-works-best-in-practice" TargetMode="External"/><Relationship Id="rId23" Type="http://schemas.openxmlformats.org/officeDocument/2006/relationships/hyperlink" Target="https://sites.google.com/education.nsw.gov.au/get-mathematical-stage-1/targeted-teaching/about-how-many-paperclips" TargetMode="External"/><Relationship Id="rId28" Type="http://schemas.openxmlformats.org/officeDocument/2006/relationships/hyperlink" Target="https://www.abc.net.au/education/maths-years-3-4-with-ms-kirszman-quantifying-collections-video/13595088" TargetMode="External"/><Relationship Id="rId36" Type="http://schemas.openxmlformats.org/officeDocument/2006/relationships/hyperlink" Target="https://education.nsw.gov.au/inside-the-department/literacy-and-numeracy-priorities/about-the-literacy-and-numeracy-priorities" TargetMode="External"/><Relationship Id="rId10" Type="http://schemas.openxmlformats.org/officeDocument/2006/relationships/footnotes" Target="footnotes.xml"/><Relationship Id="rId19" Type="http://schemas.openxmlformats.org/officeDocument/2006/relationships/hyperlink" Target="https://education.nsw.gov.au/teaching-and-learning/curriculum/mathematics/mathematics-curriculum-resources-k-12/mathematics-k-6-resources/tangram-puzzles" TargetMode="External"/><Relationship Id="rId31" Type="http://schemas.openxmlformats.org/officeDocument/2006/relationships/hyperlink" Target="https://education.nsw.gov.au/teaching-and-learning/curriculum/mathematics/mathematics-curriculum-resources-k-12/mathematics-k-6-resources/about-how-many-rectangl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education.nsw.gov.au/teaching-and-learning/curriculum/mathematics/mathematics-curriculum-resources-k-12/mathematics-k-6-resources/about-how-many-paper-clips" TargetMode="External"/><Relationship Id="rId27" Type="http://schemas.openxmlformats.org/officeDocument/2006/relationships/hyperlink" Target="https://www.australiancurriculum.edu.au/" TargetMode="External"/><Relationship Id="rId30" Type="http://schemas.openxmlformats.org/officeDocument/2006/relationships/hyperlink" Target="https://education.nsw.gov.au/teaching-and-learning/curriculum/mathematics/mathematics-curriculum-resources-k-12/mathematics-k-6-resources/about-how-many-paper-clips" TargetMode="External"/><Relationship Id="rId35" Type="http://schemas.openxmlformats.org/officeDocument/2006/relationships/hyperlink" Target="https://nrich.maths.org/jarofteddies" TargetMode="External"/><Relationship Id="rId43"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curriculum.nsw.edu.au/learning-areas/mathematics/mathematics-k-10-2022/overview" TargetMode="External"/><Relationship Id="rId17" Type="http://schemas.openxmlformats.org/officeDocument/2006/relationships/hyperlink" Target="https://education.nsw.gov.au/teaching-and-learning/curriculum/mathematics/mathematics-curriculum-resources-k-12/mathematics-k-6-resources/order-order-four-digit-numbers" TargetMode="External"/><Relationship Id="rId25" Type="http://schemas.openxmlformats.org/officeDocument/2006/relationships/hyperlink" Target="https://curriculum.nsw.edu.au/learning-areas/mathematics/mathematics-k-10-2022/overview" TargetMode="External"/><Relationship Id="rId33" Type="http://schemas.openxmlformats.org/officeDocument/2006/relationships/hyperlink" Target="https://education.nsw.gov.au/teaching-and-learning/curriculum/mathematics/mathematics-curriculum-resources-k-12/mathematics-k-6-resources/order-order-four-digit-numbers" TargetMode="External"/><Relationship Id="rId38" Type="http://schemas.openxmlformats.org/officeDocument/2006/relationships/header" Target="header1.xml"/><Relationship Id="rId20" Type="http://schemas.openxmlformats.org/officeDocument/2006/relationships/hyperlink" Target="https://nrich.maths.org/jarofteddies" TargetMode="External"/><Relationship Id="rId41"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PRrK1C7RKbmNMfaZbV9kPdtdA==">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559846b-5802-4423-bdc0-bd8a1196720e" xsi:nil="true"/>
    <lcf76f155ced4ddcb4097134ff3c332f xmlns="4fb13629-92a6-49bb-977b-24c38769821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136A7A170E61B479EA6054593089EB8" ma:contentTypeVersion="13" ma:contentTypeDescription="Create a new document." ma:contentTypeScope="" ma:versionID="40b8d237cdb87193d448e14ba5f07573">
  <xsd:schema xmlns:xsd="http://www.w3.org/2001/XMLSchema" xmlns:xs="http://www.w3.org/2001/XMLSchema" xmlns:p="http://schemas.microsoft.com/office/2006/metadata/properties" xmlns:ns2="4fb13629-92a6-49bb-977b-24c387698219" xmlns:ns3="9559846b-5802-4423-bdc0-bd8a1196720e" targetNamespace="http://schemas.microsoft.com/office/2006/metadata/properties" ma:root="true" ma:fieldsID="ee65a205f3a7f6f00e2b5b18f425e8d7" ns2:_="" ns3:_="">
    <xsd:import namespace="4fb13629-92a6-49bb-977b-24c387698219"/>
    <xsd:import namespace="9559846b-5802-4423-bdc0-bd8a119672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13629-92a6-49bb-977b-24c387698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59846b-5802-4423-bdc0-bd8a1196720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299b7294-e873-436c-ba9b-752f1513e122}" ma:internalName="TaxCatchAll" ma:showField="CatchAllData" ma:web="9559846b-5802-4423-bdc0-bd8a11967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C1D273-1AAA-4909-A7E2-3073DEBCB540}">
  <ds:schemaRefs>
    <ds:schemaRef ds:uri="http://schemas.openxmlformats.org/officeDocument/2006/bibliography"/>
  </ds:schemaRefs>
</ds:datastoreItem>
</file>

<file path=customXml/itemProps3.xml><?xml version="1.0" encoding="utf-8"?>
<ds:datastoreItem xmlns:ds="http://schemas.openxmlformats.org/officeDocument/2006/customXml" ds:itemID="{BB1DA5FF-61E4-40A2-ADB1-2A1AB2C182C5}">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9559846b-5802-4423-bdc0-bd8a1196720e"/>
    <ds:schemaRef ds:uri="4fb13629-92a6-49bb-977b-24c387698219"/>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4B04B0CE-F688-44D6-A7D2-02EC4F5DD2E4}">
  <ds:schemaRefs>
    <ds:schemaRef ds:uri="http://schemas.microsoft.com/sharepoint/v3/contenttype/forms"/>
  </ds:schemaRefs>
</ds:datastoreItem>
</file>

<file path=customXml/itemProps5.xml><?xml version="1.0" encoding="utf-8"?>
<ds:datastoreItem xmlns:ds="http://schemas.openxmlformats.org/officeDocument/2006/customXml" ds:itemID="{DC91E8C9-B7BA-49B4-A3AE-9ED9CD491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13629-92a6-49bb-977b-24c387698219"/>
    <ds:schemaRef ds:uri="9559846b-5802-4423-bdc0-bd8a11967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4093</Words>
  <Characters>19976</Characters>
  <Application>Microsoft Office Word</Application>
  <DocSecurity>0</DocSecurity>
  <Lines>454</Lines>
  <Paragraphs>320</Paragraphs>
  <ScaleCrop>false</ScaleCrop>
  <HeadingPairs>
    <vt:vector size="2" baseType="variant">
      <vt:variant>
        <vt:lpstr>Title</vt:lpstr>
      </vt:variant>
      <vt:variant>
        <vt:i4>1</vt:i4>
      </vt:variant>
    </vt:vector>
  </HeadingPairs>
  <TitlesOfParts>
    <vt:vector size="1" baseType="lpstr">
      <vt:lpstr>Part 5- comparing, ordering, sequencing and estimating</vt:lpstr>
    </vt:vector>
  </TitlesOfParts>
  <Company/>
  <LinksUpToDate>false</LinksUpToDate>
  <CharactersWithSpaces>23749</CharactersWithSpaces>
  <SharedDoc>false</SharedDoc>
  <HLinks>
    <vt:vector size="174" baseType="variant">
      <vt:variant>
        <vt:i4>655437</vt:i4>
      </vt:variant>
      <vt:variant>
        <vt:i4>87</vt:i4>
      </vt:variant>
      <vt:variant>
        <vt:i4>0</vt:i4>
      </vt:variant>
      <vt:variant>
        <vt:i4>5</vt:i4>
      </vt:variant>
      <vt:variant>
        <vt:lpwstr>https://forms.office.com/pages/responsepage.aspx?id=muagBYpBwUecJZOHJhv5kfeI9YLyPmpIqmqKL8dwfW9URUJRWjJHWjFHSlU3V01VMVdHWExNR0tQMC4u</vt:lpwstr>
      </vt:variant>
      <vt:variant>
        <vt:lpwstr/>
      </vt:variant>
      <vt:variant>
        <vt:i4>3670135</vt:i4>
      </vt:variant>
      <vt:variant>
        <vt:i4>84</vt:i4>
      </vt:variant>
      <vt:variant>
        <vt:i4>0</vt:i4>
      </vt:variant>
      <vt:variant>
        <vt:i4>5</vt:i4>
      </vt:variant>
      <vt:variant>
        <vt:lpwstr>https://education.nsw.gov.au/inside-the-department/literacy-and-numeracy-priorities/about-the-literacy-and-numeracy-priorities</vt:lpwstr>
      </vt:variant>
      <vt:variant>
        <vt:lpwstr/>
      </vt:variant>
      <vt:variant>
        <vt:i4>5242967</vt:i4>
      </vt:variant>
      <vt:variant>
        <vt:i4>81</vt:i4>
      </vt:variant>
      <vt:variant>
        <vt:i4>0</vt:i4>
      </vt:variant>
      <vt:variant>
        <vt:i4>5</vt:i4>
      </vt:variant>
      <vt:variant>
        <vt:lpwstr>https://nrich.maths.org/jarofteddies</vt:lpwstr>
      </vt:variant>
      <vt:variant>
        <vt:lpwstr/>
      </vt:variant>
      <vt:variant>
        <vt:i4>4390941</vt:i4>
      </vt:variant>
      <vt:variant>
        <vt:i4>78</vt:i4>
      </vt:variant>
      <vt:variant>
        <vt:i4>0</vt:i4>
      </vt:variant>
      <vt:variant>
        <vt:i4>5</vt:i4>
      </vt:variant>
      <vt:variant>
        <vt:lpwstr>https://education.nsw.gov.au/teaching-and-learning/curriculum/mathematics/mathematics-curriculum-resources-k-12/mathematics-k-6-resources/tangram-puzzles</vt:lpwstr>
      </vt:variant>
      <vt:variant>
        <vt:lpwstr/>
      </vt:variant>
      <vt:variant>
        <vt:i4>1835016</vt:i4>
      </vt:variant>
      <vt:variant>
        <vt:i4>75</vt:i4>
      </vt:variant>
      <vt:variant>
        <vt:i4>0</vt:i4>
      </vt:variant>
      <vt:variant>
        <vt:i4>5</vt:i4>
      </vt:variant>
      <vt:variant>
        <vt:lpwstr>https://education.nsw.gov.au/teaching-and-learning/curriculum/mathematics/mathematics-curriculum-resources-k-12/mathematics-k-6-resources/order-order-four-digit-numbers</vt:lpwstr>
      </vt:variant>
      <vt:variant>
        <vt:lpwstr/>
      </vt:variant>
      <vt:variant>
        <vt:i4>7405684</vt:i4>
      </vt:variant>
      <vt:variant>
        <vt:i4>72</vt:i4>
      </vt:variant>
      <vt:variant>
        <vt:i4>0</vt:i4>
      </vt:variant>
      <vt:variant>
        <vt:i4>5</vt:i4>
      </vt:variant>
      <vt:variant>
        <vt:lpwstr>https://education.nsw.gov.au/teaching-and-learning/curriculum/mathematics/mathematics-curriculum-resources-k-12/mathematics-k-6-resources/order-order-two-digit-numbers</vt:lpwstr>
      </vt:variant>
      <vt:variant>
        <vt:lpwstr/>
      </vt:variant>
      <vt:variant>
        <vt:i4>7405606</vt:i4>
      </vt:variant>
      <vt:variant>
        <vt:i4>69</vt:i4>
      </vt:variant>
      <vt:variant>
        <vt:i4>0</vt:i4>
      </vt:variant>
      <vt:variant>
        <vt:i4>5</vt:i4>
      </vt:variant>
      <vt:variant>
        <vt:lpwstr>https://education.nsw.gov.au/teaching-and-learning/curriculum/mathematics/mathematics-curriculum-resources-k-12/mathematics-k-6-resources/about-how-many-rectangles</vt:lpwstr>
      </vt:variant>
      <vt:variant>
        <vt:lpwstr/>
      </vt:variant>
      <vt:variant>
        <vt:i4>524288</vt:i4>
      </vt:variant>
      <vt:variant>
        <vt:i4>66</vt:i4>
      </vt:variant>
      <vt:variant>
        <vt:i4>0</vt:i4>
      </vt:variant>
      <vt:variant>
        <vt:i4>5</vt:i4>
      </vt:variant>
      <vt:variant>
        <vt:lpwstr>https://education.nsw.gov.au/teaching-and-learning/curriculum/mathematics/mathematics-curriculum-resources-k-12/mathematics-k-6-resources/about-how-many-paper-clips</vt:lpwstr>
      </vt:variant>
      <vt:variant>
        <vt:lpwstr/>
      </vt:variant>
      <vt:variant>
        <vt:i4>7077921</vt:i4>
      </vt:variant>
      <vt:variant>
        <vt:i4>63</vt:i4>
      </vt:variant>
      <vt:variant>
        <vt:i4>0</vt:i4>
      </vt:variant>
      <vt:variant>
        <vt:i4>5</vt:i4>
      </vt:variant>
      <vt:variant>
        <vt:lpwstr>https://www.youcubed.org/wim/estimating-dots-k/</vt:lpwstr>
      </vt:variant>
      <vt:variant>
        <vt:lpwstr/>
      </vt:variant>
      <vt:variant>
        <vt:i4>1769497</vt:i4>
      </vt:variant>
      <vt:variant>
        <vt:i4>60</vt:i4>
      </vt:variant>
      <vt:variant>
        <vt:i4>0</vt:i4>
      </vt:variant>
      <vt:variant>
        <vt:i4>5</vt:i4>
      </vt:variant>
      <vt:variant>
        <vt:lpwstr>https://www.abc.net.au/education/maths-years-3-4-with-ms-kirszman-quantifying-collections-video/13595088</vt:lpwstr>
      </vt:variant>
      <vt:variant>
        <vt:lpwstr/>
      </vt:variant>
      <vt:variant>
        <vt:i4>1310788</vt:i4>
      </vt:variant>
      <vt:variant>
        <vt:i4>57</vt:i4>
      </vt:variant>
      <vt:variant>
        <vt:i4>0</vt:i4>
      </vt:variant>
      <vt:variant>
        <vt:i4>5</vt:i4>
      </vt:variant>
      <vt:variant>
        <vt:lpwstr>https://www.australiancurriculum.edu.au/</vt:lpwstr>
      </vt:variant>
      <vt:variant>
        <vt:lpwstr/>
      </vt:variant>
      <vt:variant>
        <vt:i4>5505040</vt:i4>
      </vt:variant>
      <vt:variant>
        <vt:i4>54</vt:i4>
      </vt:variant>
      <vt:variant>
        <vt:i4>0</vt:i4>
      </vt:variant>
      <vt:variant>
        <vt:i4>5</vt:i4>
      </vt:variant>
      <vt:variant>
        <vt:lpwstr>https://www.australiancurriculum.edu.au/resources/national-literacy-and-numeracy-learning-progressions/version-3-of-national-literacy-and-numeracy-learning-progressions/</vt:lpwstr>
      </vt:variant>
      <vt:variant>
        <vt:lpwstr/>
      </vt:variant>
      <vt:variant>
        <vt:i4>3211317</vt:i4>
      </vt:variant>
      <vt:variant>
        <vt:i4>51</vt:i4>
      </vt:variant>
      <vt:variant>
        <vt:i4>0</vt:i4>
      </vt:variant>
      <vt:variant>
        <vt:i4>5</vt:i4>
      </vt:variant>
      <vt:variant>
        <vt:lpwstr>https://curriculum.nsw.edu.au/learning-areas/mathematics/mathematics-k-10-2022/overview</vt:lpwstr>
      </vt:variant>
      <vt:variant>
        <vt:lpwstr/>
      </vt:variant>
      <vt:variant>
        <vt:i4>7405606</vt:i4>
      </vt:variant>
      <vt:variant>
        <vt:i4>48</vt:i4>
      </vt:variant>
      <vt:variant>
        <vt:i4>0</vt:i4>
      </vt:variant>
      <vt:variant>
        <vt:i4>5</vt:i4>
      </vt:variant>
      <vt:variant>
        <vt:lpwstr>https://education.nsw.gov.au/teaching-and-learning/curriculum/mathematics/mathematics-curriculum-resources-k-12/mathematics-k-6-resources/about-how-many-rectangles</vt:lpwstr>
      </vt:variant>
      <vt:variant>
        <vt:lpwstr/>
      </vt:variant>
      <vt:variant>
        <vt:i4>6553723</vt:i4>
      </vt:variant>
      <vt:variant>
        <vt:i4>45</vt:i4>
      </vt:variant>
      <vt:variant>
        <vt:i4>0</vt:i4>
      </vt:variant>
      <vt:variant>
        <vt:i4>5</vt:i4>
      </vt:variant>
      <vt:variant>
        <vt:lpwstr>https://sites.google.com/education.nsw.gov.au/get-mathematical-stage-1/targeted-teaching/about-how-many-paperclips</vt:lpwstr>
      </vt:variant>
      <vt:variant>
        <vt:lpwstr/>
      </vt:variant>
      <vt:variant>
        <vt:i4>524288</vt:i4>
      </vt:variant>
      <vt:variant>
        <vt:i4>42</vt:i4>
      </vt:variant>
      <vt:variant>
        <vt:i4>0</vt:i4>
      </vt:variant>
      <vt:variant>
        <vt:i4>5</vt:i4>
      </vt:variant>
      <vt:variant>
        <vt:lpwstr>https://education.nsw.gov.au/teaching-and-learning/curriculum/mathematics/mathematics-curriculum-resources-k-12/mathematics-k-6-resources/about-how-many-paper-clips</vt:lpwstr>
      </vt:variant>
      <vt:variant>
        <vt:lpwstr/>
      </vt:variant>
      <vt:variant>
        <vt:i4>7077921</vt:i4>
      </vt:variant>
      <vt:variant>
        <vt:i4>39</vt:i4>
      </vt:variant>
      <vt:variant>
        <vt:i4>0</vt:i4>
      </vt:variant>
      <vt:variant>
        <vt:i4>5</vt:i4>
      </vt:variant>
      <vt:variant>
        <vt:lpwstr>https://www.youcubed.org/wim/estimating-dots-k/</vt:lpwstr>
      </vt:variant>
      <vt:variant>
        <vt:lpwstr/>
      </vt:variant>
      <vt:variant>
        <vt:i4>5242967</vt:i4>
      </vt:variant>
      <vt:variant>
        <vt:i4>36</vt:i4>
      </vt:variant>
      <vt:variant>
        <vt:i4>0</vt:i4>
      </vt:variant>
      <vt:variant>
        <vt:i4>5</vt:i4>
      </vt:variant>
      <vt:variant>
        <vt:lpwstr>https://nrich.maths.org/jarofteddies</vt:lpwstr>
      </vt:variant>
      <vt:variant>
        <vt:lpwstr/>
      </vt:variant>
      <vt:variant>
        <vt:i4>3670070</vt:i4>
      </vt:variant>
      <vt:variant>
        <vt:i4>33</vt:i4>
      </vt:variant>
      <vt:variant>
        <vt:i4>0</vt:i4>
      </vt:variant>
      <vt:variant>
        <vt:i4>5</vt:i4>
      </vt:variant>
      <vt:variant>
        <vt:lpwstr/>
      </vt:variant>
      <vt:variant>
        <vt:lpwstr>_Bean_counter</vt:lpwstr>
      </vt:variant>
      <vt:variant>
        <vt:i4>4390941</vt:i4>
      </vt:variant>
      <vt:variant>
        <vt:i4>30</vt:i4>
      </vt:variant>
      <vt:variant>
        <vt:i4>0</vt:i4>
      </vt:variant>
      <vt:variant>
        <vt:i4>5</vt:i4>
      </vt:variant>
      <vt:variant>
        <vt:lpwstr>https://education.nsw.gov.au/teaching-and-learning/curriculum/mathematics/mathematics-curriculum-resources-k-12/mathematics-k-6-resources/tangram-puzzles</vt:lpwstr>
      </vt:variant>
      <vt:variant>
        <vt:lpwstr/>
      </vt:variant>
      <vt:variant>
        <vt:i4>3735615</vt:i4>
      </vt:variant>
      <vt:variant>
        <vt:i4>27</vt:i4>
      </vt:variant>
      <vt:variant>
        <vt:i4>0</vt:i4>
      </vt:variant>
      <vt:variant>
        <vt:i4>5</vt:i4>
      </vt:variant>
      <vt:variant>
        <vt:lpwstr/>
      </vt:variant>
      <vt:variant>
        <vt:lpwstr>_About_how_many_1</vt:lpwstr>
      </vt:variant>
      <vt:variant>
        <vt:i4>5373965</vt:i4>
      </vt:variant>
      <vt:variant>
        <vt:i4>24</vt:i4>
      </vt:variant>
      <vt:variant>
        <vt:i4>0</vt:i4>
      </vt:variant>
      <vt:variant>
        <vt:i4>5</vt:i4>
      </vt:variant>
      <vt:variant>
        <vt:lpwstr>https://www.abc.net.au/education/maths-years-3%E2%80%934-with-ms-kirszman-quantifying-collections-video/13595088</vt:lpwstr>
      </vt:variant>
      <vt:variant>
        <vt:lpwstr/>
      </vt:variant>
      <vt:variant>
        <vt:i4>6684742</vt:i4>
      </vt:variant>
      <vt:variant>
        <vt:i4>21</vt:i4>
      </vt:variant>
      <vt:variant>
        <vt:i4>0</vt:i4>
      </vt:variant>
      <vt:variant>
        <vt:i4>5</vt:i4>
      </vt:variant>
      <vt:variant>
        <vt:lpwstr/>
      </vt:variant>
      <vt:variant>
        <vt:lpwstr>_About_how_many</vt:lpwstr>
      </vt:variant>
      <vt:variant>
        <vt:i4>1835016</vt:i4>
      </vt:variant>
      <vt:variant>
        <vt:i4>18</vt:i4>
      </vt:variant>
      <vt:variant>
        <vt:i4>0</vt:i4>
      </vt:variant>
      <vt:variant>
        <vt:i4>5</vt:i4>
      </vt:variant>
      <vt:variant>
        <vt:lpwstr>https://education.nsw.gov.au/teaching-and-learning/curriculum/mathematics/mathematics-curriculum-resources-k-12/mathematics-k-6-resources/order-order-four-digit-numbers</vt:lpwstr>
      </vt:variant>
      <vt:variant>
        <vt:lpwstr/>
      </vt:variant>
      <vt:variant>
        <vt:i4>7405684</vt:i4>
      </vt:variant>
      <vt:variant>
        <vt:i4>15</vt:i4>
      </vt:variant>
      <vt:variant>
        <vt:i4>0</vt:i4>
      </vt:variant>
      <vt:variant>
        <vt:i4>5</vt:i4>
      </vt:variant>
      <vt:variant>
        <vt:lpwstr>https://education.nsw.gov.au/teaching-and-learning/curriculum/mathematics/mathematics-curriculum-resources-k-12/mathematics-k-6-resources/order-order-two-digit-numbers</vt:lpwstr>
      </vt:variant>
      <vt:variant>
        <vt:lpwstr/>
      </vt:variant>
      <vt:variant>
        <vt:i4>2359353</vt:i4>
      </vt:variant>
      <vt:variant>
        <vt:i4>12</vt:i4>
      </vt:variant>
      <vt:variant>
        <vt:i4>0</vt:i4>
      </vt:variant>
      <vt:variant>
        <vt:i4>5</vt:i4>
      </vt:variant>
      <vt:variant>
        <vt:lpwstr/>
      </vt:variant>
      <vt:variant>
        <vt:lpwstr>_Domino_flip</vt:lpwstr>
      </vt:variant>
      <vt:variant>
        <vt:i4>983056</vt:i4>
      </vt:variant>
      <vt:variant>
        <vt:i4>9</vt:i4>
      </vt:variant>
      <vt:variant>
        <vt:i4>0</vt:i4>
      </vt:variant>
      <vt:variant>
        <vt:i4>5</vt:i4>
      </vt:variant>
      <vt:variant>
        <vt:lpwstr>https://education.nsw.gov.au/about-us/educational-data/cese/publications/practical-guides-for-educators-/what-works-best-in-practice</vt:lpwstr>
      </vt:variant>
      <vt:variant>
        <vt:lpwstr/>
      </vt:variant>
      <vt:variant>
        <vt:i4>6815854</vt:i4>
      </vt:variant>
      <vt:variant>
        <vt:i4>3</vt:i4>
      </vt:variant>
      <vt:variant>
        <vt:i4>0</vt:i4>
      </vt:variant>
      <vt:variant>
        <vt:i4>5</vt:i4>
      </vt:variant>
      <vt:variant>
        <vt:lpwstr>https://education.nsw.gov.au/teaching-and-learning/curriculum/literacy-and-numeracy/resources-for-schools/learning-progressions</vt:lpwstr>
      </vt:variant>
      <vt:variant>
        <vt:lpwstr/>
      </vt:variant>
      <vt:variant>
        <vt:i4>3211317</vt:i4>
      </vt:variant>
      <vt:variant>
        <vt:i4>0</vt:i4>
      </vt:variant>
      <vt:variant>
        <vt:i4>0</vt:i4>
      </vt:variant>
      <vt:variant>
        <vt:i4>5</vt:i4>
      </vt:variant>
      <vt:variant>
        <vt:lpwstr>https://curriculum.nsw.edu.au/learning-areas/mathematics/mathematics-k-10-2022/overview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 comparing, ordering, sequencing and estimating</dc:title>
  <dc:subject/>
  <dc:creator>Literacy and Numeracy</dc:creator>
  <cp:keywords/>
  <cp:lastModifiedBy>Cristina Kennett</cp:lastModifiedBy>
  <cp:revision>2</cp:revision>
  <dcterms:created xsi:type="dcterms:W3CDTF">2023-11-23T08:04:00Z</dcterms:created>
  <dcterms:modified xsi:type="dcterms:W3CDTF">2023-11-23T08:04:00Z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0x010100D136A7A170E61B479EA6054593089EB8</vt:lpwstr>
  </property>
  <property fmtid="{D5CDD505-2E9C-101B-9397-08002B2CF9AE}" pid="3" name="MSIP_Label_b603dfd7-d93a-4381-a340-2995d8282205_Enabled">
    <vt:lpwstr>true</vt:lpwstr>
  </property>
  <property fmtid="{D5CDD505-2E9C-101B-9397-08002B2CF9AE}" pid="4" name="MSIP_Label_b603dfd7-d93a-4381-a340-2995d8282205_SetDate">
    <vt:lpwstr>2023-11-19T21:35:51Z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7216fc0f-0ff7-4618-996a-e91d41612a6a</vt:lpwstr>
  </property>
  <property fmtid="{D5CDD505-2E9C-101B-9397-08002B2CF9AE}" pid="9" name="MSIP_Label_b603dfd7-d93a-4381-a340-2995d8282205_ContentBits">
    <vt:lpwstr>0</vt:lpwstr>
  </property>
  <property fmtid="{D5CDD505-2E9C-101B-9397-08002B2CF9AE}" pid="10" name="MediaServiceImageTags">
    <vt:lpwstr/>
  </property>
</Properties>
</file>