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CB440" w14:textId="65BBED6A" w:rsidR="00086656" w:rsidRDefault="00794A44" w:rsidP="00DA0BA9">
      <w:pPr>
        <w:pStyle w:val="Heading1"/>
      </w:pPr>
      <w:r w:rsidRPr="00794A44">
        <w:t>Teacher resource – Chinese leisure activities flashcards</w:t>
      </w:r>
    </w:p>
    <w:p w14:paraId="741A1E9F" w14:textId="6A95918F" w:rsidR="006F3598" w:rsidRDefault="006F3598" w:rsidP="00DA0BA9">
      <w:pPr>
        <w:pStyle w:val="FeatureBox2"/>
      </w:pPr>
      <w:r>
        <w:t xml:space="preserve">This resource is for the teacher. It provides the </w:t>
      </w:r>
      <w:r w:rsidR="00F7586A">
        <w:t>content</w:t>
      </w:r>
      <w:r>
        <w:t xml:space="preserve"> and instructions you need to share with students.</w:t>
      </w:r>
    </w:p>
    <w:p w14:paraId="34367143" w14:textId="2624FD67" w:rsidR="009C47B4" w:rsidRDefault="009C47B4" w:rsidP="00DA0BA9">
      <w:pPr>
        <w:rPr>
          <w:lang w:eastAsia="zh-CN"/>
        </w:rPr>
      </w:pPr>
      <w:r>
        <w:rPr>
          <w:lang w:eastAsia="zh-CN"/>
        </w:rPr>
        <w:t xml:space="preserve">The </w:t>
      </w:r>
      <w:r w:rsidRPr="00DA0BA9">
        <w:t>activities</w:t>
      </w:r>
      <w:r>
        <w:rPr>
          <w:lang w:eastAsia="zh-CN"/>
        </w:rPr>
        <w:t xml:space="preserve"> in this resource will occur at various points in the unit of work.</w:t>
      </w:r>
    </w:p>
    <w:p w14:paraId="73A7B426" w14:textId="572B53B0" w:rsidR="00737AF3" w:rsidRDefault="00737AF3" w:rsidP="00CA37CD">
      <w:pPr>
        <w:rPr>
          <w:lang w:eastAsia="zh-CN"/>
        </w:rPr>
      </w:pPr>
      <w:r>
        <w:rPr>
          <w:lang w:eastAsia="zh-CN"/>
        </w:rPr>
        <w:t>Use the flashcards in this resource to:</w:t>
      </w:r>
    </w:p>
    <w:p w14:paraId="03B6FAE3" w14:textId="6193D727" w:rsidR="00737AF3" w:rsidRPr="009C47B4" w:rsidRDefault="00737AF3" w:rsidP="00CA37CD">
      <w:pPr>
        <w:pStyle w:val="ListBullet"/>
      </w:pPr>
      <w:r w:rsidRPr="00CA37CD">
        <w:t>drill</w:t>
      </w:r>
      <w:r w:rsidRPr="009C47B4">
        <w:t xml:space="preserve"> questions and responses about leisure activities</w:t>
      </w:r>
    </w:p>
    <w:p w14:paraId="1DC38B4B" w14:textId="6B897094" w:rsidR="00737AF3" w:rsidRPr="009C47B4" w:rsidRDefault="00737AF3" w:rsidP="009C47B4">
      <w:pPr>
        <w:pStyle w:val="ListBullet"/>
      </w:pPr>
      <w:r w:rsidRPr="009C47B4">
        <w:t xml:space="preserve">identify and discuss strategies to memorise </w:t>
      </w:r>
      <w:r w:rsidRPr="00B951A4">
        <w:rPr>
          <w:rStyle w:val="Emphasis"/>
        </w:rPr>
        <w:t>Hanzi</w:t>
      </w:r>
      <w:r w:rsidRPr="009C47B4">
        <w:t xml:space="preserve"> for leisure </w:t>
      </w:r>
      <w:proofErr w:type="gramStart"/>
      <w:r w:rsidRPr="009C47B4">
        <w:t>activities</w:t>
      </w:r>
      <w:proofErr w:type="gramEnd"/>
    </w:p>
    <w:p w14:paraId="71C371E4" w14:textId="6CC25A4A" w:rsidR="00737AF3" w:rsidRDefault="00737AF3" w:rsidP="00CA37CD">
      <w:pPr>
        <w:pStyle w:val="ListBullet"/>
      </w:pPr>
      <w:r w:rsidRPr="009C47B4">
        <w:t xml:space="preserve">identify </w:t>
      </w:r>
      <w:r w:rsidRPr="00CA37CD">
        <w:t>and</w:t>
      </w:r>
      <w:r w:rsidRPr="009C47B4">
        <w:t xml:space="preserve"> recall </w:t>
      </w:r>
      <w:r w:rsidRPr="009C47B4">
        <w:rPr>
          <w:i/>
          <w:iCs/>
        </w:rPr>
        <w:t>Hanzi</w:t>
      </w:r>
      <w:r w:rsidRPr="009C47B4">
        <w:t xml:space="preserve"> and correct pronunciation for phrases about leisure </w:t>
      </w:r>
      <w:proofErr w:type="gramStart"/>
      <w:r w:rsidRPr="009C47B4">
        <w:t>activities</w:t>
      </w:r>
      <w:proofErr w:type="gramEnd"/>
    </w:p>
    <w:p w14:paraId="460AE00D" w14:textId="50F2E36B" w:rsidR="00106A7C" w:rsidRPr="00F7586A" w:rsidRDefault="00106A7C" w:rsidP="009C47B4">
      <w:pPr>
        <w:pStyle w:val="ListBullet"/>
      </w:pPr>
      <w:r>
        <w:t xml:space="preserve">introduce the sentence structure </w:t>
      </w:r>
      <w:r w:rsidRPr="00B95347">
        <w:rPr>
          <w:rFonts w:ascii="SimSun" w:hAnsi="SimSun" w:hint="eastAsia"/>
          <w:lang w:eastAsia="zh-CN"/>
        </w:rPr>
        <w:t>我的爱好是</w:t>
      </w:r>
      <w:r w:rsidRPr="00B95347">
        <w:rPr>
          <w:rFonts w:ascii="SimSun" w:hAnsi="SimSun"/>
          <w:lang w:eastAsia="zh-CN"/>
        </w:rPr>
        <w:t>……</w:t>
      </w:r>
      <w:r w:rsidRPr="00B95347">
        <w:rPr>
          <w:lang w:eastAsia="zh-CN"/>
        </w:rPr>
        <w:t xml:space="preserve"> using flashcards</w:t>
      </w:r>
      <w:r w:rsidRPr="00B95347">
        <w:rPr>
          <w:rFonts w:eastAsia="Malgun Gothic"/>
          <w:lang w:eastAsia="ko-KR"/>
        </w:rPr>
        <w:t>,</w:t>
      </w:r>
      <w:r>
        <w:rPr>
          <w:rFonts w:eastAsia="Malgun Gothic"/>
          <w:lang w:eastAsia="ko-KR"/>
        </w:rPr>
        <w:t xml:space="preserve"> </w:t>
      </w:r>
      <w:r w:rsidRPr="00B95347">
        <w:rPr>
          <w:rFonts w:eastAsia="Malgun Gothic"/>
          <w:lang w:eastAsia="ko-KR"/>
        </w:rPr>
        <w:t>for example</w:t>
      </w:r>
      <w:r>
        <w:rPr>
          <w:rFonts w:eastAsia="Malgun Gothic"/>
          <w:lang w:eastAsia="ko-KR"/>
        </w:rPr>
        <w:t xml:space="preserve">: </w:t>
      </w:r>
      <w:r w:rsidRPr="00B95347">
        <w:rPr>
          <w:rFonts w:ascii="SimSun" w:hAnsi="SimSun" w:hint="eastAsia"/>
          <w:lang w:eastAsia="zh-CN"/>
        </w:rPr>
        <w:t>我的爱好是游泳</w:t>
      </w:r>
      <w:r w:rsidR="00F7586A" w:rsidRPr="00CA37CD">
        <w:rPr>
          <w:lang w:eastAsia="zh-CN"/>
        </w:rPr>
        <w:t xml:space="preserve"> </w:t>
      </w:r>
      <w:r w:rsidR="00F7586A" w:rsidRPr="00F7586A">
        <w:rPr>
          <w:lang w:eastAsia="zh-CN"/>
        </w:rPr>
        <w:t xml:space="preserve">and practise this with </w:t>
      </w:r>
      <w:proofErr w:type="gramStart"/>
      <w:r w:rsidR="00F7586A" w:rsidRPr="00F7586A">
        <w:rPr>
          <w:lang w:eastAsia="zh-CN"/>
        </w:rPr>
        <w:t>students</w:t>
      </w:r>
      <w:proofErr w:type="gramEnd"/>
    </w:p>
    <w:p w14:paraId="7E65EB4A" w14:textId="77777777" w:rsidR="00F7586A" w:rsidRPr="00F7586A" w:rsidRDefault="00F7586A" w:rsidP="009C47B4">
      <w:pPr>
        <w:pStyle w:val="ListBullet"/>
      </w:pPr>
      <w:r w:rsidRPr="00F7586A">
        <w:rPr>
          <w:lang w:eastAsia="zh-CN"/>
        </w:rPr>
        <w:t>revise (from prior learning) frequency.</w:t>
      </w:r>
    </w:p>
    <w:p w14:paraId="71F53A20" w14:textId="1E80825F" w:rsidR="00737AF3" w:rsidRPr="002E254A" w:rsidRDefault="00737AF3" w:rsidP="002E254A">
      <w:pPr>
        <w:pStyle w:val="Heading2"/>
      </w:pPr>
      <w:r w:rsidRPr="002E254A">
        <w:t>Activity 1</w:t>
      </w:r>
      <w:r w:rsidR="00930BCA" w:rsidRPr="002E254A">
        <w:t xml:space="preserve"> – vocabulary building</w:t>
      </w:r>
    </w:p>
    <w:p w14:paraId="0BAF3CE6" w14:textId="30722A06" w:rsidR="00546A8B" w:rsidRDefault="00737AF3" w:rsidP="0072458F">
      <w:pPr>
        <w:rPr>
          <w:lang w:eastAsia="zh-CN"/>
        </w:rPr>
      </w:pPr>
      <w:r>
        <w:rPr>
          <w:lang w:eastAsia="zh-CN"/>
        </w:rPr>
        <w:t>Print the cards below (to whatever size suits your purpose) and use them</w:t>
      </w:r>
      <w:r w:rsidR="00D40EA5">
        <w:rPr>
          <w:lang w:eastAsia="zh-CN"/>
        </w:rPr>
        <w:t xml:space="preserve"> as flashcards</w:t>
      </w:r>
      <w:r>
        <w:rPr>
          <w:lang w:eastAsia="zh-CN"/>
        </w:rPr>
        <w:t xml:space="preserve"> to drill vocabulary with students. Students should pay attention to character recognition, tones, pronunciation and meaning.</w:t>
      </w: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 table of flashcards that includes images and their corresponding characters in Chinese."/>
      </w:tblPr>
      <w:tblGrid>
        <w:gridCol w:w="4811"/>
        <w:gridCol w:w="4811"/>
      </w:tblGrid>
      <w:tr w:rsidR="00553E72" w:rsidRPr="00F5467A" w14:paraId="03A70425" w14:textId="77777777" w:rsidTr="00F836AF">
        <w:trPr>
          <w:trHeight w:val="3402"/>
        </w:trPr>
        <w:tc>
          <w:tcPr>
            <w:tcW w:w="2500" w:type="pct"/>
            <w:vAlign w:val="center"/>
          </w:tcPr>
          <w:p w14:paraId="0BBF3EB4" w14:textId="77777777" w:rsidR="00553E72" w:rsidRDefault="00553E72" w:rsidP="00F836AF">
            <w:pPr>
              <w:jc w:val="center"/>
              <w:rPr>
                <w:b/>
              </w:rPr>
            </w:pPr>
            <w:bookmarkStart w:id="0" w:name="_Hlk148542691"/>
            <w:r>
              <w:rPr>
                <w:noProof/>
              </w:rPr>
              <w:lastRenderedPageBreak/>
              <w:drawing>
                <wp:inline distT="0" distB="0" distL="0" distR="0" wp14:anchorId="59C44090" wp14:editId="3C055047">
                  <wp:extent cx="2428123" cy="1620000"/>
                  <wp:effectExtent l="0" t="0" r="0" b="0"/>
                  <wp:docPr id="3" name="Picture 3" descr="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wimm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8123" cy="1620000"/>
                          </a:xfrm>
                          <a:prstGeom prst="rect">
                            <a:avLst/>
                          </a:prstGeom>
                          <a:noFill/>
                          <a:ln>
                            <a:noFill/>
                          </a:ln>
                        </pic:spPr>
                      </pic:pic>
                    </a:graphicData>
                  </a:graphic>
                </wp:inline>
              </w:drawing>
            </w:r>
          </w:p>
          <w:p w14:paraId="09FB4CA9" w14:textId="5F31D232" w:rsidR="00553E72" w:rsidRPr="00553E72" w:rsidRDefault="00A27361" w:rsidP="00F836AF">
            <w:pPr>
              <w:jc w:val="center"/>
              <w:rPr>
                <w:rFonts w:ascii="SimSun" w:hAnsi="SimSun"/>
                <w:sz w:val="72"/>
                <w:szCs w:val="72"/>
                <w:lang w:eastAsia="zh-CN"/>
              </w:rPr>
            </w:pPr>
            <w:r>
              <w:rPr>
                <w:rFonts w:ascii="SimSun" w:hAnsi="SimSun"/>
                <w:sz w:val="72"/>
                <w:szCs w:val="72"/>
                <w:lang w:eastAsia="zh-CN"/>
              </w:rPr>
              <w:ruby>
                <w:rubyPr>
                  <w:rubyAlign w:val="center"/>
                  <w:hps w:val="52"/>
                  <w:hpsRaise w:val="70"/>
                  <w:hpsBaseText w:val="72"/>
                  <w:lid w:val="zh-CN"/>
                </w:rubyPr>
                <w:rt>
                  <w:r w:rsidR="00A27361" w:rsidRPr="00A27361">
                    <w:rPr>
                      <w:rFonts w:ascii="DengXian" w:eastAsia="DengXian" w:hAnsi="DengXian"/>
                      <w:sz w:val="52"/>
                      <w:szCs w:val="72"/>
                      <w:lang w:eastAsia="zh-CN"/>
                    </w:rPr>
                    <w:t>yóu</w:t>
                  </w:r>
                </w:rt>
                <w:rubyBase>
                  <w:r w:rsidR="00A27361">
                    <w:rPr>
                      <w:rFonts w:ascii="SimSun" w:hAnsi="SimSun"/>
                      <w:sz w:val="72"/>
                      <w:szCs w:val="72"/>
                      <w:lang w:eastAsia="zh-CN"/>
                    </w:rPr>
                    <w:t>游</w:t>
                  </w:r>
                </w:rubyBase>
              </w:ruby>
            </w:r>
            <w:r>
              <w:rPr>
                <w:rFonts w:ascii="SimSun" w:hAnsi="SimSun"/>
                <w:sz w:val="72"/>
                <w:szCs w:val="72"/>
                <w:lang w:eastAsia="zh-CN"/>
              </w:rPr>
              <w:ruby>
                <w:rubyPr>
                  <w:rubyAlign w:val="center"/>
                  <w:hps w:val="52"/>
                  <w:hpsRaise w:val="70"/>
                  <w:hpsBaseText w:val="72"/>
                  <w:lid w:val="zh-CN"/>
                </w:rubyPr>
                <w:rt>
                  <w:r w:rsidR="00A27361" w:rsidRPr="00A27361">
                    <w:rPr>
                      <w:rFonts w:ascii="DengXian" w:eastAsia="DengXian" w:hAnsi="DengXian"/>
                      <w:sz w:val="52"/>
                      <w:szCs w:val="72"/>
                      <w:lang w:eastAsia="zh-CN"/>
                    </w:rPr>
                    <w:t>yǒng</w:t>
                  </w:r>
                </w:rt>
                <w:rubyBase>
                  <w:r w:rsidR="00A27361">
                    <w:rPr>
                      <w:rFonts w:ascii="SimSun" w:hAnsi="SimSun"/>
                      <w:sz w:val="72"/>
                      <w:szCs w:val="72"/>
                      <w:lang w:eastAsia="zh-CN"/>
                    </w:rPr>
                    <w:t>泳</w:t>
                  </w:r>
                </w:rubyBase>
              </w:ruby>
            </w:r>
          </w:p>
        </w:tc>
        <w:tc>
          <w:tcPr>
            <w:tcW w:w="2500" w:type="pct"/>
            <w:vAlign w:val="center"/>
          </w:tcPr>
          <w:p w14:paraId="2D472152" w14:textId="77777777" w:rsidR="00553E72" w:rsidRDefault="00553E72" w:rsidP="00F836AF">
            <w:pPr>
              <w:jc w:val="center"/>
            </w:pPr>
            <w:r>
              <w:rPr>
                <w:noProof/>
              </w:rPr>
              <w:drawing>
                <wp:inline distT="0" distB="0" distL="0" distR="0" wp14:anchorId="26163E51" wp14:editId="4814A37B">
                  <wp:extent cx="2428123" cy="1620000"/>
                  <wp:effectExtent l="0" t="0" r="0" b="0"/>
                  <wp:docPr id="1" name="Picture 1" descr="Taking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king phot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8123" cy="1620000"/>
                          </a:xfrm>
                          <a:prstGeom prst="rect">
                            <a:avLst/>
                          </a:prstGeom>
                          <a:noFill/>
                          <a:ln>
                            <a:noFill/>
                          </a:ln>
                        </pic:spPr>
                      </pic:pic>
                    </a:graphicData>
                  </a:graphic>
                </wp:inline>
              </w:drawing>
            </w:r>
          </w:p>
          <w:p w14:paraId="08B8AA4B" w14:textId="623AC102" w:rsidR="00553E72" w:rsidRPr="00F2543E" w:rsidRDefault="00A27361" w:rsidP="00F836AF">
            <w:pPr>
              <w:jc w:val="center"/>
              <w:rPr>
                <w:sz w:val="72"/>
                <w:szCs w:val="72"/>
              </w:rPr>
            </w:pP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pāi</w:t>
                  </w:r>
                </w:rt>
                <w:rubyBase>
                  <w:r w:rsidR="00A27361">
                    <w:rPr>
                      <w:rFonts w:hint="eastAsia"/>
                      <w:sz w:val="72"/>
                      <w:szCs w:val="72"/>
                      <w:lang w:eastAsia="zh-CN"/>
                    </w:rPr>
                    <w:t>拍</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zhào</w:t>
                  </w:r>
                </w:rt>
                <w:rubyBase>
                  <w:r w:rsidR="00A27361">
                    <w:rPr>
                      <w:rFonts w:hint="eastAsia"/>
                      <w:sz w:val="72"/>
                      <w:szCs w:val="72"/>
                      <w:lang w:eastAsia="zh-CN"/>
                    </w:rPr>
                    <w:t>照</w:t>
                  </w:r>
                </w:rubyBase>
              </w:ruby>
            </w:r>
          </w:p>
        </w:tc>
      </w:tr>
      <w:tr w:rsidR="00553E72" w14:paraId="75116F50" w14:textId="77777777" w:rsidTr="00F836AF">
        <w:trPr>
          <w:trHeight w:val="3402"/>
        </w:trPr>
        <w:tc>
          <w:tcPr>
            <w:tcW w:w="2500" w:type="pct"/>
            <w:vAlign w:val="center"/>
          </w:tcPr>
          <w:p w14:paraId="4D62F6BD" w14:textId="77777777" w:rsidR="00553E72" w:rsidRDefault="00553E72" w:rsidP="00F836AF">
            <w:pPr>
              <w:jc w:val="center"/>
              <w:rPr>
                <w:b/>
                <w:lang w:eastAsia="zh-CN"/>
              </w:rPr>
            </w:pPr>
            <w:r>
              <w:rPr>
                <w:noProof/>
              </w:rPr>
              <w:drawing>
                <wp:inline distT="0" distB="0" distL="0" distR="0" wp14:anchorId="3A89BEE7" wp14:editId="642D3CDB">
                  <wp:extent cx="1888419" cy="1620000"/>
                  <wp:effectExtent l="0" t="0" r="0" b="0"/>
                  <wp:docPr id="11" name="Picture 11" descr="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anc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8419" cy="1620000"/>
                          </a:xfrm>
                          <a:prstGeom prst="rect">
                            <a:avLst/>
                          </a:prstGeom>
                          <a:noFill/>
                          <a:ln>
                            <a:noFill/>
                          </a:ln>
                        </pic:spPr>
                      </pic:pic>
                    </a:graphicData>
                  </a:graphic>
                </wp:inline>
              </w:drawing>
            </w:r>
          </w:p>
          <w:p w14:paraId="3956A608" w14:textId="6978C9F5" w:rsidR="00553E72" w:rsidRPr="00553E72" w:rsidRDefault="00A27361" w:rsidP="00F836AF">
            <w:pPr>
              <w:jc w:val="center"/>
              <w:rPr>
                <w:sz w:val="72"/>
                <w:szCs w:val="72"/>
                <w:lang w:eastAsia="zh-CN"/>
              </w:rPr>
            </w:pP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tiào</w:t>
                  </w:r>
                </w:rt>
                <w:rubyBase>
                  <w:r w:rsidR="00A27361">
                    <w:rPr>
                      <w:rFonts w:hint="eastAsia"/>
                      <w:sz w:val="72"/>
                      <w:szCs w:val="72"/>
                      <w:lang w:eastAsia="zh-CN"/>
                    </w:rPr>
                    <w:t>跳</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wǔ</w:t>
                  </w:r>
                </w:rt>
                <w:rubyBase>
                  <w:r w:rsidR="00A27361">
                    <w:rPr>
                      <w:rFonts w:hint="eastAsia"/>
                      <w:sz w:val="72"/>
                      <w:szCs w:val="72"/>
                      <w:lang w:eastAsia="zh-CN"/>
                    </w:rPr>
                    <w:t>舞</w:t>
                  </w:r>
                </w:rubyBase>
              </w:ruby>
            </w:r>
          </w:p>
        </w:tc>
        <w:tc>
          <w:tcPr>
            <w:tcW w:w="2500" w:type="pct"/>
            <w:vAlign w:val="center"/>
          </w:tcPr>
          <w:p w14:paraId="658FD9AF" w14:textId="77777777" w:rsidR="00553E72" w:rsidRPr="00F2543E" w:rsidRDefault="00553E72" w:rsidP="00F836AF">
            <w:pPr>
              <w:jc w:val="center"/>
              <w:rPr>
                <w:lang w:eastAsia="zh-CN"/>
              </w:rPr>
            </w:pPr>
            <w:r w:rsidRPr="00F2543E">
              <w:rPr>
                <w:noProof/>
              </w:rPr>
              <w:drawing>
                <wp:inline distT="0" distB="0" distL="0" distR="0" wp14:anchorId="79E88D0B" wp14:editId="16EC9A67">
                  <wp:extent cx="2428121" cy="1620000"/>
                  <wp:effectExtent l="0" t="0" r="0" b="0"/>
                  <wp:docPr id="17" name="Picture 17" descr="Singing a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inging a so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8121" cy="1620000"/>
                          </a:xfrm>
                          <a:prstGeom prst="rect">
                            <a:avLst/>
                          </a:prstGeom>
                          <a:noFill/>
                          <a:ln>
                            <a:noFill/>
                          </a:ln>
                        </pic:spPr>
                      </pic:pic>
                    </a:graphicData>
                  </a:graphic>
                </wp:inline>
              </w:drawing>
            </w:r>
          </w:p>
          <w:p w14:paraId="4C2C4949" w14:textId="5336D443" w:rsidR="00553E72" w:rsidRPr="00F2543E" w:rsidRDefault="00A27361" w:rsidP="00F836AF">
            <w:pPr>
              <w:jc w:val="center"/>
              <w:rPr>
                <w:sz w:val="72"/>
                <w:szCs w:val="72"/>
                <w:lang w:eastAsia="zh-CN"/>
              </w:rPr>
            </w:pP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chàng</w:t>
                  </w:r>
                </w:rt>
                <w:rubyBase>
                  <w:r w:rsidR="00A27361">
                    <w:rPr>
                      <w:rFonts w:hint="eastAsia"/>
                      <w:sz w:val="72"/>
                      <w:szCs w:val="72"/>
                      <w:lang w:eastAsia="zh-CN"/>
                    </w:rPr>
                    <w:t>唱</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gē</w:t>
                  </w:r>
                </w:rt>
                <w:rubyBase>
                  <w:r w:rsidR="00A27361">
                    <w:rPr>
                      <w:rFonts w:hint="eastAsia"/>
                      <w:sz w:val="72"/>
                      <w:szCs w:val="72"/>
                      <w:lang w:eastAsia="zh-CN"/>
                    </w:rPr>
                    <w:t>歌</w:t>
                  </w:r>
                </w:rubyBase>
              </w:ruby>
            </w:r>
          </w:p>
        </w:tc>
      </w:tr>
      <w:tr w:rsidR="00553E72" w14:paraId="67819ACC" w14:textId="77777777" w:rsidTr="00F836AF">
        <w:trPr>
          <w:trHeight w:val="3402"/>
        </w:trPr>
        <w:tc>
          <w:tcPr>
            <w:tcW w:w="2500" w:type="pct"/>
            <w:vAlign w:val="center"/>
          </w:tcPr>
          <w:p w14:paraId="03C78AEB" w14:textId="77777777" w:rsidR="00553E72" w:rsidRDefault="00553E72" w:rsidP="00F836AF">
            <w:pPr>
              <w:jc w:val="center"/>
              <w:rPr>
                <w:b/>
                <w:lang w:eastAsia="zh-CN"/>
              </w:rPr>
            </w:pPr>
            <w:r>
              <w:rPr>
                <w:noProof/>
              </w:rPr>
              <w:lastRenderedPageBreak/>
              <w:drawing>
                <wp:inline distT="0" distB="0" distL="0" distR="0" wp14:anchorId="7972A77C" wp14:editId="3159C4D8">
                  <wp:extent cx="2024902" cy="1620000"/>
                  <wp:effectExtent l="0" t="0" r="0" b="0"/>
                  <wp:docPr id="34" name="Picture 34" descr="Having a barbe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aving a barbec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4902" cy="1620000"/>
                          </a:xfrm>
                          <a:prstGeom prst="rect">
                            <a:avLst/>
                          </a:prstGeom>
                          <a:noFill/>
                          <a:ln>
                            <a:noFill/>
                          </a:ln>
                        </pic:spPr>
                      </pic:pic>
                    </a:graphicData>
                  </a:graphic>
                </wp:inline>
              </w:drawing>
            </w:r>
          </w:p>
          <w:p w14:paraId="38E83A16" w14:textId="458FB74C" w:rsidR="00553E72" w:rsidRPr="004A6FC0" w:rsidRDefault="00A27361" w:rsidP="00F836AF">
            <w:pPr>
              <w:jc w:val="center"/>
              <w:rPr>
                <w:sz w:val="72"/>
                <w:szCs w:val="72"/>
                <w:lang w:eastAsia="zh-CN"/>
              </w:rPr>
            </w:pP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shāo</w:t>
                  </w:r>
                </w:rt>
                <w:rubyBase>
                  <w:r w:rsidR="00A27361">
                    <w:rPr>
                      <w:rFonts w:hint="eastAsia"/>
                      <w:sz w:val="72"/>
                      <w:szCs w:val="72"/>
                      <w:lang w:eastAsia="zh-CN"/>
                    </w:rPr>
                    <w:t>烧</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kǎo</w:t>
                  </w:r>
                </w:rt>
                <w:rubyBase>
                  <w:r w:rsidR="00A27361">
                    <w:rPr>
                      <w:rFonts w:hint="eastAsia"/>
                      <w:sz w:val="72"/>
                      <w:szCs w:val="72"/>
                      <w:lang w:eastAsia="zh-CN"/>
                    </w:rPr>
                    <w:t>烤</w:t>
                  </w:r>
                </w:rubyBase>
              </w:ruby>
            </w:r>
          </w:p>
        </w:tc>
        <w:tc>
          <w:tcPr>
            <w:tcW w:w="2500" w:type="pct"/>
            <w:vAlign w:val="center"/>
          </w:tcPr>
          <w:p w14:paraId="08BA8EB5" w14:textId="345DEE4E" w:rsidR="00553E72" w:rsidRPr="00F2543E" w:rsidRDefault="004A6FC0" w:rsidP="00F836AF">
            <w:pPr>
              <w:jc w:val="center"/>
              <w:rPr>
                <w:lang w:eastAsia="zh-CN"/>
              </w:rPr>
            </w:pPr>
            <w:r w:rsidRPr="00F2543E">
              <w:rPr>
                <w:noProof/>
              </w:rPr>
              <w:drawing>
                <wp:inline distT="0" distB="0" distL="0" distR="0" wp14:anchorId="128BF64A" wp14:editId="1C56BC1B">
                  <wp:extent cx="2160139" cy="1620000"/>
                  <wp:effectExtent l="0" t="0" r="0" b="0"/>
                  <wp:docPr id="33" name="Picture 33" descr="Having a pic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aving a picn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139" cy="1620000"/>
                          </a:xfrm>
                          <a:prstGeom prst="rect">
                            <a:avLst/>
                          </a:prstGeom>
                          <a:noFill/>
                          <a:ln>
                            <a:noFill/>
                          </a:ln>
                        </pic:spPr>
                      </pic:pic>
                    </a:graphicData>
                  </a:graphic>
                </wp:inline>
              </w:drawing>
            </w:r>
          </w:p>
          <w:p w14:paraId="400938BB" w14:textId="6F2EE3B5" w:rsidR="004A6FC0" w:rsidRPr="00F2543E" w:rsidRDefault="00A27361" w:rsidP="00F836AF">
            <w:pPr>
              <w:jc w:val="center"/>
              <w:rPr>
                <w:sz w:val="72"/>
                <w:szCs w:val="72"/>
                <w:lang w:eastAsia="zh-CN"/>
              </w:rPr>
            </w:pP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yě</w:t>
                  </w:r>
                </w:rt>
                <w:rubyBase>
                  <w:r w:rsidR="00A27361">
                    <w:rPr>
                      <w:rFonts w:hint="eastAsia"/>
                      <w:sz w:val="72"/>
                      <w:szCs w:val="72"/>
                      <w:lang w:eastAsia="zh-CN"/>
                    </w:rPr>
                    <w:t>野</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cān</w:t>
                  </w:r>
                </w:rt>
                <w:rubyBase>
                  <w:r w:rsidR="00A27361">
                    <w:rPr>
                      <w:rFonts w:hint="eastAsia"/>
                      <w:sz w:val="72"/>
                      <w:szCs w:val="72"/>
                      <w:lang w:eastAsia="zh-CN"/>
                    </w:rPr>
                    <w:t>餐</w:t>
                  </w:r>
                </w:rubyBase>
              </w:ruby>
            </w:r>
          </w:p>
        </w:tc>
      </w:tr>
      <w:tr w:rsidR="00553E72" w14:paraId="6CBB6DC5" w14:textId="77777777" w:rsidTr="00F836AF">
        <w:trPr>
          <w:trHeight w:val="3402"/>
        </w:trPr>
        <w:tc>
          <w:tcPr>
            <w:tcW w:w="2500" w:type="pct"/>
            <w:vAlign w:val="center"/>
          </w:tcPr>
          <w:p w14:paraId="38316836" w14:textId="77777777" w:rsidR="00553E72" w:rsidRDefault="004A6FC0" w:rsidP="00F836AF">
            <w:pPr>
              <w:jc w:val="center"/>
              <w:rPr>
                <w:b/>
                <w:lang w:eastAsia="zh-CN"/>
              </w:rPr>
            </w:pPr>
            <w:r>
              <w:rPr>
                <w:noProof/>
              </w:rPr>
              <w:drawing>
                <wp:inline distT="0" distB="0" distL="0" distR="0" wp14:anchorId="39FAD158" wp14:editId="039E960E">
                  <wp:extent cx="2433767" cy="1620000"/>
                  <wp:effectExtent l="0" t="0" r="5080" b="0"/>
                  <wp:docPr id="35" name="Picture 35" descr="Watching a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Watching a mov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3767" cy="1620000"/>
                          </a:xfrm>
                          <a:prstGeom prst="rect">
                            <a:avLst/>
                          </a:prstGeom>
                          <a:noFill/>
                          <a:ln>
                            <a:noFill/>
                          </a:ln>
                        </pic:spPr>
                      </pic:pic>
                    </a:graphicData>
                  </a:graphic>
                </wp:inline>
              </w:drawing>
            </w:r>
          </w:p>
          <w:p w14:paraId="721C7D31" w14:textId="6023DDE4" w:rsidR="004A6FC0" w:rsidRPr="004A6FC0" w:rsidRDefault="00A27361" w:rsidP="00F836AF">
            <w:pPr>
              <w:jc w:val="center"/>
              <w:rPr>
                <w:sz w:val="72"/>
                <w:szCs w:val="72"/>
                <w:lang w:eastAsia="zh-CN"/>
              </w:rPr>
            </w:pP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kàn</w:t>
                  </w:r>
                </w:rt>
                <w:rubyBase>
                  <w:r w:rsidR="00A27361">
                    <w:rPr>
                      <w:rFonts w:hint="eastAsia"/>
                      <w:sz w:val="72"/>
                      <w:szCs w:val="72"/>
                      <w:lang w:eastAsia="zh-CN"/>
                    </w:rPr>
                    <w:t>看</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diàn</w:t>
                  </w:r>
                </w:rt>
                <w:rubyBase>
                  <w:r w:rsidR="00A27361">
                    <w:rPr>
                      <w:rFonts w:hint="eastAsia"/>
                      <w:sz w:val="72"/>
                      <w:szCs w:val="72"/>
                      <w:lang w:eastAsia="zh-CN"/>
                    </w:rPr>
                    <w:t>电</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yǐng</w:t>
                  </w:r>
                </w:rt>
                <w:rubyBase>
                  <w:r w:rsidR="00A27361">
                    <w:rPr>
                      <w:rFonts w:hint="eastAsia"/>
                      <w:sz w:val="72"/>
                      <w:szCs w:val="72"/>
                      <w:lang w:eastAsia="zh-CN"/>
                    </w:rPr>
                    <w:t>影</w:t>
                  </w:r>
                </w:rubyBase>
              </w:ruby>
            </w:r>
          </w:p>
        </w:tc>
        <w:tc>
          <w:tcPr>
            <w:tcW w:w="2500" w:type="pct"/>
            <w:vAlign w:val="center"/>
          </w:tcPr>
          <w:p w14:paraId="234D1B75" w14:textId="77777777" w:rsidR="00553E72" w:rsidRPr="00F2543E" w:rsidRDefault="004A6FC0" w:rsidP="00F836AF">
            <w:pPr>
              <w:jc w:val="center"/>
              <w:rPr>
                <w:lang w:eastAsia="zh-CN"/>
              </w:rPr>
            </w:pPr>
            <w:r w:rsidRPr="00F2543E">
              <w:rPr>
                <w:noProof/>
              </w:rPr>
              <w:drawing>
                <wp:inline distT="0" distB="0" distL="0" distR="0" wp14:anchorId="572CB740" wp14:editId="1DCCAB78">
                  <wp:extent cx="2428122" cy="1620000"/>
                  <wp:effectExtent l="0" t="0" r="0" b="0"/>
                  <wp:docPr id="36" name="Picture 36" descr="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Reading a boo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122" cy="1620000"/>
                          </a:xfrm>
                          <a:prstGeom prst="rect">
                            <a:avLst/>
                          </a:prstGeom>
                          <a:noFill/>
                          <a:ln>
                            <a:noFill/>
                          </a:ln>
                        </pic:spPr>
                      </pic:pic>
                    </a:graphicData>
                  </a:graphic>
                </wp:inline>
              </w:drawing>
            </w:r>
          </w:p>
          <w:p w14:paraId="49FBAF05" w14:textId="7B2403A3" w:rsidR="004A6FC0" w:rsidRPr="00F2543E" w:rsidRDefault="00A27361" w:rsidP="00F836AF">
            <w:pPr>
              <w:jc w:val="center"/>
              <w:rPr>
                <w:sz w:val="72"/>
                <w:szCs w:val="72"/>
                <w:lang w:eastAsia="zh-CN"/>
              </w:rPr>
            </w:pP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kàn</w:t>
                  </w:r>
                </w:rt>
                <w:rubyBase>
                  <w:r w:rsidR="00A27361">
                    <w:rPr>
                      <w:rFonts w:hint="eastAsia"/>
                      <w:sz w:val="72"/>
                      <w:szCs w:val="72"/>
                      <w:lang w:eastAsia="zh-CN"/>
                    </w:rPr>
                    <w:t>看</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shū</w:t>
                  </w:r>
                </w:rt>
                <w:rubyBase>
                  <w:r w:rsidR="00A27361">
                    <w:rPr>
                      <w:rFonts w:hint="eastAsia"/>
                      <w:sz w:val="72"/>
                      <w:szCs w:val="72"/>
                      <w:lang w:eastAsia="zh-CN"/>
                    </w:rPr>
                    <w:t>书</w:t>
                  </w:r>
                </w:rubyBase>
              </w:ruby>
            </w:r>
          </w:p>
        </w:tc>
      </w:tr>
      <w:tr w:rsidR="00553E72" w14:paraId="56FA18F1" w14:textId="77777777" w:rsidTr="00F836AF">
        <w:trPr>
          <w:trHeight w:val="3402"/>
        </w:trPr>
        <w:tc>
          <w:tcPr>
            <w:tcW w:w="2500" w:type="pct"/>
            <w:vAlign w:val="center"/>
          </w:tcPr>
          <w:p w14:paraId="392A252C" w14:textId="77777777" w:rsidR="00553E72" w:rsidRDefault="004A6FC0" w:rsidP="00F836AF">
            <w:pPr>
              <w:jc w:val="center"/>
              <w:rPr>
                <w:b/>
                <w:lang w:eastAsia="zh-CN"/>
              </w:rPr>
            </w:pPr>
            <w:r>
              <w:rPr>
                <w:noProof/>
              </w:rPr>
              <w:lastRenderedPageBreak/>
              <w:drawing>
                <wp:inline distT="0" distB="0" distL="0" distR="0" wp14:anchorId="1000A4EF" wp14:editId="25B64822">
                  <wp:extent cx="2428122" cy="1620000"/>
                  <wp:effectExtent l="0" t="0" r="0" b="0"/>
                  <wp:docPr id="38" name="Picture 38" descr="Listening to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istening to mus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122" cy="1620000"/>
                          </a:xfrm>
                          <a:prstGeom prst="rect">
                            <a:avLst/>
                          </a:prstGeom>
                          <a:noFill/>
                          <a:ln>
                            <a:noFill/>
                          </a:ln>
                        </pic:spPr>
                      </pic:pic>
                    </a:graphicData>
                  </a:graphic>
                </wp:inline>
              </w:drawing>
            </w:r>
          </w:p>
          <w:p w14:paraId="6D6F01D8" w14:textId="17893B97" w:rsidR="004A6FC0" w:rsidRPr="004A6FC0" w:rsidRDefault="00A27361" w:rsidP="00F836AF">
            <w:pPr>
              <w:jc w:val="center"/>
              <w:rPr>
                <w:sz w:val="72"/>
                <w:szCs w:val="72"/>
                <w:lang w:eastAsia="zh-CN"/>
              </w:rPr>
            </w:pP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tīng</w:t>
                  </w:r>
                </w:rt>
                <w:rubyBase>
                  <w:r w:rsidR="00A27361">
                    <w:rPr>
                      <w:rFonts w:hint="eastAsia"/>
                      <w:sz w:val="72"/>
                      <w:szCs w:val="72"/>
                      <w:lang w:eastAsia="zh-CN"/>
                    </w:rPr>
                    <w:t>听</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yīn</w:t>
                  </w:r>
                </w:rt>
                <w:rubyBase>
                  <w:r w:rsidR="00A27361">
                    <w:rPr>
                      <w:rFonts w:hint="eastAsia"/>
                      <w:sz w:val="72"/>
                      <w:szCs w:val="72"/>
                      <w:lang w:eastAsia="zh-CN"/>
                    </w:rPr>
                    <w:t>音</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yuè</w:t>
                  </w:r>
                </w:rt>
                <w:rubyBase>
                  <w:r w:rsidR="00A27361">
                    <w:rPr>
                      <w:rFonts w:hint="eastAsia"/>
                      <w:sz w:val="72"/>
                      <w:szCs w:val="72"/>
                      <w:lang w:eastAsia="zh-CN"/>
                    </w:rPr>
                    <w:t>乐</w:t>
                  </w:r>
                </w:rubyBase>
              </w:ruby>
            </w:r>
          </w:p>
        </w:tc>
        <w:tc>
          <w:tcPr>
            <w:tcW w:w="2500" w:type="pct"/>
            <w:vAlign w:val="center"/>
          </w:tcPr>
          <w:p w14:paraId="0196D1BB" w14:textId="77777777" w:rsidR="00553E72" w:rsidRPr="00F2543E" w:rsidRDefault="004A6FC0" w:rsidP="00F836AF">
            <w:pPr>
              <w:jc w:val="center"/>
              <w:rPr>
                <w:lang w:eastAsia="zh-CN"/>
              </w:rPr>
            </w:pPr>
            <w:r w:rsidRPr="00F2543E">
              <w:rPr>
                <w:noProof/>
              </w:rPr>
              <w:drawing>
                <wp:inline distT="0" distB="0" distL="0" distR="0" wp14:anchorId="0BF2F8BF" wp14:editId="6AEE9A82">
                  <wp:extent cx="2433767" cy="1620000"/>
                  <wp:effectExtent l="0" t="0" r="5080" b="0"/>
                  <wp:docPr id="39" name="Picture 39" descr="Playing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laying socc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3767" cy="1620000"/>
                          </a:xfrm>
                          <a:prstGeom prst="rect">
                            <a:avLst/>
                          </a:prstGeom>
                          <a:noFill/>
                          <a:ln>
                            <a:noFill/>
                          </a:ln>
                        </pic:spPr>
                      </pic:pic>
                    </a:graphicData>
                  </a:graphic>
                </wp:inline>
              </w:drawing>
            </w:r>
          </w:p>
          <w:p w14:paraId="56A6AF3B" w14:textId="58A2F35B" w:rsidR="004A6FC0" w:rsidRPr="00F2543E" w:rsidRDefault="00A27361" w:rsidP="00F836AF">
            <w:pPr>
              <w:jc w:val="center"/>
              <w:rPr>
                <w:sz w:val="72"/>
                <w:szCs w:val="72"/>
                <w:lang w:eastAsia="zh-CN"/>
              </w:rPr>
            </w:pP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tī</w:t>
                  </w:r>
                </w:rt>
                <w:rubyBase>
                  <w:r w:rsidR="00A27361">
                    <w:rPr>
                      <w:rFonts w:hint="eastAsia"/>
                      <w:sz w:val="72"/>
                      <w:szCs w:val="72"/>
                      <w:lang w:eastAsia="zh-CN"/>
                    </w:rPr>
                    <w:t>踢</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zú</w:t>
                  </w:r>
                </w:rt>
                <w:rubyBase>
                  <w:r w:rsidR="00A27361">
                    <w:rPr>
                      <w:rFonts w:hint="eastAsia"/>
                      <w:sz w:val="72"/>
                      <w:szCs w:val="72"/>
                      <w:lang w:eastAsia="zh-CN"/>
                    </w:rPr>
                    <w:t>足</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qiú</w:t>
                  </w:r>
                </w:rt>
                <w:rubyBase>
                  <w:r w:rsidR="00A27361">
                    <w:rPr>
                      <w:rFonts w:hint="eastAsia"/>
                      <w:sz w:val="72"/>
                      <w:szCs w:val="72"/>
                      <w:lang w:eastAsia="zh-CN"/>
                    </w:rPr>
                    <w:t>球</w:t>
                  </w:r>
                </w:rubyBase>
              </w:ruby>
            </w:r>
          </w:p>
        </w:tc>
      </w:tr>
      <w:tr w:rsidR="00553E72" w14:paraId="23E4C550" w14:textId="77777777" w:rsidTr="00F836AF">
        <w:trPr>
          <w:trHeight w:val="3402"/>
        </w:trPr>
        <w:tc>
          <w:tcPr>
            <w:tcW w:w="2500" w:type="pct"/>
            <w:vAlign w:val="center"/>
          </w:tcPr>
          <w:p w14:paraId="216A66A1" w14:textId="77777777" w:rsidR="00553E72" w:rsidRDefault="004A6FC0" w:rsidP="00F836AF">
            <w:pPr>
              <w:jc w:val="center"/>
              <w:rPr>
                <w:b/>
                <w:lang w:eastAsia="zh-CN"/>
              </w:rPr>
            </w:pPr>
            <w:r>
              <w:rPr>
                <w:noProof/>
              </w:rPr>
              <w:drawing>
                <wp:inline distT="0" distB="0" distL="0" distR="0" wp14:anchorId="72727E18" wp14:editId="4A1F4C13">
                  <wp:extent cx="2439436" cy="1620000"/>
                  <wp:effectExtent l="0" t="0" r="0" b="0"/>
                  <wp:docPr id="40" name="Picture 40" descr="Playing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laying basketba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9436" cy="1620000"/>
                          </a:xfrm>
                          <a:prstGeom prst="rect">
                            <a:avLst/>
                          </a:prstGeom>
                          <a:noFill/>
                          <a:ln>
                            <a:noFill/>
                          </a:ln>
                        </pic:spPr>
                      </pic:pic>
                    </a:graphicData>
                  </a:graphic>
                </wp:inline>
              </w:drawing>
            </w:r>
          </w:p>
          <w:p w14:paraId="539BAE31" w14:textId="1F01B6ED" w:rsidR="004A6FC0" w:rsidRPr="004A6FC0" w:rsidRDefault="00A27361" w:rsidP="00F836AF">
            <w:pPr>
              <w:jc w:val="center"/>
              <w:rPr>
                <w:sz w:val="72"/>
                <w:szCs w:val="72"/>
                <w:lang w:eastAsia="zh-CN"/>
              </w:rPr>
            </w:pP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dǎ</w:t>
                  </w:r>
                </w:rt>
                <w:rubyBase>
                  <w:r w:rsidR="00A27361">
                    <w:rPr>
                      <w:rFonts w:hint="eastAsia"/>
                      <w:sz w:val="72"/>
                      <w:szCs w:val="72"/>
                      <w:lang w:eastAsia="zh-CN"/>
                    </w:rPr>
                    <w:t>打</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lán</w:t>
                  </w:r>
                </w:rt>
                <w:rubyBase>
                  <w:r w:rsidR="00A27361">
                    <w:rPr>
                      <w:rFonts w:hint="eastAsia"/>
                      <w:sz w:val="72"/>
                      <w:szCs w:val="72"/>
                      <w:lang w:eastAsia="zh-CN"/>
                    </w:rPr>
                    <w:t>篮</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qiú</w:t>
                  </w:r>
                </w:rt>
                <w:rubyBase>
                  <w:r w:rsidR="00A27361">
                    <w:rPr>
                      <w:rFonts w:hint="eastAsia"/>
                      <w:sz w:val="72"/>
                      <w:szCs w:val="72"/>
                      <w:lang w:eastAsia="zh-CN"/>
                    </w:rPr>
                    <w:t>球</w:t>
                  </w:r>
                </w:rubyBase>
              </w:ruby>
            </w:r>
          </w:p>
        </w:tc>
        <w:tc>
          <w:tcPr>
            <w:tcW w:w="2500" w:type="pct"/>
            <w:vAlign w:val="center"/>
          </w:tcPr>
          <w:p w14:paraId="10FB269C" w14:textId="77777777" w:rsidR="00553E72" w:rsidRPr="00F2543E" w:rsidRDefault="004A6FC0" w:rsidP="00F836AF">
            <w:pPr>
              <w:jc w:val="center"/>
              <w:rPr>
                <w:lang w:eastAsia="zh-CN"/>
              </w:rPr>
            </w:pPr>
            <w:r w:rsidRPr="00F2543E">
              <w:rPr>
                <w:noProof/>
              </w:rPr>
              <w:drawing>
                <wp:inline distT="0" distB="0" distL="0" distR="0" wp14:anchorId="04AF22D2" wp14:editId="06518593">
                  <wp:extent cx="2268965" cy="1620000"/>
                  <wp:effectExtent l="0" t="0" r="0" b="0"/>
                  <wp:docPr id="41" name="Picture 41" descr="Doing Martial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oing Martial Ar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8965" cy="1620000"/>
                          </a:xfrm>
                          <a:prstGeom prst="rect">
                            <a:avLst/>
                          </a:prstGeom>
                          <a:noFill/>
                          <a:ln>
                            <a:noFill/>
                          </a:ln>
                        </pic:spPr>
                      </pic:pic>
                    </a:graphicData>
                  </a:graphic>
                </wp:inline>
              </w:drawing>
            </w:r>
          </w:p>
          <w:p w14:paraId="16766312" w14:textId="14658436" w:rsidR="004A6FC0" w:rsidRPr="00F2543E" w:rsidRDefault="00A27361" w:rsidP="00F836AF">
            <w:pPr>
              <w:jc w:val="center"/>
              <w:rPr>
                <w:sz w:val="72"/>
                <w:szCs w:val="72"/>
                <w:lang w:eastAsia="zh-CN"/>
              </w:rPr>
            </w:pP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dǎ</w:t>
                  </w:r>
                </w:rt>
                <w:rubyBase>
                  <w:r w:rsidR="00A27361">
                    <w:rPr>
                      <w:rFonts w:hint="eastAsia"/>
                      <w:sz w:val="72"/>
                      <w:szCs w:val="72"/>
                      <w:lang w:eastAsia="zh-CN"/>
                    </w:rPr>
                    <w:t>打</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wǔ</w:t>
                  </w:r>
                </w:rt>
                <w:rubyBase>
                  <w:r w:rsidR="00A27361">
                    <w:rPr>
                      <w:rFonts w:hint="eastAsia"/>
                      <w:sz w:val="72"/>
                      <w:szCs w:val="72"/>
                      <w:lang w:eastAsia="zh-CN"/>
                    </w:rPr>
                    <w:t>武</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shù</w:t>
                  </w:r>
                </w:rt>
                <w:rubyBase>
                  <w:r w:rsidR="00A27361">
                    <w:rPr>
                      <w:rFonts w:hint="eastAsia"/>
                      <w:sz w:val="72"/>
                      <w:szCs w:val="72"/>
                      <w:lang w:eastAsia="zh-CN"/>
                    </w:rPr>
                    <w:t>术</w:t>
                  </w:r>
                </w:rubyBase>
              </w:ruby>
            </w:r>
          </w:p>
        </w:tc>
      </w:tr>
      <w:tr w:rsidR="004A6FC0" w14:paraId="53DC0B6F" w14:textId="77777777" w:rsidTr="00F836AF">
        <w:trPr>
          <w:trHeight w:val="3402"/>
        </w:trPr>
        <w:tc>
          <w:tcPr>
            <w:tcW w:w="2500" w:type="pct"/>
            <w:vAlign w:val="center"/>
          </w:tcPr>
          <w:p w14:paraId="45B1EFF7" w14:textId="77777777" w:rsidR="004A6FC0" w:rsidRDefault="004A6FC0" w:rsidP="00F836AF">
            <w:pPr>
              <w:jc w:val="center"/>
              <w:rPr>
                <w:bCs/>
                <w:noProof/>
              </w:rPr>
            </w:pPr>
            <w:r>
              <w:rPr>
                <w:noProof/>
              </w:rPr>
              <w:lastRenderedPageBreak/>
              <w:drawing>
                <wp:inline distT="0" distB="0" distL="0" distR="0" wp14:anchorId="6FA5C728" wp14:editId="67AAEED1">
                  <wp:extent cx="2428120" cy="1620000"/>
                  <wp:effectExtent l="0" t="0" r="0" b="0"/>
                  <wp:docPr id="42" name="Picture 42" descr="Playing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laying gam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120" cy="1620000"/>
                          </a:xfrm>
                          <a:prstGeom prst="rect">
                            <a:avLst/>
                          </a:prstGeom>
                          <a:noFill/>
                          <a:ln>
                            <a:noFill/>
                          </a:ln>
                        </pic:spPr>
                      </pic:pic>
                    </a:graphicData>
                  </a:graphic>
                </wp:inline>
              </w:drawing>
            </w:r>
          </w:p>
          <w:p w14:paraId="3B2009FE" w14:textId="001EEECA" w:rsidR="004A6FC0" w:rsidRPr="004A6FC0" w:rsidRDefault="00A27361" w:rsidP="00F836AF">
            <w:pPr>
              <w:jc w:val="center"/>
              <w:rPr>
                <w:noProof/>
                <w:sz w:val="72"/>
                <w:szCs w:val="72"/>
              </w:rPr>
            </w:pPr>
            <w:r>
              <w:rPr>
                <w:noProof/>
                <w:sz w:val="72"/>
                <w:szCs w:val="72"/>
                <w:lang w:eastAsia="zh-CN"/>
              </w:rPr>
              <w:ruby>
                <w:rubyPr>
                  <w:rubyAlign w:val="center"/>
                  <w:hps w:val="52"/>
                  <w:hpsRaise w:val="70"/>
                  <w:hpsBaseText w:val="72"/>
                  <w:lid w:val="zh-CN"/>
                </w:rubyPr>
                <w:rt>
                  <w:r w:rsidR="00A27361" w:rsidRPr="00A27361">
                    <w:rPr>
                      <w:rFonts w:ascii="DengXian" w:eastAsia="DengXian" w:hAnsi="DengXian" w:hint="eastAsia"/>
                      <w:noProof/>
                      <w:sz w:val="52"/>
                      <w:szCs w:val="72"/>
                      <w:lang w:eastAsia="zh-CN"/>
                    </w:rPr>
                    <w:t>wán</w:t>
                  </w:r>
                </w:rt>
                <w:rubyBase>
                  <w:r w:rsidR="00A27361">
                    <w:rPr>
                      <w:rFonts w:hint="eastAsia"/>
                      <w:noProof/>
                      <w:sz w:val="72"/>
                      <w:szCs w:val="72"/>
                      <w:lang w:eastAsia="zh-CN"/>
                    </w:rPr>
                    <w:t>玩</w:t>
                  </w:r>
                </w:rubyBase>
              </w:ruby>
            </w:r>
            <w:r>
              <w:rPr>
                <w:noProof/>
                <w:sz w:val="72"/>
                <w:szCs w:val="72"/>
                <w:lang w:eastAsia="zh-CN"/>
              </w:rPr>
              <w:ruby>
                <w:rubyPr>
                  <w:rubyAlign w:val="center"/>
                  <w:hps w:val="52"/>
                  <w:hpsRaise w:val="70"/>
                  <w:hpsBaseText w:val="72"/>
                  <w:lid w:val="zh-CN"/>
                </w:rubyPr>
                <w:rt>
                  <w:r w:rsidR="00A27361" w:rsidRPr="00A27361">
                    <w:rPr>
                      <w:rFonts w:ascii="DengXian" w:eastAsia="DengXian" w:hAnsi="DengXian" w:hint="eastAsia"/>
                      <w:noProof/>
                      <w:sz w:val="52"/>
                      <w:szCs w:val="72"/>
                      <w:lang w:eastAsia="zh-CN"/>
                    </w:rPr>
                    <w:t>yóu</w:t>
                  </w:r>
                </w:rt>
                <w:rubyBase>
                  <w:r w:rsidR="00A27361">
                    <w:rPr>
                      <w:rFonts w:hint="eastAsia"/>
                      <w:noProof/>
                      <w:sz w:val="72"/>
                      <w:szCs w:val="72"/>
                      <w:lang w:eastAsia="zh-CN"/>
                    </w:rPr>
                    <w:t>游</w:t>
                  </w:r>
                </w:rubyBase>
              </w:ruby>
            </w:r>
            <w:r>
              <w:rPr>
                <w:noProof/>
                <w:sz w:val="72"/>
                <w:szCs w:val="72"/>
                <w:lang w:eastAsia="zh-CN"/>
              </w:rPr>
              <w:ruby>
                <w:rubyPr>
                  <w:rubyAlign w:val="center"/>
                  <w:hps w:val="52"/>
                  <w:hpsRaise w:val="70"/>
                  <w:hpsBaseText w:val="72"/>
                  <w:lid w:val="zh-CN"/>
                </w:rubyPr>
                <w:rt>
                  <w:r w:rsidR="00A27361" w:rsidRPr="00A27361">
                    <w:rPr>
                      <w:rFonts w:ascii="DengXian" w:eastAsia="DengXian" w:hAnsi="DengXian" w:hint="eastAsia"/>
                      <w:noProof/>
                      <w:sz w:val="52"/>
                      <w:szCs w:val="72"/>
                      <w:lang w:eastAsia="zh-CN"/>
                    </w:rPr>
                    <w:t>xì</w:t>
                  </w:r>
                </w:rt>
                <w:rubyBase>
                  <w:r w:rsidR="00A27361">
                    <w:rPr>
                      <w:rFonts w:hint="eastAsia"/>
                      <w:noProof/>
                      <w:sz w:val="72"/>
                      <w:szCs w:val="72"/>
                      <w:lang w:eastAsia="zh-CN"/>
                    </w:rPr>
                    <w:t>戏</w:t>
                  </w:r>
                </w:rubyBase>
              </w:ruby>
            </w:r>
          </w:p>
        </w:tc>
        <w:tc>
          <w:tcPr>
            <w:tcW w:w="2500" w:type="pct"/>
            <w:vAlign w:val="center"/>
          </w:tcPr>
          <w:p w14:paraId="25936A42" w14:textId="77777777" w:rsidR="004A6FC0" w:rsidRPr="00F2543E" w:rsidRDefault="00B40541" w:rsidP="00F836AF">
            <w:pPr>
              <w:jc w:val="center"/>
              <w:rPr>
                <w:noProof/>
              </w:rPr>
            </w:pPr>
            <w:r w:rsidRPr="00F2543E">
              <w:rPr>
                <w:noProof/>
              </w:rPr>
              <w:drawing>
                <wp:inline distT="0" distB="0" distL="0" distR="0" wp14:anchorId="02275CD2" wp14:editId="42F6B3FE">
                  <wp:extent cx="1570493" cy="1620000"/>
                  <wp:effectExtent l="0" t="0" r="0" b="0"/>
                  <wp:docPr id="2" name="Picture 2" descr="Drawing and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rawing and paint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0493" cy="1620000"/>
                          </a:xfrm>
                          <a:prstGeom prst="rect">
                            <a:avLst/>
                          </a:prstGeom>
                          <a:noFill/>
                          <a:ln>
                            <a:noFill/>
                          </a:ln>
                        </pic:spPr>
                      </pic:pic>
                    </a:graphicData>
                  </a:graphic>
                </wp:inline>
              </w:drawing>
            </w:r>
          </w:p>
          <w:p w14:paraId="572C26DF" w14:textId="61D2EC79" w:rsidR="00B40541" w:rsidRPr="009C47B4" w:rsidRDefault="00A27361" w:rsidP="00F836AF">
            <w:pPr>
              <w:jc w:val="center"/>
              <w:rPr>
                <w:noProof/>
                <w:sz w:val="72"/>
                <w:szCs w:val="72"/>
              </w:rPr>
            </w:pPr>
            <w:r>
              <w:rPr>
                <w:noProof/>
                <w:sz w:val="72"/>
                <w:szCs w:val="72"/>
                <w:lang w:eastAsia="zh-CN"/>
              </w:rPr>
              <w:ruby>
                <w:rubyPr>
                  <w:rubyAlign w:val="center"/>
                  <w:hps w:val="52"/>
                  <w:hpsRaise w:val="70"/>
                  <w:hpsBaseText w:val="72"/>
                  <w:lid w:val="zh-CN"/>
                </w:rubyPr>
                <w:rt>
                  <w:r w:rsidR="00A27361" w:rsidRPr="00A27361">
                    <w:rPr>
                      <w:rFonts w:ascii="DengXian" w:eastAsia="DengXian" w:hAnsi="DengXian" w:hint="eastAsia"/>
                      <w:noProof/>
                      <w:sz w:val="52"/>
                      <w:szCs w:val="72"/>
                      <w:lang w:eastAsia="zh-CN"/>
                    </w:rPr>
                    <w:t>huà</w:t>
                  </w:r>
                </w:rt>
                <w:rubyBase>
                  <w:r w:rsidR="00A27361">
                    <w:rPr>
                      <w:rFonts w:hint="eastAsia"/>
                      <w:noProof/>
                      <w:sz w:val="72"/>
                      <w:szCs w:val="72"/>
                      <w:lang w:eastAsia="zh-CN"/>
                    </w:rPr>
                    <w:t>画</w:t>
                  </w:r>
                </w:rubyBase>
              </w:ruby>
            </w:r>
            <w:r>
              <w:rPr>
                <w:noProof/>
                <w:sz w:val="72"/>
                <w:szCs w:val="72"/>
                <w:lang w:eastAsia="zh-CN"/>
              </w:rPr>
              <w:ruby>
                <w:rubyPr>
                  <w:rubyAlign w:val="center"/>
                  <w:hps w:val="52"/>
                  <w:hpsRaise w:val="70"/>
                  <w:hpsBaseText w:val="72"/>
                  <w:lid w:val="zh-CN"/>
                </w:rubyPr>
                <w:rt>
                  <w:r w:rsidR="00A27361" w:rsidRPr="00A27361">
                    <w:rPr>
                      <w:rFonts w:ascii="DengXian" w:eastAsia="DengXian" w:hAnsi="DengXian" w:hint="eastAsia"/>
                      <w:noProof/>
                      <w:sz w:val="52"/>
                      <w:szCs w:val="72"/>
                      <w:lang w:eastAsia="zh-CN"/>
                    </w:rPr>
                    <w:t>huà</w:t>
                  </w:r>
                </w:rt>
                <w:rubyBase>
                  <w:r w:rsidR="00A27361">
                    <w:rPr>
                      <w:rFonts w:hint="eastAsia"/>
                      <w:noProof/>
                      <w:sz w:val="72"/>
                      <w:szCs w:val="72"/>
                      <w:lang w:eastAsia="zh-CN"/>
                    </w:rPr>
                    <w:t>画</w:t>
                  </w:r>
                </w:rubyBase>
              </w:ruby>
            </w:r>
          </w:p>
        </w:tc>
      </w:tr>
    </w:tbl>
    <w:bookmarkEnd w:id="0"/>
    <w:p w14:paraId="19149FA8" w14:textId="77777777" w:rsidR="00864866" w:rsidRPr="000D06C1" w:rsidRDefault="00864866" w:rsidP="00864866">
      <w:pPr>
        <w:pStyle w:val="Imageattributioncaption"/>
      </w:pPr>
      <w:r w:rsidRPr="000D06C1">
        <w:t xml:space="preserve">Images licensed under </w:t>
      </w:r>
      <w:hyperlink r:id="rId21" w:history="1">
        <w:proofErr w:type="spellStart"/>
        <w:r w:rsidRPr="000D06C1">
          <w:rPr>
            <w:rStyle w:val="Hyperlink"/>
          </w:rPr>
          <w:t>Pixabay</w:t>
        </w:r>
        <w:proofErr w:type="spellEnd"/>
        <w:r w:rsidRPr="000D06C1">
          <w:rPr>
            <w:rStyle w:val="Hyperlink"/>
          </w:rPr>
          <w:t xml:space="preserve"> Content License</w:t>
        </w:r>
      </w:hyperlink>
      <w:r w:rsidRPr="000D06C1">
        <w:t>.</w:t>
      </w:r>
    </w:p>
    <w:p w14:paraId="0F3E8FD3" w14:textId="04CD7276" w:rsidR="00737AF3" w:rsidRDefault="00737AF3" w:rsidP="000D12F1">
      <w:pPr>
        <w:pStyle w:val="Heading2"/>
      </w:pPr>
      <w:r>
        <w:t>Activity 2</w:t>
      </w:r>
      <w:r w:rsidR="00930BCA">
        <w:t xml:space="preserve"> – </w:t>
      </w:r>
      <w:r w:rsidR="00930BCA" w:rsidRPr="005D6ADD">
        <w:t>understanding</w:t>
      </w:r>
      <w:r w:rsidR="00930BCA">
        <w:t xml:space="preserve"> </w:t>
      </w:r>
      <w:proofErr w:type="gramStart"/>
      <w:r w:rsidR="00930BCA">
        <w:t>texts</w:t>
      </w:r>
      <w:proofErr w:type="gramEnd"/>
    </w:p>
    <w:p w14:paraId="6E203ADC" w14:textId="16991AB4" w:rsidR="00737AF3" w:rsidRDefault="00737AF3" w:rsidP="005D6ADD">
      <w:pPr>
        <w:rPr>
          <w:lang w:eastAsia="zh-CN"/>
        </w:rPr>
      </w:pPr>
      <w:r w:rsidRPr="005D6ADD">
        <w:t>Print</w:t>
      </w:r>
      <w:r>
        <w:rPr>
          <w:lang w:eastAsia="zh-CN"/>
        </w:rPr>
        <w:t xml:space="preserve"> and give copies of the table below to students and ask them to cut it up. This activity can be done individually, in pairs or small groups.</w:t>
      </w:r>
    </w:p>
    <w:p w14:paraId="655B355E" w14:textId="77777777" w:rsidR="002929AF" w:rsidRDefault="00737AF3" w:rsidP="005D6ADD">
      <w:pPr>
        <w:rPr>
          <w:lang w:eastAsia="zh-CN"/>
        </w:rPr>
      </w:pPr>
      <w:r w:rsidRPr="005D6ADD">
        <w:t>Students</w:t>
      </w:r>
      <w:r>
        <w:rPr>
          <w:lang w:eastAsia="zh-CN"/>
        </w:rPr>
        <w:t xml:space="preserve"> can use these cards to</w:t>
      </w:r>
      <w:r w:rsidR="002929AF">
        <w:rPr>
          <w:lang w:eastAsia="zh-CN"/>
        </w:rPr>
        <w:t>:</w:t>
      </w:r>
    </w:p>
    <w:p w14:paraId="77C173FE" w14:textId="25FDA2B7" w:rsidR="002929AF" w:rsidRDefault="00737AF3" w:rsidP="005D6ADD">
      <w:pPr>
        <w:pStyle w:val="ListBullet"/>
        <w:rPr>
          <w:lang w:eastAsia="zh-CN"/>
        </w:rPr>
      </w:pPr>
      <w:r w:rsidRPr="005D6ADD">
        <w:t>play</w:t>
      </w:r>
      <w:r>
        <w:rPr>
          <w:lang w:eastAsia="zh-CN"/>
        </w:rPr>
        <w:t xml:space="preserve"> a matching memory-style </w:t>
      </w:r>
      <w:proofErr w:type="gramStart"/>
      <w:r>
        <w:rPr>
          <w:lang w:eastAsia="zh-CN"/>
        </w:rPr>
        <w:t>game</w:t>
      </w:r>
      <w:proofErr w:type="gramEnd"/>
    </w:p>
    <w:p w14:paraId="3641AF09" w14:textId="4A2A1404" w:rsidR="002929AF" w:rsidRDefault="002929AF" w:rsidP="002929AF">
      <w:pPr>
        <w:pStyle w:val="ListBullet"/>
        <w:rPr>
          <w:lang w:eastAsia="zh-CN"/>
        </w:rPr>
      </w:pPr>
      <w:r>
        <w:rPr>
          <w:lang w:eastAsia="zh-CN"/>
        </w:rPr>
        <w:t>play a vocab</w:t>
      </w:r>
      <w:r w:rsidR="005D6ADD">
        <w:rPr>
          <w:lang w:eastAsia="zh-CN"/>
        </w:rPr>
        <w:t>ulary</w:t>
      </w:r>
      <w:r>
        <w:rPr>
          <w:lang w:eastAsia="zh-CN"/>
        </w:rPr>
        <w:t xml:space="preserve"> ‘grab’ game in groups, with the teacher or a student calling out prompts and students racing each other to grab a matching card. The prompts may</w:t>
      </w:r>
      <w:r w:rsidR="00930BCA">
        <w:rPr>
          <w:lang w:eastAsia="zh-CN"/>
        </w:rPr>
        <w:t xml:space="preserve"> </w:t>
      </w:r>
      <w:r>
        <w:rPr>
          <w:lang w:eastAsia="zh-CN"/>
        </w:rPr>
        <w:t xml:space="preserve">be </w:t>
      </w:r>
      <w:r w:rsidR="00930BCA">
        <w:rPr>
          <w:lang w:eastAsia="zh-CN"/>
        </w:rPr>
        <w:t xml:space="preserve">just the </w:t>
      </w:r>
      <w:r>
        <w:rPr>
          <w:lang w:eastAsia="zh-CN"/>
        </w:rPr>
        <w:t>words</w:t>
      </w:r>
      <w:r w:rsidR="00930BCA">
        <w:rPr>
          <w:lang w:eastAsia="zh-CN"/>
        </w:rPr>
        <w:t>,</w:t>
      </w:r>
      <w:r>
        <w:rPr>
          <w:lang w:eastAsia="zh-CN"/>
        </w:rPr>
        <w:t xml:space="preserve"> or they may be questions or phrases with the word embedded.</w:t>
      </w: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 table of flashcards that includes characters in Chinese and their corresponding translations in English."/>
      </w:tblPr>
      <w:tblGrid>
        <w:gridCol w:w="4811"/>
        <w:gridCol w:w="4811"/>
      </w:tblGrid>
      <w:tr w:rsidR="00D66D54" w:rsidRPr="00553E72" w14:paraId="5D935BEB" w14:textId="77777777" w:rsidTr="005F7674">
        <w:trPr>
          <w:trHeight w:val="2704"/>
        </w:trPr>
        <w:tc>
          <w:tcPr>
            <w:tcW w:w="2500" w:type="pct"/>
            <w:vAlign w:val="center"/>
          </w:tcPr>
          <w:p w14:paraId="67431936" w14:textId="66927715" w:rsidR="00D66D54" w:rsidRPr="00553E72" w:rsidRDefault="00A27361" w:rsidP="005F7674">
            <w:pPr>
              <w:jc w:val="center"/>
              <w:rPr>
                <w:rFonts w:ascii="SimSun" w:hAnsi="SimSun"/>
                <w:sz w:val="72"/>
                <w:szCs w:val="72"/>
                <w:lang w:eastAsia="zh-CN"/>
              </w:rPr>
            </w:pPr>
            <w:r>
              <w:rPr>
                <w:rFonts w:ascii="SimSun" w:hAnsi="SimSun"/>
                <w:sz w:val="72"/>
                <w:szCs w:val="72"/>
                <w:lang w:eastAsia="zh-CN"/>
              </w:rPr>
              <w:ruby>
                <w:rubyPr>
                  <w:rubyAlign w:val="center"/>
                  <w:hps w:val="52"/>
                  <w:hpsRaise w:val="70"/>
                  <w:hpsBaseText w:val="72"/>
                  <w:lid w:val="zh-CN"/>
                </w:rubyPr>
                <w:rt>
                  <w:r w:rsidR="00A27361" w:rsidRPr="00A27361">
                    <w:rPr>
                      <w:rFonts w:ascii="DengXian" w:eastAsia="DengXian" w:hAnsi="DengXian"/>
                      <w:sz w:val="52"/>
                      <w:szCs w:val="72"/>
                      <w:lang w:eastAsia="zh-CN"/>
                    </w:rPr>
                    <w:t>yóu</w:t>
                  </w:r>
                </w:rt>
                <w:rubyBase>
                  <w:r w:rsidR="00A27361">
                    <w:rPr>
                      <w:rFonts w:ascii="SimSun" w:hAnsi="SimSun"/>
                      <w:sz w:val="72"/>
                      <w:szCs w:val="72"/>
                      <w:lang w:eastAsia="zh-CN"/>
                    </w:rPr>
                    <w:t>游</w:t>
                  </w:r>
                </w:rubyBase>
              </w:ruby>
            </w:r>
            <w:r>
              <w:rPr>
                <w:rFonts w:ascii="SimSun" w:hAnsi="SimSun"/>
                <w:sz w:val="72"/>
                <w:szCs w:val="72"/>
                <w:lang w:eastAsia="zh-CN"/>
              </w:rPr>
              <w:ruby>
                <w:rubyPr>
                  <w:rubyAlign w:val="center"/>
                  <w:hps w:val="52"/>
                  <w:hpsRaise w:val="70"/>
                  <w:hpsBaseText w:val="72"/>
                  <w:lid w:val="zh-CN"/>
                </w:rubyPr>
                <w:rt>
                  <w:r w:rsidR="00A27361" w:rsidRPr="00A27361">
                    <w:rPr>
                      <w:rFonts w:ascii="DengXian" w:eastAsia="DengXian" w:hAnsi="DengXian"/>
                      <w:sz w:val="52"/>
                      <w:szCs w:val="72"/>
                      <w:lang w:eastAsia="zh-CN"/>
                    </w:rPr>
                    <w:t>yǒng</w:t>
                  </w:r>
                </w:rt>
                <w:rubyBase>
                  <w:r w:rsidR="00A27361">
                    <w:rPr>
                      <w:rFonts w:ascii="SimSun" w:hAnsi="SimSun"/>
                      <w:sz w:val="72"/>
                      <w:szCs w:val="72"/>
                      <w:lang w:eastAsia="zh-CN"/>
                    </w:rPr>
                    <w:t>泳</w:t>
                  </w:r>
                </w:rubyBase>
              </w:ruby>
            </w:r>
          </w:p>
        </w:tc>
        <w:tc>
          <w:tcPr>
            <w:tcW w:w="2500" w:type="pct"/>
            <w:vAlign w:val="center"/>
          </w:tcPr>
          <w:p w14:paraId="563F830D" w14:textId="6C127BEC" w:rsidR="00D66D54" w:rsidRPr="00F2543E" w:rsidRDefault="00A27361" w:rsidP="005F7674">
            <w:pPr>
              <w:jc w:val="center"/>
              <w:rPr>
                <w:sz w:val="72"/>
                <w:szCs w:val="72"/>
              </w:rPr>
            </w:pP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pāi</w:t>
                  </w:r>
                </w:rt>
                <w:rubyBase>
                  <w:r w:rsidR="00A27361">
                    <w:rPr>
                      <w:rFonts w:hint="eastAsia"/>
                      <w:sz w:val="72"/>
                      <w:szCs w:val="72"/>
                      <w:lang w:eastAsia="zh-CN"/>
                    </w:rPr>
                    <w:t>拍</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zhào</w:t>
                  </w:r>
                </w:rt>
                <w:rubyBase>
                  <w:r w:rsidR="00A27361">
                    <w:rPr>
                      <w:rFonts w:hint="eastAsia"/>
                      <w:sz w:val="72"/>
                      <w:szCs w:val="72"/>
                      <w:lang w:eastAsia="zh-CN"/>
                    </w:rPr>
                    <w:t>照</w:t>
                  </w:r>
                </w:rubyBase>
              </w:ruby>
            </w:r>
          </w:p>
        </w:tc>
      </w:tr>
      <w:tr w:rsidR="00D66D54" w:rsidRPr="00553E72" w14:paraId="0D54A2C1" w14:textId="77777777" w:rsidTr="005F7674">
        <w:trPr>
          <w:trHeight w:val="2704"/>
        </w:trPr>
        <w:tc>
          <w:tcPr>
            <w:tcW w:w="2500" w:type="pct"/>
            <w:vAlign w:val="center"/>
          </w:tcPr>
          <w:p w14:paraId="4770D817" w14:textId="003176CE" w:rsidR="00D66D54" w:rsidRPr="00553E72" w:rsidRDefault="00A27361" w:rsidP="005F7674">
            <w:pPr>
              <w:jc w:val="center"/>
              <w:rPr>
                <w:sz w:val="72"/>
                <w:szCs w:val="72"/>
                <w:lang w:eastAsia="zh-CN"/>
              </w:rPr>
            </w:pP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tiào</w:t>
                  </w:r>
                </w:rt>
                <w:rubyBase>
                  <w:r w:rsidR="00A27361">
                    <w:rPr>
                      <w:rFonts w:hint="eastAsia"/>
                      <w:sz w:val="72"/>
                      <w:szCs w:val="72"/>
                      <w:lang w:eastAsia="zh-CN"/>
                    </w:rPr>
                    <w:t>跳</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wǔ</w:t>
                  </w:r>
                </w:rt>
                <w:rubyBase>
                  <w:r w:rsidR="00A27361">
                    <w:rPr>
                      <w:rFonts w:hint="eastAsia"/>
                      <w:sz w:val="72"/>
                      <w:szCs w:val="72"/>
                      <w:lang w:eastAsia="zh-CN"/>
                    </w:rPr>
                    <w:t>舞</w:t>
                  </w:r>
                </w:rubyBase>
              </w:ruby>
            </w:r>
          </w:p>
        </w:tc>
        <w:tc>
          <w:tcPr>
            <w:tcW w:w="2500" w:type="pct"/>
            <w:vAlign w:val="center"/>
          </w:tcPr>
          <w:p w14:paraId="68A4977E" w14:textId="75430EB1" w:rsidR="00D66D54" w:rsidRPr="00F2543E" w:rsidRDefault="00A27361" w:rsidP="005F7674">
            <w:pPr>
              <w:jc w:val="center"/>
              <w:rPr>
                <w:sz w:val="72"/>
                <w:szCs w:val="72"/>
                <w:lang w:eastAsia="zh-CN"/>
              </w:rPr>
            </w:pP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chàng</w:t>
                  </w:r>
                </w:rt>
                <w:rubyBase>
                  <w:r w:rsidR="00A27361">
                    <w:rPr>
                      <w:rFonts w:hint="eastAsia"/>
                      <w:sz w:val="72"/>
                      <w:szCs w:val="72"/>
                      <w:lang w:eastAsia="zh-CN"/>
                    </w:rPr>
                    <w:t>唱</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gē</w:t>
                  </w:r>
                </w:rt>
                <w:rubyBase>
                  <w:r w:rsidR="00A27361">
                    <w:rPr>
                      <w:rFonts w:hint="eastAsia"/>
                      <w:sz w:val="72"/>
                      <w:szCs w:val="72"/>
                      <w:lang w:eastAsia="zh-CN"/>
                    </w:rPr>
                    <w:t>歌</w:t>
                  </w:r>
                </w:rubyBase>
              </w:ruby>
            </w:r>
          </w:p>
        </w:tc>
      </w:tr>
      <w:tr w:rsidR="00D66D54" w:rsidRPr="004A6FC0" w14:paraId="63285F5D" w14:textId="77777777" w:rsidTr="005F7674">
        <w:trPr>
          <w:trHeight w:val="2704"/>
        </w:trPr>
        <w:tc>
          <w:tcPr>
            <w:tcW w:w="2500" w:type="pct"/>
            <w:vAlign w:val="center"/>
          </w:tcPr>
          <w:p w14:paraId="7922B96D" w14:textId="3F9FD401" w:rsidR="00D66D54" w:rsidRPr="004A6FC0" w:rsidRDefault="00A27361" w:rsidP="005F7674">
            <w:pPr>
              <w:jc w:val="center"/>
              <w:rPr>
                <w:sz w:val="72"/>
                <w:szCs w:val="72"/>
                <w:lang w:eastAsia="zh-CN"/>
              </w:rPr>
            </w:pP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shāo</w:t>
                  </w:r>
                </w:rt>
                <w:rubyBase>
                  <w:r w:rsidR="00A27361">
                    <w:rPr>
                      <w:rFonts w:hint="eastAsia"/>
                      <w:sz w:val="72"/>
                      <w:szCs w:val="72"/>
                      <w:lang w:eastAsia="zh-CN"/>
                    </w:rPr>
                    <w:t>烧</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kǎo</w:t>
                  </w:r>
                </w:rt>
                <w:rubyBase>
                  <w:r w:rsidR="00A27361">
                    <w:rPr>
                      <w:rFonts w:hint="eastAsia"/>
                      <w:sz w:val="72"/>
                      <w:szCs w:val="72"/>
                      <w:lang w:eastAsia="zh-CN"/>
                    </w:rPr>
                    <w:t>烤</w:t>
                  </w:r>
                </w:rubyBase>
              </w:ruby>
            </w:r>
          </w:p>
        </w:tc>
        <w:tc>
          <w:tcPr>
            <w:tcW w:w="2500" w:type="pct"/>
            <w:vAlign w:val="center"/>
          </w:tcPr>
          <w:p w14:paraId="16E4D0BB" w14:textId="44A44D4A" w:rsidR="00D66D54" w:rsidRPr="00F2543E" w:rsidRDefault="00A27361" w:rsidP="005F7674">
            <w:pPr>
              <w:jc w:val="center"/>
              <w:rPr>
                <w:sz w:val="72"/>
                <w:szCs w:val="72"/>
                <w:lang w:eastAsia="zh-CN"/>
              </w:rPr>
            </w:pP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yě</w:t>
                  </w:r>
                </w:rt>
                <w:rubyBase>
                  <w:r w:rsidR="00A27361">
                    <w:rPr>
                      <w:rFonts w:hint="eastAsia"/>
                      <w:sz w:val="72"/>
                      <w:szCs w:val="72"/>
                      <w:lang w:eastAsia="zh-CN"/>
                    </w:rPr>
                    <w:t>野</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cān</w:t>
                  </w:r>
                </w:rt>
                <w:rubyBase>
                  <w:r w:rsidR="00A27361">
                    <w:rPr>
                      <w:rFonts w:hint="eastAsia"/>
                      <w:sz w:val="72"/>
                      <w:szCs w:val="72"/>
                      <w:lang w:eastAsia="zh-CN"/>
                    </w:rPr>
                    <w:t>餐</w:t>
                  </w:r>
                </w:rubyBase>
              </w:ruby>
            </w:r>
          </w:p>
        </w:tc>
      </w:tr>
      <w:tr w:rsidR="00D66D54" w:rsidRPr="004A6FC0" w14:paraId="2AFC7ABF" w14:textId="77777777" w:rsidTr="005F7674">
        <w:trPr>
          <w:trHeight w:val="2704"/>
        </w:trPr>
        <w:tc>
          <w:tcPr>
            <w:tcW w:w="2500" w:type="pct"/>
            <w:vAlign w:val="center"/>
          </w:tcPr>
          <w:p w14:paraId="7796E747" w14:textId="2494C318" w:rsidR="00D66D54" w:rsidRPr="004A6FC0" w:rsidRDefault="00A27361" w:rsidP="005F7674">
            <w:pPr>
              <w:jc w:val="center"/>
              <w:rPr>
                <w:sz w:val="72"/>
                <w:szCs w:val="72"/>
                <w:lang w:eastAsia="zh-CN"/>
              </w:rPr>
            </w:pP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kàn</w:t>
                  </w:r>
                </w:rt>
                <w:rubyBase>
                  <w:r w:rsidR="00A27361">
                    <w:rPr>
                      <w:rFonts w:hint="eastAsia"/>
                      <w:sz w:val="72"/>
                      <w:szCs w:val="72"/>
                      <w:lang w:eastAsia="zh-CN"/>
                    </w:rPr>
                    <w:t>看</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diàn</w:t>
                  </w:r>
                </w:rt>
                <w:rubyBase>
                  <w:r w:rsidR="00A27361">
                    <w:rPr>
                      <w:rFonts w:hint="eastAsia"/>
                      <w:sz w:val="72"/>
                      <w:szCs w:val="72"/>
                      <w:lang w:eastAsia="zh-CN"/>
                    </w:rPr>
                    <w:t>电</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yǐng</w:t>
                  </w:r>
                </w:rt>
                <w:rubyBase>
                  <w:r w:rsidR="00A27361">
                    <w:rPr>
                      <w:rFonts w:hint="eastAsia"/>
                      <w:sz w:val="72"/>
                      <w:szCs w:val="72"/>
                      <w:lang w:eastAsia="zh-CN"/>
                    </w:rPr>
                    <w:t>影</w:t>
                  </w:r>
                </w:rubyBase>
              </w:ruby>
            </w:r>
          </w:p>
        </w:tc>
        <w:tc>
          <w:tcPr>
            <w:tcW w:w="2500" w:type="pct"/>
            <w:vAlign w:val="center"/>
          </w:tcPr>
          <w:p w14:paraId="1977FB9D" w14:textId="6D1EDF70" w:rsidR="00D66D54" w:rsidRPr="00F2543E" w:rsidRDefault="00A27361" w:rsidP="005F7674">
            <w:pPr>
              <w:jc w:val="center"/>
              <w:rPr>
                <w:sz w:val="72"/>
                <w:szCs w:val="72"/>
                <w:lang w:eastAsia="zh-CN"/>
              </w:rPr>
            </w:pP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kàn</w:t>
                  </w:r>
                </w:rt>
                <w:rubyBase>
                  <w:r w:rsidR="00A27361">
                    <w:rPr>
                      <w:rFonts w:hint="eastAsia"/>
                      <w:sz w:val="72"/>
                      <w:szCs w:val="72"/>
                      <w:lang w:eastAsia="zh-CN"/>
                    </w:rPr>
                    <w:t>看</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shū</w:t>
                  </w:r>
                </w:rt>
                <w:rubyBase>
                  <w:r w:rsidR="00A27361">
                    <w:rPr>
                      <w:rFonts w:hint="eastAsia"/>
                      <w:sz w:val="72"/>
                      <w:szCs w:val="72"/>
                      <w:lang w:eastAsia="zh-CN"/>
                    </w:rPr>
                    <w:t>书</w:t>
                  </w:r>
                </w:rubyBase>
              </w:ruby>
            </w:r>
          </w:p>
        </w:tc>
      </w:tr>
      <w:tr w:rsidR="00D66D54" w:rsidRPr="004A6FC0" w14:paraId="0C6FF3D7" w14:textId="77777777" w:rsidTr="005F7674">
        <w:trPr>
          <w:trHeight w:val="2704"/>
        </w:trPr>
        <w:tc>
          <w:tcPr>
            <w:tcW w:w="2500" w:type="pct"/>
            <w:vAlign w:val="center"/>
          </w:tcPr>
          <w:p w14:paraId="4AE93E95" w14:textId="02AC3EB3" w:rsidR="00D66D54" w:rsidRPr="004A6FC0" w:rsidRDefault="00A27361" w:rsidP="005F7674">
            <w:pPr>
              <w:jc w:val="center"/>
              <w:rPr>
                <w:sz w:val="72"/>
                <w:szCs w:val="72"/>
                <w:lang w:eastAsia="zh-CN"/>
              </w:rPr>
            </w:pP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tīng</w:t>
                  </w:r>
                </w:rt>
                <w:rubyBase>
                  <w:r w:rsidR="00A27361">
                    <w:rPr>
                      <w:rFonts w:hint="eastAsia"/>
                      <w:sz w:val="72"/>
                      <w:szCs w:val="72"/>
                      <w:lang w:eastAsia="zh-CN"/>
                    </w:rPr>
                    <w:t>听</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yīn</w:t>
                  </w:r>
                </w:rt>
                <w:rubyBase>
                  <w:r w:rsidR="00A27361">
                    <w:rPr>
                      <w:rFonts w:hint="eastAsia"/>
                      <w:sz w:val="72"/>
                      <w:szCs w:val="72"/>
                      <w:lang w:eastAsia="zh-CN"/>
                    </w:rPr>
                    <w:t>音</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yuè</w:t>
                  </w:r>
                </w:rt>
                <w:rubyBase>
                  <w:r w:rsidR="00A27361">
                    <w:rPr>
                      <w:rFonts w:hint="eastAsia"/>
                      <w:sz w:val="72"/>
                      <w:szCs w:val="72"/>
                      <w:lang w:eastAsia="zh-CN"/>
                    </w:rPr>
                    <w:t>乐</w:t>
                  </w:r>
                </w:rubyBase>
              </w:ruby>
            </w:r>
          </w:p>
        </w:tc>
        <w:tc>
          <w:tcPr>
            <w:tcW w:w="2500" w:type="pct"/>
            <w:vAlign w:val="center"/>
          </w:tcPr>
          <w:p w14:paraId="753BA683" w14:textId="75988DBD" w:rsidR="00D66D54" w:rsidRPr="00F2543E" w:rsidRDefault="00A27361" w:rsidP="005F7674">
            <w:pPr>
              <w:jc w:val="center"/>
              <w:rPr>
                <w:sz w:val="72"/>
                <w:szCs w:val="72"/>
                <w:lang w:eastAsia="zh-CN"/>
              </w:rPr>
            </w:pP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tī</w:t>
                  </w:r>
                </w:rt>
                <w:rubyBase>
                  <w:r w:rsidR="00A27361">
                    <w:rPr>
                      <w:rFonts w:hint="eastAsia"/>
                      <w:sz w:val="72"/>
                      <w:szCs w:val="72"/>
                      <w:lang w:eastAsia="zh-CN"/>
                    </w:rPr>
                    <w:t>踢</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zú</w:t>
                  </w:r>
                </w:rt>
                <w:rubyBase>
                  <w:r w:rsidR="00A27361">
                    <w:rPr>
                      <w:rFonts w:hint="eastAsia"/>
                      <w:sz w:val="72"/>
                      <w:szCs w:val="72"/>
                      <w:lang w:eastAsia="zh-CN"/>
                    </w:rPr>
                    <w:t>足</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qiú</w:t>
                  </w:r>
                </w:rt>
                <w:rubyBase>
                  <w:r w:rsidR="00A27361">
                    <w:rPr>
                      <w:rFonts w:hint="eastAsia"/>
                      <w:sz w:val="72"/>
                      <w:szCs w:val="72"/>
                      <w:lang w:eastAsia="zh-CN"/>
                    </w:rPr>
                    <w:t>球</w:t>
                  </w:r>
                </w:rubyBase>
              </w:ruby>
            </w:r>
          </w:p>
        </w:tc>
      </w:tr>
      <w:tr w:rsidR="00D66D54" w:rsidRPr="004A6FC0" w14:paraId="6842FC41" w14:textId="77777777" w:rsidTr="005F7674">
        <w:trPr>
          <w:trHeight w:val="2704"/>
        </w:trPr>
        <w:tc>
          <w:tcPr>
            <w:tcW w:w="2500" w:type="pct"/>
            <w:vAlign w:val="center"/>
          </w:tcPr>
          <w:p w14:paraId="6012E83A" w14:textId="3B209702" w:rsidR="00D66D54" w:rsidRPr="004A6FC0" w:rsidRDefault="00A27361" w:rsidP="005F7674">
            <w:pPr>
              <w:jc w:val="center"/>
              <w:rPr>
                <w:sz w:val="72"/>
                <w:szCs w:val="72"/>
                <w:lang w:eastAsia="zh-CN"/>
              </w:rPr>
            </w:pP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dǎ</w:t>
                  </w:r>
                </w:rt>
                <w:rubyBase>
                  <w:r w:rsidR="00A27361">
                    <w:rPr>
                      <w:rFonts w:hint="eastAsia"/>
                      <w:sz w:val="72"/>
                      <w:szCs w:val="72"/>
                      <w:lang w:eastAsia="zh-CN"/>
                    </w:rPr>
                    <w:t>打</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lán</w:t>
                  </w:r>
                </w:rt>
                <w:rubyBase>
                  <w:r w:rsidR="00A27361">
                    <w:rPr>
                      <w:rFonts w:hint="eastAsia"/>
                      <w:sz w:val="72"/>
                      <w:szCs w:val="72"/>
                      <w:lang w:eastAsia="zh-CN"/>
                    </w:rPr>
                    <w:t>篮</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qiú</w:t>
                  </w:r>
                </w:rt>
                <w:rubyBase>
                  <w:r w:rsidR="00A27361">
                    <w:rPr>
                      <w:rFonts w:hint="eastAsia"/>
                      <w:sz w:val="72"/>
                      <w:szCs w:val="72"/>
                      <w:lang w:eastAsia="zh-CN"/>
                    </w:rPr>
                    <w:t>球</w:t>
                  </w:r>
                </w:rubyBase>
              </w:ruby>
            </w:r>
          </w:p>
        </w:tc>
        <w:tc>
          <w:tcPr>
            <w:tcW w:w="2500" w:type="pct"/>
            <w:vAlign w:val="center"/>
          </w:tcPr>
          <w:p w14:paraId="214B7E8F" w14:textId="00761D0B" w:rsidR="00D66D54" w:rsidRPr="00F2543E" w:rsidRDefault="00A27361" w:rsidP="005F7674">
            <w:pPr>
              <w:tabs>
                <w:tab w:val="left" w:pos="3515"/>
              </w:tabs>
              <w:jc w:val="center"/>
              <w:rPr>
                <w:sz w:val="72"/>
                <w:szCs w:val="72"/>
                <w:lang w:eastAsia="zh-CN"/>
              </w:rPr>
            </w:pP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dǎ</w:t>
                  </w:r>
                </w:rt>
                <w:rubyBase>
                  <w:r w:rsidR="00A27361">
                    <w:rPr>
                      <w:rFonts w:hint="eastAsia"/>
                      <w:sz w:val="72"/>
                      <w:szCs w:val="72"/>
                      <w:lang w:eastAsia="zh-CN"/>
                    </w:rPr>
                    <w:t>打</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wǔ</w:t>
                  </w:r>
                </w:rt>
                <w:rubyBase>
                  <w:r w:rsidR="00A27361">
                    <w:rPr>
                      <w:rFonts w:hint="eastAsia"/>
                      <w:sz w:val="72"/>
                      <w:szCs w:val="72"/>
                      <w:lang w:eastAsia="zh-CN"/>
                    </w:rPr>
                    <w:t>武</w:t>
                  </w:r>
                </w:rubyBase>
              </w:ruby>
            </w:r>
            <w:r>
              <w:rPr>
                <w:sz w:val="72"/>
                <w:szCs w:val="72"/>
                <w:lang w:eastAsia="zh-CN"/>
              </w:rPr>
              <w:ruby>
                <w:rubyPr>
                  <w:rubyAlign w:val="center"/>
                  <w:hps w:val="52"/>
                  <w:hpsRaise w:val="70"/>
                  <w:hpsBaseText w:val="72"/>
                  <w:lid w:val="zh-CN"/>
                </w:rubyPr>
                <w:rt>
                  <w:r w:rsidR="00A27361" w:rsidRPr="00A27361">
                    <w:rPr>
                      <w:rFonts w:ascii="DengXian" w:eastAsia="DengXian" w:hAnsi="DengXian" w:hint="eastAsia"/>
                      <w:sz w:val="52"/>
                      <w:szCs w:val="72"/>
                      <w:lang w:eastAsia="zh-CN"/>
                    </w:rPr>
                    <w:t>shù</w:t>
                  </w:r>
                </w:rt>
                <w:rubyBase>
                  <w:r w:rsidR="00A27361">
                    <w:rPr>
                      <w:rFonts w:hint="eastAsia"/>
                      <w:sz w:val="72"/>
                      <w:szCs w:val="72"/>
                      <w:lang w:eastAsia="zh-CN"/>
                    </w:rPr>
                    <w:t>术</w:t>
                  </w:r>
                </w:rubyBase>
              </w:ruby>
            </w:r>
          </w:p>
        </w:tc>
      </w:tr>
      <w:tr w:rsidR="00D66D54" w14:paraId="79DA2D07" w14:textId="77777777" w:rsidTr="005F7674">
        <w:trPr>
          <w:trHeight w:val="2704"/>
        </w:trPr>
        <w:tc>
          <w:tcPr>
            <w:tcW w:w="2500" w:type="pct"/>
            <w:vAlign w:val="center"/>
          </w:tcPr>
          <w:p w14:paraId="2301B810" w14:textId="0241AEA1" w:rsidR="00D66D54" w:rsidRPr="004A6FC0" w:rsidRDefault="00A27361" w:rsidP="005F7674">
            <w:pPr>
              <w:jc w:val="center"/>
              <w:rPr>
                <w:noProof/>
                <w:sz w:val="72"/>
                <w:szCs w:val="72"/>
              </w:rPr>
            </w:pPr>
            <w:r>
              <w:rPr>
                <w:noProof/>
                <w:sz w:val="72"/>
                <w:szCs w:val="72"/>
                <w:lang w:eastAsia="zh-CN"/>
              </w:rPr>
              <w:ruby>
                <w:rubyPr>
                  <w:rubyAlign w:val="center"/>
                  <w:hps w:val="52"/>
                  <w:hpsRaise w:val="70"/>
                  <w:hpsBaseText w:val="72"/>
                  <w:lid w:val="zh-CN"/>
                </w:rubyPr>
                <w:rt>
                  <w:r w:rsidR="00A27361" w:rsidRPr="00A27361">
                    <w:rPr>
                      <w:rFonts w:ascii="DengXian" w:eastAsia="DengXian" w:hAnsi="DengXian" w:hint="eastAsia"/>
                      <w:noProof/>
                      <w:sz w:val="52"/>
                      <w:szCs w:val="72"/>
                      <w:lang w:eastAsia="zh-CN"/>
                    </w:rPr>
                    <w:t>wán</w:t>
                  </w:r>
                </w:rt>
                <w:rubyBase>
                  <w:r w:rsidR="00A27361">
                    <w:rPr>
                      <w:rFonts w:hint="eastAsia"/>
                      <w:noProof/>
                      <w:sz w:val="72"/>
                      <w:szCs w:val="72"/>
                      <w:lang w:eastAsia="zh-CN"/>
                    </w:rPr>
                    <w:t>玩</w:t>
                  </w:r>
                </w:rubyBase>
              </w:ruby>
            </w:r>
            <w:r>
              <w:rPr>
                <w:noProof/>
                <w:sz w:val="72"/>
                <w:szCs w:val="72"/>
                <w:lang w:eastAsia="zh-CN"/>
              </w:rPr>
              <w:ruby>
                <w:rubyPr>
                  <w:rubyAlign w:val="center"/>
                  <w:hps w:val="52"/>
                  <w:hpsRaise w:val="70"/>
                  <w:hpsBaseText w:val="72"/>
                  <w:lid w:val="zh-CN"/>
                </w:rubyPr>
                <w:rt>
                  <w:r w:rsidR="00A27361" w:rsidRPr="00A27361">
                    <w:rPr>
                      <w:rFonts w:ascii="DengXian" w:eastAsia="DengXian" w:hAnsi="DengXian" w:hint="eastAsia"/>
                      <w:noProof/>
                      <w:sz w:val="52"/>
                      <w:szCs w:val="72"/>
                      <w:lang w:eastAsia="zh-CN"/>
                    </w:rPr>
                    <w:t>yóu</w:t>
                  </w:r>
                </w:rt>
                <w:rubyBase>
                  <w:r w:rsidR="00A27361">
                    <w:rPr>
                      <w:rFonts w:hint="eastAsia"/>
                      <w:noProof/>
                      <w:sz w:val="72"/>
                      <w:szCs w:val="72"/>
                      <w:lang w:eastAsia="zh-CN"/>
                    </w:rPr>
                    <w:t>游</w:t>
                  </w:r>
                </w:rubyBase>
              </w:ruby>
            </w:r>
            <w:r>
              <w:rPr>
                <w:noProof/>
                <w:sz w:val="72"/>
                <w:szCs w:val="72"/>
                <w:lang w:eastAsia="zh-CN"/>
              </w:rPr>
              <w:ruby>
                <w:rubyPr>
                  <w:rubyAlign w:val="center"/>
                  <w:hps w:val="52"/>
                  <w:hpsRaise w:val="70"/>
                  <w:hpsBaseText w:val="72"/>
                  <w:lid w:val="zh-CN"/>
                </w:rubyPr>
                <w:rt>
                  <w:r w:rsidR="00A27361" w:rsidRPr="00A27361">
                    <w:rPr>
                      <w:rFonts w:ascii="DengXian" w:eastAsia="DengXian" w:hAnsi="DengXian" w:hint="eastAsia"/>
                      <w:noProof/>
                      <w:sz w:val="52"/>
                      <w:szCs w:val="72"/>
                      <w:lang w:eastAsia="zh-CN"/>
                    </w:rPr>
                    <w:t>xì</w:t>
                  </w:r>
                </w:rt>
                <w:rubyBase>
                  <w:r w:rsidR="00A27361">
                    <w:rPr>
                      <w:rFonts w:hint="eastAsia"/>
                      <w:noProof/>
                      <w:sz w:val="72"/>
                      <w:szCs w:val="72"/>
                      <w:lang w:eastAsia="zh-CN"/>
                    </w:rPr>
                    <w:t>戏</w:t>
                  </w:r>
                </w:rubyBase>
              </w:ruby>
            </w:r>
          </w:p>
        </w:tc>
        <w:tc>
          <w:tcPr>
            <w:tcW w:w="2500" w:type="pct"/>
            <w:vAlign w:val="center"/>
          </w:tcPr>
          <w:p w14:paraId="0BA952CD" w14:textId="0B2FE1D7" w:rsidR="00D66D54" w:rsidRPr="00A27361" w:rsidRDefault="00A27361" w:rsidP="005F7674">
            <w:pPr>
              <w:jc w:val="center"/>
              <w:rPr>
                <w:noProof/>
                <w:sz w:val="72"/>
                <w:szCs w:val="72"/>
              </w:rPr>
            </w:pPr>
            <w:r>
              <w:rPr>
                <w:noProof/>
                <w:sz w:val="72"/>
                <w:szCs w:val="72"/>
                <w:lang w:eastAsia="zh-CN"/>
              </w:rPr>
              <w:ruby>
                <w:rubyPr>
                  <w:rubyAlign w:val="center"/>
                  <w:hps w:val="52"/>
                  <w:hpsRaise w:val="70"/>
                  <w:hpsBaseText w:val="72"/>
                  <w:lid w:val="zh-CN"/>
                </w:rubyPr>
                <w:rt>
                  <w:r w:rsidR="00A27361" w:rsidRPr="00A27361">
                    <w:rPr>
                      <w:rFonts w:ascii="DengXian" w:eastAsia="DengXian" w:hAnsi="DengXian" w:hint="eastAsia"/>
                      <w:noProof/>
                      <w:sz w:val="52"/>
                      <w:szCs w:val="72"/>
                      <w:lang w:eastAsia="zh-CN"/>
                    </w:rPr>
                    <w:t>huà</w:t>
                  </w:r>
                </w:rt>
                <w:rubyBase>
                  <w:r w:rsidR="00A27361">
                    <w:rPr>
                      <w:rFonts w:hint="eastAsia"/>
                      <w:noProof/>
                      <w:sz w:val="72"/>
                      <w:szCs w:val="72"/>
                      <w:lang w:eastAsia="zh-CN"/>
                    </w:rPr>
                    <w:t>画</w:t>
                  </w:r>
                </w:rubyBase>
              </w:ruby>
            </w:r>
            <w:r>
              <w:rPr>
                <w:noProof/>
                <w:sz w:val="72"/>
                <w:szCs w:val="72"/>
                <w:lang w:eastAsia="zh-CN"/>
              </w:rPr>
              <w:ruby>
                <w:rubyPr>
                  <w:rubyAlign w:val="center"/>
                  <w:hps w:val="52"/>
                  <w:hpsRaise w:val="70"/>
                  <w:hpsBaseText w:val="72"/>
                  <w:lid w:val="zh-CN"/>
                </w:rubyPr>
                <w:rt>
                  <w:r w:rsidR="00A27361" w:rsidRPr="00A27361">
                    <w:rPr>
                      <w:rFonts w:ascii="DengXian" w:eastAsia="DengXian" w:hAnsi="DengXian" w:hint="eastAsia"/>
                      <w:noProof/>
                      <w:sz w:val="52"/>
                      <w:szCs w:val="72"/>
                      <w:lang w:eastAsia="zh-CN"/>
                    </w:rPr>
                    <w:t>huà</w:t>
                  </w:r>
                </w:rt>
                <w:rubyBase>
                  <w:r w:rsidR="00A27361">
                    <w:rPr>
                      <w:rFonts w:hint="eastAsia"/>
                      <w:noProof/>
                      <w:sz w:val="72"/>
                      <w:szCs w:val="72"/>
                      <w:lang w:eastAsia="zh-CN"/>
                    </w:rPr>
                    <w:t>画</w:t>
                  </w:r>
                </w:rubyBase>
              </w:ruby>
            </w:r>
          </w:p>
        </w:tc>
      </w:tr>
      <w:tr w:rsidR="00D66D54" w14:paraId="385A179F" w14:textId="77777777" w:rsidTr="005F7674">
        <w:trPr>
          <w:trHeight w:val="2704"/>
        </w:trPr>
        <w:tc>
          <w:tcPr>
            <w:tcW w:w="2500" w:type="pct"/>
            <w:vAlign w:val="center"/>
          </w:tcPr>
          <w:p w14:paraId="4F6CC3A6" w14:textId="42B92362" w:rsidR="00D66D54" w:rsidRPr="00D66D54" w:rsidRDefault="00D66D54" w:rsidP="005F7674">
            <w:pPr>
              <w:jc w:val="center"/>
              <w:rPr>
                <w:bCs/>
                <w:noProof/>
                <w:sz w:val="48"/>
                <w:szCs w:val="48"/>
              </w:rPr>
            </w:pPr>
            <w:r w:rsidRPr="00D66D54">
              <w:rPr>
                <w:bCs/>
                <w:noProof/>
                <w:sz w:val="48"/>
                <w:szCs w:val="48"/>
              </w:rPr>
              <w:t>swim</w:t>
            </w:r>
          </w:p>
        </w:tc>
        <w:tc>
          <w:tcPr>
            <w:tcW w:w="2500" w:type="pct"/>
            <w:vAlign w:val="center"/>
          </w:tcPr>
          <w:p w14:paraId="1A9A9BDC" w14:textId="10AE9075" w:rsidR="00D66D54" w:rsidRPr="00D66D54" w:rsidRDefault="00D66D54" w:rsidP="005F7674">
            <w:pPr>
              <w:jc w:val="center"/>
              <w:rPr>
                <w:noProof/>
                <w:sz w:val="48"/>
                <w:szCs w:val="48"/>
              </w:rPr>
            </w:pPr>
            <w:r>
              <w:rPr>
                <w:noProof/>
                <w:sz w:val="48"/>
                <w:szCs w:val="48"/>
              </w:rPr>
              <w:t xml:space="preserve">take a </w:t>
            </w:r>
            <w:r w:rsidR="00C45D33">
              <w:rPr>
                <w:noProof/>
                <w:sz w:val="48"/>
                <w:szCs w:val="48"/>
              </w:rPr>
              <w:t>photo</w:t>
            </w:r>
          </w:p>
        </w:tc>
      </w:tr>
      <w:tr w:rsidR="00D66D54" w14:paraId="7172CB41" w14:textId="77777777" w:rsidTr="005F7674">
        <w:trPr>
          <w:trHeight w:val="2704"/>
        </w:trPr>
        <w:tc>
          <w:tcPr>
            <w:tcW w:w="2500" w:type="pct"/>
            <w:vAlign w:val="center"/>
          </w:tcPr>
          <w:p w14:paraId="225EE441" w14:textId="3DE5CA6A" w:rsidR="00D66D54" w:rsidRPr="00D66D54" w:rsidRDefault="00D66D54" w:rsidP="005F7674">
            <w:pPr>
              <w:jc w:val="center"/>
              <w:rPr>
                <w:bCs/>
                <w:noProof/>
                <w:sz w:val="48"/>
                <w:szCs w:val="48"/>
              </w:rPr>
            </w:pPr>
            <w:r>
              <w:rPr>
                <w:bCs/>
                <w:noProof/>
                <w:sz w:val="48"/>
                <w:szCs w:val="48"/>
              </w:rPr>
              <w:t>dance</w:t>
            </w:r>
          </w:p>
        </w:tc>
        <w:tc>
          <w:tcPr>
            <w:tcW w:w="2500" w:type="pct"/>
            <w:vAlign w:val="center"/>
          </w:tcPr>
          <w:p w14:paraId="2D675D4B" w14:textId="2E4E8E82" w:rsidR="00D66D54" w:rsidRDefault="00D66D54" w:rsidP="005F7674">
            <w:pPr>
              <w:jc w:val="center"/>
              <w:rPr>
                <w:noProof/>
                <w:sz w:val="48"/>
                <w:szCs w:val="48"/>
              </w:rPr>
            </w:pPr>
            <w:r>
              <w:rPr>
                <w:noProof/>
                <w:sz w:val="48"/>
                <w:szCs w:val="48"/>
              </w:rPr>
              <w:t>sing a song</w:t>
            </w:r>
          </w:p>
        </w:tc>
      </w:tr>
      <w:tr w:rsidR="00D66D54" w14:paraId="0E1F66D5" w14:textId="77777777" w:rsidTr="005F7674">
        <w:trPr>
          <w:trHeight w:val="2704"/>
        </w:trPr>
        <w:tc>
          <w:tcPr>
            <w:tcW w:w="2500" w:type="pct"/>
            <w:vAlign w:val="center"/>
          </w:tcPr>
          <w:p w14:paraId="55DBE226" w14:textId="559120FA" w:rsidR="00D66D54" w:rsidRDefault="007A016E" w:rsidP="005F7674">
            <w:pPr>
              <w:jc w:val="center"/>
              <w:rPr>
                <w:bCs/>
                <w:noProof/>
                <w:sz w:val="48"/>
                <w:szCs w:val="48"/>
              </w:rPr>
            </w:pPr>
            <w:r>
              <w:rPr>
                <w:bCs/>
                <w:noProof/>
                <w:sz w:val="48"/>
                <w:szCs w:val="48"/>
              </w:rPr>
              <w:t xml:space="preserve">have a </w:t>
            </w:r>
            <w:r w:rsidR="00C45D33">
              <w:rPr>
                <w:bCs/>
                <w:noProof/>
                <w:sz w:val="48"/>
                <w:szCs w:val="48"/>
              </w:rPr>
              <w:t>barbeque</w:t>
            </w:r>
          </w:p>
        </w:tc>
        <w:tc>
          <w:tcPr>
            <w:tcW w:w="2500" w:type="pct"/>
            <w:vAlign w:val="center"/>
          </w:tcPr>
          <w:p w14:paraId="6F7F9FB9" w14:textId="3C935A3D" w:rsidR="00D66D54" w:rsidRDefault="007A016E" w:rsidP="005F7674">
            <w:pPr>
              <w:jc w:val="center"/>
              <w:rPr>
                <w:noProof/>
                <w:sz w:val="48"/>
                <w:szCs w:val="48"/>
              </w:rPr>
            </w:pPr>
            <w:r>
              <w:rPr>
                <w:noProof/>
                <w:sz w:val="48"/>
                <w:szCs w:val="48"/>
              </w:rPr>
              <w:t>have</w:t>
            </w:r>
            <w:r w:rsidR="00C45D33">
              <w:rPr>
                <w:noProof/>
                <w:sz w:val="48"/>
                <w:szCs w:val="48"/>
              </w:rPr>
              <w:t xml:space="preserve"> a picnic</w:t>
            </w:r>
          </w:p>
        </w:tc>
      </w:tr>
      <w:tr w:rsidR="00C45D33" w14:paraId="7DB5995E" w14:textId="77777777" w:rsidTr="005F7674">
        <w:trPr>
          <w:trHeight w:val="2704"/>
        </w:trPr>
        <w:tc>
          <w:tcPr>
            <w:tcW w:w="2500" w:type="pct"/>
            <w:vAlign w:val="center"/>
          </w:tcPr>
          <w:p w14:paraId="3E4950F2" w14:textId="06746798" w:rsidR="00C45D33" w:rsidRDefault="00C45D33" w:rsidP="005F7674">
            <w:pPr>
              <w:jc w:val="center"/>
              <w:rPr>
                <w:bCs/>
                <w:noProof/>
                <w:sz w:val="48"/>
                <w:szCs w:val="48"/>
              </w:rPr>
            </w:pPr>
            <w:r>
              <w:rPr>
                <w:bCs/>
                <w:noProof/>
                <w:sz w:val="48"/>
                <w:szCs w:val="48"/>
              </w:rPr>
              <w:t>watch a movie</w:t>
            </w:r>
          </w:p>
        </w:tc>
        <w:tc>
          <w:tcPr>
            <w:tcW w:w="2500" w:type="pct"/>
            <w:vAlign w:val="center"/>
          </w:tcPr>
          <w:p w14:paraId="1DB32C42" w14:textId="280AC64F" w:rsidR="00C45D33" w:rsidRDefault="00C45D33" w:rsidP="005F7674">
            <w:pPr>
              <w:jc w:val="center"/>
              <w:rPr>
                <w:noProof/>
                <w:sz w:val="48"/>
                <w:szCs w:val="48"/>
              </w:rPr>
            </w:pPr>
            <w:r>
              <w:rPr>
                <w:noProof/>
                <w:sz w:val="48"/>
                <w:szCs w:val="48"/>
              </w:rPr>
              <w:t>read a book</w:t>
            </w:r>
          </w:p>
        </w:tc>
      </w:tr>
      <w:tr w:rsidR="00C45D33" w14:paraId="3558CCB8" w14:textId="77777777" w:rsidTr="005F7674">
        <w:trPr>
          <w:trHeight w:val="2704"/>
        </w:trPr>
        <w:tc>
          <w:tcPr>
            <w:tcW w:w="2500" w:type="pct"/>
            <w:vAlign w:val="center"/>
          </w:tcPr>
          <w:p w14:paraId="56061DA3" w14:textId="4FC4AD8B" w:rsidR="00C45D33" w:rsidRDefault="00C45D33" w:rsidP="005F7674">
            <w:pPr>
              <w:jc w:val="center"/>
              <w:rPr>
                <w:bCs/>
                <w:noProof/>
                <w:sz w:val="48"/>
                <w:szCs w:val="48"/>
              </w:rPr>
            </w:pPr>
            <w:r>
              <w:rPr>
                <w:bCs/>
                <w:noProof/>
                <w:sz w:val="48"/>
                <w:szCs w:val="48"/>
              </w:rPr>
              <w:lastRenderedPageBreak/>
              <w:t>listen to music</w:t>
            </w:r>
          </w:p>
        </w:tc>
        <w:tc>
          <w:tcPr>
            <w:tcW w:w="2500" w:type="pct"/>
            <w:vAlign w:val="center"/>
          </w:tcPr>
          <w:p w14:paraId="43ABEABA" w14:textId="5695B375" w:rsidR="00C45D33" w:rsidRDefault="00C45D33" w:rsidP="005F7674">
            <w:pPr>
              <w:jc w:val="center"/>
              <w:rPr>
                <w:noProof/>
                <w:sz w:val="48"/>
                <w:szCs w:val="48"/>
              </w:rPr>
            </w:pPr>
            <w:r>
              <w:rPr>
                <w:noProof/>
                <w:sz w:val="48"/>
                <w:szCs w:val="48"/>
              </w:rPr>
              <w:t>play soccer</w:t>
            </w:r>
          </w:p>
        </w:tc>
      </w:tr>
      <w:tr w:rsidR="00C45D33" w14:paraId="7546235A" w14:textId="77777777" w:rsidTr="005F7674">
        <w:trPr>
          <w:trHeight w:val="2704"/>
        </w:trPr>
        <w:tc>
          <w:tcPr>
            <w:tcW w:w="2500" w:type="pct"/>
            <w:vAlign w:val="center"/>
          </w:tcPr>
          <w:p w14:paraId="0B123A36" w14:textId="14DC9A03" w:rsidR="00C45D33" w:rsidRDefault="00C45D33" w:rsidP="005F7674">
            <w:pPr>
              <w:jc w:val="center"/>
              <w:rPr>
                <w:bCs/>
                <w:noProof/>
                <w:sz w:val="48"/>
                <w:szCs w:val="48"/>
              </w:rPr>
            </w:pPr>
            <w:r>
              <w:rPr>
                <w:bCs/>
                <w:noProof/>
                <w:sz w:val="48"/>
                <w:szCs w:val="48"/>
              </w:rPr>
              <w:t>play basketball</w:t>
            </w:r>
          </w:p>
        </w:tc>
        <w:tc>
          <w:tcPr>
            <w:tcW w:w="2500" w:type="pct"/>
            <w:vAlign w:val="center"/>
          </w:tcPr>
          <w:p w14:paraId="554FE662" w14:textId="1D2249B5" w:rsidR="00C45D33" w:rsidRDefault="00C45D33" w:rsidP="005F7674">
            <w:pPr>
              <w:jc w:val="center"/>
              <w:rPr>
                <w:noProof/>
                <w:sz w:val="48"/>
                <w:szCs w:val="48"/>
              </w:rPr>
            </w:pPr>
            <w:r>
              <w:rPr>
                <w:noProof/>
                <w:sz w:val="48"/>
                <w:szCs w:val="48"/>
              </w:rPr>
              <w:t>do martial arts</w:t>
            </w:r>
          </w:p>
        </w:tc>
      </w:tr>
      <w:tr w:rsidR="00C45D33" w14:paraId="443248C9" w14:textId="77777777" w:rsidTr="005F7674">
        <w:trPr>
          <w:trHeight w:val="2704"/>
        </w:trPr>
        <w:tc>
          <w:tcPr>
            <w:tcW w:w="2500" w:type="pct"/>
            <w:vAlign w:val="center"/>
          </w:tcPr>
          <w:p w14:paraId="7C2473A6" w14:textId="401F34BE" w:rsidR="00C45D33" w:rsidRDefault="00C45D33" w:rsidP="005F7674">
            <w:pPr>
              <w:jc w:val="center"/>
              <w:rPr>
                <w:bCs/>
                <w:noProof/>
                <w:sz w:val="48"/>
                <w:szCs w:val="48"/>
              </w:rPr>
            </w:pPr>
            <w:r>
              <w:rPr>
                <w:bCs/>
                <w:noProof/>
                <w:sz w:val="48"/>
                <w:szCs w:val="48"/>
              </w:rPr>
              <w:t>play games</w:t>
            </w:r>
          </w:p>
        </w:tc>
        <w:tc>
          <w:tcPr>
            <w:tcW w:w="2500" w:type="pct"/>
            <w:vAlign w:val="center"/>
          </w:tcPr>
          <w:p w14:paraId="1D759DC5" w14:textId="3242B1A1" w:rsidR="00C45D33" w:rsidRDefault="006A34C1" w:rsidP="005F7674">
            <w:pPr>
              <w:jc w:val="center"/>
              <w:rPr>
                <w:noProof/>
                <w:sz w:val="48"/>
                <w:szCs w:val="48"/>
              </w:rPr>
            </w:pPr>
            <w:r>
              <w:rPr>
                <w:noProof/>
                <w:sz w:val="48"/>
                <w:szCs w:val="48"/>
              </w:rPr>
              <w:t>p</w:t>
            </w:r>
            <w:r w:rsidR="00C45D33">
              <w:rPr>
                <w:noProof/>
                <w:sz w:val="48"/>
                <w:szCs w:val="48"/>
              </w:rPr>
              <w:t>aint</w:t>
            </w:r>
            <w:r>
              <w:rPr>
                <w:noProof/>
                <w:sz w:val="48"/>
                <w:szCs w:val="48"/>
              </w:rPr>
              <w:t xml:space="preserve"> or </w:t>
            </w:r>
            <w:r w:rsidR="00C45D33">
              <w:rPr>
                <w:noProof/>
                <w:sz w:val="48"/>
                <w:szCs w:val="48"/>
              </w:rPr>
              <w:t>draw pictures</w:t>
            </w:r>
          </w:p>
        </w:tc>
      </w:tr>
    </w:tbl>
    <w:p w14:paraId="615EBDB1" w14:textId="77777777" w:rsidR="00CA15F2" w:rsidRDefault="00CA15F2" w:rsidP="00CA15F2">
      <w:pPr>
        <w:rPr>
          <w:lang w:eastAsia="zh-CN"/>
        </w:rPr>
      </w:pPr>
      <w:bookmarkStart w:id="1" w:name="_Hlk148544825"/>
      <w:r>
        <w:rPr>
          <w:lang w:eastAsia="zh-CN"/>
        </w:rPr>
        <w:br w:type="page"/>
      </w:r>
    </w:p>
    <w:p w14:paraId="4F852DB6" w14:textId="7AF69929" w:rsidR="002929AF" w:rsidRDefault="002929AF" w:rsidP="00CA15F2">
      <w:pPr>
        <w:pStyle w:val="Heading2"/>
        <w:rPr>
          <w:lang w:eastAsia="zh-CN"/>
        </w:rPr>
      </w:pPr>
      <w:r>
        <w:rPr>
          <w:lang w:eastAsia="zh-CN"/>
        </w:rPr>
        <w:lastRenderedPageBreak/>
        <w:t xml:space="preserve">Activity 3 </w:t>
      </w:r>
      <w:r w:rsidR="00A01977">
        <w:rPr>
          <w:lang w:eastAsia="zh-CN"/>
        </w:rPr>
        <w:t>–</w:t>
      </w:r>
      <w:r>
        <w:rPr>
          <w:lang w:eastAsia="zh-CN"/>
        </w:rPr>
        <w:t xml:space="preserve"> </w:t>
      </w:r>
      <w:proofErr w:type="gramStart"/>
      <w:r>
        <w:rPr>
          <w:lang w:eastAsia="zh-CN"/>
        </w:rPr>
        <w:t>interacting</w:t>
      </w:r>
      <w:proofErr w:type="gramEnd"/>
    </w:p>
    <w:p w14:paraId="56314AEE" w14:textId="088AF944" w:rsidR="002929AF" w:rsidRPr="000D0DDB" w:rsidRDefault="001171B8" w:rsidP="00266EF1">
      <w:pPr>
        <w:rPr>
          <w:lang w:eastAsia="zh-CN"/>
        </w:rPr>
      </w:pPr>
      <w:r>
        <w:rPr>
          <w:lang w:eastAsia="zh-CN"/>
        </w:rPr>
        <w:t xml:space="preserve">In </w:t>
      </w:r>
      <w:r w:rsidRPr="00266EF1">
        <w:t>pairs</w:t>
      </w:r>
      <w:r>
        <w:rPr>
          <w:lang w:eastAsia="zh-CN"/>
        </w:rPr>
        <w:t xml:space="preserve"> or small groups, s</w:t>
      </w:r>
      <w:r w:rsidR="002929AF">
        <w:rPr>
          <w:lang w:eastAsia="zh-CN"/>
        </w:rPr>
        <w:t>tudents</w:t>
      </w:r>
      <w:r>
        <w:rPr>
          <w:lang w:eastAsia="zh-CN"/>
        </w:rPr>
        <w:t xml:space="preserve"> </w:t>
      </w:r>
      <w:bookmarkEnd w:id="1"/>
      <w:r>
        <w:rPr>
          <w:lang w:eastAsia="zh-CN"/>
        </w:rPr>
        <w:t xml:space="preserve">take turns to </w:t>
      </w:r>
      <w:r w:rsidR="002929AF">
        <w:rPr>
          <w:lang w:eastAsia="zh-CN"/>
        </w:rPr>
        <w:t xml:space="preserve">randomly select </w:t>
      </w:r>
      <w:r>
        <w:rPr>
          <w:lang w:eastAsia="zh-CN"/>
        </w:rPr>
        <w:t>a card, using the card as a prompt</w:t>
      </w:r>
      <w:r w:rsidR="002929AF">
        <w:rPr>
          <w:lang w:eastAsia="zh-CN"/>
        </w:rPr>
        <w:t xml:space="preserve"> to ask questions and elicit responses from their partner</w:t>
      </w:r>
      <w:r>
        <w:rPr>
          <w:lang w:eastAsia="zh-CN"/>
        </w:rPr>
        <w:t>(s),</w:t>
      </w:r>
      <w:r w:rsidR="002929AF">
        <w:rPr>
          <w:lang w:eastAsia="zh-CN"/>
        </w:rPr>
        <w:t xml:space="preserve"> </w:t>
      </w:r>
      <w:r w:rsidR="007A016E">
        <w:rPr>
          <w:lang w:eastAsia="zh-CN"/>
        </w:rPr>
        <w:t>drawing on</w:t>
      </w:r>
      <w:r w:rsidR="002929AF">
        <w:rPr>
          <w:lang w:eastAsia="zh-CN"/>
        </w:rPr>
        <w:t xml:space="preserve"> prior learning</w:t>
      </w:r>
      <w:r>
        <w:rPr>
          <w:lang w:eastAsia="zh-CN"/>
        </w:rPr>
        <w:t>. F</w:t>
      </w:r>
      <w:r w:rsidR="002929AF">
        <w:rPr>
          <w:lang w:eastAsia="zh-CN"/>
        </w:rPr>
        <w:t xml:space="preserve">or example, </w:t>
      </w:r>
      <w:proofErr w:type="gramStart"/>
      <w:r w:rsidR="002929AF" w:rsidRPr="00B951A4">
        <w:rPr>
          <w:rStyle w:val="Emphasis"/>
        </w:rPr>
        <w:t>Do</w:t>
      </w:r>
      <w:proofErr w:type="gramEnd"/>
      <w:r w:rsidR="002929AF" w:rsidRPr="00B951A4">
        <w:rPr>
          <w:rStyle w:val="Emphasis"/>
        </w:rPr>
        <w:t xml:space="preserve"> you like playing basketball? How often do you have a barbeque?</w:t>
      </w:r>
    </w:p>
    <w:p w14:paraId="5ED81398" w14:textId="481DBA39" w:rsidR="000D0DDB" w:rsidRDefault="000D0DDB" w:rsidP="00266EF1">
      <w:pPr>
        <w:rPr>
          <w:lang w:eastAsia="zh-CN"/>
        </w:rPr>
      </w:pPr>
      <w:r>
        <w:rPr>
          <w:lang w:eastAsia="zh-CN"/>
        </w:rPr>
        <w:t xml:space="preserve">To </w:t>
      </w:r>
      <w:r w:rsidRPr="00266EF1">
        <w:t>begin</w:t>
      </w:r>
      <w:r>
        <w:rPr>
          <w:lang w:eastAsia="zh-CN"/>
        </w:rPr>
        <w:t xml:space="preserve"> this activity</w:t>
      </w:r>
      <w:r w:rsidR="001171B8">
        <w:rPr>
          <w:lang w:eastAsia="zh-CN"/>
        </w:rPr>
        <w:t xml:space="preserve">, </w:t>
      </w:r>
      <w:r>
        <w:rPr>
          <w:lang w:eastAsia="zh-CN"/>
        </w:rPr>
        <w:t>model an interaction with a volunteer student following the steps below. Repeat the interaction as many times as necessary until students feel confident to work independently.</w:t>
      </w:r>
    </w:p>
    <w:p w14:paraId="6E09FCCC" w14:textId="377DF20D" w:rsidR="000D0DDB" w:rsidRDefault="000D0DDB" w:rsidP="001171B8">
      <w:pPr>
        <w:rPr>
          <w:lang w:eastAsia="zh-CN"/>
        </w:rPr>
      </w:pPr>
      <w:r>
        <w:rPr>
          <w:lang w:eastAsia="zh-CN"/>
        </w:rPr>
        <w:t xml:space="preserve">Student A </w:t>
      </w:r>
      <w:r w:rsidR="001171B8">
        <w:rPr>
          <w:lang w:eastAsia="zh-CN"/>
        </w:rPr>
        <w:t xml:space="preserve">randomly </w:t>
      </w:r>
      <w:r>
        <w:rPr>
          <w:lang w:eastAsia="zh-CN"/>
        </w:rPr>
        <w:t>selects a card from the pile of activity cards (images or text as determined by the teacher) and shows Student B.</w:t>
      </w:r>
    </w:p>
    <w:p w14:paraId="103409B6" w14:textId="75BBB24A" w:rsidR="000D0DDB" w:rsidRDefault="000D0DDB" w:rsidP="001171B8">
      <w:pPr>
        <w:rPr>
          <w:lang w:eastAsia="zh-CN"/>
        </w:rPr>
      </w:pPr>
      <w:r>
        <w:rPr>
          <w:lang w:eastAsia="zh-CN"/>
        </w:rPr>
        <w:t>Student B must identify the activity in Chinese on the card.</w:t>
      </w:r>
    </w:p>
    <w:p w14:paraId="3765384D" w14:textId="2A5747DC" w:rsidR="000D0DDB" w:rsidRPr="001171B8" w:rsidRDefault="000D0DDB" w:rsidP="001171B8">
      <w:pPr>
        <w:rPr>
          <w:i/>
          <w:iCs/>
          <w:lang w:eastAsia="zh-CN"/>
        </w:rPr>
      </w:pPr>
      <w:r>
        <w:rPr>
          <w:lang w:eastAsia="zh-CN"/>
        </w:rPr>
        <w:t>Using prior knowledge (preferences, expressions of frequency or time)</w:t>
      </w:r>
      <w:r w:rsidR="001171B8">
        <w:rPr>
          <w:lang w:eastAsia="zh-CN"/>
        </w:rPr>
        <w:t>,</w:t>
      </w:r>
      <w:r>
        <w:rPr>
          <w:lang w:eastAsia="zh-CN"/>
        </w:rPr>
        <w:t xml:space="preserve"> Student A asks Student B a question about the activity. For example, </w:t>
      </w:r>
      <w:proofErr w:type="gramStart"/>
      <w:r w:rsidRPr="00B951A4">
        <w:rPr>
          <w:rStyle w:val="Emphasis"/>
        </w:rPr>
        <w:t>Do</w:t>
      </w:r>
      <w:proofErr w:type="gramEnd"/>
      <w:r w:rsidRPr="00B951A4">
        <w:rPr>
          <w:rStyle w:val="Emphasis"/>
        </w:rPr>
        <w:t xml:space="preserve"> you like [activity]?</w:t>
      </w:r>
      <w:r w:rsidR="001171B8" w:rsidRPr="00B951A4">
        <w:rPr>
          <w:rStyle w:val="Emphasis"/>
        </w:rPr>
        <w:t xml:space="preserve"> </w:t>
      </w:r>
      <w:r w:rsidRPr="00B951A4">
        <w:rPr>
          <w:rStyle w:val="Emphasis"/>
        </w:rPr>
        <w:t>How often do you [activity]?</w:t>
      </w:r>
    </w:p>
    <w:p w14:paraId="412DA9C1" w14:textId="3CB3AB5B" w:rsidR="000D0DDB" w:rsidRDefault="000D0DDB" w:rsidP="001171B8">
      <w:pPr>
        <w:rPr>
          <w:lang w:eastAsia="zh-CN"/>
        </w:rPr>
      </w:pPr>
      <w:r>
        <w:rPr>
          <w:lang w:eastAsia="zh-CN"/>
        </w:rPr>
        <w:t>Student B responds appropriately.</w:t>
      </w:r>
    </w:p>
    <w:p w14:paraId="66A9F3D9" w14:textId="24DAB20C" w:rsidR="00D66D54" w:rsidRDefault="000D0DDB" w:rsidP="002929AF">
      <w:pPr>
        <w:rPr>
          <w:lang w:eastAsia="zh-CN"/>
        </w:rPr>
      </w:pPr>
      <w:r>
        <w:rPr>
          <w:lang w:eastAsia="zh-CN"/>
        </w:rPr>
        <w:t>Student B then selects a card and repeats the interaction with a different activity</w:t>
      </w:r>
      <w:r w:rsidR="001171B8">
        <w:rPr>
          <w:lang w:eastAsia="zh-CN"/>
        </w:rPr>
        <w:t xml:space="preserve"> and so on.</w:t>
      </w:r>
    </w:p>
    <w:p w14:paraId="2680446F" w14:textId="2CC7AB44" w:rsidR="002929AF" w:rsidRDefault="002929AF" w:rsidP="009628D2">
      <w:pPr>
        <w:pStyle w:val="Heading2"/>
        <w:rPr>
          <w:lang w:eastAsia="zh-CN"/>
        </w:rPr>
      </w:pPr>
      <w:r>
        <w:rPr>
          <w:lang w:eastAsia="zh-CN"/>
        </w:rPr>
        <w:t xml:space="preserve">Activity 4 – creating </w:t>
      </w:r>
      <w:proofErr w:type="gramStart"/>
      <w:r>
        <w:rPr>
          <w:lang w:eastAsia="zh-CN"/>
        </w:rPr>
        <w:t>texts</w:t>
      </w:r>
      <w:proofErr w:type="gramEnd"/>
    </w:p>
    <w:p w14:paraId="76F4D059" w14:textId="0B766DEA" w:rsidR="000D0DDB" w:rsidRDefault="000D0DDB" w:rsidP="000D0DDB">
      <w:pPr>
        <w:rPr>
          <w:lang w:eastAsia="zh-CN"/>
        </w:rPr>
      </w:pPr>
      <w:bookmarkStart w:id="2" w:name="_Hlk150516854"/>
      <w:r>
        <w:rPr>
          <w:lang w:eastAsia="zh-CN"/>
        </w:rPr>
        <w:t xml:space="preserve">Working in </w:t>
      </w:r>
      <w:r w:rsidR="001171B8">
        <w:rPr>
          <w:lang w:eastAsia="zh-CN"/>
        </w:rPr>
        <w:t xml:space="preserve">pairs or </w:t>
      </w:r>
      <w:r>
        <w:rPr>
          <w:lang w:eastAsia="zh-CN"/>
        </w:rPr>
        <w:t>small groups, students select 3 cards from the pile. Using the cards as prompts</w:t>
      </w:r>
      <w:r w:rsidR="001171B8">
        <w:rPr>
          <w:lang w:eastAsia="zh-CN"/>
        </w:rPr>
        <w:t>,</w:t>
      </w:r>
      <w:r>
        <w:rPr>
          <w:lang w:eastAsia="zh-CN"/>
        </w:rPr>
        <w:t xml:space="preserve"> they</w:t>
      </w:r>
      <w:r w:rsidR="007A016E">
        <w:rPr>
          <w:lang w:eastAsia="zh-CN"/>
        </w:rPr>
        <w:t xml:space="preserve"> create</w:t>
      </w:r>
      <w:r>
        <w:rPr>
          <w:lang w:eastAsia="zh-CN"/>
        </w:rPr>
        <w:t>:</w:t>
      </w:r>
    </w:p>
    <w:p w14:paraId="45F10E4E" w14:textId="59637383" w:rsidR="000D0DDB" w:rsidRDefault="000D0DDB" w:rsidP="000D0DDB">
      <w:pPr>
        <w:pStyle w:val="ListBullet"/>
        <w:rPr>
          <w:lang w:eastAsia="zh-CN"/>
        </w:rPr>
      </w:pPr>
      <w:r>
        <w:rPr>
          <w:lang w:eastAsia="zh-CN"/>
        </w:rPr>
        <w:t>sentences</w:t>
      </w:r>
      <w:r w:rsidR="007A016E">
        <w:rPr>
          <w:lang w:eastAsia="zh-CN"/>
        </w:rPr>
        <w:t xml:space="preserve"> which include a range of </w:t>
      </w:r>
      <w:r>
        <w:rPr>
          <w:lang w:eastAsia="zh-CN"/>
        </w:rPr>
        <w:t>conjunctions, sentence starters and tenses</w:t>
      </w:r>
    </w:p>
    <w:p w14:paraId="63EA9297" w14:textId="74ED4508" w:rsidR="0017612E" w:rsidRDefault="000D0DDB" w:rsidP="002929AF">
      <w:pPr>
        <w:pStyle w:val="ListBullet"/>
        <w:rPr>
          <w:lang w:eastAsia="zh-CN"/>
        </w:rPr>
        <w:sectPr w:rsidR="0017612E" w:rsidSect="00DA0BA9">
          <w:headerReference w:type="default" r:id="rId22"/>
          <w:footerReference w:type="even" r:id="rId23"/>
          <w:footerReference w:type="default" r:id="rId24"/>
          <w:headerReference w:type="first" r:id="rId25"/>
          <w:footerReference w:type="first" r:id="rId26"/>
          <w:pgSz w:w="11900" w:h="16840"/>
          <w:pgMar w:top="1134" w:right="1134" w:bottom="1134" w:left="1134" w:header="709" w:footer="709" w:gutter="0"/>
          <w:pgNumType w:start="1"/>
          <w:cols w:space="708"/>
          <w:titlePg/>
          <w:docGrid w:linePitch="360"/>
        </w:sectPr>
      </w:pPr>
      <w:r>
        <w:rPr>
          <w:lang w:eastAsia="zh-CN"/>
        </w:rPr>
        <w:t>a role</w:t>
      </w:r>
      <w:r w:rsidR="009628D2">
        <w:rPr>
          <w:lang w:eastAsia="zh-CN"/>
        </w:rPr>
        <w:t>-</w:t>
      </w:r>
      <w:r>
        <w:rPr>
          <w:lang w:eastAsia="zh-CN"/>
        </w:rPr>
        <w:t>play to discuss the activities.</w:t>
      </w:r>
      <w:bookmarkEnd w:id="2"/>
    </w:p>
    <w:p w14:paraId="4493514D" w14:textId="77777777" w:rsidR="0017612E" w:rsidRPr="001748AB" w:rsidRDefault="0017612E" w:rsidP="0017612E">
      <w:pPr>
        <w:rPr>
          <w:rStyle w:val="Strong"/>
          <w:szCs w:val="22"/>
        </w:rPr>
      </w:pPr>
      <w:r w:rsidRPr="001748AB">
        <w:rPr>
          <w:rStyle w:val="Strong"/>
          <w:szCs w:val="22"/>
        </w:rPr>
        <w:lastRenderedPageBreak/>
        <w:t>© State of New South Wales (Department of Education), 2023</w:t>
      </w:r>
    </w:p>
    <w:p w14:paraId="62A2C93E" w14:textId="77777777" w:rsidR="0017612E" w:rsidRDefault="0017612E" w:rsidP="0017612E">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A0F3A4D" w14:textId="77777777" w:rsidR="0017612E" w:rsidRDefault="0017612E" w:rsidP="0017612E">
      <w:r>
        <w:t xml:space="preserve">Copyright material available in this resource and owned by the NSW Department of Education is licensed under a </w:t>
      </w:r>
      <w:hyperlink r:id="rId27" w:history="1">
        <w:r w:rsidRPr="003B3E41">
          <w:rPr>
            <w:rStyle w:val="Hyperlink"/>
          </w:rPr>
          <w:t>Creative Commons Attribution 4.0 International (CC BY 4.0) license</w:t>
        </w:r>
      </w:hyperlink>
      <w:r>
        <w:t>.</w:t>
      </w:r>
    </w:p>
    <w:p w14:paraId="553C493A" w14:textId="62D9164C" w:rsidR="0017612E" w:rsidRDefault="0017612E" w:rsidP="0017612E">
      <w:r>
        <w:rPr>
          <w:noProof/>
        </w:rPr>
        <w:drawing>
          <wp:inline distT="0" distB="0" distL="0" distR="0" wp14:anchorId="16AB3360" wp14:editId="40DEA6CB">
            <wp:extent cx="1228725" cy="428625"/>
            <wp:effectExtent l="0" t="0" r="9525" b="9525"/>
            <wp:docPr id="32" name="Picture 32" descr="Creative Commons Attribution license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4D22B30" w14:textId="77777777" w:rsidR="0017612E" w:rsidRDefault="0017612E" w:rsidP="0017612E">
      <w:r>
        <w:t>This license allows you to share and adapt the material for any purpose, even commercially.</w:t>
      </w:r>
    </w:p>
    <w:p w14:paraId="0DCF803F" w14:textId="77777777" w:rsidR="0017612E" w:rsidRDefault="0017612E" w:rsidP="0017612E">
      <w:r>
        <w:t>Attribution should be given to © State of New South Wales (Department of Education), 2023.</w:t>
      </w:r>
    </w:p>
    <w:p w14:paraId="6C77A004" w14:textId="77777777" w:rsidR="0017612E" w:rsidRDefault="0017612E" w:rsidP="0017612E">
      <w:r>
        <w:t>Material in this resource not available under a Creative Commons license:</w:t>
      </w:r>
    </w:p>
    <w:p w14:paraId="44429CF5" w14:textId="77777777" w:rsidR="0017612E" w:rsidRDefault="0017612E" w:rsidP="0017612E">
      <w:pPr>
        <w:pStyle w:val="ListBullet"/>
        <w:numPr>
          <w:ilvl w:val="0"/>
          <w:numId w:val="41"/>
        </w:numPr>
      </w:pPr>
      <w:r>
        <w:t xml:space="preserve">the NSW Department of Education logo, other </w:t>
      </w:r>
      <w:proofErr w:type="gramStart"/>
      <w:r>
        <w:t>logos</w:t>
      </w:r>
      <w:proofErr w:type="gramEnd"/>
      <w:r>
        <w:t xml:space="preserve"> and trademark-protected material</w:t>
      </w:r>
    </w:p>
    <w:p w14:paraId="4A8C453C" w14:textId="77777777" w:rsidR="0017612E" w:rsidRDefault="0017612E" w:rsidP="0017612E">
      <w:pPr>
        <w:pStyle w:val="ListBullet"/>
        <w:numPr>
          <w:ilvl w:val="0"/>
          <w:numId w:val="41"/>
        </w:numPr>
      </w:pPr>
      <w:r>
        <w:t>material owned by a third party that has been reproduced with permission. You will need to obtain permission from the third party to reuse its material.</w:t>
      </w:r>
    </w:p>
    <w:p w14:paraId="0248EDA9" w14:textId="77777777" w:rsidR="0017612E" w:rsidRPr="003B3E41" w:rsidRDefault="0017612E" w:rsidP="0017612E">
      <w:pPr>
        <w:pStyle w:val="FeatureBox2"/>
        <w:rPr>
          <w:rStyle w:val="Strong"/>
        </w:rPr>
      </w:pPr>
      <w:r w:rsidRPr="003B3E41">
        <w:rPr>
          <w:rStyle w:val="Strong"/>
        </w:rPr>
        <w:t>Links to third-party material and websites</w:t>
      </w:r>
    </w:p>
    <w:p w14:paraId="42D21E39" w14:textId="77777777" w:rsidR="0017612E" w:rsidRDefault="0017612E" w:rsidP="0017612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AD4885D" w14:textId="3C74AB36" w:rsidR="002929AF" w:rsidRPr="0017612E" w:rsidRDefault="0017612E" w:rsidP="0017612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2929AF" w:rsidRPr="0017612E" w:rsidSect="00DA0BA9">
      <w:headerReference w:type="first" r:id="rId29"/>
      <w:footerReference w:type="first" r:id="rId30"/>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1FF42" w14:textId="77777777" w:rsidR="00B13376" w:rsidRDefault="00B13376" w:rsidP="00191F45">
      <w:r>
        <w:separator/>
      </w:r>
    </w:p>
    <w:p w14:paraId="65EA4132" w14:textId="77777777" w:rsidR="00B13376" w:rsidRDefault="00B13376"/>
    <w:p w14:paraId="66D4112D" w14:textId="77777777" w:rsidR="00B13376" w:rsidRDefault="00B13376"/>
    <w:p w14:paraId="70A3C868" w14:textId="77777777" w:rsidR="00B13376" w:rsidRDefault="00B13376"/>
  </w:endnote>
  <w:endnote w:type="continuationSeparator" w:id="0">
    <w:p w14:paraId="43A298EF" w14:textId="77777777" w:rsidR="00B13376" w:rsidRDefault="00B13376" w:rsidP="00191F45">
      <w:r>
        <w:continuationSeparator/>
      </w:r>
    </w:p>
    <w:p w14:paraId="4FD1EE20" w14:textId="77777777" w:rsidR="00B13376" w:rsidRDefault="00B13376"/>
    <w:p w14:paraId="43A931A5" w14:textId="77777777" w:rsidR="00B13376" w:rsidRDefault="00B13376"/>
    <w:p w14:paraId="4CE24F9F" w14:textId="77777777" w:rsidR="00B13376" w:rsidRDefault="00B133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9BA21" w14:textId="2290AF6A"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73B46">
      <w:t>Chinese flashcards – leisure activities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8CED2" w14:textId="3D067030" w:rsidR="00DA0BA9" w:rsidRPr="00123A38" w:rsidRDefault="00DA0BA9" w:rsidP="00DA0BA9">
    <w:pPr>
      <w:pStyle w:val="Footer"/>
    </w:pPr>
    <w:r>
      <w:t xml:space="preserve">© NSW Department of Education, </w:t>
    </w:r>
    <w:r>
      <w:fldChar w:fldCharType="begin"/>
    </w:r>
    <w:r>
      <w:instrText xml:space="preserve"> DATE  \@ "MMM-yy"  \* MERGEFORMAT </w:instrText>
    </w:r>
    <w:r>
      <w:fldChar w:fldCharType="separate"/>
    </w:r>
    <w:r w:rsidR="00154F42">
      <w:rPr>
        <w:noProof/>
      </w:rPr>
      <w:t>Nov-23</w:t>
    </w:r>
    <w:r>
      <w:fldChar w:fldCharType="end"/>
    </w:r>
    <w:r>
      <w:ptab w:relativeTo="margin" w:alignment="right" w:leader="none"/>
    </w:r>
    <w:r>
      <w:rPr>
        <w:b/>
        <w:noProof/>
        <w:sz w:val="28"/>
        <w:szCs w:val="28"/>
      </w:rPr>
      <w:drawing>
        <wp:inline distT="0" distB="0" distL="0" distR="0" wp14:anchorId="2463267B" wp14:editId="0AC80E82">
          <wp:extent cx="571500" cy="190500"/>
          <wp:effectExtent l="0" t="0" r="0" b="0"/>
          <wp:docPr id="713887192" name="Picture 71388719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451A7" w14:textId="77777777" w:rsidR="00DA0BA9" w:rsidRDefault="00DA0BA9" w:rsidP="00DA0BA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80305" w14:textId="145891F0" w:rsidR="0017612E" w:rsidRPr="0017612E" w:rsidRDefault="0017612E" w:rsidP="001761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FC6DC" w14:textId="77777777" w:rsidR="00B13376" w:rsidRDefault="00B13376" w:rsidP="00191F45">
      <w:r>
        <w:separator/>
      </w:r>
    </w:p>
    <w:p w14:paraId="695C9640" w14:textId="77777777" w:rsidR="00B13376" w:rsidRDefault="00B13376"/>
    <w:p w14:paraId="1FFCF529" w14:textId="77777777" w:rsidR="00B13376" w:rsidRDefault="00B13376"/>
    <w:p w14:paraId="4655EC8D" w14:textId="77777777" w:rsidR="00B13376" w:rsidRDefault="00B13376"/>
  </w:footnote>
  <w:footnote w:type="continuationSeparator" w:id="0">
    <w:p w14:paraId="40023F79" w14:textId="77777777" w:rsidR="00B13376" w:rsidRDefault="00B13376" w:rsidP="00191F45">
      <w:r>
        <w:continuationSeparator/>
      </w:r>
    </w:p>
    <w:p w14:paraId="3149E65D" w14:textId="77777777" w:rsidR="00B13376" w:rsidRDefault="00B13376"/>
    <w:p w14:paraId="7B175CB7" w14:textId="77777777" w:rsidR="00B13376" w:rsidRDefault="00B13376"/>
    <w:p w14:paraId="4A4CDE01" w14:textId="77777777" w:rsidR="00B13376" w:rsidRDefault="00B133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5C008" w14:textId="610C5E2D" w:rsidR="00DA0BA9" w:rsidRDefault="007D70D9" w:rsidP="00DA0BA9">
    <w:pPr>
      <w:pStyle w:val="Documentname"/>
    </w:pPr>
    <w:r w:rsidRPr="007D70D9">
      <w:t>Teacher resource – Chinese leisure activities flashcards</w:t>
    </w:r>
    <w:r>
      <w:t xml:space="preserve"> </w:t>
    </w:r>
    <w:r w:rsidR="00DA0BA9" w:rsidRPr="00D2403C">
      <w:t xml:space="preserve">| </w:t>
    </w:r>
    <w:r w:rsidR="00DA0BA9">
      <w:fldChar w:fldCharType="begin"/>
    </w:r>
    <w:r w:rsidR="00DA0BA9">
      <w:instrText xml:space="preserve"> PAGE   \* MERGEFORMAT </w:instrText>
    </w:r>
    <w:r w:rsidR="00DA0BA9">
      <w:fldChar w:fldCharType="separate"/>
    </w:r>
    <w:r w:rsidR="00DA0BA9">
      <w:t>2</w:t>
    </w:r>
    <w:r w:rsidR="00DA0BA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AE015" w14:textId="77777777" w:rsidR="00A96A26" w:rsidRPr="00FA6449" w:rsidRDefault="00A96A26" w:rsidP="00A96A26">
    <w:pPr>
      <w:pStyle w:val="Header"/>
    </w:pPr>
    <w:r w:rsidRPr="009D43DD">
      <mc:AlternateContent>
        <mc:Choice Requires="wps">
          <w:drawing>
            <wp:anchor distT="0" distB="0" distL="114300" distR="114300" simplePos="0" relativeHeight="251659264" behindDoc="1" locked="0" layoutInCell="1" allowOverlap="1" wp14:anchorId="64835FEA" wp14:editId="1F038F7E">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14BAB0" w14:textId="77777777" w:rsidR="00A96A26" w:rsidRDefault="00A96A26" w:rsidP="00A96A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35FEA"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B14BAB0" w14:textId="77777777" w:rsidR="00A96A26" w:rsidRDefault="00A96A26" w:rsidP="00A96A26"/>
                </w:txbxContent>
              </v:textbox>
            </v:rect>
          </w:pict>
        </mc:Fallback>
      </mc:AlternateContent>
    </w:r>
    <w:r w:rsidRPr="009D43DD">
      <w:t>NSW Department of Education</w:t>
    </w:r>
    <w:r w:rsidRPr="009D43DD">
      <w:ptab w:relativeTo="margin" w:alignment="right" w:leader="none"/>
    </w:r>
    <w:r w:rsidRPr="008426B6">
      <w:drawing>
        <wp:inline distT="0" distB="0" distL="0" distR="0" wp14:anchorId="66A4956F" wp14:editId="5305BA29">
          <wp:extent cx="597741" cy="649155"/>
          <wp:effectExtent l="0" t="0" r="0" b="0"/>
          <wp:docPr id="320085740" name="Graphic 32008574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7C315" w14:textId="5D5ACE21" w:rsidR="0017612E" w:rsidRPr="0017612E" w:rsidRDefault="0017612E" w:rsidP="001761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24449E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4A52A02A"/>
    <w:lvl w:ilvl="0">
      <w:start w:val="1"/>
      <w:numFmt w:val="bullet"/>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72545D4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EFA2C20A"/>
    <w:lvl w:ilvl="0">
      <w:start w:val="1"/>
      <w:numFmt w:val="bullet"/>
      <w:pStyle w:val="ListBullet"/>
      <w:lvlText w:val=""/>
      <w:lvlJc w:val="left"/>
      <w:pPr>
        <w:ind w:left="567" w:hanging="567"/>
      </w:pPr>
      <w:rPr>
        <w:rFonts w:ascii="Symbol" w:hAnsi="Symbol" w:hint="default"/>
      </w:rPr>
    </w:lvl>
    <w:lvl w:ilvl="1">
      <w:start w:val="1"/>
      <w:numFmt w:val="bullet"/>
      <w:pStyle w:val="ListBullet2"/>
      <w:lvlText w:val="–"/>
      <w:lvlJc w:val="left"/>
      <w:pPr>
        <w:ind w:left="1134" w:hanging="567"/>
      </w:pPr>
      <w:rPr>
        <w:rFonts w:ascii="Arial" w:hAnsi="Arial" w:hint="default"/>
      </w:rPr>
    </w:lvl>
    <w:lvl w:ilvl="2">
      <w:start w:val="1"/>
      <w:numFmt w:val="bullet"/>
      <w:pStyle w:val="ListBullet3"/>
      <w:lvlText w:val="o"/>
      <w:lvlJc w:val="left"/>
      <w:pPr>
        <w:ind w:left="1701" w:hanging="56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A8D2124"/>
    <w:multiLevelType w:val="hybridMultilevel"/>
    <w:tmpl w:val="16A4D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2B84BF1"/>
    <w:multiLevelType w:val="multilevel"/>
    <w:tmpl w:val="575827FC"/>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EDB7B1C"/>
    <w:multiLevelType w:val="hybridMultilevel"/>
    <w:tmpl w:val="3AA0847A"/>
    <w:lvl w:ilvl="0" w:tplc="A0683FC0">
      <w:numFmt w:val="bullet"/>
      <w:lvlText w:val=""/>
      <w:lvlJc w:val="left"/>
      <w:pPr>
        <w:ind w:left="720" w:hanging="360"/>
      </w:pPr>
      <w:rPr>
        <w:rFonts w:ascii="Symbol" w:eastAsia="SimSu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912741454">
    <w:abstractNumId w:val="20"/>
  </w:num>
  <w:num w:numId="2" w16cid:durableId="1312372296">
    <w:abstractNumId w:val="16"/>
  </w:num>
  <w:num w:numId="3" w16cid:durableId="789475045">
    <w:abstractNumId w:val="22"/>
  </w:num>
  <w:num w:numId="4" w16cid:durableId="1043293060">
    <w:abstractNumId w:val="24"/>
  </w:num>
  <w:num w:numId="5" w16cid:durableId="20278248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84237930">
    <w:abstractNumId w:val="15"/>
  </w:num>
  <w:num w:numId="7" w16cid:durableId="263264662">
    <w:abstractNumId w:val="25"/>
  </w:num>
  <w:num w:numId="8" w16cid:durableId="1292327913">
    <w:abstractNumId w:val="12"/>
  </w:num>
  <w:num w:numId="9" w16cid:durableId="1619147013">
    <w:abstractNumId w:val="21"/>
  </w:num>
  <w:num w:numId="10" w16cid:durableId="1264680925">
    <w:abstractNumId w:val="10"/>
  </w:num>
  <w:num w:numId="11" w16cid:durableId="1480267747">
    <w:abstractNumId w:val="19"/>
  </w:num>
  <w:num w:numId="12" w16cid:durableId="1505247659">
    <w:abstractNumId w:val="6"/>
  </w:num>
  <w:num w:numId="13" w16cid:durableId="729421023">
    <w:abstractNumId w:val="9"/>
  </w:num>
  <w:num w:numId="14" w16cid:durableId="152727023">
    <w:abstractNumId w:val="0"/>
  </w:num>
  <w:num w:numId="15" w16cid:durableId="1722555861">
    <w:abstractNumId w:val="1"/>
  </w:num>
  <w:num w:numId="16" w16cid:durableId="1996571269">
    <w:abstractNumId w:val="2"/>
  </w:num>
  <w:num w:numId="17" w16cid:durableId="1884095646">
    <w:abstractNumId w:val="3"/>
  </w:num>
  <w:num w:numId="18" w16cid:durableId="2080905965">
    <w:abstractNumId w:val="4"/>
  </w:num>
  <w:num w:numId="19" w16cid:durableId="1893694251">
    <w:abstractNumId w:val="5"/>
  </w:num>
  <w:num w:numId="20" w16cid:durableId="778640586">
    <w:abstractNumId w:val="8"/>
  </w:num>
  <w:num w:numId="21" w16cid:durableId="862019196">
    <w:abstractNumId w:val="27"/>
  </w:num>
  <w:num w:numId="22" w16cid:durableId="2047557872">
    <w:abstractNumId w:val="23"/>
  </w:num>
  <w:num w:numId="23" w16cid:durableId="937325996">
    <w:abstractNumId w:val="16"/>
  </w:num>
  <w:num w:numId="24" w16cid:durableId="545488789">
    <w:abstractNumId w:val="16"/>
  </w:num>
  <w:num w:numId="25" w16cid:durableId="178741565">
    <w:abstractNumId w:val="16"/>
  </w:num>
  <w:num w:numId="26" w16cid:durableId="899436647">
    <w:abstractNumId w:val="16"/>
  </w:num>
  <w:num w:numId="27" w16cid:durableId="415399732">
    <w:abstractNumId w:val="16"/>
  </w:num>
  <w:num w:numId="28" w16cid:durableId="1797868554">
    <w:abstractNumId w:val="16"/>
  </w:num>
  <w:num w:numId="29" w16cid:durableId="367023549">
    <w:abstractNumId w:val="16"/>
  </w:num>
  <w:num w:numId="30" w16cid:durableId="539246820">
    <w:abstractNumId w:val="16"/>
  </w:num>
  <w:num w:numId="31" w16cid:durableId="1620646780">
    <w:abstractNumId w:val="20"/>
  </w:num>
  <w:num w:numId="32" w16cid:durableId="1016734503">
    <w:abstractNumId w:val="27"/>
  </w:num>
  <w:num w:numId="33" w16cid:durableId="2040230193">
    <w:abstractNumId w:val="22"/>
  </w:num>
  <w:num w:numId="34" w16cid:durableId="1258634178">
    <w:abstractNumId w:val="24"/>
  </w:num>
  <w:num w:numId="35" w16cid:durableId="1859731011">
    <w:abstractNumId w:val="18"/>
  </w:num>
  <w:num w:numId="36" w16cid:durableId="1615020377">
    <w:abstractNumId w:val="13"/>
  </w:num>
  <w:num w:numId="37" w16cid:durableId="315190584">
    <w:abstractNumId w:val="7"/>
  </w:num>
  <w:num w:numId="38" w16cid:durableId="626162797">
    <w:abstractNumId w:val="17"/>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1539313226">
    <w:abstractNumId w:val="5"/>
  </w:num>
  <w:num w:numId="40" w16cid:durableId="1685934432">
    <w:abstractNumId w:val="5"/>
  </w:num>
  <w:num w:numId="41" w16cid:durableId="675378020">
    <w:abstractNumId w:val="11"/>
  </w:num>
  <w:num w:numId="42" w16cid:durableId="252475197">
    <w:abstractNumId w:val="26"/>
  </w:num>
  <w:num w:numId="43" w16cid:durableId="294600081">
    <w:abstractNumId w:val="2"/>
  </w:num>
  <w:num w:numId="44" w16cid:durableId="195318354">
    <w:abstractNumId w:val="26"/>
  </w:num>
  <w:num w:numId="45" w16cid:durableId="1815247304">
    <w:abstractNumId w:val="14"/>
  </w:num>
  <w:num w:numId="46" w16cid:durableId="1465192763">
    <w:abstractNumId w:val="11"/>
  </w:num>
  <w:num w:numId="47" w16cid:durableId="1975022455">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E72"/>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3D3D"/>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0DDB"/>
    <w:rsid w:val="000D12F1"/>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06A7C"/>
    <w:rsid w:val="001113CC"/>
    <w:rsid w:val="00113763"/>
    <w:rsid w:val="00114B7D"/>
    <w:rsid w:val="001171B8"/>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4F42"/>
    <w:rsid w:val="00155144"/>
    <w:rsid w:val="0015712E"/>
    <w:rsid w:val="00162C3A"/>
    <w:rsid w:val="00165FF0"/>
    <w:rsid w:val="0017075C"/>
    <w:rsid w:val="00170CB5"/>
    <w:rsid w:val="00171601"/>
    <w:rsid w:val="00174183"/>
    <w:rsid w:val="0017612E"/>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6EF1"/>
    <w:rsid w:val="00273F94"/>
    <w:rsid w:val="002760B7"/>
    <w:rsid w:val="002810D3"/>
    <w:rsid w:val="00281CAD"/>
    <w:rsid w:val="00283EFD"/>
    <w:rsid w:val="002847AE"/>
    <w:rsid w:val="002870F2"/>
    <w:rsid w:val="00287650"/>
    <w:rsid w:val="0029008E"/>
    <w:rsid w:val="00290154"/>
    <w:rsid w:val="002929AF"/>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54A"/>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44BE"/>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7F94"/>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4A1"/>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577F"/>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6FC0"/>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352"/>
    <w:rsid w:val="004F6257"/>
    <w:rsid w:val="004F6A25"/>
    <w:rsid w:val="004F6AB0"/>
    <w:rsid w:val="004F6B4D"/>
    <w:rsid w:val="004F6F40"/>
    <w:rsid w:val="005000BD"/>
    <w:rsid w:val="005000DD"/>
    <w:rsid w:val="00503775"/>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3E72"/>
    <w:rsid w:val="005546DB"/>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581E"/>
    <w:rsid w:val="00576415"/>
    <w:rsid w:val="00576EB0"/>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D6ADD"/>
    <w:rsid w:val="005E0B43"/>
    <w:rsid w:val="005E4742"/>
    <w:rsid w:val="005E6829"/>
    <w:rsid w:val="005F10D4"/>
    <w:rsid w:val="005F1D7C"/>
    <w:rsid w:val="005F26E8"/>
    <w:rsid w:val="005F275A"/>
    <w:rsid w:val="005F2E08"/>
    <w:rsid w:val="005F7674"/>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639E"/>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67948"/>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4C1"/>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598"/>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458F"/>
    <w:rsid w:val="00725C3B"/>
    <w:rsid w:val="00725D14"/>
    <w:rsid w:val="007266FB"/>
    <w:rsid w:val="0073212B"/>
    <w:rsid w:val="00733D6A"/>
    <w:rsid w:val="00734065"/>
    <w:rsid w:val="00734894"/>
    <w:rsid w:val="00735327"/>
    <w:rsid w:val="00735451"/>
    <w:rsid w:val="00737AF3"/>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3D7A"/>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4A44"/>
    <w:rsid w:val="00796364"/>
    <w:rsid w:val="00796888"/>
    <w:rsid w:val="007A016E"/>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0D9"/>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5C81"/>
    <w:rsid w:val="008563D3"/>
    <w:rsid w:val="00856E64"/>
    <w:rsid w:val="00860A52"/>
    <w:rsid w:val="00862960"/>
    <w:rsid w:val="00863532"/>
    <w:rsid w:val="008641E8"/>
    <w:rsid w:val="00864866"/>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346"/>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BCA"/>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68BD"/>
    <w:rsid w:val="00960547"/>
    <w:rsid w:val="00960CCA"/>
    <w:rsid w:val="00960E03"/>
    <w:rsid w:val="009624AB"/>
    <w:rsid w:val="009628D2"/>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47B4"/>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1977"/>
    <w:rsid w:val="00A04A93"/>
    <w:rsid w:val="00A07569"/>
    <w:rsid w:val="00A07749"/>
    <w:rsid w:val="00A078FB"/>
    <w:rsid w:val="00A10CE1"/>
    <w:rsid w:val="00A10CED"/>
    <w:rsid w:val="00A128C6"/>
    <w:rsid w:val="00A143CE"/>
    <w:rsid w:val="00A16D9B"/>
    <w:rsid w:val="00A21A49"/>
    <w:rsid w:val="00A231E9"/>
    <w:rsid w:val="00A27361"/>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3B46"/>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A26"/>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28E"/>
    <w:rsid w:val="00AF27B7"/>
    <w:rsid w:val="00AF2BB2"/>
    <w:rsid w:val="00AF3C5D"/>
    <w:rsid w:val="00AF726A"/>
    <w:rsid w:val="00AF7AB4"/>
    <w:rsid w:val="00AF7B91"/>
    <w:rsid w:val="00B00015"/>
    <w:rsid w:val="00B043A6"/>
    <w:rsid w:val="00B06DE8"/>
    <w:rsid w:val="00B07AE1"/>
    <w:rsid w:val="00B07D23"/>
    <w:rsid w:val="00B12968"/>
    <w:rsid w:val="00B131FF"/>
    <w:rsid w:val="00B13376"/>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41"/>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51A4"/>
    <w:rsid w:val="00B95347"/>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4A81"/>
    <w:rsid w:val="00BD6178"/>
    <w:rsid w:val="00BD6348"/>
    <w:rsid w:val="00BE0BDF"/>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5D33"/>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15F2"/>
    <w:rsid w:val="00CA37CD"/>
    <w:rsid w:val="00CA5C27"/>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4C4"/>
    <w:rsid w:val="00D23A38"/>
    <w:rsid w:val="00D2574C"/>
    <w:rsid w:val="00D26D79"/>
    <w:rsid w:val="00D27C2B"/>
    <w:rsid w:val="00D33363"/>
    <w:rsid w:val="00D34943"/>
    <w:rsid w:val="00D34A2B"/>
    <w:rsid w:val="00D35409"/>
    <w:rsid w:val="00D359D4"/>
    <w:rsid w:val="00D40EA5"/>
    <w:rsid w:val="00D41B88"/>
    <w:rsid w:val="00D41CB6"/>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6D54"/>
    <w:rsid w:val="00D70087"/>
    <w:rsid w:val="00D7079E"/>
    <w:rsid w:val="00D70823"/>
    <w:rsid w:val="00D70AB1"/>
    <w:rsid w:val="00D70F23"/>
    <w:rsid w:val="00D73DD6"/>
    <w:rsid w:val="00D745F5"/>
    <w:rsid w:val="00D74EA7"/>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0BA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450C"/>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543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19B0"/>
    <w:rsid w:val="00F724A1"/>
    <w:rsid w:val="00F7288E"/>
    <w:rsid w:val="00F740FA"/>
    <w:rsid w:val="00F7586A"/>
    <w:rsid w:val="00F7632C"/>
    <w:rsid w:val="00F76FDC"/>
    <w:rsid w:val="00F771C6"/>
    <w:rsid w:val="00F77ED7"/>
    <w:rsid w:val="00F80F5D"/>
    <w:rsid w:val="00F83143"/>
    <w:rsid w:val="00F836AF"/>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55AC"/>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5CF1"/>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29697"/>
  <w14:defaultImageDpi w14:val="32767"/>
  <w15:chartTrackingRefBased/>
  <w15:docId w15:val="{1FFBBD3F-09FB-4A7D-B2C7-5B8048121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D4A81"/>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BD4A8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4A8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4A8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4A8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4A8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4A81"/>
    <w:pPr>
      <w:tabs>
        <w:tab w:val="right" w:leader="dot" w:pos="14570"/>
      </w:tabs>
      <w:spacing w:before="0"/>
    </w:pPr>
    <w:rPr>
      <w:b/>
      <w:noProof/>
    </w:rPr>
  </w:style>
  <w:style w:type="paragraph" w:styleId="TOC2">
    <w:name w:val="toc 2"/>
    <w:aliases w:val="ŠTOC 2"/>
    <w:basedOn w:val="Normal"/>
    <w:next w:val="Normal"/>
    <w:uiPriority w:val="39"/>
    <w:unhideWhenUsed/>
    <w:rsid w:val="00BD4A81"/>
    <w:pPr>
      <w:tabs>
        <w:tab w:val="right" w:leader="dot" w:pos="14570"/>
      </w:tabs>
      <w:spacing w:before="0"/>
    </w:pPr>
    <w:rPr>
      <w:noProof/>
    </w:rPr>
  </w:style>
  <w:style w:type="paragraph" w:styleId="Header">
    <w:name w:val="header"/>
    <w:aliases w:val="ŠHeader"/>
    <w:basedOn w:val="Normal"/>
    <w:link w:val="HeaderChar"/>
    <w:uiPriority w:val="16"/>
    <w:rsid w:val="00BD4A81"/>
    <w:rPr>
      <w:noProof/>
      <w:color w:val="002664"/>
      <w:sz w:val="28"/>
      <w:szCs w:val="28"/>
    </w:rPr>
  </w:style>
  <w:style w:type="character" w:customStyle="1" w:styleId="Heading5Char">
    <w:name w:val="Heading 5 Char"/>
    <w:aliases w:val="ŠHeading 5 Char"/>
    <w:basedOn w:val="DefaultParagraphFont"/>
    <w:link w:val="Heading5"/>
    <w:uiPriority w:val="6"/>
    <w:rsid w:val="00BD4A81"/>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BD4A81"/>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BD4A8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4A81"/>
    <w:rPr>
      <w:rFonts w:ascii="Arial" w:eastAsiaTheme="minorHAnsi" w:hAnsi="Arial" w:cs="Arial"/>
      <w:sz w:val="18"/>
      <w:szCs w:val="18"/>
      <w:lang w:val="en-AU"/>
    </w:rPr>
  </w:style>
  <w:style w:type="paragraph" w:styleId="Caption">
    <w:name w:val="caption"/>
    <w:aliases w:val="ŠCaption"/>
    <w:basedOn w:val="Normal"/>
    <w:next w:val="Normal"/>
    <w:uiPriority w:val="20"/>
    <w:qFormat/>
    <w:rsid w:val="00BD4A81"/>
    <w:pPr>
      <w:keepNext/>
      <w:spacing w:after="200" w:line="240" w:lineRule="auto"/>
    </w:pPr>
    <w:rPr>
      <w:iCs/>
      <w:color w:val="002664"/>
      <w:sz w:val="18"/>
      <w:szCs w:val="18"/>
    </w:rPr>
  </w:style>
  <w:style w:type="paragraph" w:customStyle="1" w:styleId="Logo">
    <w:name w:val="ŠLogo"/>
    <w:basedOn w:val="Normal"/>
    <w:uiPriority w:val="18"/>
    <w:qFormat/>
    <w:rsid w:val="00BD4A8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4A81"/>
    <w:pPr>
      <w:spacing w:before="0"/>
      <w:ind w:left="244"/>
    </w:pPr>
  </w:style>
  <w:style w:type="character" w:styleId="Hyperlink">
    <w:name w:val="Hyperlink"/>
    <w:aliases w:val="ŠHyperlink"/>
    <w:basedOn w:val="DefaultParagraphFont"/>
    <w:uiPriority w:val="99"/>
    <w:unhideWhenUsed/>
    <w:rsid w:val="00BD4A81"/>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4A8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4A8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4A81"/>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4A81"/>
    <w:rPr>
      <w:rFonts w:ascii="Arial" w:eastAsiaTheme="minorHAnsi" w:hAnsi="Arial" w:cs="Arial"/>
      <w:color w:val="002664"/>
      <w:sz w:val="28"/>
      <w:szCs w:val="36"/>
      <w:lang w:val="en-AU"/>
    </w:rPr>
  </w:style>
  <w:style w:type="table" w:customStyle="1" w:styleId="Tableheader">
    <w:name w:val="ŠTable header"/>
    <w:basedOn w:val="TableNormal"/>
    <w:uiPriority w:val="99"/>
    <w:rsid w:val="00BD4A81"/>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4A81"/>
    <w:pPr>
      <w:numPr>
        <w:numId w:val="4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ListBullet"/>
    <w:uiPriority w:val="10"/>
    <w:qFormat/>
    <w:rsid w:val="00BD4A81"/>
    <w:pPr>
      <w:numPr>
        <w:ilvl w:val="1"/>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D4A81"/>
    <w:pPr>
      <w:numPr>
        <w:numId w:val="45"/>
      </w:numPr>
    </w:pPr>
  </w:style>
  <w:style w:type="character" w:styleId="Strong">
    <w:name w:val="Strong"/>
    <w:aliases w:val="ŠStrong,Bold"/>
    <w:qFormat/>
    <w:rsid w:val="00BD4A81"/>
    <w:rPr>
      <w:b/>
      <w:bCs/>
    </w:rPr>
  </w:style>
  <w:style w:type="paragraph" w:styleId="ListBullet">
    <w:name w:val="List Bullet"/>
    <w:aliases w:val="ŠList Bullet"/>
    <w:basedOn w:val="Normal"/>
    <w:uiPriority w:val="9"/>
    <w:qFormat/>
    <w:rsid w:val="00BD4A81"/>
    <w:pPr>
      <w:numPr>
        <w:numId w:val="47"/>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BD4A81"/>
    <w:rPr>
      <w:i/>
      <w:iCs/>
    </w:rPr>
  </w:style>
  <w:style w:type="paragraph" w:styleId="Title">
    <w:name w:val="Title"/>
    <w:aliases w:val="ŠTitle"/>
    <w:basedOn w:val="Normal"/>
    <w:next w:val="Normal"/>
    <w:link w:val="TitleChar"/>
    <w:uiPriority w:val="1"/>
    <w:rsid w:val="00BD4A8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4A8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BD4A81"/>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4A8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D4A81"/>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BD4A81"/>
    <w:pPr>
      <w:ind w:left="567"/>
    </w:pPr>
  </w:style>
  <w:style w:type="paragraph" w:styleId="ListBullet3">
    <w:name w:val="List Bullet 3"/>
    <w:aliases w:val="ŠList Bullet 3"/>
    <w:basedOn w:val="ListBullet"/>
    <w:uiPriority w:val="10"/>
    <w:rsid w:val="00BD4A81"/>
    <w:pPr>
      <w:numPr>
        <w:ilvl w:val="2"/>
      </w:numPr>
    </w:pPr>
  </w:style>
  <w:style w:type="paragraph" w:styleId="ListNumber3">
    <w:name w:val="List Number 3"/>
    <w:aliases w:val="ŠList Number 3"/>
    <w:basedOn w:val="ListBullet3"/>
    <w:uiPriority w:val="8"/>
    <w:rsid w:val="00BD4A81"/>
    <w:pPr>
      <w:numPr>
        <w:numId w:val="44"/>
      </w:numPr>
    </w:pPr>
  </w:style>
  <w:style w:type="table" w:styleId="TableGridLight">
    <w:name w:val="Grid Table Light"/>
    <w:basedOn w:val="TableNormal"/>
    <w:uiPriority w:val="40"/>
    <w:rsid w:val="00D66D5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BD4A81"/>
    <w:rPr>
      <w:color w:val="605E5C"/>
      <w:shd w:val="clear" w:color="auto" w:fill="E1DFDD"/>
    </w:rPr>
  </w:style>
  <w:style w:type="character" w:styleId="CommentReference">
    <w:name w:val="annotation reference"/>
    <w:basedOn w:val="DefaultParagraphFont"/>
    <w:uiPriority w:val="99"/>
    <w:semiHidden/>
    <w:unhideWhenUsed/>
    <w:rsid w:val="00BD4A81"/>
    <w:rPr>
      <w:sz w:val="16"/>
      <w:szCs w:val="16"/>
    </w:rPr>
  </w:style>
  <w:style w:type="paragraph" w:styleId="CommentText">
    <w:name w:val="annotation text"/>
    <w:basedOn w:val="Normal"/>
    <w:link w:val="CommentTextChar"/>
    <w:uiPriority w:val="99"/>
    <w:unhideWhenUsed/>
    <w:rsid w:val="00BD4A81"/>
    <w:pPr>
      <w:spacing w:line="240" w:lineRule="auto"/>
    </w:pPr>
    <w:rPr>
      <w:sz w:val="20"/>
      <w:szCs w:val="20"/>
    </w:rPr>
  </w:style>
  <w:style w:type="character" w:customStyle="1" w:styleId="CommentTextChar">
    <w:name w:val="Comment Text Char"/>
    <w:basedOn w:val="DefaultParagraphFont"/>
    <w:link w:val="CommentText"/>
    <w:uiPriority w:val="99"/>
    <w:rsid w:val="00BD4A81"/>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BD4A81"/>
    <w:rPr>
      <w:b/>
      <w:bCs/>
    </w:rPr>
  </w:style>
  <w:style w:type="character" w:customStyle="1" w:styleId="CommentSubjectChar">
    <w:name w:val="Comment Subject Char"/>
    <w:basedOn w:val="CommentTextChar"/>
    <w:link w:val="CommentSubject"/>
    <w:uiPriority w:val="99"/>
    <w:semiHidden/>
    <w:rsid w:val="00BD4A81"/>
    <w:rPr>
      <w:rFonts w:ascii="Arial" w:eastAsiaTheme="minorHAnsi" w:hAnsi="Arial" w:cs="Arial"/>
      <w:b/>
      <w:bCs/>
      <w:sz w:val="20"/>
      <w:szCs w:val="20"/>
      <w:lang w:val="en-AU"/>
    </w:rPr>
  </w:style>
  <w:style w:type="character" w:styleId="PlaceholderText">
    <w:name w:val="Placeholder Text"/>
    <w:basedOn w:val="DefaultParagraphFont"/>
    <w:uiPriority w:val="99"/>
    <w:semiHidden/>
    <w:rsid w:val="00BD4A81"/>
    <w:rPr>
      <w:color w:val="808080"/>
    </w:rPr>
  </w:style>
  <w:style w:type="character" w:customStyle="1" w:styleId="BoldItalic">
    <w:name w:val="ŠBold Italic"/>
    <w:basedOn w:val="DefaultParagraphFont"/>
    <w:uiPriority w:val="1"/>
    <w:qFormat/>
    <w:rsid w:val="00BD4A81"/>
    <w:rPr>
      <w:b/>
      <w:i/>
      <w:iCs/>
    </w:rPr>
  </w:style>
  <w:style w:type="paragraph" w:customStyle="1" w:styleId="Documentname">
    <w:name w:val="ŠDocument name"/>
    <w:basedOn w:val="Normal"/>
    <w:next w:val="Normal"/>
    <w:uiPriority w:val="17"/>
    <w:qFormat/>
    <w:rsid w:val="00BD4A8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D4A8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4A8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BD4A81"/>
    <w:pPr>
      <w:spacing w:after="0"/>
    </w:pPr>
    <w:rPr>
      <w:sz w:val="18"/>
      <w:szCs w:val="18"/>
    </w:rPr>
  </w:style>
  <w:style w:type="paragraph" w:customStyle="1" w:styleId="Pulloutquote">
    <w:name w:val="ŠPull out quote"/>
    <w:basedOn w:val="Normal"/>
    <w:next w:val="Normal"/>
    <w:uiPriority w:val="20"/>
    <w:qFormat/>
    <w:rsid w:val="00BD4A81"/>
    <w:pPr>
      <w:keepNext/>
      <w:ind w:left="567" w:right="57"/>
    </w:pPr>
    <w:rPr>
      <w:szCs w:val="22"/>
    </w:rPr>
  </w:style>
  <w:style w:type="paragraph" w:customStyle="1" w:styleId="Subtitle">
    <w:name w:val="ŠSubtitle"/>
    <w:basedOn w:val="Normal"/>
    <w:link w:val="SubtitleChar"/>
    <w:uiPriority w:val="2"/>
    <w:qFormat/>
    <w:rsid w:val="00BD4A81"/>
    <w:pPr>
      <w:spacing w:before="360"/>
    </w:pPr>
    <w:rPr>
      <w:color w:val="002664"/>
      <w:sz w:val="44"/>
      <w:szCs w:val="48"/>
    </w:rPr>
  </w:style>
  <w:style w:type="character" w:customStyle="1" w:styleId="SubtitleChar">
    <w:name w:val="ŠSubtitle Char"/>
    <w:basedOn w:val="DefaultParagraphFont"/>
    <w:link w:val="Subtitle"/>
    <w:uiPriority w:val="2"/>
    <w:rsid w:val="00BD4A81"/>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BD4A81"/>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BD4A8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4A81"/>
    <w:rPr>
      <w:i/>
      <w:iCs/>
      <w:color w:val="404040" w:themeColor="text1" w:themeTint="BF"/>
    </w:rPr>
  </w:style>
  <w:style w:type="paragraph" w:styleId="TOC4">
    <w:name w:val="toc 4"/>
    <w:aliases w:val="ŠTOC 4"/>
    <w:basedOn w:val="Normal"/>
    <w:next w:val="Normal"/>
    <w:autoRedefine/>
    <w:uiPriority w:val="39"/>
    <w:unhideWhenUsed/>
    <w:rsid w:val="00BD4A81"/>
    <w:pPr>
      <w:spacing w:before="0"/>
      <w:ind w:left="488"/>
    </w:pPr>
  </w:style>
  <w:style w:type="paragraph" w:styleId="TOCHeading">
    <w:name w:val="TOC Heading"/>
    <w:aliases w:val="ŠTOC Heading"/>
    <w:basedOn w:val="Heading1"/>
    <w:next w:val="Normal"/>
    <w:uiPriority w:val="38"/>
    <w:qFormat/>
    <w:rsid w:val="00BD4A81"/>
    <w:pPr>
      <w:spacing w:after="240"/>
      <w:outlineLvl w:val="9"/>
    </w:pPr>
    <w:rPr>
      <w:szCs w:val="40"/>
    </w:rPr>
  </w:style>
  <w:style w:type="character" w:customStyle="1" w:styleId="ImageattributioncaptionChar">
    <w:name w:val="ŠImage attribution caption Char"/>
    <w:basedOn w:val="DefaultParagraphFont"/>
    <w:link w:val="Imageattributioncaption"/>
    <w:uiPriority w:val="15"/>
    <w:rsid w:val="00864866"/>
    <w:rPr>
      <w:rFonts w:ascii="Arial" w:eastAsiaTheme="minorHAnsi" w:hAnsi="Arial" w:cs="Arial"/>
      <w:sz w:val="18"/>
      <w:szCs w:val="18"/>
      <w:lang w:val="en-AU"/>
    </w:rPr>
  </w:style>
  <w:style w:type="character" w:styleId="FollowedHyperlink">
    <w:name w:val="FollowedHyperlink"/>
    <w:basedOn w:val="DefaultParagraphFont"/>
    <w:uiPriority w:val="99"/>
    <w:semiHidden/>
    <w:unhideWhenUsed/>
    <w:rsid w:val="001761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s://pixabay.com/service/license-summary/"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hyperlink" Target="https://creativecommons.org/licenses/by/4.0/" TargetMode="External"/><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1328</Words>
  <Characters>7571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8882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resource – leisure activities flashcards</dc:title>
  <dc:subject/>
  <dc:creator>NSW Department of Education</dc:creator>
  <cp:keywords/>
  <dc:description/>
  <dcterms:created xsi:type="dcterms:W3CDTF">2023-11-28T04:03:00Z</dcterms:created>
  <dcterms:modified xsi:type="dcterms:W3CDTF">2023-11-28T04:04:00Z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2023-11-28T04:03:50Z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19aaffb9-a366-43ec-9dd9-91bf7e925e6f</vt:lpwstr>
  </property>
  <property fmtid="{D5CDD505-2E9C-101B-9397-08002B2CF9AE}" pid="8" name="MSIP_Label_b603dfd7-d93a-4381-a340-2995d8282205_ContentBits">
    <vt:lpwstr>0</vt:lpwstr>
  </property>
</Properties>
</file>