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505BEFEB" w:rsidR="00001A84" w:rsidRPr="00FA319A" w:rsidRDefault="00592A6A" w:rsidP="00FA319A">
      <w:pPr>
        <w:pStyle w:val="Heading1"/>
      </w:pPr>
      <w:r w:rsidRPr="00FA319A">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960DB2" w:rsidRPr="00960DB2">
        <w:t xml:space="preserve">Modern Languages </w:t>
      </w:r>
      <w:r w:rsidR="00960DB2">
        <w:t>7</w:t>
      </w:r>
      <w:bookmarkStart w:id="0" w:name="_Hlk151570392"/>
      <w:r w:rsidR="00960DB2" w:rsidRPr="00960DB2">
        <w:t>–</w:t>
      </w:r>
      <w:bookmarkEnd w:id="0"/>
      <w:r w:rsidR="00960DB2">
        <w:t>10</w:t>
      </w:r>
    </w:p>
    <w:p w14:paraId="5E13A94B" w14:textId="3BACB787" w:rsidR="00001A84" w:rsidRDefault="00050417" w:rsidP="00FA319A">
      <w:pPr>
        <w:pStyle w:val="Subtitle0"/>
        <w:rPr>
          <w:rFonts w:eastAsiaTheme="majorEastAsia"/>
          <w:bCs/>
          <w:sz w:val="36"/>
          <w:szCs w:val="48"/>
        </w:rPr>
      </w:pPr>
      <w:r w:rsidRPr="00FA319A">
        <w:t>Participant workbook</w:t>
      </w:r>
      <w:bookmarkStart w:id="1" w:name="_Toc133406250"/>
      <w:r w:rsidR="00001A84">
        <w:br w:type="page"/>
      </w:r>
    </w:p>
    <w:bookmarkEnd w:id="1" w:displacedByCustomXml="next"/>
    <w:bookmarkStart w:id="2" w:name="_Toc151966034" w:displacedByCustomXml="next"/>
    <w:bookmarkStart w:id="3" w:name="_Toc151737492" w:displacedByCustomXml="next"/>
    <w:bookmarkStart w:id="4" w:name="_Toc151739386" w:displacedByCustomXml="next"/>
    <w:bookmarkStart w:id="5" w:name="_Toc151969253" w:displacedByCustomXml="next"/>
    <w:bookmarkStart w:id="6" w:name="_Toc151972785" w:displacedByCustomXml="next"/>
    <w:sdt>
      <w:sdtPr>
        <w:rPr>
          <w:rFonts w:eastAsiaTheme="minorHAnsi"/>
          <w:b w:val="0"/>
          <w:bCs/>
          <w:noProof w:val="0"/>
          <w:color w:val="auto"/>
          <w:sz w:val="22"/>
          <w:szCs w:val="24"/>
        </w:rPr>
        <w:id w:val="-713029401"/>
        <w:docPartObj>
          <w:docPartGallery w:val="Table of Contents"/>
          <w:docPartUnique/>
        </w:docPartObj>
      </w:sdtPr>
      <w:sdtEndPr>
        <w:rPr>
          <w:bCs w:val="0"/>
        </w:rPr>
      </w:sdtEndPr>
      <w:sdtContent>
        <w:p w14:paraId="209E53E6" w14:textId="77777777" w:rsidR="0014730B" w:rsidRDefault="00EC22E4" w:rsidP="00FA319A">
          <w:pPr>
            <w:pStyle w:val="TOCHeading"/>
          </w:pPr>
          <w:r w:rsidRPr="00FA319A">
            <w:rPr>
              <w:b w:val="0"/>
              <w:bCs/>
              <w:sz w:val="36"/>
              <w:szCs w:val="36"/>
            </w:rPr>
            <w:t>Contents</w:t>
          </w:r>
          <w:bookmarkEnd w:id="6"/>
          <w:bookmarkEnd w:id="5"/>
          <w:bookmarkEnd w:id="4"/>
          <w:bookmarkEnd w:id="3"/>
          <w:bookmarkEnd w:id="2"/>
          <w:r w:rsidR="004D6705">
            <w:rPr>
              <w:b w:val="0"/>
              <w:bCs/>
              <w:noProof w:val="0"/>
              <w:sz w:val="40"/>
            </w:rPr>
            <w:fldChar w:fldCharType="begin"/>
          </w:r>
          <w:r w:rsidR="004D6705" w:rsidRPr="00FA319A">
            <w:rPr>
              <w:b w:val="0"/>
              <w:bCs/>
            </w:rPr>
            <w:instrText xml:space="preserve"> TOC \o "2-3" \h \z \u </w:instrText>
          </w:r>
          <w:r w:rsidR="004D6705">
            <w:rPr>
              <w:b w:val="0"/>
              <w:bCs/>
              <w:noProof w:val="0"/>
              <w:sz w:val="40"/>
            </w:rPr>
            <w:fldChar w:fldCharType="separate"/>
          </w:r>
        </w:p>
        <w:p w14:paraId="750572C5" w14:textId="213D3BF1"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46" w:history="1">
            <w:r w:rsidR="0014730B" w:rsidRPr="000D20E8">
              <w:rPr>
                <w:rStyle w:val="Hyperlink"/>
              </w:rPr>
              <w:t>About this workbook</w:t>
            </w:r>
            <w:r w:rsidR="0014730B">
              <w:rPr>
                <w:webHidden/>
              </w:rPr>
              <w:tab/>
            </w:r>
            <w:r w:rsidR="0014730B">
              <w:rPr>
                <w:webHidden/>
              </w:rPr>
              <w:fldChar w:fldCharType="begin"/>
            </w:r>
            <w:r w:rsidR="0014730B">
              <w:rPr>
                <w:webHidden/>
              </w:rPr>
              <w:instrText xml:space="preserve"> PAGEREF _Toc158643546 \h </w:instrText>
            </w:r>
            <w:r w:rsidR="0014730B">
              <w:rPr>
                <w:webHidden/>
              </w:rPr>
            </w:r>
            <w:r w:rsidR="0014730B">
              <w:rPr>
                <w:webHidden/>
              </w:rPr>
              <w:fldChar w:fldCharType="separate"/>
            </w:r>
            <w:r w:rsidR="0014730B">
              <w:rPr>
                <w:webHidden/>
              </w:rPr>
              <w:t>2</w:t>
            </w:r>
            <w:r w:rsidR="0014730B">
              <w:rPr>
                <w:webHidden/>
              </w:rPr>
              <w:fldChar w:fldCharType="end"/>
            </w:r>
          </w:hyperlink>
        </w:p>
        <w:p w14:paraId="6D10F60F" w14:textId="3261E036"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47" w:history="1">
            <w:r w:rsidR="0014730B" w:rsidRPr="000D20E8">
              <w:rPr>
                <w:rStyle w:val="Hyperlink"/>
              </w:rPr>
              <w:t>Presentation overview</w:t>
            </w:r>
            <w:r w:rsidR="0014730B">
              <w:rPr>
                <w:webHidden/>
              </w:rPr>
              <w:tab/>
            </w:r>
            <w:r w:rsidR="0014730B">
              <w:rPr>
                <w:webHidden/>
              </w:rPr>
              <w:fldChar w:fldCharType="begin"/>
            </w:r>
            <w:r w:rsidR="0014730B">
              <w:rPr>
                <w:webHidden/>
              </w:rPr>
              <w:instrText xml:space="preserve"> PAGEREF _Toc158643547 \h </w:instrText>
            </w:r>
            <w:r w:rsidR="0014730B">
              <w:rPr>
                <w:webHidden/>
              </w:rPr>
            </w:r>
            <w:r w:rsidR="0014730B">
              <w:rPr>
                <w:webHidden/>
              </w:rPr>
              <w:fldChar w:fldCharType="separate"/>
            </w:r>
            <w:r w:rsidR="0014730B">
              <w:rPr>
                <w:webHidden/>
              </w:rPr>
              <w:t>3</w:t>
            </w:r>
            <w:r w:rsidR="0014730B">
              <w:rPr>
                <w:webHidden/>
              </w:rPr>
              <w:fldChar w:fldCharType="end"/>
            </w:r>
          </w:hyperlink>
        </w:p>
        <w:p w14:paraId="3EBC9F73" w14:textId="7C93DBD1"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48" w:history="1">
            <w:r w:rsidR="0014730B" w:rsidRPr="000D20E8">
              <w:rPr>
                <w:rStyle w:val="Hyperlink"/>
                <w:noProof/>
              </w:rPr>
              <w:t>Learning intentions and success criteria</w:t>
            </w:r>
            <w:r w:rsidR="0014730B">
              <w:rPr>
                <w:noProof/>
                <w:webHidden/>
              </w:rPr>
              <w:tab/>
            </w:r>
            <w:r w:rsidR="0014730B">
              <w:rPr>
                <w:noProof/>
                <w:webHidden/>
              </w:rPr>
              <w:fldChar w:fldCharType="begin"/>
            </w:r>
            <w:r w:rsidR="0014730B">
              <w:rPr>
                <w:noProof/>
                <w:webHidden/>
              </w:rPr>
              <w:instrText xml:space="preserve"> PAGEREF _Toc158643548 \h </w:instrText>
            </w:r>
            <w:r w:rsidR="0014730B">
              <w:rPr>
                <w:noProof/>
                <w:webHidden/>
              </w:rPr>
            </w:r>
            <w:r w:rsidR="0014730B">
              <w:rPr>
                <w:noProof/>
                <w:webHidden/>
              </w:rPr>
              <w:fldChar w:fldCharType="separate"/>
            </w:r>
            <w:r w:rsidR="0014730B">
              <w:rPr>
                <w:noProof/>
                <w:webHidden/>
              </w:rPr>
              <w:t>3</w:t>
            </w:r>
            <w:r w:rsidR="0014730B">
              <w:rPr>
                <w:noProof/>
                <w:webHidden/>
              </w:rPr>
              <w:fldChar w:fldCharType="end"/>
            </w:r>
          </w:hyperlink>
        </w:p>
        <w:p w14:paraId="653DDE4F" w14:textId="292E0EF9"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49" w:history="1">
            <w:r w:rsidR="0014730B" w:rsidRPr="000D20E8">
              <w:rPr>
                <w:rStyle w:val="Hyperlink"/>
                <w:noProof/>
              </w:rPr>
              <w:t>Alignment to the Australian Professional Standards for Teachers</w:t>
            </w:r>
            <w:r w:rsidR="0014730B">
              <w:rPr>
                <w:noProof/>
                <w:webHidden/>
              </w:rPr>
              <w:tab/>
            </w:r>
            <w:r w:rsidR="0014730B">
              <w:rPr>
                <w:noProof/>
                <w:webHidden/>
              </w:rPr>
              <w:fldChar w:fldCharType="begin"/>
            </w:r>
            <w:r w:rsidR="0014730B">
              <w:rPr>
                <w:noProof/>
                <w:webHidden/>
              </w:rPr>
              <w:instrText xml:space="preserve"> PAGEREF _Toc158643549 \h </w:instrText>
            </w:r>
            <w:r w:rsidR="0014730B">
              <w:rPr>
                <w:noProof/>
                <w:webHidden/>
              </w:rPr>
            </w:r>
            <w:r w:rsidR="0014730B">
              <w:rPr>
                <w:noProof/>
                <w:webHidden/>
              </w:rPr>
              <w:fldChar w:fldCharType="separate"/>
            </w:r>
            <w:r w:rsidR="0014730B">
              <w:rPr>
                <w:noProof/>
                <w:webHidden/>
              </w:rPr>
              <w:t>4</w:t>
            </w:r>
            <w:r w:rsidR="0014730B">
              <w:rPr>
                <w:noProof/>
                <w:webHidden/>
              </w:rPr>
              <w:fldChar w:fldCharType="end"/>
            </w:r>
          </w:hyperlink>
        </w:p>
        <w:p w14:paraId="11866D3F" w14:textId="7075DED7"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50" w:history="1">
            <w:r w:rsidR="0014730B" w:rsidRPr="000D20E8">
              <w:rPr>
                <w:rStyle w:val="Hyperlink"/>
              </w:rPr>
              <w:t>Part 1 – Introduction</w:t>
            </w:r>
            <w:r w:rsidR="0014730B">
              <w:rPr>
                <w:webHidden/>
              </w:rPr>
              <w:tab/>
            </w:r>
            <w:r w:rsidR="0014730B">
              <w:rPr>
                <w:webHidden/>
              </w:rPr>
              <w:fldChar w:fldCharType="begin"/>
            </w:r>
            <w:r w:rsidR="0014730B">
              <w:rPr>
                <w:webHidden/>
              </w:rPr>
              <w:instrText xml:space="preserve"> PAGEREF _Toc158643550 \h </w:instrText>
            </w:r>
            <w:r w:rsidR="0014730B">
              <w:rPr>
                <w:webHidden/>
              </w:rPr>
            </w:r>
            <w:r w:rsidR="0014730B">
              <w:rPr>
                <w:webHidden/>
              </w:rPr>
              <w:fldChar w:fldCharType="separate"/>
            </w:r>
            <w:r w:rsidR="0014730B">
              <w:rPr>
                <w:webHidden/>
              </w:rPr>
              <w:t>5</w:t>
            </w:r>
            <w:r w:rsidR="0014730B">
              <w:rPr>
                <w:webHidden/>
              </w:rPr>
              <w:fldChar w:fldCharType="end"/>
            </w:r>
          </w:hyperlink>
        </w:p>
        <w:p w14:paraId="6D19B69E" w14:textId="0CA4127B"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51" w:history="1">
            <w:r w:rsidR="0014730B" w:rsidRPr="000D20E8">
              <w:rPr>
                <w:rStyle w:val="Hyperlink"/>
                <w:noProof/>
              </w:rPr>
              <w:t>Part 1 activity – self-reflection</w:t>
            </w:r>
            <w:r w:rsidR="0014730B">
              <w:rPr>
                <w:noProof/>
                <w:webHidden/>
              </w:rPr>
              <w:tab/>
            </w:r>
            <w:r w:rsidR="0014730B">
              <w:rPr>
                <w:noProof/>
                <w:webHidden/>
              </w:rPr>
              <w:fldChar w:fldCharType="begin"/>
            </w:r>
            <w:r w:rsidR="0014730B">
              <w:rPr>
                <w:noProof/>
                <w:webHidden/>
              </w:rPr>
              <w:instrText xml:space="preserve"> PAGEREF _Toc158643551 \h </w:instrText>
            </w:r>
            <w:r w:rsidR="0014730B">
              <w:rPr>
                <w:noProof/>
                <w:webHidden/>
              </w:rPr>
            </w:r>
            <w:r w:rsidR="0014730B">
              <w:rPr>
                <w:noProof/>
                <w:webHidden/>
              </w:rPr>
              <w:fldChar w:fldCharType="separate"/>
            </w:r>
            <w:r w:rsidR="0014730B">
              <w:rPr>
                <w:noProof/>
                <w:webHidden/>
              </w:rPr>
              <w:t>6</w:t>
            </w:r>
            <w:r w:rsidR="0014730B">
              <w:rPr>
                <w:noProof/>
                <w:webHidden/>
              </w:rPr>
              <w:fldChar w:fldCharType="end"/>
            </w:r>
          </w:hyperlink>
        </w:p>
        <w:p w14:paraId="0E7FB61A" w14:textId="0EDFB96D"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52" w:history="1">
            <w:r w:rsidR="0014730B" w:rsidRPr="000D20E8">
              <w:rPr>
                <w:rStyle w:val="Hyperlink"/>
              </w:rPr>
              <w:t>Part 2 – ‘Interacting’ in action</w:t>
            </w:r>
            <w:r w:rsidR="0014730B">
              <w:rPr>
                <w:webHidden/>
              </w:rPr>
              <w:tab/>
            </w:r>
            <w:r w:rsidR="0014730B">
              <w:rPr>
                <w:webHidden/>
              </w:rPr>
              <w:fldChar w:fldCharType="begin"/>
            </w:r>
            <w:r w:rsidR="0014730B">
              <w:rPr>
                <w:webHidden/>
              </w:rPr>
              <w:instrText xml:space="preserve"> PAGEREF _Toc158643552 \h </w:instrText>
            </w:r>
            <w:r w:rsidR="0014730B">
              <w:rPr>
                <w:webHidden/>
              </w:rPr>
            </w:r>
            <w:r w:rsidR="0014730B">
              <w:rPr>
                <w:webHidden/>
              </w:rPr>
              <w:fldChar w:fldCharType="separate"/>
            </w:r>
            <w:r w:rsidR="0014730B">
              <w:rPr>
                <w:webHidden/>
              </w:rPr>
              <w:t>9</w:t>
            </w:r>
            <w:r w:rsidR="0014730B">
              <w:rPr>
                <w:webHidden/>
              </w:rPr>
              <w:fldChar w:fldCharType="end"/>
            </w:r>
          </w:hyperlink>
        </w:p>
        <w:p w14:paraId="5479A9BC" w14:textId="0035A48D"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53" w:history="1">
            <w:r w:rsidR="0014730B" w:rsidRPr="000D20E8">
              <w:rPr>
                <w:rStyle w:val="Hyperlink"/>
                <w:noProof/>
              </w:rPr>
              <w:t>Interacting</w:t>
            </w:r>
            <w:r w:rsidR="0014730B">
              <w:rPr>
                <w:noProof/>
                <w:webHidden/>
              </w:rPr>
              <w:tab/>
            </w:r>
            <w:r w:rsidR="0014730B">
              <w:rPr>
                <w:noProof/>
                <w:webHidden/>
              </w:rPr>
              <w:fldChar w:fldCharType="begin"/>
            </w:r>
            <w:r w:rsidR="0014730B">
              <w:rPr>
                <w:noProof/>
                <w:webHidden/>
              </w:rPr>
              <w:instrText xml:space="preserve"> PAGEREF _Toc158643553 \h </w:instrText>
            </w:r>
            <w:r w:rsidR="0014730B">
              <w:rPr>
                <w:noProof/>
                <w:webHidden/>
              </w:rPr>
            </w:r>
            <w:r w:rsidR="0014730B">
              <w:rPr>
                <w:noProof/>
                <w:webHidden/>
              </w:rPr>
              <w:fldChar w:fldCharType="separate"/>
            </w:r>
            <w:r w:rsidR="0014730B">
              <w:rPr>
                <w:noProof/>
                <w:webHidden/>
              </w:rPr>
              <w:t>10</w:t>
            </w:r>
            <w:r w:rsidR="0014730B">
              <w:rPr>
                <w:noProof/>
                <w:webHidden/>
              </w:rPr>
              <w:fldChar w:fldCharType="end"/>
            </w:r>
          </w:hyperlink>
        </w:p>
        <w:p w14:paraId="5A71642B" w14:textId="4BB7B480"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54" w:history="1">
            <w:r w:rsidR="0014730B" w:rsidRPr="000D20E8">
              <w:rPr>
                <w:rStyle w:val="Hyperlink"/>
                <w:noProof/>
              </w:rPr>
              <w:t>Part 2 activity – interacting in your classroom</w:t>
            </w:r>
            <w:r w:rsidR="0014730B">
              <w:rPr>
                <w:noProof/>
                <w:webHidden/>
              </w:rPr>
              <w:tab/>
            </w:r>
            <w:r w:rsidR="0014730B">
              <w:rPr>
                <w:noProof/>
                <w:webHidden/>
              </w:rPr>
              <w:fldChar w:fldCharType="begin"/>
            </w:r>
            <w:r w:rsidR="0014730B">
              <w:rPr>
                <w:noProof/>
                <w:webHidden/>
              </w:rPr>
              <w:instrText xml:space="preserve"> PAGEREF _Toc158643554 \h </w:instrText>
            </w:r>
            <w:r w:rsidR="0014730B">
              <w:rPr>
                <w:noProof/>
                <w:webHidden/>
              </w:rPr>
            </w:r>
            <w:r w:rsidR="0014730B">
              <w:rPr>
                <w:noProof/>
                <w:webHidden/>
              </w:rPr>
              <w:fldChar w:fldCharType="separate"/>
            </w:r>
            <w:r w:rsidR="0014730B">
              <w:rPr>
                <w:noProof/>
                <w:webHidden/>
              </w:rPr>
              <w:t>10</w:t>
            </w:r>
            <w:r w:rsidR="0014730B">
              <w:rPr>
                <w:noProof/>
                <w:webHidden/>
              </w:rPr>
              <w:fldChar w:fldCharType="end"/>
            </w:r>
          </w:hyperlink>
        </w:p>
        <w:p w14:paraId="4B1C9B6A" w14:textId="5D8686A9"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55" w:history="1">
            <w:r w:rsidR="0014730B" w:rsidRPr="000D20E8">
              <w:rPr>
                <w:rStyle w:val="Hyperlink"/>
                <w:lang w:val="fr-FR"/>
              </w:rPr>
              <w:t>Part 3 – Q&amp;A</w:t>
            </w:r>
            <w:r w:rsidR="0014730B">
              <w:rPr>
                <w:webHidden/>
              </w:rPr>
              <w:tab/>
            </w:r>
            <w:r w:rsidR="0014730B">
              <w:rPr>
                <w:webHidden/>
              </w:rPr>
              <w:fldChar w:fldCharType="begin"/>
            </w:r>
            <w:r w:rsidR="0014730B">
              <w:rPr>
                <w:webHidden/>
              </w:rPr>
              <w:instrText xml:space="preserve"> PAGEREF _Toc158643555 \h </w:instrText>
            </w:r>
            <w:r w:rsidR="0014730B">
              <w:rPr>
                <w:webHidden/>
              </w:rPr>
            </w:r>
            <w:r w:rsidR="0014730B">
              <w:rPr>
                <w:webHidden/>
              </w:rPr>
              <w:fldChar w:fldCharType="separate"/>
            </w:r>
            <w:r w:rsidR="0014730B">
              <w:rPr>
                <w:webHidden/>
              </w:rPr>
              <w:t>12</w:t>
            </w:r>
            <w:r w:rsidR="0014730B">
              <w:rPr>
                <w:webHidden/>
              </w:rPr>
              <w:fldChar w:fldCharType="end"/>
            </w:r>
          </w:hyperlink>
        </w:p>
        <w:p w14:paraId="23830A86" w14:textId="4950B649"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56" w:history="1">
            <w:r w:rsidR="0014730B" w:rsidRPr="000D20E8">
              <w:rPr>
                <w:rStyle w:val="Hyperlink"/>
              </w:rPr>
              <w:t>Ongoing actions</w:t>
            </w:r>
            <w:r w:rsidR="0014730B">
              <w:rPr>
                <w:webHidden/>
              </w:rPr>
              <w:tab/>
            </w:r>
            <w:r w:rsidR="0014730B">
              <w:rPr>
                <w:webHidden/>
              </w:rPr>
              <w:fldChar w:fldCharType="begin"/>
            </w:r>
            <w:r w:rsidR="0014730B">
              <w:rPr>
                <w:webHidden/>
              </w:rPr>
              <w:instrText xml:space="preserve"> PAGEREF _Toc158643556 \h </w:instrText>
            </w:r>
            <w:r w:rsidR="0014730B">
              <w:rPr>
                <w:webHidden/>
              </w:rPr>
            </w:r>
            <w:r w:rsidR="0014730B">
              <w:rPr>
                <w:webHidden/>
              </w:rPr>
              <w:fldChar w:fldCharType="separate"/>
            </w:r>
            <w:r w:rsidR="0014730B">
              <w:rPr>
                <w:webHidden/>
              </w:rPr>
              <w:t>13</w:t>
            </w:r>
            <w:r w:rsidR="0014730B">
              <w:rPr>
                <w:webHidden/>
              </w:rPr>
              <w:fldChar w:fldCharType="end"/>
            </w:r>
          </w:hyperlink>
        </w:p>
        <w:p w14:paraId="7537886C" w14:textId="6D05AC8D"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57" w:history="1">
            <w:r w:rsidR="0014730B" w:rsidRPr="000D20E8">
              <w:rPr>
                <w:rStyle w:val="Hyperlink"/>
                <w:noProof/>
              </w:rPr>
              <w:t>Transforming classrooms through the Modern Languages K–10 Syllabus</w:t>
            </w:r>
            <w:r w:rsidR="0014730B">
              <w:rPr>
                <w:noProof/>
                <w:webHidden/>
              </w:rPr>
              <w:tab/>
            </w:r>
            <w:r w:rsidR="0014730B">
              <w:rPr>
                <w:noProof/>
                <w:webHidden/>
              </w:rPr>
              <w:fldChar w:fldCharType="begin"/>
            </w:r>
            <w:r w:rsidR="0014730B">
              <w:rPr>
                <w:noProof/>
                <w:webHidden/>
              </w:rPr>
              <w:instrText xml:space="preserve"> PAGEREF _Toc158643557 \h </w:instrText>
            </w:r>
            <w:r w:rsidR="0014730B">
              <w:rPr>
                <w:noProof/>
                <w:webHidden/>
              </w:rPr>
            </w:r>
            <w:r w:rsidR="0014730B">
              <w:rPr>
                <w:noProof/>
                <w:webHidden/>
              </w:rPr>
              <w:fldChar w:fldCharType="separate"/>
            </w:r>
            <w:r w:rsidR="0014730B">
              <w:rPr>
                <w:noProof/>
                <w:webHidden/>
              </w:rPr>
              <w:t>13</w:t>
            </w:r>
            <w:r w:rsidR="0014730B">
              <w:rPr>
                <w:noProof/>
                <w:webHidden/>
              </w:rPr>
              <w:fldChar w:fldCharType="end"/>
            </w:r>
          </w:hyperlink>
        </w:p>
        <w:p w14:paraId="6E799DF4" w14:textId="35AA0E5A"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58" w:history="1">
            <w:r w:rsidR="0014730B" w:rsidRPr="000D20E8">
              <w:rPr>
                <w:rStyle w:val="Hyperlink"/>
                <w:noProof/>
              </w:rPr>
              <w:t>Pulse check</w:t>
            </w:r>
            <w:r w:rsidR="0014730B">
              <w:rPr>
                <w:noProof/>
                <w:webHidden/>
              </w:rPr>
              <w:tab/>
            </w:r>
            <w:r w:rsidR="0014730B">
              <w:rPr>
                <w:noProof/>
                <w:webHidden/>
              </w:rPr>
              <w:fldChar w:fldCharType="begin"/>
            </w:r>
            <w:r w:rsidR="0014730B">
              <w:rPr>
                <w:noProof/>
                <w:webHidden/>
              </w:rPr>
              <w:instrText xml:space="preserve"> PAGEREF _Toc158643558 \h </w:instrText>
            </w:r>
            <w:r w:rsidR="0014730B">
              <w:rPr>
                <w:noProof/>
                <w:webHidden/>
              </w:rPr>
            </w:r>
            <w:r w:rsidR="0014730B">
              <w:rPr>
                <w:noProof/>
                <w:webHidden/>
              </w:rPr>
              <w:fldChar w:fldCharType="separate"/>
            </w:r>
            <w:r w:rsidR="0014730B">
              <w:rPr>
                <w:noProof/>
                <w:webHidden/>
              </w:rPr>
              <w:t>14</w:t>
            </w:r>
            <w:r w:rsidR="0014730B">
              <w:rPr>
                <w:noProof/>
                <w:webHidden/>
              </w:rPr>
              <w:fldChar w:fldCharType="end"/>
            </w:r>
          </w:hyperlink>
        </w:p>
        <w:p w14:paraId="4AAD8A42" w14:textId="4673628D"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59" w:history="1">
            <w:r w:rsidR="0014730B" w:rsidRPr="000D20E8">
              <w:rPr>
                <w:rStyle w:val="Hyperlink"/>
              </w:rPr>
              <w:t>Growth – making a concrete plan</w:t>
            </w:r>
            <w:r w:rsidR="0014730B">
              <w:rPr>
                <w:webHidden/>
              </w:rPr>
              <w:tab/>
            </w:r>
            <w:r w:rsidR="0014730B">
              <w:rPr>
                <w:webHidden/>
              </w:rPr>
              <w:fldChar w:fldCharType="begin"/>
            </w:r>
            <w:r w:rsidR="0014730B">
              <w:rPr>
                <w:webHidden/>
              </w:rPr>
              <w:instrText xml:space="preserve"> PAGEREF _Toc158643559 \h </w:instrText>
            </w:r>
            <w:r w:rsidR="0014730B">
              <w:rPr>
                <w:webHidden/>
              </w:rPr>
            </w:r>
            <w:r w:rsidR="0014730B">
              <w:rPr>
                <w:webHidden/>
              </w:rPr>
              <w:fldChar w:fldCharType="separate"/>
            </w:r>
            <w:r w:rsidR="0014730B">
              <w:rPr>
                <w:webHidden/>
              </w:rPr>
              <w:t>23</w:t>
            </w:r>
            <w:r w:rsidR="0014730B">
              <w:rPr>
                <w:webHidden/>
              </w:rPr>
              <w:fldChar w:fldCharType="end"/>
            </w:r>
          </w:hyperlink>
        </w:p>
        <w:p w14:paraId="7E9DE01D" w14:textId="2D7830E8"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60" w:history="1">
            <w:r w:rsidR="0014730B" w:rsidRPr="000D20E8">
              <w:rPr>
                <w:rStyle w:val="Hyperlink"/>
              </w:rPr>
              <w:t>Quick links</w:t>
            </w:r>
            <w:r w:rsidR="0014730B">
              <w:rPr>
                <w:webHidden/>
              </w:rPr>
              <w:tab/>
            </w:r>
            <w:r w:rsidR="0014730B">
              <w:rPr>
                <w:webHidden/>
              </w:rPr>
              <w:fldChar w:fldCharType="begin"/>
            </w:r>
            <w:r w:rsidR="0014730B">
              <w:rPr>
                <w:webHidden/>
              </w:rPr>
              <w:instrText xml:space="preserve"> PAGEREF _Toc158643560 \h </w:instrText>
            </w:r>
            <w:r w:rsidR="0014730B">
              <w:rPr>
                <w:webHidden/>
              </w:rPr>
            </w:r>
            <w:r w:rsidR="0014730B">
              <w:rPr>
                <w:webHidden/>
              </w:rPr>
              <w:fldChar w:fldCharType="separate"/>
            </w:r>
            <w:r w:rsidR="0014730B">
              <w:rPr>
                <w:webHidden/>
              </w:rPr>
              <w:t>26</w:t>
            </w:r>
            <w:r w:rsidR="0014730B">
              <w:rPr>
                <w:webHidden/>
              </w:rPr>
              <w:fldChar w:fldCharType="end"/>
            </w:r>
          </w:hyperlink>
        </w:p>
        <w:p w14:paraId="09ABA615" w14:textId="258D5D96"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61" w:history="1">
            <w:r w:rsidR="0014730B" w:rsidRPr="000D20E8">
              <w:rPr>
                <w:rStyle w:val="Hyperlink"/>
              </w:rPr>
              <w:t>Where to next?</w:t>
            </w:r>
            <w:r w:rsidR="0014730B">
              <w:rPr>
                <w:webHidden/>
              </w:rPr>
              <w:tab/>
            </w:r>
            <w:r w:rsidR="0014730B">
              <w:rPr>
                <w:webHidden/>
              </w:rPr>
              <w:fldChar w:fldCharType="begin"/>
            </w:r>
            <w:r w:rsidR="0014730B">
              <w:rPr>
                <w:webHidden/>
              </w:rPr>
              <w:instrText xml:space="preserve"> PAGEREF _Toc158643561 \h </w:instrText>
            </w:r>
            <w:r w:rsidR="0014730B">
              <w:rPr>
                <w:webHidden/>
              </w:rPr>
            </w:r>
            <w:r w:rsidR="0014730B">
              <w:rPr>
                <w:webHidden/>
              </w:rPr>
              <w:fldChar w:fldCharType="separate"/>
            </w:r>
            <w:r w:rsidR="0014730B">
              <w:rPr>
                <w:webHidden/>
              </w:rPr>
              <w:t>27</w:t>
            </w:r>
            <w:r w:rsidR="0014730B">
              <w:rPr>
                <w:webHidden/>
              </w:rPr>
              <w:fldChar w:fldCharType="end"/>
            </w:r>
          </w:hyperlink>
        </w:p>
        <w:p w14:paraId="190F3CB0" w14:textId="59B6E4DC"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62" w:history="1">
            <w:r w:rsidR="0014730B" w:rsidRPr="000D20E8">
              <w:rPr>
                <w:rStyle w:val="Hyperlink"/>
                <w:noProof/>
              </w:rPr>
              <w:t>Website</w:t>
            </w:r>
            <w:r w:rsidR="0014730B">
              <w:rPr>
                <w:noProof/>
                <w:webHidden/>
              </w:rPr>
              <w:tab/>
            </w:r>
            <w:r w:rsidR="0014730B">
              <w:rPr>
                <w:noProof/>
                <w:webHidden/>
              </w:rPr>
              <w:fldChar w:fldCharType="begin"/>
            </w:r>
            <w:r w:rsidR="0014730B">
              <w:rPr>
                <w:noProof/>
                <w:webHidden/>
              </w:rPr>
              <w:instrText xml:space="preserve"> PAGEREF _Toc158643562 \h </w:instrText>
            </w:r>
            <w:r w:rsidR="0014730B">
              <w:rPr>
                <w:noProof/>
                <w:webHidden/>
              </w:rPr>
            </w:r>
            <w:r w:rsidR="0014730B">
              <w:rPr>
                <w:noProof/>
                <w:webHidden/>
              </w:rPr>
              <w:fldChar w:fldCharType="separate"/>
            </w:r>
            <w:r w:rsidR="0014730B">
              <w:rPr>
                <w:noProof/>
                <w:webHidden/>
              </w:rPr>
              <w:t>27</w:t>
            </w:r>
            <w:r w:rsidR="0014730B">
              <w:rPr>
                <w:noProof/>
                <w:webHidden/>
              </w:rPr>
              <w:fldChar w:fldCharType="end"/>
            </w:r>
          </w:hyperlink>
        </w:p>
        <w:p w14:paraId="7897E33B" w14:textId="4F27150A" w:rsidR="0014730B"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643563" w:history="1">
            <w:r w:rsidR="0014730B" w:rsidRPr="000D20E8">
              <w:rPr>
                <w:rStyle w:val="Hyperlink"/>
                <w:noProof/>
              </w:rPr>
              <w:t>Statewide staffroom</w:t>
            </w:r>
            <w:r w:rsidR="0014730B">
              <w:rPr>
                <w:noProof/>
                <w:webHidden/>
              </w:rPr>
              <w:tab/>
            </w:r>
            <w:r w:rsidR="0014730B">
              <w:rPr>
                <w:noProof/>
                <w:webHidden/>
              </w:rPr>
              <w:fldChar w:fldCharType="begin"/>
            </w:r>
            <w:r w:rsidR="0014730B">
              <w:rPr>
                <w:noProof/>
                <w:webHidden/>
              </w:rPr>
              <w:instrText xml:space="preserve"> PAGEREF _Toc158643563 \h </w:instrText>
            </w:r>
            <w:r w:rsidR="0014730B">
              <w:rPr>
                <w:noProof/>
                <w:webHidden/>
              </w:rPr>
            </w:r>
            <w:r w:rsidR="0014730B">
              <w:rPr>
                <w:noProof/>
                <w:webHidden/>
              </w:rPr>
              <w:fldChar w:fldCharType="separate"/>
            </w:r>
            <w:r w:rsidR="0014730B">
              <w:rPr>
                <w:noProof/>
                <w:webHidden/>
              </w:rPr>
              <w:t>28</w:t>
            </w:r>
            <w:r w:rsidR="0014730B">
              <w:rPr>
                <w:noProof/>
                <w:webHidden/>
              </w:rPr>
              <w:fldChar w:fldCharType="end"/>
            </w:r>
          </w:hyperlink>
        </w:p>
        <w:p w14:paraId="75F55095" w14:textId="27494D27"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64" w:history="1">
            <w:r w:rsidR="0014730B" w:rsidRPr="000D20E8">
              <w:rPr>
                <w:rStyle w:val="Hyperlink"/>
              </w:rPr>
              <w:t>Evaluation</w:t>
            </w:r>
            <w:r w:rsidR="0014730B">
              <w:rPr>
                <w:webHidden/>
              </w:rPr>
              <w:tab/>
            </w:r>
            <w:r w:rsidR="0014730B">
              <w:rPr>
                <w:webHidden/>
              </w:rPr>
              <w:fldChar w:fldCharType="begin"/>
            </w:r>
            <w:r w:rsidR="0014730B">
              <w:rPr>
                <w:webHidden/>
              </w:rPr>
              <w:instrText xml:space="preserve"> PAGEREF _Toc158643564 \h </w:instrText>
            </w:r>
            <w:r w:rsidR="0014730B">
              <w:rPr>
                <w:webHidden/>
              </w:rPr>
            </w:r>
            <w:r w:rsidR="0014730B">
              <w:rPr>
                <w:webHidden/>
              </w:rPr>
              <w:fldChar w:fldCharType="separate"/>
            </w:r>
            <w:r w:rsidR="0014730B">
              <w:rPr>
                <w:webHidden/>
              </w:rPr>
              <w:t>29</w:t>
            </w:r>
            <w:r w:rsidR="0014730B">
              <w:rPr>
                <w:webHidden/>
              </w:rPr>
              <w:fldChar w:fldCharType="end"/>
            </w:r>
          </w:hyperlink>
        </w:p>
        <w:p w14:paraId="5F215199" w14:textId="402769B9" w:rsidR="0014730B" w:rsidRDefault="00000000">
          <w:pPr>
            <w:pStyle w:val="TOC2"/>
            <w:rPr>
              <w:rFonts w:asciiTheme="minorHAnsi" w:eastAsiaTheme="minorEastAsia" w:hAnsiTheme="minorHAnsi" w:cstheme="minorBidi"/>
              <w:kern w:val="2"/>
              <w:szCs w:val="22"/>
              <w:lang w:eastAsia="en-AU"/>
              <w14:ligatures w14:val="standardContextual"/>
            </w:rPr>
          </w:pPr>
          <w:hyperlink w:anchor="_Toc158643565" w:history="1">
            <w:r w:rsidR="0014730B" w:rsidRPr="000D20E8">
              <w:rPr>
                <w:rStyle w:val="Hyperlink"/>
              </w:rPr>
              <w:t>References</w:t>
            </w:r>
            <w:r w:rsidR="0014730B">
              <w:rPr>
                <w:webHidden/>
              </w:rPr>
              <w:tab/>
            </w:r>
            <w:r w:rsidR="0014730B">
              <w:rPr>
                <w:webHidden/>
              </w:rPr>
              <w:fldChar w:fldCharType="begin"/>
            </w:r>
            <w:r w:rsidR="0014730B">
              <w:rPr>
                <w:webHidden/>
              </w:rPr>
              <w:instrText xml:space="preserve"> PAGEREF _Toc158643565 \h </w:instrText>
            </w:r>
            <w:r w:rsidR="0014730B">
              <w:rPr>
                <w:webHidden/>
              </w:rPr>
            </w:r>
            <w:r w:rsidR="0014730B">
              <w:rPr>
                <w:webHidden/>
              </w:rPr>
              <w:fldChar w:fldCharType="separate"/>
            </w:r>
            <w:r w:rsidR="0014730B">
              <w:rPr>
                <w:webHidden/>
              </w:rPr>
              <w:t>30</w:t>
            </w:r>
            <w:r w:rsidR="0014730B">
              <w:rPr>
                <w:webHidden/>
              </w:rPr>
              <w:fldChar w:fldCharType="end"/>
            </w:r>
          </w:hyperlink>
        </w:p>
        <w:p w14:paraId="7F6E86F5" w14:textId="06ADC40F" w:rsidR="00EC22E4" w:rsidRDefault="004D6705">
          <w:r>
            <w:rPr>
              <w:b/>
              <w:noProof/>
            </w:rPr>
            <w:fldChar w:fldCharType="end"/>
          </w:r>
        </w:p>
      </w:sdtContent>
    </w:sdt>
    <w:p w14:paraId="1F1357C6" w14:textId="77777777" w:rsidR="009A3FED" w:rsidRDefault="009A3FED">
      <w:pPr>
        <w:suppressAutoHyphens w:val="0"/>
        <w:spacing w:before="0" w:after="160" w:line="259" w:lineRule="auto"/>
        <w:rPr>
          <w:rFonts w:eastAsiaTheme="majorEastAsia"/>
          <w:bCs/>
          <w:color w:val="002664"/>
          <w:sz w:val="36"/>
          <w:szCs w:val="48"/>
        </w:rPr>
      </w:pPr>
      <w:r>
        <w:br w:type="page"/>
      </w:r>
    </w:p>
    <w:p w14:paraId="441AFE14" w14:textId="77777777" w:rsidR="009A3FED" w:rsidRDefault="009A3FED" w:rsidP="009A3FED">
      <w:pPr>
        <w:pStyle w:val="Heading2"/>
      </w:pPr>
      <w:bookmarkStart w:id="7" w:name="_Toc148094974"/>
      <w:bookmarkStart w:id="8" w:name="_Toc148344456"/>
      <w:bookmarkStart w:id="9" w:name="_Toc158643546"/>
      <w:r>
        <w:lastRenderedPageBreak/>
        <w:t>About this workbook</w:t>
      </w:r>
      <w:bookmarkEnd w:id="7"/>
      <w:bookmarkEnd w:id="8"/>
      <w:bookmarkEnd w:id="9"/>
    </w:p>
    <w:p w14:paraId="5A921E9E" w14:textId="15E893E3"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presentation</w:t>
      </w:r>
      <w:r w:rsidR="009B6BDD">
        <w:t>s</w:t>
      </w:r>
      <w:r>
        <w:t xml:space="preserve"> and </w:t>
      </w:r>
      <w:r>
        <w:rPr>
          <w:b/>
          <w:bCs/>
        </w:rPr>
        <w:t>activit</w:t>
      </w:r>
      <w:r w:rsidR="00EA11E4">
        <w:rPr>
          <w:b/>
          <w:bCs/>
        </w:rPr>
        <w:t>ies</w:t>
      </w:r>
      <w:r>
        <w:t xml:space="preserve"> to help you engage with the content.</w:t>
      </w:r>
    </w:p>
    <w:p w14:paraId="32AD715C" w14:textId="25B0638B" w:rsidR="009A3FED" w:rsidRDefault="009A3FED" w:rsidP="009A3FED">
      <w:r>
        <w:t>The note-taking pages feature focus questions specific to the content of the presentation. They also provide you with the opportunity to record your key take-aways and ideas.</w:t>
      </w:r>
    </w:p>
    <w:p w14:paraId="42E2A7B8" w14:textId="36044E90" w:rsidR="009A3FED" w:rsidRDefault="009A3FED" w:rsidP="009A3FED">
      <w:r w:rsidRPr="001D1E47">
        <w:t>The activity pages support you to</w:t>
      </w:r>
      <w:r w:rsidR="001D1E47" w:rsidRPr="001D1E47">
        <w:t xml:space="preserve"> work individually</w:t>
      </w:r>
      <w:r w:rsidR="00435AC8">
        <w:t xml:space="preserve"> or </w:t>
      </w:r>
      <w:r w:rsidR="002F153B">
        <w:t>collaborate with colleagues</w:t>
      </w:r>
      <w:r w:rsidR="00435AC8">
        <w:t xml:space="preserve"> to</w:t>
      </w:r>
      <w:r w:rsidR="001D1E47" w:rsidRPr="001D1E47">
        <w:t xml:space="preserve"> consider how</w:t>
      </w:r>
      <w:r w:rsidRPr="001D1E47">
        <w:t xml:space="preserve"> you can apply the content in your school context.</w:t>
      </w:r>
    </w:p>
    <w:p w14:paraId="0C491AC2" w14:textId="2448C234" w:rsidR="009A3FED" w:rsidRDefault="009A3FED" w:rsidP="009A3FED">
      <w:bookmarkStart w:id="10" w:name="_Hlk151730529"/>
      <w:r>
        <w:t xml:space="preserve">This workbook can be printed double-sided or used digitally. If you have questions about the presentation, please connect with </w:t>
      </w:r>
      <w:r w:rsidR="004A0C09">
        <w:t>the</w:t>
      </w:r>
      <w:r w:rsidR="00577493">
        <w:t xml:space="preserve"> Languages and Culture team via the</w:t>
      </w:r>
      <w:r w:rsidR="004A0C09">
        <w:t xml:space="preserve"> </w:t>
      </w:r>
      <w:hyperlink r:id="rId9" w:history="1">
        <w:r w:rsidR="001D0A11" w:rsidRPr="001D0A11">
          <w:rPr>
            <w:rStyle w:val="Hyperlink"/>
          </w:rPr>
          <w:t>Languages statewide staffroom</w:t>
        </w:r>
      </w:hyperlink>
      <w:r>
        <w:t xml:space="preserve"> or </w:t>
      </w:r>
      <w:r w:rsidR="00577493">
        <w:t xml:space="preserve">via </w:t>
      </w:r>
      <w:r>
        <w:t>email</w:t>
      </w:r>
      <w:r w:rsidR="00577493">
        <w:t xml:space="preserve"> </w:t>
      </w:r>
      <w:r w:rsidR="006322FE">
        <w:t>at</w:t>
      </w:r>
      <w:r w:rsidR="00577493">
        <w:t xml:space="preserve"> </w:t>
      </w:r>
      <w:hyperlink r:id="rId10" w:history="1">
        <w:r w:rsidR="006322FE" w:rsidRPr="00741587">
          <w:rPr>
            <w:rStyle w:val="Hyperlink"/>
          </w:rPr>
          <w:t>languagesnsw@det.nsw.edu.au</w:t>
        </w:r>
      </w:hyperlink>
      <w:r w:rsidR="00D65709">
        <w:t>.</w:t>
      </w:r>
    </w:p>
    <w:bookmarkEnd w:id="10"/>
    <w:p w14:paraId="7AE824E2" w14:textId="00FDAE46" w:rsidR="008F301A" w:rsidRDefault="00EC22E4" w:rsidP="00DA781A">
      <w:pPr>
        <w:pStyle w:val="Heading2"/>
      </w:pPr>
      <w:r>
        <w:br w:type="page"/>
      </w:r>
      <w:bookmarkStart w:id="11" w:name="_Toc158643547"/>
      <w:bookmarkStart w:id="12" w:name="_Hlk151730739"/>
      <w:r w:rsidR="00A532AC">
        <w:lastRenderedPageBreak/>
        <w:t>Presentation overview</w:t>
      </w:r>
      <w:bookmarkEnd w:id="11"/>
    </w:p>
    <w:p w14:paraId="5FF1AF0A" w14:textId="2BF76DFD" w:rsidR="003C47A2" w:rsidRDefault="00960DB2" w:rsidP="003322C1">
      <w:r>
        <w:t>Th</w:t>
      </w:r>
      <w:r w:rsidR="007D4C20">
        <w:t>is</w:t>
      </w:r>
      <w:r>
        <w:t xml:space="preserve"> presentation will provide p</w:t>
      </w:r>
      <w:r w:rsidRPr="00960DB2">
        <w:t>urposeful and guided planning and reflection for the Modern Languages K</w:t>
      </w:r>
      <w:r w:rsidR="00DB3B35" w:rsidRPr="00DB3B35">
        <w:t>–</w:t>
      </w:r>
      <w:r w:rsidRPr="00960DB2">
        <w:t xml:space="preserve">10 </w:t>
      </w:r>
      <w:proofErr w:type="gramStart"/>
      <w:r w:rsidRPr="00960DB2">
        <w:t>Syllabus</w:t>
      </w:r>
      <w:r w:rsidR="00366997">
        <w:t>, and</w:t>
      </w:r>
      <w:proofErr w:type="gramEnd"/>
      <w:r w:rsidR="00366997">
        <w:t xml:space="preserve"> will focus on</w:t>
      </w:r>
      <w:r w:rsidRPr="00960DB2">
        <w:t xml:space="preserve"> </w:t>
      </w:r>
      <w:r w:rsidRPr="00B97EE2">
        <w:rPr>
          <w:b/>
          <w:bCs/>
        </w:rPr>
        <w:t>engaging students through reinvigorated pedagogy and meaningful content</w:t>
      </w:r>
      <w:r w:rsidRPr="00960DB2">
        <w:t>.</w:t>
      </w:r>
    </w:p>
    <w:p w14:paraId="0E45D74E" w14:textId="425F5133" w:rsidR="00366997" w:rsidRDefault="00567FC0" w:rsidP="003322C1">
      <w:r>
        <w:t xml:space="preserve">The presentation consists </w:t>
      </w:r>
      <w:r w:rsidR="00366997">
        <w:t>of a video and this workbook. Included in the video are 3 main sections:</w:t>
      </w:r>
    </w:p>
    <w:p w14:paraId="0A8810AC" w14:textId="67892DB9" w:rsidR="00AA72C0" w:rsidRPr="00B97EE2" w:rsidRDefault="0010589E" w:rsidP="00DB4C6C">
      <w:pPr>
        <w:pStyle w:val="ListNumber"/>
        <w:rPr>
          <w:b/>
          <w:bCs/>
        </w:rPr>
      </w:pPr>
      <w:r>
        <w:rPr>
          <w:b/>
          <w:bCs/>
        </w:rPr>
        <w:t>Introduction</w:t>
      </w:r>
    </w:p>
    <w:p w14:paraId="040EA2E4" w14:textId="7C8380A2" w:rsidR="007F0EA0" w:rsidRDefault="00AA72C0" w:rsidP="00DB4C6C">
      <w:pPr>
        <w:pStyle w:val="ListParagraph"/>
      </w:pPr>
      <w:r>
        <w:t xml:space="preserve">This </w:t>
      </w:r>
      <w:r w:rsidR="00366997">
        <w:t>animation</w:t>
      </w:r>
      <w:r>
        <w:t xml:space="preserve"> provides background information about curriculum reform</w:t>
      </w:r>
      <w:r w:rsidR="00366997">
        <w:t xml:space="preserve"> </w:t>
      </w:r>
      <w:r>
        <w:t>and why change is important</w:t>
      </w:r>
      <w:r w:rsidR="00FD39A9">
        <w:t>.</w:t>
      </w:r>
    </w:p>
    <w:p w14:paraId="14D79F03" w14:textId="64C988BE" w:rsidR="00AA72C0" w:rsidRPr="00B97EE2" w:rsidRDefault="004B6C46" w:rsidP="00DB4C6C">
      <w:pPr>
        <w:pStyle w:val="ListNumber"/>
        <w:rPr>
          <w:b/>
          <w:bCs/>
        </w:rPr>
      </w:pPr>
      <w:r>
        <w:rPr>
          <w:b/>
          <w:bCs/>
        </w:rPr>
        <w:t>‘</w:t>
      </w:r>
      <w:r w:rsidR="00AA72C0" w:rsidRPr="00B97EE2">
        <w:rPr>
          <w:b/>
          <w:bCs/>
        </w:rPr>
        <w:t>I</w:t>
      </w:r>
      <w:r w:rsidR="007F0EA0" w:rsidRPr="00B97EE2">
        <w:rPr>
          <w:b/>
          <w:bCs/>
        </w:rPr>
        <w:t>nteracting</w:t>
      </w:r>
      <w:r>
        <w:rPr>
          <w:b/>
          <w:bCs/>
        </w:rPr>
        <w:t>’</w:t>
      </w:r>
      <w:r w:rsidR="00366997" w:rsidRPr="00B97EE2">
        <w:rPr>
          <w:b/>
          <w:bCs/>
        </w:rPr>
        <w:t xml:space="preserve"> in </w:t>
      </w:r>
      <w:proofErr w:type="gramStart"/>
      <w:r w:rsidR="00366997" w:rsidRPr="00B97EE2">
        <w:rPr>
          <w:b/>
          <w:bCs/>
        </w:rPr>
        <w:t>action</w:t>
      </w:r>
      <w:proofErr w:type="gramEnd"/>
    </w:p>
    <w:p w14:paraId="408BAB31" w14:textId="0EE45934" w:rsidR="007F0EA0" w:rsidRDefault="00AA72C0" w:rsidP="00DB4C6C">
      <w:pPr>
        <w:pStyle w:val="ListParagraph"/>
      </w:pPr>
      <w:r>
        <w:t>This recording unpacks interacting in the context of the syllabus and provides sample activities</w:t>
      </w:r>
      <w:r w:rsidR="00FD39A9">
        <w:t>.</w:t>
      </w:r>
    </w:p>
    <w:p w14:paraId="58EE7234" w14:textId="572D6095" w:rsidR="00AA72C0" w:rsidRPr="00B97EE2" w:rsidRDefault="00AA72C0" w:rsidP="00DB4C6C">
      <w:pPr>
        <w:pStyle w:val="ListNumber"/>
        <w:rPr>
          <w:b/>
          <w:bCs/>
        </w:rPr>
      </w:pPr>
      <w:r w:rsidRPr="00B97EE2">
        <w:rPr>
          <w:b/>
          <w:bCs/>
        </w:rPr>
        <w:t>Q&amp;A</w:t>
      </w:r>
    </w:p>
    <w:p w14:paraId="1000A6E0" w14:textId="433028DE" w:rsidR="007F0EA0" w:rsidRDefault="00AA72C0" w:rsidP="00DB4C6C">
      <w:pPr>
        <w:pStyle w:val="ListParagraph"/>
      </w:pPr>
      <w:r>
        <w:t>This question</w:t>
      </w:r>
      <w:r w:rsidR="000F4D3F" w:rsidRPr="00DB4C6C">
        <w:t>-</w:t>
      </w:r>
      <w:r>
        <w:t>and</w:t>
      </w:r>
      <w:r w:rsidR="000F4D3F" w:rsidRPr="00DB4C6C">
        <w:t>-</w:t>
      </w:r>
      <w:r>
        <w:t>answer session, with members of the Languages and Culture team, addresses questions submitted by language teachers from a range of contexts in NSW public schools.</w:t>
      </w:r>
    </w:p>
    <w:p w14:paraId="7A383BC4" w14:textId="0F1AE7E6" w:rsidR="00AA72C0" w:rsidRDefault="00AA72C0" w:rsidP="00B97EE2">
      <w:r>
        <w:t>The presentation also includes opportunities for you to reflect and plan.</w:t>
      </w:r>
    </w:p>
    <w:p w14:paraId="0D12FD96" w14:textId="680AAA8B" w:rsidR="00742812" w:rsidRDefault="00742812" w:rsidP="00DF1C4F">
      <w:pPr>
        <w:pStyle w:val="Heading3"/>
      </w:pPr>
      <w:bookmarkStart w:id="13" w:name="_Toc158643548"/>
      <w:r>
        <w:t>Learning intentions and success criteria</w:t>
      </w:r>
      <w:bookmarkEnd w:id="13"/>
    </w:p>
    <w:p w14:paraId="0EA9223D" w14:textId="530B051E" w:rsidR="00DF3091" w:rsidRDefault="00F908E9" w:rsidP="00DF3091">
      <w:r>
        <w:t>By the end of the presentation, participants will</w:t>
      </w:r>
      <w:r w:rsidR="00474A6B">
        <w:t>:</w:t>
      </w:r>
    </w:p>
    <w:p w14:paraId="51CAB191" w14:textId="3B2E6E7D" w:rsidR="00474A6B" w:rsidRDefault="00A61B6A" w:rsidP="00474A6B">
      <w:pPr>
        <w:pStyle w:val="ListBullet"/>
      </w:pPr>
      <w:r>
        <w:t>enhance their understanding of the Modern Languages K</w:t>
      </w:r>
      <w:r w:rsidR="00AA72C0">
        <w:t>–</w:t>
      </w:r>
      <w:r>
        <w:t>10 Syllabus</w:t>
      </w:r>
    </w:p>
    <w:p w14:paraId="6CC61EF6" w14:textId="7F517584" w:rsidR="00AA72C0" w:rsidRDefault="00AA72C0" w:rsidP="00AA72C0">
      <w:pPr>
        <w:pStyle w:val="ListBullet"/>
      </w:pPr>
      <w:r>
        <w:t xml:space="preserve">explore various ways that interacting can be embedded in the </w:t>
      </w:r>
      <w:proofErr w:type="gramStart"/>
      <w:r>
        <w:t>classroom</w:t>
      </w:r>
      <w:proofErr w:type="gramEnd"/>
    </w:p>
    <w:p w14:paraId="5D613515" w14:textId="0CBC535F" w:rsidR="00A61B6A" w:rsidRDefault="00A61B6A" w:rsidP="00474A6B">
      <w:pPr>
        <w:pStyle w:val="ListBullet"/>
      </w:pPr>
      <w:r>
        <w:t xml:space="preserve">reflect on their </w:t>
      </w:r>
      <w:r w:rsidR="00863359">
        <w:t>teaching practices</w:t>
      </w:r>
      <w:r w:rsidR="00AA72C0">
        <w:t>.</w:t>
      </w:r>
    </w:p>
    <w:p w14:paraId="1904D368" w14:textId="3F5D9201" w:rsidR="00474A6B" w:rsidRDefault="00F908E9" w:rsidP="00474A6B">
      <w:pPr>
        <w:pStyle w:val="ListBullet"/>
        <w:numPr>
          <w:ilvl w:val="0"/>
          <w:numId w:val="0"/>
        </w:numPr>
        <w:ind w:left="567" w:hanging="567"/>
      </w:pPr>
      <w:r>
        <w:t>To demonstrate learning, participants will</w:t>
      </w:r>
      <w:r w:rsidR="00474A6B">
        <w:t>:</w:t>
      </w:r>
    </w:p>
    <w:p w14:paraId="183D937A" w14:textId="73164D6C" w:rsidR="00FB7D81" w:rsidRDefault="00A91190" w:rsidP="00110277">
      <w:pPr>
        <w:pStyle w:val="ListBullet"/>
      </w:pPr>
      <w:r>
        <w:t xml:space="preserve">strengthen their </w:t>
      </w:r>
      <w:r w:rsidR="00517A6E">
        <w:t>teaching practices</w:t>
      </w:r>
      <w:r w:rsidR="00AA72C0">
        <w:t xml:space="preserve"> to align</w:t>
      </w:r>
      <w:r w:rsidR="00FB7D81">
        <w:t xml:space="preserve"> with the aim of the </w:t>
      </w:r>
      <w:proofErr w:type="gramStart"/>
      <w:r w:rsidR="00FB7D81">
        <w:t>syllabus</w:t>
      </w:r>
      <w:proofErr w:type="gramEnd"/>
    </w:p>
    <w:p w14:paraId="2529757F" w14:textId="1C1CCC30" w:rsidR="00AA72C0" w:rsidRDefault="00AA72C0" w:rsidP="00AA72C0">
      <w:pPr>
        <w:pStyle w:val="ListBullet"/>
      </w:pPr>
      <w:r>
        <w:lastRenderedPageBreak/>
        <w:t>i</w:t>
      </w:r>
      <w:r w:rsidRPr="00A85015">
        <w:t xml:space="preserve">dentify one interacting activity from the presentation that </w:t>
      </w:r>
      <w:r w:rsidR="003A16DF">
        <w:t>they</w:t>
      </w:r>
      <w:r w:rsidRPr="00A85015">
        <w:t xml:space="preserve"> would like to adapt to </w:t>
      </w:r>
      <w:r w:rsidR="003A16DF">
        <w:t>their</w:t>
      </w:r>
      <w:r w:rsidRPr="00A85015">
        <w:t xml:space="preserve"> context and try in Term 2</w:t>
      </w:r>
    </w:p>
    <w:p w14:paraId="425B491D" w14:textId="09281A02" w:rsidR="00FB7D81" w:rsidRDefault="008E1D73" w:rsidP="00110277">
      <w:pPr>
        <w:pStyle w:val="ListBullet"/>
      </w:pPr>
      <w:r>
        <w:t xml:space="preserve">set </w:t>
      </w:r>
      <w:r w:rsidR="00A85015">
        <w:t>achievable goals for Term 2</w:t>
      </w:r>
      <w:r w:rsidR="00AA72C0">
        <w:t>.</w:t>
      </w:r>
    </w:p>
    <w:p w14:paraId="4E3C5120" w14:textId="19CCF29F" w:rsidR="00EC22E4" w:rsidRDefault="00755511" w:rsidP="005F2640">
      <w:pPr>
        <w:pStyle w:val="Heading3"/>
      </w:pPr>
      <w:bookmarkStart w:id="14" w:name="_Toc158643549"/>
      <w:r>
        <w:t xml:space="preserve">Alignment to the </w:t>
      </w:r>
      <w:r w:rsidR="00D74CEA">
        <w:t xml:space="preserve">Australian </w:t>
      </w:r>
      <w:r>
        <w:t>Professional Standards</w:t>
      </w:r>
      <w:r w:rsidR="00D74CEA">
        <w:t xml:space="preserve"> for Teachers</w:t>
      </w:r>
      <w:bookmarkEnd w:id="14"/>
    </w:p>
    <w:p w14:paraId="22CC6E72" w14:textId="322943C1" w:rsidR="004F67BC" w:rsidRDefault="00A42885" w:rsidP="004F67BC">
      <w:r>
        <w:t xml:space="preserve">This presentation aligns </w:t>
      </w:r>
      <w:r w:rsidR="003049CC">
        <w:t xml:space="preserve">with the following </w:t>
      </w:r>
      <w:r w:rsidR="00705D54">
        <w:t>standards:</w:t>
      </w:r>
    </w:p>
    <w:p w14:paraId="315CCD9D" w14:textId="66BCA4CF" w:rsidR="0013598C" w:rsidRDefault="00960DB2" w:rsidP="00705D54">
      <w:pPr>
        <w:pStyle w:val="ListBullet"/>
      </w:pPr>
      <w:r w:rsidRPr="00960DB2">
        <w:t>2.1 Content and teaching strategies of the teaching area</w:t>
      </w:r>
    </w:p>
    <w:p w14:paraId="18805F11" w14:textId="32FD84BC" w:rsidR="0013598C" w:rsidRDefault="0013598C" w:rsidP="00F1389C">
      <w:pPr>
        <w:pStyle w:val="ListBullet"/>
      </w:pPr>
      <w:r w:rsidRPr="0013598C">
        <w:t xml:space="preserve">3.2 Plan, </w:t>
      </w:r>
      <w:proofErr w:type="gramStart"/>
      <w:r w:rsidRPr="0013598C">
        <w:t>structure</w:t>
      </w:r>
      <w:proofErr w:type="gramEnd"/>
      <w:r w:rsidRPr="0013598C">
        <w:t xml:space="preserve"> and sequence learning programs</w:t>
      </w:r>
    </w:p>
    <w:p w14:paraId="15F9D924" w14:textId="42D9EBF9" w:rsidR="0013598C" w:rsidRDefault="0013598C" w:rsidP="00F1389C">
      <w:pPr>
        <w:pStyle w:val="ListBullet"/>
      </w:pPr>
      <w:r w:rsidRPr="0013598C">
        <w:t xml:space="preserve">3.6 Evaluate and improve teaching </w:t>
      </w:r>
      <w:proofErr w:type="gramStart"/>
      <w:r w:rsidRPr="0013598C">
        <w:t>programs</w:t>
      </w:r>
      <w:proofErr w:type="gramEnd"/>
    </w:p>
    <w:p w14:paraId="7828A3CA" w14:textId="59C3B2CA" w:rsidR="0013598C" w:rsidRDefault="0013598C" w:rsidP="00F1389C">
      <w:pPr>
        <w:pStyle w:val="ListBullet"/>
      </w:pPr>
      <w:r w:rsidRPr="0013598C">
        <w:t xml:space="preserve">6.2 Engage in professional learning and improve </w:t>
      </w:r>
      <w:proofErr w:type="gramStart"/>
      <w:r w:rsidRPr="0013598C">
        <w:t>practice</w:t>
      </w:r>
      <w:proofErr w:type="gramEnd"/>
    </w:p>
    <w:bookmarkEnd w:id="12"/>
    <w:p w14:paraId="11E0EA37" w14:textId="77777777" w:rsidR="007A69C7" w:rsidRDefault="007A69C7">
      <w:pPr>
        <w:suppressAutoHyphens w:val="0"/>
        <w:spacing w:before="0" w:after="160" w:line="259" w:lineRule="auto"/>
      </w:pPr>
      <w:r>
        <w:br w:type="page"/>
      </w:r>
    </w:p>
    <w:p w14:paraId="0B6A3042" w14:textId="52E55FFE" w:rsidR="009E3CE2" w:rsidRPr="005C0B64" w:rsidRDefault="009A5F49" w:rsidP="009E3CE2">
      <w:pPr>
        <w:pStyle w:val="Heading2"/>
        <w:rPr>
          <w:szCs w:val="36"/>
        </w:rPr>
      </w:pPr>
      <w:bookmarkStart w:id="15" w:name="_Toc158643550"/>
      <w:bookmarkStart w:id="16" w:name="_Hlk150340757"/>
      <w:r>
        <w:rPr>
          <w:szCs w:val="36"/>
        </w:rPr>
        <w:lastRenderedPageBreak/>
        <w:t>Part</w:t>
      </w:r>
      <w:r w:rsidR="0013598C" w:rsidRPr="005C0B64">
        <w:rPr>
          <w:szCs w:val="36"/>
        </w:rPr>
        <w:t xml:space="preserve"> 1</w:t>
      </w:r>
      <w:r w:rsidR="005C0B64" w:rsidRPr="005C0B64">
        <w:rPr>
          <w:szCs w:val="36"/>
        </w:rPr>
        <w:t xml:space="preserve"> – </w:t>
      </w:r>
      <w:r w:rsidR="00F05696">
        <w:rPr>
          <w:szCs w:val="36"/>
        </w:rPr>
        <w:t>Introduction</w:t>
      </w:r>
      <w:bookmarkEnd w:id="15"/>
      <w:r w:rsidR="00F05696">
        <w:rPr>
          <w:szCs w:val="36"/>
        </w:rPr>
        <w:t xml:space="preserve"> </w:t>
      </w:r>
    </w:p>
    <w:p w14:paraId="6115D4E7" w14:textId="05150EA1" w:rsidR="004402CF" w:rsidRPr="000C27F6" w:rsidRDefault="004402CF" w:rsidP="0006718B">
      <w:pPr>
        <w:pStyle w:val="FeatureBox2"/>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rPr>
          <w:b/>
          <w:bCs/>
          <w:szCs w:val="22"/>
        </w:rPr>
      </w:pPr>
      <w:r w:rsidRPr="000C27F6">
        <w:rPr>
          <w:b/>
          <w:bCs/>
          <w:szCs w:val="22"/>
        </w:rPr>
        <w:t xml:space="preserve">Focus </w:t>
      </w:r>
      <w:proofErr w:type="gramStart"/>
      <w:r w:rsidRPr="000C27F6">
        <w:rPr>
          <w:b/>
          <w:bCs/>
          <w:szCs w:val="22"/>
        </w:rPr>
        <w:t>questions</w:t>
      </w:r>
      <w:proofErr w:type="gramEnd"/>
    </w:p>
    <w:p w14:paraId="5C630D21" w14:textId="3D3E9AD4" w:rsidR="00AD330C" w:rsidRPr="00AD330C" w:rsidRDefault="005E3C44" w:rsidP="00DB4C6C">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567" w:hanging="567"/>
        <w:rPr>
          <w:szCs w:val="22"/>
        </w:rPr>
      </w:pPr>
      <w:r>
        <w:rPr>
          <w:szCs w:val="22"/>
        </w:rPr>
        <w:t>W</w:t>
      </w:r>
      <w:r w:rsidR="00C936C3">
        <w:rPr>
          <w:szCs w:val="22"/>
        </w:rPr>
        <w:t xml:space="preserve">hat is the aim of </w:t>
      </w:r>
      <w:r w:rsidR="0066326F">
        <w:rPr>
          <w:szCs w:val="22"/>
        </w:rPr>
        <w:t>curriculum reform and how</w:t>
      </w:r>
      <w:r w:rsidR="00BE7C7C">
        <w:rPr>
          <w:szCs w:val="22"/>
        </w:rPr>
        <w:t xml:space="preserve"> is it embedded</w:t>
      </w:r>
      <w:r w:rsidR="00C307D8">
        <w:rPr>
          <w:szCs w:val="22"/>
        </w:rPr>
        <w:t xml:space="preserve"> in </w:t>
      </w:r>
      <w:r w:rsidR="00C936C3">
        <w:rPr>
          <w:szCs w:val="22"/>
        </w:rPr>
        <w:t>the Modern Languages K</w:t>
      </w:r>
      <w:r w:rsidR="00DB3B35" w:rsidRPr="00960DB2">
        <w:rPr>
          <w:noProof/>
        </w:rPr>
        <w:t>–</w:t>
      </w:r>
      <w:r w:rsidR="00C936C3">
        <w:rPr>
          <w:szCs w:val="22"/>
        </w:rPr>
        <w:t xml:space="preserve">10 </w:t>
      </w:r>
      <w:r w:rsidR="0066326F">
        <w:rPr>
          <w:szCs w:val="22"/>
        </w:rPr>
        <w:t>Syllabus?</w:t>
      </w:r>
    </w:p>
    <w:p w14:paraId="05092C6F" w14:textId="5489D144" w:rsidR="00AD330C" w:rsidRDefault="0002196B" w:rsidP="00DB4C6C">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567" w:hanging="567"/>
        <w:rPr>
          <w:szCs w:val="22"/>
        </w:rPr>
      </w:pPr>
      <w:r>
        <w:rPr>
          <w:szCs w:val="22"/>
        </w:rPr>
        <w:t>How can shifts in pe</w:t>
      </w:r>
      <w:r w:rsidR="00562903">
        <w:rPr>
          <w:szCs w:val="22"/>
        </w:rPr>
        <w:t xml:space="preserve">dagogy </w:t>
      </w:r>
      <w:r w:rsidR="00352135">
        <w:rPr>
          <w:szCs w:val="22"/>
        </w:rPr>
        <w:t xml:space="preserve">make </w:t>
      </w:r>
      <w:r w:rsidR="00AD400A">
        <w:rPr>
          <w:szCs w:val="22"/>
        </w:rPr>
        <w:t xml:space="preserve">meaningful </w:t>
      </w:r>
      <w:r w:rsidR="00352135">
        <w:rPr>
          <w:szCs w:val="22"/>
        </w:rPr>
        <w:t>changes</w:t>
      </w:r>
      <w:r w:rsidR="00AD400A">
        <w:rPr>
          <w:szCs w:val="22"/>
        </w:rPr>
        <w:t xml:space="preserve"> to teaching and learning?</w:t>
      </w:r>
    </w:p>
    <w:p w14:paraId="41F08D36" w14:textId="3CB06F10" w:rsidR="00314C46" w:rsidRPr="00314C46" w:rsidRDefault="00883CC6" w:rsidP="00DB4C6C">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0"/>
        <w:ind w:left="567" w:hanging="567"/>
      </w:pPr>
      <w:r w:rsidRPr="00883CC6">
        <w:t xml:space="preserve">What impact do </w:t>
      </w:r>
      <w:r>
        <w:t>you</w:t>
      </w:r>
      <w:r w:rsidRPr="00883CC6">
        <w:t xml:space="preserve"> want the syllabus to have on </w:t>
      </w:r>
      <w:r>
        <w:t xml:space="preserve">the </w:t>
      </w:r>
      <w:r w:rsidRPr="00883CC6">
        <w:t>students</w:t>
      </w:r>
      <w:r>
        <w:t xml:space="preserve"> in your classroom</w:t>
      </w:r>
      <w:r w:rsidRPr="00883CC6">
        <w:t>?</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4402CF" w14:paraId="36836297" w14:textId="77777777" w:rsidTr="00130F62">
        <w:trPr>
          <w:trHeight w:val="9791"/>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5AEF198F" w:rsidR="004402CF" w:rsidRPr="00DD1C41" w:rsidRDefault="004402CF" w:rsidP="009F0B7D">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2D10FB2" w:rsidR="004402CF" w:rsidRPr="00DD1C41" w:rsidRDefault="004402CF" w:rsidP="00F1389C">
            <w:pPr>
              <w:ind w:left="91"/>
              <w:rPr>
                <w:szCs w:val="22"/>
              </w:rPr>
            </w:pPr>
            <w:r w:rsidRPr="00DD1C41">
              <w:rPr>
                <w:b/>
                <w:bCs/>
                <w:szCs w:val="22"/>
              </w:rPr>
              <w:t>Note</w:t>
            </w:r>
            <w:r w:rsidR="00F83000">
              <w:rPr>
                <w:b/>
                <w:bCs/>
                <w:szCs w:val="22"/>
              </w:rPr>
              <w:t>s</w:t>
            </w:r>
          </w:p>
        </w:tc>
      </w:tr>
      <w:bookmarkEnd w:id="16"/>
    </w:tbl>
    <w:p w14:paraId="739E3266" w14:textId="77B6F0CB" w:rsidR="004643DB" w:rsidRDefault="004643DB">
      <w:pPr>
        <w:suppressAutoHyphens w:val="0"/>
        <w:spacing w:before="0" w:after="160" w:line="259" w:lineRule="auto"/>
      </w:pPr>
      <w:r>
        <w:br w:type="page"/>
      </w:r>
    </w:p>
    <w:p w14:paraId="5CCFC4B6" w14:textId="6CAEBE3C" w:rsidR="00E94DA5" w:rsidRPr="00E94DA5" w:rsidRDefault="005D7A58" w:rsidP="00B97EE2">
      <w:pPr>
        <w:pStyle w:val="Heading3"/>
      </w:pPr>
      <w:bookmarkStart w:id="17" w:name="_Toc158643551"/>
      <w:bookmarkStart w:id="18" w:name="_Hlk151730788"/>
      <w:bookmarkStart w:id="19" w:name="_Toc143504798"/>
      <w:r>
        <w:lastRenderedPageBreak/>
        <w:t>Part</w:t>
      </w:r>
      <w:r w:rsidR="0013598C">
        <w:t xml:space="preserve"> 1</w:t>
      </w:r>
      <w:r w:rsidR="00A451A6">
        <w:t xml:space="preserve"> activity</w:t>
      </w:r>
      <w:r w:rsidR="00B400D1">
        <w:t xml:space="preserve"> </w:t>
      </w:r>
      <w:bookmarkStart w:id="20" w:name="_Hlk151572838"/>
      <w:r w:rsidR="00034456" w:rsidRPr="00034456">
        <w:t>–</w:t>
      </w:r>
      <w:r w:rsidR="00034456">
        <w:t xml:space="preserve"> self</w:t>
      </w:r>
      <w:r w:rsidR="007202B2">
        <w:t>-</w:t>
      </w:r>
      <w:r w:rsidR="00034456">
        <w:t>reflection</w:t>
      </w:r>
      <w:bookmarkEnd w:id="17"/>
      <w:bookmarkEnd w:id="20"/>
    </w:p>
    <w:p w14:paraId="085A7F63" w14:textId="6C42B762" w:rsidR="00DC1146" w:rsidRDefault="00546B56" w:rsidP="00DC1146">
      <w:r>
        <w:t>Now that you have watched the animation</w:t>
      </w:r>
      <w:r w:rsidR="00BC3441">
        <w:t xml:space="preserve"> for </w:t>
      </w:r>
      <w:r w:rsidR="005D7A58">
        <w:t>Part</w:t>
      </w:r>
      <w:r w:rsidR="00BC3441">
        <w:t xml:space="preserve"> 1, complete the self</w:t>
      </w:r>
      <w:r w:rsidR="00F267F2">
        <w:t>-</w:t>
      </w:r>
      <w:r w:rsidR="00BC3441">
        <w:t>reflection below.</w:t>
      </w:r>
      <w:r w:rsidR="00C10816">
        <w:t xml:space="preserve"> You can complete this at any time.</w:t>
      </w:r>
    </w:p>
    <w:tbl>
      <w:tblPr>
        <w:tblStyle w:val="Tableheader"/>
        <w:tblW w:w="9638" w:type="dxa"/>
        <w:tblLook w:val="04A0" w:firstRow="1" w:lastRow="0" w:firstColumn="1" w:lastColumn="0" w:noHBand="0" w:noVBand="1"/>
        <w:tblDescription w:val="Self-reflection table with yes/no checks or space for users to respond."/>
      </w:tblPr>
      <w:tblGrid>
        <w:gridCol w:w="7229"/>
        <w:gridCol w:w="2409"/>
      </w:tblGrid>
      <w:tr w:rsidR="00E94DA5" w14:paraId="04A751D8" w14:textId="77777777" w:rsidTr="00D94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EAC3126" w14:textId="77777777" w:rsidR="00E94DA5" w:rsidRDefault="00E94DA5" w:rsidP="00F1389C">
            <w:r>
              <w:t>Self-reflection</w:t>
            </w:r>
          </w:p>
        </w:tc>
        <w:tc>
          <w:tcPr>
            <w:tcW w:w="2409" w:type="dxa"/>
          </w:tcPr>
          <w:p w14:paraId="1EE65067" w14:textId="0D1BBEA6" w:rsidR="00E94DA5" w:rsidRDefault="00A1537B" w:rsidP="00F1389C">
            <w:pPr>
              <w:cnfStyle w:val="100000000000" w:firstRow="1" w:lastRow="0" w:firstColumn="0" w:lastColumn="0" w:oddVBand="0" w:evenVBand="0" w:oddHBand="0" w:evenHBand="0" w:firstRowFirstColumn="0" w:firstRowLastColumn="0" w:lastRowFirstColumn="0" w:lastRowLastColumn="0"/>
            </w:pPr>
            <w:r>
              <w:t>Check</w:t>
            </w:r>
          </w:p>
        </w:tc>
      </w:tr>
      <w:tr w:rsidR="00E94DA5" w14:paraId="0E1085D2" w14:textId="77777777" w:rsidTr="00D9448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229" w:type="dxa"/>
          </w:tcPr>
          <w:p w14:paraId="21FB7774" w14:textId="69827859" w:rsidR="00E94DA5" w:rsidRPr="00F21F9A" w:rsidRDefault="00E94DA5" w:rsidP="00F1389C">
            <w:pPr>
              <w:rPr>
                <w:b w:val="0"/>
                <w:bCs/>
              </w:rPr>
            </w:pPr>
            <w:r w:rsidRPr="00F21F9A">
              <w:rPr>
                <w:b w:val="0"/>
                <w:bCs/>
              </w:rPr>
              <w:t xml:space="preserve">Did you teach to the new </w:t>
            </w:r>
            <w:hyperlink r:id="rId11" w:history="1">
              <w:r w:rsidRPr="00F21F9A">
                <w:rPr>
                  <w:rStyle w:val="Hyperlink"/>
                  <w:b w:val="0"/>
                  <w:bCs/>
                </w:rPr>
                <w:t>Modern Languages K</w:t>
              </w:r>
              <w:r w:rsidR="00DB3B35" w:rsidRPr="00DB3B35">
                <w:rPr>
                  <w:rStyle w:val="Hyperlink"/>
                  <w:b w:val="0"/>
                  <w:bCs/>
                </w:rPr>
                <w:t>–</w:t>
              </w:r>
              <w:r w:rsidRPr="00F21F9A">
                <w:rPr>
                  <w:rStyle w:val="Hyperlink"/>
                  <w:b w:val="0"/>
                  <w:bCs/>
                </w:rPr>
                <w:t>10 Syllabus</w:t>
              </w:r>
            </w:hyperlink>
            <w:r w:rsidRPr="00F21F9A">
              <w:rPr>
                <w:b w:val="0"/>
                <w:bCs/>
              </w:rPr>
              <w:t xml:space="preserve"> in Term 1?</w:t>
            </w:r>
          </w:p>
        </w:tc>
        <w:tc>
          <w:tcPr>
            <w:tcW w:w="2409" w:type="dxa"/>
            <w:vAlign w:val="center"/>
          </w:tcPr>
          <w:p w14:paraId="47226885" w14:textId="743D7BC1" w:rsidR="00E94DA5" w:rsidRDefault="00E94DA5" w:rsidP="00F1389C">
            <w:pPr>
              <w:cnfStyle w:val="000000100000" w:firstRow="0" w:lastRow="0" w:firstColumn="0" w:lastColumn="0" w:oddVBand="0" w:evenVBand="0" w:oddHBand="1" w:evenHBand="0" w:firstRowFirstColumn="0" w:firstRowLastColumn="0" w:lastRowFirstColumn="0" w:lastRowLastColumn="0"/>
            </w:pPr>
            <w:r w:rsidRPr="0013598C">
              <w:t>  </w:t>
            </w:r>
            <w:sdt>
              <w:sdtPr>
                <w:id w:val="-19131509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084245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76F41066" w14:textId="77777777" w:rsidTr="00D94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AEA720D" w14:textId="1C497945" w:rsidR="00E94DA5" w:rsidRPr="00B97EE2" w:rsidRDefault="00E94DA5" w:rsidP="00F1389C">
            <w:pPr>
              <w:rPr>
                <w:bCs/>
              </w:rPr>
            </w:pPr>
            <w:r w:rsidRPr="00F21F9A">
              <w:rPr>
                <w:b w:val="0"/>
                <w:bCs/>
              </w:rPr>
              <w:t xml:space="preserve">Did you include </w:t>
            </w:r>
            <w:r w:rsidR="00AA72C0">
              <w:rPr>
                <w:b w:val="0"/>
                <w:bCs/>
              </w:rPr>
              <w:t>formative assessment opportunities?</w:t>
            </w:r>
          </w:p>
        </w:tc>
        <w:tc>
          <w:tcPr>
            <w:tcW w:w="2409" w:type="dxa"/>
            <w:vAlign w:val="center"/>
          </w:tcPr>
          <w:p w14:paraId="7F262F5D" w14:textId="75C193D2" w:rsidR="00E94DA5" w:rsidRDefault="00E94DA5" w:rsidP="00F1389C">
            <w:pPr>
              <w:cnfStyle w:val="000000010000" w:firstRow="0" w:lastRow="0" w:firstColumn="0" w:lastColumn="0" w:oddVBand="0" w:evenVBand="0" w:oddHBand="0" w:evenHBand="1" w:firstRowFirstColumn="0" w:firstRowLastColumn="0" w:lastRowFirstColumn="0" w:lastRowLastColumn="0"/>
            </w:pPr>
            <w:r w:rsidRPr="0013598C">
              <w:t>  </w:t>
            </w:r>
            <w:sdt>
              <w:sdtPr>
                <w:id w:val="-14227994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8187642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AA72C0" w14:paraId="47045653" w14:textId="77777777" w:rsidTr="00D944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215BE61" w14:textId="5324C00A" w:rsidR="00AA72C0" w:rsidRPr="00B97EE2" w:rsidRDefault="00AA72C0" w:rsidP="00F1389C">
            <w:pPr>
              <w:rPr>
                <w:b w:val="0"/>
                <w:bCs/>
              </w:rPr>
            </w:pPr>
            <w:r w:rsidRPr="00B97EE2">
              <w:rPr>
                <w:b w:val="0"/>
                <w:bCs/>
              </w:rPr>
              <w:t>Did you include summative (for example</w:t>
            </w:r>
            <w:r w:rsidR="00713CDE">
              <w:rPr>
                <w:b w:val="0"/>
                <w:bCs/>
              </w:rPr>
              <w:t>,</w:t>
            </w:r>
            <w:r w:rsidRPr="00B97EE2">
              <w:rPr>
                <w:b w:val="0"/>
                <w:bCs/>
              </w:rPr>
              <w:t xml:space="preserve"> end-of-term) assessment?</w:t>
            </w:r>
          </w:p>
        </w:tc>
        <w:tc>
          <w:tcPr>
            <w:tcW w:w="2409" w:type="dxa"/>
            <w:vAlign w:val="center"/>
          </w:tcPr>
          <w:p w14:paraId="273568DB" w14:textId="1E50D11C" w:rsidR="00AA72C0" w:rsidRPr="0013598C" w:rsidRDefault="00AA72C0" w:rsidP="00F1389C">
            <w:pPr>
              <w:cnfStyle w:val="000000100000" w:firstRow="0" w:lastRow="0" w:firstColumn="0" w:lastColumn="0" w:oddVBand="0" w:evenVBand="0" w:oddHBand="1" w:evenHBand="0" w:firstRowFirstColumn="0" w:firstRowLastColumn="0" w:lastRowFirstColumn="0" w:lastRowLastColumn="0"/>
            </w:pPr>
            <w:r w:rsidRPr="0013598C">
              <w:t>  </w:t>
            </w:r>
            <w:sdt>
              <w:sdtPr>
                <w:id w:val="4025649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4004978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48B9BA7D" w14:textId="77777777" w:rsidTr="00D944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Borders>
              <w:right w:val="single" w:sz="4" w:space="0" w:color="auto"/>
            </w:tcBorders>
          </w:tcPr>
          <w:p w14:paraId="0C25FE96" w14:textId="77777777" w:rsidR="00E94DA5" w:rsidRPr="00F21F9A" w:rsidRDefault="00E94DA5" w:rsidP="00F1389C">
            <w:pPr>
              <w:rPr>
                <w:b w:val="0"/>
                <w:bCs/>
              </w:rPr>
            </w:pPr>
            <w:r w:rsidRPr="00F21F9A">
              <w:rPr>
                <w:b w:val="0"/>
                <w:bCs/>
              </w:rPr>
              <w:t>On reflection, were your students more engaged in Term 1 than previously?</w:t>
            </w:r>
          </w:p>
        </w:tc>
        <w:tc>
          <w:tcPr>
            <w:tcW w:w="2409" w:type="dxa"/>
            <w:tcBorders>
              <w:left w:val="single" w:sz="4" w:space="0" w:color="auto"/>
            </w:tcBorders>
            <w:vAlign w:val="center"/>
          </w:tcPr>
          <w:p w14:paraId="28A478C4" w14:textId="1D72CF5A" w:rsidR="00E94DA5" w:rsidRDefault="00E94DA5" w:rsidP="00F1389C">
            <w:pPr>
              <w:cnfStyle w:val="000000010000" w:firstRow="0" w:lastRow="0" w:firstColumn="0" w:lastColumn="0" w:oddVBand="0" w:evenVBand="0" w:oddHBand="0" w:evenHBand="1" w:firstRowFirstColumn="0" w:firstRowLastColumn="0" w:lastRowFirstColumn="0" w:lastRowLastColumn="0"/>
            </w:pPr>
            <w:r w:rsidRPr="0013598C">
              <w:t>  </w:t>
            </w:r>
            <w:sdt>
              <w:sdtPr>
                <w:id w:val="-108445643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61209313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D94489" w14:paraId="2DCB3B0E" w14:textId="194AAF0C" w:rsidTr="00D9448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229" w:type="dxa"/>
            <w:tcBorders>
              <w:right w:val="single" w:sz="4" w:space="0" w:color="auto"/>
            </w:tcBorders>
          </w:tcPr>
          <w:p w14:paraId="5100FBDD" w14:textId="28D17F38" w:rsidR="00D94489" w:rsidRPr="00B97EE2" w:rsidRDefault="00D94489" w:rsidP="00F1389C">
            <w:pPr>
              <w:rPr>
                <w:b w:val="0"/>
                <w:bCs/>
              </w:rPr>
            </w:pPr>
            <w:r w:rsidRPr="00B97EE2">
              <w:rPr>
                <w:b w:val="0"/>
                <w:bCs/>
              </w:rPr>
              <w:t xml:space="preserve">What </w:t>
            </w:r>
            <w:r w:rsidRPr="00FD39A9">
              <w:rPr>
                <w:b w:val="0"/>
                <w:bCs/>
              </w:rPr>
              <w:t xml:space="preserve">was </w:t>
            </w:r>
            <w:r w:rsidRPr="00B97EE2">
              <w:rPr>
                <w:b w:val="0"/>
                <w:bCs/>
              </w:rPr>
              <w:t xml:space="preserve">the biggest impact on </w:t>
            </w:r>
            <w:r>
              <w:rPr>
                <w:b w:val="0"/>
                <w:bCs/>
              </w:rPr>
              <w:t xml:space="preserve">student </w:t>
            </w:r>
            <w:r w:rsidRPr="00B97EE2">
              <w:rPr>
                <w:b w:val="0"/>
                <w:bCs/>
              </w:rPr>
              <w:t>engagement</w:t>
            </w:r>
            <w:r w:rsidRPr="00FD39A9">
              <w:rPr>
                <w:b w:val="0"/>
                <w:bCs/>
              </w:rPr>
              <w:t>,</w:t>
            </w:r>
            <w:r w:rsidRPr="00B97EE2">
              <w:rPr>
                <w:b w:val="0"/>
                <w:bCs/>
              </w:rPr>
              <w:t xml:space="preserve"> that </w:t>
            </w:r>
            <w:r>
              <w:rPr>
                <w:b w:val="0"/>
                <w:bCs/>
              </w:rPr>
              <w:t>you were able to influence</w:t>
            </w:r>
            <w:r w:rsidRPr="00B97EE2">
              <w:rPr>
                <w:b w:val="0"/>
                <w:bCs/>
              </w:rPr>
              <w:t>?</w:t>
            </w:r>
          </w:p>
        </w:tc>
        <w:tc>
          <w:tcPr>
            <w:tcW w:w="2409" w:type="dxa"/>
            <w:tcBorders>
              <w:left w:val="single" w:sz="4" w:space="0" w:color="auto"/>
            </w:tcBorders>
          </w:tcPr>
          <w:p w14:paraId="612A1681" w14:textId="77777777" w:rsidR="00D94489" w:rsidRPr="00B97EE2" w:rsidRDefault="00D94489" w:rsidP="00F1389C">
            <w:pPr>
              <w:cnfStyle w:val="000000100000" w:firstRow="0" w:lastRow="0" w:firstColumn="0" w:lastColumn="0" w:oddVBand="0" w:evenVBand="0" w:oddHBand="1" w:evenHBand="0" w:firstRowFirstColumn="0" w:firstRowLastColumn="0" w:lastRowFirstColumn="0" w:lastRowLastColumn="0"/>
              <w:rPr>
                <w:bCs/>
              </w:rPr>
            </w:pPr>
          </w:p>
        </w:tc>
      </w:tr>
      <w:tr w:rsidR="00D94489" w14:paraId="24794C6C" w14:textId="73F4F81F" w:rsidTr="00D9448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7229" w:type="dxa"/>
            <w:tcBorders>
              <w:right w:val="single" w:sz="4" w:space="0" w:color="auto"/>
            </w:tcBorders>
          </w:tcPr>
          <w:p w14:paraId="18342B99" w14:textId="5CDFCF76" w:rsidR="00D94489" w:rsidRPr="00D65709" w:rsidRDefault="00D94489" w:rsidP="00F1389C">
            <w:pPr>
              <w:rPr>
                <w:b w:val="0"/>
              </w:rPr>
            </w:pPr>
            <w:r w:rsidRPr="00F21F9A">
              <w:rPr>
                <w:b w:val="0"/>
                <w:bCs/>
              </w:rPr>
              <w:t xml:space="preserve">How did </w:t>
            </w:r>
            <w:r>
              <w:rPr>
                <w:b w:val="0"/>
                <w:bCs/>
              </w:rPr>
              <w:t>you</w:t>
            </w:r>
            <w:r w:rsidRPr="00F21F9A">
              <w:rPr>
                <w:b w:val="0"/>
                <w:bCs/>
              </w:rPr>
              <w:t xml:space="preserve"> change </w:t>
            </w:r>
            <w:r>
              <w:rPr>
                <w:b w:val="0"/>
                <w:bCs/>
              </w:rPr>
              <w:t>your</w:t>
            </w:r>
            <w:r w:rsidRPr="00F21F9A">
              <w:rPr>
                <w:b w:val="0"/>
                <w:bCs/>
              </w:rPr>
              <w:t xml:space="preserve"> pedagogy to align with the new syllabus?</w:t>
            </w:r>
          </w:p>
        </w:tc>
        <w:tc>
          <w:tcPr>
            <w:tcW w:w="2409" w:type="dxa"/>
            <w:tcBorders>
              <w:left w:val="single" w:sz="4" w:space="0" w:color="auto"/>
            </w:tcBorders>
          </w:tcPr>
          <w:p w14:paraId="17DFAB42" w14:textId="77777777" w:rsidR="00D94489" w:rsidRPr="00D65709" w:rsidRDefault="00D94489" w:rsidP="00D94489">
            <w:pPr>
              <w:cnfStyle w:val="000000010000" w:firstRow="0" w:lastRow="0" w:firstColumn="0" w:lastColumn="0" w:oddVBand="0" w:evenVBand="0" w:oddHBand="0" w:evenHBand="1" w:firstRowFirstColumn="0" w:firstRowLastColumn="0" w:lastRowFirstColumn="0" w:lastRowLastColumn="0"/>
            </w:pPr>
          </w:p>
        </w:tc>
      </w:tr>
      <w:tr w:rsidR="00E94DA5" w14:paraId="6723E559" w14:textId="77777777" w:rsidTr="00D9448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229" w:type="dxa"/>
          </w:tcPr>
          <w:p w14:paraId="5C759BC8" w14:textId="22188FA3" w:rsidR="00E94DA5" w:rsidRPr="00F21F9A" w:rsidRDefault="00E94DA5" w:rsidP="00F1389C">
            <w:pPr>
              <w:rPr>
                <w:b w:val="0"/>
              </w:rPr>
            </w:pPr>
            <w:r w:rsidRPr="00F21F9A">
              <w:rPr>
                <w:b w:val="0"/>
              </w:rPr>
              <w:t>Did you reduce content</w:t>
            </w:r>
            <w:r w:rsidR="0007077A">
              <w:rPr>
                <w:b w:val="0"/>
              </w:rPr>
              <w:t xml:space="preserve"> </w:t>
            </w:r>
            <w:r w:rsidRPr="00F21F9A">
              <w:rPr>
                <w:b w:val="0"/>
              </w:rPr>
              <w:t>compared to previous years?</w:t>
            </w:r>
          </w:p>
        </w:tc>
        <w:tc>
          <w:tcPr>
            <w:tcW w:w="2409" w:type="dxa"/>
            <w:vAlign w:val="center"/>
          </w:tcPr>
          <w:p w14:paraId="26E62B9D" w14:textId="588981AA" w:rsidR="00E94DA5" w:rsidRPr="00F21F9A" w:rsidRDefault="00E94DA5" w:rsidP="00F1389C">
            <w:pPr>
              <w:cnfStyle w:val="000000100000" w:firstRow="0" w:lastRow="0" w:firstColumn="0" w:lastColumn="0" w:oddVBand="0" w:evenVBand="0" w:oddHBand="1" w:evenHBand="0" w:firstRowFirstColumn="0" w:firstRowLastColumn="0" w:lastRowFirstColumn="0" w:lastRowLastColumn="0"/>
            </w:pPr>
            <w:r w:rsidRPr="0013598C">
              <w:t>  </w:t>
            </w:r>
            <w:sdt>
              <w:sdtPr>
                <w:id w:val="83372821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58558170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4FE15332" w14:textId="77777777" w:rsidTr="00D94489">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229" w:type="dxa"/>
          </w:tcPr>
          <w:p w14:paraId="672273D3" w14:textId="77777777" w:rsidR="00E94DA5" w:rsidRPr="00F21F9A" w:rsidRDefault="00E94DA5" w:rsidP="00F1389C">
            <w:pPr>
              <w:rPr>
                <w:b w:val="0"/>
              </w:rPr>
            </w:pPr>
            <w:r w:rsidRPr="00F21F9A">
              <w:rPr>
                <w:b w:val="0"/>
              </w:rPr>
              <w:t>Did you apply explicit teaching?</w:t>
            </w:r>
          </w:p>
        </w:tc>
        <w:tc>
          <w:tcPr>
            <w:tcW w:w="2409" w:type="dxa"/>
            <w:vAlign w:val="center"/>
          </w:tcPr>
          <w:p w14:paraId="2FC26675" w14:textId="2E404C06" w:rsidR="00E94DA5" w:rsidRPr="00F21F9A" w:rsidRDefault="00E94DA5" w:rsidP="00F1389C">
            <w:pPr>
              <w:cnfStyle w:val="000000010000" w:firstRow="0" w:lastRow="0" w:firstColumn="0" w:lastColumn="0" w:oddVBand="0" w:evenVBand="0" w:oddHBand="0" w:evenHBand="1" w:firstRowFirstColumn="0" w:firstRowLastColumn="0" w:lastRowFirstColumn="0" w:lastRowLastColumn="0"/>
            </w:pPr>
            <w:r w:rsidRPr="0013598C">
              <w:t>  </w:t>
            </w:r>
            <w:sdt>
              <w:sdtPr>
                <w:id w:val="-8086314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9704823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3AEB4E72" w14:textId="77777777" w:rsidTr="00D9448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229" w:type="dxa"/>
          </w:tcPr>
          <w:p w14:paraId="124183F4" w14:textId="77777777" w:rsidR="00E94DA5" w:rsidRPr="00F21F9A" w:rsidRDefault="00E94DA5" w:rsidP="00F1389C">
            <w:pPr>
              <w:rPr>
                <w:b w:val="0"/>
                <w:bCs/>
              </w:rPr>
            </w:pPr>
            <w:r w:rsidRPr="00F21F9A">
              <w:rPr>
                <w:b w:val="0"/>
                <w:bCs/>
              </w:rPr>
              <w:t>Did you use learning i</w:t>
            </w:r>
            <w:r>
              <w:rPr>
                <w:b w:val="0"/>
                <w:bCs/>
              </w:rPr>
              <w:t>n</w:t>
            </w:r>
            <w:r w:rsidRPr="00F21F9A">
              <w:rPr>
                <w:b w:val="0"/>
                <w:bCs/>
              </w:rPr>
              <w:t>tentions and success criteria?</w:t>
            </w:r>
          </w:p>
        </w:tc>
        <w:tc>
          <w:tcPr>
            <w:tcW w:w="2409" w:type="dxa"/>
            <w:vAlign w:val="center"/>
          </w:tcPr>
          <w:p w14:paraId="766FD27F" w14:textId="73B13FEB" w:rsidR="00E94DA5" w:rsidRPr="00F21F9A" w:rsidRDefault="00E94DA5" w:rsidP="00F1389C">
            <w:pPr>
              <w:cnfStyle w:val="000000100000" w:firstRow="0" w:lastRow="0" w:firstColumn="0" w:lastColumn="0" w:oddVBand="0" w:evenVBand="0" w:oddHBand="1" w:evenHBand="0" w:firstRowFirstColumn="0" w:firstRowLastColumn="0" w:lastRowFirstColumn="0" w:lastRowLastColumn="0"/>
            </w:pPr>
            <w:r w:rsidRPr="0013598C">
              <w:t>  </w:t>
            </w:r>
            <w:sdt>
              <w:sdtPr>
                <w:id w:val="-17008597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61779594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0994EECD" w14:textId="77777777" w:rsidTr="00D94489">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7229" w:type="dxa"/>
          </w:tcPr>
          <w:p w14:paraId="702D2C13" w14:textId="43FE250F" w:rsidR="00E94DA5" w:rsidRPr="00F21F9A" w:rsidRDefault="00E94DA5" w:rsidP="00F1389C">
            <w:pPr>
              <w:rPr>
                <w:b w:val="0"/>
                <w:bCs/>
              </w:rPr>
            </w:pPr>
            <w:r w:rsidRPr="00F21F9A">
              <w:rPr>
                <w:b w:val="0"/>
                <w:bCs/>
              </w:rPr>
              <w:t>Did you backward map</w:t>
            </w:r>
            <w:r w:rsidR="0003506D">
              <w:rPr>
                <w:b w:val="0"/>
                <w:bCs/>
              </w:rPr>
              <w:t xml:space="preserve"> </w:t>
            </w:r>
            <w:r w:rsidR="0003506D" w:rsidRPr="0003506D">
              <w:rPr>
                <w:b w:val="0"/>
                <w:bCs/>
              </w:rPr>
              <w:t>from the summative assessment task</w:t>
            </w:r>
            <w:r w:rsidRPr="00F21F9A">
              <w:rPr>
                <w:b w:val="0"/>
                <w:bCs/>
              </w:rPr>
              <w:t>?</w:t>
            </w:r>
          </w:p>
        </w:tc>
        <w:tc>
          <w:tcPr>
            <w:tcW w:w="2409" w:type="dxa"/>
            <w:vAlign w:val="center"/>
          </w:tcPr>
          <w:p w14:paraId="1000CBBE" w14:textId="71EE0DFC" w:rsidR="00E94DA5" w:rsidRPr="0013598C" w:rsidRDefault="00E94DA5" w:rsidP="00F1389C">
            <w:pPr>
              <w:cnfStyle w:val="000000010000" w:firstRow="0" w:lastRow="0" w:firstColumn="0" w:lastColumn="0" w:oddVBand="0" w:evenVBand="0" w:oddHBand="0" w:evenHBand="1" w:firstRowFirstColumn="0" w:firstRowLastColumn="0" w:lastRowFirstColumn="0" w:lastRowLastColumn="0"/>
            </w:pPr>
            <w:r w:rsidRPr="0013598C">
              <w:t>  </w:t>
            </w:r>
            <w:sdt>
              <w:sdtPr>
                <w:id w:val="-23016302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3940726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09AF9E07" w14:textId="77777777" w:rsidTr="00D9448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3199D97C" w14:textId="49BDFEF1" w:rsidR="00E94DA5" w:rsidRPr="00F21F9A" w:rsidRDefault="00E94DA5" w:rsidP="00F1389C">
            <w:pPr>
              <w:rPr>
                <w:b w:val="0"/>
              </w:rPr>
            </w:pPr>
            <w:r w:rsidRPr="00F21F9A">
              <w:rPr>
                <w:b w:val="0"/>
              </w:rPr>
              <w:t xml:space="preserve">Did you get students to use the </w:t>
            </w:r>
            <w:r w:rsidR="00C10816">
              <w:rPr>
                <w:b w:val="0"/>
              </w:rPr>
              <w:t>target language</w:t>
            </w:r>
            <w:r w:rsidRPr="00F21F9A">
              <w:rPr>
                <w:b w:val="0"/>
              </w:rPr>
              <w:t xml:space="preserve"> more in the classroom, for example, to initiate conversation</w:t>
            </w:r>
            <w:r w:rsidR="00756BF3">
              <w:rPr>
                <w:b w:val="0"/>
              </w:rPr>
              <w:t xml:space="preserve"> or</w:t>
            </w:r>
            <w:r w:rsidRPr="00F21F9A">
              <w:rPr>
                <w:b w:val="0"/>
              </w:rPr>
              <w:t xml:space="preserve"> converse with peers?</w:t>
            </w:r>
          </w:p>
        </w:tc>
        <w:tc>
          <w:tcPr>
            <w:tcW w:w="2409" w:type="dxa"/>
            <w:vAlign w:val="center"/>
          </w:tcPr>
          <w:p w14:paraId="7639278F" w14:textId="549B60E0" w:rsidR="00E94DA5" w:rsidRDefault="00E94DA5" w:rsidP="00F1389C">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r w:rsidRPr="0013598C">
              <w:t>  </w:t>
            </w:r>
            <w:sdt>
              <w:sdtPr>
                <w:id w:val="-441450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3756658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E94DA5" w14:paraId="1BBF7A64" w14:textId="77777777" w:rsidTr="00D9448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9638" w:type="dxa"/>
            <w:gridSpan w:val="2"/>
          </w:tcPr>
          <w:p w14:paraId="314E166F" w14:textId="18EA4A35" w:rsidR="00E94DA5" w:rsidRPr="00D65709" w:rsidRDefault="00E94DA5" w:rsidP="00F1389C">
            <w:pPr>
              <w:rPr>
                <w:b w:val="0"/>
                <w:bCs/>
              </w:rPr>
            </w:pPr>
            <w:r w:rsidRPr="00D65709">
              <w:rPr>
                <w:b w:val="0"/>
                <w:bCs/>
              </w:rPr>
              <w:lastRenderedPageBreak/>
              <w:t xml:space="preserve">If yes, add details of techniques you used to get students to use the </w:t>
            </w:r>
            <w:r w:rsidR="00C10816">
              <w:rPr>
                <w:b w:val="0"/>
                <w:bCs/>
              </w:rPr>
              <w:t>target lang</w:t>
            </w:r>
            <w:r w:rsidR="00FD39A9">
              <w:rPr>
                <w:b w:val="0"/>
                <w:bCs/>
              </w:rPr>
              <w:t>ua</w:t>
            </w:r>
            <w:r w:rsidR="00C10816">
              <w:rPr>
                <w:b w:val="0"/>
                <w:bCs/>
              </w:rPr>
              <w:t>ge</w:t>
            </w:r>
            <w:r w:rsidRPr="00D65709">
              <w:rPr>
                <w:b w:val="0"/>
                <w:bCs/>
              </w:rPr>
              <w:t xml:space="preserve"> more in the classroo</w:t>
            </w:r>
            <w:r w:rsidR="00DB3B35">
              <w:rPr>
                <w:b w:val="0"/>
                <w:bCs/>
              </w:rPr>
              <w:t>m.</w:t>
            </w:r>
          </w:p>
        </w:tc>
      </w:tr>
      <w:tr w:rsidR="00E94DA5" w14:paraId="2ADE5F08" w14:textId="77777777" w:rsidTr="00D9448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1BC70E8B" w14:textId="77777777" w:rsidR="00E94DA5" w:rsidRPr="00F21F9A" w:rsidRDefault="00E94DA5" w:rsidP="00F1389C">
            <w:pPr>
              <w:rPr>
                <w:b w:val="0"/>
                <w:bCs/>
              </w:rPr>
            </w:pPr>
            <w:r w:rsidRPr="00F21F9A">
              <w:rPr>
                <w:b w:val="0"/>
                <w:bCs/>
              </w:rPr>
              <w:t>The central goal of the syllabus is communication. Did you see an increase in communication in your classes in Term 1?</w:t>
            </w:r>
          </w:p>
        </w:tc>
        <w:tc>
          <w:tcPr>
            <w:tcW w:w="2409" w:type="dxa"/>
            <w:vAlign w:val="center"/>
          </w:tcPr>
          <w:p w14:paraId="3E85B786" w14:textId="5C65BE12" w:rsidR="00E94DA5" w:rsidRPr="0013598C" w:rsidRDefault="00E94DA5" w:rsidP="00F1389C">
            <w:pPr>
              <w:cnfStyle w:val="000000100000" w:firstRow="0" w:lastRow="0" w:firstColumn="0" w:lastColumn="0" w:oddVBand="0" w:evenVBand="0" w:oddHBand="1" w:evenHBand="0" w:firstRowFirstColumn="0" w:firstRowLastColumn="0" w:lastRowFirstColumn="0" w:lastRowLastColumn="0"/>
            </w:pPr>
            <w:r w:rsidRPr="0013598C">
              <w:t>  </w:t>
            </w:r>
            <w:sdt>
              <w:sdtPr>
                <w:id w:val="-187839400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320553430"/>
                <w14:checkbox>
                  <w14:checked w14:val="0"/>
                  <w14:checkedState w14:val="2612" w14:font="MS Gothic"/>
                  <w14:uncheckedState w14:val="2610" w14:font="MS Gothic"/>
                </w14:checkbox>
              </w:sdtPr>
              <w:sdtContent>
                <w:r w:rsidR="00E66B71">
                  <w:rPr>
                    <w:rFonts w:ascii="MS Gothic" w:eastAsia="MS Gothic" w:hAnsi="MS Gothic" w:hint="eastAsia"/>
                  </w:rPr>
                  <w:t>☐</w:t>
                </w:r>
              </w:sdtContent>
            </w:sdt>
            <w:r>
              <w:t xml:space="preserve"> No</w:t>
            </w:r>
          </w:p>
        </w:tc>
      </w:tr>
    </w:tbl>
    <w:p w14:paraId="74DA4F7F" w14:textId="02CABB03" w:rsidR="004867E3" w:rsidRPr="00E62E77" w:rsidRDefault="004867E3">
      <w:pPr>
        <w:rPr>
          <w:b/>
          <w:bCs/>
        </w:rPr>
      </w:pPr>
      <w:bookmarkStart w:id="21" w:name="_Hlk151573214"/>
      <w:r w:rsidRPr="00E62E77">
        <w:rPr>
          <w:b/>
          <w:bCs/>
        </w:rPr>
        <w:t>Considering your preparation to implement the syllabus in Term 1, what support did you access in 2023?</w:t>
      </w:r>
      <w:bookmarkEnd w:id="21"/>
    </w:p>
    <w:tbl>
      <w:tblPr>
        <w:tblStyle w:val="Tableheader"/>
        <w:tblW w:w="9638" w:type="dxa"/>
        <w:tblLook w:val="04A0" w:firstRow="1" w:lastRow="0" w:firstColumn="1" w:lastColumn="0" w:noHBand="0" w:noVBand="1"/>
        <w:tblDescription w:val="Self-reflection table with yes/no checks or space for users to respond."/>
      </w:tblPr>
      <w:tblGrid>
        <w:gridCol w:w="7229"/>
        <w:gridCol w:w="2409"/>
      </w:tblGrid>
      <w:tr w:rsidR="004867E3" w14:paraId="70D4338D" w14:textId="77777777" w:rsidTr="00D9448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58545D72" w14:textId="6CBB22BB" w:rsidR="004867E3" w:rsidRPr="004867E3" w:rsidRDefault="004867E3" w:rsidP="004867E3">
            <w:r w:rsidRPr="004867E3">
              <w:t>Resource</w:t>
            </w:r>
          </w:p>
        </w:tc>
        <w:tc>
          <w:tcPr>
            <w:tcW w:w="2409" w:type="dxa"/>
          </w:tcPr>
          <w:p w14:paraId="3791D63A" w14:textId="06A8B15A" w:rsidR="004867E3" w:rsidRPr="004867E3" w:rsidRDefault="004867E3" w:rsidP="004867E3">
            <w:pPr>
              <w:cnfStyle w:val="100000000000" w:firstRow="1" w:lastRow="0" w:firstColumn="0" w:lastColumn="0" w:oddVBand="0" w:evenVBand="0" w:oddHBand="0" w:evenHBand="0" w:firstRowFirstColumn="0" w:firstRowLastColumn="0" w:lastRowFirstColumn="0" w:lastRowLastColumn="0"/>
            </w:pPr>
            <w:r w:rsidRPr="004867E3">
              <w:t>Check</w:t>
            </w:r>
          </w:p>
        </w:tc>
      </w:tr>
      <w:tr w:rsidR="00453E4E" w14:paraId="345212C9" w14:textId="77777777" w:rsidTr="00D9448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194DB876" w14:textId="62CB8012" w:rsidR="00453E4E" w:rsidRDefault="00453E4E" w:rsidP="00F1389C">
            <w:r w:rsidRPr="00673A42">
              <w:rPr>
                <w:b w:val="0"/>
                <w:bCs/>
              </w:rPr>
              <w:t xml:space="preserve">Term 1 </w:t>
            </w:r>
            <w:r w:rsidR="001D0A11">
              <w:rPr>
                <w:b w:val="0"/>
                <w:bCs/>
              </w:rPr>
              <w:t>s</w:t>
            </w:r>
            <w:r w:rsidRPr="00673A42">
              <w:rPr>
                <w:b w:val="0"/>
                <w:bCs/>
              </w:rPr>
              <w:t>tatewide staff meeting</w:t>
            </w:r>
            <w:r w:rsidRPr="00B97EE2">
              <w:rPr>
                <w:b w:val="0"/>
                <w:bCs/>
              </w:rPr>
              <w:t xml:space="preserve"> </w:t>
            </w:r>
            <w:r w:rsidRPr="00FD39A9">
              <w:rPr>
                <w:b w:val="0"/>
                <w:bCs/>
              </w:rPr>
              <w:t>–</w:t>
            </w:r>
            <w:r w:rsidRPr="00B97EE2">
              <w:rPr>
                <w:b w:val="0"/>
                <w:bCs/>
              </w:rPr>
              <w:t xml:space="preserve"> </w:t>
            </w:r>
            <w:hyperlink r:id="rId12" w:history="1">
              <w:r w:rsidRPr="00673A42">
                <w:rPr>
                  <w:rStyle w:val="Hyperlink"/>
                  <w:b w:val="0"/>
                  <w:i/>
                  <w:iCs/>
                </w:rPr>
                <w:t>Interacting in the Modern Languages K</w:t>
              </w:r>
              <w:r w:rsidR="00ED2D0A" w:rsidRPr="00673A42">
                <w:rPr>
                  <w:rStyle w:val="Hyperlink"/>
                  <w:b w:val="0"/>
                  <w:i/>
                  <w:iCs/>
                </w:rPr>
                <w:t>–</w:t>
              </w:r>
              <w:r w:rsidRPr="00673A42">
                <w:rPr>
                  <w:rStyle w:val="Hyperlink"/>
                  <w:b w:val="0"/>
                  <w:i/>
                  <w:iCs/>
                </w:rPr>
                <w:t>12 Syllabus</w:t>
              </w:r>
            </w:hyperlink>
            <w:r w:rsidR="00FD7A53" w:rsidRPr="005C0A1D">
              <w:rPr>
                <w:rStyle w:val="Hyperlink"/>
                <w:b w:val="0"/>
                <w:bCs/>
                <w:i/>
                <w:iCs/>
              </w:rPr>
              <w:t xml:space="preserve"> </w:t>
            </w:r>
            <w:r w:rsidR="00FD7A53" w:rsidRPr="005C0A1D">
              <w:rPr>
                <w:rStyle w:val="Hyperlink"/>
                <w:b w:val="0"/>
                <w:bCs/>
              </w:rPr>
              <w:t>(</w:t>
            </w:r>
            <w:r w:rsidR="005C0A1D" w:rsidRPr="005C0A1D">
              <w:rPr>
                <w:rStyle w:val="Hyperlink"/>
                <w:b w:val="0"/>
                <w:bCs/>
              </w:rPr>
              <w:t>1:08:24)</w:t>
            </w:r>
          </w:p>
        </w:tc>
        <w:tc>
          <w:tcPr>
            <w:tcW w:w="2409" w:type="dxa"/>
          </w:tcPr>
          <w:p w14:paraId="55AA40A3" w14:textId="64E2CADA" w:rsidR="00453E4E" w:rsidRPr="00C51355" w:rsidRDefault="00E66B71" w:rsidP="00F1389C">
            <w:pPr>
              <w:cnfStyle w:val="000000100000" w:firstRow="0" w:lastRow="0" w:firstColumn="0" w:lastColumn="0" w:oddVBand="0" w:evenVBand="0" w:oddHBand="1" w:evenHBand="0" w:firstRowFirstColumn="0" w:firstRowLastColumn="0" w:lastRowFirstColumn="0" w:lastRowLastColumn="0"/>
              <w:rPr>
                <w:szCs w:val="22"/>
              </w:rPr>
            </w:pPr>
            <w:r w:rsidRPr="0013598C">
              <w:t>  </w:t>
            </w:r>
            <w:sdt>
              <w:sdtPr>
                <w:id w:val="6645158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6383998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53E4E" w14:paraId="2EAD9818" w14:textId="77777777" w:rsidTr="00D94489">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4BA7706D" w14:textId="476286E4" w:rsidR="00453E4E" w:rsidRDefault="00453E4E" w:rsidP="00F1389C">
            <w:r w:rsidRPr="00673A42">
              <w:rPr>
                <w:b w:val="0"/>
                <w:bCs/>
              </w:rPr>
              <w:t xml:space="preserve">Term 2 </w:t>
            </w:r>
            <w:r w:rsidR="001D0A11">
              <w:rPr>
                <w:b w:val="0"/>
                <w:bCs/>
              </w:rPr>
              <w:t>s</w:t>
            </w:r>
            <w:r w:rsidRPr="00673A42">
              <w:rPr>
                <w:b w:val="0"/>
                <w:bCs/>
              </w:rPr>
              <w:t>tatewide staff meeting</w:t>
            </w:r>
            <w:r w:rsidR="00FD39A9" w:rsidRPr="003F46BB">
              <w:rPr>
                <w:b w:val="0"/>
                <w:bCs/>
              </w:rPr>
              <w:t xml:space="preserve"> </w:t>
            </w:r>
            <w:r w:rsidR="00FD39A9" w:rsidRPr="00FD39A9">
              <w:rPr>
                <w:b w:val="0"/>
                <w:bCs/>
              </w:rPr>
              <w:t>–</w:t>
            </w:r>
            <w:r w:rsidR="00FD39A9" w:rsidRPr="003F46BB">
              <w:rPr>
                <w:b w:val="0"/>
                <w:bCs/>
              </w:rPr>
              <w:t xml:space="preserve"> </w:t>
            </w:r>
            <w:hyperlink r:id="rId13" w:history="1">
              <w:r w:rsidRPr="00673A42">
                <w:rPr>
                  <w:rStyle w:val="Hyperlink"/>
                  <w:b w:val="0"/>
                  <w:i/>
                  <w:iCs/>
                </w:rPr>
                <w:t>An introduction to the syllabus and our support</w:t>
              </w:r>
            </w:hyperlink>
            <w:r w:rsidR="005C0A1D" w:rsidRPr="005C0A1D">
              <w:rPr>
                <w:rStyle w:val="Hyperlink"/>
                <w:b w:val="0"/>
                <w:bCs/>
              </w:rPr>
              <w:t xml:space="preserve"> (40:07)</w:t>
            </w:r>
          </w:p>
        </w:tc>
        <w:tc>
          <w:tcPr>
            <w:tcW w:w="2409" w:type="dxa"/>
          </w:tcPr>
          <w:p w14:paraId="7190E368" w14:textId="2C940D16" w:rsidR="00453E4E" w:rsidRPr="00C51355" w:rsidRDefault="00E66B71" w:rsidP="00F1389C">
            <w:pPr>
              <w:cnfStyle w:val="000000010000" w:firstRow="0" w:lastRow="0" w:firstColumn="0" w:lastColumn="0" w:oddVBand="0" w:evenVBand="0" w:oddHBand="0" w:evenHBand="1" w:firstRowFirstColumn="0" w:firstRowLastColumn="0" w:lastRowFirstColumn="0" w:lastRowLastColumn="0"/>
              <w:rPr>
                <w:szCs w:val="22"/>
              </w:rPr>
            </w:pPr>
            <w:r w:rsidRPr="0013598C">
              <w:t>  </w:t>
            </w:r>
            <w:sdt>
              <w:sdtPr>
                <w:id w:val="-10002961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5053189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53E4E" w14:paraId="4FA079BD" w14:textId="77777777" w:rsidTr="00D9448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54B09367" w14:textId="5B771636" w:rsidR="00453E4E" w:rsidRDefault="00453E4E" w:rsidP="00F1389C">
            <w:r w:rsidRPr="00673A42">
              <w:rPr>
                <w:b w:val="0"/>
                <w:bCs/>
              </w:rPr>
              <w:t xml:space="preserve">Term 3 </w:t>
            </w:r>
            <w:r w:rsidR="001D0A11">
              <w:rPr>
                <w:b w:val="0"/>
                <w:bCs/>
              </w:rPr>
              <w:t>s</w:t>
            </w:r>
            <w:r w:rsidRPr="00673A42">
              <w:rPr>
                <w:b w:val="0"/>
                <w:bCs/>
              </w:rPr>
              <w:t>tatewide staff meeting</w:t>
            </w:r>
            <w:r w:rsidR="00FD39A9" w:rsidRPr="003F46BB">
              <w:rPr>
                <w:b w:val="0"/>
                <w:bCs/>
              </w:rPr>
              <w:t xml:space="preserve"> </w:t>
            </w:r>
            <w:r w:rsidR="00FD39A9" w:rsidRPr="00FD39A9">
              <w:rPr>
                <w:b w:val="0"/>
                <w:bCs/>
              </w:rPr>
              <w:t>–</w:t>
            </w:r>
            <w:r w:rsidR="00FD39A9" w:rsidRPr="003F46BB">
              <w:rPr>
                <w:b w:val="0"/>
                <w:bCs/>
              </w:rPr>
              <w:t xml:space="preserve"> </w:t>
            </w:r>
            <w:hyperlink r:id="rId14" w:history="1">
              <w:r w:rsidRPr="00673A42">
                <w:rPr>
                  <w:rStyle w:val="Hyperlink"/>
                  <w:b w:val="0"/>
                  <w:i/>
                  <w:iCs/>
                </w:rPr>
                <w:t>Assessment and the Modern Languages K</w:t>
              </w:r>
              <w:r w:rsidR="00ED2D0A" w:rsidRPr="00673A42">
                <w:rPr>
                  <w:rStyle w:val="Hyperlink"/>
                  <w:b w:val="0"/>
                  <w:i/>
                  <w:iCs/>
                </w:rPr>
                <w:t>–</w:t>
              </w:r>
              <w:r w:rsidRPr="00673A42">
                <w:rPr>
                  <w:rStyle w:val="Hyperlink"/>
                  <w:b w:val="0"/>
                  <w:i/>
                  <w:iCs/>
                </w:rPr>
                <w:t>10 Syllabus</w:t>
              </w:r>
            </w:hyperlink>
            <w:r w:rsidR="005C0A1D" w:rsidRPr="005627D7">
              <w:rPr>
                <w:rStyle w:val="Hyperlink"/>
                <w:b w:val="0"/>
                <w:bCs/>
              </w:rPr>
              <w:t xml:space="preserve"> (</w:t>
            </w:r>
            <w:r w:rsidR="005627D7" w:rsidRPr="005627D7">
              <w:rPr>
                <w:rStyle w:val="Hyperlink"/>
                <w:b w:val="0"/>
                <w:bCs/>
              </w:rPr>
              <w:t>44:15)</w:t>
            </w:r>
          </w:p>
        </w:tc>
        <w:tc>
          <w:tcPr>
            <w:tcW w:w="2409" w:type="dxa"/>
          </w:tcPr>
          <w:p w14:paraId="1513C996" w14:textId="12CC19B5" w:rsidR="00453E4E" w:rsidRPr="00C51355" w:rsidRDefault="00E66B71" w:rsidP="00F1389C">
            <w:pPr>
              <w:cnfStyle w:val="000000100000" w:firstRow="0" w:lastRow="0" w:firstColumn="0" w:lastColumn="0" w:oddVBand="0" w:evenVBand="0" w:oddHBand="1" w:evenHBand="0" w:firstRowFirstColumn="0" w:firstRowLastColumn="0" w:lastRowFirstColumn="0" w:lastRowLastColumn="0"/>
              <w:rPr>
                <w:szCs w:val="22"/>
              </w:rPr>
            </w:pPr>
            <w:r w:rsidRPr="0013598C">
              <w:t>  </w:t>
            </w:r>
            <w:sdt>
              <w:sdtPr>
                <w:id w:val="41575440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27979908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53E4E" w14:paraId="51EA918F" w14:textId="77777777" w:rsidTr="00D94489">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73C64483" w14:textId="388DC1F3" w:rsidR="00453E4E" w:rsidRPr="00453E4E" w:rsidRDefault="00453E4E" w:rsidP="00F1389C">
            <w:r w:rsidRPr="00673A42">
              <w:rPr>
                <w:b w:val="0"/>
                <w:bCs/>
              </w:rPr>
              <w:t xml:space="preserve">Term 4 </w:t>
            </w:r>
            <w:r w:rsidR="001D0A11">
              <w:rPr>
                <w:b w:val="0"/>
                <w:bCs/>
              </w:rPr>
              <w:t>s</w:t>
            </w:r>
            <w:r w:rsidRPr="00673A42">
              <w:rPr>
                <w:b w:val="0"/>
                <w:bCs/>
              </w:rPr>
              <w:t>tatewide staff meeting</w:t>
            </w:r>
            <w:r w:rsidR="00FD39A9" w:rsidRPr="003F46BB">
              <w:rPr>
                <w:b w:val="0"/>
                <w:bCs/>
              </w:rPr>
              <w:t xml:space="preserve"> </w:t>
            </w:r>
            <w:r w:rsidR="00FD39A9" w:rsidRPr="00FD39A9">
              <w:rPr>
                <w:b w:val="0"/>
                <w:bCs/>
              </w:rPr>
              <w:t>–</w:t>
            </w:r>
            <w:r w:rsidR="00FD39A9" w:rsidRPr="003F46BB">
              <w:rPr>
                <w:b w:val="0"/>
                <w:bCs/>
              </w:rPr>
              <w:t xml:space="preserve"> </w:t>
            </w:r>
            <w:hyperlink r:id="rId15" w:history="1">
              <w:r w:rsidRPr="00673A42">
                <w:rPr>
                  <w:rStyle w:val="Hyperlink"/>
                  <w:b w:val="0"/>
                  <w:i/>
                  <w:iCs/>
                </w:rPr>
                <w:t>Deep dive into a learning sequence from a unit of work for the new Modern Languages K</w:t>
              </w:r>
              <w:r w:rsidR="00ED2D0A" w:rsidRPr="00673A42">
                <w:rPr>
                  <w:rStyle w:val="Hyperlink"/>
                  <w:b w:val="0"/>
                  <w:i/>
                  <w:iCs/>
                </w:rPr>
                <w:t>–</w:t>
              </w:r>
              <w:r w:rsidRPr="00673A42">
                <w:rPr>
                  <w:rStyle w:val="Hyperlink"/>
                  <w:b w:val="0"/>
                  <w:i/>
                  <w:iCs/>
                </w:rPr>
                <w:t>10 Syllabus</w:t>
              </w:r>
            </w:hyperlink>
            <w:r w:rsidR="005627D7">
              <w:rPr>
                <w:rStyle w:val="Hyperlink"/>
                <w:i/>
                <w:iCs/>
              </w:rPr>
              <w:t xml:space="preserve"> </w:t>
            </w:r>
            <w:r w:rsidR="005627D7" w:rsidRPr="005627D7">
              <w:rPr>
                <w:rStyle w:val="Hyperlink"/>
                <w:b w:val="0"/>
                <w:bCs/>
              </w:rPr>
              <w:t>(40:49)</w:t>
            </w:r>
          </w:p>
        </w:tc>
        <w:tc>
          <w:tcPr>
            <w:tcW w:w="2409" w:type="dxa"/>
          </w:tcPr>
          <w:p w14:paraId="183F5D4A" w14:textId="59AF83C2" w:rsidR="00453E4E" w:rsidRPr="00C51355" w:rsidRDefault="00E66B71" w:rsidP="00F1389C">
            <w:pPr>
              <w:cnfStyle w:val="000000010000" w:firstRow="0" w:lastRow="0" w:firstColumn="0" w:lastColumn="0" w:oddVBand="0" w:evenVBand="0" w:oddHBand="0" w:evenHBand="1" w:firstRowFirstColumn="0" w:firstRowLastColumn="0" w:lastRowFirstColumn="0" w:lastRowLastColumn="0"/>
              <w:rPr>
                <w:szCs w:val="22"/>
              </w:rPr>
            </w:pPr>
            <w:r w:rsidRPr="0013598C">
              <w:t>  </w:t>
            </w:r>
            <w:sdt>
              <w:sdtPr>
                <w:id w:val="-20171427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7043983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53E4E" w14:paraId="7025253D" w14:textId="77777777" w:rsidTr="00D9448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101B19ED" w14:textId="6C6DA085" w:rsidR="00453E4E" w:rsidRPr="00673A42" w:rsidRDefault="00453E4E" w:rsidP="00F1389C">
            <w:pPr>
              <w:rPr>
                <w:b w:val="0"/>
                <w:bCs/>
              </w:rPr>
            </w:pPr>
            <w:r w:rsidRPr="00673A42">
              <w:rPr>
                <w:b w:val="0"/>
                <w:bCs/>
              </w:rPr>
              <w:t>Language</w:t>
            </w:r>
            <w:r w:rsidR="00C10816">
              <w:rPr>
                <w:b w:val="0"/>
                <w:bCs/>
              </w:rPr>
              <w:t>-</w:t>
            </w:r>
            <w:r w:rsidRPr="00673A42">
              <w:rPr>
                <w:b w:val="0"/>
                <w:bCs/>
              </w:rPr>
              <w:t>specific resource launches</w:t>
            </w:r>
          </w:p>
        </w:tc>
        <w:tc>
          <w:tcPr>
            <w:tcW w:w="2409" w:type="dxa"/>
          </w:tcPr>
          <w:p w14:paraId="7ABE4334" w14:textId="4253BB4C" w:rsidR="00453E4E" w:rsidRPr="00C51355" w:rsidRDefault="00E66B71" w:rsidP="00F1389C">
            <w:pPr>
              <w:cnfStyle w:val="000000100000" w:firstRow="0" w:lastRow="0" w:firstColumn="0" w:lastColumn="0" w:oddVBand="0" w:evenVBand="0" w:oddHBand="1" w:evenHBand="0" w:firstRowFirstColumn="0" w:firstRowLastColumn="0" w:lastRowFirstColumn="0" w:lastRowLastColumn="0"/>
              <w:rPr>
                <w:szCs w:val="22"/>
              </w:rPr>
            </w:pPr>
            <w:r w:rsidRPr="0013598C">
              <w:t>  </w:t>
            </w:r>
            <w:sdt>
              <w:sdtPr>
                <w:id w:val="169980590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3414741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53E4E" w14:paraId="3F09D993" w14:textId="77777777" w:rsidTr="00D94489">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40779B52" w14:textId="71637A34" w:rsidR="00453E4E" w:rsidRDefault="00453E4E" w:rsidP="00F1389C">
            <w:r w:rsidRPr="005D0CDB">
              <w:rPr>
                <w:b w:val="0"/>
                <w:bCs/>
              </w:rPr>
              <w:t>Microlearning</w:t>
            </w:r>
            <w:r w:rsidR="00FD39A9" w:rsidRPr="003F46BB">
              <w:rPr>
                <w:b w:val="0"/>
                <w:bCs/>
              </w:rPr>
              <w:t xml:space="preserve"> </w:t>
            </w:r>
            <w:r w:rsidR="00FD39A9" w:rsidRPr="00FD39A9">
              <w:rPr>
                <w:b w:val="0"/>
                <w:bCs/>
              </w:rPr>
              <w:t>–</w:t>
            </w:r>
            <w:r w:rsidR="00FD39A9" w:rsidRPr="003F46BB">
              <w:rPr>
                <w:b w:val="0"/>
                <w:bCs/>
              </w:rPr>
              <w:t xml:space="preserve"> </w:t>
            </w:r>
            <w:hyperlink r:id="rId16" w:history="1">
              <w:r w:rsidRPr="009126B7">
                <w:rPr>
                  <w:rStyle w:val="Hyperlink"/>
                  <w:b w:val="0"/>
                  <w:i/>
                  <w:iCs/>
                </w:rPr>
                <w:t xml:space="preserve">Modern Languages K–10 Syllabus – from planning to practice in </w:t>
              </w:r>
              <w:r w:rsidR="00F02AD5" w:rsidRPr="009126B7">
                <w:rPr>
                  <w:rStyle w:val="Hyperlink"/>
                  <w:b w:val="0"/>
                  <w:i/>
                  <w:iCs/>
                </w:rPr>
                <w:t>Y</w:t>
              </w:r>
              <w:r w:rsidRPr="009126B7">
                <w:rPr>
                  <w:rStyle w:val="Hyperlink"/>
                  <w:b w:val="0"/>
                  <w:i/>
                  <w:iCs/>
                </w:rPr>
                <w:t>ears 7–10</w:t>
              </w:r>
            </w:hyperlink>
            <w:r w:rsidR="00F02AD5" w:rsidRPr="005627D7">
              <w:rPr>
                <w:b w:val="0"/>
              </w:rPr>
              <w:t xml:space="preserve"> </w:t>
            </w:r>
            <w:r w:rsidR="00F02AD5" w:rsidRPr="009E19C7">
              <w:rPr>
                <w:b w:val="0"/>
                <w:bCs/>
              </w:rPr>
              <w:t>(3 modules)</w:t>
            </w:r>
          </w:p>
        </w:tc>
        <w:tc>
          <w:tcPr>
            <w:tcW w:w="2409" w:type="dxa"/>
          </w:tcPr>
          <w:p w14:paraId="478E7420" w14:textId="79FAD3E3" w:rsidR="00453E4E" w:rsidRPr="00C51355" w:rsidRDefault="00E66B71" w:rsidP="00F1389C">
            <w:pPr>
              <w:cnfStyle w:val="000000010000" w:firstRow="0" w:lastRow="0" w:firstColumn="0" w:lastColumn="0" w:oddVBand="0" w:evenVBand="0" w:oddHBand="0" w:evenHBand="1" w:firstRowFirstColumn="0" w:firstRowLastColumn="0" w:lastRowFirstColumn="0" w:lastRowLastColumn="0"/>
              <w:rPr>
                <w:szCs w:val="22"/>
              </w:rPr>
            </w:pPr>
            <w:r w:rsidRPr="0013598C">
              <w:t>  </w:t>
            </w:r>
            <w:sdt>
              <w:sdtPr>
                <w:id w:val="8518493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1320285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c>
      </w:tr>
      <w:tr w:rsidR="00453E4E" w14:paraId="626F8200" w14:textId="77777777" w:rsidTr="00D9448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284C1D30" w14:textId="083FDBE0" w:rsidR="00453E4E" w:rsidRDefault="00453E4E" w:rsidP="00F1389C">
            <w:r w:rsidRPr="005D0CDB">
              <w:rPr>
                <w:b w:val="0"/>
                <w:bCs/>
              </w:rPr>
              <w:t>Network meetings</w:t>
            </w:r>
            <w:r w:rsidR="00FD39A9" w:rsidRPr="003F46BB">
              <w:rPr>
                <w:b w:val="0"/>
                <w:bCs/>
              </w:rPr>
              <w:t xml:space="preserve"> </w:t>
            </w:r>
            <w:r w:rsidR="00FD39A9" w:rsidRPr="00FD39A9">
              <w:rPr>
                <w:b w:val="0"/>
                <w:bCs/>
              </w:rPr>
              <w:t>–</w:t>
            </w:r>
            <w:r w:rsidR="00FD39A9" w:rsidRPr="003F46BB">
              <w:rPr>
                <w:b w:val="0"/>
                <w:bCs/>
              </w:rPr>
              <w:t xml:space="preserve"> </w:t>
            </w:r>
            <w:r w:rsidR="00D31CD6" w:rsidRPr="00130BB7">
              <w:rPr>
                <w:b w:val="0"/>
                <w:bCs/>
              </w:rPr>
              <w:t>h</w:t>
            </w:r>
            <w:r w:rsidRPr="00130BB7">
              <w:rPr>
                <w:b w:val="0"/>
                <w:bCs/>
              </w:rPr>
              <w:t>ow many did you attend? (0</w:t>
            </w:r>
            <w:r w:rsidR="00C10816">
              <w:rPr>
                <w:b w:val="0"/>
                <w:bCs/>
              </w:rPr>
              <w:t>–</w:t>
            </w:r>
            <w:r w:rsidRPr="00130BB7">
              <w:rPr>
                <w:b w:val="0"/>
                <w:bCs/>
              </w:rPr>
              <w:t>4)</w:t>
            </w:r>
          </w:p>
        </w:tc>
        <w:tc>
          <w:tcPr>
            <w:tcW w:w="2409" w:type="dxa"/>
          </w:tcPr>
          <w:p w14:paraId="3ED58328" w14:textId="77777777" w:rsidR="00E56969" w:rsidRDefault="00644BC8" w:rsidP="00F1389C">
            <w:pPr>
              <w:cnfStyle w:val="000000100000" w:firstRow="0" w:lastRow="0" w:firstColumn="0" w:lastColumn="0" w:oddVBand="0" w:evenVBand="0" w:oddHBand="1" w:evenHBand="0" w:firstRowFirstColumn="0" w:firstRowLastColumn="0" w:lastRowFirstColumn="0" w:lastRowLastColumn="0"/>
            </w:pPr>
            <w:proofErr w:type="gramStart"/>
            <w:r w:rsidRPr="00644BC8">
              <w:t>0  1</w:t>
            </w:r>
            <w:proofErr w:type="gramEnd"/>
            <w:r w:rsidRPr="00644BC8">
              <w:t xml:space="preserve">  2  3  4</w:t>
            </w:r>
          </w:p>
          <w:p w14:paraId="0B088F56" w14:textId="33898C3B" w:rsidR="00453E4E" w:rsidRDefault="00644BC8" w:rsidP="00F1389C">
            <w:pPr>
              <w:cnfStyle w:val="000000100000" w:firstRow="0" w:lastRow="0" w:firstColumn="0" w:lastColumn="0" w:oddVBand="0" w:evenVBand="0" w:oddHBand="1" w:evenHBand="0" w:firstRowFirstColumn="0" w:firstRowLastColumn="0" w:lastRowFirstColumn="0" w:lastRowLastColumn="0"/>
            </w:pPr>
            <w:r w:rsidRPr="00644BC8">
              <w:t xml:space="preserve">(circle the number of meetings you </w:t>
            </w:r>
            <w:r w:rsidRPr="00644BC8">
              <w:lastRenderedPageBreak/>
              <w:t>attended)</w:t>
            </w:r>
          </w:p>
        </w:tc>
      </w:tr>
      <w:tr w:rsidR="00F02AD5" w14:paraId="62748AFE" w14:textId="77777777" w:rsidTr="00D94489">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29" w:type="dxa"/>
          </w:tcPr>
          <w:p w14:paraId="6A50C4BB" w14:textId="16C36E12" w:rsidR="00F02AD5" w:rsidRPr="005D0CDB" w:rsidRDefault="00F02AD5" w:rsidP="00F1389C">
            <w:pPr>
              <w:rPr>
                <w:b w:val="0"/>
                <w:bCs/>
              </w:rPr>
            </w:pPr>
            <w:r w:rsidRPr="005D0CDB">
              <w:rPr>
                <w:b w:val="0"/>
                <w:bCs/>
              </w:rPr>
              <w:lastRenderedPageBreak/>
              <w:t>Engaging with the new resources and/or support documents</w:t>
            </w:r>
          </w:p>
        </w:tc>
        <w:tc>
          <w:tcPr>
            <w:tcW w:w="2409" w:type="dxa"/>
          </w:tcPr>
          <w:p w14:paraId="3798229C" w14:textId="2992991F" w:rsidR="00F02AD5" w:rsidRDefault="00000000" w:rsidP="00F1389C">
            <w:pPr>
              <w:cnfStyle w:val="000000010000" w:firstRow="0" w:lastRow="0" w:firstColumn="0" w:lastColumn="0" w:oddVBand="0" w:evenVBand="0" w:oddHBand="0" w:evenHBand="1" w:firstRowFirstColumn="0" w:firstRowLastColumn="0" w:lastRowFirstColumn="0" w:lastRowLastColumn="0"/>
            </w:pPr>
            <w:sdt>
              <w:sdtPr>
                <w:rPr>
                  <w:sz w:val="36"/>
                  <w:szCs w:val="40"/>
                </w:rPr>
                <w:id w:val="1987669237"/>
                <w14:checkbox>
                  <w14:checked w14:val="0"/>
                  <w14:checkedState w14:val="2612" w14:font="MS Gothic"/>
                  <w14:uncheckedState w14:val="2610" w14:font="MS Gothic"/>
                </w14:checkbox>
              </w:sdtPr>
              <w:sdtContent>
                <w:r w:rsidR="00340CF8">
                  <w:rPr>
                    <w:rFonts w:ascii="MS Gothic" w:eastAsia="MS Gothic" w:hAnsi="MS Gothic" w:hint="eastAsia"/>
                    <w:sz w:val="36"/>
                    <w:szCs w:val="40"/>
                  </w:rPr>
                  <w:t>☐</w:t>
                </w:r>
              </w:sdtContent>
            </w:sdt>
          </w:p>
        </w:tc>
      </w:tr>
    </w:tbl>
    <w:bookmarkEnd w:id="18"/>
    <w:p w14:paraId="4628FE70" w14:textId="77777777" w:rsidR="004867E3" w:rsidRPr="000C27F6" w:rsidRDefault="004867E3" w:rsidP="004867E3">
      <w:pPr>
        <w:pStyle w:val="FeatureBox2"/>
        <w:spacing w:after="240"/>
        <w:rPr>
          <w:b/>
          <w:bCs/>
        </w:rPr>
      </w:pPr>
      <w:r w:rsidRPr="000C27F6">
        <w:rPr>
          <w:b/>
          <w:bCs/>
        </w:rPr>
        <w:t>Summary</w:t>
      </w:r>
    </w:p>
    <w:p w14:paraId="2DB5EB60" w14:textId="77777777" w:rsidR="004867E3" w:rsidRPr="004402CF" w:rsidRDefault="004867E3" w:rsidP="004867E3">
      <w:pPr>
        <w:pStyle w:val="FeatureBox2"/>
        <w:spacing w:before="120"/>
      </w:pPr>
      <w:r w:rsidRPr="004402CF">
        <w:t>The 3 key ideas that I</w:t>
      </w:r>
      <w:r>
        <w:t xml:space="preserve"> would</w:t>
      </w:r>
      <w:r w:rsidRPr="004402CF">
        <w:t xml:space="preserve"> like to apply to my practice:</w:t>
      </w:r>
    </w:p>
    <w:p w14:paraId="37138FCD" w14:textId="77777777" w:rsidR="004867E3" w:rsidRPr="004402CF" w:rsidRDefault="004867E3" w:rsidP="004867E3">
      <w:pPr>
        <w:pStyle w:val="FeatureBox2"/>
      </w:pPr>
      <w:r w:rsidRPr="004402CF">
        <w:t>1.</w:t>
      </w:r>
    </w:p>
    <w:p w14:paraId="048081B8" w14:textId="77777777" w:rsidR="004867E3" w:rsidRPr="004402CF" w:rsidRDefault="004867E3" w:rsidP="004867E3">
      <w:pPr>
        <w:pStyle w:val="FeatureBox2"/>
      </w:pPr>
      <w:r w:rsidRPr="004402CF">
        <w:t>2.</w:t>
      </w:r>
    </w:p>
    <w:p w14:paraId="50FD25F1" w14:textId="77777777" w:rsidR="004867E3" w:rsidRPr="004402CF" w:rsidRDefault="004867E3" w:rsidP="004867E3">
      <w:pPr>
        <w:pStyle w:val="FeatureBox2"/>
      </w:pPr>
      <w:r w:rsidRPr="004402CF">
        <w:t>3.</w:t>
      </w:r>
    </w:p>
    <w:p w14:paraId="0ED79CC1" w14:textId="77777777" w:rsidR="00D94489" w:rsidRPr="00DD387D" w:rsidRDefault="00D94489" w:rsidP="00DD387D"/>
    <w:p w14:paraId="2A8313BB" w14:textId="1DEDD63A" w:rsidR="00F02AD5" w:rsidRPr="009E3CE2" w:rsidRDefault="00E94DA5" w:rsidP="0016352A">
      <w:pPr>
        <w:pStyle w:val="Heading2"/>
      </w:pPr>
      <w:r w:rsidRPr="00D94489">
        <w:br w:type="page"/>
      </w:r>
      <w:bookmarkStart w:id="22" w:name="_Toc158643552"/>
      <w:bookmarkStart w:id="23" w:name="_Hlk150432410"/>
      <w:r w:rsidR="002246D9">
        <w:lastRenderedPageBreak/>
        <w:t>Part</w:t>
      </w:r>
      <w:r w:rsidR="00F02AD5">
        <w:t xml:space="preserve"> 2</w:t>
      </w:r>
      <w:r w:rsidR="006D6BF6">
        <w:t xml:space="preserve"> </w:t>
      </w:r>
      <w:r w:rsidR="006D6BF6" w:rsidRPr="006D6BF6">
        <w:t>–</w:t>
      </w:r>
      <w:r w:rsidR="006D6BF6">
        <w:t xml:space="preserve"> </w:t>
      </w:r>
      <w:r w:rsidR="0014730B">
        <w:t>‘I</w:t>
      </w:r>
      <w:r w:rsidR="006D6BF6">
        <w:t>nteracting</w:t>
      </w:r>
      <w:r w:rsidR="0014730B">
        <w:t>’</w:t>
      </w:r>
      <w:r w:rsidR="00C10816">
        <w:t xml:space="preserve"> in </w:t>
      </w:r>
      <w:proofErr w:type="gramStart"/>
      <w:r w:rsidR="00C10816">
        <w:t>action</w:t>
      </w:r>
      <w:bookmarkEnd w:id="22"/>
      <w:proofErr w:type="gramEnd"/>
    </w:p>
    <w:p w14:paraId="0198A61C" w14:textId="2CFE6655" w:rsidR="00F02AD5" w:rsidRPr="000C27F6" w:rsidRDefault="00F02AD5" w:rsidP="00F02AD5">
      <w:pPr>
        <w:pStyle w:val="FeatureBox2"/>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rPr>
          <w:b/>
          <w:bCs/>
          <w:szCs w:val="22"/>
        </w:rPr>
      </w:pPr>
      <w:r w:rsidRPr="000C27F6">
        <w:rPr>
          <w:b/>
          <w:bCs/>
          <w:szCs w:val="22"/>
        </w:rPr>
        <w:t xml:space="preserve">Focus </w:t>
      </w:r>
      <w:proofErr w:type="gramStart"/>
      <w:r w:rsidRPr="000C27F6">
        <w:rPr>
          <w:b/>
          <w:bCs/>
          <w:szCs w:val="22"/>
        </w:rPr>
        <w:t>questions</w:t>
      </w:r>
      <w:proofErr w:type="gramEnd"/>
    </w:p>
    <w:p w14:paraId="115611DE" w14:textId="4EC56656" w:rsidR="00D65709" w:rsidRPr="0067101E" w:rsidRDefault="00D65709" w:rsidP="00DB4C6C">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567" w:hanging="567"/>
        <w:rPr>
          <w:szCs w:val="22"/>
        </w:rPr>
      </w:pPr>
      <w:r>
        <w:rPr>
          <w:szCs w:val="22"/>
        </w:rPr>
        <w:t>What is ‘</w:t>
      </w:r>
      <w:r w:rsidR="00C10816">
        <w:rPr>
          <w:szCs w:val="22"/>
        </w:rPr>
        <w:t>I</w:t>
      </w:r>
      <w:r>
        <w:rPr>
          <w:szCs w:val="22"/>
        </w:rPr>
        <w:t>nteracting’?</w:t>
      </w:r>
    </w:p>
    <w:p w14:paraId="2DF82ECB" w14:textId="49310BA9" w:rsidR="00D65709" w:rsidRPr="00AD330C" w:rsidRDefault="00D65709" w:rsidP="00DB4C6C">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567" w:hanging="567"/>
        <w:rPr>
          <w:szCs w:val="22"/>
        </w:rPr>
      </w:pPr>
      <w:r>
        <w:rPr>
          <w:szCs w:val="22"/>
        </w:rPr>
        <w:t>How is</w:t>
      </w:r>
      <w:r w:rsidRPr="00DB0091">
        <w:rPr>
          <w:szCs w:val="22"/>
        </w:rPr>
        <w:t xml:space="preserve"> ‘</w:t>
      </w:r>
      <w:r w:rsidR="00C10816">
        <w:rPr>
          <w:szCs w:val="22"/>
        </w:rPr>
        <w:t>I</w:t>
      </w:r>
      <w:r w:rsidRPr="00DB0091">
        <w:rPr>
          <w:szCs w:val="22"/>
        </w:rPr>
        <w:t xml:space="preserve">nteracting’ </w:t>
      </w:r>
      <w:r>
        <w:rPr>
          <w:szCs w:val="22"/>
        </w:rPr>
        <w:t xml:space="preserve">different </w:t>
      </w:r>
      <w:r w:rsidRPr="00DB0091">
        <w:rPr>
          <w:szCs w:val="22"/>
        </w:rPr>
        <w:t>in the Modern Languages K–10 Syllabus?</w:t>
      </w:r>
    </w:p>
    <w:p w14:paraId="2527DD9E" w14:textId="25463A1E" w:rsidR="00D65709" w:rsidRPr="00BC5678" w:rsidRDefault="00D65709" w:rsidP="00DB4C6C">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ind w:left="567" w:hanging="567"/>
        <w:rPr>
          <w:szCs w:val="22"/>
        </w:rPr>
      </w:pPr>
      <w:r w:rsidRPr="00AA59C4">
        <w:rPr>
          <w:szCs w:val="22"/>
        </w:rPr>
        <w:t xml:space="preserve">What is </w:t>
      </w:r>
      <w:r w:rsidR="00425876">
        <w:rPr>
          <w:szCs w:val="22"/>
        </w:rPr>
        <w:t>‘</w:t>
      </w:r>
      <w:r w:rsidRPr="00AA59C4">
        <w:rPr>
          <w:szCs w:val="22"/>
        </w:rPr>
        <w:t>negotiating meaning</w:t>
      </w:r>
      <w:r w:rsidR="00425876">
        <w:rPr>
          <w:szCs w:val="22"/>
        </w:rPr>
        <w:t>’</w:t>
      </w:r>
      <w:r w:rsidRPr="00AA59C4">
        <w:rPr>
          <w:szCs w:val="22"/>
        </w:rPr>
        <w:t>?</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F02AD5" w14:paraId="5B61FD43" w14:textId="77777777" w:rsidTr="00D65709">
        <w:trPr>
          <w:trHeight w:val="10187"/>
          <w:tblHeader/>
        </w:trPr>
        <w:tc>
          <w:tcPr>
            <w:tcW w:w="2923" w:type="dxa"/>
            <w:tcBorders>
              <w:top w:val="single" w:sz="8" w:space="0" w:color="FFFFFF" w:themeColor="background1"/>
              <w:left w:val="single" w:sz="4" w:space="0" w:color="FFFFFF" w:themeColor="background1"/>
              <w:bottom w:val="nil"/>
            </w:tcBorders>
            <w:shd w:val="clear" w:color="auto" w:fill="EBEBEB"/>
          </w:tcPr>
          <w:p w14:paraId="69913FAD" w14:textId="77777777" w:rsidR="00F02AD5" w:rsidRPr="00DD1C41" w:rsidRDefault="00F02AD5" w:rsidP="00F1389C">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0444B860" w14:textId="77777777" w:rsidR="00F02AD5" w:rsidRPr="00DD1C41" w:rsidRDefault="00F02AD5" w:rsidP="00F1389C">
            <w:pPr>
              <w:ind w:left="91"/>
              <w:rPr>
                <w:szCs w:val="22"/>
              </w:rPr>
            </w:pPr>
            <w:r w:rsidRPr="00DD1C41">
              <w:rPr>
                <w:b/>
                <w:bCs/>
                <w:szCs w:val="22"/>
              </w:rPr>
              <w:t>Notes</w:t>
            </w:r>
          </w:p>
        </w:tc>
      </w:tr>
    </w:tbl>
    <w:p w14:paraId="50912305" w14:textId="1A5795E7" w:rsidR="00D65709" w:rsidRDefault="00D65709" w:rsidP="00B97EE2">
      <w:pPr>
        <w:pStyle w:val="Heading3"/>
      </w:pPr>
      <w:bookmarkStart w:id="24" w:name="_Toc151321270"/>
      <w:bookmarkStart w:id="25" w:name="_Toc151367532"/>
      <w:bookmarkStart w:id="26" w:name="_Toc158643553"/>
      <w:bookmarkStart w:id="27" w:name="_Hlk151730966"/>
      <w:bookmarkEnd w:id="23"/>
      <w:r>
        <w:lastRenderedPageBreak/>
        <w:t>Interacting</w:t>
      </w:r>
      <w:bookmarkEnd w:id="24"/>
      <w:bookmarkEnd w:id="25"/>
      <w:bookmarkEnd w:id="26"/>
    </w:p>
    <w:p w14:paraId="6AF95FA4" w14:textId="6F2368FF" w:rsidR="00D65709" w:rsidRDefault="00D65709" w:rsidP="00D65709">
      <w:r>
        <w:t>The central goal of the Modern Languages Syllabus K</w:t>
      </w:r>
      <w:r w:rsidR="00FE3275" w:rsidRPr="00FE3275">
        <w:t>–</w:t>
      </w:r>
      <w:r>
        <w:t>10 (2022) is communicating in the target language. There are 3 focus areas</w:t>
      </w:r>
      <w:bookmarkStart w:id="28" w:name="_Hlk151573226"/>
      <w:r>
        <w:t xml:space="preserve"> </w:t>
      </w:r>
      <w:r w:rsidR="00FE3275" w:rsidRPr="00FE3275">
        <w:t>–</w:t>
      </w:r>
      <w:r>
        <w:t xml:space="preserve"> </w:t>
      </w:r>
      <w:bookmarkEnd w:id="28"/>
      <w:r w:rsidR="00C10816">
        <w:rPr>
          <w:b/>
          <w:bCs/>
        </w:rPr>
        <w:t>I</w:t>
      </w:r>
      <w:r w:rsidRPr="00B84758">
        <w:rPr>
          <w:b/>
          <w:bCs/>
        </w:rPr>
        <w:t>nteracting</w:t>
      </w:r>
      <w:r>
        <w:t xml:space="preserve">, </w:t>
      </w:r>
      <w:proofErr w:type="gramStart"/>
      <w:r w:rsidR="00C10816">
        <w:t>U</w:t>
      </w:r>
      <w:r>
        <w:t>nderstanding</w:t>
      </w:r>
      <w:proofErr w:type="gramEnd"/>
      <w:r>
        <w:t xml:space="preserve"> texts and </w:t>
      </w:r>
      <w:r w:rsidR="00C10816">
        <w:t>C</w:t>
      </w:r>
      <w:r>
        <w:t>reating texts.</w:t>
      </w:r>
    </w:p>
    <w:p w14:paraId="7BD6F4D6" w14:textId="4E6665B9" w:rsidR="00D65709" w:rsidRDefault="003E71A0" w:rsidP="00D65709">
      <w:pPr>
        <w:jc w:val="center"/>
      </w:pPr>
      <w:r>
        <w:t> </w:t>
      </w:r>
      <w:r>
        <w:rPr>
          <w:noProof/>
        </w:rPr>
        <w:drawing>
          <wp:inline distT="0" distB="0" distL="0" distR="0" wp14:anchorId="49593A88" wp14:editId="1C7DE8A7">
            <wp:extent cx="3556000" cy="1907135"/>
            <wp:effectExtent l="0" t="0" r="0" b="0"/>
            <wp:docPr id="105241284" name="Picture 105241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284"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6198" cy="1950146"/>
                    </a:xfrm>
                    <a:prstGeom prst="rect">
                      <a:avLst/>
                    </a:prstGeom>
                  </pic:spPr>
                </pic:pic>
              </a:graphicData>
            </a:graphic>
          </wp:inline>
        </w:drawing>
      </w:r>
    </w:p>
    <w:p w14:paraId="7DD3A740" w14:textId="7AB9DEF7" w:rsidR="00E62E77" w:rsidRPr="00E62E77" w:rsidRDefault="00E62E77" w:rsidP="00E62E77">
      <w:pPr>
        <w:pStyle w:val="FeatureBox2"/>
        <w:rPr>
          <w:b/>
          <w:bCs/>
        </w:rPr>
      </w:pPr>
      <w:r w:rsidRPr="00E62E77">
        <w:rPr>
          <w:b/>
          <w:bCs/>
        </w:rPr>
        <w:t xml:space="preserve">Interacting </w:t>
      </w:r>
    </w:p>
    <w:p w14:paraId="0F366124" w14:textId="39CC6C21" w:rsidR="00E62E77" w:rsidRPr="00E62E77" w:rsidRDefault="00E62E77" w:rsidP="00E62E77">
      <w:pPr>
        <w:pStyle w:val="FeatureBox2"/>
        <w:numPr>
          <w:ilvl w:val="0"/>
          <w:numId w:val="49"/>
        </w:numPr>
        <w:ind w:left="567" w:hanging="567"/>
      </w:pPr>
      <w:r w:rsidRPr="00E62E77">
        <w:t xml:space="preserve">Requires students to communicate with </w:t>
      </w:r>
      <w:proofErr w:type="gramStart"/>
      <w:r w:rsidRPr="00E62E77">
        <w:t>each other</w:t>
      </w:r>
      <w:proofErr w:type="gramEnd"/>
    </w:p>
    <w:p w14:paraId="343958A1" w14:textId="75DFA33D" w:rsidR="00E62E77" w:rsidRPr="00E62E77" w:rsidRDefault="00E62E77" w:rsidP="00E62E77">
      <w:pPr>
        <w:pStyle w:val="FeatureBox2"/>
        <w:numPr>
          <w:ilvl w:val="0"/>
          <w:numId w:val="49"/>
        </w:numPr>
        <w:ind w:left="567" w:hanging="567"/>
      </w:pPr>
      <w:r w:rsidRPr="00E62E77">
        <w:t xml:space="preserve">Is primarily done through oral </w:t>
      </w:r>
      <w:proofErr w:type="gramStart"/>
      <w:r w:rsidRPr="00E62E77">
        <w:t>language</w:t>
      </w:r>
      <w:proofErr w:type="gramEnd"/>
    </w:p>
    <w:p w14:paraId="1709D4F5" w14:textId="7C4A001F" w:rsidR="00E62E77" w:rsidRPr="00E62E77" w:rsidRDefault="00E62E77" w:rsidP="00E62E77">
      <w:pPr>
        <w:pStyle w:val="FeatureBox2"/>
        <w:numPr>
          <w:ilvl w:val="0"/>
          <w:numId w:val="49"/>
        </w:numPr>
        <w:ind w:left="567" w:hanging="567"/>
      </w:pPr>
      <w:r w:rsidRPr="00E62E77">
        <w:t xml:space="preserve">Must be </w:t>
      </w:r>
      <w:proofErr w:type="gramStart"/>
      <w:r w:rsidRPr="00E62E77">
        <w:t>reciprocal</w:t>
      </w:r>
      <w:proofErr w:type="gramEnd"/>
      <w:r w:rsidRPr="00E62E77">
        <w:t xml:space="preserve"> </w:t>
      </w:r>
    </w:p>
    <w:p w14:paraId="6F3B84E1" w14:textId="4567CBD7" w:rsidR="00E62E77" w:rsidRPr="00E62E77" w:rsidRDefault="00E62E77" w:rsidP="00E62E77">
      <w:pPr>
        <w:pStyle w:val="FeatureBox2"/>
        <w:numPr>
          <w:ilvl w:val="0"/>
          <w:numId w:val="49"/>
        </w:numPr>
        <w:ind w:left="567" w:hanging="567"/>
      </w:pPr>
      <w:r w:rsidRPr="00E62E77">
        <w:t xml:space="preserve">Includes a degree of 'unknown' to support </w:t>
      </w:r>
      <w:proofErr w:type="gramStart"/>
      <w:r w:rsidRPr="00E62E77">
        <w:t>spontaneity</w:t>
      </w:r>
      <w:proofErr w:type="gramEnd"/>
    </w:p>
    <w:p w14:paraId="007BA311" w14:textId="490F4F60" w:rsidR="00D65709" w:rsidRDefault="00E62E77" w:rsidP="00D65709">
      <w:pPr>
        <w:pStyle w:val="FeatureBox2"/>
        <w:numPr>
          <w:ilvl w:val="0"/>
          <w:numId w:val="49"/>
        </w:numPr>
        <w:ind w:left="567" w:hanging="567"/>
      </w:pPr>
      <w:r w:rsidRPr="00E62E77">
        <w:t xml:space="preserve">Includes socialising with </w:t>
      </w:r>
      <w:proofErr w:type="gramStart"/>
      <w:r w:rsidRPr="00E62E77">
        <w:t>peers</w:t>
      </w:r>
      <w:proofErr w:type="gramEnd"/>
    </w:p>
    <w:p w14:paraId="222B7741" w14:textId="6FC26AD1" w:rsidR="00D65709" w:rsidRDefault="002A3308" w:rsidP="00B97EE2">
      <w:pPr>
        <w:pStyle w:val="Heading3"/>
      </w:pPr>
      <w:bookmarkStart w:id="29" w:name="_Toc151321271"/>
      <w:bookmarkStart w:id="30" w:name="_Toc158643554"/>
      <w:r>
        <w:t xml:space="preserve">Part 2 </w:t>
      </w:r>
      <w:r w:rsidR="00EB436B">
        <w:t xml:space="preserve">activity </w:t>
      </w:r>
      <w:r w:rsidR="00EB436B" w:rsidRPr="002A3308">
        <w:t>–</w:t>
      </w:r>
      <w:r w:rsidRPr="002A3308">
        <w:t xml:space="preserve"> </w:t>
      </w:r>
      <w:bookmarkEnd w:id="29"/>
      <w:r w:rsidR="00554364">
        <w:t>‘I</w:t>
      </w:r>
      <w:r w:rsidR="00BB0832">
        <w:t>nteracting</w:t>
      </w:r>
      <w:r w:rsidR="00554364">
        <w:t>’</w:t>
      </w:r>
      <w:r w:rsidR="00BB0832">
        <w:t xml:space="preserve"> </w:t>
      </w:r>
      <w:r w:rsidR="000A2D43">
        <w:t xml:space="preserve">in your </w:t>
      </w:r>
      <w:proofErr w:type="gramStart"/>
      <w:r w:rsidR="000A2D43">
        <w:t>classroom</w:t>
      </w:r>
      <w:bookmarkEnd w:id="30"/>
      <w:proofErr w:type="gramEnd"/>
    </w:p>
    <w:p w14:paraId="788AB54E" w14:textId="2B65060A" w:rsidR="00D65709" w:rsidRPr="008432A8" w:rsidRDefault="00D65709" w:rsidP="00D65709">
      <w:r w:rsidRPr="008432A8">
        <w:t xml:space="preserve">What was your favourite </w:t>
      </w:r>
      <w:r w:rsidR="00FD7FD9">
        <w:t>‘I</w:t>
      </w:r>
      <w:r w:rsidRPr="008432A8">
        <w:t>nteracting</w:t>
      </w:r>
      <w:r w:rsidR="00FD7FD9">
        <w:t>’</w:t>
      </w:r>
      <w:r w:rsidRPr="008432A8">
        <w:t xml:space="preserve"> activity you did with students in Term 1?</w:t>
      </w:r>
    </w:p>
    <w:tbl>
      <w:tblPr>
        <w:tblStyle w:val="TableGrid"/>
        <w:tblW w:w="0" w:type="auto"/>
        <w:tblLook w:val="04A0" w:firstRow="1" w:lastRow="0" w:firstColumn="1" w:lastColumn="0" w:noHBand="0" w:noVBand="1"/>
        <w:tblDescription w:val="Blank space for user to respond. "/>
      </w:tblPr>
      <w:tblGrid>
        <w:gridCol w:w="9618"/>
      </w:tblGrid>
      <w:tr w:rsidR="00D65709" w14:paraId="3179C2BF" w14:textId="77777777" w:rsidTr="00F1389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C5A5B9E" w14:textId="77777777" w:rsidR="00D65709" w:rsidRDefault="00D65709" w:rsidP="00F1389C"/>
        </w:tc>
      </w:tr>
    </w:tbl>
    <w:p w14:paraId="2730E717" w14:textId="31839018" w:rsidR="00D65709" w:rsidRPr="008432A8" w:rsidRDefault="00D65709" w:rsidP="00D65709">
      <w:r w:rsidRPr="008432A8">
        <w:t xml:space="preserve">Identify one </w:t>
      </w:r>
      <w:r w:rsidR="00FD7FD9">
        <w:t>‘I</w:t>
      </w:r>
      <w:r w:rsidRPr="008432A8">
        <w:t>nteracting</w:t>
      </w:r>
      <w:r w:rsidR="00FD7FD9">
        <w:t>’</w:t>
      </w:r>
      <w:r w:rsidRPr="008432A8">
        <w:t xml:space="preserve"> activity from the presentation that you like the most and </w:t>
      </w:r>
      <w:r w:rsidR="00C10816">
        <w:t>explain why.</w:t>
      </w:r>
    </w:p>
    <w:tbl>
      <w:tblPr>
        <w:tblStyle w:val="TableGrid"/>
        <w:tblW w:w="0" w:type="auto"/>
        <w:tblLook w:val="04A0" w:firstRow="1" w:lastRow="0" w:firstColumn="1" w:lastColumn="0" w:noHBand="0" w:noVBand="1"/>
        <w:tblDescription w:val="Blank space for user to respond. "/>
      </w:tblPr>
      <w:tblGrid>
        <w:gridCol w:w="9618"/>
      </w:tblGrid>
      <w:tr w:rsidR="00D65709" w14:paraId="108C5521" w14:textId="77777777" w:rsidTr="00F1389C">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A1E1EB2" w14:textId="77777777" w:rsidR="00D65709" w:rsidRDefault="00D65709" w:rsidP="00F1389C"/>
        </w:tc>
      </w:tr>
    </w:tbl>
    <w:p w14:paraId="72AA8AE2" w14:textId="1AB1D600" w:rsidR="00D65709" w:rsidRPr="008432A8" w:rsidRDefault="00D65709" w:rsidP="00D65709">
      <w:r w:rsidRPr="008432A8">
        <w:t xml:space="preserve">Identify one </w:t>
      </w:r>
      <w:r w:rsidR="009E0CF0">
        <w:t>‘I</w:t>
      </w:r>
      <w:r w:rsidRPr="008432A8">
        <w:t>nteracting</w:t>
      </w:r>
      <w:r w:rsidR="009E0CF0">
        <w:t>’</w:t>
      </w:r>
      <w:r w:rsidRPr="008432A8">
        <w:t xml:space="preserve"> activity from the presentation that you would like to adapt to your context and try in Term 2.</w:t>
      </w:r>
    </w:p>
    <w:tbl>
      <w:tblPr>
        <w:tblStyle w:val="TableGrid"/>
        <w:tblW w:w="0" w:type="auto"/>
        <w:tblLook w:val="04A0" w:firstRow="1" w:lastRow="0" w:firstColumn="1" w:lastColumn="0" w:noHBand="0" w:noVBand="1"/>
        <w:tblDescription w:val="Blank space for user to respond. "/>
      </w:tblPr>
      <w:tblGrid>
        <w:gridCol w:w="9618"/>
      </w:tblGrid>
      <w:tr w:rsidR="00D65709" w14:paraId="530162EE" w14:textId="77777777" w:rsidTr="00A81F20">
        <w:trPr>
          <w:trHeight w:val="3783"/>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39EED46" w14:textId="77777777" w:rsidR="00D65709" w:rsidRDefault="00D65709" w:rsidP="00F1389C"/>
        </w:tc>
      </w:tr>
    </w:tbl>
    <w:p w14:paraId="773D2FC1" w14:textId="2D5366BE" w:rsidR="00D65709" w:rsidRPr="008432A8" w:rsidRDefault="00D65709" w:rsidP="00D65709">
      <w:r w:rsidRPr="008432A8">
        <w:t xml:space="preserve">Check out our </w:t>
      </w:r>
      <w:hyperlink r:id="rId18" w:history="1">
        <w:r w:rsidR="005B17BF" w:rsidRPr="00357C12">
          <w:rPr>
            <w:rStyle w:val="Hyperlink"/>
          </w:rPr>
          <w:t>s</w:t>
        </w:r>
        <w:r w:rsidR="00C10816" w:rsidRPr="00357C12">
          <w:rPr>
            <w:rStyle w:val="Hyperlink"/>
          </w:rPr>
          <w:t>tatewide staffroom</w:t>
        </w:r>
        <w:r w:rsidRPr="00357C12">
          <w:rPr>
            <w:rStyle w:val="Hyperlink"/>
          </w:rPr>
          <w:t xml:space="preserve"> post</w:t>
        </w:r>
      </w:hyperlink>
      <w:r w:rsidRPr="008432A8">
        <w:t xml:space="preserve"> for more </w:t>
      </w:r>
      <w:r w:rsidR="009E0CF0">
        <w:t>‘I</w:t>
      </w:r>
      <w:r w:rsidRPr="008432A8">
        <w:t>nteracting</w:t>
      </w:r>
      <w:r w:rsidR="009E0CF0">
        <w:t>’</w:t>
      </w:r>
      <w:r w:rsidRPr="008432A8">
        <w:t xml:space="preserve"> ideas. Feel free to share an idea as well. We welcome ideas from all teachers across the state.</w:t>
      </w:r>
    </w:p>
    <w:bookmarkEnd w:id="27"/>
    <w:p w14:paraId="228AB7F9" w14:textId="77777777" w:rsidR="004867E3" w:rsidRPr="000C27F6" w:rsidRDefault="004867E3" w:rsidP="004867E3">
      <w:pPr>
        <w:pStyle w:val="FeatureBox2"/>
        <w:spacing w:after="240"/>
        <w:rPr>
          <w:b/>
          <w:bCs/>
        </w:rPr>
      </w:pPr>
      <w:r w:rsidRPr="000C27F6">
        <w:rPr>
          <w:b/>
          <w:bCs/>
        </w:rPr>
        <w:t>Summary</w:t>
      </w:r>
    </w:p>
    <w:p w14:paraId="3EC08753" w14:textId="77777777" w:rsidR="004867E3" w:rsidRPr="004402CF" w:rsidRDefault="004867E3" w:rsidP="004867E3">
      <w:pPr>
        <w:pStyle w:val="FeatureBox2"/>
        <w:spacing w:before="120"/>
      </w:pPr>
      <w:r w:rsidRPr="004402CF">
        <w:t>The 3 key ideas that I</w:t>
      </w:r>
      <w:r>
        <w:t xml:space="preserve"> would</w:t>
      </w:r>
      <w:r w:rsidRPr="004402CF">
        <w:t xml:space="preserve"> like to apply to my practice:</w:t>
      </w:r>
    </w:p>
    <w:p w14:paraId="7B145A02" w14:textId="77777777" w:rsidR="004867E3" w:rsidRPr="004402CF" w:rsidRDefault="004867E3" w:rsidP="004867E3">
      <w:pPr>
        <w:pStyle w:val="FeatureBox2"/>
      </w:pPr>
      <w:r w:rsidRPr="004402CF">
        <w:t>1.</w:t>
      </w:r>
    </w:p>
    <w:p w14:paraId="56CDFD48" w14:textId="77777777" w:rsidR="004867E3" w:rsidRPr="004402CF" w:rsidRDefault="004867E3" w:rsidP="004867E3">
      <w:pPr>
        <w:pStyle w:val="FeatureBox2"/>
      </w:pPr>
      <w:r w:rsidRPr="004402CF">
        <w:t>2.</w:t>
      </w:r>
    </w:p>
    <w:p w14:paraId="377A850E" w14:textId="77777777" w:rsidR="004867E3" w:rsidRDefault="004867E3" w:rsidP="004867E3">
      <w:pPr>
        <w:pStyle w:val="FeatureBox2"/>
      </w:pPr>
      <w:r w:rsidRPr="004402CF">
        <w:t>3.</w:t>
      </w:r>
    </w:p>
    <w:p w14:paraId="6337D826" w14:textId="77777777" w:rsidR="00D65709" w:rsidRDefault="00D65709">
      <w:pPr>
        <w:suppressAutoHyphens w:val="0"/>
        <w:spacing w:before="0" w:after="160" w:line="259" w:lineRule="auto"/>
        <w:rPr>
          <w:b/>
          <w:bCs/>
        </w:rPr>
      </w:pPr>
      <w:r>
        <w:rPr>
          <w:b/>
          <w:bCs/>
        </w:rPr>
        <w:br w:type="page"/>
      </w:r>
    </w:p>
    <w:p w14:paraId="614889FC" w14:textId="6A7F78D6" w:rsidR="009F0BF6" w:rsidRPr="00B97EE2" w:rsidRDefault="002246D9" w:rsidP="009F0BF6">
      <w:pPr>
        <w:pStyle w:val="Heading2"/>
        <w:rPr>
          <w:lang w:val="fr-FR"/>
        </w:rPr>
      </w:pPr>
      <w:bookmarkStart w:id="31" w:name="_Toc158643555"/>
      <w:r>
        <w:rPr>
          <w:lang w:val="fr-FR"/>
        </w:rPr>
        <w:lastRenderedPageBreak/>
        <w:t>Part</w:t>
      </w:r>
      <w:r w:rsidR="0079497E" w:rsidRPr="00B97EE2">
        <w:rPr>
          <w:lang w:val="fr-FR"/>
        </w:rPr>
        <w:t xml:space="preserve"> 3 – Q</w:t>
      </w:r>
      <w:r w:rsidR="00C10816" w:rsidRPr="00B97EE2">
        <w:rPr>
          <w:lang w:val="fr-FR"/>
        </w:rPr>
        <w:t>&amp;</w:t>
      </w:r>
      <w:r w:rsidR="0079497E" w:rsidRPr="00B97EE2">
        <w:rPr>
          <w:lang w:val="fr-FR"/>
        </w:rPr>
        <w:t>A</w:t>
      </w:r>
      <w:bookmarkEnd w:id="31"/>
    </w:p>
    <w:p w14:paraId="36E266E2" w14:textId="77777777" w:rsidR="009F0BF6" w:rsidRPr="00B97EE2" w:rsidRDefault="009F0BF6" w:rsidP="009F0BF6">
      <w:pPr>
        <w:pStyle w:val="FeatureBox2"/>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rPr>
          <w:b/>
          <w:bCs/>
          <w:szCs w:val="22"/>
          <w:lang w:val="fr-FR"/>
        </w:rPr>
      </w:pPr>
      <w:r w:rsidRPr="00B97EE2">
        <w:rPr>
          <w:b/>
          <w:bCs/>
          <w:szCs w:val="22"/>
          <w:lang w:val="fr-FR"/>
        </w:rPr>
        <w:t>Focus questions</w:t>
      </w:r>
    </w:p>
    <w:p w14:paraId="7758311E" w14:textId="46986B68" w:rsidR="00534C7D" w:rsidRPr="00534C7D" w:rsidRDefault="00534C7D" w:rsidP="00534C7D">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rPr>
          <w:szCs w:val="22"/>
        </w:rPr>
      </w:pPr>
      <w:r w:rsidRPr="00534C7D">
        <w:rPr>
          <w:szCs w:val="22"/>
        </w:rPr>
        <w:t xml:space="preserve">What new information did you learn from listening to the Q&amp;A session that can assist you with teaching languages? </w:t>
      </w:r>
    </w:p>
    <w:p w14:paraId="693B4CFB" w14:textId="673388E2" w:rsidR="00534C7D" w:rsidRPr="00534C7D" w:rsidRDefault="00534C7D" w:rsidP="00534C7D">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rPr>
          <w:szCs w:val="22"/>
        </w:rPr>
      </w:pPr>
      <w:r w:rsidRPr="00534C7D">
        <w:rPr>
          <w:szCs w:val="22"/>
        </w:rPr>
        <w:t xml:space="preserve">Is there anything you’d like to find out more about? </w:t>
      </w:r>
    </w:p>
    <w:p w14:paraId="4051C41C" w14:textId="230539EA" w:rsidR="00D65709" w:rsidRDefault="00D65709" w:rsidP="00534C7D">
      <w:pPr>
        <w:pStyle w:val="FeatureBox2"/>
        <w:numPr>
          <w:ilvl w:val="0"/>
          <w:numId w:val="38"/>
        </w:num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spacing w:before="120"/>
        <w:rPr>
          <w:szCs w:val="22"/>
        </w:rPr>
      </w:pPr>
      <w:r>
        <w:rPr>
          <w:szCs w:val="22"/>
        </w:rPr>
        <w:t xml:space="preserve">Is there something you would like to ask the Languages and Culture </w:t>
      </w:r>
      <w:r w:rsidR="00C10816">
        <w:rPr>
          <w:szCs w:val="22"/>
        </w:rPr>
        <w:t>t</w:t>
      </w:r>
      <w:r>
        <w:rPr>
          <w:szCs w:val="22"/>
        </w:rPr>
        <w:t>eam</w:t>
      </w:r>
      <w:r w:rsidR="00534C7D" w:rsidRPr="00534C7D">
        <w:rPr>
          <w:szCs w:val="22"/>
        </w:rPr>
        <w:t>, not covered in the session</w:t>
      </w:r>
      <w:r>
        <w:rPr>
          <w:szCs w:val="22"/>
        </w:rPr>
        <w:t>?</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9F0BF6" w14:paraId="522B1D2E" w14:textId="77777777" w:rsidTr="00534C7D">
        <w:trPr>
          <w:trHeight w:val="6140"/>
          <w:tblHeader/>
        </w:trPr>
        <w:tc>
          <w:tcPr>
            <w:tcW w:w="2923" w:type="dxa"/>
            <w:tcBorders>
              <w:top w:val="single" w:sz="8" w:space="0" w:color="FFFFFF" w:themeColor="background1"/>
              <w:left w:val="single" w:sz="4" w:space="0" w:color="FFFFFF" w:themeColor="background1"/>
              <w:bottom w:val="nil"/>
            </w:tcBorders>
            <w:shd w:val="clear" w:color="auto" w:fill="EBEBEB"/>
          </w:tcPr>
          <w:p w14:paraId="584EF0A9" w14:textId="77777777" w:rsidR="009F0BF6" w:rsidRPr="00DD1C41" w:rsidRDefault="009F0BF6" w:rsidP="00F1389C">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67736D0B" w14:textId="77777777" w:rsidR="009F0BF6" w:rsidRPr="00DD1C41" w:rsidRDefault="009F0BF6" w:rsidP="00F1389C">
            <w:pPr>
              <w:ind w:left="91"/>
              <w:rPr>
                <w:szCs w:val="22"/>
              </w:rPr>
            </w:pPr>
            <w:r w:rsidRPr="00DD1C41">
              <w:rPr>
                <w:b/>
                <w:bCs/>
                <w:szCs w:val="22"/>
              </w:rPr>
              <w:t>Notes</w:t>
            </w:r>
          </w:p>
        </w:tc>
      </w:tr>
    </w:tbl>
    <w:p w14:paraId="65C3BA94" w14:textId="77777777" w:rsidR="005F13EE" w:rsidRPr="000C27F6" w:rsidRDefault="005F13EE" w:rsidP="005F13EE">
      <w:pPr>
        <w:pStyle w:val="FeatureBox2"/>
        <w:spacing w:after="240"/>
        <w:rPr>
          <w:b/>
          <w:bCs/>
        </w:rPr>
      </w:pPr>
      <w:bookmarkStart w:id="32" w:name="_Hlk151731028"/>
      <w:r w:rsidRPr="000C27F6">
        <w:rPr>
          <w:b/>
          <w:bCs/>
        </w:rPr>
        <w:t>Summary</w:t>
      </w:r>
    </w:p>
    <w:p w14:paraId="20D9BE66" w14:textId="77777777" w:rsidR="005F13EE" w:rsidRPr="004402CF" w:rsidRDefault="005F13EE" w:rsidP="005F13EE">
      <w:pPr>
        <w:pStyle w:val="FeatureBox2"/>
        <w:spacing w:before="120"/>
      </w:pPr>
      <w:r w:rsidRPr="004402CF">
        <w:t>The 3 key ideas that I</w:t>
      </w:r>
      <w:r>
        <w:t xml:space="preserve"> would</w:t>
      </w:r>
      <w:r w:rsidRPr="004402CF">
        <w:t xml:space="preserve"> like to apply to my practice:</w:t>
      </w:r>
    </w:p>
    <w:p w14:paraId="5C6A017B" w14:textId="77777777" w:rsidR="005F13EE" w:rsidRPr="004402CF" w:rsidRDefault="005F13EE" w:rsidP="005F13EE">
      <w:pPr>
        <w:pStyle w:val="FeatureBox2"/>
      </w:pPr>
      <w:r w:rsidRPr="004402CF">
        <w:t>1.</w:t>
      </w:r>
    </w:p>
    <w:p w14:paraId="69C7AEE3" w14:textId="77777777" w:rsidR="005F13EE" w:rsidRPr="004402CF" w:rsidRDefault="005F13EE" w:rsidP="005F13EE">
      <w:pPr>
        <w:pStyle w:val="FeatureBox2"/>
      </w:pPr>
      <w:r w:rsidRPr="004402CF">
        <w:t>2.</w:t>
      </w:r>
    </w:p>
    <w:p w14:paraId="2C8D2730" w14:textId="77777777" w:rsidR="005F13EE" w:rsidRPr="004402CF" w:rsidRDefault="005F13EE" w:rsidP="005F13EE">
      <w:pPr>
        <w:pStyle w:val="FeatureBox2"/>
      </w:pPr>
      <w:r w:rsidRPr="004402CF">
        <w:t>3.</w:t>
      </w:r>
    </w:p>
    <w:p w14:paraId="16DFBE43" w14:textId="3F117E24" w:rsidR="008C0625" w:rsidRDefault="00210FF3" w:rsidP="00994405">
      <w:pPr>
        <w:pStyle w:val="Heading2"/>
      </w:pPr>
      <w:bookmarkStart w:id="33" w:name="_Toc158643556"/>
      <w:r>
        <w:lastRenderedPageBreak/>
        <w:t>Ongoing actions</w:t>
      </w:r>
      <w:bookmarkEnd w:id="33"/>
    </w:p>
    <w:p w14:paraId="2092D534" w14:textId="7F2CD0FB" w:rsidR="008C0625" w:rsidRDefault="008C0625" w:rsidP="008C0625">
      <w:r>
        <w:t xml:space="preserve">Learning to use a new syllabus is a different journey for every language teacher in NSW. What’s important is that we all get to the same destination – </w:t>
      </w:r>
      <w:r w:rsidRPr="00E71A0C">
        <w:rPr>
          <w:b/>
          <w:bCs/>
        </w:rPr>
        <w:t>engaging students in language learning and empowering them to communicate in the target language</w:t>
      </w:r>
      <w:r>
        <w:t>.</w:t>
      </w:r>
    </w:p>
    <w:p w14:paraId="201DFBE8" w14:textId="07C63AD2" w:rsidR="002246D9" w:rsidRDefault="002246D9" w:rsidP="002246D9">
      <w:pPr>
        <w:pStyle w:val="Heading3"/>
      </w:pPr>
      <w:bookmarkStart w:id="34" w:name="_Toc158643557"/>
      <w:r>
        <w:t>Transforming classrooms through the Modern Languages K–10 Syllabus</w:t>
      </w:r>
      <w:bookmarkEnd w:id="34"/>
    </w:p>
    <w:p w14:paraId="61608F9B" w14:textId="48766DE4" w:rsidR="008C0625" w:rsidRDefault="008C0625" w:rsidP="008C0625">
      <w:r>
        <w:t xml:space="preserve">We have created </w:t>
      </w:r>
      <w:hyperlink r:id="rId19" w:anchor="posters" w:history="1">
        <w:r w:rsidRPr="008C0625">
          <w:rPr>
            <w:rStyle w:val="Hyperlink"/>
          </w:rPr>
          <w:t>2 downloadable posters</w:t>
        </w:r>
      </w:hyperlink>
      <w:r w:rsidRPr="008C0625">
        <w:t xml:space="preserve">, for display in your staffroom or to include in your planning documents, which summarise </w:t>
      </w:r>
      <w:r>
        <w:t>what is happening in classrooms when the intentions of curriculum reform and the new syllabus are being met.</w:t>
      </w:r>
    </w:p>
    <w:p w14:paraId="507205B9" w14:textId="77777777" w:rsidR="008C0625" w:rsidRDefault="008C0625" w:rsidP="008C0625">
      <w:pPr>
        <w:jc w:val="center"/>
      </w:pPr>
      <w:r>
        <w:rPr>
          <w:noProof/>
        </w:rPr>
        <w:drawing>
          <wp:inline distT="0" distB="0" distL="0" distR="0" wp14:anchorId="21DC3533" wp14:editId="2877800D">
            <wp:extent cx="2880000" cy="4073550"/>
            <wp:effectExtent l="19050" t="19050" r="15875" b="22225"/>
            <wp:docPr id="39772018" name="Picture 3977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018" name="Picture 397720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4073550"/>
                    </a:xfrm>
                    <a:prstGeom prst="rect">
                      <a:avLst/>
                    </a:prstGeom>
                    <a:noFill/>
                    <a:ln w="3175">
                      <a:solidFill>
                        <a:schemeClr val="accent1"/>
                      </a:solidFill>
                    </a:ln>
                  </pic:spPr>
                </pic:pic>
              </a:graphicData>
            </a:graphic>
          </wp:inline>
        </w:drawing>
      </w:r>
      <w:r>
        <w:t xml:space="preserve">    </w:t>
      </w:r>
      <w:r>
        <w:rPr>
          <w:noProof/>
        </w:rPr>
        <w:drawing>
          <wp:inline distT="0" distB="0" distL="0" distR="0" wp14:anchorId="2E059BD2" wp14:editId="249FFB46">
            <wp:extent cx="2879962" cy="4073497"/>
            <wp:effectExtent l="19050" t="19050" r="15875" b="22860"/>
            <wp:docPr id="1179670005" name="Picture 11796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70005" name="Picture 117967000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9962" cy="4073497"/>
                    </a:xfrm>
                    <a:prstGeom prst="rect">
                      <a:avLst/>
                    </a:prstGeom>
                    <a:noFill/>
                    <a:ln w="3175">
                      <a:solidFill>
                        <a:schemeClr val="accent1"/>
                      </a:solidFill>
                    </a:ln>
                  </pic:spPr>
                </pic:pic>
              </a:graphicData>
            </a:graphic>
          </wp:inline>
        </w:drawing>
      </w:r>
    </w:p>
    <w:p w14:paraId="415270EF" w14:textId="77777777" w:rsidR="008C0625" w:rsidRDefault="008C0625" w:rsidP="00210FF3">
      <w:pPr>
        <w:pStyle w:val="Heading3"/>
      </w:pPr>
      <w:bookmarkStart w:id="35" w:name="_Toc158643558"/>
      <w:r>
        <w:t>Pulse check</w:t>
      </w:r>
      <w:bookmarkEnd w:id="35"/>
    </w:p>
    <w:p w14:paraId="6DC01281" w14:textId="10652879" w:rsidR="002246D9" w:rsidRDefault="008C0625" w:rsidP="008C0625">
      <w:r>
        <w:t xml:space="preserve">If you feel you need some more time and/or support to fully engage with the syllabus and understand its intentions, </w:t>
      </w:r>
      <w:r w:rsidR="002246D9">
        <w:t xml:space="preserve">we have also created </w:t>
      </w:r>
      <w:r>
        <w:t xml:space="preserve">a </w:t>
      </w:r>
      <w:r w:rsidRPr="00E71A0C">
        <w:rPr>
          <w:b/>
          <w:bCs/>
        </w:rPr>
        <w:t>pulse check –</w:t>
      </w:r>
      <w:r>
        <w:t xml:space="preserve"> </w:t>
      </w:r>
      <w:r w:rsidRPr="00E71A0C">
        <w:rPr>
          <w:b/>
          <w:bCs/>
        </w:rPr>
        <w:t>where am I now and where do I want to go?</w:t>
      </w:r>
    </w:p>
    <w:p w14:paraId="12C35BCA" w14:textId="509E8E25" w:rsidR="008C0625" w:rsidRPr="002246D9" w:rsidRDefault="002246D9" w:rsidP="008C0625">
      <w:r>
        <w:lastRenderedPageBreak/>
        <w:t>Expanding on the information in the posters, we have included an easy ‘first step’ for you to deepen your understanding.</w:t>
      </w:r>
    </w:p>
    <w:p w14:paraId="7BCDBA9B" w14:textId="3D879F11" w:rsidR="004107FE" w:rsidRDefault="004107FE" w:rsidP="004107FE">
      <w:pPr>
        <w:pStyle w:val="Caption"/>
      </w:pPr>
      <w:r>
        <w:t xml:space="preserve">Table </w:t>
      </w:r>
      <w:r w:rsidR="0095525F">
        <w:fldChar w:fldCharType="begin"/>
      </w:r>
      <w:r w:rsidR="0095525F">
        <w:instrText xml:space="preserve"> SEQ Table \* ARABIC </w:instrText>
      </w:r>
      <w:r w:rsidR="0095525F">
        <w:fldChar w:fldCharType="separate"/>
      </w:r>
      <w:r>
        <w:rPr>
          <w:noProof/>
        </w:rPr>
        <w:t>1</w:t>
      </w:r>
      <w:r w:rsidR="0095525F">
        <w:rPr>
          <w:noProof/>
        </w:rPr>
        <w:fldChar w:fldCharType="end"/>
      </w:r>
      <w:r>
        <w:t xml:space="preserve"> – </w:t>
      </w:r>
      <w:r w:rsidR="00F17D06">
        <w:t>Transforming classrooms through the Modern Languages K–10 Syllabus</w:t>
      </w:r>
    </w:p>
    <w:tbl>
      <w:tblPr>
        <w:tblStyle w:val="TableGrid"/>
        <w:tblW w:w="9776" w:type="dxa"/>
        <w:tblLook w:val="04A0" w:firstRow="1" w:lastRow="0" w:firstColumn="1" w:lastColumn="0" w:noHBand="0" w:noVBand="1"/>
        <w:tblDescription w:val="Page 1 of pulse check table, indicating what is happening in the classroom, why it matters and what to do to learn more."/>
      </w:tblPr>
      <w:tblGrid>
        <w:gridCol w:w="2525"/>
        <w:gridCol w:w="2835"/>
        <w:gridCol w:w="1246"/>
        <w:gridCol w:w="3170"/>
      </w:tblGrid>
      <w:tr w:rsidR="004107FE" w:rsidRPr="00E90476" w14:paraId="2114F12C" w14:textId="77777777" w:rsidTr="0000172A">
        <w:tc>
          <w:tcPr>
            <w:tcW w:w="2525" w:type="dxa"/>
          </w:tcPr>
          <w:p w14:paraId="61E55C72" w14:textId="77777777" w:rsidR="004107FE" w:rsidRPr="00D01B88" w:rsidRDefault="004107FE" w:rsidP="00366A60">
            <w:pPr>
              <w:spacing w:line="276" w:lineRule="auto"/>
              <w:rPr>
                <w:b/>
                <w:bCs/>
              </w:rPr>
            </w:pPr>
            <w:bookmarkStart w:id="36" w:name="_Hlk151738303"/>
            <w:r w:rsidRPr="00D01B88">
              <w:rPr>
                <w:b/>
                <w:bCs/>
              </w:rPr>
              <w:t>What is happening in the classroom?</w:t>
            </w:r>
          </w:p>
          <w:p w14:paraId="37187255" w14:textId="77777777" w:rsidR="004107FE" w:rsidRPr="00D01B88" w:rsidRDefault="004107FE" w:rsidP="00366A60">
            <w:pPr>
              <w:spacing w:line="276" w:lineRule="auto"/>
              <w:rPr>
                <w:b/>
                <w:bCs/>
              </w:rPr>
            </w:pPr>
            <w:r w:rsidRPr="00D01B88">
              <w:rPr>
                <w:b/>
                <w:bCs/>
                <w:noProof/>
              </w:rPr>
              <w:drawing>
                <wp:inline distT="0" distB="0" distL="0" distR="0" wp14:anchorId="4C40BBB6" wp14:editId="6A6E14F3">
                  <wp:extent cx="342900" cy="342900"/>
                  <wp:effectExtent l="0" t="0" r="0" b="0"/>
                  <wp:docPr id="293563795" name="Graphic 29356379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233" name="Graphic 149032233" descr="Checkma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42900" cy="342900"/>
                          </a:xfrm>
                          <a:prstGeom prst="rect">
                            <a:avLst/>
                          </a:prstGeom>
                        </pic:spPr>
                      </pic:pic>
                    </a:graphicData>
                  </a:graphic>
                </wp:inline>
              </w:drawing>
            </w:r>
          </w:p>
        </w:tc>
        <w:tc>
          <w:tcPr>
            <w:tcW w:w="2835" w:type="dxa"/>
            <w:tcBorders>
              <w:right w:val="single" w:sz="4" w:space="0" w:color="auto"/>
            </w:tcBorders>
          </w:tcPr>
          <w:p w14:paraId="3FE6F674" w14:textId="77777777" w:rsidR="004107FE" w:rsidRPr="00D01B88" w:rsidRDefault="004107FE" w:rsidP="00366A60">
            <w:pPr>
              <w:spacing w:line="276" w:lineRule="auto"/>
              <w:rPr>
                <w:b/>
                <w:bCs/>
              </w:rPr>
            </w:pPr>
            <w:r w:rsidRPr="00D01B88">
              <w:rPr>
                <w:b/>
                <w:bCs/>
              </w:rPr>
              <w:t>Why does it matter?</w:t>
            </w:r>
          </w:p>
          <w:p w14:paraId="1A89963C" w14:textId="77777777" w:rsidR="004107FE" w:rsidRPr="00D01B88" w:rsidRDefault="004107FE" w:rsidP="00366A60">
            <w:pPr>
              <w:spacing w:line="276" w:lineRule="auto"/>
              <w:rPr>
                <w:b/>
                <w:bCs/>
              </w:rPr>
            </w:pPr>
            <w:r w:rsidRPr="00D01B88">
              <w:rPr>
                <w:b/>
                <w:bCs/>
                <w:noProof/>
              </w:rPr>
              <w:drawing>
                <wp:inline distT="0" distB="0" distL="0" distR="0" wp14:anchorId="1C269455" wp14:editId="0F15437E">
                  <wp:extent cx="565150" cy="565150"/>
                  <wp:effectExtent l="0" t="0" r="0" b="0"/>
                  <wp:docPr id="2060426014" name="Graphic 2060426014"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6014" name="Graphic 2060426014" descr="Comment Important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65150" cy="565150"/>
                          </a:xfrm>
                          <a:prstGeom prst="rect">
                            <a:avLst/>
                          </a:prstGeom>
                        </pic:spPr>
                      </pic:pic>
                    </a:graphicData>
                  </a:graphic>
                </wp:inline>
              </w:drawing>
            </w:r>
          </w:p>
        </w:tc>
        <w:tc>
          <w:tcPr>
            <w:tcW w:w="1246" w:type="dxa"/>
            <w:tcBorders>
              <w:top w:val="nil"/>
              <w:left w:val="single" w:sz="4" w:space="0" w:color="auto"/>
              <w:bottom w:val="nil"/>
              <w:right w:val="single" w:sz="4" w:space="0" w:color="auto"/>
            </w:tcBorders>
          </w:tcPr>
          <w:p w14:paraId="2B554A53" w14:textId="77777777" w:rsidR="004107FE" w:rsidRPr="00D01B88" w:rsidRDefault="004107FE" w:rsidP="00366A60">
            <w:pPr>
              <w:spacing w:line="276" w:lineRule="auto"/>
              <w:rPr>
                <w:b/>
                <w:bCs/>
              </w:rPr>
            </w:pPr>
            <w:r w:rsidRPr="00D01B88">
              <w:rPr>
                <w:b/>
                <w:bCs/>
              </w:rPr>
              <w:t xml:space="preserve">Am I </w:t>
            </w:r>
            <w:proofErr w:type="spellStart"/>
            <w:r w:rsidRPr="00D01B88">
              <w:rPr>
                <w:b/>
                <w:bCs/>
              </w:rPr>
              <w:t>new</w:t>
            </w:r>
            <w:proofErr w:type="spellEnd"/>
            <w:r w:rsidRPr="00D01B88">
              <w:rPr>
                <w:b/>
                <w:bCs/>
              </w:rPr>
              <w:t xml:space="preserve"> to this? Is there room to grow?</w:t>
            </w:r>
          </w:p>
        </w:tc>
        <w:tc>
          <w:tcPr>
            <w:tcW w:w="3170" w:type="dxa"/>
            <w:tcBorders>
              <w:left w:val="single" w:sz="4" w:space="0" w:color="auto"/>
            </w:tcBorders>
          </w:tcPr>
          <w:p w14:paraId="0211136B" w14:textId="77777777" w:rsidR="004107FE" w:rsidRPr="00D01B88" w:rsidRDefault="004107FE" w:rsidP="00366A60">
            <w:pPr>
              <w:spacing w:line="276" w:lineRule="auto"/>
              <w:rPr>
                <w:b/>
                <w:bCs/>
              </w:rPr>
            </w:pPr>
            <w:r w:rsidRPr="00D01B88">
              <w:rPr>
                <w:b/>
                <w:bCs/>
              </w:rPr>
              <w:t>What can I do to learn more?</w:t>
            </w:r>
          </w:p>
          <w:p w14:paraId="6422AB5D" w14:textId="77777777" w:rsidR="004107FE" w:rsidRPr="00D01B88" w:rsidRDefault="004107FE" w:rsidP="00366A60">
            <w:pPr>
              <w:spacing w:line="276" w:lineRule="auto"/>
              <w:rPr>
                <w:b/>
                <w:bCs/>
              </w:rPr>
            </w:pPr>
            <w:r w:rsidRPr="00D01B88">
              <w:rPr>
                <w:b/>
                <w:bCs/>
                <w:noProof/>
              </w:rPr>
              <w:drawing>
                <wp:inline distT="0" distB="0" distL="0" distR="0" wp14:anchorId="3DCAFE9B" wp14:editId="2F96653D">
                  <wp:extent cx="520700" cy="520700"/>
                  <wp:effectExtent l="0" t="0" r="0" b="0"/>
                  <wp:docPr id="113799537" name="Graphic 113799537" descr="Remote learning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9537" name="Graphic 113799537" descr="Remote learning language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20700" cy="520700"/>
                          </a:xfrm>
                          <a:prstGeom prst="rect">
                            <a:avLst/>
                          </a:prstGeom>
                        </pic:spPr>
                      </pic:pic>
                    </a:graphicData>
                  </a:graphic>
                </wp:inline>
              </w:drawing>
            </w:r>
          </w:p>
        </w:tc>
      </w:tr>
      <w:tr w:rsidR="004107FE" w:rsidRPr="00E90476" w14:paraId="7B4E132E" w14:textId="77777777" w:rsidTr="00E277E7">
        <w:tc>
          <w:tcPr>
            <w:tcW w:w="2525" w:type="dxa"/>
          </w:tcPr>
          <w:p w14:paraId="3B74DC0F" w14:textId="77777777" w:rsidR="004107FE" w:rsidRPr="00E90476" w:rsidRDefault="004107FE" w:rsidP="00366A60">
            <w:pPr>
              <w:spacing w:line="276" w:lineRule="auto"/>
            </w:pPr>
            <w:r w:rsidRPr="00160C36">
              <w:t>Explicit teaching, using the latest language learning pedagogies</w:t>
            </w:r>
            <w:r w:rsidRPr="00E90476">
              <w:t>.</w:t>
            </w:r>
          </w:p>
        </w:tc>
        <w:tc>
          <w:tcPr>
            <w:tcW w:w="2835" w:type="dxa"/>
            <w:tcBorders>
              <w:right w:val="single" w:sz="4" w:space="0" w:color="auto"/>
            </w:tcBorders>
            <w:vAlign w:val="center"/>
          </w:tcPr>
          <w:p w14:paraId="0D2AF256" w14:textId="77777777" w:rsidR="004107FE" w:rsidRPr="00D977F1" w:rsidRDefault="004107FE" w:rsidP="00746999">
            <w:pPr>
              <w:pStyle w:val="ListBullet"/>
              <w:spacing w:line="276" w:lineRule="auto"/>
            </w:pPr>
            <w:r w:rsidRPr="00D977F1">
              <w:t>Adapting how and what we teach fosters innovation and relevance in language teaching.</w:t>
            </w:r>
          </w:p>
          <w:p w14:paraId="439F7A46" w14:textId="77777777" w:rsidR="004107FE" w:rsidRPr="00D977F1" w:rsidRDefault="004107FE" w:rsidP="00E277E7">
            <w:pPr>
              <w:pStyle w:val="ListBullet"/>
              <w:spacing w:line="276" w:lineRule="auto"/>
            </w:pPr>
            <w:r w:rsidRPr="00D977F1">
              <w:t>Engaging pedagogy is one of the greatest motivators for students.</w:t>
            </w:r>
          </w:p>
          <w:p w14:paraId="5822AFA3" w14:textId="77777777" w:rsidR="004107FE" w:rsidRPr="00D977F1" w:rsidRDefault="004107FE" w:rsidP="00E277E7">
            <w:pPr>
              <w:pStyle w:val="ListBullet"/>
              <w:spacing w:line="276" w:lineRule="auto"/>
            </w:pPr>
            <w:r w:rsidRPr="00D977F1">
              <w:t xml:space="preserve">Teaching vocabulary and grammar in chunks, and ensuring students understand most of the language they read, </w:t>
            </w:r>
            <w:proofErr w:type="gramStart"/>
            <w:r w:rsidRPr="00D977F1">
              <w:t>hear</w:t>
            </w:r>
            <w:proofErr w:type="gramEnd"/>
            <w:r w:rsidRPr="00D977F1">
              <w:t xml:space="preserve"> or view, supports their ability to understand and use the language.</w:t>
            </w:r>
          </w:p>
        </w:tc>
        <w:tc>
          <w:tcPr>
            <w:tcW w:w="1246" w:type="dxa"/>
            <w:tcBorders>
              <w:top w:val="nil"/>
              <w:left w:val="single" w:sz="4" w:space="0" w:color="auto"/>
              <w:bottom w:val="nil"/>
              <w:right w:val="single" w:sz="4" w:space="0" w:color="auto"/>
            </w:tcBorders>
          </w:tcPr>
          <w:p w14:paraId="45B8E2BF" w14:textId="77777777" w:rsidR="004107FE" w:rsidRPr="00E90476" w:rsidRDefault="004107FE" w:rsidP="00366A60">
            <w:pPr>
              <w:spacing w:line="276" w:lineRule="auto"/>
            </w:pPr>
            <w:r w:rsidRPr="00E90476">
              <w:rPr>
                <w:noProof/>
              </w:rPr>
              <w:drawing>
                <wp:inline distT="0" distB="0" distL="0" distR="0" wp14:anchorId="37B6A256" wp14:editId="747E9A86">
                  <wp:extent cx="654050" cy="654050"/>
                  <wp:effectExtent l="0" t="0" r="0" b="0"/>
                  <wp:docPr id="1370673726" name="Graphic 1370673726"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60DF8DC1" w14:textId="77777777" w:rsidR="004107FE" w:rsidRPr="00160C36" w:rsidRDefault="004107FE" w:rsidP="00366A60">
            <w:pPr>
              <w:spacing w:line="276" w:lineRule="auto"/>
            </w:pPr>
            <w:r w:rsidRPr="00160C36">
              <w:t>Explore our sample units to see the latest pedagogies in action. Then identify one activity you’ve never used before and try with students in the next week. Don’t forget to ask for their feedback!</w:t>
            </w:r>
          </w:p>
        </w:tc>
      </w:tr>
      <w:tr w:rsidR="004107FE" w:rsidRPr="00E90476" w14:paraId="4D8A27FB" w14:textId="77777777" w:rsidTr="0000172A">
        <w:tc>
          <w:tcPr>
            <w:tcW w:w="2525" w:type="dxa"/>
          </w:tcPr>
          <w:p w14:paraId="7D42C564" w14:textId="77777777" w:rsidR="004107FE" w:rsidRPr="00E90476" w:rsidRDefault="004107FE" w:rsidP="00366A60">
            <w:pPr>
              <w:spacing w:line="276" w:lineRule="auto"/>
            </w:pPr>
            <w:r w:rsidRPr="00E90476">
              <w:t>Students feel confident to use the language to communicate.</w:t>
            </w:r>
          </w:p>
        </w:tc>
        <w:tc>
          <w:tcPr>
            <w:tcW w:w="2835" w:type="dxa"/>
            <w:tcBorders>
              <w:right w:val="single" w:sz="4" w:space="0" w:color="auto"/>
            </w:tcBorders>
          </w:tcPr>
          <w:p w14:paraId="059B8CEF" w14:textId="77777777" w:rsidR="004107FE" w:rsidRPr="00D977F1" w:rsidRDefault="004107FE" w:rsidP="00746999">
            <w:pPr>
              <w:pStyle w:val="ListBullet"/>
              <w:spacing w:line="276" w:lineRule="auto"/>
            </w:pPr>
            <w:r w:rsidRPr="00D977F1">
              <w:t xml:space="preserve">Genuine communication happens when students can </w:t>
            </w:r>
            <w:r w:rsidRPr="0070518F">
              <w:rPr>
                <w:b/>
                <w:bCs/>
              </w:rPr>
              <w:t>use</w:t>
            </w:r>
            <w:r w:rsidRPr="00D977F1">
              <w:t xml:space="preserve"> the language in contexts that feel authentic and relate to them, rather than when they just know isolated vocabulary items without a clear purpose.</w:t>
            </w:r>
          </w:p>
          <w:p w14:paraId="3B7A6D30" w14:textId="77777777" w:rsidR="004107FE" w:rsidRPr="00E90476" w:rsidRDefault="004107FE" w:rsidP="00366A60">
            <w:pPr>
              <w:pStyle w:val="ListBullet"/>
              <w:spacing w:line="276" w:lineRule="auto"/>
              <w:rPr>
                <w:rFonts w:eastAsia="Times New Roman"/>
                <w:color w:val="000000" w:themeColor="text1"/>
                <w:lang w:eastAsia="en-AU"/>
              </w:rPr>
            </w:pPr>
            <w:r w:rsidRPr="00D977F1">
              <w:lastRenderedPageBreak/>
              <w:t>A spiral approach, where we recycle language structures through different topic areas and build on them in new contexts, supports communication.</w:t>
            </w:r>
          </w:p>
        </w:tc>
        <w:tc>
          <w:tcPr>
            <w:tcW w:w="1246" w:type="dxa"/>
            <w:tcBorders>
              <w:top w:val="nil"/>
              <w:left w:val="single" w:sz="4" w:space="0" w:color="auto"/>
              <w:bottom w:val="nil"/>
              <w:right w:val="single" w:sz="4" w:space="0" w:color="auto"/>
            </w:tcBorders>
          </w:tcPr>
          <w:p w14:paraId="62BBA566" w14:textId="77777777" w:rsidR="004107FE" w:rsidRPr="00E90476" w:rsidRDefault="004107FE" w:rsidP="00366A60">
            <w:pPr>
              <w:spacing w:line="276" w:lineRule="auto"/>
              <w:rPr>
                <w:rFonts w:eastAsia="Times New Roman"/>
                <w:lang w:eastAsia="en-AU"/>
              </w:rPr>
            </w:pPr>
            <w:r w:rsidRPr="00E90476">
              <w:rPr>
                <w:noProof/>
              </w:rPr>
              <w:lastRenderedPageBreak/>
              <w:drawing>
                <wp:inline distT="0" distB="0" distL="0" distR="0" wp14:anchorId="37FB0C5A" wp14:editId="3515B455">
                  <wp:extent cx="654050" cy="654050"/>
                  <wp:effectExtent l="0" t="0" r="0" b="0"/>
                  <wp:docPr id="321513599" name="Graphic 321513599"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53C52786" w14:textId="77777777" w:rsidR="004107FE" w:rsidRPr="00E90476" w:rsidRDefault="004107FE" w:rsidP="00366A60">
            <w:pPr>
              <w:spacing w:line="276" w:lineRule="auto"/>
              <w:rPr>
                <w:rFonts w:eastAsia="Times New Roman"/>
                <w:color w:val="6888C9"/>
                <w:lang w:eastAsia="en-AU"/>
              </w:rPr>
            </w:pPr>
            <w:r w:rsidRPr="00284C41">
              <w:rPr>
                <w:rFonts w:eastAsia="Times New Roman"/>
                <w:lang w:eastAsia="en-AU"/>
              </w:rPr>
              <w:t>View our sample scope and sequence documents to see the spiral approach in action</w:t>
            </w:r>
            <w:r w:rsidRPr="00284C41">
              <w:rPr>
                <w:rFonts w:eastAsia="Times New Roman"/>
                <w:color w:val="000000" w:themeColor="text1"/>
                <w:lang w:eastAsia="en-AU"/>
              </w:rPr>
              <w:t xml:space="preserve">. Consider whether your approach </w:t>
            </w:r>
            <w:r w:rsidRPr="00E90476">
              <w:rPr>
                <w:rFonts w:eastAsia="Times New Roman"/>
                <w:color w:val="000000" w:themeColor="text1"/>
                <w:lang w:eastAsia="en-AU"/>
              </w:rPr>
              <w:t>supports studen</w:t>
            </w:r>
            <w:r w:rsidRPr="00284C41">
              <w:rPr>
                <w:rFonts w:eastAsia="Times New Roman"/>
                <w:color w:val="000000" w:themeColor="text1"/>
                <w:lang w:eastAsia="en-AU"/>
              </w:rPr>
              <w:t xml:space="preserve">ts to build their </w:t>
            </w:r>
            <w:r w:rsidRPr="00E90476">
              <w:rPr>
                <w:rFonts w:eastAsia="Times New Roman"/>
                <w:color w:val="000000" w:themeColor="text1"/>
                <w:lang w:eastAsia="en-AU"/>
              </w:rPr>
              <w:t xml:space="preserve">language skills within and across topics. </w:t>
            </w:r>
            <w:r w:rsidRPr="00284C41">
              <w:rPr>
                <w:rFonts w:eastAsia="Times New Roman"/>
                <w:color w:val="000000" w:themeColor="text1"/>
                <w:lang w:eastAsia="en-AU"/>
              </w:rPr>
              <w:t xml:space="preserve">Highlight a structure from your current unit of work and consider how you will revisit the structure in a new context next term. </w:t>
            </w:r>
          </w:p>
        </w:tc>
      </w:tr>
      <w:tr w:rsidR="004107FE" w:rsidRPr="00E90476" w14:paraId="6C086891" w14:textId="77777777" w:rsidTr="0000172A">
        <w:tc>
          <w:tcPr>
            <w:tcW w:w="2525" w:type="dxa"/>
          </w:tcPr>
          <w:p w14:paraId="482C9C07" w14:textId="77777777" w:rsidR="004107FE" w:rsidRPr="00E90476" w:rsidRDefault="004107FE" w:rsidP="00366A60">
            <w:pPr>
              <w:spacing w:line="276" w:lineRule="auto"/>
            </w:pPr>
            <w:r w:rsidRPr="00E90476">
              <w:t xml:space="preserve">Students are interacting with spontaneity. </w:t>
            </w:r>
          </w:p>
        </w:tc>
        <w:tc>
          <w:tcPr>
            <w:tcW w:w="2835" w:type="dxa"/>
            <w:tcBorders>
              <w:right w:val="single" w:sz="4" w:space="0" w:color="auto"/>
            </w:tcBorders>
          </w:tcPr>
          <w:p w14:paraId="726A9C32" w14:textId="77777777" w:rsidR="004107FE" w:rsidRPr="009D1606" w:rsidRDefault="004107FE" w:rsidP="00746999">
            <w:pPr>
              <w:pStyle w:val="ListBullet"/>
              <w:spacing w:line="276" w:lineRule="auto"/>
            </w:pPr>
            <w:r w:rsidRPr="009D1606">
              <w:t xml:space="preserve">The ‘Interacting’ outcomes include content related to exchanging and </w:t>
            </w:r>
            <w:r w:rsidRPr="00A8397E">
              <w:rPr>
                <w:b/>
                <w:bCs/>
              </w:rPr>
              <w:t xml:space="preserve">negotiating </w:t>
            </w:r>
            <w:r w:rsidRPr="009D1606">
              <w:t>meaning.</w:t>
            </w:r>
          </w:p>
          <w:p w14:paraId="7EF71A54" w14:textId="77777777" w:rsidR="004107FE" w:rsidRPr="009D1606" w:rsidRDefault="004107FE" w:rsidP="00366A60">
            <w:pPr>
              <w:pStyle w:val="ListBullet"/>
              <w:spacing w:line="276" w:lineRule="auto"/>
            </w:pPr>
            <w:r w:rsidRPr="009D1606">
              <w:t>This means students are managing a degree of unknown in interactions, including when they may not understand or be able to express everything required.</w:t>
            </w:r>
          </w:p>
          <w:p w14:paraId="68BA0592" w14:textId="77777777" w:rsidR="004107FE" w:rsidRPr="00E90476" w:rsidRDefault="004107FE" w:rsidP="00366A60">
            <w:pPr>
              <w:pStyle w:val="ListBullet"/>
              <w:spacing w:line="276" w:lineRule="auto"/>
            </w:pPr>
            <w:r w:rsidRPr="009D1606">
              <w:t xml:space="preserve">This includes strategies we all use when naturally interacting, such as pausing to think, seeking clarification, </w:t>
            </w:r>
            <w:proofErr w:type="gramStart"/>
            <w:r w:rsidRPr="009D1606">
              <w:t>rephrasing</w:t>
            </w:r>
            <w:proofErr w:type="gramEnd"/>
            <w:r w:rsidRPr="009D1606">
              <w:t xml:space="preserve"> and even making mistakes and correcting ourselves.</w:t>
            </w:r>
          </w:p>
        </w:tc>
        <w:tc>
          <w:tcPr>
            <w:tcW w:w="1246" w:type="dxa"/>
            <w:tcBorders>
              <w:top w:val="nil"/>
              <w:left w:val="single" w:sz="4" w:space="0" w:color="auto"/>
              <w:bottom w:val="nil"/>
              <w:right w:val="single" w:sz="4" w:space="0" w:color="auto"/>
            </w:tcBorders>
          </w:tcPr>
          <w:p w14:paraId="43749206" w14:textId="77777777" w:rsidR="004107FE" w:rsidRPr="00E90476" w:rsidRDefault="004107FE" w:rsidP="00366A60">
            <w:pPr>
              <w:spacing w:line="276" w:lineRule="auto"/>
            </w:pPr>
            <w:r w:rsidRPr="00E90476">
              <w:rPr>
                <w:noProof/>
              </w:rPr>
              <w:drawing>
                <wp:inline distT="0" distB="0" distL="0" distR="0" wp14:anchorId="1CB40057" wp14:editId="407DCCD1">
                  <wp:extent cx="654050" cy="654050"/>
                  <wp:effectExtent l="0" t="0" r="0" b="0"/>
                  <wp:docPr id="781759131" name="Graphic 781759131"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6A12BDCE" w14:textId="77777777" w:rsidR="004107FE" w:rsidRPr="00E90476" w:rsidRDefault="004107FE" w:rsidP="00366A60">
            <w:pPr>
              <w:spacing w:line="276" w:lineRule="auto"/>
            </w:pPr>
            <w:r w:rsidRPr="00E90476">
              <w:t>Look at the ‘Interacting’ activities and tasks in our sample units to find ideas for how to support students to move from rehearsed to scaffolded to spontaneous interactions. These will guide you in embedding a degree of unknown. And remember, it is still okay for students to create and then rote learn or read aloud role-plays, but this would meet the ‘Creating texts’ outcomes (not ‘Interacting’ outcomes).</w:t>
            </w:r>
          </w:p>
        </w:tc>
      </w:tr>
      <w:tr w:rsidR="004107FE" w:rsidRPr="00E90476" w14:paraId="64C819F6" w14:textId="77777777" w:rsidTr="0000172A">
        <w:tc>
          <w:tcPr>
            <w:tcW w:w="2525" w:type="dxa"/>
          </w:tcPr>
          <w:p w14:paraId="19A06FA0" w14:textId="77777777" w:rsidR="004107FE" w:rsidRPr="00E90476" w:rsidRDefault="004107FE" w:rsidP="00366A60">
            <w:pPr>
              <w:spacing w:line="276" w:lineRule="auto"/>
            </w:pPr>
            <w:r w:rsidRPr="00E90476">
              <w:t>All students are considered in lesson design and application.</w:t>
            </w:r>
          </w:p>
        </w:tc>
        <w:tc>
          <w:tcPr>
            <w:tcW w:w="2835" w:type="dxa"/>
            <w:tcBorders>
              <w:right w:val="single" w:sz="4" w:space="0" w:color="auto"/>
            </w:tcBorders>
          </w:tcPr>
          <w:p w14:paraId="3AE704CC" w14:textId="77777777" w:rsidR="004107FE" w:rsidRPr="00E90476" w:rsidRDefault="004107FE" w:rsidP="00746999">
            <w:pPr>
              <w:pStyle w:val="ListBullet"/>
              <w:spacing w:line="276" w:lineRule="auto"/>
            </w:pPr>
            <w:r w:rsidRPr="00E90476">
              <w:t>All students deserve the chance to feel valued in the learning process.</w:t>
            </w:r>
          </w:p>
        </w:tc>
        <w:tc>
          <w:tcPr>
            <w:tcW w:w="1246" w:type="dxa"/>
            <w:tcBorders>
              <w:top w:val="nil"/>
              <w:left w:val="single" w:sz="4" w:space="0" w:color="auto"/>
              <w:bottom w:val="nil"/>
              <w:right w:val="single" w:sz="4" w:space="0" w:color="auto"/>
            </w:tcBorders>
          </w:tcPr>
          <w:p w14:paraId="4BAFDE60" w14:textId="77777777" w:rsidR="004107FE" w:rsidRPr="00E90476" w:rsidRDefault="004107FE" w:rsidP="00366A60">
            <w:pPr>
              <w:spacing w:line="276" w:lineRule="auto"/>
              <w:rPr>
                <w:noProof/>
              </w:rPr>
            </w:pPr>
            <w:r w:rsidRPr="00E90476">
              <w:rPr>
                <w:noProof/>
              </w:rPr>
              <w:drawing>
                <wp:inline distT="0" distB="0" distL="0" distR="0" wp14:anchorId="35274525" wp14:editId="3E946067">
                  <wp:extent cx="654050" cy="654050"/>
                  <wp:effectExtent l="0" t="0" r="0" b="0"/>
                  <wp:docPr id="1317385001" name="Graphic 1317385001"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34F2E1AB" w14:textId="77777777" w:rsidR="004107FE" w:rsidRPr="00E90476" w:rsidRDefault="004107FE" w:rsidP="00366A60">
            <w:pPr>
              <w:spacing w:line="276" w:lineRule="auto"/>
            </w:pPr>
            <w:r w:rsidRPr="00E90476">
              <w:t xml:space="preserve">Review the grey ‘Differentiation’ boxes in our sample units of work – they show low and zero preparation examples of supporting all students. Then choose one of your planned teaching and learning activities and design adjustments to support the </w:t>
            </w:r>
            <w:r w:rsidRPr="00E90476">
              <w:lastRenderedPageBreak/>
              <w:t xml:space="preserve">range of students in your class. Keep it simple. If you </w:t>
            </w:r>
            <w:proofErr w:type="gramStart"/>
            <w:r w:rsidRPr="00E90476">
              <w:t>have to</w:t>
            </w:r>
            <w:proofErr w:type="gramEnd"/>
            <w:r w:rsidRPr="00E90476">
              <w:t xml:space="preserve"> create a whole new activity, it won’t be sustainable. Design for inclusivity from the outset, tweaking where necessary.</w:t>
            </w:r>
          </w:p>
        </w:tc>
      </w:tr>
      <w:tr w:rsidR="004107FE" w:rsidRPr="00E90476" w14:paraId="3C106AE6" w14:textId="77777777" w:rsidTr="0000172A">
        <w:tc>
          <w:tcPr>
            <w:tcW w:w="2525" w:type="dxa"/>
          </w:tcPr>
          <w:p w14:paraId="6B98DF16" w14:textId="77777777" w:rsidR="004107FE" w:rsidRPr="00E90476" w:rsidRDefault="004107FE" w:rsidP="00366A60">
            <w:pPr>
              <w:spacing w:line="276" w:lineRule="auto"/>
            </w:pPr>
            <w:r w:rsidRPr="00E90476">
              <w:lastRenderedPageBreak/>
              <w:t>Formative assessment opportunities are regular and ongoing.</w:t>
            </w:r>
          </w:p>
        </w:tc>
        <w:tc>
          <w:tcPr>
            <w:tcW w:w="2835" w:type="dxa"/>
            <w:tcBorders>
              <w:right w:val="single" w:sz="4" w:space="0" w:color="auto"/>
            </w:tcBorders>
          </w:tcPr>
          <w:p w14:paraId="62B33E55" w14:textId="77777777" w:rsidR="004107FE" w:rsidRPr="00A37126" w:rsidRDefault="004107FE" w:rsidP="00746999">
            <w:pPr>
              <w:pStyle w:val="ListBullet"/>
              <w:spacing w:line="276" w:lineRule="auto"/>
            </w:pPr>
            <w:r w:rsidRPr="00A37126">
              <w:t>Integrating formative assessment opportunities supports continuous improvement in language proficiency.</w:t>
            </w:r>
          </w:p>
          <w:p w14:paraId="116B4016" w14:textId="77777777" w:rsidR="004107FE" w:rsidRPr="00E90476" w:rsidRDefault="004107FE" w:rsidP="00366A60">
            <w:pPr>
              <w:pStyle w:val="ListBullet"/>
              <w:spacing w:line="276" w:lineRule="auto"/>
            </w:pPr>
            <w:r w:rsidRPr="00A37126">
              <w:t>Formative assessment allows for regular demonstration of, and feedback on, progress.</w:t>
            </w:r>
          </w:p>
        </w:tc>
        <w:tc>
          <w:tcPr>
            <w:tcW w:w="1246" w:type="dxa"/>
            <w:tcBorders>
              <w:top w:val="nil"/>
              <w:left w:val="single" w:sz="4" w:space="0" w:color="auto"/>
              <w:bottom w:val="nil"/>
              <w:right w:val="single" w:sz="4" w:space="0" w:color="auto"/>
            </w:tcBorders>
          </w:tcPr>
          <w:p w14:paraId="5A865379" w14:textId="77777777" w:rsidR="004107FE" w:rsidRPr="00E90476" w:rsidRDefault="004107FE" w:rsidP="00366A60">
            <w:pPr>
              <w:spacing w:line="276" w:lineRule="auto"/>
            </w:pPr>
            <w:r w:rsidRPr="00E90476">
              <w:rPr>
                <w:noProof/>
              </w:rPr>
              <w:drawing>
                <wp:inline distT="0" distB="0" distL="0" distR="0" wp14:anchorId="5D431F97" wp14:editId="731FCB54">
                  <wp:extent cx="654050" cy="654050"/>
                  <wp:effectExtent l="0" t="0" r="0" b="0"/>
                  <wp:docPr id="1754349880" name="Graphic 1754349880"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6E3D2DBC" w14:textId="77777777" w:rsidR="004107FE" w:rsidRPr="00E90476" w:rsidRDefault="004107FE" w:rsidP="00366A60">
            <w:pPr>
              <w:spacing w:line="276" w:lineRule="auto"/>
            </w:pPr>
            <w:r w:rsidRPr="00E90476">
              <w:t>The exit tickets and mini tasks in our sample units showcase formative assessment and feedback opportunities. Try an exit ticket next week, and see if your students are doing as well as, or better than, you thought.</w:t>
            </w:r>
          </w:p>
        </w:tc>
      </w:tr>
      <w:tr w:rsidR="004107FE" w:rsidRPr="00E90476" w14:paraId="23A19AEA" w14:textId="77777777" w:rsidTr="0000172A">
        <w:tc>
          <w:tcPr>
            <w:tcW w:w="2525" w:type="dxa"/>
          </w:tcPr>
          <w:p w14:paraId="5CE1DF15" w14:textId="77777777" w:rsidR="004107FE" w:rsidRPr="00E90476" w:rsidRDefault="004107FE" w:rsidP="00366A60">
            <w:pPr>
              <w:spacing w:line="276" w:lineRule="auto"/>
            </w:pPr>
            <w:r w:rsidRPr="00E90476">
              <w:t>Content is engaging for students, linking directly to their personal worlds.</w:t>
            </w:r>
          </w:p>
        </w:tc>
        <w:tc>
          <w:tcPr>
            <w:tcW w:w="2835" w:type="dxa"/>
            <w:tcBorders>
              <w:right w:val="single" w:sz="4" w:space="0" w:color="auto"/>
            </w:tcBorders>
          </w:tcPr>
          <w:p w14:paraId="60380730" w14:textId="77777777" w:rsidR="004107FE" w:rsidRPr="00A37126" w:rsidRDefault="004107FE" w:rsidP="00746999">
            <w:pPr>
              <w:pStyle w:val="ListBullet"/>
              <w:spacing w:line="276" w:lineRule="auto"/>
            </w:pPr>
            <w:r w:rsidRPr="00A37126">
              <w:t>Designing lessons which deliver content related to the students’ personal world makes learning more relevant and relatable.</w:t>
            </w:r>
          </w:p>
          <w:p w14:paraId="60789F1E" w14:textId="77777777" w:rsidR="004107FE" w:rsidRPr="00E90476" w:rsidRDefault="004107FE" w:rsidP="00366A60">
            <w:pPr>
              <w:pStyle w:val="ListBullet"/>
              <w:spacing w:line="276" w:lineRule="auto"/>
            </w:pPr>
            <w:r w:rsidRPr="00A37126">
              <w:t>Syllabus content includes socialising and building relationships with peers.</w:t>
            </w:r>
          </w:p>
        </w:tc>
        <w:tc>
          <w:tcPr>
            <w:tcW w:w="1246" w:type="dxa"/>
            <w:tcBorders>
              <w:top w:val="nil"/>
              <w:left w:val="single" w:sz="4" w:space="0" w:color="auto"/>
              <w:bottom w:val="nil"/>
              <w:right w:val="single" w:sz="4" w:space="0" w:color="auto"/>
            </w:tcBorders>
          </w:tcPr>
          <w:p w14:paraId="0E7D2435" w14:textId="77777777" w:rsidR="004107FE" w:rsidRPr="00E90476" w:rsidRDefault="004107FE" w:rsidP="00366A60">
            <w:pPr>
              <w:spacing w:line="276" w:lineRule="auto"/>
              <w:rPr>
                <w:noProof/>
              </w:rPr>
            </w:pPr>
            <w:r w:rsidRPr="00E90476">
              <w:rPr>
                <w:noProof/>
              </w:rPr>
              <w:drawing>
                <wp:inline distT="0" distB="0" distL="0" distR="0" wp14:anchorId="25C84FCD" wp14:editId="10AA2FBC">
                  <wp:extent cx="654050" cy="654050"/>
                  <wp:effectExtent l="0" t="0" r="0" b="0"/>
                  <wp:docPr id="565443308" name="Graphic 565443308"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71E2C4B7" w14:textId="77777777" w:rsidR="004107FE" w:rsidRPr="00E90476" w:rsidRDefault="004107FE" w:rsidP="00366A60">
            <w:pPr>
              <w:spacing w:line="276" w:lineRule="auto"/>
            </w:pPr>
            <w:r w:rsidRPr="00E90476">
              <w:t xml:space="preserve">Choose 2 of our sample units and search for ‘personal world’ and/or ‘socialise’ and explore the activities aligned with this content. Run a scan of your upcoming </w:t>
            </w:r>
            <w:proofErr w:type="gramStart"/>
            <w:r w:rsidRPr="00E90476">
              <w:t>unit, and</w:t>
            </w:r>
            <w:proofErr w:type="gramEnd"/>
            <w:r w:rsidRPr="00E90476">
              <w:t xml:space="preserve"> identify how your units are meeting this content or how you may need to modify them.</w:t>
            </w:r>
          </w:p>
        </w:tc>
      </w:tr>
      <w:tr w:rsidR="004107FE" w:rsidRPr="00E90476" w14:paraId="67BADA24" w14:textId="77777777" w:rsidTr="0000172A">
        <w:tc>
          <w:tcPr>
            <w:tcW w:w="2525" w:type="dxa"/>
          </w:tcPr>
          <w:p w14:paraId="09C0D55C" w14:textId="77777777" w:rsidR="004107FE" w:rsidRPr="00E90476" w:rsidRDefault="004107FE" w:rsidP="00366A60">
            <w:pPr>
              <w:spacing w:line="276" w:lineRule="auto"/>
              <w:rPr>
                <w:rFonts w:eastAsia="Times New Roman"/>
                <w:lang w:eastAsia="en-AU"/>
              </w:rPr>
            </w:pPr>
            <w:r w:rsidRPr="00E90476">
              <w:rPr>
                <w:rFonts w:eastAsia="Times New Roman"/>
                <w:lang w:eastAsia="en-AU"/>
              </w:rPr>
              <w:t>I</w:t>
            </w:r>
            <w:r w:rsidRPr="00284C41">
              <w:rPr>
                <w:rFonts w:eastAsia="Times New Roman"/>
                <w:lang w:eastAsia="en-AU"/>
              </w:rPr>
              <w:t>ntercultural capability is embedded in language learning</w:t>
            </w:r>
            <w:r w:rsidRPr="00E90476">
              <w:rPr>
                <w:rFonts w:eastAsia="Times New Roman"/>
                <w:lang w:eastAsia="en-AU"/>
              </w:rPr>
              <w:t>.</w:t>
            </w:r>
          </w:p>
        </w:tc>
        <w:tc>
          <w:tcPr>
            <w:tcW w:w="2835" w:type="dxa"/>
            <w:tcBorders>
              <w:right w:val="single" w:sz="4" w:space="0" w:color="auto"/>
            </w:tcBorders>
          </w:tcPr>
          <w:p w14:paraId="45C5CF70" w14:textId="77777777" w:rsidR="004107FE" w:rsidRPr="00A92E1E" w:rsidRDefault="004107FE" w:rsidP="00746999">
            <w:pPr>
              <w:pStyle w:val="ListBullet"/>
              <w:spacing w:line="276" w:lineRule="auto"/>
            </w:pPr>
            <w:r w:rsidRPr="00A92E1E">
              <w:t xml:space="preserve">Through the syllabus, students develop and apply their knowledge of the language and culture, </w:t>
            </w:r>
            <w:proofErr w:type="gramStart"/>
            <w:r w:rsidRPr="00A92E1E">
              <w:t>in order to</w:t>
            </w:r>
            <w:proofErr w:type="gramEnd"/>
            <w:r w:rsidRPr="00A92E1E">
              <w:t xml:space="preserve"> communicate in the target language.</w:t>
            </w:r>
          </w:p>
          <w:p w14:paraId="50B3CB30" w14:textId="77777777" w:rsidR="004107FE" w:rsidRPr="00A92E1E" w:rsidRDefault="004107FE" w:rsidP="00366A60">
            <w:pPr>
              <w:pStyle w:val="ListBullet"/>
              <w:spacing w:line="276" w:lineRule="auto"/>
            </w:pPr>
            <w:r w:rsidRPr="00A92E1E">
              <w:lastRenderedPageBreak/>
              <w:t>This approach allows students to develop a better understanding of themselves and their sense of belonging.</w:t>
            </w:r>
          </w:p>
          <w:p w14:paraId="1C86BF90" w14:textId="77777777" w:rsidR="004107FE" w:rsidRPr="00E90476" w:rsidRDefault="004107FE" w:rsidP="00366A60">
            <w:pPr>
              <w:pStyle w:val="ListBullet"/>
              <w:spacing w:line="276" w:lineRule="auto"/>
            </w:pPr>
            <w:r w:rsidRPr="00A92E1E">
              <w:t>It also allows students to consider the perspectives of others, contributing to their own social and emotional development.</w:t>
            </w:r>
          </w:p>
        </w:tc>
        <w:tc>
          <w:tcPr>
            <w:tcW w:w="1246" w:type="dxa"/>
            <w:tcBorders>
              <w:top w:val="nil"/>
              <w:left w:val="single" w:sz="4" w:space="0" w:color="auto"/>
              <w:bottom w:val="nil"/>
              <w:right w:val="single" w:sz="4" w:space="0" w:color="auto"/>
            </w:tcBorders>
          </w:tcPr>
          <w:p w14:paraId="786FC9F5" w14:textId="77777777" w:rsidR="004107FE" w:rsidRPr="00E90476" w:rsidRDefault="004107FE" w:rsidP="00366A60">
            <w:pPr>
              <w:spacing w:line="276" w:lineRule="auto"/>
            </w:pPr>
            <w:r w:rsidRPr="00E90476">
              <w:rPr>
                <w:noProof/>
              </w:rPr>
              <w:lastRenderedPageBreak/>
              <w:drawing>
                <wp:inline distT="0" distB="0" distL="0" distR="0" wp14:anchorId="6BF604FA" wp14:editId="5829E82D">
                  <wp:extent cx="654050" cy="654050"/>
                  <wp:effectExtent l="0" t="0" r="0" b="0"/>
                  <wp:docPr id="1202698365" name="Graphic 1202698365"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73A3A341" w14:textId="77777777" w:rsidR="004107FE" w:rsidRPr="00E90476" w:rsidRDefault="004107FE" w:rsidP="00366A60">
            <w:pPr>
              <w:spacing w:line="276" w:lineRule="auto"/>
            </w:pPr>
            <w:r w:rsidRPr="00E90476">
              <w:t xml:space="preserve">Our sample units provide ideas for embedding culture authentically, in place of teaching culture as a standalone entity. For example, students don’t just learn about festivals, they invite a friend to attend one. Review one of your current </w:t>
            </w:r>
            <w:r w:rsidRPr="00E90476">
              <w:lastRenderedPageBreak/>
              <w:t>units and identify any standalone culture content. Determine how you will link it to language learning.</w:t>
            </w:r>
          </w:p>
        </w:tc>
      </w:tr>
      <w:tr w:rsidR="004107FE" w:rsidRPr="00E90476" w14:paraId="101ECCA7" w14:textId="77777777" w:rsidTr="0000172A">
        <w:tc>
          <w:tcPr>
            <w:tcW w:w="2525" w:type="dxa"/>
          </w:tcPr>
          <w:p w14:paraId="064F75B7" w14:textId="77777777" w:rsidR="004107FE" w:rsidRPr="00E90476" w:rsidRDefault="004107FE" w:rsidP="00366A60">
            <w:pPr>
              <w:spacing w:line="276" w:lineRule="auto"/>
            </w:pPr>
            <w:r w:rsidRPr="00E90476">
              <w:lastRenderedPageBreak/>
              <w:t>Lessons build a strong foundation for future learning.</w:t>
            </w:r>
          </w:p>
        </w:tc>
        <w:tc>
          <w:tcPr>
            <w:tcW w:w="2835" w:type="dxa"/>
            <w:tcBorders>
              <w:right w:val="single" w:sz="4" w:space="0" w:color="auto"/>
            </w:tcBorders>
          </w:tcPr>
          <w:p w14:paraId="3163B0C4" w14:textId="77777777" w:rsidR="004107FE" w:rsidRPr="00A92E1E" w:rsidRDefault="004107FE" w:rsidP="00746999">
            <w:pPr>
              <w:pStyle w:val="ListBullet"/>
              <w:spacing w:line="276" w:lineRule="auto"/>
            </w:pPr>
            <w:r w:rsidRPr="00A92E1E">
              <w:t>Seeing every Stage 4 student as a future Stage 6 language student helps us plan for success.</w:t>
            </w:r>
          </w:p>
          <w:p w14:paraId="58812D63" w14:textId="77777777" w:rsidR="004107FE" w:rsidRPr="00E90476" w:rsidRDefault="004107FE" w:rsidP="00366A60">
            <w:pPr>
              <w:pStyle w:val="ListBullet"/>
              <w:spacing w:line="276" w:lineRule="auto"/>
            </w:pPr>
            <w:r w:rsidRPr="00A92E1E">
              <w:t>By backward mapping content and skills from Stage 6, we ensure the learning is relevant long term.</w:t>
            </w:r>
          </w:p>
        </w:tc>
        <w:tc>
          <w:tcPr>
            <w:tcW w:w="1246" w:type="dxa"/>
            <w:tcBorders>
              <w:top w:val="nil"/>
              <w:left w:val="single" w:sz="4" w:space="0" w:color="auto"/>
              <w:bottom w:val="nil"/>
              <w:right w:val="single" w:sz="4" w:space="0" w:color="auto"/>
            </w:tcBorders>
          </w:tcPr>
          <w:p w14:paraId="6EB7152A" w14:textId="77777777" w:rsidR="004107FE" w:rsidRPr="00E90476" w:rsidRDefault="004107FE" w:rsidP="00366A60">
            <w:pPr>
              <w:spacing w:line="276" w:lineRule="auto"/>
            </w:pPr>
            <w:r w:rsidRPr="00E90476">
              <w:rPr>
                <w:noProof/>
              </w:rPr>
              <w:drawing>
                <wp:inline distT="0" distB="0" distL="0" distR="0" wp14:anchorId="5ABCDBD7" wp14:editId="1A4AAA9D">
                  <wp:extent cx="654050" cy="654050"/>
                  <wp:effectExtent l="0" t="0" r="0" b="0"/>
                  <wp:docPr id="1765985699" name="Graphic 1765985699"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00B3E32C" w14:textId="77777777" w:rsidR="004107FE" w:rsidRPr="00E90476" w:rsidRDefault="004107FE" w:rsidP="00366A60">
            <w:pPr>
              <w:spacing w:line="276" w:lineRule="auto"/>
            </w:pPr>
            <w:r w:rsidRPr="00E90476">
              <w:t>Review an assessment task from one of our Stage 4 units, and one from Stage 5. Identify what skills and structures students could use in Stage 6. Identify similar skills and structures in your own units.</w:t>
            </w:r>
          </w:p>
        </w:tc>
      </w:tr>
      <w:tr w:rsidR="004107FE" w:rsidRPr="00E90476" w14:paraId="289A8DDA" w14:textId="77777777" w:rsidTr="0000172A">
        <w:tc>
          <w:tcPr>
            <w:tcW w:w="2525" w:type="dxa"/>
          </w:tcPr>
          <w:p w14:paraId="089DE8F5" w14:textId="77777777" w:rsidR="004107FE" w:rsidRPr="00E90476" w:rsidRDefault="004107FE" w:rsidP="00366A60">
            <w:pPr>
              <w:spacing w:line="276" w:lineRule="auto"/>
            </w:pPr>
            <w:r w:rsidRPr="00E90476">
              <w:t>All students experience growth and success, through high expectations and appropriate support.</w:t>
            </w:r>
          </w:p>
        </w:tc>
        <w:tc>
          <w:tcPr>
            <w:tcW w:w="2835" w:type="dxa"/>
            <w:tcBorders>
              <w:right w:val="single" w:sz="4" w:space="0" w:color="auto"/>
            </w:tcBorders>
          </w:tcPr>
          <w:p w14:paraId="2CFEA628" w14:textId="77777777" w:rsidR="004107FE" w:rsidRPr="00A92E1E" w:rsidRDefault="004107FE" w:rsidP="00746999">
            <w:pPr>
              <w:pStyle w:val="ListBullet"/>
              <w:spacing w:line="276" w:lineRule="auto"/>
            </w:pPr>
            <w:r w:rsidRPr="00A92E1E">
              <w:t>Setting attainable high standards encourages students to strive for excellence, promoting better learning outcomes.</w:t>
            </w:r>
          </w:p>
          <w:p w14:paraId="40390FA1" w14:textId="77777777" w:rsidR="004107FE" w:rsidRPr="00E90476" w:rsidRDefault="004107FE" w:rsidP="00366A60">
            <w:pPr>
              <w:pStyle w:val="ListBullet"/>
              <w:spacing w:line="276" w:lineRule="auto"/>
            </w:pPr>
            <w:r w:rsidRPr="00A92E1E">
              <w:t>Providing scaffolding makes language learning accessible to a broader range of students.</w:t>
            </w:r>
          </w:p>
        </w:tc>
        <w:tc>
          <w:tcPr>
            <w:tcW w:w="1246" w:type="dxa"/>
            <w:tcBorders>
              <w:top w:val="nil"/>
              <w:left w:val="single" w:sz="4" w:space="0" w:color="auto"/>
              <w:bottom w:val="nil"/>
              <w:right w:val="single" w:sz="4" w:space="0" w:color="auto"/>
            </w:tcBorders>
          </w:tcPr>
          <w:p w14:paraId="6819736F" w14:textId="77777777" w:rsidR="004107FE" w:rsidRPr="00E90476" w:rsidRDefault="004107FE" w:rsidP="00366A60">
            <w:pPr>
              <w:spacing w:line="276" w:lineRule="auto"/>
              <w:rPr>
                <w:noProof/>
              </w:rPr>
            </w:pPr>
            <w:r w:rsidRPr="00E90476">
              <w:rPr>
                <w:noProof/>
              </w:rPr>
              <w:drawing>
                <wp:inline distT="0" distB="0" distL="0" distR="0" wp14:anchorId="3D8004E7" wp14:editId="7348F0C6">
                  <wp:extent cx="654050" cy="654050"/>
                  <wp:effectExtent l="0" t="0" r="0" b="0"/>
                  <wp:docPr id="531194835" name="Graphic 531194835" descr="Arrow: Slight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83198" name="Graphic 1147483198" descr="Arrow: Slight curve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54050" cy="654050"/>
                          </a:xfrm>
                          <a:prstGeom prst="rect">
                            <a:avLst/>
                          </a:prstGeom>
                        </pic:spPr>
                      </pic:pic>
                    </a:graphicData>
                  </a:graphic>
                </wp:inline>
              </w:drawing>
            </w:r>
          </w:p>
        </w:tc>
        <w:tc>
          <w:tcPr>
            <w:tcW w:w="3170" w:type="dxa"/>
            <w:tcBorders>
              <w:left w:val="single" w:sz="4" w:space="0" w:color="auto"/>
            </w:tcBorders>
          </w:tcPr>
          <w:p w14:paraId="336E46B0" w14:textId="77777777" w:rsidR="004107FE" w:rsidRPr="00E90476" w:rsidRDefault="004107FE" w:rsidP="00366A60">
            <w:pPr>
              <w:spacing w:line="276" w:lineRule="auto"/>
            </w:pPr>
            <w:r w:rsidRPr="00284C41">
              <w:rPr>
                <w:rFonts w:eastAsia="Times New Roman"/>
                <w:lang w:eastAsia="en-AU"/>
              </w:rPr>
              <w:t xml:space="preserve">Look at the activities in our units of work and see how we have scaffolded activities to set high expectations and provide support for students. </w:t>
            </w:r>
            <w:r w:rsidRPr="00E90476">
              <w:rPr>
                <w:rFonts w:eastAsia="Times New Roman"/>
                <w:lang w:eastAsia="en-AU"/>
              </w:rPr>
              <w:t xml:space="preserve">Then, choose </w:t>
            </w:r>
            <w:r w:rsidRPr="00284C41">
              <w:rPr>
                <w:rFonts w:eastAsia="Times New Roman"/>
                <w:lang w:eastAsia="en-AU"/>
              </w:rPr>
              <w:t>an activity you use often</w:t>
            </w:r>
            <w:r w:rsidRPr="00E90476">
              <w:rPr>
                <w:rFonts w:eastAsia="Times New Roman"/>
                <w:lang w:eastAsia="en-AU"/>
              </w:rPr>
              <w:t xml:space="preserve"> and design</w:t>
            </w:r>
            <w:r w:rsidRPr="00284C41">
              <w:rPr>
                <w:rFonts w:eastAsia="Times New Roman"/>
                <w:lang w:eastAsia="en-AU"/>
              </w:rPr>
              <w:t xml:space="preserve"> a more scaffolded approach</w:t>
            </w:r>
            <w:r w:rsidRPr="00E90476">
              <w:rPr>
                <w:rFonts w:eastAsia="Times New Roman"/>
                <w:lang w:eastAsia="en-AU"/>
              </w:rPr>
              <w:t>.</w:t>
            </w:r>
          </w:p>
        </w:tc>
      </w:tr>
      <w:bookmarkEnd w:id="36"/>
    </w:tbl>
    <w:p w14:paraId="4FF85F1C" w14:textId="3B4C6192" w:rsidR="00D50249" w:rsidRDefault="00D50249" w:rsidP="00906FCA"/>
    <w:p w14:paraId="00A6D11B" w14:textId="77777777" w:rsidR="002246D9" w:rsidRDefault="002246D9">
      <w:pPr>
        <w:suppressAutoHyphens w:val="0"/>
        <w:spacing w:before="0" w:after="160" w:line="259" w:lineRule="auto"/>
        <w:rPr>
          <w:rFonts w:eastAsiaTheme="majorEastAsia"/>
          <w:bCs/>
          <w:color w:val="002664"/>
          <w:sz w:val="36"/>
          <w:szCs w:val="48"/>
        </w:rPr>
      </w:pPr>
      <w:r>
        <w:br w:type="page"/>
      </w:r>
    </w:p>
    <w:p w14:paraId="2AC62443" w14:textId="2C47C282" w:rsidR="0095690C" w:rsidRDefault="0095690C" w:rsidP="0095690C">
      <w:pPr>
        <w:pStyle w:val="Heading2"/>
      </w:pPr>
      <w:bookmarkStart w:id="37" w:name="_Toc151321274"/>
      <w:bookmarkStart w:id="38" w:name="_Toc151367536"/>
      <w:bookmarkStart w:id="39" w:name="_Toc158643559"/>
      <w:r>
        <w:lastRenderedPageBreak/>
        <w:t>Growth</w:t>
      </w:r>
      <w:bookmarkEnd w:id="37"/>
      <w:bookmarkEnd w:id="38"/>
      <w:r>
        <w:t xml:space="preserve"> – making a concrete </w:t>
      </w:r>
      <w:proofErr w:type="gramStart"/>
      <w:r>
        <w:t>plan</w:t>
      </w:r>
      <w:bookmarkEnd w:id="39"/>
      <w:proofErr w:type="gramEnd"/>
    </w:p>
    <w:p w14:paraId="2D8D1655" w14:textId="6FFB3524" w:rsidR="00994405" w:rsidRDefault="00994405" w:rsidP="0095690C">
      <w:r>
        <w:t>After participating in th</w:t>
      </w:r>
      <w:r w:rsidR="00F159AA">
        <w:t>is professional learning package for</w:t>
      </w:r>
      <w:r>
        <w:t xml:space="preserve"> Modern Languages 7–10</w:t>
      </w:r>
      <w:r w:rsidR="00F159AA">
        <w:t>,</w:t>
      </w:r>
      <w:r>
        <w:t xml:space="preserve"> it’s now time to make a concrete plan for action.</w:t>
      </w:r>
    </w:p>
    <w:p w14:paraId="0E69E3F4" w14:textId="207E6FA0" w:rsidR="0095690C" w:rsidRPr="005F42C1" w:rsidRDefault="0095690C" w:rsidP="0095690C">
      <w:pPr>
        <w:rPr>
          <w:szCs w:val="22"/>
        </w:rPr>
      </w:pPr>
      <w:r>
        <w:t>T</w:t>
      </w:r>
      <w:r w:rsidRPr="00DC1146">
        <w:t>he</w:t>
      </w:r>
      <w:r>
        <w:t xml:space="preserve"> aim of the </w:t>
      </w:r>
      <w:r w:rsidRPr="00DC1146">
        <w:t>Modern Languages K</w:t>
      </w:r>
      <w:r w:rsidRPr="0091695B">
        <w:t>–</w:t>
      </w:r>
      <w:r w:rsidRPr="00DC1146">
        <w:t>10 Syllabus is to enable</w:t>
      </w:r>
      <w:r>
        <w:t xml:space="preserve"> students to become</w:t>
      </w:r>
      <w:r w:rsidRPr="00DC1146">
        <w:t xml:space="preserve"> </w:t>
      </w:r>
      <w:r w:rsidRPr="00032BDD">
        <w:rPr>
          <w:b/>
          <w:bCs/>
        </w:rPr>
        <w:t>effective communicat</w:t>
      </w:r>
      <w:r>
        <w:rPr>
          <w:b/>
          <w:bCs/>
        </w:rPr>
        <w:t>ors in the target language</w:t>
      </w:r>
      <w:r w:rsidRPr="00B97EE2">
        <w:t xml:space="preserve">, to </w:t>
      </w:r>
      <w:r>
        <w:rPr>
          <w:b/>
          <w:bCs/>
        </w:rPr>
        <w:t>develop intercultural capability</w:t>
      </w:r>
      <w:r w:rsidRPr="00B97EE2">
        <w:t xml:space="preserve"> and to </w:t>
      </w:r>
      <w:r w:rsidRPr="0002460D">
        <w:rPr>
          <w:b/>
          <w:bCs/>
        </w:rPr>
        <w:t>develop enjoyment and interest in language learning</w:t>
      </w:r>
      <w:r w:rsidRPr="00DC1146">
        <w:t xml:space="preserve">. Teachers have the greatest impact on how well </w:t>
      </w:r>
      <w:r>
        <w:t>the Modern Languages K–10 S</w:t>
      </w:r>
      <w:r w:rsidRPr="00DC1146">
        <w:t>yllabus achieves those goals.</w:t>
      </w:r>
      <w:r w:rsidRPr="006D2F7A">
        <w:rPr>
          <w:szCs w:val="22"/>
        </w:rPr>
        <w:t xml:space="preserve"> </w:t>
      </w:r>
      <w:r w:rsidRPr="005F42C1">
        <w:rPr>
          <w:szCs w:val="22"/>
        </w:rPr>
        <w:t xml:space="preserve">While change can be confronting and challenging, the concept of lifelong learning remains a cornerstone </w:t>
      </w:r>
      <w:r>
        <w:rPr>
          <w:szCs w:val="22"/>
        </w:rPr>
        <w:t>of</w:t>
      </w:r>
      <w:r w:rsidRPr="005F42C1">
        <w:rPr>
          <w:szCs w:val="22"/>
        </w:rPr>
        <w:t xml:space="preserve"> our work</w:t>
      </w:r>
      <w:r>
        <w:rPr>
          <w:szCs w:val="22"/>
        </w:rPr>
        <w:t>.</w:t>
      </w:r>
    </w:p>
    <w:p w14:paraId="0F5AB14E" w14:textId="77777777" w:rsidR="0095690C" w:rsidRPr="00AC63D0" w:rsidRDefault="0095690C" w:rsidP="0095690C">
      <w:pPr>
        <w:pStyle w:val="FeatureBox2"/>
        <w:jc w:val="center"/>
        <w:rPr>
          <w:i/>
          <w:iCs/>
        </w:rPr>
      </w:pPr>
      <w:r>
        <w:rPr>
          <w:i/>
          <w:iCs/>
        </w:rPr>
        <w:t>‘</w:t>
      </w:r>
      <w:r w:rsidRPr="00AC63D0">
        <w:rPr>
          <w:i/>
          <w:iCs/>
        </w:rPr>
        <w:t>If we’re growing, we’re always going to be out of our comfort zone.</w:t>
      </w:r>
      <w:r>
        <w:rPr>
          <w:i/>
          <w:iCs/>
        </w:rPr>
        <w:t xml:space="preserve">’ </w:t>
      </w:r>
      <w:r w:rsidRPr="00AC63D0">
        <w:rPr>
          <w:i/>
          <w:iCs/>
        </w:rPr>
        <w:t>John Maxwell</w:t>
      </w:r>
    </w:p>
    <w:p w14:paraId="2550B084" w14:textId="16CAE296" w:rsidR="0095690C" w:rsidRDefault="0095690C" w:rsidP="0095690C">
      <w:pPr>
        <w:rPr>
          <w:szCs w:val="22"/>
        </w:rPr>
      </w:pPr>
      <w:r w:rsidRPr="00DC1146">
        <w:rPr>
          <w:szCs w:val="22"/>
        </w:rPr>
        <w:t xml:space="preserve">Having reflected on where you are now </w:t>
      </w:r>
      <w:r>
        <w:rPr>
          <w:szCs w:val="22"/>
        </w:rPr>
        <w:t>i</w:t>
      </w:r>
      <w:r w:rsidRPr="00DC1146">
        <w:rPr>
          <w:szCs w:val="22"/>
        </w:rPr>
        <w:t xml:space="preserve">n </w:t>
      </w:r>
      <w:r>
        <w:rPr>
          <w:szCs w:val="22"/>
        </w:rPr>
        <w:t xml:space="preserve">relation to understanding and using the syllabus to engage your students in language learning, </w:t>
      </w:r>
      <w:r w:rsidRPr="00DC1146">
        <w:rPr>
          <w:szCs w:val="22"/>
        </w:rPr>
        <w:t>it is time to evaluate and consider how you and your students will continue to grow and learn.</w:t>
      </w:r>
    </w:p>
    <w:p w14:paraId="23906DC1" w14:textId="77777777" w:rsidR="0095690C" w:rsidRPr="005F42C1" w:rsidRDefault="0095690C" w:rsidP="0095690C">
      <w:pPr>
        <w:pStyle w:val="FeatureBox4"/>
        <w:rPr>
          <w:b/>
          <w:bCs/>
        </w:rPr>
      </w:pPr>
      <w:r w:rsidRPr="005F42C1">
        <w:rPr>
          <w:b/>
          <w:bCs/>
        </w:rPr>
        <w:t>Based on your self-reflectio</w:t>
      </w:r>
      <w:r>
        <w:rPr>
          <w:b/>
          <w:bCs/>
        </w:rPr>
        <w:t>n:</w:t>
      </w:r>
    </w:p>
    <w:p w14:paraId="76CF489F" w14:textId="0E3E51B1" w:rsidR="0095690C" w:rsidRPr="006D2F7A" w:rsidRDefault="0095690C" w:rsidP="00DB4C6C">
      <w:pPr>
        <w:pStyle w:val="FeatureBox4"/>
        <w:numPr>
          <w:ilvl w:val="0"/>
          <w:numId w:val="38"/>
        </w:numPr>
        <w:ind w:left="567" w:hanging="567"/>
      </w:pPr>
      <w:r w:rsidRPr="006D2F7A">
        <w:t>How can you bring the intentions of curriculum reform to life?</w:t>
      </w:r>
    </w:p>
    <w:p w14:paraId="0921EEDB" w14:textId="77777777" w:rsidR="0095690C" w:rsidRPr="006D2F7A" w:rsidRDefault="0095690C" w:rsidP="00DB4C6C">
      <w:pPr>
        <w:pStyle w:val="FeatureBox4"/>
        <w:numPr>
          <w:ilvl w:val="0"/>
          <w:numId w:val="38"/>
        </w:numPr>
        <w:ind w:left="567" w:hanging="567"/>
      </w:pPr>
      <w:r w:rsidRPr="006D2F7A">
        <w:t>What will it look like in your classroom?</w:t>
      </w:r>
    </w:p>
    <w:p w14:paraId="75D4FB08" w14:textId="43A6F11E" w:rsidR="0095690C" w:rsidRPr="006D2F7A" w:rsidRDefault="0095690C" w:rsidP="00DB4C6C">
      <w:pPr>
        <w:pStyle w:val="FeatureBox4"/>
        <w:numPr>
          <w:ilvl w:val="0"/>
          <w:numId w:val="38"/>
        </w:numPr>
        <w:ind w:left="567" w:hanging="567"/>
      </w:pPr>
      <w:r w:rsidRPr="006D2F7A">
        <w:t>What is the first thing you need to do this week?</w:t>
      </w:r>
    </w:p>
    <w:p w14:paraId="06AF59F2" w14:textId="77777777" w:rsidR="0095690C" w:rsidRPr="006D2F7A" w:rsidRDefault="0095690C" w:rsidP="00D35F6D">
      <w:pPr>
        <w:pStyle w:val="FeatureBox4"/>
        <w:numPr>
          <w:ilvl w:val="0"/>
          <w:numId w:val="38"/>
        </w:numPr>
        <w:ind w:left="567" w:hanging="567"/>
      </w:pPr>
      <w:r w:rsidRPr="006D2F7A">
        <w:t>What is your goal for the end of the term?</w:t>
      </w:r>
    </w:p>
    <w:p w14:paraId="5BE5EA84" w14:textId="755A2631" w:rsidR="0095690C" w:rsidRDefault="0095690C" w:rsidP="0095690C">
      <w:r>
        <w:t xml:space="preserve">Use </w:t>
      </w:r>
      <w:r w:rsidRPr="00A62567">
        <w:t>the guiding questions in the table below to establish a solid foundation for your plan for Term</w:t>
      </w:r>
      <w:r w:rsidR="00DB4C6C">
        <w:t> </w:t>
      </w:r>
      <w:r w:rsidRPr="00A62567">
        <w:t>2.</w:t>
      </w:r>
    </w:p>
    <w:p w14:paraId="1E62B3D4" w14:textId="15E92701" w:rsidR="0095690C" w:rsidRPr="000B4811" w:rsidRDefault="0095690C" w:rsidP="0095690C">
      <w:r w:rsidRPr="00EF1304">
        <w:rPr>
          <w:b/>
          <w:bCs/>
        </w:rPr>
        <w:t>The plan does not have to be big; growth is growth.</w:t>
      </w:r>
    </w:p>
    <w:tbl>
      <w:tblPr>
        <w:tblStyle w:val="Tableheader"/>
        <w:tblW w:w="9628" w:type="dxa"/>
        <w:tblLook w:val="04A0" w:firstRow="1" w:lastRow="0" w:firstColumn="1" w:lastColumn="0" w:noHBand="0" w:noVBand="1"/>
        <w:tblDescription w:val="Table with guiding questions and space for users to respond."/>
      </w:tblPr>
      <w:tblGrid>
        <w:gridCol w:w="1980"/>
        <w:gridCol w:w="3969"/>
        <w:gridCol w:w="3679"/>
      </w:tblGrid>
      <w:tr w:rsidR="0095690C" w14:paraId="1016BD66" w14:textId="77777777" w:rsidTr="00F13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9998BE" w14:textId="3A46DFC9" w:rsidR="0095690C" w:rsidRDefault="00192097" w:rsidP="00F1389C">
            <w:r>
              <w:t>Questions</w:t>
            </w:r>
          </w:p>
        </w:tc>
        <w:tc>
          <w:tcPr>
            <w:tcW w:w="3969" w:type="dxa"/>
          </w:tcPr>
          <w:p w14:paraId="5E858ADC" w14:textId="77777777" w:rsidR="0095690C" w:rsidRDefault="0095690C" w:rsidP="00F1389C">
            <w:pPr>
              <w:cnfStyle w:val="100000000000" w:firstRow="1" w:lastRow="0" w:firstColumn="0" w:lastColumn="0" w:oddVBand="0" w:evenVBand="0" w:oddHBand="0" w:evenHBand="0" w:firstRowFirstColumn="0" w:firstRowLastColumn="0" w:lastRowFirstColumn="0" w:lastRowLastColumn="0"/>
            </w:pPr>
            <w:r>
              <w:t>Consider</w:t>
            </w:r>
          </w:p>
        </w:tc>
        <w:tc>
          <w:tcPr>
            <w:tcW w:w="3679" w:type="dxa"/>
          </w:tcPr>
          <w:p w14:paraId="442D11F5" w14:textId="77777777" w:rsidR="0095690C" w:rsidRDefault="0095690C" w:rsidP="00F1389C">
            <w:pPr>
              <w:cnfStyle w:val="100000000000" w:firstRow="1" w:lastRow="0" w:firstColumn="0" w:lastColumn="0" w:oddVBand="0" w:evenVBand="0" w:oddHBand="0" w:evenHBand="0" w:firstRowFirstColumn="0" w:firstRowLastColumn="0" w:lastRowFirstColumn="0" w:lastRowLastColumn="0"/>
            </w:pPr>
            <w:r>
              <w:t>Notes</w:t>
            </w:r>
          </w:p>
        </w:tc>
      </w:tr>
      <w:tr w:rsidR="0095690C" w14:paraId="5BB353A9" w14:textId="77777777" w:rsidTr="00F13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6C99EA" w14:textId="77777777" w:rsidR="0095690C" w:rsidRDefault="0095690C" w:rsidP="00F1389C">
            <w:pPr>
              <w:rPr>
                <w:b w:val="0"/>
              </w:rPr>
            </w:pPr>
            <w:r>
              <w:t>Goal</w:t>
            </w:r>
          </w:p>
          <w:p w14:paraId="08599821" w14:textId="77777777" w:rsidR="0095690C" w:rsidRPr="000E1989" w:rsidRDefault="0095690C" w:rsidP="00F1389C">
            <w:pPr>
              <w:rPr>
                <w:b w:val="0"/>
                <w:bCs/>
              </w:rPr>
            </w:pPr>
            <w:r w:rsidRPr="000E1989">
              <w:rPr>
                <w:b w:val="0"/>
                <w:bCs/>
              </w:rPr>
              <w:t xml:space="preserve">What do you want </w:t>
            </w:r>
            <w:r w:rsidRPr="000E1989">
              <w:rPr>
                <w:b w:val="0"/>
                <w:bCs/>
              </w:rPr>
              <w:lastRenderedPageBreak/>
              <w:t>to achieve in terms of enabling effective communication and developing enjoyment and interest in language learning for your students?</w:t>
            </w:r>
          </w:p>
        </w:tc>
        <w:tc>
          <w:tcPr>
            <w:tcW w:w="3969" w:type="dxa"/>
          </w:tcPr>
          <w:p w14:paraId="702DCF9A" w14:textId="77777777"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lastRenderedPageBreak/>
              <w:t>What would you like to have happen that is not happening now?</w:t>
            </w:r>
          </w:p>
          <w:p w14:paraId="4AA3D976" w14:textId="2AF6A63F"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lastRenderedPageBreak/>
              <w:t>Is your goal realistic? If not, revise it.</w:t>
            </w:r>
          </w:p>
          <w:p w14:paraId="243EC49D" w14:textId="5EB03F80"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What will be the benefits of achieving this goal?</w:t>
            </w:r>
          </w:p>
          <w:p w14:paraId="604BC47A" w14:textId="7334A064"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What will be the cost of not achieving this goal?</w:t>
            </w:r>
          </w:p>
        </w:tc>
        <w:tc>
          <w:tcPr>
            <w:tcW w:w="3679" w:type="dxa"/>
          </w:tcPr>
          <w:p w14:paraId="55BD56AF" w14:textId="77777777" w:rsidR="0095690C" w:rsidRDefault="0095690C" w:rsidP="00F1389C">
            <w:pPr>
              <w:cnfStyle w:val="000000100000" w:firstRow="0" w:lastRow="0" w:firstColumn="0" w:lastColumn="0" w:oddVBand="0" w:evenVBand="0" w:oddHBand="1" w:evenHBand="0" w:firstRowFirstColumn="0" w:firstRowLastColumn="0" w:lastRowFirstColumn="0" w:lastRowLastColumn="0"/>
            </w:pPr>
          </w:p>
        </w:tc>
      </w:tr>
      <w:tr w:rsidR="0095690C" w14:paraId="26ED02CA" w14:textId="77777777" w:rsidTr="00F13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9D5D4E" w14:textId="77777777" w:rsidR="0095690C" w:rsidRDefault="0095690C" w:rsidP="00F1389C">
            <w:pPr>
              <w:rPr>
                <w:b w:val="0"/>
              </w:rPr>
            </w:pPr>
            <w:r>
              <w:t>Reality</w:t>
            </w:r>
          </w:p>
          <w:p w14:paraId="751123D1" w14:textId="77777777" w:rsidR="0095690C" w:rsidRDefault="0095690C" w:rsidP="00F1389C">
            <w:pPr>
              <w:rPr>
                <w:bCs/>
              </w:rPr>
            </w:pPr>
            <w:r w:rsidRPr="00BC5678">
              <w:rPr>
                <w:b w:val="0"/>
                <w:bCs/>
              </w:rPr>
              <w:t>Is the focus of your teaching program effective communication?</w:t>
            </w:r>
          </w:p>
          <w:p w14:paraId="2D9808C1" w14:textId="77777777" w:rsidR="0095690C" w:rsidRPr="00BC5678" w:rsidRDefault="0095690C" w:rsidP="00F1389C">
            <w:pPr>
              <w:rPr>
                <w:b w:val="0"/>
                <w:bCs/>
              </w:rPr>
            </w:pPr>
            <w:r w:rsidRPr="00BC5678">
              <w:rPr>
                <w:b w:val="0"/>
                <w:bCs/>
              </w:rPr>
              <w:t>Are your students engaged and enjoying language learning in the classroom?</w:t>
            </w:r>
          </w:p>
        </w:tc>
        <w:tc>
          <w:tcPr>
            <w:tcW w:w="3969" w:type="dxa"/>
          </w:tcPr>
          <w:p w14:paraId="3C94A975" w14:textId="784CA196"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On a scale of 1–10, where 10 is the ideal outcome and 1 is the worst outcome, where are you now?</w:t>
            </w:r>
          </w:p>
          <w:p w14:paraId="2E35C313" w14:textId="77777777"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How do you know this is accurate?</w:t>
            </w:r>
          </w:p>
          <w:p w14:paraId="5F897403" w14:textId="4F7D03DF"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What are you already doing that will help you to achieve your goal?</w:t>
            </w:r>
          </w:p>
          <w:p w14:paraId="5A953BF4" w14:textId="0D6EC418"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What is not working, that is within your area of control?</w:t>
            </w:r>
          </w:p>
        </w:tc>
        <w:tc>
          <w:tcPr>
            <w:tcW w:w="3679" w:type="dxa"/>
          </w:tcPr>
          <w:p w14:paraId="2A29F6C7" w14:textId="77777777" w:rsidR="0095690C" w:rsidRDefault="0095690C" w:rsidP="00F1389C">
            <w:pPr>
              <w:cnfStyle w:val="000000010000" w:firstRow="0" w:lastRow="0" w:firstColumn="0" w:lastColumn="0" w:oddVBand="0" w:evenVBand="0" w:oddHBand="0" w:evenHBand="1" w:firstRowFirstColumn="0" w:firstRowLastColumn="0" w:lastRowFirstColumn="0" w:lastRowLastColumn="0"/>
            </w:pPr>
          </w:p>
        </w:tc>
      </w:tr>
      <w:tr w:rsidR="0095690C" w14:paraId="57089F94" w14:textId="77777777" w:rsidTr="00F13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90D8B2" w14:textId="77777777" w:rsidR="0095690C" w:rsidRDefault="0095690C" w:rsidP="00F1389C">
            <w:pPr>
              <w:rPr>
                <w:b w:val="0"/>
              </w:rPr>
            </w:pPr>
            <w:r>
              <w:t>Options</w:t>
            </w:r>
          </w:p>
          <w:p w14:paraId="68D61248" w14:textId="77777777" w:rsidR="0095690C" w:rsidRPr="00BC5678" w:rsidRDefault="0095690C" w:rsidP="00F1389C">
            <w:pPr>
              <w:rPr>
                <w:b w:val="0"/>
                <w:bCs/>
              </w:rPr>
            </w:pPr>
            <w:r w:rsidRPr="00BC5678">
              <w:rPr>
                <w:b w:val="0"/>
                <w:bCs/>
              </w:rPr>
              <w:t>What could you do to further enhance communication and interest in learning in your classroom?</w:t>
            </w:r>
          </w:p>
        </w:tc>
        <w:tc>
          <w:tcPr>
            <w:tcW w:w="3969" w:type="dxa"/>
          </w:tcPr>
          <w:p w14:paraId="77884A77" w14:textId="7A598F48"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What are new options for achieving this goal?</w:t>
            </w:r>
          </w:p>
          <w:p w14:paraId="429DB02A" w14:textId="77777777"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What are the benefits and pitfalls of these options?</w:t>
            </w:r>
          </w:p>
          <w:p w14:paraId="367C1BB1" w14:textId="77777777"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What approaches have you used yourself, or seen others use, in similar circumstances?</w:t>
            </w:r>
          </w:p>
          <w:p w14:paraId="523F265F" w14:textId="77777777"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 xml:space="preserve">What advice would you give </w:t>
            </w:r>
            <w:r>
              <w:lastRenderedPageBreak/>
              <w:t>someone else who was in a similar position to you?</w:t>
            </w:r>
          </w:p>
          <w:p w14:paraId="5BAFF8E1" w14:textId="70BB8C2B"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Who can you ask?</w:t>
            </w:r>
          </w:p>
        </w:tc>
        <w:tc>
          <w:tcPr>
            <w:tcW w:w="3679" w:type="dxa"/>
          </w:tcPr>
          <w:p w14:paraId="08EBBEF0" w14:textId="77777777" w:rsidR="0095690C" w:rsidRDefault="0095690C" w:rsidP="00F1389C">
            <w:pPr>
              <w:cnfStyle w:val="000000100000" w:firstRow="0" w:lastRow="0" w:firstColumn="0" w:lastColumn="0" w:oddVBand="0" w:evenVBand="0" w:oddHBand="1" w:evenHBand="0" w:firstRowFirstColumn="0" w:firstRowLastColumn="0" w:lastRowFirstColumn="0" w:lastRowLastColumn="0"/>
            </w:pPr>
          </w:p>
        </w:tc>
      </w:tr>
      <w:tr w:rsidR="0095690C" w14:paraId="729D265D" w14:textId="77777777" w:rsidTr="00F13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DED8EC" w14:textId="77777777" w:rsidR="0095690C" w:rsidRDefault="0095690C" w:rsidP="00F1389C">
            <w:pPr>
              <w:rPr>
                <w:b w:val="0"/>
              </w:rPr>
            </w:pPr>
            <w:r>
              <w:t>Will</w:t>
            </w:r>
          </w:p>
          <w:p w14:paraId="00347549" w14:textId="77777777" w:rsidR="0095690C" w:rsidRPr="00BC5678" w:rsidRDefault="0095690C" w:rsidP="00F1389C">
            <w:pPr>
              <w:rPr>
                <w:b w:val="0"/>
                <w:bCs/>
              </w:rPr>
            </w:pPr>
            <w:r>
              <w:rPr>
                <w:b w:val="0"/>
                <w:bCs/>
              </w:rPr>
              <w:t>What will you do next?</w:t>
            </w:r>
          </w:p>
        </w:tc>
        <w:tc>
          <w:tcPr>
            <w:tcW w:w="3969" w:type="dxa"/>
          </w:tcPr>
          <w:p w14:paraId="778410B0" w14:textId="01FDB921"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Which option(s) do you like the most for action during the coming week?</w:t>
            </w:r>
          </w:p>
          <w:p w14:paraId="1655EBC1" w14:textId="4050D029"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What will you do specifically?</w:t>
            </w:r>
          </w:p>
        </w:tc>
        <w:tc>
          <w:tcPr>
            <w:tcW w:w="3679" w:type="dxa"/>
          </w:tcPr>
          <w:p w14:paraId="7941F692" w14:textId="77777777" w:rsidR="0095690C" w:rsidRDefault="0095690C" w:rsidP="00F1389C">
            <w:pPr>
              <w:cnfStyle w:val="000000010000" w:firstRow="0" w:lastRow="0" w:firstColumn="0" w:lastColumn="0" w:oddVBand="0" w:evenVBand="0" w:oddHBand="0" w:evenHBand="1" w:firstRowFirstColumn="0" w:firstRowLastColumn="0" w:lastRowFirstColumn="0" w:lastRowLastColumn="0"/>
            </w:pPr>
          </w:p>
        </w:tc>
      </w:tr>
      <w:tr w:rsidR="0095690C" w14:paraId="3F814015" w14:textId="77777777" w:rsidTr="00F138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D5AA36" w14:textId="77777777" w:rsidR="0095690C" w:rsidRDefault="0095690C" w:rsidP="00F1389C">
            <w:pPr>
              <w:rPr>
                <w:b w:val="0"/>
              </w:rPr>
            </w:pPr>
            <w:r>
              <w:t>Tactics</w:t>
            </w:r>
          </w:p>
          <w:p w14:paraId="4CEF86CC" w14:textId="77777777" w:rsidR="0095690C" w:rsidRPr="00BC5678" w:rsidRDefault="0095690C" w:rsidP="00F1389C">
            <w:pPr>
              <w:rPr>
                <w:b w:val="0"/>
                <w:bCs/>
              </w:rPr>
            </w:pPr>
            <w:r>
              <w:rPr>
                <w:b w:val="0"/>
                <w:bCs/>
              </w:rPr>
              <w:t>How and when will you do it?</w:t>
            </w:r>
          </w:p>
        </w:tc>
        <w:tc>
          <w:tcPr>
            <w:tcW w:w="3969" w:type="dxa"/>
          </w:tcPr>
          <w:p w14:paraId="33D2079B" w14:textId="77777777"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What is the next small step to progress this option?</w:t>
            </w:r>
          </w:p>
          <w:p w14:paraId="1C132E42" w14:textId="28DBFF67"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Precisely when will you take the next step?</w:t>
            </w:r>
          </w:p>
          <w:p w14:paraId="52D36C09" w14:textId="1AE1D6C1" w:rsidR="0095690C" w:rsidRDefault="0095690C" w:rsidP="00DB4C6C">
            <w:pPr>
              <w:pStyle w:val="ListBullet"/>
              <w:cnfStyle w:val="000000100000" w:firstRow="0" w:lastRow="0" w:firstColumn="0" w:lastColumn="0" w:oddVBand="0" w:evenVBand="0" w:oddHBand="1" w:evenHBand="0" w:firstRowFirstColumn="0" w:firstRowLastColumn="0" w:lastRowFirstColumn="0" w:lastRowLastColumn="0"/>
            </w:pPr>
            <w:r>
              <w:t>Do you need to log the step in your diary or on a notepad?</w:t>
            </w:r>
          </w:p>
        </w:tc>
        <w:tc>
          <w:tcPr>
            <w:tcW w:w="3679" w:type="dxa"/>
          </w:tcPr>
          <w:p w14:paraId="13E47C4D" w14:textId="77777777" w:rsidR="0095690C" w:rsidRDefault="0095690C" w:rsidP="00F1389C">
            <w:pPr>
              <w:cnfStyle w:val="000000100000" w:firstRow="0" w:lastRow="0" w:firstColumn="0" w:lastColumn="0" w:oddVBand="0" w:evenVBand="0" w:oddHBand="1" w:evenHBand="0" w:firstRowFirstColumn="0" w:firstRowLastColumn="0" w:lastRowFirstColumn="0" w:lastRowLastColumn="0"/>
            </w:pPr>
          </w:p>
        </w:tc>
      </w:tr>
      <w:tr w:rsidR="0095690C" w14:paraId="733832E8" w14:textId="77777777" w:rsidTr="00F138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84429D" w14:textId="77777777" w:rsidR="0095690C" w:rsidRDefault="0095690C" w:rsidP="00F1389C">
            <w:pPr>
              <w:rPr>
                <w:b w:val="0"/>
              </w:rPr>
            </w:pPr>
            <w:r>
              <w:t>Habits</w:t>
            </w:r>
          </w:p>
          <w:p w14:paraId="58FC6AD5" w14:textId="77777777" w:rsidR="0095690C" w:rsidRPr="00BC5678" w:rsidRDefault="0095690C" w:rsidP="00F1389C">
            <w:pPr>
              <w:rPr>
                <w:b w:val="0"/>
                <w:bCs/>
              </w:rPr>
            </w:pPr>
            <w:r>
              <w:rPr>
                <w:b w:val="0"/>
                <w:bCs/>
              </w:rPr>
              <w:t>H</w:t>
            </w:r>
            <w:r w:rsidRPr="00BC5678">
              <w:rPr>
                <w:b w:val="0"/>
                <w:bCs/>
              </w:rPr>
              <w:t>ow will you sustain your success?</w:t>
            </w:r>
          </w:p>
        </w:tc>
        <w:tc>
          <w:tcPr>
            <w:tcW w:w="3969" w:type="dxa"/>
          </w:tcPr>
          <w:p w14:paraId="70C56175" w14:textId="77777777"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 xml:space="preserve">What needs to be different about your thoughts, feelings, </w:t>
            </w:r>
            <w:proofErr w:type="gramStart"/>
            <w:r>
              <w:t>behaviours</w:t>
            </w:r>
            <w:proofErr w:type="gramEnd"/>
            <w:r>
              <w:t xml:space="preserve"> or environment to ensure you carry out these actions?</w:t>
            </w:r>
          </w:p>
          <w:p w14:paraId="563B23F5" w14:textId="7A14202B"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What might get in the way and how can you address that?</w:t>
            </w:r>
          </w:p>
          <w:p w14:paraId="5F38BD2A" w14:textId="2271F860"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What support or structures are needed to maintain this?</w:t>
            </w:r>
          </w:p>
          <w:p w14:paraId="1EBDD13F" w14:textId="77777777" w:rsidR="0095690C" w:rsidRDefault="0095690C" w:rsidP="00DB4C6C">
            <w:pPr>
              <w:pStyle w:val="ListBullet"/>
              <w:cnfStyle w:val="000000010000" w:firstRow="0" w:lastRow="0" w:firstColumn="0" w:lastColumn="0" w:oddVBand="0" w:evenVBand="0" w:oddHBand="0" w:evenHBand="1" w:firstRowFirstColumn="0" w:firstRowLastColumn="0" w:lastRowFirstColumn="0" w:lastRowLastColumn="0"/>
            </w:pPr>
            <w:r>
              <w:t>What sort of person do you need to be to achieve the results you desire?</w:t>
            </w:r>
          </w:p>
        </w:tc>
        <w:tc>
          <w:tcPr>
            <w:tcW w:w="3679" w:type="dxa"/>
          </w:tcPr>
          <w:p w14:paraId="73112152" w14:textId="77777777" w:rsidR="0095690C" w:rsidRDefault="0095690C" w:rsidP="00F1389C">
            <w:pPr>
              <w:cnfStyle w:val="000000010000" w:firstRow="0" w:lastRow="0" w:firstColumn="0" w:lastColumn="0" w:oddVBand="0" w:evenVBand="0" w:oddHBand="0" w:evenHBand="1" w:firstRowFirstColumn="0" w:firstRowLastColumn="0" w:lastRowFirstColumn="0" w:lastRowLastColumn="0"/>
            </w:pPr>
          </w:p>
        </w:tc>
      </w:tr>
    </w:tbl>
    <w:p w14:paraId="609318C9" w14:textId="189E801E" w:rsidR="0095690C" w:rsidRPr="00994405" w:rsidRDefault="0095690C" w:rsidP="00994405">
      <w:pPr>
        <w:pStyle w:val="Imageattributioncaption"/>
      </w:pPr>
      <w:r w:rsidRPr="005F42C1">
        <w:t xml:space="preserve">The questions have been adapted from </w:t>
      </w:r>
      <w:hyperlink r:id="rId30" w:history="1">
        <w:r w:rsidRPr="00876855">
          <w:rPr>
            <w:rStyle w:val="Hyperlink"/>
          </w:rPr>
          <w:t>Growth Coaching International’s principles</w:t>
        </w:r>
      </w:hyperlink>
      <w:r w:rsidRPr="004F4834">
        <w:t>.</w:t>
      </w:r>
      <w:r>
        <w:br w:type="page"/>
      </w:r>
    </w:p>
    <w:p w14:paraId="54E9D6AA" w14:textId="2C8A0ECE" w:rsidR="00F65E75" w:rsidRDefault="00F65E75" w:rsidP="00F65E75">
      <w:pPr>
        <w:pStyle w:val="Heading2"/>
      </w:pPr>
      <w:bookmarkStart w:id="40" w:name="_Toc158643560"/>
      <w:r>
        <w:lastRenderedPageBreak/>
        <w:t>Quick links</w:t>
      </w:r>
      <w:bookmarkEnd w:id="40"/>
    </w:p>
    <w:p w14:paraId="55AF970C" w14:textId="3E76CE82" w:rsidR="00980602" w:rsidRPr="00F73A5B" w:rsidRDefault="00912284" w:rsidP="00F73A5B">
      <w:r>
        <w:t xml:space="preserve">Not a member of the Languages </w:t>
      </w:r>
      <w:r w:rsidR="00FA2D8D">
        <w:t>S</w:t>
      </w:r>
      <w:r>
        <w:t xml:space="preserve">tatewide staffroom? </w:t>
      </w:r>
      <w:r w:rsidR="00B30000">
        <w:t>Scan the QR code</w:t>
      </w:r>
      <w:r w:rsidR="007C7EF4">
        <w:t xml:space="preserve"> or </w:t>
      </w:r>
      <w:r w:rsidR="00876855">
        <w:t>select this</w:t>
      </w:r>
      <w:r w:rsidR="00753EC2">
        <w:t xml:space="preserve"> </w:t>
      </w:r>
      <w:hyperlink r:id="rId31" w:history="1">
        <w:r w:rsidR="00753EC2" w:rsidRPr="00753EC2">
          <w:rPr>
            <w:rStyle w:val="Hyperlink"/>
          </w:rPr>
          <w:t>link</w:t>
        </w:r>
      </w:hyperlink>
      <w:r w:rsidR="00B30000">
        <w:t xml:space="preserve"> to </w:t>
      </w:r>
      <w:r w:rsidR="00980602">
        <w:t>join.</w:t>
      </w:r>
    </w:p>
    <w:p w14:paraId="1E42FDF4" w14:textId="1EFB9D8A" w:rsidR="00F65E75" w:rsidRPr="00F65E75" w:rsidRDefault="001A2D1F" w:rsidP="00F65E75">
      <w:r>
        <w:rPr>
          <w:noProof/>
        </w:rPr>
        <w:drawing>
          <wp:inline distT="0" distB="0" distL="0" distR="0" wp14:anchorId="31C17E50" wp14:editId="60590A71">
            <wp:extent cx="1097280" cy="1089763"/>
            <wp:effectExtent l="0" t="0" r="7620" b="0"/>
            <wp:docPr id="1935369977" name="Picture 1935369977" descr="QR code - Statewide staff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69977" name="Picture 1935369977" descr="QR code - Statewide staffroom."/>
                    <pic:cNvPicPr/>
                  </pic:nvPicPr>
                  <pic:blipFill>
                    <a:blip r:embed="rId32"/>
                    <a:stretch>
                      <a:fillRect/>
                    </a:stretch>
                  </pic:blipFill>
                  <pic:spPr>
                    <a:xfrm>
                      <a:off x="0" y="0"/>
                      <a:ext cx="1125949" cy="1118236"/>
                    </a:xfrm>
                    <a:prstGeom prst="rect">
                      <a:avLst/>
                    </a:prstGeom>
                  </pic:spPr>
                </pic:pic>
              </a:graphicData>
            </a:graphic>
          </wp:inline>
        </w:drawing>
      </w:r>
    </w:p>
    <w:p w14:paraId="6D339B3B" w14:textId="21B3EE5A" w:rsidR="009F0BF6" w:rsidRDefault="00980602" w:rsidP="009B4F7D">
      <w:r>
        <w:t>Looking for the Modern Languages K</w:t>
      </w:r>
      <w:r w:rsidR="00582468" w:rsidRPr="00582468">
        <w:t>–</w:t>
      </w:r>
      <w:r>
        <w:t xml:space="preserve">10 Syllabus? </w:t>
      </w:r>
      <w:r w:rsidR="001643B1">
        <w:t>Scan the QR code</w:t>
      </w:r>
      <w:r w:rsidR="00753EC2">
        <w:t xml:space="preserve"> or </w:t>
      </w:r>
      <w:r w:rsidR="00876855">
        <w:t>select this</w:t>
      </w:r>
      <w:r w:rsidR="00753EC2">
        <w:t xml:space="preserve"> </w:t>
      </w:r>
      <w:hyperlink r:id="rId33" w:history="1">
        <w:r w:rsidR="00753EC2" w:rsidRPr="006E144E">
          <w:rPr>
            <w:rStyle w:val="Hyperlink"/>
          </w:rPr>
          <w:t>link</w:t>
        </w:r>
      </w:hyperlink>
      <w:r w:rsidR="001643B1">
        <w:t xml:space="preserve"> to take you there.</w:t>
      </w:r>
    </w:p>
    <w:p w14:paraId="289F333E" w14:textId="457C55AB" w:rsidR="009F0BF6" w:rsidRDefault="006E389D" w:rsidP="009B4F7D">
      <w:r w:rsidRPr="00F579A5">
        <w:rPr>
          <w:noProof/>
        </w:rPr>
        <w:drawing>
          <wp:inline distT="0" distB="0" distL="0" distR="0" wp14:anchorId="087F534A" wp14:editId="4DEF6620">
            <wp:extent cx="1032871" cy="1029169"/>
            <wp:effectExtent l="0" t="0" r="0" b="0"/>
            <wp:docPr id="598194999" name="Picture 598194999" descr="QR code -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94999" name="Picture 1" descr="QR code - syllabus."/>
                    <pic:cNvPicPr/>
                  </pic:nvPicPr>
                  <pic:blipFill>
                    <a:blip r:embed="rId34"/>
                    <a:stretch>
                      <a:fillRect/>
                    </a:stretch>
                  </pic:blipFill>
                  <pic:spPr>
                    <a:xfrm>
                      <a:off x="0" y="0"/>
                      <a:ext cx="1045241" cy="1041495"/>
                    </a:xfrm>
                    <a:prstGeom prst="rect">
                      <a:avLst/>
                    </a:prstGeom>
                  </pic:spPr>
                </pic:pic>
              </a:graphicData>
            </a:graphic>
          </wp:inline>
        </w:drawing>
      </w:r>
    </w:p>
    <w:p w14:paraId="550A84CC" w14:textId="0ECBBC81" w:rsidR="00AB7301" w:rsidRDefault="002F2F7C" w:rsidP="00C10E71">
      <w:r>
        <w:t xml:space="preserve">Want to take a deeper look at the new resources available on our </w:t>
      </w:r>
      <w:r w:rsidRPr="00267BC4">
        <w:t>website</w:t>
      </w:r>
      <w:r>
        <w:t>?</w:t>
      </w:r>
      <w:r w:rsidR="006E373B">
        <w:t xml:space="preserve"> </w:t>
      </w:r>
      <w:r w:rsidR="009375F3">
        <w:t xml:space="preserve">Scan the QR code or </w:t>
      </w:r>
      <w:r w:rsidR="00876855">
        <w:t>select this</w:t>
      </w:r>
      <w:r w:rsidR="009375F3">
        <w:t xml:space="preserve"> </w:t>
      </w:r>
      <w:hyperlink r:id="rId35" w:history="1">
        <w:r w:rsidR="009375F3" w:rsidRPr="009375F3">
          <w:rPr>
            <w:rStyle w:val="Hyperlink"/>
          </w:rPr>
          <w:t>link</w:t>
        </w:r>
      </w:hyperlink>
      <w:r w:rsidR="009375F3">
        <w:t xml:space="preserve"> to see</w:t>
      </w:r>
      <w:r w:rsidR="006E373B">
        <w:t xml:space="preserve"> </w:t>
      </w:r>
      <w:r w:rsidR="00C10E71">
        <w:t>p</w:t>
      </w:r>
      <w:r w:rsidR="00EE1269">
        <w:t>rogramming resources, generic resources and languages specific resources</w:t>
      </w:r>
      <w:r w:rsidR="009375F3">
        <w:t>.</w:t>
      </w:r>
    </w:p>
    <w:p w14:paraId="36748588" w14:textId="60D98CEF" w:rsidR="00AB7301" w:rsidRDefault="00C554E0" w:rsidP="00DB2334">
      <w:r>
        <w:rPr>
          <w:noProof/>
        </w:rPr>
        <w:drawing>
          <wp:inline distT="0" distB="0" distL="0" distR="0" wp14:anchorId="15009D25" wp14:editId="6B787957">
            <wp:extent cx="1028140" cy="1028140"/>
            <wp:effectExtent l="0" t="0" r="635" b="635"/>
            <wp:docPr id="216295091" name="Picture 216295091" descr="QR code - Planning, programming and assessing languages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95091" name="Picture 216295091" descr="QR code - Planning, programming and assessing languages 7–10."/>
                    <pic:cNvPicPr/>
                  </pic:nvPicPr>
                  <pic:blipFill>
                    <a:blip r:embed="rId36"/>
                    <a:stretch>
                      <a:fillRect/>
                    </a:stretch>
                  </pic:blipFill>
                  <pic:spPr>
                    <a:xfrm>
                      <a:off x="0" y="0"/>
                      <a:ext cx="1040098" cy="1040098"/>
                    </a:xfrm>
                    <a:prstGeom prst="rect">
                      <a:avLst/>
                    </a:prstGeom>
                  </pic:spPr>
                </pic:pic>
              </a:graphicData>
            </a:graphic>
          </wp:inline>
        </w:drawing>
      </w:r>
    </w:p>
    <w:p w14:paraId="071F0B70" w14:textId="390B511E" w:rsidR="00584559" w:rsidRDefault="00584559" w:rsidP="00DB2334">
      <w:r>
        <w:t xml:space="preserve">Join your local network, for opportunities to share ideas and grow your knowledge in a small, collegial group. Scan the QR code or </w:t>
      </w:r>
      <w:r w:rsidR="00455174">
        <w:t>select this</w:t>
      </w:r>
      <w:r>
        <w:t xml:space="preserve"> </w:t>
      </w:r>
      <w:hyperlink r:id="rId37" w:anchor="Language1" w:history="1">
        <w:r w:rsidRPr="009375F3">
          <w:rPr>
            <w:rStyle w:val="Hyperlink"/>
          </w:rPr>
          <w:t>link</w:t>
        </w:r>
      </w:hyperlink>
      <w:r>
        <w:t xml:space="preserve"> to find out which network is best for you</w:t>
      </w:r>
      <w:r w:rsidR="006A34B1">
        <w:t xml:space="preserve"> and</w:t>
      </w:r>
      <w:r>
        <w:t xml:space="preserve"> the network leader’s details.</w:t>
      </w:r>
    </w:p>
    <w:bookmarkEnd w:id="32"/>
    <w:p w14:paraId="7F5BCB66" w14:textId="01BFE455" w:rsidR="000B4811" w:rsidRDefault="0094534A" w:rsidP="00455174">
      <w:r w:rsidRPr="00F579A5">
        <w:rPr>
          <w:noProof/>
        </w:rPr>
        <w:drawing>
          <wp:inline distT="0" distB="0" distL="0" distR="0" wp14:anchorId="39A73FDC" wp14:editId="21F9C7B4">
            <wp:extent cx="1067360" cy="1071213"/>
            <wp:effectExtent l="0" t="0" r="0" b="0"/>
            <wp:docPr id="1303714665" name="Picture 1303714665" descr="QR code - Language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14665" name="Picture 1" descr="QR code - Language networks."/>
                    <pic:cNvPicPr/>
                  </pic:nvPicPr>
                  <pic:blipFill>
                    <a:blip r:embed="rId38"/>
                    <a:stretch>
                      <a:fillRect/>
                    </a:stretch>
                  </pic:blipFill>
                  <pic:spPr>
                    <a:xfrm>
                      <a:off x="0" y="0"/>
                      <a:ext cx="1079452" cy="1083349"/>
                    </a:xfrm>
                    <a:prstGeom prst="rect">
                      <a:avLst/>
                    </a:prstGeom>
                  </pic:spPr>
                </pic:pic>
              </a:graphicData>
            </a:graphic>
          </wp:inline>
        </w:drawing>
      </w:r>
      <w:r w:rsidR="000B4811">
        <w:br w:type="page"/>
      </w:r>
    </w:p>
    <w:p w14:paraId="550B2023" w14:textId="77777777" w:rsidR="0094562F" w:rsidRDefault="00086102" w:rsidP="006E755C">
      <w:pPr>
        <w:pStyle w:val="Heading2"/>
      </w:pPr>
      <w:bookmarkStart w:id="41" w:name="_Toc158643561"/>
      <w:bookmarkStart w:id="42" w:name="_Hlk151731113"/>
      <w:r>
        <w:lastRenderedPageBreak/>
        <w:t>Where to next?</w:t>
      </w:r>
      <w:bookmarkEnd w:id="41"/>
    </w:p>
    <w:p w14:paraId="7EA7F5C9" w14:textId="7157DAFD" w:rsidR="004F423C" w:rsidRDefault="004F423C" w:rsidP="004F423C">
      <w:r>
        <w:t>If you have not already engaged with our resources or professional learning, please consider the following</w:t>
      </w:r>
      <w:r w:rsidR="00E71A0C">
        <w:t xml:space="preserve"> options.</w:t>
      </w:r>
    </w:p>
    <w:p w14:paraId="0BD0AF5B" w14:textId="503E7DF2" w:rsidR="00E71A0C" w:rsidRPr="00307A3D" w:rsidRDefault="00E71A0C" w:rsidP="00E71A0C">
      <w:pPr>
        <w:pStyle w:val="Heading3"/>
      </w:pPr>
      <w:bookmarkStart w:id="43" w:name="_Toc158643562"/>
      <w:r>
        <w:t>Website</w:t>
      </w:r>
      <w:bookmarkEnd w:id="43"/>
    </w:p>
    <w:p w14:paraId="377796FE" w14:textId="2353682C" w:rsidR="004F423C" w:rsidRDefault="004F423C" w:rsidP="00E71A0C">
      <w:r>
        <w:t xml:space="preserve">Have a look at our units of work. All units of work can be </w:t>
      </w:r>
      <w:r w:rsidRPr="00AC63D0">
        <w:t>adapt</w:t>
      </w:r>
      <w:r>
        <w:t>ed</w:t>
      </w:r>
      <w:r w:rsidRPr="00AC63D0">
        <w:t xml:space="preserve"> to your own classroom contex</w:t>
      </w:r>
      <w:r>
        <w:t xml:space="preserve">t and are fully resourced. You can find these on our website – </w:t>
      </w:r>
      <w:hyperlink r:id="rId39" w:history="1">
        <w:r w:rsidRPr="000E68FB">
          <w:rPr>
            <w:rStyle w:val="Hyperlink"/>
          </w:rPr>
          <w:t>Chinese</w:t>
        </w:r>
      </w:hyperlink>
      <w:r>
        <w:t xml:space="preserve">, </w:t>
      </w:r>
      <w:hyperlink r:id="rId40" w:history="1">
        <w:r w:rsidRPr="000E68FB">
          <w:rPr>
            <w:rStyle w:val="Hyperlink"/>
          </w:rPr>
          <w:t>French</w:t>
        </w:r>
      </w:hyperlink>
      <w:r>
        <w:t xml:space="preserve">, </w:t>
      </w:r>
      <w:hyperlink r:id="rId41" w:history="1">
        <w:r w:rsidRPr="000E68FB">
          <w:rPr>
            <w:rStyle w:val="Hyperlink"/>
          </w:rPr>
          <w:t>German</w:t>
        </w:r>
      </w:hyperlink>
      <w:r w:rsidRPr="00E71A0C">
        <w:rPr>
          <w:rStyle w:val="Hyperlink"/>
          <w:u w:val="none"/>
        </w:rPr>
        <w:t>,</w:t>
      </w:r>
      <w:r>
        <w:t xml:space="preserve"> </w:t>
      </w:r>
      <w:hyperlink r:id="rId42" w:history="1">
        <w:r w:rsidRPr="000E68FB">
          <w:rPr>
            <w:rStyle w:val="Hyperlink"/>
          </w:rPr>
          <w:t>Italian</w:t>
        </w:r>
      </w:hyperlink>
      <w:r>
        <w:t xml:space="preserve">, </w:t>
      </w:r>
      <w:hyperlink r:id="rId43" w:history="1">
        <w:r w:rsidRPr="000E68FB">
          <w:rPr>
            <w:rStyle w:val="Hyperlink"/>
          </w:rPr>
          <w:t>Japanese</w:t>
        </w:r>
      </w:hyperlink>
      <w:r w:rsidR="00584559">
        <w:t xml:space="preserve"> </w:t>
      </w:r>
      <w:r>
        <w:t xml:space="preserve">and </w:t>
      </w:r>
      <w:hyperlink r:id="rId44" w:history="1">
        <w:r w:rsidRPr="000E68FB">
          <w:rPr>
            <w:rStyle w:val="Hyperlink"/>
          </w:rPr>
          <w:t>Spanish</w:t>
        </w:r>
      </w:hyperlink>
      <w:r>
        <w:t>.</w:t>
      </w:r>
    </w:p>
    <w:p w14:paraId="2E95FD71" w14:textId="7F1F0DAC" w:rsidR="006F5C27" w:rsidRDefault="00A2237E" w:rsidP="00E71A0C">
      <w:r>
        <w:rPr>
          <w:noProof/>
        </w:rPr>
        <w:drawing>
          <wp:inline distT="0" distB="0" distL="0" distR="0" wp14:anchorId="655C8168" wp14:editId="28DD71C9">
            <wp:extent cx="6105525" cy="3438525"/>
            <wp:effectExtent l="19050" t="19050" r="28575" b="28575"/>
            <wp:docPr id="1598088345" name="Picture 1" descr="Summary of Stage 4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88345" name="Picture 1" descr="Summary of Stage 4 uni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solidFill>
                        <a:srgbClr val="002664"/>
                      </a:solidFill>
                    </a:ln>
                  </pic:spPr>
                </pic:pic>
              </a:graphicData>
            </a:graphic>
          </wp:inline>
        </w:drawing>
      </w:r>
    </w:p>
    <w:p w14:paraId="500E2E71" w14:textId="1296A4F9" w:rsidR="006F5C27" w:rsidRDefault="00465524" w:rsidP="00E71A0C">
      <w:r>
        <w:rPr>
          <w:noProof/>
        </w:rPr>
        <w:lastRenderedPageBreak/>
        <w:drawing>
          <wp:inline distT="0" distB="0" distL="0" distR="0" wp14:anchorId="3843AC8A" wp14:editId="173EF9EF">
            <wp:extent cx="6105525" cy="3438525"/>
            <wp:effectExtent l="19050" t="19050" r="28575" b="28575"/>
            <wp:docPr id="2058852908" name="Picture 2" descr="Summary of Stage 5 (Year 9)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52908" name="Picture 2" descr="Summary of Stage 5 (Year 9) uni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solidFill>
                        <a:srgbClr val="002664"/>
                      </a:solidFill>
                    </a:ln>
                  </pic:spPr>
                </pic:pic>
              </a:graphicData>
            </a:graphic>
          </wp:inline>
        </w:drawing>
      </w:r>
    </w:p>
    <w:p w14:paraId="4379148E" w14:textId="30CC4D0E" w:rsidR="006F5C27" w:rsidRPr="004F423C" w:rsidRDefault="00707CAC" w:rsidP="00E71A0C">
      <w:r>
        <w:rPr>
          <w:noProof/>
        </w:rPr>
        <w:drawing>
          <wp:inline distT="0" distB="0" distL="0" distR="0" wp14:anchorId="28B4CE41" wp14:editId="3B5967FC">
            <wp:extent cx="6105525" cy="3438525"/>
            <wp:effectExtent l="19050" t="19050" r="28575" b="28575"/>
            <wp:docPr id="1928300982" name="Picture 3" descr="Summary of Stage 5 (Year 10)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0982" name="Picture 3" descr="Summary of Stage 5 (Year 10) unit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solidFill>
                        <a:srgbClr val="002664"/>
                      </a:solidFill>
                    </a:ln>
                  </pic:spPr>
                </pic:pic>
              </a:graphicData>
            </a:graphic>
          </wp:inline>
        </w:drawing>
      </w:r>
    </w:p>
    <w:p w14:paraId="1DCC8DD7" w14:textId="77777777" w:rsidR="00E71A0C" w:rsidRDefault="00E71A0C" w:rsidP="00E71A0C">
      <w:pPr>
        <w:pStyle w:val="Heading3"/>
      </w:pPr>
      <w:bookmarkStart w:id="44" w:name="_Toc158643563"/>
      <w:r>
        <w:t>Statewide staffroom</w:t>
      </w:r>
      <w:bookmarkEnd w:id="44"/>
    </w:p>
    <w:p w14:paraId="4CCD546A" w14:textId="2B740ABC" w:rsidR="00584559" w:rsidRDefault="00584559" w:rsidP="00E71A0C">
      <w:r>
        <w:t>During Term 1, the Languages and Culture team posted regularly with ideas for Term 1 content for the Stage 4 mandatory 100 hours, aligned with our generic scope and sequence. Click on the links below to see some of these posts in Teams.</w:t>
      </w:r>
    </w:p>
    <w:p w14:paraId="23C12DE4" w14:textId="598071C8" w:rsidR="00584559" w:rsidRDefault="00000000" w:rsidP="008D1AE3">
      <w:pPr>
        <w:pStyle w:val="ListBullet"/>
      </w:pPr>
      <w:hyperlink r:id="rId48" w:history="1">
        <w:r w:rsidR="00584559" w:rsidRPr="00535D5B">
          <w:rPr>
            <w:rStyle w:val="Hyperlink"/>
          </w:rPr>
          <w:t>Link to post 1</w:t>
        </w:r>
      </w:hyperlink>
    </w:p>
    <w:p w14:paraId="5D1B0AB9" w14:textId="42A43671" w:rsidR="00F03B8D" w:rsidRDefault="00000000" w:rsidP="008D1AE3">
      <w:pPr>
        <w:pStyle w:val="ListBullet"/>
      </w:pPr>
      <w:hyperlink r:id="rId49" w:history="1">
        <w:r w:rsidR="00584559" w:rsidRPr="00C459B2">
          <w:rPr>
            <w:rStyle w:val="Hyperlink"/>
          </w:rPr>
          <w:t>Link to post 2</w:t>
        </w:r>
      </w:hyperlink>
    </w:p>
    <w:p w14:paraId="70B76280" w14:textId="77777777" w:rsidR="00572DD4" w:rsidRDefault="00572DD4" w:rsidP="00572DD4">
      <w:pPr>
        <w:pStyle w:val="Heading2"/>
      </w:pPr>
      <w:bookmarkStart w:id="45" w:name="_Toc158643564"/>
      <w:bookmarkEnd w:id="42"/>
      <w:r>
        <w:t>Evaluation</w:t>
      </w:r>
      <w:bookmarkEnd w:id="45"/>
    </w:p>
    <w:p w14:paraId="464AAB2E" w14:textId="5E33AEA2" w:rsidR="00572DD4" w:rsidRDefault="00572DD4" w:rsidP="00572DD4">
      <w:r>
        <w:t xml:space="preserve">We value your feedback. Please complete the </w:t>
      </w:r>
      <w:hyperlink r:id="rId50" w:history="1">
        <w:r w:rsidR="00011E4A" w:rsidRPr="00411978">
          <w:rPr>
            <w:rStyle w:val="Hyperlink"/>
          </w:rPr>
          <w:t xml:space="preserve">Modern Languages 7–10 </w:t>
        </w:r>
        <w:r w:rsidRPr="00411978">
          <w:rPr>
            <w:rStyle w:val="Hyperlink"/>
          </w:rPr>
          <w:t>evaluation</w:t>
        </w:r>
      </w:hyperlink>
      <w:r>
        <w:t xml:space="preserve"> to help us provide </w:t>
      </w:r>
      <w:r w:rsidRPr="00E356B5">
        <w:t>further support.</w:t>
      </w:r>
      <w:r>
        <w:t xml:space="preserve"> </w:t>
      </w:r>
    </w:p>
    <w:p w14:paraId="68D5FCA6" w14:textId="6511117E" w:rsidR="00E92109" w:rsidRDefault="00011E4A" w:rsidP="00C63D78">
      <w:r>
        <w:rPr>
          <w:noProof/>
        </w:rPr>
        <w:drawing>
          <wp:inline distT="0" distB="0" distL="0" distR="0" wp14:anchorId="79CC585C" wp14:editId="025AF760">
            <wp:extent cx="1515762" cy="1513465"/>
            <wp:effectExtent l="0" t="0" r="8255" b="0"/>
            <wp:docPr id="2056229696" name="Picture 2056229696" descr="Modern Languages 7–10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29696" name="Picture 2" descr="Modern Languages 7–10 evaluation QR cod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5698" cy="1523386"/>
                    </a:xfrm>
                    <a:prstGeom prst="rect">
                      <a:avLst/>
                    </a:prstGeom>
                    <a:noFill/>
                    <a:ln>
                      <a:noFill/>
                    </a:ln>
                  </pic:spPr>
                </pic:pic>
              </a:graphicData>
            </a:graphic>
          </wp:inline>
        </w:drawing>
      </w:r>
      <w:r w:rsidR="00E92109">
        <w:br w:type="page"/>
      </w:r>
    </w:p>
    <w:p w14:paraId="70B4C9F9" w14:textId="77777777" w:rsidR="00627C2D" w:rsidRDefault="00627C2D" w:rsidP="00627C2D">
      <w:pPr>
        <w:pStyle w:val="Heading2"/>
      </w:pPr>
      <w:bookmarkStart w:id="46" w:name="_Toc158643565"/>
      <w:r>
        <w:lastRenderedPageBreak/>
        <w:t>References</w:t>
      </w:r>
      <w:bookmarkEnd w:id="46"/>
    </w:p>
    <w:p w14:paraId="0BA3815B" w14:textId="77777777" w:rsidR="006C3281" w:rsidRDefault="006C3281" w:rsidP="006C3281">
      <w:pPr>
        <w:pStyle w:val="FeatureBox2"/>
      </w:pPr>
      <w:bookmarkStart w:id="47" w:name="_Hlk122451129"/>
      <w:bookmarkEnd w:id="1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AA628BF" w14:textId="77777777" w:rsidR="006C3281" w:rsidRDefault="006C3281" w:rsidP="006C3281">
      <w:pPr>
        <w:pStyle w:val="FeatureBox2"/>
      </w:pPr>
      <w:r>
        <w:t xml:space="preserve">Please refer to the NESA Copyright Disclaimer for more information </w:t>
      </w:r>
      <w:hyperlink r:id="rId52" w:history="1">
        <w:r w:rsidRPr="00A43D4D">
          <w:rPr>
            <w:rStyle w:val="Hyperlink"/>
          </w:rPr>
          <w:t>https://educationstandards.nsw.edu.au/wps/portal/nesa/mini-footer/copyright</w:t>
        </w:r>
      </w:hyperlink>
      <w:r>
        <w:t>.</w:t>
      </w:r>
    </w:p>
    <w:p w14:paraId="7375F310" w14:textId="77777777" w:rsidR="006C3281" w:rsidRDefault="006C3281" w:rsidP="006C3281">
      <w:pPr>
        <w:pStyle w:val="FeatureBox2"/>
      </w:pPr>
      <w:r>
        <w:t xml:space="preserve">NESA holds the only official and up-to-date versions of the NSW Curriculum and syllabus documents. Please visit the NSW Education Standards Authority (NESA) website </w:t>
      </w:r>
      <w:hyperlink r:id="rId53" w:history="1">
        <w:r>
          <w:rPr>
            <w:rStyle w:val="Hyperlink"/>
          </w:rPr>
          <w:t>https://educationstandards.nsw.edu.au/</w:t>
        </w:r>
      </w:hyperlink>
      <w:r>
        <w:t xml:space="preserve"> and the NSW Curriculum website </w:t>
      </w:r>
      <w:hyperlink r:id="rId54" w:history="1">
        <w:r w:rsidRPr="00BD77C3">
          <w:rPr>
            <w:rStyle w:val="Hyperlink"/>
          </w:rPr>
          <w:t>https://curriculum.nsw.edu.au</w:t>
        </w:r>
      </w:hyperlink>
      <w:r>
        <w:t>.</w:t>
      </w:r>
    </w:p>
    <w:bookmarkEnd w:id="47"/>
    <w:p w14:paraId="631CD372" w14:textId="77777777" w:rsidR="004B5364" w:rsidRPr="009C4E2D" w:rsidRDefault="004B5364" w:rsidP="004B5364">
      <w:r>
        <w:fldChar w:fldCharType="begin"/>
      </w:r>
      <w:r>
        <w:instrText>HYPERLINK "https://curriculum.nsw.edu.au/learning-areas/languages/modern-languages-k-10-2022/overview"</w:instrText>
      </w:r>
      <w:r>
        <w:fldChar w:fldCharType="separate"/>
      </w:r>
      <w:r w:rsidRPr="00EA7D53">
        <w:rPr>
          <w:rStyle w:val="Hyperlink"/>
        </w:rPr>
        <w:t>Modern Languages K–10 Syllabus</w:t>
      </w:r>
      <w:r>
        <w:rPr>
          <w:rStyle w:val="Hyperlink"/>
        </w:rPr>
        <w:fldChar w:fldCharType="end"/>
      </w:r>
      <w:r w:rsidRPr="00EA7D53">
        <w:t xml:space="preserve"> © NSW Education Standards Authority (NESA) for and on behalf of the Crown in right of the State of New South Wales, 2022.</w:t>
      </w:r>
    </w:p>
    <w:p w14:paraId="6323C935" w14:textId="7A9BAF35" w:rsidR="00285E2A" w:rsidRPr="00A752FE" w:rsidRDefault="00285E2A" w:rsidP="00285E2A">
      <w:r>
        <w:t xml:space="preserve">Growth Coaching International (n.d.) </w:t>
      </w:r>
      <w:hyperlink r:id="rId55" w:history="1">
        <w:r w:rsidR="00106491" w:rsidRPr="004867E3">
          <w:rPr>
            <w:rStyle w:val="Hyperlink"/>
            <w:i/>
            <w:iCs/>
          </w:rPr>
          <w:t>Improving how we communicate &amp; relate to one another</w:t>
        </w:r>
      </w:hyperlink>
      <w:r w:rsidR="00106491">
        <w:t>,</w:t>
      </w:r>
      <w:r>
        <w:t xml:space="preserve"> </w:t>
      </w:r>
      <w:r w:rsidR="00106491">
        <w:t>Growth Coaching International website,</w:t>
      </w:r>
      <w:r>
        <w:t xml:space="preserve"> accessed 20 November 2023.</w:t>
      </w:r>
    </w:p>
    <w:p w14:paraId="544E520D" w14:textId="77777777" w:rsidR="009F0BF6" w:rsidRPr="00714A41" w:rsidRDefault="009F0BF6" w:rsidP="009F0BF6">
      <w:pPr>
        <w:rPr>
          <w:b/>
          <w:bCs/>
        </w:rPr>
      </w:pPr>
      <w:r w:rsidRPr="00714A41">
        <w:rPr>
          <w:b/>
          <w:bCs/>
        </w:rPr>
        <w:br w:type="page"/>
      </w:r>
    </w:p>
    <w:p w14:paraId="4464EA40" w14:textId="69E3FFE3" w:rsidR="009F0BF6" w:rsidRDefault="009F0BF6" w:rsidP="006E755C">
      <w:pPr>
        <w:sectPr w:rsidR="009F0BF6" w:rsidSect="00E327C2">
          <w:headerReference w:type="even" r:id="rId56"/>
          <w:headerReference w:type="default" r:id="rId57"/>
          <w:footerReference w:type="default" r:id="rId58"/>
          <w:headerReference w:type="first" r:id="rId59"/>
          <w:footerReference w:type="first" r:id="rId60"/>
          <w:pgSz w:w="11906" w:h="16838"/>
          <w:pgMar w:top="1560" w:right="1134" w:bottom="1134" w:left="1134" w:header="709" w:footer="709" w:gutter="0"/>
          <w:pgNumType w:start="0"/>
          <w:cols w:space="708"/>
          <w:titlePg/>
          <w:docGrid w:linePitch="360"/>
        </w:sectPr>
      </w:pPr>
    </w:p>
    <w:p w14:paraId="6E7B7662" w14:textId="77777777" w:rsidR="004D6705" w:rsidRPr="0063748B" w:rsidRDefault="004D6705" w:rsidP="001435BB">
      <w:pPr>
        <w:spacing w:before="0"/>
        <w:rPr>
          <w:rStyle w:val="Strong"/>
          <w:szCs w:val="22"/>
        </w:rPr>
      </w:pPr>
      <w:r w:rsidRPr="0063748B">
        <w:rPr>
          <w:rStyle w:val="Strong"/>
          <w:szCs w:val="22"/>
        </w:rPr>
        <w:lastRenderedPageBreak/>
        <w:t>© State of New South Wales (Department of Education), 2023</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61" w:history="1">
        <w:r w:rsidRPr="003B3E41">
          <w:rPr>
            <w:rStyle w:val="Hyperlink"/>
          </w:rPr>
          <w:t>Creative Commons Attribution 4.0 International (CC BY 4.0) license</w:t>
        </w:r>
      </w:hyperlink>
      <w:r>
        <w:t>.</w:t>
      </w:r>
    </w:p>
    <w:p w14:paraId="7198FBB6" w14:textId="093430A8" w:rsidR="004D6705" w:rsidRDefault="004D6705" w:rsidP="004D6705">
      <w:r>
        <w:rPr>
          <w:noProof/>
        </w:rPr>
        <w:drawing>
          <wp:inline distT="0" distB="0" distL="0" distR="0" wp14:anchorId="53021043" wp14:editId="7DAE57B9">
            <wp:extent cx="1228725" cy="428625"/>
            <wp:effectExtent l="0" t="0" r="9525" b="9525"/>
            <wp:docPr id="32" name="Picture 32" descr="Creative Commons Attribution license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77777777" w:rsidR="004D6705" w:rsidRDefault="004D6705" w:rsidP="004D6705">
      <w:r>
        <w:t>Attribution should be given to © State of New South Wales (Department of Education), 2023.</w:t>
      </w:r>
    </w:p>
    <w:p w14:paraId="73B95EAD" w14:textId="77777777" w:rsidR="004D6705" w:rsidRDefault="004D6705" w:rsidP="004D6705">
      <w:r>
        <w:t>Material in this resource not available under a Creative Commons license:</w:t>
      </w:r>
    </w:p>
    <w:p w14:paraId="29720005" w14:textId="77777777" w:rsidR="004D6705" w:rsidRDefault="004D6705" w:rsidP="004D6705">
      <w:pPr>
        <w:pStyle w:val="ListBullet"/>
      </w:pPr>
      <w:r>
        <w:t xml:space="preserve">the NSW Department of Education logo, other </w:t>
      </w:r>
      <w:proofErr w:type="gramStart"/>
      <w:r>
        <w:t>logos</w:t>
      </w:r>
      <w:proofErr w:type="gramEnd"/>
      <w:r>
        <w:t xml:space="preserve"> and trademark-protected material</w:t>
      </w:r>
    </w:p>
    <w:p w14:paraId="15778C52" w14:textId="77777777" w:rsidR="004D6705" w:rsidRDefault="004D6705" w:rsidP="004D6705">
      <w:pPr>
        <w:pStyle w:val="ListBullet"/>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E327C2">
      <w:headerReference w:type="first" r:id="rId63"/>
      <w:footerReference w:type="first" r:id="rId6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60EA4" w14:textId="77777777" w:rsidR="00E327C2" w:rsidRDefault="00E327C2" w:rsidP="00843DF5">
      <w:r>
        <w:separator/>
      </w:r>
    </w:p>
    <w:p w14:paraId="1D5C4E73" w14:textId="77777777" w:rsidR="00E327C2" w:rsidRDefault="00E327C2" w:rsidP="00843DF5"/>
    <w:p w14:paraId="793A43F9" w14:textId="77777777" w:rsidR="00E327C2" w:rsidRDefault="00E327C2" w:rsidP="00843DF5"/>
  </w:endnote>
  <w:endnote w:type="continuationSeparator" w:id="0">
    <w:p w14:paraId="20A2F140" w14:textId="77777777" w:rsidR="00E327C2" w:rsidRDefault="00E327C2" w:rsidP="00843DF5">
      <w:r>
        <w:continuationSeparator/>
      </w:r>
    </w:p>
    <w:p w14:paraId="260DF16E" w14:textId="77777777" w:rsidR="00E327C2" w:rsidRDefault="00E327C2" w:rsidP="00843DF5"/>
    <w:p w14:paraId="7FF3BFE1" w14:textId="77777777" w:rsidR="00E327C2" w:rsidRDefault="00E327C2" w:rsidP="00843DF5"/>
  </w:endnote>
  <w:endnote w:type="continuationNotice" w:id="1">
    <w:p w14:paraId="568937C8" w14:textId="77777777" w:rsidR="00E327C2" w:rsidRDefault="00E327C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59F77873-80DE-4B39-BA2F-CEA2272C9557}"/>
  </w:font>
  <w:font w:name="Calibri">
    <w:panose1 w:val="020F0502020204030204"/>
    <w:charset w:val="00"/>
    <w:family w:val="swiss"/>
    <w:pitch w:val="variable"/>
    <w:sig w:usb0="E4002EFF" w:usb1="C200247B" w:usb2="00000009" w:usb3="00000000" w:csb0="000001FF" w:csb1="00000000"/>
    <w:embedRegular r:id="rId2" w:fontKey="{D1FF408E-C1FB-4443-BC7B-2104EA97E049}"/>
    <w:embedBold r:id="rId3" w:fontKey="{B2B29027-6536-4D46-8BDE-809CD0153E8F}"/>
    <w:embedItalic r:id="rId4" w:fontKey="{B862877B-C104-4B04-911F-1AE046A6F551}"/>
    <w:embedBoldItalic r:id="rId5" w:fontKey="{42462746-9479-48DC-A57C-5CDB1F2278A3}"/>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86EB1670-EC5D-49AC-BD9A-E20348E9E3ED}"/>
  </w:font>
  <w:font w:name="Calibri Light">
    <w:panose1 w:val="020F0302020204030204"/>
    <w:charset w:val="00"/>
    <w:family w:val="swiss"/>
    <w:pitch w:val="variable"/>
    <w:sig w:usb0="E4002EFF" w:usb1="C200247B" w:usb2="00000009" w:usb3="00000000" w:csb0="000001FF" w:csb1="00000000"/>
    <w:embedRegular r:id="rId7" w:fontKey="{8436DDEB-1857-483E-82B8-277D5AC4D8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61A81B82" w:rsidR="008A353C" w:rsidRPr="00123A38" w:rsidRDefault="00123A38" w:rsidP="00843DF5">
    <w:pPr>
      <w:pStyle w:val="Footer"/>
    </w:pPr>
    <w:r>
      <w:t>© NSW Department of Education,</w:t>
    </w:r>
    <w:r w:rsidR="007E159F">
      <w:t xml:space="preserve"> Apr-24</w:t>
    </w:r>
    <w:r>
      <w:ptab w:relativeTo="margin" w:alignment="right" w:leader="none"/>
    </w:r>
    <w:r>
      <w:rPr>
        <w:b/>
        <w:noProof/>
        <w:sz w:val="28"/>
        <w:szCs w:val="28"/>
      </w:rPr>
      <w:drawing>
        <wp:inline distT="0" distB="0" distL="0" distR="0" wp14:anchorId="1A4E5729" wp14:editId="4EF32A3C">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00AC0185" w:rsidP="00AC0185">
    <w:pPr>
      <w:pStyle w:val="Logo"/>
      <w:tabs>
        <w:tab w:val="clear" w:pos="10200"/>
        <w:tab w:val="left" w:pos="4378"/>
        <w:tab w:val="right" w:pos="9639"/>
      </w:tabs>
      <w:ind w:right="-285"/>
      <w:jc w:val="right"/>
    </w:pPr>
    <w:r>
      <w:rPr>
        <w:noProof/>
      </w:rPr>
      <w:drawing>
        <wp:inline distT="0" distB="0" distL="0" distR="0" wp14:anchorId="2B8DD144" wp14:editId="1672A7CD">
          <wp:extent cx="835349" cy="907200"/>
          <wp:effectExtent l="0" t="0" r="3175" b="7620"/>
          <wp:docPr id="866000598" name="Graphic 866000598"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0598" name="Graphic 866000598" descr="NSW Government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D8876" w14:textId="77777777" w:rsidR="00E327C2" w:rsidRDefault="00E327C2" w:rsidP="00843DF5">
      <w:r>
        <w:separator/>
      </w:r>
    </w:p>
    <w:p w14:paraId="6DD8D727" w14:textId="77777777" w:rsidR="00E327C2" w:rsidRDefault="00E327C2" w:rsidP="00843DF5"/>
    <w:p w14:paraId="32C2ED87" w14:textId="77777777" w:rsidR="00E327C2" w:rsidRDefault="00E327C2" w:rsidP="00843DF5"/>
  </w:footnote>
  <w:footnote w:type="continuationSeparator" w:id="0">
    <w:p w14:paraId="762A4907" w14:textId="77777777" w:rsidR="00E327C2" w:rsidRDefault="00E327C2" w:rsidP="00843DF5">
      <w:r>
        <w:continuationSeparator/>
      </w:r>
    </w:p>
    <w:p w14:paraId="4F40998A" w14:textId="77777777" w:rsidR="00E327C2" w:rsidRDefault="00E327C2" w:rsidP="00843DF5"/>
    <w:p w14:paraId="7C4F10AE" w14:textId="77777777" w:rsidR="00E327C2" w:rsidRDefault="00E327C2" w:rsidP="00843DF5"/>
  </w:footnote>
  <w:footnote w:type="continuationNotice" w:id="1">
    <w:p w14:paraId="2E014B76" w14:textId="77777777" w:rsidR="00E327C2" w:rsidRDefault="00E327C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18EE8EE6" w:rsidR="006215C8" w:rsidRDefault="00960DB2" w:rsidP="00D2440E">
    <w:pPr>
      <w:pStyle w:val="Documentname"/>
    </w:pPr>
    <w:r>
      <w:t>Modern Languages 7</w:t>
    </w:r>
    <w:r w:rsidRPr="00960DB2">
      <w:t>–</w:t>
    </w:r>
    <w:r>
      <w:t>10</w:t>
    </w:r>
    <w:r w:rsidR="00050417">
      <w:t xml:space="preserve"> – </w:t>
    </w:r>
    <w:r w:rsidR="00366997">
      <w:t>p</w:t>
    </w:r>
    <w:r w:rsidR="00050417">
      <w:t>articipant workbook</w:t>
    </w:r>
    <w:r w:rsidR="00435AC8">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8B21"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448A4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2D20F4"/>
    <w:multiLevelType w:val="hybridMultilevel"/>
    <w:tmpl w:val="B7E42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235770"/>
    <w:multiLevelType w:val="hybridMultilevel"/>
    <w:tmpl w:val="51F80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EFA2C20A"/>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Arial" w:hAnsi="Arial" w:hint="default"/>
      </w:rPr>
    </w:lvl>
    <w:lvl w:ilvl="2">
      <w:start w:val="1"/>
      <w:numFmt w:val="bullet"/>
      <w:pStyle w:val="ListBullet3"/>
      <w:lvlText w:val="o"/>
      <w:lvlJc w:val="left"/>
      <w:pPr>
        <w:ind w:left="1701" w:hanging="56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7255B4"/>
    <w:multiLevelType w:val="hybridMultilevel"/>
    <w:tmpl w:val="458EB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89A293E2"/>
    <w:lvl w:ilvl="0">
      <w:start w:val="1"/>
      <w:numFmt w:val="decimal"/>
      <w:pStyle w:val="ListNumb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pStyle w:val="ListNumber3"/>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7028A2"/>
    <w:multiLevelType w:val="hybridMultilevel"/>
    <w:tmpl w:val="F4224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B6714C"/>
    <w:multiLevelType w:val="hybridMultilevel"/>
    <w:tmpl w:val="71067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9E48ED"/>
    <w:multiLevelType w:val="hybridMultilevel"/>
    <w:tmpl w:val="C366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F0326C3A"/>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7C4AE2"/>
    <w:multiLevelType w:val="hybridMultilevel"/>
    <w:tmpl w:val="F600E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913653"/>
    <w:multiLevelType w:val="hybridMultilevel"/>
    <w:tmpl w:val="97647E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D21B5C"/>
    <w:multiLevelType w:val="hybridMultilevel"/>
    <w:tmpl w:val="8CC62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591A52"/>
    <w:multiLevelType w:val="hybridMultilevel"/>
    <w:tmpl w:val="081C5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82522BF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12"/>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6"/>
  </w:num>
  <w:num w:numId="6" w16cid:durableId="786628628">
    <w:abstractNumId w:val="19"/>
  </w:num>
  <w:num w:numId="7" w16cid:durableId="1593784630">
    <w:abstractNumId w:val="0"/>
  </w:num>
  <w:num w:numId="8" w16cid:durableId="564150515">
    <w:abstractNumId w:val="8"/>
  </w:num>
  <w:num w:numId="9" w16cid:durableId="1131367355">
    <w:abstractNumId w:val="5"/>
  </w:num>
  <w:num w:numId="10" w16cid:durableId="309410937">
    <w:abstractNumId w:val="12"/>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6"/>
  </w:num>
  <w:num w:numId="13" w16cid:durableId="1573587274">
    <w:abstractNumId w:val="19"/>
  </w:num>
  <w:num w:numId="14" w16cid:durableId="418411962">
    <w:abstractNumId w:val="0"/>
  </w:num>
  <w:num w:numId="15" w16cid:durableId="218444211">
    <w:abstractNumId w:val="8"/>
  </w:num>
  <w:num w:numId="16" w16cid:durableId="2134980788">
    <w:abstractNumId w:val="12"/>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6"/>
  </w:num>
  <w:num w:numId="19" w16cid:durableId="2063823009">
    <w:abstractNumId w:val="19"/>
  </w:num>
  <w:num w:numId="20" w16cid:durableId="814376409">
    <w:abstractNumId w:val="0"/>
  </w:num>
  <w:num w:numId="21" w16cid:durableId="210728029">
    <w:abstractNumId w:val="8"/>
  </w:num>
  <w:num w:numId="22" w16cid:durableId="330136967">
    <w:abstractNumId w:val="8"/>
  </w:num>
  <w:num w:numId="23" w16cid:durableId="2052731404">
    <w:abstractNumId w:val="8"/>
  </w:num>
  <w:num w:numId="24" w16cid:durableId="1563784761">
    <w:abstractNumId w:val="12"/>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6"/>
  </w:num>
  <w:num w:numId="27" w16cid:durableId="922959474">
    <w:abstractNumId w:val="19"/>
  </w:num>
  <w:num w:numId="28" w16cid:durableId="989555656">
    <w:abstractNumId w:val="19"/>
  </w:num>
  <w:num w:numId="29" w16cid:durableId="684012897">
    <w:abstractNumId w:val="8"/>
  </w:num>
  <w:num w:numId="30" w16cid:durableId="2092238781">
    <w:abstractNumId w:val="12"/>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6"/>
  </w:num>
  <w:num w:numId="33" w16cid:durableId="914316295">
    <w:abstractNumId w:val="19"/>
  </w:num>
  <w:num w:numId="34" w16cid:durableId="1396515346">
    <w:abstractNumId w:val="19"/>
  </w:num>
  <w:num w:numId="35" w16cid:durableId="1003976907">
    <w:abstractNumId w:val="8"/>
  </w:num>
  <w:num w:numId="36" w16cid:durableId="91052058">
    <w:abstractNumId w:val="14"/>
  </w:num>
  <w:num w:numId="37" w16cid:durableId="1222209305">
    <w:abstractNumId w:val="16"/>
  </w:num>
  <w:num w:numId="38" w16cid:durableId="436676635">
    <w:abstractNumId w:val="17"/>
  </w:num>
  <w:num w:numId="39" w16cid:durableId="1229147591">
    <w:abstractNumId w:val="18"/>
  </w:num>
  <w:num w:numId="40" w16cid:durableId="596057627">
    <w:abstractNumId w:val="13"/>
  </w:num>
  <w:num w:numId="41" w16cid:durableId="912548316">
    <w:abstractNumId w:val="3"/>
  </w:num>
  <w:num w:numId="42" w16cid:durableId="2036272744">
    <w:abstractNumId w:val="4"/>
  </w:num>
  <w:num w:numId="43" w16cid:durableId="1543665312">
    <w:abstractNumId w:val="10"/>
  </w:num>
  <w:num w:numId="44" w16cid:durableId="1023242274">
    <w:abstractNumId w:val="7"/>
  </w:num>
  <w:num w:numId="45" w16cid:durableId="170145319">
    <w:abstractNumId w:val="2"/>
  </w:num>
  <w:num w:numId="46" w16cid:durableId="1922644367">
    <w:abstractNumId w:val="2"/>
  </w:num>
  <w:num w:numId="47" w16cid:durableId="1456486904">
    <w:abstractNumId w:val="9"/>
  </w:num>
  <w:num w:numId="48" w16cid:durableId="1848593249">
    <w:abstractNumId w:val="15"/>
  </w:num>
  <w:num w:numId="49" w16cid:durableId="201937987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72A"/>
    <w:rsid w:val="00001A84"/>
    <w:rsid w:val="00001B97"/>
    <w:rsid w:val="00003EFA"/>
    <w:rsid w:val="00004183"/>
    <w:rsid w:val="00006110"/>
    <w:rsid w:val="000077BF"/>
    <w:rsid w:val="00010C82"/>
    <w:rsid w:val="00011E4A"/>
    <w:rsid w:val="00013FF2"/>
    <w:rsid w:val="00017B07"/>
    <w:rsid w:val="0002196B"/>
    <w:rsid w:val="000235E5"/>
    <w:rsid w:val="00023E56"/>
    <w:rsid w:val="0002460D"/>
    <w:rsid w:val="000252CB"/>
    <w:rsid w:val="000257A4"/>
    <w:rsid w:val="0003141D"/>
    <w:rsid w:val="00032BDD"/>
    <w:rsid w:val="00034456"/>
    <w:rsid w:val="0003506D"/>
    <w:rsid w:val="0003515C"/>
    <w:rsid w:val="00035174"/>
    <w:rsid w:val="000362BD"/>
    <w:rsid w:val="00036D69"/>
    <w:rsid w:val="00045F0D"/>
    <w:rsid w:val="000470CD"/>
    <w:rsid w:val="0004750C"/>
    <w:rsid w:val="00047862"/>
    <w:rsid w:val="00050220"/>
    <w:rsid w:val="00050417"/>
    <w:rsid w:val="00051080"/>
    <w:rsid w:val="00054D26"/>
    <w:rsid w:val="000576A8"/>
    <w:rsid w:val="00057F61"/>
    <w:rsid w:val="000614AF"/>
    <w:rsid w:val="00061D5B"/>
    <w:rsid w:val="0006289D"/>
    <w:rsid w:val="000652C9"/>
    <w:rsid w:val="0006718B"/>
    <w:rsid w:val="000673B7"/>
    <w:rsid w:val="00070384"/>
    <w:rsid w:val="0007077A"/>
    <w:rsid w:val="00070804"/>
    <w:rsid w:val="00072E86"/>
    <w:rsid w:val="000730B2"/>
    <w:rsid w:val="000733A1"/>
    <w:rsid w:val="00074F0F"/>
    <w:rsid w:val="000769CC"/>
    <w:rsid w:val="00076EE5"/>
    <w:rsid w:val="00081196"/>
    <w:rsid w:val="0008208C"/>
    <w:rsid w:val="0008218E"/>
    <w:rsid w:val="00086102"/>
    <w:rsid w:val="000917BD"/>
    <w:rsid w:val="000971FB"/>
    <w:rsid w:val="000A2B84"/>
    <w:rsid w:val="000A2D43"/>
    <w:rsid w:val="000A67D6"/>
    <w:rsid w:val="000B4811"/>
    <w:rsid w:val="000B5E27"/>
    <w:rsid w:val="000C1B93"/>
    <w:rsid w:val="000C24ED"/>
    <w:rsid w:val="000C27F6"/>
    <w:rsid w:val="000C4344"/>
    <w:rsid w:val="000C476D"/>
    <w:rsid w:val="000C5481"/>
    <w:rsid w:val="000D06B5"/>
    <w:rsid w:val="000D1EB7"/>
    <w:rsid w:val="000D24FA"/>
    <w:rsid w:val="000D3BBE"/>
    <w:rsid w:val="000D7466"/>
    <w:rsid w:val="000D7E5E"/>
    <w:rsid w:val="000E1040"/>
    <w:rsid w:val="000E1ACB"/>
    <w:rsid w:val="000F4D3F"/>
    <w:rsid w:val="00100DC0"/>
    <w:rsid w:val="00103CD5"/>
    <w:rsid w:val="00103E4F"/>
    <w:rsid w:val="001056EE"/>
    <w:rsid w:val="0010589E"/>
    <w:rsid w:val="00106491"/>
    <w:rsid w:val="00110277"/>
    <w:rsid w:val="00111581"/>
    <w:rsid w:val="00112528"/>
    <w:rsid w:val="00113093"/>
    <w:rsid w:val="00120176"/>
    <w:rsid w:val="00121B7B"/>
    <w:rsid w:val="00123A38"/>
    <w:rsid w:val="00125DFF"/>
    <w:rsid w:val="0012654C"/>
    <w:rsid w:val="00127FA6"/>
    <w:rsid w:val="00130BB7"/>
    <w:rsid w:val="00130F62"/>
    <w:rsid w:val="0013598C"/>
    <w:rsid w:val="001435BB"/>
    <w:rsid w:val="00145B7F"/>
    <w:rsid w:val="0014730B"/>
    <w:rsid w:val="00153D13"/>
    <w:rsid w:val="0015452C"/>
    <w:rsid w:val="00154E3E"/>
    <w:rsid w:val="00155309"/>
    <w:rsid w:val="00157E38"/>
    <w:rsid w:val="00160C36"/>
    <w:rsid w:val="001613E4"/>
    <w:rsid w:val="0016352A"/>
    <w:rsid w:val="001643B1"/>
    <w:rsid w:val="001655D4"/>
    <w:rsid w:val="00170192"/>
    <w:rsid w:val="0017408C"/>
    <w:rsid w:val="00175910"/>
    <w:rsid w:val="00176482"/>
    <w:rsid w:val="00176D8D"/>
    <w:rsid w:val="00181F54"/>
    <w:rsid w:val="001840FC"/>
    <w:rsid w:val="00190C6F"/>
    <w:rsid w:val="00192097"/>
    <w:rsid w:val="001A2D1F"/>
    <w:rsid w:val="001A2D64"/>
    <w:rsid w:val="001A3009"/>
    <w:rsid w:val="001A3FA9"/>
    <w:rsid w:val="001A5280"/>
    <w:rsid w:val="001A7FC4"/>
    <w:rsid w:val="001B4638"/>
    <w:rsid w:val="001C0511"/>
    <w:rsid w:val="001C0997"/>
    <w:rsid w:val="001C308A"/>
    <w:rsid w:val="001C5807"/>
    <w:rsid w:val="001C7E97"/>
    <w:rsid w:val="001D09AF"/>
    <w:rsid w:val="001D0A11"/>
    <w:rsid w:val="001D1E47"/>
    <w:rsid w:val="001D3041"/>
    <w:rsid w:val="001D5230"/>
    <w:rsid w:val="001D694D"/>
    <w:rsid w:val="001D6EFD"/>
    <w:rsid w:val="001D7ECA"/>
    <w:rsid w:val="001E0734"/>
    <w:rsid w:val="001E103F"/>
    <w:rsid w:val="001E211B"/>
    <w:rsid w:val="001E30A9"/>
    <w:rsid w:val="001E3497"/>
    <w:rsid w:val="001E761A"/>
    <w:rsid w:val="001F2668"/>
    <w:rsid w:val="001F2D78"/>
    <w:rsid w:val="001F44C8"/>
    <w:rsid w:val="001F5F7B"/>
    <w:rsid w:val="001F795C"/>
    <w:rsid w:val="00201B33"/>
    <w:rsid w:val="002075BD"/>
    <w:rsid w:val="002105AD"/>
    <w:rsid w:val="00210FF3"/>
    <w:rsid w:val="00216244"/>
    <w:rsid w:val="002178F4"/>
    <w:rsid w:val="002227AD"/>
    <w:rsid w:val="002246D9"/>
    <w:rsid w:val="002300CD"/>
    <w:rsid w:val="002328B0"/>
    <w:rsid w:val="00237214"/>
    <w:rsid w:val="00242D98"/>
    <w:rsid w:val="0024474D"/>
    <w:rsid w:val="002521D4"/>
    <w:rsid w:val="0025592F"/>
    <w:rsid w:val="0025690F"/>
    <w:rsid w:val="00257A02"/>
    <w:rsid w:val="0026327B"/>
    <w:rsid w:val="0026548C"/>
    <w:rsid w:val="00266207"/>
    <w:rsid w:val="00267BC4"/>
    <w:rsid w:val="0027370C"/>
    <w:rsid w:val="0027544E"/>
    <w:rsid w:val="00280F3C"/>
    <w:rsid w:val="00282658"/>
    <w:rsid w:val="00285E2A"/>
    <w:rsid w:val="002A28B4"/>
    <w:rsid w:val="002A2ACB"/>
    <w:rsid w:val="002A2B8C"/>
    <w:rsid w:val="002A30D8"/>
    <w:rsid w:val="002A3308"/>
    <w:rsid w:val="002A35CF"/>
    <w:rsid w:val="002A4756"/>
    <w:rsid w:val="002A475D"/>
    <w:rsid w:val="002B316A"/>
    <w:rsid w:val="002B4C73"/>
    <w:rsid w:val="002B50F2"/>
    <w:rsid w:val="002B7BA5"/>
    <w:rsid w:val="002C34E7"/>
    <w:rsid w:val="002C67A2"/>
    <w:rsid w:val="002D3421"/>
    <w:rsid w:val="002D5330"/>
    <w:rsid w:val="002E2085"/>
    <w:rsid w:val="002F0381"/>
    <w:rsid w:val="002F153B"/>
    <w:rsid w:val="002F2F7C"/>
    <w:rsid w:val="002F375A"/>
    <w:rsid w:val="002F7CFE"/>
    <w:rsid w:val="00302680"/>
    <w:rsid w:val="00302841"/>
    <w:rsid w:val="00303085"/>
    <w:rsid w:val="003049CC"/>
    <w:rsid w:val="00306C23"/>
    <w:rsid w:val="0030746B"/>
    <w:rsid w:val="00314C46"/>
    <w:rsid w:val="003151F9"/>
    <w:rsid w:val="00316A67"/>
    <w:rsid w:val="00320A29"/>
    <w:rsid w:val="00322B68"/>
    <w:rsid w:val="00324051"/>
    <w:rsid w:val="00326BC6"/>
    <w:rsid w:val="00330F8C"/>
    <w:rsid w:val="003322C1"/>
    <w:rsid w:val="003355E2"/>
    <w:rsid w:val="00337931"/>
    <w:rsid w:val="00340CF8"/>
    <w:rsid w:val="00340DD9"/>
    <w:rsid w:val="00345776"/>
    <w:rsid w:val="0035008E"/>
    <w:rsid w:val="0035061A"/>
    <w:rsid w:val="00350CBC"/>
    <w:rsid w:val="00350ECC"/>
    <w:rsid w:val="00351025"/>
    <w:rsid w:val="00351574"/>
    <w:rsid w:val="00352135"/>
    <w:rsid w:val="00357C12"/>
    <w:rsid w:val="00360E17"/>
    <w:rsid w:val="0036209C"/>
    <w:rsid w:val="00366997"/>
    <w:rsid w:val="00366A60"/>
    <w:rsid w:val="003701B5"/>
    <w:rsid w:val="00371F68"/>
    <w:rsid w:val="00375AFF"/>
    <w:rsid w:val="00384371"/>
    <w:rsid w:val="0038469C"/>
    <w:rsid w:val="00384A8E"/>
    <w:rsid w:val="0038536D"/>
    <w:rsid w:val="00385DFB"/>
    <w:rsid w:val="00391C2E"/>
    <w:rsid w:val="0039655C"/>
    <w:rsid w:val="003A0CFB"/>
    <w:rsid w:val="003A16DF"/>
    <w:rsid w:val="003A1994"/>
    <w:rsid w:val="003A5190"/>
    <w:rsid w:val="003B0768"/>
    <w:rsid w:val="003B1C8E"/>
    <w:rsid w:val="003B240E"/>
    <w:rsid w:val="003B395D"/>
    <w:rsid w:val="003B3E41"/>
    <w:rsid w:val="003B48EA"/>
    <w:rsid w:val="003B52AF"/>
    <w:rsid w:val="003C0CC6"/>
    <w:rsid w:val="003C47A2"/>
    <w:rsid w:val="003C495A"/>
    <w:rsid w:val="003D13EF"/>
    <w:rsid w:val="003D1F70"/>
    <w:rsid w:val="003D3205"/>
    <w:rsid w:val="003D79C6"/>
    <w:rsid w:val="003D7B38"/>
    <w:rsid w:val="003E2D7A"/>
    <w:rsid w:val="003E3750"/>
    <w:rsid w:val="003E45C4"/>
    <w:rsid w:val="003E71A0"/>
    <w:rsid w:val="003F46EC"/>
    <w:rsid w:val="003F5A78"/>
    <w:rsid w:val="003F6E52"/>
    <w:rsid w:val="003F7BE4"/>
    <w:rsid w:val="00400ACE"/>
    <w:rsid w:val="00401084"/>
    <w:rsid w:val="00407CAD"/>
    <w:rsid w:val="00407EF0"/>
    <w:rsid w:val="004107FE"/>
    <w:rsid w:val="00411978"/>
    <w:rsid w:val="00411AF7"/>
    <w:rsid w:val="00412F2B"/>
    <w:rsid w:val="004178B3"/>
    <w:rsid w:val="00423F4B"/>
    <w:rsid w:val="00424613"/>
    <w:rsid w:val="00425876"/>
    <w:rsid w:val="00426A39"/>
    <w:rsid w:val="00427474"/>
    <w:rsid w:val="00430F12"/>
    <w:rsid w:val="00432166"/>
    <w:rsid w:val="00435AC8"/>
    <w:rsid w:val="00437247"/>
    <w:rsid w:val="004402CF"/>
    <w:rsid w:val="00442345"/>
    <w:rsid w:val="0044309A"/>
    <w:rsid w:val="00447F84"/>
    <w:rsid w:val="00452DA6"/>
    <w:rsid w:val="00453E4E"/>
    <w:rsid w:val="00453EC1"/>
    <w:rsid w:val="00454159"/>
    <w:rsid w:val="00455174"/>
    <w:rsid w:val="00456066"/>
    <w:rsid w:val="00460A14"/>
    <w:rsid w:val="00462A4D"/>
    <w:rsid w:val="0046391A"/>
    <w:rsid w:val="004643DB"/>
    <w:rsid w:val="00465524"/>
    <w:rsid w:val="004662AB"/>
    <w:rsid w:val="004670BF"/>
    <w:rsid w:val="00473849"/>
    <w:rsid w:val="00474A6B"/>
    <w:rsid w:val="00474E4B"/>
    <w:rsid w:val="00480185"/>
    <w:rsid w:val="0048642E"/>
    <w:rsid w:val="004867E3"/>
    <w:rsid w:val="00491389"/>
    <w:rsid w:val="004950BD"/>
    <w:rsid w:val="00496CA1"/>
    <w:rsid w:val="004A0C09"/>
    <w:rsid w:val="004A29D0"/>
    <w:rsid w:val="004A42E2"/>
    <w:rsid w:val="004A7924"/>
    <w:rsid w:val="004B13C5"/>
    <w:rsid w:val="004B176B"/>
    <w:rsid w:val="004B484F"/>
    <w:rsid w:val="004B5364"/>
    <w:rsid w:val="004B6C46"/>
    <w:rsid w:val="004B723A"/>
    <w:rsid w:val="004C11A9"/>
    <w:rsid w:val="004C1B02"/>
    <w:rsid w:val="004C2A59"/>
    <w:rsid w:val="004C48F6"/>
    <w:rsid w:val="004C4B48"/>
    <w:rsid w:val="004C68E7"/>
    <w:rsid w:val="004D0119"/>
    <w:rsid w:val="004D01BC"/>
    <w:rsid w:val="004D2B1F"/>
    <w:rsid w:val="004D4745"/>
    <w:rsid w:val="004D6705"/>
    <w:rsid w:val="004D71F2"/>
    <w:rsid w:val="004E1043"/>
    <w:rsid w:val="004E1398"/>
    <w:rsid w:val="004E20E3"/>
    <w:rsid w:val="004E6B79"/>
    <w:rsid w:val="004F2649"/>
    <w:rsid w:val="004F2AC5"/>
    <w:rsid w:val="004F423C"/>
    <w:rsid w:val="004F48DD"/>
    <w:rsid w:val="004F5CC2"/>
    <w:rsid w:val="004F67BC"/>
    <w:rsid w:val="004F6AF2"/>
    <w:rsid w:val="00502472"/>
    <w:rsid w:val="00504AF4"/>
    <w:rsid w:val="00510DD1"/>
    <w:rsid w:val="00511863"/>
    <w:rsid w:val="005128E7"/>
    <w:rsid w:val="00516241"/>
    <w:rsid w:val="00517A6E"/>
    <w:rsid w:val="00521962"/>
    <w:rsid w:val="005225D7"/>
    <w:rsid w:val="00523689"/>
    <w:rsid w:val="00526751"/>
    <w:rsid w:val="00526795"/>
    <w:rsid w:val="00530C8B"/>
    <w:rsid w:val="00532044"/>
    <w:rsid w:val="00534C7D"/>
    <w:rsid w:val="00535D5B"/>
    <w:rsid w:val="00540067"/>
    <w:rsid w:val="00540E58"/>
    <w:rsid w:val="00541FBB"/>
    <w:rsid w:val="00542036"/>
    <w:rsid w:val="0054246B"/>
    <w:rsid w:val="005468C9"/>
    <w:rsid w:val="00546B56"/>
    <w:rsid w:val="005500B1"/>
    <w:rsid w:val="005519FB"/>
    <w:rsid w:val="00552450"/>
    <w:rsid w:val="00554364"/>
    <w:rsid w:val="0055509E"/>
    <w:rsid w:val="005608F0"/>
    <w:rsid w:val="005627D7"/>
    <w:rsid w:val="00562903"/>
    <w:rsid w:val="00563191"/>
    <w:rsid w:val="00563D58"/>
    <w:rsid w:val="005649D2"/>
    <w:rsid w:val="005651B7"/>
    <w:rsid w:val="00565D11"/>
    <w:rsid w:val="00567FC0"/>
    <w:rsid w:val="00572DD4"/>
    <w:rsid w:val="00576D36"/>
    <w:rsid w:val="00577493"/>
    <w:rsid w:val="00577787"/>
    <w:rsid w:val="005778A0"/>
    <w:rsid w:val="0058102D"/>
    <w:rsid w:val="00581365"/>
    <w:rsid w:val="00582468"/>
    <w:rsid w:val="00583731"/>
    <w:rsid w:val="00584559"/>
    <w:rsid w:val="00585140"/>
    <w:rsid w:val="00585F68"/>
    <w:rsid w:val="00586F7E"/>
    <w:rsid w:val="00587E83"/>
    <w:rsid w:val="00592A6A"/>
    <w:rsid w:val="005934B4"/>
    <w:rsid w:val="0059374B"/>
    <w:rsid w:val="005957FA"/>
    <w:rsid w:val="00597644"/>
    <w:rsid w:val="00597BD8"/>
    <w:rsid w:val="005A34D4"/>
    <w:rsid w:val="005A4B85"/>
    <w:rsid w:val="005A67CA"/>
    <w:rsid w:val="005B17BF"/>
    <w:rsid w:val="005B184F"/>
    <w:rsid w:val="005B2710"/>
    <w:rsid w:val="005B4B00"/>
    <w:rsid w:val="005B57F5"/>
    <w:rsid w:val="005B6576"/>
    <w:rsid w:val="005B76BC"/>
    <w:rsid w:val="005B77E0"/>
    <w:rsid w:val="005C0A1D"/>
    <w:rsid w:val="005C0B64"/>
    <w:rsid w:val="005C14A7"/>
    <w:rsid w:val="005C1911"/>
    <w:rsid w:val="005C344B"/>
    <w:rsid w:val="005D0140"/>
    <w:rsid w:val="005D0CDB"/>
    <w:rsid w:val="005D1384"/>
    <w:rsid w:val="005D14D5"/>
    <w:rsid w:val="005D1778"/>
    <w:rsid w:val="005D41FC"/>
    <w:rsid w:val="005D49FE"/>
    <w:rsid w:val="005D7A58"/>
    <w:rsid w:val="005E068F"/>
    <w:rsid w:val="005E1F63"/>
    <w:rsid w:val="005E24F7"/>
    <w:rsid w:val="005E3C44"/>
    <w:rsid w:val="005E45F0"/>
    <w:rsid w:val="005E4C63"/>
    <w:rsid w:val="005F0065"/>
    <w:rsid w:val="005F0E41"/>
    <w:rsid w:val="005F13EE"/>
    <w:rsid w:val="005F2640"/>
    <w:rsid w:val="005F2A0E"/>
    <w:rsid w:val="005F2C38"/>
    <w:rsid w:val="005F3BC8"/>
    <w:rsid w:val="005F49D6"/>
    <w:rsid w:val="005F4F2E"/>
    <w:rsid w:val="005F683D"/>
    <w:rsid w:val="006049F5"/>
    <w:rsid w:val="00604B6A"/>
    <w:rsid w:val="00605DE0"/>
    <w:rsid w:val="00613017"/>
    <w:rsid w:val="00615928"/>
    <w:rsid w:val="006162AC"/>
    <w:rsid w:val="006170CD"/>
    <w:rsid w:val="00620513"/>
    <w:rsid w:val="006215C8"/>
    <w:rsid w:val="006230ED"/>
    <w:rsid w:val="00624D13"/>
    <w:rsid w:val="00626A23"/>
    <w:rsid w:val="00626BBF"/>
    <w:rsid w:val="00627A57"/>
    <w:rsid w:val="00627C2D"/>
    <w:rsid w:val="006322FE"/>
    <w:rsid w:val="00636C9E"/>
    <w:rsid w:val="0063748B"/>
    <w:rsid w:val="006405FC"/>
    <w:rsid w:val="0064273E"/>
    <w:rsid w:val="00643CC4"/>
    <w:rsid w:val="00643DB5"/>
    <w:rsid w:val="00644BC8"/>
    <w:rsid w:val="006519F5"/>
    <w:rsid w:val="006520D8"/>
    <w:rsid w:val="0066326F"/>
    <w:rsid w:val="0066390C"/>
    <w:rsid w:val="00664459"/>
    <w:rsid w:val="00666CBF"/>
    <w:rsid w:val="00667430"/>
    <w:rsid w:val="0067101E"/>
    <w:rsid w:val="00671FD7"/>
    <w:rsid w:val="00673A42"/>
    <w:rsid w:val="00677835"/>
    <w:rsid w:val="00680388"/>
    <w:rsid w:val="00691121"/>
    <w:rsid w:val="00694ACA"/>
    <w:rsid w:val="0069617A"/>
    <w:rsid w:val="00696410"/>
    <w:rsid w:val="00697EE7"/>
    <w:rsid w:val="006A046F"/>
    <w:rsid w:val="006A34B1"/>
    <w:rsid w:val="006A3884"/>
    <w:rsid w:val="006B01F8"/>
    <w:rsid w:val="006B0D70"/>
    <w:rsid w:val="006B310B"/>
    <w:rsid w:val="006B3488"/>
    <w:rsid w:val="006B389A"/>
    <w:rsid w:val="006B4397"/>
    <w:rsid w:val="006B67FB"/>
    <w:rsid w:val="006C0CB0"/>
    <w:rsid w:val="006C3281"/>
    <w:rsid w:val="006D00B0"/>
    <w:rsid w:val="006D1CF3"/>
    <w:rsid w:val="006D1EC6"/>
    <w:rsid w:val="006D2F7A"/>
    <w:rsid w:val="006D6BF6"/>
    <w:rsid w:val="006E144E"/>
    <w:rsid w:val="006E2D7E"/>
    <w:rsid w:val="006E373B"/>
    <w:rsid w:val="006E389D"/>
    <w:rsid w:val="006E3AC1"/>
    <w:rsid w:val="006E54D3"/>
    <w:rsid w:val="006E755C"/>
    <w:rsid w:val="006F10BB"/>
    <w:rsid w:val="006F1CF4"/>
    <w:rsid w:val="006F5C27"/>
    <w:rsid w:val="006F6B70"/>
    <w:rsid w:val="007016B1"/>
    <w:rsid w:val="0070518F"/>
    <w:rsid w:val="00705D54"/>
    <w:rsid w:val="00707CAC"/>
    <w:rsid w:val="00712517"/>
    <w:rsid w:val="00713CDE"/>
    <w:rsid w:val="00714A41"/>
    <w:rsid w:val="007170A8"/>
    <w:rsid w:val="00717237"/>
    <w:rsid w:val="0071728A"/>
    <w:rsid w:val="007202B2"/>
    <w:rsid w:val="0072138A"/>
    <w:rsid w:val="00725FF9"/>
    <w:rsid w:val="0072638E"/>
    <w:rsid w:val="00731F85"/>
    <w:rsid w:val="00737C03"/>
    <w:rsid w:val="007406D4"/>
    <w:rsid w:val="00740BD1"/>
    <w:rsid w:val="00742169"/>
    <w:rsid w:val="00742812"/>
    <w:rsid w:val="00742EF3"/>
    <w:rsid w:val="007432E7"/>
    <w:rsid w:val="00746999"/>
    <w:rsid w:val="00747720"/>
    <w:rsid w:val="0075137F"/>
    <w:rsid w:val="0075202F"/>
    <w:rsid w:val="00752ED5"/>
    <w:rsid w:val="00753EC2"/>
    <w:rsid w:val="00755511"/>
    <w:rsid w:val="007564F8"/>
    <w:rsid w:val="00756BF3"/>
    <w:rsid w:val="00765F46"/>
    <w:rsid w:val="0076669D"/>
    <w:rsid w:val="00766D19"/>
    <w:rsid w:val="00767A8F"/>
    <w:rsid w:val="00767CA4"/>
    <w:rsid w:val="007738A2"/>
    <w:rsid w:val="00773CDB"/>
    <w:rsid w:val="00773DA0"/>
    <w:rsid w:val="00782389"/>
    <w:rsid w:val="00790F93"/>
    <w:rsid w:val="0079497E"/>
    <w:rsid w:val="0079523E"/>
    <w:rsid w:val="00796499"/>
    <w:rsid w:val="007A2C18"/>
    <w:rsid w:val="007A39DF"/>
    <w:rsid w:val="007A69C7"/>
    <w:rsid w:val="007B020C"/>
    <w:rsid w:val="007B1758"/>
    <w:rsid w:val="007B1A91"/>
    <w:rsid w:val="007B21CF"/>
    <w:rsid w:val="007B523A"/>
    <w:rsid w:val="007C4870"/>
    <w:rsid w:val="007C5AF4"/>
    <w:rsid w:val="007C5D33"/>
    <w:rsid w:val="007C61E6"/>
    <w:rsid w:val="007C63BB"/>
    <w:rsid w:val="007C7EF4"/>
    <w:rsid w:val="007D1516"/>
    <w:rsid w:val="007D2E75"/>
    <w:rsid w:val="007D4C20"/>
    <w:rsid w:val="007D56C3"/>
    <w:rsid w:val="007D66E4"/>
    <w:rsid w:val="007E159F"/>
    <w:rsid w:val="007E20E5"/>
    <w:rsid w:val="007E20FC"/>
    <w:rsid w:val="007E2EA7"/>
    <w:rsid w:val="007E6A58"/>
    <w:rsid w:val="007E72DE"/>
    <w:rsid w:val="007F066A"/>
    <w:rsid w:val="007F0EA0"/>
    <w:rsid w:val="007F27F8"/>
    <w:rsid w:val="007F3918"/>
    <w:rsid w:val="007F46A5"/>
    <w:rsid w:val="007F473E"/>
    <w:rsid w:val="007F5EE7"/>
    <w:rsid w:val="007F6BE6"/>
    <w:rsid w:val="007F705E"/>
    <w:rsid w:val="00801971"/>
    <w:rsid w:val="0080248A"/>
    <w:rsid w:val="008034EE"/>
    <w:rsid w:val="00804F58"/>
    <w:rsid w:val="00806558"/>
    <w:rsid w:val="00806ECB"/>
    <w:rsid w:val="008073B1"/>
    <w:rsid w:val="00810D93"/>
    <w:rsid w:val="00812C96"/>
    <w:rsid w:val="00814B79"/>
    <w:rsid w:val="00821BF9"/>
    <w:rsid w:val="00823895"/>
    <w:rsid w:val="008242EB"/>
    <w:rsid w:val="00824F5A"/>
    <w:rsid w:val="0082768F"/>
    <w:rsid w:val="00836463"/>
    <w:rsid w:val="00836838"/>
    <w:rsid w:val="0083702C"/>
    <w:rsid w:val="00842320"/>
    <w:rsid w:val="008426B6"/>
    <w:rsid w:val="008432A8"/>
    <w:rsid w:val="00843DF5"/>
    <w:rsid w:val="00845F79"/>
    <w:rsid w:val="00846002"/>
    <w:rsid w:val="00847175"/>
    <w:rsid w:val="008559F3"/>
    <w:rsid w:val="00855F77"/>
    <w:rsid w:val="00856CA3"/>
    <w:rsid w:val="00861514"/>
    <w:rsid w:val="00863359"/>
    <w:rsid w:val="00864528"/>
    <w:rsid w:val="00865BC1"/>
    <w:rsid w:val="0086724C"/>
    <w:rsid w:val="00871B20"/>
    <w:rsid w:val="0087496A"/>
    <w:rsid w:val="00876855"/>
    <w:rsid w:val="00881ED0"/>
    <w:rsid w:val="00882B4C"/>
    <w:rsid w:val="00882D7E"/>
    <w:rsid w:val="00883CC6"/>
    <w:rsid w:val="008840FA"/>
    <w:rsid w:val="00886D55"/>
    <w:rsid w:val="008876BB"/>
    <w:rsid w:val="00890EEE"/>
    <w:rsid w:val="0089316E"/>
    <w:rsid w:val="008A353C"/>
    <w:rsid w:val="008A4CF6"/>
    <w:rsid w:val="008B1946"/>
    <w:rsid w:val="008B498D"/>
    <w:rsid w:val="008B709F"/>
    <w:rsid w:val="008B7FB4"/>
    <w:rsid w:val="008C0625"/>
    <w:rsid w:val="008C323B"/>
    <w:rsid w:val="008C3EC0"/>
    <w:rsid w:val="008C4BF4"/>
    <w:rsid w:val="008D1AE3"/>
    <w:rsid w:val="008D4AC4"/>
    <w:rsid w:val="008D5430"/>
    <w:rsid w:val="008D5C37"/>
    <w:rsid w:val="008D5C50"/>
    <w:rsid w:val="008E1532"/>
    <w:rsid w:val="008E1D73"/>
    <w:rsid w:val="008E3DE9"/>
    <w:rsid w:val="008E4E66"/>
    <w:rsid w:val="008E7655"/>
    <w:rsid w:val="008F301A"/>
    <w:rsid w:val="00901873"/>
    <w:rsid w:val="00902CD0"/>
    <w:rsid w:val="00906FCA"/>
    <w:rsid w:val="009107ED"/>
    <w:rsid w:val="00912284"/>
    <w:rsid w:val="009126B7"/>
    <w:rsid w:val="009133DB"/>
    <w:rsid w:val="009138BF"/>
    <w:rsid w:val="00914385"/>
    <w:rsid w:val="00915B46"/>
    <w:rsid w:val="00916721"/>
    <w:rsid w:val="0091695B"/>
    <w:rsid w:val="00921FDC"/>
    <w:rsid w:val="0093329B"/>
    <w:rsid w:val="0093679E"/>
    <w:rsid w:val="009375F3"/>
    <w:rsid w:val="00940C72"/>
    <w:rsid w:val="00941947"/>
    <w:rsid w:val="00942F88"/>
    <w:rsid w:val="0094511B"/>
    <w:rsid w:val="0094534A"/>
    <w:rsid w:val="0094562F"/>
    <w:rsid w:val="00945B9D"/>
    <w:rsid w:val="00954FD8"/>
    <w:rsid w:val="0095525F"/>
    <w:rsid w:val="009560E5"/>
    <w:rsid w:val="0095690C"/>
    <w:rsid w:val="00960DB2"/>
    <w:rsid w:val="0097042E"/>
    <w:rsid w:val="009739C8"/>
    <w:rsid w:val="009741D2"/>
    <w:rsid w:val="00980602"/>
    <w:rsid w:val="009814A3"/>
    <w:rsid w:val="00982157"/>
    <w:rsid w:val="0098434E"/>
    <w:rsid w:val="00986C89"/>
    <w:rsid w:val="00991219"/>
    <w:rsid w:val="0099399A"/>
    <w:rsid w:val="00994405"/>
    <w:rsid w:val="00995C6E"/>
    <w:rsid w:val="00996895"/>
    <w:rsid w:val="009A3FED"/>
    <w:rsid w:val="009A5F49"/>
    <w:rsid w:val="009B1280"/>
    <w:rsid w:val="009B3D61"/>
    <w:rsid w:val="009B4F7D"/>
    <w:rsid w:val="009B6BDD"/>
    <w:rsid w:val="009C2DB5"/>
    <w:rsid w:val="009C5B0E"/>
    <w:rsid w:val="009C7E29"/>
    <w:rsid w:val="009D2C86"/>
    <w:rsid w:val="009D36BE"/>
    <w:rsid w:val="009D43DD"/>
    <w:rsid w:val="009D4A8E"/>
    <w:rsid w:val="009D6DB8"/>
    <w:rsid w:val="009D7E49"/>
    <w:rsid w:val="009E0CF0"/>
    <w:rsid w:val="009E19C7"/>
    <w:rsid w:val="009E2FE0"/>
    <w:rsid w:val="009E3CE2"/>
    <w:rsid w:val="009E6FBE"/>
    <w:rsid w:val="009F049B"/>
    <w:rsid w:val="009F0B7D"/>
    <w:rsid w:val="009F0BE4"/>
    <w:rsid w:val="009F0BF6"/>
    <w:rsid w:val="00A033AB"/>
    <w:rsid w:val="00A03BBB"/>
    <w:rsid w:val="00A10577"/>
    <w:rsid w:val="00A119B4"/>
    <w:rsid w:val="00A14406"/>
    <w:rsid w:val="00A14BFA"/>
    <w:rsid w:val="00A1537B"/>
    <w:rsid w:val="00A170A2"/>
    <w:rsid w:val="00A2237E"/>
    <w:rsid w:val="00A24C5C"/>
    <w:rsid w:val="00A2629A"/>
    <w:rsid w:val="00A33E8C"/>
    <w:rsid w:val="00A3623C"/>
    <w:rsid w:val="00A37770"/>
    <w:rsid w:val="00A42885"/>
    <w:rsid w:val="00A451A6"/>
    <w:rsid w:val="00A532AC"/>
    <w:rsid w:val="00A534B8"/>
    <w:rsid w:val="00A54063"/>
    <w:rsid w:val="00A5409F"/>
    <w:rsid w:val="00A56811"/>
    <w:rsid w:val="00A57460"/>
    <w:rsid w:val="00A61B15"/>
    <w:rsid w:val="00A61B6A"/>
    <w:rsid w:val="00A62204"/>
    <w:rsid w:val="00A62567"/>
    <w:rsid w:val="00A63054"/>
    <w:rsid w:val="00A64068"/>
    <w:rsid w:val="00A64692"/>
    <w:rsid w:val="00A65E5F"/>
    <w:rsid w:val="00A6693C"/>
    <w:rsid w:val="00A676BF"/>
    <w:rsid w:val="00A74A54"/>
    <w:rsid w:val="00A76FB9"/>
    <w:rsid w:val="00A776BE"/>
    <w:rsid w:val="00A77B2D"/>
    <w:rsid w:val="00A80117"/>
    <w:rsid w:val="00A81F20"/>
    <w:rsid w:val="00A83D41"/>
    <w:rsid w:val="00A85015"/>
    <w:rsid w:val="00A873E9"/>
    <w:rsid w:val="00A9004C"/>
    <w:rsid w:val="00A90BFE"/>
    <w:rsid w:val="00A91190"/>
    <w:rsid w:val="00A94E97"/>
    <w:rsid w:val="00A95F40"/>
    <w:rsid w:val="00AA0414"/>
    <w:rsid w:val="00AA59C4"/>
    <w:rsid w:val="00AA72C0"/>
    <w:rsid w:val="00AB099B"/>
    <w:rsid w:val="00AB3116"/>
    <w:rsid w:val="00AB42DF"/>
    <w:rsid w:val="00AB5F89"/>
    <w:rsid w:val="00AB7301"/>
    <w:rsid w:val="00AB763E"/>
    <w:rsid w:val="00AC0185"/>
    <w:rsid w:val="00AC4858"/>
    <w:rsid w:val="00AD330C"/>
    <w:rsid w:val="00AD365D"/>
    <w:rsid w:val="00AD400A"/>
    <w:rsid w:val="00AD459B"/>
    <w:rsid w:val="00AD741D"/>
    <w:rsid w:val="00AE1425"/>
    <w:rsid w:val="00AE4760"/>
    <w:rsid w:val="00AE7152"/>
    <w:rsid w:val="00AF0F93"/>
    <w:rsid w:val="00AF251B"/>
    <w:rsid w:val="00AF2947"/>
    <w:rsid w:val="00AF739A"/>
    <w:rsid w:val="00B03CCC"/>
    <w:rsid w:val="00B05292"/>
    <w:rsid w:val="00B05F3E"/>
    <w:rsid w:val="00B12BEB"/>
    <w:rsid w:val="00B15FCD"/>
    <w:rsid w:val="00B16921"/>
    <w:rsid w:val="00B17E70"/>
    <w:rsid w:val="00B2036D"/>
    <w:rsid w:val="00B222FB"/>
    <w:rsid w:val="00B223C9"/>
    <w:rsid w:val="00B231FC"/>
    <w:rsid w:val="00B26C50"/>
    <w:rsid w:val="00B30000"/>
    <w:rsid w:val="00B3644C"/>
    <w:rsid w:val="00B36BCF"/>
    <w:rsid w:val="00B400D1"/>
    <w:rsid w:val="00B42E3D"/>
    <w:rsid w:val="00B42E51"/>
    <w:rsid w:val="00B43862"/>
    <w:rsid w:val="00B46033"/>
    <w:rsid w:val="00B51B9B"/>
    <w:rsid w:val="00B53FCE"/>
    <w:rsid w:val="00B56BFE"/>
    <w:rsid w:val="00B575DA"/>
    <w:rsid w:val="00B57D39"/>
    <w:rsid w:val="00B65452"/>
    <w:rsid w:val="00B656BE"/>
    <w:rsid w:val="00B6716A"/>
    <w:rsid w:val="00B727CB"/>
    <w:rsid w:val="00B72931"/>
    <w:rsid w:val="00B80AAD"/>
    <w:rsid w:val="00B80ADE"/>
    <w:rsid w:val="00B80AFE"/>
    <w:rsid w:val="00B8141E"/>
    <w:rsid w:val="00B816F5"/>
    <w:rsid w:val="00B84758"/>
    <w:rsid w:val="00B868BA"/>
    <w:rsid w:val="00B94248"/>
    <w:rsid w:val="00B97EE2"/>
    <w:rsid w:val="00BA5586"/>
    <w:rsid w:val="00BA7230"/>
    <w:rsid w:val="00BA7AAB"/>
    <w:rsid w:val="00BB0832"/>
    <w:rsid w:val="00BB4FBA"/>
    <w:rsid w:val="00BC1208"/>
    <w:rsid w:val="00BC3441"/>
    <w:rsid w:val="00BC3D51"/>
    <w:rsid w:val="00BC3DD3"/>
    <w:rsid w:val="00BC7642"/>
    <w:rsid w:val="00BC7C1F"/>
    <w:rsid w:val="00BD0050"/>
    <w:rsid w:val="00BD09A6"/>
    <w:rsid w:val="00BE7C7C"/>
    <w:rsid w:val="00BF35D4"/>
    <w:rsid w:val="00BF48D9"/>
    <w:rsid w:val="00BF5B64"/>
    <w:rsid w:val="00BF732E"/>
    <w:rsid w:val="00BF789A"/>
    <w:rsid w:val="00C04026"/>
    <w:rsid w:val="00C05CB6"/>
    <w:rsid w:val="00C069AE"/>
    <w:rsid w:val="00C10816"/>
    <w:rsid w:val="00C10E71"/>
    <w:rsid w:val="00C10F25"/>
    <w:rsid w:val="00C15F7D"/>
    <w:rsid w:val="00C172CA"/>
    <w:rsid w:val="00C20632"/>
    <w:rsid w:val="00C2168A"/>
    <w:rsid w:val="00C24974"/>
    <w:rsid w:val="00C307D8"/>
    <w:rsid w:val="00C3115C"/>
    <w:rsid w:val="00C37611"/>
    <w:rsid w:val="00C4016B"/>
    <w:rsid w:val="00C436AB"/>
    <w:rsid w:val="00C436FD"/>
    <w:rsid w:val="00C43F7A"/>
    <w:rsid w:val="00C459B2"/>
    <w:rsid w:val="00C51355"/>
    <w:rsid w:val="00C52F7A"/>
    <w:rsid w:val="00C53167"/>
    <w:rsid w:val="00C554E0"/>
    <w:rsid w:val="00C55B7A"/>
    <w:rsid w:val="00C560E8"/>
    <w:rsid w:val="00C60272"/>
    <w:rsid w:val="00C613B4"/>
    <w:rsid w:val="00C62B29"/>
    <w:rsid w:val="00C63D78"/>
    <w:rsid w:val="00C664FC"/>
    <w:rsid w:val="00C7044A"/>
    <w:rsid w:val="00C70C44"/>
    <w:rsid w:val="00C77ED1"/>
    <w:rsid w:val="00C82322"/>
    <w:rsid w:val="00C83857"/>
    <w:rsid w:val="00C84DB5"/>
    <w:rsid w:val="00C92FDF"/>
    <w:rsid w:val="00C936C3"/>
    <w:rsid w:val="00C9412A"/>
    <w:rsid w:val="00C948EA"/>
    <w:rsid w:val="00C95402"/>
    <w:rsid w:val="00CA0226"/>
    <w:rsid w:val="00CA0C01"/>
    <w:rsid w:val="00CA1D84"/>
    <w:rsid w:val="00CA30A8"/>
    <w:rsid w:val="00CA58C2"/>
    <w:rsid w:val="00CB2145"/>
    <w:rsid w:val="00CB4CB2"/>
    <w:rsid w:val="00CB66B0"/>
    <w:rsid w:val="00CB720D"/>
    <w:rsid w:val="00CC3579"/>
    <w:rsid w:val="00CC5082"/>
    <w:rsid w:val="00CC7E42"/>
    <w:rsid w:val="00CD3145"/>
    <w:rsid w:val="00CD6723"/>
    <w:rsid w:val="00CE20D6"/>
    <w:rsid w:val="00CE26C2"/>
    <w:rsid w:val="00CE5951"/>
    <w:rsid w:val="00CE66C5"/>
    <w:rsid w:val="00CF1D59"/>
    <w:rsid w:val="00CF3B77"/>
    <w:rsid w:val="00CF70BA"/>
    <w:rsid w:val="00CF73E9"/>
    <w:rsid w:val="00D01EE0"/>
    <w:rsid w:val="00D02F66"/>
    <w:rsid w:val="00D11707"/>
    <w:rsid w:val="00D119E7"/>
    <w:rsid w:val="00D11A3E"/>
    <w:rsid w:val="00D136E3"/>
    <w:rsid w:val="00D1374F"/>
    <w:rsid w:val="00D14573"/>
    <w:rsid w:val="00D14CA7"/>
    <w:rsid w:val="00D15A52"/>
    <w:rsid w:val="00D20632"/>
    <w:rsid w:val="00D23596"/>
    <w:rsid w:val="00D2403C"/>
    <w:rsid w:val="00D2440E"/>
    <w:rsid w:val="00D26176"/>
    <w:rsid w:val="00D31151"/>
    <w:rsid w:val="00D31CD6"/>
    <w:rsid w:val="00D31E35"/>
    <w:rsid w:val="00D329A9"/>
    <w:rsid w:val="00D35405"/>
    <w:rsid w:val="00D35F6D"/>
    <w:rsid w:val="00D36094"/>
    <w:rsid w:val="00D411BE"/>
    <w:rsid w:val="00D451D9"/>
    <w:rsid w:val="00D50249"/>
    <w:rsid w:val="00D507E2"/>
    <w:rsid w:val="00D522C7"/>
    <w:rsid w:val="00D534B3"/>
    <w:rsid w:val="00D57330"/>
    <w:rsid w:val="00D61CE0"/>
    <w:rsid w:val="00D6457D"/>
    <w:rsid w:val="00D64C06"/>
    <w:rsid w:val="00D64E81"/>
    <w:rsid w:val="00D65709"/>
    <w:rsid w:val="00D678DB"/>
    <w:rsid w:val="00D73C24"/>
    <w:rsid w:val="00D74274"/>
    <w:rsid w:val="00D74CEA"/>
    <w:rsid w:val="00D7649E"/>
    <w:rsid w:val="00D76D3A"/>
    <w:rsid w:val="00D80E94"/>
    <w:rsid w:val="00D84EB6"/>
    <w:rsid w:val="00D864FC"/>
    <w:rsid w:val="00D92345"/>
    <w:rsid w:val="00D924E7"/>
    <w:rsid w:val="00D94489"/>
    <w:rsid w:val="00D959AB"/>
    <w:rsid w:val="00DA016D"/>
    <w:rsid w:val="00DA5056"/>
    <w:rsid w:val="00DA781A"/>
    <w:rsid w:val="00DB0091"/>
    <w:rsid w:val="00DB09CC"/>
    <w:rsid w:val="00DB2334"/>
    <w:rsid w:val="00DB32F3"/>
    <w:rsid w:val="00DB3B35"/>
    <w:rsid w:val="00DB4C6C"/>
    <w:rsid w:val="00DB64AC"/>
    <w:rsid w:val="00DC026E"/>
    <w:rsid w:val="00DC1146"/>
    <w:rsid w:val="00DC11B3"/>
    <w:rsid w:val="00DC1572"/>
    <w:rsid w:val="00DC66B8"/>
    <w:rsid w:val="00DC6A8E"/>
    <w:rsid w:val="00DC6BCA"/>
    <w:rsid w:val="00DC7243"/>
    <w:rsid w:val="00DC74E1"/>
    <w:rsid w:val="00DD1132"/>
    <w:rsid w:val="00DD1C41"/>
    <w:rsid w:val="00DD21E5"/>
    <w:rsid w:val="00DD2F4E"/>
    <w:rsid w:val="00DD387D"/>
    <w:rsid w:val="00DE07A5"/>
    <w:rsid w:val="00DE2CE3"/>
    <w:rsid w:val="00DE367E"/>
    <w:rsid w:val="00DF0677"/>
    <w:rsid w:val="00DF1C4F"/>
    <w:rsid w:val="00DF3091"/>
    <w:rsid w:val="00DF77CD"/>
    <w:rsid w:val="00E04DAF"/>
    <w:rsid w:val="00E112C7"/>
    <w:rsid w:val="00E14AB5"/>
    <w:rsid w:val="00E15C44"/>
    <w:rsid w:val="00E22F6B"/>
    <w:rsid w:val="00E277E7"/>
    <w:rsid w:val="00E30620"/>
    <w:rsid w:val="00E327C2"/>
    <w:rsid w:val="00E32ED9"/>
    <w:rsid w:val="00E35D77"/>
    <w:rsid w:val="00E37577"/>
    <w:rsid w:val="00E37B3B"/>
    <w:rsid w:val="00E4272D"/>
    <w:rsid w:val="00E4707A"/>
    <w:rsid w:val="00E5058E"/>
    <w:rsid w:val="00E51733"/>
    <w:rsid w:val="00E56264"/>
    <w:rsid w:val="00E562E9"/>
    <w:rsid w:val="00E56905"/>
    <w:rsid w:val="00E56969"/>
    <w:rsid w:val="00E604B6"/>
    <w:rsid w:val="00E610BF"/>
    <w:rsid w:val="00E62E77"/>
    <w:rsid w:val="00E6460E"/>
    <w:rsid w:val="00E66B71"/>
    <w:rsid w:val="00E66CA0"/>
    <w:rsid w:val="00E71A0C"/>
    <w:rsid w:val="00E73831"/>
    <w:rsid w:val="00E7752E"/>
    <w:rsid w:val="00E836F5"/>
    <w:rsid w:val="00E87132"/>
    <w:rsid w:val="00E900B3"/>
    <w:rsid w:val="00E904DB"/>
    <w:rsid w:val="00E92109"/>
    <w:rsid w:val="00E9354D"/>
    <w:rsid w:val="00E93E27"/>
    <w:rsid w:val="00E94DA5"/>
    <w:rsid w:val="00EA07C6"/>
    <w:rsid w:val="00EA11E4"/>
    <w:rsid w:val="00EB436B"/>
    <w:rsid w:val="00EB6CE4"/>
    <w:rsid w:val="00EC22E4"/>
    <w:rsid w:val="00EC59D6"/>
    <w:rsid w:val="00EC7662"/>
    <w:rsid w:val="00ED1EDE"/>
    <w:rsid w:val="00ED2D0A"/>
    <w:rsid w:val="00ED301F"/>
    <w:rsid w:val="00ED7D10"/>
    <w:rsid w:val="00EE1269"/>
    <w:rsid w:val="00EE284B"/>
    <w:rsid w:val="00EE5651"/>
    <w:rsid w:val="00EE5A28"/>
    <w:rsid w:val="00EE75E6"/>
    <w:rsid w:val="00EF11B2"/>
    <w:rsid w:val="00EF1304"/>
    <w:rsid w:val="00EF4EFB"/>
    <w:rsid w:val="00F02AD5"/>
    <w:rsid w:val="00F03B0C"/>
    <w:rsid w:val="00F03B8D"/>
    <w:rsid w:val="00F04295"/>
    <w:rsid w:val="00F05696"/>
    <w:rsid w:val="00F1353E"/>
    <w:rsid w:val="00F1389C"/>
    <w:rsid w:val="00F14D7F"/>
    <w:rsid w:val="00F159AA"/>
    <w:rsid w:val="00F17C0F"/>
    <w:rsid w:val="00F17D06"/>
    <w:rsid w:val="00F20AC8"/>
    <w:rsid w:val="00F267F2"/>
    <w:rsid w:val="00F27E6C"/>
    <w:rsid w:val="00F3454B"/>
    <w:rsid w:val="00F3796A"/>
    <w:rsid w:val="00F44037"/>
    <w:rsid w:val="00F51C72"/>
    <w:rsid w:val="00F522E3"/>
    <w:rsid w:val="00F5261F"/>
    <w:rsid w:val="00F54F06"/>
    <w:rsid w:val="00F550CD"/>
    <w:rsid w:val="00F5545C"/>
    <w:rsid w:val="00F620A7"/>
    <w:rsid w:val="00F630BA"/>
    <w:rsid w:val="00F644FA"/>
    <w:rsid w:val="00F65B7F"/>
    <w:rsid w:val="00F65E75"/>
    <w:rsid w:val="00F66145"/>
    <w:rsid w:val="00F67719"/>
    <w:rsid w:val="00F73A5B"/>
    <w:rsid w:val="00F814BD"/>
    <w:rsid w:val="00F81980"/>
    <w:rsid w:val="00F82436"/>
    <w:rsid w:val="00F83000"/>
    <w:rsid w:val="00F84314"/>
    <w:rsid w:val="00F908E9"/>
    <w:rsid w:val="00FA2BE7"/>
    <w:rsid w:val="00FA2D8D"/>
    <w:rsid w:val="00FA30A6"/>
    <w:rsid w:val="00FA319A"/>
    <w:rsid w:val="00FA3555"/>
    <w:rsid w:val="00FA4437"/>
    <w:rsid w:val="00FA5262"/>
    <w:rsid w:val="00FA6449"/>
    <w:rsid w:val="00FB373B"/>
    <w:rsid w:val="00FB402F"/>
    <w:rsid w:val="00FB5281"/>
    <w:rsid w:val="00FB6E55"/>
    <w:rsid w:val="00FB7D81"/>
    <w:rsid w:val="00FC0E4A"/>
    <w:rsid w:val="00FC227E"/>
    <w:rsid w:val="00FC3BCF"/>
    <w:rsid w:val="00FC4F9D"/>
    <w:rsid w:val="00FC549C"/>
    <w:rsid w:val="00FC63BE"/>
    <w:rsid w:val="00FC6CE5"/>
    <w:rsid w:val="00FD0590"/>
    <w:rsid w:val="00FD0A93"/>
    <w:rsid w:val="00FD2BB4"/>
    <w:rsid w:val="00FD30DA"/>
    <w:rsid w:val="00FD39A9"/>
    <w:rsid w:val="00FD7A53"/>
    <w:rsid w:val="00FD7FD9"/>
    <w:rsid w:val="00FE0A75"/>
    <w:rsid w:val="00FE1653"/>
    <w:rsid w:val="00FE16EB"/>
    <w:rsid w:val="00FE253C"/>
    <w:rsid w:val="00FE3275"/>
    <w:rsid w:val="00FE33E5"/>
    <w:rsid w:val="00FE393D"/>
    <w:rsid w:val="00FE51F5"/>
    <w:rsid w:val="00FE5E0D"/>
    <w:rsid w:val="00FF144E"/>
    <w:rsid w:val="00FF279A"/>
    <w:rsid w:val="00FF3741"/>
    <w:rsid w:val="00FF377A"/>
    <w:rsid w:val="00FF5276"/>
    <w:rsid w:val="00FF55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913876E3-84A5-4889-AE0C-85174CAF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C4B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A319A"/>
    <w:pPr>
      <w:keepNext/>
      <w:keepLines/>
      <w:spacing w:before="9180" w:after="360"/>
      <w:contextualSpacing/>
      <w:outlineLvl w:val="0"/>
    </w:pPr>
    <w:rPr>
      <w:rFonts w:eastAsiaTheme="majorEastAsia"/>
      <w:b/>
      <w:noProof/>
      <w:color w:val="002664"/>
      <w:sz w:val="56"/>
      <w:szCs w:val="144"/>
    </w:rPr>
  </w:style>
  <w:style w:type="paragraph" w:styleId="Heading2">
    <w:name w:val="heading 2"/>
    <w:aliases w:val="ŠHeading 2"/>
    <w:basedOn w:val="Normal"/>
    <w:next w:val="Normal"/>
    <w:link w:val="Heading2Char"/>
    <w:uiPriority w:val="3"/>
    <w:qFormat/>
    <w:rsid w:val="00D01EE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4C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4C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4C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E4C63"/>
    <w:pPr>
      <w:keepNext/>
      <w:spacing w:after="200" w:line="240" w:lineRule="auto"/>
    </w:pPr>
    <w:rPr>
      <w:iCs/>
      <w:color w:val="002664"/>
      <w:sz w:val="18"/>
      <w:szCs w:val="18"/>
    </w:rPr>
  </w:style>
  <w:style w:type="table" w:customStyle="1" w:styleId="Tableheader">
    <w:name w:val="ŠTable header"/>
    <w:basedOn w:val="TableNormal"/>
    <w:uiPriority w:val="99"/>
    <w:rsid w:val="005E4C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E4C63"/>
    <w:pPr>
      <w:numPr>
        <w:numId w:val="8"/>
      </w:numPr>
    </w:pPr>
  </w:style>
  <w:style w:type="paragraph" w:styleId="ListNumber2">
    <w:name w:val="List Number 2"/>
    <w:aliases w:val="ŠList Number 2"/>
    <w:basedOn w:val="Normal"/>
    <w:uiPriority w:val="8"/>
    <w:qFormat/>
    <w:rsid w:val="005E4C63"/>
    <w:pPr>
      <w:numPr>
        <w:numId w:val="6"/>
      </w:numPr>
    </w:pPr>
  </w:style>
  <w:style w:type="paragraph" w:styleId="ListBullet">
    <w:name w:val="List Bullet"/>
    <w:aliases w:val="ŠList Bullet"/>
    <w:basedOn w:val="Normal"/>
    <w:uiPriority w:val="9"/>
    <w:qFormat/>
    <w:rsid w:val="005E4C63"/>
    <w:pPr>
      <w:numPr>
        <w:numId w:val="5"/>
      </w:numPr>
    </w:pPr>
  </w:style>
  <w:style w:type="paragraph" w:styleId="ListBullet2">
    <w:name w:val="List Bullet 2"/>
    <w:aliases w:val="ŠList Bullet 2"/>
    <w:basedOn w:val="ListBullet"/>
    <w:uiPriority w:val="10"/>
    <w:qFormat/>
    <w:rsid w:val="00D01EE0"/>
    <w:pPr>
      <w:numPr>
        <w:ilvl w:val="1"/>
      </w:numPr>
    </w:pPr>
  </w:style>
  <w:style w:type="paragraph" w:customStyle="1" w:styleId="FeatureBox4">
    <w:name w:val="ŠFeature Box 4"/>
    <w:basedOn w:val="FeatureBox2"/>
    <w:next w:val="Normal"/>
    <w:uiPriority w:val="14"/>
    <w:qFormat/>
    <w:rsid w:val="005E4C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4C63"/>
    <w:pPr>
      <w:keepNext/>
      <w:ind w:left="567" w:right="57"/>
    </w:pPr>
    <w:rPr>
      <w:szCs w:val="22"/>
    </w:rPr>
  </w:style>
  <w:style w:type="paragraph" w:customStyle="1" w:styleId="Documentname">
    <w:name w:val="ŠDocument name"/>
    <w:basedOn w:val="Normal"/>
    <w:next w:val="Normal"/>
    <w:uiPriority w:val="17"/>
    <w:qFormat/>
    <w:rsid w:val="005E4C6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E4C63"/>
    <w:pPr>
      <w:spacing w:after="0"/>
    </w:pPr>
    <w:rPr>
      <w:sz w:val="18"/>
      <w:szCs w:val="18"/>
    </w:rPr>
  </w:style>
  <w:style w:type="paragraph" w:customStyle="1" w:styleId="FeatureBox2">
    <w:name w:val="ŠFeature Box 2"/>
    <w:basedOn w:val="Normal"/>
    <w:next w:val="Normal"/>
    <w:link w:val="FeatureBox2Char"/>
    <w:uiPriority w:val="12"/>
    <w:qFormat/>
    <w:rsid w:val="005E4C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E4C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E4C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4C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4C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E4C63"/>
    <w:rPr>
      <w:color w:val="001C4A" w:themeColor="accent1" w:themeShade="BF"/>
      <w:u w:val="single"/>
    </w:rPr>
  </w:style>
  <w:style w:type="paragraph" w:customStyle="1" w:styleId="Logo">
    <w:name w:val="ŠLogo"/>
    <w:basedOn w:val="Normal"/>
    <w:uiPriority w:val="18"/>
    <w:qFormat/>
    <w:rsid w:val="005E4C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E4C63"/>
    <w:pPr>
      <w:tabs>
        <w:tab w:val="right" w:leader="dot" w:pos="14570"/>
      </w:tabs>
      <w:spacing w:before="0"/>
    </w:pPr>
    <w:rPr>
      <w:b/>
      <w:noProof/>
    </w:rPr>
  </w:style>
  <w:style w:type="paragraph" w:styleId="TOC2">
    <w:name w:val="toc 2"/>
    <w:aliases w:val="ŠTOC 2"/>
    <w:basedOn w:val="Normal"/>
    <w:next w:val="Normal"/>
    <w:uiPriority w:val="39"/>
    <w:unhideWhenUsed/>
    <w:rsid w:val="005E4C63"/>
    <w:pPr>
      <w:tabs>
        <w:tab w:val="right" w:leader="dot" w:pos="14570"/>
      </w:tabs>
      <w:spacing w:before="0"/>
    </w:pPr>
    <w:rPr>
      <w:noProof/>
    </w:rPr>
  </w:style>
  <w:style w:type="paragraph" w:styleId="TOC3">
    <w:name w:val="toc 3"/>
    <w:aliases w:val="ŠTOC 3"/>
    <w:basedOn w:val="Normal"/>
    <w:next w:val="Normal"/>
    <w:uiPriority w:val="39"/>
    <w:unhideWhenUsed/>
    <w:rsid w:val="005E4C63"/>
    <w:pPr>
      <w:spacing w:before="0"/>
      <w:ind w:left="244"/>
    </w:pPr>
  </w:style>
  <w:style w:type="character" w:customStyle="1" w:styleId="BoldItalic">
    <w:name w:val="ŠBold Italic"/>
    <w:basedOn w:val="DefaultParagraphFont"/>
    <w:uiPriority w:val="1"/>
    <w:qFormat/>
    <w:rsid w:val="005E4C63"/>
    <w:rPr>
      <w:b/>
      <w:i/>
      <w:iCs/>
    </w:rPr>
  </w:style>
  <w:style w:type="character" w:customStyle="1" w:styleId="Heading1Char">
    <w:name w:val="Heading 1 Char"/>
    <w:aliases w:val="ŠHeading 1 Char"/>
    <w:basedOn w:val="DefaultParagraphFont"/>
    <w:link w:val="Heading1"/>
    <w:uiPriority w:val="3"/>
    <w:rsid w:val="002A4756"/>
    <w:rPr>
      <w:rFonts w:ascii="Arial" w:eastAsiaTheme="majorEastAsia" w:hAnsi="Arial" w:cs="Arial"/>
      <w:b/>
      <w:noProof/>
      <w:color w:val="002664"/>
      <w:sz w:val="56"/>
      <w:szCs w:val="144"/>
    </w:rPr>
  </w:style>
  <w:style w:type="character" w:customStyle="1" w:styleId="Heading2Char">
    <w:name w:val="Heading 2 Char"/>
    <w:aliases w:val="ŠHeading 2 Char"/>
    <w:basedOn w:val="DefaultParagraphFont"/>
    <w:link w:val="Heading2"/>
    <w:uiPriority w:val="3"/>
    <w:rsid w:val="005E4C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01EE0"/>
    <w:pPr>
      <w:spacing w:after="240"/>
      <w:outlineLvl w:val="9"/>
    </w:pPr>
    <w:rPr>
      <w:szCs w:val="40"/>
    </w:rPr>
  </w:style>
  <w:style w:type="paragraph" w:styleId="Footer">
    <w:name w:val="footer"/>
    <w:aliases w:val="ŠFooter"/>
    <w:basedOn w:val="Normal"/>
    <w:link w:val="FooterChar"/>
    <w:uiPriority w:val="19"/>
    <w:rsid w:val="005E4C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4C63"/>
    <w:rPr>
      <w:rFonts w:ascii="Arial" w:hAnsi="Arial" w:cs="Arial"/>
      <w:sz w:val="18"/>
      <w:szCs w:val="18"/>
    </w:rPr>
  </w:style>
  <w:style w:type="paragraph" w:styleId="Header">
    <w:name w:val="header"/>
    <w:aliases w:val="ŠHeader"/>
    <w:basedOn w:val="Normal"/>
    <w:link w:val="HeaderChar"/>
    <w:uiPriority w:val="16"/>
    <w:rsid w:val="005E4C63"/>
    <w:rPr>
      <w:noProof/>
      <w:color w:val="002664"/>
      <w:sz w:val="28"/>
      <w:szCs w:val="28"/>
    </w:rPr>
  </w:style>
  <w:style w:type="character" w:customStyle="1" w:styleId="HeaderChar">
    <w:name w:val="Header Char"/>
    <w:aliases w:val="ŠHeader Char"/>
    <w:basedOn w:val="DefaultParagraphFont"/>
    <w:link w:val="Header"/>
    <w:uiPriority w:val="16"/>
    <w:rsid w:val="005E4C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E4C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E4C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E4C63"/>
    <w:rPr>
      <w:rFonts w:ascii="Arial" w:hAnsi="Arial" w:cs="Arial"/>
      <w:b/>
      <w:szCs w:val="32"/>
    </w:rPr>
  </w:style>
  <w:style w:type="character" w:styleId="UnresolvedMention">
    <w:name w:val="Unresolved Mention"/>
    <w:basedOn w:val="DefaultParagraphFont"/>
    <w:uiPriority w:val="99"/>
    <w:semiHidden/>
    <w:unhideWhenUsed/>
    <w:rsid w:val="005E4C63"/>
    <w:rPr>
      <w:color w:val="605E5C"/>
      <w:shd w:val="clear" w:color="auto" w:fill="E1DFDD"/>
    </w:rPr>
  </w:style>
  <w:style w:type="character" w:styleId="SubtleEmphasis">
    <w:name w:val="Subtle Emphasis"/>
    <w:basedOn w:val="DefaultParagraphFont"/>
    <w:uiPriority w:val="19"/>
    <w:semiHidden/>
    <w:qFormat/>
    <w:rsid w:val="005E4C63"/>
    <w:rPr>
      <w:i/>
      <w:iCs/>
      <w:color w:val="404040" w:themeColor="text1" w:themeTint="BF"/>
    </w:rPr>
  </w:style>
  <w:style w:type="paragraph" w:styleId="TOC4">
    <w:name w:val="toc 4"/>
    <w:aliases w:val="ŠTOC 4"/>
    <w:basedOn w:val="Normal"/>
    <w:next w:val="Normal"/>
    <w:autoRedefine/>
    <w:uiPriority w:val="39"/>
    <w:unhideWhenUsed/>
    <w:rsid w:val="005E4C63"/>
    <w:pPr>
      <w:spacing w:before="0"/>
      <w:ind w:left="488"/>
    </w:pPr>
  </w:style>
  <w:style w:type="character" w:styleId="CommentReference">
    <w:name w:val="annotation reference"/>
    <w:basedOn w:val="DefaultParagraphFont"/>
    <w:uiPriority w:val="99"/>
    <w:semiHidden/>
    <w:unhideWhenUsed/>
    <w:rsid w:val="005E4C63"/>
    <w:rPr>
      <w:sz w:val="16"/>
      <w:szCs w:val="16"/>
    </w:rPr>
  </w:style>
  <w:style w:type="paragraph" w:styleId="CommentText">
    <w:name w:val="annotation text"/>
    <w:basedOn w:val="Normal"/>
    <w:link w:val="CommentTextChar"/>
    <w:uiPriority w:val="99"/>
    <w:unhideWhenUsed/>
    <w:rsid w:val="005E4C63"/>
    <w:pPr>
      <w:spacing w:line="240" w:lineRule="auto"/>
    </w:pPr>
    <w:rPr>
      <w:sz w:val="20"/>
      <w:szCs w:val="20"/>
    </w:rPr>
  </w:style>
  <w:style w:type="character" w:customStyle="1" w:styleId="CommentTextChar">
    <w:name w:val="Comment Text Char"/>
    <w:basedOn w:val="DefaultParagraphFont"/>
    <w:link w:val="CommentText"/>
    <w:uiPriority w:val="99"/>
    <w:rsid w:val="005E4C6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01EE0"/>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5E4C63"/>
    <w:rPr>
      <w:rFonts w:ascii="Arial" w:hAnsi="Arial" w:cs="Arial"/>
      <w:b/>
      <w:bCs/>
      <w:sz w:val="20"/>
      <w:szCs w:val="20"/>
    </w:rPr>
  </w:style>
  <w:style w:type="character" w:styleId="Strong">
    <w:name w:val="Strong"/>
    <w:aliases w:val="ŠStrong,Bold"/>
    <w:qFormat/>
    <w:rsid w:val="005E4C63"/>
    <w:rPr>
      <w:b/>
      <w:bCs/>
    </w:rPr>
  </w:style>
  <w:style w:type="character" w:styleId="Emphasis">
    <w:name w:val="Emphasis"/>
    <w:aliases w:val="ŠEmphasis,Italic"/>
    <w:qFormat/>
    <w:rsid w:val="005E4C63"/>
    <w:rPr>
      <w:i/>
      <w:iCs/>
    </w:rPr>
  </w:style>
  <w:style w:type="paragraph" w:styleId="ListNumber3">
    <w:name w:val="List Number 3"/>
    <w:aliases w:val="ŠList Number 3"/>
    <w:basedOn w:val="ListNumber"/>
    <w:uiPriority w:val="8"/>
    <w:rsid w:val="00D01EE0"/>
    <w:pPr>
      <w:numPr>
        <w:ilvl w:val="2"/>
      </w:numPr>
    </w:pPr>
  </w:style>
  <w:style w:type="paragraph" w:styleId="ListBullet3">
    <w:name w:val="List Bullet 3"/>
    <w:aliases w:val="ŠList Bullet 3"/>
    <w:basedOn w:val="ListBullet"/>
    <w:uiPriority w:val="10"/>
    <w:rsid w:val="00D01EE0"/>
    <w:pPr>
      <w:numPr>
        <w:ilvl w:val="2"/>
      </w:numPr>
    </w:pPr>
  </w:style>
  <w:style w:type="character" w:styleId="PlaceholderText">
    <w:name w:val="Placeholder Text"/>
    <w:basedOn w:val="DefaultParagraphFont"/>
    <w:uiPriority w:val="99"/>
    <w:semiHidden/>
    <w:rsid w:val="005E4C6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A319A"/>
    <w:pPr>
      <w:spacing w:before="360"/>
    </w:pPr>
    <w:rPr>
      <w:color w:val="002664"/>
      <w:sz w:val="40"/>
      <w:szCs w:val="44"/>
    </w:rPr>
  </w:style>
  <w:style w:type="character" w:customStyle="1" w:styleId="SubtitleChar0">
    <w:name w:val="ŠSubtitle Char"/>
    <w:basedOn w:val="DefaultParagraphFont"/>
    <w:link w:val="Subtitle0"/>
    <w:uiPriority w:val="2"/>
    <w:rsid w:val="005E4C63"/>
    <w:rPr>
      <w:rFonts w:ascii="Arial" w:hAnsi="Arial" w:cs="Arial"/>
      <w:color w:val="002664"/>
      <w:sz w:val="40"/>
      <w:szCs w:val="44"/>
    </w:rPr>
  </w:style>
  <w:style w:type="paragraph" w:styleId="Title">
    <w:name w:val="Title"/>
    <w:aliases w:val="ŠTitle"/>
    <w:basedOn w:val="Normal"/>
    <w:next w:val="Normal"/>
    <w:link w:val="TitleChar"/>
    <w:uiPriority w:val="1"/>
    <w:rsid w:val="005E4C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4C6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E4C63"/>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FollowedHyperlink">
    <w:name w:val="FollowedHyperlink"/>
    <w:basedOn w:val="DefaultParagraphFont"/>
    <w:uiPriority w:val="99"/>
    <w:semiHidden/>
    <w:unhideWhenUsed/>
    <w:rsid w:val="00960DB2"/>
    <w:rPr>
      <w:color w:val="954F72" w:themeColor="followedHyperlink"/>
      <w:u w:val="single"/>
    </w:rPr>
  </w:style>
  <w:style w:type="character" w:customStyle="1" w:styleId="FeatureBox2Char">
    <w:name w:val="ŠFeature Box 2 Char"/>
    <w:basedOn w:val="DefaultParagraphFont"/>
    <w:link w:val="FeatureBox2"/>
    <w:uiPriority w:val="12"/>
    <w:rsid w:val="006C328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8221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28214286">
      <w:bodyDiv w:val="1"/>
      <w:marLeft w:val="0"/>
      <w:marRight w:val="0"/>
      <w:marTop w:val="0"/>
      <w:marBottom w:val="0"/>
      <w:divBdr>
        <w:top w:val="none" w:sz="0" w:space="0" w:color="auto"/>
        <w:left w:val="none" w:sz="0" w:space="0" w:color="auto"/>
        <w:bottom w:val="none" w:sz="0" w:space="0" w:color="auto"/>
        <w:right w:val="none" w:sz="0" w:space="0" w:color="auto"/>
      </w:divBdr>
      <w:divsChild>
        <w:div w:id="106243117">
          <w:marLeft w:val="547"/>
          <w:marRight w:val="0"/>
          <w:marTop w:val="0"/>
          <w:marBottom w:val="0"/>
          <w:divBdr>
            <w:top w:val="none" w:sz="0" w:space="0" w:color="auto"/>
            <w:left w:val="none" w:sz="0" w:space="0" w:color="auto"/>
            <w:bottom w:val="none" w:sz="0" w:space="0" w:color="auto"/>
            <w:right w:val="none" w:sz="0" w:space="0" w:color="auto"/>
          </w:divBdr>
        </w:div>
        <w:div w:id="250361034">
          <w:marLeft w:val="547"/>
          <w:marRight w:val="0"/>
          <w:marTop w:val="0"/>
          <w:marBottom w:val="0"/>
          <w:divBdr>
            <w:top w:val="none" w:sz="0" w:space="0" w:color="auto"/>
            <w:left w:val="none" w:sz="0" w:space="0" w:color="auto"/>
            <w:bottom w:val="none" w:sz="0" w:space="0" w:color="auto"/>
            <w:right w:val="none" w:sz="0" w:space="0" w:color="auto"/>
          </w:divBdr>
        </w:div>
        <w:div w:id="519320949">
          <w:marLeft w:val="547"/>
          <w:marRight w:val="0"/>
          <w:marTop w:val="0"/>
          <w:marBottom w:val="0"/>
          <w:divBdr>
            <w:top w:val="none" w:sz="0" w:space="0" w:color="auto"/>
            <w:left w:val="none" w:sz="0" w:space="0" w:color="auto"/>
            <w:bottom w:val="none" w:sz="0" w:space="0" w:color="auto"/>
            <w:right w:val="none" w:sz="0" w:space="0" w:color="auto"/>
          </w:divBdr>
        </w:div>
        <w:div w:id="1661928658">
          <w:marLeft w:val="547"/>
          <w:marRight w:val="0"/>
          <w:marTop w:val="0"/>
          <w:marBottom w:val="0"/>
          <w:divBdr>
            <w:top w:val="none" w:sz="0" w:space="0" w:color="auto"/>
            <w:left w:val="none" w:sz="0" w:space="0" w:color="auto"/>
            <w:bottom w:val="none" w:sz="0" w:space="0" w:color="auto"/>
            <w:right w:val="none" w:sz="0" w:space="0" w:color="auto"/>
          </w:divBdr>
        </w:div>
        <w:div w:id="18119716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hyperlink" Target="https://education.nsw.gov.au/teaching-and-learning/curriculum/languages/planning-programming-and-assessing-languages-7-10/italian" TargetMode="External"/><Relationship Id="rId47" Type="http://schemas.openxmlformats.org/officeDocument/2006/relationships/image" Target="media/image19.png"/><Relationship Id="rId50" Type="http://schemas.openxmlformats.org/officeDocument/2006/relationships/hyperlink" Target="https://forms.office.com/pages/responsepage.aspx?id=muagBYpBwUecJZOHJhv5kQ9AEtJqKbhAgD099fZ5L3pURVdQOE42TVNGRExXQkZLSUs5S1EwRkRUWiQlQCN0PWcu" TargetMode="External"/><Relationship Id="rId55" Type="http://schemas.openxmlformats.org/officeDocument/2006/relationships/hyperlink" Target="https://www.growthcoaching.com.au/about/"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plsso.education.nsw.gov.au/mylearning/catalogue/details/1def470e-42f5-ed11-ba76-0003ffd06f24" TargetMode="External"/><Relationship Id="rId29" Type="http://schemas.openxmlformats.org/officeDocument/2006/relationships/image" Target="media/image12.svg"/><Relationship Id="rId11" Type="http://schemas.openxmlformats.org/officeDocument/2006/relationships/hyperlink" Target="https://curriculum.nsw.edu.au/learning-areas/languages/modern-languages-k-10-2022/overview"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s://education.nsw.gov.au/teaching-and-learning/curriculum/languages/language-teacher-network" TargetMode="External"/><Relationship Id="rId40" Type="http://schemas.openxmlformats.org/officeDocument/2006/relationships/hyperlink" Target="https://education.nsw.gov.au/teaching-and-learning/curriculum/languages/planning-programming-and-assessing-languages-7-10/french" TargetMode="External"/><Relationship Id="rId45" Type="http://schemas.openxmlformats.org/officeDocument/2006/relationships/image" Target="media/image17.png"/><Relationship Id="rId53" Type="http://schemas.openxmlformats.org/officeDocument/2006/relationships/hyperlink" Target="https://educationstandards.nsw.edu.au/" TargetMode="External"/><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reativecommons.org/licenses/by/4.0/" TargetMode="External"/><Relationship Id="rId19" Type="http://schemas.openxmlformats.org/officeDocument/2006/relationships/hyperlink" Target="https://education.nsw.gov.au/teaching-and-learning/curriculum/languages/planning-programming-and-assessing-languages-7-10" TargetMode="External"/><Relationship Id="rId14" Type="http://schemas.openxmlformats.org/officeDocument/2006/relationships/hyperlink" Target="https://www.youtube.com/watch?v=UFUhmNQk31I&amp;pp=ygUMbGFuZ3VhZ2VzbnN3" TargetMode="Externa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hyperlink" Target="https://www.growthcoaching.com.au/" TargetMode="External"/><Relationship Id="rId35" Type="http://schemas.openxmlformats.org/officeDocument/2006/relationships/hyperlink" Target="https://education.nsw.gov.au/teaching-and-learning/curriculum/languages/planning-programming-and-assessing-languages-7-10" TargetMode="External"/><Relationship Id="rId43" Type="http://schemas.openxmlformats.org/officeDocument/2006/relationships/hyperlink" Target="https://education.nsw.gov.au/teaching-and-learning/curriculum/languages/planning-programming-and-assessing-languages-7-10/japanese" TargetMode="External"/><Relationship Id="rId48" Type="http://schemas.openxmlformats.org/officeDocument/2006/relationships/hyperlink" Target="https://teams.microsoft.com/l/message/19:16c99fb692554d9c94cd5617adb6d376@thread.tacv2/1706572160332?tenantId=05a0e69a-418a-47c1-9c25-9387261bf991&amp;groupId=10295a23-0ab8-4355-88f8-192398e3b779&amp;parentMessageId=1706572160332&amp;teamName=Languages%20statewide%20staffroom&amp;channelName=General&amp;createdTime=1706572160332&amp;allowXTenantAccess=false" TargetMode="External"/><Relationship Id="rId56" Type="http://schemas.openxmlformats.org/officeDocument/2006/relationships/header" Target="header1.xm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youtube.com/watch?v=Yu-Ye4rXjwY&amp;t=2138s&amp;pp=ygUMbGFuZ3VhZ2VzbnN3" TargetMode="External"/><Relationship Id="rId17" Type="http://schemas.openxmlformats.org/officeDocument/2006/relationships/image" Target="media/image2.png"/><Relationship Id="rId25" Type="http://schemas.openxmlformats.org/officeDocument/2006/relationships/image" Target="media/image8.svg"/><Relationship Id="rId33" Type="http://schemas.openxmlformats.org/officeDocument/2006/relationships/hyperlink" Target="https://curriculum.nsw.edu.au/learning-areas/languages/modern-languages-k-10-2022/overview" TargetMode="External"/><Relationship Id="rId38" Type="http://schemas.openxmlformats.org/officeDocument/2006/relationships/image" Target="media/image16.png"/><Relationship Id="rId46" Type="http://schemas.openxmlformats.org/officeDocument/2006/relationships/image" Target="media/image18.png"/><Relationship Id="rId59"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hyperlink" Target="https://education.nsw.gov.au/teaching-and-learning/curriculum/languages/planning-programming-and-assessing-languages-7-10/german" TargetMode="External"/><Relationship Id="rId54" Type="http://schemas.openxmlformats.org/officeDocument/2006/relationships/hyperlink" Target="https://curriculum.nsw.edu.au/"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Dsr07iGdkC0&amp;pp=ygUMbGFuZ3VhZ2VzbnN3" TargetMode="External"/><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teams.microsoft.com/l/message/19:16c99fb692554d9c94cd5617adb6d376@thread.tacv2/1707682813736?tenantId=05a0e69a-418a-47c1-9c25-9387261bf991&amp;groupId=10295a23-0ab8-4355-88f8-192398e3b779&amp;parentMessageId=1707682813736&amp;teamName=Languages%20statewide%20staffroom&amp;channelName=General&amp;createdTime=1707682813736&amp;allowXTenantAccess=false" TargetMode="External"/><Relationship Id="rId57" Type="http://schemas.openxmlformats.org/officeDocument/2006/relationships/header" Target="header2.xml"/><Relationship Id="rId10" Type="http://schemas.openxmlformats.org/officeDocument/2006/relationships/hyperlink" Target="mailto:languagesnsw@det.nsw.edu.au" TargetMode="External"/><Relationship Id="rId31" Type="http://schemas.openxmlformats.org/officeDocument/2006/relationships/hyperlink" Target="https://forms.office.com/Pages/ResponsePage.aspx?id=muagBYpBwUecJZOHJhv5kSNaKRC4ClVDiPgZI5jjt3lUQ1pMWVRSU0kzWExaMEIyVFg5VlJPVkRVRyQlQCN0PWcu" TargetMode="External"/><Relationship Id="rId44" Type="http://schemas.openxmlformats.org/officeDocument/2006/relationships/hyperlink" Target="https://education.nsw.gov.au/teaching-and-learning/curriculum/languages/planning-programming-and-assessing-languages-7-10/spanish" TargetMode="External"/><Relationship Id="rId52" Type="http://schemas.openxmlformats.org/officeDocument/2006/relationships/hyperlink" Target="https://educationstandards.nsw.edu.au/wps/portal/nesa/mini-footer/copyright" TargetMode="External"/><Relationship Id="rId60" Type="http://schemas.openxmlformats.org/officeDocument/2006/relationships/footer" Target="foot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orms.office.com/Pages/ResponsePage.aspx?id=muagBYpBwUecJZOHJhv5kSNaKRC4ClVDiPgZI5jjt3lUQ1pMWVRSU0kzWExaMEIyVFg5VlJPVkRVRyQlQCN0PWcu" TargetMode="External"/><Relationship Id="rId13" Type="http://schemas.openxmlformats.org/officeDocument/2006/relationships/hyperlink" Target="https://www.youtube.com/watch?v=-TfYw_r9l94&amp;pp=ygUMbGFuZ3VhZ2VzbnN3" TargetMode="External"/><Relationship Id="rId18" Type="http://schemas.openxmlformats.org/officeDocument/2006/relationships/hyperlink" Target="https://teams.microsoft.com/l/message/19:02ee3e41ec164d27b513da7c46d169d7@thread.tacv2/1707864625865?tenantId=05a0e69a-418a-47c1-9c25-9387261bf991&amp;groupId=10295a23-0ab8-4355-88f8-192398e3b779&amp;parentMessageId=1707864625865&amp;teamName=Languages%20statewide%20staffroom&amp;channelName=Community%20noticeboard&amp;createdTime=1707864625865&amp;allowXTenantAccess=false" TargetMode="External"/><Relationship Id="rId39" Type="http://schemas.openxmlformats.org/officeDocument/2006/relationships/hyperlink" Target="https://education.nsw.gov.au/teaching-and-learning/curriculum/languages/planning-programming-and-assessing-languages-7-10/chine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B21C4-0972-4CD0-BFCC-D3390181E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3999</Words>
  <Characters>22800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Modern Languages 7–10</vt:lpstr>
    </vt:vector>
  </TitlesOfParts>
  <Company/>
  <LinksUpToDate>false</LinksUpToDate>
  <CharactersWithSpaces>26746</CharactersWithSpaces>
  <SharedDoc>false</SharedDoc>
  <HLinks>
    <vt:vector size="300" baseType="variant">
      <vt:variant>
        <vt:i4>5308424</vt:i4>
      </vt:variant>
      <vt:variant>
        <vt:i4>213</vt:i4>
      </vt:variant>
      <vt:variant>
        <vt:i4>0</vt:i4>
      </vt:variant>
      <vt:variant>
        <vt:i4>5</vt:i4>
      </vt:variant>
      <vt:variant>
        <vt:lpwstr>https://creativecommons.org/licenses/by/4.0/</vt:lpwstr>
      </vt:variant>
      <vt:variant>
        <vt:lpwstr/>
      </vt:variant>
      <vt:variant>
        <vt:i4>6226008</vt:i4>
      </vt:variant>
      <vt:variant>
        <vt:i4>210</vt:i4>
      </vt:variant>
      <vt:variant>
        <vt:i4>0</vt:i4>
      </vt:variant>
      <vt:variant>
        <vt:i4>5</vt:i4>
      </vt:variant>
      <vt:variant>
        <vt:lpwstr>https://www.growthcoaching.com.au/about/</vt:lpwstr>
      </vt:variant>
      <vt:variant>
        <vt:lpwstr/>
      </vt:variant>
      <vt:variant>
        <vt:i4>7274542</vt:i4>
      </vt:variant>
      <vt:variant>
        <vt:i4>207</vt:i4>
      </vt:variant>
      <vt:variant>
        <vt:i4>0</vt:i4>
      </vt:variant>
      <vt:variant>
        <vt:i4>5</vt:i4>
      </vt:variant>
      <vt:variant>
        <vt:lpwstr>https://curriculum.nsw.edu.au/learning-areas/languages/modern-languages-k-10-2022/overview</vt:lpwstr>
      </vt:variant>
      <vt:variant>
        <vt:lpwstr/>
      </vt:variant>
      <vt:variant>
        <vt:i4>3342452</vt:i4>
      </vt:variant>
      <vt:variant>
        <vt:i4>204</vt:i4>
      </vt:variant>
      <vt:variant>
        <vt:i4>0</vt:i4>
      </vt:variant>
      <vt:variant>
        <vt:i4>5</vt:i4>
      </vt:variant>
      <vt:variant>
        <vt:lpwstr>https://curriculum.nsw.edu.au/</vt:lpwstr>
      </vt:variant>
      <vt:variant>
        <vt:lpwstr/>
      </vt:variant>
      <vt:variant>
        <vt:i4>3997797</vt:i4>
      </vt:variant>
      <vt:variant>
        <vt:i4>201</vt:i4>
      </vt:variant>
      <vt:variant>
        <vt:i4>0</vt:i4>
      </vt:variant>
      <vt:variant>
        <vt:i4>5</vt:i4>
      </vt:variant>
      <vt:variant>
        <vt:lpwstr>https://educationstandards.nsw.edu.au/</vt:lpwstr>
      </vt:variant>
      <vt:variant>
        <vt:lpwstr/>
      </vt:variant>
      <vt:variant>
        <vt:i4>7536744</vt:i4>
      </vt:variant>
      <vt:variant>
        <vt:i4>198</vt:i4>
      </vt:variant>
      <vt:variant>
        <vt:i4>0</vt:i4>
      </vt:variant>
      <vt:variant>
        <vt:i4>5</vt:i4>
      </vt:variant>
      <vt:variant>
        <vt:lpwstr>https://educationstandards.nsw.edu.au/wps/portal/nesa/mini-footer/copyright</vt:lpwstr>
      </vt:variant>
      <vt:variant>
        <vt:lpwstr/>
      </vt:variant>
      <vt:variant>
        <vt:i4>6226001</vt:i4>
      </vt:variant>
      <vt:variant>
        <vt:i4>195</vt:i4>
      </vt:variant>
      <vt:variant>
        <vt:i4>0</vt:i4>
      </vt:variant>
      <vt:variant>
        <vt:i4>5</vt:i4>
      </vt:variant>
      <vt:variant>
        <vt:lpwstr>https://forms.office.com/pages/responsepage.aspx?id=muagBYpBwUecJZOHJhv5kQ9AEtJqKbhAgD099fZ5L3pURVdQOE42TVNGRExXQkZLSUs5S1EwRkRUWiQlQCN0PWcu</vt:lpwstr>
      </vt:variant>
      <vt:variant>
        <vt:lpwstr/>
      </vt:variant>
      <vt:variant>
        <vt:i4>43</vt:i4>
      </vt:variant>
      <vt:variant>
        <vt:i4>192</vt:i4>
      </vt:variant>
      <vt:variant>
        <vt:i4>0</vt:i4>
      </vt:variant>
      <vt:variant>
        <vt:i4>5</vt:i4>
      </vt:variant>
      <vt:variant>
        <vt:lpwstr>https://teams.microsoft.com/l/message/19:16c99fb692554d9c94cd5617adb6d376@thread.tacv2/1707682813736?tenantId=05a0e69a-418a-47c1-9c25-9387261bf991&amp;groupId=10295a23-0ab8-4355-88f8-192398e3b779&amp;parentMessageId=1707682813736&amp;teamName=Languages%20statewide%20staffroom&amp;channelName=General&amp;createdTime=1707682813736&amp;allowXTenantAccess=false</vt:lpwstr>
      </vt:variant>
      <vt:variant>
        <vt:lpwstr/>
      </vt:variant>
      <vt:variant>
        <vt:i4>43</vt:i4>
      </vt:variant>
      <vt:variant>
        <vt:i4>189</vt:i4>
      </vt:variant>
      <vt:variant>
        <vt:i4>0</vt:i4>
      </vt:variant>
      <vt:variant>
        <vt:i4>5</vt:i4>
      </vt:variant>
      <vt:variant>
        <vt:lpwstr>https://teams.microsoft.com/l/message/19:16c99fb692554d9c94cd5617adb6d376@thread.tacv2/1706572160332?tenantId=05a0e69a-418a-47c1-9c25-9387261bf991&amp;groupId=10295a23-0ab8-4355-88f8-192398e3b779&amp;parentMessageId=1706572160332&amp;teamName=Languages%20statewide%20staffroom&amp;channelName=General&amp;createdTime=1706572160332&amp;allowXTenantAccess=false</vt:lpwstr>
      </vt:variant>
      <vt:variant>
        <vt:lpwstr/>
      </vt:variant>
      <vt:variant>
        <vt:i4>1769491</vt:i4>
      </vt:variant>
      <vt:variant>
        <vt:i4>186</vt:i4>
      </vt:variant>
      <vt:variant>
        <vt:i4>0</vt:i4>
      </vt:variant>
      <vt:variant>
        <vt:i4>5</vt:i4>
      </vt:variant>
      <vt:variant>
        <vt:lpwstr>https://education.nsw.gov.au/teaching-and-learning/curriculum/languages/planning-programming-and-assessing-languages-7-10/spanish</vt:lpwstr>
      </vt:variant>
      <vt:variant>
        <vt:lpwstr/>
      </vt:variant>
      <vt:variant>
        <vt:i4>7733359</vt:i4>
      </vt:variant>
      <vt:variant>
        <vt:i4>183</vt:i4>
      </vt:variant>
      <vt:variant>
        <vt:i4>0</vt:i4>
      </vt:variant>
      <vt:variant>
        <vt:i4>5</vt:i4>
      </vt:variant>
      <vt:variant>
        <vt:lpwstr>https://education.nsw.gov.au/teaching-and-learning/curriculum/languages/planning-programming-and-assessing-languages-7-10/japanese</vt:lpwstr>
      </vt:variant>
      <vt:variant>
        <vt:lpwstr/>
      </vt:variant>
      <vt:variant>
        <vt:i4>983049</vt:i4>
      </vt:variant>
      <vt:variant>
        <vt:i4>180</vt:i4>
      </vt:variant>
      <vt:variant>
        <vt:i4>0</vt:i4>
      </vt:variant>
      <vt:variant>
        <vt:i4>5</vt:i4>
      </vt:variant>
      <vt:variant>
        <vt:lpwstr>https://education.nsw.gov.au/teaching-and-learning/curriculum/languages/planning-programming-and-assessing-languages-7-10/italian</vt:lpwstr>
      </vt:variant>
      <vt:variant>
        <vt:lpwstr/>
      </vt:variant>
      <vt:variant>
        <vt:i4>1048604</vt:i4>
      </vt:variant>
      <vt:variant>
        <vt:i4>177</vt:i4>
      </vt:variant>
      <vt:variant>
        <vt:i4>0</vt:i4>
      </vt:variant>
      <vt:variant>
        <vt:i4>5</vt:i4>
      </vt:variant>
      <vt:variant>
        <vt:lpwstr>https://education.nsw.gov.au/teaching-and-learning/curriculum/languages/planning-programming-and-assessing-languages-7-10/german</vt:lpwstr>
      </vt:variant>
      <vt:variant>
        <vt:lpwstr/>
      </vt:variant>
      <vt:variant>
        <vt:i4>131080</vt:i4>
      </vt:variant>
      <vt:variant>
        <vt:i4>174</vt:i4>
      </vt:variant>
      <vt:variant>
        <vt:i4>0</vt:i4>
      </vt:variant>
      <vt:variant>
        <vt:i4>5</vt:i4>
      </vt:variant>
      <vt:variant>
        <vt:lpwstr>https://education.nsw.gov.au/teaching-and-learning/curriculum/languages/planning-programming-and-assessing-languages-7-10/french</vt:lpwstr>
      </vt:variant>
      <vt:variant>
        <vt:lpwstr/>
      </vt:variant>
      <vt:variant>
        <vt:i4>196615</vt:i4>
      </vt:variant>
      <vt:variant>
        <vt:i4>171</vt:i4>
      </vt:variant>
      <vt:variant>
        <vt:i4>0</vt:i4>
      </vt:variant>
      <vt:variant>
        <vt:i4>5</vt:i4>
      </vt:variant>
      <vt:variant>
        <vt:lpwstr>https://education.nsw.gov.au/teaching-and-learning/curriculum/languages/planning-programming-and-assessing-languages-7-10/chinese</vt:lpwstr>
      </vt:variant>
      <vt:variant>
        <vt:lpwstr/>
      </vt:variant>
      <vt:variant>
        <vt:i4>4522074</vt:i4>
      </vt:variant>
      <vt:variant>
        <vt:i4>168</vt:i4>
      </vt:variant>
      <vt:variant>
        <vt:i4>0</vt:i4>
      </vt:variant>
      <vt:variant>
        <vt:i4>5</vt:i4>
      </vt:variant>
      <vt:variant>
        <vt:lpwstr>https://education.nsw.gov.au/teaching-and-learning/curriculum/languages/language-teacher-network</vt:lpwstr>
      </vt:variant>
      <vt:variant>
        <vt:lpwstr>Language1</vt:lpwstr>
      </vt:variant>
      <vt:variant>
        <vt:i4>5832792</vt:i4>
      </vt:variant>
      <vt:variant>
        <vt:i4>165</vt:i4>
      </vt:variant>
      <vt:variant>
        <vt:i4>0</vt:i4>
      </vt:variant>
      <vt:variant>
        <vt:i4>5</vt:i4>
      </vt:variant>
      <vt:variant>
        <vt:lpwstr>https://education.nsw.gov.au/teaching-and-learning/curriculum/languages/planning-programming-and-assessing-languages-7-10</vt:lpwstr>
      </vt:variant>
      <vt:variant>
        <vt:lpwstr/>
      </vt:variant>
      <vt:variant>
        <vt:i4>7274542</vt:i4>
      </vt:variant>
      <vt:variant>
        <vt:i4>162</vt:i4>
      </vt:variant>
      <vt:variant>
        <vt:i4>0</vt:i4>
      </vt:variant>
      <vt:variant>
        <vt:i4>5</vt:i4>
      </vt:variant>
      <vt:variant>
        <vt:lpwstr>https://curriculum.nsw.edu.au/learning-areas/languages/modern-languages-k-10-2022/overview</vt:lpwstr>
      </vt:variant>
      <vt:variant>
        <vt:lpwstr/>
      </vt:variant>
      <vt:variant>
        <vt:i4>4456535</vt:i4>
      </vt:variant>
      <vt:variant>
        <vt:i4>159</vt:i4>
      </vt:variant>
      <vt:variant>
        <vt:i4>0</vt:i4>
      </vt:variant>
      <vt:variant>
        <vt:i4>5</vt:i4>
      </vt:variant>
      <vt:variant>
        <vt:lpwstr>https://forms.office.com/Pages/ResponsePage.aspx?id=muagBYpBwUecJZOHJhv5kSNaKRC4ClVDiPgZI5jjt3lUQ1pMWVRSU0kzWExaMEIyVFg5VlJPVkRVRyQlQCN0PWcu</vt:lpwstr>
      </vt:variant>
      <vt:variant>
        <vt:lpwstr/>
      </vt:variant>
      <vt:variant>
        <vt:i4>6750242</vt:i4>
      </vt:variant>
      <vt:variant>
        <vt:i4>156</vt:i4>
      </vt:variant>
      <vt:variant>
        <vt:i4>0</vt:i4>
      </vt:variant>
      <vt:variant>
        <vt:i4>5</vt:i4>
      </vt:variant>
      <vt:variant>
        <vt:lpwstr>https://www.growthcoaching.com.au/</vt:lpwstr>
      </vt:variant>
      <vt:variant>
        <vt:lpwstr/>
      </vt:variant>
      <vt:variant>
        <vt:i4>3145790</vt:i4>
      </vt:variant>
      <vt:variant>
        <vt:i4>150</vt:i4>
      </vt:variant>
      <vt:variant>
        <vt:i4>0</vt:i4>
      </vt:variant>
      <vt:variant>
        <vt:i4>5</vt:i4>
      </vt:variant>
      <vt:variant>
        <vt:lpwstr>https://education.nsw.gov.au/teaching-and-learning/curriculum/languages/planning-programming-and-assessing-languages-7-10</vt:lpwstr>
      </vt:variant>
      <vt:variant>
        <vt:lpwstr>posters</vt:lpwstr>
      </vt:variant>
      <vt:variant>
        <vt:i4>126</vt:i4>
      </vt:variant>
      <vt:variant>
        <vt:i4>147</vt:i4>
      </vt:variant>
      <vt:variant>
        <vt:i4>0</vt:i4>
      </vt:variant>
      <vt:variant>
        <vt:i4>5</vt:i4>
      </vt:variant>
      <vt:variant>
        <vt:lpwstr>https://teams.microsoft.com/l/message/19:02ee3e41ec164d27b513da7c46d169d7@thread.tacv2/1707864625865?tenantId=05a0e69a-418a-47c1-9c25-9387261bf991&amp;groupId=10295a23-0ab8-4355-88f8-192398e3b779&amp;parentMessageId=1707864625865&amp;teamName=Languages%20statewide%20staffroom&amp;channelName=Community%20noticeboard&amp;createdTime=1707864625865&amp;allowXTenantAccess=false</vt:lpwstr>
      </vt:variant>
      <vt:variant>
        <vt:lpwstr/>
      </vt:variant>
      <vt:variant>
        <vt:i4>3801136</vt:i4>
      </vt:variant>
      <vt:variant>
        <vt:i4>144</vt:i4>
      </vt:variant>
      <vt:variant>
        <vt:i4>0</vt:i4>
      </vt:variant>
      <vt:variant>
        <vt:i4>5</vt:i4>
      </vt:variant>
      <vt:variant>
        <vt:lpwstr>https://myplsso.education.nsw.gov.au/mylearning/catalogue/details/1def470e-42f5-ed11-ba76-0003ffd06f24</vt:lpwstr>
      </vt:variant>
      <vt:variant>
        <vt:lpwstr/>
      </vt:variant>
      <vt:variant>
        <vt:i4>2097274</vt:i4>
      </vt:variant>
      <vt:variant>
        <vt:i4>141</vt:i4>
      </vt:variant>
      <vt:variant>
        <vt:i4>0</vt:i4>
      </vt:variant>
      <vt:variant>
        <vt:i4>5</vt:i4>
      </vt:variant>
      <vt:variant>
        <vt:lpwstr>https://www.youtube.com/watch?v=Dsr07iGdkC0&amp;pp=ygUMbGFuZ3VhZ2VzbnN3</vt:lpwstr>
      </vt:variant>
      <vt:variant>
        <vt:lpwstr/>
      </vt:variant>
      <vt:variant>
        <vt:i4>3604513</vt:i4>
      </vt:variant>
      <vt:variant>
        <vt:i4>138</vt:i4>
      </vt:variant>
      <vt:variant>
        <vt:i4>0</vt:i4>
      </vt:variant>
      <vt:variant>
        <vt:i4>5</vt:i4>
      </vt:variant>
      <vt:variant>
        <vt:lpwstr>https://www.youtube.com/watch?v=UFUhmNQk31I&amp;pp=ygUMbGFuZ3VhZ2VzbnN3</vt:lpwstr>
      </vt:variant>
      <vt:variant>
        <vt:lpwstr/>
      </vt:variant>
      <vt:variant>
        <vt:i4>6226033</vt:i4>
      </vt:variant>
      <vt:variant>
        <vt:i4>135</vt:i4>
      </vt:variant>
      <vt:variant>
        <vt:i4>0</vt:i4>
      </vt:variant>
      <vt:variant>
        <vt:i4>5</vt:i4>
      </vt:variant>
      <vt:variant>
        <vt:lpwstr>https://www.youtube.com/watch?v=-TfYw_r9l94&amp;pp=ygUMbGFuZ3VhZ2VzbnN3</vt:lpwstr>
      </vt:variant>
      <vt:variant>
        <vt:lpwstr/>
      </vt:variant>
      <vt:variant>
        <vt:i4>2621489</vt:i4>
      </vt:variant>
      <vt:variant>
        <vt:i4>132</vt:i4>
      </vt:variant>
      <vt:variant>
        <vt:i4>0</vt:i4>
      </vt:variant>
      <vt:variant>
        <vt:i4>5</vt:i4>
      </vt:variant>
      <vt:variant>
        <vt:lpwstr>https://www.youtube.com/watch?v=Yu-Ye4rXjwY&amp;t=2138s&amp;pp=ygUMbGFuZ3VhZ2VzbnN3</vt:lpwstr>
      </vt:variant>
      <vt:variant>
        <vt:lpwstr/>
      </vt:variant>
      <vt:variant>
        <vt:i4>7274542</vt:i4>
      </vt:variant>
      <vt:variant>
        <vt:i4>129</vt:i4>
      </vt:variant>
      <vt:variant>
        <vt:i4>0</vt:i4>
      </vt:variant>
      <vt:variant>
        <vt:i4>5</vt:i4>
      </vt:variant>
      <vt:variant>
        <vt:lpwstr>https://curriculum.nsw.edu.au/learning-areas/languages/modern-languages-k-10-2022/overview</vt:lpwstr>
      </vt:variant>
      <vt:variant>
        <vt:lpwstr/>
      </vt:variant>
      <vt:variant>
        <vt:i4>1769513</vt:i4>
      </vt:variant>
      <vt:variant>
        <vt:i4>126</vt:i4>
      </vt:variant>
      <vt:variant>
        <vt:i4>0</vt:i4>
      </vt:variant>
      <vt:variant>
        <vt:i4>5</vt:i4>
      </vt:variant>
      <vt:variant>
        <vt:lpwstr>mailto:languagesnsw@det.nsw.edu.au</vt:lpwstr>
      </vt:variant>
      <vt:variant>
        <vt:lpwstr/>
      </vt:variant>
      <vt:variant>
        <vt:i4>4456535</vt:i4>
      </vt:variant>
      <vt:variant>
        <vt:i4>123</vt:i4>
      </vt:variant>
      <vt:variant>
        <vt:i4>0</vt:i4>
      </vt:variant>
      <vt:variant>
        <vt:i4>5</vt:i4>
      </vt:variant>
      <vt:variant>
        <vt:lpwstr>https://forms.office.com/Pages/ResponsePage.aspx?id=muagBYpBwUecJZOHJhv5kSNaKRC4ClVDiPgZI5jjt3lUQ1pMWVRSU0kzWExaMEIyVFg5VlJPVkRVRyQlQCN0PWcu</vt:lpwstr>
      </vt:variant>
      <vt:variant>
        <vt:lpwstr/>
      </vt:variant>
      <vt:variant>
        <vt:i4>1114168</vt:i4>
      </vt:variant>
      <vt:variant>
        <vt:i4>116</vt:i4>
      </vt:variant>
      <vt:variant>
        <vt:i4>0</vt:i4>
      </vt:variant>
      <vt:variant>
        <vt:i4>5</vt:i4>
      </vt:variant>
      <vt:variant>
        <vt:lpwstr/>
      </vt:variant>
      <vt:variant>
        <vt:lpwstr>_Toc158643565</vt:lpwstr>
      </vt:variant>
      <vt:variant>
        <vt:i4>1114168</vt:i4>
      </vt:variant>
      <vt:variant>
        <vt:i4>110</vt:i4>
      </vt:variant>
      <vt:variant>
        <vt:i4>0</vt:i4>
      </vt:variant>
      <vt:variant>
        <vt:i4>5</vt:i4>
      </vt:variant>
      <vt:variant>
        <vt:lpwstr/>
      </vt:variant>
      <vt:variant>
        <vt:lpwstr>_Toc158643564</vt:lpwstr>
      </vt:variant>
      <vt:variant>
        <vt:i4>1114168</vt:i4>
      </vt:variant>
      <vt:variant>
        <vt:i4>104</vt:i4>
      </vt:variant>
      <vt:variant>
        <vt:i4>0</vt:i4>
      </vt:variant>
      <vt:variant>
        <vt:i4>5</vt:i4>
      </vt:variant>
      <vt:variant>
        <vt:lpwstr/>
      </vt:variant>
      <vt:variant>
        <vt:lpwstr>_Toc158643563</vt:lpwstr>
      </vt:variant>
      <vt:variant>
        <vt:i4>1114168</vt:i4>
      </vt:variant>
      <vt:variant>
        <vt:i4>98</vt:i4>
      </vt:variant>
      <vt:variant>
        <vt:i4>0</vt:i4>
      </vt:variant>
      <vt:variant>
        <vt:i4>5</vt:i4>
      </vt:variant>
      <vt:variant>
        <vt:lpwstr/>
      </vt:variant>
      <vt:variant>
        <vt:lpwstr>_Toc158643562</vt:lpwstr>
      </vt:variant>
      <vt:variant>
        <vt:i4>1114168</vt:i4>
      </vt:variant>
      <vt:variant>
        <vt:i4>92</vt:i4>
      </vt:variant>
      <vt:variant>
        <vt:i4>0</vt:i4>
      </vt:variant>
      <vt:variant>
        <vt:i4>5</vt:i4>
      </vt:variant>
      <vt:variant>
        <vt:lpwstr/>
      </vt:variant>
      <vt:variant>
        <vt:lpwstr>_Toc158643561</vt:lpwstr>
      </vt:variant>
      <vt:variant>
        <vt:i4>1114168</vt:i4>
      </vt:variant>
      <vt:variant>
        <vt:i4>86</vt:i4>
      </vt:variant>
      <vt:variant>
        <vt:i4>0</vt:i4>
      </vt:variant>
      <vt:variant>
        <vt:i4>5</vt:i4>
      </vt:variant>
      <vt:variant>
        <vt:lpwstr/>
      </vt:variant>
      <vt:variant>
        <vt:lpwstr>_Toc158643560</vt:lpwstr>
      </vt:variant>
      <vt:variant>
        <vt:i4>1179704</vt:i4>
      </vt:variant>
      <vt:variant>
        <vt:i4>80</vt:i4>
      </vt:variant>
      <vt:variant>
        <vt:i4>0</vt:i4>
      </vt:variant>
      <vt:variant>
        <vt:i4>5</vt:i4>
      </vt:variant>
      <vt:variant>
        <vt:lpwstr/>
      </vt:variant>
      <vt:variant>
        <vt:lpwstr>_Toc158643559</vt:lpwstr>
      </vt:variant>
      <vt:variant>
        <vt:i4>1179704</vt:i4>
      </vt:variant>
      <vt:variant>
        <vt:i4>74</vt:i4>
      </vt:variant>
      <vt:variant>
        <vt:i4>0</vt:i4>
      </vt:variant>
      <vt:variant>
        <vt:i4>5</vt:i4>
      </vt:variant>
      <vt:variant>
        <vt:lpwstr/>
      </vt:variant>
      <vt:variant>
        <vt:lpwstr>_Toc158643558</vt:lpwstr>
      </vt:variant>
      <vt:variant>
        <vt:i4>1179704</vt:i4>
      </vt:variant>
      <vt:variant>
        <vt:i4>68</vt:i4>
      </vt:variant>
      <vt:variant>
        <vt:i4>0</vt:i4>
      </vt:variant>
      <vt:variant>
        <vt:i4>5</vt:i4>
      </vt:variant>
      <vt:variant>
        <vt:lpwstr/>
      </vt:variant>
      <vt:variant>
        <vt:lpwstr>_Toc158643557</vt:lpwstr>
      </vt:variant>
      <vt:variant>
        <vt:i4>1179704</vt:i4>
      </vt:variant>
      <vt:variant>
        <vt:i4>62</vt:i4>
      </vt:variant>
      <vt:variant>
        <vt:i4>0</vt:i4>
      </vt:variant>
      <vt:variant>
        <vt:i4>5</vt:i4>
      </vt:variant>
      <vt:variant>
        <vt:lpwstr/>
      </vt:variant>
      <vt:variant>
        <vt:lpwstr>_Toc158643556</vt:lpwstr>
      </vt:variant>
      <vt:variant>
        <vt:i4>1179704</vt:i4>
      </vt:variant>
      <vt:variant>
        <vt:i4>56</vt:i4>
      </vt:variant>
      <vt:variant>
        <vt:i4>0</vt:i4>
      </vt:variant>
      <vt:variant>
        <vt:i4>5</vt:i4>
      </vt:variant>
      <vt:variant>
        <vt:lpwstr/>
      </vt:variant>
      <vt:variant>
        <vt:lpwstr>_Toc158643555</vt:lpwstr>
      </vt:variant>
      <vt:variant>
        <vt:i4>1179704</vt:i4>
      </vt:variant>
      <vt:variant>
        <vt:i4>50</vt:i4>
      </vt:variant>
      <vt:variant>
        <vt:i4>0</vt:i4>
      </vt:variant>
      <vt:variant>
        <vt:i4>5</vt:i4>
      </vt:variant>
      <vt:variant>
        <vt:lpwstr/>
      </vt:variant>
      <vt:variant>
        <vt:lpwstr>_Toc158643554</vt:lpwstr>
      </vt:variant>
      <vt:variant>
        <vt:i4>1179704</vt:i4>
      </vt:variant>
      <vt:variant>
        <vt:i4>44</vt:i4>
      </vt:variant>
      <vt:variant>
        <vt:i4>0</vt:i4>
      </vt:variant>
      <vt:variant>
        <vt:i4>5</vt:i4>
      </vt:variant>
      <vt:variant>
        <vt:lpwstr/>
      </vt:variant>
      <vt:variant>
        <vt:lpwstr>_Toc158643553</vt:lpwstr>
      </vt:variant>
      <vt:variant>
        <vt:i4>1179704</vt:i4>
      </vt:variant>
      <vt:variant>
        <vt:i4>38</vt:i4>
      </vt:variant>
      <vt:variant>
        <vt:i4>0</vt:i4>
      </vt:variant>
      <vt:variant>
        <vt:i4>5</vt:i4>
      </vt:variant>
      <vt:variant>
        <vt:lpwstr/>
      </vt:variant>
      <vt:variant>
        <vt:lpwstr>_Toc158643552</vt:lpwstr>
      </vt:variant>
      <vt:variant>
        <vt:i4>1179704</vt:i4>
      </vt:variant>
      <vt:variant>
        <vt:i4>32</vt:i4>
      </vt:variant>
      <vt:variant>
        <vt:i4>0</vt:i4>
      </vt:variant>
      <vt:variant>
        <vt:i4>5</vt:i4>
      </vt:variant>
      <vt:variant>
        <vt:lpwstr/>
      </vt:variant>
      <vt:variant>
        <vt:lpwstr>_Toc158643551</vt:lpwstr>
      </vt:variant>
      <vt:variant>
        <vt:i4>1179704</vt:i4>
      </vt:variant>
      <vt:variant>
        <vt:i4>26</vt:i4>
      </vt:variant>
      <vt:variant>
        <vt:i4>0</vt:i4>
      </vt:variant>
      <vt:variant>
        <vt:i4>5</vt:i4>
      </vt:variant>
      <vt:variant>
        <vt:lpwstr/>
      </vt:variant>
      <vt:variant>
        <vt:lpwstr>_Toc158643550</vt:lpwstr>
      </vt:variant>
      <vt:variant>
        <vt:i4>1245240</vt:i4>
      </vt:variant>
      <vt:variant>
        <vt:i4>20</vt:i4>
      </vt:variant>
      <vt:variant>
        <vt:i4>0</vt:i4>
      </vt:variant>
      <vt:variant>
        <vt:i4>5</vt:i4>
      </vt:variant>
      <vt:variant>
        <vt:lpwstr/>
      </vt:variant>
      <vt:variant>
        <vt:lpwstr>_Toc158643549</vt:lpwstr>
      </vt:variant>
      <vt:variant>
        <vt:i4>1245240</vt:i4>
      </vt:variant>
      <vt:variant>
        <vt:i4>14</vt:i4>
      </vt:variant>
      <vt:variant>
        <vt:i4>0</vt:i4>
      </vt:variant>
      <vt:variant>
        <vt:i4>5</vt:i4>
      </vt:variant>
      <vt:variant>
        <vt:lpwstr/>
      </vt:variant>
      <vt:variant>
        <vt:lpwstr>_Toc158643548</vt:lpwstr>
      </vt:variant>
      <vt:variant>
        <vt:i4>1245240</vt:i4>
      </vt:variant>
      <vt:variant>
        <vt:i4>8</vt:i4>
      </vt:variant>
      <vt:variant>
        <vt:i4>0</vt:i4>
      </vt:variant>
      <vt:variant>
        <vt:i4>5</vt:i4>
      </vt:variant>
      <vt:variant>
        <vt:lpwstr/>
      </vt:variant>
      <vt:variant>
        <vt:lpwstr>_Toc158643547</vt:lpwstr>
      </vt:variant>
      <vt:variant>
        <vt:i4>1245240</vt:i4>
      </vt:variant>
      <vt:variant>
        <vt:i4>2</vt:i4>
      </vt:variant>
      <vt:variant>
        <vt:i4>0</vt:i4>
      </vt:variant>
      <vt:variant>
        <vt:i4>5</vt:i4>
      </vt:variant>
      <vt:variant>
        <vt:lpwstr/>
      </vt:variant>
      <vt:variant>
        <vt:lpwstr>_Toc158643546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Languages 7–10 participant workbook</dc:title>
  <dc:subject/>
  <dc:creator>NSW Department of Education</dc:creator>
  <cp:keywords/>
  <dc:description/>
  <dcterms:created xsi:type="dcterms:W3CDTF">2024-02-28T03:32:00Z</dcterms:created>
  <dcterms:modified xsi:type="dcterms:W3CDTF">2024-02-28T03:35:00Z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2024-02-28T03:32:56Z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3ef939b0-429f-4943-bb41-d9e14fcad58b</vt:lpwstr>
  </property>
  <property fmtid="{D5CDD505-2E9C-101B-9397-08002B2CF9AE}" pid="8" name="MSIP_Label_b603dfd7-d93a-4381-a340-2995d8282205_ContentBits">
    <vt:lpwstr>0</vt:lpwstr>
  </property>
</Properties>
</file>