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58E4" w14:textId="244A7516" w:rsidR="00CE5D4E" w:rsidRDefault="004911A2" w:rsidP="00A0412C">
      <w:pPr>
        <w:pStyle w:val="Title"/>
      </w:pPr>
      <w:bookmarkStart w:id="0" w:name="_Hlk143852613"/>
      <w:bookmarkEnd w:id="0"/>
      <w:r>
        <w:t>English Stage 4 (Year 7)</w:t>
      </w:r>
      <w:r w:rsidR="00C828E1">
        <w:t xml:space="preserve"> – resource booklet</w:t>
      </w:r>
    </w:p>
    <w:p w14:paraId="12882585" w14:textId="3DB517BE" w:rsidR="0051099C" w:rsidRDefault="00C828E1" w:rsidP="00CE5D4E">
      <w:pPr>
        <w:pStyle w:val="Subtitle0"/>
      </w:pPr>
      <w:r>
        <w:t>Escape</w:t>
      </w:r>
      <w:r w:rsidR="00CF1409">
        <w:t xml:space="preserve"> into the world of the no</w:t>
      </w:r>
      <w:r w:rsidR="00C923A4">
        <w:t>vel</w:t>
      </w:r>
      <w:r w:rsidR="003C5267">
        <w:t xml:space="preserve"> – part 2</w:t>
      </w:r>
    </w:p>
    <w:p w14:paraId="446FD905" w14:textId="0BF03F36" w:rsidR="00B97902" w:rsidRPr="006A5680" w:rsidRDefault="00B97902" w:rsidP="00B97902">
      <w:pPr>
        <w:pStyle w:val="ListBullet"/>
        <w:numPr>
          <w:ilvl w:val="0"/>
          <w:numId w:val="0"/>
        </w:numPr>
        <w:spacing w:before="480"/>
        <w:rPr>
          <w:rStyle w:val="Strong"/>
        </w:rPr>
      </w:pPr>
      <w:r w:rsidRPr="006A5680">
        <w:rPr>
          <w:rStyle w:val="Strong"/>
        </w:rPr>
        <w:t xml:space="preserve">Phase </w:t>
      </w:r>
      <w:r w:rsidR="006A5680">
        <w:rPr>
          <w:rStyle w:val="Strong"/>
        </w:rPr>
        <w:t>3</w:t>
      </w:r>
      <w:r w:rsidRPr="006A5680">
        <w:rPr>
          <w:rStyle w:val="Strong"/>
        </w:rPr>
        <w:t xml:space="preserve">, phase </w:t>
      </w:r>
      <w:r w:rsidR="006A5680">
        <w:rPr>
          <w:rStyle w:val="Strong"/>
        </w:rPr>
        <w:t>4</w:t>
      </w:r>
      <w:r w:rsidRPr="006A5680">
        <w:rPr>
          <w:rStyle w:val="Strong"/>
        </w:rPr>
        <w:t>, integrated phase 5 and phase 6 resources</w:t>
      </w:r>
    </w:p>
    <w:p w14:paraId="750CF8BC" w14:textId="7E1F898F" w:rsidR="00B16353" w:rsidRDefault="00260829" w:rsidP="006A5680">
      <w:r w:rsidRPr="00260829">
        <w:t>This document contains the</w:t>
      </w:r>
      <w:r>
        <w:t xml:space="preserve"> teacher-facing</w:t>
      </w:r>
      <w:r w:rsidRPr="00260829">
        <w:t xml:space="preserve"> resources and activities that accompany the Year 7 teaching and learning program, ‘</w:t>
      </w:r>
      <w:r w:rsidR="00B16353">
        <w:t>Escape into the world of the novel’</w:t>
      </w:r>
      <w:r w:rsidR="008C4772">
        <w:t>.</w:t>
      </w:r>
    </w:p>
    <w:p w14:paraId="3D8F9FF1" w14:textId="70B34ED9" w:rsidR="00B31DC2" w:rsidRDefault="00B31DC2">
      <w:pPr>
        <w:suppressAutoHyphens w:val="0"/>
        <w:spacing w:before="0" w:after="160" w:line="259" w:lineRule="auto"/>
      </w:pPr>
      <w:r>
        <w:br w:type="page"/>
      </w:r>
    </w:p>
    <w:sdt>
      <w:sdtPr>
        <w:rPr>
          <w:rFonts w:eastAsiaTheme="minorHAnsi"/>
          <w:b/>
          <w:bCs w:val="0"/>
          <w:noProof/>
          <w:color w:val="auto"/>
          <w:sz w:val="24"/>
          <w:szCs w:val="24"/>
        </w:rPr>
        <w:id w:val="593057583"/>
        <w:docPartObj>
          <w:docPartGallery w:val="Table of Contents"/>
          <w:docPartUnique/>
        </w:docPartObj>
      </w:sdtPr>
      <w:sdtEndPr>
        <w:rPr>
          <w:sz w:val="22"/>
        </w:rPr>
      </w:sdtEndPr>
      <w:sdtContent>
        <w:p w14:paraId="20877A7D" w14:textId="77AD1BC9" w:rsidR="00BD7A83" w:rsidRDefault="00BD7A83" w:rsidP="007C6714">
          <w:pPr>
            <w:pStyle w:val="TOCHeading"/>
          </w:pPr>
          <w:r>
            <w:t>Contents</w:t>
          </w:r>
        </w:p>
        <w:p w14:paraId="1074D11F" w14:textId="75CB33A5" w:rsidR="00C269D2" w:rsidRDefault="00BD7A83">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2254533" w:history="1">
            <w:r w:rsidR="00C269D2" w:rsidRPr="00240D0E">
              <w:rPr>
                <w:rStyle w:val="Hyperlink"/>
              </w:rPr>
              <w:t>About this resource</w:t>
            </w:r>
            <w:r w:rsidR="00C269D2">
              <w:rPr>
                <w:webHidden/>
              </w:rPr>
              <w:tab/>
            </w:r>
            <w:r w:rsidR="00C269D2">
              <w:rPr>
                <w:webHidden/>
              </w:rPr>
              <w:fldChar w:fldCharType="begin"/>
            </w:r>
            <w:r w:rsidR="00C269D2">
              <w:rPr>
                <w:webHidden/>
              </w:rPr>
              <w:instrText xml:space="preserve"> PAGEREF _Toc152254533 \h </w:instrText>
            </w:r>
            <w:r w:rsidR="00C269D2">
              <w:rPr>
                <w:webHidden/>
              </w:rPr>
            </w:r>
            <w:r w:rsidR="00C269D2">
              <w:rPr>
                <w:webHidden/>
              </w:rPr>
              <w:fldChar w:fldCharType="separate"/>
            </w:r>
            <w:r w:rsidR="00C269D2">
              <w:rPr>
                <w:webHidden/>
              </w:rPr>
              <w:t>5</w:t>
            </w:r>
            <w:r w:rsidR="00C269D2">
              <w:rPr>
                <w:webHidden/>
              </w:rPr>
              <w:fldChar w:fldCharType="end"/>
            </w:r>
          </w:hyperlink>
        </w:p>
        <w:p w14:paraId="6C8743A3" w14:textId="3B0F9254"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34" w:history="1">
            <w:r w:rsidR="00C269D2" w:rsidRPr="00240D0E">
              <w:rPr>
                <w:rStyle w:val="Hyperlink"/>
              </w:rPr>
              <w:t>Purpose of resource</w:t>
            </w:r>
            <w:r w:rsidR="00C269D2">
              <w:rPr>
                <w:webHidden/>
              </w:rPr>
              <w:tab/>
            </w:r>
            <w:r w:rsidR="00C269D2">
              <w:rPr>
                <w:webHidden/>
              </w:rPr>
              <w:fldChar w:fldCharType="begin"/>
            </w:r>
            <w:r w:rsidR="00C269D2">
              <w:rPr>
                <w:webHidden/>
              </w:rPr>
              <w:instrText xml:space="preserve"> PAGEREF _Toc152254534 \h </w:instrText>
            </w:r>
            <w:r w:rsidR="00C269D2">
              <w:rPr>
                <w:webHidden/>
              </w:rPr>
            </w:r>
            <w:r w:rsidR="00C269D2">
              <w:rPr>
                <w:webHidden/>
              </w:rPr>
              <w:fldChar w:fldCharType="separate"/>
            </w:r>
            <w:r w:rsidR="00C269D2">
              <w:rPr>
                <w:webHidden/>
              </w:rPr>
              <w:t>5</w:t>
            </w:r>
            <w:r w:rsidR="00C269D2">
              <w:rPr>
                <w:webHidden/>
              </w:rPr>
              <w:fldChar w:fldCharType="end"/>
            </w:r>
          </w:hyperlink>
        </w:p>
        <w:p w14:paraId="1C3AB8F5" w14:textId="620458F3"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35" w:history="1">
            <w:r w:rsidR="00C269D2" w:rsidRPr="00240D0E">
              <w:rPr>
                <w:rStyle w:val="Hyperlink"/>
              </w:rPr>
              <w:t>Target audience</w:t>
            </w:r>
            <w:r w:rsidR="00C269D2">
              <w:rPr>
                <w:webHidden/>
              </w:rPr>
              <w:tab/>
            </w:r>
            <w:r w:rsidR="00C269D2">
              <w:rPr>
                <w:webHidden/>
              </w:rPr>
              <w:fldChar w:fldCharType="begin"/>
            </w:r>
            <w:r w:rsidR="00C269D2">
              <w:rPr>
                <w:webHidden/>
              </w:rPr>
              <w:instrText xml:space="preserve"> PAGEREF _Toc152254535 \h </w:instrText>
            </w:r>
            <w:r w:rsidR="00C269D2">
              <w:rPr>
                <w:webHidden/>
              </w:rPr>
            </w:r>
            <w:r w:rsidR="00C269D2">
              <w:rPr>
                <w:webHidden/>
              </w:rPr>
              <w:fldChar w:fldCharType="separate"/>
            </w:r>
            <w:r w:rsidR="00C269D2">
              <w:rPr>
                <w:webHidden/>
              </w:rPr>
              <w:t>5</w:t>
            </w:r>
            <w:r w:rsidR="00C269D2">
              <w:rPr>
                <w:webHidden/>
              </w:rPr>
              <w:fldChar w:fldCharType="end"/>
            </w:r>
          </w:hyperlink>
        </w:p>
        <w:p w14:paraId="13D6427C" w14:textId="30658382"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36" w:history="1">
            <w:r w:rsidR="00C269D2" w:rsidRPr="00240D0E">
              <w:rPr>
                <w:rStyle w:val="Hyperlink"/>
              </w:rPr>
              <w:t>When and how to use</w:t>
            </w:r>
            <w:r w:rsidR="00C269D2">
              <w:rPr>
                <w:webHidden/>
              </w:rPr>
              <w:tab/>
            </w:r>
            <w:r w:rsidR="00C269D2">
              <w:rPr>
                <w:webHidden/>
              </w:rPr>
              <w:fldChar w:fldCharType="begin"/>
            </w:r>
            <w:r w:rsidR="00C269D2">
              <w:rPr>
                <w:webHidden/>
              </w:rPr>
              <w:instrText xml:space="preserve"> PAGEREF _Toc152254536 \h </w:instrText>
            </w:r>
            <w:r w:rsidR="00C269D2">
              <w:rPr>
                <w:webHidden/>
              </w:rPr>
            </w:r>
            <w:r w:rsidR="00C269D2">
              <w:rPr>
                <w:webHidden/>
              </w:rPr>
              <w:fldChar w:fldCharType="separate"/>
            </w:r>
            <w:r w:rsidR="00C269D2">
              <w:rPr>
                <w:webHidden/>
              </w:rPr>
              <w:t>5</w:t>
            </w:r>
            <w:r w:rsidR="00C269D2">
              <w:rPr>
                <w:webHidden/>
              </w:rPr>
              <w:fldChar w:fldCharType="end"/>
            </w:r>
          </w:hyperlink>
        </w:p>
        <w:p w14:paraId="1DC13A5C" w14:textId="2E486792"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37" w:history="1">
            <w:r w:rsidR="00C269D2" w:rsidRPr="00240D0E">
              <w:rPr>
                <w:rStyle w:val="Hyperlink"/>
              </w:rPr>
              <w:t>Texts and resources</w:t>
            </w:r>
            <w:r w:rsidR="00C269D2">
              <w:rPr>
                <w:webHidden/>
              </w:rPr>
              <w:tab/>
            </w:r>
            <w:r w:rsidR="00C269D2">
              <w:rPr>
                <w:webHidden/>
              </w:rPr>
              <w:fldChar w:fldCharType="begin"/>
            </w:r>
            <w:r w:rsidR="00C269D2">
              <w:rPr>
                <w:webHidden/>
              </w:rPr>
              <w:instrText xml:space="preserve"> PAGEREF _Toc152254537 \h </w:instrText>
            </w:r>
            <w:r w:rsidR="00C269D2">
              <w:rPr>
                <w:webHidden/>
              </w:rPr>
            </w:r>
            <w:r w:rsidR="00C269D2">
              <w:rPr>
                <w:webHidden/>
              </w:rPr>
              <w:fldChar w:fldCharType="separate"/>
            </w:r>
            <w:r w:rsidR="00C269D2">
              <w:rPr>
                <w:webHidden/>
              </w:rPr>
              <w:t>6</w:t>
            </w:r>
            <w:r w:rsidR="00C269D2">
              <w:rPr>
                <w:webHidden/>
              </w:rPr>
              <w:fldChar w:fldCharType="end"/>
            </w:r>
          </w:hyperlink>
        </w:p>
        <w:p w14:paraId="18E88E73" w14:textId="58E7B215" w:rsidR="00C269D2" w:rsidRDefault="00E87497">
          <w:pPr>
            <w:pStyle w:val="TOC1"/>
            <w:rPr>
              <w:rFonts w:asciiTheme="minorHAnsi" w:eastAsiaTheme="minorEastAsia" w:hAnsiTheme="minorHAnsi" w:cstheme="minorBidi"/>
              <w:b w:val="0"/>
              <w:kern w:val="2"/>
              <w:szCs w:val="22"/>
              <w:lang w:eastAsia="en-AU"/>
              <w14:ligatures w14:val="standardContextual"/>
            </w:rPr>
          </w:pPr>
          <w:hyperlink w:anchor="_Toc152254538" w:history="1">
            <w:r w:rsidR="00C269D2" w:rsidRPr="00240D0E">
              <w:rPr>
                <w:rStyle w:val="Hyperlink"/>
              </w:rPr>
              <w:t>Phase 3 – discovering and engaging analytically with the core texts</w:t>
            </w:r>
            <w:r w:rsidR="00C269D2">
              <w:rPr>
                <w:webHidden/>
              </w:rPr>
              <w:tab/>
            </w:r>
            <w:r w:rsidR="00C269D2">
              <w:rPr>
                <w:webHidden/>
              </w:rPr>
              <w:fldChar w:fldCharType="begin"/>
            </w:r>
            <w:r w:rsidR="00C269D2">
              <w:rPr>
                <w:webHidden/>
              </w:rPr>
              <w:instrText xml:space="preserve"> PAGEREF _Toc152254538 \h </w:instrText>
            </w:r>
            <w:r w:rsidR="00C269D2">
              <w:rPr>
                <w:webHidden/>
              </w:rPr>
            </w:r>
            <w:r w:rsidR="00C269D2">
              <w:rPr>
                <w:webHidden/>
              </w:rPr>
              <w:fldChar w:fldCharType="separate"/>
            </w:r>
            <w:r w:rsidR="00C269D2">
              <w:rPr>
                <w:webHidden/>
              </w:rPr>
              <w:t>9</w:t>
            </w:r>
            <w:r w:rsidR="00C269D2">
              <w:rPr>
                <w:webHidden/>
              </w:rPr>
              <w:fldChar w:fldCharType="end"/>
            </w:r>
          </w:hyperlink>
        </w:p>
        <w:p w14:paraId="2CADA001" w14:textId="2135ABDF"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39" w:history="1">
            <w:r w:rsidR="00C269D2" w:rsidRPr="00240D0E">
              <w:rPr>
                <w:rStyle w:val="Hyperlink"/>
              </w:rPr>
              <w:t>Phase 3, activity 1 – brainstorm for writing</w:t>
            </w:r>
            <w:r w:rsidR="00C269D2">
              <w:rPr>
                <w:webHidden/>
              </w:rPr>
              <w:tab/>
            </w:r>
            <w:r w:rsidR="00C269D2">
              <w:rPr>
                <w:webHidden/>
              </w:rPr>
              <w:fldChar w:fldCharType="begin"/>
            </w:r>
            <w:r w:rsidR="00C269D2">
              <w:rPr>
                <w:webHidden/>
              </w:rPr>
              <w:instrText xml:space="preserve"> PAGEREF _Toc152254539 \h </w:instrText>
            </w:r>
            <w:r w:rsidR="00C269D2">
              <w:rPr>
                <w:webHidden/>
              </w:rPr>
            </w:r>
            <w:r w:rsidR="00C269D2">
              <w:rPr>
                <w:webHidden/>
              </w:rPr>
              <w:fldChar w:fldCharType="separate"/>
            </w:r>
            <w:r w:rsidR="00C269D2">
              <w:rPr>
                <w:webHidden/>
              </w:rPr>
              <w:t>9</w:t>
            </w:r>
            <w:r w:rsidR="00C269D2">
              <w:rPr>
                <w:webHidden/>
              </w:rPr>
              <w:fldChar w:fldCharType="end"/>
            </w:r>
          </w:hyperlink>
        </w:p>
        <w:p w14:paraId="1BE0121E" w14:textId="112C9A99"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0" w:history="1">
            <w:r w:rsidR="00C269D2" w:rsidRPr="00240D0E">
              <w:rPr>
                <w:rStyle w:val="Hyperlink"/>
              </w:rPr>
              <w:t>Phase 3, resource 1 – writing about ‘bildungsroman’</w:t>
            </w:r>
            <w:r w:rsidR="00C269D2">
              <w:rPr>
                <w:webHidden/>
              </w:rPr>
              <w:tab/>
            </w:r>
            <w:r w:rsidR="00C269D2">
              <w:rPr>
                <w:webHidden/>
              </w:rPr>
              <w:fldChar w:fldCharType="begin"/>
            </w:r>
            <w:r w:rsidR="00C269D2">
              <w:rPr>
                <w:webHidden/>
              </w:rPr>
              <w:instrText xml:space="preserve"> PAGEREF _Toc152254540 \h </w:instrText>
            </w:r>
            <w:r w:rsidR="00C269D2">
              <w:rPr>
                <w:webHidden/>
              </w:rPr>
            </w:r>
            <w:r w:rsidR="00C269D2">
              <w:rPr>
                <w:webHidden/>
              </w:rPr>
              <w:fldChar w:fldCharType="separate"/>
            </w:r>
            <w:r w:rsidR="00C269D2">
              <w:rPr>
                <w:webHidden/>
              </w:rPr>
              <w:t>10</w:t>
            </w:r>
            <w:r w:rsidR="00C269D2">
              <w:rPr>
                <w:webHidden/>
              </w:rPr>
              <w:fldChar w:fldCharType="end"/>
            </w:r>
          </w:hyperlink>
        </w:p>
        <w:p w14:paraId="7E23D4DF" w14:textId="46931580"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1" w:history="1">
            <w:r w:rsidR="00C269D2" w:rsidRPr="00240D0E">
              <w:rPr>
                <w:rStyle w:val="Hyperlink"/>
              </w:rPr>
              <w:t>Phase 3, activity 2 – rising tension in the bildungsroman genre</w:t>
            </w:r>
            <w:r w:rsidR="00C269D2">
              <w:rPr>
                <w:webHidden/>
              </w:rPr>
              <w:tab/>
            </w:r>
            <w:r w:rsidR="00C269D2">
              <w:rPr>
                <w:webHidden/>
              </w:rPr>
              <w:fldChar w:fldCharType="begin"/>
            </w:r>
            <w:r w:rsidR="00C269D2">
              <w:rPr>
                <w:webHidden/>
              </w:rPr>
              <w:instrText xml:space="preserve"> PAGEREF _Toc152254541 \h </w:instrText>
            </w:r>
            <w:r w:rsidR="00C269D2">
              <w:rPr>
                <w:webHidden/>
              </w:rPr>
            </w:r>
            <w:r w:rsidR="00C269D2">
              <w:rPr>
                <w:webHidden/>
              </w:rPr>
              <w:fldChar w:fldCharType="separate"/>
            </w:r>
            <w:r w:rsidR="00C269D2">
              <w:rPr>
                <w:webHidden/>
              </w:rPr>
              <w:t>11</w:t>
            </w:r>
            <w:r w:rsidR="00C269D2">
              <w:rPr>
                <w:webHidden/>
              </w:rPr>
              <w:fldChar w:fldCharType="end"/>
            </w:r>
          </w:hyperlink>
        </w:p>
        <w:p w14:paraId="3FAA7642" w14:textId="4A0F81CC"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2" w:history="1">
            <w:r w:rsidR="00C269D2" w:rsidRPr="00240D0E">
              <w:rPr>
                <w:rStyle w:val="Hyperlink"/>
              </w:rPr>
              <w:t>Phase 3, activity 3 – exploring the protagonist through a literature circle</w:t>
            </w:r>
            <w:r w:rsidR="00C269D2">
              <w:rPr>
                <w:webHidden/>
              </w:rPr>
              <w:tab/>
            </w:r>
            <w:r w:rsidR="00C269D2">
              <w:rPr>
                <w:webHidden/>
              </w:rPr>
              <w:fldChar w:fldCharType="begin"/>
            </w:r>
            <w:r w:rsidR="00C269D2">
              <w:rPr>
                <w:webHidden/>
              </w:rPr>
              <w:instrText xml:space="preserve"> PAGEREF _Toc152254542 \h </w:instrText>
            </w:r>
            <w:r w:rsidR="00C269D2">
              <w:rPr>
                <w:webHidden/>
              </w:rPr>
            </w:r>
            <w:r w:rsidR="00C269D2">
              <w:rPr>
                <w:webHidden/>
              </w:rPr>
              <w:fldChar w:fldCharType="separate"/>
            </w:r>
            <w:r w:rsidR="00C269D2">
              <w:rPr>
                <w:webHidden/>
              </w:rPr>
              <w:t>13</w:t>
            </w:r>
            <w:r w:rsidR="00C269D2">
              <w:rPr>
                <w:webHidden/>
              </w:rPr>
              <w:fldChar w:fldCharType="end"/>
            </w:r>
          </w:hyperlink>
        </w:p>
        <w:p w14:paraId="09879693" w14:textId="08362CA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3" w:history="1">
            <w:r w:rsidR="00C269D2" w:rsidRPr="00240D0E">
              <w:rPr>
                <w:rStyle w:val="Hyperlink"/>
              </w:rPr>
              <w:t>Phase 3, resource 2 – the protagonist’s desire line</w:t>
            </w:r>
            <w:r w:rsidR="00C269D2">
              <w:rPr>
                <w:webHidden/>
              </w:rPr>
              <w:tab/>
            </w:r>
            <w:r w:rsidR="00C269D2">
              <w:rPr>
                <w:webHidden/>
              </w:rPr>
              <w:fldChar w:fldCharType="begin"/>
            </w:r>
            <w:r w:rsidR="00C269D2">
              <w:rPr>
                <w:webHidden/>
              </w:rPr>
              <w:instrText xml:space="preserve"> PAGEREF _Toc152254543 \h </w:instrText>
            </w:r>
            <w:r w:rsidR="00C269D2">
              <w:rPr>
                <w:webHidden/>
              </w:rPr>
            </w:r>
            <w:r w:rsidR="00C269D2">
              <w:rPr>
                <w:webHidden/>
              </w:rPr>
              <w:fldChar w:fldCharType="separate"/>
            </w:r>
            <w:r w:rsidR="00C269D2">
              <w:rPr>
                <w:webHidden/>
              </w:rPr>
              <w:t>16</w:t>
            </w:r>
            <w:r w:rsidR="00C269D2">
              <w:rPr>
                <w:webHidden/>
              </w:rPr>
              <w:fldChar w:fldCharType="end"/>
            </w:r>
          </w:hyperlink>
        </w:p>
        <w:p w14:paraId="31A83BA7" w14:textId="067465FF"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4" w:history="1">
            <w:r w:rsidR="00C269D2" w:rsidRPr="00240D0E">
              <w:rPr>
                <w:rStyle w:val="Hyperlink"/>
              </w:rPr>
              <w:t xml:space="preserve">Phase 3, activity 4 – characterisation of the antagonist in </w:t>
            </w:r>
            <w:r w:rsidR="00C269D2" w:rsidRPr="00240D0E">
              <w:rPr>
                <w:rStyle w:val="Hyperlink"/>
                <w:i/>
              </w:rPr>
              <w:t>Alice’s Adventures in Wonderland</w:t>
            </w:r>
            <w:r w:rsidR="00C269D2">
              <w:rPr>
                <w:webHidden/>
              </w:rPr>
              <w:tab/>
            </w:r>
            <w:r w:rsidR="00C269D2">
              <w:rPr>
                <w:webHidden/>
              </w:rPr>
              <w:fldChar w:fldCharType="begin"/>
            </w:r>
            <w:r w:rsidR="00C269D2">
              <w:rPr>
                <w:webHidden/>
              </w:rPr>
              <w:instrText xml:space="preserve"> PAGEREF _Toc152254544 \h </w:instrText>
            </w:r>
            <w:r w:rsidR="00C269D2">
              <w:rPr>
                <w:webHidden/>
              </w:rPr>
            </w:r>
            <w:r w:rsidR="00C269D2">
              <w:rPr>
                <w:webHidden/>
              </w:rPr>
              <w:fldChar w:fldCharType="separate"/>
            </w:r>
            <w:r w:rsidR="00C269D2">
              <w:rPr>
                <w:webHidden/>
              </w:rPr>
              <w:t>18</w:t>
            </w:r>
            <w:r w:rsidR="00C269D2">
              <w:rPr>
                <w:webHidden/>
              </w:rPr>
              <w:fldChar w:fldCharType="end"/>
            </w:r>
          </w:hyperlink>
        </w:p>
        <w:p w14:paraId="1E053CA1" w14:textId="50136727"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5" w:history="1">
            <w:r w:rsidR="00C269D2" w:rsidRPr="00240D0E">
              <w:rPr>
                <w:rStyle w:val="Hyperlink"/>
              </w:rPr>
              <w:t xml:space="preserve">Phase 3, resource 3 – extracts from </w:t>
            </w:r>
            <w:r w:rsidR="00C269D2" w:rsidRPr="00240D0E">
              <w:rPr>
                <w:rStyle w:val="Hyperlink"/>
                <w:i/>
              </w:rPr>
              <w:t>Alice’s Adventures in Wonderland</w:t>
            </w:r>
            <w:r w:rsidR="00C269D2" w:rsidRPr="00240D0E">
              <w:rPr>
                <w:rStyle w:val="Hyperlink"/>
              </w:rPr>
              <w:t xml:space="preserve"> by Lewis Carroll</w:t>
            </w:r>
            <w:r w:rsidR="00C269D2">
              <w:rPr>
                <w:webHidden/>
              </w:rPr>
              <w:tab/>
            </w:r>
            <w:r w:rsidR="00C269D2">
              <w:rPr>
                <w:webHidden/>
              </w:rPr>
              <w:fldChar w:fldCharType="begin"/>
            </w:r>
            <w:r w:rsidR="00C269D2">
              <w:rPr>
                <w:webHidden/>
              </w:rPr>
              <w:instrText xml:space="preserve"> PAGEREF _Toc152254545 \h </w:instrText>
            </w:r>
            <w:r w:rsidR="00C269D2">
              <w:rPr>
                <w:webHidden/>
              </w:rPr>
            </w:r>
            <w:r w:rsidR="00C269D2">
              <w:rPr>
                <w:webHidden/>
              </w:rPr>
              <w:fldChar w:fldCharType="separate"/>
            </w:r>
            <w:r w:rsidR="00C269D2">
              <w:rPr>
                <w:webHidden/>
              </w:rPr>
              <w:t>19</w:t>
            </w:r>
            <w:r w:rsidR="00C269D2">
              <w:rPr>
                <w:webHidden/>
              </w:rPr>
              <w:fldChar w:fldCharType="end"/>
            </w:r>
          </w:hyperlink>
        </w:p>
        <w:p w14:paraId="49F3A07D" w14:textId="720A65E4"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6" w:history="1">
            <w:r w:rsidR="00C269D2" w:rsidRPr="00240D0E">
              <w:rPr>
                <w:rStyle w:val="Hyperlink"/>
              </w:rPr>
              <w:t>Phase 3, activity 5 – representing character through dialogue and action</w:t>
            </w:r>
            <w:r w:rsidR="00C269D2">
              <w:rPr>
                <w:webHidden/>
              </w:rPr>
              <w:tab/>
            </w:r>
            <w:r w:rsidR="00C269D2">
              <w:rPr>
                <w:webHidden/>
              </w:rPr>
              <w:fldChar w:fldCharType="begin"/>
            </w:r>
            <w:r w:rsidR="00C269D2">
              <w:rPr>
                <w:webHidden/>
              </w:rPr>
              <w:instrText xml:space="preserve"> PAGEREF _Toc152254546 \h </w:instrText>
            </w:r>
            <w:r w:rsidR="00C269D2">
              <w:rPr>
                <w:webHidden/>
              </w:rPr>
            </w:r>
            <w:r w:rsidR="00C269D2">
              <w:rPr>
                <w:webHidden/>
              </w:rPr>
              <w:fldChar w:fldCharType="separate"/>
            </w:r>
            <w:r w:rsidR="00C269D2">
              <w:rPr>
                <w:webHidden/>
              </w:rPr>
              <w:t>21</w:t>
            </w:r>
            <w:r w:rsidR="00C269D2">
              <w:rPr>
                <w:webHidden/>
              </w:rPr>
              <w:fldChar w:fldCharType="end"/>
            </w:r>
          </w:hyperlink>
        </w:p>
        <w:p w14:paraId="2260B780" w14:textId="10C6BC40"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7" w:history="1">
            <w:r w:rsidR="00C269D2" w:rsidRPr="00240D0E">
              <w:rPr>
                <w:rStyle w:val="Hyperlink"/>
              </w:rPr>
              <w:t>Phase 3, activity 6 – defining character terminology</w:t>
            </w:r>
            <w:r w:rsidR="00C269D2">
              <w:rPr>
                <w:webHidden/>
              </w:rPr>
              <w:tab/>
            </w:r>
            <w:r w:rsidR="00C269D2">
              <w:rPr>
                <w:webHidden/>
              </w:rPr>
              <w:fldChar w:fldCharType="begin"/>
            </w:r>
            <w:r w:rsidR="00C269D2">
              <w:rPr>
                <w:webHidden/>
              </w:rPr>
              <w:instrText xml:space="preserve"> PAGEREF _Toc152254547 \h </w:instrText>
            </w:r>
            <w:r w:rsidR="00C269D2">
              <w:rPr>
                <w:webHidden/>
              </w:rPr>
            </w:r>
            <w:r w:rsidR="00C269D2">
              <w:rPr>
                <w:webHidden/>
              </w:rPr>
              <w:fldChar w:fldCharType="separate"/>
            </w:r>
            <w:r w:rsidR="00C269D2">
              <w:rPr>
                <w:webHidden/>
              </w:rPr>
              <w:t>25</w:t>
            </w:r>
            <w:r w:rsidR="00C269D2">
              <w:rPr>
                <w:webHidden/>
              </w:rPr>
              <w:fldChar w:fldCharType="end"/>
            </w:r>
          </w:hyperlink>
        </w:p>
        <w:p w14:paraId="736C660A" w14:textId="108993FC"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8" w:history="1">
            <w:r w:rsidR="00C269D2" w:rsidRPr="00240D0E">
              <w:rPr>
                <w:rStyle w:val="Hyperlink"/>
              </w:rPr>
              <w:t xml:space="preserve">Phase 3, activity 7 – adjectives to describe characters from </w:t>
            </w:r>
            <w:r w:rsidR="00C269D2" w:rsidRPr="00240D0E">
              <w:rPr>
                <w:rStyle w:val="Hyperlink"/>
                <w:i/>
                <w:iCs/>
              </w:rPr>
              <w:t>Thai-riffic!</w:t>
            </w:r>
            <w:r w:rsidR="00C269D2">
              <w:rPr>
                <w:webHidden/>
              </w:rPr>
              <w:tab/>
            </w:r>
            <w:r w:rsidR="00C269D2">
              <w:rPr>
                <w:webHidden/>
              </w:rPr>
              <w:fldChar w:fldCharType="begin"/>
            </w:r>
            <w:r w:rsidR="00C269D2">
              <w:rPr>
                <w:webHidden/>
              </w:rPr>
              <w:instrText xml:space="preserve"> PAGEREF _Toc152254548 \h </w:instrText>
            </w:r>
            <w:r w:rsidR="00C269D2">
              <w:rPr>
                <w:webHidden/>
              </w:rPr>
            </w:r>
            <w:r w:rsidR="00C269D2">
              <w:rPr>
                <w:webHidden/>
              </w:rPr>
              <w:fldChar w:fldCharType="separate"/>
            </w:r>
            <w:r w:rsidR="00C269D2">
              <w:rPr>
                <w:webHidden/>
              </w:rPr>
              <w:t>26</w:t>
            </w:r>
            <w:r w:rsidR="00C269D2">
              <w:rPr>
                <w:webHidden/>
              </w:rPr>
              <w:fldChar w:fldCharType="end"/>
            </w:r>
          </w:hyperlink>
        </w:p>
        <w:p w14:paraId="209384D9" w14:textId="52ACA3BC"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49" w:history="1">
            <w:r w:rsidR="00C269D2" w:rsidRPr="00240D0E">
              <w:rPr>
                <w:rStyle w:val="Hyperlink"/>
              </w:rPr>
              <w:t>Phase 3, activity 8 – using appositives to elaborate on key ideas</w:t>
            </w:r>
            <w:r w:rsidR="00C269D2">
              <w:rPr>
                <w:webHidden/>
              </w:rPr>
              <w:tab/>
            </w:r>
            <w:r w:rsidR="00C269D2">
              <w:rPr>
                <w:webHidden/>
              </w:rPr>
              <w:fldChar w:fldCharType="begin"/>
            </w:r>
            <w:r w:rsidR="00C269D2">
              <w:rPr>
                <w:webHidden/>
              </w:rPr>
              <w:instrText xml:space="preserve"> PAGEREF _Toc152254549 \h </w:instrText>
            </w:r>
            <w:r w:rsidR="00C269D2">
              <w:rPr>
                <w:webHidden/>
              </w:rPr>
            </w:r>
            <w:r w:rsidR="00C269D2">
              <w:rPr>
                <w:webHidden/>
              </w:rPr>
              <w:fldChar w:fldCharType="separate"/>
            </w:r>
            <w:r w:rsidR="00C269D2">
              <w:rPr>
                <w:webHidden/>
              </w:rPr>
              <w:t>29</w:t>
            </w:r>
            <w:r w:rsidR="00C269D2">
              <w:rPr>
                <w:webHidden/>
              </w:rPr>
              <w:fldChar w:fldCharType="end"/>
            </w:r>
          </w:hyperlink>
        </w:p>
        <w:p w14:paraId="565C2C02" w14:textId="58208617"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0" w:history="1">
            <w:r w:rsidR="00C269D2" w:rsidRPr="00240D0E">
              <w:rPr>
                <w:rStyle w:val="Hyperlink"/>
              </w:rPr>
              <w:t>Phase 3, resource 4 – the LEAD approach to teaching modality</w:t>
            </w:r>
            <w:r w:rsidR="00C269D2">
              <w:rPr>
                <w:webHidden/>
              </w:rPr>
              <w:tab/>
            </w:r>
            <w:r w:rsidR="00C269D2">
              <w:rPr>
                <w:webHidden/>
              </w:rPr>
              <w:fldChar w:fldCharType="begin"/>
            </w:r>
            <w:r w:rsidR="00C269D2">
              <w:rPr>
                <w:webHidden/>
              </w:rPr>
              <w:instrText xml:space="preserve"> PAGEREF _Toc152254550 \h </w:instrText>
            </w:r>
            <w:r w:rsidR="00C269D2">
              <w:rPr>
                <w:webHidden/>
              </w:rPr>
            </w:r>
            <w:r w:rsidR="00C269D2">
              <w:rPr>
                <w:webHidden/>
              </w:rPr>
              <w:fldChar w:fldCharType="separate"/>
            </w:r>
            <w:r w:rsidR="00C269D2">
              <w:rPr>
                <w:webHidden/>
              </w:rPr>
              <w:t>32</w:t>
            </w:r>
            <w:r w:rsidR="00C269D2">
              <w:rPr>
                <w:webHidden/>
              </w:rPr>
              <w:fldChar w:fldCharType="end"/>
            </w:r>
          </w:hyperlink>
        </w:p>
        <w:p w14:paraId="291124E4" w14:textId="3F8273E9"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1" w:history="1">
            <w:r w:rsidR="00C269D2" w:rsidRPr="00240D0E">
              <w:rPr>
                <w:rStyle w:val="Hyperlink"/>
              </w:rPr>
              <w:t>Phase 3, activity 9 – using modality for suggesting and discussing</w:t>
            </w:r>
            <w:r w:rsidR="00C269D2">
              <w:rPr>
                <w:webHidden/>
              </w:rPr>
              <w:tab/>
            </w:r>
            <w:r w:rsidR="00C269D2">
              <w:rPr>
                <w:webHidden/>
              </w:rPr>
              <w:fldChar w:fldCharType="begin"/>
            </w:r>
            <w:r w:rsidR="00C269D2">
              <w:rPr>
                <w:webHidden/>
              </w:rPr>
              <w:instrText xml:space="preserve"> PAGEREF _Toc152254551 \h </w:instrText>
            </w:r>
            <w:r w:rsidR="00C269D2">
              <w:rPr>
                <w:webHidden/>
              </w:rPr>
            </w:r>
            <w:r w:rsidR="00C269D2">
              <w:rPr>
                <w:webHidden/>
              </w:rPr>
              <w:fldChar w:fldCharType="separate"/>
            </w:r>
            <w:r w:rsidR="00C269D2">
              <w:rPr>
                <w:webHidden/>
              </w:rPr>
              <w:t>33</w:t>
            </w:r>
            <w:r w:rsidR="00C269D2">
              <w:rPr>
                <w:webHidden/>
              </w:rPr>
              <w:fldChar w:fldCharType="end"/>
            </w:r>
          </w:hyperlink>
        </w:p>
        <w:p w14:paraId="11C10257" w14:textId="5C0361F5"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2" w:history="1">
            <w:r w:rsidR="00C269D2" w:rsidRPr="00240D0E">
              <w:rPr>
                <w:rStyle w:val="Hyperlink"/>
              </w:rPr>
              <w:t>Core formative task 3 – character profile and imaginative writing (integrated Phase 5)</w:t>
            </w:r>
            <w:r w:rsidR="00C269D2">
              <w:rPr>
                <w:webHidden/>
              </w:rPr>
              <w:tab/>
            </w:r>
            <w:r w:rsidR="00C269D2">
              <w:rPr>
                <w:webHidden/>
              </w:rPr>
              <w:fldChar w:fldCharType="begin"/>
            </w:r>
            <w:r w:rsidR="00C269D2">
              <w:rPr>
                <w:webHidden/>
              </w:rPr>
              <w:instrText xml:space="preserve"> PAGEREF _Toc152254552 \h </w:instrText>
            </w:r>
            <w:r w:rsidR="00C269D2">
              <w:rPr>
                <w:webHidden/>
              </w:rPr>
            </w:r>
            <w:r w:rsidR="00C269D2">
              <w:rPr>
                <w:webHidden/>
              </w:rPr>
              <w:fldChar w:fldCharType="separate"/>
            </w:r>
            <w:r w:rsidR="00C269D2">
              <w:rPr>
                <w:webHidden/>
              </w:rPr>
              <w:t>35</w:t>
            </w:r>
            <w:r w:rsidR="00C269D2">
              <w:rPr>
                <w:webHidden/>
              </w:rPr>
              <w:fldChar w:fldCharType="end"/>
            </w:r>
          </w:hyperlink>
        </w:p>
        <w:p w14:paraId="34839055" w14:textId="1D15B618"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3" w:history="1">
            <w:r w:rsidR="00C269D2" w:rsidRPr="00240D0E">
              <w:rPr>
                <w:rStyle w:val="Hyperlink"/>
              </w:rPr>
              <w:t>Phase 3, activity 10 – character planning template</w:t>
            </w:r>
            <w:r w:rsidR="00C269D2">
              <w:rPr>
                <w:webHidden/>
              </w:rPr>
              <w:tab/>
            </w:r>
            <w:r w:rsidR="00C269D2">
              <w:rPr>
                <w:webHidden/>
              </w:rPr>
              <w:fldChar w:fldCharType="begin"/>
            </w:r>
            <w:r w:rsidR="00C269D2">
              <w:rPr>
                <w:webHidden/>
              </w:rPr>
              <w:instrText xml:space="preserve"> PAGEREF _Toc152254553 \h </w:instrText>
            </w:r>
            <w:r w:rsidR="00C269D2">
              <w:rPr>
                <w:webHidden/>
              </w:rPr>
            </w:r>
            <w:r w:rsidR="00C269D2">
              <w:rPr>
                <w:webHidden/>
              </w:rPr>
              <w:fldChar w:fldCharType="separate"/>
            </w:r>
            <w:r w:rsidR="00C269D2">
              <w:rPr>
                <w:webHidden/>
              </w:rPr>
              <w:t>37</w:t>
            </w:r>
            <w:r w:rsidR="00C269D2">
              <w:rPr>
                <w:webHidden/>
              </w:rPr>
              <w:fldChar w:fldCharType="end"/>
            </w:r>
          </w:hyperlink>
        </w:p>
        <w:p w14:paraId="3644E6B8" w14:textId="00424A1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4" w:history="1">
            <w:r w:rsidR="00C269D2" w:rsidRPr="00240D0E">
              <w:rPr>
                <w:rStyle w:val="Hyperlink"/>
              </w:rPr>
              <w:t>Phase 3, activity 11 – show, don’t tell in ‘Sticky Notes’</w:t>
            </w:r>
            <w:r w:rsidR="00C269D2">
              <w:rPr>
                <w:webHidden/>
              </w:rPr>
              <w:tab/>
            </w:r>
            <w:r w:rsidR="00C269D2">
              <w:rPr>
                <w:webHidden/>
              </w:rPr>
              <w:fldChar w:fldCharType="begin"/>
            </w:r>
            <w:r w:rsidR="00C269D2">
              <w:rPr>
                <w:webHidden/>
              </w:rPr>
              <w:instrText xml:space="preserve"> PAGEREF _Toc152254554 \h </w:instrText>
            </w:r>
            <w:r w:rsidR="00C269D2">
              <w:rPr>
                <w:webHidden/>
              </w:rPr>
            </w:r>
            <w:r w:rsidR="00C269D2">
              <w:rPr>
                <w:webHidden/>
              </w:rPr>
              <w:fldChar w:fldCharType="separate"/>
            </w:r>
            <w:r w:rsidR="00C269D2">
              <w:rPr>
                <w:webHidden/>
              </w:rPr>
              <w:t>40</w:t>
            </w:r>
            <w:r w:rsidR="00C269D2">
              <w:rPr>
                <w:webHidden/>
              </w:rPr>
              <w:fldChar w:fldCharType="end"/>
            </w:r>
          </w:hyperlink>
        </w:p>
        <w:p w14:paraId="0C53F285" w14:textId="37743F68"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5" w:history="1">
            <w:r w:rsidR="00C269D2" w:rsidRPr="00240D0E">
              <w:rPr>
                <w:rStyle w:val="Hyperlink"/>
              </w:rPr>
              <w:t>Phase 3, resource 5 – adjective choice (refining checklist part 3)</w:t>
            </w:r>
            <w:r w:rsidR="00C269D2">
              <w:rPr>
                <w:webHidden/>
              </w:rPr>
              <w:tab/>
            </w:r>
            <w:r w:rsidR="00C269D2">
              <w:rPr>
                <w:webHidden/>
              </w:rPr>
              <w:fldChar w:fldCharType="begin"/>
            </w:r>
            <w:r w:rsidR="00C269D2">
              <w:rPr>
                <w:webHidden/>
              </w:rPr>
              <w:instrText xml:space="preserve"> PAGEREF _Toc152254555 \h </w:instrText>
            </w:r>
            <w:r w:rsidR="00C269D2">
              <w:rPr>
                <w:webHidden/>
              </w:rPr>
            </w:r>
            <w:r w:rsidR="00C269D2">
              <w:rPr>
                <w:webHidden/>
              </w:rPr>
              <w:fldChar w:fldCharType="separate"/>
            </w:r>
            <w:r w:rsidR="00C269D2">
              <w:rPr>
                <w:webHidden/>
              </w:rPr>
              <w:t>41</w:t>
            </w:r>
            <w:r w:rsidR="00C269D2">
              <w:rPr>
                <w:webHidden/>
              </w:rPr>
              <w:fldChar w:fldCharType="end"/>
            </w:r>
          </w:hyperlink>
        </w:p>
        <w:p w14:paraId="0B8B8B59" w14:textId="4E7696F4"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6" w:history="1">
            <w:r w:rsidR="00C269D2" w:rsidRPr="00240D0E">
              <w:rPr>
                <w:rStyle w:val="Hyperlink"/>
              </w:rPr>
              <w:t>Phase 3, activity 12 – song and story narrative structures</w:t>
            </w:r>
            <w:r w:rsidR="00C269D2">
              <w:rPr>
                <w:webHidden/>
              </w:rPr>
              <w:tab/>
            </w:r>
            <w:r w:rsidR="00C269D2">
              <w:rPr>
                <w:webHidden/>
              </w:rPr>
              <w:fldChar w:fldCharType="begin"/>
            </w:r>
            <w:r w:rsidR="00C269D2">
              <w:rPr>
                <w:webHidden/>
              </w:rPr>
              <w:instrText xml:space="preserve"> PAGEREF _Toc152254556 \h </w:instrText>
            </w:r>
            <w:r w:rsidR="00C269D2">
              <w:rPr>
                <w:webHidden/>
              </w:rPr>
            </w:r>
            <w:r w:rsidR="00C269D2">
              <w:rPr>
                <w:webHidden/>
              </w:rPr>
              <w:fldChar w:fldCharType="separate"/>
            </w:r>
            <w:r w:rsidR="00C269D2">
              <w:rPr>
                <w:webHidden/>
              </w:rPr>
              <w:t>43</w:t>
            </w:r>
            <w:r w:rsidR="00C269D2">
              <w:rPr>
                <w:webHidden/>
              </w:rPr>
              <w:fldChar w:fldCharType="end"/>
            </w:r>
          </w:hyperlink>
        </w:p>
        <w:p w14:paraId="036D7D33" w14:textId="4BEB23E1"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7" w:history="1">
            <w:r w:rsidR="00C269D2" w:rsidRPr="00240D0E">
              <w:rPr>
                <w:rStyle w:val="Hyperlink"/>
              </w:rPr>
              <w:t xml:space="preserve">Phase 3, resource 6 – </w:t>
            </w:r>
            <w:r w:rsidR="00C269D2" w:rsidRPr="00240D0E">
              <w:rPr>
                <w:rStyle w:val="Hyperlink"/>
                <w:i/>
                <w:iCs/>
              </w:rPr>
              <w:t xml:space="preserve">Thai-riffic! </w:t>
            </w:r>
            <w:r w:rsidR="00C269D2" w:rsidRPr="00240D0E">
              <w:rPr>
                <w:rStyle w:val="Hyperlink"/>
              </w:rPr>
              <w:t>quote mingle</w:t>
            </w:r>
            <w:r w:rsidR="00C269D2">
              <w:rPr>
                <w:webHidden/>
              </w:rPr>
              <w:tab/>
            </w:r>
            <w:r w:rsidR="00C269D2">
              <w:rPr>
                <w:webHidden/>
              </w:rPr>
              <w:fldChar w:fldCharType="begin"/>
            </w:r>
            <w:r w:rsidR="00C269D2">
              <w:rPr>
                <w:webHidden/>
              </w:rPr>
              <w:instrText xml:space="preserve"> PAGEREF _Toc152254557 \h </w:instrText>
            </w:r>
            <w:r w:rsidR="00C269D2">
              <w:rPr>
                <w:webHidden/>
              </w:rPr>
            </w:r>
            <w:r w:rsidR="00C269D2">
              <w:rPr>
                <w:webHidden/>
              </w:rPr>
              <w:fldChar w:fldCharType="separate"/>
            </w:r>
            <w:r w:rsidR="00C269D2">
              <w:rPr>
                <w:webHidden/>
              </w:rPr>
              <w:t>44</w:t>
            </w:r>
            <w:r w:rsidR="00C269D2">
              <w:rPr>
                <w:webHidden/>
              </w:rPr>
              <w:fldChar w:fldCharType="end"/>
            </w:r>
          </w:hyperlink>
        </w:p>
        <w:p w14:paraId="1A68B2EB" w14:textId="181BAFF9"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8" w:history="1">
            <w:r w:rsidR="00C269D2" w:rsidRPr="00240D0E">
              <w:rPr>
                <w:rStyle w:val="Hyperlink"/>
              </w:rPr>
              <w:t>Phase 3, activity 13 – quote mingle and falling tension</w:t>
            </w:r>
            <w:r w:rsidR="00C269D2">
              <w:rPr>
                <w:webHidden/>
              </w:rPr>
              <w:tab/>
            </w:r>
            <w:r w:rsidR="00C269D2">
              <w:rPr>
                <w:webHidden/>
              </w:rPr>
              <w:fldChar w:fldCharType="begin"/>
            </w:r>
            <w:r w:rsidR="00C269D2">
              <w:rPr>
                <w:webHidden/>
              </w:rPr>
              <w:instrText xml:space="preserve"> PAGEREF _Toc152254558 \h </w:instrText>
            </w:r>
            <w:r w:rsidR="00C269D2">
              <w:rPr>
                <w:webHidden/>
              </w:rPr>
            </w:r>
            <w:r w:rsidR="00C269D2">
              <w:rPr>
                <w:webHidden/>
              </w:rPr>
              <w:fldChar w:fldCharType="separate"/>
            </w:r>
            <w:r w:rsidR="00C269D2">
              <w:rPr>
                <w:webHidden/>
              </w:rPr>
              <w:t>46</w:t>
            </w:r>
            <w:r w:rsidR="00C269D2">
              <w:rPr>
                <w:webHidden/>
              </w:rPr>
              <w:fldChar w:fldCharType="end"/>
            </w:r>
          </w:hyperlink>
        </w:p>
        <w:p w14:paraId="3DA4AD59" w14:textId="4856D2F0"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59" w:history="1">
            <w:r w:rsidR="00C269D2" w:rsidRPr="00240D0E">
              <w:rPr>
                <w:rStyle w:val="Hyperlink"/>
              </w:rPr>
              <w:t>Phase 3, resource 7 – peer teaching through ‘expert circles’</w:t>
            </w:r>
            <w:r w:rsidR="00C269D2">
              <w:rPr>
                <w:webHidden/>
              </w:rPr>
              <w:tab/>
            </w:r>
            <w:r w:rsidR="00C269D2">
              <w:rPr>
                <w:webHidden/>
              </w:rPr>
              <w:fldChar w:fldCharType="begin"/>
            </w:r>
            <w:r w:rsidR="00C269D2">
              <w:rPr>
                <w:webHidden/>
              </w:rPr>
              <w:instrText xml:space="preserve"> PAGEREF _Toc152254559 \h </w:instrText>
            </w:r>
            <w:r w:rsidR="00C269D2">
              <w:rPr>
                <w:webHidden/>
              </w:rPr>
            </w:r>
            <w:r w:rsidR="00C269D2">
              <w:rPr>
                <w:webHidden/>
              </w:rPr>
              <w:fldChar w:fldCharType="separate"/>
            </w:r>
            <w:r w:rsidR="00C269D2">
              <w:rPr>
                <w:webHidden/>
              </w:rPr>
              <w:t>48</w:t>
            </w:r>
            <w:r w:rsidR="00C269D2">
              <w:rPr>
                <w:webHidden/>
              </w:rPr>
              <w:fldChar w:fldCharType="end"/>
            </w:r>
          </w:hyperlink>
        </w:p>
        <w:p w14:paraId="719B1036" w14:textId="78CBA25C"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0" w:history="1">
            <w:r w:rsidR="00C269D2" w:rsidRPr="00240D0E">
              <w:rPr>
                <w:rStyle w:val="Hyperlink"/>
              </w:rPr>
              <w:t>Phase 3, activity 14 – describing setting</w:t>
            </w:r>
            <w:r w:rsidR="00C269D2">
              <w:rPr>
                <w:webHidden/>
              </w:rPr>
              <w:tab/>
            </w:r>
            <w:r w:rsidR="00C269D2">
              <w:rPr>
                <w:webHidden/>
              </w:rPr>
              <w:fldChar w:fldCharType="begin"/>
            </w:r>
            <w:r w:rsidR="00C269D2">
              <w:rPr>
                <w:webHidden/>
              </w:rPr>
              <w:instrText xml:space="preserve"> PAGEREF _Toc152254560 \h </w:instrText>
            </w:r>
            <w:r w:rsidR="00C269D2">
              <w:rPr>
                <w:webHidden/>
              </w:rPr>
            </w:r>
            <w:r w:rsidR="00C269D2">
              <w:rPr>
                <w:webHidden/>
              </w:rPr>
              <w:fldChar w:fldCharType="separate"/>
            </w:r>
            <w:r w:rsidR="00C269D2">
              <w:rPr>
                <w:webHidden/>
              </w:rPr>
              <w:t>49</w:t>
            </w:r>
            <w:r w:rsidR="00C269D2">
              <w:rPr>
                <w:webHidden/>
              </w:rPr>
              <w:fldChar w:fldCharType="end"/>
            </w:r>
          </w:hyperlink>
        </w:p>
        <w:p w14:paraId="64C9E27F" w14:textId="3307D23C"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1" w:history="1">
            <w:r w:rsidR="00C269D2" w:rsidRPr="00240D0E">
              <w:rPr>
                <w:rStyle w:val="Hyperlink"/>
              </w:rPr>
              <w:t>Core formative task 4 – experimenting with elements of narrative structure (integrated Phase 5)</w:t>
            </w:r>
            <w:r w:rsidR="00C269D2">
              <w:rPr>
                <w:webHidden/>
              </w:rPr>
              <w:tab/>
            </w:r>
            <w:r w:rsidR="00C269D2">
              <w:rPr>
                <w:webHidden/>
              </w:rPr>
              <w:fldChar w:fldCharType="begin"/>
            </w:r>
            <w:r w:rsidR="00C269D2">
              <w:rPr>
                <w:webHidden/>
              </w:rPr>
              <w:instrText xml:space="preserve"> PAGEREF _Toc152254561 \h </w:instrText>
            </w:r>
            <w:r w:rsidR="00C269D2">
              <w:rPr>
                <w:webHidden/>
              </w:rPr>
            </w:r>
            <w:r w:rsidR="00C269D2">
              <w:rPr>
                <w:webHidden/>
              </w:rPr>
              <w:fldChar w:fldCharType="separate"/>
            </w:r>
            <w:r w:rsidR="00C269D2">
              <w:rPr>
                <w:webHidden/>
              </w:rPr>
              <w:t>51</w:t>
            </w:r>
            <w:r w:rsidR="00C269D2">
              <w:rPr>
                <w:webHidden/>
              </w:rPr>
              <w:fldChar w:fldCharType="end"/>
            </w:r>
          </w:hyperlink>
        </w:p>
        <w:p w14:paraId="30031E25" w14:textId="6F359BFA"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2" w:history="1">
            <w:r w:rsidR="00C269D2" w:rsidRPr="00240D0E">
              <w:rPr>
                <w:rStyle w:val="Hyperlink"/>
              </w:rPr>
              <w:t>Phase 3, activity 15 – narrative ingredient planner</w:t>
            </w:r>
            <w:r w:rsidR="00C269D2">
              <w:rPr>
                <w:webHidden/>
              </w:rPr>
              <w:tab/>
            </w:r>
            <w:r w:rsidR="00C269D2">
              <w:rPr>
                <w:webHidden/>
              </w:rPr>
              <w:fldChar w:fldCharType="begin"/>
            </w:r>
            <w:r w:rsidR="00C269D2">
              <w:rPr>
                <w:webHidden/>
              </w:rPr>
              <w:instrText xml:space="preserve"> PAGEREF _Toc152254562 \h </w:instrText>
            </w:r>
            <w:r w:rsidR="00C269D2">
              <w:rPr>
                <w:webHidden/>
              </w:rPr>
            </w:r>
            <w:r w:rsidR="00C269D2">
              <w:rPr>
                <w:webHidden/>
              </w:rPr>
              <w:fldChar w:fldCharType="separate"/>
            </w:r>
            <w:r w:rsidR="00C269D2">
              <w:rPr>
                <w:webHidden/>
              </w:rPr>
              <w:t>52</w:t>
            </w:r>
            <w:r w:rsidR="00C269D2">
              <w:rPr>
                <w:webHidden/>
              </w:rPr>
              <w:fldChar w:fldCharType="end"/>
            </w:r>
          </w:hyperlink>
        </w:p>
        <w:p w14:paraId="02A83C86" w14:textId="224FE43C"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3" w:history="1">
            <w:r w:rsidR="00C269D2" w:rsidRPr="00240D0E">
              <w:rPr>
                <w:rStyle w:val="Hyperlink"/>
              </w:rPr>
              <w:t>Phase 3, resource 8 – inking your thinking</w:t>
            </w:r>
            <w:r w:rsidR="00C269D2">
              <w:rPr>
                <w:webHidden/>
              </w:rPr>
              <w:tab/>
            </w:r>
            <w:r w:rsidR="00C269D2">
              <w:rPr>
                <w:webHidden/>
              </w:rPr>
              <w:fldChar w:fldCharType="begin"/>
            </w:r>
            <w:r w:rsidR="00C269D2">
              <w:rPr>
                <w:webHidden/>
              </w:rPr>
              <w:instrText xml:space="preserve"> PAGEREF _Toc152254563 \h </w:instrText>
            </w:r>
            <w:r w:rsidR="00C269D2">
              <w:rPr>
                <w:webHidden/>
              </w:rPr>
            </w:r>
            <w:r w:rsidR="00C269D2">
              <w:rPr>
                <w:webHidden/>
              </w:rPr>
              <w:fldChar w:fldCharType="separate"/>
            </w:r>
            <w:r w:rsidR="00C269D2">
              <w:rPr>
                <w:webHidden/>
              </w:rPr>
              <w:t>53</w:t>
            </w:r>
            <w:r w:rsidR="00C269D2">
              <w:rPr>
                <w:webHidden/>
              </w:rPr>
              <w:fldChar w:fldCharType="end"/>
            </w:r>
          </w:hyperlink>
        </w:p>
        <w:p w14:paraId="0B26944F" w14:textId="788B6AD1"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4" w:history="1">
            <w:r w:rsidR="00C269D2" w:rsidRPr="00240D0E">
              <w:rPr>
                <w:rStyle w:val="Hyperlink"/>
              </w:rPr>
              <w:t>Phase 3, resource 9 – paragraphing and punctuation (refining checklist part 4)</w:t>
            </w:r>
            <w:r w:rsidR="00C269D2">
              <w:rPr>
                <w:webHidden/>
              </w:rPr>
              <w:tab/>
            </w:r>
            <w:r w:rsidR="00C269D2">
              <w:rPr>
                <w:webHidden/>
              </w:rPr>
              <w:fldChar w:fldCharType="begin"/>
            </w:r>
            <w:r w:rsidR="00C269D2">
              <w:rPr>
                <w:webHidden/>
              </w:rPr>
              <w:instrText xml:space="preserve"> PAGEREF _Toc152254564 \h </w:instrText>
            </w:r>
            <w:r w:rsidR="00C269D2">
              <w:rPr>
                <w:webHidden/>
              </w:rPr>
            </w:r>
            <w:r w:rsidR="00C269D2">
              <w:rPr>
                <w:webHidden/>
              </w:rPr>
              <w:fldChar w:fldCharType="separate"/>
            </w:r>
            <w:r w:rsidR="00C269D2">
              <w:rPr>
                <w:webHidden/>
              </w:rPr>
              <w:t>54</w:t>
            </w:r>
            <w:r w:rsidR="00C269D2">
              <w:rPr>
                <w:webHidden/>
              </w:rPr>
              <w:fldChar w:fldCharType="end"/>
            </w:r>
          </w:hyperlink>
        </w:p>
        <w:p w14:paraId="621453F2" w14:textId="3EC0E9A0" w:rsidR="00C269D2" w:rsidRDefault="00E87497">
          <w:pPr>
            <w:pStyle w:val="TOC1"/>
            <w:rPr>
              <w:rFonts w:asciiTheme="minorHAnsi" w:eastAsiaTheme="minorEastAsia" w:hAnsiTheme="minorHAnsi" w:cstheme="minorBidi"/>
              <w:b w:val="0"/>
              <w:kern w:val="2"/>
              <w:szCs w:val="22"/>
              <w:lang w:eastAsia="en-AU"/>
              <w14:ligatures w14:val="standardContextual"/>
            </w:rPr>
          </w:pPr>
          <w:hyperlink w:anchor="_Toc152254565" w:history="1">
            <w:r w:rsidR="00C269D2" w:rsidRPr="00240D0E">
              <w:rPr>
                <w:rStyle w:val="Hyperlink"/>
              </w:rPr>
              <w:t>Phase 4 – deepening connections between texts and concepts</w:t>
            </w:r>
            <w:r w:rsidR="00C269D2">
              <w:rPr>
                <w:webHidden/>
              </w:rPr>
              <w:tab/>
            </w:r>
            <w:r w:rsidR="00C269D2">
              <w:rPr>
                <w:webHidden/>
              </w:rPr>
              <w:fldChar w:fldCharType="begin"/>
            </w:r>
            <w:r w:rsidR="00C269D2">
              <w:rPr>
                <w:webHidden/>
              </w:rPr>
              <w:instrText xml:space="preserve"> PAGEREF _Toc152254565 \h </w:instrText>
            </w:r>
            <w:r w:rsidR="00C269D2">
              <w:rPr>
                <w:webHidden/>
              </w:rPr>
            </w:r>
            <w:r w:rsidR="00C269D2">
              <w:rPr>
                <w:webHidden/>
              </w:rPr>
              <w:fldChar w:fldCharType="separate"/>
            </w:r>
            <w:r w:rsidR="00C269D2">
              <w:rPr>
                <w:webHidden/>
              </w:rPr>
              <w:t>56</w:t>
            </w:r>
            <w:r w:rsidR="00C269D2">
              <w:rPr>
                <w:webHidden/>
              </w:rPr>
              <w:fldChar w:fldCharType="end"/>
            </w:r>
          </w:hyperlink>
        </w:p>
        <w:p w14:paraId="40E5530E" w14:textId="41781757"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6" w:history="1">
            <w:r w:rsidR="00C269D2" w:rsidRPr="00240D0E">
              <w:rPr>
                <w:rStyle w:val="Hyperlink"/>
              </w:rPr>
              <w:t>Phase 4, resource 1 – conventions of genre</w:t>
            </w:r>
            <w:r w:rsidR="00C269D2">
              <w:rPr>
                <w:webHidden/>
              </w:rPr>
              <w:tab/>
            </w:r>
            <w:r w:rsidR="00C269D2">
              <w:rPr>
                <w:webHidden/>
              </w:rPr>
              <w:fldChar w:fldCharType="begin"/>
            </w:r>
            <w:r w:rsidR="00C269D2">
              <w:rPr>
                <w:webHidden/>
              </w:rPr>
              <w:instrText xml:space="preserve"> PAGEREF _Toc152254566 \h </w:instrText>
            </w:r>
            <w:r w:rsidR="00C269D2">
              <w:rPr>
                <w:webHidden/>
              </w:rPr>
            </w:r>
            <w:r w:rsidR="00C269D2">
              <w:rPr>
                <w:webHidden/>
              </w:rPr>
              <w:fldChar w:fldCharType="separate"/>
            </w:r>
            <w:r w:rsidR="00C269D2">
              <w:rPr>
                <w:webHidden/>
              </w:rPr>
              <w:t>56</w:t>
            </w:r>
            <w:r w:rsidR="00C269D2">
              <w:rPr>
                <w:webHidden/>
              </w:rPr>
              <w:fldChar w:fldCharType="end"/>
            </w:r>
          </w:hyperlink>
        </w:p>
        <w:p w14:paraId="38B01D13" w14:textId="36D516E0"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7" w:history="1">
            <w:r w:rsidR="00C269D2" w:rsidRPr="00240D0E">
              <w:rPr>
                <w:rStyle w:val="Hyperlink"/>
              </w:rPr>
              <w:t>Phase 4, activity 1 – identifying conventions of clips</w:t>
            </w:r>
            <w:r w:rsidR="00C269D2">
              <w:rPr>
                <w:webHidden/>
              </w:rPr>
              <w:tab/>
            </w:r>
            <w:r w:rsidR="00C269D2">
              <w:rPr>
                <w:webHidden/>
              </w:rPr>
              <w:fldChar w:fldCharType="begin"/>
            </w:r>
            <w:r w:rsidR="00C269D2">
              <w:rPr>
                <w:webHidden/>
              </w:rPr>
              <w:instrText xml:space="preserve"> PAGEREF _Toc152254567 \h </w:instrText>
            </w:r>
            <w:r w:rsidR="00C269D2">
              <w:rPr>
                <w:webHidden/>
              </w:rPr>
            </w:r>
            <w:r w:rsidR="00C269D2">
              <w:rPr>
                <w:webHidden/>
              </w:rPr>
              <w:fldChar w:fldCharType="separate"/>
            </w:r>
            <w:r w:rsidR="00C269D2">
              <w:rPr>
                <w:webHidden/>
              </w:rPr>
              <w:t>58</w:t>
            </w:r>
            <w:r w:rsidR="00C269D2">
              <w:rPr>
                <w:webHidden/>
              </w:rPr>
              <w:fldChar w:fldCharType="end"/>
            </w:r>
          </w:hyperlink>
        </w:p>
        <w:p w14:paraId="57582556" w14:textId="153969C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8" w:history="1">
            <w:r w:rsidR="00C269D2" w:rsidRPr="00240D0E">
              <w:rPr>
                <w:rStyle w:val="Hyperlink"/>
              </w:rPr>
              <w:t>Phase 4, activity 2 – scavenger hunt – evidence of genre</w:t>
            </w:r>
            <w:r w:rsidR="00C269D2">
              <w:rPr>
                <w:webHidden/>
              </w:rPr>
              <w:tab/>
            </w:r>
            <w:r w:rsidR="00C269D2">
              <w:rPr>
                <w:webHidden/>
              </w:rPr>
              <w:fldChar w:fldCharType="begin"/>
            </w:r>
            <w:r w:rsidR="00C269D2">
              <w:rPr>
                <w:webHidden/>
              </w:rPr>
              <w:instrText xml:space="preserve"> PAGEREF _Toc152254568 \h </w:instrText>
            </w:r>
            <w:r w:rsidR="00C269D2">
              <w:rPr>
                <w:webHidden/>
              </w:rPr>
            </w:r>
            <w:r w:rsidR="00C269D2">
              <w:rPr>
                <w:webHidden/>
              </w:rPr>
              <w:fldChar w:fldCharType="separate"/>
            </w:r>
            <w:r w:rsidR="00C269D2">
              <w:rPr>
                <w:webHidden/>
              </w:rPr>
              <w:t>59</w:t>
            </w:r>
            <w:r w:rsidR="00C269D2">
              <w:rPr>
                <w:webHidden/>
              </w:rPr>
              <w:fldChar w:fldCharType="end"/>
            </w:r>
          </w:hyperlink>
        </w:p>
        <w:p w14:paraId="6B9D405D" w14:textId="55C16DB0"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69" w:history="1">
            <w:r w:rsidR="00C269D2" w:rsidRPr="00240D0E">
              <w:rPr>
                <w:rStyle w:val="Hyperlink"/>
              </w:rPr>
              <w:t>Phase 4, activity 3 – impacts of conventions and genre on the responder</w:t>
            </w:r>
            <w:r w:rsidR="00C269D2">
              <w:rPr>
                <w:webHidden/>
              </w:rPr>
              <w:tab/>
            </w:r>
            <w:r w:rsidR="00C269D2">
              <w:rPr>
                <w:webHidden/>
              </w:rPr>
              <w:fldChar w:fldCharType="begin"/>
            </w:r>
            <w:r w:rsidR="00C269D2">
              <w:rPr>
                <w:webHidden/>
              </w:rPr>
              <w:instrText xml:space="preserve"> PAGEREF _Toc152254569 \h </w:instrText>
            </w:r>
            <w:r w:rsidR="00C269D2">
              <w:rPr>
                <w:webHidden/>
              </w:rPr>
            </w:r>
            <w:r w:rsidR="00C269D2">
              <w:rPr>
                <w:webHidden/>
              </w:rPr>
              <w:fldChar w:fldCharType="separate"/>
            </w:r>
            <w:r w:rsidR="00C269D2">
              <w:rPr>
                <w:webHidden/>
              </w:rPr>
              <w:t>59</w:t>
            </w:r>
            <w:r w:rsidR="00C269D2">
              <w:rPr>
                <w:webHidden/>
              </w:rPr>
              <w:fldChar w:fldCharType="end"/>
            </w:r>
          </w:hyperlink>
        </w:p>
        <w:p w14:paraId="0ABB0DC0" w14:textId="7DA46826"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0" w:history="1">
            <w:r w:rsidR="00C269D2" w:rsidRPr="00240D0E">
              <w:rPr>
                <w:rStyle w:val="Hyperlink"/>
              </w:rPr>
              <w:t>Phase 4, activity 4 – author study</w:t>
            </w:r>
            <w:r w:rsidR="00C269D2">
              <w:rPr>
                <w:webHidden/>
              </w:rPr>
              <w:tab/>
            </w:r>
            <w:r w:rsidR="00C269D2">
              <w:rPr>
                <w:webHidden/>
              </w:rPr>
              <w:fldChar w:fldCharType="begin"/>
            </w:r>
            <w:r w:rsidR="00C269D2">
              <w:rPr>
                <w:webHidden/>
              </w:rPr>
              <w:instrText xml:space="preserve"> PAGEREF _Toc152254570 \h </w:instrText>
            </w:r>
            <w:r w:rsidR="00C269D2">
              <w:rPr>
                <w:webHidden/>
              </w:rPr>
            </w:r>
            <w:r w:rsidR="00C269D2">
              <w:rPr>
                <w:webHidden/>
              </w:rPr>
              <w:fldChar w:fldCharType="separate"/>
            </w:r>
            <w:r w:rsidR="00C269D2">
              <w:rPr>
                <w:webHidden/>
              </w:rPr>
              <w:t>60</w:t>
            </w:r>
            <w:r w:rsidR="00C269D2">
              <w:rPr>
                <w:webHidden/>
              </w:rPr>
              <w:fldChar w:fldCharType="end"/>
            </w:r>
          </w:hyperlink>
        </w:p>
        <w:p w14:paraId="450B29D5" w14:textId="5C06AF4A"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1" w:history="1">
            <w:r w:rsidR="00C269D2" w:rsidRPr="00240D0E">
              <w:rPr>
                <w:rStyle w:val="Hyperlink"/>
              </w:rPr>
              <w:t>Phase 4, resource 2 – apostrophe of possession</w:t>
            </w:r>
            <w:r w:rsidR="00C269D2">
              <w:rPr>
                <w:webHidden/>
              </w:rPr>
              <w:tab/>
            </w:r>
            <w:r w:rsidR="00C269D2">
              <w:rPr>
                <w:webHidden/>
              </w:rPr>
              <w:fldChar w:fldCharType="begin"/>
            </w:r>
            <w:r w:rsidR="00C269D2">
              <w:rPr>
                <w:webHidden/>
              </w:rPr>
              <w:instrText xml:space="preserve"> PAGEREF _Toc152254571 \h </w:instrText>
            </w:r>
            <w:r w:rsidR="00C269D2">
              <w:rPr>
                <w:webHidden/>
              </w:rPr>
            </w:r>
            <w:r w:rsidR="00C269D2">
              <w:rPr>
                <w:webHidden/>
              </w:rPr>
              <w:fldChar w:fldCharType="separate"/>
            </w:r>
            <w:r w:rsidR="00C269D2">
              <w:rPr>
                <w:webHidden/>
              </w:rPr>
              <w:t>62</w:t>
            </w:r>
            <w:r w:rsidR="00C269D2">
              <w:rPr>
                <w:webHidden/>
              </w:rPr>
              <w:fldChar w:fldCharType="end"/>
            </w:r>
          </w:hyperlink>
        </w:p>
        <w:p w14:paraId="5850BB3A" w14:textId="349912A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2" w:history="1">
            <w:r w:rsidR="00C269D2" w:rsidRPr="00240D0E">
              <w:rPr>
                <w:rStyle w:val="Hyperlink"/>
              </w:rPr>
              <w:t>Phase 4, activity 5 – apostrophes of possession</w:t>
            </w:r>
            <w:r w:rsidR="00C269D2">
              <w:rPr>
                <w:webHidden/>
              </w:rPr>
              <w:tab/>
            </w:r>
            <w:r w:rsidR="00C269D2">
              <w:rPr>
                <w:webHidden/>
              </w:rPr>
              <w:fldChar w:fldCharType="begin"/>
            </w:r>
            <w:r w:rsidR="00C269D2">
              <w:rPr>
                <w:webHidden/>
              </w:rPr>
              <w:instrText xml:space="preserve"> PAGEREF _Toc152254572 \h </w:instrText>
            </w:r>
            <w:r w:rsidR="00C269D2">
              <w:rPr>
                <w:webHidden/>
              </w:rPr>
            </w:r>
            <w:r w:rsidR="00C269D2">
              <w:rPr>
                <w:webHidden/>
              </w:rPr>
              <w:fldChar w:fldCharType="separate"/>
            </w:r>
            <w:r w:rsidR="00C269D2">
              <w:rPr>
                <w:webHidden/>
              </w:rPr>
              <w:t>63</w:t>
            </w:r>
            <w:r w:rsidR="00C269D2">
              <w:rPr>
                <w:webHidden/>
              </w:rPr>
              <w:fldChar w:fldCharType="end"/>
            </w:r>
          </w:hyperlink>
        </w:p>
        <w:p w14:paraId="2C2B7AA9" w14:textId="314030BF"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3" w:history="1">
            <w:r w:rsidR="00C269D2" w:rsidRPr="00240D0E">
              <w:rPr>
                <w:rStyle w:val="Hyperlink"/>
              </w:rPr>
              <w:t>Phase 4, resource 3 – apostrophes of possession answers</w:t>
            </w:r>
            <w:r w:rsidR="00C269D2">
              <w:rPr>
                <w:webHidden/>
              </w:rPr>
              <w:tab/>
            </w:r>
            <w:r w:rsidR="00C269D2">
              <w:rPr>
                <w:webHidden/>
              </w:rPr>
              <w:fldChar w:fldCharType="begin"/>
            </w:r>
            <w:r w:rsidR="00C269D2">
              <w:rPr>
                <w:webHidden/>
              </w:rPr>
              <w:instrText xml:space="preserve"> PAGEREF _Toc152254573 \h </w:instrText>
            </w:r>
            <w:r w:rsidR="00C269D2">
              <w:rPr>
                <w:webHidden/>
              </w:rPr>
            </w:r>
            <w:r w:rsidR="00C269D2">
              <w:rPr>
                <w:webHidden/>
              </w:rPr>
              <w:fldChar w:fldCharType="separate"/>
            </w:r>
            <w:r w:rsidR="00C269D2">
              <w:rPr>
                <w:webHidden/>
              </w:rPr>
              <w:t>64</w:t>
            </w:r>
            <w:r w:rsidR="00C269D2">
              <w:rPr>
                <w:webHidden/>
              </w:rPr>
              <w:fldChar w:fldCharType="end"/>
            </w:r>
          </w:hyperlink>
        </w:p>
        <w:p w14:paraId="1B0D7007" w14:textId="2DC20220"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4" w:history="1">
            <w:r w:rsidR="00C269D2" w:rsidRPr="00240D0E">
              <w:rPr>
                <w:rStyle w:val="Hyperlink"/>
              </w:rPr>
              <w:t>Phase 4, activity 6 – possessive pronouns</w:t>
            </w:r>
            <w:r w:rsidR="00C269D2">
              <w:rPr>
                <w:webHidden/>
              </w:rPr>
              <w:tab/>
            </w:r>
            <w:r w:rsidR="00C269D2">
              <w:rPr>
                <w:webHidden/>
              </w:rPr>
              <w:fldChar w:fldCharType="begin"/>
            </w:r>
            <w:r w:rsidR="00C269D2">
              <w:rPr>
                <w:webHidden/>
              </w:rPr>
              <w:instrText xml:space="preserve"> PAGEREF _Toc152254574 \h </w:instrText>
            </w:r>
            <w:r w:rsidR="00C269D2">
              <w:rPr>
                <w:webHidden/>
              </w:rPr>
            </w:r>
            <w:r w:rsidR="00C269D2">
              <w:rPr>
                <w:webHidden/>
              </w:rPr>
              <w:fldChar w:fldCharType="separate"/>
            </w:r>
            <w:r w:rsidR="00C269D2">
              <w:rPr>
                <w:webHidden/>
              </w:rPr>
              <w:t>64</w:t>
            </w:r>
            <w:r w:rsidR="00C269D2">
              <w:rPr>
                <w:webHidden/>
              </w:rPr>
              <w:fldChar w:fldCharType="end"/>
            </w:r>
          </w:hyperlink>
        </w:p>
        <w:p w14:paraId="6D8F6CB8" w14:textId="0177D0B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5" w:history="1">
            <w:r w:rsidR="00C269D2" w:rsidRPr="00240D0E">
              <w:rPr>
                <w:rStyle w:val="Hyperlink"/>
              </w:rPr>
              <w:t>Phase 4, resource 4 – possessive pronouns possible responses</w:t>
            </w:r>
            <w:r w:rsidR="00C269D2">
              <w:rPr>
                <w:webHidden/>
              </w:rPr>
              <w:tab/>
            </w:r>
            <w:r w:rsidR="00C269D2">
              <w:rPr>
                <w:webHidden/>
              </w:rPr>
              <w:fldChar w:fldCharType="begin"/>
            </w:r>
            <w:r w:rsidR="00C269D2">
              <w:rPr>
                <w:webHidden/>
              </w:rPr>
              <w:instrText xml:space="preserve"> PAGEREF _Toc152254575 \h </w:instrText>
            </w:r>
            <w:r w:rsidR="00C269D2">
              <w:rPr>
                <w:webHidden/>
              </w:rPr>
            </w:r>
            <w:r w:rsidR="00C269D2">
              <w:rPr>
                <w:webHidden/>
              </w:rPr>
              <w:fldChar w:fldCharType="separate"/>
            </w:r>
            <w:r w:rsidR="00C269D2">
              <w:rPr>
                <w:webHidden/>
              </w:rPr>
              <w:t>65</w:t>
            </w:r>
            <w:r w:rsidR="00C269D2">
              <w:rPr>
                <w:webHidden/>
              </w:rPr>
              <w:fldChar w:fldCharType="end"/>
            </w:r>
          </w:hyperlink>
        </w:p>
        <w:p w14:paraId="324AC72E" w14:textId="2BCDD21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6" w:history="1">
            <w:r w:rsidR="00C269D2" w:rsidRPr="00240D0E">
              <w:rPr>
                <w:rStyle w:val="Hyperlink"/>
              </w:rPr>
              <w:t>Phase 4, activity 7 – possession: examples, purposes, complexities in a review</w:t>
            </w:r>
            <w:r w:rsidR="00C269D2">
              <w:rPr>
                <w:webHidden/>
              </w:rPr>
              <w:tab/>
            </w:r>
            <w:r w:rsidR="00C269D2">
              <w:rPr>
                <w:webHidden/>
              </w:rPr>
              <w:fldChar w:fldCharType="begin"/>
            </w:r>
            <w:r w:rsidR="00C269D2">
              <w:rPr>
                <w:webHidden/>
              </w:rPr>
              <w:instrText xml:space="preserve"> PAGEREF _Toc152254576 \h </w:instrText>
            </w:r>
            <w:r w:rsidR="00C269D2">
              <w:rPr>
                <w:webHidden/>
              </w:rPr>
            </w:r>
            <w:r w:rsidR="00C269D2">
              <w:rPr>
                <w:webHidden/>
              </w:rPr>
              <w:fldChar w:fldCharType="separate"/>
            </w:r>
            <w:r w:rsidR="00C269D2">
              <w:rPr>
                <w:webHidden/>
              </w:rPr>
              <w:t>66</w:t>
            </w:r>
            <w:r w:rsidR="00C269D2">
              <w:rPr>
                <w:webHidden/>
              </w:rPr>
              <w:fldChar w:fldCharType="end"/>
            </w:r>
          </w:hyperlink>
        </w:p>
        <w:p w14:paraId="79C7FEC2" w14:textId="26E56242"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7" w:history="1">
            <w:r w:rsidR="00C269D2" w:rsidRPr="00240D0E">
              <w:rPr>
                <w:rStyle w:val="Hyperlink"/>
              </w:rPr>
              <w:t>Phase 4, resource 5 – transforming text genre</w:t>
            </w:r>
            <w:r w:rsidR="00C269D2">
              <w:rPr>
                <w:webHidden/>
              </w:rPr>
              <w:tab/>
            </w:r>
            <w:r w:rsidR="00C269D2">
              <w:rPr>
                <w:webHidden/>
              </w:rPr>
              <w:fldChar w:fldCharType="begin"/>
            </w:r>
            <w:r w:rsidR="00C269D2">
              <w:rPr>
                <w:webHidden/>
              </w:rPr>
              <w:instrText xml:space="preserve"> PAGEREF _Toc152254577 \h </w:instrText>
            </w:r>
            <w:r w:rsidR="00C269D2">
              <w:rPr>
                <w:webHidden/>
              </w:rPr>
            </w:r>
            <w:r w:rsidR="00C269D2">
              <w:rPr>
                <w:webHidden/>
              </w:rPr>
              <w:fldChar w:fldCharType="separate"/>
            </w:r>
            <w:r w:rsidR="00C269D2">
              <w:rPr>
                <w:webHidden/>
              </w:rPr>
              <w:t>67</w:t>
            </w:r>
            <w:r w:rsidR="00C269D2">
              <w:rPr>
                <w:webHidden/>
              </w:rPr>
              <w:fldChar w:fldCharType="end"/>
            </w:r>
          </w:hyperlink>
        </w:p>
        <w:p w14:paraId="08854A85" w14:textId="08983E4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8" w:history="1">
            <w:r w:rsidR="00C269D2" w:rsidRPr="00240D0E">
              <w:rPr>
                <w:rStyle w:val="Hyperlink"/>
              </w:rPr>
              <w:t>Phase 4, activity 8 – response to drawing or comic-strip</w:t>
            </w:r>
            <w:r w:rsidR="00C269D2">
              <w:rPr>
                <w:webHidden/>
              </w:rPr>
              <w:tab/>
            </w:r>
            <w:r w:rsidR="00C269D2">
              <w:rPr>
                <w:webHidden/>
              </w:rPr>
              <w:fldChar w:fldCharType="begin"/>
            </w:r>
            <w:r w:rsidR="00C269D2">
              <w:rPr>
                <w:webHidden/>
              </w:rPr>
              <w:instrText xml:space="preserve"> PAGEREF _Toc152254578 \h </w:instrText>
            </w:r>
            <w:r w:rsidR="00C269D2">
              <w:rPr>
                <w:webHidden/>
              </w:rPr>
            </w:r>
            <w:r w:rsidR="00C269D2">
              <w:rPr>
                <w:webHidden/>
              </w:rPr>
              <w:fldChar w:fldCharType="separate"/>
            </w:r>
            <w:r w:rsidR="00C269D2">
              <w:rPr>
                <w:webHidden/>
              </w:rPr>
              <w:t>69</w:t>
            </w:r>
            <w:r w:rsidR="00C269D2">
              <w:rPr>
                <w:webHidden/>
              </w:rPr>
              <w:fldChar w:fldCharType="end"/>
            </w:r>
          </w:hyperlink>
        </w:p>
        <w:p w14:paraId="7C889579" w14:textId="4065FE14"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79" w:history="1">
            <w:r w:rsidR="00C269D2" w:rsidRPr="00240D0E">
              <w:rPr>
                <w:rStyle w:val="Hyperlink"/>
              </w:rPr>
              <w:t>Phase 4, resource 6 – embedding evidence</w:t>
            </w:r>
            <w:r w:rsidR="00C269D2">
              <w:rPr>
                <w:webHidden/>
              </w:rPr>
              <w:tab/>
            </w:r>
            <w:r w:rsidR="00C269D2">
              <w:rPr>
                <w:webHidden/>
              </w:rPr>
              <w:fldChar w:fldCharType="begin"/>
            </w:r>
            <w:r w:rsidR="00C269D2">
              <w:rPr>
                <w:webHidden/>
              </w:rPr>
              <w:instrText xml:space="preserve"> PAGEREF _Toc152254579 \h </w:instrText>
            </w:r>
            <w:r w:rsidR="00C269D2">
              <w:rPr>
                <w:webHidden/>
              </w:rPr>
            </w:r>
            <w:r w:rsidR="00C269D2">
              <w:rPr>
                <w:webHidden/>
              </w:rPr>
              <w:fldChar w:fldCharType="separate"/>
            </w:r>
            <w:r w:rsidR="00C269D2">
              <w:rPr>
                <w:webHidden/>
              </w:rPr>
              <w:t>70</w:t>
            </w:r>
            <w:r w:rsidR="00C269D2">
              <w:rPr>
                <w:webHidden/>
              </w:rPr>
              <w:fldChar w:fldCharType="end"/>
            </w:r>
          </w:hyperlink>
        </w:p>
        <w:p w14:paraId="1EDB35E6" w14:textId="6BBBD572"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0" w:history="1">
            <w:r w:rsidR="00C269D2" w:rsidRPr="00240D0E">
              <w:rPr>
                <w:rStyle w:val="Hyperlink"/>
              </w:rPr>
              <w:t>Phase 4, activity 9 – using embedded quotes</w:t>
            </w:r>
            <w:r w:rsidR="00C269D2">
              <w:rPr>
                <w:webHidden/>
              </w:rPr>
              <w:tab/>
            </w:r>
            <w:r w:rsidR="00C269D2">
              <w:rPr>
                <w:webHidden/>
              </w:rPr>
              <w:fldChar w:fldCharType="begin"/>
            </w:r>
            <w:r w:rsidR="00C269D2">
              <w:rPr>
                <w:webHidden/>
              </w:rPr>
              <w:instrText xml:space="preserve"> PAGEREF _Toc152254580 \h </w:instrText>
            </w:r>
            <w:r w:rsidR="00C269D2">
              <w:rPr>
                <w:webHidden/>
              </w:rPr>
            </w:r>
            <w:r w:rsidR="00C269D2">
              <w:rPr>
                <w:webHidden/>
              </w:rPr>
              <w:fldChar w:fldCharType="separate"/>
            </w:r>
            <w:r w:rsidR="00C269D2">
              <w:rPr>
                <w:webHidden/>
              </w:rPr>
              <w:t>72</w:t>
            </w:r>
            <w:r w:rsidR="00C269D2">
              <w:rPr>
                <w:webHidden/>
              </w:rPr>
              <w:fldChar w:fldCharType="end"/>
            </w:r>
          </w:hyperlink>
        </w:p>
        <w:p w14:paraId="5AAF849B" w14:textId="61BDDAC1"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1" w:history="1">
            <w:r w:rsidR="00C269D2" w:rsidRPr="00240D0E">
              <w:rPr>
                <w:rStyle w:val="Hyperlink"/>
              </w:rPr>
              <w:t>Phase 4, activity 10 – direct and indirect characterisation in ‘Frozen’</w:t>
            </w:r>
            <w:r w:rsidR="00C269D2">
              <w:rPr>
                <w:webHidden/>
              </w:rPr>
              <w:tab/>
            </w:r>
            <w:r w:rsidR="00C269D2">
              <w:rPr>
                <w:webHidden/>
              </w:rPr>
              <w:fldChar w:fldCharType="begin"/>
            </w:r>
            <w:r w:rsidR="00C269D2">
              <w:rPr>
                <w:webHidden/>
              </w:rPr>
              <w:instrText xml:space="preserve"> PAGEREF _Toc152254581 \h </w:instrText>
            </w:r>
            <w:r w:rsidR="00C269D2">
              <w:rPr>
                <w:webHidden/>
              </w:rPr>
            </w:r>
            <w:r w:rsidR="00C269D2">
              <w:rPr>
                <w:webHidden/>
              </w:rPr>
              <w:fldChar w:fldCharType="separate"/>
            </w:r>
            <w:r w:rsidR="00C269D2">
              <w:rPr>
                <w:webHidden/>
              </w:rPr>
              <w:t>73</w:t>
            </w:r>
            <w:r w:rsidR="00C269D2">
              <w:rPr>
                <w:webHidden/>
              </w:rPr>
              <w:fldChar w:fldCharType="end"/>
            </w:r>
          </w:hyperlink>
        </w:p>
        <w:p w14:paraId="1A7F1629" w14:textId="44E6A78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2" w:history="1">
            <w:r w:rsidR="00C269D2" w:rsidRPr="00240D0E">
              <w:rPr>
                <w:rStyle w:val="Hyperlink"/>
              </w:rPr>
              <w:t>Phase 4, activity 11 – guided practice characterisation</w:t>
            </w:r>
            <w:r w:rsidR="00C269D2">
              <w:rPr>
                <w:webHidden/>
              </w:rPr>
              <w:tab/>
            </w:r>
            <w:r w:rsidR="00C269D2">
              <w:rPr>
                <w:webHidden/>
              </w:rPr>
              <w:fldChar w:fldCharType="begin"/>
            </w:r>
            <w:r w:rsidR="00C269D2">
              <w:rPr>
                <w:webHidden/>
              </w:rPr>
              <w:instrText xml:space="preserve"> PAGEREF _Toc152254582 \h </w:instrText>
            </w:r>
            <w:r w:rsidR="00C269D2">
              <w:rPr>
                <w:webHidden/>
              </w:rPr>
            </w:r>
            <w:r w:rsidR="00C269D2">
              <w:rPr>
                <w:webHidden/>
              </w:rPr>
              <w:fldChar w:fldCharType="separate"/>
            </w:r>
            <w:r w:rsidR="00C269D2">
              <w:rPr>
                <w:webHidden/>
              </w:rPr>
              <w:t>75</w:t>
            </w:r>
            <w:r w:rsidR="00C269D2">
              <w:rPr>
                <w:webHidden/>
              </w:rPr>
              <w:fldChar w:fldCharType="end"/>
            </w:r>
          </w:hyperlink>
        </w:p>
        <w:p w14:paraId="1881F34C" w14:textId="379D42DE"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3" w:history="1">
            <w:r w:rsidR="00C269D2" w:rsidRPr="00240D0E">
              <w:rPr>
                <w:rStyle w:val="Hyperlink"/>
              </w:rPr>
              <w:t>Phase 4, activity 12 – Cornell note-taking template</w:t>
            </w:r>
            <w:r w:rsidR="00C269D2">
              <w:rPr>
                <w:webHidden/>
              </w:rPr>
              <w:tab/>
            </w:r>
            <w:r w:rsidR="00C269D2">
              <w:rPr>
                <w:webHidden/>
              </w:rPr>
              <w:fldChar w:fldCharType="begin"/>
            </w:r>
            <w:r w:rsidR="00C269D2">
              <w:rPr>
                <w:webHidden/>
              </w:rPr>
              <w:instrText xml:space="preserve"> PAGEREF _Toc152254583 \h </w:instrText>
            </w:r>
            <w:r w:rsidR="00C269D2">
              <w:rPr>
                <w:webHidden/>
              </w:rPr>
            </w:r>
            <w:r w:rsidR="00C269D2">
              <w:rPr>
                <w:webHidden/>
              </w:rPr>
              <w:fldChar w:fldCharType="separate"/>
            </w:r>
            <w:r w:rsidR="00C269D2">
              <w:rPr>
                <w:webHidden/>
              </w:rPr>
              <w:t>78</w:t>
            </w:r>
            <w:r w:rsidR="00C269D2">
              <w:rPr>
                <w:webHidden/>
              </w:rPr>
              <w:fldChar w:fldCharType="end"/>
            </w:r>
          </w:hyperlink>
        </w:p>
        <w:p w14:paraId="4C5F5A43" w14:textId="4358F415"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4" w:history="1">
            <w:r w:rsidR="00C269D2" w:rsidRPr="00240D0E">
              <w:rPr>
                <w:rStyle w:val="Hyperlink"/>
              </w:rPr>
              <w:t>Phase 4, resource 7 – sample author interviews</w:t>
            </w:r>
            <w:r w:rsidR="00C269D2">
              <w:rPr>
                <w:webHidden/>
              </w:rPr>
              <w:tab/>
            </w:r>
            <w:r w:rsidR="00C269D2">
              <w:rPr>
                <w:webHidden/>
              </w:rPr>
              <w:fldChar w:fldCharType="begin"/>
            </w:r>
            <w:r w:rsidR="00C269D2">
              <w:rPr>
                <w:webHidden/>
              </w:rPr>
              <w:instrText xml:space="preserve"> PAGEREF _Toc152254584 \h </w:instrText>
            </w:r>
            <w:r w:rsidR="00C269D2">
              <w:rPr>
                <w:webHidden/>
              </w:rPr>
            </w:r>
            <w:r w:rsidR="00C269D2">
              <w:rPr>
                <w:webHidden/>
              </w:rPr>
              <w:fldChar w:fldCharType="separate"/>
            </w:r>
            <w:r w:rsidR="00C269D2">
              <w:rPr>
                <w:webHidden/>
              </w:rPr>
              <w:t>78</w:t>
            </w:r>
            <w:r w:rsidR="00C269D2">
              <w:rPr>
                <w:webHidden/>
              </w:rPr>
              <w:fldChar w:fldCharType="end"/>
            </w:r>
          </w:hyperlink>
        </w:p>
        <w:p w14:paraId="0116AA44" w14:textId="07C4D55D"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5" w:history="1">
            <w:r w:rsidR="00C269D2" w:rsidRPr="00240D0E">
              <w:rPr>
                <w:rStyle w:val="Hyperlink"/>
              </w:rPr>
              <w:t>Phase 4, activity 13 – 3D format of reflection</w:t>
            </w:r>
            <w:r w:rsidR="00C269D2">
              <w:rPr>
                <w:webHidden/>
              </w:rPr>
              <w:tab/>
            </w:r>
            <w:r w:rsidR="00C269D2">
              <w:rPr>
                <w:webHidden/>
              </w:rPr>
              <w:fldChar w:fldCharType="begin"/>
            </w:r>
            <w:r w:rsidR="00C269D2">
              <w:rPr>
                <w:webHidden/>
              </w:rPr>
              <w:instrText xml:space="preserve"> PAGEREF _Toc152254585 \h </w:instrText>
            </w:r>
            <w:r w:rsidR="00C269D2">
              <w:rPr>
                <w:webHidden/>
              </w:rPr>
            </w:r>
            <w:r w:rsidR="00C269D2">
              <w:rPr>
                <w:webHidden/>
              </w:rPr>
              <w:fldChar w:fldCharType="separate"/>
            </w:r>
            <w:r w:rsidR="00C269D2">
              <w:rPr>
                <w:webHidden/>
              </w:rPr>
              <w:t>79</w:t>
            </w:r>
            <w:r w:rsidR="00C269D2">
              <w:rPr>
                <w:webHidden/>
              </w:rPr>
              <w:fldChar w:fldCharType="end"/>
            </w:r>
          </w:hyperlink>
        </w:p>
        <w:p w14:paraId="5D8E91B9" w14:textId="7643F3C2"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6" w:history="1">
            <w:r w:rsidR="00C269D2" w:rsidRPr="00240D0E">
              <w:rPr>
                <w:rStyle w:val="Hyperlink"/>
              </w:rPr>
              <w:t>Phase 4, activity 14 – the language of reflection</w:t>
            </w:r>
            <w:r w:rsidR="00C269D2">
              <w:rPr>
                <w:webHidden/>
              </w:rPr>
              <w:tab/>
            </w:r>
            <w:r w:rsidR="00C269D2">
              <w:rPr>
                <w:webHidden/>
              </w:rPr>
              <w:fldChar w:fldCharType="begin"/>
            </w:r>
            <w:r w:rsidR="00C269D2">
              <w:rPr>
                <w:webHidden/>
              </w:rPr>
              <w:instrText xml:space="preserve"> PAGEREF _Toc152254586 \h </w:instrText>
            </w:r>
            <w:r w:rsidR="00C269D2">
              <w:rPr>
                <w:webHidden/>
              </w:rPr>
            </w:r>
            <w:r w:rsidR="00C269D2">
              <w:rPr>
                <w:webHidden/>
              </w:rPr>
              <w:fldChar w:fldCharType="separate"/>
            </w:r>
            <w:r w:rsidR="00C269D2">
              <w:rPr>
                <w:webHidden/>
              </w:rPr>
              <w:t>80</w:t>
            </w:r>
            <w:r w:rsidR="00C269D2">
              <w:rPr>
                <w:webHidden/>
              </w:rPr>
              <w:fldChar w:fldCharType="end"/>
            </w:r>
          </w:hyperlink>
        </w:p>
        <w:p w14:paraId="417947B1" w14:textId="5BC70394"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7" w:history="1">
            <w:r w:rsidR="00C269D2" w:rsidRPr="00240D0E">
              <w:rPr>
                <w:rStyle w:val="Hyperlink"/>
              </w:rPr>
              <w:t>Core formative task 5 – imaginative writing transformation (integrated Phase 5)</w:t>
            </w:r>
            <w:r w:rsidR="00C269D2">
              <w:rPr>
                <w:webHidden/>
              </w:rPr>
              <w:tab/>
            </w:r>
            <w:r w:rsidR="00C269D2">
              <w:rPr>
                <w:webHidden/>
              </w:rPr>
              <w:fldChar w:fldCharType="begin"/>
            </w:r>
            <w:r w:rsidR="00C269D2">
              <w:rPr>
                <w:webHidden/>
              </w:rPr>
              <w:instrText xml:space="preserve"> PAGEREF _Toc152254587 \h </w:instrText>
            </w:r>
            <w:r w:rsidR="00C269D2">
              <w:rPr>
                <w:webHidden/>
              </w:rPr>
            </w:r>
            <w:r w:rsidR="00C269D2">
              <w:rPr>
                <w:webHidden/>
              </w:rPr>
              <w:fldChar w:fldCharType="separate"/>
            </w:r>
            <w:r w:rsidR="00C269D2">
              <w:rPr>
                <w:webHidden/>
              </w:rPr>
              <w:t>82</w:t>
            </w:r>
            <w:r w:rsidR="00C269D2">
              <w:rPr>
                <w:webHidden/>
              </w:rPr>
              <w:fldChar w:fldCharType="end"/>
            </w:r>
          </w:hyperlink>
        </w:p>
        <w:p w14:paraId="64C01C4D" w14:textId="15C9BB5E"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8" w:history="1">
            <w:r w:rsidR="00C269D2" w:rsidRPr="00240D0E">
              <w:rPr>
                <w:rStyle w:val="Hyperlink"/>
              </w:rPr>
              <w:t>Phase 4, resource 8 –planning templates</w:t>
            </w:r>
            <w:r w:rsidR="00C269D2">
              <w:rPr>
                <w:webHidden/>
              </w:rPr>
              <w:tab/>
            </w:r>
            <w:r w:rsidR="00C269D2">
              <w:rPr>
                <w:webHidden/>
              </w:rPr>
              <w:fldChar w:fldCharType="begin"/>
            </w:r>
            <w:r w:rsidR="00C269D2">
              <w:rPr>
                <w:webHidden/>
              </w:rPr>
              <w:instrText xml:space="preserve"> PAGEREF _Toc152254588 \h </w:instrText>
            </w:r>
            <w:r w:rsidR="00C269D2">
              <w:rPr>
                <w:webHidden/>
              </w:rPr>
            </w:r>
            <w:r w:rsidR="00C269D2">
              <w:rPr>
                <w:webHidden/>
              </w:rPr>
              <w:fldChar w:fldCharType="separate"/>
            </w:r>
            <w:r w:rsidR="00C269D2">
              <w:rPr>
                <w:webHidden/>
              </w:rPr>
              <w:t>82</w:t>
            </w:r>
            <w:r w:rsidR="00C269D2">
              <w:rPr>
                <w:webHidden/>
              </w:rPr>
              <w:fldChar w:fldCharType="end"/>
            </w:r>
          </w:hyperlink>
        </w:p>
        <w:p w14:paraId="390AAF5B" w14:textId="6BA88C6F"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89" w:history="1">
            <w:r w:rsidR="00C269D2" w:rsidRPr="00240D0E">
              <w:rPr>
                <w:rStyle w:val="Hyperlink"/>
              </w:rPr>
              <w:t>Phase 4, resource 9 – subordinating conjunctions on a sentence level (refining checklist part 5)</w:t>
            </w:r>
            <w:r w:rsidR="00C269D2">
              <w:rPr>
                <w:webHidden/>
              </w:rPr>
              <w:tab/>
            </w:r>
            <w:r w:rsidR="00C269D2">
              <w:rPr>
                <w:webHidden/>
              </w:rPr>
              <w:fldChar w:fldCharType="begin"/>
            </w:r>
            <w:r w:rsidR="00C269D2">
              <w:rPr>
                <w:webHidden/>
              </w:rPr>
              <w:instrText xml:space="preserve"> PAGEREF _Toc152254589 \h </w:instrText>
            </w:r>
            <w:r w:rsidR="00C269D2">
              <w:rPr>
                <w:webHidden/>
              </w:rPr>
            </w:r>
            <w:r w:rsidR="00C269D2">
              <w:rPr>
                <w:webHidden/>
              </w:rPr>
              <w:fldChar w:fldCharType="separate"/>
            </w:r>
            <w:r w:rsidR="00C269D2">
              <w:rPr>
                <w:webHidden/>
              </w:rPr>
              <w:t>86</w:t>
            </w:r>
            <w:r w:rsidR="00C269D2">
              <w:rPr>
                <w:webHidden/>
              </w:rPr>
              <w:fldChar w:fldCharType="end"/>
            </w:r>
          </w:hyperlink>
        </w:p>
        <w:p w14:paraId="69F619C9" w14:textId="5189FDB5"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0" w:history="1">
            <w:r w:rsidR="00C269D2" w:rsidRPr="00240D0E">
              <w:rPr>
                <w:rStyle w:val="Hyperlink"/>
              </w:rPr>
              <w:t>Phase 4, resource 10 – story cards</w:t>
            </w:r>
            <w:r w:rsidR="00C269D2">
              <w:rPr>
                <w:webHidden/>
              </w:rPr>
              <w:tab/>
            </w:r>
            <w:r w:rsidR="00C269D2">
              <w:rPr>
                <w:webHidden/>
              </w:rPr>
              <w:fldChar w:fldCharType="begin"/>
            </w:r>
            <w:r w:rsidR="00C269D2">
              <w:rPr>
                <w:webHidden/>
              </w:rPr>
              <w:instrText xml:space="preserve"> PAGEREF _Toc152254590 \h </w:instrText>
            </w:r>
            <w:r w:rsidR="00C269D2">
              <w:rPr>
                <w:webHidden/>
              </w:rPr>
            </w:r>
            <w:r w:rsidR="00C269D2">
              <w:rPr>
                <w:webHidden/>
              </w:rPr>
              <w:fldChar w:fldCharType="separate"/>
            </w:r>
            <w:r w:rsidR="00C269D2">
              <w:rPr>
                <w:webHidden/>
              </w:rPr>
              <w:t>88</w:t>
            </w:r>
            <w:r w:rsidR="00C269D2">
              <w:rPr>
                <w:webHidden/>
              </w:rPr>
              <w:fldChar w:fldCharType="end"/>
            </w:r>
          </w:hyperlink>
        </w:p>
        <w:p w14:paraId="21482B28" w14:textId="1A8E5F0A"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1" w:history="1">
            <w:r w:rsidR="00C269D2" w:rsidRPr="00240D0E">
              <w:rPr>
                <w:rStyle w:val="Hyperlink"/>
              </w:rPr>
              <w:t>Core formative task 6 – reflection on the writing process (integrated Phase 5)</w:t>
            </w:r>
            <w:r w:rsidR="00C269D2">
              <w:rPr>
                <w:webHidden/>
              </w:rPr>
              <w:tab/>
            </w:r>
            <w:r w:rsidR="00C269D2">
              <w:rPr>
                <w:webHidden/>
              </w:rPr>
              <w:fldChar w:fldCharType="begin"/>
            </w:r>
            <w:r w:rsidR="00C269D2">
              <w:rPr>
                <w:webHidden/>
              </w:rPr>
              <w:instrText xml:space="preserve"> PAGEREF _Toc152254591 \h </w:instrText>
            </w:r>
            <w:r w:rsidR="00C269D2">
              <w:rPr>
                <w:webHidden/>
              </w:rPr>
            </w:r>
            <w:r w:rsidR="00C269D2">
              <w:rPr>
                <w:webHidden/>
              </w:rPr>
              <w:fldChar w:fldCharType="separate"/>
            </w:r>
            <w:r w:rsidR="00C269D2">
              <w:rPr>
                <w:webHidden/>
              </w:rPr>
              <w:t>91</w:t>
            </w:r>
            <w:r w:rsidR="00C269D2">
              <w:rPr>
                <w:webHidden/>
              </w:rPr>
              <w:fldChar w:fldCharType="end"/>
            </w:r>
          </w:hyperlink>
        </w:p>
        <w:p w14:paraId="68AC7006" w14:textId="13B2C3E4"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2" w:history="1">
            <w:r w:rsidR="00C269D2" w:rsidRPr="00240D0E">
              <w:rPr>
                <w:rStyle w:val="Hyperlink"/>
              </w:rPr>
              <w:t>Phase 4, resource 11 – planning templates</w:t>
            </w:r>
            <w:r w:rsidR="00C269D2">
              <w:rPr>
                <w:webHidden/>
              </w:rPr>
              <w:tab/>
            </w:r>
            <w:r w:rsidR="00C269D2">
              <w:rPr>
                <w:webHidden/>
              </w:rPr>
              <w:fldChar w:fldCharType="begin"/>
            </w:r>
            <w:r w:rsidR="00C269D2">
              <w:rPr>
                <w:webHidden/>
              </w:rPr>
              <w:instrText xml:space="preserve"> PAGEREF _Toc152254592 \h </w:instrText>
            </w:r>
            <w:r w:rsidR="00C269D2">
              <w:rPr>
                <w:webHidden/>
              </w:rPr>
            </w:r>
            <w:r w:rsidR="00C269D2">
              <w:rPr>
                <w:webHidden/>
              </w:rPr>
              <w:fldChar w:fldCharType="separate"/>
            </w:r>
            <w:r w:rsidR="00C269D2">
              <w:rPr>
                <w:webHidden/>
              </w:rPr>
              <w:t>92</w:t>
            </w:r>
            <w:r w:rsidR="00C269D2">
              <w:rPr>
                <w:webHidden/>
              </w:rPr>
              <w:fldChar w:fldCharType="end"/>
            </w:r>
          </w:hyperlink>
        </w:p>
        <w:p w14:paraId="3A5295DC" w14:textId="7525D328"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3" w:history="1">
            <w:r w:rsidR="00C269D2" w:rsidRPr="00240D0E">
              <w:rPr>
                <w:rStyle w:val="Hyperlink"/>
              </w:rPr>
              <w:t>Phase 4, resource 12 – applying editing skills (refining checklist part 6)</w:t>
            </w:r>
            <w:r w:rsidR="00C269D2">
              <w:rPr>
                <w:webHidden/>
              </w:rPr>
              <w:tab/>
            </w:r>
            <w:r w:rsidR="00C269D2">
              <w:rPr>
                <w:webHidden/>
              </w:rPr>
              <w:fldChar w:fldCharType="begin"/>
            </w:r>
            <w:r w:rsidR="00C269D2">
              <w:rPr>
                <w:webHidden/>
              </w:rPr>
              <w:instrText xml:space="preserve"> PAGEREF _Toc152254593 \h </w:instrText>
            </w:r>
            <w:r w:rsidR="00C269D2">
              <w:rPr>
                <w:webHidden/>
              </w:rPr>
            </w:r>
            <w:r w:rsidR="00C269D2">
              <w:rPr>
                <w:webHidden/>
              </w:rPr>
              <w:fldChar w:fldCharType="separate"/>
            </w:r>
            <w:r w:rsidR="00C269D2">
              <w:rPr>
                <w:webHidden/>
              </w:rPr>
              <w:t>96</w:t>
            </w:r>
            <w:r w:rsidR="00C269D2">
              <w:rPr>
                <w:webHidden/>
              </w:rPr>
              <w:fldChar w:fldCharType="end"/>
            </w:r>
          </w:hyperlink>
        </w:p>
        <w:p w14:paraId="0D4BE02F" w14:textId="51637252" w:rsidR="00C269D2" w:rsidRDefault="00E87497">
          <w:pPr>
            <w:pStyle w:val="TOC1"/>
            <w:rPr>
              <w:rFonts w:asciiTheme="minorHAnsi" w:eastAsiaTheme="minorEastAsia" w:hAnsiTheme="minorHAnsi" w:cstheme="minorBidi"/>
              <w:b w:val="0"/>
              <w:kern w:val="2"/>
              <w:szCs w:val="22"/>
              <w:lang w:eastAsia="en-AU"/>
              <w14:ligatures w14:val="standardContextual"/>
            </w:rPr>
          </w:pPr>
          <w:hyperlink w:anchor="_Toc152254594" w:history="1">
            <w:r w:rsidR="00C269D2" w:rsidRPr="00240D0E">
              <w:rPr>
                <w:rStyle w:val="Hyperlink"/>
              </w:rPr>
              <w:t>Phase 6 – preparing the assessment task</w:t>
            </w:r>
            <w:r w:rsidR="00C269D2">
              <w:rPr>
                <w:webHidden/>
              </w:rPr>
              <w:tab/>
            </w:r>
            <w:r w:rsidR="00C269D2">
              <w:rPr>
                <w:webHidden/>
              </w:rPr>
              <w:fldChar w:fldCharType="begin"/>
            </w:r>
            <w:r w:rsidR="00C269D2">
              <w:rPr>
                <w:webHidden/>
              </w:rPr>
              <w:instrText xml:space="preserve"> PAGEREF _Toc152254594 \h </w:instrText>
            </w:r>
            <w:r w:rsidR="00C269D2">
              <w:rPr>
                <w:webHidden/>
              </w:rPr>
            </w:r>
            <w:r w:rsidR="00C269D2">
              <w:rPr>
                <w:webHidden/>
              </w:rPr>
              <w:fldChar w:fldCharType="separate"/>
            </w:r>
            <w:r w:rsidR="00C269D2">
              <w:rPr>
                <w:webHidden/>
              </w:rPr>
              <w:t>98</w:t>
            </w:r>
            <w:r w:rsidR="00C269D2">
              <w:rPr>
                <w:webHidden/>
              </w:rPr>
              <w:fldChar w:fldCharType="end"/>
            </w:r>
          </w:hyperlink>
        </w:p>
        <w:p w14:paraId="32E41496" w14:textId="50F53DD2"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5" w:history="1">
            <w:r w:rsidR="00C269D2" w:rsidRPr="00240D0E">
              <w:rPr>
                <w:rStyle w:val="Hyperlink"/>
              </w:rPr>
              <w:t>Phase 6, resource 1 – evidence-based practice in assessment procedures</w:t>
            </w:r>
            <w:r w:rsidR="00C269D2">
              <w:rPr>
                <w:webHidden/>
              </w:rPr>
              <w:tab/>
            </w:r>
            <w:r w:rsidR="00C269D2">
              <w:rPr>
                <w:webHidden/>
              </w:rPr>
              <w:fldChar w:fldCharType="begin"/>
            </w:r>
            <w:r w:rsidR="00C269D2">
              <w:rPr>
                <w:webHidden/>
              </w:rPr>
              <w:instrText xml:space="preserve"> PAGEREF _Toc152254595 \h </w:instrText>
            </w:r>
            <w:r w:rsidR="00C269D2">
              <w:rPr>
                <w:webHidden/>
              </w:rPr>
            </w:r>
            <w:r w:rsidR="00C269D2">
              <w:rPr>
                <w:webHidden/>
              </w:rPr>
              <w:fldChar w:fldCharType="separate"/>
            </w:r>
            <w:r w:rsidR="00C269D2">
              <w:rPr>
                <w:webHidden/>
              </w:rPr>
              <w:t>98</w:t>
            </w:r>
            <w:r w:rsidR="00C269D2">
              <w:rPr>
                <w:webHidden/>
              </w:rPr>
              <w:fldChar w:fldCharType="end"/>
            </w:r>
          </w:hyperlink>
        </w:p>
        <w:p w14:paraId="72F68A18" w14:textId="52AAD47A"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6" w:history="1">
            <w:r w:rsidR="00C269D2" w:rsidRPr="00240D0E">
              <w:rPr>
                <w:rStyle w:val="Hyperlink"/>
              </w:rPr>
              <w:t>Phase 6, resource 2 – task forms and features</w:t>
            </w:r>
            <w:r w:rsidR="00C269D2">
              <w:rPr>
                <w:webHidden/>
              </w:rPr>
              <w:tab/>
            </w:r>
            <w:r w:rsidR="00C269D2">
              <w:rPr>
                <w:webHidden/>
              </w:rPr>
              <w:fldChar w:fldCharType="begin"/>
            </w:r>
            <w:r w:rsidR="00C269D2">
              <w:rPr>
                <w:webHidden/>
              </w:rPr>
              <w:instrText xml:space="preserve"> PAGEREF _Toc152254596 \h </w:instrText>
            </w:r>
            <w:r w:rsidR="00C269D2">
              <w:rPr>
                <w:webHidden/>
              </w:rPr>
            </w:r>
            <w:r w:rsidR="00C269D2">
              <w:rPr>
                <w:webHidden/>
              </w:rPr>
              <w:fldChar w:fldCharType="separate"/>
            </w:r>
            <w:r w:rsidR="00C269D2">
              <w:rPr>
                <w:webHidden/>
              </w:rPr>
              <w:t>99</w:t>
            </w:r>
            <w:r w:rsidR="00C269D2">
              <w:rPr>
                <w:webHidden/>
              </w:rPr>
              <w:fldChar w:fldCharType="end"/>
            </w:r>
          </w:hyperlink>
        </w:p>
        <w:p w14:paraId="771C9F1F" w14:textId="3405C6F8"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7" w:history="1">
            <w:r w:rsidR="00C269D2" w:rsidRPr="00240D0E">
              <w:rPr>
                <w:rStyle w:val="Hyperlink"/>
              </w:rPr>
              <w:t>Phase 6, resource 3 – developed final orientation</w:t>
            </w:r>
            <w:r w:rsidR="00C269D2">
              <w:rPr>
                <w:webHidden/>
              </w:rPr>
              <w:tab/>
            </w:r>
            <w:r w:rsidR="00C269D2">
              <w:rPr>
                <w:webHidden/>
              </w:rPr>
              <w:fldChar w:fldCharType="begin"/>
            </w:r>
            <w:r w:rsidR="00C269D2">
              <w:rPr>
                <w:webHidden/>
              </w:rPr>
              <w:instrText xml:space="preserve"> PAGEREF _Toc152254597 \h </w:instrText>
            </w:r>
            <w:r w:rsidR="00C269D2">
              <w:rPr>
                <w:webHidden/>
              </w:rPr>
            </w:r>
            <w:r w:rsidR="00C269D2">
              <w:rPr>
                <w:webHidden/>
              </w:rPr>
              <w:fldChar w:fldCharType="separate"/>
            </w:r>
            <w:r w:rsidR="00C269D2">
              <w:rPr>
                <w:webHidden/>
              </w:rPr>
              <w:t>100</w:t>
            </w:r>
            <w:r w:rsidR="00C269D2">
              <w:rPr>
                <w:webHidden/>
              </w:rPr>
              <w:fldChar w:fldCharType="end"/>
            </w:r>
          </w:hyperlink>
        </w:p>
        <w:p w14:paraId="20115163" w14:textId="30F34974"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8" w:history="1">
            <w:r w:rsidR="00C269D2" w:rsidRPr="00240D0E">
              <w:rPr>
                <w:rStyle w:val="Hyperlink"/>
              </w:rPr>
              <w:t>Phase 6, resource 4 – D and C sample task</w:t>
            </w:r>
            <w:r w:rsidR="00C269D2">
              <w:rPr>
                <w:webHidden/>
              </w:rPr>
              <w:tab/>
            </w:r>
            <w:r w:rsidR="00C269D2">
              <w:rPr>
                <w:webHidden/>
              </w:rPr>
              <w:fldChar w:fldCharType="begin"/>
            </w:r>
            <w:r w:rsidR="00C269D2">
              <w:rPr>
                <w:webHidden/>
              </w:rPr>
              <w:instrText xml:space="preserve"> PAGEREF _Toc152254598 \h </w:instrText>
            </w:r>
            <w:r w:rsidR="00C269D2">
              <w:rPr>
                <w:webHidden/>
              </w:rPr>
            </w:r>
            <w:r w:rsidR="00C269D2">
              <w:rPr>
                <w:webHidden/>
              </w:rPr>
              <w:fldChar w:fldCharType="separate"/>
            </w:r>
            <w:r w:rsidR="00C269D2">
              <w:rPr>
                <w:webHidden/>
              </w:rPr>
              <w:t>102</w:t>
            </w:r>
            <w:r w:rsidR="00C269D2">
              <w:rPr>
                <w:webHidden/>
              </w:rPr>
              <w:fldChar w:fldCharType="end"/>
            </w:r>
          </w:hyperlink>
        </w:p>
        <w:p w14:paraId="536C16CF" w14:textId="3D972481"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599" w:history="1">
            <w:r w:rsidR="00C269D2" w:rsidRPr="00240D0E">
              <w:rPr>
                <w:rStyle w:val="Hyperlink"/>
              </w:rPr>
              <w:t>Phase 6, resource 5 – grade A sample task</w:t>
            </w:r>
            <w:r w:rsidR="00C269D2">
              <w:rPr>
                <w:webHidden/>
              </w:rPr>
              <w:tab/>
            </w:r>
            <w:r w:rsidR="00C269D2">
              <w:rPr>
                <w:webHidden/>
              </w:rPr>
              <w:fldChar w:fldCharType="begin"/>
            </w:r>
            <w:r w:rsidR="00C269D2">
              <w:rPr>
                <w:webHidden/>
              </w:rPr>
              <w:instrText xml:space="preserve"> PAGEREF _Toc152254599 \h </w:instrText>
            </w:r>
            <w:r w:rsidR="00C269D2">
              <w:rPr>
                <w:webHidden/>
              </w:rPr>
            </w:r>
            <w:r w:rsidR="00C269D2">
              <w:rPr>
                <w:webHidden/>
              </w:rPr>
              <w:fldChar w:fldCharType="separate"/>
            </w:r>
            <w:r w:rsidR="00C269D2">
              <w:rPr>
                <w:webHidden/>
              </w:rPr>
              <w:t>104</w:t>
            </w:r>
            <w:r w:rsidR="00C269D2">
              <w:rPr>
                <w:webHidden/>
              </w:rPr>
              <w:fldChar w:fldCharType="end"/>
            </w:r>
          </w:hyperlink>
        </w:p>
        <w:p w14:paraId="74B3E6DA" w14:textId="6A7DE9D9"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600" w:history="1">
            <w:r w:rsidR="00C269D2" w:rsidRPr="00240D0E">
              <w:rPr>
                <w:rStyle w:val="Hyperlink"/>
              </w:rPr>
              <w:t>Phase 6, resource 6 – feedback advice for teachers</w:t>
            </w:r>
            <w:r w:rsidR="00C269D2">
              <w:rPr>
                <w:webHidden/>
              </w:rPr>
              <w:tab/>
            </w:r>
            <w:r w:rsidR="00C269D2">
              <w:rPr>
                <w:webHidden/>
              </w:rPr>
              <w:fldChar w:fldCharType="begin"/>
            </w:r>
            <w:r w:rsidR="00C269D2">
              <w:rPr>
                <w:webHidden/>
              </w:rPr>
              <w:instrText xml:space="preserve"> PAGEREF _Toc152254600 \h </w:instrText>
            </w:r>
            <w:r w:rsidR="00C269D2">
              <w:rPr>
                <w:webHidden/>
              </w:rPr>
            </w:r>
            <w:r w:rsidR="00C269D2">
              <w:rPr>
                <w:webHidden/>
              </w:rPr>
              <w:fldChar w:fldCharType="separate"/>
            </w:r>
            <w:r w:rsidR="00C269D2">
              <w:rPr>
                <w:webHidden/>
              </w:rPr>
              <w:t>106</w:t>
            </w:r>
            <w:r w:rsidR="00C269D2">
              <w:rPr>
                <w:webHidden/>
              </w:rPr>
              <w:fldChar w:fldCharType="end"/>
            </w:r>
          </w:hyperlink>
        </w:p>
        <w:p w14:paraId="34AC295D" w14:textId="14B6263F"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601" w:history="1">
            <w:r w:rsidR="00C269D2" w:rsidRPr="00240D0E">
              <w:rPr>
                <w:rStyle w:val="Hyperlink"/>
              </w:rPr>
              <w:t>Phase 6, resource 7 – the stages of a narrative</w:t>
            </w:r>
            <w:r w:rsidR="00C269D2">
              <w:rPr>
                <w:webHidden/>
              </w:rPr>
              <w:tab/>
            </w:r>
            <w:r w:rsidR="00C269D2">
              <w:rPr>
                <w:webHidden/>
              </w:rPr>
              <w:fldChar w:fldCharType="begin"/>
            </w:r>
            <w:r w:rsidR="00C269D2">
              <w:rPr>
                <w:webHidden/>
              </w:rPr>
              <w:instrText xml:space="preserve"> PAGEREF _Toc152254601 \h </w:instrText>
            </w:r>
            <w:r w:rsidR="00C269D2">
              <w:rPr>
                <w:webHidden/>
              </w:rPr>
            </w:r>
            <w:r w:rsidR="00C269D2">
              <w:rPr>
                <w:webHidden/>
              </w:rPr>
              <w:fldChar w:fldCharType="separate"/>
            </w:r>
            <w:r w:rsidR="00C269D2">
              <w:rPr>
                <w:webHidden/>
              </w:rPr>
              <w:t>109</w:t>
            </w:r>
            <w:r w:rsidR="00C269D2">
              <w:rPr>
                <w:webHidden/>
              </w:rPr>
              <w:fldChar w:fldCharType="end"/>
            </w:r>
          </w:hyperlink>
        </w:p>
        <w:p w14:paraId="4BBBAB7A" w14:textId="34E32BDC"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602" w:history="1">
            <w:r w:rsidR="00C269D2" w:rsidRPr="00240D0E">
              <w:rPr>
                <w:rStyle w:val="Hyperlink"/>
              </w:rPr>
              <w:t>Phase 6, resource 8 – supporting meaning-making through text organisation (including model texts)</w:t>
            </w:r>
            <w:r w:rsidR="00C269D2">
              <w:rPr>
                <w:webHidden/>
              </w:rPr>
              <w:tab/>
            </w:r>
            <w:r w:rsidR="00C269D2">
              <w:rPr>
                <w:webHidden/>
              </w:rPr>
              <w:fldChar w:fldCharType="begin"/>
            </w:r>
            <w:r w:rsidR="00C269D2">
              <w:rPr>
                <w:webHidden/>
              </w:rPr>
              <w:instrText xml:space="preserve"> PAGEREF _Toc152254602 \h </w:instrText>
            </w:r>
            <w:r w:rsidR="00C269D2">
              <w:rPr>
                <w:webHidden/>
              </w:rPr>
            </w:r>
            <w:r w:rsidR="00C269D2">
              <w:rPr>
                <w:webHidden/>
              </w:rPr>
              <w:fldChar w:fldCharType="separate"/>
            </w:r>
            <w:r w:rsidR="00C269D2">
              <w:rPr>
                <w:webHidden/>
              </w:rPr>
              <w:t>112</w:t>
            </w:r>
            <w:r w:rsidR="00C269D2">
              <w:rPr>
                <w:webHidden/>
              </w:rPr>
              <w:fldChar w:fldCharType="end"/>
            </w:r>
          </w:hyperlink>
        </w:p>
        <w:p w14:paraId="79AE473A" w14:textId="410AEEB4"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603" w:history="1">
            <w:r w:rsidR="00C269D2" w:rsidRPr="00240D0E">
              <w:rPr>
                <w:rStyle w:val="Hyperlink"/>
              </w:rPr>
              <w:t>Phase 6, resource 9 – effective peer-editing</w:t>
            </w:r>
            <w:r w:rsidR="00C269D2">
              <w:rPr>
                <w:webHidden/>
              </w:rPr>
              <w:tab/>
            </w:r>
            <w:r w:rsidR="00C269D2">
              <w:rPr>
                <w:webHidden/>
              </w:rPr>
              <w:fldChar w:fldCharType="begin"/>
            </w:r>
            <w:r w:rsidR="00C269D2">
              <w:rPr>
                <w:webHidden/>
              </w:rPr>
              <w:instrText xml:space="preserve"> PAGEREF _Toc152254603 \h </w:instrText>
            </w:r>
            <w:r w:rsidR="00C269D2">
              <w:rPr>
                <w:webHidden/>
              </w:rPr>
            </w:r>
            <w:r w:rsidR="00C269D2">
              <w:rPr>
                <w:webHidden/>
              </w:rPr>
              <w:fldChar w:fldCharType="separate"/>
            </w:r>
            <w:r w:rsidR="00C269D2">
              <w:rPr>
                <w:webHidden/>
              </w:rPr>
              <w:t>113</w:t>
            </w:r>
            <w:r w:rsidR="00C269D2">
              <w:rPr>
                <w:webHidden/>
              </w:rPr>
              <w:fldChar w:fldCharType="end"/>
            </w:r>
          </w:hyperlink>
        </w:p>
        <w:p w14:paraId="2DEF6918" w14:textId="6C081EBC" w:rsidR="00C269D2" w:rsidRDefault="00E87497">
          <w:pPr>
            <w:pStyle w:val="TOC2"/>
            <w:rPr>
              <w:rFonts w:asciiTheme="minorHAnsi" w:eastAsiaTheme="minorEastAsia" w:hAnsiTheme="minorHAnsi" w:cstheme="minorBidi"/>
              <w:kern w:val="2"/>
              <w:szCs w:val="22"/>
              <w:lang w:eastAsia="en-AU"/>
              <w14:ligatures w14:val="standardContextual"/>
            </w:rPr>
          </w:pPr>
          <w:hyperlink w:anchor="_Toc152254604" w:history="1">
            <w:r w:rsidR="00C269D2" w:rsidRPr="00240D0E">
              <w:rPr>
                <w:rStyle w:val="Hyperlink"/>
              </w:rPr>
              <w:t>Phase 6, activity 1 – writing about ‘influence’</w:t>
            </w:r>
            <w:r w:rsidR="00C269D2">
              <w:rPr>
                <w:webHidden/>
              </w:rPr>
              <w:tab/>
            </w:r>
            <w:r w:rsidR="00C269D2">
              <w:rPr>
                <w:webHidden/>
              </w:rPr>
              <w:fldChar w:fldCharType="begin"/>
            </w:r>
            <w:r w:rsidR="00C269D2">
              <w:rPr>
                <w:webHidden/>
              </w:rPr>
              <w:instrText xml:space="preserve"> PAGEREF _Toc152254604 \h </w:instrText>
            </w:r>
            <w:r w:rsidR="00C269D2">
              <w:rPr>
                <w:webHidden/>
              </w:rPr>
            </w:r>
            <w:r w:rsidR="00C269D2">
              <w:rPr>
                <w:webHidden/>
              </w:rPr>
              <w:fldChar w:fldCharType="separate"/>
            </w:r>
            <w:r w:rsidR="00C269D2">
              <w:rPr>
                <w:webHidden/>
              </w:rPr>
              <w:t>114</w:t>
            </w:r>
            <w:r w:rsidR="00C269D2">
              <w:rPr>
                <w:webHidden/>
              </w:rPr>
              <w:fldChar w:fldCharType="end"/>
            </w:r>
          </w:hyperlink>
        </w:p>
        <w:p w14:paraId="549F7C48" w14:textId="783677ED" w:rsidR="00C269D2" w:rsidRDefault="00E87497">
          <w:pPr>
            <w:pStyle w:val="TOC1"/>
            <w:rPr>
              <w:rFonts w:asciiTheme="minorHAnsi" w:eastAsiaTheme="minorEastAsia" w:hAnsiTheme="minorHAnsi" w:cstheme="minorBidi"/>
              <w:b w:val="0"/>
              <w:kern w:val="2"/>
              <w:szCs w:val="22"/>
              <w:lang w:eastAsia="en-AU"/>
              <w14:ligatures w14:val="standardContextual"/>
            </w:rPr>
          </w:pPr>
          <w:hyperlink w:anchor="_Toc152254605" w:history="1">
            <w:r w:rsidR="00C269D2" w:rsidRPr="00240D0E">
              <w:rPr>
                <w:rStyle w:val="Hyperlink"/>
              </w:rPr>
              <w:t>References</w:t>
            </w:r>
            <w:r w:rsidR="00C269D2">
              <w:rPr>
                <w:webHidden/>
              </w:rPr>
              <w:tab/>
            </w:r>
            <w:r w:rsidR="00C269D2">
              <w:rPr>
                <w:webHidden/>
              </w:rPr>
              <w:fldChar w:fldCharType="begin"/>
            </w:r>
            <w:r w:rsidR="00C269D2">
              <w:rPr>
                <w:webHidden/>
              </w:rPr>
              <w:instrText xml:space="preserve"> PAGEREF _Toc152254605 \h </w:instrText>
            </w:r>
            <w:r w:rsidR="00C269D2">
              <w:rPr>
                <w:webHidden/>
              </w:rPr>
            </w:r>
            <w:r w:rsidR="00C269D2">
              <w:rPr>
                <w:webHidden/>
              </w:rPr>
              <w:fldChar w:fldCharType="separate"/>
            </w:r>
            <w:r w:rsidR="00C269D2">
              <w:rPr>
                <w:webHidden/>
              </w:rPr>
              <w:t>117</w:t>
            </w:r>
            <w:r w:rsidR="00C269D2">
              <w:rPr>
                <w:webHidden/>
              </w:rPr>
              <w:fldChar w:fldCharType="end"/>
            </w:r>
          </w:hyperlink>
        </w:p>
        <w:p w14:paraId="01DE4E1A" w14:textId="056FC9B3" w:rsidR="00B16353" w:rsidRDefault="00BD7A83" w:rsidP="00C269D2">
          <w:pPr>
            <w:pStyle w:val="TOC1"/>
          </w:pPr>
          <w:r>
            <w:rPr>
              <w:b w:val="0"/>
              <w:bCs/>
            </w:rPr>
            <w:fldChar w:fldCharType="end"/>
          </w:r>
        </w:p>
      </w:sdtContent>
    </w:sdt>
    <w:p w14:paraId="259D40FA" w14:textId="77777777" w:rsidR="00C269D2" w:rsidRDefault="00C269D2">
      <w:pPr>
        <w:suppressAutoHyphens w:val="0"/>
        <w:spacing w:before="0" w:after="160" w:line="259" w:lineRule="auto"/>
        <w:rPr>
          <w:b/>
          <w:bCs/>
        </w:rPr>
      </w:pPr>
      <w:r>
        <w:rPr>
          <w:b/>
          <w:bCs/>
        </w:rPr>
        <w:br w:type="page"/>
      </w:r>
    </w:p>
    <w:p w14:paraId="3ED1A0BC" w14:textId="5F1E39D3" w:rsidR="00FE6AD4" w:rsidRPr="00CE6F2B" w:rsidRDefault="00FE6AD4" w:rsidP="0078602E">
      <w:pPr>
        <w:pStyle w:val="FeatureBox2"/>
        <w:rPr>
          <w:b/>
          <w:bCs/>
        </w:rPr>
      </w:pPr>
      <w:r w:rsidRPr="00CE6F2B">
        <w:rPr>
          <w:b/>
          <w:bCs/>
        </w:rPr>
        <w:lastRenderedPageBreak/>
        <w:t>Updating the table of contents</w:t>
      </w:r>
    </w:p>
    <w:p w14:paraId="0B10113C" w14:textId="77777777" w:rsidR="00FE6AD4" w:rsidRPr="00347F02" w:rsidRDefault="00FE6AD4" w:rsidP="00E25C37">
      <w:pPr>
        <w:pStyle w:val="FeatureBox2"/>
      </w:pPr>
      <w:r w:rsidRPr="00347F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0271E279" w14:textId="5F05F29B" w:rsidR="00FE6AD4" w:rsidRPr="00347F02" w:rsidRDefault="00FE6AD4" w:rsidP="00055364">
      <w:pPr>
        <w:pStyle w:val="FeatureBox2"/>
        <w:numPr>
          <w:ilvl w:val="0"/>
          <w:numId w:val="58"/>
        </w:numPr>
        <w:ind w:left="567" w:hanging="567"/>
      </w:pPr>
      <w:r w:rsidRPr="00347F02">
        <w:t>Right click on the table and select ‘Update table of contents’ (in the browser version) or ‘Update field’ (in the desktop app). In the browser version, it will automatically update the entire table.</w:t>
      </w:r>
    </w:p>
    <w:p w14:paraId="6609EDDB" w14:textId="5F836916" w:rsidR="00FE6AD4" w:rsidRPr="00347F02" w:rsidRDefault="00FE6AD4" w:rsidP="00055364">
      <w:pPr>
        <w:pStyle w:val="FeatureBox2"/>
        <w:numPr>
          <w:ilvl w:val="0"/>
          <w:numId w:val="58"/>
        </w:numPr>
        <w:ind w:left="567" w:hanging="567"/>
      </w:pPr>
      <w:r w:rsidRPr="00347F02">
        <w:t>In the desktop app, you will then need to select ‘Update entire table’. Your table numbers should then update to reflect your changes.</w:t>
      </w:r>
    </w:p>
    <w:p w14:paraId="22D0D872" w14:textId="77777777" w:rsidR="00F37216" w:rsidRPr="00B95BE2" w:rsidRDefault="00F37216" w:rsidP="00B95BE2">
      <w:r w:rsidRPr="00B95BE2">
        <w:br w:type="page"/>
      </w:r>
    </w:p>
    <w:p w14:paraId="240FBEF5" w14:textId="491FBE25" w:rsidR="00554500" w:rsidRDefault="00554500" w:rsidP="007C6714">
      <w:pPr>
        <w:pStyle w:val="Heading1"/>
      </w:pPr>
      <w:bookmarkStart w:id="1" w:name="_Toc152254533"/>
      <w:r>
        <w:lastRenderedPageBreak/>
        <w:t xml:space="preserve">About this </w:t>
      </w:r>
      <w:r w:rsidRPr="007C6714">
        <w:t>resource</w:t>
      </w:r>
      <w:bookmarkEnd w:id="1"/>
    </w:p>
    <w:p w14:paraId="148DE829" w14:textId="26AF028B" w:rsidR="00592C77" w:rsidRPr="000907FD" w:rsidRDefault="0003123C" w:rsidP="00592C77">
      <w:pPr>
        <w:rPr>
          <w:rFonts w:eastAsia="Arial"/>
        </w:rPr>
      </w:pPr>
      <w:bookmarkStart w:id="2" w:name="_Toc145666033"/>
      <w:r>
        <w:t>This teacher resource booklet is not a standalone resource.</w:t>
      </w:r>
      <w:r w:rsidR="0064316B">
        <w:t xml:space="preserve"> </w:t>
      </w:r>
      <w:r w:rsidR="00592C77" w:rsidRPr="000907FD">
        <w:rPr>
          <w:noProof/>
        </w:rPr>
        <w:t>This</w:t>
      </w:r>
      <w:r w:rsidR="00592C77">
        <w:rPr>
          <w:noProof/>
        </w:rPr>
        <w:t xml:space="preserve"> is </w:t>
      </w:r>
      <w:r w:rsidR="00061E3C">
        <w:rPr>
          <w:noProof/>
        </w:rPr>
        <w:t>the</w:t>
      </w:r>
      <w:r w:rsidR="008871E8">
        <w:rPr>
          <w:noProof/>
        </w:rPr>
        <w:t xml:space="preserve"> </w:t>
      </w:r>
      <w:r w:rsidR="00592C77">
        <w:rPr>
          <w:noProof/>
        </w:rPr>
        <w:t xml:space="preserve">Part 2 </w:t>
      </w:r>
      <w:r w:rsidR="00061E3C">
        <w:rPr>
          <w:noProof/>
        </w:rPr>
        <w:t>resource b</w:t>
      </w:r>
      <w:r w:rsidR="00B17286">
        <w:rPr>
          <w:noProof/>
        </w:rPr>
        <w:t xml:space="preserve">ooklet </w:t>
      </w:r>
      <w:r w:rsidR="0064316B">
        <w:rPr>
          <w:noProof/>
        </w:rPr>
        <w:t xml:space="preserve">and it accompanies the Part 2 program. </w:t>
      </w:r>
      <w:bookmarkStart w:id="3" w:name="_Toc145666034"/>
      <w:bookmarkEnd w:id="2"/>
      <w:r w:rsidR="00592C77" w:rsidRPr="08D6192D">
        <w:rPr>
          <w:noProof/>
        </w:rPr>
        <w:t>This sample has been designed for use by teachers in connection to the following resources:</w:t>
      </w:r>
      <w:bookmarkEnd w:id="3"/>
      <w:r w:rsidR="00592C77" w:rsidRPr="08D6192D">
        <w:rPr>
          <w:noProof/>
        </w:rPr>
        <w:t xml:space="preserve"> </w:t>
      </w:r>
      <w:r w:rsidR="00592C77" w:rsidRPr="08D6192D">
        <w:rPr>
          <w:rFonts w:eastAsia="Arial"/>
          <w:noProof/>
        </w:rPr>
        <w:t>Part 1 of the sample program (Phases 1, 2 and 5)</w:t>
      </w:r>
      <w:r w:rsidR="0074756E">
        <w:rPr>
          <w:rFonts w:eastAsia="Arial"/>
          <w:noProof/>
        </w:rPr>
        <w:t>,</w:t>
      </w:r>
      <w:r w:rsidR="00592C77" w:rsidRPr="08D6192D">
        <w:rPr>
          <w:rFonts w:eastAsia="Arial"/>
          <w:noProof/>
        </w:rPr>
        <w:t xml:space="preserve"> Year 7 scope and sequence</w:t>
      </w:r>
      <w:r w:rsidR="0074756E">
        <w:rPr>
          <w:rFonts w:eastAsia="Arial"/>
          <w:noProof/>
        </w:rPr>
        <w:t>,</w:t>
      </w:r>
      <w:r w:rsidR="00592C77" w:rsidRPr="08D6192D">
        <w:rPr>
          <w:rFonts w:eastAsia="Arial"/>
          <w:noProof/>
        </w:rPr>
        <w:t xml:space="preserve"> English Stage 4 (Year 7) – assessment task – portfolio of classwork – Escape into the world of the novel</w:t>
      </w:r>
      <w:r w:rsidR="0074756E">
        <w:rPr>
          <w:rFonts w:eastAsia="Arial"/>
          <w:noProof/>
        </w:rPr>
        <w:t xml:space="preserve"> and the</w:t>
      </w:r>
      <w:r w:rsidR="00592C77" w:rsidRPr="08D6192D">
        <w:rPr>
          <w:rFonts w:eastAsia="Arial"/>
          <w:noProof/>
        </w:rPr>
        <w:t xml:space="preserve"> English Stage 4 (Year 7) – resource booklet – Escape into the world of the novel – part 1.</w:t>
      </w:r>
    </w:p>
    <w:p w14:paraId="60BF98F4" w14:textId="5B160F05" w:rsidR="00D921E8" w:rsidRDefault="00D921E8" w:rsidP="007C6714">
      <w:pPr>
        <w:pStyle w:val="Heading2"/>
      </w:pPr>
      <w:bookmarkStart w:id="4" w:name="_Toc152254534"/>
      <w:r>
        <w:t xml:space="preserve">Purpose of </w:t>
      </w:r>
      <w:r w:rsidR="00302F52">
        <w:t>resource</w:t>
      </w:r>
      <w:bookmarkEnd w:id="4"/>
    </w:p>
    <w:p w14:paraId="2EAFB732" w14:textId="702BE17C" w:rsidR="00D921E8" w:rsidRDefault="00302F52" w:rsidP="00302F52">
      <w:r>
        <w:t>The content in this resource booklet has been prepared by the</w:t>
      </w:r>
      <w:r w:rsidR="008871E8">
        <w:t xml:space="preserve"> </w:t>
      </w:r>
      <w:r>
        <w:t>English curriculum team, unless otherwise credited. Some of the information is collated from relevant NESA and department documentation. It is important that all users re-read and cross-reference the relevant syllabus, assessment and reporting information hyperlinked throughout. This ensures the content is an accurate reflection of the most up</w:t>
      </w:r>
      <w:r w:rsidR="0074756E">
        <w:t>-</w:t>
      </w:r>
      <w:r>
        <w:t>to</w:t>
      </w:r>
      <w:r w:rsidR="0074756E">
        <w:t>-</w:t>
      </w:r>
      <w:r>
        <w:t xml:space="preserve">date syllabus content. Links contained within this resource were correct as of </w:t>
      </w:r>
      <w:r w:rsidR="007033F8">
        <w:t>30</w:t>
      </w:r>
      <w:r w:rsidR="00AD67B7">
        <w:t xml:space="preserve"> November</w:t>
      </w:r>
      <w:r>
        <w:t xml:space="preserve"> 2023.</w:t>
      </w:r>
    </w:p>
    <w:p w14:paraId="137E19DE" w14:textId="77777777" w:rsidR="001D79ED" w:rsidRDefault="001D79ED" w:rsidP="00E25C37">
      <w:pPr>
        <w:pStyle w:val="Heading2"/>
      </w:pPr>
      <w:bookmarkStart w:id="5" w:name="_Toc152254535"/>
      <w:r>
        <w:t>Target audience</w:t>
      </w:r>
      <w:bookmarkEnd w:id="5"/>
    </w:p>
    <w:p w14:paraId="67B30D32" w14:textId="5E76394C" w:rsidR="001D79ED" w:rsidRDefault="001D79ED" w:rsidP="001D79ED">
      <w:r>
        <w:t>These samples are intended to support teachers as they develop contextually</w:t>
      </w:r>
      <w:r w:rsidR="00261E37">
        <w:t>-</w:t>
      </w:r>
      <w:r>
        <w:t xml:space="preserve">appropriate teaching and learning resources for their students’ needs. The program and associated resources are not intended to be taught exactly as is presented in their current format. There are instructions for the teacher and instructions for the student throughout the resources and activities. Teachers using this resource booklet should edit and refine these to suit their students’ needs, interests, </w:t>
      </w:r>
      <w:proofErr w:type="gramStart"/>
      <w:r>
        <w:t>abilities</w:t>
      </w:r>
      <w:proofErr w:type="gramEnd"/>
      <w:r>
        <w:t xml:space="preserve"> and the texts selected.</w:t>
      </w:r>
    </w:p>
    <w:p w14:paraId="5B0E362B" w14:textId="77777777" w:rsidR="001D79ED" w:rsidRDefault="001D79ED" w:rsidP="00E25C37">
      <w:pPr>
        <w:pStyle w:val="Heading2"/>
      </w:pPr>
      <w:bookmarkStart w:id="6" w:name="_Toc152254536"/>
      <w:r>
        <w:t>When and how to use</w:t>
      </w:r>
      <w:bookmarkEnd w:id="6"/>
    </w:p>
    <w:p w14:paraId="4F644412" w14:textId="7880FE22" w:rsidR="00090D06" w:rsidRDefault="001D79ED" w:rsidP="00090D06">
      <w:r>
        <w:t xml:space="preserve">This teaching and learning resource booklet </w:t>
      </w:r>
      <w:r w:rsidR="00261E37">
        <w:t>has been</w:t>
      </w:r>
      <w:r>
        <w:t xml:space="preserve"> designed for Term </w:t>
      </w:r>
      <w:r w:rsidR="0043061C">
        <w:t>3</w:t>
      </w:r>
      <w:r>
        <w:t xml:space="preserve"> of Year 7. </w:t>
      </w:r>
      <w:r w:rsidR="00425A5F">
        <w:t xml:space="preserve">It provides opportunities for the teacher to strengthen class rapport, while encouraging students to explore and understand new texts and concepts, and experience new ways of learning. </w:t>
      </w:r>
      <w:r w:rsidR="00425A5F" w:rsidRPr="0037004E">
        <w:t>Teacher-facing material has been included as</w:t>
      </w:r>
      <w:r w:rsidR="00425A5F">
        <w:t xml:space="preserve"> a</w:t>
      </w:r>
      <w:r w:rsidR="00425A5F" w:rsidRPr="0037004E">
        <w:t xml:space="preserve"> ‘resource’, while student-facing material has been labelled ‘activity’ in this booklet. The resources and activities can be </w:t>
      </w:r>
      <w:r w:rsidR="00425A5F">
        <w:t>used as an example and adapted for the teacher’s own design of resources. The booklet also serves as an example of how resources and activities can be</w:t>
      </w:r>
      <w:r>
        <w:t xml:space="preserve"> </w:t>
      </w:r>
      <w:r w:rsidR="00090D06">
        <w:t xml:space="preserve">designed for the </w:t>
      </w:r>
      <w:hyperlink r:id="rId8">
        <w:r w:rsidR="00090D06" w:rsidRPr="51E632A5">
          <w:rPr>
            <w:rStyle w:val="Hyperlink"/>
          </w:rPr>
          <w:t>English K–10 Syllabus</w:t>
        </w:r>
      </w:hyperlink>
      <w:r w:rsidR="00090D06">
        <w:t xml:space="preserve"> (NESA 2022). The resources and </w:t>
      </w:r>
      <w:r w:rsidR="00090D06">
        <w:lastRenderedPageBreak/>
        <w:t>activities should be used with timeframes that are created by the teacher to meet the faculty and school assessment schedules.</w:t>
      </w:r>
    </w:p>
    <w:p w14:paraId="1399CD6E" w14:textId="5494342A" w:rsidR="001D79ED" w:rsidRDefault="001D79ED" w:rsidP="00E25C37">
      <w:pPr>
        <w:pStyle w:val="Heading2"/>
      </w:pPr>
      <w:bookmarkStart w:id="7" w:name="_Toc152254537"/>
      <w:r>
        <w:t>Texts and resources</w:t>
      </w:r>
      <w:bookmarkEnd w:id="7"/>
    </w:p>
    <w:p w14:paraId="05EEA733" w14:textId="0E6ABD32" w:rsidR="001D79ED" w:rsidRDefault="001D79ED" w:rsidP="001D79ED">
      <w:r>
        <w:t>A succinct overview of the texts required for the teaching and learning program are outlined in the table below. This brief overview provides the name and details of each text, the syllabus requirement being addressed and points of note.</w:t>
      </w:r>
    </w:p>
    <w:p w14:paraId="511705B8" w14:textId="7BC75742" w:rsidR="00425CC7" w:rsidRDefault="00425CC7" w:rsidP="00425CC7">
      <w:pPr>
        <w:pStyle w:val="Caption"/>
      </w:pPr>
      <w:r>
        <w:t xml:space="preserve">Table </w:t>
      </w:r>
      <w:r>
        <w:fldChar w:fldCharType="begin"/>
      </w:r>
      <w:r>
        <w:instrText>SEQ Table \* ARABIC</w:instrText>
      </w:r>
      <w:r>
        <w:fldChar w:fldCharType="separate"/>
      </w:r>
      <w:r w:rsidR="00532E4E">
        <w:rPr>
          <w:noProof/>
        </w:rPr>
        <w:t>1</w:t>
      </w:r>
      <w:r>
        <w:fldChar w:fldCharType="end"/>
      </w:r>
      <w:r w:rsidR="0037105B">
        <w:rPr>
          <w:noProof/>
        </w:rPr>
        <w:t xml:space="preserve"> – </w:t>
      </w:r>
      <w:r w:rsidR="00C828E1">
        <w:rPr>
          <w:noProof/>
        </w:rPr>
        <w:t>core texts and their alignment to the text requirements</w:t>
      </w:r>
    </w:p>
    <w:tbl>
      <w:tblPr>
        <w:tblStyle w:val="Tableheader"/>
        <w:tblW w:w="0" w:type="auto"/>
        <w:tblLook w:val="04A0" w:firstRow="1" w:lastRow="0" w:firstColumn="1" w:lastColumn="0" w:noHBand="0" w:noVBand="1"/>
        <w:tblDescription w:val="A table that outlines the text selected for the program, their publication details and the syllabus text requirements being addressed alongside an annotation or overview."/>
      </w:tblPr>
      <w:tblGrid>
        <w:gridCol w:w="2405"/>
        <w:gridCol w:w="3544"/>
        <w:gridCol w:w="3679"/>
      </w:tblGrid>
      <w:tr w:rsidR="00554956" w14:paraId="24BC726E" w14:textId="77777777" w:rsidTr="00800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C62225" w14:textId="3E226E78" w:rsidR="00554956" w:rsidRDefault="00DA0D90" w:rsidP="001D79ED">
            <w:r>
              <w:t>Text</w:t>
            </w:r>
          </w:p>
        </w:tc>
        <w:tc>
          <w:tcPr>
            <w:tcW w:w="3544" w:type="dxa"/>
          </w:tcPr>
          <w:p w14:paraId="7518AD72" w14:textId="56D0FD8A" w:rsidR="00554956" w:rsidRDefault="00DA0D90" w:rsidP="001D79ED">
            <w:pPr>
              <w:cnfStyle w:val="100000000000" w:firstRow="1" w:lastRow="0" w:firstColumn="0" w:lastColumn="0" w:oddVBand="0" w:evenVBand="0" w:oddHBand="0" w:evenHBand="0" w:firstRowFirstColumn="0" w:firstRowLastColumn="0" w:lastRowFirstColumn="0" w:lastRowLastColumn="0"/>
            </w:pPr>
            <w:r>
              <w:t>Text requirement</w:t>
            </w:r>
          </w:p>
        </w:tc>
        <w:tc>
          <w:tcPr>
            <w:tcW w:w="3679" w:type="dxa"/>
          </w:tcPr>
          <w:p w14:paraId="4EC2DD9B" w14:textId="09D68140" w:rsidR="00554956" w:rsidRDefault="00DA0D90" w:rsidP="001D79ED">
            <w:pPr>
              <w:cnfStyle w:val="100000000000" w:firstRow="1" w:lastRow="0" w:firstColumn="0" w:lastColumn="0" w:oddVBand="0" w:evenVBand="0" w:oddHBand="0" w:evenHBand="0" w:firstRowFirstColumn="0" w:firstRowLastColumn="0" w:lastRowFirstColumn="0" w:lastRowLastColumn="0"/>
            </w:pPr>
            <w:r>
              <w:t>Annotation or overview</w:t>
            </w:r>
          </w:p>
        </w:tc>
      </w:tr>
      <w:tr w:rsidR="00B537EF" w14:paraId="6470996B" w14:textId="77777777" w:rsidTr="00800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202376" w14:textId="4A676907" w:rsidR="00B537EF" w:rsidRPr="003764BB" w:rsidRDefault="00112D84" w:rsidP="001D79ED">
            <w:pPr>
              <w:rPr>
                <w:bCs/>
              </w:rPr>
            </w:pPr>
            <w:r w:rsidRPr="003764BB">
              <w:rPr>
                <w:bCs/>
              </w:rPr>
              <w:t xml:space="preserve">Phommavanh O (2019) </w:t>
            </w:r>
            <w:r w:rsidRPr="003764BB">
              <w:rPr>
                <w:bCs/>
                <w:i/>
                <w:iCs/>
              </w:rPr>
              <w:t>Thai-riffic!,</w:t>
            </w:r>
            <w:r w:rsidRPr="003764BB">
              <w:rPr>
                <w:bCs/>
              </w:rPr>
              <w:t xml:space="preserve"> </w:t>
            </w:r>
            <w:r w:rsidRPr="00C269D2">
              <w:rPr>
                <w:bCs/>
              </w:rPr>
              <w:t>2nd edn,</w:t>
            </w:r>
            <w:r w:rsidRPr="003764BB">
              <w:rPr>
                <w:bCs/>
              </w:rPr>
              <w:t xml:space="preserve"> Penguin Group, Australia.</w:t>
            </w:r>
          </w:p>
        </w:tc>
        <w:tc>
          <w:tcPr>
            <w:tcW w:w="3544" w:type="dxa"/>
          </w:tcPr>
          <w:p w14:paraId="79E2389C" w14:textId="525CB06C" w:rsidR="00895290" w:rsidRPr="00895290" w:rsidRDefault="00895290" w:rsidP="00895290">
            <w:pPr>
              <w:cnfStyle w:val="000000100000" w:firstRow="0" w:lastRow="0" w:firstColumn="0" w:lastColumn="0" w:oddVBand="0" w:evenVBand="0" w:oddHBand="1" w:evenHBand="0" w:firstRowFirstColumn="0" w:firstRowLastColumn="0" w:lastRowFirstColumn="0" w:lastRowLastColumn="0"/>
            </w:pPr>
            <w:r w:rsidRPr="00895290">
              <w:t xml:space="preserve">This novel is a moderately complex text as per the </w:t>
            </w:r>
            <w:r w:rsidR="00C85161">
              <w:t xml:space="preserve">National Literacy Learning Progression </w:t>
            </w:r>
            <w:hyperlink r:id="rId9" w:history="1">
              <w:r w:rsidRPr="00895290">
                <w:rPr>
                  <w:rStyle w:val="Hyperlink"/>
                </w:rPr>
                <w:t>(NLLP) (V3)</w:t>
              </w:r>
            </w:hyperlink>
            <w:r w:rsidRPr="00895290">
              <w:t xml:space="preserve"> in that it provides students opportunities to engage with a hybrid text with moderately complex sentence, language and vocabulary. This includes modality, literary devices, idiomatic language and meaning built around multiple perspectives.</w:t>
            </w:r>
          </w:p>
          <w:p w14:paraId="43FD35D1" w14:textId="767CF521" w:rsidR="00B537EF" w:rsidRPr="00112D84" w:rsidRDefault="00895290" w:rsidP="00895290">
            <w:pPr>
              <w:cnfStyle w:val="000000100000" w:firstRow="0" w:lastRow="0" w:firstColumn="0" w:lastColumn="0" w:oddVBand="0" w:evenVBand="0" w:oddHBand="1" w:evenHBand="0" w:firstRowFirstColumn="0" w:firstRowLastColumn="0" w:lastRowFirstColumn="0" w:lastRowLastColumn="0"/>
            </w:pPr>
            <w:r w:rsidRPr="00895290">
              <w:rPr>
                <w:b/>
              </w:rPr>
              <w:t>EN4-RVL-01</w:t>
            </w:r>
            <w:r w:rsidRPr="00895290">
              <w:t xml:space="preserve"> requires students to read texts that are complex in their ideas and construction. The text helps meet the </w:t>
            </w:r>
            <w:hyperlink r:id="rId10" w:anchor="course-requirements-k-10-english_k_10_2022">
              <w:r w:rsidRPr="00895290">
                <w:rPr>
                  <w:rStyle w:val="Hyperlink"/>
                </w:rPr>
                <w:t>Text requirements for English 7–10</w:t>
              </w:r>
            </w:hyperlink>
            <w:r w:rsidRPr="00895290">
              <w:t>: a work of extended prose by an Australian author which explores intercultural experiences and perspectives from popular and youth cultures.</w:t>
            </w:r>
          </w:p>
        </w:tc>
        <w:tc>
          <w:tcPr>
            <w:tcW w:w="3679" w:type="dxa"/>
          </w:tcPr>
          <w:p w14:paraId="6B4C4C38" w14:textId="77777777" w:rsidR="005A7386" w:rsidRPr="005A7386" w:rsidRDefault="005A7386" w:rsidP="005A7386">
            <w:pPr>
              <w:cnfStyle w:val="000000100000" w:firstRow="0" w:lastRow="0" w:firstColumn="0" w:lastColumn="0" w:oddVBand="0" w:evenVBand="0" w:oddHBand="1" w:evenHBand="0" w:firstRowFirstColumn="0" w:firstRowLastColumn="0" w:lastRowFirstColumn="0" w:lastRowLastColumn="0"/>
            </w:pPr>
            <w:r w:rsidRPr="005A7386">
              <w:t>The novel is broadly a bildungsroman about a young Australian boy of Thai heritage. Readers will engage with the stresses of a first year at high school and the journey of acceptance of one’s identity.</w:t>
            </w:r>
          </w:p>
          <w:p w14:paraId="6914E33F" w14:textId="77777777" w:rsidR="005A7386" w:rsidRPr="005A7386" w:rsidRDefault="005A7386" w:rsidP="005A7386">
            <w:pPr>
              <w:cnfStyle w:val="000000100000" w:firstRow="0" w:lastRow="0" w:firstColumn="0" w:lastColumn="0" w:oddVBand="0" w:evenVBand="0" w:oddHBand="1" w:evenHBand="0" w:firstRowFirstColumn="0" w:firstRowLastColumn="0" w:lastRowFirstColumn="0" w:lastRowLastColumn="0"/>
            </w:pPr>
            <w:r w:rsidRPr="005A7386">
              <w:t>The novel is light-hearted, with family, school and community conflicts balanced by comedic and multimodal elements.</w:t>
            </w:r>
          </w:p>
          <w:p w14:paraId="6406657F" w14:textId="615EDF19" w:rsidR="00B537EF" w:rsidRPr="00112D84" w:rsidRDefault="005A7386" w:rsidP="005A7386">
            <w:pPr>
              <w:cnfStyle w:val="000000100000" w:firstRow="0" w:lastRow="0" w:firstColumn="0" w:lastColumn="0" w:oddVBand="0" w:evenVBand="0" w:oddHBand="1" w:evenHBand="0" w:firstRowFirstColumn="0" w:firstRowLastColumn="0" w:lastRowFirstColumn="0" w:lastRowLastColumn="0"/>
            </w:pPr>
            <w:r w:rsidRPr="005A7386">
              <w:t>A study of this accessible text will allow for the development of reading skills, the appreciation of genre, and the ways in which composers create an interesting fictional world through characterisation and carefully curated narrative elements.</w:t>
            </w:r>
          </w:p>
        </w:tc>
      </w:tr>
      <w:tr w:rsidR="00EA5AFD" w14:paraId="3E249175" w14:textId="77777777" w:rsidTr="00800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1B90096" w14:textId="66785F5C" w:rsidR="00EA5AFD" w:rsidRPr="00112D84" w:rsidRDefault="00997FBB" w:rsidP="001D79ED">
            <w:r w:rsidRPr="00997FBB">
              <w:t xml:space="preserve">Carroll L (1865) </w:t>
            </w:r>
            <w:r w:rsidRPr="0025412A">
              <w:rPr>
                <w:i/>
                <w:iCs/>
              </w:rPr>
              <w:t xml:space="preserve">Alice’s Adventures </w:t>
            </w:r>
            <w:r w:rsidRPr="0025412A">
              <w:rPr>
                <w:i/>
                <w:iCs/>
              </w:rPr>
              <w:lastRenderedPageBreak/>
              <w:t>in Wonderland</w:t>
            </w:r>
            <w:r w:rsidRPr="00997FBB">
              <w:t>, Macmillan’s Children’s Books.</w:t>
            </w:r>
          </w:p>
        </w:tc>
        <w:tc>
          <w:tcPr>
            <w:tcW w:w="3544" w:type="dxa"/>
          </w:tcPr>
          <w:p w14:paraId="3554E8A5" w14:textId="19969515" w:rsidR="00EA7BF0" w:rsidRPr="00EA7BF0" w:rsidRDefault="00EA7BF0" w:rsidP="00EA7BF0">
            <w:pPr>
              <w:cnfStyle w:val="000000010000" w:firstRow="0" w:lastRow="0" w:firstColumn="0" w:lastColumn="0" w:oddVBand="0" w:evenVBand="0" w:oddHBand="0" w:evenHBand="1" w:firstRowFirstColumn="0" w:firstRowLastColumn="0" w:lastRowFirstColumn="0" w:lastRowLastColumn="0"/>
            </w:pPr>
            <w:r w:rsidRPr="00EA7BF0">
              <w:lastRenderedPageBreak/>
              <w:t xml:space="preserve">This novella is a complex text as per the </w:t>
            </w:r>
            <w:hyperlink r:id="rId11" w:history="1">
              <w:r w:rsidRPr="00EA7BF0">
                <w:rPr>
                  <w:rStyle w:val="Hyperlink"/>
                </w:rPr>
                <w:t>NLLP (V3)</w:t>
              </w:r>
            </w:hyperlink>
            <w:r w:rsidRPr="00EA7BF0">
              <w:t xml:space="preserve">. It uses </w:t>
            </w:r>
            <w:r w:rsidRPr="00EA7BF0">
              <w:lastRenderedPageBreak/>
              <w:t>figurative language, complex vocabulary and contains allegorical ideas that lead to multi-layered meanings. While it can be read as a children’s book, it provides opportunities for close reading and stage-appropriate analysis of characterisation and narrative structure.</w:t>
            </w:r>
          </w:p>
          <w:p w14:paraId="71585D65" w14:textId="1E91F3BE" w:rsidR="00EA5AFD" w:rsidRPr="00895290" w:rsidRDefault="00EA7BF0" w:rsidP="00EA7BF0">
            <w:pPr>
              <w:cnfStyle w:val="000000010000" w:firstRow="0" w:lastRow="0" w:firstColumn="0" w:lastColumn="0" w:oddVBand="0" w:evenVBand="0" w:oddHBand="0" w:evenHBand="1" w:firstRowFirstColumn="0" w:firstRowLastColumn="0" w:lastRowFirstColumn="0" w:lastRowLastColumn="0"/>
            </w:pPr>
            <w:r w:rsidRPr="00EA7BF0">
              <w:rPr>
                <w:b/>
                <w:bCs/>
              </w:rPr>
              <w:t>EN4-RVL-01</w:t>
            </w:r>
            <w:r w:rsidRPr="00EA7BF0">
              <w:t xml:space="preserve"> requires students to read texts that are complex in their ideas and construction. The text helps meet the </w:t>
            </w:r>
            <w:hyperlink r:id="rId12" w:anchor="course-requirements-k-10-english_k_10_2022">
              <w:r w:rsidRPr="00EA7BF0">
                <w:rPr>
                  <w:rStyle w:val="Hyperlink"/>
                </w:rPr>
                <w:t>Text requirements for English 7–10</w:t>
              </w:r>
            </w:hyperlink>
            <w:r w:rsidRPr="00EA7BF0">
              <w:t>: a work of extended prose that is widely regarded as quality literature.</w:t>
            </w:r>
          </w:p>
        </w:tc>
        <w:tc>
          <w:tcPr>
            <w:tcW w:w="3679" w:type="dxa"/>
          </w:tcPr>
          <w:p w14:paraId="704A7EE4" w14:textId="2A830374" w:rsidR="00FE7DE0" w:rsidRPr="00FE7DE0" w:rsidRDefault="00FE7DE0" w:rsidP="00FE7DE0">
            <w:pPr>
              <w:cnfStyle w:val="000000010000" w:firstRow="0" w:lastRow="0" w:firstColumn="0" w:lastColumn="0" w:oddVBand="0" w:evenVBand="0" w:oddHBand="0" w:evenHBand="1" w:firstRowFirstColumn="0" w:firstRowLastColumn="0" w:lastRowFirstColumn="0" w:lastRowLastColumn="0"/>
            </w:pPr>
            <w:r w:rsidRPr="00FE7DE0">
              <w:lastRenderedPageBreak/>
              <w:t xml:space="preserve">This prose work is widely known and hence ready for consideration </w:t>
            </w:r>
            <w:r w:rsidRPr="00FE7DE0">
              <w:lastRenderedPageBreak/>
              <w:t>in new ways that will engage a young adult reader.</w:t>
            </w:r>
          </w:p>
          <w:p w14:paraId="6603E2E6" w14:textId="74F2F692" w:rsidR="00EA5AFD" w:rsidRPr="005A7386" w:rsidRDefault="00FE7DE0" w:rsidP="00FE7DE0">
            <w:pPr>
              <w:cnfStyle w:val="000000010000" w:firstRow="0" w:lastRow="0" w:firstColumn="0" w:lastColumn="0" w:oddVBand="0" w:evenVBand="0" w:oddHBand="0" w:evenHBand="1" w:firstRowFirstColumn="0" w:firstRowLastColumn="0" w:lastRowFirstColumn="0" w:lastRowLastColumn="0"/>
            </w:pPr>
            <w:r w:rsidRPr="00FE7DE0">
              <w:t xml:space="preserve">It is a work of Victorian literature that has had a profound influence on popular culture, particularly through its fantasy genre structure and characterisation. The anthropomorphic creatures that the protagonist meets have influenced children’s literature as well as provided material for comedy, psychological </w:t>
            </w:r>
            <w:proofErr w:type="gramStart"/>
            <w:r w:rsidRPr="00FE7DE0">
              <w:t>analysis</w:t>
            </w:r>
            <w:proofErr w:type="gramEnd"/>
            <w:r w:rsidRPr="00FE7DE0">
              <w:t xml:space="preserve"> and wordplay.</w:t>
            </w:r>
          </w:p>
        </w:tc>
      </w:tr>
      <w:tr w:rsidR="00FE7DE0" w14:paraId="62EC1F8A" w14:textId="77777777" w:rsidTr="00800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44238E9" w14:textId="194FD01B" w:rsidR="00FE7DE0" w:rsidRPr="009D5C4F" w:rsidRDefault="00E14E18" w:rsidP="001D79ED">
            <w:pPr>
              <w:rPr>
                <w:bCs/>
              </w:rPr>
            </w:pPr>
            <w:r w:rsidRPr="00E14E18">
              <w:rPr>
                <w:bCs/>
              </w:rPr>
              <w:lastRenderedPageBreak/>
              <w:t xml:space="preserve">MacDibble B (2020) </w:t>
            </w:r>
            <w:r w:rsidRPr="00E14E18">
              <w:rPr>
                <w:bCs/>
                <w:i/>
                <w:iCs/>
              </w:rPr>
              <w:t>Across the Risen Sea</w:t>
            </w:r>
            <w:r w:rsidRPr="00E14E18">
              <w:rPr>
                <w:bCs/>
              </w:rPr>
              <w:t>, Allen &amp;Unwin Pty Ltd, St Leonards, NSW.</w:t>
            </w:r>
          </w:p>
        </w:tc>
        <w:tc>
          <w:tcPr>
            <w:tcW w:w="3544" w:type="dxa"/>
          </w:tcPr>
          <w:p w14:paraId="115D82B7" w14:textId="399AC017" w:rsidR="00781C81" w:rsidRPr="00781C81" w:rsidRDefault="00781C81" w:rsidP="00781C81">
            <w:pPr>
              <w:cnfStyle w:val="000000100000" w:firstRow="0" w:lastRow="0" w:firstColumn="0" w:lastColumn="0" w:oddVBand="0" w:evenVBand="0" w:oddHBand="1" w:evenHBand="0" w:firstRowFirstColumn="0" w:firstRowLastColumn="0" w:lastRowFirstColumn="0" w:lastRowLastColumn="0"/>
            </w:pPr>
            <w:r w:rsidRPr="00781C81">
              <w:t xml:space="preserve">This novel is a moderately complex text as per the </w:t>
            </w:r>
            <w:hyperlink r:id="rId13" w:history="1">
              <w:r w:rsidRPr="00781C81">
                <w:rPr>
                  <w:rStyle w:val="Hyperlink"/>
                </w:rPr>
                <w:t>NLLP (V3)</w:t>
              </w:r>
            </w:hyperlink>
            <w:r w:rsidRPr="00781C81">
              <w:t xml:space="preserve"> in that it provides students opportunities to engage with a hybrid text with moderately complex sentence, language and vocabulary. This includes modality, literary devices, idiomatic language and meaning built around multiple perspectives.</w:t>
            </w:r>
          </w:p>
          <w:p w14:paraId="3B8E1BBC" w14:textId="1032F391" w:rsidR="00FE7DE0" w:rsidRDefault="00781C81" w:rsidP="00781C81">
            <w:pPr>
              <w:cnfStyle w:val="000000100000" w:firstRow="0" w:lastRow="0" w:firstColumn="0" w:lastColumn="0" w:oddVBand="0" w:evenVBand="0" w:oddHBand="1" w:evenHBand="0" w:firstRowFirstColumn="0" w:firstRowLastColumn="0" w:lastRowFirstColumn="0" w:lastRowLastColumn="0"/>
            </w:pPr>
            <w:r w:rsidRPr="00781C81">
              <w:rPr>
                <w:b/>
                <w:bCs/>
              </w:rPr>
              <w:t>EN4-RVL-01</w:t>
            </w:r>
            <w:r w:rsidRPr="00781C81">
              <w:t xml:space="preserve"> requires students to read texts that are complex in their ideas and construction. The text helps meet the </w:t>
            </w:r>
            <w:hyperlink r:id="rId14" w:anchor="course-requirements-k-10-english_k_10_2022">
              <w:r w:rsidRPr="00781C81">
                <w:rPr>
                  <w:rStyle w:val="Hyperlink"/>
                </w:rPr>
                <w:t>Text requirements for English 7–10</w:t>
              </w:r>
            </w:hyperlink>
            <w:r w:rsidRPr="00781C81">
              <w:t xml:space="preserve">: a work of extended prose by an </w:t>
            </w:r>
            <w:r w:rsidRPr="00781C81">
              <w:lastRenderedPageBreak/>
              <w:t>Australian author which explores intercultural</w:t>
            </w:r>
            <w:r w:rsidR="002373BF">
              <w:t xml:space="preserve"> experiences and perspectives from popular and youth cultures.</w:t>
            </w:r>
          </w:p>
        </w:tc>
        <w:tc>
          <w:tcPr>
            <w:tcW w:w="3679" w:type="dxa"/>
          </w:tcPr>
          <w:p w14:paraId="196148AF" w14:textId="77777777" w:rsidR="009D5C4F" w:rsidRPr="009D5C4F" w:rsidRDefault="009D5C4F" w:rsidP="009D5C4F">
            <w:pPr>
              <w:cnfStyle w:val="000000100000" w:firstRow="0" w:lastRow="0" w:firstColumn="0" w:lastColumn="0" w:oddVBand="0" w:evenVBand="0" w:oddHBand="1" w:evenHBand="0" w:firstRowFirstColumn="0" w:firstRowLastColumn="0" w:lastRowFirstColumn="0" w:lastRowLastColumn="0"/>
            </w:pPr>
            <w:r w:rsidRPr="009D5C4F">
              <w:lastRenderedPageBreak/>
              <w:t xml:space="preserve">The novel is a dystopian novel set in a post climate change affected world. Readers engage with the protagonist’s journey to save themselves and the planet. The novel explores human greed, </w:t>
            </w:r>
            <w:proofErr w:type="gramStart"/>
            <w:r w:rsidRPr="009D5C4F">
              <w:t>selfishness</w:t>
            </w:r>
            <w:proofErr w:type="gramEnd"/>
            <w:r w:rsidRPr="009D5C4F">
              <w:t xml:space="preserve"> and sense of community.</w:t>
            </w:r>
          </w:p>
          <w:p w14:paraId="55CADF7A" w14:textId="442E315F" w:rsidR="00FE7DE0" w:rsidRDefault="009D5C4F" w:rsidP="009D5C4F">
            <w:pPr>
              <w:cnfStyle w:val="000000100000" w:firstRow="0" w:lastRow="0" w:firstColumn="0" w:lastColumn="0" w:oddVBand="0" w:evenVBand="0" w:oddHBand="1" w:evenHBand="0" w:firstRowFirstColumn="0" w:firstRowLastColumn="0" w:lastRowFirstColumn="0" w:lastRowLastColumn="0"/>
            </w:pPr>
            <w:r w:rsidRPr="009D5C4F">
              <w:t xml:space="preserve">A study of this accessible text will allow for the development of reading skills, the appreciation of genre, and the ways in which composers create an interesting fictional world through characterisation and carefully </w:t>
            </w:r>
            <w:r w:rsidRPr="009D5C4F">
              <w:lastRenderedPageBreak/>
              <w:t>curated narrative elements.</w:t>
            </w:r>
          </w:p>
        </w:tc>
      </w:tr>
    </w:tbl>
    <w:p w14:paraId="5558396D" w14:textId="0A7124FE" w:rsidR="005D2BC6" w:rsidRPr="00A6019A" w:rsidRDefault="005D2BC6" w:rsidP="00A6019A">
      <w:r w:rsidRPr="00A6019A">
        <w:lastRenderedPageBreak/>
        <w:br w:type="page"/>
      </w:r>
    </w:p>
    <w:p w14:paraId="46BBEE5A" w14:textId="397C0B07" w:rsidR="00C16CCD" w:rsidRDefault="00C16CCD" w:rsidP="007C6714">
      <w:pPr>
        <w:pStyle w:val="Heading1"/>
      </w:pPr>
      <w:bookmarkStart w:id="8" w:name="_Toc152254538"/>
      <w:bookmarkStart w:id="9" w:name="_Toc141886199"/>
      <w:r>
        <w:lastRenderedPageBreak/>
        <w:t xml:space="preserve">Phase 3 </w:t>
      </w:r>
      <w:r w:rsidR="00883BE6">
        <w:t>–</w:t>
      </w:r>
      <w:r>
        <w:t xml:space="preserve"> </w:t>
      </w:r>
      <w:r w:rsidR="00883BE6">
        <w:t xml:space="preserve">discovering and </w:t>
      </w:r>
      <w:r w:rsidR="00E10A69">
        <w:t xml:space="preserve">engaging analytically with </w:t>
      </w:r>
      <w:r w:rsidR="004276BA">
        <w:t xml:space="preserve">the </w:t>
      </w:r>
      <w:r w:rsidR="00DB5085">
        <w:t>core texts</w:t>
      </w:r>
      <w:bookmarkEnd w:id="8"/>
    </w:p>
    <w:p w14:paraId="41D54961" w14:textId="77777777" w:rsidR="005F10DB" w:rsidRPr="005F10DB" w:rsidRDefault="005F10DB" w:rsidP="005F10DB">
      <w:pPr>
        <w:pStyle w:val="FeatureBox2"/>
      </w:pPr>
      <w:r w:rsidRPr="005F10DB">
        <w:t>In this phase, students will investigate key elements of genre and characterisation in the core text to move from an initial engagement, towards a deeper analysis with the text’s representation of an imagined world. They will consider the distinctive features of the core text that make it unique and appealing to the reader. They will explore the connections between the fictionalised world constructed in the text, and the students’ own worlds. Students will develop and refine their language analysis skills as they deepen their understanding of how writers use language to construct authentic and engaging characters that function to guide a reader’s personal journey into and through a novel. Building on the understanding of narrative conventions explored in the previous phase, students apply this understanding to their core text and broaden this to include a consideration of how the setting in genre texts can invite a reader into a fictional world.</w:t>
      </w:r>
    </w:p>
    <w:p w14:paraId="6124FCD8" w14:textId="0B3AFF5E" w:rsidR="005F10DB" w:rsidRDefault="005F10DB" w:rsidP="005F10DB">
      <w:pPr>
        <w:pStyle w:val="FeatureBox2"/>
      </w:pPr>
      <w:r w:rsidRPr="005F10DB">
        <w:t xml:space="preserve">Students continue to write reflectively and refine sentence structures to support analytical responses. They experiment with known and new skills to write imaginative pieces. Students investigate the ways language forms and features are used to construct character and propel action in model texts, and in their own writing. They deepen </w:t>
      </w:r>
      <w:r w:rsidR="008871E8">
        <w:t>t</w:t>
      </w:r>
      <w:r w:rsidRPr="005F10DB">
        <w:t>he</w:t>
      </w:r>
      <w:r w:rsidR="008871E8">
        <w:t>i</w:t>
      </w:r>
      <w:r w:rsidRPr="005F10DB">
        <w:t>r experimentation with genre to explore how conventions of the genre can be used to immerse a reader in the imaginary world and promote reflection and self-understanding.</w:t>
      </w:r>
    </w:p>
    <w:p w14:paraId="1270151D" w14:textId="31ECB693" w:rsidR="00C01274" w:rsidRPr="00E5501B" w:rsidRDefault="00A93342" w:rsidP="00E25C37">
      <w:pPr>
        <w:pStyle w:val="Heading2"/>
      </w:pPr>
      <w:bookmarkStart w:id="10" w:name="_Toc152254539"/>
      <w:r w:rsidRPr="00E5501B">
        <w:t xml:space="preserve">Phase 3, activity 1 </w:t>
      </w:r>
      <w:r w:rsidR="00C01274" w:rsidRPr="00E5501B">
        <w:t>–</w:t>
      </w:r>
      <w:r w:rsidRPr="00E5501B">
        <w:t xml:space="preserve"> </w:t>
      </w:r>
      <w:r w:rsidR="00940C3F" w:rsidRPr="00E5501B">
        <w:t xml:space="preserve">brainstorm </w:t>
      </w:r>
      <w:r w:rsidR="00C01274" w:rsidRPr="00E5501B">
        <w:t>for writing</w:t>
      </w:r>
      <w:bookmarkEnd w:id="10"/>
    </w:p>
    <w:p w14:paraId="4A804543" w14:textId="36DD680C" w:rsidR="00C01274" w:rsidRDefault="00C01274" w:rsidP="00940FC5">
      <w:pPr>
        <w:pStyle w:val="ListNumber"/>
      </w:pPr>
      <w:r>
        <w:t>You have been asked to write</w:t>
      </w:r>
      <w:r w:rsidR="003C02D0">
        <w:t xml:space="preserve"> </w:t>
      </w:r>
      <w:r>
        <w:t xml:space="preserve">a story about </w:t>
      </w:r>
      <w:r w:rsidR="00AC543A">
        <w:t>a teenager</w:t>
      </w:r>
      <w:r w:rsidR="007F6C2E">
        <w:t xml:space="preserve">. Brainstorm ideas </w:t>
      </w:r>
      <w:r w:rsidR="003C02D0">
        <w:t>i</w:t>
      </w:r>
      <w:r w:rsidR="007F6C2E">
        <w:t>n the</w:t>
      </w:r>
      <w:r w:rsidR="003C02D0">
        <w:t xml:space="preserve"> table</w:t>
      </w:r>
      <w:r w:rsidR="00B30682">
        <w:t xml:space="preserve"> </w:t>
      </w:r>
      <w:r w:rsidR="00940FC5">
        <w:t xml:space="preserve">and </w:t>
      </w:r>
      <w:r w:rsidR="00B30682">
        <w:t xml:space="preserve">be </w:t>
      </w:r>
      <w:r w:rsidR="005C3185">
        <w:t>specific</w:t>
      </w:r>
      <w:r w:rsidR="00940FC5">
        <w:t>.</w:t>
      </w:r>
    </w:p>
    <w:p w14:paraId="2AA7068A" w14:textId="1DB07A36" w:rsidR="00C01274" w:rsidRPr="00AB7AFD" w:rsidRDefault="00C01274" w:rsidP="00AB7AFD">
      <w:pPr>
        <w:pStyle w:val="Caption"/>
        <w:rPr>
          <w:rStyle w:val="Strong"/>
          <w:b w:val="0"/>
          <w:bCs w:val="0"/>
        </w:rPr>
      </w:pPr>
      <w:r w:rsidRPr="00AB7AFD">
        <w:rPr>
          <w:rStyle w:val="Strong"/>
          <w:b w:val="0"/>
          <w:bCs w:val="0"/>
        </w:rPr>
        <w:t xml:space="preserve">Table </w:t>
      </w:r>
      <w:r w:rsidRPr="00AB7AFD">
        <w:rPr>
          <w:rStyle w:val="Strong"/>
          <w:b w:val="0"/>
          <w:bCs w:val="0"/>
        </w:rPr>
        <w:fldChar w:fldCharType="begin"/>
      </w:r>
      <w:r w:rsidRPr="00AB7AFD">
        <w:rPr>
          <w:rStyle w:val="Strong"/>
          <w:b w:val="0"/>
          <w:bCs w:val="0"/>
        </w:rPr>
        <w:instrText xml:space="preserve"> SEQ Table \* ARABIC </w:instrText>
      </w:r>
      <w:r w:rsidRPr="00AB7AFD">
        <w:rPr>
          <w:rStyle w:val="Strong"/>
          <w:b w:val="0"/>
          <w:bCs w:val="0"/>
        </w:rPr>
        <w:fldChar w:fldCharType="separate"/>
      </w:r>
      <w:r w:rsidR="00532E4E">
        <w:rPr>
          <w:rStyle w:val="Strong"/>
          <w:b w:val="0"/>
          <w:bCs w:val="0"/>
          <w:noProof/>
        </w:rPr>
        <w:t>2</w:t>
      </w:r>
      <w:r w:rsidRPr="00AB7AFD">
        <w:rPr>
          <w:rStyle w:val="Strong"/>
          <w:b w:val="0"/>
          <w:bCs w:val="0"/>
        </w:rPr>
        <w:fldChar w:fldCharType="end"/>
      </w:r>
      <w:r w:rsidRPr="00AB7AFD">
        <w:rPr>
          <w:rStyle w:val="Strong"/>
          <w:b w:val="0"/>
          <w:bCs w:val="0"/>
        </w:rPr>
        <w:t xml:space="preserve"> – </w:t>
      </w:r>
      <w:r w:rsidR="00B30682" w:rsidRPr="00AB7AFD">
        <w:rPr>
          <w:rStyle w:val="Strong"/>
          <w:b w:val="0"/>
          <w:bCs w:val="0"/>
        </w:rPr>
        <w:t>brainstorm for writing</w:t>
      </w:r>
    </w:p>
    <w:tbl>
      <w:tblPr>
        <w:tblStyle w:val="Tableheader"/>
        <w:tblW w:w="0" w:type="auto"/>
        <w:tblLook w:val="04A0" w:firstRow="1" w:lastRow="0" w:firstColumn="1" w:lastColumn="0" w:noHBand="0" w:noVBand="1"/>
        <w:tblDescription w:val="Story elements for writing and blank space provided for student responses. "/>
      </w:tblPr>
      <w:tblGrid>
        <w:gridCol w:w="4814"/>
        <w:gridCol w:w="4814"/>
      </w:tblGrid>
      <w:tr w:rsidR="003C02D0" w14:paraId="7E304A4D" w14:textId="77777777" w:rsidTr="009F4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41BF092" w14:textId="7874031C" w:rsidR="003C02D0" w:rsidRDefault="00A16542" w:rsidP="00C01274">
            <w:r>
              <w:t xml:space="preserve">Story </w:t>
            </w:r>
            <w:r w:rsidR="007B7A28">
              <w:t>elements</w:t>
            </w:r>
          </w:p>
        </w:tc>
        <w:tc>
          <w:tcPr>
            <w:tcW w:w="4814" w:type="dxa"/>
          </w:tcPr>
          <w:p w14:paraId="6EE910A4" w14:textId="5A4192EC" w:rsidR="003C02D0" w:rsidRDefault="00F10D31" w:rsidP="00C01274">
            <w:pPr>
              <w:cnfStyle w:val="100000000000" w:firstRow="1" w:lastRow="0" w:firstColumn="0" w:lastColumn="0" w:oddVBand="0" w:evenVBand="0" w:oddHBand="0" w:evenHBand="0" w:firstRowFirstColumn="0" w:firstRowLastColumn="0" w:lastRowFirstColumn="0" w:lastRowLastColumn="0"/>
            </w:pPr>
            <w:r>
              <w:t>Brainstorm ideas</w:t>
            </w:r>
          </w:p>
        </w:tc>
      </w:tr>
      <w:tr w:rsidR="003C02D0" w14:paraId="45DA3354" w14:textId="77777777" w:rsidTr="009F4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D9F6D60" w14:textId="771C68AC" w:rsidR="003C02D0" w:rsidRDefault="00F221FC" w:rsidP="00C01274">
            <w:r>
              <w:t xml:space="preserve">Protagonist of </w:t>
            </w:r>
            <w:r w:rsidR="007B7A28">
              <w:t>the story</w:t>
            </w:r>
          </w:p>
        </w:tc>
        <w:tc>
          <w:tcPr>
            <w:tcW w:w="4814" w:type="dxa"/>
          </w:tcPr>
          <w:p w14:paraId="0833CA07" w14:textId="54F92CEE" w:rsidR="003C02D0" w:rsidRDefault="003C02D0" w:rsidP="00C01274">
            <w:pPr>
              <w:cnfStyle w:val="000000100000" w:firstRow="0" w:lastRow="0" w:firstColumn="0" w:lastColumn="0" w:oddVBand="0" w:evenVBand="0" w:oddHBand="1" w:evenHBand="0" w:firstRowFirstColumn="0" w:firstRowLastColumn="0" w:lastRowFirstColumn="0" w:lastRowLastColumn="0"/>
            </w:pPr>
          </w:p>
        </w:tc>
      </w:tr>
      <w:tr w:rsidR="003C02D0" w14:paraId="5DFF2C89" w14:textId="77777777" w:rsidTr="009F4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EEFED9D" w14:textId="44589C06" w:rsidR="003C02D0" w:rsidRDefault="004B785D" w:rsidP="00C01274">
            <w:r>
              <w:t>Describe the p</w:t>
            </w:r>
            <w:r w:rsidR="007B7A28">
              <w:t>rotagonist’s thoughts</w:t>
            </w:r>
          </w:p>
        </w:tc>
        <w:tc>
          <w:tcPr>
            <w:tcW w:w="4814" w:type="dxa"/>
          </w:tcPr>
          <w:p w14:paraId="357B808B" w14:textId="763D96A0" w:rsidR="003C02D0" w:rsidRDefault="003C02D0" w:rsidP="00C01274">
            <w:pPr>
              <w:cnfStyle w:val="000000010000" w:firstRow="0" w:lastRow="0" w:firstColumn="0" w:lastColumn="0" w:oddVBand="0" w:evenVBand="0" w:oddHBand="0" w:evenHBand="1" w:firstRowFirstColumn="0" w:firstRowLastColumn="0" w:lastRowFirstColumn="0" w:lastRowLastColumn="0"/>
            </w:pPr>
          </w:p>
        </w:tc>
      </w:tr>
      <w:tr w:rsidR="003C02D0" w14:paraId="7216CE69" w14:textId="77777777" w:rsidTr="009F4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15C6E05" w14:textId="51CF4958" w:rsidR="003C02D0" w:rsidRDefault="004B785D" w:rsidP="00C01274">
            <w:r>
              <w:lastRenderedPageBreak/>
              <w:t>Describe the p</w:t>
            </w:r>
            <w:r w:rsidR="007B7A28">
              <w:t xml:space="preserve">rotagonist’s </w:t>
            </w:r>
            <w:r w:rsidR="0028213B">
              <w:t>feelings</w:t>
            </w:r>
          </w:p>
        </w:tc>
        <w:tc>
          <w:tcPr>
            <w:tcW w:w="4814" w:type="dxa"/>
          </w:tcPr>
          <w:p w14:paraId="71F57F05" w14:textId="33C8751B" w:rsidR="003C02D0" w:rsidRDefault="003C02D0" w:rsidP="00C01274">
            <w:pPr>
              <w:cnfStyle w:val="000000100000" w:firstRow="0" w:lastRow="0" w:firstColumn="0" w:lastColumn="0" w:oddVBand="0" w:evenVBand="0" w:oddHBand="1" w:evenHBand="0" w:firstRowFirstColumn="0" w:firstRowLastColumn="0" w:lastRowFirstColumn="0" w:lastRowLastColumn="0"/>
            </w:pPr>
          </w:p>
        </w:tc>
      </w:tr>
      <w:tr w:rsidR="003C02D0" w14:paraId="40234AE2" w14:textId="77777777" w:rsidTr="009F4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FF98C0D" w14:textId="6695ADA3" w:rsidR="003C02D0" w:rsidRDefault="004B785D" w:rsidP="00C01274">
            <w:r>
              <w:t>Describe the p</w:t>
            </w:r>
            <w:r w:rsidR="0028213B">
              <w:t xml:space="preserve">rotagonist’s </w:t>
            </w:r>
            <w:r w:rsidR="00F221FC">
              <w:t>way of moving</w:t>
            </w:r>
          </w:p>
        </w:tc>
        <w:tc>
          <w:tcPr>
            <w:tcW w:w="4814" w:type="dxa"/>
          </w:tcPr>
          <w:p w14:paraId="537EBCF1" w14:textId="2C4165C0" w:rsidR="003C02D0" w:rsidRDefault="003C02D0" w:rsidP="00C01274">
            <w:pPr>
              <w:cnfStyle w:val="000000010000" w:firstRow="0" w:lastRow="0" w:firstColumn="0" w:lastColumn="0" w:oddVBand="0" w:evenVBand="0" w:oddHBand="0" w:evenHBand="1" w:firstRowFirstColumn="0" w:firstRowLastColumn="0" w:lastRowFirstColumn="0" w:lastRowLastColumn="0"/>
            </w:pPr>
          </w:p>
        </w:tc>
      </w:tr>
      <w:tr w:rsidR="00523C0C" w14:paraId="35258262" w14:textId="77777777" w:rsidTr="009F4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912F687" w14:textId="00C81411" w:rsidR="00523C0C" w:rsidRDefault="00D44EC0" w:rsidP="00C01274">
            <w:r>
              <w:t>Describe one thing they do</w:t>
            </w:r>
            <w:r w:rsidR="00522739">
              <w:t xml:space="preserve"> that reveals what kind of person they are</w:t>
            </w:r>
          </w:p>
        </w:tc>
        <w:tc>
          <w:tcPr>
            <w:tcW w:w="4814" w:type="dxa"/>
          </w:tcPr>
          <w:p w14:paraId="27885B5B" w14:textId="63E94187" w:rsidR="00523C0C" w:rsidRDefault="00523C0C" w:rsidP="00C01274">
            <w:pPr>
              <w:cnfStyle w:val="000000100000" w:firstRow="0" w:lastRow="0" w:firstColumn="0" w:lastColumn="0" w:oddVBand="0" w:evenVBand="0" w:oddHBand="1" w:evenHBand="0" w:firstRowFirstColumn="0" w:firstRowLastColumn="0" w:lastRowFirstColumn="0" w:lastRowLastColumn="0"/>
            </w:pPr>
          </w:p>
        </w:tc>
      </w:tr>
      <w:tr w:rsidR="004E6E24" w14:paraId="40BAAB43" w14:textId="77777777" w:rsidTr="009F4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1716F18" w14:textId="001902E6" w:rsidR="004E6E24" w:rsidRDefault="004E6E24" w:rsidP="00C01274">
            <w:r>
              <w:t xml:space="preserve">What does the protagonist </w:t>
            </w:r>
            <w:r w:rsidR="00D85F58">
              <w:t>want in this story (be very specific</w:t>
            </w:r>
            <w:r w:rsidR="002B619C">
              <w:t>)?</w:t>
            </w:r>
          </w:p>
        </w:tc>
        <w:tc>
          <w:tcPr>
            <w:tcW w:w="4814" w:type="dxa"/>
          </w:tcPr>
          <w:p w14:paraId="67BFB61F" w14:textId="0683BC87" w:rsidR="004E6E24" w:rsidRDefault="004E6E24" w:rsidP="00C01274">
            <w:pPr>
              <w:cnfStyle w:val="000000010000" w:firstRow="0" w:lastRow="0" w:firstColumn="0" w:lastColumn="0" w:oddVBand="0" w:evenVBand="0" w:oddHBand="0" w:evenHBand="1" w:firstRowFirstColumn="0" w:firstRowLastColumn="0" w:lastRowFirstColumn="0" w:lastRowLastColumn="0"/>
            </w:pPr>
          </w:p>
        </w:tc>
      </w:tr>
      <w:tr w:rsidR="002B619C" w14:paraId="12C3D70A" w14:textId="77777777" w:rsidTr="009F4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FF5EF5C" w14:textId="6F749D75" w:rsidR="002B619C" w:rsidRDefault="002B619C" w:rsidP="00C01274">
            <w:r>
              <w:t>What (or who) is in their way?</w:t>
            </w:r>
          </w:p>
        </w:tc>
        <w:tc>
          <w:tcPr>
            <w:tcW w:w="4814" w:type="dxa"/>
          </w:tcPr>
          <w:p w14:paraId="28EC77FC" w14:textId="06E42A6A" w:rsidR="002B619C" w:rsidRDefault="002B619C" w:rsidP="00C01274">
            <w:pPr>
              <w:cnfStyle w:val="000000100000" w:firstRow="0" w:lastRow="0" w:firstColumn="0" w:lastColumn="0" w:oddVBand="0" w:evenVBand="0" w:oddHBand="1" w:evenHBand="0" w:firstRowFirstColumn="0" w:firstRowLastColumn="0" w:lastRowFirstColumn="0" w:lastRowLastColumn="0"/>
            </w:pPr>
          </w:p>
        </w:tc>
      </w:tr>
      <w:tr w:rsidR="003B021B" w14:paraId="1FB9818C" w14:textId="77777777" w:rsidTr="009F43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530586A" w14:textId="51C8F3DD" w:rsidR="003B021B" w:rsidRDefault="003B021B" w:rsidP="00C01274">
            <w:r>
              <w:t>What genre would you write in?</w:t>
            </w:r>
          </w:p>
        </w:tc>
        <w:tc>
          <w:tcPr>
            <w:tcW w:w="4814" w:type="dxa"/>
          </w:tcPr>
          <w:p w14:paraId="2ABC9554" w14:textId="7A3BCDCA" w:rsidR="003B021B" w:rsidRDefault="003B021B" w:rsidP="00C01274">
            <w:pPr>
              <w:cnfStyle w:val="000000010000" w:firstRow="0" w:lastRow="0" w:firstColumn="0" w:lastColumn="0" w:oddVBand="0" w:evenVBand="0" w:oddHBand="0" w:evenHBand="1" w:firstRowFirstColumn="0" w:firstRowLastColumn="0" w:lastRowFirstColumn="0" w:lastRowLastColumn="0"/>
            </w:pPr>
          </w:p>
        </w:tc>
      </w:tr>
    </w:tbl>
    <w:p w14:paraId="0C357D9D" w14:textId="4A3D92E2" w:rsidR="00C01274" w:rsidRDefault="00780D0F" w:rsidP="00E25C37">
      <w:pPr>
        <w:pStyle w:val="Heading2"/>
      </w:pPr>
      <w:bookmarkStart w:id="11" w:name="_Toc152254540"/>
      <w:r>
        <w:t>Phase 3, resource 1 – writing about ‘bildungsroman’</w:t>
      </w:r>
      <w:bookmarkEnd w:id="11"/>
    </w:p>
    <w:p w14:paraId="0FC82E9A" w14:textId="5638AF62" w:rsidR="00C269DA" w:rsidRDefault="00C269DA" w:rsidP="00C269DA">
      <w:pPr>
        <w:pStyle w:val="FeatureBox2"/>
      </w:pPr>
      <w:r w:rsidRPr="00DD6584">
        <w:rPr>
          <w:b/>
          <w:bCs/>
        </w:rPr>
        <w:t>Teacher note:</w:t>
      </w:r>
      <w:r>
        <w:t xml:space="preserve"> the differentiated debate and writing prompts in this resource offer a range of access points designed to meet the same learning intention. You may allocate a specific prompt to students or allow students to select the prompt that most accurately represents an achievable challenge for them. Bloom’s Taxonomy verbs have been drawn upon to differentiate this task.</w:t>
      </w:r>
    </w:p>
    <w:p w14:paraId="283D0D7B" w14:textId="77777777" w:rsidR="00846C2F" w:rsidRPr="007A1A1E" w:rsidRDefault="00846C2F" w:rsidP="00846C2F">
      <w:pPr>
        <w:pStyle w:val="FeatureBox2"/>
        <w:rPr>
          <w:rStyle w:val="Strong"/>
        </w:rPr>
      </w:pPr>
      <w:r w:rsidRPr="007A1A1E">
        <w:rPr>
          <w:rStyle w:val="Strong"/>
        </w:rPr>
        <w:t xml:space="preserve">Differentiated </w:t>
      </w:r>
      <w:r>
        <w:rPr>
          <w:rStyle w:val="Strong"/>
        </w:rPr>
        <w:t xml:space="preserve">debate and </w:t>
      </w:r>
      <w:r w:rsidRPr="007A1A1E">
        <w:rPr>
          <w:rStyle w:val="Strong"/>
        </w:rPr>
        <w:t>writing prompts</w:t>
      </w:r>
    </w:p>
    <w:p w14:paraId="493AE4D3" w14:textId="0A4438E0" w:rsidR="00846C2F" w:rsidRPr="004E4127" w:rsidRDefault="00846C2F" w:rsidP="00846C2F">
      <w:pPr>
        <w:pStyle w:val="FeatureBox2"/>
      </w:pPr>
      <w:r>
        <w:t xml:space="preserve">You may wish to use </w:t>
      </w:r>
      <w:r w:rsidRPr="004E4127">
        <w:t xml:space="preserve">one </w:t>
      </w:r>
      <w:r>
        <w:t xml:space="preserve">of the </w:t>
      </w:r>
      <w:r w:rsidRPr="004E4127">
        <w:t>activit</w:t>
      </w:r>
      <w:r>
        <w:t>ies</w:t>
      </w:r>
      <w:r w:rsidRPr="004E4127">
        <w:t xml:space="preserve"> from the table below</w:t>
      </w:r>
      <w:r>
        <w:t>. These help students</w:t>
      </w:r>
      <w:r w:rsidRPr="004E4127">
        <w:t xml:space="preserve"> demonstrate </w:t>
      </w:r>
      <w:r>
        <w:t>their</w:t>
      </w:r>
      <w:r w:rsidRPr="004E4127">
        <w:t xml:space="preserve"> understanding of the bildungsroman genre. </w:t>
      </w:r>
      <w:r>
        <w:t>S</w:t>
      </w:r>
      <w:r w:rsidRPr="004E4127">
        <w:t xml:space="preserve">elect an activity that reflects the highest level of achievable challenge for </w:t>
      </w:r>
      <w:r>
        <w:t>the class. You could allocate different tasks to different students.</w:t>
      </w:r>
    </w:p>
    <w:p w14:paraId="1F53134A" w14:textId="026C4CBA" w:rsidR="00171A02" w:rsidRPr="00E94D3C" w:rsidRDefault="000A6455" w:rsidP="00171A02">
      <w:pPr>
        <w:rPr>
          <w:rStyle w:val="Strong"/>
        </w:rPr>
      </w:pPr>
      <w:r w:rsidRPr="00E94D3C">
        <w:rPr>
          <w:rStyle w:val="Strong"/>
        </w:rPr>
        <w:t>Definition</w:t>
      </w:r>
    </w:p>
    <w:p w14:paraId="2E48C401" w14:textId="20950B4A" w:rsidR="000A6455" w:rsidRDefault="005E22A2" w:rsidP="00171A02">
      <w:r>
        <w:t xml:space="preserve">The word ‘bildungsroman’ </w:t>
      </w:r>
      <w:r w:rsidR="00096901">
        <w:t xml:space="preserve">is </w:t>
      </w:r>
      <w:hyperlink r:id="rId15" w:history="1">
        <w:r w:rsidR="0054095A" w:rsidRPr="00231109">
          <w:rPr>
            <w:rStyle w:val="Hyperlink"/>
          </w:rPr>
          <w:t>translated from the German</w:t>
        </w:r>
      </w:hyperlink>
      <w:r w:rsidR="0054095A">
        <w:t xml:space="preserve"> words ‘bildungs’ meaning ‘education’ or ‘</w:t>
      </w:r>
      <w:r w:rsidR="00231109">
        <w:t>formation</w:t>
      </w:r>
      <w:r w:rsidR="0054095A">
        <w:t>’</w:t>
      </w:r>
      <w:r w:rsidR="00DE5EEB">
        <w:t>,</w:t>
      </w:r>
      <w:r w:rsidR="0054095A">
        <w:t xml:space="preserve"> and ‘roman’ meaning ‘novel</w:t>
      </w:r>
      <w:r w:rsidR="00DE5EEB">
        <w:t>’</w:t>
      </w:r>
      <w:r w:rsidR="00231109">
        <w:t xml:space="preserve">. It is usually referred to </w:t>
      </w:r>
      <w:r w:rsidR="00C43EF6">
        <w:t>as a ‘coming-of-age’ story and focuses on a protag</w:t>
      </w:r>
      <w:r w:rsidR="00FF1302">
        <w:t>o</w:t>
      </w:r>
      <w:r w:rsidR="00C43EF6">
        <w:t xml:space="preserve">nist’s </w:t>
      </w:r>
      <w:r w:rsidR="00FF1302">
        <w:t>moral growth through childhood and young adulthood.</w:t>
      </w:r>
    </w:p>
    <w:p w14:paraId="46A2B67F" w14:textId="16B67E42" w:rsidR="00193545" w:rsidRDefault="00504180" w:rsidP="00055364">
      <w:pPr>
        <w:pStyle w:val="ListNumber"/>
        <w:numPr>
          <w:ilvl w:val="0"/>
          <w:numId w:val="35"/>
        </w:numPr>
      </w:pPr>
      <w:r>
        <w:t>W</w:t>
      </w:r>
      <w:r w:rsidR="00193545">
        <w:t xml:space="preserve">rite </w:t>
      </w:r>
      <w:r w:rsidR="007A50DD">
        <w:t xml:space="preserve">your </w:t>
      </w:r>
      <w:r w:rsidR="00193545">
        <w:t>own informal definition</w:t>
      </w:r>
      <w:r>
        <w:t>.</w:t>
      </w:r>
    </w:p>
    <w:p w14:paraId="19C804B1" w14:textId="721678A6" w:rsidR="00AC4DB7" w:rsidRDefault="00504180" w:rsidP="00055364">
      <w:pPr>
        <w:pStyle w:val="ListNumber"/>
        <w:numPr>
          <w:ilvl w:val="0"/>
          <w:numId w:val="35"/>
        </w:numPr>
      </w:pPr>
      <w:r>
        <w:lastRenderedPageBreak/>
        <w:t>I</w:t>
      </w:r>
      <w:r w:rsidR="00193545">
        <w:t>dentify examples</w:t>
      </w:r>
      <w:r>
        <w:t>.</w:t>
      </w:r>
    </w:p>
    <w:p w14:paraId="4E7D3A69" w14:textId="631F795E" w:rsidR="003077EF" w:rsidRDefault="00504180" w:rsidP="00055364">
      <w:pPr>
        <w:pStyle w:val="ListNumber"/>
        <w:numPr>
          <w:ilvl w:val="0"/>
          <w:numId w:val="35"/>
        </w:numPr>
      </w:pPr>
      <w:r>
        <w:t>C</w:t>
      </w:r>
      <w:r w:rsidR="00AC4DB7">
        <w:t>ollaboratively</w:t>
      </w:r>
      <w:r w:rsidR="00E94D3C">
        <w:t xml:space="preserve"> create a list of </w:t>
      </w:r>
      <w:r w:rsidR="00AC4DB7">
        <w:t>conventions</w:t>
      </w:r>
      <w:r w:rsidR="00EA5448">
        <w:t>.</w:t>
      </w:r>
    </w:p>
    <w:p w14:paraId="04AB76CB" w14:textId="52B6207F" w:rsidR="009A26C0" w:rsidRDefault="009A26C0" w:rsidP="009A26C0">
      <w:pPr>
        <w:pStyle w:val="Caption"/>
      </w:pPr>
      <w:r>
        <w:t xml:space="preserve">Table </w:t>
      </w:r>
      <w:r>
        <w:fldChar w:fldCharType="begin"/>
      </w:r>
      <w:r>
        <w:instrText>SEQ Table \* ARABIC</w:instrText>
      </w:r>
      <w:r>
        <w:fldChar w:fldCharType="separate"/>
      </w:r>
      <w:r w:rsidR="00532E4E">
        <w:rPr>
          <w:noProof/>
        </w:rPr>
        <w:t>3</w:t>
      </w:r>
      <w:r>
        <w:fldChar w:fldCharType="end"/>
      </w:r>
      <w:r>
        <w:t xml:space="preserve"> – </w:t>
      </w:r>
      <w:r w:rsidR="00D242D4">
        <w:t>debate and</w:t>
      </w:r>
      <w:r w:rsidR="004F5016">
        <w:t xml:space="preserve"> </w:t>
      </w:r>
      <w:r w:rsidR="00C417D1">
        <w:t>writing prompts</w:t>
      </w:r>
      <w:r>
        <w:t xml:space="preserve"> exploring </w:t>
      </w:r>
      <w:r w:rsidR="00C417D1">
        <w:t xml:space="preserve">the bildungsroman </w:t>
      </w:r>
      <w:r>
        <w:t>genre</w:t>
      </w:r>
    </w:p>
    <w:tbl>
      <w:tblPr>
        <w:tblStyle w:val="Tableheader"/>
        <w:tblW w:w="5000" w:type="pct"/>
        <w:tblLayout w:type="fixed"/>
        <w:tblLook w:val="04A0" w:firstRow="1" w:lastRow="0" w:firstColumn="1" w:lastColumn="0" w:noHBand="0" w:noVBand="1"/>
        <w:tblDescription w:val="Tabel with five challenge levels and varying writing prompts exploring the bildungsroman genre."/>
      </w:tblPr>
      <w:tblGrid>
        <w:gridCol w:w="1697"/>
        <w:gridCol w:w="7933"/>
      </w:tblGrid>
      <w:tr w:rsidR="008F1048" w:rsidRPr="00504180" w14:paraId="23B0D33B" w14:textId="77777777" w:rsidTr="00345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8940DF3" w14:textId="2BAE69B3" w:rsidR="00EC6BAD" w:rsidRPr="00504180" w:rsidRDefault="00EC6BAD" w:rsidP="00504180">
            <w:r w:rsidRPr="00504180">
              <w:t>Level of challenge</w:t>
            </w:r>
          </w:p>
        </w:tc>
        <w:tc>
          <w:tcPr>
            <w:tcW w:w="4119" w:type="pct"/>
          </w:tcPr>
          <w:p w14:paraId="1927B754" w14:textId="70A155FF" w:rsidR="008F1048" w:rsidRPr="00504180" w:rsidRDefault="00D242D4" w:rsidP="00504180">
            <w:pPr>
              <w:cnfStyle w:val="100000000000" w:firstRow="1" w:lastRow="0" w:firstColumn="0" w:lastColumn="0" w:oddVBand="0" w:evenVBand="0" w:oddHBand="0" w:evenHBand="0" w:firstRowFirstColumn="0" w:firstRowLastColumn="0" w:lastRowFirstColumn="0" w:lastRowLastColumn="0"/>
            </w:pPr>
            <w:r w:rsidRPr="00504180">
              <w:t>W</w:t>
            </w:r>
            <w:r w:rsidR="00C315B9" w:rsidRPr="00504180">
              <w:t>riting prompts</w:t>
            </w:r>
            <w:r w:rsidR="004A2F6C" w:rsidRPr="00504180">
              <w:t xml:space="preserve"> exploring</w:t>
            </w:r>
            <w:r w:rsidR="00C417D1" w:rsidRPr="00504180">
              <w:t xml:space="preserve"> the bildungsroman</w:t>
            </w:r>
            <w:r w:rsidR="004A2F6C" w:rsidRPr="00504180">
              <w:t xml:space="preserve"> genre</w:t>
            </w:r>
          </w:p>
        </w:tc>
      </w:tr>
      <w:tr w:rsidR="008F1048" w:rsidRPr="00504180" w14:paraId="24D35588" w14:textId="77777777" w:rsidTr="00345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02CA8C5D" w14:textId="6C4ECB04" w:rsidR="00FC4578" w:rsidRPr="00504180" w:rsidRDefault="00FC4578" w:rsidP="00504180">
            <w:r w:rsidRPr="00504180">
              <w:t>Level 5</w:t>
            </w:r>
          </w:p>
        </w:tc>
        <w:tc>
          <w:tcPr>
            <w:tcW w:w="4119" w:type="pct"/>
          </w:tcPr>
          <w:p w14:paraId="51A43D5F" w14:textId="1B50B8B4" w:rsidR="008F1048" w:rsidRPr="00504180" w:rsidRDefault="00BD196E" w:rsidP="00504180">
            <w:pPr>
              <w:cnfStyle w:val="000000100000" w:firstRow="0" w:lastRow="0" w:firstColumn="0" w:lastColumn="0" w:oddVBand="0" w:evenVBand="0" w:oddHBand="1" w:evenHBand="0" w:firstRowFirstColumn="0" w:firstRowLastColumn="0" w:lastRowFirstColumn="0" w:lastRowLastColumn="0"/>
            </w:pPr>
            <w:r w:rsidRPr="00504180">
              <w:t>Evaluate how effectively a bildungsroman text you have read or seen</w:t>
            </w:r>
            <w:r w:rsidR="000377AD" w:rsidRPr="00504180">
              <w:t xml:space="preserve"> has represented teenage lives.</w:t>
            </w:r>
            <w:r w:rsidR="00DC5FEB" w:rsidRPr="00504180">
              <w:t xml:space="preserve"> </w:t>
            </w:r>
            <w:r w:rsidR="00854F5C" w:rsidRPr="00504180">
              <w:t>In your response, make detailed reference to the conventions of the genre</w:t>
            </w:r>
            <w:r w:rsidR="00DC5FEB" w:rsidRPr="00504180">
              <w:t xml:space="preserve"> (300 words)</w:t>
            </w:r>
            <w:r w:rsidR="00961939" w:rsidRPr="00504180">
              <w:t>.</w:t>
            </w:r>
          </w:p>
        </w:tc>
      </w:tr>
      <w:tr w:rsidR="008F1048" w:rsidRPr="00504180" w14:paraId="3D072C2D" w14:textId="77777777" w:rsidTr="00345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826B323" w14:textId="1DFBD5A9" w:rsidR="00FC4578" w:rsidRPr="00504180" w:rsidRDefault="00FC4578" w:rsidP="00504180">
            <w:r w:rsidRPr="00504180">
              <w:t>Leve</w:t>
            </w:r>
            <w:r w:rsidR="00276A57" w:rsidRPr="00504180">
              <w:t>l 4</w:t>
            </w:r>
          </w:p>
        </w:tc>
        <w:tc>
          <w:tcPr>
            <w:tcW w:w="4119" w:type="pct"/>
          </w:tcPr>
          <w:p w14:paraId="5A850B16" w14:textId="4CAE367E" w:rsidR="008F1048" w:rsidRPr="00504180" w:rsidRDefault="005F0806" w:rsidP="00504180">
            <w:pPr>
              <w:cnfStyle w:val="000000010000" w:firstRow="0" w:lastRow="0" w:firstColumn="0" w:lastColumn="0" w:oddVBand="0" w:evenVBand="0" w:oddHBand="0" w:evenHBand="1" w:firstRowFirstColumn="0" w:firstRowLastColumn="0" w:lastRowFirstColumn="0" w:lastRowLastColumn="0"/>
            </w:pPr>
            <w:r w:rsidRPr="00504180">
              <w:t xml:space="preserve">Compare and contrast </w:t>
            </w:r>
            <w:r w:rsidR="00F21A03" w:rsidRPr="00504180">
              <w:t xml:space="preserve">how </w:t>
            </w:r>
            <w:r w:rsidR="00FA79B9">
              <w:t>2</w:t>
            </w:r>
            <w:r w:rsidR="00FA79B9" w:rsidRPr="00504180">
              <w:t xml:space="preserve"> </w:t>
            </w:r>
            <w:r w:rsidR="00DC5FEB" w:rsidRPr="00504180">
              <w:t>bildungsroman texts with which you are familiar</w:t>
            </w:r>
            <w:r w:rsidR="00F21A03" w:rsidRPr="00504180">
              <w:t xml:space="preserve"> </w:t>
            </w:r>
            <w:r w:rsidR="003D6F18" w:rsidRPr="00504180">
              <w:t>draw on the conventions of this genre</w:t>
            </w:r>
            <w:r w:rsidR="000377AD" w:rsidRPr="00504180">
              <w:t xml:space="preserve"> to represent teen lives</w:t>
            </w:r>
            <w:r w:rsidR="003D6F18" w:rsidRPr="00504180">
              <w:t xml:space="preserve"> (200 words)</w:t>
            </w:r>
            <w:r w:rsidR="00961939" w:rsidRPr="00504180">
              <w:t>.</w:t>
            </w:r>
          </w:p>
        </w:tc>
      </w:tr>
      <w:tr w:rsidR="008F1048" w:rsidRPr="00504180" w14:paraId="61814265" w14:textId="77777777" w:rsidTr="00345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99DA42C" w14:textId="45DBD856" w:rsidR="00276A57" w:rsidRPr="00504180" w:rsidRDefault="00276A57" w:rsidP="00504180">
            <w:r w:rsidRPr="00504180">
              <w:t>Level 3</w:t>
            </w:r>
          </w:p>
        </w:tc>
        <w:tc>
          <w:tcPr>
            <w:tcW w:w="4119" w:type="pct"/>
          </w:tcPr>
          <w:p w14:paraId="57368460" w14:textId="558F6835" w:rsidR="008F1048" w:rsidRPr="00504180" w:rsidRDefault="000377AD" w:rsidP="00504180">
            <w:pPr>
              <w:cnfStyle w:val="000000100000" w:firstRow="0" w:lastRow="0" w:firstColumn="0" w:lastColumn="0" w:oddVBand="0" w:evenVBand="0" w:oddHBand="1" w:evenHBand="0" w:firstRowFirstColumn="0" w:firstRowLastColumn="0" w:lastRowFirstColumn="0" w:lastRowLastColumn="0"/>
            </w:pPr>
            <w:r w:rsidRPr="00504180">
              <w:t xml:space="preserve">Describe how </w:t>
            </w:r>
            <w:r w:rsidR="006074D8" w:rsidRPr="00504180">
              <w:t>a text with which you are familiar</w:t>
            </w:r>
            <w:r w:rsidR="00BC1036" w:rsidRPr="00504180">
              <w:t xml:space="preserve"> belongs to the bildungsroman </w:t>
            </w:r>
            <w:r w:rsidR="002D13F9" w:rsidRPr="00504180">
              <w:t>genre</w:t>
            </w:r>
            <w:r w:rsidR="00961939" w:rsidRPr="00504180">
              <w:t>.</w:t>
            </w:r>
          </w:p>
        </w:tc>
      </w:tr>
      <w:tr w:rsidR="008F1048" w:rsidRPr="00504180" w14:paraId="59AD85C1" w14:textId="77777777" w:rsidTr="00345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2F4B134" w14:textId="1AFDB269" w:rsidR="00276A57" w:rsidRPr="00504180" w:rsidRDefault="00276A57" w:rsidP="00504180">
            <w:r w:rsidRPr="00504180">
              <w:t>Level 2</w:t>
            </w:r>
          </w:p>
        </w:tc>
        <w:tc>
          <w:tcPr>
            <w:tcW w:w="4119" w:type="pct"/>
          </w:tcPr>
          <w:p w14:paraId="36DD0FA2" w14:textId="1DF1090B" w:rsidR="008F1048" w:rsidRPr="00504180" w:rsidRDefault="000377AD" w:rsidP="00504180">
            <w:pPr>
              <w:cnfStyle w:val="000000010000" w:firstRow="0" w:lastRow="0" w:firstColumn="0" w:lastColumn="0" w:oddVBand="0" w:evenVBand="0" w:oddHBand="0" w:evenHBand="1" w:firstRowFirstColumn="0" w:firstRowLastColumn="0" w:lastRowFirstColumn="0" w:lastRowLastColumn="0"/>
            </w:pPr>
            <w:r w:rsidRPr="00504180">
              <w:t>Explain the story of one text that fits with the conventions</w:t>
            </w:r>
            <w:r w:rsidR="00961939" w:rsidRPr="00504180">
              <w:t xml:space="preserve"> of the bildungsroman genre.</w:t>
            </w:r>
          </w:p>
        </w:tc>
      </w:tr>
      <w:tr w:rsidR="00961939" w:rsidRPr="00504180" w14:paraId="578F248F" w14:textId="77777777" w:rsidTr="00345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27EB0BC" w14:textId="64235DC5" w:rsidR="00276A57" w:rsidRPr="00504180" w:rsidRDefault="00276A57" w:rsidP="00504180">
            <w:r w:rsidRPr="00504180">
              <w:t>Level 1</w:t>
            </w:r>
          </w:p>
        </w:tc>
        <w:tc>
          <w:tcPr>
            <w:tcW w:w="4119" w:type="pct"/>
          </w:tcPr>
          <w:p w14:paraId="0E0E5993" w14:textId="0852D96D" w:rsidR="00961939" w:rsidRPr="00504180" w:rsidRDefault="00F641B4" w:rsidP="00504180">
            <w:pPr>
              <w:cnfStyle w:val="000000100000" w:firstRow="0" w:lastRow="0" w:firstColumn="0" w:lastColumn="0" w:oddVBand="0" w:evenVBand="0" w:oddHBand="1" w:evenHBand="0" w:firstRowFirstColumn="0" w:firstRowLastColumn="0" w:lastRowFirstColumn="0" w:lastRowLastColumn="0"/>
            </w:pPr>
            <w:r w:rsidRPr="00504180">
              <w:t xml:space="preserve">List </w:t>
            </w:r>
            <w:r w:rsidR="00492BBB" w:rsidRPr="00504180">
              <w:t>4</w:t>
            </w:r>
            <w:r w:rsidRPr="00504180">
              <w:t xml:space="preserve"> </w:t>
            </w:r>
            <w:r w:rsidR="00BE5F41" w:rsidRPr="00504180">
              <w:t>conventions of the bildungsroman genre.</w:t>
            </w:r>
          </w:p>
        </w:tc>
      </w:tr>
    </w:tbl>
    <w:p w14:paraId="150C6B2F" w14:textId="2DF37BDF" w:rsidR="002671D1" w:rsidRDefault="002671D1" w:rsidP="00E25C37">
      <w:pPr>
        <w:pStyle w:val="Heading2"/>
      </w:pPr>
      <w:bookmarkStart w:id="12" w:name="_Toc152254541"/>
      <w:r>
        <w:t xml:space="preserve">Phase 3, activity </w:t>
      </w:r>
      <w:r w:rsidR="004E22FB">
        <w:t>2</w:t>
      </w:r>
      <w:r>
        <w:t xml:space="preserve"> </w:t>
      </w:r>
      <w:r w:rsidR="001503F8">
        <w:t>–</w:t>
      </w:r>
      <w:r>
        <w:t xml:space="preserve"> </w:t>
      </w:r>
      <w:r w:rsidR="004E22FB">
        <w:t xml:space="preserve">rising tension in the </w:t>
      </w:r>
      <w:r w:rsidR="008419FB">
        <w:t>bildungsroman</w:t>
      </w:r>
      <w:r w:rsidR="0040179D">
        <w:t xml:space="preserve"> genre</w:t>
      </w:r>
      <w:bookmarkEnd w:id="12"/>
    </w:p>
    <w:p w14:paraId="2B25492B" w14:textId="13D7E8C0" w:rsidR="00D23778" w:rsidRPr="005E0752" w:rsidRDefault="00D23778" w:rsidP="00634CC4">
      <w:pPr>
        <w:pStyle w:val="FeatureBox2"/>
        <w:rPr>
          <w:rStyle w:val="Strong"/>
          <w:b w:val="0"/>
        </w:rPr>
      </w:pPr>
      <w:r w:rsidRPr="00E15555">
        <w:rPr>
          <w:rStyle w:val="Strong"/>
        </w:rPr>
        <w:t>Teacher</w:t>
      </w:r>
      <w:r w:rsidR="00634CC4">
        <w:rPr>
          <w:rStyle w:val="Strong"/>
        </w:rPr>
        <w:t xml:space="preserve"> note: </w:t>
      </w:r>
      <w:r w:rsidR="005E0752">
        <w:rPr>
          <w:rStyle w:val="Strong"/>
          <w:b w:val="0"/>
        </w:rPr>
        <w:t xml:space="preserve">there are several ways that the following table can be used to support </w:t>
      </w:r>
      <w:r w:rsidR="00973CA1">
        <w:rPr>
          <w:rStyle w:val="Strong"/>
          <w:b w:val="0"/>
        </w:rPr>
        <w:t xml:space="preserve">student exploration. </w:t>
      </w:r>
      <w:r w:rsidR="00AF4AED">
        <w:rPr>
          <w:rStyle w:val="Strong"/>
          <w:b w:val="0"/>
        </w:rPr>
        <w:t>The student activity</w:t>
      </w:r>
      <w:r w:rsidR="00312195">
        <w:rPr>
          <w:rStyle w:val="Strong"/>
          <w:b w:val="0"/>
        </w:rPr>
        <w:t xml:space="preserve"> </w:t>
      </w:r>
      <w:r w:rsidR="00751225">
        <w:rPr>
          <w:rStyle w:val="Strong"/>
          <w:b w:val="0"/>
        </w:rPr>
        <w:t xml:space="preserve">will get students started by </w:t>
      </w:r>
      <w:r w:rsidR="00C55002">
        <w:rPr>
          <w:rStyle w:val="Strong"/>
          <w:b w:val="0"/>
        </w:rPr>
        <w:t>asking them to find examples</w:t>
      </w:r>
      <w:r w:rsidR="00D41126">
        <w:rPr>
          <w:rStyle w:val="Strong"/>
          <w:b w:val="0"/>
        </w:rPr>
        <w:t xml:space="preserve"> from the core</w:t>
      </w:r>
      <w:r w:rsidR="00FD3296">
        <w:rPr>
          <w:rStyle w:val="Strong"/>
          <w:b w:val="0"/>
        </w:rPr>
        <w:t xml:space="preserve"> </w:t>
      </w:r>
      <w:r w:rsidR="00D41126">
        <w:rPr>
          <w:rStyle w:val="Strong"/>
          <w:b w:val="0"/>
        </w:rPr>
        <w:t>te</w:t>
      </w:r>
      <w:r w:rsidR="00FD3296">
        <w:rPr>
          <w:rStyle w:val="Strong"/>
          <w:b w:val="0"/>
        </w:rPr>
        <w:t>xt</w:t>
      </w:r>
      <w:r w:rsidR="00D41126">
        <w:rPr>
          <w:rStyle w:val="Strong"/>
          <w:b w:val="0"/>
        </w:rPr>
        <w:t xml:space="preserve">. </w:t>
      </w:r>
      <w:r w:rsidR="00FD3296">
        <w:rPr>
          <w:rStyle w:val="Strong"/>
          <w:b w:val="0"/>
        </w:rPr>
        <w:t>The teacher may r</w:t>
      </w:r>
      <w:r w:rsidR="00973CA1">
        <w:rPr>
          <w:rStyle w:val="Strong"/>
          <w:b w:val="0"/>
        </w:rPr>
        <w:t xml:space="preserve">eorganise the </w:t>
      </w:r>
      <w:r w:rsidR="00487FD1">
        <w:rPr>
          <w:rStyle w:val="Strong"/>
          <w:b w:val="0"/>
        </w:rPr>
        <w:t xml:space="preserve">table to </w:t>
      </w:r>
      <w:r w:rsidR="00FD3296">
        <w:rPr>
          <w:rStyle w:val="Strong"/>
          <w:b w:val="0"/>
        </w:rPr>
        <w:t>suit the</w:t>
      </w:r>
      <w:r w:rsidR="00487FD1">
        <w:rPr>
          <w:rStyle w:val="Strong"/>
          <w:b w:val="0"/>
        </w:rPr>
        <w:t xml:space="preserve"> </w:t>
      </w:r>
      <w:proofErr w:type="gramStart"/>
      <w:r w:rsidR="00487FD1">
        <w:rPr>
          <w:rStyle w:val="Strong"/>
          <w:b w:val="0"/>
        </w:rPr>
        <w:t>context</w:t>
      </w:r>
      <w:proofErr w:type="gramEnd"/>
      <w:r w:rsidR="00FD3296">
        <w:rPr>
          <w:rStyle w:val="Strong"/>
          <w:b w:val="0"/>
        </w:rPr>
        <w:t xml:space="preserve"> however</w:t>
      </w:r>
      <w:r w:rsidR="00487FD1">
        <w:rPr>
          <w:rStyle w:val="Strong"/>
          <w:b w:val="0"/>
        </w:rPr>
        <w:t>.</w:t>
      </w:r>
      <w:r w:rsidR="00560DAA">
        <w:rPr>
          <w:rStyle w:val="Strong"/>
          <w:b w:val="0"/>
        </w:rPr>
        <w:t xml:space="preserve"> </w:t>
      </w:r>
      <w:r w:rsidR="00FD3296">
        <w:rPr>
          <w:rStyle w:val="Strong"/>
          <w:b w:val="0"/>
        </w:rPr>
        <w:t>Additional w</w:t>
      </w:r>
      <w:r w:rsidR="00560DAA">
        <w:rPr>
          <w:rStyle w:val="Strong"/>
          <w:b w:val="0"/>
        </w:rPr>
        <w:t>ays to use this resource include:</w:t>
      </w:r>
    </w:p>
    <w:p w14:paraId="37316A81" w14:textId="1AFF5C06" w:rsidR="00BC1ECF" w:rsidRDefault="005C7BCA" w:rsidP="00055364">
      <w:pPr>
        <w:pStyle w:val="FeatureBox2"/>
        <w:numPr>
          <w:ilvl w:val="0"/>
          <w:numId w:val="59"/>
        </w:numPr>
        <w:ind w:left="567" w:hanging="567"/>
      </w:pPr>
      <w:r>
        <w:t>e</w:t>
      </w:r>
      <w:r w:rsidR="00AF6B73">
        <w:t>xplicit instruction and demonstration of conventions</w:t>
      </w:r>
      <w:r w:rsidR="00E54531">
        <w:t>, followed by students finding an example from core text</w:t>
      </w:r>
    </w:p>
    <w:p w14:paraId="1F7ECB0D" w14:textId="0915649B" w:rsidR="00AF6B73" w:rsidRDefault="005C7BCA" w:rsidP="00055364">
      <w:pPr>
        <w:pStyle w:val="FeatureBox2"/>
        <w:numPr>
          <w:ilvl w:val="0"/>
          <w:numId w:val="59"/>
        </w:numPr>
        <w:ind w:left="567" w:hanging="567"/>
      </w:pPr>
      <w:r>
        <w:t>m</w:t>
      </w:r>
      <w:r w:rsidR="00AF6B73">
        <w:t xml:space="preserve">ix and match </w:t>
      </w:r>
      <w:r w:rsidR="005E17C9">
        <w:t xml:space="preserve">activity with </w:t>
      </w:r>
      <w:r w:rsidR="00AF6B73">
        <w:t>columns 1 and 2</w:t>
      </w:r>
      <w:r w:rsidR="00E54531">
        <w:t>; guided pair activity</w:t>
      </w:r>
      <w:r w:rsidR="005E17C9">
        <w:t xml:space="preserve"> then class check followed by application to core text</w:t>
      </w:r>
    </w:p>
    <w:p w14:paraId="3120D6D3" w14:textId="166020DB" w:rsidR="008C7B76" w:rsidRPr="008419FB" w:rsidRDefault="005C7BCA" w:rsidP="00055364">
      <w:pPr>
        <w:pStyle w:val="FeatureBox2"/>
        <w:numPr>
          <w:ilvl w:val="0"/>
          <w:numId w:val="59"/>
        </w:numPr>
        <w:ind w:left="567" w:hanging="567"/>
      </w:pPr>
      <w:r>
        <w:lastRenderedPageBreak/>
        <w:t>g</w:t>
      </w:r>
      <w:r w:rsidR="008C7B76">
        <w:t>uide</w:t>
      </w:r>
      <w:r w:rsidR="002A3A49">
        <w:t>d discovery and discussion of</w:t>
      </w:r>
      <w:r w:rsidR="008C7B76">
        <w:t xml:space="preserve"> examples from core text and other comparative texts</w:t>
      </w:r>
      <w:r w:rsidR="00C82EE1">
        <w:t>; pairs start with examples from texts they are familiar with</w:t>
      </w:r>
      <w:r w:rsidR="00F7048C">
        <w:t xml:space="preserve"> and use to refine definitions</w:t>
      </w:r>
    </w:p>
    <w:p w14:paraId="26D1A7B7" w14:textId="0013E5B6" w:rsidR="00F7048C" w:rsidRDefault="005C7BCA" w:rsidP="00055364">
      <w:pPr>
        <w:pStyle w:val="FeatureBox2"/>
        <w:numPr>
          <w:ilvl w:val="0"/>
          <w:numId w:val="59"/>
        </w:numPr>
        <w:ind w:left="567" w:hanging="567"/>
      </w:pPr>
      <w:r>
        <w:t>e</w:t>
      </w:r>
      <w:r w:rsidR="00F7048C">
        <w:t>xtension: ‘the exception proves the rule’. Students are challenged to find an example text from within the genre that does not match the definition. What are the impacts</w:t>
      </w:r>
      <w:r w:rsidR="00E15555">
        <w:t xml:space="preserve"> of this ‘subversion of genre conventions’?</w:t>
      </w:r>
    </w:p>
    <w:p w14:paraId="18055692" w14:textId="2B503E64" w:rsidR="0079145B" w:rsidRDefault="003A557B" w:rsidP="00E61A29">
      <w:r>
        <w:t xml:space="preserve">Authors </w:t>
      </w:r>
      <w:r w:rsidR="001251AB">
        <w:t xml:space="preserve">keep the tension rising in a variety of ways for a variety of reasons. </w:t>
      </w:r>
      <w:r w:rsidR="0079145B">
        <w:t xml:space="preserve">The conventions that </w:t>
      </w:r>
      <w:r w:rsidR="00864704">
        <w:t>authors use to do this are described in the first column of the following table. A common example is then provided in the second column.</w:t>
      </w:r>
    </w:p>
    <w:p w14:paraId="08309356" w14:textId="5257DA85" w:rsidR="001872A3" w:rsidRDefault="00D644CD" w:rsidP="00055364">
      <w:pPr>
        <w:pStyle w:val="ListNumber"/>
        <w:numPr>
          <w:ilvl w:val="0"/>
          <w:numId w:val="29"/>
        </w:numPr>
      </w:pPr>
      <w:r>
        <w:t>F</w:t>
      </w:r>
      <w:r w:rsidR="001E71D6">
        <w:t>ind an example from the core text that demons</w:t>
      </w:r>
      <w:r w:rsidR="00082A7F">
        <w:t>trates the author using a convention in the first column to build the tension in the narrative.</w:t>
      </w:r>
    </w:p>
    <w:p w14:paraId="00CB9DB0" w14:textId="30721738" w:rsidR="0002598B" w:rsidRPr="00AB7AFD" w:rsidRDefault="00EE369E" w:rsidP="00AB7AFD">
      <w:pPr>
        <w:pStyle w:val="Caption"/>
      </w:pPr>
      <w:r w:rsidRPr="00AB7AFD">
        <w:rPr>
          <w:rStyle w:val="Strong"/>
          <w:b w:val="0"/>
          <w:bCs w:val="0"/>
        </w:rPr>
        <w:t xml:space="preserve">Table </w:t>
      </w:r>
      <w:r w:rsidRPr="00AB7AFD">
        <w:rPr>
          <w:rStyle w:val="Strong"/>
          <w:b w:val="0"/>
          <w:bCs w:val="0"/>
        </w:rPr>
        <w:fldChar w:fldCharType="begin"/>
      </w:r>
      <w:r w:rsidRPr="00AB7AFD">
        <w:rPr>
          <w:rStyle w:val="Strong"/>
          <w:b w:val="0"/>
          <w:bCs w:val="0"/>
        </w:rPr>
        <w:instrText xml:space="preserve"> SEQ Table \* ARABIC </w:instrText>
      </w:r>
      <w:r w:rsidRPr="00AB7AFD">
        <w:rPr>
          <w:rStyle w:val="Strong"/>
          <w:b w:val="0"/>
          <w:bCs w:val="0"/>
        </w:rPr>
        <w:fldChar w:fldCharType="separate"/>
      </w:r>
      <w:r w:rsidR="00532E4E">
        <w:rPr>
          <w:rStyle w:val="Strong"/>
          <w:b w:val="0"/>
          <w:bCs w:val="0"/>
          <w:noProof/>
        </w:rPr>
        <w:t>4</w:t>
      </w:r>
      <w:r w:rsidRPr="00AB7AFD">
        <w:rPr>
          <w:rStyle w:val="Strong"/>
          <w:b w:val="0"/>
          <w:bCs w:val="0"/>
        </w:rPr>
        <w:fldChar w:fldCharType="end"/>
      </w:r>
      <w:r w:rsidRPr="00AB7AFD">
        <w:rPr>
          <w:rStyle w:val="Strong"/>
          <w:b w:val="0"/>
          <w:bCs w:val="0"/>
        </w:rPr>
        <w:t xml:space="preserve"> – </w:t>
      </w:r>
      <w:r w:rsidR="0040179D" w:rsidRPr="00AB7AFD">
        <w:rPr>
          <w:rStyle w:val="Strong"/>
          <w:b w:val="0"/>
          <w:bCs w:val="0"/>
        </w:rPr>
        <w:t>rising tension</w:t>
      </w:r>
      <w:r w:rsidR="00C670E4" w:rsidRPr="00AB7AFD">
        <w:rPr>
          <w:rStyle w:val="Strong"/>
          <w:b w:val="0"/>
          <w:bCs w:val="0"/>
        </w:rPr>
        <w:t xml:space="preserve"> in the bil</w:t>
      </w:r>
      <w:r w:rsidR="00C77D52" w:rsidRPr="00AB7AFD">
        <w:rPr>
          <w:rStyle w:val="Strong"/>
          <w:b w:val="0"/>
          <w:bCs w:val="0"/>
        </w:rPr>
        <w:t>dungsroman genre</w:t>
      </w:r>
    </w:p>
    <w:tbl>
      <w:tblPr>
        <w:tblStyle w:val="Tableheader"/>
        <w:tblW w:w="0" w:type="auto"/>
        <w:tblLook w:val="04A0" w:firstRow="1" w:lastRow="0" w:firstColumn="1" w:lastColumn="0" w:noHBand="0" w:noVBand="1"/>
        <w:tblDescription w:val="Conventions and examples of rising tension in the bildungsroman genre and blank space provided for student responses. "/>
      </w:tblPr>
      <w:tblGrid>
        <w:gridCol w:w="1980"/>
        <w:gridCol w:w="3118"/>
        <w:gridCol w:w="4530"/>
      </w:tblGrid>
      <w:tr w:rsidR="00E80920" w14:paraId="6F843E37" w14:textId="77777777" w:rsidTr="00271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B7CDFCC" w14:textId="524B8511" w:rsidR="00E80920" w:rsidRDefault="00AD0F91" w:rsidP="008419FB">
            <w:r>
              <w:t>Convention</w:t>
            </w:r>
          </w:p>
        </w:tc>
        <w:tc>
          <w:tcPr>
            <w:tcW w:w="3118" w:type="dxa"/>
          </w:tcPr>
          <w:p w14:paraId="50A23B2C" w14:textId="34DD8A97" w:rsidR="00E80920" w:rsidRDefault="00D30279" w:rsidP="008419FB">
            <w:pPr>
              <w:cnfStyle w:val="100000000000" w:firstRow="1" w:lastRow="0" w:firstColumn="0" w:lastColumn="0" w:oddVBand="0" w:evenVBand="0" w:oddHBand="0" w:evenHBand="0" w:firstRowFirstColumn="0" w:firstRowLastColumn="0" w:lastRowFirstColumn="0" w:lastRowLastColumn="0"/>
            </w:pPr>
            <w:r>
              <w:t>Common example</w:t>
            </w:r>
          </w:p>
        </w:tc>
        <w:tc>
          <w:tcPr>
            <w:tcW w:w="4530" w:type="dxa"/>
          </w:tcPr>
          <w:p w14:paraId="7AC4EB4F" w14:textId="04E6FD59" w:rsidR="00E80920" w:rsidRDefault="00AD0F91" w:rsidP="008419FB">
            <w:pPr>
              <w:cnfStyle w:val="100000000000" w:firstRow="1" w:lastRow="0" w:firstColumn="0" w:lastColumn="0" w:oddVBand="0" w:evenVBand="0" w:oddHBand="0" w:evenHBand="0" w:firstRowFirstColumn="0" w:firstRowLastColumn="0" w:lastRowFirstColumn="0" w:lastRowLastColumn="0"/>
            </w:pPr>
            <w:r>
              <w:t xml:space="preserve">Example from </w:t>
            </w:r>
            <w:r w:rsidR="00D12DD6">
              <w:t>core text</w:t>
            </w:r>
          </w:p>
        </w:tc>
      </w:tr>
      <w:tr w:rsidR="00FB08D6" w14:paraId="452151A8" w14:textId="77777777" w:rsidTr="0027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96B682" w14:textId="2F43DF5A" w:rsidR="00FB08D6" w:rsidRDefault="007B5DFB" w:rsidP="008419FB">
            <w:r>
              <w:t>C</w:t>
            </w:r>
            <w:r w:rsidR="004F052B">
              <w:t>onflict</w:t>
            </w:r>
          </w:p>
        </w:tc>
        <w:tc>
          <w:tcPr>
            <w:tcW w:w="3118" w:type="dxa"/>
          </w:tcPr>
          <w:p w14:paraId="37E46DF9" w14:textId="5DE00F08" w:rsidR="00FB08D6" w:rsidRDefault="00A1508B" w:rsidP="000C0B1D">
            <w:pPr>
              <w:widowControl/>
              <w:mirrorIndents w:val="0"/>
              <w:cnfStyle w:val="000000100000" w:firstRow="0" w:lastRow="0" w:firstColumn="0" w:lastColumn="0" w:oddVBand="0" w:evenVBand="0" w:oddHBand="1" w:evenHBand="0" w:firstRowFirstColumn="0" w:firstRowLastColumn="0" w:lastRowFirstColumn="0" w:lastRowLastColumn="0"/>
            </w:pPr>
            <w:r>
              <w:rPr>
                <w:lang w:eastAsia="en-AU"/>
              </w:rPr>
              <w:t>With a bully or teacher or boss</w:t>
            </w:r>
            <w:r w:rsidR="00B94733">
              <w:rPr>
                <w:lang w:eastAsia="en-AU"/>
              </w:rPr>
              <w:t xml:space="preserve"> (leads to feeling like </w:t>
            </w:r>
            <w:r w:rsidR="007308C9">
              <w:rPr>
                <w:lang w:eastAsia="en-AU"/>
              </w:rPr>
              <w:t>a</w:t>
            </w:r>
            <w:r w:rsidR="000C0B1D" w:rsidRPr="000C0B1D">
              <w:rPr>
                <w:lang w:eastAsia="en-AU"/>
              </w:rPr>
              <w:t xml:space="preserve"> </w:t>
            </w:r>
            <w:r w:rsidR="000C0B1D">
              <w:rPr>
                <w:lang w:eastAsia="en-AU"/>
              </w:rPr>
              <w:t>m</w:t>
            </w:r>
            <w:r w:rsidR="000C0B1D" w:rsidRPr="000C0B1D">
              <w:rPr>
                <w:lang w:eastAsia="en-AU"/>
              </w:rPr>
              <w:t>isfit</w:t>
            </w:r>
            <w:r w:rsidR="007308C9">
              <w:rPr>
                <w:lang w:eastAsia="en-AU"/>
              </w:rPr>
              <w:t>, or running away…)</w:t>
            </w:r>
          </w:p>
        </w:tc>
        <w:tc>
          <w:tcPr>
            <w:tcW w:w="4530" w:type="dxa"/>
          </w:tcPr>
          <w:p w14:paraId="515BADA4" w14:textId="6665048C" w:rsidR="00FB08D6" w:rsidRDefault="00FB08D6" w:rsidP="008419FB">
            <w:pPr>
              <w:cnfStyle w:val="000000100000" w:firstRow="0" w:lastRow="0" w:firstColumn="0" w:lastColumn="0" w:oddVBand="0" w:evenVBand="0" w:oddHBand="1" w:evenHBand="0" w:firstRowFirstColumn="0" w:firstRowLastColumn="0" w:lastRowFirstColumn="0" w:lastRowLastColumn="0"/>
            </w:pPr>
          </w:p>
        </w:tc>
      </w:tr>
      <w:tr w:rsidR="00E80920" w14:paraId="09F0AD8C" w14:textId="77777777" w:rsidTr="00271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53C263" w14:textId="4E3DBF27" w:rsidR="00E80920" w:rsidRDefault="004F052B" w:rsidP="008419FB">
            <w:r>
              <w:t>Characters with opposing goals</w:t>
            </w:r>
          </w:p>
        </w:tc>
        <w:tc>
          <w:tcPr>
            <w:tcW w:w="3118" w:type="dxa"/>
          </w:tcPr>
          <w:p w14:paraId="0B5513EE" w14:textId="02A3D666" w:rsidR="00E80920" w:rsidRDefault="00684042" w:rsidP="008419FB">
            <w:pPr>
              <w:cnfStyle w:val="000000010000" w:firstRow="0" w:lastRow="0" w:firstColumn="0" w:lastColumn="0" w:oddVBand="0" w:evenVBand="0" w:oddHBand="0" w:evenHBand="1" w:firstRowFirstColumn="0" w:firstRowLastColumn="0" w:lastRowFirstColumn="0" w:lastRowLastColumn="0"/>
            </w:pPr>
            <w:r>
              <w:t xml:space="preserve">Wicked </w:t>
            </w:r>
            <w:r w:rsidR="00D30279">
              <w:t>a</w:t>
            </w:r>
            <w:r>
              <w:t xml:space="preserve">uthority </w:t>
            </w:r>
            <w:r w:rsidR="00D30279">
              <w:t>f</w:t>
            </w:r>
            <w:r>
              <w:t>igure</w:t>
            </w:r>
            <w:r w:rsidR="00D30279">
              <w:t xml:space="preserve">; </w:t>
            </w:r>
            <w:r w:rsidR="002D131C">
              <w:t>jealousy</w:t>
            </w:r>
            <w:r w:rsidR="00D92581">
              <w:t>; u</w:t>
            </w:r>
            <w:r>
              <w:t xml:space="preserve">nrequited </w:t>
            </w:r>
            <w:r w:rsidR="00D92581">
              <w:t>l</w:t>
            </w:r>
            <w:r>
              <w:t>ove</w:t>
            </w:r>
            <w:r w:rsidR="00D92581">
              <w:t xml:space="preserve">; </w:t>
            </w:r>
            <w:r w:rsidR="00D06241">
              <w:t>someone else who wants the ring!</w:t>
            </w:r>
          </w:p>
        </w:tc>
        <w:tc>
          <w:tcPr>
            <w:tcW w:w="4530" w:type="dxa"/>
          </w:tcPr>
          <w:p w14:paraId="59EA3B45" w14:textId="4C6C4E51" w:rsidR="00E80920" w:rsidRDefault="00E80920" w:rsidP="008419FB">
            <w:pPr>
              <w:cnfStyle w:val="000000010000" w:firstRow="0" w:lastRow="0" w:firstColumn="0" w:lastColumn="0" w:oddVBand="0" w:evenVBand="0" w:oddHBand="0" w:evenHBand="1" w:firstRowFirstColumn="0" w:firstRowLastColumn="0" w:lastRowFirstColumn="0" w:lastRowLastColumn="0"/>
            </w:pPr>
          </w:p>
        </w:tc>
      </w:tr>
      <w:tr w:rsidR="00DA0052" w14:paraId="36F189E5" w14:textId="77777777" w:rsidTr="0027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2E2A1D" w14:textId="04A9C7B7" w:rsidR="00DA0052" w:rsidRDefault="00DA0052" w:rsidP="008419FB">
            <w:r>
              <w:t>Complications</w:t>
            </w:r>
          </w:p>
        </w:tc>
        <w:tc>
          <w:tcPr>
            <w:tcW w:w="3118" w:type="dxa"/>
          </w:tcPr>
          <w:p w14:paraId="42127CD7" w14:textId="1FAFEA40" w:rsidR="00DA0052" w:rsidRDefault="006564C5" w:rsidP="008419FB">
            <w:pPr>
              <w:cnfStyle w:val="000000100000" w:firstRow="0" w:lastRow="0" w:firstColumn="0" w:lastColumn="0" w:oddVBand="0" w:evenVBand="0" w:oddHBand="1" w:evenHBand="0" w:firstRowFirstColumn="0" w:firstRowLastColumn="0" w:lastRowFirstColumn="0" w:lastRowLastColumn="0"/>
            </w:pPr>
            <w:r>
              <w:t>Attacked by bullies or a wild animal</w:t>
            </w:r>
            <w:r w:rsidR="00ED39CC">
              <w:t>, flee up a tree – only to find a wasp nest</w:t>
            </w:r>
            <w:r w:rsidR="007308C9">
              <w:t>; a surprise arrival</w:t>
            </w:r>
          </w:p>
        </w:tc>
        <w:tc>
          <w:tcPr>
            <w:tcW w:w="4530" w:type="dxa"/>
          </w:tcPr>
          <w:p w14:paraId="5A4C29EF" w14:textId="720562FF" w:rsidR="00DA0052" w:rsidRDefault="00DA0052" w:rsidP="008419FB">
            <w:pPr>
              <w:cnfStyle w:val="000000100000" w:firstRow="0" w:lastRow="0" w:firstColumn="0" w:lastColumn="0" w:oddVBand="0" w:evenVBand="0" w:oddHBand="1" w:evenHBand="0" w:firstRowFirstColumn="0" w:firstRowLastColumn="0" w:lastRowFirstColumn="0" w:lastRowLastColumn="0"/>
            </w:pPr>
          </w:p>
        </w:tc>
      </w:tr>
      <w:tr w:rsidR="00E80920" w14:paraId="75793021" w14:textId="77777777" w:rsidTr="00271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3E816A" w14:textId="542541EB" w:rsidR="00E80920" w:rsidRDefault="004F052B" w:rsidP="008419FB">
            <w:r>
              <w:t>The stakes are rising</w:t>
            </w:r>
          </w:p>
        </w:tc>
        <w:tc>
          <w:tcPr>
            <w:tcW w:w="3118" w:type="dxa"/>
          </w:tcPr>
          <w:p w14:paraId="05F7AA22" w14:textId="152EED7F" w:rsidR="00E80920" w:rsidRDefault="000C3778" w:rsidP="008419FB">
            <w:pPr>
              <w:cnfStyle w:val="000000010000" w:firstRow="0" w:lastRow="0" w:firstColumn="0" w:lastColumn="0" w:oddVBand="0" w:evenVBand="0" w:oddHBand="0" w:evenHBand="1" w:firstRowFirstColumn="0" w:firstRowLastColumn="0" w:lastRowFirstColumn="0" w:lastRowLastColumn="0"/>
            </w:pPr>
            <w:r>
              <w:t xml:space="preserve">Every decision </w:t>
            </w:r>
            <w:r w:rsidR="00E14A5E">
              <w:t xml:space="preserve">may bring more and more serious consequences: stay and fight or leave and… </w:t>
            </w:r>
            <w:r w:rsidR="00AD50B5">
              <w:t>(t</w:t>
            </w:r>
            <w:r w:rsidR="00E14A5E">
              <w:t>he choice matters)</w:t>
            </w:r>
          </w:p>
        </w:tc>
        <w:tc>
          <w:tcPr>
            <w:tcW w:w="4530" w:type="dxa"/>
          </w:tcPr>
          <w:p w14:paraId="0946A01D" w14:textId="53B3CE37" w:rsidR="00E80920" w:rsidRDefault="00E80920" w:rsidP="008419FB">
            <w:pPr>
              <w:cnfStyle w:val="000000010000" w:firstRow="0" w:lastRow="0" w:firstColumn="0" w:lastColumn="0" w:oddVBand="0" w:evenVBand="0" w:oddHBand="0" w:evenHBand="1" w:firstRowFirstColumn="0" w:firstRowLastColumn="0" w:lastRowFirstColumn="0" w:lastRowLastColumn="0"/>
            </w:pPr>
          </w:p>
        </w:tc>
      </w:tr>
      <w:tr w:rsidR="00E80920" w14:paraId="6DAB2154" w14:textId="77777777" w:rsidTr="0027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3859A6" w14:textId="59794974" w:rsidR="00E80920" w:rsidRDefault="004F052B" w:rsidP="008419FB">
            <w:r>
              <w:lastRenderedPageBreak/>
              <w:t>Tension ebbs and flows</w:t>
            </w:r>
          </w:p>
        </w:tc>
        <w:tc>
          <w:tcPr>
            <w:tcW w:w="3118" w:type="dxa"/>
          </w:tcPr>
          <w:p w14:paraId="1DD4124B" w14:textId="13617314" w:rsidR="00E80920" w:rsidRDefault="00DA3787" w:rsidP="008419FB">
            <w:pPr>
              <w:cnfStyle w:val="000000100000" w:firstRow="0" w:lastRow="0" w:firstColumn="0" w:lastColumn="0" w:oddVBand="0" w:evenVBand="0" w:oddHBand="1" w:evenHBand="0" w:firstRowFirstColumn="0" w:firstRowLastColumn="0" w:lastRowFirstColumn="0" w:lastRowLastColumn="0"/>
            </w:pPr>
            <w:r>
              <w:t xml:space="preserve">Being </w:t>
            </w:r>
            <w:r w:rsidR="00FE16D4">
              <w:t>‘</w:t>
            </w:r>
            <w:r>
              <w:t>sent off</w:t>
            </w:r>
            <w:r w:rsidR="00FE16D4">
              <w:t>’</w:t>
            </w:r>
            <w:r>
              <w:t xml:space="preserve"> to boarding school, jail</w:t>
            </w:r>
            <w:r w:rsidR="00D92581">
              <w:t>; a</w:t>
            </w:r>
            <w:r>
              <w:t>lienation from one</w:t>
            </w:r>
            <w:r w:rsidR="00FE16D4">
              <w:t>’</w:t>
            </w:r>
            <w:r>
              <w:t>s immediate family</w:t>
            </w:r>
            <w:r w:rsidR="00D92581">
              <w:t xml:space="preserve">; </w:t>
            </w:r>
            <w:r w:rsidR="00FE16D4">
              <w:t>‘</w:t>
            </w:r>
            <w:r w:rsidR="00D92581">
              <w:t>r</w:t>
            </w:r>
            <w:r>
              <w:t>ags-to-riches</w:t>
            </w:r>
            <w:r w:rsidR="00FE16D4">
              <w:t>’</w:t>
            </w:r>
            <w:r w:rsidR="00D92581">
              <w:t>; p</w:t>
            </w:r>
            <w:r>
              <w:t>hysical punishment</w:t>
            </w:r>
            <w:r w:rsidR="00D92581">
              <w:t>;</w:t>
            </w:r>
            <w:r>
              <w:t xml:space="preserve"> harsh living conditions</w:t>
            </w:r>
            <w:r w:rsidR="00D92581">
              <w:t>; f</w:t>
            </w:r>
            <w:r>
              <w:t>leeing, running away</w:t>
            </w:r>
            <w:r w:rsidR="00D92581">
              <w:t xml:space="preserve">. </w:t>
            </w:r>
            <w:r w:rsidR="00D048D0">
              <w:t>Dramatic moments lightened by humour</w:t>
            </w:r>
            <w:r w:rsidR="00D044C3">
              <w:t xml:space="preserve"> or calmness.</w:t>
            </w:r>
          </w:p>
        </w:tc>
        <w:tc>
          <w:tcPr>
            <w:tcW w:w="4530" w:type="dxa"/>
          </w:tcPr>
          <w:p w14:paraId="6BCE8AAE" w14:textId="33FAFE4E" w:rsidR="00E80920" w:rsidRDefault="00E80920" w:rsidP="008419FB">
            <w:pPr>
              <w:cnfStyle w:val="000000100000" w:firstRow="0" w:lastRow="0" w:firstColumn="0" w:lastColumn="0" w:oddVBand="0" w:evenVBand="0" w:oddHBand="1" w:evenHBand="0" w:firstRowFirstColumn="0" w:firstRowLastColumn="0" w:lastRowFirstColumn="0" w:lastRowLastColumn="0"/>
            </w:pPr>
          </w:p>
        </w:tc>
      </w:tr>
      <w:tr w:rsidR="004F052B" w14:paraId="5B075C52" w14:textId="77777777" w:rsidTr="00271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9B1CA8" w14:textId="6535A6A6" w:rsidR="004F052B" w:rsidRDefault="00207667" w:rsidP="008419FB">
            <w:r>
              <w:t>The action is sped up</w:t>
            </w:r>
          </w:p>
        </w:tc>
        <w:tc>
          <w:tcPr>
            <w:tcW w:w="3118" w:type="dxa"/>
          </w:tcPr>
          <w:p w14:paraId="36A6FAC0" w14:textId="0F4697B3" w:rsidR="004F052B" w:rsidRDefault="00D044C3" w:rsidP="008419FB">
            <w:pPr>
              <w:cnfStyle w:val="000000010000" w:firstRow="0" w:lastRow="0" w:firstColumn="0" w:lastColumn="0" w:oddVBand="0" w:evenVBand="0" w:oddHBand="0" w:evenHBand="1" w:firstRowFirstColumn="0" w:firstRowLastColumn="0" w:lastRowFirstColumn="0" w:lastRowLastColumn="0"/>
            </w:pPr>
            <w:r>
              <w:t>Shorter sentences; less description</w:t>
            </w:r>
            <w:r w:rsidR="002D35E7">
              <w:t>; dramatic verbs</w:t>
            </w:r>
          </w:p>
        </w:tc>
        <w:tc>
          <w:tcPr>
            <w:tcW w:w="4530" w:type="dxa"/>
          </w:tcPr>
          <w:p w14:paraId="3EEE678D" w14:textId="3EFAC682" w:rsidR="004F052B" w:rsidRDefault="004F052B" w:rsidP="008419FB">
            <w:pPr>
              <w:cnfStyle w:val="000000010000" w:firstRow="0" w:lastRow="0" w:firstColumn="0" w:lastColumn="0" w:oddVBand="0" w:evenVBand="0" w:oddHBand="0" w:evenHBand="1" w:firstRowFirstColumn="0" w:firstRowLastColumn="0" w:lastRowFirstColumn="0" w:lastRowLastColumn="0"/>
            </w:pPr>
          </w:p>
        </w:tc>
      </w:tr>
      <w:tr w:rsidR="004F052B" w14:paraId="1414ACB8" w14:textId="77777777" w:rsidTr="0027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C1B3CA" w14:textId="6BA55450" w:rsidR="004F052B" w:rsidRDefault="00207667" w:rsidP="008419FB">
            <w:r>
              <w:t>The protagonist has both</w:t>
            </w:r>
            <w:r w:rsidR="00C521D1">
              <w:t xml:space="preserve"> internal and external conflict</w:t>
            </w:r>
          </w:p>
        </w:tc>
        <w:tc>
          <w:tcPr>
            <w:tcW w:w="3118" w:type="dxa"/>
          </w:tcPr>
          <w:p w14:paraId="3D1B37FB" w14:textId="56B5EB8A" w:rsidR="004F052B" w:rsidRDefault="00613CA7" w:rsidP="008419FB">
            <w:pPr>
              <w:cnfStyle w:val="000000100000" w:firstRow="0" w:lastRow="0" w:firstColumn="0" w:lastColumn="0" w:oddVBand="0" w:evenVBand="0" w:oddHBand="1" w:evenHBand="0" w:firstRowFirstColumn="0" w:firstRowLastColumn="0" w:lastRowFirstColumn="0" w:lastRowLastColumn="0"/>
            </w:pPr>
            <w:r>
              <w:t xml:space="preserve">Vulnerabilities and weaknesses such as doubt and jealousy, versus external </w:t>
            </w:r>
            <w:r w:rsidR="005D77D4">
              <w:t xml:space="preserve">opponents such as the bully or </w:t>
            </w:r>
            <w:r w:rsidR="00D12DD6">
              <w:t>a snowstorm on a mountain</w:t>
            </w:r>
            <w:r w:rsidR="00FE16D4">
              <w:t>.</w:t>
            </w:r>
          </w:p>
        </w:tc>
        <w:tc>
          <w:tcPr>
            <w:tcW w:w="4530" w:type="dxa"/>
          </w:tcPr>
          <w:p w14:paraId="583F6BBA" w14:textId="359E50B4" w:rsidR="004F052B" w:rsidRDefault="004F052B" w:rsidP="008419FB">
            <w:pPr>
              <w:cnfStyle w:val="000000100000" w:firstRow="0" w:lastRow="0" w:firstColumn="0" w:lastColumn="0" w:oddVBand="0" w:evenVBand="0" w:oddHBand="1" w:evenHBand="0" w:firstRowFirstColumn="0" w:firstRowLastColumn="0" w:lastRowFirstColumn="0" w:lastRowLastColumn="0"/>
            </w:pPr>
          </w:p>
        </w:tc>
      </w:tr>
    </w:tbl>
    <w:p w14:paraId="5B01852B" w14:textId="0817D00F" w:rsidR="002671D1" w:rsidRPr="00E5501B" w:rsidRDefault="00F60CFF" w:rsidP="00E25C37">
      <w:pPr>
        <w:pStyle w:val="Heading2"/>
      </w:pPr>
      <w:bookmarkStart w:id="13" w:name="_Toc152254542"/>
      <w:r w:rsidRPr="00E5501B">
        <w:t xml:space="preserve">Phase 3, activity </w:t>
      </w:r>
      <w:r w:rsidR="009F4DF0" w:rsidRPr="00E5501B">
        <w:t>3</w:t>
      </w:r>
      <w:r w:rsidRPr="00E5501B">
        <w:t xml:space="preserve"> </w:t>
      </w:r>
      <w:r w:rsidR="003756E7" w:rsidRPr="00E5501B">
        <w:t>–</w:t>
      </w:r>
      <w:r w:rsidRPr="00E5501B">
        <w:t xml:space="preserve"> </w:t>
      </w:r>
      <w:r w:rsidR="00BF0504">
        <w:t>explori</w:t>
      </w:r>
      <w:r w:rsidR="00F2750A">
        <w:t>ng</w:t>
      </w:r>
      <w:r w:rsidR="003756E7" w:rsidRPr="00E5501B">
        <w:t xml:space="preserve"> the protagonist</w:t>
      </w:r>
      <w:r w:rsidR="00F2750A">
        <w:t xml:space="preserve"> </w:t>
      </w:r>
      <w:r w:rsidR="00FD68C3">
        <w:t>through a literature circle</w:t>
      </w:r>
      <w:bookmarkEnd w:id="13"/>
    </w:p>
    <w:p w14:paraId="2A7750EA" w14:textId="5AA7D82B" w:rsidR="005A2D1F" w:rsidRPr="005A2D1F" w:rsidRDefault="00F86246" w:rsidP="005A2D1F">
      <w:pPr>
        <w:pStyle w:val="FeatureBox3"/>
        <w:rPr>
          <w:bCs/>
        </w:rPr>
      </w:pPr>
      <w:r>
        <w:rPr>
          <w:rStyle w:val="Strong"/>
        </w:rPr>
        <w:t xml:space="preserve">Student note: </w:t>
      </w:r>
      <w:r w:rsidRPr="00A403E1">
        <w:rPr>
          <w:rStyle w:val="Strong"/>
          <w:b w:val="0"/>
        </w:rPr>
        <w:t xml:space="preserve">a literature circle </w:t>
      </w:r>
      <w:r w:rsidR="001F698C" w:rsidRPr="00A403E1">
        <w:rPr>
          <w:rStyle w:val="Strong"/>
          <w:b w:val="0"/>
        </w:rPr>
        <w:t xml:space="preserve">is where a small group of students </w:t>
      </w:r>
      <w:proofErr w:type="gramStart"/>
      <w:r w:rsidR="00D7303F" w:rsidRPr="00A403E1">
        <w:rPr>
          <w:rStyle w:val="Strong"/>
          <w:b w:val="0"/>
        </w:rPr>
        <w:t>gather together</w:t>
      </w:r>
      <w:proofErr w:type="gramEnd"/>
      <w:r w:rsidR="00D7303F" w:rsidRPr="00A403E1">
        <w:rPr>
          <w:rStyle w:val="Strong"/>
          <w:b w:val="0"/>
        </w:rPr>
        <w:t xml:space="preserve"> to discuss a book. It can help to develop your reading comprehension</w:t>
      </w:r>
      <w:r w:rsidR="00A403E1" w:rsidRPr="00A403E1">
        <w:rPr>
          <w:rStyle w:val="Strong"/>
          <w:b w:val="0"/>
        </w:rPr>
        <w:t xml:space="preserve"> and </w:t>
      </w:r>
      <w:r w:rsidR="00A403E1">
        <w:rPr>
          <w:rStyle w:val="Strong"/>
          <w:b w:val="0"/>
        </w:rPr>
        <w:t>critical thinking skil</w:t>
      </w:r>
      <w:r w:rsidR="00620548">
        <w:rPr>
          <w:rStyle w:val="Strong"/>
          <w:b w:val="0"/>
        </w:rPr>
        <w:t xml:space="preserve">ls. </w:t>
      </w:r>
      <w:r w:rsidR="00F91A45">
        <w:rPr>
          <w:rStyle w:val="Strong"/>
          <w:b w:val="0"/>
        </w:rPr>
        <w:t xml:space="preserve">Discussions in a literature circle can </w:t>
      </w:r>
      <w:r w:rsidR="00743762">
        <w:rPr>
          <w:rStyle w:val="Strong"/>
          <w:b w:val="0"/>
        </w:rPr>
        <w:t>support you to understand the characters and ideas in a book.</w:t>
      </w:r>
    </w:p>
    <w:p w14:paraId="62B03681" w14:textId="77777777" w:rsidR="00FC6E03" w:rsidRDefault="00814FA1" w:rsidP="00055364">
      <w:pPr>
        <w:pStyle w:val="ListNumber"/>
        <w:numPr>
          <w:ilvl w:val="0"/>
          <w:numId w:val="13"/>
        </w:numPr>
        <w:spacing w:after="0"/>
        <w:contextualSpacing/>
      </w:pPr>
      <w:r>
        <w:t xml:space="preserve">Re-read </w:t>
      </w:r>
      <w:r w:rsidR="00290AAF">
        <w:t xml:space="preserve">the </w:t>
      </w:r>
      <w:r w:rsidR="00226DE0">
        <w:t>‘</w:t>
      </w:r>
      <w:r w:rsidR="00290AAF" w:rsidRPr="00226DE0">
        <w:t>Mr Winfree</w:t>
      </w:r>
      <w:r w:rsidR="00226DE0">
        <w:t>’</w:t>
      </w:r>
      <w:r w:rsidR="00290AAF">
        <w:t xml:space="preserve"> </w:t>
      </w:r>
      <w:r w:rsidR="00545E60">
        <w:t>chapter</w:t>
      </w:r>
      <w:r w:rsidR="00AA7CFB">
        <w:t>.</w:t>
      </w:r>
      <w:r w:rsidR="00FC6E03">
        <w:t xml:space="preserve"> You may like to read out loud in your small group, taking turns.</w:t>
      </w:r>
    </w:p>
    <w:p w14:paraId="601EA3C4" w14:textId="77777777" w:rsidR="002C68B6" w:rsidRDefault="002C68B6" w:rsidP="00055364">
      <w:pPr>
        <w:pStyle w:val="ListNumber"/>
        <w:numPr>
          <w:ilvl w:val="0"/>
          <w:numId w:val="13"/>
        </w:numPr>
        <w:spacing w:after="0"/>
        <w:contextualSpacing/>
      </w:pPr>
      <w:r>
        <w:t>In your small group, discuss the following questions:</w:t>
      </w:r>
    </w:p>
    <w:p w14:paraId="1E97F52F" w14:textId="77777777" w:rsidR="004B43EF" w:rsidRDefault="007B3EC0" w:rsidP="002C68B6">
      <w:pPr>
        <w:pStyle w:val="ListNumber2"/>
      </w:pPr>
      <w:r>
        <w:t>What words would you use to describe Lengy at the beginning of the chapter?</w:t>
      </w:r>
    </w:p>
    <w:p w14:paraId="4F96BC63" w14:textId="77777777" w:rsidR="004B43EF" w:rsidRDefault="004B43EF" w:rsidP="002C68B6">
      <w:pPr>
        <w:pStyle w:val="ListNumber2"/>
      </w:pPr>
      <w:r>
        <w:lastRenderedPageBreak/>
        <w:t>Why did you choose these words?</w:t>
      </w:r>
    </w:p>
    <w:p w14:paraId="1B25963C" w14:textId="77777777" w:rsidR="009D64B2" w:rsidRDefault="009D64B2" w:rsidP="002C68B6">
      <w:pPr>
        <w:pStyle w:val="ListNumber2"/>
      </w:pPr>
      <w:r>
        <w:t>Do you agree with the words that your other groups members used? Why or why not?</w:t>
      </w:r>
    </w:p>
    <w:p w14:paraId="58D89740" w14:textId="77777777" w:rsidR="00C02FEA" w:rsidRDefault="00C02FEA" w:rsidP="002C68B6">
      <w:pPr>
        <w:pStyle w:val="ListNumber2"/>
      </w:pPr>
      <w:r>
        <w:t>What words would you use to describe Lengy by the end of the chapter?</w:t>
      </w:r>
    </w:p>
    <w:p w14:paraId="3674FC2A" w14:textId="77777777" w:rsidR="007259D3" w:rsidRDefault="00C02FEA" w:rsidP="008D63EE">
      <w:pPr>
        <w:pStyle w:val="ListNumber2"/>
      </w:pPr>
      <w:r>
        <w:t xml:space="preserve">Did your words </w:t>
      </w:r>
      <w:r w:rsidR="006516B5">
        <w:t>to describe Lengy change from the beginning to the end of the chapter? Why or why not?</w:t>
      </w:r>
      <w:r w:rsidR="00471405">
        <w:t xml:space="preserve"> </w:t>
      </w:r>
    </w:p>
    <w:p w14:paraId="30C5DD48" w14:textId="4C3CA337" w:rsidR="004965AB" w:rsidRDefault="007B154B" w:rsidP="00055364">
      <w:pPr>
        <w:pStyle w:val="ListNumber"/>
        <w:numPr>
          <w:ilvl w:val="0"/>
          <w:numId w:val="13"/>
        </w:numPr>
        <w:spacing w:after="0"/>
        <w:contextualSpacing/>
      </w:pPr>
      <w:r>
        <w:t>C</w:t>
      </w:r>
      <w:r w:rsidR="00471405">
        <w:t>omplete the following activities</w:t>
      </w:r>
      <w:r w:rsidR="00710834">
        <w:t xml:space="preserve"> in the table below</w:t>
      </w:r>
      <w:r>
        <w:t>, after</w:t>
      </w:r>
      <w:r w:rsidR="006516B5">
        <w:t xml:space="preserve"> your literature circle discussion</w:t>
      </w:r>
      <w:r w:rsidR="00226DE0">
        <w:t>:</w:t>
      </w:r>
    </w:p>
    <w:p w14:paraId="6A7962F4" w14:textId="7D69604C" w:rsidR="0034146E" w:rsidRDefault="00677F05" w:rsidP="005A4940">
      <w:pPr>
        <w:pStyle w:val="ListNumber2"/>
        <w:numPr>
          <w:ilvl w:val="0"/>
          <w:numId w:val="2"/>
        </w:numPr>
      </w:pPr>
      <w:r>
        <w:t>Write</w:t>
      </w:r>
      <w:r w:rsidR="001664CE">
        <w:t xml:space="preserve"> </w:t>
      </w:r>
      <w:r w:rsidR="00FC01BB">
        <w:t xml:space="preserve">quotes from the </w:t>
      </w:r>
      <w:r w:rsidR="007A4714">
        <w:t>chapter</w:t>
      </w:r>
      <w:r w:rsidR="00FC01BB">
        <w:t xml:space="preserve"> that describe Lengy</w:t>
      </w:r>
      <w:r w:rsidR="007A4714">
        <w:t>’s behaviour or personality</w:t>
      </w:r>
      <w:r w:rsidR="00B16E2D">
        <w:t xml:space="preserve"> into column 1</w:t>
      </w:r>
      <w:r w:rsidR="00A87B2E">
        <w:t>.</w:t>
      </w:r>
    </w:p>
    <w:p w14:paraId="1AF2C711" w14:textId="2F7885D6" w:rsidR="001E1C0A" w:rsidRDefault="006D6116" w:rsidP="00226DE0">
      <w:pPr>
        <w:pStyle w:val="ListNumber2"/>
      </w:pPr>
      <w:r>
        <w:t xml:space="preserve">Summarise what this </w:t>
      </w:r>
      <w:r w:rsidR="001A4624">
        <w:t>reveals</w:t>
      </w:r>
      <w:r>
        <w:t xml:space="preserve"> about his character in the </w:t>
      </w:r>
      <w:r w:rsidR="007A4714">
        <w:t>2nd</w:t>
      </w:r>
      <w:r>
        <w:t xml:space="preserve"> column</w:t>
      </w:r>
      <w:r w:rsidR="00380A31">
        <w:t xml:space="preserve"> with </w:t>
      </w:r>
      <w:r w:rsidR="007235C7">
        <w:t>2 or 3 adjectives</w:t>
      </w:r>
      <w:r w:rsidR="007A4714">
        <w:t>.</w:t>
      </w:r>
      <w:r w:rsidR="005478FC">
        <w:t xml:space="preserve"> </w:t>
      </w:r>
      <w:r w:rsidR="001E1C0A">
        <w:t>The first one has been done for you.</w:t>
      </w:r>
    </w:p>
    <w:p w14:paraId="5DA25F14" w14:textId="76EB45B8" w:rsidR="007256C8" w:rsidRPr="00AB7AFD" w:rsidRDefault="00122385" w:rsidP="00AB7AFD">
      <w:pPr>
        <w:pStyle w:val="Caption"/>
      </w:pPr>
      <w:r w:rsidRPr="00AB7AFD">
        <w:rPr>
          <w:rStyle w:val="Strong"/>
          <w:b w:val="0"/>
          <w:bCs w:val="0"/>
        </w:rPr>
        <w:t xml:space="preserve">Table </w:t>
      </w:r>
      <w:r w:rsidRPr="00AB7AFD">
        <w:rPr>
          <w:rStyle w:val="Strong"/>
          <w:b w:val="0"/>
          <w:bCs w:val="0"/>
        </w:rPr>
        <w:fldChar w:fldCharType="begin"/>
      </w:r>
      <w:r w:rsidRPr="00AB7AFD">
        <w:rPr>
          <w:rStyle w:val="Strong"/>
          <w:b w:val="0"/>
          <w:bCs w:val="0"/>
        </w:rPr>
        <w:instrText xml:space="preserve"> SEQ Table \* ARABIC </w:instrText>
      </w:r>
      <w:r w:rsidRPr="00AB7AFD">
        <w:rPr>
          <w:rStyle w:val="Strong"/>
          <w:b w:val="0"/>
          <w:bCs w:val="0"/>
        </w:rPr>
        <w:fldChar w:fldCharType="separate"/>
      </w:r>
      <w:r w:rsidR="00532E4E">
        <w:rPr>
          <w:rStyle w:val="Strong"/>
          <w:b w:val="0"/>
          <w:bCs w:val="0"/>
          <w:noProof/>
        </w:rPr>
        <w:t>5</w:t>
      </w:r>
      <w:r w:rsidRPr="00AB7AFD">
        <w:rPr>
          <w:rStyle w:val="Strong"/>
          <w:b w:val="0"/>
          <w:bCs w:val="0"/>
        </w:rPr>
        <w:fldChar w:fldCharType="end"/>
      </w:r>
      <w:r w:rsidRPr="00AB7AFD">
        <w:rPr>
          <w:rStyle w:val="Strong"/>
          <w:b w:val="0"/>
          <w:bCs w:val="0"/>
        </w:rPr>
        <w:t xml:space="preserve"> – </w:t>
      </w:r>
      <w:r w:rsidR="005478FC" w:rsidRPr="00AB7AFD">
        <w:rPr>
          <w:rStyle w:val="Strong"/>
          <w:b w:val="0"/>
          <w:bCs w:val="0"/>
        </w:rPr>
        <w:t>evidence about changes in Lengy’s character</w:t>
      </w:r>
    </w:p>
    <w:tbl>
      <w:tblPr>
        <w:tblStyle w:val="Tableheader"/>
        <w:tblW w:w="0" w:type="auto"/>
        <w:tblLook w:val="04A0" w:firstRow="1" w:lastRow="0" w:firstColumn="1" w:lastColumn="0" w:noHBand="0" w:noVBand="1"/>
        <w:tblDescription w:val="Evidence from the text and ideas about characterisation and blank space provided for student responses. "/>
      </w:tblPr>
      <w:tblGrid>
        <w:gridCol w:w="4814"/>
        <w:gridCol w:w="4814"/>
      </w:tblGrid>
      <w:tr w:rsidR="007256C8" w14:paraId="1CEA76D8" w14:textId="77777777" w:rsidTr="006C6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F118DD6" w14:textId="2BBA19AD" w:rsidR="007256C8" w:rsidRDefault="007256C8" w:rsidP="0098157F">
            <w:r>
              <w:t>Evidence from the book</w:t>
            </w:r>
          </w:p>
        </w:tc>
        <w:tc>
          <w:tcPr>
            <w:tcW w:w="4814" w:type="dxa"/>
          </w:tcPr>
          <w:p w14:paraId="2F7B0137" w14:textId="3DC35925" w:rsidR="007256C8" w:rsidRDefault="00122385" w:rsidP="0098157F">
            <w:pPr>
              <w:cnfStyle w:val="100000000000" w:firstRow="1" w:lastRow="0" w:firstColumn="0" w:lastColumn="0" w:oddVBand="0" w:evenVBand="0" w:oddHBand="0" w:evenHBand="0" w:firstRowFirstColumn="0" w:firstRowLastColumn="0" w:lastRowFirstColumn="0" w:lastRowLastColumn="0"/>
            </w:pPr>
            <w:r>
              <w:t>Lengy’s character is:</w:t>
            </w:r>
          </w:p>
        </w:tc>
      </w:tr>
      <w:tr w:rsidR="00E820EE" w14:paraId="50B3414A"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2106ACD" w14:textId="3E79143E" w:rsidR="00E820EE" w:rsidRPr="0033569F" w:rsidRDefault="005A2D1F" w:rsidP="0098157F">
            <w:pPr>
              <w:rPr>
                <w:b w:val="0"/>
              </w:rPr>
            </w:pPr>
            <w:r>
              <w:rPr>
                <w:b w:val="0"/>
              </w:rPr>
              <w:t>‘</w:t>
            </w:r>
            <w:r w:rsidR="009727BE" w:rsidRPr="0033569F">
              <w:rPr>
                <w:b w:val="0"/>
              </w:rPr>
              <w:t>Just give me</w:t>
            </w:r>
            <w:r w:rsidR="001E1C0A" w:rsidRPr="0033569F">
              <w:rPr>
                <w:b w:val="0"/>
              </w:rPr>
              <w:t xml:space="preserve"> twenty bucks a week for food…</w:t>
            </w:r>
            <w:r>
              <w:rPr>
                <w:b w:val="0"/>
              </w:rPr>
              <w:t>’</w:t>
            </w:r>
            <w:r w:rsidR="001E1C0A" w:rsidRPr="0033569F">
              <w:rPr>
                <w:b w:val="0"/>
              </w:rPr>
              <w:t xml:space="preserve"> (p27)</w:t>
            </w:r>
          </w:p>
        </w:tc>
        <w:tc>
          <w:tcPr>
            <w:tcW w:w="4814" w:type="dxa"/>
          </w:tcPr>
          <w:p w14:paraId="1ADDF957" w14:textId="4A4DCE21" w:rsidR="00E820EE" w:rsidRDefault="001E1C0A" w:rsidP="0098157F">
            <w:pPr>
              <w:cnfStyle w:val="000000100000" w:firstRow="0" w:lastRow="0" w:firstColumn="0" w:lastColumn="0" w:oddVBand="0" w:evenVBand="0" w:oddHBand="1" w:evenHBand="0" w:firstRowFirstColumn="0" w:firstRowLastColumn="0" w:lastRowFirstColumn="0" w:lastRowLastColumn="0"/>
            </w:pPr>
            <w:r>
              <w:t>Selfish; inconsiderate</w:t>
            </w:r>
          </w:p>
        </w:tc>
      </w:tr>
      <w:tr w:rsidR="007256C8" w14:paraId="0C28092E"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9DE0A78" w14:textId="1DC09AAC" w:rsidR="007256C8" w:rsidRPr="0033569F" w:rsidRDefault="007256C8" w:rsidP="0098157F">
            <w:pPr>
              <w:rPr>
                <w:b w:val="0"/>
              </w:rPr>
            </w:pPr>
          </w:p>
        </w:tc>
        <w:tc>
          <w:tcPr>
            <w:tcW w:w="4814" w:type="dxa"/>
          </w:tcPr>
          <w:p w14:paraId="06447ACF" w14:textId="00FA7F25" w:rsidR="007256C8" w:rsidRDefault="007256C8" w:rsidP="0098157F">
            <w:pPr>
              <w:cnfStyle w:val="000000010000" w:firstRow="0" w:lastRow="0" w:firstColumn="0" w:lastColumn="0" w:oddVBand="0" w:evenVBand="0" w:oddHBand="0" w:evenHBand="1" w:firstRowFirstColumn="0" w:firstRowLastColumn="0" w:lastRowFirstColumn="0" w:lastRowLastColumn="0"/>
            </w:pPr>
          </w:p>
        </w:tc>
      </w:tr>
      <w:tr w:rsidR="001E1C0A" w14:paraId="1F35A2F6"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0C3763E" w14:textId="7EBF9BE5" w:rsidR="001E1C0A" w:rsidRPr="0033569F" w:rsidRDefault="001E1C0A" w:rsidP="0098157F">
            <w:pPr>
              <w:rPr>
                <w:b w:val="0"/>
              </w:rPr>
            </w:pPr>
          </w:p>
        </w:tc>
        <w:tc>
          <w:tcPr>
            <w:tcW w:w="4814" w:type="dxa"/>
          </w:tcPr>
          <w:p w14:paraId="159C109A" w14:textId="17CC9981" w:rsidR="001E1C0A" w:rsidRDefault="001E1C0A" w:rsidP="0098157F">
            <w:pPr>
              <w:cnfStyle w:val="000000100000" w:firstRow="0" w:lastRow="0" w:firstColumn="0" w:lastColumn="0" w:oddVBand="0" w:evenVBand="0" w:oddHBand="1" w:evenHBand="0" w:firstRowFirstColumn="0" w:firstRowLastColumn="0" w:lastRowFirstColumn="0" w:lastRowLastColumn="0"/>
            </w:pPr>
          </w:p>
        </w:tc>
      </w:tr>
      <w:tr w:rsidR="001E1C0A" w14:paraId="1C7DF36E"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18B396" w14:textId="1F29A057" w:rsidR="001E1C0A" w:rsidRPr="0033569F" w:rsidRDefault="001E1C0A" w:rsidP="0098157F">
            <w:pPr>
              <w:rPr>
                <w:b w:val="0"/>
              </w:rPr>
            </w:pPr>
          </w:p>
        </w:tc>
        <w:tc>
          <w:tcPr>
            <w:tcW w:w="4814" w:type="dxa"/>
          </w:tcPr>
          <w:p w14:paraId="08AE2995" w14:textId="1AF8DF1B" w:rsidR="001E1C0A" w:rsidRDefault="001E1C0A" w:rsidP="0098157F">
            <w:pPr>
              <w:cnfStyle w:val="000000010000" w:firstRow="0" w:lastRow="0" w:firstColumn="0" w:lastColumn="0" w:oddVBand="0" w:evenVBand="0" w:oddHBand="0" w:evenHBand="1" w:firstRowFirstColumn="0" w:firstRowLastColumn="0" w:lastRowFirstColumn="0" w:lastRowLastColumn="0"/>
            </w:pPr>
          </w:p>
        </w:tc>
      </w:tr>
      <w:tr w:rsidR="001E1C0A" w14:paraId="13DA1231"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E1A22F" w14:textId="5893DCCF" w:rsidR="001E1C0A" w:rsidRPr="0033569F" w:rsidRDefault="001E1C0A" w:rsidP="0098157F">
            <w:pPr>
              <w:rPr>
                <w:b w:val="0"/>
              </w:rPr>
            </w:pPr>
          </w:p>
        </w:tc>
        <w:tc>
          <w:tcPr>
            <w:tcW w:w="4814" w:type="dxa"/>
          </w:tcPr>
          <w:p w14:paraId="25178F1D" w14:textId="3B8ACE69" w:rsidR="001E1C0A" w:rsidRDefault="001E1C0A" w:rsidP="0098157F">
            <w:pPr>
              <w:cnfStyle w:val="000000100000" w:firstRow="0" w:lastRow="0" w:firstColumn="0" w:lastColumn="0" w:oddVBand="0" w:evenVBand="0" w:oddHBand="1" w:evenHBand="0" w:firstRowFirstColumn="0" w:firstRowLastColumn="0" w:lastRowFirstColumn="0" w:lastRowLastColumn="0"/>
            </w:pPr>
          </w:p>
        </w:tc>
      </w:tr>
    </w:tbl>
    <w:p w14:paraId="34C6426F" w14:textId="460A6451" w:rsidR="005F2E20" w:rsidRDefault="00440E6E" w:rsidP="005F2B04">
      <w:pPr>
        <w:pStyle w:val="Featurepink"/>
      </w:pPr>
      <w:r>
        <w:rPr>
          <w:rStyle w:val="Strong"/>
        </w:rPr>
        <w:t>S</w:t>
      </w:r>
      <w:r w:rsidR="006D2A60" w:rsidRPr="006D2A60">
        <w:rPr>
          <w:rStyle w:val="Strong"/>
        </w:rPr>
        <w:t>tudent note:</w:t>
      </w:r>
      <w:r w:rsidR="006D2A60">
        <w:t xml:space="preserve"> </w:t>
      </w:r>
      <w:r w:rsidR="009A1125">
        <w:t>c</w:t>
      </w:r>
      <w:r w:rsidR="00D24FFD" w:rsidRPr="005F2E20">
        <w:t>onflict can be external or internal. An external conflict</w:t>
      </w:r>
      <w:r w:rsidR="006951B5" w:rsidRPr="005F2E20">
        <w:t xml:space="preserve"> involves a</w:t>
      </w:r>
      <w:r w:rsidR="008D373C" w:rsidRPr="005F2E20">
        <w:t xml:space="preserve"> struggle between a character and an outside force such as another character and nature. An internal conflict involves a struggle within a character </w:t>
      </w:r>
      <w:r w:rsidR="009D1057" w:rsidRPr="005F2E20">
        <w:t>involving beliefs</w:t>
      </w:r>
      <w:r w:rsidR="005F2E20" w:rsidRPr="005F2E20">
        <w:t xml:space="preserve">, moral </w:t>
      </w:r>
      <w:proofErr w:type="gramStart"/>
      <w:r w:rsidR="005F2E20" w:rsidRPr="005F2E20">
        <w:t>choices</w:t>
      </w:r>
      <w:proofErr w:type="gramEnd"/>
      <w:r w:rsidR="005F2E20" w:rsidRPr="005F2E20">
        <w:t xml:space="preserve"> or emotion</w:t>
      </w:r>
      <w:r w:rsidR="009C1D86">
        <w:t>s</w:t>
      </w:r>
      <w:r w:rsidR="005F2E20" w:rsidRPr="005F2E20">
        <w:t>.</w:t>
      </w:r>
    </w:p>
    <w:p w14:paraId="37F5F0A8" w14:textId="3E77D0F6" w:rsidR="008B6CF0" w:rsidRDefault="005F2E20" w:rsidP="00055364">
      <w:pPr>
        <w:pStyle w:val="ListNumber"/>
        <w:numPr>
          <w:ilvl w:val="0"/>
          <w:numId w:val="28"/>
        </w:numPr>
        <w:tabs>
          <w:tab w:val="clear" w:pos="360"/>
          <w:tab w:val="num" w:pos="567"/>
        </w:tabs>
        <w:ind w:left="567" w:hanging="567"/>
      </w:pPr>
      <w:r>
        <w:t>In</w:t>
      </w:r>
      <w:r w:rsidR="00475D9A">
        <w:t xml:space="preserve"> your literature circle group, </w:t>
      </w:r>
      <w:r w:rsidR="0001473F">
        <w:t xml:space="preserve">use a Jamboard </w:t>
      </w:r>
      <w:r w:rsidR="00344C8A">
        <w:t xml:space="preserve">(or similar) </w:t>
      </w:r>
      <w:r w:rsidR="0001473F">
        <w:t xml:space="preserve">to brainstorm </w:t>
      </w:r>
      <w:r w:rsidR="005B7542">
        <w:t xml:space="preserve">external and internal conflicts </w:t>
      </w:r>
      <w:r w:rsidR="00EF0C26">
        <w:t>faced by the protagonist</w:t>
      </w:r>
      <w:r w:rsidR="005B7542">
        <w:t xml:space="preserve"> in </w:t>
      </w:r>
      <w:r w:rsidR="00EF0C26">
        <w:t>various</w:t>
      </w:r>
      <w:r w:rsidR="005B7542">
        <w:t xml:space="preserve"> texts</w:t>
      </w:r>
      <w:r w:rsidR="00EF0C26">
        <w:t xml:space="preserve"> (prose fiction or film) that you are familiar</w:t>
      </w:r>
      <w:r w:rsidR="00954825" w:rsidDel="005B7542">
        <w:t xml:space="preserve"> with</w:t>
      </w:r>
      <w:r w:rsidR="008B6CF0" w:rsidRPr="004C23A7" w:rsidDel="005B7542">
        <w:t>.</w:t>
      </w:r>
    </w:p>
    <w:p w14:paraId="729D9EC3" w14:textId="17B75072" w:rsidR="005A2D1F" w:rsidRDefault="00236EEC" w:rsidP="00055364">
      <w:pPr>
        <w:pStyle w:val="ListNumber"/>
        <w:numPr>
          <w:ilvl w:val="0"/>
          <w:numId w:val="28"/>
        </w:numPr>
        <w:tabs>
          <w:tab w:val="clear" w:pos="360"/>
          <w:tab w:val="num" w:pos="567"/>
        </w:tabs>
        <w:ind w:left="567" w:hanging="567"/>
      </w:pPr>
      <w:r>
        <w:lastRenderedPageBreak/>
        <w:t xml:space="preserve">Re-read the ‘Sticky </w:t>
      </w:r>
      <w:r w:rsidR="00DA0250">
        <w:t xml:space="preserve">Notes’ </w:t>
      </w:r>
      <w:r>
        <w:t>chapter. You may like to read out loud in your small group, taking turns.</w:t>
      </w:r>
    </w:p>
    <w:p w14:paraId="1E07F686" w14:textId="77777777" w:rsidR="005A2D1F" w:rsidRDefault="00C873EF" w:rsidP="00055364">
      <w:pPr>
        <w:pStyle w:val="ListNumber"/>
        <w:numPr>
          <w:ilvl w:val="0"/>
          <w:numId w:val="28"/>
        </w:numPr>
        <w:tabs>
          <w:tab w:val="clear" w:pos="360"/>
          <w:tab w:val="num" w:pos="567"/>
        </w:tabs>
        <w:ind w:left="567" w:hanging="567"/>
      </w:pPr>
      <w:r>
        <w:t xml:space="preserve">In your small group, </w:t>
      </w:r>
      <w:r w:rsidR="001D0207">
        <w:t>following the discussion circles pattern,</w:t>
      </w:r>
      <w:r>
        <w:t xml:space="preserve"> discuss the following questions:</w:t>
      </w:r>
    </w:p>
    <w:p w14:paraId="00111E03" w14:textId="77777777" w:rsidR="005A2D1F" w:rsidRDefault="00196968" w:rsidP="00055364">
      <w:pPr>
        <w:pStyle w:val="ListNumber2"/>
        <w:numPr>
          <w:ilvl w:val="0"/>
          <w:numId w:val="60"/>
        </w:numPr>
      </w:pPr>
      <w:r>
        <w:t>What words would you use to describe Lengy in this chapter?</w:t>
      </w:r>
    </w:p>
    <w:p w14:paraId="71D1C626" w14:textId="6E95D0CC" w:rsidR="005A2D1F" w:rsidRDefault="00196968" w:rsidP="00055364">
      <w:pPr>
        <w:pStyle w:val="ListNumber2"/>
        <w:numPr>
          <w:ilvl w:val="0"/>
          <w:numId w:val="60"/>
        </w:numPr>
      </w:pPr>
      <w:r>
        <w:t xml:space="preserve">What conflict does Lengy face in ‘Sticky </w:t>
      </w:r>
      <w:r w:rsidR="00DA0250">
        <w:t>Notes’</w:t>
      </w:r>
      <w:r>
        <w:t>?</w:t>
      </w:r>
      <w:r w:rsidR="008D1607">
        <w:t xml:space="preserve"> Is the conflict internal? External? Or both?</w:t>
      </w:r>
    </w:p>
    <w:p w14:paraId="265AF35F" w14:textId="77777777" w:rsidR="005A2D1F" w:rsidRDefault="00047ABC" w:rsidP="00055364">
      <w:pPr>
        <w:pStyle w:val="ListNumber2"/>
        <w:numPr>
          <w:ilvl w:val="0"/>
          <w:numId w:val="60"/>
        </w:numPr>
      </w:pPr>
      <w:r>
        <w:t>What does Lengy’s response to the conflict reveal about his character?</w:t>
      </w:r>
    </w:p>
    <w:p w14:paraId="62869DB7" w14:textId="204C81E6" w:rsidR="00141484" w:rsidRDefault="003158A9" w:rsidP="00055364">
      <w:pPr>
        <w:pStyle w:val="ListNumber"/>
        <w:numPr>
          <w:ilvl w:val="0"/>
          <w:numId w:val="28"/>
        </w:numPr>
        <w:tabs>
          <w:tab w:val="clear" w:pos="360"/>
          <w:tab w:val="num" w:pos="567"/>
        </w:tabs>
        <w:ind w:left="567" w:hanging="567"/>
      </w:pPr>
      <w:r>
        <w:t xml:space="preserve">Use the discussion to help you complete the table below. </w:t>
      </w:r>
      <w:r w:rsidR="009A386A">
        <w:t>In column 1, include</w:t>
      </w:r>
      <w:r w:rsidR="00545E60">
        <w:t xml:space="preserve"> quotes from the chapter that describe Lengy’s behaviour or personality.</w:t>
      </w:r>
      <w:r w:rsidR="0017573F">
        <w:t xml:space="preserve"> </w:t>
      </w:r>
      <w:r w:rsidR="009A386A">
        <w:t>In column 2, s</w:t>
      </w:r>
      <w:r w:rsidR="00545E60">
        <w:t>ummarise what th</w:t>
      </w:r>
      <w:r w:rsidR="002C78BA">
        <w:t>e evidence from the text tells you a</w:t>
      </w:r>
      <w:r w:rsidR="00545E60">
        <w:t>bout his character</w:t>
      </w:r>
      <w:r w:rsidR="009A386A">
        <w:t xml:space="preserve">. </w:t>
      </w:r>
      <w:r w:rsidR="001E1C0A">
        <w:t>The first one has been done for you.</w:t>
      </w:r>
      <w:r w:rsidR="0017573F">
        <w:t xml:space="preserve"> </w:t>
      </w:r>
      <w:r w:rsidR="009A386A">
        <w:t xml:space="preserve">In column 3, </w:t>
      </w:r>
      <w:r w:rsidR="0017573F">
        <w:t>note</w:t>
      </w:r>
      <w:r w:rsidR="00537AAB">
        <w:t xml:space="preserve"> </w:t>
      </w:r>
      <w:r w:rsidR="00141484">
        <w:t>whether this represents external or internal conflict</w:t>
      </w:r>
      <w:r w:rsidR="00F228BF">
        <w:t>.</w:t>
      </w:r>
    </w:p>
    <w:p w14:paraId="3B9895B3" w14:textId="322014C5" w:rsidR="007A4714" w:rsidRPr="00AB7AFD" w:rsidRDefault="007A4714" w:rsidP="00AB7AFD">
      <w:pPr>
        <w:pStyle w:val="Caption"/>
      </w:pPr>
      <w:r w:rsidRPr="00AB7AFD">
        <w:rPr>
          <w:rStyle w:val="Strong"/>
          <w:b w:val="0"/>
          <w:bCs w:val="0"/>
        </w:rPr>
        <w:t xml:space="preserve">Table </w:t>
      </w:r>
      <w:r w:rsidRPr="00AB7AFD">
        <w:rPr>
          <w:rStyle w:val="Strong"/>
          <w:b w:val="0"/>
          <w:bCs w:val="0"/>
        </w:rPr>
        <w:fldChar w:fldCharType="begin"/>
      </w:r>
      <w:r w:rsidRPr="00AB7AFD">
        <w:rPr>
          <w:rStyle w:val="Strong"/>
          <w:b w:val="0"/>
          <w:bCs w:val="0"/>
        </w:rPr>
        <w:instrText xml:space="preserve"> SEQ Table \* ARABIC </w:instrText>
      </w:r>
      <w:r w:rsidRPr="00AB7AFD">
        <w:rPr>
          <w:rStyle w:val="Strong"/>
          <w:b w:val="0"/>
          <w:bCs w:val="0"/>
        </w:rPr>
        <w:fldChar w:fldCharType="separate"/>
      </w:r>
      <w:r w:rsidR="00532E4E">
        <w:rPr>
          <w:rStyle w:val="Strong"/>
          <w:b w:val="0"/>
          <w:bCs w:val="0"/>
          <w:noProof/>
        </w:rPr>
        <w:t>6</w:t>
      </w:r>
      <w:r w:rsidRPr="00AB7AFD">
        <w:rPr>
          <w:rStyle w:val="Strong"/>
          <w:b w:val="0"/>
          <w:bCs w:val="0"/>
        </w:rPr>
        <w:fldChar w:fldCharType="end"/>
      </w:r>
      <w:r w:rsidRPr="00AB7AFD">
        <w:rPr>
          <w:rStyle w:val="Strong"/>
          <w:b w:val="0"/>
          <w:bCs w:val="0"/>
        </w:rPr>
        <w:t xml:space="preserve"> – </w:t>
      </w:r>
      <w:r w:rsidR="0008786E" w:rsidRPr="00AB7AFD">
        <w:rPr>
          <w:rStyle w:val="Strong"/>
          <w:b w:val="0"/>
          <w:bCs w:val="0"/>
        </w:rPr>
        <w:t>Lengy’s ch</w:t>
      </w:r>
      <w:r w:rsidR="00130E83" w:rsidRPr="00AB7AFD">
        <w:rPr>
          <w:rStyle w:val="Strong"/>
          <w:b w:val="0"/>
          <w:bCs w:val="0"/>
        </w:rPr>
        <w:t xml:space="preserve">aracter </w:t>
      </w:r>
      <w:r w:rsidR="009F3EE3" w:rsidRPr="00AB7AFD">
        <w:rPr>
          <w:rStyle w:val="Strong"/>
          <w:b w:val="0"/>
          <w:bCs w:val="0"/>
        </w:rPr>
        <w:t>and internal versus external conflict</w:t>
      </w:r>
      <w:r w:rsidR="00130E83" w:rsidRPr="00AB7AFD">
        <w:rPr>
          <w:rStyle w:val="Strong"/>
          <w:b w:val="0"/>
          <w:bCs w:val="0"/>
        </w:rPr>
        <w:t xml:space="preserve"> in ‘Sticky </w:t>
      </w:r>
      <w:r w:rsidR="00DA0250">
        <w:rPr>
          <w:rStyle w:val="Strong"/>
          <w:b w:val="0"/>
          <w:bCs w:val="0"/>
        </w:rPr>
        <w:t>N</w:t>
      </w:r>
      <w:r w:rsidR="00DA0250" w:rsidRPr="00AB7AFD">
        <w:rPr>
          <w:rStyle w:val="Strong"/>
          <w:b w:val="0"/>
          <w:bCs w:val="0"/>
        </w:rPr>
        <w:t>otes’</w:t>
      </w:r>
    </w:p>
    <w:tbl>
      <w:tblPr>
        <w:tblStyle w:val="Tableheader"/>
        <w:tblW w:w="0" w:type="auto"/>
        <w:tblLook w:val="04A0" w:firstRow="1" w:lastRow="0" w:firstColumn="1" w:lastColumn="0" w:noHBand="0" w:noVBand="1"/>
        <w:tblDescription w:val="Lengy’s character and internal versus external conflict in ‘Sticky notes’ and blank space provided for student responses. "/>
      </w:tblPr>
      <w:tblGrid>
        <w:gridCol w:w="3681"/>
        <w:gridCol w:w="3118"/>
        <w:gridCol w:w="2829"/>
      </w:tblGrid>
      <w:tr w:rsidR="007A4714" w14:paraId="6049D88F" w14:textId="6B0712E9" w:rsidTr="00537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7B3BD28" w14:textId="77777777" w:rsidR="007A4714" w:rsidRDefault="007A4714" w:rsidP="007B2CF1">
            <w:r>
              <w:t>Evidence from the book</w:t>
            </w:r>
          </w:p>
        </w:tc>
        <w:tc>
          <w:tcPr>
            <w:tcW w:w="3118" w:type="dxa"/>
          </w:tcPr>
          <w:p w14:paraId="756C8C28" w14:textId="77777777" w:rsidR="007A4714" w:rsidRDefault="007A4714" w:rsidP="007B2CF1">
            <w:pPr>
              <w:cnfStyle w:val="100000000000" w:firstRow="1" w:lastRow="0" w:firstColumn="0" w:lastColumn="0" w:oddVBand="0" w:evenVBand="0" w:oddHBand="0" w:evenHBand="0" w:firstRowFirstColumn="0" w:firstRowLastColumn="0" w:lastRowFirstColumn="0" w:lastRowLastColumn="0"/>
            </w:pPr>
            <w:r>
              <w:t>Lengy’s character is:</w:t>
            </w:r>
          </w:p>
        </w:tc>
        <w:tc>
          <w:tcPr>
            <w:tcW w:w="2829" w:type="dxa"/>
          </w:tcPr>
          <w:p w14:paraId="12E89082" w14:textId="7FCA91C3" w:rsidR="000F1172" w:rsidRDefault="000F1172" w:rsidP="007B2CF1">
            <w:pPr>
              <w:cnfStyle w:val="100000000000" w:firstRow="1" w:lastRow="0" w:firstColumn="0" w:lastColumn="0" w:oddVBand="0" w:evenVBand="0" w:oddHBand="0" w:evenHBand="0" w:firstRowFirstColumn="0" w:firstRowLastColumn="0" w:lastRowFirstColumn="0" w:lastRowLastColumn="0"/>
            </w:pPr>
            <w:r>
              <w:t>External or internal conflict</w:t>
            </w:r>
          </w:p>
        </w:tc>
      </w:tr>
      <w:tr w:rsidR="007A4714" w14:paraId="005D1F2D" w14:textId="71E6AE64" w:rsidTr="00537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C05D3DF" w14:textId="37A31492" w:rsidR="007A4714" w:rsidRPr="0033569F" w:rsidRDefault="00AF1B14" w:rsidP="007B2CF1">
            <w:pPr>
              <w:rPr>
                <w:b w:val="0"/>
              </w:rPr>
            </w:pPr>
            <w:r>
              <w:rPr>
                <w:b w:val="0"/>
              </w:rPr>
              <w:t>‘</w:t>
            </w:r>
            <w:r w:rsidR="00EE0018" w:rsidRPr="0033569F">
              <w:rPr>
                <w:b w:val="0"/>
              </w:rPr>
              <w:t>It’s not my fault that I muck up</w:t>
            </w:r>
            <w:r w:rsidR="00234DE9" w:rsidRPr="0033569F">
              <w:rPr>
                <w:b w:val="0"/>
              </w:rPr>
              <w:t>.</w:t>
            </w:r>
            <w:r>
              <w:rPr>
                <w:b w:val="0"/>
              </w:rPr>
              <w:t>’</w:t>
            </w:r>
            <w:r w:rsidR="00234DE9" w:rsidRPr="0033569F">
              <w:rPr>
                <w:b w:val="0"/>
              </w:rPr>
              <w:t xml:space="preserve"> (p127)</w:t>
            </w:r>
          </w:p>
        </w:tc>
        <w:tc>
          <w:tcPr>
            <w:tcW w:w="3118" w:type="dxa"/>
          </w:tcPr>
          <w:p w14:paraId="569DD765" w14:textId="2C548DEB" w:rsidR="007A4714" w:rsidRDefault="00234DE9" w:rsidP="007B2CF1">
            <w:pPr>
              <w:cnfStyle w:val="000000100000" w:firstRow="0" w:lastRow="0" w:firstColumn="0" w:lastColumn="0" w:oddVBand="0" w:evenVBand="0" w:oddHBand="1" w:evenHBand="0" w:firstRowFirstColumn="0" w:firstRowLastColumn="0" w:lastRowFirstColumn="0" w:lastRowLastColumn="0"/>
            </w:pPr>
            <w:r>
              <w:t>Naughty</w:t>
            </w:r>
          </w:p>
        </w:tc>
        <w:tc>
          <w:tcPr>
            <w:tcW w:w="2829" w:type="dxa"/>
          </w:tcPr>
          <w:p w14:paraId="6E8D8CBE" w14:textId="5819BA98" w:rsidR="000F1172" w:rsidRDefault="0043254F" w:rsidP="007B2CF1">
            <w:pPr>
              <w:cnfStyle w:val="000000100000" w:firstRow="0" w:lastRow="0" w:firstColumn="0" w:lastColumn="0" w:oddVBand="0" w:evenVBand="0" w:oddHBand="1" w:evenHBand="0" w:firstRowFirstColumn="0" w:firstRowLastColumn="0" w:lastRowFirstColumn="0" w:lastRowLastColumn="0"/>
            </w:pPr>
            <w:r>
              <w:t>Internal conflict</w:t>
            </w:r>
          </w:p>
        </w:tc>
      </w:tr>
      <w:tr w:rsidR="005423D6" w14:paraId="3205E385" w14:textId="0A3A4310" w:rsidTr="00537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465CC73" w14:textId="571D6A7C" w:rsidR="005423D6" w:rsidRPr="0033569F" w:rsidRDefault="005423D6" w:rsidP="005423D6">
            <w:pPr>
              <w:rPr>
                <w:b w:val="0"/>
              </w:rPr>
            </w:pPr>
          </w:p>
        </w:tc>
        <w:tc>
          <w:tcPr>
            <w:tcW w:w="3118" w:type="dxa"/>
          </w:tcPr>
          <w:p w14:paraId="00615BA8" w14:textId="1E8AF6CF" w:rsidR="005423D6" w:rsidRDefault="005423D6" w:rsidP="005423D6">
            <w:pPr>
              <w:cnfStyle w:val="000000010000" w:firstRow="0" w:lastRow="0" w:firstColumn="0" w:lastColumn="0" w:oddVBand="0" w:evenVBand="0" w:oddHBand="0" w:evenHBand="1" w:firstRowFirstColumn="0" w:firstRowLastColumn="0" w:lastRowFirstColumn="0" w:lastRowLastColumn="0"/>
            </w:pPr>
          </w:p>
        </w:tc>
        <w:tc>
          <w:tcPr>
            <w:tcW w:w="2829" w:type="dxa"/>
          </w:tcPr>
          <w:p w14:paraId="226008F4" w14:textId="542B1BEB" w:rsidR="005423D6" w:rsidRDefault="005423D6" w:rsidP="005423D6">
            <w:pPr>
              <w:cnfStyle w:val="000000010000" w:firstRow="0" w:lastRow="0" w:firstColumn="0" w:lastColumn="0" w:oddVBand="0" w:evenVBand="0" w:oddHBand="0" w:evenHBand="1" w:firstRowFirstColumn="0" w:firstRowLastColumn="0" w:lastRowFirstColumn="0" w:lastRowLastColumn="0"/>
            </w:pPr>
          </w:p>
        </w:tc>
      </w:tr>
      <w:tr w:rsidR="005423D6" w14:paraId="267DE374" w14:textId="77777777" w:rsidTr="00537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2079CE8" w14:textId="14DAF378" w:rsidR="005423D6" w:rsidRPr="0033569F" w:rsidRDefault="005423D6" w:rsidP="005423D6">
            <w:pPr>
              <w:rPr>
                <w:bCs/>
              </w:rPr>
            </w:pPr>
          </w:p>
        </w:tc>
        <w:tc>
          <w:tcPr>
            <w:tcW w:w="3118" w:type="dxa"/>
          </w:tcPr>
          <w:p w14:paraId="191B3358" w14:textId="2EBB080E" w:rsidR="005423D6" w:rsidRDefault="005423D6" w:rsidP="005423D6">
            <w:pPr>
              <w:cnfStyle w:val="000000100000" w:firstRow="0" w:lastRow="0" w:firstColumn="0" w:lastColumn="0" w:oddVBand="0" w:evenVBand="0" w:oddHBand="1" w:evenHBand="0" w:firstRowFirstColumn="0" w:firstRowLastColumn="0" w:lastRowFirstColumn="0" w:lastRowLastColumn="0"/>
            </w:pPr>
          </w:p>
        </w:tc>
        <w:tc>
          <w:tcPr>
            <w:tcW w:w="2829" w:type="dxa"/>
          </w:tcPr>
          <w:p w14:paraId="438D8040" w14:textId="5830C32C" w:rsidR="005423D6" w:rsidRDefault="005423D6" w:rsidP="005423D6">
            <w:pPr>
              <w:cnfStyle w:val="000000100000" w:firstRow="0" w:lastRow="0" w:firstColumn="0" w:lastColumn="0" w:oddVBand="0" w:evenVBand="0" w:oddHBand="1" w:evenHBand="0" w:firstRowFirstColumn="0" w:firstRowLastColumn="0" w:lastRowFirstColumn="0" w:lastRowLastColumn="0"/>
            </w:pPr>
          </w:p>
        </w:tc>
      </w:tr>
      <w:tr w:rsidR="005423D6" w14:paraId="08C6DB8A" w14:textId="77777777" w:rsidTr="00537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5E6C52F" w14:textId="61BC50C4" w:rsidR="005423D6" w:rsidRPr="00537AAB" w:rsidRDefault="005423D6" w:rsidP="005423D6">
            <w:pPr>
              <w:rPr>
                <w:b w:val="0"/>
              </w:rPr>
            </w:pPr>
          </w:p>
        </w:tc>
        <w:tc>
          <w:tcPr>
            <w:tcW w:w="3118" w:type="dxa"/>
          </w:tcPr>
          <w:p w14:paraId="712774A3" w14:textId="10734A9E" w:rsidR="005423D6" w:rsidRPr="00537AAB" w:rsidRDefault="005423D6" w:rsidP="005423D6">
            <w:pPr>
              <w:cnfStyle w:val="000000010000" w:firstRow="0" w:lastRow="0" w:firstColumn="0" w:lastColumn="0" w:oddVBand="0" w:evenVBand="0" w:oddHBand="0" w:evenHBand="1" w:firstRowFirstColumn="0" w:firstRowLastColumn="0" w:lastRowFirstColumn="0" w:lastRowLastColumn="0"/>
            </w:pPr>
          </w:p>
        </w:tc>
        <w:tc>
          <w:tcPr>
            <w:tcW w:w="2829" w:type="dxa"/>
          </w:tcPr>
          <w:p w14:paraId="11B285E2" w14:textId="320259F4" w:rsidR="005423D6" w:rsidRDefault="005423D6" w:rsidP="005423D6">
            <w:pPr>
              <w:cnfStyle w:val="000000010000" w:firstRow="0" w:lastRow="0" w:firstColumn="0" w:lastColumn="0" w:oddVBand="0" w:evenVBand="0" w:oddHBand="0" w:evenHBand="1" w:firstRowFirstColumn="0" w:firstRowLastColumn="0" w:lastRowFirstColumn="0" w:lastRowLastColumn="0"/>
            </w:pPr>
          </w:p>
        </w:tc>
      </w:tr>
      <w:tr w:rsidR="005423D6" w14:paraId="42B7612F" w14:textId="77777777" w:rsidTr="00537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1B859C6" w14:textId="1F41B537" w:rsidR="005423D6" w:rsidRPr="0033569F" w:rsidRDefault="005423D6" w:rsidP="005423D6">
            <w:pPr>
              <w:rPr>
                <w:bCs/>
              </w:rPr>
            </w:pPr>
          </w:p>
        </w:tc>
        <w:tc>
          <w:tcPr>
            <w:tcW w:w="3118" w:type="dxa"/>
          </w:tcPr>
          <w:p w14:paraId="4858F18C" w14:textId="36D1D513" w:rsidR="005423D6" w:rsidRDefault="005423D6" w:rsidP="005423D6">
            <w:pPr>
              <w:cnfStyle w:val="000000100000" w:firstRow="0" w:lastRow="0" w:firstColumn="0" w:lastColumn="0" w:oddVBand="0" w:evenVBand="0" w:oddHBand="1" w:evenHBand="0" w:firstRowFirstColumn="0" w:firstRowLastColumn="0" w:lastRowFirstColumn="0" w:lastRowLastColumn="0"/>
            </w:pPr>
          </w:p>
        </w:tc>
        <w:tc>
          <w:tcPr>
            <w:tcW w:w="2829" w:type="dxa"/>
          </w:tcPr>
          <w:p w14:paraId="17376200" w14:textId="2AE8086E" w:rsidR="005423D6" w:rsidRDefault="005423D6" w:rsidP="005423D6">
            <w:pPr>
              <w:cnfStyle w:val="000000100000" w:firstRow="0" w:lastRow="0" w:firstColumn="0" w:lastColumn="0" w:oddVBand="0" w:evenVBand="0" w:oddHBand="1" w:evenHBand="0" w:firstRowFirstColumn="0" w:firstRowLastColumn="0" w:lastRowFirstColumn="0" w:lastRowLastColumn="0"/>
            </w:pPr>
          </w:p>
        </w:tc>
      </w:tr>
    </w:tbl>
    <w:p w14:paraId="70BB2755" w14:textId="5F69EB48" w:rsidR="008171D4" w:rsidRDefault="009C1D86" w:rsidP="00055364">
      <w:pPr>
        <w:pStyle w:val="ListNumber"/>
        <w:numPr>
          <w:ilvl w:val="0"/>
          <w:numId w:val="61"/>
        </w:numPr>
      </w:pPr>
      <w:r>
        <w:t>Join a new</w:t>
      </w:r>
      <w:r w:rsidR="008171D4">
        <w:t xml:space="preserve"> Literature Circle</w:t>
      </w:r>
      <w:r w:rsidR="0033569F">
        <w:t xml:space="preserve"> </w:t>
      </w:r>
      <w:r w:rsidR="0019588C">
        <w:t xml:space="preserve">discussion group and </w:t>
      </w:r>
      <w:r w:rsidR="009406E1">
        <w:t xml:space="preserve">share your ideas from the </w:t>
      </w:r>
      <w:r w:rsidR="00B268B5">
        <w:t xml:space="preserve">2 </w:t>
      </w:r>
      <w:r w:rsidR="009406E1">
        <w:t>tables</w:t>
      </w:r>
      <w:r w:rsidR="0019588C">
        <w:t xml:space="preserve"> </w:t>
      </w:r>
      <w:r w:rsidR="009406E1">
        <w:t>then</w:t>
      </w:r>
      <w:r w:rsidR="0019588C">
        <w:t xml:space="preserve"> debate</w:t>
      </w:r>
      <w:r w:rsidR="00983815">
        <w:t xml:space="preserve"> one or both of the following</w:t>
      </w:r>
      <w:r w:rsidR="00354CF3">
        <w:t xml:space="preserve"> topics</w:t>
      </w:r>
      <w:r w:rsidR="007509F7">
        <w:t xml:space="preserve">. </w:t>
      </w:r>
      <w:r w:rsidR="00D270ED">
        <w:t>You might also discuss the first question with your new group</w:t>
      </w:r>
      <w:r w:rsidR="007509F7">
        <w:t xml:space="preserve">, then move to a </w:t>
      </w:r>
      <w:r w:rsidR="00D270ED">
        <w:t>third</w:t>
      </w:r>
      <w:r w:rsidR="007509F7">
        <w:t xml:space="preserve"> group to share ideas and consider the </w:t>
      </w:r>
      <w:r w:rsidR="00B268B5">
        <w:t xml:space="preserve">second </w:t>
      </w:r>
      <w:r w:rsidR="007509F7">
        <w:t>question</w:t>
      </w:r>
      <w:r w:rsidR="00354CF3">
        <w:t>:</w:t>
      </w:r>
    </w:p>
    <w:p w14:paraId="64063C2C" w14:textId="0781F6AB" w:rsidR="00354CF3" w:rsidRDefault="00A4689A" w:rsidP="00055364">
      <w:pPr>
        <w:pStyle w:val="ListNumber2"/>
        <w:numPr>
          <w:ilvl w:val="0"/>
          <w:numId w:val="62"/>
        </w:numPr>
      </w:pPr>
      <w:r w:rsidRPr="00A4689A">
        <w:t xml:space="preserve">Which </w:t>
      </w:r>
      <w:r>
        <w:t xml:space="preserve">events </w:t>
      </w:r>
      <w:r w:rsidRPr="00A4689A">
        <w:t>are most important for Lengy’s development as a character?</w:t>
      </w:r>
    </w:p>
    <w:p w14:paraId="08AB5C09" w14:textId="1DD88465" w:rsidR="00A4689A" w:rsidRDefault="00FC58E0" w:rsidP="00354CF3">
      <w:pPr>
        <w:pStyle w:val="ListNumber2"/>
      </w:pPr>
      <w:r w:rsidRPr="00FC58E0">
        <w:t>In a bildungsroman text, is the protagonist also the antagonist?</w:t>
      </w:r>
    </w:p>
    <w:p w14:paraId="13710B0E" w14:textId="61A04952" w:rsidR="0019588C" w:rsidRDefault="0019588C" w:rsidP="00055364">
      <w:pPr>
        <w:pStyle w:val="ListNumber"/>
        <w:numPr>
          <w:ilvl w:val="0"/>
          <w:numId w:val="13"/>
        </w:numPr>
      </w:pPr>
      <w:r>
        <w:lastRenderedPageBreak/>
        <w:t xml:space="preserve">Reflective writing: respond to one of the following prompts </w:t>
      </w:r>
      <w:r w:rsidR="002E2846">
        <w:t>i</w:t>
      </w:r>
      <w:r>
        <w:t xml:space="preserve">n </w:t>
      </w:r>
      <w:r w:rsidR="00E00079">
        <w:t>your</w:t>
      </w:r>
      <w:r>
        <w:t xml:space="preserve"> reading journal:</w:t>
      </w:r>
    </w:p>
    <w:p w14:paraId="31BD2039" w14:textId="591E6F57" w:rsidR="0019588C" w:rsidRDefault="00833034" w:rsidP="00055364">
      <w:pPr>
        <w:pStyle w:val="ListNumber2"/>
        <w:numPr>
          <w:ilvl w:val="0"/>
          <w:numId w:val="14"/>
        </w:numPr>
      </w:pPr>
      <w:r>
        <w:t>What did you find most interesting about the conflicts, internal and external, represented in the novel?</w:t>
      </w:r>
    </w:p>
    <w:p w14:paraId="0F120DF1" w14:textId="1AD24045" w:rsidR="00833034" w:rsidRDefault="00823E2C" w:rsidP="00BA094B">
      <w:pPr>
        <w:pStyle w:val="ListNumber2"/>
      </w:pPr>
      <w:r>
        <w:t xml:space="preserve">Which conflicts in the core text are most </w:t>
      </w:r>
      <w:proofErr w:type="gramStart"/>
      <w:r>
        <w:t>similar to</w:t>
      </w:r>
      <w:proofErr w:type="gramEnd"/>
      <w:r>
        <w:t xml:space="preserve"> conflicts you </w:t>
      </w:r>
      <w:r w:rsidR="00CF5126">
        <w:t xml:space="preserve">have </w:t>
      </w:r>
      <w:r>
        <w:t>experience</w:t>
      </w:r>
      <w:r w:rsidR="00CF5126">
        <w:t>d</w:t>
      </w:r>
      <w:r>
        <w:t xml:space="preserve"> in your life?</w:t>
      </w:r>
    </w:p>
    <w:p w14:paraId="1F777553" w14:textId="52E780EB" w:rsidR="005827DB" w:rsidRDefault="005827DB" w:rsidP="00BA094B">
      <w:pPr>
        <w:pStyle w:val="ListNumber2"/>
      </w:pPr>
      <w:r>
        <w:t>Is the escape into a novel an opportunity to discover (or escape from) the conflicts in our own lives?</w:t>
      </w:r>
    </w:p>
    <w:p w14:paraId="1C61D1E5" w14:textId="6B6F2B16" w:rsidR="002E2846" w:rsidRDefault="002E2846" w:rsidP="0093650A">
      <w:pPr>
        <w:pStyle w:val="FeatureBox3"/>
      </w:pPr>
      <w:r w:rsidRPr="0093650A">
        <w:rPr>
          <w:rStyle w:val="Strong"/>
        </w:rPr>
        <w:t>Student note:</w:t>
      </w:r>
      <w:r>
        <w:t xml:space="preserve"> use this reflective writing activity as a</w:t>
      </w:r>
      <w:r w:rsidR="00E00079">
        <w:t xml:space="preserve">n </w:t>
      </w:r>
      <w:r>
        <w:t>opportunity to review and practi</w:t>
      </w:r>
      <w:r w:rsidR="00EE7BD8">
        <w:t>se literacy focus skills you have learnt in this program: theme-rheme connection</w:t>
      </w:r>
      <w:r w:rsidR="00B268B5">
        <w:t>,</w:t>
      </w:r>
      <w:r w:rsidR="00EE7BD8">
        <w:t xml:space="preserve"> ca</w:t>
      </w:r>
      <w:r w:rsidR="00E00079">
        <w:t>u</w:t>
      </w:r>
      <w:r w:rsidR="00EE7BD8">
        <w:t>se and effect</w:t>
      </w:r>
      <w:r w:rsidR="0093650A">
        <w:t xml:space="preserve"> sentences and </w:t>
      </w:r>
      <w:proofErr w:type="gramStart"/>
      <w:r w:rsidR="0093650A">
        <w:t>compare and contrast</w:t>
      </w:r>
      <w:proofErr w:type="gramEnd"/>
      <w:r w:rsidR="0093650A">
        <w:t xml:space="preserve"> sentences.</w:t>
      </w:r>
    </w:p>
    <w:p w14:paraId="0AED03AA" w14:textId="6D0E6094" w:rsidR="006550DE" w:rsidRDefault="00E9116B" w:rsidP="00E25C37">
      <w:pPr>
        <w:pStyle w:val="Heading2"/>
      </w:pPr>
      <w:bookmarkStart w:id="14" w:name="_Toc152254543"/>
      <w:r>
        <w:t>P</w:t>
      </w:r>
      <w:r w:rsidR="006550DE" w:rsidRPr="00992236">
        <w:t xml:space="preserve">hase 3, </w:t>
      </w:r>
      <w:r w:rsidR="00E1145B">
        <w:t xml:space="preserve">resource </w:t>
      </w:r>
      <w:r w:rsidR="00E464D4">
        <w:t>2</w:t>
      </w:r>
      <w:r w:rsidR="004F33AD" w:rsidRPr="00992236">
        <w:t xml:space="preserve"> – </w:t>
      </w:r>
      <w:r w:rsidR="000E7358" w:rsidRPr="00992236">
        <w:t xml:space="preserve">the protagonist’s </w:t>
      </w:r>
      <w:r w:rsidR="004F33AD" w:rsidRPr="00992236">
        <w:t>desire line</w:t>
      </w:r>
      <w:bookmarkEnd w:id="14"/>
    </w:p>
    <w:p w14:paraId="45816FB6" w14:textId="77777777" w:rsidR="0010190A" w:rsidRPr="00C179D8" w:rsidRDefault="0010190A" w:rsidP="0010190A">
      <w:pPr>
        <w:rPr>
          <w:rStyle w:val="Strong"/>
        </w:rPr>
      </w:pPr>
      <w:r w:rsidRPr="00C179D8">
        <w:rPr>
          <w:rStyle w:val="Strong"/>
        </w:rPr>
        <w:t xml:space="preserve">Terminology, </w:t>
      </w:r>
      <w:proofErr w:type="gramStart"/>
      <w:r w:rsidRPr="00C179D8">
        <w:rPr>
          <w:rStyle w:val="Strong"/>
        </w:rPr>
        <w:t>support</w:t>
      </w:r>
      <w:proofErr w:type="gramEnd"/>
      <w:r w:rsidRPr="00C179D8">
        <w:rPr>
          <w:rStyle w:val="Strong"/>
        </w:rPr>
        <w:t xml:space="preserve"> and examples</w:t>
      </w:r>
    </w:p>
    <w:p w14:paraId="11A76326" w14:textId="77777777" w:rsidR="0010190A" w:rsidRDefault="0010190A" w:rsidP="0010190A">
      <w:r>
        <w:t>Desire line:</w:t>
      </w:r>
    </w:p>
    <w:p w14:paraId="5D936DF6" w14:textId="77777777" w:rsidR="0010190A" w:rsidRDefault="0010190A" w:rsidP="00343B27">
      <w:pPr>
        <w:pStyle w:val="ListBullet"/>
      </w:pPr>
      <w:r>
        <w:t>Readers are drawn through a story by following the protagonist as they try to achieve a goal, for example Frodo destroying the ring.</w:t>
      </w:r>
    </w:p>
    <w:p w14:paraId="7BEE694E" w14:textId="77777777" w:rsidR="0010190A" w:rsidRDefault="0010190A" w:rsidP="00343B27">
      <w:pPr>
        <w:pStyle w:val="ListBullet"/>
      </w:pPr>
      <w:r>
        <w:t>The story’s tension revolves around the obstacles, inner and external that prevent the protagonist reaching their goal. For example, if Voldemort is easy to defeat there is no engaging story.</w:t>
      </w:r>
    </w:p>
    <w:p w14:paraId="044AC79B" w14:textId="05B927AA" w:rsidR="0010190A" w:rsidRDefault="0010190A" w:rsidP="00343B27">
      <w:pPr>
        <w:pStyle w:val="ListBullet"/>
      </w:pPr>
      <w:r>
        <w:t>A ‘desire’ must be specific and it must matter to the character. Not falling in love but asking the boy in your maths class to the party. In the sample student story provided in the assessment task: ‘wanting Nan to be ok’ is not the desire line. Instead, ‘wanting Nan to survive her operation because I love her and she holds the family together’ is the desire line.</w:t>
      </w:r>
    </w:p>
    <w:p w14:paraId="43D838EF" w14:textId="77777777" w:rsidR="0010190A" w:rsidRPr="00524C67" w:rsidRDefault="0010190A" w:rsidP="0010190A">
      <w:pPr>
        <w:rPr>
          <w:rStyle w:val="Strong"/>
        </w:rPr>
      </w:pPr>
      <w:r w:rsidRPr="00524C67">
        <w:rPr>
          <w:rStyle w:val="Strong"/>
          <w:i/>
          <w:iCs/>
        </w:rPr>
        <w:t>Alice’s Adventures in Wonderland</w:t>
      </w:r>
      <w:r w:rsidRPr="00524C67">
        <w:rPr>
          <w:rStyle w:val="Strong"/>
        </w:rPr>
        <w:t xml:space="preserve"> – plot overview and analysis</w:t>
      </w:r>
    </w:p>
    <w:p w14:paraId="590D086E" w14:textId="77777777" w:rsidR="0010190A" w:rsidRDefault="0010190A" w:rsidP="0010190A">
      <w:pPr>
        <w:pStyle w:val="ListBullet"/>
      </w:pPr>
      <w:r>
        <w:t>Alice is a sensible girl from a wealthy English family who finds herself in a strange world.</w:t>
      </w:r>
    </w:p>
    <w:p w14:paraId="64095B78" w14:textId="77777777" w:rsidR="0010190A" w:rsidRDefault="0010190A" w:rsidP="0010190A">
      <w:pPr>
        <w:pStyle w:val="ListBullet"/>
      </w:pPr>
      <w:r>
        <w:t>Alice feels comfortable with her identity and is confident of clear and logical rules.</w:t>
      </w:r>
    </w:p>
    <w:p w14:paraId="5606FFEE" w14:textId="77777777" w:rsidR="0010190A" w:rsidRDefault="0010190A" w:rsidP="0010190A">
      <w:pPr>
        <w:pStyle w:val="ListBullet"/>
      </w:pPr>
      <w:r>
        <w:lastRenderedPageBreak/>
        <w:t>Alice is very curious and attempts to fit her new discoveries into a clear understanding of the world.</w:t>
      </w:r>
    </w:p>
    <w:p w14:paraId="65953888" w14:textId="5842291B" w:rsidR="0010190A" w:rsidRDefault="0010190A" w:rsidP="0010190A">
      <w:pPr>
        <w:pStyle w:val="ListBullet"/>
      </w:pPr>
      <w:r>
        <w:t xml:space="preserve">In Wonderland, Alice has a strong sense of class status, and confidence in her social position, </w:t>
      </w:r>
      <w:proofErr w:type="gramStart"/>
      <w:r>
        <w:t>education</w:t>
      </w:r>
      <w:proofErr w:type="gramEnd"/>
      <w:r>
        <w:t xml:space="preserve"> and Victorian good manners.</w:t>
      </w:r>
    </w:p>
    <w:p w14:paraId="28A6A8E7" w14:textId="2CEA0886" w:rsidR="0010190A" w:rsidRDefault="0010190A" w:rsidP="0010190A">
      <w:pPr>
        <w:pStyle w:val="ListBullet"/>
      </w:pPr>
      <w:r>
        <w:t>Alice becomes increasingly focused on good manners as she deals with the rude creatures of Wonderland.</w:t>
      </w:r>
    </w:p>
    <w:p w14:paraId="1CAA6430" w14:textId="631DF906" w:rsidR="0010190A" w:rsidRDefault="0010190A" w:rsidP="0010190A">
      <w:pPr>
        <w:pStyle w:val="ListBullet"/>
      </w:pPr>
      <w:r w:rsidRPr="00B660B2">
        <w:t xml:space="preserve">The tension of </w:t>
      </w:r>
      <w:r w:rsidRPr="00AB7AFD">
        <w:rPr>
          <w:i/>
          <w:iCs/>
        </w:rPr>
        <w:t>Alice’s Adventures in Wonderland</w:t>
      </w:r>
      <w:r w:rsidRPr="00B660B2">
        <w:t xml:space="preserve"> </w:t>
      </w:r>
      <w:r>
        <w:t>develops</w:t>
      </w:r>
      <w:r w:rsidRPr="00B660B2">
        <w:t xml:space="preserve"> when Alice’s </w:t>
      </w:r>
      <w:r>
        <w:t>worldview meets</w:t>
      </w:r>
      <w:r w:rsidRPr="00B660B2">
        <w:t xml:space="preserve"> the mad, illogical world of Wonderland. Alice’s fixed </w:t>
      </w:r>
      <w:r>
        <w:t>ideas and values clash</w:t>
      </w:r>
      <w:r w:rsidRPr="00B660B2">
        <w:t xml:space="preserve"> with the madness she finds in Wonderland.</w:t>
      </w:r>
    </w:p>
    <w:p w14:paraId="4FD236BD" w14:textId="7D2FDE33" w:rsidR="0010190A" w:rsidRDefault="0010190A" w:rsidP="0010190A">
      <w:pPr>
        <w:pStyle w:val="ListBullet"/>
      </w:pPr>
      <w:r w:rsidRPr="00B660B2">
        <w:t xml:space="preserve">The White Rabbit challenges her </w:t>
      </w:r>
      <w:r>
        <w:t xml:space="preserve">ideas </w:t>
      </w:r>
      <w:r w:rsidRPr="00B660B2">
        <w:t xml:space="preserve">of class when he mistakes her for a servant, while the Mad Hatter, March </w:t>
      </w:r>
      <w:proofErr w:type="gramStart"/>
      <w:r w:rsidRPr="00B660B2">
        <w:t>Hare</w:t>
      </w:r>
      <w:proofErr w:type="gramEnd"/>
      <w:r w:rsidRPr="00B660B2">
        <w:t xml:space="preserve"> and Pigeon challenge Alice’s notions of intelligence with </w:t>
      </w:r>
      <w:r>
        <w:t>confused and strange</w:t>
      </w:r>
      <w:r w:rsidRPr="00B660B2">
        <w:t xml:space="preserve"> logic that only makes sense within the </w:t>
      </w:r>
      <w:r>
        <w:t xml:space="preserve">world </w:t>
      </w:r>
      <w:r w:rsidRPr="00B660B2">
        <w:t>of Wonderland.</w:t>
      </w:r>
    </w:p>
    <w:p w14:paraId="4E8ADE6E" w14:textId="06E1A0B7" w:rsidR="0010190A" w:rsidRDefault="0010190A" w:rsidP="0010190A">
      <w:pPr>
        <w:pStyle w:val="ListBullet"/>
      </w:pPr>
      <w:r w:rsidRPr="00B660B2">
        <w:t xml:space="preserve">Most </w:t>
      </w:r>
      <w:r>
        <w:t>importantly</w:t>
      </w:r>
      <w:r w:rsidRPr="00B660B2">
        <w:t xml:space="preserve">, Wonderland challenges her </w:t>
      </w:r>
      <w:r>
        <w:t>ideas</w:t>
      </w:r>
      <w:r w:rsidRPr="00B660B2">
        <w:t xml:space="preserve"> of good manners by constantly </w:t>
      </w:r>
      <w:r>
        <w:t>creating</w:t>
      </w:r>
      <w:r w:rsidRPr="00B660B2">
        <w:t xml:space="preserve"> rudeness</w:t>
      </w:r>
      <w:r>
        <w:t xml:space="preserve"> that Alice must face</w:t>
      </w:r>
      <w:r w:rsidRPr="00B660B2">
        <w:t xml:space="preserve">. </w:t>
      </w:r>
      <w:r>
        <w:t>Alice’s basic beliefs</w:t>
      </w:r>
      <w:r w:rsidRPr="00B660B2">
        <w:t xml:space="preserve"> face challenges at every turn, and </w:t>
      </w:r>
      <w:r>
        <w:t>she cannot cope</w:t>
      </w:r>
      <w:r w:rsidRPr="00B660B2">
        <w:t xml:space="preserve">. She </w:t>
      </w:r>
      <w:r>
        <w:t xml:space="preserve">tries to keep her way of thinking and behaving as she thinks order is </w:t>
      </w:r>
      <w:r w:rsidRPr="00B660B2">
        <w:t>collapsing all around her.</w:t>
      </w:r>
    </w:p>
    <w:p w14:paraId="4083FFC5" w14:textId="77777777" w:rsidR="0010190A" w:rsidRDefault="0010190A" w:rsidP="0010190A">
      <w:pPr>
        <w:pStyle w:val="ListBullet"/>
      </w:pPr>
      <w:r w:rsidRPr="00B660B2">
        <w:t xml:space="preserve">Alice must choose between </w:t>
      </w:r>
      <w:r>
        <w:t>keeping her sense</w:t>
      </w:r>
      <w:r w:rsidRPr="00B660B2">
        <w:t xml:space="preserve"> of order </w:t>
      </w:r>
      <w:r>
        <w:t>or joining Wonderland’s senseless worldview.</w:t>
      </w:r>
    </w:p>
    <w:p w14:paraId="22F8124B" w14:textId="53290B96" w:rsidR="0010190A" w:rsidRPr="00BC05EF" w:rsidRDefault="0010190A" w:rsidP="0010190A">
      <w:pPr>
        <w:rPr>
          <w:rStyle w:val="Strong"/>
        </w:rPr>
      </w:pPr>
      <w:r w:rsidRPr="00BC05EF">
        <w:rPr>
          <w:rStyle w:val="Strong"/>
        </w:rPr>
        <w:t>Alice’s desire line</w:t>
      </w:r>
    </w:p>
    <w:p w14:paraId="21E2860A" w14:textId="77777777" w:rsidR="0010190A" w:rsidRDefault="0010190A" w:rsidP="0010190A">
      <w:r>
        <w:t>She wants everything to stay the same, make sense, conform to her notions (of good manners and class).</w:t>
      </w:r>
    </w:p>
    <w:p w14:paraId="0A3CE95B" w14:textId="77777777" w:rsidR="0010190A" w:rsidRDefault="0010190A" w:rsidP="0010190A">
      <w:pPr>
        <w:rPr>
          <w:rStyle w:val="Strong"/>
        </w:rPr>
      </w:pPr>
      <w:r>
        <w:rPr>
          <w:rStyle w:val="Strong"/>
        </w:rPr>
        <w:t xml:space="preserve">Extension activity: evaluating the protagonist’s choice using the Harvard thinking routine </w:t>
      </w:r>
      <w:r w:rsidRPr="00524C67">
        <w:rPr>
          <w:rStyle w:val="Strong"/>
        </w:rPr>
        <w:t xml:space="preserve">Options </w:t>
      </w:r>
      <w:r>
        <w:rPr>
          <w:rStyle w:val="Strong"/>
        </w:rPr>
        <w:t>D</w:t>
      </w:r>
      <w:r w:rsidRPr="00524C67">
        <w:rPr>
          <w:rStyle w:val="Strong"/>
        </w:rPr>
        <w:t>iamond.</w:t>
      </w:r>
    </w:p>
    <w:p w14:paraId="5DD0F29E" w14:textId="77777777" w:rsidR="0010190A" w:rsidRDefault="0010190A" w:rsidP="0010190A">
      <w:r>
        <w:t>T</w:t>
      </w:r>
      <w:r w:rsidRPr="00722A29">
        <w:t xml:space="preserve">he Harvard creative thinking routine </w:t>
      </w:r>
      <w:hyperlink r:id="rId16" w:history="1">
        <w:r w:rsidRPr="00496B5C">
          <w:rPr>
            <w:rStyle w:val="Hyperlink"/>
          </w:rPr>
          <w:t>Options Diamond</w:t>
        </w:r>
      </w:hyperlink>
      <w:r>
        <w:t xml:space="preserve"> involves students creating a visual representation of the choices available to the protagonist. </w:t>
      </w:r>
      <w:r w:rsidRPr="00722A29">
        <w:t>Th</w:t>
      </w:r>
      <w:r>
        <w:t>e</w:t>
      </w:r>
      <w:r w:rsidRPr="00722A29">
        <w:t xml:space="preserve"> routine can be adapted to class context, and the provided link includes an example diagram.</w:t>
      </w:r>
      <w:r>
        <w:t xml:space="preserve"> Note that the visual representation supports students to consider the choices, their consequences, and the implications of combining and compromising between opposites.</w:t>
      </w:r>
    </w:p>
    <w:p w14:paraId="33F877D5" w14:textId="77777777" w:rsidR="0010190A" w:rsidRPr="00722A29" w:rsidRDefault="0010190A" w:rsidP="0010190A">
      <w:r>
        <w:t>For example, a simple version of the diamond might include the following annotations:</w:t>
      </w:r>
    </w:p>
    <w:p w14:paraId="5E19F773" w14:textId="77777777" w:rsidR="0010190A" w:rsidRPr="00495E6A" w:rsidRDefault="0010190A" w:rsidP="00495E6A">
      <w:pPr>
        <w:pStyle w:val="ListBullet"/>
      </w:pPr>
      <w:r w:rsidRPr="00495E6A">
        <w:lastRenderedPageBreak/>
        <w:t>Left: Alice lets up on her ‘desire’.</w:t>
      </w:r>
    </w:p>
    <w:p w14:paraId="2536E526" w14:textId="77777777" w:rsidR="0010190A" w:rsidRPr="00495E6A" w:rsidRDefault="0010190A" w:rsidP="00495E6A">
      <w:pPr>
        <w:pStyle w:val="ListBullet"/>
      </w:pPr>
      <w:r w:rsidRPr="00495E6A">
        <w:t>Right: Alice keeps her values.</w:t>
      </w:r>
    </w:p>
    <w:p w14:paraId="4601ABA3" w14:textId="77777777" w:rsidR="0010190A" w:rsidRPr="00495E6A" w:rsidRDefault="0010190A" w:rsidP="00495E6A">
      <w:pPr>
        <w:pStyle w:val="ListBullet"/>
      </w:pPr>
      <w:r w:rsidRPr="00495E6A">
        <w:t>Top: Alice can combine opposites.</w:t>
      </w:r>
    </w:p>
    <w:p w14:paraId="492254F8" w14:textId="77777777" w:rsidR="0010190A" w:rsidRPr="00495E6A" w:rsidRDefault="0010190A" w:rsidP="00495E6A">
      <w:pPr>
        <w:pStyle w:val="ListBullet"/>
      </w:pPr>
      <w:r w:rsidRPr="00495E6A">
        <w:t xml:space="preserve">Bottom: Alice </w:t>
      </w:r>
      <w:proofErr w:type="gramStart"/>
      <w:r w:rsidRPr="00495E6A">
        <w:t>is able to</w:t>
      </w:r>
      <w:proofErr w:type="gramEnd"/>
      <w:r w:rsidRPr="00495E6A">
        <w:t xml:space="preserve"> compromise between opposites.</w:t>
      </w:r>
    </w:p>
    <w:p w14:paraId="4A3DF233" w14:textId="4522963E" w:rsidR="0010190A" w:rsidRPr="0010190A" w:rsidRDefault="0010190A" w:rsidP="0010190A">
      <w:r>
        <w:t>For each option, students should be encouraged to extend the diagram to note the possible consequences of each choice.</w:t>
      </w:r>
    </w:p>
    <w:p w14:paraId="41580F83" w14:textId="73833A14" w:rsidR="000E5B54" w:rsidRPr="008C4772" w:rsidRDefault="007F46D0" w:rsidP="00E25C37">
      <w:pPr>
        <w:pStyle w:val="Heading2"/>
      </w:pPr>
      <w:bookmarkStart w:id="15" w:name="_Toc152254544"/>
      <w:r w:rsidRPr="008C4772">
        <w:t>Phase 3, activity 4 – c</w:t>
      </w:r>
      <w:r w:rsidR="000E5B54" w:rsidRPr="008C4772">
        <w:t xml:space="preserve">haracterisation of the antagonist in </w:t>
      </w:r>
      <w:r w:rsidR="00693C03" w:rsidRPr="00E5666E">
        <w:rPr>
          <w:i/>
        </w:rPr>
        <w:t>Alice’s Adventures in Wonderland</w:t>
      </w:r>
      <w:bookmarkEnd w:id="15"/>
    </w:p>
    <w:p w14:paraId="2A15EC0C" w14:textId="306C5239" w:rsidR="006E3900" w:rsidRPr="008E7A77" w:rsidRDefault="006E3900" w:rsidP="00E20617">
      <w:pPr>
        <w:pStyle w:val="FeatureBox2"/>
      </w:pPr>
      <w:r w:rsidRPr="00E20617">
        <w:rPr>
          <w:b/>
          <w:bCs/>
        </w:rPr>
        <w:t>Teacher note</w:t>
      </w:r>
      <w:r>
        <w:t xml:space="preserve">: </w:t>
      </w:r>
      <w:r w:rsidR="008E7A77">
        <w:t xml:space="preserve">prior to reading the extract from </w:t>
      </w:r>
      <w:r w:rsidR="008E7A77">
        <w:rPr>
          <w:i/>
          <w:iCs/>
        </w:rPr>
        <w:t>Alice’s Adventures in Wonderland</w:t>
      </w:r>
      <w:r w:rsidR="00115B07">
        <w:rPr>
          <w:i/>
          <w:iCs/>
        </w:rPr>
        <w:t xml:space="preserve"> </w:t>
      </w:r>
      <w:r w:rsidR="00115B07">
        <w:t xml:space="preserve">(provided below in </w:t>
      </w:r>
      <w:r w:rsidR="00115B07" w:rsidRPr="00115B07">
        <w:rPr>
          <w:rStyle w:val="Strong"/>
        </w:rPr>
        <w:t xml:space="preserve">Phase 3, resource </w:t>
      </w:r>
      <w:r w:rsidR="006B28C2">
        <w:rPr>
          <w:rStyle w:val="Strong"/>
        </w:rPr>
        <w:t>3</w:t>
      </w:r>
      <w:r w:rsidR="00115B07" w:rsidRPr="00115B07">
        <w:rPr>
          <w:rStyle w:val="Strong"/>
        </w:rPr>
        <w:t xml:space="preserve"> – extract</w:t>
      </w:r>
      <w:r w:rsidR="000B3214">
        <w:rPr>
          <w:rStyle w:val="Strong"/>
        </w:rPr>
        <w:t>s</w:t>
      </w:r>
      <w:r w:rsidR="00115B07" w:rsidRPr="00115B07">
        <w:rPr>
          <w:rStyle w:val="Strong"/>
        </w:rPr>
        <w:t xml:space="preserve"> from </w:t>
      </w:r>
      <w:r w:rsidR="00115B07" w:rsidRPr="00115B07">
        <w:rPr>
          <w:rStyle w:val="Strong"/>
          <w:i/>
          <w:iCs/>
        </w:rPr>
        <w:t>Alice’s Adventures in Wonderland</w:t>
      </w:r>
      <w:r w:rsidR="00115B07" w:rsidRPr="00115B07">
        <w:rPr>
          <w:rStyle w:val="Strong"/>
        </w:rPr>
        <w:t xml:space="preserve"> by Lewis Carroll</w:t>
      </w:r>
      <w:r w:rsidR="00115B07">
        <w:t>)</w:t>
      </w:r>
      <w:r w:rsidR="008E7A77">
        <w:t xml:space="preserve">, </w:t>
      </w:r>
      <w:r w:rsidR="00535A23">
        <w:t xml:space="preserve">consider a </w:t>
      </w:r>
      <w:r w:rsidR="00115F0A">
        <w:t>vocabulary</w:t>
      </w:r>
      <w:r w:rsidR="00535A23">
        <w:t xml:space="preserve"> pre-teaching activity such as </w:t>
      </w:r>
      <w:r w:rsidR="00E14CB9">
        <w:t>p</w:t>
      </w:r>
      <w:r w:rsidR="003D71B3">
        <w:t>a</w:t>
      </w:r>
      <w:r w:rsidR="00E14CB9">
        <w:t>irs ‘</w:t>
      </w:r>
      <w:r w:rsidR="00470ED0">
        <w:t>vocabulary matching activity</w:t>
      </w:r>
      <w:r w:rsidR="00E14CB9">
        <w:t>’ display</w:t>
      </w:r>
      <w:r w:rsidR="00495E6A">
        <w:t>ing</w:t>
      </w:r>
      <w:r w:rsidR="00E14CB9">
        <w:t xml:space="preserve"> words with their definitions.</w:t>
      </w:r>
      <w:r w:rsidR="00115F0A">
        <w:t xml:space="preserve"> </w:t>
      </w:r>
      <w:r w:rsidR="00C20586">
        <w:t xml:space="preserve">Words that may require explicit teaching are in bold in the extract. </w:t>
      </w:r>
      <w:r w:rsidR="00E34D13">
        <w:t xml:space="preserve">Students can use </w:t>
      </w:r>
      <w:r w:rsidR="007A2EFF">
        <w:t xml:space="preserve">a dictionary </w:t>
      </w:r>
      <w:r w:rsidR="00526744">
        <w:t xml:space="preserve">to check the words or </w:t>
      </w:r>
      <w:r w:rsidR="0044608D">
        <w:t xml:space="preserve">translate to </w:t>
      </w:r>
      <w:r w:rsidR="00470ED0">
        <w:t xml:space="preserve">their </w:t>
      </w:r>
      <w:hyperlink r:id="rId17" w:history="1">
        <w:r w:rsidR="00470ED0" w:rsidRPr="00470ED0">
          <w:rPr>
            <w:rStyle w:val="Hyperlink"/>
          </w:rPr>
          <w:t>home language</w:t>
        </w:r>
      </w:hyperlink>
      <w:r w:rsidR="00470ED0">
        <w:t xml:space="preserve"> (often referred to as </w:t>
      </w:r>
      <w:hyperlink r:id="rId18" w:history="1">
        <w:r w:rsidR="0044608D" w:rsidRPr="00D242D4">
          <w:rPr>
            <w:rStyle w:val="Hyperlink"/>
          </w:rPr>
          <w:t>L1</w:t>
        </w:r>
      </w:hyperlink>
      <w:r w:rsidR="00470ED0">
        <w:t>)</w:t>
      </w:r>
      <w:r w:rsidR="0044608D">
        <w:t xml:space="preserve"> if they are from</w:t>
      </w:r>
      <w:r w:rsidR="00526744">
        <w:t xml:space="preserve"> an </w:t>
      </w:r>
      <w:r w:rsidR="0044608D">
        <w:t>EAL/D background</w:t>
      </w:r>
      <w:r w:rsidR="00526744">
        <w:t>.</w:t>
      </w:r>
    </w:p>
    <w:p w14:paraId="20DC77CF" w14:textId="08C4B507" w:rsidR="00DA552A" w:rsidRPr="00EE72B0" w:rsidRDefault="00C32686" w:rsidP="00A71CF9">
      <w:pPr>
        <w:rPr>
          <w:rStyle w:val="Strong"/>
        </w:rPr>
      </w:pPr>
      <w:r w:rsidRPr="00EE72B0">
        <w:rPr>
          <w:rStyle w:val="Strong"/>
        </w:rPr>
        <w:t>Understanding</w:t>
      </w:r>
      <w:r w:rsidR="00C60DAF" w:rsidRPr="00EE72B0">
        <w:rPr>
          <w:rStyle w:val="Strong"/>
        </w:rPr>
        <w:t xml:space="preserve"> the meaning of ‘antagonist’</w:t>
      </w:r>
    </w:p>
    <w:p w14:paraId="729957AF" w14:textId="135B795C" w:rsidR="00F0334C" w:rsidRDefault="0008290E" w:rsidP="00F0334C">
      <w:r>
        <w:t>Complete th</w:t>
      </w:r>
      <w:r w:rsidR="00F7176D">
        <w:t xml:space="preserve">e following activities to develop your understanding of how </w:t>
      </w:r>
      <w:r w:rsidR="00984352">
        <w:t xml:space="preserve">an antagonist </w:t>
      </w:r>
      <w:r w:rsidR="008127AB">
        <w:t xml:space="preserve">is constructed in a </w:t>
      </w:r>
      <w:r w:rsidR="008B2C10">
        <w:t>text and how they function in the narrative.</w:t>
      </w:r>
    </w:p>
    <w:p w14:paraId="17F347BB" w14:textId="09007BC8" w:rsidR="002073EB" w:rsidRPr="00495E6A" w:rsidRDefault="00AA5120" w:rsidP="00055364">
      <w:pPr>
        <w:pStyle w:val="ListNumber"/>
        <w:numPr>
          <w:ilvl w:val="0"/>
          <w:numId w:val="63"/>
        </w:numPr>
      </w:pPr>
      <w:r w:rsidRPr="00495E6A">
        <w:t>Participate in a class discuss</w:t>
      </w:r>
      <w:r w:rsidR="00AC431E" w:rsidRPr="00495E6A">
        <w:t>ion</w:t>
      </w:r>
      <w:r w:rsidRPr="00495E6A">
        <w:t xml:space="preserve"> about the morphology of </w:t>
      </w:r>
      <w:r w:rsidR="00AC431E" w:rsidRPr="00495E6A">
        <w:t xml:space="preserve">the prefix </w:t>
      </w:r>
      <w:r w:rsidRPr="00495E6A">
        <w:t>‘ant</w:t>
      </w:r>
      <w:r w:rsidR="00AC431E" w:rsidRPr="00495E6A">
        <w:t>-</w:t>
      </w:r>
      <w:r w:rsidRPr="00495E6A">
        <w:t>’</w:t>
      </w:r>
      <w:r w:rsidR="00AA1824" w:rsidRPr="00495E6A">
        <w:t>.</w:t>
      </w:r>
    </w:p>
    <w:p w14:paraId="3D8FAE7E" w14:textId="237E145A" w:rsidR="00AA1824" w:rsidRPr="00495E6A" w:rsidRDefault="001A3D8C" w:rsidP="00495E6A">
      <w:pPr>
        <w:pStyle w:val="ListNumber"/>
      </w:pPr>
      <w:r w:rsidRPr="00495E6A">
        <w:t xml:space="preserve">Brainstorm </w:t>
      </w:r>
      <w:r w:rsidR="00D54FAD" w:rsidRPr="00495E6A">
        <w:t>other words</w:t>
      </w:r>
      <w:r w:rsidR="00EF00C2" w:rsidRPr="00495E6A">
        <w:t xml:space="preserve"> </w:t>
      </w:r>
      <w:r w:rsidR="009A0063" w:rsidRPr="00495E6A">
        <w:t>that contain the word root ‘ant</w:t>
      </w:r>
      <w:r w:rsidR="005B3A31" w:rsidRPr="00495E6A">
        <w:t>-</w:t>
      </w:r>
      <w:r w:rsidR="009A0063" w:rsidRPr="00495E6A">
        <w:t>’.</w:t>
      </w:r>
    </w:p>
    <w:p w14:paraId="233FFBD1" w14:textId="3F9CBE86" w:rsidR="009A0063" w:rsidRPr="00495E6A" w:rsidRDefault="004C7F68" w:rsidP="00495E6A">
      <w:pPr>
        <w:pStyle w:val="ListNumber"/>
      </w:pPr>
      <w:r w:rsidRPr="00495E6A">
        <w:t xml:space="preserve">How </w:t>
      </w:r>
      <w:r w:rsidR="00430587" w:rsidRPr="00495E6A">
        <w:t xml:space="preserve">does the </w:t>
      </w:r>
      <w:r w:rsidR="005A133E" w:rsidRPr="00495E6A">
        <w:t>word root help you understand the role of an antagonist in a text?</w:t>
      </w:r>
    </w:p>
    <w:p w14:paraId="1064DBD4" w14:textId="58AF6413" w:rsidR="005A133E" w:rsidRPr="00495E6A" w:rsidRDefault="0061397C" w:rsidP="00495E6A">
      <w:pPr>
        <w:pStyle w:val="ListNumber"/>
      </w:pPr>
      <w:r w:rsidRPr="00495E6A">
        <w:t>Discuss w</w:t>
      </w:r>
      <w:r w:rsidR="00E6752B" w:rsidRPr="00495E6A">
        <w:t xml:space="preserve">hat </w:t>
      </w:r>
      <w:r w:rsidRPr="00495E6A">
        <w:t xml:space="preserve">you </w:t>
      </w:r>
      <w:r w:rsidR="00E6752B" w:rsidRPr="00495E6A">
        <w:t xml:space="preserve">would </w:t>
      </w:r>
      <w:r w:rsidR="00766AA3" w:rsidRPr="00495E6A">
        <w:t>expect from an antagonist who is a queen?</w:t>
      </w:r>
    </w:p>
    <w:p w14:paraId="001E1BFC" w14:textId="469B2CBF" w:rsidR="006E3900" w:rsidRPr="00A909A6" w:rsidRDefault="006E3900" w:rsidP="005B3A31">
      <w:pPr>
        <w:pStyle w:val="ListNumber2"/>
        <w:numPr>
          <w:ilvl w:val="0"/>
          <w:numId w:val="0"/>
        </w:numPr>
      </w:pPr>
      <w:r>
        <w:t xml:space="preserve">Read the extracts from Lewis Carroll’s </w:t>
      </w:r>
      <w:r w:rsidRPr="006B28C2">
        <w:rPr>
          <w:i/>
          <w:iCs/>
        </w:rPr>
        <w:t>Alice’s Adventures in Wonderland</w:t>
      </w:r>
      <w:r>
        <w:t xml:space="preserve"> (</w:t>
      </w:r>
      <w:r w:rsidRPr="006B28C2">
        <w:rPr>
          <w:b/>
          <w:bCs/>
        </w:rPr>
        <w:t xml:space="preserve">Phase 3, resource </w:t>
      </w:r>
      <w:r w:rsidR="002D7FCD">
        <w:rPr>
          <w:b/>
          <w:bCs/>
        </w:rPr>
        <w:t>3</w:t>
      </w:r>
      <w:r w:rsidRPr="006B28C2">
        <w:rPr>
          <w:b/>
          <w:bCs/>
        </w:rPr>
        <w:t xml:space="preserve"> – extracts from </w:t>
      </w:r>
      <w:r w:rsidRPr="006B28C2">
        <w:rPr>
          <w:b/>
          <w:bCs/>
          <w:i/>
          <w:iCs/>
        </w:rPr>
        <w:t>Alice’s Adventures in Wonderland</w:t>
      </w:r>
      <w:r w:rsidR="002D7FCD">
        <w:rPr>
          <w:b/>
          <w:bCs/>
        </w:rPr>
        <w:t xml:space="preserve"> by Lewis Carroll</w:t>
      </w:r>
      <w:r>
        <w:rPr>
          <w:b/>
          <w:bCs/>
          <w:i/>
          <w:iCs/>
        </w:rPr>
        <w:t>)</w:t>
      </w:r>
      <w:r w:rsidR="004008F3" w:rsidRPr="002D7FCD">
        <w:t xml:space="preserve"> </w:t>
      </w:r>
      <w:r w:rsidR="004008F3" w:rsidRPr="004008F3">
        <w:t>and complet</w:t>
      </w:r>
      <w:r w:rsidR="000E26A9">
        <w:t>e</w:t>
      </w:r>
      <w:r w:rsidR="004008F3" w:rsidRPr="004008F3">
        <w:t xml:space="preserve"> the following activities</w:t>
      </w:r>
      <w:r w:rsidR="004008F3">
        <w:t>.</w:t>
      </w:r>
    </w:p>
    <w:p w14:paraId="62D37050" w14:textId="164ED0D8" w:rsidR="00766AA3" w:rsidRDefault="008D701D" w:rsidP="008D701D">
      <w:pPr>
        <w:rPr>
          <w:rStyle w:val="Strong"/>
        </w:rPr>
      </w:pPr>
      <w:r w:rsidRPr="00E20617">
        <w:rPr>
          <w:rStyle w:val="Strong"/>
        </w:rPr>
        <w:t>Analysing dialogue and characterisation</w:t>
      </w:r>
    </w:p>
    <w:p w14:paraId="2B0A6877" w14:textId="2EF46C33" w:rsidR="00AB3301" w:rsidRDefault="008B2C10" w:rsidP="002C482D">
      <w:pPr>
        <w:pStyle w:val="ListNumber"/>
        <w:numPr>
          <w:ilvl w:val="0"/>
          <w:numId w:val="0"/>
        </w:numPr>
      </w:pPr>
      <w:r>
        <w:rPr>
          <w:rStyle w:val="Strong"/>
          <w:b w:val="0"/>
          <w:bCs w:val="0"/>
        </w:rPr>
        <w:lastRenderedPageBreak/>
        <w:t>A</w:t>
      </w:r>
      <w:r>
        <w:t xml:space="preserve">nalyse the extract from </w:t>
      </w:r>
      <w:r>
        <w:rPr>
          <w:i/>
          <w:iCs/>
        </w:rPr>
        <w:t>Alice’s Adventures in Wonderland</w:t>
      </w:r>
      <w:r>
        <w:t xml:space="preserve"> to </w:t>
      </w:r>
      <w:r w:rsidR="00C33B05">
        <w:t xml:space="preserve">develop your understanding of how </w:t>
      </w:r>
      <w:r w:rsidR="00AB3301">
        <w:t>characters</w:t>
      </w:r>
      <w:r w:rsidR="00C33B05">
        <w:t xml:space="preserve"> are represented through </w:t>
      </w:r>
      <w:r w:rsidR="00AB3301">
        <w:t>dialogue</w:t>
      </w:r>
      <w:r w:rsidR="00C33B05">
        <w:t xml:space="preserve"> and </w:t>
      </w:r>
      <w:r w:rsidR="00AB3301">
        <w:t>action.</w:t>
      </w:r>
    </w:p>
    <w:p w14:paraId="0B852AD0" w14:textId="54CB64F9" w:rsidR="00AB3301" w:rsidRPr="002D7FCD" w:rsidRDefault="00B60A0F" w:rsidP="00055364">
      <w:pPr>
        <w:pStyle w:val="ListNumber"/>
        <w:numPr>
          <w:ilvl w:val="0"/>
          <w:numId w:val="64"/>
        </w:numPr>
        <w:rPr>
          <w:rStyle w:val="Strong"/>
          <w:b w:val="0"/>
          <w:bCs w:val="0"/>
        </w:rPr>
      </w:pPr>
      <w:r w:rsidRPr="002D7FCD">
        <w:rPr>
          <w:rStyle w:val="Strong"/>
          <w:b w:val="0"/>
          <w:bCs w:val="0"/>
        </w:rPr>
        <w:t xml:space="preserve">Look at the punctuation used to </w:t>
      </w:r>
      <w:r w:rsidR="00076448" w:rsidRPr="002D7FCD">
        <w:rPr>
          <w:rStyle w:val="Strong"/>
          <w:b w:val="0"/>
          <w:bCs w:val="0"/>
        </w:rPr>
        <w:t>represent dialogue in the extract</w:t>
      </w:r>
      <w:r w:rsidR="00763D11" w:rsidRPr="002D7FCD">
        <w:rPr>
          <w:rStyle w:val="Strong"/>
          <w:b w:val="0"/>
          <w:bCs w:val="0"/>
        </w:rPr>
        <w:t>. What</w:t>
      </w:r>
      <w:r w:rsidR="00256D6A" w:rsidRPr="002D7FCD">
        <w:rPr>
          <w:rStyle w:val="Strong"/>
          <w:b w:val="0"/>
          <w:bCs w:val="0"/>
        </w:rPr>
        <w:t xml:space="preserve"> are the rules?</w:t>
      </w:r>
    </w:p>
    <w:p w14:paraId="29F3F4D5" w14:textId="4EDFD6AB" w:rsidR="006B28C2" w:rsidRPr="002D7FCD" w:rsidRDefault="00274DE7" w:rsidP="002D7FCD">
      <w:pPr>
        <w:pStyle w:val="ListNumber"/>
        <w:rPr>
          <w:rStyle w:val="Strong"/>
          <w:b w:val="0"/>
          <w:bCs w:val="0"/>
        </w:rPr>
      </w:pPr>
      <w:r w:rsidRPr="002D7FCD">
        <w:rPr>
          <w:rStyle w:val="Strong"/>
          <w:b w:val="0"/>
          <w:bCs w:val="0"/>
        </w:rPr>
        <w:t xml:space="preserve">Test your </w:t>
      </w:r>
      <w:r w:rsidR="00F90100" w:rsidRPr="002D7FCD">
        <w:rPr>
          <w:rStyle w:val="Strong"/>
          <w:b w:val="0"/>
          <w:bCs w:val="0"/>
        </w:rPr>
        <w:t xml:space="preserve">rules </w:t>
      </w:r>
      <w:r w:rsidR="00333D9B" w:rsidRPr="002D7FCD">
        <w:rPr>
          <w:rStyle w:val="Strong"/>
          <w:b w:val="0"/>
          <w:bCs w:val="0"/>
        </w:rPr>
        <w:t>against the other examples of dialogue in the extract. Anno</w:t>
      </w:r>
      <w:r w:rsidR="00582DFF" w:rsidRPr="002D7FCD">
        <w:rPr>
          <w:rStyle w:val="Strong"/>
          <w:b w:val="0"/>
          <w:bCs w:val="0"/>
        </w:rPr>
        <w:t xml:space="preserve">tate </w:t>
      </w:r>
      <w:r w:rsidR="00FD26C8" w:rsidRPr="002D7FCD">
        <w:rPr>
          <w:rStyle w:val="Strong"/>
          <w:b w:val="0"/>
          <w:bCs w:val="0"/>
        </w:rPr>
        <w:t xml:space="preserve">one example to </w:t>
      </w:r>
      <w:r w:rsidR="00A55995" w:rsidRPr="002D7FCD">
        <w:rPr>
          <w:rStyle w:val="Strong"/>
          <w:b w:val="0"/>
          <w:bCs w:val="0"/>
        </w:rPr>
        <w:t>highlight</w:t>
      </w:r>
      <w:r w:rsidR="00FD26C8" w:rsidRPr="002D7FCD">
        <w:rPr>
          <w:rStyle w:val="Strong"/>
          <w:b w:val="0"/>
          <w:bCs w:val="0"/>
        </w:rPr>
        <w:t xml:space="preserve"> all the conventions </w:t>
      </w:r>
      <w:r w:rsidR="00A55995" w:rsidRPr="002D7FCD">
        <w:rPr>
          <w:rStyle w:val="Strong"/>
          <w:b w:val="0"/>
          <w:bCs w:val="0"/>
        </w:rPr>
        <w:t>used for writing dialogue.</w:t>
      </w:r>
    </w:p>
    <w:p w14:paraId="684D37D3" w14:textId="51D9C1FD" w:rsidR="00A55995" w:rsidRPr="002D7FCD" w:rsidRDefault="00A55995" w:rsidP="002D7FCD">
      <w:pPr>
        <w:pStyle w:val="ListNumber"/>
        <w:rPr>
          <w:rStyle w:val="Strong"/>
          <w:b w:val="0"/>
          <w:bCs w:val="0"/>
        </w:rPr>
      </w:pPr>
      <w:r w:rsidRPr="002D7FCD">
        <w:rPr>
          <w:rStyle w:val="Strong"/>
          <w:b w:val="0"/>
          <w:bCs w:val="0"/>
        </w:rPr>
        <w:t>Make a</w:t>
      </w:r>
      <w:r w:rsidR="00A94327" w:rsidRPr="002D7FCD">
        <w:rPr>
          <w:rStyle w:val="Strong"/>
          <w:b w:val="0"/>
          <w:bCs w:val="0"/>
        </w:rPr>
        <w:t xml:space="preserve"> list of all the synonyms that are used in the extract for the wor</w:t>
      </w:r>
      <w:r w:rsidR="00CC49B7" w:rsidRPr="002D7FCD">
        <w:rPr>
          <w:rStyle w:val="Strong"/>
          <w:b w:val="0"/>
          <w:bCs w:val="0"/>
        </w:rPr>
        <w:t>d</w:t>
      </w:r>
      <w:r w:rsidR="00A94327" w:rsidRPr="002D7FCD">
        <w:rPr>
          <w:rStyle w:val="Strong"/>
          <w:b w:val="0"/>
          <w:bCs w:val="0"/>
        </w:rPr>
        <w:t xml:space="preserve"> ‘said’.</w:t>
      </w:r>
    </w:p>
    <w:p w14:paraId="16AA8283" w14:textId="77777777" w:rsidR="006B28C2" w:rsidRPr="002D7FCD" w:rsidRDefault="00E42911" w:rsidP="002D7FCD">
      <w:pPr>
        <w:pStyle w:val="ListNumber"/>
        <w:rPr>
          <w:rStyle w:val="Strong"/>
          <w:b w:val="0"/>
          <w:bCs w:val="0"/>
        </w:rPr>
      </w:pPr>
      <w:r w:rsidRPr="002D7FCD">
        <w:rPr>
          <w:rStyle w:val="Strong"/>
          <w:b w:val="0"/>
          <w:bCs w:val="0"/>
        </w:rPr>
        <w:t>W</w:t>
      </w:r>
      <w:r w:rsidR="000E64AC" w:rsidRPr="002D7FCD">
        <w:rPr>
          <w:rStyle w:val="Strong"/>
          <w:b w:val="0"/>
          <w:bCs w:val="0"/>
        </w:rPr>
        <w:t xml:space="preserve">hat is the effect of using different </w:t>
      </w:r>
      <w:r w:rsidR="00CC49B7" w:rsidRPr="002D7FCD">
        <w:rPr>
          <w:rStyle w:val="Strong"/>
          <w:b w:val="0"/>
          <w:bCs w:val="0"/>
        </w:rPr>
        <w:t>verbs</w:t>
      </w:r>
      <w:r w:rsidR="000E64AC" w:rsidRPr="002D7FCD">
        <w:rPr>
          <w:rStyle w:val="Strong"/>
          <w:b w:val="0"/>
          <w:bCs w:val="0"/>
        </w:rPr>
        <w:t xml:space="preserve"> for ‘said’?</w:t>
      </w:r>
    </w:p>
    <w:p w14:paraId="195A76F2" w14:textId="728D717B" w:rsidR="000E64AC" w:rsidRPr="002D7FCD" w:rsidRDefault="001C2F2A" w:rsidP="002D7FCD">
      <w:pPr>
        <w:pStyle w:val="ListNumber"/>
        <w:rPr>
          <w:rStyle w:val="Strong"/>
          <w:b w:val="0"/>
          <w:bCs w:val="0"/>
        </w:rPr>
      </w:pPr>
      <w:r w:rsidRPr="002D7FCD">
        <w:rPr>
          <w:rStyle w:val="Strong"/>
          <w:b w:val="0"/>
          <w:bCs w:val="0"/>
        </w:rPr>
        <w:t xml:space="preserve">Create a </w:t>
      </w:r>
      <w:r w:rsidR="00D170AE" w:rsidRPr="002D7FCD">
        <w:rPr>
          <w:rStyle w:val="Strong"/>
          <w:b w:val="0"/>
          <w:bCs w:val="0"/>
        </w:rPr>
        <w:t>mind map</w:t>
      </w:r>
      <w:r w:rsidRPr="002D7FCD">
        <w:rPr>
          <w:rStyle w:val="Strong"/>
          <w:b w:val="0"/>
          <w:bCs w:val="0"/>
        </w:rPr>
        <w:t xml:space="preserve"> of what we learn about the queen from the </w:t>
      </w:r>
      <w:r w:rsidRPr="002D7FCD">
        <w:rPr>
          <w:rStyle w:val="Strong"/>
        </w:rPr>
        <w:t xml:space="preserve">way </w:t>
      </w:r>
      <w:r w:rsidR="00090467" w:rsidRPr="002D7FCD">
        <w:rPr>
          <w:rStyle w:val="Strong"/>
        </w:rPr>
        <w:t>she speaks</w:t>
      </w:r>
      <w:r w:rsidR="00090467" w:rsidRPr="002D7FCD">
        <w:rPr>
          <w:rStyle w:val="Strong"/>
          <w:b w:val="0"/>
          <w:bCs w:val="0"/>
        </w:rPr>
        <w:t xml:space="preserve"> and </w:t>
      </w:r>
      <w:r w:rsidR="00090467" w:rsidRPr="002D7FCD">
        <w:rPr>
          <w:rStyle w:val="Strong"/>
        </w:rPr>
        <w:t>what she says</w:t>
      </w:r>
      <w:r w:rsidR="00090467" w:rsidRPr="002D7FCD">
        <w:rPr>
          <w:rStyle w:val="Strong"/>
          <w:b w:val="0"/>
          <w:bCs w:val="0"/>
        </w:rPr>
        <w:t>.</w:t>
      </w:r>
    </w:p>
    <w:p w14:paraId="463F22FC" w14:textId="05513310" w:rsidR="0001426F" w:rsidRDefault="0001426F" w:rsidP="00E25C37">
      <w:pPr>
        <w:pStyle w:val="Heading2"/>
      </w:pPr>
      <w:bookmarkStart w:id="16" w:name="_Toc152254545"/>
      <w:r>
        <w:t xml:space="preserve">Phase 3, resource </w:t>
      </w:r>
      <w:r w:rsidR="000C7D03">
        <w:t>3</w:t>
      </w:r>
      <w:r>
        <w:t xml:space="preserve"> – extract</w:t>
      </w:r>
      <w:r w:rsidR="00041866">
        <w:t>s</w:t>
      </w:r>
      <w:r>
        <w:t xml:space="preserve"> from </w:t>
      </w:r>
      <w:r w:rsidR="00041866" w:rsidRPr="00A25318">
        <w:rPr>
          <w:i/>
        </w:rPr>
        <w:t>Alice’s Adventures in Wonderland</w:t>
      </w:r>
      <w:r w:rsidR="00041866">
        <w:t xml:space="preserve"> by Lewis Carroll</w:t>
      </w:r>
      <w:bookmarkEnd w:id="16"/>
    </w:p>
    <w:p w14:paraId="09EDA8D1" w14:textId="26E4A467" w:rsidR="00041866" w:rsidRDefault="00041866" w:rsidP="00041866">
      <w:r>
        <w:t xml:space="preserve">From </w:t>
      </w:r>
      <w:r w:rsidR="009C3B85">
        <w:t>chapter XII – Alice’s evidence</w:t>
      </w:r>
    </w:p>
    <w:p w14:paraId="3DA62B1C" w14:textId="6E5C1373" w:rsidR="0099051D" w:rsidRDefault="0099051D" w:rsidP="0099051D">
      <w:r>
        <w:t xml:space="preserve">“Here!” cried Alice, quite forgetting in the </w:t>
      </w:r>
      <w:r w:rsidRPr="00F4435D">
        <w:rPr>
          <w:rStyle w:val="Strong"/>
        </w:rPr>
        <w:t>flurry</w:t>
      </w:r>
      <w:r>
        <w:t xml:space="preserve"> of the moment how large she had grown in the last few minutes, and she jumped up in such a hurry that she tipped over the </w:t>
      </w:r>
      <w:r w:rsidRPr="00F4435D">
        <w:rPr>
          <w:rStyle w:val="Strong"/>
        </w:rPr>
        <w:t>jury-box</w:t>
      </w:r>
      <w:r>
        <w:t xml:space="preserve"> with the edge of her skirt, upsetting all the jurymen on to the heads of the crowd below, and there they lay </w:t>
      </w:r>
      <w:r w:rsidRPr="00F4435D">
        <w:rPr>
          <w:rStyle w:val="Strong"/>
        </w:rPr>
        <w:t>sprawling</w:t>
      </w:r>
      <w:r>
        <w:t xml:space="preserve"> about, reminding her very much of a </w:t>
      </w:r>
      <w:r w:rsidRPr="00F4435D">
        <w:rPr>
          <w:rStyle w:val="Strong"/>
        </w:rPr>
        <w:t>globe of goldfish</w:t>
      </w:r>
      <w:r>
        <w:t xml:space="preserve"> she had accidentally upset the week before.</w:t>
      </w:r>
    </w:p>
    <w:p w14:paraId="214ECE7F" w14:textId="77777777" w:rsidR="0099051D" w:rsidRDefault="0099051D" w:rsidP="0099051D">
      <w:r>
        <w:t xml:space="preserve">“Oh, I beg your pardon!” she exclaimed in a tone of great </w:t>
      </w:r>
      <w:r w:rsidRPr="00F4435D">
        <w:rPr>
          <w:rStyle w:val="Strong"/>
        </w:rPr>
        <w:t>dismay</w:t>
      </w:r>
      <w:r>
        <w:t xml:space="preserve">, and began picking them up again as quickly as she could, for the accident of the goldfish kept running in her head, and she had a </w:t>
      </w:r>
      <w:r w:rsidRPr="00F4435D">
        <w:rPr>
          <w:rStyle w:val="Strong"/>
        </w:rPr>
        <w:t>vague</w:t>
      </w:r>
      <w:r>
        <w:t xml:space="preserve"> sort of idea that they must be collected at once and put back into the jury-box, or they would die.</w:t>
      </w:r>
    </w:p>
    <w:p w14:paraId="3795E9D4" w14:textId="77777777" w:rsidR="0099051D" w:rsidRDefault="0099051D" w:rsidP="0099051D">
      <w:r>
        <w:t xml:space="preserve">“The </w:t>
      </w:r>
      <w:r w:rsidRPr="00F4435D">
        <w:rPr>
          <w:rStyle w:val="Strong"/>
        </w:rPr>
        <w:t>trial</w:t>
      </w:r>
      <w:r>
        <w:t xml:space="preserve"> cannot proceed,” said the King in a very grave voice, “until all the jurymen are back in their proper places—all,” he repeated with great emphasis, looking hard at Alice as he said so.</w:t>
      </w:r>
    </w:p>
    <w:p w14:paraId="4402C98C" w14:textId="77777777" w:rsidR="0099051D" w:rsidRDefault="0099051D" w:rsidP="0099051D">
      <w:r>
        <w:t xml:space="preserve">Alice looked at the jury-box, and saw that, in her haste, she had put the </w:t>
      </w:r>
      <w:r w:rsidRPr="002862F7">
        <w:rPr>
          <w:rStyle w:val="Strong"/>
        </w:rPr>
        <w:t>Lizard</w:t>
      </w:r>
      <w:r>
        <w:t xml:space="preserve"> in head downwards, and the poor little thing was waving its tail about in a </w:t>
      </w:r>
      <w:r w:rsidRPr="000E32E1">
        <w:rPr>
          <w:rStyle w:val="Strong"/>
        </w:rPr>
        <w:t>melancholy</w:t>
      </w:r>
      <w:r>
        <w:t xml:space="preserve"> way, being quite unable to move. She soon got it out again, and put it right; “not that it </w:t>
      </w:r>
      <w:r w:rsidRPr="000E32E1">
        <w:rPr>
          <w:rStyle w:val="Strong"/>
        </w:rPr>
        <w:t>signifies</w:t>
      </w:r>
      <w:r>
        <w:t xml:space="preserve"> much,” she said to herself; “I should think it would be quite as much use in the trial one way up as the other.”</w:t>
      </w:r>
    </w:p>
    <w:p w14:paraId="683F1108" w14:textId="77777777" w:rsidR="0099051D" w:rsidRDefault="0099051D" w:rsidP="0099051D">
      <w:r>
        <w:lastRenderedPageBreak/>
        <w:t xml:space="preserve">As soon as the jury had a little recovered from the shock of being upset, and their </w:t>
      </w:r>
      <w:r w:rsidRPr="000E32E1">
        <w:rPr>
          <w:rStyle w:val="Strong"/>
        </w:rPr>
        <w:t>slates</w:t>
      </w:r>
      <w:r>
        <w:t xml:space="preserve"> and pencils had been found and handed back to them, they set to work very </w:t>
      </w:r>
      <w:r w:rsidRPr="000E32E1">
        <w:rPr>
          <w:rStyle w:val="Strong"/>
        </w:rPr>
        <w:t>diligently</w:t>
      </w:r>
      <w:r>
        <w:t xml:space="preserve"> to write out a history of the accident, all except the Lizard, who seemed too much </w:t>
      </w:r>
      <w:r w:rsidRPr="000E32E1">
        <w:rPr>
          <w:rStyle w:val="Strong"/>
        </w:rPr>
        <w:t>overcome</w:t>
      </w:r>
      <w:r>
        <w:t xml:space="preserve"> to do anything but sit with its mouth open, gazing up into the roof of the court.</w:t>
      </w:r>
    </w:p>
    <w:p w14:paraId="21A951AF" w14:textId="77777777" w:rsidR="0099051D" w:rsidRDefault="0099051D" w:rsidP="0099051D">
      <w:r>
        <w:t>“What do you know about this business?” the King said to Alice.</w:t>
      </w:r>
    </w:p>
    <w:p w14:paraId="1FE47674" w14:textId="77777777" w:rsidR="0099051D" w:rsidRDefault="0099051D" w:rsidP="0099051D">
      <w:r>
        <w:t>“Nothing,” said Alice.</w:t>
      </w:r>
    </w:p>
    <w:p w14:paraId="2E4F67CF" w14:textId="77777777" w:rsidR="0099051D" w:rsidRDefault="0099051D" w:rsidP="0099051D">
      <w:r>
        <w:t>“Nothing whatever?” persisted the King.</w:t>
      </w:r>
    </w:p>
    <w:p w14:paraId="563FA784" w14:textId="50A0BD22" w:rsidR="009C3B85" w:rsidRDefault="0099051D" w:rsidP="0099051D">
      <w:r>
        <w:t>“Nothing whatever,” said Alice.</w:t>
      </w:r>
    </w:p>
    <w:p w14:paraId="7AA0E506" w14:textId="7B0A6F0C" w:rsidR="00BE1895" w:rsidRDefault="00BE1895" w:rsidP="0099051D">
      <w:r>
        <w:t>…</w:t>
      </w:r>
    </w:p>
    <w:p w14:paraId="6C43A405" w14:textId="77777777" w:rsidR="00BE1895" w:rsidRDefault="00BE1895" w:rsidP="00BE1895">
      <w:r>
        <w:t>“Why, there they are!” said the King triumphantly, pointing to the tarts on the table. “Nothing can be clearer than that. Then again—‘before she had this fit—’ you never had fits, my dear, I think?” he said to the Queen.</w:t>
      </w:r>
    </w:p>
    <w:p w14:paraId="4620DC8C" w14:textId="77777777" w:rsidR="00BE1895" w:rsidRDefault="00BE1895" w:rsidP="00BE1895">
      <w:r>
        <w:t xml:space="preserve">“Never!” said the Queen furiously, throwing an inkstand at the Lizard as she spoke. (The unfortunate little Bill had left off writing on his slate with one finger, as he found it made no mark; but he now hastily began again, using the ink, that was trickling down his face, </w:t>
      </w:r>
      <w:proofErr w:type="gramStart"/>
      <w:r>
        <w:t>as long as</w:t>
      </w:r>
      <w:proofErr w:type="gramEnd"/>
      <w:r>
        <w:t xml:space="preserve"> it lasted.)</w:t>
      </w:r>
    </w:p>
    <w:p w14:paraId="71FA2682" w14:textId="77777777" w:rsidR="00BE1895" w:rsidRDefault="00BE1895" w:rsidP="00BE1895">
      <w:r>
        <w:t>“Then the words don’t fit you,” said the King, looking round the court with a smile. There was a dead silence.</w:t>
      </w:r>
    </w:p>
    <w:p w14:paraId="4AB67455" w14:textId="77777777" w:rsidR="00BE1895" w:rsidRDefault="00BE1895" w:rsidP="00BE1895">
      <w:r>
        <w:t>“It’s a pun!” the King added in an offended tone, and everybody laughed, “Let the jury consider their verdict,” the King said, for about the twentieth time that day.</w:t>
      </w:r>
    </w:p>
    <w:p w14:paraId="292F8FEC" w14:textId="77777777" w:rsidR="00BE1895" w:rsidRDefault="00BE1895" w:rsidP="00BE1895">
      <w:r>
        <w:t>“No, no!” said the Queen. “Sentence first—verdict afterwards.”</w:t>
      </w:r>
    </w:p>
    <w:p w14:paraId="44E99B89" w14:textId="77777777" w:rsidR="00BE1895" w:rsidRDefault="00BE1895" w:rsidP="00BE1895">
      <w:r>
        <w:t>“Stuff and nonsense!” said Alice loudly. “The idea of having the sentence first!”</w:t>
      </w:r>
    </w:p>
    <w:p w14:paraId="223C4594" w14:textId="77777777" w:rsidR="00BE1895" w:rsidRDefault="00BE1895" w:rsidP="00BE1895">
      <w:r>
        <w:t>“Hold your tongue!” said the Queen, turning purple.</w:t>
      </w:r>
    </w:p>
    <w:p w14:paraId="034AB995" w14:textId="77777777" w:rsidR="00BE1895" w:rsidRDefault="00BE1895" w:rsidP="00BE1895">
      <w:r>
        <w:t>“I won’t!” said Alice.</w:t>
      </w:r>
    </w:p>
    <w:p w14:paraId="70C05CA3" w14:textId="77777777" w:rsidR="00BE1895" w:rsidRDefault="00BE1895" w:rsidP="00BE1895">
      <w:r>
        <w:t>“Off with her head!” the Queen shouted at the top of her voice. Nobody moved.</w:t>
      </w:r>
    </w:p>
    <w:p w14:paraId="4364583F" w14:textId="31B5B3A0" w:rsidR="00BE1895" w:rsidRPr="00041866" w:rsidRDefault="00BE1895" w:rsidP="00BE1895">
      <w:r>
        <w:t>“Who cares for you?” said Alice, (she had grown to her full size by this time.) “You’re nothing but a pack of cards!”</w:t>
      </w:r>
    </w:p>
    <w:p w14:paraId="5B5956AC" w14:textId="29C76276" w:rsidR="00A5721E" w:rsidRDefault="00A5721E" w:rsidP="00E25C37">
      <w:pPr>
        <w:pStyle w:val="Heading2"/>
      </w:pPr>
      <w:bookmarkStart w:id="17" w:name="_Toc152254546"/>
      <w:r w:rsidRPr="002354B3">
        <w:lastRenderedPageBreak/>
        <w:t>Phase 3, activity</w:t>
      </w:r>
      <w:r w:rsidR="001253E5" w:rsidRPr="002354B3">
        <w:t xml:space="preserve"> </w:t>
      </w:r>
      <w:r w:rsidR="00C2580C">
        <w:t>5</w:t>
      </w:r>
      <w:r w:rsidR="001253E5" w:rsidRPr="002354B3">
        <w:t xml:space="preserve"> – representing character</w:t>
      </w:r>
      <w:r w:rsidR="002B0E2B" w:rsidRPr="002354B3">
        <w:t xml:space="preserve"> through dialogue and action</w:t>
      </w:r>
      <w:bookmarkEnd w:id="17"/>
    </w:p>
    <w:p w14:paraId="1040F80B" w14:textId="5DEE1994" w:rsidR="00076B31" w:rsidRDefault="00076B31" w:rsidP="002354B3">
      <w:pPr>
        <w:pStyle w:val="FeatureBox2"/>
      </w:pPr>
      <w:r w:rsidRPr="002354B3">
        <w:rPr>
          <w:rStyle w:val="Strong"/>
        </w:rPr>
        <w:t>Teacher note</w:t>
      </w:r>
      <w:r>
        <w:t xml:space="preserve">: </w:t>
      </w:r>
      <w:r w:rsidR="00177278">
        <w:t xml:space="preserve">you may wish to </w:t>
      </w:r>
      <w:r>
        <w:t>provide an adjusted version of this table</w:t>
      </w:r>
      <w:r w:rsidR="008E2A28">
        <w:t xml:space="preserve"> reflective of</w:t>
      </w:r>
      <w:r w:rsidR="000549FF">
        <w:t xml:space="preserve"> your context. </w:t>
      </w:r>
      <w:r w:rsidR="008E2A28">
        <w:t>The table ca</w:t>
      </w:r>
      <w:r w:rsidR="000549FF">
        <w:t xml:space="preserve">n be given to students as is and used to guide discussion, or you can add spaces for student work </w:t>
      </w:r>
      <w:r w:rsidR="002354B3">
        <w:t>and give it to them to complete independently.</w:t>
      </w:r>
      <w:r w:rsidR="00A834F7">
        <w:t xml:space="preserve"> Note the terminology of ‘</w:t>
      </w:r>
      <w:r w:rsidR="00122BA2">
        <w:t>dialogue tag</w:t>
      </w:r>
      <w:r w:rsidR="00314C82">
        <w:t>’</w:t>
      </w:r>
      <w:r w:rsidR="00A834F7">
        <w:t xml:space="preserve"> to refer</w:t>
      </w:r>
      <w:r w:rsidR="00510838">
        <w:t xml:space="preserve"> to the verbs which </w:t>
      </w:r>
      <w:r w:rsidR="007A580F">
        <w:t>indicate</w:t>
      </w:r>
      <w:r w:rsidR="00510838">
        <w:t xml:space="preserve"> who is </w:t>
      </w:r>
      <w:r w:rsidR="007A580F">
        <w:t>s</w:t>
      </w:r>
      <w:r w:rsidR="00510838">
        <w:t>peaking and how (for example ‘said’ or ‘asked’</w:t>
      </w:r>
      <w:r w:rsidR="007A580F">
        <w:t>).</w:t>
      </w:r>
    </w:p>
    <w:p w14:paraId="01185E3B" w14:textId="76E3876B" w:rsidR="00546805" w:rsidRDefault="004B0F2A" w:rsidP="00022672">
      <w:r w:rsidRPr="00022672">
        <w:t xml:space="preserve">The </w:t>
      </w:r>
      <w:r w:rsidR="00F01E17" w:rsidRPr="00022672">
        <w:t xml:space="preserve">annotations in the table below highlight some of the rules to use when punctuating dialogue. </w:t>
      </w:r>
      <w:r w:rsidR="000C7E43" w:rsidRPr="00022672">
        <w:t xml:space="preserve">You probably noticed some of these when you were completing </w:t>
      </w:r>
      <w:r w:rsidR="004D09AF" w:rsidRPr="00697EE2">
        <w:rPr>
          <w:rStyle w:val="Strong"/>
        </w:rPr>
        <w:t>Phase 3, activity 4 – characterisation of the antagonist in Alice’s Adventures in Wonderland</w:t>
      </w:r>
      <w:r w:rsidR="004D09AF" w:rsidRPr="00697EE2">
        <w:t>.</w:t>
      </w:r>
    </w:p>
    <w:p w14:paraId="219A76AF" w14:textId="77777777" w:rsidR="00DE703A" w:rsidRDefault="009862BD" w:rsidP="00F62F8C">
      <w:r>
        <w:t>Use the table below to deepen your understanding of character and dial</w:t>
      </w:r>
      <w:r w:rsidR="00DE703A">
        <w:t>ogue by following these steps:</w:t>
      </w:r>
    </w:p>
    <w:p w14:paraId="429EF4DE" w14:textId="77777777" w:rsidR="00022672" w:rsidRPr="002A1C79" w:rsidRDefault="00022672" w:rsidP="002A1C79">
      <w:pPr>
        <w:pStyle w:val="ListNumber"/>
      </w:pPr>
      <w:r w:rsidRPr="002A1C79">
        <w:t>Read the annotations in the table below.</w:t>
      </w:r>
    </w:p>
    <w:p w14:paraId="4DBDC698" w14:textId="3CEB9F60" w:rsidR="00BD7D4D" w:rsidRPr="002A1C79" w:rsidRDefault="002E6B51" w:rsidP="002A1C79">
      <w:pPr>
        <w:pStyle w:val="ListNumber"/>
      </w:pPr>
      <w:r w:rsidRPr="002A1C79">
        <w:t xml:space="preserve">Complete the suggested activities in the </w:t>
      </w:r>
      <w:r w:rsidR="0049507B" w:rsidRPr="002A1C79">
        <w:t>third</w:t>
      </w:r>
      <w:r w:rsidRPr="002A1C79">
        <w:t xml:space="preserve"> column</w:t>
      </w:r>
      <w:r w:rsidR="002A1C79" w:rsidRPr="002A1C79">
        <w:t>.</w:t>
      </w:r>
    </w:p>
    <w:p w14:paraId="6CCD8181" w14:textId="6301A7C4" w:rsidR="00275E2E" w:rsidRDefault="00275E2E" w:rsidP="00275E2E">
      <w:pPr>
        <w:pStyle w:val="Caption"/>
      </w:pPr>
      <w:r>
        <w:t xml:space="preserve">Table </w:t>
      </w:r>
      <w:r>
        <w:fldChar w:fldCharType="begin"/>
      </w:r>
      <w:r>
        <w:instrText>SEQ Table \* ARABIC</w:instrText>
      </w:r>
      <w:r>
        <w:fldChar w:fldCharType="separate"/>
      </w:r>
      <w:r w:rsidR="00532E4E">
        <w:rPr>
          <w:noProof/>
        </w:rPr>
        <w:t>7</w:t>
      </w:r>
      <w:r>
        <w:fldChar w:fldCharType="end"/>
      </w:r>
      <w:r>
        <w:t xml:space="preserve"> – examples from the text with annotations and activities</w:t>
      </w:r>
    </w:p>
    <w:tbl>
      <w:tblPr>
        <w:tblStyle w:val="Tableheader"/>
        <w:tblW w:w="9918" w:type="dxa"/>
        <w:tblLook w:val="04A0" w:firstRow="1" w:lastRow="0" w:firstColumn="1" w:lastColumn="0" w:noHBand="0" w:noVBand="1"/>
        <w:tblDescription w:val="Examples from the text with annotations and activities and blank space provided for student responses. "/>
      </w:tblPr>
      <w:tblGrid>
        <w:gridCol w:w="3210"/>
        <w:gridCol w:w="3210"/>
        <w:gridCol w:w="3498"/>
      </w:tblGrid>
      <w:tr w:rsidR="003C796F" w:rsidRPr="002A1F0F" w14:paraId="018B1E7D" w14:textId="30964089" w:rsidTr="00FB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6F50CB60" w14:textId="517DBD00" w:rsidR="003C796F" w:rsidRPr="002A1F0F" w:rsidRDefault="003C796F" w:rsidP="002A1F0F">
            <w:r w:rsidRPr="002A1F0F">
              <w:t>Example from the text</w:t>
            </w:r>
          </w:p>
        </w:tc>
        <w:tc>
          <w:tcPr>
            <w:tcW w:w="3210" w:type="dxa"/>
          </w:tcPr>
          <w:p w14:paraId="09970442" w14:textId="71924B81" w:rsidR="003C796F" w:rsidRPr="002A1F0F" w:rsidRDefault="003C796F" w:rsidP="002A1F0F">
            <w:pPr>
              <w:cnfStyle w:val="100000000000" w:firstRow="1" w:lastRow="0" w:firstColumn="0" w:lastColumn="0" w:oddVBand="0" w:evenVBand="0" w:oddHBand="0" w:evenHBand="0" w:firstRowFirstColumn="0" w:firstRowLastColumn="0" w:lastRowFirstColumn="0" w:lastRowLastColumn="0"/>
            </w:pPr>
            <w:r w:rsidRPr="002A1F0F">
              <w:t>Annotation or activity suggestion</w:t>
            </w:r>
          </w:p>
        </w:tc>
        <w:tc>
          <w:tcPr>
            <w:tcW w:w="3498" w:type="dxa"/>
          </w:tcPr>
          <w:p w14:paraId="11D27A94" w14:textId="7258928D" w:rsidR="00D40D8F" w:rsidRPr="00D40D8F" w:rsidRDefault="00D40D8F" w:rsidP="00D40D8F">
            <w:pPr>
              <w:cnfStyle w:val="100000000000" w:firstRow="1" w:lastRow="0" w:firstColumn="0" w:lastColumn="0" w:oddVBand="0" w:evenVBand="0" w:oddHBand="0" w:evenHBand="0" w:firstRowFirstColumn="0" w:firstRowLastColumn="0" w:lastRowFirstColumn="0" w:lastRowLastColumn="0"/>
            </w:pPr>
            <w:r w:rsidRPr="00D40D8F">
              <w:t>Student response</w:t>
            </w:r>
          </w:p>
        </w:tc>
      </w:tr>
      <w:tr w:rsidR="003C796F" w:rsidRPr="002A1F0F" w14:paraId="252AB3D6" w14:textId="03ED6806" w:rsidTr="00FB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511D51F7" w14:textId="30F74F93" w:rsidR="003C796F" w:rsidRPr="002A1F0F" w:rsidRDefault="002A1F0F" w:rsidP="002A1F0F">
            <w:pPr>
              <w:rPr>
                <w:b w:val="0"/>
                <w:bCs/>
              </w:rPr>
            </w:pPr>
            <w:r w:rsidRPr="002A1F0F">
              <w:rPr>
                <w:b w:val="0"/>
                <w:bCs/>
              </w:rPr>
              <w:t>‘</w:t>
            </w:r>
            <w:r w:rsidR="00AB3204" w:rsidRPr="002A1F0F">
              <w:rPr>
                <w:b w:val="0"/>
                <w:bCs/>
              </w:rPr>
              <w:t>“The trial cannot proceed,” said the King in a very grave voice, “until all the jurymen are back in their proper places…”</w:t>
            </w:r>
            <w:r w:rsidRPr="002A1F0F">
              <w:rPr>
                <w:b w:val="0"/>
                <w:bCs/>
              </w:rPr>
              <w:t>’</w:t>
            </w:r>
          </w:p>
        </w:tc>
        <w:tc>
          <w:tcPr>
            <w:tcW w:w="3210" w:type="dxa"/>
          </w:tcPr>
          <w:p w14:paraId="0A440D9D" w14:textId="513A75C2" w:rsidR="003C796F" w:rsidRPr="002A1F0F" w:rsidRDefault="002B530A" w:rsidP="002A1F0F">
            <w:pPr>
              <w:cnfStyle w:val="000000100000" w:firstRow="0" w:lastRow="0" w:firstColumn="0" w:lastColumn="0" w:oddVBand="0" w:evenVBand="0" w:oddHBand="1" w:evenHBand="0" w:firstRowFirstColumn="0" w:firstRowLastColumn="0" w:lastRowFirstColumn="0" w:lastRowLastColumn="0"/>
            </w:pPr>
            <w:r w:rsidRPr="002A1F0F">
              <w:t>Note use and placement of commas</w:t>
            </w:r>
            <w:r w:rsidR="00241E34">
              <w:t xml:space="preserve">. Where </w:t>
            </w:r>
            <w:r w:rsidR="00374329">
              <w:t>are they</w:t>
            </w:r>
            <w:r w:rsidR="00241E34">
              <w:t xml:space="preserve"> in relation to the speech marks?</w:t>
            </w:r>
          </w:p>
          <w:p w14:paraId="7346DA7E" w14:textId="77777777" w:rsidR="002B530A" w:rsidRPr="002A1F0F" w:rsidRDefault="00F541AC" w:rsidP="002A1F0F">
            <w:pPr>
              <w:cnfStyle w:val="000000100000" w:firstRow="0" w:lastRow="0" w:firstColumn="0" w:lastColumn="0" w:oddVBand="0" w:evenVBand="0" w:oddHBand="1" w:evenHBand="0" w:firstRowFirstColumn="0" w:firstRowLastColumn="0" w:lastRowFirstColumn="0" w:lastRowLastColumn="0"/>
            </w:pPr>
            <w:r w:rsidRPr="002A1F0F">
              <w:t>Try taking out the adjective ‘grave’</w:t>
            </w:r>
          </w:p>
          <w:p w14:paraId="6CDE3F2E" w14:textId="5B2650FD" w:rsidR="00F541AC" w:rsidRPr="002A1F0F" w:rsidRDefault="00F541AC" w:rsidP="002A1F0F">
            <w:pPr>
              <w:cnfStyle w:val="000000100000" w:firstRow="0" w:lastRow="0" w:firstColumn="0" w:lastColumn="0" w:oddVBand="0" w:evenVBand="0" w:oddHBand="1" w:evenHBand="0" w:firstRowFirstColumn="0" w:firstRowLastColumn="0" w:lastRowFirstColumn="0" w:lastRowLastColumn="0"/>
            </w:pPr>
            <w:r w:rsidRPr="002A1F0F">
              <w:t xml:space="preserve">Try </w:t>
            </w:r>
            <w:r w:rsidR="004C4E00" w:rsidRPr="002A1F0F">
              <w:t>starting with: The King said in a grave voice, “The trial cannot…”</w:t>
            </w:r>
          </w:p>
        </w:tc>
        <w:tc>
          <w:tcPr>
            <w:tcW w:w="3498" w:type="dxa"/>
          </w:tcPr>
          <w:p w14:paraId="4CEC8E9D" w14:textId="77777777" w:rsidR="00D40D8F" w:rsidRPr="002A1F0F" w:rsidRDefault="00D40D8F" w:rsidP="002A1F0F">
            <w:pPr>
              <w:cnfStyle w:val="000000100000" w:firstRow="0" w:lastRow="0" w:firstColumn="0" w:lastColumn="0" w:oddVBand="0" w:evenVBand="0" w:oddHBand="1" w:evenHBand="0" w:firstRowFirstColumn="0" w:firstRowLastColumn="0" w:lastRowFirstColumn="0" w:lastRowLastColumn="0"/>
            </w:pPr>
          </w:p>
        </w:tc>
      </w:tr>
      <w:tr w:rsidR="003C796F" w:rsidRPr="002A1F0F" w14:paraId="347266DF" w14:textId="70EE67E1" w:rsidTr="00FB5C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241D069" w14:textId="281EBE30" w:rsidR="003C796F" w:rsidRPr="002A1F0F" w:rsidRDefault="002A1F0F" w:rsidP="002A1F0F">
            <w:pPr>
              <w:rPr>
                <w:b w:val="0"/>
                <w:bCs/>
              </w:rPr>
            </w:pPr>
            <w:r w:rsidRPr="002A1F0F">
              <w:rPr>
                <w:b w:val="0"/>
                <w:bCs/>
              </w:rPr>
              <w:t>‘</w:t>
            </w:r>
            <w:r w:rsidR="0081560B" w:rsidRPr="002A1F0F">
              <w:rPr>
                <w:b w:val="0"/>
                <w:bCs/>
              </w:rPr>
              <w:t xml:space="preserve">“Never!” said the Queen furiously, throwing an inkstand </w:t>
            </w:r>
            <w:r w:rsidR="0081560B" w:rsidRPr="002A1F0F">
              <w:rPr>
                <w:b w:val="0"/>
                <w:bCs/>
              </w:rPr>
              <w:lastRenderedPageBreak/>
              <w:t>at the Lizard as she spoke.</w:t>
            </w:r>
            <w:r w:rsidRPr="002A1F0F">
              <w:rPr>
                <w:b w:val="0"/>
                <w:bCs/>
              </w:rPr>
              <w:t>’</w:t>
            </w:r>
          </w:p>
        </w:tc>
        <w:tc>
          <w:tcPr>
            <w:tcW w:w="3210" w:type="dxa"/>
          </w:tcPr>
          <w:p w14:paraId="61559EC3" w14:textId="6DF22AA7" w:rsidR="003C796F" w:rsidRPr="002A1F0F" w:rsidRDefault="00631928" w:rsidP="002A1F0F">
            <w:pPr>
              <w:cnfStyle w:val="000000010000" w:firstRow="0" w:lastRow="0" w:firstColumn="0" w:lastColumn="0" w:oddVBand="0" w:evenVBand="0" w:oddHBand="0" w:evenHBand="1" w:firstRowFirstColumn="0" w:firstRowLastColumn="0" w:lastRowFirstColumn="0" w:lastRowLastColumn="0"/>
            </w:pPr>
            <w:r w:rsidRPr="002A1F0F">
              <w:lastRenderedPageBreak/>
              <w:t>Note the exclamation mark and its placement</w:t>
            </w:r>
            <w:r w:rsidR="00241E34">
              <w:t xml:space="preserve">. Where is it </w:t>
            </w:r>
            <w:r w:rsidR="00241E34">
              <w:lastRenderedPageBreak/>
              <w:t>in relation to the speech marks?</w:t>
            </w:r>
          </w:p>
          <w:p w14:paraId="2A6FF09C" w14:textId="77777777" w:rsidR="00D40D8F" w:rsidRDefault="00631928" w:rsidP="002A1F0F">
            <w:pPr>
              <w:cnfStyle w:val="000000010000" w:firstRow="0" w:lastRow="0" w:firstColumn="0" w:lastColumn="0" w:oddVBand="0" w:evenVBand="0" w:oddHBand="0" w:evenHBand="1" w:firstRowFirstColumn="0" w:firstRowLastColumn="0" w:lastRowFirstColumn="0" w:lastRowLastColumn="0"/>
            </w:pPr>
            <w:r w:rsidRPr="002A1F0F">
              <w:t>Try switching out the adverb and changing the action. What effects does that have?</w:t>
            </w:r>
          </w:p>
          <w:p w14:paraId="61E54AC6" w14:textId="08123513" w:rsidR="00631928" w:rsidRPr="002A1F0F" w:rsidRDefault="00292551" w:rsidP="002A1F0F">
            <w:pPr>
              <w:cnfStyle w:val="000000010000" w:firstRow="0" w:lastRow="0" w:firstColumn="0" w:lastColumn="0" w:oddVBand="0" w:evenVBand="0" w:oddHBand="0" w:evenHBand="1" w:firstRowFirstColumn="0" w:firstRowLastColumn="0" w:lastRowFirstColumn="0" w:lastRowLastColumn="0"/>
            </w:pPr>
            <w:r>
              <w:t>What would be the impact of changing the dialogue tag to ‘shouted the Queen’ (with no adverb</w:t>
            </w:r>
            <w:r w:rsidR="00307E14">
              <w:t>). Does</w:t>
            </w:r>
            <w:r w:rsidR="00E64DDE">
              <w:t xml:space="preserve"> </w:t>
            </w:r>
            <w:r w:rsidR="00307E14">
              <w:t>it change how you see her as a character? Do you prefer one over the ot</w:t>
            </w:r>
            <w:r w:rsidR="004375EA">
              <w:t>her?</w:t>
            </w:r>
          </w:p>
        </w:tc>
        <w:tc>
          <w:tcPr>
            <w:tcW w:w="3498" w:type="dxa"/>
          </w:tcPr>
          <w:p w14:paraId="61CC3E90" w14:textId="77777777" w:rsidR="00D40D8F" w:rsidRPr="002A1F0F" w:rsidRDefault="00D40D8F" w:rsidP="002A1F0F">
            <w:pPr>
              <w:cnfStyle w:val="000000010000" w:firstRow="0" w:lastRow="0" w:firstColumn="0" w:lastColumn="0" w:oddVBand="0" w:evenVBand="0" w:oddHBand="0" w:evenHBand="1" w:firstRowFirstColumn="0" w:firstRowLastColumn="0" w:lastRowFirstColumn="0" w:lastRowLastColumn="0"/>
            </w:pPr>
          </w:p>
        </w:tc>
      </w:tr>
      <w:tr w:rsidR="003C796F" w:rsidRPr="002A1F0F" w14:paraId="59466803" w14:textId="67318519" w:rsidTr="00FB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BBE8DBC" w14:textId="52DAFBEE" w:rsidR="0083232E" w:rsidRPr="002A1F0F" w:rsidRDefault="002A1F0F" w:rsidP="002A1F0F">
            <w:pPr>
              <w:rPr>
                <w:b w:val="0"/>
                <w:bCs/>
              </w:rPr>
            </w:pPr>
            <w:r w:rsidRPr="002A1F0F">
              <w:rPr>
                <w:b w:val="0"/>
                <w:bCs/>
              </w:rPr>
              <w:t>‘</w:t>
            </w:r>
            <w:r w:rsidR="0083232E" w:rsidRPr="002A1F0F">
              <w:rPr>
                <w:b w:val="0"/>
                <w:bCs/>
              </w:rPr>
              <w:t>“What do you know about this business?” the King said to Alice.</w:t>
            </w:r>
          </w:p>
          <w:p w14:paraId="585058D6" w14:textId="77777777" w:rsidR="0083232E" w:rsidRPr="002A1F0F" w:rsidRDefault="0083232E" w:rsidP="002A1F0F">
            <w:pPr>
              <w:rPr>
                <w:b w:val="0"/>
                <w:bCs/>
              </w:rPr>
            </w:pPr>
            <w:r w:rsidRPr="002A1F0F">
              <w:rPr>
                <w:b w:val="0"/>
                <w:bCs/>
              </w:rPr>
              <w:t>“Nothing,” said Alice.</w:t>
            </w:r>
          </w:p>
          <w:p w14:paraId="1D6CE72E" w14:textId="77777777" w:rsidR="0083232E" w:rsidRPr="002A1F0F" w:rsidRDefault="0083232E" w:rsidP="002A1F0F">
            <w:pPr>
              <w:rPr>
                <w:b w:val="0"/>
                <w:bCs/>
              </w:rPr>
            </w:pPr>
            <w:r w:rsidRPr="002A1F0F">
              <w:rPr>
                <w:b w:val="0"/>
                <w:bCs/>
              </w:rPr>
              <w:t>“Nothing whatever?” persisted the King.</w:t>
            </w:r>
          </w:p>
          <w:p w14:paraId="23E143CB" w14:textId="67AD38EE" w:rsidR="003C796F" w:rsidRPr="002A1F0F" w:rsidRDefault="0083232E" w:rsidP="002A1F0F">
            <w:pPr>
              <w:rPr>
                <w:b w:val="0"/>
                <w:bCs/>
              </w:rPr>
            </w:pPr>
            <w:r w:rsidRPr="002A1F0F">
              <w:rPr>
                <w:b w:val="0"/>
                <w:bCs/>
              </w:rPr>
              <w:t>“Nothing whatever,” said Alice.</w:t>
            </w:r>
            <w:r w:rsidR="002A1F0F" w:rsidRPr="002A1F0F">
              <w:rPr>
                <w:b w:val="0"/>
                <w:bCs/>
              </w:rPr>
              <w:t>’</w:t>
            </w:r>
          </w:p>
        </w:tc>
        <w:tc>
          <w:tcPr>
            <w:tcW w:w="3210" w:type="dxa"/>
          </w:tcPr>
          <w:p w14:paraId="68443ACB" w14:textId="32B253E9" w:rsidR="003C796F" w:rsidRPr="002A1F0F" w:rsidRDefault="00D40D8F" w:rsidP="002A1F0F">
            <w:pPr>
              <w:cnfStyle w:val="000000100000" w:firstRow="0" w:lastRow="0" w:firstColumn="0" w:lastColumn="0" w:oddVBand="0" w:evenVBand="0" w:oddHBand="1" w:evenHBand="0" w:firstRowFirstColumn="0" w:firstRowLastColumn="0" w:lastRowFirstColumn="0" w:lastRowLastColumn="0"/>
            </w:pPr>
            <w:r w:rsidRPr="002A1F0F">
              <w:t>Note the punctuation</w:t>
            </w:r>
            <w:r w:rsidR="00652D4D">
              <w:t xml:space="preserve">. </w:t>
            </w:r>
            <w:r w:rsidR="0093677F">
              <w:t>Why is the question mark included before the second set of speech marks?</w:t>
            </w:r>
            <w:r w:rsidR="004A0868">
              <w:t xml:space="preserve"> </w:t>
            </w:r>
            <w:r w:rsidR="00063828">
              <w:t xml:space="preserve">What is the visual clue that the </w:t>
            </w:r>
            <w:r w:rsidR="004A0868">
              <w:t xml:space="preserve">author </w:t>
            </w:r>
            <w:r w:rsidR="00063828">
              <w:t xml:space="preserve">uses to </w:t>
            </w:r>
            <w:r w:rsidR="004A0868">
              <w:t xml:space="preserve">make it clear that </w:t>
            </w:r>
            <w:r w:rsidR="00063828">
              <w:t>the dialogue is moving from one character to another?</w:t>
            </w:r>
          </w:p>
          <w:p w14:paraId="6CB0CAE0" w14:textId="0B677239" w:rsidR="00F22778" w:rsidRPr="002A1F0F" w:rsidRDefault="00F22778" w:rsidP="002A1F0F">
            <w:pPr>
              <w:cnfStyle w:val="000000100000" w:firstRow="0" w:lastRow="0" w:firstColumn="0" w:lastColumn="0" w:oddVBand="0" w:evenVBand="0" w:oddHBand="1" w:evenHBand="0" w:firstRowFirstColumn="0" w:firstRowLastColumn="0" w:lastRowFirstColumn="0" w:lastRowLastColumn="0"/>
            </w:pPr>
            <w:r w:rsidRPr="002A1F0F">
              <w:t xml:space="preserve">Note the verb of </w:t>
            </w:r>
            <w:r w:rsidR="003747F6">
              <w:t>dialogue tag</w:t>
            </w:r>
            <w:r w:rsidRPr="002A1F0F">
              <w:t xml:space="preserve"> ‘persisted’</w:t>
            </w:r>
            <w:r w:rsidR="00961509" w:rsidRPr="002A1F0F">
              <w:t>. Could you replace it with an action that showed us his persistence?</w:t>
            </w:r>
          </w:p>
          <w:p w14:paraId="13F280DD" w14:textId="2270B06C" w:rsidR="00961509" w:rsidRPr="002A1F0F" w:rsidRDefault="00961509" w:rsidP="002A1F0F">
            <w:pPr>
              <w:cnfStyle w:val="000000100000" w:firstRow="0" w:lastRow="0" w:firstColumn="0" w:lastColumn="0" w:oddVBand="0" w:evenVBand="0" w:oddHBand="1" w:evenHBand="0" w:firstRowFirstColumn="0" w:firstRowLastColumn="0" w:lastRowFirstColumn="0" w:lastRowLastColumn="0"/>
            </w:pPr>
            <w:r w:rsidRPr="002A1F0F">
              <w:t>Could you take out any of the ‘saids’ without confusing the reader?</w:t>
            </w:r>
          </w:p>
        </w:tc>
        <w:tc>
          <w:tcPr>
            <w:tcW w:w="3498" w:type="dxa"/>
          </w:tcPr>
          <w:p w14:paraId="2BC4F771" w14:textId="77777777" w:rsidR="00D40D8F" w:rsidRPr="002A1F0F" w:rsidRDefault="00D40D8F" w:rsidP="002A1F0F">
            <w:pPr>
              <w:cnfStyle w:val="000000100000" w:firstRow="0" w:lastRow="0" w:firstColumn="0" w:lastColumn="0" w:oddVBand="0" w:evenVBand="0" w:oddHBand="1" w:evenHBand="0" w:firstRowFirstColumn="0" w:firstRowLastColumn="0" w:lastRowFirstColumn="0" w:lastRowLastColumn="0"/>
            </w:pPr>
          </w:p>
        </w:tc>
      </w:tr>
      <w:tr w:rsidR="003C796F" w:rsidRPr="002A1F0F" w14:paraId="5FAF38C7" w14:textId="0F12DF8A" w:rsidTr="00FB5C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D113119" w14:textId="397319A8" w:rsidR="003C796F" w:rsidRPr="002A1F0F" w:rsidRDefault="002A1F0F" w:rsidP="002A1F0F">
            <w:pPr>
              <w:rPr>
                <w:b w:val="0"/>
                <w:bCs/>
              </w:rPr>
            </w:pPr>
            <w:r w:rsidRPr="002A1F0F">
              <w:rPr>
                <w:b w:val="0"/>
                <w:bCs/>
              </w:rPr>
              <w:t>‘</w:t>
            </w:r>
            <w:r w:rsidR="00911D7D" w:rsidRPr="002A1F0F">
              <w:rPr>
                <w:b w:val="0"/>
                <w:bCs/>
              </w:rPr>
              <w:t xml:space="preserve">“Then the words don’t fit you,” said the King, looking round </w:t>
            </w:r>
            <w:r w:rsidR="00911D7D" w:rsidRPr="002A1F0F">
              <w:rPr>
                <w:b w:val="0"/>
                <w:bCs/>
              </w:rPr>
              <w:lastRenderedPageBreak/>
              <w:t>the court with a smile. There was a dead silence.</w:t>
            </w:r>
            <w:r w:rsidRPr="002A1F0F">
              <w:rPr>
                <w:b w:val="0"/>
                <w:bCs/>
              </w:rPr>
              <w:t>’</w:t>
            </w:r>
          </w:p>
        </w:tc>
        <w:tc>
          <w:tcPr>
            <w:tcW w:w="3210" w:type="dxa"/>
          </w:tcPr>
          <w:p w14:paraId="0010B54F" w14:textId="77777777" w:rsidR="003C796F" w:rsidRPr="002A1F0F" w:rsidRDefault="00112877" w:rsidP="002A1F0F">
            <w:pPr>
              <w:cnfStyle w:val="000000010000" w:firstRow="0" w:lastRow="0" w:firstColumn="0" w:lastColumn="0" w:oddVBand="0" w:evenVBand="0" w:oddHBand="0" w:evenHBand="1" w:firstRowFirstColumn="0" w:firstRowLastColumn="0" w:lastRowFirstColumn="0" w:lastRowLastColumn="0"/>
            </w:pPr>
            <w:r w:rsidRPr="002A1F0F">
              <w:lastRenderedPageBreak/>
              <w:t xml:space="preserve">Does the word order matter: ‘said the King’ or ‘the King </w:t>
            </w:r>
            <w:r w:rsidRPr="002A1F0F">
              <w:lastRenderedPageBreak/>
              <w:t>said’?</w:t>
            </w:r>
          </w:p>
          <w:p w14:paraId="17958F82" w14:textId="289977E6" w:rsidR="00A952B4" w:rsidRPr="002A1F0F" w:rsidRDefault="00A952B4" w:rsidP="002A1F0F">
            <w:pPr>
              <w:cnfStyle w:val="000000010000" w:firstRow="0" w:lastRow="0" w:firstColumn="0" w:lastColumn="0" w:oddVBand="0" w:evenVBand="0" w:oddHBand="0" w:evenHBand="1" w:firstRowFirstColumn="0" w:firstRowLastColumn="0" w:lastRowFirstColumn="0" w:lastRowLastColumn="0"/>
            </w:pPr>
            <w:r w:rsidRPr="002A1F0F">
              <w:t>What is the impact of the description here? What lang</w:t>
            </w:r>
            <w:r w:rsidR="00B74F20" w:rsidRPr="002A1F0F">
              <w:t xml:space="preserve">uage feature is being used? (Hint: the speaker’s action and the </w:t>
            </w:r>
            <w:r w:rsidR="00C232D6" w:rsidRPr="002A1F0F">
              <w:t>description</w:t>
            </w:r>
            <w:r w:rsidR="00B74F20" w:rsidRPr="002A1F0F">
              <w:t xml:space="preserve"> of the </w:t>
            </w:r>
            <w:r w:rsidR="00C232D6" w:rsidRPr="002A1F0F">
              <w:t>court are at odds with each other)</w:t>
            </w:r>
          </w:p>
        </w:tc>
        <w:tc>
          <w:tcPr>
            <w:tcW w:w="3498" w:type="dxa"/>
          </w:tcPr>
          <w:p w14:paraId="7FD8AB12" w14:textId="77777777" w:rsidR="00D40D8F" w:rsidRPr="002A1F0F" w:rsidRDefault="00D40D8F" w:rsidP="002A1F0F">
            <w:pPr>
              <w:cnfStyle w:val="000000010000" w:firstRow="0" w:lastRow="0" w:firstColumn="0" w:lastColumn="0" w:oddVBand="0" w:evenVBand="0" w:oddHBand="0" w:evenHBand="1" w:firstRowFirstColumn="0" w:firstRowLastColumn="0" w:lastRowFirstColumn="0" w:lastRowLastColumn="0"/>
            </w:pPr>
          </w:p>
        </w:tc>
      </w:tr>
    </w:tbl>
    <w:p w14:paraId="3A5F1551" w14:textId="42F96F40" w:rsidR="00593A8B" w:rsidRDefault="00DA1AD1" w:rsidP="005A4940">
      <w:pPr>
        <w:pStyle w:val="ListNumber"/>
      </w:pPr>
      <w:r>
        <w:t>Put numeracy into action in English</w:t>
      </w:r>
      <w:r w:rsidR="000C702F">
        <w:t>.</w:t>
      </w:r>
      <w:r>
        <w:t xml:space="preserve"> </w:t>
      </w:r>
      <w:r w:rsidR="000C702F">
        <w:t>W</w:t>
      </w:r>
      <w:r>
        <w:t>hat percentage of the extract is dialogue</w:t>
      </w:r>
      <w:r w:rsidR="002D2DCB">
        <w:t xml:space="preserve">, as opposed to action, </w:t>
      </w:r>
      <w:r w:rsidR="00E576F1">
        <w:t>or</w:t>
      </w:r>
      <w:r w:rsidR="002D2DCB">
        <w:t xml:space="preserve"> description</w:t>
      </w:r>
      <w:r w:rsidR="00052187">
        <w:t>?</w:t>
      </w:r>
      <w:r w:rsidR="002D2DCB">
        <w:t xml:space="preserve"> Colour code the text. What does this suggest about when in the narrative structure this scene takes place?</w:t>
      </w:r>
    </w:p>
    <w:p w14:paraId="48A981D7" w14:textId="6F80FC37" w:rsidR="002D2DCB" w:rsidRDefault="00A513C2" w:rsidP="005A4940">
      <w:pPr>
        <w:pStyle w:val="ListNumber"/>
      </w:pPr>
      <w:r>
        <w:t xml:space="preserve">Try reading the scene aloud with a partner or a group. Which parts go the fastest? This is referred to as </w:t>
      </w:r>
      <w:r w:rsidR="0052538F">
        <w:t>‘</w:t>
      </w:r>
      <w:r>
        <w:t>pacing</w:t>
      </w:r>
      <w:r w:rsidR="0052538F">
        <w:t>’</w:t>
      </w:r>
      <w:r w:rsidR="00954C10">
        <w:t>. Discussion: why is the pacing important</w:t>
      </w:r>
      <w:r w:rsidR="0052538F">
        <w:t>? What is the effect of slower and faster pacing</w:t>
      </w:r>
      <w:r w:rsidR="00954C10">
        <w:t xml:space="preserve"> on the reader?</w:t>
      </w:r>
    </w:p>
    <w:p w14:paraId="736EA20F" w14:textId="1C10FB75" w:rsidR="00954C10" w:rsidRDefault="00996E98" w:rsidP="005A4940">
      <w:pPr>
        <w:pStyle w:val="ListNumber"/>
      </w:pPr>
      <w:r>
        <w:t>Write analytically. Compose a paragraph about how</w:t>
      </w:r>
      <w:r w:rsidR="000126C4">
        <w:t xml:space="preserve"> the verbs that describe dialogue and action can help the reader to infer</w:t>
      </w:r>
      <w:r w:rsidR="008E6BB6">
        <w:t xml:space="preserve"> important aspects of the character’s personality or motivations.</w:t>
      </w:r>
    </w:p>
    <w:p w14:paraId="2ADC500A" w14:textId="3B67FDE4" w:rsidR="00822866" w:rsidRPr="00E20617" w:rsidRDefault="00FA186C" w:rsidP="00822866">
      <w:pPr>
        <w:pStyle w:val="ListBullet"/>
        <w:numPr>
          <w:ilvl w:val="0"/>
          <w:numId w:val="0"/>
        </w:numPr>
        <w:ind w:left="567" w:hanging="567"/>
        <w:rPr>
          <w:rStyle w:val="Strong"/>
        </w:rPr>
      </w:pPr>
      <w:r>
        <w:rPr>
          <w:rStyle w:val="Strong"/>
        </w:rPr>
        <w:t>I</w:t>
      </w:r>
      <w:r w:rsidR="008D40CB" w:rsidRPr="00E20617">
        <w:rPr>
          <w:rStyle w:val="Strong"/>
        </w:rPr>
        <w:t>nferring character through dialogue</w:t>
      </w:r>
    </w:p>
    <w:p w14:paraId="355A986F" w14:textId="0F883580" w:rsidR="004152AB" w:rsidRDefault="004152AB" w:rsidP="00CE775D">
      <w:r>
        <w:t xml:space="preserve">Select one of more of the following activities to complete </w:t>
      </w:r>
      <w:r w:rsidR="00AA60FB">
        <w:t>to dev</w:t>
      </w:r>
      <w:r w:rsidR="00807773">
        <w:t>elop your understanding of the importance of dialogue for character development.</w:t>
      </w:r>
    </w:p>
    <w:p w14:paraId="43183760" w14:textId="5F381D05" w:rsidR="004152AB" w:rsidRDefault="00807773" w:rsidP="00055364">
      <w:pPr>
        <w:pStyle w:val="ListNumber"/>
        <w:numPr>
          <w:ilvl w:val="0"/>
          <w:numId w:val="22"/>
        </w:numPr>
      </w:pPr>
      <w:r>
        <w:t>Compare you</w:t>
      </w:r>
      <w:r w:rsidR="00A57AE8">
        <w:t>r</w:t>
      </w:r>
      <w:r w:rsidR="004152AB">
        <w:t xml:space="preserve"> work on this extract with the construction of character through dialogue in </w:t>
      </w:r>
      <w:r w:rsidR="00001510">
        <w:t>your</w:t>
      </w:r>
      <w:r w:rsidR="004152AB">
        <w:t xml:space="preserve"> core text. What different language features are used? </w:t>
      </w:r>
      <w:r w:rsidR="007929D3">
        <w:t>You may wish to explore</w:t>
      </w:r>
      <w:r w:rsidR="004E6AA0">
        <w:t xml:space="preserve"> the use of punctuation</w:t>
      </w:r>
      <w:r w:rsidR="00001510">
        <w:t>,</w:t>
      </w:r>
      <w:r w:rsidR="00566441">
        <w:t xml:space="preserve"> or the verbs used to convey how the dialogue is spoken</w:t>
      </w:r>
      <w:r w:rsidR="00001510">
        <w:t>,</w:t>
      </w:r>
      <w:r w:rsidR="00EC4393">
        <w:t xml:space="preserve"> or </w:t>
      </w:r>
      <w:r w:rsidR="00001510">
        <w:t>even</w:t>
      </w:r>
      <w:r w:rsidR="004152AB">
        <w:t xml:space="preserve"> the </w:t>
      </w:r>
      <w:r w:rsidR="00001510">
        <w:t>descriptive lang</w:t>
      </w:r>
      <w:r w:rsidR="000D11BD">
        <w:t>uage used to portray character.</w:t>
      </w:r>
    </w:p>
    <w:p w14:paraId="131142F5" w14:textId="42362CDC" w:rsidR="004152AB" w:rsidRDefault="0055128F" w:rsidP="00055364">
      <w:pPr>
        <w:pStyle w:val="ListNumber"/>
        <w:numPr>
          <w:ilvl w:val="0"/>
          <w:numId w:val="22"/>
        </w:numPr>
      </w:pPr>
      <w:r>
        <w:t>Rewrite</w:t>
      </w:r>
      <w:r w:rsidR="004152AB">
        <w:t xml:space="preserve"> a section of text, either from the extract studied here, or from </w:t>
      </w:r>
      <w:r>
        <w:t xml:space="preserve">your </w:t>
      </w:r>
      <w:r w:rsidR="004152AB">
        <w:t xml:space="preserve">core text, into </w:t>
      </w:r>
      <w:r w:rsidR="00D7191D">
        <w:t>a d</w:t>
      </w:r>
      <w:r w:rsidR="00E33D3D">
        <w:t>ifferent point of view</w:t>
      </w:r>
      <w:r w:rsidR="004152AB">
        <w:t xml:space="preserve">, for example from </w:t>
      </w:r>
      <w:r w:rsidR="00AF7C28" w:rsidRPr="009D3633">
        <w:t>third</w:t>
      </w:r>
      <w:r w:rsidR="004152AB">
        <w:t xml:space="preserve"> to </w:t>
      </w:r>
      <w:r w:rsidR="00AF7C28" w:rsidRPr="009D3633">
        <w:t>first</w:t>
      </w:r>
      <w:r w:rsidR="004152AB">
        <w:t xml:space="preserve"> person. </w:t>
      </w:r>
      <w:r>
        <w:t>W</w:t>
      </w:r>
      <w:r w:rsidR="004152AB">
        <w:t xml:space="preserve">hat differences </w:t>
      </w:r>
      <w:r>
        <w:t>do you notice?</w:t>
      </w:r>
      <w:r w:rsidDel="000224EB">
        <w:t xml:space="preserve"> </w:t>
      </w:r>
      <w:r w:rsidR="001464D2">
        <w:t xml:space="preserve">How does it impact the choices </w:t>
      </w:r>
      <w:r w:rsidR="0072785D">
        <w:t>of verbs the writer uses to convey how the dialogue is spoken?</w:t>
      </w:r>
      <w:r w:rsidR="004152AB">
        <w:t xml:space="preserve"> Does it change the ways a writer can use </w:t>
      </w:r>
      <w:r w:rsidR="003747F6">
        <w:t>dialogue tags</w:t>
      </w:r>
      <w:r w:rsidR="004152AB">
        <w:t>? What else changes?</w:t>
      </w:r>
    </w:p>
    <w:p w14:paraId="16ABC10D" w14:textId="67514658" w:rsidR="004152AB" w:rsidRDefault="009F24F7" w:rsidP="00055364">
      <w:pPr>
        <w:pStyle w:val="ListNumber"/>
        <w:numPr>
          <w:ilvl w:val="0"/>
          <w:numId w:val="22"/>
        </w:numPr>
      </w:pPr>
      <w:r>
        <w:lastRenderedPageBreak/>
        <w:t>I</w:t>
      </w:r>
      <w:r w:rsidR="004152AB">
        <w:t>nvestigat</w:t>
      </w:r>
      <w:r>
        <w:t>e</w:t>
      </w:r>
      <w:r w:rsidR="004152AB">
        <w:t xml:space="preserve"> the climax. The moment when Alice grows and disobeys the Queen is the climax – what is the equivalent in other texts? What is the role of the villain or antagonist at the climactic moment? What does this mean for the desire line of the protagonist?</w:t>
      </w:r>
    </w:p>
    <w:p w14:paraId="70C7C5B6" w14:textId="11CEFF79" w:rsidR="00DA0B0A" w:rsidRDefault="00DA0B0A" w:rsidP="00311FD8">
      <w:pPr>
        <w:pStyle w:val="FeatureBox3"/>
      </w:pPr>
      <w:r w:rsidRPr="00311FD8">
        <w:rPr>
          <w:rStyle w:val="Strong"/>
        </w:rPr>
        <w:t>Student note:</w:t>
      </w:r>
      <w:r>
        <w:t xml:space="preserve"> </w:t>
      </w:r>
      <w:r w:rsidR="00BA5A05">
        <w:t xml:space="preserve">there are </w:t>
      </w:r>
      <w:r w:rsidR="009B1CFC">
        <w:t xml:space="preserve">2 </w:t>
      </w:r>
      <w:r w:rsidR="00BA5A05">
        <w:t>important ways of thinking about verbs that could help you complete the activities above</w:t>
      </w:r>
      <w:r w:rsidR="009370E1">
        <w:t xml:space="preserve">. Metaphorical verbs </w:t>
      </w:r>
      <w:r w:rsidR="0015158C">
        <w:t>can increase the drama of the action, while learning to use the ‘past perfect’ (the past of the past) can help you with the order of events</w:t>
      </w:r>
      <w:r w:rsidR="00E21780">
        <w:t>.</w:t>
      </w:r>
    </w:p>
    <w:p w14:paraId="41610CE2" w14:textId="565F78E2" w:rsidR="00E21780" w:rsidRPr="00E21780" w:rsidRDefault="00450BFE" w:rsidP="00E21780">
      <w:pPr>
        <w:rPr>
          <w:rStyle w:val="Strong"/>
        </w:rPr>
      </w:pPr>
      <w:r w:rsidRPr="00E21780">
        <w:rPr>
          <w:rStyle w:val="Strong"/>
        </w:rPr>
        <w:t>Metaphorical verbs</w:t>
      </w:r>
    </w:p>
    <w:p w14:paraId="12CFB853" w14:textId="21539A88" w:rsidR="00207473" w:rsidRPr="00C41298" w:rsidRDefault="00207473" w:rsidP="00C41298">
      <w:r w:rsidRPr="00C41298">
        <w:t>Explore this</w:t>
      </w:r>
      <w:r w:rsidR="00802304" w:rsidRPr="00C41298">
        <w:t xml:space="preserve"> way of adding drama and energy to your verbs by completing the following activities.</w:t>
      </w:r>
    </w:p>
    <w:p w14:paraId="238E3F05" w14:textId="26BE5B13" w:rsidR="00397808" w:rsidRDefault="00CE0E0D" w:rsidP="00055364">
      <w:pPr>
        <w:pStyle w:val="ListNumber"/>
        <w:numPr>
          <w:ilvl w:val="0"/>
          <w:numId w:val="53"/>
        </w:numPr>
      </w:pPr>
      <w:r>
        <w:t xml:space="preserve">Compare this sentence from the extract: “Why, there they are!” said the King triumphantly’ with this </w:t>
      </w:r>
      <w:r w:rsidR="00A341BF">
        <w:t>experimental one: “Why, there they are!” trumpeted the King.’</w:t>
      </w:r>
    </w:p>
    <w:p w14:paraId="7EBD0974" w14:textId="54D43FFC" w:rsidR="00E31288" w:rsidRDefault="00B31ADC" w:rsidP="00E21780">
      <w:r>
        <w:t xml:space="preserve">This is like </w:t>
      </w:r>
      <w:r w:rsidR="00410641">
        <w:t>writing:</w:t>
      </w:r>
      <w:r>
        <w:t xml:space="preserve"> ‘the King shouted like he was a trumpet’ but without the ‘like’ so it is a metaphor</w:t>
      </w:r>
      <w:r w:rsidR="00410641">
        <w:t xml:space="preserve"> and not a simile</w:t>
      </w:r>
      <w:r>
        <w:t xml:space="preserve">. </w:t>
      </w:r>
      <w:r w:rsidR="005B0691">
        <w:t>A verb that is a metaphor is a metaphorical verb.</w:t>
      </w:r>
    </w:p>
    <w:p w14:paraId="1A007AB6" w14:textId="0D5B32EB" w:rsidR="00BA5A05" w:rsidRDefault="005B0691" w:rsidP="005A4940">
      <w:pPr>
        <w:pStyle w:val="ListNumber"/>
      </w:pPr>
      <w:r>
        <w:t>Find other example</w:t>
      </w:r>
      <w:r w:rsidR="00285533">
        <w:t>s</w:t>
      </w:r>
      <w:r>
        <w:t xml:space="preserve"> and experiment with this idea in your own writing.</w:t>
      </w:r>
    </w:p>
    <w:p w14:paraId="42903BFA" w14:textId="2F1EE5EB" w:rsidR="008A7453" w:rsidRPr="008A7453" w:rsidRDefault="003B2693" w:rsidP="00E21780">
      <w:pPr>
        <w:rPr>
          <w:rStyle w:val="Strong"/>
        </w:rPr>
      </w:pPr>
      <w:r w:rsidRPr="008A7453">
        <w:rPr>
          <w:rStyle w:val="Strong"/>
        </w:rPr>
        <w:t>The past</w:t>
      </w:r>
      <w:r w:rsidR="00397808" w:rsidRPr="008A7453">
        <w:rPr>
          <w:rStyle w:val="Strong"/>
        </w:rPr>
        <w:t xml:space="preserve"> perfect (or ‘the past</w:t>
      </w:r>
      <w:r w:rsidRPr="008A7453">
        <w:rPr>
          <w:rStyle w:val="Strong"/>
        </w:rPr>
        <w:t xml:space="preserve"> </w:t>
      </w:r>
      <w:r w:rsidR="009A6D3D" w:rsidRPr="008A7453">
        <w:rPr>
          <w:rStyle w:val="Strong"/>
        </w:rPr>
        <w:t>of</w:t>
      </w:r>
      <w:r w:rsidRPr="008A7453">
        <w:rPr>
          <w:rStyle w:val="Strong"/>
        </w:rPr>
        <w:t xml:space="preserve"> the past</w:t>
      </w:r>
      <w:r w:rsidR="009A6D3D" w:rsidRPr="008A7453">
        <w:rPr>
          <w:rStyle w:val="Strong"/>
        </w:rPr>
        <w:t>’)</w:t>
      </w:r>
    </w:p>
    <w:p w14:paraId="423CDFCF" w14:textId="73CCB0CB" w:rsidR="00C41298" w:rsidRPr="008A7453" w:rsidRDefault="00C41298" w:rsidP="00E21780">
      <w:pPr>
        <w:rPr>
          <w:rStyle w:val="Strong"/>
        </w:rPr>
      </w:pPr>
      <w:r>
        <w:rPr>
          <w:rStyle w:val="Strong"/>
        </w:rPr>
        <w:t>Explore this way of clarifying the order of events in your story</w:t>
      </w:r>
      <w:r w:rsidR="006745EB">
        <w:rPr>
          <w:rStyle w:val="Strong"/>
        </w:rPr>
        <w:t xml:space="preserve"> by completing the following activities.</w:t>
      </w:r>
    </w:p>
    <w:p w14:paraId="3AF6DA3C" w14:textId="40AE99BE" w:rsidR="005B0691" w:rsidRDefault="00CE6E84" w:rsidP="00055364">
      <w:pPr>
        <w:pStyle w:val="ListNumber"/>
        <w:numPr>
          <w:ilvl w:val="0"/>
          <w:numId w:val="52"/>
        </w:numPr>
      </w:pPr>
      <w:r>
        <w:t>Examine this paragraph from the text</w:t>
      </w:r>
      <w:r w:rsidR="009023DA">
        <w:t xml:space="preserve"> and put all the events in chronological order</w:t>
      </w:r>
      <w:r>
        <w:t>:</w:t>
      </w:r>
    </w:p>
    <w:p w14:paraId="7B86A3E8" w14:textId="329BB913" w:rsidR="00CE6E84" w:rsidRDefault="00826B72" w:rsidP="009A6D3D">
      <w:pPr>
        <w:pStyle w:val="Pulloutquote"/>
      </w:pPr>
      <w:r w:rsidRPr="00826B72">
        <w:t xml:space="preserve">“Here!” cried Alice, quite forgetting in the </w:t>
      </w:r>
      <w:r w:rsidRPr="00E21780">
        <w:t>flurry</w:t>
      </w:r>
      <w:r w:rsidRPr="00826B72">
        <w:t xml:space="preserve"> of the moment how large she had grown in the last few minutes, and she jumped up in such a hurry that she tipped over the </w:t>
      </w:r>
      <w:r w:rsidRPr="00E21780">
        <w:t>jury-box</w:t>
      </w:r>
      <w:r w:rsidRPr="00826B72">
        <w:t xml:space="preserve"> with the edge of her skirt, upsetting all the jurymen on to the heads of the crowd below, and there they lay </w:t>
      </w:r>
      <w:r w:rsidRPr="00E21780">
        <w:t xml:space="preserve">sprawling </w:t>
      </w:r>
      <w:r w:rsidRPr="00826B72">
        <w:t xml:space="preserve">about, reminding her very much of a </w:t>
      </w:r>
      <w:r w:rsidRPr="00E21780">
        <w:t>globe of goldfish</w:t>
      </w:r>
      <w:r w:rsidRPr="00826B72">
        <w:t xml:space="preserve"> she had accidentally upset the week before.</w:t>
      </w:r>
    </w:p>
    <w:p w14:paraId="1C8CA754" w14:textId="045D5DA9" w:rsidR="009023DA" w:rsidRPr="009023DA" w:rsidRDefault="0081784D" w:rsidP="005A4940">
      <w:pPr>
        <w:pStyle w:val="ListNumber"/>
      </w:pPr>
      <w:r>
        <w:t>Discuss what you noticed with a part</w:t>
      </w:r>
      <w:r w:rsidR="00DE4932">
        <w:t>ner. You may have seen that we</w:t>
      </w:r>
      <w:r w:rsidR="0033002F">
        <w:t xml:space="preserve"> don’t always tell stories in the order in which they happened. Sometimes we </w:t>
      </w:r>
      <w:proofErr w:type="gramStart"/>
      <w:r w:rsidR="0033002F">
        <w:t>have to</w:t>
      </w:r>
      <w:proofErr w:type="gramEnd"/>
      <w:r w:rsidR="0033002F">
        <w:t xml:space="preserve"> signal that something happened before the main events we are describing. </w:t>
      </w:r>
      <w:r w:rsidR="00D56934">
        <w:t xml:space="preserve">For example ‘cried Alice’ is described first but ‘grown’ happened before she cried out. </w:t>
      </w:r>
      <w:r w:rsidR="0043263F">
        <w:t>This is why the writer has used ‘had’ + ‘grown’</w:t>
      </w:r>
      <w:r w:rsidR="001E4B4C">
        <w:t xml:space="preserve"> (the past perfect)</w:t>
      </w:r>
      <w:r w:rsidR="00A6163F">
        <w:t xml:space="preserve">. </w:t>
      </w:r>
      <w:r w:rsidR="00526BDF">
        <w:t xml:space="preserve">The </w:t>
      </w:r>
      <w:r w:rsidR="00EB41F7">
        <w:t>‘</w:t>
      </w:r>
      <w:r w:rsidR="00526BDF">
        <w:t>past perfect</w:t>
      </w:r>
      <w:r w:rsidR="00EB41F7">
        <w:t>’</w:t>
      </w:r>
      <w:r w:rsidR="00526BDF">
        <w:t xml:space="preserve"> helps writers keep this organised. The past perfect is also described as the ‘past in the past’</w:t>
      </w:r>
      <w:r w:rsidR="007E0D0B">
        <w:t xml:space="preserve"> an</w:t>
      </w:r>
      <w:r w:rsidR="003F138B">
        <w:t>d</w:t>
      </w:r>
      <w:r w:rsidR="007E0D0B">
        <w:t xml:space="preserve"> is signalled by the word ‘had’ before the </w:t>
      </w:r>
      <w:r w:rsidR="00EB41F7">
        <w:t xml:space="preserve">main </w:t>
      </w:r>
      <w:r w:rsidR="007E0D0B">
        <w:t>verb.</w:t>
      </w:r>
      <w:r w:rsidR="00A1542B">
        <w:t xml:space="preserve"> </w:t>
      </w:r>
      <w:r w:rsidR="00A1542B">
        <w:lastRenderedPageBreak/>
        <w:t xml:space="preserve">Note that the first thing that happened in time is the last thing described in the paragraph. That’s why the </w:t>
      </w:r>
      <w:r w:rsidR="00311FD8">
        <w:t>writer</w:t>
      </w:r>
      <w:r w:rsidR="00A1542B">
        <w:t xml:space="preserve"> needs ‘had</w:t>
      </w:r>
      <w:r w:rsidR="00311FD8">
        <w:t>…upset.’</w:t>
      </w:r>
    </w:p>
    <w:p w14:paraId="6EB9DA13" w14:textId="776B7487" w:rsidR="00A6163F" w:rsidRPr="009023DA" w:rsidRDefault="00A6163F" w:rsidP="00055364">
      <w:pPr>
        <w:pStyle w:val="ListNumber"/>
        <w:numPr>
          <w:ilvl w:val="0"/>
          <w:numId w:val="13"/>
        </w:numPr>
        <w:spacing w:after="0"/>
        <w:contextualSpacing/>
      </w:pPr>
      <w:r>
        <w:t>Review a section of your own imaginative writing</w:t>
      </w:r>
      <w:r w:rsidR="00365A3A">
        <w:t xml:space="preserve"> from earlier in this unit. </w:t>
      </w:r>
      <w:r w:rsidR="00806259">
        <w:t>Note that it will have to be written in the past tense, not present tense. Check for your use of past perfect. Are there places where using it could help to make the order of events clearer?</w:t>
      </w:r>
    </w:p>
    <w:p w14:paraId="3C494295" w14:textId="7BB6FC8B" w:rsidR="00011E2C" w:rsidRDefault="00011E2C" w:rsidP="00E25C37">
      <w:pPr>
        <w:pStyle w:val="Heading2"/>
      </w:pPr>
      <w:bookmarkStart w:id="18" w:name="_Toc152254547"/>
      <w:r w:rsidRPr="00653F08">
        <w:t xml:space="preserve">Phase 3, activity </w:t>
      </w:r>
      <w:r w:rsidR="00044AAE">
        <w:t>6</w:t>
      </w:r>
      <w:r w:rsidRPr="00653F08">
        <w:t xml:space="preserve"> </w:t>
      </w:r>
      <w:r w:rsidR="00E904E4" w:rsidRPr="00653F08">
        <w:t xml:space="preserve">– defining </w:t>
      </w:r>
      <w:r w:rsidR="00F62FFA">
        <w:t xml:space="preserve">character </w:t>
      </w:r>
      <w:r w:rsidR="00E904E4" w:rsidRPr="00653F08">
        <w:t>terminology</w:t>
      </w:r>
      <w:bookmarkEnd w:id="18"/>
    </w:p>
    <w:p w14:paraId="5DF27BCD" w14:textId="08D04C5B" w:rsidR="00633C5F" w:rsidRDefault="00633C5F" w:rsidP="00E80349">
      <w:pPr>
        <w:pStyle w:val="FeatureBox2"/>
      </w:pPr>
      <w:r w:rsidRPr="00E80349">
        <w:rPr>
          <w:rStyle w:val="Strong"/>
        </w:rPr>
        <w:t>Teacher note</w:t>
      </w:r>
      <w:r>
        <w:rPr>
          <w:rStyle w:val="Strong"/>
          <w:b w:val="0"/>
          <w:bCs w:val="0"/>
        </w:rPr>
        <w:t xml:space="preserve">: the definitions in the following table have been adapted </w:t>
      </w:r>
      <w:r>
        <w:t xml:space="preserve">from </w:t>
      </w:r>
      <w:hyperlink r:id="rId19" w:history="1">
        <w:r w:rsidRPr="003336D7">
          <w:rPr>
            <w:rStyle w:val="Hyperlink"/>
          </w:rPr>
          <w:t>Studiobinder</w:t>
        </w:r>
      </w:hyperlink>
      <w:r>
        <w:t>.</w:t>
      </w:r>
    </w:p>
    <w:p w14:paraId="532918FD" w14:textId="68BE42E0" w:rsidR="00290D8F" w:rsidRDefault="00666B7D" w:rsidP="00290D8F">
      <w:pPr>
        <w:pStyle w:val="ListNumber"/>
        <w:numPr>
          <w:ilvl w:val="0"/>
          <w:numId w:val="0"/>
        </w:numPr>
        <w:ind w:left="567" w:hanging="567"/>
      </w:pPr>
      <w:r>
        <w:t>Extend your understanding of these character types by completing the following activities.</w:t>
      </w:r>
    </w:p>
    <w:p w14:paraId="09BAF1E0" w14:textId="56F369A7" w:rsidR="00E904E4" w:rsidRPr="006F061B" w:rsidRDefault="00C263AC" w:rsidP="00055364">
      <w:pPr>
        <w:pStyle w:val="ListNumber"/>
        <w:numPr>
          <w:ilvl w:val="0"/>
          <w:numId w:val="10"/>
        </w:numPr>
      </w:pPr>
      <w:r w:rsidRPr="006F061B">
        <w:t>Find examples for the key terms in the table.</w:t>
      </w:r>
    </w:p>
    <w:p w14:paraId="24E039CB" w14:textId="0A52FDA8" w:rsidR="00C263AC" w:rsidRPr="006F061B" w:rsidRDefault="00C263AC" w:rsidP="005A4940">
      <w:pPr>
        <w:pStyle w:val="ListNumber"/>
      </w:pPr>
      <w:r w:rsidRPr="006F061B">
        <w:t>Write a definition in your own words for each term.</w:t>
      </w:r>
    </w:p>
    <w:p w14:paraId="5B40741C" w14:textId="7E3F5A86" w:rsidR="00C263AC" w:rsidRPr="005B0307" w:rsidRDefault="00C263AC" w:rsidP="005B0307">
      <w:pPr>
        <w:pStyle w:val="Caption"/>
        <w:rPr>
          <w:rStyle w:val="Strong"/>
          <w:b w:val="0"/>
          <w:bCs w:val="0"/>
        </w:rPr>
      </w:pPr>
      <w:r w:rsidRPr="005B0307">
        <w:rPr>
          <w:rStyle w:val="Strong"/>
          <w:b w:val="0"/>
          <w:bCs w:val="0"/>
        </w:rPr>
        <w:t xml:space="preserve">Table </w:t>
      </w:r>
      <w:r w:rsidRPr="005B0307">
        <w:rPr>
          <w:rStyle w:val="Strong"/>
          <w:b w:val="0"/>
          <w:bCs w:val="0"/>
        </w:rPr>
        <w:fldChar w:fldCharType="begin"/>
      </w:r>
      <w:r w:rsidRPr="005B0307">
        <w:rPr>
          <w:rStyle w:val="Strong"/>
          <w:b w:val="0"/>
          <w:bCs w:val="0"/>
        </w:rPr>
        <w:instrText xml:space="preserve"> SEQ Table \* ARABIC </w:instrText>
      </w:r>
      <w:r w:rsidRPr="005B0307">
        <w:rPr>
          <w:rStyle w:val="Strong"/>
          <w:b w:val="0"/>
          <w:bCs w:val="0"/>
        </w:rPr>
        <w:fldChar w:fldCharType="separate"/>
      </w:r>
      <w:r w:rsidR="00532E4E">
        <w:rPr>
          <w:rStyle w:val="Strong"/>
          <w:b w:val="0"/>
          <w:bCs w:val="0"/>
          <w:noProof/>
        </w:rPr>
        <w:t>8</w:t>
      </w:r>
      <w:r w:rsidRPr="005B0307">
        <w:rPr>
          <w:rStyle w:val="Strong"/>
          <w:b w:val="0"/>
          <w:bCs w:val="0"/>
        </w:rPr>
        <w:fldChar w:fldCharType="end"/>
      </w:r>
      <w:r w:rsidRPr="005B0307">
        <w:rPr>
          <w:rStyle w:val="Strong"/>
          <w:b w:val="0"/>
          <w:bCs w:val="0"/>
        </w:rPr>
        <w:t xml:space="preserve"> – terms and definitions</w:t>
      </w:r>
    </w:p>
    <w:tbl>
      <w:tblPr>
        <w:tblStyle w:val="Tableheader"/>
        <w:tblW w:w="0" w:type="auto"/>
        <w:tblLook w:val="04A0" w:firstRow="1" w:lastRow="0" w:firstColumn="1" w:lastColumn="0" w:noHBand="0" w:noVBand="1"/>
        <w:tblDescription w:val="Terms and definitions and blank space provided for students to fill in examples and a definition in their own words."/>
      </w:tblPr>
      <w:tblGrid>
        <w:gridCol w:w="2407"/>
        <w:gridCol w:w="2407"/>
        <w:gridCol w:w="2407"/>
        <w:gridCol w:w="2407"/>
      </w:tblGrid>
      <w:tr w:rsidR="0065601A" w14:paraId="42B591E4" w14:textId="38008178" w:rsidTr="009D1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E657B4D" w14:textId="789C8827" w:rsidR="0065601A" w:rsidRDefault="0065601A" w:rsidP="00E904E4">
            <w:r>
              <w:t>Term</w:t>
            </w:r>
          </w:p>
        </w:tc>
        <w:tc>
          <w:tcPr>
            <w:tcW w:w="2407" w:type="dxa"/>
          </w:tcPr>
          <w:p w14:paraId="06381464" w14:textId="2BCFA633" w:rsidR="0065601A" w:rsidRDefault="0065601A" w:rsidP="00E904E4">
            <w:pPr>
              <w:cnfStyle w:val="100000000000" w:firstRow="1" w:lastRow="0" w:firstColumn="0" w:lastColumn="0" w:oddVBand="0" w:evenVBand="0" w:oddHBand="0" w:evenHBand="0" w:firstRowFirstColumn="0" w:firstRowLastColumn="0" w:lastRowFirstColumn="0" w:lastRowLastColumn="0"/>
            </w:pPr>
            <w:r>
              <w:t>Definition</w:t>
            </w:r>
          </w:p>
        </w:tc>
        <w:tc>
          <w:tcPr>
            <w:tcW w:w="2407" w:type="dxa"/>
          </w:tcPr>
          <w:p w14:paraId="3072E485" w14:textId="27153BBA" w:rsidR="0065601A" w:rsidRDefault="0065601A" w:rsidP="00E904E4">
            <w:pPr>
              <w:cnfStyle w:val="100000000000" w:firstRow="1" w:lastRow="0" w:firstColumn="0" w:lastColumn="0" w:oddVBand="0" w:evenVBand="0" w:oddHBand="0" w:evenHBand="0" w:firstRowFirstColumn="0" w:firstRowLastColumn="0" w:lastRowFirstColumn="0" w:lastRowLastColumn="0"/>
            </w:pPr>
            <w:r>
              <w:t>Examples</w:t>
            </w:r>
          </w:p>
        </w:tc>
        <w:tc>
          <w:tcPr>
            <w:tcW w:w="2407" w:type="dxa"/>
          </w:tcPr>
          <w:p w14:paraId="0673AFD0" w14:textId="00C89A08" w:rsidR="0065601A" w:rsidRDefault="0065601A" w:rsidP="00E904E4">
            <w:pPr>
              <w:cnfStyle w:val="100000000000" w:firstRow="1" w:lastRow="0" w:firstColumn="0" w:lastColumn="0" w:oddVBand="0" w:evenVBand="0" w:oddHBand="0" w:evenHBand="0" w:firstRowFirstColumn="0" w:firstRowLastColumn="0" w:lastRowFirstColumn="0" w:lastRowLastColumn="0"/>
            </w:pPr>
            <w:r>
              <w:t>Definition in my own words</w:t>
            </w:r>
          </w:p>
        </w:tc>
      </w:tr>
      <w:tr w:rsidR="0065601A" w14:paraId="7559A1CC" w14:textId="2BE478AC" w:rsidTr="009D1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AAAADEC" w14:textId="2E9E6E28" w:rsidR="0065601A" w:rsidRDefault="0065601A" w:rsidP="00E904E4">
            <w:r>
              <w:t>Stock character</w:t>
            </w:r>
          </w:p>
        </w:tc>
        <w:tc>
          <w:tcPr>
            <w:tcW w:w="2407" w:type="dxa"/>
          </w:tcPr>
          <w:p w14:paraId="10DF0543" w14:textId="4D2B7223" w:rsidR="00090158" w:rsidRDefault="00655105" w:rsidP="00E904E4">
            <w:pPr>
              <w:cnfStyle w:val="000000100000" w:firstRow="0" w:lastRow="0" w:firstColumn="0" w:lastColumn="0" w:oddVBand="0" w:evenVBand="0" w:oddHBand="1" w:evenHBand="0" w:firstRowFirstColumn="0" w:firstRowLastColumn="0" w:lastRowFirstColumn="0" w:lastRowLastColumn="0"/>
            </w:pPr>
            <w:r>
              <w:t>A</w:t>
            </w:r>
            <w:r w:rsidR="00090158" w:rsidRPr="00090158">
              <w:t xml:space="preserve"> type of character that is instantly recogni</w:t>
            </w:r>
            <w:r w:rsidR="006C2B17">
              <w:t>s</w:t>
            </w:r>
            <w:r w:rsidR="00090158" w:rsidRPr="00090158">
              <w:t>able to audiences</w:t>
            </w:r>
            <w:r w:rsidR="00542A88">
              <w:t xml:space="preserve"> and is used </w:t>
            </w:r>
            <w:r w:rsidR="009D1A8A">
              <w:t>by many authors.</w:t>
            </w:r>
          </w:p>
        </w:tc>
        <w:tc>
          <w:tcPr>
            <w:tcW w:w="2407" w:type="dxa"/>
          </w:tcPr>
          <w:p w14:paraId="56D99C9A" w14:textId="3CBFD8C6" w:rsidR="0065601A" w:rsidRDefault="0065601A" w:rsidP="00E904E4">
            <w:pPr>
              <w:cnfStyle w:val="000000100000" w:firstRow="0" w:lastRow="0" w:firstColumn="0" w:lastColumn="0" w:oddVBand="0" w:evenVBand="0" w:oddHBand="1" w:evenHBand="0" w:firstRowFirstColumn="0" w:firstRowLastColumn="0" w:lastRowFirstColumn="0" w:lastRowLastColumn="0"/>
            </w:pPr>
          </w:p>
        </w:tc>
        <w:tc>
          <w:tcPr>
            <w:tcW w:w="2407" w:type="dxa"/>
          </w:tcPr>
          <w:p w14:paraId="76F63267" w14:textId="4950D31D" w:rsidR="0065601A" w:rsidRDefault="0065601A" w:rsidP="00E904E4">
            <w:pPr>
              <w:cnfStyle w:val="000000100000" w:firstRow="0" w:lastRow="0" w:firstColumn="0" w:lastColumn="0" w:oddVBand="0" w:evenVBand="0" w:oddHBand="1" w:evenHBand="0" w:firstRowFirstColumn="0" w:firstRowLastColumn="0" w:lastRowFirstColumn="0" w:lastRowLastColumn="0"/>
            </w:pPr>
          </w:p>
        </w:tc>
      </w:tr>
      <w:tr w:rsidR="00B95D34" w14:paraId="247B292C" w14:textId="50DC4D13" w:rsidTr="009D1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AA117DB" w14:textId="00760C67" w:rsidR="00B95D34" w:rsidRDefault="00B95D34" w:rsidP="00B95D34">
            <w:r>
              <w:t>Archetype</w:t>
            </w:r>
          </w:p>
        </w:tc>
        <w:tc>
          <w:tcPr>
            <w:tcW w:w="2407" w:type="dxa"/>
          </w:tcPr>
          <w:p w14:paraId="611CF310" w14:textId="16C696DD" w:rsidR="00B95D34" w:rsidRDefault="00655105" w:rsidP="00B95D34">
            <w:pPr>
              <w:cnfStyle w:val="000000010000" w:firstRow="0" w:lastRow="0" w:firstColumn="0" w:lastColumn="0" w:oddVBand="0" w:evenVBand="0" w:oddHBand="0" w:evenHBand="1" w:firstRowFirstColumn="0" w:firstRowLastColumn="0" w:lastRowFirstColumn="0" w:lastRowLastColumn="0"/>
            </w:pPr>
            <w:r>
              <w:t>C</w:t>
            </w:r>
            <w:r w:rsidR="00B95D34" w:rsidRPr="006C2B17">
              <w:t>haracters or symbols that are recogni</w:t>
            </w:r>
            <w:r w:rsidR="00B95D34">
              <w:t>s</w:t>
            </w:r>
            <w:r w:rsidR="00B95D34" w:rsidRPr="006C2B17">
              <w:t>able irrespective of their place or time of origin.</w:t>
            </w:r>
          </w:p>
        </w:tc>
        <w:tc>
          <w:tcPr>
            <w:tcW w:w="2407" w:type="dxa"/>
          </w:tcPr>
          <w:p w14:paraId="2EA5AA18" w14:textId="485ECA20" w:rsidR="00B95D34" w:rsidRDefault="00B95D34" w:rsidP="00B95D34">
            <w:pPr>
              <w:cnfStyle w:val="000000010000" w:firstRow="0" w:lastRow="0" w:firstColumn="0" w:lastColumn="0" w:oddVBand="0" w:evenVBand="0" w:oddHBand="0" w:evenHBand="1" w:firstRowFirstColumn="0" w:firstRowLastColumn="0" w:lastRowFirstColumn="0" w:lastRowLastColumn="0"/>
            </w:pPr>
          </w:p>
        </w:tc>
        <w:tc>
          <w:tcPr>
            <w:tcW w:w="2407" w:type="dxa"/>
          </w:tcPr>
          <w:p w14:paraId="2E85A333" w14:textId="26EC0A95" w:rsidR="00B95D34" w:rsidRDefault="00B95D34" w:rsidP="00B95D34">
            <w:pPr>
              <w:cnfStyle w:val="000000010000" w:firstRow="0" w:lastRow="0" w:firstColumn="0" w:lastColumn="0" w:oddVBand="0" w:evenVBand="0" w:oddHBand="0" w:evenHBand="1" w:firstRowFirstColumn="0" w:firstRowLastColumn="0" w:lastRowFirstColumn="0" w:lastRowLastColumn="0"/>
            </w:pPr>
          </w:p>
        </w:tc>
      </w:tr>
      <w:tr w:rsidR="00B95D34" w14:paraId="4CEFE05B" w14:textId="2A944F33" w:rsidTr="009D1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3E73748" w14:textId="3F986D03" w:rsidR="00B95D34" w:rsidRDefault="00B95D34" w:rsidP="00B95D34">
            <w:r>
              <w:t>Stereotype</w:t>
            </w:r>
          </w:p>
        </w:tc>
        <w:tc>
          <w:tcPr>
            <w:tcW w:w="2407" w:type="dxa"/>
          </w:tcPr>
          <w:p w14:paraId="784084C4" w14:textId="5B965036" w:rsidR="00B95D34" w:rsidRDefault="00655105" w:rsidP="00B95D34">
            <w:pPr>
              <w:cnfStyle w:val="000000100000" w:firstRow="0" w:lastRow="0" w:firstColumn="0" w:lastColumn="0" w:oddVBand="0" w:evenVBand="0" w:oddHBand="1" w:evenHBand="0" w:firstRowFirstColumn="0" w:firstRowLastColumn="0" w:lastRowFirstColumn="0" w:lastRowLastColumn="0"/>
            </w:pPr>
            <w:r>
              <w:t>A</w:t>
            </w:r>
            <w:r w:rsidR="00B95D34" w:rsidRPr="003A4FF7">
              <w:t xml:space="preserve"> widely held but oversimplified image or idea of a particular type of person or </w:t>
            </w:r>
            <w:r w:rsidR="00B95D34" w:rsidRPr="003A4FF7">
              <w:lastRenderedPageBreak/>
              <w:t>thing</w:t>
            </w:r>
            <w:r w:rsidR="00B95D34">
              <w:t>.</w:t>
            </w:r>
          </w:p>
        </w:tc>
        <w:tc>
          <w:tcPr>
            <w:tcW w:w="2407" w:type="dxa"/>
          </w:tcPr>
          <w:p w14:paraId="5E325B92" w14:textId="1063AB20" w:rsidR="00B95D34" w:rsidRDefault="00B95D34" w:rsidP="00B95D34">
            <w:pPr>
              <w:cnfStyle w:val="000000100000" w:firstRow="0" w:lastRow="0" w:firstColumn="0" w:lastColumn="0" w:oddVBand="0" w:evenVBand="0" w:oddHBand="1" w:evenHBand="0" w:firstRowFirstColumn="0" w:firstRowLastColumn="0" w:lastRowFirstColumn="0" w:lastRowLastColumn="0"/>
            </w:pPr>
          </w:p>
        </w:tc>
        <w:tc>
          <w:tcPr>
            <w:tcW w:w="2407" w:type="dxa"/>
          </w:tcPr>
          <w:p w14:paraId="16AF0EC1" w14:textId="777CF8DA" w:rsidR="00B95D34" w:rsidRDefault="00B95D34" w:rsidP="00B95D34">
            <w:pPr>
              <w:cnfStyle w:val="000000100000" w:firstRow="0" w:lastRow="0" w:firstColumn="0" w:lastColumn="0" w:oddVBand="0" w:evenVBand="0" w:oddHBand="1" w:evenHBand="0" w:firstRowFirstColumn="0" w:firstRowLastColumn="0" w:lastRowFirstColumn="0" w:lastRowLastColumn="0"/>
            </w:pPr>
          </w:p>
        </w:tc>
      </w:tr>
      <w:tr w:rsidR="00C340F9" w14:paraId="56E58ABB" w14:textId="77777777" w:rsidTr="009D1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3EA7B19" w14:textId="173267E6" w:rsidR="00C340F9" w:rsidRDefault="00C340F9" w:rsidP="00B95D34">
            <w:r>
              <w:t>Flat</w:t>
            </w:r>
          </w:p>
        </w:tc>
        <w:tc>
          <w:tcPr>
            <w:tcW w:w="2407" w:type="dxa"/>
          </w:tcPr>
          <w:p w14:paraId="75812154" w14:textId="1EDF9F53" w:rsidR="00C340F9" w:rsidRPr="003A4FF7" w:rsidRDefault="00655105" w:rsidP="00B95D34">
            <w:pPr>
              <w:cnfStyle w:val="000000010000" w:firstRow="0" w:lastRow="0" w:firstColumn="0" w:lastColumn="0" w:oddVBand="0" w:evenVBand="0" w:oddHBand="0" w:evenHBand="1" w:firstRowFirstColumn="0" w:firstRowLastColumn="0" w:lastRowFirstColumn="0" w:lastRowLastColumn="0"/>
            </w:pPr>
            <w:r>
              <w:t>U</w:t>
            </w:r>
            <w:r w:rsidR="009F5383">
              <w:t xml:space="preserve">ncomplicated, </w:t>
            </w:r>
            <w:r w:rsidR="009B3925">
              <w:t>two</w:t>
            </w:r>
            <w:r>
              <w:t>-</w:t>
            </w:r>
            <w:r w:rsidR="009B3925">
              <w:t xml:space="preserve">dimensional characters that </w:t>
            </w:r>
            <w:r w:rsidR="00522EE3">
              <w:t>may</w:t>
            </w:r>
            <w:r w:rsidR="00600697">
              <w:t xml:space="preserve"> demonstrate few character traits. They </w:t>
            </w:r>
            <w:r w:rsidR="009B3925">
              <w:t xml:space="preserve">do not change </w:t>
            </w:r>
            <w:r w:rsidR="003D2332">
              <w:t>throughout the</w:t>
            </w:r>
            <w:r w:rsidR="009B3925">
              <w:t xml:space="preserve"> text.</w:t>
            </w:r>
          </w:p>
        </w:tc>
        <w:tc>
          <w:tcPr>
            <w:tcW w:w="2407" w:type="dxa"/>
          </w:tcPr>
          <w:p w14:paraId="75E89D02" w14:textId="77777777" w:rsidR="00C340F9" w:rsidRDefault="00C340F9" w:rsidP="00B95D34">
            <w:pPr>
              <w:cnfStyle w:val="000000010000" w:firstRow="0" w:lastRow="0" w:firstColumn="0" w:lastColumn="0" w:oddVBand="0" w:evenVBand="0" w:oddHBand="0" w:evenHBand="1" w:firstRowFirstColumn="0" w:firstRowLastColumn="0" w:lastRowFirstColumn="0" w:lastRowLastColumn="0"/>
            </w:pPr>
          </w:p>
        </w:tc>
        <w:tc>
          <w:tcPr>
            <w:tcW w:w="2407" w:type="dxa"/>
          </w:tcPr>
          <w:p w14:paraId="77DC3B8D" w14:textId="77777777" w:rsidR="00C340F9" w:rsidRDefault="00C340F9" w:rsidP="00B95D34">
            <w:pPr>
              <w:cnfStyle w:val="000000010000" w:firstRow="0" w:lastRow="0" w:firstColumn="0" w:lastColumn="0" w:oddVBand="0" w:evenVBand="0" w:oddHBand="0" w:evenHBand="1" w:firstRowFirstColumn="0" w:firstRowLastColumn="0" w:lastRowFirstColumn="0" w:lastRowLastColumn="0"/>
            </w:pPr>
          </w:p>
        </w:tc>
      </w:tr>
      <w:tr w:rsidR="00C340F9" w14:paraId="06856108" w14:textId="77777777" w:rsidTr="009D1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B208F89" w14:textId="74DDC027" w:rsidR="00C340F9" w:rsidRDefault="00C340F9" w:rsidP="00B95D34">
            <w:r>
              <w:t>Round</w:t>
            </w:r>
          </w:p>
        </w:tc>
        <w:tc>
          <w:tcPr>
            <w:tcW w:w="2407" w:type="dxa"/>
          </w:tcPr>
          <w:p w14:paraId="2B2F86E4" w14:textId="03F003A1" w:rsidR="00C340F9" w:rsidRPr="003A4FF7" w:rsidRDefault="00655105" w:rsidP="00B95D34">
            <w:pPr>
              <w:cnfStyle w:val="000000100000" w:firstRow="0" w:lastRow="0" w:firstColumn="0" w:lastColumn="0" w:oddVBand="0" w:evenVBand="0" w:oddHBand="1" w:evenHBand="0" w:firstRowFirstColumn="0" w:firstRowLastColumn="0" w:lastRowFirstColumn="0" w:lastRowLastColumn="0"/>
            </w:pPr>
            <w:r>
              <w:t>A</w:t>
            </w:r>
            <w:r w:rsidR="00600697">
              <w:t xml:space="preserve"> complex character that the reader learns a lot about. They have </w:t>
            </w:r>
            <w:r w:rsidR="003D2332">
              <w:t>varied character traits and usually change throughout the text.</w:t>
            </w:r>
          </w:p>
        </w:tc>
        <w:tc>
          <w:tcPr>
            <w:tcW w:w="2407" w:type="dxa"/>
          </w:tcPr>
          <w:p w14:paraId="595696A5" w14:textId="77777777" w:rsidR="00C340F9" w:rsidRDefault="00C340F9" w:rsidP="00B95D34">
            <w:pPr>
              <w:cnfStyle w:val="000000100000" w:firstRow="0" w:lastRow="0" w:firstColumn="0" w:lastColumn="0" w:oddVBand="0" w:evenVBand="0" w:oddHBand="1" w:evenHBand="0" w:firstRowFirstColumn="0" w:firstRowLastColumn="0" w:lastRowFirstColumn="0" w:lastRowLastColumn="0"/>
            </w:pPr>
          </w:p>
        </w:tc>
        <w:tc>
          <w:tcPr>
            <w:tcW w:w="2407" w:type="dxa"/>
          </w:tcPr>
          <w:p w14:paraId="69DE0C29" w14:textId="77777777" w:rsidR="00C340F9" w:rsidRDefault="00C340F9" w:rsidP="00B95D34">
            <w:pPr>
              <w:cnfStyle w:val="000000100000" w:firstRow="0" w:lastRow="0" w:firstColumn="0" w:lastColumn="0" w:oddVBand="0" w:evenVBand="0" w:oddHBand="1" w:evenHBand="0" w:firstRowFirstColumn="0" w:firstRowLastColumn="0" w:lastRowFirstColumn="0" w:lastRowLastColumn="0"/>
            </w:pPr>
          </w:p>
        </w:tc>
      </w:tr>
      <w:tr w:rsidR="00C340F9" w14:paraId="076E53E6" w14:textId="77777777" w:rsidTr="009D1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C0305F4" w14:textId="29C7EE1D" w:rsidR="00C340F9" w:rsidRDefault="00C73D37" w:rsidP="00B95D34">
            <w:r>
              <w:t>Static</w:t>
            </w:r>
          </w:p>
        </w:tc>
        <w:tc>
          <w:tcPr>
            <w:tcW w:w="2407" w:type="dxa"/>
          </w:tcPr>
          <w:p w14:paraId="6B08266C" w14:textId="760691F8" w:rsidR="00C340F9" w:rsidRPr="003A4FF7" w:rsidRDefault="00655105" w:rsidP="00B95D34">
            <w:pPr>
              <w:cnfStyle w:val="000000010000" w:firstRow="0" w:lastRow="0" w:firstColumn="0" w:lastColumn="0" w:oddVBand="0" w:evenVBand="0" w:oddHBand="0" w:evenHBand="1" w:firstRowFirstColumn="0" w:firstRowLastColumn="0" w:lastRowFirstColumn="0" w:lastRowLastColumn="0"/>
            </w:pPr>
            <w:r>
              <w:t>A</w:t>
            </w:r>
            <w:r w:rsidR="000252DD">
              <w:t xml:space="preserve"> character that does not change throughout a text.</w:t>
            </w:r>
          </w:p>
        </w:tc>
        <w:tc>
          <w:tcPr>
            <w:tcW w:w="2407" w:type="dxa"/>
          </w:tcPr>
          <w:p w14:paraId="32B6F3B2" w14:textId="77777777" w:rsidR="00C340F9" w:rsidRDefault="00C340F9" w:rsidP="00B95D34">
            <w:pPr>
              <w:cnfStyle w:val="000000010000" w:firstRow="0" w:lastRow="0" w:firstColumn="0" w:lastColumn="0" w:oddVBand="0" w:evenVBand="0" w:oddHBand="0" w:evenHBand="1" w:firstRowFirstColumn="0" w:firstRowLastColumn="0" w:lastRowFirstColumn="0" w:lastRowLastColumn="0"/>
            </w:pPr>
          </w:p>
        </w:tc>
        <w:tc>
          <w:tcPr>
            <w:tcW w:w="2407" w:type="dxa"/>
          </w:tcPr>
          <w:p w14:paraId="2FAFD43F" w14:textId="77777777" w:rsidR="00C340F9" w:rsidRDefault="00C340F9" w:rsidP="00B95D34">
            <w:pPr>
              <w:cnfStyle w:val="000000010000" w:firstRow="0" w:lastRow="0" w:firstColumn="0" w:lastColumn="0" w:oddVBand="0" w:evenVBand="0" w:oddHBand="0" w:evenHBand="1" w:firstRowFirstColumn="0" w:firstRowLastColumn="0" w:lastRowFirstColumn="0" w:lastRowLastColumn="0"/>
            </w:pPr>
          </w:p>
        </w:tc>
      </w:tr>
      <w:tr w:rsidR="00C340F9" w14:paraId="1346366B" w14:textId="77777777" w:rsidTr="009D1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19D5459" w14:textId="6A17140D" w:rsidR="00C340F9" w:rsidRDefault="00C73D37" w:rsidP="00B95D34">
            <w:r>
              <w:t>Dynamic</w:t>
            </w:r>
          </w:p>
        </w:tc>
        <w:tc>
          <w:tcPr>
            <w:tcW w:w="2407" w:type="dxa"/>
          </w:tcPr>
          <w:p w14:paraId="5BB99EAA" w14:textId="6C9D9F9A" w:rsidR="00C340F9" w:rsidRPr="003A4FF7" w:rsidRDefault="00655105" w:rsidP="00B95D34">
            <w:pPr>
              <w:cnfStyle w:val="000000100000" w:firstRow="0" w:lastRow="0" w:firstColumn="0" w:lastColumn="0" w:oddVBand="0" w:evenVBand="0" w:oddHBand="1" w:evenHBand="0" w:firstRowFirstColumn="0" w:firstRowLastColumn="0" w:lastRowFirstColumn="0" w:lastRowLastColumn="0"/>
            </w:pPr>
            <w:r>
              <w:t>A</w:t>
            </w:r>
            <w:r w:rsidR="00603081">
              <w:t xml:space="preserve"> character that experiences significant development throughout the text</w:t>
            </w:r>
            <w:r>
              <w:t>.</w:t>
            </w:r>
          </w:p>
        </w:tc>
        <w:tc>
          <w:tcPr>
            <w:tcW w:w="2407" w:type="dxa"/>
          </w:tcPr>
          <w:p w14:paraId="7B08D2C5" w14:textId="77777777" w:rsidR="00C340F9" w:rsidRDefault="00C340F9" w:rsidP="00B95D34">
            <w:pPr>
              <w:cnfStyle w:val="000000100000" w:firstRow="0" w:lastRow="0" w:firstColumn="0" w:lastColumn="0" w:oddVBand="0" w:evenVBand="0" w:oddHBand="1" w:evenHBand="0" w:firstRowFirstColumn="0" w:firstRowLastColumn="0" w:lastRowFirstColumn="0" w:lastRowLastColumn="0"/>
            </w:pPr>
          </w:p>
        </w:tc>
        <w:tc>
          <w:tcPr>
            <w:tcW w:w="2407" w:type="dxa"/>
          </w:tcPr>
          <w:p w14:paraId="1C8AC8CE" w14:textId="77777777" w:rsidR="00C340F9" w:rsidRDefault="00C340F9" w:rsidP="00B95D34">
            <w:pPr>
              <w:cnfStyle w:val="000000100000" w:firstRow="0" w:lastRow="0" w:firstColumn="0" w:lastColumn="0" w:oddVBand="0" w:evenVBand="0" w:oddHBand="1" w:evenHBand="0" w:firstRowFirstColumn="0" w:firstRowLastColumn="0" w:lastRowFirstColumn="0" w:lastRowLastColumn="0"/>
            </w:pPr>
          </w:p>
        </w:tc>
      </w:tr>
    </w:tbl>
    <w:p w14:paraId="7547BF3D" w14:textId="514100DE" w:rsidR="008337D4" w:rsidRDefault="00DF39BD" w:rsidP="00E25C37">
      <w:pPr>
        <w:pStyle w:val="Heading2"/>
      </w:pPr>
      <w:bookmarkStart w:id="19" w:name="_Toc152254548"/>
      <w:r>
        <w:t xml:space="preserve">Phase 3, </w:t>
      </w:r>
      <w:r w:rsidR="008406AC">
        <w:t>activity</w:t>
      </w:r>
      <w:r w:rsidR="000F64F8">
        <w:t xml:space="preserve"> </w:t>
      </w:r>
      <w:r w:rsidR="00D502EE">
        <w:t>7</w:t>
      </w:r>
      <w:r w:rsidR="00AD386C">
        <w:t xml:space="preserve"> – adjectives to describe characters from </w:t>
      </w:r>
      <w:r w:rsidR="00AD386C">
        <w:rPr>
          <w:i/>
          <w:iCs/>
        </w:rPr>
        <w:t>Thai-riffic!</w:t>
      </w:r>
      <w:bookmarkEnd w:id="19"/>
    </w:p>
    <w:p w14:paraId="5CBAF167" w14:textId="30F78BD1" w:rsidR="00AD386C" w:rsidRPr="00AD386C" w:rsidRDefault="008406AC" w:rsidP="008406AC">
      <w:pPr>
        <w:pStyle w:val="FeatureBox2"/>
      </w:pPr>
      <w:r w:rsidRPr="008406AC">
        <w:rPr>
          <w:b/>
          <w:bCs/>
        </w:rPr>
        <w:t>Teacher note:</w:t>
      </w:r>
      <w:r w:rsidRPr="009B0A03">
        <w:t xml:space="preserve"> </w:t>
      </w:r>
      <w:r>
        <w:t xml:space="preserve">consider providing students with hard copies of the adjectives below </w:t>
      </w:r>
      <w:r w:rsidR="001A1A0A">
        <w:t xml:space="preserve">printed on cards </w:t>
      </w:r>
      <w:r>
        <w:t xml:space="preserve">that they can </w:t>
      </w:r>
      <w:r w:rsidR="00154398">
        <w:t xml:space="preserve">arrange </w:t>
      </w:r>
      <w:r w:rsidR="009F00B7">
        <w:t xml:space="preserve">by physically moving </w:t>
      </w:r>
      <w:r w:rsidR="001A1A0A">
        <w:t>them.</w:t>
      </w:r>
    </w:p>
    <w:p w14:paraId="402335DF" w14:textId="34F58E49" w:rsidR="00DA4A72" w:rsidRPr="00DA4A72" w:rsidRDefault="005964B3" w:rsidP="00DA4A72">
      <w:pPr>
        <w:pStyle w:val="ListNumber"/>
        <w:numPr>
          <w:ilvl w:val="0"/>
          <w:numId w:val="0"/>
        </w:numPr>
        <w:ind w:left="567" w:hanging="567"/>
        <w:rPr>
          <w:rStyle w:val="Strong"/>
        </w:rPr>
      </w:pPr>
      <w:r>
        <w:rPr>
          <w:rStyle w:val="Strong"/>
        </w:rPr>
        <w:lastRenderedPageBreak/>
        <w:t>I</w:t>
      </w:r>
      <w:r w:rsidR="00DA4A72" w:rsidRPr="00DA4A72">
        <w:rPr>
          <w:rStyle w:val="Strong"/>
        </w:rPr>
        <w:t>nstructions for using the following table</w:t>
      </w:r>
    </w:p>
    <w:p w14:paraId="4ADA0049" w14:textId="719BF618" w:rsidR="001A1A0A" w:rsidRPr="006718F7" w:rsidRDefault="00D06BE7" w:rsidP="00055364">
      <w:pPr>
        <w:pStyle w:val="ListNumber"/>
        <w:numPr>
          <w:ilvl w:val="0"/>
          <w:numId w:val="11"/>
        </w:numPr>
      </w:pPr>
      <w:r w:rsidRPr="006718F7">
        <w:t xml:space="preserve">Assign each of the adjectives listed below to a character from </w:t>
      </w:r>
      <w:r w:rsidRPr="008A74AE">
        <w:rPr>
          <w:i/>
        </w:rPr>
        <w:t>Thai-riffic!</w:t>
      </w:r>
    </w:p>
    <w:p w14:paraId="6BD6A101" w14:textId="1CA4609C" w:rsidR="00B84A29" w:rsidRDefault="000125D6" w:rsidP="005A4940">
      <w:pPr>
        <w:pStyle w:val="ListNumber"/>
      </w:pPr>
      <w:r w:rsidRPr="006718F7">
        <w:t xml:space="preserve">If there are any words with </w:t>
      </w:r>
      <w:r w:rsidR="0002113F" w:rsidRPr="006718F7">
        <w:t xml:space="preserve">which </w:t>
      </w:r>
      <w:r w:rsidRPr="006718F7">
        <w:t xml:space="preserve">you are not familiar, </w:t>
      </w:r>
      <w:r w:rsidR="00732507" w:rsidRPr="006718F7">
        <w:t>consider the word root</w:t>
      </w:r>
      <w:r w:rsidR="00B72E0E" w:rsidRPr="006718F7">
        <w:t xml:space="preserve"> and</w:t>
      </w:r>
      <w:r w:rsidRPr="006718F7">
        <w:t xml:space="preserve"> </w:t>
      </w:r>
      <w:r w:rsidR="00496AA0" w:rsidRPr="006718F7">
        <w:t>use clues in the word to help you predict the meaning and then</w:t>
      </w:r>
      <w:r w:rsidRPr="006718F7">
        <w:t xml:space="preserve"> look</w:t>
      </w:r>
      <w:r w:rsidR="00DE36D5" w:rsidRPr="006718F7">
        <w:t xml:space="preserve"> up the definition.</w:t>
      </w:r>
    </w:p>
    <w:p w14:paraId="3F8FAF2D" w14:textId="13988303" w:rsidR="00B7206D" w:rsidRPr="00B7206D" w:rsidRDefault="00B7206D" w:rsidP="00B7206D">
      <w:pPr>
        <w:pStyle w:val="Caption"/>
        <w:rPr>
          <w:i/>
          <w:iCs w:val="0"/>
        </w:rPr>
      </w:pPr>
      <w:r>
        <w:t xml:space="preserve">Table </w:t>
      </w:r>
      <w:r>
        <w:fldChar w:fldCharType="begin"/>
      </w:r>
      <w:r>
        <w:instrText>SEQ Table \* ARABIC</w:instrText>
      </w:r>
      <w:r>
        <w:fldChar w:fldCharType="separate"/>
      </w:r>
      <w:r w:rsidR="00532E4E">
        <w:rPr>
          <w:noProof/>
        </w:rPr>
        <w:t>9</w:t>
      </w:r>
      <w:r>
        <w:fldChar w:fldCharType="end"/>
      </w:r>
      <w:r>
        <w:t xml:space="preserve"> – adjectives to describe characters in </w:t>
      </w:r>
      <w:r>
        <w:rPr>
          <w:i/>
          <w:iCs w:val="0"/>
        </w:rPr>
        <w:t>Thai-riffic</w:t>
      </w:r>
      <w:r w:rsidR="008A74AE">
        <w:rPr>
          <w:i/>
          <w:iCs w:val="0"/>
        </w:rPr>
        <w:t>!</w:t>
      </w:r>
    </w:p>
    <w:tbl>
      <w:tblPr>
        <w:tblStyle w:val="Tableheader"/>
        <w:tblW w:w="9782" w:type="dxa"/>
        <w:tblLayout w:type="fixed"/>
        <w:tblLook w:val="04A0" w:firstRow="1" w:lastRow="0" w:firstColumn="1" w:lastColumn="0" w:noHBand="0" w:noVBand="1"/>
        <w:tblDescription w:val="Adjectives used to describe characters in Thai-riffic!"/>
      </w:tblPr>
      <w:tblGrid>
        <w:gridCol w:w="1956"/>
        <w:gridCol w:w="1956"/>
        <w:gridCol w:w="1957"/>
        <w:gridCol w:w="1956"/>
        <w:gridCol w:w="1957"/>
      </w:tblGrid>
      <w:tr w:rsidR="000519BB" w:rsidRPr="009B0A03" w14:paraId="44A7B339" w14:textId="77777777" w:rsidTr="006C6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4441EC63" w14:textId="677A70AC" w:rsidR="00873E9E" w:rsidRPr="009B0A03" w:rsidRDefault="00BA737A" w:rsidP="009B0A03">
            <w:r w:rsidRPr="009B0A03">
              <w:t>Adjectives</w:t>
            </w:r>
          </w:p>
        </w:tc>
        <w:tc>
          <w:tcPr>
            <w:tcW w:w="1956" w:type="dxa"/>
          </w:tcPr>
          <w:p w14:paraId="30166DAE" w14:textId="345713B5" w:rsidR="00873E9E" w:rsidRPr="009B0A03" w:rsidRDefault="00F6649C" w:rsidP="009B0A03">
            <w:pPr>
              <w:cnfStyle w:val="100000000000" w:firstRow="1" w:lastRow="0" w:firstColumn="0" w:lastColumn="0" w:oddVBand="0" w:evenVBand="0" w:oddHBand="0" w:evenHBand="0" w:firstRowFirstColumn="0" w:firstRowLastColumn="0" w:lastRowFirstColumn="0" w:lastRowLastColumn="0"/>
            </w:pPr>
            <w:r w:rsidRPr="009B0A03">
              <w:t>Adjectives</w:t>
            </w:r>
          </w:p>
        </w:tc>
        <w:tc>
          <w:tcPr>
            <w:tcW w:w="1957" w:type="dxa"/>
          </w:tcPr>
          <w:p w14:paraId="677A6C46" w14:textId="0F29D35E" w:rsidR="00873E9E" w:rsidRPr="009B0A03" w:rsidRDefault="00F6649C" w:rsidP="009B0A03">
            <w:pPr>
              <w:cnfStyle w:val="100000000000" w:firstRow="1" w:lastRow="0" w:firstColumn="0" w:lastColumn="0" w:oddVBand="0" w:evenVBand="0" w:oddHBand="0" w:evenHBand="0" w:firstRowFirstColumn="0" w:firstRowLastColumn="0" w:lastRowFirstColumn="0" w:lastRowLastColumn="0"/>
            </w:pPr>
            <w:r w:rsidRPr="009B0A03">
              <w:t>Adjectives</w:t>
            </w:r>
          </w:p>
        </w:tc>
        <w:tc>
          <w:tcPr>
            <w:tcW w:w="1956" w:type="dxa"/>
          </w:tcPr>
          <w:p w14:paraId="5E989EE2" w14:textId="20B54DA6" w:rsidR="00873E9E" w:rsidRPr="009B0A03" w:rsidRDefault="00F6649C" w:rsidP="009B0A03">
            <w:pPr>
              <w:cnfStyle w:val="100000000000" w:firstRow="1" w:lastRow="0" w:firstColumn="0" w:lastColumn="0" w:oddVBand="0" w:evenVBand="0" w:oddHBand="0" w:evenHBand="0" w:firstRowFirstColumn="0" w:firstRowLastColumn="0" w:lastRowFirstColumn="0" w:lastRowLastColumn="0"/>
            </w:pPr>
            <w:r w:rsidRPr="009B0A03">
              <w:t>Adjectives</w:t>
            </w:r>
          </w:p>
        </w:tc>
        <w:tc>
          <w:tcPr>
            <w:tcW w:w="1957" w:type="dxa"/>
          </w:tcPr>
          <w:p w14:paraId="20141BB2" w14:textId="358590FB" w:rsidR="00873E9E" w:rsidRPr="009B0A03" w:rsidRDefault="00F6649C" w:rsidP="009B0A03">
            <w:pPr>
              <w:cnfStyle w:val="100000000000" w:firstRow="1" w:lastRow="0" w:firstColumn="0" w:lastColumn="0" w:oddVBand="0" w:evenVBand="0" w:oddHBand="0" w:evenHBand="0" w:firstRowFirstColumn="0" w:firstRowLastColumn="0" w:lastRowFirstColumn="0" w:lastRowLastColumn="0"/>
            </w:pPr>
            <w:r w:rsidRPr="009B0A03">
              <w:t>Adjectives</w:t>
            </w:r>
          </w:p>
        </w:tc>
      </w:tr>
      <w:tr w:rsidR="00C77197" w:rsidRPr="009B0A03" w14:paraId="698A3C36"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70937A87" w14:textId="77C72E40" w:rsidR="00873E9E" w:rsidRPr="009B0A03" w:rsidRDefault="00F6649C" w:rsidP="009B0A03">
            <w:pPr>
              <w:rPr>
                <w:b w:val="0"/>
                <w:bCs/>
              </w:rPr>
            </w:pPr>
            <w:r w:rsidRPr="009B0A03">
              <w:rPr>
                <w:b w:val="0"/>
                <w:bCs/>
              </w:rPr>
              <w:t>Proud</w:t>
            </w:r>
          </w:p>
        </w:tc>
        <w:tc>
          <w:tcPr>
            <w:tcW w:w="1956" w:type="dxa"/>
          </w:tcPr>
          <w:p w14:paraId="64D091AA" w14:textId="68E6DDCC" w:rsidR="00873E9E" w:rsidRPr="009B0A03" w:rsidRDefault="00F6649C" w:rsidP="009B0A03">
            <w:pPr>
              <w:cnfStyle w:val="000000100000" w:firstRow="0" w:lastRow="0" w:firstColumn="0" w:lastColumn="0" w:oddVBand="0" w:evenVBand="0" w:oddHBand="1" w:evenHBand="0" w:firstRowFirstColumn="0" w:firstRowLastColumn="0" w:lastRowFirstColumn="0" w:lastRowLastColumn="0"/>
            </w:pPr>
            <w:r w:rsidRPr="009B0A03">
              <w:t>Humble</w:t>
            </w:r>
          </w:p>
        </w:tc>
        <w:tc>
          <w:tcPr>
            <w:tcW w:w="1957" w:type="dxa"/>
          </w:tcPr>
          <w:p w14:paraId="30711414" w14:textId="104442DB" w:rsidR="00873E9E" w:rsidRPr="009B0A03" w:rsidRDefault="00581342" w:rsidP="009B0A03">
            <w:pPr>
              <w:cnfStyle w:val="000000100000" w:firstRow="0" w:lastRow="0" w:firstColumn="0" w:lastColumn="0" w:oddVBand="0" w:evenVBand="0" w:oddHBand="1" w:evenHBand="0" w:firstRowFirstColumn="0" w:firstRowLastColumn="0" w:lastRowFirstColumn="0" w:lastRowLastColumn="0"/>
            </w:pPr>
            <w:r w:rsidRPr="009B0A03">
              <w:t>Confident</w:t>
            </w:r>
          </w:p>
        </w:tc>
        <w:tc>
          <w:tcPr>
            <w:tcW w:w="1956" w:type="dxa"/>
          </w:tcPr>
          <w:p w14:paraId="7D1C1DA0" w14:textId="29D103B8" w:rsidR="00873E9E" w:rsidRPr="009B0A03" w:rsidRDefault="009E202C" w:rsidP="009B0A03">
            <w:pPr>
              <w:cnfStyle w:val="000000100000" w:firstRow="0" w:lastRow="0" w:firstColumn="0" w:lastColumn="0" w:oddVBand="0" w:evenVBand="0" w:oddHBand="1" w:evenHBand="0" w:firstRowFirstColumn="0" w:firstRowLastColumn="0" w:lastRowFirstColumn="0" w:lastRowLastColumn="0"/>
            </w:pPr>
            <w:r w:rsidRPr="009B0A03">
              <w:t>Anxious</w:t>
            </w:r>
          </w:p>
        </w:tc>
        <w:tc>
          <w:tcPr>
            <w:tcW w:w="1957" w:type="dxa"/>
          </w:tcPr>
          <w:p w14:paraId="3AA98593" w14:textId="5C41E041" w:rsidR="00873E9E" w:rsidRPr="009B0A03" w:rsidRDefault="000D24DD" w:rsidP="009B0A03">
            <w:pPr>
              <w:cnfStyle w:val="000000100000" w:firstRow="0" w:lastRow="0" w:firstColumn="0" w:lastColumn="0" w:oddVBand="0" w:evenVBand="0" w:oddHBand="1" w:evenHBand="0" w:firstRowFirstColumn="0" w:firstRowLastColumn="0" w:lastRowFirstColumn="0" w:lastRowLastColumn="0"/>
            </w:pPr>
            <w:r w:rsidRPr="009B0A03">
              <w:t>Honest</w:t>
            </w:r>
          </w:p>
        </w:tc>
      </w:tr>
      <w:tr w:rsidR="00C77197" w:rsidRPr="009B0A03" w14:paraId="7892B731"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7734DF8C" w14:textId="31495BF7" w:rsidR="00873E9E" w:rsidRPr="009B0A03" w:rsidRDefault="00F6649C" w:rsidP="009B0A03">
            <w:pPr>
              <w:rPr>
                <w:b w:val="0"/>
                <w:bCs/>
              </w:rPr>
            </w:pPr>
            <w:r w:rsidRPr="009B0A03">
              <w:rPr>
                <w:b w:val="0"/>
                <w:bCs/>
              </w:rPr>
              <w:t>Humorous</w:t>
            </w:r>
          </w:p>
        </w:tc>
        <w:tc>
          <w:tcPr>
            <w:tcW w:w="1956" w:type="dxa"/>
          </w:tcPr>
          <w:p w14:paraId="4270E855" w14:textId="67DFF881" w:rsidR="00873E9E" w:rsidRPr="009B0A03" w:rsidRDefault="00F6649C" w:rsidP="009B0A03">
            <w:pPr>
              <w:cnfStyle w:val="000000010000" w:firstRow="0" w:lastRow="0" w:firstColumn="0" w:lastColumn="0" w:oddVBand="0" w:evenVBand="0" w:oddHBand="0" w:evenHBand="1" w:firstRowFirstColumn="0" w:firstRowLastColumn="0" w:lastRowFirstColumn="0" w:lastRowLastColumn="0"/>
            </w:pPr>
            <w:r w:rsidRPr="009B0A03">
              <w:t>Studious</w:t>
            </w:r>
          </w:p>
        </w:tc>
        <w:tc>
          <w:tcPr>
            <w:tcW w:w="1957" w:type="dxa"/>
          </w:tcPr>
          <w:p w14:paraId="008DE311" w14:textId="7A2ADB83" w:rsidR="00873E9E" w:rsidRPr="009B0A03" w:rsidRDefault="00581342" w:rsidP="009B0A03">
            <w:pPr>
              <w:cnfStyle w:val="000000010000" w:firstRow="0" w:lastRow="0" w:firstColumn="0" w:lastColumn="0" w:oddVBand="0" w:evenVBand="0" w:oddHBand="0" w:evenHBand="1" w:firstRowFirstColumn="0" w:firstRowLastColumn="0" w:lastRowFirstColumn="0" w:lastRowLastColumn="0"/>
            </w:pPr>
            <w:r w:rsidRPr="009B0A03">
              <w:t>Quirky</w:t>
            </w:r>
          </w:p>
        </w:tc>
        <w:tc>
          <w:tcPr>
            <w:tcW w:w="1956" w:type="dxa"/>
          </w:tcPr>
          <w:p w14:paraId="5E4CC303" w14:textId="1F86E49B" w:rsidR="00873E9E" w:rsidRPr="009B0A03" w:rsidRDefault="00B8730F" w:rsidP="009B0A03">
            <w:pPr>
              <w:cnfStyle w:val="000000010000" w:firstRow="0" w:lastRow="0" w:firstColumn="0" w:lastColumn="0" w:oddVBand="0" w:evenVBand="0" w:oddHBand="0" w:evenHBand="1" w:firstRowFirstColumn="0" w:firstRowLastColumn="0" w:lastRowFirstColumn="0" w:lastRowLastColumn="0"/>
            </w:pPr>
            <w:r w:rsidRPr="009B0A03">
              <w:t>Supportive</w:t>
            </w:r>
          </w:p>
        </w:tc>
        <w:tc>
          <w:tcPr>
            <w:tcW w:w="1957" w:type="dxa"/>
          </w:tcPr>
          <w:p w14:paraId="41E24101" w14:textId="208E5F7B" w:rsidR="00873E9E" w:rsidRPr="009B0A03" w:rsidRDefault="006E13C5" w:rsidP="009B0A03">
            <w:pPr>
              <w:cnfStyle w:val="000000010000" w:firstRow="0" w:lastRow="0" w:firstColumn="0" w:lastColumn="0" w:oddVBand="0" w:evenVBand="0" w:oddHBand="0" w:evenHBand="1" w:firstRowFirstColumn="0" w:firstRowLastColumn="0" w:lastRowFirstColumn="0" w:lastRowLastColumn="0"/>
            </w:pPr>
            <w:r w:rsidRPr="009B0A03">
              <w:t>Reserved</w:t>
            </w:r>
          </w:p>
        </w:tc>
      </w:tr>
      <w:tr w:rsidR="00C77197" w:rsidRPr="009B0A03" w14:paraId="2766A89F"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2F8AC033" w14:textId="44F8553F" w:rsidR="00873E9E" w:rsidRPr="009B0A03" w:rsidRDefault="00F6649C" w:rsidP="009B0A03">
            <w:pPr>
              <w:rPr>
                <w:b w:val="0"/>
                <w:bCs/>
              </w:rPr>
            </w:pPr>
            <w:r w:rsidRPr="009B0A03">
              <w:rPr>
                <w:b w:val="0"/>
                <w:bCs/>
              </w:rPr>
              <w:t>Strict</w:t>
            </w:r>
          </w:p>
        </w:tc>
        <w:tc>
          <w:tcPr>
            <w:tcW w:w="1956" w:type="dxa"/>
          </w:tcPr>
          <w:p w14:paraId="78FC1F7E" w14:textId="24F81918" w:rsidR="00873E9E" w:rsidRPr="009B0A03" w:rsidRDefault="00F6649C" w:rsidP="009B0A03">
            <w:pPr>
              <w:cnfStyle w:val="000000100000" w:firstRow="0" w:lastRow="0" w:firstColumn="0" w:lastColumn="0" w:oddVBand="0" w:evenVBand="0" w:oddHBand="1" w:evenHBand="0" w:firstRowFirstColumn="0" w:firstRowLastColumn="0" w:lastRowFirstColumn="0" w:lastRowLastColumn="0"/>
            </w:pPr>
            <w:r w:rsidRPr="009B0A03">
              <w:t>Talented</w:t>
            </w:r>
          </w:p>
        </w:tc>
        <w:tc>
          <w:tcPr>
            <w:tcW w:w="1957" w:type="dxa"/>
          </w:tcPr>
          <w:p w14:paraId="7B512319" w14:textId="211348F7" w:rsidR="00873E9E" w:rsidRPr="009B0A03" w:rsidRDefault="007B3265" w:rsidP="009B0A03">
            <w:pPr>
              <w:cnfStyle w:val="000000100000" w:firstRow="0" w:lastRow="0" w:firstColumn="0" w:lastColumn="0" w:oddVBand="0" w:evenVBand="0" w:oddHBand="1" w:evenHBand="0" w:firstRowFirstColumn="0" w:firstRowLastColumn="0" w:lastRowFirstColumn="0" w:lastRowLastColumn="0"/>
            </w:pPr>
            <w:r w:rsidRPr="009B0A03">
              <w:t>Frugal</w:t>
            </w:r>
          </w:p>
        </w:tc>
        <w:tc>
          <w:tcPr>
            <w:tcW w:w="1956" w:type="dxa"/>
          </w:tcPr>
          <w:p w14:paraId="72BC7FDF" w14:textId="1307B55D" w:rsidR="00873E9E" w:rsidRPr="009B0A03" w:rsidRDefault="007C50DB" w:rsidP="009B0A03">
            <w:pPr>
              <w:cnfStyle w:val="000000100000" w:firstRow="0" w:lastRow="0" w:firstColumn="0" w:lastColumn="0" w:oddVBand="0" w:evenVBand="0" w:oddHBand="1" w:evenHBand="0" w:firstRowFirstColumn="0" w:firstRowLastColumn="0" w:lastRowFirstColumn="0" w:lastRowLastColumn="0"/>
            </w:pPr>
            <w:r w:rsidRPr="009B0A03">
              <w:t>Cautious</w:t>
            </w:r>
          </w:p>
        </w:tc>
        <w:tc>
          <w:tcPr>
            <w:tcW w:w="1957" w:type="dxa"/>
          </w:tcPr>
          <w:p w14:paraId="44828FB6" w14:textId="393DA795" w:rsidR="00873E9E" w:rsidRPr="009B0A03" w:rsidRDefault="00E82471" w:rsidP="009B0A03">
            <w:pPr>
              <w:cnfStyle w:val="000000100000" w:firstRow="0" w:lastRow="0" w:firstColumn="0" w:lastColumn="0" w:oddVBand="0" w:evenVBand="0" w:oddHBand="1" w:evenHBand="0" w:firstRowFirstColumn="0" w:firstRowLastColumn="0" w:lastRowFirstColumn="0" w:lastRowLastColumn="0"/>
            </w:pPr>
            <w:r w:rsidRPr="009B0A03">
              <w:t xml:space="preserve">Tolerant </w:t>
            </w:r>
          </w:p>
        </w:tc>
      </w:tr>
      <w:tr w:rsidR="00C77197" w:rsidRPr="009B0A03" w14:paraId="30094856"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285FAE2F" w14:textId="2C322C25" w:rsidR="00873E9E" w:rsidRPr="009B0A03" w:rsidRDefault="00F6649C" w:rsidP="009B0A03">
            <w:pPr>
              <w:rPr>
                <w:b w:val="0"/>
                <w:bCs/>
              </w:rPr>
            </w:pPr>
            <w:r w:rsidRPr="009B0A03">
              <w:rPr>
                <w:b w:val="0"/>
                <w:bCs/>
              </w:rPr>
              <w:t>Understanding</w:t>
            </w:r>
          </w:p>
        </w:tc>
        <w:tc>
          <w:tcPr>
            <w:tcW w:w="1956" w:type="dxa"/>
          </w:tcPr>
          <w:p w14:paraId="79AA136B" w14:textId="3ED6708F" w:rsidR="00873E9E" w:rsidRPr="009B0A03" w:rsidRDefault="00F6649C" w:rsidP="009B0A03">
            <w:pPr>
              <w:cnfStyle w:val="000000010000" w:firstRow="0" w:lastRow="0" w:firstColumn="0" w:lastColumn="0" w:oddVBand="0" w:evenVBand="0" w:oddHBand="0" w:evenHBand="1" w:firstRowFirstColumn="0" w:firstRowLastColumn="0" w:lastRowFirstColumn="0" w:lastRowLastColumn="0"/>
            </w:pPr>
            <w:r w:rsidRPr="009B0A03">
              <w:t>Caring</w:t>
            </w:r>
          </w:p>
        </w:tc>
        <w:tc>
          <w:tcPr>
            <w:tcW w:w="1957" w:type="dxa"/>
          </w:tcPr>
          <w:p w14:paraId="0CB7E19E" w14:textId="154ACAE2" w:rsidR="00873E9E" w:rsidRPr="009B0A03" w:rsidRDefault="008B4E04" w:rsidP="009B0A03">
            <w:pPr>
              <w:cnfStyle w:val="000000010000" w:firstRow="0" w:lastRow="0" w:firstColumn="0" w:lastColumn="0" w:oddVBand="0" w:evenVBand="0" w:oddHBand="0" w:evenHBand="1" w:firstRowFirstColumn="0" w:firstRowLastColumn="0" w:lastRowFirstColumn="0" w:lastRowLastColumn="0"/>
            </w:pPr>
            <w:r w:rsidRPr="009B0A03">
              <w:t xml:space="preserve">Amiable </w:t>
            </w:r>
          </w:p>
        </w:tc>
        <w:tc>
          <w:tcPr>
            <w:tcW w:w="1956" w:type="dxa"/>
          </w:tcPr>
          <w:p w14:paraId="055713B0" w14:textId="1EFD58AA" w:rsidR="00873E9E" w:rsidRPr="009B0A03" w:rsidRDefault="007C50DB" w:rsidP="009B0A03">
            <w:pPr>
              <w:cnfStyle w:val="000000010000" w:firstRow="0" w:lastRow="0" w:firstColumn="0" w:lastColumn="0" w:oddVBand="0" w:evenVBand="0" w:oddHBand="0" w:evenHBand="1" w:firstRowFirstColumn="0" w:firstRowLastColumn="0" w:lastRowFirstColumn="0" w:lastRowLastColumn="0"/>
            </w:pPr>
            <w:r w:rsidRPr="009B0A03">
              <w:t>Considerate</w:t>
            </w:r>
          </w:p>
        </w:tc>
        <w:tc>
          <w:tcPr>
            <w:tcW w:w="1957" w:type="dxa"/>
          </w:tcPr>
          <w:p w14:paraId="789AFDA2" w14:textId="1A3F431F" w:rsidR="00873E9E" w:rsidRPr="009B0A03" w:rsidRDefault="00E0256D" w:rsidP="009B0A03">
            <w:pPr>
              <w:cnfStyle w:val="000000010000" w:firstRow="0" w:lastRow="0" w:firstColumn="0" w:lastColumn="0" w:oddVBand="0" w:evenVBand="0" w:oddHBand="0" w:evenHBand="1" w:firstRowFirstColumn="0" w:firstRowLastColumn="0" w:lastRowFirstColumn="0" w:lastRowLastColumn="0"/>
            </w:pPr>
            <w:r w:rsidRPr="009B0A03">
              <w:t>Sincere</w:t>
            </w:r>
          </w:p>
        </w:tc>
      </w:tr>
      <w:tr w:rsidR="00C77197" w:rsidRPr="009B0A03" w14:paraId="365AA07E"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6F28DBDD" w14:textId="28961AC5" w:rsidR="00873E9E" w:rsidRPr="009B0A03" w:rsidRDefault="00AE621A" w:rsidP="009B0A03">
            <w:pPr>
              <w:rPr>
                <w:b w:val="0"/>
                <w:bCs/>
              </w:rPr>
            </w:pPr>
            <w:r w:rsidRPr="009B0A03">
              <w:rPr>
                <w:b w:val="0"/>
                <w:bCs/>
              </w:rPr>
              <w:t xml:space="preserve">Mischievous </w:t>
            </w:r>
          </w:p>
        </w:tc>
        <w:tc>
          <w:tcPr>
            <w:tcW w:w="1956" w:type="dxa"/>
          </w:tcPr>
          <w:p w14:paraId="0D879836" w14:textId="13757BAA" w:rsidR="00873E9E" w:rsidRPr="009B0A03" w:rsidRDefault="00E12F9A" w:rsidP="009B0A03">
            <w:pPr>
              <w:cnfStyle w:val="000000100000" w:firstRow="0" w:lastRow="0" w:firstColumn="0" w:lastColumn="0" w:oddVBand="0" w:evenVBand="0" w:oddHBand="1" w:evenHBand="0" w:firstRowFirstColumn="0" w:firstRowLastColumn="0" w:lastRowFirstColumn="0" w:lastRowLastColumn="0"/>
            </w:pPr>
            <w:r w:rsidRPr="009B0A03">
              <w:t>Unorthodox</w:t>
            </w:r>
          </w:p>
        </w:tc>
        <w:tc>
          <w:tcPr>
            <w:tcW w:w="1957" w:type="dxa"/>
          </w:tcPr>
          <w:p w14:paraId="25E70AE3" w14:textId="67AC23C4" w:rsidR="00873E9E" w:rsidRPr="009B0A03" w:rsidRDefault="00E12F9A" w:rsidP="009B0A03">
            <w:pPr>
              <w:cnfStyle w:val="000000100000" w:firstRow="0" w:lastRow="0" w:firstColumn="0" w:lastColumn="0" w:oddVBand="0" w:evenVBand="0" w:oddHBand="1" w:evenHBand="0" w:firstRowFirstColumn="0" w:firstRowLastColumn="0" w:lastRowFirstColumn="0" w:lastRowLastColumn="0"/>
            </w:pPr>
            <w:r w:rsidRPr="009B0A03">
              <w:t>Resentful</w:t>
            </w:r>
          </w:p>
        </w:tc>
        <w:tc>
          <w:tcPr>
            <w:tcW w:w="1956" w:type="dxa"/>
          </w:tcPr>
          <w:p w14:paraId="2B9973F1" w14:textId="1D2B4CE9" w:rsidR="00873E9E" w:rsidRPr="009B0A03" w:rsidRDefault="00A12CA8" w:rsidP="009B0A03">
            <w:pPr>
              <w:cnfStyle w:val="000000100000" w:firstRow="0" w:lastRow="0" w:firstColumn="0" w:lastColumn="0" w:oddVBand="0" w:evenVBand="0" w:oddHBand="1" w:evenHBand="0" w:firstRowFirstColumn="0" w:firstRowLastColumn="0" w:lastRowFirstColumn="0" w:lastRowLastColumn="0"/>
            </w:pPr>
            <w:r w:rsidRPr="009B0A03">
              <w:t>Loyal</w:t>
            </w:r>
          </w:p>
        </w:tc>
        <w:tc>
          <w:tcPr>
            <w:tcW w:w="1957" w:type="dxa"/>
          </w:tcPr>
          <w:p w14:paraId="3901B759" w14:textId="41F37EE8" w:rsidR="00873E9E" w:rsidRPr="009B0A03" w:rsidRDefault="00E0256D" w:rsidP="009B0A03">
            <w:pPr>
              <w:cnfStyle w:val="000000100000" w:firstRow="0" w:lastRow="0" w:firstColumn="0" w:lastColumn="0" w:oddVBand="0" w:evenVBand="0" w:oddHBand="1" w:evenHBand="0" w:firstRowFirstColumn="0" w:firstRowLastColumn="0" w:lastRowFirstColumn="0" w:lastRowLastColumn="0"/>
            </w:pPr>
            <w:r w:rsidRPr="009B0A03">
              <w:t>Intelligent</w:t>
            </w:r>
          </w:p>
        </w:tc>
      </w:tr>
      <w:tr w:rsidR="00C77197" w:rsidRPr="009B0A03" w14:paraId="11180E52"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59320C15" w14:textId="07D075FA" w:rsidR="00E60253" w:rsidRPr="009B0A03" w:rsidRDefault="00E60253" w:rsidP="009B0A03">
            <w:pPr>
              <w:rPr>
                <w:b w:val="0"/>
                <w:bCs/>
              </w:rPr>
            </w:pPr>
            <w:r w:rsidRPr="009B0A03">
              <w:rPr>
                <w:b w:val="0"/>
                <w:bCs/>
              </w:rPr>
              <w:t>Responsible</w:t>
            </w:r>
          </w:p>
        </w:tc>
        <w:tc>
          <w:tcPr>
            <w:tcW w:w="1956" w:type="dxa"/>
          </w:tcPr>
          <w:p w14:paraId="7006674E" w14:textId="4F5A1D68" w:rsidR="00E60253" w:rsidRPr="009B0A03" w:rsidRDefault="00E60253" w:rsidP="009B0A03">
            <w:pPr>
              <w:cnfStyle w:val="000000010000" w:firstRow="0" w:lastRow="0" w:firstColumn="0" w:lastColumn="0" w:oddVBand="0" w:evenVBand="0" w:oddHBand="0" w:evenHBand="1" w:firstRowFirstColumn="0" w:firstRowLastColumn="0" w:lastRowFirstColumn="0" w:lastRowLastColumn="0"/>
            </w:pPr>
            <w:r w:rsidRPr="009B0A03">
              <w:t>Narrow-minded</w:t>
            </w:r>
          </w:p>
        </w:tc>
        <w:tc>
          <w:tcPr>
            <w:tcW w:w="1957" w:type="dxa"/>
          </w:tcPr>
          <w:p w14:paraId="40B607D5" w14:textId="32E82730" w:rsidR="00E60253" w:rsidRPr="009B0A03" w:rsidRDefault="00E60253" w:rsidP="009B0A03">
            <w:pPr>
              <w:cnfStyle w:val="000000010000" w:firstRow="0" w:lastRow="0" w:firstColumn="0" w:lastColumn="0" w:oddVBand="0" w:evenVBand="0" w:oddHBand="0" w:evenHBand="1" w:firstRowFirstColumn="0" w:firstRowLastColumn="0" w:lastRowFirstColumn="0" w:lastRowLastColumn="0"/>
            </w:pPr>
            <w:r w:rsidRPr="009B0A03">
              <w:t>Reckless</w:t>
            </w:r>
          </w:p>
        </w:tc>
        <w:tc>
          <w:tcPr>
            <w:tcW w:w="1956" w:type="dxa"/>
          </w:tcPr>
          <w:p w14:paraId="225750D2" w14:textId="11F13D1D" w:rsidR="00E60253" w:rsidRPr="009B0A03" w:rsidRDefault="00E60253" w:rsidP="009B0A03">
            <w:pPr>
              <w:cnfStyle w:val="000000010000" w:firstRow="0" w:lastRow="0" w:firstColumn="0" w:lastColumn="0" w:oddVBand="0" w:evenVBand="0" w:oddHBand="0" w:evenHBand="1" w:firstRowFirstColumn="0" w:firstRowLastColumn="0" w:lastRowFirstColumn="0" w:lastRowLastColumn="0"/>
            </w:pPr>
            <w:r w:rsidRPr="009B0A03">
              <w:t>Discontent</w:t>
            </w:r>
          </w:p>
        </w:tc>
        <w:tc>
          <w:tcPr>
            <w:tcW w:w="1957" w:type="dxa"/>
          </w:tcPr>
          <w:p w14:paraId="0AC444FC" w14:textId="1C041F2C" w:rsidR="00E60253" w:rsidRPr="009B0A03" w:rsidRDefault="00E60253" w:rsidP="009B0A03">
            <w:pPr>
              <w:cnfStyle w:val="000000010000" w:firstRow="0" w:lastRow="0" w:firstColumn="0" w:lastColumn="0" w:oddVBand="0" w:evenVBand="0" w:oddHBand="0" w:evenHBand="1" w:firstRowFirstColumn="0" w:firstRowLastColumn="0" w:lastRowFirstColumn="0" w:lastRowLastColumn="0"/>
            </w:pPr>
            <w:r w:rsidRPr="009B0A03">
              <w:t>Helpful</w:t>
            </w:r>
          </w:p>
        </w:tc>
      </w:tr>
    </w:tbl>
    <w:p w14:paraId="22B1F1D7" w14:textId="0A9A7BDF" w:rsidR="004D4778" w:rsidRDefault="004D4778" w:rsidP="002D4A87">
      <w:pPr>
        <w:pStyle w:val="FeatureBox2"/>
      </w:pPr>
      <w:r w:rsidRPr="000306F4">
        <w:rPr>
          <w:b/>
          <w:bCs/>
        </w:rPr>
        <w:t>Teacher note for differentiation:</w:t>
      </w:r>
      <w:r w:rsidRPr="009B0A03">
        <w:t xml:space="preserve"> </w:t>
      </w:r>
      <w:r w:rsidR="002E50E9">
        <w:t>f</w:t>
      </w:r>
      <w:r>
        <w:t xml:space="preserve">or students requiring greater support, reduce the number of characters to explore and the number of adjectives to use. For EAL/D learners and students with low literacy, explicitly teach some challenging adjectives. </w:t>
      </w:r>
      <w:r w:rsidR="00D50BCE">
        <w:t>Depending</w:t>
      </w:r>
      <w:r w:rsidR="00E80A0E">
        <w:t xml:space="preserve"> on student needs, </w:t>
      </w:r>
      <w:r w:rsidR="00E861C4">
        <w:t>p</w:t>
      </w:r>
      <w:r>
        <w:t xml:space="preserve">rovide more </w:t>
      </w:r>
      <w:r w:rsidR="00E861C4">
        <w:t>T</w:t>
      </w:r>
      <w:r>
        <w:t>ier 1 words and for student</w:t>
      </w:r>
      <w:r w:rsidR="009B0A03">
        <w:t>s</w:t>
      </w:r>
      <w:r>
        <w:t xml:space="preserve"> requiring extension, increase the number </w:t>
      </w:r>
      <w:r w:rsidR="002D4A87">
        <w:t>of Tier 2 words.</w:t>
      </w:r>
    </w:p>
    <w:p w14:paraId="2741FB2A" w14:textId="322DDBC5" w:rsidR="00241AE0" w:rsidRDefault="006259DC" w:rsidP="005A4940">
      <w:pPr>
        <w:pStyle w:val="ListNumber"/>
      </w:pPr>
      <w:r>
        <w:t>Assign at least one adjective for each character</w:t>
      </w:r>
      <w:r w:rsidR="00B929EF">
        <w:t xml:space="preserve"> in the table</w:t>
      </w:r>
      <w:r w:rsidR="00CE37B0">
        <w:t xml:space="preserve"> below</w:t>
      </w:r>
      <w:r w:rsidR="00B929EF">
        <w:t xml:space="preserve">. </w:t>
      </w:r>
      <w:r w:rsidR="003138D4">
        <w:t>E</w:t>
      </w:r>
      <w:r w:rsidR="00B929EF">
        <w:t xml:space="preserve">ach adjective can </w:t>
      </w:r>
      <w:r w:rsidR="003138D4">
        <w:t xml:space="preserve">only be used </w:t>
      </w:r>
      <w:r w:rsidR="007F3009">
        <w:t>for one character</w:t>
      </w:r>
      <w:r w:rsidR="00417C6B">
        <w:t>,</w:t>
      </w:r>
      <w:r w:rsidR="00862751">
        <w:t xml:space="preserve"> </w:t>
      </w:r>
      <w:r w:rsidR="003138D4">
        <w:t>and you must use every word.</w:t>
      </w:r>
    </w:p>
    <w:p w14:paraId="411F812E" w14:textId="3D0EAB53" w:rsidR="00862751" w:rsidRPr="00862751" w:rsidRDefault="00862751" w:rsidP="00862751">
      <w:pPr>
        <w:pStyle w:val="Caption"/>
        <w:rPr>
          <w:i/>
          <w:iCs w:val="0"/>
        </w:rPr>
      </w:pPr>
      <w:r>
        <w:lastRenderedPageBreak/>
        <w:t xml:space="preserve">Table </w:t>
      </w:r>
      <w:r>
        <w:fldChar w:fldCharType="begin"/>
      </w:r>
      <w:r>
        <w:instrText>SEQ Table \* ARABIC</w:instrText>
      </w:r>
      <w:r>
        <w:fldChar w:fldCharType="separate"/>
      </w:r>
      <w:r w:rsidR="00532E4E">
        <w:rPr>
          <w:noProof/>
        </w:rPr>
        <w:t>10</w:t>
      </w:r>
      <w:r>
        <w:fldChar w:fldCharType="end"/>
      </w:r>
      <w:r>
        <w:t xml:space="preserve"> – characters from </w:t>
      </w:r>
      <w:r>
        <w:rPr>
          <w:i/>
          <w:iCs w:val="0"/>
        </w:rPr>
        <w:t>Thai-riffic!</w:t>
      </w:r>
    </w:p>
    <w:tbl>
      <w:tblPr>
        <w:tblStyle w:val="Tableheader"/>
        <w:tblW w:w="9918" w:type="dxa"/>
        <w:tblLayout w:type="fixed"/>
        <w:tblLook w:val="04A0" w:firstRow="1" w:lastRow="0" w:firstColumn="1" w:lastColumn="0" w:noHBand="0" w:noVBand="1"/>
        <w:tblDescription w:val="Characters from Thai-riffic! and blank space provided for student responses. "/>
      </w:tblPr>
      <w:tblGrid>
        <w:gridCol w:w="1653"/>
        <w:gridCol w:w="1653"/>
        <w:gridCol w:w="1653"/>
        <w:gridCol w:w="1653"/>
        <w:gridCol w:w="1653"/>
        <w:gridCol w:w="1653"/>
      </w:tblGrid>
      <w:tr w:rsidR="000C4A03" w:rsidRPr="009B0A03" w14:paraId="31B45980" w14:textId="77777777" w:rsidTr="00AC4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C009424" w14:textId="684F4A64" w:rsidR="000C4A03" w:rsidRPr="009B0A03" w:rsidRDefault="000C4A03" w:rsidP="009B0A03">
            <w:r w:rsidRPr="009B0A03">
              <w:t>Lengy</w:t>
            </w:r>
          </w:p>
        </w:tc>
        <w:tc>
          <w:tcPr>
            <w:tcW w:w="0" w:type="dxa"/>
          </w:tcPr>
          <w:p w14:paraId="0D3FEFAA" w14:textId="70E2A921" w:rsidR="000C4A03" w:rsidRPr="009B0A03" w:rsidRDefault="00C86CCD" w:rsidP="009B0A03">
            <w:pPr>
              <w:cnfStyle w:val="100000000000" w:firstRow="1" w:lastRow="0" w:firstColumn="0" w:lastColumn="0" w:oddVBand="0" w:evenVBand="0" w:oddHBand="0" w:evenHBand="0" w:firstRowFirstColumn="0" w:firstRowLastColumn="0" w:lastRowFirstColumn="0" w:lastRowLastColumn="0"/>
            </w:pPr>
            <w:r w:rsidRPr="009B0A03">
              <w:t>Kitchai</w:t>
            </w:r>
          </w:p>
        </w:tc>
        <w:tc>
          <w:tcPr>
            <w:tcW w:w="0" w:type="dxa"/>
          </w:tcPr>
          <w:p w14:paraId="68DA0447" w14:textId="1DBD7139" w:rsidR="000C4A03" w:rsidRPr="009B0A03" w:rsidRDefault="00764988" w:rsidP="009B0A03">
            <w:pPr>
              <w:cnfStyle w:val="100000000000" w:firstRow="1" w:lastRow="0" w:firstColumn="0" w:lastColumn="0" w:oddVBand="0" w:evenVBand="0" w:oddHBand="0" w:evenHBand="0" w:firstRowFirstColumn="0" w:firstRowLastColumn="0" w:lastRowFirstColumn="0" w:lastRowLastColumn="0"/>
            </w:pPr>
            <w:r w:rsidRPr="009B0A03">
              <w:t>Mr Winfree</w:t>
            </w:r>
          </w:p>
        </w:tc>
        <w:tc>
          <w:tcPr>
            <w:tcW w:w="0" w:type="dxa"/>
          </w:tcPr>
          <w:p w14:paraId="0EE3087D" w14:textId="14F53C57" w:rsidR="000C4A03" w:rsidRPr="009B0A03" w:rsidRDefault="000433D7" w:rsidP="009B0A03">
            <w:pPr>
              <w:cnfStyle w:val="100000000000" w:firstRow="1" w:lastRow="0" w:firstColumn="0" w:lastColumn="0" w:oddVBand="0" w:evenVBand="0" w:oddHBand="0" w:evenHBand="0" w:firstRowFirstColumn="0" w:firstRowLastColumn="0" w:lastRowFirstColumn="0" w:lastRowLastColumn="0"/>
            </w:pPr>
            <w:r w:rsidRPr="009B0A03">
              <w:t>Rajiv</w:t>
            </w:r>
          </w:p>
        </w:tc>
        <w:tc>
          <w:tcPr>
            <w:tcW w:w="0" w:type="dxa"/>
          </w:tcPr>
          <w:p w14:paraId="662B07B8" w14:textId="4869E01E" w:rsidR="000C4A03" w:rsidRPr="009B0A03" w:rsidRDefault="00F86556" w:rsidP="009B0A03">
            <w:pPr>
              <w:cnfStyle w:val="100000000000" w:firstRow="1" w:lastRow="0" w:firstColumn="0" w:lastColumn="0" w:oddVBand="0" w:evenVBand="0" w:oddHBand="0" w:evenHBand="0" w:firstRowFirstColumn="0" w:firstRowLastColumn="0" w:lastRowFirstColumn="0" w:lastRowLastColumn="0"/>
            </w:pPr>
            <w:r w:rsidRPr="009B0A03">
              <w:t>Mum</w:t>
            </w:r>
          </w:p>
        </w:tc>
        <w:tc>
          <w:tcPr>
            <w:tcW w:w="0" w:type="dxa"/>
          </w:tcPr>
          <w:p w14:paraId="1BD4119C" w14:textId="10555ED4" w:rsidR="000C4A03" w:rsidRPr="009B0A03" w:rsidRDefault="00F86556" w:rsidP="009B0A03">
            <w:pPr>
              <w:cnfStyle w:val="100000000000" w:firstRow="1" w:lastRow="0" w:firstColumn="0" w:lastColumn="0" w:oddVBand="0" w:evenVBand="0" w:oddHBand="0" w:evenHBand="0" w:firstRowFirstColumn="0" w:firstRowLastColumn="0" w:lastRowFirstColumn="0" w:lastRowLastColumn="0"/>
            </w:pPr>
            <w:r w:rsidRPr="009B0A03">
              <w:t>Dad</w:t>
            </w:r>
          </w:p>
        </w:tc>
      </w:tr>
      <w:tr w:rsidR="0099739D" w:rsidRPr="009B0A03" w14:paraId="36887BEA" w14:textId="77777777" w:rsidTr="00AC4B06">
        <w:trPr>
          <w:cnfStyle w:val="000000100000" w:firstRow="0" w:lastRow="0" w:firstColumn="0" w:lastColumn="0" w:oddVBand="0" w:evenVBand="0" w:oddHBand="1" w:evenHBand="0" w:firstRowFirstColumn="0" w:firstRowLastColumn="0" w:lastRowFirstColumn="0" w:lastRowLastColumn="0"/>
          <w:trHeight w:val="2664"/>
        </w:trPr>
        <w:tc>
          <w:tcPr>
            <w:cnfStyle w:val="001000000000" w:firstRow="0" w:lastRow="0" w:firstColumn="1" w:lastColumn="0" w:oddVBand="0" w:evenVBand="0" w:oddHBand="0" w:evenHBand="0" w:firstRowFirstColumn="0" w:firstRowLastColumn="0" w:lastRowFirstColumn="0" w:lastRowLastColumn="0"/>
            <w:tcW w:w="0" w:type="dxa"/>
          </w:tcPr>
          <w:p w14:paraId="7DCB6131" w14:textId="2298253A" w:rsidR="0099739D" w:rsidRPr="009B0A03" w:rsidRDefault="0099739D" w:rsidP="009B0A03"/>
        </w:tc>
        <w:tc>
          <w:tcPr>
            <w:tcW w:w="0" w:type="dxa"/>
          </w:tcPr>
          <w:p w14:paraId="7E5C9334" w14:textId="41D8DD90" w:rsidR="0099739D" w:rsidRPr="009B0A03" w:rsidRDefault="0099739D" w:rsidP="009B0A03">
            <w:pPr>
              <w:cnfStyle w:val="000000100000" w:firstRow="0" w:lastRow="0" w:firstColumn="0" w:lastColumn="0" w:oddVBand="0" w:evenVBand="0" w:oddHBand="1" w:evenHBand="0" w:firstRowFirstColumn="0" w:firstRowLastColumn="0" w:lastRowFirstColumn="0" w:lastRowLastColumn="0"/>
            </w:pPr>
          </w:p>
        </w:tc>
        <w:tc>
          <w:tcPr>
            <w:tcW w:w="0" w:type="dxa"/>
          </w:tcPr>
          <w:p w14:paraId="40881C37" w14:textId="43B582F9" w:rsidR="0099739D" w:rsidRPr="009B0A03" w:rsidRDefault="0099739D" w:rsidP="009B0A03">
            <w:pPr>
              <w:cnfStyle w:val="000000100000" w:firstRow="0" w:lastRow="0" w:firstColumn="0" w:lastColumn="0" w:oddVBand="0" w:evenVBand="0" w:oddHBand="1" w:evenHBand="0" w:firstRowFirstColumn="0" w:firstRowLastColumn="0" w:lastRowFirstColumn="0" w:lastRowLastColumn="0"/>
            </w:pPr>
          </w:p>
        </w:tc>
        <w:tc>
          <w:tcPr>
            <w:tcW w:w="0" w:type="dxa"/>
          </w:tcPr>
          <w:p w14:paraId="40AF3A3B" w14:textId="459ED619" w:rsidR="0099739D" w:rsidRPr="009B0A03" w:rsidRDefault="0099739D" w:rsidP="009B0A03">
            <w:pPr>
              <w:cnfStyle w:val="000000100000" w:firstRow="0" w:lastRow="0" w:firstColumn="0" w:lastColumn="0" w:oddVBand="0" w:evenVBand="0" w:oddHBand="1" w:evenHBand="0" w:firstRowFirstColumn="0" w:firstRowLastColumn="0" w:lastRowFirstColumn="0" w:lastRowLastColumn="0"/>
            </w:pPr>
          </w:p>
        </w:tc>
        <w:tc>
          <w:tcPr>
            <w:tcW w:w="0" w:type="dxa"/>
          </w:tcPr>
          <w:p w14:paraId="14FBE4C1" w14:textId="79884D07" w:rsidR="0099739D" w:rsidRPr="009B0A03" w:rsidRDefault="0099739D" w:rsidP="009B0A03">
            <w:pPr>
              <w:cnfStyle w:val="000000100000" w:firstRow="0" w:lastRow="0" w:firstColumn="0" w:lastColumn="0" w:oddVBand="0" w:evenVBand="0" w:oddHBand="1" w:evenHBand="0" w:firstRowFirstColumn="0" w:firstRowLastColumn="0" w:lastRowFirstColumn="0" w:lastRowLastColumn="0"/>
            </w:pPr>
          </w:p>
        </w:tc>
        <w:tc>
          <w:tcPr>
            <w:tcW w:w="0" w:type="dxa"/>
          </w:tcPr>
          <w:p w14:paraId="1E8384C0" w14:textId="7CFFFE79" w:rsidR="0099739D" w:rsidRPr="009B0A03" w:rsidRDefault="0099739D" w:rsidP="009B0A03">
            <w:pPr>
              <w:cnfStyle w:val="000000100000" w:firstRow="0" w:lastRow="0" w:firstColumn="0" w:lastColumn="0" w:oddVBand="0" w:evenVBand="0" w:oddHBand="1" w:evenHBand="0" w:firstRowFirstColumn="0" w:firstRowLastColumn="0" w:lastRowFirstColumn="0" w:lastRowLastColumn="0"/>
            </w:pPr>
          </w:p>
        </w:tc>
      </w:tr>
    </w:tbl>
    <w:p w14:paraId="6484A1D9" w14:textId="751AC336" w:rsidR="0090655D" w:rsidRDefault="003C3137" w:rsidP="005A4940">
      <w:pPr>
        <w:pStyle w:val="ListNumber"/>
      </w:pPr>
      <w:r>
        <w:t xml:space="preserve">Choose </w:t>
      </w:r>
      <w:r w:rsidR="009B0A03">
        <w:t>3</w:t>
      </w:r>
      <w:r w:rsidR="009B0A03" w:rsidDel="0017145A">
        <w:t xml:space="preserve"> </w:t>
      </w:r>
      <w:r w:rsidR="00727FF2">
        <w:t>characters and justify the adjectives that have been assigned to them by providing evidence from the text.</w:t>
      </w:r>
      <w:r w:rsidR="008129D1">
        <w:t xml:space="preserve"> Complete this in the following table. The first one has been done as a model. You may </w:t>
      </w:r>
      <w:r w:rsidR="004C18FD">
        <w:t>focus on</w:t>
      </w:r>
      <w:r w:rsidR="008129D1">
        <w:t xml:space="preserve"> Mr Winfree again</w:t>
      </w:r>
      <w:r w:rsidR="004C18FD">
        <w:t xml:space="preserve"> but will need different adjectives and evidence.</w:t>
      </w:r>
    </w:p>
    <w:p w14:paraId="0080D382" w14:textId="14B6E890" w:rsidR="00D92DAC" w:rsidRPr="0017733D" w:rsidRDefault="00D92DAC" w:rsidP="00D92DAC">
      <w:pPr>
        <w:pStyle w:val="Caption"/>
        <w:rPr>
          <w:i/>
          <w:iCs w:val="0"/>
        </w:rPr>
      </w:pPr>
      <w:r>
        <w:t xml:space="preserve">Table </w:t>
      </w:r>
      <w:r>
        <w:fldChar w:fldCharType="begin"/>
      </w:r>
      <w:r>
        <w:instrText>SEQ Table \* ARABIC</w:instrText>
      </w:r>
      <w:r>
        <w:fldChar w:fldCharType="separate"/>
      </w:r>
      <w:r w:rsidR="00532E4E">
        <w:rPr>
          <w:noProof/>
        </w:rPr>
        <w:t>11</w:t>
      </w:r>
      <w:r>
        <w:fldChar w:fldCharType="end"/>
      </w:r>
      <w:r>
        <w:t xml:space="preserve"> </w:t>
      </w:r>
      <w:r w:rsidR="0017733D">
        <w:t>–</w:t>
      </w:r>
      <w:r>
        <w:t xml:space="preserve"> </w:t>
      </w:r>
      <w:r w:rsidR="0017733D">
        <w:t xml:space="preserve">evidence of characterisation in </w:t>
      </w:r>
      <w:r w:rsidR="0017733D">
        <w:rPr>
          <w:i/>
          <w:iCs w:val="0"/>
        </w:rPr>
        <w:t>Thai-riffic!</w:t>
      </w:r>
    </w:p>
    <w:tbl>
      <w:tblPr>
        <w:tblStyle w:val="Tableheader"/>
        <w:tblW w:w="0" w:type="auto"/>
        <w:tblLook w:val="04A0" w:firstRow="1" w:lastRow="0" w:firstColumn="1" w:lastColumn="0" w:noHBand="0" w:noVBand="1"/>
        <w:tblDescription w:val="Charcater, adjective and evidence and blank space provided for student responses. "/>
      </w:tblPr>
      <w:tblGrid>
        <w:gridCol w:w="3209"/>
        <w:gridCol w:w="3209"/>
        <w:gridCol w:w="3210"/>
      </w:tblGrid>
      <w:tr w:rsidR="00D92DAC" w:rsidRPr="007C12A5" w14:paraId="15A433D6" w14:textId="77777777" w:rsidTr="006C6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A121835" w14:textId="6BF5D1BC" w:rsidR="00D92DAC" w:rsidRPr="007C12A5" w:rsidRDefault="00D92DAC" w:rsidP="007C12A5">
            <w:r w:rsidRPr="007C12A5">
              <w:t>Character</w:t>
            </w:r>
          </w:p>
        </w:tc>
        <w:tc>
          <w:tcPr>
            <w:tcW w:w="3209" w:type="dxa"/>
          </w:tcPr>
          <w:p w14:paraId="33379168" w14:textId="2DD47046" w:rsidR="00D92DAC" w:rsidRPr="007C12A5" w:rsidRDefault="00D92DAC" w:rsidP="007C12A5">
            <w:pPr>
              <w:cnfStyle w:val="100000000000" w:firstRow="1" w:lastRow="0" w:firstColumn="0" w:lastColumn="0" w:oddVBand="0" w:evenVBand="0" w:oddHBand="0" w:evenHBand="0" w:firstRowFirstColumn="0" w:firstRowLastColumn="0" w:lastRowFirstColumn="0" w:lastRowLastColumn="0"/>
            </w:pPr>
            <w:r w:rsidRPr="007C12A5">
              <w:t>Adjective</w:t>
            </w:r>
          </w:p>
        </w:tc>
        <w:tc>
          <w:tcPr>
            <w:tcW w:w="3210" w:type="dxa"/>
          </w:tcPr>
          <w:p w14:paraId="75D208B0" w14:textId="09B60B86" w:rsidR="00D92DAC" w:rsidRPr="007C12A5" w:rsidRDefault="00D92DAC" w:rsidP="007C12A5">
            <w:pPr>
              <w:cnfStyle w:val="100000000000" w:firstRow="1" w:lastRow="0" w:firstColumn="0" w:lastColumn="0" w:oddVBand="0" w:evenVBand="0" w:oddHBand="0" w:evenHBand="0" w:firstRowFirstColumn="0" w:firstRowLastColumn="0" w:lastRowFirstColumn="0" w:lastRowLastColumn="0"/>
            </w:pPr>
            <w:r w:rsidRPr="007C12A5">
              <w:t>Evidence</w:t>
            </w:r>
          </w:p>
        </w:tc>
      </w:tr>
      <w:tr w:rsidR="00D92DAC" w:rsidRPr="007C12A5" w14:paraId="56B5B317"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76561CC" w14:textId="111402CD" w:rsidR="00D92DAC" w:rsidRPr="007C12A5" w:rsidRDefault="00D92DAC" w:rsidP="007C12A5">
            <w:r w:rsidRPr="007C12A5">
              <w:t>Mr Winfree</w:t>
            </w:r>
          </w:p>
        </w:tc>
        <w:tc>
          <w:tcPr>
            <w:tcW w:w="3209" w:type="dxa"/>
          </w:tcPr>
          <w:p w14:paraId="4242A5CA" w14:textId="77777777" w:rsidR="00D92DAC" w:rsidRPr="007C12A5" w:rsidRDefault="00E24F6D" w:rsidP="007C12A5">
            <w:pPr>
              <w:cnfStyle w:val="000000100000" w:firstRow="0" w:lastRow="0" w:firstColumn="0" w:lastColumn="0" w:oddVBand="0" w:evenVBand="0" w:oddHBand="1" w:evenHBand="0" w:firstRowFirstColumn="0" w:firstRowLastColumn="0" w:lastRowFirstColumn="0" w:lastRowLastColumn="0"/>
            </w:pPr>
            <w:r w:rsidRPr="007C12A5">
              <w:t>Unortho</w:t>
            </w:r>
            <w:r w:rsidR="00F56F66" w:rsidRPr="007C12A5">
              <w:t>dox</w:t>
            </w:r>
          </w:p>
          <w:p w14:paraId="6765ACC5" w14:textId="1757438E" w:rsidR="00D92DAC" w:rsidRPr="007C12A5" w:rsidRDefault="00A00231" w:rsidP="007C12A5">
            <w:pPr>
              <w:cnfStyle w:val="000000100000" w:firstRow="0" w:lastRow="0" w:firstColumn="0" w:lastColumn="0" w:oddVBand="0" w:evenVBand="0" w:oddHBand="1" w:evenHBand="0" w:firstRowFirstColumn="0" w:firstRowLastColumn="0" w:lastRowFirstColumn="0" w:lastRowLastColumn="0"/>
            </w:pPr>
            <w:r w:rsidRPr="007C12A5">
              <w:t>Intelligent</w:t>
            </w:r>
          </w:p>
        </w:tc>
        <w:tc>
          <w:tcPr>
            <w:tcW w:w="3210" w:type="dxa"/>
          </w:tcPr>
          <w:p w14:paraId="58D35452" w14:textId="4FD015B8" w:rsidR="00CA04C8" w:rsidRPr="007C12A5" w:rsidRDefault="00CA04C8" w:rsidP="007C12A5">
            <w:pPr>
              <w:cnfStyle w:val="000000100000" w:firstRow="0" w:lastRow="0" w:firstColumn="0" w:lastColumn="0" w:oddVBand="0" w:evenVBand="0" w:oddHBand="1" w:evenHBand="0" w:firstRowFirstColumn="0" w:firstRowLastColumn="0" w:lastRowFirstColumn="0" w:lastRowLastColumn="0"/>
            </w:pPr>
            <w:r w:rsidRPr="007C12A5">
              <w:t xml:space="preserve">Leaves sticky notes </w:t>
            </w:r>
            <w:r w:rsidR="00437FB6" w:rsidRPr="007C12A5">
              <w:t>when he is away.</w:t>
            </w:r>
          </w:p>
          <w:p w14:paraId="42A1DD5B" w14:textId="1724E7B3" w:rsidR="00D92DAC" w:rsidRPr="007C12A5" w:rsidRDefault="00437FB6" w:rsidP="007C12A5">
            <w:pPr>
              <w:cnfStyle w:val="000000100000" w:firstRow="0" w:lastRow="0" w:firstColumn="0" w:lastColumn="0" w:oddVBand="0" w:evenVBand="0" w:oddHBand="1" w:evenHBand="0" w:firstRowFirstColumn="0" w:firstRowLastColumn="0" w:lastRowFirstColumn="0" w:lastRowLastColumn="0"/>
            </w:pPr>
            <w:r w:rsidRPr="007C12A5">
              <w:t xml:space="preserve">Prevents bad behaviour with </w:t>
            </w:r>
            <w:r w:rsidR="00CF7D8F" w:rsidRPr="007C12A5">
              <w:t xml:space="preserve">instructions </w:t>
            </w:r>
            <w:r w:rsidR="00944702" w:rsidRPr="007C12A5">
              <w:t>such as ‘</w:t>
            </w:r>
            <w:r w:rsidR="008307BB" w:rsidRPr="007C12A5">
              <w:t>Don’t shout. Mrs Jenkins is not deaf</w:t>
            </w:r>
            <w:r w:rsidR="001E05F6" w:rsidRPr="007C12A5">
              <w:t>’</w:t>
            </w:r>
            <w:r w:rsidR="008129D1" w:rsidRPr="007C12A5">
              <w:t>.</w:t>
            </w:r>
          </w:p>
        </w:tc>
      </w:tr>
      <w:tr w:rsidR="00D92DAC" w:rsidRPr="007C12A5" w14:paraId="4D673FDA"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3A45AB1" w14:textId="03D26EC2" w:rsidR="00D92DAC" w:rsidRPr="007C12A5" w:rsidRDefault="00D92DAC" w:rsidP="007C12A5"/>
        </w:tc>
        <w:tc>
          <w:tcPr>
            <w:tcW w:w="3209" w:type="dxa"/>
          </w:tcPr>
          <w:p w14:paraId="2337E9E8" w14:textId="3AEFB343" w:rsidR="00D92DAC" w:rsidRPr="007C12A5" w:rsidRDefault="00D92DAC" w:rsidP="007C12A5">
            <w:pPr>
              <w:cnfStyle w:val="000000010000" w:firstRow="0" w:lastRow="0" w:firstColumn="0" w:lastColumn="0" w:oddVBand="0" w:evenVBand="0" w:oddHBand="0" w:evenHBand="1" w:firstRowFirstColumn="0" w:firstRowLastColumn="0" w:lastRowFirstColumn="0" w:lastRowLastColumn="0"/>
            </w:pPr>
          </w:p>
        </w:tc>
        <w:tc>
          <w:tcPr>
            <w:tcW w:w="3210" w:type="dxa"/>
          </w:tcPr>
          <w:p w14:paraId="33152633" w14:textId="18BCE051" w:rsidR="00D92DAC" w:rsidRPr="007C12A5" w:rsidRDefault="00D92DAC" w:rsidP="007C12A5">
            <w:pPr>
              <w:cnfStyle w:val="000000010000" w:firstRow="0" w:lastRow="0" w:firstColumn="0" w:lastColumn="0" w:oddVBand="0" w:evenVBand="0" w:oddHBand="0" w:evenHBand="1" w:firstRowFirstColumn="0" w:firstRowLastColumn="0" w:lastRowFirstColumn="0" w:lastRowLastColumn="0"/>
            </w:pPr>
          </w:p>
        </w:tc>
      </w:tr>
      <w:tr w:rsidR="00D92DAC" w:rsidRPr="007C12A5" w14:paraId="1936FAD2"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D09796C" w14:textId="20F64823" w:rsidR="00D92DAC" w:rsidRPr="007C12A5" w:rsidRDefault="00D92DAC" w:rsidP="007C12A5"/>
        </w:tc>
        <w:tc>
          <w:tcPr>
            <w:tcW w:w="3209" w:type="dxa"/>
          </w:tcPr>
          <w:p w14:paraId="3F83D4F0" w14:textId="233A2FD9" w:rsidR="00D92DAC" w:rsidRPr="007C12A5" w:rsidRDefault="00D92DAC" w:rsidP="007C12A5">
            <w:pPr>
              <w:cnfStyle w:val="000000100000" w:firstRow="0" w:lastRow="0" w:firstColumn="0" w:lastColumn="0" w:oddVBand="0" w:evenVBand="0" w:oddHBand="1" w:evenHBand="0" w:firstRowFirstColumn="0" w:firstRowLastColumn="0" w:lastRowFirstColumn="0" w:lastRowLastColumn="0"/>
            </w:pPr>
          </w:p>
        </w:tc>
        <w:tc>
          <w:tcPr>
            <w:tcW w:w="3210" w:type="dxa"/>
          </w:tcPr>
          <w:p w14:paraId="3F8CD793" w14:textId="0A4A561A" w:rsidR="00D92DAC" w:rsidRPr="007C12A5" w:rsidRDefault="00D92DAC" w:rsidP="007C12A5">
            <w:pPr>
              <w:cnfStyle w:val="000000100000" w:firstRow="0" w:lastRow="0" w:firstColumn="0" w:lastColumn="0" w:oddVBand="0" w:evenVBand="0" w:oddHBand="1" w:evenHBand="0" w:firstRowFirstColumn="0" w:firstRowLastColumn="0" w:lastRowFirstColumn="0" w:lastRowLastColumn="0"/>
            </w:pPr>
          </w:p>
        </w:tc>
      </w:tr>
      <w:tr w:rsidR="00D92DAC" w:rsidRPr="007C12A5" w14:paraId="4E8AF31F"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D410AA6" w14:textId="60D5D4BF" w:rsidR="00D92DAC" w:rsidRPr="007C12A5" w:rsidRDefault="00D92DAC" w:rsidP="007C12A5"/>
        </w:tc>
        <w:tc>
          <w:tcPr>
            <w:tcW w:w="3209" w:type="dxa"/>
          </w:tcPr>
          <w:p w14:paraId="734283A1" w14:textId="064F9129" w:rsidR="00D92DAC" w:rsidRPr="007C12A5" w:rsidRDefault="00D92DAC" w:rsidP="007C12A5">
            <w:pPr>
              <w:cnfStyle w:val="000000010000" w:firstRow="0" w:lastRow="0" w:firstColumn="0" w:lastColumn="0" w:oddVBand="0" w:evenVBand="0" w:oddHBand="0" w:evenHBand="1" w:firstRowFirstColumn="0" w:firstRowLastColumn="0" w:lastRowFirstColumn="0" w:lastRowLastColumn="0"/>
            </w:pPr>
          </w:p>
        </w:tc>
        <w:tc>
          <w:tcPr>
            <w:tcW w:w="3210" w:type="dxa"/>
          </w:tcPr>
          <w:p w14:paraId="59C0A51B" w14:textId="35808958" w:rsidR="00D92DAC" w:rsidRPr="007C12A5" w:rsidRDefault="00D92DAC" w:rsidP="007C12A5">
            <w:pPr>
              <w:cnfStyle w:val="000000010000" w:firstRow="0" w:lastRow="0" w:firstColumn="0" w:lastColumn="0" w:oddVBand="0" w:evenVBand="0" w:oddHBand="0" w:evenHBand="1" w:firstRowFirstColumn="0" w:firstRowLastColumn="0" w:lastRowFirstColumn="0" w:lastRowLastColumn="0"/>
            </w:pPr>
          </w:p>
        </w:tc>
      </w:tr>
    </w:tbl>
    <w:p w14:paraId="214227DB" w14:textId="6DA1D80F" w:rsidR="00D92DAC" w:rsidRPr="00992236" w:rsidRDefault="008117CE" w:rsidP="00E25C37">
      <w:pPr>
        <w:pStyle w:val="Heading2"/>
      </w:pPr>
      <w:bookmarkStart w:id="20" w:name="_Toc152254549"/>
      <w:r w:rsidRPr="00992236">
        <w:lastRenderedPageBreak/>
        <w:t xml:space="preserve">Phase 3, activity </w:t>
      </w:r>
      <w:r w:rsidR="007A5191" w:rsidRPr="00992236">
        <w:t>8</w:t>
      </w:r>
      <w:r w:rsidR="006C1F68" w:rsidRPr="00992236">
        <w:t xml:space="preserve"> – using appositives to </w:t>
      </w:r>
      <w:r w:rsidR="007A5191" w:rsidRPr="00992236">
        <w:t>elaborate on key ideas</w:t>
      </w:r>
      <w:bookmarkEnd w:id="20"/>
    </w:p>
    <w:p w14:paraId="335EAD43" w14:textId="48451A69" w:rsidR="00665403" w:rsidRPr="00665403" w:rsidRDefault="00022502" w:rsidP="00022502">
      <w:pPr>
        <w:pStyle w:val="FeatureBox2"/>
      </w:pPr>
      <w:r w:rsidRPr="003E62E7">
        <w:rPr>
          <w:b/>
          <w:bCs/>
        </w:rPr>
        <w:t>Teacher note:</w:t>
      </w:r>
      <w:r w:rsidRPr="007C12A5">
        <w:t xml:space="preserve"> </w:t>
      </w:r>
      <w:r w:rsidR="004A7001">
        <w:t>the explicit teaching of apposit</w:t>
      </w:r>
      <w:r w:rsidR="00096622">
        <w:t xml:space="preserve">ives </w:t>
      </w:r>
      <w:r w:rsidR="008F132D">
        <w:t xml:space="preserve">can support students </w:t>
      </w:r>
      <w:r w:rsidR="009D33BC">
        <w:t>to comp</w:t>
      </w:r>
      <w:r w:rsidR="00247B12">
        <w:t>ose complex and interesting topic sentences (Hoc</w:t>
      </w:r>
      <w:r w:rsidR="00874A58">
        <w:t>hman</w:t>
      </w:r>
      <w:r w:rsidR="00785EA5">
        <w:t xml:space="preserve"> &amp; Wexler</w:t>
      </w:r>
      <w:r w:rsidR="00D066CC">
        <w:t xml:space="preserve"> 2017</w:t>
      </w:r>
      <w:r w:rsidR="00471C0A">
        <w:t>).</w:t>
      </w:r>
    </w:p>
    <w:p w14:paraId="148A3BF7" w14:textId="0E9BE373" w:rsidR="003F4D04" w:rsidRDefault="002E484D" w:rsidP="007740F7">
      <w:r>
        <w:rPr>
          <w:rStyle w:val="Strong"/>
          <w:b w:val="0"/>
          <w:bCs w:val="0"/>
        </w:rPr>
        <w:t xml:space="preserve">To help you elaborate on key ideas, you can use appositives. </w:t>
      </w:r>
      <w:r>
        <w:t>A</w:t>
      </w:r>
      <w:r w:rsidR="003032F9" w:rsidRPr="003032F9">
        <w:t>n appositive is</w:t>
      </w:r>
      <w:r w:rsidR="003032F9">
        <w:t xml:space="preserve"> </w:t>
      </w:r>
      <w:r w:rsidR="00C54010">
        <w:t xml:space="preserve">a </w:t>
      </w:r>
      <w:r w:rsidR="00380989">
        <w:t xml:space="preserve">second </w:t>
      </w:r>
      <w:r w:rsidR="00B256F3">
        <w:t>noun</w:t>
      </w:r>
      <w:r w:rsidR="00F61869">
        <w:t xml:space="preserve">, </w:t>
      </w:r>
      <w:r w:rsidR="000479B6">
        <w:t>noun</w:t>
      </w:r>
      <w:r w:rsidR="00016BC2">
        <w:t xml:space="preserve"> group, phrase </w:t>
      </w:r>
      <w:r w:rsidR="00B256F3">
        <w:t xml:space="preserve">or pronoun that </w:t>
      </w:r>
      <w:r w:rsidR="000723EC">
        <w:t>is place</w:t>
      </w:r>
      <w:r w:rsidR="00016BC2">
        <w:t>d</w:t>
      </w:r>
      <w:r w:rsidR="000723EC">
        <w:t xml:space="preserve"> next to another noun to </w:t>
      </w:r>
      <w:r w:rsidR="00940E8D">
        <w:t xml:space="preserve">explain </w:t>
      </w:r>
      <w:r w:rsidR="00016BC2">
        <w:t xml:space="preserve">or identify </w:t>
      </w:r>
      <w:r w:rsidR="00E80BDA">
        <w:t>it more fully.</w:t>
      </w:r>
    </w:p>
    <w:p w14:paraId="7E71AFED" w14:textId="77777777" w:rsidR="009C1D47" w:rsidRDefault="00A451EE" w:rsidP="009C1D47">
      <w:r>
        <w:t xml:space="preserve">For example, </w:t>
      </w:r>
      <w:r w:rsidR="00991253">
        <w:t xml:space="preserve">in </w:t>
      </w:r>
      <w:r w:rsidR="000B2EC3">
        <w:t>the sentence</w:t>
      </w:r>
      <w:r w:rsidR="00081EFE">
        <w:t>:</w:t>
      </w:r>
      <w:r w:rsidR="000B2EC3">
        <w:t xml:space="preserve"> </w:t>
      </w:r>
      <w:r w:rsidR="00081EFE">
        <w:t xml:space="preserve">‘New York City, the largest city in the United States, is a major tourist attraction’, </w:t>
      </w:r>
      <w:r w:rsidR="009B52DD">
        <w:t xml:space="preserve">‘the largest city in the United States’ is a noun group that provides extra information about </w:t>
      </w:r>
      <w:r w:rsidR="006B5E13">
        <w:t xml:space="preserve">the proper noun, ‘New York </w:t>
      </w:r>
      <w:r w:rsidR="00155CEE">
        <w:t>Ci</w:t>
      </w:r>
      <w:r w:rsidR="006B5E13">
        <w:t>ty’.</w:t>
      </w:r>
      <w:r w:rsidR="00081EFE">
        <w:t xml:space="preserve"> </w:t>
      </w:r>
      <w:r w:rsidR="003F4D04">
        <w:t>Notice that there is a comma a</w:t>
      </w:r>
      <w:r w:rsidR="00B61AC9">
        <w:t>fter</w:t>
      </w:r>
      <w:r w:rsidR="003F4D04">
        <w:t xml:space="preserve"> the </w:t>
      </w:r>
      <w:r w:rsidR="00B61AC9">
        <w:t xml:space="preserve">noun </w:t>
      </w:r>
      <w:r w:rsidR="00D26FC6">
        <w:t xml:space="preserve">‘New York City’ </w:t>
      </w:r>
      <w:r w:rsidR="00B61AC9">
        <w:t xml:space="preserve">and then </w:t>
      </w:r>
      <w:r w:rsidR="00D26FC6">
        <w:t>after the noun group ‘the largest city in the United States’</w:t>
      </w:r>
      <w:r w:rsidR="00F51F09">
        <w:t>.</w:t>
      </w:r>
    </w:p>
    <w:p w14:paraId="46C97E36" w14:textId="477936DC" w:rsidR="00267A50" w:rsidRPr="008C179F" w:rsidRDefault="009C1D47" w:rsidP="009C1D47">
      <w:r>
        <w:t>A</w:t>
      </w:r>
      <w:r w:rsidR="00267A50">
        <w:t>ppositives may be placed before or after the noun they are further explaining. One way to find the appositive in a sentence is to locate a phrase that can be removed or covered up without making the sentence incomplete.</w:t>
      </w:r>
    </w:p>
    <w:p w14:paraId="3AFBA5A0" w14:textId="77777777" w:rsidR="00267A50" w:rsidRDefault="00267A50" w:rsidP="00055364">
      <w:pPr>
        <w:pStyle w:val="ListNumber"/>
        <w:numPr>
          <w:ilvl w:val="0"/>
          <w:numId w:val="37"/>
        </w:numPr>
        <w:spacing w:after="0"/>
        <w:contextualSpacing/>
      </w:pPr>
      <w:r>
        <w:t>Identify the appositive in the following sentences:</w:t>
      </w:r>
    </w:p>
    <w:p w14:paraId="630DB3F4" w14:textId="77777777" w:rsidR="00267A50" w:rsidRDefault="00267A50" w:rsidP="00055364">
      <w:pPr>
        <w:pStyle w:val="ListNumber2"/>
        <w:numPr>
          <w:ilvl w:val="0"/>
          <w:numId w:val="15"/>
        </w:numPr>
        <w:spacing w:after="0"/>
        <w:contextualSpacing/>
      </w:pPr>
      <w:r>
        <w:t xml:space="preserve">Oliver Phommavanh, children’s </w:t>
      </w:r>
      <w:proofErr w:type="gramStart"/>
      <w:r>
        <w:t>author</w:t>
      </w:r>
      <w:proofErr w:type="gramEnd"/>
      <w:r>
        <w:t xml:space="preserve"> and comedian, draws on his own experiences to create engaging stories.</w:t>
      </w:r>
    </w:p>
    <w:p w14:paraId="1FBD86C3" w14:textId="77777777" w:rsidR="00267A50" w:rsidRDefault="00267A50" w:rsidP="00267A50">
      <w:pPr>
        <w:pStyle w:val="ListNumber2"/>
      </w:pPr>
      <w:r>
        <w:rPr>
          <w:i/>
          <w:iCs/>
        </w:rPr>
        <w:t>Thai-riffic!</w:t>
      </w:r>
      <w:r>
        <w:t>, Oliver Phommavanh’s debut novel, explores ideas of belonging and growing up.</w:t>
      </w:r>
    </w:p>
    <w:p w14:paraId="44E7A8A0" w14:textId="77777777" w:rsidR="00267A50" w:rsidRDefault="00267A50" w:rsidP="00267A50">
      <w:pPr>
        <w:pStyle w:val="ListNumber2"/>
      </w:pPr>
      <w:r>
        <w:t>Innovative non-profit organisation, Room to Read, aims to transform the lives of millions of children in developing countries.</w:t>
      </w:r>
    </w:p>
    <w:p w14:paraId="063CEE66" w14:textId="77777777" w:rsidR="00267A50" w:rsidRDefault="00267A50" w:rsidP="00267A50">
      <w:pPr>
        <w:pStyle w:val="ListNumber2"/>
      </w:pPr>
      <w:r>
        <w:t>A committed ambassador for Room to Read, Oliver Phommavanh understands the transformative power of reading.</w:t>
      </w:r>
    </w:p>
    <w:p w14:paraId="72EA3893" w14:textId="07A6BC00" w:rsidR="00BD70BB" w:rsidRDefault="00267A50" w:rsidP="005A4940">
      <w:pPr>
        <w:pStyle w:val="ListNumber"/>
      </w:pPr>
      <w:r>
        <w:t xml:space="preserve">Use the adjectives from </w:t>
      </w:r>
      <w:r>
        <w:rPr>
          <w:b/>
          <w:bCs/>
        </w:rPr>
        <w:t>Phase 3, activity 7 – adjectives to describe character</w:t>
      </w:r>
      <w:r w:rsidR="007C12A5">
        <w:rPr>
          <w:b/>
          <w:bCs/>
        </w:rPr>
        <w:t>s from Thai-riffic!</w:t>
      </w:r>
      <w:r>
        <w:t xml:space="preserve"> to create appositives containing noun groups.</w:t>
      </w:r>
    </w:p>
    <w:p w14:paraId="5DD83302" w14:textId="77777777" w:rsidR="00144025" w:rsidRPr="00144025" w:rsidRDefault="00BD70BB" w:rsidP="005A4940">
      <w:pPr>
        <w:pStyle w:val="ListNumber"/>
        <w:rPr>
          <w:b/>
          <w:bCs/>
        </w:rPr>
      </w:pPr>
      <w:r>
        <w:t>C</w:t>
      </w:r>
      <w:r w:rsidR="00267A50">
        <w:t xml:space="preserve">ompose a sentence about one of the characters from </w:t>
      </w:r>
      <w:r w:rsidR="00267A50">
        <w:rPr>
          <w:i/>
          <w:iCs/>
        </w:rPr>
        <w:t>Thai-riffic!</w:t>
      </w:r>
      <w:r w:rsidR="00267A50">
        <w:t xml:space="preserve"> that includes the appositive. One example has been done for you with the appositive in bold.</w:t>
      </w:r>
      <w:r w:rsidR="00144025">
        <w:t xml:space="preserve"> </w:t>
      </w:r>
    </w:p>
    <w:p w14:paraId="6A928496" w14:textId="388EEAF3" w:rsidR="00267A50" w:rsidRDefault="00144025" w:rsidP="00144025">
      <w:pPr>
        <w:pStyle w:val="ListNumber"/>
        <w:numPr>
          <w:ilvl w:val="0"/>
          <w:numId w:val="0"/>
        </w:numPr>
        <w:ind w:left="567"/>
        <w:rPr>
          <w:rStyle w:val="Strong"/>
          <w:b w:val="0"/>
          <w:bCs w:val="0"/>
        </w:rPr>
      </w:pPr>
      <w:r w:rsidRPr="00144025">
        <w:rPr>
          <w:rStyle w:val="Strong"/>
          <w:b w:val="0"/>
          <w:bCs w:val="0"/>
        </w:rPr>
        <w:lastRenderedPageBreak/>
        <w:t xml:space="preserve">Mr Winfree, </w:t>
      </w:r>
      <w:r w:rsidRPr="00144025">
        <w:rPr>
          <w:b/>
          <w:bCs/>
        </w:rPr>
        <w:t>an intelligent and unorthodox teacher</w:t>
      </w:r>
      <w:r w:rsidRPr="00144025">
        <w:rPr>
          <w:rStyle w:val="Strong"/>
          <w:b w:val="0"/>
          <w:bCs w:val="0"/>
        </w:rPr>
        <w:t>, cleverly predicts and prevents his students’ poor behaviour by leaving sticky notes for them such as ‘Don’t shout. Mrs Jenkins is not deaf’.</w:t>
      </w:r>
    </w:p>
    <w:p w14:paraId="369F15B3" w14:textId="081751FC" w:rsidR="00155CEE" w:rsidRDefault="00537F50" w:rsidP="005A4940">
      <w:pPr>
        <w:pStyle w:val="ListNumber"/>
      </w:pPr>
      <w:r>
        <w:t xml:space="preserve">Match the nouns in the first column in the following table with </w:t>
      </w:r>
      <w:r w:rsidR="0059538D">
        <w:t xml:space="preserve">the </w:t>
      </w:r>
      <w:r>
        <w:t xml:space="preserve">appropriate </w:t>
      </w:r>
      <w:r w:rsidR="00070C9B">
        <w:t>noun group</w:t>
      </w:r>
      <w:r w:rsidR="00DA7D6D">
        <w:t xml:space="preserve"> in the second column.</w:t>
      </w:r>
    </w:p>
    <w:p w14:paraId="74BD3166" w14:textId="3376A872" w:rsidR="00E90939" w:rsidRDefault="00E90939" w:rsidP="00E90939">
      <w:pPr>
        <w:pStyle w:val="Caption"/>
      </w:pPr>
      <w:r>
        <w:t xml:space="preserve">Table </w:t>
      </w:r>
      <w:r>
        <w:fldChar w:fldCharType="begin"/>
      </w:r>
      <w:r>
        <w:instrText>SEQ Table \* ARABIC</w:instrText>
      </w:r>
      <w:r>
        <w:fldChar w:fldCharType="separate"/>
      </w:r>
      <w:r w:rsidR="00532E4E">
        <w:rPr>
          <w:noProof/>
        </w:rPr>
        <w:t>12</w:t>
      </w:r>
      <w:r>
        <w:fldChar w:fldCharType="end"/>
      </w:r>
      <w:r>
        <w:t xml:space="preserve"> </w:t>
      </w:r>
      <w:r w:rsidR="003B3D3C">
        <w:t>–</w:t>
      </w:r>
      <w:r>
        <w:t xml:space="preserve"> </w:t>
      </w:r>
      <w:r w:rsidR="003B3D3C">
        <w:t>appositives matching activity</w:t>
      </w:r>
    </w:p>
    <w:tbl>
      <w:tblPr>
        <w:tblStyle w:val="Tableheader"/>
        <w:tblW w:w="0" w:type="auto"/>
        <w:tblLook w:val="04A0" w:firstRow="1" w:lastRow="0" w:firstColumn="1" w:lastColumn="0" w:noHBand="0" w:noVBand="1"/>
        <w:tblDescription w:val="Nouns and appositives matching activity."/>
      </w:tblPr>
      <w:tblGrid>
        <w:gridCol w:w="2288"/>
        <w:gridCol w:w="7205"/>
      </w:tblGrid>
      <w:tr w:rsidR="00507968" w:rsidRPr="0059538D" w14:paraId="2C262441" w14:textId="31736F2B" w:rsidTr="001020A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88" w:type="dxa"/>
          </w:tcPr>
          <w:p w14:paraId="195BD86E" w14:textId="1A3FC010" w:rsidR="00507968" w:rsidRPr="0059538D" w:rsidRDefault="00507968" w:rsidP="0059538D">
            <w:r w:rsidRPr="0059538D">
              <w:t>Noun</w:t>
            </w:r>
          </w:p>
        </w:tc>
        <w:tc>
          <w:tcPr>
            <w:tcW w:w="7205" w:type="dxa"/>
          </w:tcPr>
          <w:p w14:paraId="738ABA9E" w14:textId="69D4F94F" w:rsidR="00507968" w:rsidRPr="0059538D" w:rsidRDefault="001020AB" w:rsidP="0059538D">
            <w:pPr>
              <w:cnfStyle w:val="100000000000" w:firstRow="1" w:lastRow="0" w:firstColumn="0" w:lastColumn="0" w:oddVBand="0" w:evenVBand="0" w:oddHBand="0" w:evenHBand="0" w:firstRowFirstColumn="0" w:firstRowLastColumn="0" w:lastRowFirstColumn="0" w:lastRowLastColumn="0"/>
            </w:pPr>
            <w:r w:rsidRPr="0059538D">
              <w:t>Appositive</w:t>
            </w:r>
          </w:p>
        </w:tc>
      </w:tr>
      <w:tr w:rsidR="00507968" w:rsidRPr="0059538D" w14:paraId="61494361" w14:textId="05EA5EA3" w:rsidTr="00102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4E4997F8" w14:textId="487D82E3" w:rsidR="00507968" w:rsidRPr="0059538D" w:rsidRDefault="001020AB" w:rsidP="0059538D">
            <w:r w:rsidRPr="0059538D">
              <w:t>Lengy</w:t>
            </w:r>
          </w:p>
        </w:tc>
        <w:tc>
          <w:tcPr>
            <w:tcW w:w="7205" w:type="dxa"/>
          </w:tcPr>
          <w:p w14:paraId="7857F46F" w14:textId="65DE30BF" w:rsidR="00507968" w:rsidRPr="0059538D" w:rsidRDefault="001020AB" w:rsidP="0059538D">
            <w:pPr>
              <w:cnfStyle w:val="000000100000" w:firstRow="0" w:lastRow="0" w:firstColumn="0" w:lastColumn="0" w:oddVBand="0" w:evenVBand="0" w:oddHBand="1" w:evenHBand="0" w:firstRowFirstColumn="0" w:firstRowLastColumn="0" w:lastRowFirstColumn="0" w:lastRowLastColumn="0"/>
            </w:pPr>
            <w:r w:rsidRPr="0059538D">
              <w:t>The protagonist’s supportive friend</w:t>
            </w:r>
          </w:p>
        </w:tc>
      </w:tr>
      <w:tr w:rsidR="00507968" w:rsidRPr="0059538D" w14:paraId="54BB559C" w14:textId="1E780716" w:rsidTr="00102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52AAC038" w14:textId="7ED5A78E" w:rsidR="00507968" w:rsidRPr="0059538D" w:rsidRDefault="001020AB" w:rsidP="0059538D">
            <w:r w:rsidRPr="0059538D">
              <w:t>Mum</w:t>
            </w:r>
          </w:p>
        </w:tc>
        <w:tc>
          <w:tcPr>
            <w:tcW w:w="7205" w:type="dxa"/>
          </w:tcPr>
          <w:p w14:paraId="7B9D1854" w14:textId="6281F357" w:rsidR="00507968" w:rsidRPr="0059538D" w:rsidRDefault="001020AB" w:rsidP="0059538D">
            <w:pPr>
              <w:cnfStyle w:val="000000010000" w:firstRow="0" w:lastRow="0" w:firstColumn="0" w:lastColumn="0" w:oddVBand="0" w:evenVBand="0" w:oddHBand="0" w:evenHBand="1" w:firstRowFirstColumn="0" w:firstRowLastColumn="0" w:lastRowFirstColumn="0" w:lastRowLastColumn="0"/>
            </w:pPr>
            <w:r w:rsidRPr="0059538D">
              <w:t>The likable but insecure teen protagonist</w:t>
            </w:r>
          </w:p>
        </w:tc>
      </w:tr>
      <w:tr w:rsidR="00507968" w:rsidRPr="0059538D" w14:paraId="72B0C1BC" w14:textId="4EE45A28" w:rsidTr="001020AB">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288" w:type="dxa"/>
          </w:tcPr>
          <w:p w14:paraId="31D02EB2" w14:textId="078274B0" w:rsidR="00507968" w:rsidRPr="0059538D" w:rsidRDefault="001020AB" w:rsidP="0059538D">
            <w:r w:rsidRPr="0059538D">
              <w:t>Mr Winfree</w:t>
            </w:r>
          </w:p>
        </w:tc>
        <w:tc>
          <w:tcPr>
            <w:tcW w:w="7205" w:type="dxa"/>
          </w:tcPr>
          <w:p w14:paraId="1A9C2128" w14:textId="77D881BF" w:rsidR="00507968" w:rsidRPr="0059538D" w:rsidRDefault="001020AB" w:rsidP="0059538D">
            <w:pPr>
              <w:cnfStyle w:val="000000100000" w:firstRow="0" w:lastRow="0" w:firstColumn="0" w:lastColumn="0" w:oddVBand="0" w:evenVBand="0" w:oddHBand="1" w:evenHBand="0" w:firstRowFirstColumn="0" w:firstRowLastColumn="0" w:lastRowFirstColumn="0" w:lastRowLastColumn="0"/>
            </w:pPr>
            <w:r w:rsidRPr="0059538D">
              <w:t xml:space="preserve">A proud </w:t>
            </w:r>
            <w:r w:rsidR="008C3BB1" w:rsidRPr="0059538D">
              <w:t>and</w:t>
            </w:r>
            <w:r w:rsidRPr="0059538D">
              <w:t xml:space="preserve"> thrifty matriarch</w:t>
            </w:r>
          </w:p>
        </w:tc>
      </w:tr>
      <w:tr w:rsidR="00507968" w:rsidRPr="0059538D" w14:paraId="2B868956" w14:textId="24E3CB2F" w:rsidTr="001020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02055112" w14:textId="131DA6D3" w:rsidR="00507968" w:rsidRPr="0059538D" w:rsidRDefault="001020AB" w:rsidP="0059538D">
            <w:r w:rsidRPr="0059538D">
              <w:t>Rajiv</w:t>
            </w:r>
          </w:p>
        </w:tc>
        <w:tc>
          <w:tcPr>
            <w:tcW w:w="7205" w:type="dxa"/>
          </w:tcPr>
          <w:p w14:paraId="2103D81D" w14:textId="17D946BB" w:rsidR="00507968" w:rsidRPr="0059538D" w:rsidRDefault="001020AB" w:rsidP="0059538D">
            <w:pPr>
              <w:cnfStyle w:val="000000010000" w:firstRow="0" w:lastRow="0" w:firstColumn="0" w:lastColumn="0" w:oddVBand="0" w:evenVBand="0" w:oddHBand="0" w:evenHBand="1" w:firstRowFirstColumn="0" w:firstRowLastColumn="0" w:lastRowFirstColumn="0" w:lastRowLastColumn="0"/>
            </w:pPr>
            <w:r w:rsidRPr="0059538D">
              <w:t>An intelligent and unorthodox teacher</w:t>
            </w:r>
          </w:p>
        </w:tc>
      </w:tr>
    </w:tbl>
    <w:p w14:paraId="6A81A0CA" w14:textId="6A2D35E8" w:rsidR="00E90939" w:rsidRDefault="00AE025D" w:rsidP="005A4940">
      <w:pPr>
        <w:pStyle w:val="ListNumber"/>
      </w:pPr>
      <w:r>
        <w:t xml:space="preserve">Choose one of the </w:t>
      </w:r>
      <w:r w:rsidR="00F17B3E">
        <w:t>com</w:t>
      </w:r>
      <w:r w:rsidR="00094273">
        <w:t>binations and complete the sentence.</w:t>
      </w:r>
      <w:r w:rsidR="00676822">
        <w:t xml:space="preserve"> </w:t>
      </w:r>
      <w:r w:rsidR="005D2573">
        <w:t>One</w:t>
      </w:r>
      <w:r w:rsidR="00676822">
        <w:t xml:space="preserve"> example</w:t>
      </w:r>
      <w:r w:rsidR="005D2573">
        <w:t xml:space="preserve"> has been done for you.</w:t>
      </w:r>
      <w:r w:rsidR="00D675F6">
        <w:t xml:space="preserve"> </w:t>
      </w:r>
      <w:r w:rsidR="006F58AE">
        <w:t xml:space="preserve">Be sure to use commas after the </w:t>
      </w:r>
      <w:r w:rsidR="000B2B0B">
        <w:t>noun and the noun group</w:t>
      </w:r>
      <w:r w:rsidR="00332663">
        <w:t>!</w:t>
      </w:r>
    </w:p>
    <w:p w14:paraId="55F51028" w14:textId="3426CEF8" w:rsidR="00611A0E" w:rsidRDefault="005D2573" w:rsidP="00611A0E">
      <w:pPr>
        <w:pStyle w:val="Caption"/>
      </w:pPr>
      <w:r>
        <w:t xml:space="preserve">Table </w:t>
      </w:r>
      <w:r>
        <w:fldChar w:fldCharType="begin"/>
      </w:r>
      <w:r>
        <w:instrText>SEQ Table \* ARABIC</w:instrText>
      </w:r>
      <w:r>
        <w:fldChar w:fldCharType="separate"/>
      </w:r>
      <w:r w:rsidR="00532E4E">
        <w:rPr>
          <w:noProof/>
        </w:rPr>
        <w:t>13</w:t>
      </w:r>
      <w:r>
        <w:fldChar w:fldCharType="end"/>
      </w:r>
      <w:r w:rsidR="000D1D62">
        <w:t xml:space="preserve"> – describing characters in the core text</w:t>
      </w:r>
    </w:p>
    <w:tbl>
      <w:tblPr>
        <w:tblStyle w:val="Tableheader"/>
        <w:tblW w:w="0" w:type="auto"/>
        <w:tblLook w:val="04A0" w:firstRow="1" w:lastRow="0" w:firstColumn="1" w:lastColumn="0" w:noHBand="0" w:noVBand="1"/>
        <w:tblDescription w:val="Describing characterse with an appositive and blank space provided for student responses. "/>
      </w:tblPr>
      <w:tblGrid>
        <w:gridCol w:w="9628"/>
      </w:tblGrid>
      <w:tr w:rsidR="00611A0E" w14:paraId="17D56F5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579AC58" w14:textId="4AA51819" w:rsidR="00611A0E" w:rsidRDefault="000D1D62">
            <w:r>
              <w:t>Describing character</w:t>
            </w:r>
            <w:r w:rsidR="00952861">
              <w:t>s</w:t>
            </w:r>
            <w:r>
              <w:t xml:space="preserve"> in </w:t>
            </w:r>
            <w:r w:rsidRPr="001765B3">
              <w:rPr>
                <w:i/>
                <w:iCs/>
              </w:rPr>
              <w:t>Thai-riffic!</w:t>
            </w:r>
            <w:r>
              <w:t xml:space="preserve"> </w:t>
            </w:r>
            <w:r w:rsidR="00952861">
              <w:t>w</w:t>
            </w:r>
            <w:r>
              <w:t xml:space="preserve">ith an appositive to </w:t>
            </w:r>
            <w:r w:rsidR="001765B3">
              <w:t>elaborate</w:t>
            </w:r>
          </w:p>
        </w:tc>
      </w:tr>
      <w:tr w:rsidR="00611A0E" w14:paraId="563158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1CCEAB" w14:textId="77777777" w:rsidR="00611A0E" w:rsidRPr="00A2494F" w:rsidRDefault="00611A0E" w:rsidP="00A2494F">
            <w:pPr>
              <w:rPr>
                <w:rStyle w:val="Strong"/>
              </w:rPr>
            </w:pPr>
            <w:r w:rsidRPr="00A2494F">
              <w:rPr>
                <w:rStyle w:val="Strong"/>
              </w:rPr>
              <w:t xml:space="preserve">Mr Winfree, </w:t>
            </w:r>
            <w:r w:rsidRPr="00A2494F">
              <w:t>an intelligent and unorthodox teacher</w:t>
            </w:r>
            <w:r w:rsidRPr="00A2494F">
              <w:rPr>
                <w:rStyle w:val="Strong"/>
              </w:rPr>
              <w:t>, cleverly predicts and prevents his students’ poor behaviour by leaving sticky notes for them such as ‘Don’t shout. Mrs Jenkins is not deaf’.</w:t>
            </w:r>
          </w:p>
        </w:tc>
      </w:tr>
      <w:tr w:rsidR="00611A0E" w14:paraId="436352D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E1193E3" w14:textId="1F21B855" w:rsidR="00611A0E" w:rsidRPr="00C97FA2" w:rsidRDefault="00611A0E">
            <w:pPr>
              <w:rPr>
                <w:rStyle w:val="Strong"/>
                <w:b/>
              </w:rPr>
            </w:pPr>
          </w:p>
        </w:tc>
      </w:tr>
      <w:tr w:rsidR="00611A0E" w14:paraId="3BEB6B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46EDB99" w14:textId="6BA953AB" w:rsidR="00611A0E" w:rsidRPr="00C97FA2" w:rsidRDefault="00611A0E">
            <w:pPr>
              <w:rPr>
                <w:rStyle w:val="Strong"/>
                <w:b/>
              </w:rPr>
            </w:pPr>
          </w:p>
        </w:tc>
      </w:tr>
      <w:tr w:rsidR="00611A0E" w14:paraId="65BA8B2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1813AD3" w14:textId="59FBA933" w:rsidR="00611A0E" w:rsidRPr="00C97FA2" w:rsidRDefault="00611A0E">
            <w:pPr>
              <w:rPr>
                <w:rStyle w:val="Strong"/>
                <w:b/>
              </w:rPr>
            </w:pPr>
          </w:p>
        </w:tc>
      </w:tr>
    </w:tbl>
    <w:p w14:paraId="5FDC15BD" w14:textId="7289CEB9" w:rsidR="00556534" w:rsidRDefault="001A22DC" w:rsidP="005A4940">
      <w:pPr>
        <w:pStyle w:val="ListNumber"/>
      </w:pPr>
      <w:r>
        <w:t xml:space="preserve">Create an appositive to </w:t>
      </w:r>
      <w:r w:rsidR="00CD3D34">
        <w:t xml:space="preserve">elaborate on </w:t>
      </w:r>
      <w:r w:rsidR="00DE5570">
        <w:t xml:space="preserve">how one character conforms to the definition of stock, </w:t>
      </w:r>
      <w:proofErr w:type="gramStart"/>
      <w:r w:rsidR="00DE5570">
        <w:t>stereotype</w:t>
      </w:r>
      <w:proofErr w:type="gramEnd"/>
      <w:r w:rsidR="00DE5570">
        <w:t xml:space="preserve"> or archetype. </w:t>
      </w:r>
      <w:r w:rsidR="00CD3D34">
        <w:t xml:space="preserve">Then include that appositive in a complex sentence to explain </w:t>
      </w:r>
      <w:r w:rsidR="009F1BB3">
        <w:t xml:space="preserve">and give an example. </w:t>
      </w:r>
      <w:r w:rsidR="00DE5570">
        <w:t>An example has been provided</w:t>
      </w:r>
      <w:r w:rsidR="002272E1">
        <w:t>.</w:t>
      </w:r>
    </w:p>
    <w:p w14:paraId="237BD5B6" w14:textId="003E290D" w:rsidR="00D74B48" w:rsidRDefault="00D74B48" w:rsidP="00D74B48">
      <w:pPr>
        <w:pStyle w:val="Caption"/>
      </w:pPr>
      <w:r>
        <w:lastRenderedPageBreak/>
        <w:t xml:space="preserve">Table </w:t>
      </w:r>
      <w:r>
        <w:fldChar w:fldCharType="begin"/>
      </w:r>
      <w:r>
        <w:instrText>SEQ Table \* ARABIC</w:instrText>
      </w:r>
      <w:r>
        <w:fldChar w:fldCharType="separate"/>
      </w:r>
      <w:r w:rsidR="00532E4E">
        <w:rPr>
          <w:noProof/>
        </w:rPr>
        <w:t>14</w:t>
      </w:r>
      <w:r>
        <w:fldChar w:fldCharType="end"/>
      </w:r>
      <w:r>
        <w:t xml:space="preserve"> – using appositives to elaborate on character types</w:t>
      </w:r>
    </w:p>
    <w:tbl>
      <w:tblPr>
        <w:tblStyle w:val="Tableheader"/>
        <w:tblW w:w="0" w:type="auto"/>
        <w:tblLook w:val="04A0" w:firstRow="1" w:lastRow="0" w:firstColumn="1" w:lastColumn="0" w:noHBand="0" w:noVBand="1"/>
        <w:tblDescription w:val="Using appositives to elaborate on character types and blank space provided for student responses. "/>
      </w:tblPr>
      <w:tblGrid>
        <w:gridCol w:w="9628"/>
      </w:tblGrid>
      <w:tr w:rsidR="008C6E28" w14:paraId="7DFF51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547C939" w14:textId="3A9A41A3" w:rsidR="008C6E28" w:rsidRDefault="008C6E28">
            <w:r>
              <w:t>Describing character</w:t>
            </w:r>
            <w:r w:rsidR="00952861">
              <w:t>s</w:t>
            </w:r>
            <w:r>
              <w:t xml:space="preserve"> in </w:t>
            </w:r>
            <w:r w:rsidRPr="001765B3">
              <w:rPr>
                <w:i/>
                <w:iCs/>
              </w:rPr>
              <w:t>Thai-riffic!</w:t>
            </w:r>
            <w:r>
              <w:t xml:space="preserve"> </w:t>
            </w:r>
            <w:r w:rsidR="00952861">
              <w:t>w</w:t>
            </w:r>
            <w:r>
              <w:t>ith an appositive to elaborate</w:t>
            </w:r>
          </w:p>
        </w:tc>
      </w:tr>
      <w:tr w:rsidR="008C6E28" w14:paraId="1F1A7C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6F77A45" w14:textId="7F776435" w:rsidR="008C6E28" w:rsidRPr="0074123E" w:rsidRDefault="0074123E" w:rsidP="0074123E">
            <w:pPr>
              <w:rPr>
                <w:b w:val="0"/>
                <w:bCs/>
              </w:rPr>
            </w:pPr>
            <w:r w:rsidRPr="0074123E">
              <w:rPr>
                <w:b w:val="0"/>
                <w:bCs/>
              </w:rPr>
              <w:t>Kitchai, the stereotypical annoying younger brother, not only annoys Lengy but constantly makes him feel inadequate by enjoying and being better at Thai culture, such as in the traditional dance scenes.</w:t>
            </w:r>
          </w:p>
        </w:tc>
      </w:tr>
      <w:tr w:rsidR="008C6E28" w14:paraId="1F2E36A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61FDB55" w14:textId="269700E4" w:rsidR="008C6E28" w:rsidRPr="005E0B4A" w:rsidRDefault="008C6E28">
            <w:pPr>
              <w:rPr>
                <w:rStyle w:val="Strong"/>
                <w:b/>
              </w:rPr>
            </w:pPr>
          </w:p>
        </w:tc>
      </w:tr>
      <w:tr w:rsidR="008C6E28" w14:paraId="795A7D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AF3784A" w14:textId="0A09EBDF" w:rsidR="008C6E28" w:rsidRPr="005E0B4A" w:rsidRDefault="008C6E28">
            <w:pPr>
              <w:rPr>
                <w:rStyle w:val="Strong"/>
                <w:b/>
              </w:rPr>
            </w:pPr>
          </w:p>
        </w:tc>
      </w:tr>
      <w:tr w:rsidR="008C6E28" w14:paraId="532C43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F928605" w14:textId="39AA709A" w:rsidR="008C6E28" w:rsidRPr="005E0B4A" w:rsidRDefault="008C6E28">
            <w:pPr>
              <w:rPr>
                <w:rStyle w:val="Strong"/>
                <w:b/>
              </w:rPr>
            </w:pPr>
          </w:p>
        </w:tc>
      </w:tr>
    </w:tbl>
    <w:p w14:paraId="2E2DC680" w14:textId="77777777" w:rsidR="00581F7C" w:rsidRDefault="00581F7C" w:rsidP="00581F7C">
      <w:pPr>
        <w:pStyle w:val="FeatureBox2"/>
      </w:pPr>
      <w:r w:rsidRPr="00C36FBF">
        <w:rPr>
          <w:rStyle w:val="Strong"/>
        </w:rPr>
        <w:t>Teacher note</w:t>
      </w:r>
      <w:r>
        <w:t>: the answers for activity 1 above are in bold below.</w:t>
      </w:r>
    </w:p>
    <w:p w14:paraId="2D24FB49" w14:textId="77777777" w:rsidR="00581F7C" w:rsidRDefault="00581F7C" w:rsidP="00055364">
      <w:pPr>
        <w:pStyle w:val="FeatureBox2"/>
        <w:numPr>
          <w:ilvl w:val="0"/>
          <w:numId w:val="38"/>
        </w:numPr>
        <w:ind w:left="567" w:hanging="567"/>
      </w:pPr>
      <w:r>
        <w:t xml:space="preserve">Oliver Phommavanh, </w:t>
      </w:r>
      <w:r w:rsidRPr="00FA2A0C">
        <w:rPr>
          <w:b/>
          <w:bCs/>
        </w:rPr>
        <w:t xml:space="preserve">children’s </w:t>
      </w:r>
      <w:proofErr w:type="gramStart"/>
      <w:r w:rsidRPr="00FA2A0C">
        <w:rPr>
          <w:b/>
          <w:bCs/>
        </w:rPr>
        <w:t>author</w:t>
      </w:r>
      <w:proofErr w:type="gramEnd"/>
      <w:r w:rsidRPr="00FA2A0C">
        <w:rPr>
          <w:b/>
          <w:bCs/>
        </w:rPr>
        <w:t xml:space="preserve"> and comedian</w:t>
      </w:r>
      <w:r>
        <w:t>, draws on his own experiences to create engaging stories.</w:t>
      </w:r>
    </w:p>
    <w:p w14:paraId="7EC8F0BD" w14:textId="77777777" w:rsidR="00581F7C" w:rsidRDefault="00581F7C" w:rsidP="00055364">
      <w:pPr>
        <w:pStyle w:val="FeatureBox2"/>
        <w:numPr>
          <w:ilvl w:val="0"/>
          <w:numId w:val="38"/>
        </w:numPr>
        <w:ind w:left="567" w:hanging="567"/>
      </w:pPr>
      <w:r w:rsidRPr="00C40B93">
        <w:rPr>
          <w:i/>
          <w:iCs/>
        </w:rPr>
        <w:t>Thai-riffic!</w:t>
      </w:r>
      <w:r>
        <w:t xml:space="preserve">, </w:t>
      </w:r>
      <w:r w:rsidRPr="00A85CEA">
        <w:rPr>
          <w:b/>
          <w:bCs/>
        </w:rPr>
        <w:t>Oliver Phommavanh’s debut novel,</w:t>
      </w:r>
      <w:r>
        <w:t xml:space="preserve"> explores ideas of belonging and growing up.</w:t>
      </w:r>
    </w:p>
    <w:p w14:paraId="7DC87EF6" w14:textId="77777777" w:rsidR="00581F7C" w:rsidRDefault="00581F7C" w:rsidP="00055364">
      <w:pPr>
        <w:pStyle w:val="FeatureBox2"/>
        <w:numPr>
          <w:ilvl w:val="0"/>
          <w:numId w:val="38"/>
        </w:numPr>
        <w:ind w:left="567" w:hanging="567"/>
      </w:pPr>
      <w:r w:rsidRPr="008920E4">
        <w:rPr>
          <w:b/>
          <w:bCs/>
        </w:rPr>
        <w:t>Innovative non-profit organisation</w:t>
      </w:r>
      <w:r>
        <w:t>, Room to Read, aims to transform the lives of millions of children in developing countries.</w:t>
      </w:r>
    </w:p>
    <w:p w14:paraId="0FBBB0C3" w14:textId="77777777" w:rsidR="00581F7C" w:rsidRDefault="00581F7C" w:rsidP="00055364">
      <w:pPr>
        <w:pStyle w:val="FeatureBox2"/>
        <w:numPr>
          <w:ilvl w:val="0"/>
          <w:numId w:val="38"/>
        </w:numPr>
        <w:ind w:left="567" w:hanging="567"/>
      </w:pPr>
      <w:r w:rsidRPr="00B0748B">
        <w:rPr>
          <w:b/>
          <w:bCs/>
        </w:rPr>
        <w:t>A committed ambassador for Room to Read</w:t>
      </w:r>
      <w:r>
        <w:t>, Oliver Phommavanh understands the transformative power of reading.</w:t>
      </w:r>
    </w:p>
    <w:p w14:paraId="430E7398" w14:textId="77777777" w:rsidR="00581F7C" w:rsidRDefault="00581F7C" w:rsidP="00581F7C">
      <w:pPr>
        <w:pStyle w:val="FeatureBox2"/>
      </w:pPr>
      <w:r w:rsidRPr="00C36FBF">
        <w:rPr>
          <w:rStyle w:val="Strong"/>
        </w:rPr>
        <w:t>Teacher note</w:t>
      </w:r>
      <w:r>
        <w:t>: the answers for activity 4 are in the table below.</w:t>
      </w:r>
    </w:p>
    <w:p w14:paraId="1C7567E9" w14:textId="57F3F7E3" w:rsidR="00581F7C" w:rsidRDefault="00581F7C" w:rsidP="00581F7C">
      <w:pPr>
        <w:pStyle w:val="Caption"/>
      </w:pPr>
      <w:r>
        <w:t xml:space="preserve">Table </w:t>
      </w:r>
      <w:r>
        <w:fldChar w:fldCharType="begin"/>
      </w:r>
      <w:r>
        <w:instrText>SEQ Table \* ARABIC</w:instrText>
      </w:r>
      <w:r>
        <w:fldChar w:fldCharType="separate"/>
      </w:r>
      <w:r w:rsidR="00532E4E">
        <w:rPr>
          <w:noProof/>
        </w:rPr>
        <w:t>15</w:t>
      </w:r>
      <w:r>
        <w:fldChar w:fldCharType="end"/>
      </w:r>
      <w:r>
        <w:t xml:space="preserve"> – appositives matching activity answers</w:t>
      </w:r>
    </w:p>
    <w:tbl>
      <w:tblPr>
        <w:tblStyle w:val="Tableheader"/>
        <w:tblW w:w="9634" w:type="dxa"/>
        <w:tblLook w:val="04A0" w:firstRow="1" w:lastRow="0" w:firstColumn="1" w:lastColumn="0" w:noHBand="0" w:noVBand="1"/>
        <w:tblDescription w:val="Answer for Table 12."/>
      </w:tblPr>
      <w:tblGrid>
        <w:gridCol w:w="3210"/>
        <w:gridCol w:w="6424"/>
      </w:tblGrid>
      <w:tr w:rsidR="00581F7C" w:rsidRPr="008729B3" w14:paraId="0F885B7E" w14:textId="77777777" w:rsidTr="00A13CAD">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210" w:type="dxa"/>
          </w:tcPr>
          <w:p w14:paraId="5F201961" w14:textId="77777777" w:rsidR="00581F7C" w:rsidRPr="008729B3" w:rsidRDefault="00581F7C" w:rsidP="008729B3">
            <w:r w:rsidRPr="008729B3">
              <w:t>Noun</w:t>
            </w:r>
          </w:p>
        </w:tc>
        <w:tc>
          <w:tcPr>
            <w:tcW w:w="6424" w:type="dxa"/>
          </w:tcPr>
          <w:p w14:paraId="6D7A7FDE" w14:textId="032F4E14" w:rsidR="00581F7C" w:rsidRPr="008729B3" w:rsidRDefault="00581F7C" w:rsidP="008729B3">
            <w:pPr>
              <w:cnfStyle w:val="100000000000" w:firstRow="1" w:lastRow="0" w:firstColumn="0" w:lastColumn="0" w:oddVBand="0" w:evenVBand="0" w:oddHBand="0" w:evenHBand="0" w:firstRowFirstColumn="0" w:firstRowLastColumn="0" w:lastRowFirstColumn="0" w:lastRowLastColumn="0"/>
            </w:pPr>
            <w:r w:rsidRPr="008729B3">
              <w:t>Appositive</w:t>
            </w:r>
          </w:p>
        </w:tc>
      </w:tr>
      <w:tr w:rsidR="00581F7C" w:rsidRPr="008729B3" w14:paraId="4204B555" w14:textId="77777777" w:rsidTr="00A1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7D2A9D5A" w14:textId="77777777" w:rsidR="00581F7C" w:rsidRPr="008729B3" w:rsidRDefault="00581F7C" w:rsidP="008729B3">
            <w:r w:rsidRPr="008729B3">
              <w:t>Lengy</w:t>
            </w:r>
          </w:p>
        </w:tc>
        <w:tc>
          <w:tcPr>
            <w:tcW w:w="6424" w:type="dxa"/>
          </w:tcPr>
          <w:p w14:paraId="66E388D1" w14:textId="77777777" w:rsidR="00581F7C" w:rsidRPr="008729B3" w:rsidRDefault="00581F7C" w:rsidP="008729B3">
            <w:pPr>
              <w:cnfStyle w:val="000000100000" w:firstRow="0" w:lastRow="0" w:firstColumn="0" w:lastColumn="0" w:oddVBand="0" w:evenVBand="0" w:oddHBand="1" w:evenHBand="0" w:firstRowFirstColumn="0" w:firstRowLastColumn="0" w:lastRowFirstColumn="0" w:lastRowLastColumn="0"/>
            </w:pPr>
            <w:r w:rsidRPr="008729B3">
              <w:t>The likable but insecure teen protagonist</w:t>
            </w:r>
          </w:p>
        </w:tc>
      </w:tr>
      <w:tr w:rsidR="00581F7C" w:rsidRPr="008729B3" w14:paraId="73CD9944" w14:textId="77777777" w:rsidTr="00A13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49AD5DF0" w14:textId="77777777" w:rsidR="00581F7C" w:rsidRPr="008729B3" w:rsidRDefault="00581F7C" w:rsidP="008729B3">
            <w:r w:rsidRPr="008729B3">
              <w:t>Mum</w:t>
            </w:r>
          </w:p>
        </w:tc>
        <w:tc>
          <w:tcPr>
            <w:tcW w:w="6424" w:type="dxa"/>
          </w:tcPr>
          <w:p w14:paraId="1AF994C9" w14:textId="77777777" w:rsidR="00581F7C" w:rsidRPr="008729B3" w:rsidRDefault="00581F7C" w:rsidP="008729B3">
            <w:pPr>
              <w:cnfStyle w:val="000000010000" w:firstRow="0" w:lastRow="0" w:firstColumn="0" w:lastColumn="0" w:oddVBand="0" w:evenVBand="0" w:oddHBand="0" w:evenHBand="1" w:firstRowFirstColumn="0" w:firstRowLastColumn="0" w:lastRowFirstColumn="0" w:lastRowLastColumn="0"/>
            </w:pPr>
            <w:r w:rsidRPr="008729B3">
              <w:t>A proud but thrifty matriarch</w:t>
            </w:r>
          </w:p>
        </w:tc>
      </w:tr>
      <w:tr w:rsidR="00581F7C" w:rsidRPr="008729B3" w14:paraId="2F7BDB74" w14:textId="77777777" w:rsidTr="00A1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317DB306" w14:textId="77777777" w:rsidR="00581F7C" w:rsidRPr="008729B3" w:rsidRDefault="00581F7C" w:rsidP="008729B3">
            <w:r w:rsidRPr="008729B3">
              <w:lastRenderedPageBreak/>
              <w:t>Mr Winfree</w:t>
            </w:r>
          </w:p>
        </w:tc>
        <w:tc>
          <w:tcPr>
            <w:tcW w:w="6424" w:type="dxa"/>
          </w:tcPr>
          <w:p w14:paraId="3E49C79E" w14:textId="77777777" w:rsidR="00581F7C" w:rsidRPr="008729B3" w:rsidRDefault="00581F7C" w:rsidP="008729B3">
            <w:pPr>
              <w:cnfStyle w:val="000000100000" w:firstRow="0" w:lastRow="0" w:firstColumn="0" w:lastColumn="0" w:oddVBand="0" w:evenVBand="0" w:oddHBand="1" w:evenHBand="0" w:firstRowFirstColumn="0" w:firstRowLastColumn="0" w:lastRowFirstColumn="0" w:lastRowLastColumn="0"/>
            </w:pPr>
            <w:r w:rsidRPr="008729B3">
              <w:t>An intelligent and unorthodox teacher</w:t>
            </w:r>
          </w:p>
        </w:tc>
      </w:tr>
      <w:tr w:rsidR="00581F7C" w:rsidRPr="008729B3" w14:paraId="39C987BC" w14:textId="77777777" w:rsidTr="00A13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Pr>
          <w:p w14:paraId="3D9ECFED" w14:textId="77777777" w:rsidR="00581F7C" w:rsidRPr="008729B3" w:rsidRDefault="00581F7C" w:rsidP="008729B3">
            <w:r w:rsidRPr="008729B3">
              <w:t>Rajiv</w:t>
            </w:r>
          </w:p>
        </w:tc>
        <w:tc>
          <w:tcPr>
            <w:tcW w:w="6424" w:type="dxa"/>
          </w:tcPr>
          <w:p w14:paraId="109B8853" w14:textId="77777777" w:rsidR="00581F7C" w:rsidRPr="008729B3" w:rsidRDefault="00581F7C" w:rsidP="008729B3">
            <w:pPr>
              <w:cnfStyle w:val="000000010000" w:firstRow="0" w:lastRow="0" w:firstColumn="0" w:lastColumn="0" w:oddVBand="0" w:evenVBand="0" w:oddHBand="0" w:evenHBand="1" w:firstRowFirstColumn="0" w:firstRowLastColumn="0" w:lastRowFirstColumn="0" w:lastRowLastColumn="0"/>
            </w:pPr>
            <w:r w:rsidRPr="008729B3">
              <w:t>The protagonist’s supportive friend</w:t>
            </w:r>
          </w:p>
        </w:tc>
      </w:tr>
    </w:tbl>
    <w:p w14:paraId="7A86BD1D" w14:textId="3F7EC578" w:rsidR="00325543" w:rsidRDefault="006A3EA2" w:rsidP="00E25C37">
      <w:pPr>
        <w:pStyle w:val="Heading2"/>
      </w:pPr>
      <w:bookmarkStart w:id="21" w:name="_Toc152254550"/>
      <w:r>
        <w:t xml:space="preserve">Phase 3, resource </w:t>
      </w:r>
      <w:r w:rsidR="006B41BB">
        <w:t xml:space="preserve">4 </w:t>
      </w:r>
      <w:r w:rsidR="00E26FBD">
        <w:t>–</w:t>
      </w:r>
      <w:r w:rsidR="006B41BB">
        <w:t xml:space="preserve"> </w:t>
      </w:r>
      <w:r w:rsidR="00E26FBD">
        <w:t>the LEAD approach to teaching modality</w:t>
      </w:r>
      <w:bookmarkEnd w:id="21"/>
    </w:p>
    <w:p w14:paraId="5D89673C" w14:textId="77777777" w:rsidR="00C50AF4" w:rsidRDefault="00B36298" w:rsidP="00C50AF4">
      <w:pPr>
        <w:pStyle w:val="Featurebox2Bullets"/>
        <w:numPr>
          <w:ilvl w:val="0"/>
          <w:numId w:val="0"/>
        </w:numPr>
      </w:pPr>
      <w:r w:rsidRPr="00424CA3">
        <w:rPr>
          <w:rStyle w:val="Strong"/>
        </w:rPr>
        <w:t>Teacher note</w:t>
      </w:r>
      <w:r>
        <w:t xml:space="preserve">: </w:t>
      </w:r>
      <w:r w:rsidR="00F63C4E">
        <w:t>the following</w:t>
      </w:r>
      <w:r>
        <w:t xml:space="preserve"> activity is </w:t>
      </w:r>
      <w:r w:rsidR="009631BE">
        <w:t xml:space="preserve">structured according to the LEAD </w:t>
      </w:r>
      <w:r w:rsidR="00FF1480">
        <w:t xml:space="preserve">approach </w:t>
      </w:r>
      <w:r w:rsidR="009631BE">
        <w:t>(Myhill 2018)</w:t>
      </w:r>
      <w:r w:rsidR="00FF1480">
        <w:t xml:space="preserve"> to teaching grammar in the context of authentic use.</w:t>
      </w:r>
      <w:r w:rsidR="00582D4E">
        <w:t xml:space="preserve"> Metalinguistic knowledge is taught in the context of writing lessons so that students see the connections between language and its impact on the reader. Th</w:t>
      </w:r>
      <w:r w:rsidR="008C766E">
        <w:t>e</w:t>
      </w:r>
      <w:r w:rsidR="00582D4E">
        <w:t xml:space="preserve"> acrony</w:t>
      </w:r>
      <w:r w:rsidR="008C766E">
        <w:t>m is:</w:t>
      </w:r>
    </w:p>
    <w:p w14:paraId="1935DE2D" w14:textId="77777777" w:rsidR="00C50AF4" w:rsidRDefault="00582D4E" w:rsidP="00055364">
      <w:pPr>
        <w:pStyle w:val="Featurebox2Bullets"/>
        <w:numPr>
          <w:ilvl w:val="0"/>
          <w:numId w:val="68"/>
        </w:numPr>
        <w:ind w:left="567" w:hanging="567"/>
      </w:pPr>
      <w:r>
        <w:t>L – link – make a link between the grammar or language feature and its function in making meaning.</w:t>
      </w:r>
    </w:p>
    <w:p w14:paraId="7004BCE4" w14:textId="77777777" w:rsidR="00C50AF4" w:rsidRDefault="00582D4E" w:rsidP="00055364">
      <w:pPr>
        <w:pStyle w:val="Featurebox2Bullets"/>
        <w:numPr>
          <w:ilvl w:val="0"/>
          <w:numId w:val="68"/>
        </w:numPr>
        <w:ind w:left="567" w:hanging="567"/>
      </w:pPr>
      <w:r>
        <w:t>E – examples – explain the grammar or feature through examples.</w:t>
      </w:r>
    </w:p>
    <w:p w14:paraId="3636E03E" w14:textId="77777777" w:rsidR="00C50AF4" w:rsidRDefault="00582D4E" w:rsidP="00055364">
      <w:pPr>
        <w:pStyle w:val="Featurebox2Bullets"/>
        <w:numPr>
          <w:ilvl w:val="0"/>
          <w:numId w:val="68"/>
        </w:numPr>
        <w:ind w:left="567" w:hanging="567"/>
      </w:pPr>
      <w:r>
        <w:t>A – authenticity – give examples of how the grammar or feature works in authentic texts.</w:t>
      </w:r>
    </w:p>
    <w:p w14:paraId="3EFA9BA9" w14:textId="54F42B88" w:rsidR="004F0A0A" w:rsidRDefault="00582D4E" w:rsidP="00055364">
      <w:pPr>
        <w:pStyle w:val="Featurebox2Bullets"/>
        <w:numPr>
          <w:ilvl w:val="0"/>
          <w:numId w:val="68"/>
        </w:numPr>
        <w:ind w:left="567" w:hanging="567"/>
      </w:pPr>
      <w:r>
        <w:t>D – discussion – build in high quality discussions around language choices.</w:t>
      </w:r>
    </w:p>
    <w:p w14:paraId="0D260152" w14:textId="747D434D" w:rsidR="00F63C4E" w:rsidRPr="00F02AA0" w:rsidRDefault="00F63C4E" w:rsidP="00F63C4E">
      <w:pPr>
        <w:pStyle w:val="Featurebox2Bullets"/>
        <w:numPr>
          <w:ilvl w:val="0"/>
          <w:numId w:val="0"/>
        </w:numPr>
        <w:rPr>
          <w:rStyle w:val="Strong"/>
        </w:rPr>
      </w:pPr>
      <w:r>
        <w:t>Note that the authenticity and discussion stages are included within the student activity</w:t>
      </w:r>
      <w:r w:rsidR="001938AD">
        <w:t xml:space="preserve"> below </w:t>
      </w:r>
      <w:r w:rsidR="001938AD" w:rsidRPr="001938AD">
        <w:rPr>
          <w:rStyle w:val="Strong"/>
        </w:rPr>
        <w:t xml:space="preserve">Phase 3, activity 9 – </w:t>
      </w:r>
      <w:r w:rsidR="001938AD" w:rsidRPr="00F02AA0">
        <w:rPr>
          <w:rStyle w:val="Strong"/>
        </w:rPr>
        <w:t xml:space="preserve">using </w:t>
      </w:r>
      <w:r w:rsidR="00F02AA0" w:rsidRPr="00F02AA0">
        <w:rPr>
          <w:rStyle w:val="Strong"/>
        </w:rPr>
        <w:t>modality for suggesting and discussing</w:t>
      </w:r>
      <w:r w:rsidR="00F02AA0">
        <w:rPr>
          <w:rStyle w:val="Strong"/>
        </w:rPr>
        <w:t>.</w:t>
      </w:r>
    </w:p>
    <w:p w14:paraId="71EC3036" w14:textId="7F0A11DA" w:rsidR="008C766E" w:rsidRPr="009D2D4F" w:rsidRDefault="003D5905" w:rsidP="00103FCE">
      <w:pPr>
        <w:rPr>
          <w:rStyle w:val="Strong"/>
        </w:rPr>
      </w:pPr>
      <w:r w:rsidRPr="009D2D4F">
        <w:rPr>
          <w:rStyle w:val="Strong"/>
        </w:rPr>
        <w:t>Stage 1 – Link</w:t>
      </w:r>
    </w:p>
    <w:p w14:paraId="2ED015C3" w14:textId="0E18E4A1" w:rsidR="00F741DF" w:rsidRPr="009E27E4" w:rsidRDefault="007F5F13" w:rsidP="009E27E4">
      <w:pPr>
        <w:pStyle w:val="ListBullet"/>
      </w:pPr>
      <w:r w:rsidRPr="009E27E4">
        <w:t xml:space="preserve">Teacher checks, or revises understanding of modality, modal </w:t>
      </w:r>
      <w:proofErr w:type="gramStart"/>
      <w:r w:rsidRPr="009E27E4">
        <w:t>verbs</w:t>
      </w:r>
      <w:proofErr w:type="gramEnd"/>
      <w:r w:rsidRPr="009E27E4">
        <w:t xml:space="preserve"> and the link to </w:t>
      </w:r>
      <w:r w:rsidR="009108E1" w:rsidRPr="009E27E4">
        <w:t>degrees of certainty.</w:t>
      </w:r>
    </w:p>
    <w:p w14:paraId="7BF76995" w14:textId="2CA21613" w:rsidR="009108E1" w:rsidRPr="009E27E4" w:rsidRDefault="009108E1" w:rsidP="009E27E4">
      <w:pPr>
        <w:pStyle w:val="ListBullet"/>
      </w:pPr>
      <w:r w:rsidRPr="009E27E4">
        <w:t xml:space="preserve">Possible word cline: might – could – will </w:t>
      </w:r>
      <w:r w:rsidR="00164BC1" w:rsidRPr="009E27E4">
        <w:t>–</w:t>
      </w:r>
      <w:r w:rsidRPr="009E27E4">
        <w:t xml:space="preserve"> must</w:t>
      </w:r>
    </w:p>
    <w:p w14:paraId="3B216590" w14:textId="7EA363EB" w:rsidR="00164BC1" w:rsidRPr="009E27E4" w:rsidRDefault="00164BC1" w:rsidP="009E27E4">
      <w:pPr>
        <w:pStyle w:val="ListBullet"/>
      </w:pPr>
      <w:r w:rsidRPr="009E27E4">
        <w:t xml:space="preserve">Examples: </w:t>
      </w:r>
      <w:r w:rsidR="00EB3217" w:rsidRPr="009E27E4">
        <w:t>‘</w:t>
      </w:r>
      <w:r w:rsidRPr="009E27E4">
        <w:t xml:space="preserve">I might </w:t>
      </w:r>
      <w:r w:rsidR="00EB3217" w:rsidRPr="009E27E4">
        <w:t>drive to the shops to buy bread’, versus ‘I must drive to the shops to buy bread’</w:t>
      </w:r>
      <w:r w:rsidR="00644F46">
        <w:t>.</w:t>
      </w:r>
    </w:p>
    <w:p w14:paraId="5CC94E44" w14:textId="55B4DE05" w:rsidR="00EB3217" w:rsidRPr="00644F46" w:rsidRDefault="00EB3217" w:rsidP="00103FCE">
      <w:pPr>
        <w:rPr>
          <w:rStyle w:val="Strong"/>
        </w:rPr>
      </w:pPr>
      <w:r w:rsidRPr="00644F46">
        <w:rPr>
          <w:rStyle w:val="Strong"/>
        </w:rPr>
        <w:t>Stage 2 – Examples</w:t>
      </w:r>
    </w:p>
    <w:p w14:paraId="68AE1F7A" w14:textId="4AD4D9CA" w:rsidR="00826DEB" w:rsidRDefault="001031E7" w:rsidP="00722A5A">
      <w:pPr>
        <w:pStyle w:val="ListBullet"/>
      </w:pPr>
      <w:r w:rsidRPr="009E27E4">
        <w:t xml:space="preserve">Less to more certainty is only one possible part of the picture. Depending on the class, the teacher could introduce the idea of purpose and context here. </w:t>
      </w:r>
      <w:r w:rsidR="00D65EA7" w:rsidRPr="009E27E4">
        <w:t xml:space="preserve">In what circumstances would </w:t>
      </w:r>
      <w:r w:rsidR="00D65EA7" w:rsidRPr="009E27E4">
        <w:lastRenderedPageBreak/>
        <w:t>we say either of those 2 example</w:t>
      </w:r>
      <w:r w:rsidR="00686002">
        <w:t xml:space="preserve"> sentence</w:t>
      </w:r>
      <w:r w:rsidR="00D65EA7" w:rsidRPr="009E27E4">
        <w:t>s</w:t>
      </w:r>
      <w:r w:rsidR="00686002">
        <w:t xml:space="preserve"> above</w:t>
      </w:r>
      <w:r w:rsidR="00D65EA7" w:rsidRPr="009E27E4">
        <w:t xml:space="preserve">? The first sounds like </w:t>
      </w:r>
      <w:r w:rsidR="00E944DA" w:rsidRPr="009E27E4">
        <w:t>someone considering doing something. The second could be trying to convince oneself</w:t>
      </w:r>
      <w:r w:rsidR="00644F46">
        <w:t>?</w:t>
      </w:r>
    </w:p>
    <w:p w14:paraId="2DC5A21A" w14:textId="62B3F079" w:rsidR="00722A5A" w:rsidRDefault="00116952" w:rsidP="00116952">
      <w:r>
        <w:t>T</w:t>
      </w:r>
      <w:r w:rsidR="00722A5A">
        <w:t>he student activities</w:t>
      </w:r>
      <w:r>
        <w:t xml:space="preserve"> in</w:t>
      </w:r>
      <w:r w:rsidR="00722A5A">
        <w:t xml:space="preserve"> </w:t>
      </w:r>
      <w:r w:rsidRPr="00116952">
        <w:rPr>
          <w:b/>
          <w:bCs/>
        </w:rPr>
        <w:t>Phase 3, activity 9 – using modality for suggesting and discussing</w:t>
      </w:r>
      <w:r w:rsidR="00722A5A">
        <w:t xml:space="preserve"> are an excellent opportunity to ensure that discussion of language choices </w:t>
      </w:r>
      <w:r w:rsidR="008D35F5">
        <w:t xml:space="preserve">are </w:t>
      </w:r>
      <w:r w:rsidR="00722A5A">
        <w:t>linked to student use, both in class discussions and then analytical and informative writing. As students are using both appositives and modality for suggesting in this sequence, you might like to conference one-to-one on their language choices or engage in class discussions that foreground their choices based on the authentic needs of discussion and writing.</w:t>
      </w:r>
    </w:p>
    <w:p w14:paraId="345AB721" w14:textId="5C6A871A" w:rsidR="00EA236C" w:rsidRPr="003220DD" w:rsidRDefault="00EA236C" w:rsidP="00EA236C">
      <w:pPr>
        <w:pStyle w:val="FeatureBox2"/>
        <w:rPr>
          <w:rStyle w:val="Strong"/>
        </w:rPr>
      </w:pPr>
      <w:r>
        <w:rPr>
          <w:rStyle w:val="Strong"/>
        </w:rPr>
        <w:t>Teacher note:</w:t>
      </w:r>
      <w:r w:rsidRPr="008D35F5">
        <w:rPr>
          <w:rStyle w:val="Strong"/>
          <w:b w:val="0"/>
          <w:bCs w:val="0"/>
        </w:rPr>
        <w:t xml:space="preserve"> </w:t>
      </w:r>
      <w:r w:rsidRPr="007D6DC3">
        <w:rPr>
          <w:rStyle w:val="Strong"/>
          <w:b w:val="0"/>
          <w:bCs w:val="0"/>
        </w:rPr>
        <w:t xml:space="preserve">answers for </w:t>
      </w:r>
      <w:r w:rsidR="00144025" w:rsidRPr="00144025">
        <w:rPr>
          <w:rStyle w:val="Strong"/>
          <w:b w:val="0"/>
          <w:bCs w:val="0"/>
        </w:rPr>
        <w:t>Working with authentic examples</w:t>
      </w:r>
      <w:r w:rsidR="00F413A6" w:rsidRPr="007D6DC3">
        <w:rPr>
          <w:rStyle w:val="Strong"/>
          <w:b w:val="0"/>
          <w:bCs w:val="0"/>
        </w:rPr>
        <w:t xml:space="preserve"> in</w:t>
      </w:r>
      <w:r w:rsidR="00F413A6">
        <w:rPr>
          <w:rStyle w:val="Strong"/>
        </w:rPr>
        <w:t xml:space="preserve"> </w:t>
      </w:r>
      <w:r w:rsidR="00F413A6" w:rsidRPr="00F413A6">
        <w:rPr>
          <w:rStyle w:val="Strong"/>
        </w:rPr>
        <w:t>Phase 3, activity 9 – using modality for suggesting and discussing</w:t>
      </w:r>
    </w:p>
    <w:p w14:paraId="173034B3" w14:textId="77777777" w:rsidR="00EA236C" w:rsidRDefault="00EA236C" w:rsidP="00055364">
      <w:pPr>
        <w:pStyle w:val="FeatureBox2"/>
        <w:numPr>
          <w:ilvl w:val="0"/>
          <w:numId w:val="77"/>
        </w:numPr>
        <w:ind w:left="567" w:hanging="567"/>
      </w:pPr>
      <w:r>
        <w:t>Some genres can be boiled down to…</w:t>
      </w:r>
    </w:p>
    <w:p w14:paraId="2F6263FC" w14:textId="77777777" w:rsidR="00EA236C" w:rsidRDefault="00EA236C" w:rsidP="00055364">
      <w:pPr>
        <w:pStyle w:val="FeatureBox2"/>
        <w:numPr>
          <w:ilvl w:val="0"/>
          <w:numId w:val="77"/>
        </w:numPr>
        <w:ind w:left="567" w:hanging="567"/>
      </w:pPr>
      <w:r>
        <w:t>Make them laugh, make them cry, make them wait.</w:t>
      </w:r>
    </w:p>
    <w:p w14:paraId="6CA293C9" w14:textId="77777777" w:rsidR="00EA236C" w:rsidRDefault="00EA236C" w:rsidP="00055364">
      <w:pPr>
        <w:pStyle w:val="FeatureBox2"/>
        <w:numPr>
          <w:ilvl w:val="0"/>
          <w:numId w:val="77"/>
        </w:numPr>
        <w:ind w:left="567" w:hanging="567"/>
      </w:pPr>
      <w:r>
        <w:t>That would usually happen in the first 3 chapters.</w:t>
      </w:r>
    </w:p>
    <w:p w14:paraId="340C6CAC" w14:textId="77777777" w:rsidR="00EA236C" w:rsidRDefault="00EA236C" w:rsidP="00055364">
      <w:pPr>
        <w:pStyle w:val="FeatureBox2"/>
        <w:numPr>
          <w:ilvl w:val="0"/>
          <w:numId w:val="77"/>
        </w:numPr>
        <w:ind w:left="567" w:hanging="567"/>
      </w:pPr>
      <w:r>
        <w:t>Key plot points of the genre must be reached.</w:t>
      </w:r>
    </w:p>
    <w:p w14:paraId="5BB1D6A1" w14:textId="188797E0" w:rsidR="00EA236C" w:rsidRDefault="00EA236C" w:rsidP="00055364">
      <w:pPr>
        <w:pStyle w:val="FeatureBox2"/>
        <w:numPr>
          <w:ilvl w:val="0"/>
          <w:numId w:val="77"/>
        </w:numPr>
        <w:ind w:left="567" w:hanging="567"/>
      </w:pPr>
      <w:r>
        <w:t xml:space="preserve">You then </w:t>
      </w:r>
      <w:proofErr w:type="gramStart"/>
      <w:r>
        <w:t>have to</w:t>
      </w:r>
      <w:proofErr w:type="gramEnd"/>
      <w:r>
        <w:t xml:space="preserve"> start thinking</w:t>
      </w:r>
      <w:r w:rsidR="000268A4">
        <w:t xml:space="preserve"> about why</w:t>
      </w:r>
      <w:r>
        <w:t>…</w:t>
      </w:r>
    </w:p>
    <w:p w14:paraId="5083B7A7" w14:textId="77777777" w:rsidR="00EA236C" w:rsidRDefault="00EA236C" w:rsidP="00055364">
      <w:pPr>
        <w:pStyle w:val="FeatureBox2"/>
        <w:numPr>
          <w:ilvl w:val="0"/>
          <w:numId w:val="77"/>
        </w:numPr>
        <w:ind w:left="567" w:hanging="567"/>
      </w:pPr>
      <w:r>
        <w:t>It might be Melbourne, it might be rainforest, it might be…</w:t>
      </w:r>
    </w:p>
    <w:p w14:paraId="68296159" w14:textId="77777777" w:rsidR="00EA236C" w:rsidRDefault="00EA236C" w:rsidP="00055364">
      <w:pPr>
        <w:pStyle w:val="FeatureBox2"/>
        <w:numPr>
          <w:ilvl w:val="0"/>
          <w:numId w:val="77"/>
        </w:numPr>
        <w:ind w:left="567" w:hanging="567"/>
      </w:pPr>
      <w:r>
        <w:t>Usually it is about a journey, an external journey.</w:t>
      </w:r>
    </w:p>
    <w:p w14:paraId="168891D0" w14:textId="77777777" w:rsidR="00EA236C" w:rsidRDefault="00EA236C" w:rsidP="00055364">
      <w:pPr>
        <w:pStyle w:val="FeatureBox2"/>
        <w:numPr>
          <w:ilvl w:val="0"/>
          <w:numId w:val="77"/>
        </w:numPr>
        <w:ind w:left="567" w:hanging="567"/>
      </w:pPr>
      <w:r>
        <w:t>Sometimes it is about being in opposition to the internal forces.</w:t>
      </w:r>
    </w:p>
    <w:p w14:paraId="104EA36B" w14:textId="42118999" w:rsidR="00EA236C" w:rsidRDefault="00EA236C" w:rsidP="00055364">
      <w:pPr>
        <w:pStyle w:val="FeatureBox2"/>
        <w:numPr>
          <w:ilvl w:val="0"/>
          <w:numId w:val="77"/>
        </w:numPr>
        <w:ind w:left="567" w:hanging="567"/>
      </w:pPr>
      <w:r>
        <w:t>It sets up expectations about the way the story should unfold</w:t>
      </w:r>
      <w:r w:rsidR="00B47C63">
        <w:t>.</w:t>
      </w:r>
    </w:p>
    <w:p w14:paraId="26CD7DAA" w14:textId="6F7AFE35" w:rsidR="00EA236C" w:rsidRDefault="00EA236C" w:rsidP="00055364">
      <w:pPr>
        <w:pStyle w:val="FeatureBox2"/>
        <w:numPr>
          <w:ilvl w:val="0"/>
          <w:numId w:val="77"/>
        </w:numPr>
        <w:ind w:left="567" w:hanging="567"/>
      </w:pPr>
      <w:r>
        <w:t>In crime fiction… the story often evolves backwards</w:t>
      </w:r>
      <w:r w:rsidR="00B47C63">
        <w:t>.</w:t>
      </w:r>
    </w:p>
    <w:p w14:paraId="7D7880E7" w14:textId="77777777" w:rsidR="00BC534B" w:rsidRDefault="00BC534B" w:rsidP="00E25C37">
      <w:pPr>
        <w:pStyle w:val="Heading2"/>
      </w:pPr>
      <w:bookmarkStart w:id="22" w:name="_Toc152254551"/>
      <w:r>
        <w:t>Phase 3, activity 9 – using modality for suggesting and discussing</w:t>
      </w:r>
      <w:bookmarkEnd w:id="22"/>
    </w:p>
    <w:p w14:paraId="35125647" w14:textId="4AEBCC62" w:rsidR="00D57756" w:rsidRPr="00D57756" w:rsidRDefault="00743D39" w:rsidP="00EA236C">
      <w:pPr>
        <w:rPr>
          <w:b/>
          <w:bCs/>
        </w:rPr>
      </w:pPr>
      <w:r w:rsidRPr="00D57756">
        <w:rPr>
          <w:b/>
          <w:bCs/>
        </w:rPr>
        <w:t>W</w:t>
      </w:r>
      <w:r w:rsidR="00337C81" w:rsidRPr="00D57756">
        <w:rPr>
          <w:b/>
          <w:bCs/>
        </w:rPr>
        <w:t>orking with authentic examples</w:t>
      </w:r>
    </w:p>
    <w:p w14:paraId="480EB141" w14:textId="76811A36" w:rsidR="00EA236C" w:rsidRDefault="00020906" w:rsidP="00EA236C">
      <w:r>
        <w:t xml:space="preserve">Here are examples from the </w:t>
      </w:r>
      <w:r w:rsidRPr="00144025">
        <w:t>Writer’s Workshop video</w:t>
      </w:r>
      <w:r w:rsidR="001A0EDE">
        <w:t>.</w:t>
      </w:r>
    </w:p>
    <w:p w14:paraId="69821F9A" w14:textId="77777777" w:rsidR="00B47C63" w:rsidRDefault="00337C81" w:rsidP="00A02F3B">
      <w:r>
        <w:lastRenderedPageBreak/>
        <w:t>T</w:t>
      </w:r>
      <w:r w:rsidR="001A0EDE">
        <w:t>ry to guess the missing word with a partner before re-watching the video to check.</w:t>
      </w:r>
    </w:p>
    <w:p w14:paraId="13B3E326" w14:textId="49F224FF" w:rsidR="001A0EDE" w:rsidRDefault="007459F9" w:rsidP="00055364">
      <w:pPr>
        <w:pStyle w:val="ListNumber"/>
        <w:numPr>
          <w:ilvl w:val="0"/>
          <w:numId w:val="76"/>
        </w:numPr>
      </w:pPr>
      <w:r>
        <w:t xml:space="preserve">Some genres </w:t>
      </w:r>
      <w:r w:rsidR="00E95D62">
        <w:t>___</w:t>
      </w:r>
      <w:r w:rsidR="009B1D0A">
        <w:t xml:space="preserve"> be boiled down to</w:t>
      </w:r>
      <w:r>
        <w:t>…</w:t>
      </w:r>
    </w:p>
    <w:p w14:paraId="6EB84ADE" w14:textId="76429F4E" w:rsidR="009B1D0A" w:rsidRDefault="00A03B3B" w:rsidP="005A4940">
      <w:pPr>
        <w:pStyle w:val="ListNumber"/>
      </w:pPr>
      <w:r>
        <w:t>(Charles Dickens 3 rules for a thriller)</w:t>
      </w:r>
      <w:r w:rsidR="00720D2E">
        <w:t xml:space="preserve">: </w:t>
      </w:r>
      <w:r w:rsidR="00283A3A">
        <w:t xml:space="preserve">Make them </w:t>
      </w:r>
      <w:r>
        <w:t>____</w:t>
      </w:r>
      <w:r w:rsidR="00283A3A">
        <w:t>, make them</w:t>
      </w:r>
      <w:r w:rsidR="002E5DEE">
        <w:t xml:space="preserve"> </w:t>
      </w:r>
      <w:r>
        <w:t>____</w:t>
      </w:r>
      <w:r w:rsidR="00283A3A">
        <w:t xml:space="preserve">, make them </w:t>
      </w:r>
      <w:r>
        <w:t>___</w:t>
      </w:r>
      <w:r w:rsidR="00E17690">
        <w:t>.</w:t>
      </w:r>
    </w:p>
    <w:p w14:paraId="0CE9CF53" w14:textId="33317E4A" w:rsidR="00283A3A" w:rsidRDefault="00283A3A" w:rsidP="005A4940">
      <w:pPr>
        <w:pStyle w:val="ListNumber"/>
      </w:pPr>
      <w:r>
        <w:t>Th</w:t>
      </w:r>
      <w:r w:rsidR="00475107">
        <w:t>at</w:t>
      </w:r>
      <w:r>
        <w:t xml:space="preserve"> </w:t>
      </w:r>
      <w:r w:rsidR="00720D2E">
        <w:t>____</w:t>
      </w:r>
      <w:r>
        <w:t xml:space="preserve"> usually </w:t>
      </w:r>
      <w:r w:rsidR="007459F9">
        <w:t>happen in the first 3 chapters</w:t>
      </w:r>
      <w:r w:rsidR="00E17690">
        <w:t>.</w:t>
      </w:r>
    </w:p>
    <w:p w14:paraId="24B1DB1F" w14:textId="533AC599" w:rsidR="007459F9" w:rsidRDefault="007459F9" w:rsidP="005A4940">
      <w:pPr>
        <w:pStyle w:val="ListNumber"/>
      </w:pPr>
      <w:r>
        <w:t xml:space="preserve">Key </w:t>
      </w:r>
      <w:r w:rsidR="00E92BFC">
        <w:t>plot points of the genre</w:t>
      </w:r>
      <w:r>
        <w:t xml:space="preserve"> </w:t>
      </w:r>
      <w:r w:rsidR="00720D2E">
        <w:t>____</w:t>
      </w:r>
      <w:r>
        <w:t xml:space="preserve"> be reached</w:t>
      </w:r>
      <w:r w:rsidR="00E17690">
        <w:t>.</w:t>
      </w:r>
    </w:p>
    <w:p w14:paraId="5AE88A12" w14:textId="6D354BA0" w:rsidR="002E5DEE" w:rsidRDefault="00137EF9" w:rsidP="005A4940">
      <w:pPr>
        <w:pStyle w:val="ListNumber"/>
      </w:pPr>
      <w:r>
        <w:t>You then</w:t>
      </w:r>
      <w:r w:rsidR="00AD667D">
        <w:t xml:space="preserve"> ____ to </w:t>
      </w:r>
      <w:r>
        <w:t>start thinking</w:t>
      </w:r>
      <w:r w:rsidR="00720D2E">
        <w:t xml:space="preserve"> about </w:t>
      </w:r>
      <w:r w:rsidR="003B5FD9">
        <w:t>why</w:t>
      </w:r>
      <w:r>
        <w:t>…</w:t>
      </w:r>
    </w:p>
    <w:p w14:paraId="5B27494A" w14:textId="0BF5E2C7" w:rsidR="00137EF9" w:rsidRDefault="00137EF9" w:rsidP="005A4940">
      <w:pPr>
        <w:pStyle w:val="ListNumber"/>
      </w:pPr>
      <w:r>
        <w:t xml:space="preserve">It </w:t>
      </w:r>
      <w:r w:rsidR="003B5FD9">
        <w:t>____</w:t>
      </w:r>
      <w:r>
        <w:t xml:space="preserve"> be Melbourne, it </w:t>
      </w:r>
      <w:r w:rsidR="003B5FD9">
        <w:t>____</w:t>
      </w:r>
      <w:r>
        <w:t xml:space="preserve"> be rainforest</w:t>
      </w:r>
      <w:r w:rsidR="00E17690">
        <w:t xml:space="preserve">, it </w:t>
      </w:r>
      <w:r w:rsidR="003B5FD9">
        <w:t>____</w:t>
      </w:r>
      <w:r w:rsidR="00E17690">
        <w:t xml:space="preserve"> be</w:t>
      </w:r>
      <w:r w:rsidR="002A67BB">
        <w:t>…</w:t>
      </w:r>
    </w:p>
    <w:p w14:paraId="21BA63BB" w14:textId="3465050A" w:rsidR="00E92BFC" w:rsidRDefault="003B5FD9" w:rsidP="005A4940">
      <w:pPr>
        <w:pStyle w:val="ListNumber"/>
      </w:pPr>
      <w:r>
        <w:t>_____</w:t>
      </w:r>
      <w:r w:rsidR="00E92BFC">
        <w:t xml:space="preserve"> it is about a journey</w:t>
      </w:r>
      <w:r w:rsidR="00F5326B">
        <w:t>, an external journey</w:t>
      </w:r>
      <w:r w:rsidR="002A67BB">
        <w:t>.</w:t>
      </w:r>
    </w:p>
    <w:p w14:paraId="621920FE" w14:textId="46AA4F59" w:rsidR="00181A2B" w:rsidRDefault="003B5FD9" w:rsidP="005A4940">
      <w:pPr>
        <w:pStyle w:val="ListNumber"/>
      </w:pPr>
      <w:r>
        <w:t>_______</w:t>
      </w:r>
      <w:r w:rsidR="00181A2B">
        <w:t xml:space="preserve"> it is about being in opposition to</w:t>
      </w:r>
      <w:r w:rsidR="00E17690">
        <w:t xml:space="preserve"> the</w:t>
      </w:r>
      <w:r w:rsidR="00181A2B">
        <w:t xml:space="preserve"> internal forces</w:t>
      </w:r>
      <w:r w:rsidR="002A67BB">
        <w:t>.</w:t>
      </w:r>
    </w:p>
    <w:p w14:paraId="0703BCA4" w14:textId="30393414" w:rsidR="00E1613E" w:rsidRDefault="00E1613E" w:rsidP="005A4940">
      <w:pPr>
        <w:pStyle w:val="ListNumber"/>
      </w:pPr>
      <w:r>
        <w:t>It sets up expectations</w:t>
      </w:r>
      <w:r w:rsidR="00492FC9">
        <w:t xml:space="preserve"> about the way the story </w:t>
      </w:r>
      <w:r w:rsidR="003B5FD9">
        <w:t>______</w:t>
      </w:r>
      <w:r w:rsidR="00492FC9">
        <w:t xml:space="preserve"> unfold</w:t>
      </w:r>
      <w:r w:rsidR="009A300D">
        <w:t>.</w:t>
      </w:r>
    </w:p>
    <w:p w14:paraId="2655792F" w14:textId="55AA9C5B" w:rsidR="00FC5968" w:rsidRDefault="00A03B3B" w:rsidP="005A4940">
      <w:pPr>
        <w:pStyle w:val="ListNumber"/>
      </w:pPr>
      <w:r>
        <w:t xml:space="preserve">In crime fiction… the story </w:t>
      </w:r>
      <w:r w:rsidR="003B5FD9">
        <w:t>______</w:t>
      </w:r>
      <w:r>
        <w:t xml:space="preserve"> evolves backwards</w:t>
      </w:r>
      <w:r w:rsidR="009A300D">
        <w:t>.</w:t>
      </w:r>
    </w:p>
    <w:p w14:paraId="1D3BBB82" w14:textId="1CC74FA5" w:rsidR="00AE267D" w:rsidRPr="00D57756" w:rsidRDefault="00B03113" w:rsidP="0061493D">
      <w:pPr>
        <w:rPr>
          <w:rStyle w:val="Strong"/>
          <w:bCs w:val="0"/>
        </w:rPr>
      </w:pPr>
      <w:r w:rsidRPr="00D57756">
        <w:rPr>
          <w:rStyle w:val="Strong"/>
          <w:bCs w:val="0"/>
        </w:rPr>
        <w:t>E</w:t>
      </w:r>
      <w:r w:rsidR="00DD6AF6" w:rsidRPr="00D57756">
        <w:rPr>
          <w:rStyle w:val="Strong"/>
          <w:bCs w:val="0"/>
        </w:rPr>
        <w:t>xploring modality for suggesting and discussing</w:t>
      </w:r>
    </w:p>
    <w:p w14:paraId="4435CBAA" w14:textId="5E39D4F3" w:rsidR="0017155C" w:rsidRDefault="00235B5B" w:rsidP="0061493D">
      <w:pPr>
        <w:rPr>
          <w:rStyle w:val="Strong"/>
          <w:b w:val="0"/>
          <w:bCs w:val="0"/>
        </w:rPr>
      </w:pPr>
      <w:r>
        <w:rPr>
          <w:rStyle w:val="Strong"/>
          <w:b w:val="0"/>
        </w:rPr>
        <w:t>Answer</w:t>
      </w:r>
      <w:r w:rsidR="0017155C">
        <w:rPr>
          <w:rStyle w:val="Strong"/>
          <w:b w:val="0"/>
        </w:rPr>
        <w:t xml:space="preserve"> the following questions to guide your exploration of the examples you have just seen:</w:t>
      </w:r>
    </w:p>
    <w:p w14:paraId="4F8D3BCD" w14:textId="62F0FA90" w:rsidR="0017155C" w:rsidRPr="00F64519" w:rsidRDefault="00F7074A" w:rsidP="00055364">
      <w:pPr>
        <w:pStyle w:val="ListNumber"/>
        <w:numPr>
          <w:ilvl w:val="0"/>
          <w:numId w:val="39"/>
        </w:numPr>
        <w:rPr>
          <w:rStyle w:val="Strong"/>
          <w:b w:val="0"/>
          <w:bCs w:val="0"/>
        </w:rPr>
      </w:pPr>
      <w:r w:rsidRPr="00F64519">
        <w:rPr>
          <w:rStyle w:val="Strong"/>
          <w:b w:val="0"/>
          <w:bCs w:val="0"/>
        </w:rPr>
        <w:t>Does</w:t>
      </w:r>
      <w:r w:rsidR="00111F10" w:rsidRPr="00F64519">
        <w:rPr>
          <w:rStyle w:val="Strong"/>
          <w:b w:val="0"/>
          <w:bCs w:val="0"/>
        </w:rPr>
        <w:t xml:space="preserve"> the </w:t>
      </w:r>
      <w:r w:rsidR="00261F0D" w:rsidRPr="00F64519">
        <w:rPr>
          <w:rStyle w:val="Strong"/>
          <w:b w:val="0"/>
          <w:bCs w:val="0"/>
        </w:rPr>
        <w:t xml:space="preserve">sentence including ‘it might be rainforest’ </w:t>
      </w:r>
      <w:r w:rsidRPr="00F64519">
        <w:rPr>
          <w:rStyle w:val="Strong"/>
          <w:b w:val="0"/>
          <w:bCs w:val="0"/>
        </w:rPr>
        <w:t>mean that the writer is not certain, or are they doing something else?</w:t>
      </w:r>
    </w:p>
    <w:p w14:paraId="2A229B3A" w14:textId="04D76686" w:rsidR="005E097C" w:rsidRPr="00F64519" w:rsidRDefault="00D350A4" w:rsidP="00F64519">
      <w:pPr>
        <w:pStyle w:val="ListNumber"/>
        <w:rPr>
          <w:rStyle w:val="Strong"/>
          <w:b w:val="0"/>
          <w:bCs w:val="0"/>
        </w:rPr>
      </w:pPr>
      <w:r w:rsidRPr="00F64519">
        <w:rPr>
          <w:rStyle w:val="Strong"/>
          <w:b w:val="0"/>
          <w:bCs w:val="0"/>
        </w:rPr>
        <w:t>Is</w:t>
      </w:r>
      <w:r w:rsidR="005E097C" w:rsidRPr="00F64519">
        <w:rPr>
          <w:rStyle w:val="Strong"/>
          <w:b w:val="0"/>
          <w:bCs w:val="0"/>
        </w:rPr>
        <w:t xml:space="preserve"> the sentence including ‘the story should unfold’ on</w:t>
      </w:r>
      <w:r w:rsidRPr="00F64519">
        <w:rPr>
          <w:rStyle w:val="Strong"/>
          <w:b w:val="0"/>
          <w:bCs w:val="0"/>
        </w:rPr>
        <w:t>e i</w:t>
      </w:r>
      <w:r w:rsidR="005E097C" w:rsidRPr="00F64519">
        <w:rPr>
          <w:rStyle w:val="Strong"/>
          <w:b w:val="0"/>
          <w:bCs w:val="0"/>
        </w:rPr>
        <w:t>n which the writer is certain</w:t>
      </w:r>
      <w:r w:rsidRPr="00F64519">
        <w:rPr>
          <w:rStyle w:val="Strong"/>
          <w:b w:val="0"/>
          <w:bCs w:val="0"/>
        </w:rPr>
        <w:t>, or instructing us or something else?</w:t>
      </w:r>
    </w:p>
    <w:p w14:paraId="662EF8B3" w14:textId="0275311F" w:rsidR="00D77064" w:rsidRPr="00F64519" w:rsidRDefault="00D77064" w:rsidP="00F64519">
      <w:pPr>
        <w:pStyle w:val="ListNumber"/>
        <w:rPr>
          <w:rStyle w:val="Strong"/>
          <w:b w:val="0"/>
          <w:bCs w:val="0"/>
        </w:rPr>
      </w:pPr>
      <w:r w:rsidRPr="00F64519">
        <w:rPr>
          <w:rStyle w:val="Strong"/>
          <w:b w:val="0"/>
          <w:bCs w:val="0"/>
        </w:rPr>
        <w:t>In the sentence with ‘that would usually happen’, is the writer</w:t>
      </w:r>
      <w:r w:rsidR="001007D0" w:rsidRPr="00F64519">
        <w:rPr>
          <w:rStyle w:val="Strong"/>
          <w:b w:val="0"/>
          <w:bCs w:val="0"/>
        </w:rPr>
        <w:t xml:space="preserve"> discussing or are they just unsure of what they think?</w:t>
      </w:r>
    </w:p>
    <w:p w14:paraId="7876E1A2" w14:textId="6B4315A4" w:rsidR="00741F9C" w:rsidRPr="00D57756" w:rsidRDefault="00D57756" w:rsidP="00326297">
      <w:pPr>
        <w:rPr>
          <w:b/>
          <w:bCs/>
        </w:rPr>
      </w:pPr>
      <w:r w:rsidRPr="00D57756">
        <w:rPr>
          <w:b/>
          <w:bCs/>
        </w:rPr>
        <w:t>U</w:t>
      </w:r>
      <w:r w:rsidR="00741F9C" w:rsidRPr="00D57756">
        <w:rPr>
          <w:b/>
          <w:bCs/>
        </w:rPr>
        <w:t xml:space="preserve">sing </w:t>
      </w:r>
      <w:r w:rsidR="00F66CF6" w:rsidRPr="00D57756">
        <w:rPr>
          <w:b/>
          <w:bCs/>
        </w:rPr>
        <w:t>appositives and modality in discussion and writing</w:t>
      </w:r>
    </w:p>
    <w:p w14:paraId="5A47AE9E" w14:textId="54FB3A5A" w:rsidR="000105C2" w:rsidRDefault="003A3968" w:rsidP="00326297">
      <w:r>
        <w:t>Pre</w:t>
      </w:r>
      <w:r w:rsidR="00331309">
        <w:t>pare to</w:t>
      </w:r>
      <w:r>
        <w:t xml:space="preserve"> contribut</w:t>
      </w:r>
      <w:r w:rsidR="00331309">
        <w:t>e</w:t>
      </w:r>
      <w:r>
        <w:t xml:space="preserve"> to </w:t>
      </w:r>
      <w:r w:rsidR="00331309">
        <w:t xml:space="preserve">a </w:t>
      </w:r>
      <w:r>
        <w:t>cl</w:t>
      </w:r>
      <w:r w:rsidR="00331309">
        <w:t>a</w:t>
      </w:r>
      <w:r>
        <w:t xml:space="preserve">ss discussion </w:t>
      </w:r>
      <w:r w:rsidR="00331309">
        <w:t>in which you will</w:t>
      </w:r>
      <w:r>
        <w:t xml:space="preserve"> convinc</w:t>
      </w:r>
      <w:r w:rsidR="00331309">
        <w:t>e</w:t>
      </w:r>
      <w:r>
        <w:t xml:space="preserve"> your peers of your perspective on the following topics. </w:t>
      </w:r>
      <w:r w:rsidR="000E6C5F">
        <w:t xml:space="preserve">Use </w:t>
      </w:r>
      <w:r w:rsidR="00326297">
        <w:t xml:space="preserve">both appositives and modality </w:t>
      </w:r>
      <w:r w:rsidR="000E6C5F">
        <w:t xml:space="preserve">when you are </w:t>
      </w:r>
      <w:r w:rsidR="00331309">
        <w:t xml:space="preserve">supporting your ideas and </w:t>
      </w:r>
      <w:r w:rsidR="00326297">
        <w:t xml:space="preserve">suggesting </w:t>
      </w:r>
      <w:r w:rsidR="00331309">
        <w:t>reasons for your perspective.</w:t>
      </w:r>
    </w:p>
    <w:p w14:paraId="0B02C183" w14:textId="2CC14DDB" w:rsidR="000105C2" w:rsidRDefault="00A92F56" w:rsidP="00872DE8">
      <w:pPr>
        <w:pStyle w:val="ListBullet"/>
      </w:pPr>
      <w:r w:rsidRPr="00A92F56">
        <w:t xml:space="preserve">Select a character </w:t>
      </w:r>
      <w:r w:rsidR="000D3D58" w:rsidRPr="00A92F56">
        <w:t>to</w:t>
      </w:r>
      <w:r w:rsidRPr="00A92F56">
        <w:t xml:space="preserve"> prove </w:t>
      </w:r>
      <w:r w:rsidR="000D3D58">
        <w:t xml:space="preserve">the </w:t>
      </w:r>
      <w:r w:rsidR="000105C2">
        <w:t xml:space="preserve">character in this text </w:t>
      </w:r>
      <w:r w:rsidR="000D3D58">
        <w:t>is</w:t>
      </w:r>
      <w:r w:rsidR="00BB5E3C">
        <w:t xml:space="preserve"> </w:t>
      </w:r>
      <w:r w:rsidR="000105C2">
        <w:t xml:space="preserve">flat </w:t>
      </w:r>
      <w:r w:rsidR="00BB5E3C">
        <w:t>and</w:t>
      </w:r>
      <w:r w:rsidR="000105C2">
        <w:t xml:space="preserve"> </w:t>
      </w:r>
      <w:r w:rsidR="000D3D58">
        <w:t xml:space="preserve">another is </w:t>
      </w:r>
      <w:r w:rsidR="000105C2">
        <w:t>round</w:t>
      </w:r>
      <w:r w:rsidR="00655E60">
        <w:t xml:space="preserve">. </w:t>
      </w:r>
      <w:r w:rsidR="000D3D58">
        <w:t>Explain how t</w:t>
      </w:r>
      <w:r w:rsidR="00412558">
        <w:t>h</w:t>
      </w:r>
      <w:r w:rsidR="000105C2">
        <w:t>is impact</w:t>
      </w:r>
      <w:r w:rsidR="00412558">
        <w:t>s the</w:t>
      </w:r>
      <w:r w:rsidR="000105C2">
        <w:t xml:space="preserve"> ‘escape’ into the imaginative world</w:t>
      </w:r>
      <w:r w:rsidR="00B21663">
        <w:t>.</w:t>
      </w:r>
    </w:p>
    <w:p w14:paraId="03C67777" w14:textId="4D9EC1C8" w:rsidR="000105C2" w:rsidRDefault="000D3D58" w:rsidP="00872DE8">
      <w:pPr>
        <w:pStyle w:val="ListBullet"/>
      </w:pPr>
      <w:r w:rsidRPr="00A92F56">
        <w:lastRenderedPageBreak/>
        <w:t xml:space="preserve">Select a character to prove </w:t>
      </w:r>
      <w:r>
        <w:t xml:space="preserve">the character in this text is </w:t>
      </w:r>
      <w:r w:rsidR="000105C2">
        <w:t xml:space="preserve">static </w:t>
      </w:r>
      <w:r w:rsidR="00B21663">
        <w:t>and</w:t>
      </w:r>
      <w:r w:rsidR="000105C2">
        <w:t xml:space="preserve"> </w:t>
      </w:r>
      <w:r w:rsidR="001C4C3D">
        <w:t xml:space="preserve">another is </w:t>
      </w:r>
      <w:r w:rsidR="000105C2">
        <w:t>dynamic</w:t>
      </w:r>
      <w:r w:rsidR="00B21663">
        <w:t xml:space="preserve">. </w:t>
      </w:r>
      <w:r w:rsidR="008434E2">
        <w:t>Explain how t</w:t>
      </w:r>
      <w:r w:rsidR="000105C2">
        <w:t>his impact</w:t>
      </w:r>
      <w:r w:rsidR="00B21663">
        <w:t>s the way we see ourselves in certain characters.</w:t>
      </w:r>
    </w:p>
    <w:p w14:paraId="6FE1BE89" w14:textId="28910FC4" w:rsidR="000105C2" w:rsidRDefault="0054526E" w:rsidP="00872DE8">
      <w:pPr>
        <w:pStyle w:val="ListBullet"/>
      </w:pPr>
      <w:r>
        <w:t xml:space="preserve">Identify the values 2 characters </w:t>
      </w:r>
      <w:r w:rsidR="00C7614A">
        <w:t xml:space="preserve">represent </w:t>
      </w:r>
      <w:r>
        <w:t>and explain why.</w:t>
      </w:r>
    </w:p>
    <w:p w14:paraId="19C444D2" w14:textId="6E9DC94C" w:rsidR="000105C2" w:rsidRDefault="0054526E" w:rsidP="00C14674">
      <w:pPr>
        <w:pStyle w:val="ListBullet"/>
      </w:pPr>
      <w:r>
        <w:t xml:space="preserve">Identify an example of </w:t>
      </w:r>
      <w:r w:rsidR="00E16426">
        <w:t>Ph</w:t>
      </w:r>
      <w:r w:rsidR="009F01FC">
        <w:t>o</w:t>
      </w:r>
      <w:r w:rsidR="00E16426">
        <w:t>mm</w:t>
      </w:r>
      <w:r w:rsidR="003F1C9E">
        <w:t>a</w:t>
      </w:r>
      <w:r w:rsidR="00E16426">
        <w:t>vanh</w:t>
      </w:r>
      <w:r w:rsidR="004E479C">
        <w:t>’s</w:t>
      </w:r>
      <w:r w:rsidR="000105C2">
        <w:t xml:space="preserve"> </w:t>
      </w:r>
      <w:r>
        <w:t xml:space="preserve">effective </w:t>
      </w:r>
      <w:r w:rsidR="000105C2">
        <w:t>characterisation</w:t>
      </w:r>
      <w:r w:rsidR="00C57FA0">
        <w:t xml:space="preserve"> </w:t>
      </w:r>
      <w:r>
        <w:t>and explain how this is created.</w:t>
      </w:r>
    </w:p>
    <w:p w14:paraId="5BF4CAEE" w14:textId="77777777" w:rsidR="00F66549" w:rsidRDefault="00F66549" w:rsidP="00F66549">
      <w:r>
        <w:t>The following table provides examples of modal verbs that can be used to convey your interpretation of your core text and the characters in it.</w:t>
      </w:r>
    </w:p>
    <w:p w14:paraId="676153A9" w14:textId="4176F99C" w:rsidR="00F66549" w:rsidRDefault="00F66549" w:rsidP="00F66549">
      <w:pPr>
        <w:pStyle w:val="Caption"/>
      </w:pPr>
      <w:r>
        <w:t xml:space="preserve">Table </w:t>
      </w:r>
      <w:fldSimple w:instr=" SEQ Table \* ARABIC ">
        <w:r w:rsidR="00532E4E">
          <w:rPr>
            <w:noProof/>
          </w:rPr>
          <w:t>16</w:t>
        </w:r>
      </w:fldSimple>
      <w:r>
        <w:t xml:space="preserve"> – table of modal verbs</w:t>
      </w:r>
    </w:p>
    <w:tbl>
      <w:tblPr>
        <w:tblStyle w:val="Tableheader"/>
        <w:tblW w:w="0" w:type="auto"/>
        <w:tblLook w:val="04A0" w:firstRow="1" w:lastRow="0" w:firstColumn="1" w:lastColumn="0" w:noHBand="0" w:noVBand="1"/>
        <w:tblDescription w:val="Table of modal verbs as suggestions for student writing"/>
      </w:tblPr>
      <w:tblGrid>
        <w:gridCol w:w="4673"/>
        <w:gridCol w:w="4678"/>
      </w:tblGrid>
      <w:tr w:rsidR="00F66549" w:rsidRPr="009762D9" w14:paraId="7B0F33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919FF7A" w14:textId="77777777" w:rsidR="00F66549" w:rsidRPr="009762D9" w:rsidRDefault="00F66549" w:rsidP="009762D9">
            <w:r w:rsidRPr="009762D9">
              <w:t>Low modality</w:t>
            </w:r>
          </w:p>
        </w:tc>
        <w:tc>
          <w:tcPr>
            <w:tcW w:w="4678" w:type="dxa"/>
          </w:tcPr>
          <w:p w14:paraId="556ABE31" w14:textId="77777777" w:rsidR="00F66549" w:rsidRPr="009762D9" w:rsidRDefault="00F66549" w:rsidP="009762D9">
            <w:pPr>
              <w:cnfStyle w:val="100000000000" w:firstRow="1" w:lastRow="0" w:firstColumn="0" w:lastColumn="0" w:oddVBand="0" w:evenVBand="0" w:oddHBand="0" w:evenHBand="0" w:firstRowFirstColumn="0" w:firstRowLastColumn="0" w:lastRowFirstColumn="0" w:lastRowLastColumn="0"/>
            </w:pPr>
            <w:r w:rsidRPr="009762D9">
              <w:t>High modality</w:t>
            </w:r>
          </w:p>
        </w:tc>
      </w:tr>
      <w:tr w:rsidR="00F66549" w14:paraId="6A31E5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13B273D" w14:textId="77777777" w:rsidR="00F66549" w:rsidRDefault="00F66549">
            <w:pPr>
              <w:rPr>
                <w:bCs/>
              </w:rPr>
            </w:pPr>
            <w:r w:rsidRPr="00E30CA0">
              <w:rPr>
                <w:b w:val="0"/>
                <w:bCs/>
              </w:rPr>
              <w:t>Could</w:t>
            </w:r>
          </w:p>
          <w:p w14:paraId="255CFA8C" w14:textId="5CE21B2F" w:rsidR="00F66549" w:rsidRDefault="00F66549">
            <w:pPr>
              <w:rPr>
                <w:bCs/>
              </w:rPr>
            </w:pPr>
            <w:r>
              <w:rPr>
                <w:b w:val="0"/>
                <w:bCs/>
              </w:rPr>
              <w:t>Might</w:t>
            </w:r>
          </w:p>
          <w:p w14:paraId="77B649A9" w14:textId="10CD3288" w:rsidR="00F66549" w:rsidRPr="00752294" w:rsidRDefault="00F66549">
            <w:pPr>
              <w:rPr>
                <w:bCs/>
              </w:rPr>
            </w:pPr>
            <w:r>
              <w:rPr>
                <w:b w:val="0"/>
                <w:bCs/>
              </w:rPr>
              <w:t>May</w:t>
            </w:r>
          </w:p>
        </w:tc>
        <w:tc>
          <w:tcPr>
            <w:tcW w:w="4678" w:type="dxa"/>
          </w:tcPr>
          <w:p w14:paraId="2734CAF6" w14:textId="77777777" w:rsidR="00F66549" w:rsidRDefault="00F66549">
            <w:pPr>
              <w:cnfStyle w:val="000000100000" w:firstRow="0" w:lastRow="0" w:firstColumn="0" w:lastColumn="0" w:oddVBand="0" w:evenVBand="0" w:oddHBand="1" w:evenHBand="0" w:firstRowFirstColumn="0" w:firstRowLastColumn="0" w:lastRowFirstColumn="0" w:lastRowLastColumn="0"/>
            </w:pPr>
            <w:r>
              <w:t>Is</w:t>
            </w:r>
          </w:p>
          <w:p w14:paraId="2F5B0EDE" w14:textId="055DD761" w:rsidR="00F66549" w:rsidRDefault="00F66549">
            <w:pPr>
              <w:cnfStyle w:val="000000100000" w:firstRow="0" w:lastRow="0" w:firstColumn="0" w:lastColumn="0" w:oddVBand="0" w:evenVBand="0" w:oddHBand="1" w:evenHBand="0" w:firstRowFirstColumn="0" w:firstRowLastColumn="0" w:lastRowFirstColumn="0" w:lastRowLastColumn="0"/>
            </w:pPr>
            <w:r>
              <w:t>Will</w:t>
            </w:r>
          </w:p>
          <w:p w14:paraId="2B8D6394" w14:textId="1DDD4F9B" w:rsidR="00F66549" w:rsidRDefault="00F66549">
            <w:pPr>
              <w:cnfStyle w:val="000000100000" w:firstRow="0" w:lastRow="0" w:firstColumn="0" w:lastColumn="0" w:oddVBand="0" w:evenVBand="0" w:oddHBand="1" w:evenHBand="0" w:firstRowFirstColumn="0" w:firstRowLastColumn="0" w:lastRowFirstColumn="0" w:lastRowLastColumn="0"/>
            </w:pPr>
            <w:r>
              <w:t>Can</w:t>
            </w:r>
          </w:p>
        </w:tc>
      </w:tr>
    </w:tbl>
    <w:p w14:paraId="37C495F5" w14:textId="15085053" w:rsidR="00F66549" w:rsidRPr="00E67884" w:rsidRDefault="005B0E21" w:rsidP="00F66549">
      <w:pPr>
        <w:rPr>
          <w:rStyle w:val="Strong"/>
        </w:rPr>
      </w:pPr>
      <w:r w:rsidRPr="00E67884">
        <w:rPr>
          <w:rStyle w:val="Strong"/>
        </w:rPr>
        <w:t>Model</w:t>
      </w:r>
      <w:r w:rsidR="005E1E92" w:rsidRPr="00E67884">
        <w:rPr>
          <w:rStyle w:val="Strong"/>
        </w:rPr>
        <w:t>led example</w:t>
      </w:r>
      <w:r w:rsidR="006469E8" w:rsidRPr="00E67884">
        <w:rPr>
          <w:rStyle w:val="Strong"/>
        </w:rPr>
        <w:t xml:space="preserve"> of </w:t>
      </w:r>
      <w:r w:rsidR="00E67884" w:rsidRPr="00E67884">
        <w:rPr>
          <w:rStyle w:val="Strong"/>
        </w:rPr>
        <w:t>discussion preparation</w:t>
      </w:r>
    </w:p>
    <w:p w14:paraId="63F356CD" w14:textId="131AF98E" w:rsidR="00E67884" w:rsidRDefault="00E67884" w:rsidP="00F66549">
      <w:r>
        <w:t xml:space="preserve">Lengy’s engaging </w:t>
      </w:r>
      <w:r w:rsidR="00F9243F">
        <w:t xml:space="preserve">and </w:t>
      </w:r>
      <w:r w:rsidR="003B77EE">
        <w:t xml:space="preserve">unusual </w:t>
      </w:r>
      <w:r w:rsidR="00EA4ABD">
        <w:t xml:space="preserve">teacher, Mr Winfree </w:t>
      </w:r>
      <w:r w:rsidR="00BB0B60">
        <w:t>is a</w:t>
      </w:r>
      <w:r w:rsidR="006D4A3C">
        <w:t xml:space="preserve"> character that all readers will </w:t>
      </w:r>
      <w:r w:rsidR="00B230BE">
        <w:t xml:space="preserve">connect with as he reminds them of a teacher that they have had or one that they wish they had. </w:t>
      </w:r>
      <w:r w:rsidR="009729F4">
        <w:t xml:space="preserve">Readers can see that he is a static character because he is just as </w:t>
      </w:r>
      <w:r w:rsidR="00FE3515">
        <w:t xml:space="preserve">quirky and </w:t>
      </w:r>
      <w:r w:rsidR="006C4869">
        <w:t xml:space="preserve">nurturing towards his students </w:t>
      </w:r>
      <w:r w:rsidR="001C6C0D">
        <w:t>at the end of the novel as he is in the beginning.</w:t>
      </w:r>
    </w:p>
    <w:p w14:paraId="7C8E0883" w14:textId="133EE66E" w:rsidR="00AD2282" w:rsidRPr="008C4772" w:rsidRDefault="00AD2282" w:rsidP="00E25C37">
      <w:pPr>
        <w:pStyle w:val="Heading2"/>
      </w:pPr>
      <w:bookmarkStart w:id="23" w:name="_Toc152254552"/>
      <w:r w:rsidRPr="008C4772">
        <w:t>Core formative task 3 – character profile and imaginative writing (integrated Phase 5)</w:t>
      </w:r>
      <w:bookmarkEnd w:id="23"/>
    </w:p>
    <w:p w14:paraId="240FB869" w14:textId="26AF165D" w:rsidR="00EE6B2A" w:rsidRDefault="00EE6B2A" w:rsidP="00EE6B2A">
      <w:r>
        <w:t>T</w:t>
      </w:r>
      <w:r w:rsidRPr="00162078">
        <w:t xml:space="preserve">his task will give you an opportunity to experiment with </w:t>
      </w:r>
      <w:r>
        <w:t>the knowledge about characterisation you have developed during this phase of the program</w:t>
      </w:r>
      <w:r w:rsidRPr="00162078">
        <w:t xml:space="preserve">. </w:t>
      </w:r>
      <w:r>
        <w:t xml:space="preserve">It is in </w:t>
      </w:r>
      <w:r w:rsidR="000B148D">
        <w:t xml:space="preserve">2 </w:t>
      </w:r>
      <w:r>
        <w:t xml:space="preserve">parts, </w:t>
      </w:r>
      <w:r w:rsidR="000A2155">
        <w:t xml:space="preserve">beginning </w:t>
      </w:r>
      <w:r>
        <w:t>with a structured approach to planning</w:t>
      </w:r>
      <w:r w:rsidR="00AF6DD7">
        <w:t>, then providing you with a prompt for writing. As you prepare, you will explore</w:t>
      </w:r>
      <w:r w:rsidR="00747D54">
        <w:t xml:space="preserve"> the power of ‘</w:t>
      </w:r>
      <w:r w:rsidR="0047069D">
        <w:t>show, don’t tell</w:t>
      </w:r>
      <w:r w:rsidR="00747D54">
        <w:t>’</w:t>
      </w:r>
      <w:r>
        <w:t>.</w:t>
      </w:r>
    </w:p>
    <w:p w14:paraId="628BE426" w14:textId="57B4D624" w:rsidR="009B55F0" w:rsidRPr="009D1B3C" w:rsidRDefault="004E05F2" w:rsidP="009B55F0">
      <w:pPr>
        <w:pStyle w:val="ListNumber2"/>
        <w:numPr>
          <w:ilvl w:val="0"/>
          <w:numId w:val="0"/>
        </w:numPr>
        <w:rPr>
          <w:rStyle w:val="Strong"/>
        </w:rPr>
      </w:pPr>
      <w:r>
        <w:rPr>
          <w:rStyle w:val="Strong"/>
        </w:rPr>
        <w:t>Overview – ke</w:t>
      </w:r>
      <w:r w:rsidR="00080168" w:rsidRPr="009D1B3C">
        <w:rPr>
          <w:rStyle w:val="Strong"/>
        </w:rPr>
        <w:t xml:space="preserve">y steps in the preparation of this </w:t>
      </w:r>
      <w:r w:rsidR="009F5519" w:rsidRPr="009D1B3C">
        <w:rPr>
          <w:rStyle w:val="Strong"/>
        </w:rPr>
        <w:t>task</w:t>
      </w:r>
    </w:p>
    <w:p w14:paraId="538B7DFB" w14:textId="4B4B5FB1" w:rsidR="009F5519" w:rsidRDefault="00664C40" w:rsidP="00055364">
      <w:pPr>
        <w:pStyle w:val="ListNumber"/>
        <w:numPr>
          <w:ilvl w:val="0"/>
          <w:numId w:val="40"/>
        </w:numPr>
        <w:spacing w:after="0"/>
        <w:contextualSpacing/>
      </w:pPr>
      <w:r>
        <w:t>C</w:t>
      </w:r>
      <w:r w:rsidR="009F5519">
        <w:t>reat</w:t>
      </w:r>
      <w:r>
        <w:t>e</w:t>
      </w:r>
      <w:r w:rsidR="009F5519">
        <w:t xml:space="preserve"> an ‘</w:t>
      </w:r>
      <w:r w:rsidR="000959FD">
        <w:t>e</w:t>
      </w:r>
      <w:r w:rsidR="00954A76">
        <w:t>ngaging</w:t>
      </w:r>
      <w:r w:rsidR="009F5519">
        <w:t xml:space="preserve"> character ch</w:t>
      </w:r>
      <w:r w:rsidR="00CE13E9">
        <w:t>ecklist</w:t>
      </w:r>
      <w:r w:rsidR="00954A76">
        <w:t>’</w:t>
      </w:r>
      <w:r w:rsidR="00D86D8A">
        <w:t>.</w:t>
      </w:r>
    </w:p>
    <w:p w14:paraId="0A22661F" w14:textId="72B1A4CE" w:rsidR="00EE6B2A" w:rsidRDefault="00EE6B2A" w:rsidP="005A4940">
      <w:pPr>
        <w:pStyle w:val="ListNumber"/>
      </w:pPr>
      <w:r>
        <w:lastRenderedPageBreak/>
        <w:t xml:space="preserve">Develop a ‘character profile’ </w:t>
      </w:r>
      <w:r w:rsidR="006B2B3D">
        <w:t>t</w:t>
      </w:r>
      <w:r w:rsidR="00B70DF5">
        <w:t>hat shows y</w:t>
      </w:r>
      <w:r w:rsidR="006B2B3D">
        <w:t>o</w:t>
      </w:r>
      <w:r w:rsidR="00B70DF5">
        <w:t>u</w:t>
      </w:r>
      <w:r>
        <w:t xml:space="preserve"> have a deep understanding of what makes your character </w:t>
      </w:r>
      <w:r w:rsidR="00B70DF5">
        <w:t>‘</w:t>
      </w:r>
      <w:r>
        <w:t>tick</w:t>
      </w:r>
      <w:r w:rsidR="00B70DF5">
        <w:t>’ (what motivates and interests them)</w:t>
      </w:r>
      <w:r>
        <w:t>.</w:t>
      </w:r>
    </w:p>
    <w:p w14:paraId="64B45BCC" w14:textId="10B0D515" w:rsidR="00EE6B2A" w:rsidRDefault="00EE6B2A" w:rsidP="005A4940">
      <w:pPr>
        <w:pStyle w:val="ListNumber"/>
      </w:pPr>
      <w:r>
        <w:t>Compose an imaginative piece involving that character</w:t>
      </w:r>
      <w:r w:rsidR="000F25D0">
        <w:t xml:space="preserve"> at a moment of external or internal conflict</w:t>
      </w:r>
      <w:r w:rsidR="00B70DF5">
        <w:t>.</w:t>
      </w:r>
      <w:r>
        <w:t xml:space="preserve"> </w:t>
      </w:r>
      <w:r w:rsidR="00B70DF5">
        <w:t>S</w:t>
      </w:r>
      <w:r>
        <w:t>howcase the</w:t>
      </w:r>
      <w:r w:rsidR="00B70DF5">
        <w:t>ir</w:t>
      </w:r>
      <w:r>
        <w:t xml:space="preserve"> personality and </w:t>
      </w:r>
      <w:r w:rsidR="0016733F">
        <w:t xml:space="preserve">the </w:t>
      </w:r>
      <w:r>
        <w:t>desire line you have been working on.</w:t>
      </w:r>
    </w:p>
    <w:p w14:paraId="1ADCCF77" w14:textId="74DA09B2" w:rsidR="00EE6B2A" w:rsidRPr="007758A0" w:rsidRDefault="00EE6B2A" w:rsidP="005A4940">
      <w:pPr>
        <w:pStyle w:val="ListNumber"/>
        <w:rPr>
          <w:rStyle w:val="Strong"/>
          <w:b w:val="0"/>
        </w:rPr>
      </w:pPr>
      <w:r>
        <w:t>Submit y</w:t>
      </w:r>
      <w:r w:rsidRPr="00603A1F">
        <w:t xml:space="preserve">our character profile </w:t>
      </w:r>
      <w:r>
        <w:t xml:space="preserve">and imaginative piece </w:t>
      </w:r>
      <w:r w:rsidR="00C97C52">
        <w:t xml:space="preserve">in </w:t>
      </w:r>
      <w:r>
        <w:t>draft form for the portfolio</w:t>
      </w:r>
      <w:r w:rsidRPr="00603A1F">
        <w:t xml:space="preserve"> of </w:t>
      </w:r>
      <w:r>
        <w:t>classwork a</w:t>
      </w:r>
      <w:r w:rsidRPr="00603A1F">
        <w:t xml:space="preserve">ssessment </w:t>
      </w:r>
      <w:r>
        <w:t>t</w:t>
      </w:r>
      <w:r w:rsidRPr="00603A1F">
        <w:t>ask</w:t>
      </w:r>
      <w:r>
        <w:t>. You may choose to refine this imaginative piece for the portfolio.</w:t>
      </w:r>
    </w:p>
    <w:p w14:paraId="22C3F36F" w14:textId="347580D9" w:rsidR="00D31165" w:rsidRPr="00D31165" w:rsidRDefault="00D31165" w:rsidP="009468E8">
      <w:pPr>
        <w:rPr>
          <w:rStyle w:val="Strong"/>
        </w:rPr>
      </w:pPr>
      <w:r w:rsidRPr="00D31165">
        <w:rPr>
          <w:rStyle w:val="Strong"/>
        </w:rPr>
        <w:t>Writing scenario</w:t>
      </w:r>
    </w:p>
    <w:p w14:paraId="188E3D88" w14:textId="74C3BE47" w:rsidR="00B53088" w:rsidRDefault="008C6E18" w:rsidP="003111E0">
      <w:r>
        <w:t xml:space="preserve">You </w:t>
      </w:r>
      <w:r w:rsidR="00F512DC">
        <w:t xml:space="preserve">are a </w:t>
      </w:r>
      <w:r w:rsidR="00631462">
        <w:t>famous</w:t>
      </w:r>
      <w:r w:rsidR="007E69DE">
        <w:t xml:space="preserve"> </w:t>
      </w:r>
      <w:r w:rsidR="00FD6438">
        <w:t>aut</w:t>
      </w:r>
      <w:r w:rsidR="002E6C19">
        <w:t xml:space="preserve">hor of popular </w:t>
      </w:r>
      <w:r w:rsidR="005C1727">
        <w:t>young adu</w:t>
      </w:r>
      <w:r w:rsidR="00D71CF1">
        <w:t xml:space="preserve">lt fiction. You </w:t>
      </w:r>
      <w:r>
        <w:t>have been asked by a book pub</w:t>
      </w:r>
      <w:r w:rsidR="00880741">
        <w:t xml:space="preserve">lisher </w:t>
      </w:r>
      <w:r w:rsidR="002371A6">
        <w:t>to design a character for a</w:t>
      </w:r>
      <w:r w:rsidR="004F2BF5">
        <w:t>n</w:t>
      </w:r>
      <w:r w:rsidR="002371A6">
        <w:t xml:space="preserve"> up</w:t>
      </w:r>
      <w:r w:rsidR="00F512DC">
        <w:t>-and-coming</w:t>
      </w:r>
      <w:r w:rsidR="00DF2212">
        <w:t xml:space="preserve"> </w:t>
      </w:r>
      <w:r w:rsidR="0007310A">
        <w:t xml:space="preserve">young adult novel that </w:t>
      </w:r>
      <w:r w:rsidR="008C146B">
        <w:t>will</w:t>
      </w:r>
      <w:r w:rsidR="005C3524">
        <w:t xml:space="preserve"> draw on the conventions of the bildungsroman genre.</w:t>
      </w:r>
    </w:p>
    <w:p w14:paraId="6971802C" w14:textId="4A8C8849" w:rsidR="00BB0B2F" w:rsidRDefault="00BB0B2F" w:rsidP="003111E0">
      <w:r>
        <w:t>To me</w:t>
      </w:r>
      <w:r w:rsidR="004C489F">
        <w:t>et this brief, you will</w:t>
      </w:r>
      <w:r w:rsidR="003918B3">
        <w:t>:</w:t>
      </w:r>
    </w:p>
    <w:p w14:paraId="3AB64DE3" w14:textId="53060386" w:rsidR="003918B3" w:rsidRDefault="00B53088" w:rsidP="00055364">
      <w:pPr>
        <w:pStyle w:val="ListNumber"/>
        <w:numPr>
          <w:ilvl w:val="0"/>
          <w:numId w:val="65"/>
        </w:numPr>
      </w:pPr>
      <w:r>
        <w:t>C</w:t>
      </w:r>
      <w:r w:rsidR="003918B3">
        <w:t xml:space="preserve">omplete a detailed character profile </w:t>
      </w:r>
      <w:r w:rsidR="00375A01">
        <w:t xml:space="preserve">using </w:t>
      </w:r>
      <w:r w:rsidR="00DF3D4D">
        <w:t>a template provided</w:t>
      </w:r>
      <w:r w:rsidR="00285E0B">
        <w:t xml:space="preserve"> below in </w:t>
      </w:r>
      <w:r w:rsidR="00285E0B" w:rsidRPr="00BE5199">
        <w:rPr>
          <w:rStyle w:val="Strong"/>
        </w:rPr>
        <w:t xml:space="preserve">Phase 3, </w:t>
      </w:r>
      <w:r w:rsidR="00A43F31">
        <w:rPr>
          <w:rStyle w:val="Strong"/>
        </w:rPr>
        <w:t>activity 10</w:t>
      </w:r>
      <w:r w:rsidR="00285E0B" w:rsidRPr="00BE5199">
        <w:rPr>
          <w:rStyle w:val="Strong"/>
        </w:rPr>
        <w:t xml:space="preserve"> – character planning template</w:t>
      </w:r>
      <w:r w:rsidR="003D2D3E">
        <w:t>. This will note</w:t>
      </w:r>
      <w:r w:rsidR="00307DD8">
        <w:t xml:space="preserve"> key </w:t>
      </w:r>
      <w:r w:rsidR="006C500F">
        <w:t>charact</w:t>
      </w:r>
      <w:r w:rsidR="00BE5199">
        <w:t xml:space="preserve">eristics, </w:t>
      </w:r>
      <w:proofErr w:type="gramStart"/>
      <w:r w:rsidR="006B2B3D">
        <w:t>idiosyncrasies</w:t>
      </w:r>
      <w:proofErr w:type="gramEnd"/>
      <w:r w:rsidR="00BE5199">
        <w:t xml:space="preserve"> and the desire line.</w:t>
      </w:r>
    </w:p>
    <w:p w14:paraId="5792D064" w14:textId="0B6EAF5B" w:rsidR="00DF3D4D" w:rsidRDefault="00B53088" w:rsidP="005A4940">
      <w:pPr>
        <w:pStyle w:val="ListNumber"/>
      </w:pPr>
      <w:r>
        <w:t>C</w:t>
      </w:r>
      <w:r w:rsidR="001E4397">
        <w:t>reate a</w:t>
      </w:r>
      <w:r w:rsidR="00871096">
        <w:t xml:space="preserve"> visualisation</w:t>
      </w:r>
      <w:r w:rsidR="001E4397">
        <w:t xml:space="preserve"> of </w:t>
      </w:r>
      <w:r w:rsidR="00871096">
        <w:t>the</w:t>
      </w:r>
      <w:r w:rsidR="001E4397">
        <w:t xml:space="preserve"> character </w:t>
      </w:r>
      <w:r w:rsidR="00D86297">
        <w:t xml:space="preserve">through an illustration or </w:t>
      </w:r>
      <w:r w:rsidR="006B2B3D">
        <w:t>collage.</w:t>
      </w:r>
    </w:p>
    <w:p w14:paraId="36F4877A" w14:textId="213A3FCB" w:rsidR="00DF459B" w:rsidRDefault="00B53088" w:rsidP="005A4940">
      <w:pPr>
        <w:pStyle w:val="ListNumber"/>
      </w:pPr>
      <w:r>
        <w:t>C</w:t>
      </w:r>
      <w:r w:rsidR="000B0098">
        <w:t xml:space="preserve">ompose a piece of imaginative writing </w:t>
      </w:r>
      <w:r w:rsidR="00FE0DB8">
        <w:t>(200-300 words)</w:t>
      </w:r>
      <w:r w:rsidR="00194250">
        <w:t>.</w:t>
      </w:r>
    </w:p>
    <w:p w14:paraId="77101B6C" w14:textId="1CFA7024" w:rsidR="00ED036F" w:rsidRPr="00C82880" w:rsidRDefault="00ED036F" w:rsidP="00972276">
      <w:pPr>
        <w:rPr>
          <w:rStyle w:val="Strong"/>
        </w:rPr>
      </w:pPr>
      <w:r w:rsidRPr="00C82880">
        <w:rPr>
          <w:rStyle w:val="Strong"/>
        </w:rPr>
        <w:t>Imaginative writing</w:t>
      </w:r>
    </w:p>
    <w:p w14:paraId="6AB13BC0" w14:textId="6BB10A89" w:rsidR="00C82880" w:rsidRDefault="00943300" w:rsidP="00C65096">
      <w:r>
        <w:t>Compose a scene in which your character</w:t>
      </w:r>
      <w:r w:rsidR="00CE4710">
        <w:t xml:space="preserve"> </w:t>
      </w:r>
      <w:r w:rsidR="008C435D">
        <w:t xml:space="preserve">is at a moment of internal or external conflict. </w:t>
      </w:r>
      <w:r w:rsidR="00A554E1">
        <w:t xml:space="preserve">While the conflict may eventually be resolved, show how your character </w:t>
      </w:r>
      <w:r w:rsidR="00CE4710">
        <w:t xml:space="preserve">suffers a set-back of some kind. </w:t>
      </w:r>
      <w:r w:rsidR="00CA7705">
        <w:t>This set-back</w:t>
      </w:r>
      <w:r w:rsidR="00941975">
        <w:t xml:space="preserve"> may</w:t>
      </w:r>
      <w:r w:rsidR="00CA7705">
        <w:t xml:space="preserve"> </w:t>
      </w:r>
      <w:r w:rsidR="00941975">
        <w:t>be early in a story and involve a complication and resolution, or later in the narrative</w:t>
      </w:r>
      <w:r w:rsidR="00BC08D1">
        <w:t>, leading towards the climax of a story.</w:t>
      </w:r>
      <w:r w:rsidR="00BD5C0A">
        <w:t xml:space="preserve"> In your piece</w:t>
      </w:r>
      <w:r w:rsidR="00AA409F">
        <w:t xml:space="preserve"> you will:</w:t>
      </w:r>
    </w:p>
    <w:p w14:paraId="56FDFBC0" w14:textId="6CDB3246" w:rsidR="00AA409F" w:rsidRPr="00F64519" w:rsidRDefault="009D0706" w:rsidP="00F64519">
      <w:pPr>
        <w:pStyle w:val="ListBullet"/>
      </w:pPr>
      <w:r w:rsidRPr="00F64519">
        <w:t xml:space="preserve">reveal aspects of </w:t>
      </w:r>
      <w:r w:rsidR="00C55DBD" w:rsidRPr="00F64519">
        <w:t>your character through description and suggestion</w:t>
      </w:r>
    </w:p>
    <w:p w14:paraId="089ECAD8" w14:textId="10F89279" w:rsidR="00C55DBD" w:rsidRPr="00F64519" w:rsidRDefault="00EB33DD" w:rsidP="00F64519">
      <w:pPr>
        <w:pStyle w:val="ListBullet"/>
      </w:pPr>
      <w:r w:rsidRPr="00F64519">
        <w:t>reveal</w:t>
      </w:r>
      <w:r w:rsidR="00C55DBD" w:rsidRPr="00F64519">
        <w:t xml:space="preserve"> the </w:t>
      </w:r>
      <w:r w:rsidRPr="00F64519">
        <w:t>character’s</w:t>
      </w:r>
      <w:r w:rsidR="00C55DBD" w:rsidRPr="00F64519">
        <w:t xml:space="preserve"> ‘desire line’</w:t>
      </w:r>
    </w:p>
    <w:p w14:paraId="4DD517A4" w14:textId="625DF0DD" w:rsidR="00EB33DD" w:rsidRPr="00F64519" w:rsidRDefault="009B30E0" w:rsidP="00F64519">
      <w:pPr>
        <w:pStyle w:val="ListBullet"/>
      </w:pPr>
      <w:r w:rsidRPr="00F64519">
        <w:t>show a moment of internal or external conflict</w:t>
      </w:r>
    </w:p>
    <w:p w14:paraId="09788B51" w14:textId="67E49E0D" w:rsidR="009D711C" w:rsidRPr="00F64519" w:rsidRDefault="009D711C" w:rsidP="00F64519">
      <w:pPr>
        <w:pStyle w:val="ListBullet"/>
      </w:pPr>
      <w:r w:rsidRPr="00F64519">
        <w:t>describe</w:t>
      </w:r>
      <w:r w:rsidR="00E25531" w:rsidRPr="00F64519">
        <w:t xml:space="preserve"> a set-back and the impact of that </w:t>
      </w:r>
      <w:r w:rsidR="006A2F61" w:rsidRPr="00F64519">
        <w:t>event</w:t>
      </w:r>
      <w:r w:rsidR="00B53088" w:rsidRPr="00F64519">
        <w:t>.</w:t>
      </w:r>
    </w:p>
    <w:p w14:paraId="195957E5" w14:textId="7E1C9893" w:rsidR="00BC08D1" w:rsidRPr="00D804AB" w:rsidRDefault="00D804AB" w:rsidP="00972276">
      <w:pPr>
        <w:rPr>
          <w:rStyle w:val="Strong"/>
        </w:rPr>
      </w:pPr>
      <w:r w:rsidRPr="00D804AB">
        <w:rPr>
          <w:rStyle w:val="Strong"/>
        </w:rPr>
        <w:t>Advice for completing the core formative task</w:t>
      </w:r>
    </w:p>
    <w:p w14:paraId="635BDDF3" w14:textId="6FDFC832" w:rsidR="00FE0DB8" w:rsidRDefault="00972276" w:rsidP="009B30E0">
      <w:pPr>
        <w:pStyle w:val="ListNumber"/>
        <w:numPr>
          <w:ilvl w:val="0"/>
          <w:numId w:val="0"/>
        </w:numPr>
      </w:pPr>
      <w:r>
        <w:lastRenderedPageBreak/>
        <w:t>The piece of writing that you compose should give th</w:t>
      </w:r>
      <w:r w:rsidR="008E4635">
        <w:t>e publisher insight into the character yo</w:t>
      </w:r>
      <w:r w:rsidR="003373F3">
        <w:t>u</w:t>
      </w:r>
      <w:r w:rsidR="008E4635">
        <w:t xml:space="preserve"> have created</w:t>
      </w:r>
      <w:r w:rsidR="005B5502">
        <w:t xml:space="preserve"> by revealing</w:t>
      </w:r>
      <w:r w:rsidR="003373F3">
        <w:t xml:space="preserve"> </w:t>
      </w:r>
      <w:r w:rsidR="00AA147E">
        <w:t xml:space="preserve">specific </w:t>
      </w:r>
      <w:r w:rsidR="00F267FA">
        <w:t>features</w:t>
      </w:r>
      <w:r w:rsidR="00C20CA4">
        <w:t xml:space="preserve"> and traits of the character. </w:t>
      </w:r>
      <w:r w:rsidR="00020C28">
        <w:t>In your comp</w:t>
      </w:r>
      <w:r w:rsidR="008B0197">
        <w:t xml:space="preserve">osition, </w:t>
      </w:r>
      <w:r w:rsidR="00B459A6">
        <w:t>you should</w:t>
      </w:r>
      <w:r w:rsidR="00EB282B">
        <w:t>:</w:t>
      </w:r>
    </w:p>
    <w:p w14:paraId="0BD8C75B" w14:textId="3198599F" w:rsidR="00EB282B" w:rsidRDefault="00B459A6" w:rsidP="009B30E0">
      <w:pPr>
        <w:pStyle w:val="ListBullet"/>
      </w:pPr>
      <w:r>
        <w:t xml:space="preserve">reveal </w:t>
      </w:r>
      <w:r w:rsidR="00EB282B">
        <w:t>what makes the character interesting</w:t>
      </w:r>
      <w:r w:rsidR="00DE7024">
        <w:t xml:space="preserve"> and </w:t>
      </w:r>
      <w:r w:rsidR="004F408B">
        <w:t>unique</w:t>
      </w:r>
    </w:p>
    <w:p w14:paraId="3B5D2636" w14:textId="3E41AB21" w:rsidR="00B53088" w:rsidRDefault="00B459A6" w:rsidP="009B30E0">
      <w:pPr>
        <w:pStyle w:val="ListBullet"/>
      </w:pPr>
      <w:r>
        <w:t>move beyond descriptions of</w:t>
      </w:r>
      <w:r w:rsidR="00A10F61">
        <w:t xml:space="preserve"> physical appearance and personality</w:t>
      </w:r>
    </w:p>
    <w:p w14:paraId="0676D9FC" w14:textId="1AAC8B39" w:rsidR="00A10F61" w:rsidRDefault="00E97257" w:rsidP="009B30E0">
      <w:pPr>
        <w:pStyle w:val="ListBullet"/>
      </w:pPr>
      <w:r>
        <w:t>use the detailed information provided on the character p</w:t>
      </w:r>
      <w:r w:rsidR="00A52CCE">
        <w:t>lanning</w:t>
      </w:r>
      <w:r>
        <w:t xml:space="preserve"> template </w:t>
      </w:r>
      <w:r w:rsidR="0001494A">
        <w:t xml:space="preserve">to </w:t>
      </w:r>
      <w:r w:rsidR="00072B65">
        <w:t>fl</w:t>
      </w:r>
      <w:r w:rsidR="00E46149">
        <w:t>esh out</w:t>
      </w:r>
      <w:r w:rsidR="00F679CC">
        <w:t xml:space="preserve"> the character</w:t>
      </w:r>
    </w:p>
    <w:p w14:paraId="023B6EF0" w14:textId="48BBCED6" w:rsidR="00AE5152" w:rsidRDefault="00AE5152" w:rsidP="009B30E0">
      <w:pPr>
        <w:pStyle w:val="ListBullet"/>
      </w:pPr>
      <w:r>
        <w:t xml:space="preserve">consider </w:t>
      </w:r>
      <w:r w:rsidR="004A3074">
        <w:t>what your character is most wanting in the world</w:t>
      </w:r>
      <w:r w:rsidR="00C84BED">
        <w:t xml:space="preserve"> – this is their</w:t>
      </w:r>
      <w:r w:rsidR="009308D3">
        <w:t xml:space="preserve"> ‘desire line’</w:t>
      </w:r>
      <w:r w:rsidR="004E2BD7">
        <w:t xml:space="preserve"> and</w:t>
      </w:r>
      <w:r w:rsidR="00FB4BB7">
        <w:t xml:space="preserve"> should be </w:t>
      </w:r>
      <w:r w:rsidR="00E12FD7">
        <w:t xml:space="preserve">connected </w:t>
      </w:r>
      <w:r w:rsidR="003A6C20">
        <w:t xml:space="preserve">to their world as </w:t>
      </w:r>
      <w:r w:rsidR="00706810">
        <w:t>a teenager</w:t>
      </w:r>
    </w:p>
    <w:p w14:paraId="1F911023" w14:textId="462C0978" w:rsidR="003B75A4" w:rsidRPr="003B75A4" w:rsidRDefault="00A258D3" w:rsidP="009B30E0">
      <w:pPr>
        <w:pStyle w:val="ListBullet"/>
      </w:pPr>
      <w:r>
        <w:t xml:space="preserve">consider, </w:t>
      </w:r>
      <w:r w:rsidR="003B75A4">
        <w:t>as you are writing in the bildungsroman genre, w</w:t>
      </w:r>
      <w:r w:rsidR="003B75A4" w:rsidRPr="003B75A4">
        <w:t xml:space="preserve">hat challenges the character </w:t>
      </w:r>
      <w:proofErr w:type="gramStart"/>
      <w:r w:rsidR="003B75A4" w:rsidRPr="003B75A4">
        <w:t>ha</w:t>
      </w:r>
      <w:r>
        <w:t>s</w:t>
      </w:r>
      <w:r w:rsidR="003B75A4" w:rsidRPr="003B75A4">
        <w:t xml:space="preserve"> to</w:t>
      </w:r>
      <w:proofErr w:type="gramEnd"/>
      <w:r w:rsidR="003B75A4" w:rsidRPr="003B75A4">
        <w:t xml:space="preserve"> deal with as they transition through the </w:t>
      </w:r>
      <w:r w:rsidR="003B75A4">
        <w:t>‘</w:t>
      </w:r>
      <w:r w:rsidR="003B75A4" w:rsidRPr="003B75A4">
        <w:t>coming of age</w:t>
      </w:r>
      <w:r w:rsidR="003B75A4">
        <w:t>’</w:t>
      </w:r>
      <w:r w:rsidR="003B75A4" w:rsidRPr="003B75A4">
        <w:t xml:space="preserve"> </w:t>
      </w:r>
      <w:r w:rsidR="003B75A4">
        <w:t>stag</w:t>
      </w:r>
      <w:r w:rsidR="007B4D4B">
        <w:t>e</w:t>
      </w:r>
      <w:r w:rsidR="003B75A4" w:rsidRPr="003B75A4">
        <w:t xml:space="preserve"> of life?</w:t>
      </w:r>
      <w:r w:rsidR="00523145">
        <w:t xml:space="preserve"> Which external or internal conflict will your piece focus on?</w:t>
      </w:r>
    </w:p>
    <w:p w14:paraId="482B74DD" w14:textId="2BD8D0C5" w:rsidR="002A4BE9" w:rsidRDefault="00214B54" w:rsidP="009B30E0">
      <w:pPr>
        <w:pStyle w:val="ListBullet"/>
      </w:pPr>
      <w:r>
        <w:t>aim to ‘</w:t>
      </w:r>
      <w:r w:rsidR="0047069D">
        <w:t>show, don’t tell</w:t>
      </w:r>
      <w:r>
        <w:t xml:space="preserve">’ </w:t>
      </w:r>
      <w:r w:rsidR="002A155F">
        <w:t>to</w:t>
      </w:r>
      <w:r>
        <w:t xml:space="preserve"> reveal character</w:t>
      </w:r>
      <w:r w:rsidR="002A155F">
        <w:t xml:space="preserve"> (use </w:t>
      </w:r>
      <w:r w:rsidR="002A155F" w:rsidRPr="002A155F">
        <w:rPr>
          <w:b/>
          <w:bCs/>
        </w:rPr>
        <w:t>Phase 3, activity 1</w:t>
      </w:r>
      <w:r w:rsidR="00BF7C0B">
        <w:rPr>
          <w:b/>
          <w:bCs/>
        </w:rPr>
        <w:t>1</w:t>
      </w:r>
      <w:r w:rsidR="002A155F" w:rsidRPr="002A155F">
        <w:rPr>
          <w:b/>
          <w:bCs/>
        </w:rPr>
        <w:t xml:space="preserve"> – </w:t>
      </w:r>
      <w:r w:rsidR="0047069D">
        <w:rPr>
          <w:b/>
          <w:bCs/>
        </w:rPr>
        <w:t>show, don’t tell</w:t>
      </w:r>
      <w:r w:rsidR="002A155F" w:rsidRPr="002A155F">
        <w:rPr>
          <w:b/>
          <w:bCs/>
        </w:rPr>
        <w:t xml:space="preserve"> in ‘Sticky Notes’</w:t>
      </w:r>
      <w:r w:rsidR="002A155F">
        <w:t xml:space="preserve"> to assist you with the requirement).</w:t>
      </w:r>
    </w:p>
    <w:p w14:paraId="77BA5632" w14:textId="51B648EC" w:rsidR="00591A23" w:rsidRDefault="00B77DEC" w:rsidP="00591A23">
      <w:pPr>
        <w:pStyle w:val="FeatureBox2"/>
      </w:pPr>
      <w:r>
        <w:rPr>
          <w:b/>
          <w:bCs/>
        </w:rPr>
        <w:t>Teacher note (</w:t>
      </w:r>
      <w:r w:rsidR="00F52B8C">
        <w:rPr>
          <w:b/>
          <w:bCs/>
        </w:rPr>
        <w:t>for differentiation</w:t>
      </w:r>
      <w:r>
        <w:rPr>
          <w:b/>
          <w:bCs/>
        </w:rPr>
        <w:t>)</w:t>
      </w:r>
      <w:r w:rsidR="00F52B8C">
        <w:rPr>
          <w:b/>
          <w:bCs/>
        </w:rPr>
        <w:t>:</w:t>
      </w:r>
      <w:r w:rsidR="00F52B8C" w:rsidRPr="001C6D7F">
        <w:t xml:space="preserve"> </w:t>
      </w:r>
      <w:r w:rsidR="00F52B8C">
        <w:t xml:space="preserve">HPGE students </w:t>
      </w:r>
      <w:r w:rsidR="00B322F6">
        <w:t xml:space="preserve">could </w:t>
      </w:r>
      <w:r w:rsidR="007555F0">
        <w:t xml:space="preserve">work in pairs to compose a piece of writing/scene/script </w:t>
      </w:r>
      <w:r w:rsidR="00ED64D7">
        <w:t xml:space="preserve">where both students’ characters interact. </w:t>
      </w:r>
      <w:r w:rsidR="00095D57">
        <w:t>L</w:t>
      </w:r>
      <w:r w:rsidR="00473F62">
        <w:t>ife Skills stu</w:t>
      </w:r>
      <w:r w:rsidR="0033789A">
        <w:t xml:space="preserve">dents could develop the character together as a class with </w:t>
      </w:r>
      <w:r w:rsidR="00A8389A">
        <w:t xml:space="preserve">teacher </w:t>
      </w:r>
      <w:r w:rsidR="00106995">
        <w:t>support</w:t>
      </w:r>
      <w:r w:rsidR="00A8389A">
        <w:t xml:space="preserve">. </w:t>
      </w:r>
      <w:r w:rsidR="006A22E6">
        <w:t>Adjustments include using the</w:t>
      </w:r>
      <w:r w:rsidR="00310B94">
        <w:t xml:space="preserve"> visualisation and adding captions</w:t>
      </w:r>
      <w:r w:rsidR="00C74746">
        <w:t xml:space="preserve"> in place of an extended </w:t>
      </w:r>
      <w:r w:rsidR="007075D0">
        <w:t>text.</w:t>
      </w:r>
    </w:p>
    <w:p w14:paraId="2981036E" w14:textId="1458ADFF" w:rsidR="0027309F" w:rsidRPr="00DD283E" w:rsidRDefault="00DD283E" w:rsidP="00E25C37">
      <w:pPr>
        <w:pStyle w:val="Heading2"/>
      </w:pPr>
      <w:bookmarkStart w:id="24" w:name="_Toc152254553"/>
      <w:r>
        <w:t xml:space="preserve">Phase </w:t>
      </w:r>
      <w:r w:rsidR="00FF5D62">
        <w:t xml:space="preserve">3, </w:t>
      </w:r>
      <w:r w:rsidR="00063A17">
        <w:t>activity 10</w:t>
      </w:r>
      <w:r w:rsidR="00AC135F">
        <w:t xml:space="preserve"> –</w:t>
      </w:r>
      <w:r w:rsidR="00FF5D62">
        <w:t xml:space="preserve"> c</w:t>
      </w:r>
      <w:r w:rsidR="0027309F" w:rsidRPr="00DD283E">
        <w:t>haracter planning template</w:t>
      </w:r>
      <w:bookmarkEnd w:id="24"/>
    </w:p>
    <w:p w14:paraId="11BAB93F" w14:textId="7DF606D6" w:rsidR="00055D9D" w:rsidRDefault="00055D9D" w:rsidP="00055D9D">
      <w:r>
        <w:t>B</w:t>
      </w:r>
      <w:r w:rsidR="00927CD3" w:rsidRPr="00927CD3">
        <w:t>efore you can write engaging and believable characters, you need to have a clear understanding of the character yourself.</w:t>
      </w:r>
    </w:p>
    <w:p w14:paraId="1E869321" w14:textId="5C7F9164" w:rsidR="001C1D1F" w:rsidRDefault="00927CD3" w:rsidP="00B6736D">
      <w:r w:rsidRPr="00927CD3">
        <w:t>Complet</w:t>
      </w:r>
      <w:r w:rsidR="000A65F1">
        <w:t>ing</w:t>
      </w:r>
      <w:r w:rsidRPr="00927CD3">
        <w:t xml:space="preserve"> the following </w:t>
      </w:r>
      <w:r w:rsidR="00703D7C">
        <w:t>planning template</w:t>
      </w:r>
      <w:r w:rsidRPr="00927CD3">
        <w:t xml:space="preserve"> will help you to develop an authentic character. You may not necessarily reveal all this information about your character in a piece of writing, but this information may also guide you in developing a plot. For example, if your character is a 90-year-old woman, it is not believable that she would be regularly posting on social media. If she is, it would have to be explored as part of the plot.</w:t>
      </w:r>
    </w:p>
    <w:p w14:paraId="1503C543" w14:textId="6662D261" w:rsidR="007D423A" w:rsidRDefault="007D423A" w:rsidP="00055364">
      <w:pPr>
        <w:pStyle w:val="ListNumber"/>
        <w:numPr>
          <w:ilvl w:val="0"/>
          <w:numId w:val="41"/>
        </w:numPr>
        <w:spacing w:after="0"/>
        <w:contextualSpacing/>
      </w:pPr>
      <w:r>
        <w:t xml:space="preserve">Complete </w:t>
      </w:r>
      <w:r w:rsidR="0036513A">
        <w:t xml:space="preserve">the first table below to outline the basic information about your character. This will be the starting point for </w:t>
      </w:r>
      <w:r w:rsidR="008452C4">
        <w:t>description.</w:t>
      </w:r>
    </w:p>
    <w:p w14:paraId="11B455BA" w14:textId="28399CAA" w:rsidR="007C17FA" w:rsidRDefault="007C17FA" w:rsidP="007C17FA">
      <w:pPr>
        <w:pStyle w:val="Caption"/>
      </w:pPr>
      <w:r>
        <w:lastRenderedPageBreak/>
        <w:t xml:space="preserve">Table </w:t>
      </w:r>
      <w:r>
        <w:fldChar w:fldCharType="begin"/>
      </w:r>
      <w:r>
        <w:instrText>SEQ Table \* ARABIC</w:instrText>
      </w:r>
      <w:r>
        <w:fldChar w:fldCharType="separate"/>
      </w:r>
      <w:r w:rsidR="00532E4E">
        <w:rPr>
          <w:noProof/>
        </w:rPr>
        <w:t>17</w:t>
      </w:r>
      <w:r>
        <w:fldChar w:fldCharType="end"/>
      </w:r>
      <w:r>
        <w:t xml:space="preserve"> – basic character information</w:t>
      </w:r>
    </w:p>
    <w:tbl>
      <w:tblPr>
        <w:tblStyle w:val="Tableheader"/>
        <w:tblW w:w="0" w:type="auto"/>
        <w:tblLook w:val="04A0" w:firstRow="1" w:lastRow="0" w:firstColumn="1" w:lastColumn="0" w:noHBand="0" w:noVBand="1"/>
        <w:tblDescription w:val="Basic character information and blank space provided for student responses. "/>
      </w:tblPr>
      <w:tblGrid>
        <w:gridCol w:w="4106"/>
        <w:gridCol w:w="5522"/>
      </w:tblGrid>
      <w:tr w:rsidR="007E4EC4" w14:paraId="175C40F0" w14:textId="77777777" w:rsidTr="00671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C273653" w14:textId="31605974" w:rsidR="007E4EC4" w:rsidRDefault="007E4EC4" w:rsidP="001C1D1F">
            <w:r>
              <w:t>Basic information</w:t>
            </w:r>
          </w:p>
        </w:tc>
        <w:tc>
          <w:tcPr>
            <w:tcW w:w="5522" w:type="dxa"/>
          </w:tcPr>
          <w:p w14:paraId="775BC9DE" w14:textId="727C77FF" w:rsidR="007E4EC4" w:rsidRDefault="007E4EC4" w:rsidP="001C1D1F">
            <w:pPr>
              <w:cnfStyle w:val="100000000000" w:firstRow="1" w:lastRow="0" w:firstColumn="0" w:lastColumn="0" w:oddVBand="0" w:evenVBand="0" w:oddHBand="0" w:evenHBand="0" w:firstRowFirstColumn="0" w:firstRowLastColumn="0" w:lastRowFirstColumn="0" w:lastRowLastColumn="0"/>
            </w:pPr>
            <w:r>
              <w:t>Description</w:t>
            </w:r>
          </w:p>
        </w:tc>
      </w:tr>
      <w:tr w:rsidR="007E4EC4" w14:paraId="72E1B4BA"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933F142" w14:textId="19FA9113" w:rsidR="007E4EC4" w:rsidRDefault="004900B0" w:rsidP="001C1D1F">
            <w:r>
              <w:t>Height</w:t>
            </w:r>
          </w:p>
        </w:tc>
        <w:tc>
          <w:tcPr>
            <w:tcW w:w="5522" w:type="dxa"/>
          </w:tcPr>
          <w:p w14:paraId="68BB420C" w14:textId="5AAE8C53" w:rsidR="007E4EC4" w:rsidRDefault="007E4EC4" w:rsidP="001C1D1F">
            <w:pPr>
              <w:cnfStyle w:val="000000100000" w:firstRow="0" w:lastRow="0" w:firstColumn="0" w:lastColumn="0" w:oddVBand="0" w:evenVBand="0" w:oddHBand="1" w:evenHBand="0" w:firstRowFirstColumn="0" w:firstRowLastColumn="0" w:lastRowFirstColumn="0" w:lastRowLastColumn="0"/>
            </w:pPr>
          </w:p>
        </w:tc>
      </w:tr>
      <w:tr w:rsidR="009455E0" w14:paraId="4F740C27"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7DF32C3" w14:textId="0B8AF58D" w:rsidR="009455E0" w:rsidRDefault="004900B0" w:rsidP="009455E0">
            <w:r>
              <w:t>Build</w:t>
            </w:r>
          </w:p>
        </w:tc>
        <w:tc>
          <w:tcPr>
            <w:tcW w:w="5522" w:type="dxa"/>
          </w:tcPr>
          <w:p w14:paraId="28AB51F6" w14:textId="754A37D2" w:rsidR="009455E0" w:rsidRDefault="009455E0" w:rsidP="009455E0">
            <w:pPr>
              <w:cnfStyle w:val="000000010000" w:firstRow="0" w:lastRow="0" w:firstColumn="0" w:lastColumn="0" w:oddVBand="0" w:evenVBand="0" w:oddHBand="0" w:evenHBand="1" w:firstRowFirstColumn="0" w:firstRowLastColumn="0" w:lastRowFirstColumn="0" w:lastRowLastColumn="0"/>
            </w:pPr>
          </w:p>
        </w:tc>
      </w:tr>
      <w:tr w:rsidR="009455E0" w14:paraId="50B9C78C"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2032071" w14:textId="13E0C343" w:rsidR="009455E0" w:rsidRDefault="004900B0" w:rsidP="009455E0">
            <w:r>
              <w:t>Hair colour</w:t>
            </w:r>
          </w:p>
        </w:tc>
        <w:tc>
          <w:tcPr>
            <w:tcW w:w="5522" w:type="dxa"/>
          </w:tcPr>
          <w:p w14:paraId="3D005496" w14:textId="3B4C742B" w:rsidR="009455E0" w:rsidRDefault="009455E0" w:rsidP="009455E0">
            <w:pPr>
              <w:cnfStyle w:val="000000100000" w:firstRow="0" w:lastRow="0" w:firstColumn="0" w:lastColumn="0" w:oddVBand="0" w:evenVBand="0" w:oddHBand="1" w:evenHBand="0" w:firstRowFirstColumn="0" w:firstRowLastColumn="0" w:lastRowFirstColumn="0" w:lastRowLastColumn="0"/>
            </w:pPr>
          </w:p>
        </w:tc>
      </w:tr>
      <w:tr w:rsidR="009455E0" w14:paraId="0219AFD9"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2292386" w14:textId="6DD4E288" w:rsidR="009455E0" w:rsidRDefault="004900B0" w:rsidP="009455E0">
            <w:r>
              <w:t>Eye colour</w:t>
            </w:r>
          </w:p>
        </w:tc>
        <w:tc>
          <w:tcPr>
            <w:tcW w:w="5522" w:type="dxa"/>
          </w:tcPr>
          <w:p w14:paraId="7F44811A" w14:textId="7F115947" w:rsidR="009455E0" w:rsidRDefault="009455E0" w:rsidP="009455E0">
            <w:pPr>
              <w:cnfStyle w:val="000000010000" w:firstRow="0" w:lastRow="0" w:firstColumn="0" w:lastColumn="0" w:oddVBand="0" w:evenVBand="0" w:oddHBand="0" w:evenHBand="1" w:firstRowFirstColumn="0" w:firstRowLastColumn="0" w:lastRowFirstColumn="0" w:lastRowLastColumn="0"/>
            </w:pPr>
          </w:p>
        </w:tc>
      </w:tr>
      <w:tr w:rsidR="009455E0" w14:paraId="28769347"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E7BC384" w14:textId="09B34B86" w:rsidR="009455E0" w:rsidRDefault="004900B0" w:rsidP="009455E0">
            <w:r>
              <w:t>Age</w:t>
            </w:r>
          </w:p>
        </w:tc>
        <w:tc>
          <w:tcPr>
            <w:tcW w:w="5522" w:type="dxa"/>
          </w:tcPr>
          <w:p w14:paraId="5D0874D2" w14:textId="579AF9D2" w:rsidR="009455E0" w:rsidRDefault="009455E0" w:rsidP="009455E0">
            <w:pPr>
              <w:cnfStyle w:val="000000100000" w:firstRow="0" w:lastRow="0" w:firstColumn="0" w:lastColumn="0" w:oddVBand="0" w:evenVBand="0" w:oddHBand="1" w:evenHBand="0" w:firstRowFirstColumn="0" w:firstRowLastColumn="0" w:lastRowFirstColumn="0" w:lastRowLastColumn="0"/>
            </w:pPr>
          </w:p>
        </w:tc>
      </w:tr>
      <w:tr w:rsidR="009455E0" w14:paraId="18F03120"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7FCCF5A" w14:textId="6A5172A8" w:rsidR="009455E0" w:rsidRDefault="002B21EA" w:rsidP="009455E0">
            <w:r>
              <w:t>Gender</w:t>
            </w:r>
          </w:p>
        </w:tc>
        <w:tc>
          <w:tcPr>
            <w:tcW w:w="5522" w:type="dxa"/>
          </w:tcPr>
          <w:p w14:paraId="68AB9140" w14:textId="6F6EBF09" w:rsidR="009455E0" w:rsidRDefault="009455E0" w:rsidP="009455E0">
            <w:pPr>
              <w:cnfStyle w:val="000000010000" w:firstRow="0" w:lastRow="0" w:firstColumn="0" w:lastColumn="0" w:oddVBand="0" w:evenVBand="0" w:oddHBand="0" w:evenHBand="1" w:firstRowFirstColumn="0" w:firstRowLastColumn="0" w:lastRowFirstColumn="0" w:lastRowLastColumn="0"/>
            </w:pPr>
          </w:p>
        </w:tc>
      </w:tr>
      <w:tr w:rsidR="004900B0" w14:paraId="110C5D8E"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199492E" w14:textId="5A86D65C" w:rsidR="004900B0" w:rsidRDefault="002B21EA" w:rsidP="004900B0">
            <w:r>
              <w:t>Distinguishing physical features</w:t>
            </w:r>
          </w:p>
        </w:tc>
        <w:tc>
          <w:tcPr>
            <w:tcW w:w="5522" w:type="dxa"/>
          </w:tcPr>
          <w:p w14:paraId="0099382A" w14:textId="06A39CA2" w:rsidR="004900B0" w:rsidRDefault="004900B0" w:rsidP="004900B0">
            <w:pPr>
              <w:cnfStyle w:val="000000100000" w:firstRow="0" w:lastRow="0" w:firstColumn="0" w:lastColumn="0" w:oddVBand="0" w:evenVBand="0" w:oddHBand="1" w:evenHBand="0" w:firstRowFirstColumn="0" w:firstRowLastColumn="0" w:lastRowFirstColumn="0" w:lastRowLastColumn="0"/>
            </w:pPr>
          </w:p>
        </w:tc>
      </w:tr>
      <w:tr w:rsidR="004F3F46" w14:paraId="1EA9277F"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1E6E730" w14:textId="35BF3AFD" w:rsidR="004F3F46" w:rsidRDefault="00D03381" w:rsidP="004900B0">
            <w:r>
              <w:t>[Add extra features if you think they are needed to develop the character</w:t>
            </w:r>
            <w:r w:rsidR="00D31224">
              <w:t>]</w:t>
            </w:r>
          </w:p>
        </w:tc>
        <w:tc>
          <w:tcPr>
            <w:tcW w:w="5522" w:type="dxa"/>
          </w:tcPr>
          <w:p w14:paraId="72400FC0" w14:textId="4DBC96BE" w:rsidR="004F3F46" w:rsidRPr="009455E0" w:rsidRDefault="004F3F46" w:rsidP="004900B0">
            <w:pPr>
              <w:cnfStyle w:val="000000010000" w:firstRow="0" w:lastRow="0" w:firstColumn="0" w:lastColumn="0" w:oddVBand="0" w:evenVBand="0" w:oddHBand="0" w:evenHBand="1" w:firstRowFirstColumn="0" w:firstRowLastColumn="0" w:lastRowFirstColumn="0" w:lastRowLastColumn="0"/>
            </w:pPr>
          </w:p>
        </w:tc>
      </w:tr>
    </w:tbl>
    <w:p w14:paraId="51216BBC" w14:textId="5F198D79" w:rsidR="00B6736D" w:rsidRPr="00C65662" w:rsidRDefault="00A516BD" w:rsidP="005A4940">
      <w:pPr>
        <w:pStyle w:val="ListNumber"/>
      </w:pPr>
      <w:r w:rsidRPr="00C65662">
        <w:t>Complete the second table below to expand</w:t>
      </w:r>
      <w:r w:rsidR="00B82040" w:rsidRPr="00C65662">
        <w:t xml:space="preserve"> on your character’s personality, </w:t>
      </w:r>
      <w:proofErr w:type="gramStart"/>
      <w:r w:rsidR="00B82040" w:rsidRPr="00C65662">
        <w:t>interests</w:t>
      </w:r>
      <w:proofErr w:type="gramEnd"/>
      <w:r w:rsidR="00B82040" w:rsidRPr="00C65662">
        <w:t xml:space="preserve"> and background so that they become </w:t>
      </w:r>
      <w:r w:rsidR="009E308B">
        <w:t>3-</w:t>
      </w:r>
      <w:r w:rsidR="00B82040" w:rsidRPr="00C65662">
        <w:t>dimensional.</w:t>
      </w:r>
    </w:p>
    <w:p w14:paraId="75FF4388" w14:textId="565C69FE" w:rsidR="00B23994" w:rsidRDefault="00B23994" w:rsidP="00B23994">
      <w:pPr>
        <w:pStyle w:val="Caption"/>
      </w:pPr>
      <w:r>
        <w:t xml:space="preserve">Table </w:t>
      </w:r>
      <w:r>
        <w:fldChar w:fldCharType="begin"/>
      </w:r>
      <w:r>
        <w:instrText>SEQ Table \* ARABIC</w:instrText>
      </w:r>
      <w:r>
        <w:fldChar w:fldCharType="separate"/>
      </w:r>
      <w:r w:rsidR="00532E4E">
        <w:rPr>
          <w:noProof/>
        </w:rPr>
        <w:t>18</w:t>
      </w:r>
      <w:r>
        <w:fldChar w:fldCharType="end"/>
      </w:r>
      <w:r w:rsidR="0067136E">
        <w:t xml:space="preserve"> – digging deeper into your character</w:t>
      </w:r>
    </w:p>
    <w:tbl>
      <w:tblPr>
        <w:tblStyle w:val="Tableheader"/>
        <w:tblW w:w="0" w:type="auto"/>
        <w:tblLook w:val="04A0" w:firstRow="1" w:lastRow="0" w:firstColumn="1" w:lastColumn="0" w:noHBand="0" w:noVBand="1"/>
        <w:tblDescription w:val="What more will you need to know and blank space provided for student responses. "/>
      </w:tblPr>
      <w:tblGrid>
        <w:gridCol w:w="3964"/>
        <w:gridCol w:w="5664"/>
      </w:tblGrid>
      <w:tr w:rsidR="00572215" w14:paraId="75AC1336" w14:textId="77777777" w:rsidTr="00671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345087D" w14:textId="2E22DA7E" w:rsidR="00572215" w:rsidRDefault="00821AEC" w:rsidP="001C1D1F">
            <w:r>
              <w:t>What more will you need to know?</w:t>
            </w:r>
          </w:p>
        </w:tc>
        <w:tc>
          <w:tcPr>
            <w:tcW w:w="5664" w:type="dxa"/>
          </w:tcPr>
          <w:p w14:paraId="1A637C81" w14:textId="72FF4D09" w:rsidR="00572215" w:rsidRDefault="00821AEC" w:rsidP="001C1D1F">
            <w:pPr>
              <w:cnfStyle w:val="100000000000" w:firstRow="1" w:lastRow="0" w:firstColumn="0" w:lastColumn="0" w:oddVBand="0" w:evenVBand="0" w:oddHBand="0" w:evenHBand="0" w:firstRowFirstColumn="0" w:firstRowLastColumn="0" w:lastRowFirstColumn="0" w:lastRowLastColumn="0"/>
            </w:pPr>
            <w:r>
              <w:t>Description</w:t>
            </w:r>
          </w:p>
        </w:tc>
      </w:tr>
      <w:tr w:rsidR="00572215" w14:paraId="38ACC621"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56A0137" w14:textId="7080891E" w:rsidR="00572215" w:rsidRDefault="00821AEC" w:rsidP="001C1D1F">
            <w:r>
              <w:t>Occupation</w:t>
            </w:r>
            <w:r w:rsidR="00B23994">
              <w:t xml:space="preserve"> (and one thing about it he/she loves and hates)</w:t>
            </w:r>
          </w:p>
        </w:tc>
        <w:tc>
          <w:tcPr>
            <w:tcW w:w="5664" w:type="dxa"/>
          </w:tcPr>
          <w:p w14:paraId="2EBD8BE6" w14:textId="56EFD116" w:rsidR="00572215" w:rsidRDefault="00572215" w:rsidP="001C1D1F">
            <w:pPr>
              <w:cnfStyle w:val="000000100000" w:firstRow="0" w:lastRow="0" w:firstColumn="0" w:lastColumn="0" w:oddVBand="0" w:evenVBand="0" w:oddHBand="1" w:evenHBand="0" w:firstRowFirstColumn="0" w:firstRowLastColumn="0" w:lastRowFirstColumn="0" w:lastRowLastColumn="0"/>
            </w:pPr>
          </w:p>
        </w:tc>
      </w:tr>
      <w:tr w:rsidR="00572215" w14:paraId="2FC449CC"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739B614" w14:textId="555DE6A8" w:rsidR="00572215" w:rsidRDefault="00B23994" w:rsidP="001C1D1F">
            <w:r>
              <w:t>Status</w:t>
            </w:r>
          </w:p>
        </w:tc>
        <w:tc>
          <w:tcPr>
            <w:tcW w:w="5664" w:type="dxa"/>
          </w:tcPr>
          <w:p w14:paraId="5C0B1227" w14:textId="49351F92" w:rsidR="00572215" w:rsidRDefault="00572215" w:rsidP="001C1D1F">
            <w:pPr>
              <w:cnfStyle w:val="000000010000" w:firstRow="0" w:lastRow="0" w:firstColumn="0" w:lastColumn="0" w:oddVBand="0" w:evenVBand="0" w:oddHBand="0" w:evenHBand="1" w:firstRowFirstColumn="0" w:firstRowLastColumn="0" w:lastRowFirstColumn="0" w:lastRowLastColumn="0"/>
            </w:pPr>
          </w:p>
        </w:tc>
      </w:tr>
      <w:tr w:rsidR="00572215" w14:paraId="00639CF4"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84FD29B" w14:textId="5994383B" w:rsidR="00572215" w:rsidRDefault="00B23994" w:rsidP="001C1D1F">
            <w:r>
              <w:t>Education (and one good and one bad memory if it is in the past)</w:t>
            </w:r>
          </w:p>
        </w:tc>
        <w:tc>
          <w:tcPr>
            <w:tcW w:w="5664" w:type="dxa"/>
          </w:tcPr>
          <w:p w14:paraId="494F4053" w14:textId="1608F111" w:rsidR="00572215" w:rsidRDefault="00572215" w:rsidP="001C1D1F">
            <w:pPr>
              <w:cnfStyle w:val="000000100000" w:firstRow="0" w:lastRow="0" w:firstColumn="0" w:lastColumn="0" w:oddVBand="0" w:evenVBand="0" w:oddHBand="1" w:evenHBand="0" w:firstRowFirstColumn="0" w:firstRowLastColumn="0" w:lastRowFirstColumn="0" w:lastRowLastColumn="0"/>
            </w:pPr>
          </w:p>
        </w:tc>
      </w:tr>
      <w:tr w:rsidR="00572215" w14:paraId="02B2AF3E"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888E63B" w14:textId="0E19380A" w:rsidR="00572215" w:rsidRDefault="00B23994" w:rsidP="001C1D1F">
            <w:r>
              <w:t>Family (and who he/she is closest to and why)</w:t>
            </w:r>
          </w:p>
        </w:tc>
        <w:tc>
          <w:tcPr>
            <w:tcW w:w="5664" w:type="dxa"/>
          </w:tcPr>
          <w:p w14:paraId="06F511A6" w14:textId="7014E886" w:rsidR="00572215" w:rsidRDefault="00572215" w:rsidP="001C1D1F">
            <w:pPr>
              <w:cnfStyle w:val="000000010000" w:firstRow="0" w:lastRow="0" w:firstColumn="0" w:lastColumn="0" w:oddVBand="0" w:evenVBand="0" w:oddHBand="0" w:evenHBand="1" w:firstRowFirstColumn="0" w:firstRowLastColumn="0" w:lastRowFirstColumn="0" w:lastRowLastColumn="0"/>
            </w:pPr>
          </w:p>
        </w:tc>
      </w:tr>
      <w:tr w:rsidR="00572215" w14:paraId="7AF47D0B"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BF98C9C" w14:textId="708015F2" w:rsidR="00572215" w:rsidRDefault="00B23994" w:rsidP="001C1D1F">
            <w:r>
              <w:lastRenderedPageBreak/>
              <w:t>Cultural background</w:t>
            </w:r>
          </w:p>
        </w:tc>
        <w:tc>
          <w:tcPr>
            <w:tcW w:w="5664" w:type="dxa"/>
          </w:tcPr>
          <w:p w14:paraId="4F93FA41" w14:textId="6D29443A" w:rsidR="00572215" w:rsidRDefault="00572215" w:rsidP="001C1D1F">
            <w:pPr>
              <w:cnfStyle w:val="000000100000" w:firstRow="0" w:lastRow="0" w:firstColumn="0" w:lastColumn="0" w:oddVBand="0" w:evenVBand="0" w:oddHBand="1" w:evenHBand="0" w:firstRowFirstColumn="0" w:firstRowLastColumn="0" w:lastRowFirstColumn="0" w:lastRowLastColumn="0"/>
            </w:pPr>
          </w:p>
        </w:tc>
      </w:tr>
      <w:tr w:rsidR="00D31224" w14:paraId="228EC347"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6933B4A" w14:textId="59E63529" w:rsidR="00D31224" w:rsidRDefault="00D31224" w:rsidP="001C1D1F">
            <w:r>
              <w:t>[Add extra features if you think they are needed to develop the character]</w:t>
            </w:r>
          </w:p>
        </w:tc>
        <w:tc>
          <w:tcPr>
            <w:tcW w:w="5664" w:type="dxa"/>
          </w:tcPr>
          <w:p w14:paraId="195665DE" w14:textId="632B6678" w:rsidR="00D31224" w:rsidRPr="009455E0" w:rsidRDefault="00D31224" w:rsidP="001C1D1F">
            <w:pPr>
              <w:cnfStyle w:val="000000010000" w:firstRow="0" w:lastRow="0" w:firstColumn="0" w:lastColumn="0" w:oddVBand="0" w:evenVBand="0" w:oddHBand="0" w:evenHBand="1" w:firstRowFirstColumn="0" w:firstRowLastColumn="0" w:lastRowFirstColumn="0" w:lastRowLastColumn="0"/>
            </w:pPr>
          </w:p>
        </w:tc>
      </w:tr>
    </w:tbl>
    <w:p w14:paraId="11276738" w14:textId="3C91E116" w:rsidR="00C65662" w:rsidRDefault="003D148B" w:rsidP="00055364">
      <w:pPr>
        <w:pStyle w:val="ListNumber"/>
        <w:numPr>
          <w:ilvl w:val="0"/>
          <w:numId w:val="13"/>
        </w:numPr>
        <w:spacing w:after="0"/>
        <w:contextualSpacing/>
      </w:pPr>
      <w:r>
        <w:t>Complete the third table below to include interesting and</w:t>
      </w:r>
      <w:r w:rsidR="002A233E">
        <w:t xml:space="preserve"> </w:t>
      </w:r>
      <w:r>
        <w:t xml:space="preserve">unique features of your </w:t>
      </w:r>
      <w:r w:rsidR="002A233E">
        <w:t>character that will make them engaging and believable.</w:t>
      </w:r>
    </w:p>
    <w:p w14:paraId="4DFA8CB7" w14:textId="2EC88D41" w:rsidR="005E10F3" w:rsidRDefault="005E10F3" w:rsidP="005E10F3">
      <w:pPr>
        <w:pStyle w:val="Caption"/>
      </w:pPr>
      <w:r>
        <w:t xml:space="preserve">Table </w:t>
      </w:r>
      <w:r>
        <w:fldChar w:fldCharType="begin"/>
      </w:r>
      <w:r>
        <w:instrText>SEQ Table \* ARABIC</w:instrText>
      </w:r>
      <w:r>
        <w:fldChar w:fldCharType="separate"/>
      </w:r>
      <w:r w:rsidR="00532E4E">
        <w:rPr>
          <w:noProof/>
        </w:rPr>
        <w:t>19</w:t>
      </w:r>
      <w:r>
        <w:fldChar w:fldCharType="end"/>
      </w:r>
      <w:r>
        <w:t xml:space="preserve"> </w:t>
      </w:r>
      <w:r w:rsidR="000929B3">
        <w:t>–</w:t>
      </w:r>
      <w:r>
        <w:t xml:space="preserve"> </w:t>
      </w:r>
      <w:r w:rsidR="000929B3">
        <w:t>what makes this character unique?</w:t>
      </w:r>
    </w:p>
    <w:tbl>
      <w:tblPr>
        <w:tblStyle w:val="Tableheader"/>
        <w:tblW w:w="0" w:type="auto"/>
        <w:tblLook w:val="04A0" w:firstRow="1" w:lastRow="0" w:firstColumn="1" w:lastColumn="0" w:noHBand="0" w:noVBand="1"/>
        <w:tblDescription w:val="What makes this character unique and blank space provided for student responses. "/>
      </w:tblPr>
      <w:tblGrid>
        <w:gridCol w:w="3964"/>
        <w:gridCol w:w="5664"/>
      </w:tblGrid>
      <w:tr w:rsidR="003E5C62" w14:paraId="22A27FF0" w14:textId="77777777" w:rsidTr="00671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4DFD11E" w14:textId="34ABA34F" w:rsidR="003E5C62" w:rsidRDefault="003E5C62" w:rsidP="001C1D1F">
            <w:r>
              <w:t>What makes this character unique?</w:t>
            </w:r>
          </w:p>
        </w:tc>
        <w:tc>
          <w:tcPr>
            <w:tcW w:w="5664" w:type="dxa"/>
          </w:tcPr>
          <w:p w14:paraId="39663F98" w14:textId="137F20D3" w:rsidR="003E5C62" w:rsidRDefault="003E5C62" w:rsidP="001C1D1F">
            <w:pPr>
              <w:cnfStyle w:val="100000000000" w:firstRow="1" w:lastRow="0" w:firstColumn="0" w:lastColumn="0" w:oddVBand="0" w:evenVBand="0" w:oddHBand="0" w:evenHBand="0" w:firstRowFirstColumn="0" w:firstRowLastColumn="0" w:lastRowFirstColumn="0" w:lastRowLastColumn="0"/>
            </w:pPr>
            <w:r>
              <w:t>Description</w:t>
            </w:r>
          </w:p>
        </w:tc>
      </w:tr>
      <w:tr w:rsidR="003E5C62" w14:paraId="517D4CBD"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12EC3C" w14:textId="7255364B" w:rsidR="003E5C62" w:rsidRDefault="009E308B" w:rsidP="001C1D1F">
            <w:r>
              <w:t>Three</w:t>
            </w:r>
            <w:r w:rsidR="00BB2E62">
              <w:t xml:space="preserve"> adjectives for how the character sees themselves</w:t>
            </w:r>
          </w:p>
        </w:tc>
        <w:tc>
          <w:tcPr>
            <w:tcW w:w="5664" w:type="dxa"/>
          </w:tcPr>
          <w:p w14:paraId="23FD8FAB" w14:textId="1306FE1C" w:rsidR="003E5C62" w:rsidRDefault="003E5C62" w:rsidP="001C1D1F">
            <w:pPr>
              <w:cnfStyle w:val="000000100000" w:firstRow="0" w:lastRow="0" w:firstColumn="0" w:lastColumn="0" w:oddVBand="0" w:evenVBand="0" w:oddHBand="1" w:evenHBand="0" w:firstRowFirstColumn="0" w:firstRowLastColumn="0" w:lastRowFirstColumn="0" w:lastRowLastColumn="0"/>
            </w:pPr>
          </w:p>
        </w:tc>
      </w:tr>
      <w:tr w:rsidR="003E5C62" w14:paraId="3753D537"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F5E2A6" w14:textId="4A10C532" w:rsidR="003E5C62" w:rsidRDefault="009E308B" w:rsidP="001C1D1F">
            <w:r>
              <w:t>Three</w:t>
            </w:r>
            <w:r w:rsidR="00BB2E62">
              <w:t xml:space="preserve"> adjectives for how others see them</w:t>
            </w:r>
          </w:p>
        </w:tc>
        <w:tc>
          <w:tcPr>
            <w:tcW w:w="5664" w:type="dxa"/>
          </w:tcPr>
          <w:p w14:paraId="4A04DB09" w14:textId="0E4F3CF6" w:rsidR="003E5C62" w:rsidRDefault="003E5C62" w:rsidP="001C1D1F">
            <w:pPr>
              <w:cnfStyle w:val="000000010000" w:firstRow="0" w:lastRow="0" w:firstColumn="0" w:lastColumn="0" w:oddVBand="0" w:evenVBand="0" w:oddHBand="0" w:evenHBand="1" w:firstRowFirstColumn="0" w:firstRowLastColumn="0" w:lastRowFirstColumn="0" w:lastRowLastColumn="0"/>
            </w:pPr>
          </w:p>
        </w:tc>
      </w:tr>
      <w:tr w:rsidR="003E5C62" w14:paraId="708DC9DA"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6277CDE" w14:textId="4FFDAA66" w:rsidR="003E5C62" w:rsidRDefault="000D0938" w:rsidP="001C1D1F">
            <w:r>
              <w:t>Worst fear</w:t>
            </w:r>
          </w:p>
        </w:tc>
        <w:tc>
          <w:tcPr>
            <w:tcW w:w="5664" w:type="dxa"/>
          </w:tcPr>
          <w:p w14:paraId="53EE1AFA" w14:textId="10E2531B" w:rsidR="003E5C62" w:rsidRDefault="003E5C62" w:rsidP="001C1D1F">
            <w:pPr>
              <w:cnfStyle w:val="000000100000" w:firstRow="0" w:lastRow="0" w:firstColumn="0" w:lastColumn="0" w:oddVBand="0" w:evenVBand="0" w:oddHBand="1" w:evenHBand="0" w:firstRowFirstColumn="0" w:firstRowLastColumn="0" w:lastRowFirstColumn="0" w:lastRowLastColumn="0"/>
            </w:pPr>
          </w:p>
        </w:tc>
      </w:tr>
      <w:tr w:rsidR="003E5C62" w14:paraId="62F4E41B"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A8592A8" w14:textId="447CC4E8" w:rsidR="003E5C62" w:rsidRDefault="000D0938" w:rsidP="001C1D1F">
            <w:r>
              <w:t>Greatest hope or dream</w:t>
            </w:r>
          </w:p>
        </w:tc>
        <w:tc>
          <w:tcPr>
            <w:tcW w:w="5664" w:type="dxa"/>
          </w:tcPr>
          <w:p w14:paraId="4157DE38" w14:textId="559AECF4" w:rsidR="003E5C62" w:rsidRDefault="003E5C62" w:rsidP="001C1D1F">
            <w:pPr>
              <w:cnfStyle w:val="000000010000" w:firstRow="0" w:lastRow="0" w:firstColumn="0" w:lastColumn="0" w:oddVBand="0" w:evenVBand="0" w:oddHBand="0" w:evenHBand="1" w:firstRowFirstColumn="0" w:firstRowLastColumn="0" w:lastRowFirstColumn="0" w:lastRowLastColumn="0"/>
            </w:pPr>
          </w:p>
        </w:tc>
      </w:tr>
      <w:tr w:rsidR="003E5C62" w14:paraId="5AAB1850"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7DFD0E0" w14:textId="25205D97" w:rsidR="003E5C62" w:rsidRDefault="006124AC" w:rsidP="001C1D1F">
            <w:r>
              <w:t>Favourite thing</w:t>
            </w:r>
          </w:p>
        </w:tc>
        <w:tc>
          <w:tcPr>
            <w:tcW w:w="5664" w:type="dxa"/>
          </w:tcPr>
          <w:p w14:paraId="105CFEE4" w14:textId="338124AF" w:rsidR="003E5C62" w:rsidRDefault="003E5C62" w:rsidP="001C1D1F">
            <w:pPr>
              <w:cnfStyle w:val="000000100000" w:firstRow="0" w:lastRow="0" w:firstColumn="0" w:lastColumn="0" w:oddVBand="0" w:evenVBand="0" w:oddHBand="1" w:evenHBand="0" w:firstRowFirstColumn="0" w:firstRowLastColumn="0" w:lastRowFirstColumn="0" w:lastRowLastColumn="0"/>
            </w:pPr>
          </w:p>
        </w:tc>
      </w:tr>
      <w:tr w:rsidR="003E5C62" w14:paraId="5479C0C1"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0D0AAB2" w14:textId="6D63FED8" w:rsidR="003E5C62" w:rsidRDefault="005E10F3" w:rsidP="001C1D1F">
            <w:r>
              <w:t>Bes</w:t>
            </w:r>
            <w:r w:rsidR="000929B3">
              <w:t>t</w:t>
            </w:r>
            <w:r>
              <w:t xml:space="preserve"> and worst relationship</w:t>
            </w:r>
          </w:p>
        </w:tc>
        <w:tc>
          <w:tcPr>
            <w:tcW w:w="5664" w:type="dxa"/>
          </w:tcPr>
          <w:p w14:paraId="1031759D" w14:textId="7C691175" w:rsidR="003E5C62" w:rsidRDefault="003E5C62" w:rsidP="001C1D1F">
            <w:pPr>
              <w:cnfStyle w:val="000000010000" w:firstRow="0" w:lastRow="0" w:firstColumn="0" w:lastColumn="0" w:oddVBand="0" w:evenVBand="0" w:oddHBand="0" w:evenHBand="1" w:firstRowFirstColumn="0" w:firstRowLastColumn="0" w:lastRowFirstColumn="0" w:lastRowLastColumn="0"/>
            </w:pPr>
          </w:p>
        </w:tc>
      </w:tr>
      <w:tr w:rsidR="000929B3" w14:paraId="4C1AD47C"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4E9213F" w14:textId="2BEBA574" w:rsidR="000929B3" w:rsidRDefault="00B633D2" w:rsidP="001C1D1F">
            <w:r>
              <w:t>A quirk or unusual behaviour</w:t>
            </w:r>
          </w:p>
        </w:tc>
        <w:tc>
          <w:tcPr>
            <w:tcW w:w="5664" w:type="dxa"/>
          </w:tcPr>
          <w:p w14:paraId="2EAD5ECE" w14:textId="65CFA512" w:rsidR="000929B3" w:rsidRPr="009455E0" w:rsidRDefault="000929B3" w:rsidP="001C1D1F">
            <w:pPr>
              <w:cnfStyle w:val="000000100000" w:firstRow="0" w:lastRow="0" w:firstColumn="0" w:lastColumn="0" w:oddVBand="0" w:evenVBand="0" w:oddHBand="1" w:evenHBand="0" w:firstRowFirstColumn="0" w:firstRowLastColumn="0" w:lastRowFirstColumn="0" w:lastRowLastColumn="0"/>
            </w:pPr>
          </w:p>
        </w:tc>
      </w:tr>
      <w:tr w:rsidR="00D31224" w14:paraId="786228E1"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ECA67BE" w14:textId="68C727F6" w:rsidR="00D31224" w:rsidRDefault="00D31224" w:rsidP="001C1D1F">
            <w:r>
              <w:t>[Add extra features if you think they are needed to develop the character]</w:t>
            </w:r>
          </w:p>
        </w:tc>
        <w:tc>
          <w:tcPr>
            <w:tcW w:w="5664" w:type="dxa"/>
          </w:tcPr>
          <w:p w14:paraId="05FA8F90" w14:textId="69FC8F35" w:rsidR="00D31224" w:rsidRPr="009455E0" w:rsidRDefault="00D31224" w:rsidP="001C1D1F">
            <w:pPr>
              <w:cnfStyle w:val="000000010000" w:firstRow="0" w:lastRow="0" w:firstColumn="0" w:lastColumn="0" w:oddVBand="0" w:evenVBand="0" w:oddHBand="0" w:evenHBand="1" w:firstRowFirstColumn="0" w:firstRowLastColumn="0" w:lastRowFirstColumn="0" w:lastRowLastColumn="0"/>
            </w:pPr>
          </w:p>
        </w:tc>
      </w:tr>
    </w:tbl>
    <w:p w14:paraId="0B9F297D" w14:textId="5FA6FA26" w:rsidR="00163C24" w:rsidRDefault="00163C24" w:rsidP="00055364">
      <w:pPr>
        <w:pStyle w:val="ListNumber"/>
        <w:numPr>
          <w:ilvl w:val="0"/>
          <w:numId w:val="13"/>
        </w:numPr>
        <w:spacing w:after="0"/>
        <w:contextualSpacing/>
      </w:pPr>
      <w:r>
        <w:t>Complete the table below to plan the scene for your piece of writing</w:t>
      </w:r>
      <w:r w:rsidR="00B06747">
        <w:t>.</w:t>
      </w:r>
    </w:p>
    <w:p w14:paraId="35BBDB16" w14:textId="34432DC6" w:rsidR="00F72F9A" w:rsidRDefault="00F72F9A" w:rsidP="00F72F9A">
      <w:pPr>
        <w:pStyle w:val="Caption"/>
      </w:pPr>
      <w:r>
        <w:lastRenderedPageBreak/>
        <w:t xml:space="preserve">Table </w:t>
      </w:r>
      <w:r>
        <w:fldChar w:fldCharType="begin"/>
      </w:r>
      <w:r>
        <w:instrText>SEQ Table \* ARABIC</w:instrText>
      </w:r>
      <w:r>
        <w:fldChar w:fldCharType="separate"/>
      </w:r>
      <w:r w:rsidR="00532E4E">
        <w:rPr>
          <w:noProof/>
        </w:rPr>
        <w:t>20</w:t>
      </w:r>
      <w:r>
        <w:fldChar w:fldCharType="end"/>
      </w:r>
      <w:r w:rsidR="009807FE">
        <w:t xml:space="preserve"> – planning the scene for this piece of writing</w:t>
      </w:r>
    </w:p>
    <w:tbl>
      <w:tblPr>
        <w:tblStyle w:val="Tableheader"/>
        <w:tblW w:w="0" w:type="auto"/>
        <w:tblLook w:val="04A0" w:firstRow="1" w:lastRow="0" w:firstColumn="1" w:lastColumn="0" w:noHBand="0" w:noVBand="1"/>
        <w:tblDescription w:val="Planning the scene for this piece of writing and blank space for student responses."/>
      </w:tblPr>
      <w:tblGrid>
        <w:gridCol w:w="3964"/>
        <w:gridCol w:w="5664"/>
      </w:tblGrid>
      <w:tr w:rsidR="00154955" w14:paraId="378BB959" w14:textId="77777777" w:rsidTr="00671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4B2CD6F" w14:textId="752C7A29" w:rsidR="00154955" w:rsidRDefault="00FC54A0" w:rsidP="001C1D1F">
            <w:r>
              <w:t>Planning detail</w:t>
            </w:r>
          </w:p>
        </w:tc>
        <w:tc>
          <w:tcPr>
            <w:tcW w:w="5664" w:type="dxa"/>
          </w:tcPr>
          <w:p w14:paraId="1A7FE548" w14:textId="7C9D1306" w:rsidR="00154955" w:rsidRDefault="00FC54A0" w:rsidP="001C1D1F">
            <w:pPr>
              <w:cnfStyle w:val="100000000000" w:firstRow="1" w:lastRow="0" w:firstColumn="0" w:lastColumn="0" w:oddVBand="0" w:evenVBand="0" w:oddHBand="0" w:evenHBand="0" w:firstRowFirstColumn="0" w:firstRowLastColumn="0" w:lastRowFirstColumn="0" w:lastRowLastColumn="0"/>
            </w:pPr>
            <w:r>
              <w:t>Description</w:t>
            </w:r>
          </w:p>
        </w:tc>
      </w:tr>
      <w:tr w:rsidR="00154955" w14:paraId="6B7D01C2"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6525C09" w14:textId="4439C883" w:rsidR="00154955" w:rsidRDefault="00FC54A0" w:rsidP="001C1D1F">
            <w:r>
              <w:t>Desire line for the story</w:t>
            </w:r>
          </w:p>
        </w:tc>
        <w:tc>
          <w:tcPr>
            <w:tcW w:w="5664" w:type="dxa"/>
          </w:tcPr>
          <w:p w14:paraId="20A16A70" w14:textId="190EE522" w:rsidR="00154955" w:rsidRDefault="00154955" w:rsidP="001C1D1F">
            <w:pPr>
              <w:cnfStyle w:val="000000100000" w:firstRow="0" w:lastRow="0" w:firstColumn="0" w:lastColumn="0" w:oddVBand="0" w:evenVBand="0" w:oddHBand="1" w:evenHBand="0" w:firstRowFirstColumn="0" w:firstRowLastColumn="0" w:lastRowFirstColumn="0" w:lastRowLastColumn="0"/>
            </w:pPr>
          </w:p>
        </w:tc>
      </w:tr>
      <w:tr w:rsidR="00154955" w14:paraId="2921CBE5"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5B95CB9" w14:textId="3B98CC2C" w:rsidR="00154955" w:rsidRDefault="001504A8" w:rsidP="001C1D1F">
            <w:r>
              <w:t>At what point in the narrative structure is this scene taking place?</w:t>
            </w:r>
          </w:p>
        </w:tc>
        <w:tc>
          <w:tcPr>
            <w:tcW w:w="5664" w:type="dxa"/>
          </w:tcPr>
          <w:p w14:paraId="2326F8C1" w14:textId="6B790D02" w:rsidR="00154955" w:rsidRDefault="00154955" w:rsidP="001C1D1F">
            <w:pPr>
              <w:cnfStyle w:val="000000010000" w:firstRow="0" w:lastRow="0" w:firstColumn="0" w:lastColumn="0" w:oddVBand="0" w:evenVBand="0" w:oddHBand="0" w:evenHBand="1" w:firstRowFirstColumn="0" w:firstRowLastColumn="0" w:lastRowFirstColumn="0" w:lastRowLastColumn="0"/>
            </w:pPr>
          </w:p>
        </w:tc>
      </w:tr>
      <w:tr w:rsidR="00154955" w14:paraId="5E81B07F"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097EA7C" w14:textId="10DA424D" w:rsidR="00154955" w:rsidRDefault="001504A8" w:rsidP="001C1D1F">
            <w:r>
              <w:t>Genre</w:t>
            </w:r>
            <w:r w:rsidR="00F72F9A">
              <w:t>, setting</w:t>
            </w:r>
          </w:p>
        </w:tc>
        <w:tc>
          <w:tcPr>
            <w:tcW w:w="5664" w:type="dxa"/>
          </w:tcPr>
          <w:p w14:paraId="2F0B45CE" w14:textId="1DF506C1" w:rsidR="00154955" w:rsidRDefault="00154955" w:rsidP="001C1D1F">
            <w:pPr>
              <w:cnfStyle w:val="000000100000" w:firstRow="0" w:lastRow="0" w:firstColumn="0" w:lastColumn="0" w:oddVBand="0" w:evenVBand="0" w:oddHBand="1" w:evenHBand="0" w:firstRowFirstColumn="0" w:firstRowLastColumn="0" w:lastRowFirstColumn="0" w:lastRowLastColumn="0"/>
            </w:pPr>
          </w:p>
        </w:tc>
      </w:tr>
      <w:tr w:rsidR="00154955" w14:paraId="15B30FDA" w14:textId="77777777" w:rsidTr="00671F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5CEEF9" w14:textId="4A7BC160" w:rsidR="00154955" w:rsidRDefault="00F72F9A" w:rsidP="001C1D1F">
            <w:r>
              <w:t>Antagonist</w:t>
            </w:r>
          </w:p>
        </w:tc>
        <w:tc>
          <w:tcPr>
            <w:tcW w:w="5664" w:type="dxa"/>
          </w:tcPr>
          <w:p w14:paraId="7848A371" w14:textId="5C10EBDC" w:rsidR="00154955" w:rsidRDefault="00154955" w:rsidP="001C1D1F">
            <w:pPr>
              <w:cnfStyle w:val="000000010000" w:firstRow="0" w:lastRow="0" w:firstColumn="0" w:lastColumn="0" w:oddVBand="0" w:evenVBand="0" w:oddHBand="0" w:evenHBand="1" w:firstRowFirstColumn="0" w:firstRowLastColumn="0" w:lastRowFirstColumn="0" w:lastRowLastColumn="0"/>
            </w:pPr>
          </w:p>
        </w:tc>
      </w:tr>
      <w:tr w:rsidR="00D31224" w14:paraId="499DAD63" w14:textId="77777777" w:rsidTr="0067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9C7E806" w14:textId="7E4D61B7" w:rsidR="00D31224" w:rsidRDefault="00D357BE" w:rsidP="001C1D1F">
            <w:r>
              <w:t>Internal or external conflict at this point in the story</w:t>
            </w:r>
          </w:p>
        </w:tc>
        <w:tc>
          <w:tcPr>
            <w:tcW w:w="5664" w:type="dxa"/>
          </w:tcPr>
          <w:p w14:paraId="051D2193" w14:textId="10353748" w:rsidR="00D31224" w:rsidRPr="009455E0" w:rsidRDefault="00D31224" w:rsidP="001C1D1F">
            <w:pPr>
              <w:cnfStyle w:val="000000100000" w:firstRow="0" w:lastRow="0" w:firstColumn="0" w:lastColumn="0" w:oddVBand="0" w:evenVBand="0" w:oddHBand="1" w:evenHBand="0" w:firstRowFirstColumn="0" w:firstRowLastColumn="0" w:lastRowFirstColumn="0" w:lastRowLastColumn="0"/>
            </w:pPr>
          </w:p>
        </w:tc>
      </w:tr>
    </w:tbl>
    <w:p w14:paraId="2125E6BA" w14:textId="6FAE99BF" w:rsidR="00910485" w:rsidRDefault="0027309F" w:rsidP="00E25C37">
      <w:pPr>
        <w:pStyle w:val="Heading2"/>
      </w:pPr>
      <w:bookmarkStart w:id="25" w:name="_Toc152254554"/>
      <w:r>
        <w:t xml:space="preserve">Phase 3, </w:t>
      </w:r>
      <w:r w:rsidR="00910485">
        <w:t xml:space="preserve">activity </w:t>
      </w:r>
      <w:r w:rsidR="008139C1">
        <w:t>1</w:t>
      </w:r>
      <w:r w:rsidR="00F2773F">
        <w:t>1</w:t>
      </w:r>
      <w:r w:rsidR="00B1008A">
        <w:t xml:space="preserve"> – </w:t>
      </w:r>
      <w:r w:rsidR="0047069D">
        <w:t>show, don’t tell</w:t>
      </w:r>
      <w:r w:rsidR="00B1008A">
        <w:t xml:space="preserve"> in ‘Sticky Notes’</w:t>
      </w:r>
      <w:bookmarkEnd w:id="25"/>
    </w:p>
    <w:p w14:paraId="7FD3D4F9" w14:textId="77777777" w:rsidR="003B7E25" w:rsidRDefault="00181823" w:rsidP="00055364">
      <w:pPr>
        <w:pStyle w:val="ListNumber"/>
        <w:numPr>
          <w:ilvl w:val="0"/>
          <w:numId w:val="66"/>
        </w:numPr>
      </w:pPr>
      <w:r>
        <w:t>Re</w:t>
      </w:r>
      <w:r w:rsidR="003B7E25">
        <w:t>-</w:t>
      </w:r>
      <w:r w:rsidR="00E01452" w:rsidRPr="00E01452">
        <w:t xml:space="preserve">read the paragraph beginning with ‘Mrs Jenkins is a revolting relief teacher’ from the chapter ‘Sticky Notes’ in </w:t>
      </w:r>
      <w:r w:rsidR="00E01452" w:rsidRPr="003B7E25">
        <w:rPr>
          <w:i/>
          <w:iCs/>
        </w:rPr>
        <w:t>Thai-riffic!</w:t>
      </w:r>
    </w:p>
    <w:p w14:paraId="5A17B450" w14:textId="7936A761" w:rsidR="001D0931" w:rsidRDefault="00A8355E" w:rsidP="00055364">
      <w:pPr>
        <w:pStyle w:val="ListNumber"/>
        <w:numPr>
          <w:ilvl w:val="0"/>
          <w:numId w:val="66"/>
        </w:numPr>
      </w:pPr>
      <w:r>
        <w:t>U</w:t>
      </w:r>
      <w:r w:rsidR="00965050">
        <w:t xml:space="preserve">se the following table to support </w:t>
      </w:r>
      <w:r>
        <w:t xml:space="preserve">your </w:t>
      </w:r>
      <w:r w:rsidR="006F272D">
        <w:t>analysis</w:t>
      </w:r>
      <w:r w:rsidR="00965050">
        <w:t xml:space="preserve"> of language features that are used to ‘reveal’</w:t>
      </w:r>
      <w:r w:rsidR="00BE30A8">
        <w:t xml:space="preserve"> and statements that ‘tell’ us about the character</w:t>
      </w:r>
      <w:r w:rsidR="00383333">
        <w:t>.</w:t>
      </w:r>
      <w:r w:rsidR="005B7EFB">
        <w:t xml:space="preserve"> The f</w:t>
      </w:r>
      <w:r w:rsidR="00A0261B">
        <w:t>i</w:t>
      </w:r>
      <w:r w:rsidR="005B7EFB">
        <w:t>rst few have been done for you</w:t>
      </w:r>
      <w:r w:rsidR="00A76CC1">
        <w:t xml:space="preserve">, although you will need to finish </w:t>
      </w:r>
      <w:r w:rsidR="003B7E25">
        <w:t xml:space="preserve">2 </w:t>
      </w:r>
      <w:r w:rsidR="00A76CC1">
        <w:t>of them</w:t>
      </w:r>
      <w:r w:rsidR="00A0261B">
        <w:t xml:space="preserve">. Complete </w:t>
      </w:r>
      <w:r w:rsidR="00A76CC1" w:rsidDel="00EB6D0B">
        <w:t xml:space="preserve">the </w:t>
      </w:r>
      <w:r w:rsidR="00A76CC1">
        <w:t xml:space="preserve">activity with at least </w:t>
      </w:r>
      <w:r w:rsidR="003B7E25">
        <w:t xml:space="preserve">2 </w:t>
      </w:r>
      <w:r w:rsidR="00A76CC1">
        <w:t>further quotes and analysis rows.</w:t>
      </w:r>
    </w:p>
    <w:p w14:paraId="13B77C3E" w14:textId="64D057A3" w:rsidR="00300869" w:rsidRPr="00532E4E" w:rsidRDefault="00300869" w:rsidP="00532E4E">
      <w:pPr>
        <w:pStyle w:val="Caption"/>
      </w:pPr>
      <w:r w:rsidRPr="00532E4E">
        <w:t xml:space="preserve">Table </w:t>
      </w:r>
      <w:r w:rsidRPr="00532E4E">
        <w:fldChar w:fldCharType="begin"/>
      </w:r>
      <w:r w:rsidRPr="00532E4E">
        <w:instrText>SEQ Table \* ARABIC</w:instrText>
      </w:r>
      <w:r w:rsidRPr="00532E4E">
        <w:fldChar w:fldCharType="separate"/>
      </w:r>
      <w:r w:rsidR="00532E4E">
        <w:rPr>
          <w:noProof/>
        </w:rPr>
        <w:t>21</w:t>
      </w:r>
      <w:r w:rsidRPr="00532E4E">
        <w:fldChar w:fldCharType="end"/>
      </w:r>
      <w:r w:rsidR="003F25C6" w:rsidRPr="00532E4E">
        <w:t xml:space="preserve"> – an</w:t>
      </w:r>
      <w:r w:rsidR="00D675C6" w:rsidRPr="00532E4E">
        <w:t>alysing</w:t>
      </w:r>
      <w:r w:rsidR="003F25C6" w:rsidRPr="00532E4E">
        <w:t xml:space="preserve"> language features that </w:t>
      </w:r>
      <w:r w:rsidR="0047069D">
        <w:t>show, don’t tell</w:t>
      </w:r>
    </w:p>
    <w:tbl>
      <w:tblPr>
        <w:tblStyle w:val="Tableheader"/>
        <w:tblW w:w="0" w:type="auto"/>
        <w:tblLook w:val="04A0" w:firstRow="1" w:lastRow="0" w:firstColumn="1" w:lastColumn="0" w:noHBand="0" w:noVBand="1"/>
        <w:tblDescription w:val="Analysis of quote and blank space provided for student responses. "/>
      </w:tblPr>
      <w:tblGrid>
        <w:gridCol w:w="4814"/>
        <w:gridCol w:w="4814"/>
      </w:tblGrid>
      <w:tr w:rsidR="00FB2D31" w14:paraId="6A0D6ADA" w14:textId="77777777" w:rsidTr="00FB2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C9E625F" w14:textId="60AAE08F" w:rsidR="00FB2D31" w:rsidRDefault="00FB2D31" w:rsidP="00BE30A8">
            <w:pPr>
              <w:pStyle w:val="ListNumber"/>
              <w:numPr>
                <w:ilvl w:val="0"/>
                <w:numId w:val="0"/>
              </w:numPr>
            </w:pPr>
            <w:r>
              <w:t>Quote from chapter</w:t>
            </w:r>
          </w:p>
        </w:tc>
        <w:tc>
          <w:tcPr>
            <w:tcW w:w="4814" w:type="dxa"/>
          </w:tcPr>
          <w:p w14:paraId="33309694" w14:textId="7DDBEC9A" w:rsidR="00FB2D31" w:rsidRDefault="00FB2D31" w:rsidP="003F25C6">
            <w:pPr>
              <w:cnfStyle w:val="100000000000" w:firstRow="1" w:lastRow="0" w:firstColumn="0" w:lastColumn="0" w:oddVBand="0" w:evenVBand="0" w:oddHBand="0" w:evenHBand="0" w:firstRowFirstColumn="0" w:firstRowLastColumn="0" w:lastRowFirstColumn="0" w:lastRowLastColumn="0"/>
            </w:pPr>
            <w:r>
              <w:t>An</w:t>
            </w:r>
            <w:r w:rsidR="00A0261B">
              <w:t>alysis</w:t>
            </w:r>
          </w:p>
        </w:tc>
      </w:tr>
      <w:tr w:rsidR="00FB2D31" w14:paraId="4227173D" w14:textId="77777777" w:rsidTr="00FB2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FC92B27" w14:textId="6132E189" w:rsidR="00FB2D31" w:rsidRDefault="00300869" w:rsidP="00BE30A8">
            <w:pPr>
              <w:pStyle w:val="ListNumber"/>
              <w:numPr>
                <w:ilvl w:val="0"/>
                <w:numId w:val="0"/>
              </w:numPr>
            </w:pPr>
            <w:r>
              <w:t>‘</w:t>
            </w:r>
            <w:r w:rsidR="00FB2D31">
              <w:t>Mrs Jenkins is a revolting relief teacher</w:t>
            </w:r>
            <w:r>
              <w:t>’</w:t>
            </w:r>
          </w:p>
        </w:tc>
        <w:tc>
          <w:tcPr>
            <w:tcW w:w="4814" w:type="dxa"/>
          </w:tcPr>
          <w:p w14:paraId="0389379C" w14:textId="40C02468" w:rsidR="00FB2D31" w:rsidRPr="007408CF" w:rsidRDefault="00FB2D31" w:rsidP="007408CF">
            <w:pPr>
              <w:cnfStyle w:val="000000100000" w:firstRow="0" w:lastRow="0" w:firstColumn="0" w:lastColumn="0" w:oddVBand="0" w:evenVBand="0" w:oddHBand="1" w:evenHBand="0" w:firstRowFirstColumn="0" w:firstRowLastColumn="0" w:lastRowFirstColumn="0" w:lastRowLastColumn="0"/>
            </w:pPr>
            <w:r w:rsidRPr="007408CF">
              <w:t xml:space="preserve">‘revolting’ is a </w:t>
            </w:r>
            <w:r w:rsidR="002B14A6" w:rsidRPr="007408CF">
              <w:t>subjective and emotive adjective that ‘tells’ and ‘explains’ what the narrator thinks</w:t>
            </w:r>
          </w:p>
        </w:tc>
      </w:tr>
      <w:tr w:rsidR="00FB2D31" w14:paraId="4D4A0D51" w14:textId="77777777" w:rsidTr="00FB2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0B36882" w14:textId="4786A245" w:rsidR="00FB2D31" w:rsidRDefault="00300869" w:rsidP="00BE30A8">
            <w:pPr>
              <w:pStyle w:val="ListNumber"/>
              <w:numPr>
                <w:ilvl w:val="0"/>
                <w:numId w:val="0"/>
              </w:numPr>
            </w:pPr>
            <w:r>
              <w:t>‘</w:t>
            </w:r>
            <w:r w:rsidR="0032129D">
              <w:t>All she needs is a broom and a pointy hat</w:t>
            </w:r>
            <w:r>
              <w:t>’</w:t>
            </w:r>
          </w:p>
        </w:tc>
        <w:tc>
          <w:tcPr>
            <w:tcW w:w="4814" w:type="dxa"/>
          </w:tcPr>
          <w:p w14:paraId="2DBD2BE7" w14:textId="64968F42" w:rsidR="00FB2D31" w:rsidRPr="007408CF" w:rsidRDefault="007408CF" w:rsidP="007408CF">
            <w:pPr>
              <w:cnfStyle w:val="000000010000" w:firstRow="0" w:lastRow="0" w:firstColumn="0" w:lastColumn="0" w:oddVBand="0" w:evenVBand="0" w:oddHBand="0" w:evenHBand="1" w:firstRowFirstColumn="0" w:firstRowLastColumn="0" w:lastRowFirstColumn="0" w:lastRowLastColumn="0"/>
            </w:pPr>
            <w:r>
              <w:t>s</w:t>
            </w:r>
            <w:r w:rsidR="002C25D2" w:rsidRPr="007408CF">
              <w:t>ymbolism of ‘broom’ suggests</w:t>
            </w:r>
            <w:r w:rsidR="00BC396F">
              <w:t>…</w:t>
            </w:r>
            <w:r w:rsidR="002C25D2" w:rsidRPr="007408CF">
              <w:t xml:space="preserve"> </w:t>
            </w:r>
          </w:p>
        </w:tc>
      </w:tr>
      <w:tr w:rsidR="00FB2D31" w14:paraId="74BDC3D6" w14:textId="77777777" w:rsidTr="00FB2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CEDB272" w14:textId="28788B34" w:rsidR="00FB2D31" w:rsidRDefault="00300869" w:rsidP="00BE30A8">
            <w:pPr>
              <w:pStyle w:val="ListNumber"/>
              <w:numPr>
                <w:ilvl w:val="0"/>
                <w:numId w:val="0"/>
              </w:numPr>
            </w:pPr>
            <w:r>
              <w:t>‘</w:t>
            </w:r>
            <w:r w:rsidR="003B3AC0">
              <w:t xml:space="preserve">Mrs Jenkins likes to snap her bony fingers </w:t>
            </w:r>
            <w:r w:rsidR="003B3AC0">
              <w:lastRenderedPageBreak/>
              <w:t>at us</w:t>
            </w:r>
            <w:r w:rsidR="00FA7157">
              <w:t>… spits when she walks</w:t>
            </w:r>
            <w:r>
              <w:t>’</w:t>
            </w:r>
          </w:p>
        </w:tc>
        <w:tc>
          <w:tcPr>
            <w:tcW w:w="4814" w:type="dxa"/>
          </w:tcPr>
          <w:p w14:paraId="35E386F9" w14:textId="6C63E303" w:rsidR="00FB2D31" w:rsidRPr="007408CF" w:rsidRDefault="007408CF" w:rsidP="007408CF">
            <w:pPr>
              <w:cnfStyle w:val="000000100000" w:firstRow="0" w:lastRow="0" w:firstColumn="0" w:lastColumn="0" w:oddVBand="0" w:evenVBand="0" w:oddHBand="1" w:evenHBand="0" w:firstRowFirstColumn="0" w:firstRowLastColumn="0" w:lastRowFirstColumn="0" w:lastRowLastColumn="0"/>
            </w:pPr>
            <w:r>
              <w:lastRenderedPageBreak/>
              <w:t>p</w:t>
            </w:r>
            <w:r w:rsidR="00FA7157" w:rsidRPr="007408CF">
              <w:t>hysical description including</w:t>
            </w:r>
            <w:r w:rsidRPr="007408CF">
              <w:t xml:space="preserve"> sound imagery</w:t>
            </w:r>
          </w:p>
        </w:tc>
      </w:tr>
      <w:tr w:rsidR="00A80057" w14:paraId="1C9F5D79" w14:textId="77777777" w:rsidTr="00FB2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550F75D" w14:textId="58280601" w:rsidR="00A80057" w:rsidRDefault="00A80057" w:rsidP="00BE30A8">
            <w:pPr>
              <w:pStyle w:val="ListNumber"/>
              <w:numPr>
                <w:ilvl w:val="0"/>
                <w:numId w:val="0"/>
              </w:numPr>
            </w:pPr>
            <w:r>
              <w:t xml:space="preserve">‘The </w:t>
            </w:r>
            <w:r w:rsidR="00AF1104">
              <w:t>last time we had her, I got sent out for blowing my nose.’</w:t>
            </w:r>
          </w:p>
        </w:tc>
        <w:tc>
          <w:tcPr>
            <w:tcW w:w="4814" w:type="dxa"/>
          </w:tcPr>
          <w:p w14:paraId="3E2E988E" w14:textId="7F02C977" w:rsidR="00A80057" w:rsidRDefault="00673A91" w:rsidP="007408CF">
            <w:pPr>
              <w:cnfStyle w:val="000000010000" w:firstRow="0" w:lastRow="0" w:firstColumn="0" w:lastColumn="0" w:oddVBand="0" w:evenVBand="0" w:oddHBand="0" w:evenHBand="1" w:firstRowFirstColumn="0" w:firstRowLastColumn="0" w:lastRowFirstColumn="0" w:lastRowLastColumn="0"/>
            </w:pPr>
            <w:r>
              <w:t>a</w:t>
            </w:r>
            <w:r w:rsidR="00AF1104">
              <w:t xml:space="preserve"> </w:t>
            </w:r>
            <w:r>
              <w:t xml:space="preserve">humorous </w:t>
            </w:r>
            <w:r w:rsidR="00AF1104">
              <w:t>anecdote</w:t>
            </w:r>
            <w:r>
              <w:t xml:space="preserve"> that reveals</w:t>
            </w:r>
            <w:r w:rsidR="00BC396F">
              <w:t>…</w:t>
            </w:r>
            <w:r>
              <w:t xml:space="preserve"> </w:t>
            </w:r>
          </w:p>
        </w:tc>
      </w:tr>
      <w:tr w:rsidR="008764A6" w14:paraId="621B081B" w14:textId="77777777" w:rsidTr="00FB2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9594D9F" w14:textId="28F7C90D" w:rsidR="008764A6" w:rsidRDefault="008764A6" w:rsidP="00BE30A8">
            <w:pPr>
              <w:pStyle w:val="ListNumber"/>
              <w:numPr>
                <w:ilvl w:val="0"/>
                <w:numId w:val="0"/>
              </w:numPr>
            </w:pPr>
          </w:p>
        </w:tc>
        <w:tc>
          <w:tcPr>
            <w:tcW w:w="4814" w:type="dxa"/>
          </w:tcPr>
          <w:p w14:paraId="0203AD46" w14:textId="44E8C413" w:rsidR="008764A6" w:rsidRDefault="008764A6" w:rsidP="007408CF">
            <w:pPr>
              <w:cnfStyle w:val="000000100000" w:firstRow="0" w:lastRow="0" w:firstColumn="0" w:lastColumn="0" w:oddVBand="0" w:evenVBand="0" w:oddHBand="1" w:evenHBand="0" w:firstRowFirstColumn="0" w:firstRowLastColumn="0" w:lastRowFirstColumn="0" w:lastRowLastColumn="0"/>
            </w:pPr>
          </w:p>
        </w:tc>
      </w:tr>
      <w:tr w:rsidR="00236451" w14:paraId="0DAAE68C" w14:textId="77777777" w:rsidTr="00FB2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3C9B49B" w14:textId="30B6EA44" w:rsidR="00236451" w:rsidRDefault="00236451" w:rsidP="00BE30A8">
            <w:pPr>
              <w:pStyle w:val="ListNumber"/>
              <w:numPr>
                <w:ilvl w:val="0"/>
                <w:numId w:val="0"/>
              </w:numPr>
            </w:pPr>
          </w:p>
        </w:tc>
        <w:tc>
          <w:tcPr>
            <w:tcW w:w="4814" w:type="dxa"/>
          </w:tcPr>
          <w:p w14:paraId="3C225F32" w14:textId="7445F29D" w:rsidR="00236451" w:rsidRDefault="00236451" w:rsidP="007408CF">
            <w:pPr>
              <w:cnfStyle w:val="000000010000" w:firstRow="0" w:lastRow="0" w:firstColumn="0" w:lastColumn="0" w:oddVBand="0" w:evenVBand="0" w:oddHBand="0" w:evenHBand="1" w:firstRowFirstColumn="0" w:firstRowLastColumn="0" w:lastRowFirstColumn="0" w:lastRowLastColumn="0"/>
            </w:pPr>
          </w:p>
        </w:tc>
      </w:tr>
    </w:tbl>
    <w:p w14:paraId="4642F5AB" w14:textId="7398C1C1" w:rsidR="000E4FA1" w:rsidRDefault="00D10486" w:rsidP="00055364">
      <w:pPr>
        <w:pStyle w:val="ListNumber"/>
        <w:numPr>
          <w:ilvl w:val="0"/>
          <w:numId w:val="66"/>
        </w:numPr>
      </w:pPr>
      <w:r>
        <w:t>Prepare for c</w:t>
      </w:r>
      <w:r w:rsidR="00A76CC1">
        <w:t>lass d</w:t>
      </w:r>
      <w:r w:rsidR="000E4FA1">
        <w:t xml:space="preserve">iscussion – </w:t>
      </w:r>
      <w:r w:rsidR="005A135E">
        <w:t>brainstorm ideas for the following questions with a partner:</w:t>
      </w:r>
      <w:r w:rsidR="000E4FA1">
        <w:t xml:space="preserve"> do you enjoy writing that avoids the initial tell? Finishes with it? Starts with it as in the example</w:t>
      </w:r>
      <w:r w:rsidR="00203657">
        <w:t xml:space="preserve"> in this activity</w:t>
      </w:r>
      <w:r w:rsidR="000E4FA1">
        <w:t>?</w:t>
      </w:r>
    </w:p>
    <w:p w14:paraId="11D786BA" w14:textId="26418EDD" w:rsidR="000E4FA1" w:rsidRDefault="00203657" w:rsidP="00055364">
      <w:pPr>
        <w:pStyle w:val="ListNumber"/>
        <w:numPr>
          <w:ilvl w:val="0"/>
          <w:numId w:val="66"/>
        </w:numPr>
      </w:pPr>
      <w:r>
        <w:t>E</w:t>
      </w:r>
      <w:r w:rsidR="000E4FA1">
        <w:t>xperiment</w:t>
      </w:r>
      <w:r>
        <w:t xml:space="preserve">ing </w:t>
      </w:r>
      <w:r w:rsidR="00B95DEF">
        <w:t>with</w:t>
      </w:r>
      <w:r>
        <w:t xml:space="preserve"> imaginative writing – r</w:t>
      </w:r>
      <w:r w:rsidR="000E4FA1">
        <w:t>ewrit</w:t>
      </w:r>
      <w:r w:rsidR="00A251D6">
        <w:t>e</w:t>
      </w:r>
      <w:r w:rsidR="000E4FA1">
        <w:t xml:space="preserve"> the paragraph</w:t>
      </w:r>
      <w:r w:rsidR="00903199">
        <w:t xml:space="preserve"> about Mrs Jenkins</w:t>
      </w:r>
      <w:r w:rsidR="000E4FA1">
        <w:t xml:space="preserve"> with a positive adjective as the ‘tell’</w:t>
      </w:r>
      <w:r w:rsidR="003D4D2E">
        <w:t>. Or</w:t>
      </w:r>
      <w:r w:rsidR="000E4FA1">
        <w:t xml:space="preserve"> rewrite </w:t>
      </w:r>
      <w:r w:rsidR="00E73553">
        <w:t xml:space="preserve">another </w:t>
      </w:r>
      <w:r w:rsidR="000E4FA1">
        <w:t xml:space="preserve">paragraph of </w:t>
      </w:r>
      <w:r w:rsidR="003D4D2E">
        <w:t>your</w:t>
      </w:r>
      <w:r w:rsidR="000E4FA1">
        <w:t xml:space="preserve"> choice </w:t>
      </w:r>
      <w:r w:rsidR="00E73553">
        <w:t>from the novel</w:t>
      </w:r>
      <w:r w:rsidR="000A5C2D">
        <w:t xml:space="preserve"> to ‘show’ something</w:t>
      </w:r>
      <w:r w:rsidR="000E4FA1">
        <w:t xml:space="preserve"> different </w:t>
      </w:r>
      <w:r w:rsidR="000A5C2D">
        <w:t>about a characte</w:t>
      </w:r>
      <w:r w:rsidR="002A14A9">
        <w:t xml:space="preserve">r. </w:t>
      </w:r>
      <w:r w:rsidR="008D176C">
        <w:t>Or</w:t>
      </w:r>
      <w:r w:rsidR="002A14A9">
        <w:t xml:space="preserve"> </w:t>
      </w:r>
      <w:r w:rsidR="00A70EB4">
        <w:t>rewrite</w:t>
      </w:r>
      <w:r w:rsidR="002C50FC">
        <w:t xml:space="preserve"> </w:t>
      </w:r>
      <w:r w:rsidR="001F47FF">
        <w:t>one of your own</w:t>
      </w:r>
      <w:r w:rsidR="000E4FA1">
        <w:t xml:space="preserve"> paragraph</w:t>
      </w:r>
      <w:r w:rsidR="001F47FF">
        <w:t>s of imaginative writing</w:t>
      </w:r>
      <w:r w:rsidR="00376E34">
        <w:t xml:space="preserve"> adding in new </w:t>
      </w:r>
      <w:r w:rsidR="000E4FA1">
        <w:t>language features to ‘show’</w:t>
      </w:r>
      <w:r w:rsidR="00037F08">
        <w:t xml:space="preserve"> a character</w:t>
      </w:r>
      <w:r w:rsidR="003D4D2E">
        <w:t>.</w:t>
      </w:r>
    </w:p>
    <w:p w14:paraId="5DCC8E31" w14:textId="0EF45A24" w:rsidR="002E2178" w:rsidRPr="002E2178" w:rsidRDefault="003D4D2E" w:rsidP="00055364">
      <w:pPr>
        <w:pStyle w:val="ListNumber"/>
        <w:numPr>
          <w:ilvl w:val="0"/>
          <w:numId w:val="66"/>
        </w:numPr>
      </w:pPr>
      <w:r>
        <w:t>E</w:t>
      </w:r>
      <w:r w:rsidR="000E4FA1">
        <w:t>xtension activity</w:t>
      </w:r>
      <w:r>
        <w:t xml:space="preserve"> – n</w:t>
      </w:r>
      <w:r w:rsidR="000E4FA1">
        <w:t xml:space="preserve">ote that the ‘show’ here reveals as much (if not more) about the narrator Lengy, as it does about the relief teacher. </w:t>
      </w:r>
      <w:r w:rsidR="00A72A5C">
        <w:t>A</w:t>
      </w:r>
      <w:r w:rsidR="000E4FA1">
        <w:t>nalyse what we learn about the protagonist through his descriptions of other characters in this chapter.</w:t>
      </w:r>
    </w:p>
    <w:p w14:paraId="5AF71B23" w14:textId="14025128" w:rsidR="00310DD2" w:rsidRDefault="00910485" w:rsidP="00E25C37">
      <w:pPr>
        <w:pStyle w:val="Heading2"/>
      </w:pPr>
      <w:bookmarkStart w:id="26" w:name="_Toc152254555"/>
      <w:r>
        <w:t xml:space="preserve">Phase 3, </w:t>
      </w:r>
      <w:r w:rsidR="00310DD2" w:rsidRPr="00F30160">
        <w:t>resource</w:t>
      </w:r>
      <w:r w:rsidR="00310DD2">
        <w:t xml:space="preserve"> </w:t>
      </w:r>
      <w:r w:rsidR="006B41BB">
        <w:t>5</w:t>
      </w:r>
      <w:r w:rsidR="007D5877">
        <w:t xml:space="preserve"> </w:t>
      </w:r>
      <w:r w:rsidR="00310DD2">
        <w:t xml:space="preserve">– </w:t>
      </w:r>
      <w:r w:rsidR="0009015A">
        <w:t>adjective choice (</w:t>
      </w:r>
      <w:r w:rsidR="00310DD2">
        <w:t>refining checklist part 3</w:t>
      </w:r>
      <w:r w:rsidR="0009015A">
        <w:t>)</w:t>
      </w:r>
      <w:bookmarkEnd w:id="26"/>
    </w:p>
    <w:p w14:paraId="7CAEF147" w14:textId="7986557B" w:rsidR="002C7B7A" w:rsidRDefault="002C7B7A" w:rsidP="00E16B33">
      <w:pPr>
        <w:pStyle w:val="FeatureBox2"/>
      </w:pPr>
      <w:r w:rsidRPr="002F1B17">
        <w:rPr>
          <w:rStyle w:val="Strong"/>
        </w:rPr>
        <w:t>Teacher note:</w:t>
      </w:r>
      <w:r w:rsidRPr="002C7B7A">
        <w:t xml:space="preserve"> this refining checklist is the </w:t>
      </w:r>
      <w:r>
        <w:t>thir</w:t>
      </w:r>
      <w:r w:rsidRPr="002C7B7A">
        <w:t xml:space="preserve">d part of the process, introduced for </w:t>
      </w:r>
      <w:r w:rsidR="00A6019A">
        <w:t>C</w:t>
      </w:r>
      <w:r w:rsidRPr="002C7B7A">
        <w:t xml:space="preserve">ore formative task 1 in </w:t>
      </w:r>
      <w:r w:rsidRPr="00952A4E">
        <w:rPr>
          <w:rStyle w:val="Strong"/>
        </w:rPr>
        <w:t xml:space="preserve">Phase 1, resource 10 – </w:t>
      </w:r>
      <w:r w:rsidR="00ED6226">
        <w:rPr>
          <w:rStyle w:val="Strong"/>
        </w:rPr>
        <w:t>spelling (</w:t>
      </w:r>
      <w:r w:rsidRPr="00952A4E">
        <w:rPr>
          <w:rStyle w:val="Strong"/>
        </w:rPr>
        <w:t>refining checklist part 1</w:t>
      </w:r>
      <w:r w:rsidR="00ED6226">
        <w:rPr>
          <w:rStyle w:val="Strong"/>
        </w:rPr>
        <w:t>)</w:t>
      </w:r>
      <w:r>
        <w:t xml:space="preserve">, and </w:t>
      </w:r>
      <w:r w:rsidR="00A6019A">
        <w:t>C</w:t>
      </w:r>
      <w:r w:rsidR="00931CCA">
        <w:t xml:space="preserve">ore formative task 2 in </w:t>
      </w:r>
      <w:r w:rsidR="00931CCA" w:rsidRPr="00952A4E">
        <w:rPr>
          <w:rStyle w:val="Strong"/>
        </w:rPr>
        <w:t xml:space="preserve">Phase 2, resource 10 – </w:t>
      </w:r>
      <w:r w:rsidR="00ED6226">
        <w:rPr>
          <w:rStyle w:val="Strong"/>
        </w:rPr>
        <w:t>verb choice (</w:t>
      </w:r>
      <w:r w:rsidR="00931CCA" w:rsidRPr="00952A4E">
        <w:rPr>
          <w:rStyle w:val="Strong"/>
        </w:rPr>
        <w:t>refining checklist part 2</w:t>
      </w:r>
      <w:r w:rsidR="00ED6226">
        <w:rPr>
          <w:rStyle w:val="Strong"/>
        </w:rPr>
        <w:t>)</w:t>
      </w:r>
      <w:r w:rsidRPr="002C7B7A">
        <w:t xml:space="preserve">. </w:t>
      </w:r>
      <w:r w:rsidR="00310DD2">
        <w:t>Continue to use the process, which is included as part of each core formative task</w:t>
      </w:r>
      <w:r w:rsidRPr="002C7B7A">
        <w:t>, to support students</w:t>
      </w:r>
      <w:r w:rsidR="00310DD2">
        <w:t xml:space="preserve"> to refine </w:t>
      </w:r>
      <w:r w:rsidRPr="002C7B7A">
        <w:t xml:space="preserve">their </w:t>
      </w:r>
      <w:r w:rsidR="00310DD2">
        <w:t xml:space="preserve">writing. </w:t>
      </w:r>
      <w:r w:rsidRPr="002C7B7A">
        <w:t>Remind them of the spelling focus of part 1</w:t>
      </w:r>
      <w:r w:rsidR="009577AB">
        <w:t>, the verb focus of part 2,</w:t>
      </w:r>
      <w:r w:rsidRPr="002C7B7A">
        <w:t xml:space="preserve"> and indicate that this has been included for them as a reminder in the table below.</w:t>
      </w:r>
    </w:p>
    <w:p w14:paraId="54D8FD0F" w14:textId="4563EDDB" w:rsidR="00310DD2" w:rsidRDefault="00310DD2" w:rsidP="00E16B33">
      <w:pPr>
        <w:pStyle w:val="FeatureBox2"/>
      </w:pPr>
      <w:r>
        <w:t xml:space="preserve">The focus of this third editing activity is on crafting </w:t>
      </w:r>
      <w:r w:rsidR="005E5711">
        <w:t xml:space="preserve">description and action </w:t>
      </w:r>
      <w:r>
        <w:t xml:space="preserve">through the choice of adjectives. </w:t>
      </w:r>
      <w:r w:rsidR="003A7A0A">
        <w:t xml:space="preserve">Guide students to </w:t>
      </w:r>
      <w:r w:rsidR="00C20393">
        <w:t xml:space="preserve">think </w:t>
      </w:r>
      <w:r w:rsidR="00500D6A">
        <w:t xml:space="preserve">about </w:t>
      </w:r>
      <w:r w:rsidR="003A7A0A">
        <w:t>their</w:t>
      </w:r>
      <w:r w:rsidR="00500D6A">
        <w:t xml:space="preserve"> choice of adjectives and </w:t>
      </w:r>
      <w:r>
        <w:t xml:space="preserve">compare the adjectives </w:t>
      </w:r>
      <w:r>
        <w:lastRenderedPageBreak/>
        <w:t xml:space="preserve">used in the model text with </w:t>
      </w:r>
      <w:r w:rsidR="003A7A0A">
        <w:t>their</w:t>
      </w:r>
      <w:r w:rsidR="00500D6A">
        <w:t xml:space="preserve"> own choices</w:t>
      </w:r>
      <w:r>
        <w:t xml:space="preserve">. </w:t>
      </w:r>
      <w:r w:rsidR="00E16B33">
        <w:t xml:space="preserve">With each of these tasks </w:t>
      </w:r>
      <w:r w:rsidR="00CB1FBA">
        <w:t xml:space="preserve">students </w:t>
      </w:r>
      <w:r w:rsidR="00E16B33">
        <w:t>are</w:t>
      </w:r>
      <w:r>
        <w:t xml:space="preserve"> gradual</w:t>
      </w:r>
      <w:r w:rsidR="00E16B33">
        <w:t>ly</w:t>
      </w:r>
      <w:r>
        <w:t xml:space="preserve"> building </w:t>
      </w:r>
      <w:r w:rsidR="00CB1FBA">
        <w:t>their</w:t>
      </w:r>
      <w:r>
        <w:t xml:space="preserve"> skills.</w:t>
      </w:r>
    </w:p>
    <w:p w14:paraId="13960186" w14:textId="77777777" w:rsidR="00C50AF4" w:rsidRDefault="00310DD2" w:rsidP="00C50AF4">
      <w:pPr>
        <w:pStyle w:val="FeatureBox2"/>
      </w:pPr>
      <w:r>
        <w:t>To support student refining, the teacher could:</w:t>
      </w:r>
    </w:p>
    <w:p w14:paraId="1C9BB715" w14:textId="77777777" w:rsidR="00C50AF4" w:rsidRDefault="00310DD2" w:rsidP="00055364">
      <w:pPr>
        <w:pStyle w:val="FeatureBox2"/>
        <w:numPr>
          <w:ilvl w:val="0"/>
          <w:numId w:val="67"/>
        </w:numPr>
        <w:ind w:left="567" w:hanging="567"/>
      </w:pPr>
      <w:r w:rsidRPr="00B254B7">
        <w:t>guide students through the examples and understanding indicated in the annotated text in the table</w:t>
      </w:r>
    </w:p>
    <w:p w14:paraId="6517C554" w14:textId="77777777" w:rsidR="00C50AF4" w:rsidRDefault="00310DD2" w:rsidP="00055364">
      <w:pPr>
        <w:pStyle w:val="FeatureBox2"/>
        <w:numPr>
          <w:ilvl w:val="0"/>
          <w:numId w:val="67"/>
        </w:numPr>
        <w:ind w:left="567" w:hanging="567"/>
      </w:pPr>
      <w:r w:rsidRPr="00B254B7">
        <w:t>support student extension by finding other examples in the core text</w:t>
      </w:r>
    </w:p>
    <w:p w14:paraId="21A4EE88" w14:textId="230D041F" w:rsidR="00310DD2" w:rsidRPr="00B254B7" w:rsidRDefault="00310DD2" w:rsidP="00055364">
      <w:pPr>
        <w:pStyle w:val="FeatureBox2"/>
        <w:numPr>
          <w:ilvl w:val="0"/>
          <w:numId w:val="67"/>
        </w:numPr>
        <w:ind w:left="567" w:hanging="567"/>
      </w:pPr>
      <w:r w:rsidRPr="00B254B7">
        <w:t xml:space="preserve">support paired and independent student refining practices by asking students to use the sample and its annotated examples to check and improve their own writing in </w:t>
      </w:r>
      <w:r w:rsidR="003E0E97">
        <w:t>C</w:t>
      </w:r>
      <w:r w:rsidRPr="00B254B7">
        <w:t xml:space="preserve">ore formative task </w:t>
      </w:r>
      <w:r>
        <w:t>3</w:t>
      </w:r>
      <w:r w:rsidRPr="00B254B7">
        <w:t>.</w:t>
      </w:r>
    </w:p>
    <w:p w14:paraId="4F5F9D9D" w14:textId="25A8C72C" w:rsidR="00310DD2" w:rsidRDefault="00310DD2" w:rsidP="00310DD2">
      <w:pPr>
        <w:pStyle w:val="Caption"/>
      </w:pPr>
      <w:r>
        <w:t xml:space="preserve">Table </w:t>
      </w:r>
      <w:r>
        <w:fldChar w:fldCharType="begin"/>
      </w:r>
      <w:r>
        <w:instrText>SEQ Table \* ARABIC</w:instrText>
      </w:r>
      <w:r>
        <w:fldChar w:fldCharType="separate"/>
      </w:r>
      <w:r w:rsidR="00532E4E">
        <w:rPr>
          <w:noProof/>
        </w:rPr>
        <w:t>22</w:t>
      </w:r>
      <w:r>
        <w:fldChar w:fldCharType="end"/>
      </w:r>
      <w:r>
        <w:t xml:space="preserve"> – model text and annotations for crafting through </w:t>
      </w:r>
      <w:r w:rsidR="003E0E97">
        <w:t>adjective</w:t>
      </w:r>
      <w:r>
        <w:t xml:space="preserve"> choice</w:t>
      </w:r>
    </w:p>
    <w:tbl>
      <w:tblPr>
        <w:tblStyle w:val="Tableheader"/>
        <w:tblW w:w="0" w:type="auto"/>
        <w:tblLook w:val="04A0" w:firstRow="1" w:lastRow="0" w:firstColumn="1" w:lastColumn="0" w:noHBand="0" w:noVBand="1"/>
        <w:tblDescription w:val="Model text and annotations for crafting through adjective choice."/>
      </w:tblPr>
      <w:tblGrid>
        <w:gridCol w:w="4814"/>
        <w:gridCol w:w="4814"/>
      </w:tblGrid>
      <w:tr w:rsidR="00310DD2" w:rsidRPr="003E0E97" w14:paraId="5057D4B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22E7172" w14:textId="77777777" w:rsidR="00310DD2" w:rsidRPr="003E0E97" w:rsidRDefault="00310DD2" w:rsidP="003E0E97">
            <w:r w:rsidRPr="003E0E97">
              <w:t>Model text</w:t>
            </w:r>
          </w:p>
        </w:tc>
        <w:tc>
          <w:tcPr>
            <w:tcW w:w="4814" w:type="dxa"/>
          </w:tcPr>
          <w:p w14:paraId="6AC2DAFC" w14:textId="4B84E1A2" w:rsidR="00310DD2" w:rsidRPr="003E0E97" w:rsidRDefault="00310DD2" w:rsidP="003E0E97">
            <w:pPr>
              <w:cnfStyle w:val="100000000000" w:firstRow="1" w:lastRow="0" w:firstColumn="0" w:lastColumn="0" w:oddVBand="0" w:evenVBand="0" w:oddHBand="0" w:evenHBand="0" w:firstRowFirstColumn="0" w:firstRowLastColumn="0" w:lastRowFirstColumn="0" w:lastRowLastColumn="0"/>
            </w:pPr>
            <w:r w:rsidRPr="003E0E97">
              <w:t>Annotations – adjective choice</w:t>
            </w:r>
          </w:p>
        </w:tc>
      </w:tr>
      <w:tr w:rsidR="00310DD2" w14:paraId="500A90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487F174" w14:textId="77777777" w:rsidR="00310DD2" w:rsidRPr="00F30160" w:rsidRDefault="00310DD2">
            <w:pPr>
              <w:rPr>
                <w:b w:val="0"/>
                <w:bCs/>
              </w:rPr>
            </w:pPr>
            <w:r w:rsidRPr="00F30160">
              <w:rPr>
                <w:b w:val="0"/>
                <w:bCs/>
              </w:rPr>
              <w:t xml:space="preserve">“Whoah! </w:t>
            </w:r>
            <w:r w:rsidRPr="00AF4638">
              <w:rPr>
                <w:rStyle w:val="Strong"/>
                <w:b/>
              </w:rPr>
              <w:t>What’s</w:t>
            </w:r>
            <w:r w:rsidRPr="00F30160">
              <w:rPr>
                <w:b w:val="0"/>
                <w:bCs/>
              </w:rPr>
              <w:t xml:space="preserve"> that?” Pete </w:t>
            </w:r>
            <w:r w:rsidRPr="000575F5">
              <w:rPr>
                <w:rStyle w:val="Strong"/>
                <w:b/>
              </w:rPr>
              <w:t>yelled</w:t>
            </w:r>
            <w:r w:rsidRPr="00F30160">
              <w:rPr>
                <w:b w:val="0"/>
                <w:bCs/>
              </w:rPr>
              <w:t xml:space="preserve"> as a </w:t>
            </w:r>
            <w:r w:rsidRPr="00DA356D">
              <w:rPr>
                <w:b w:val="0"/>
                <w:bCs/>
                <w:color w:val="B30000"/>
              </w:rPr>
              <w:t>blinding</w:t>
            </w:r>
            <w:r w:rsidRPr="00F30160">
              <w:rPr>
                <w:b w:val="0"/>
                <w:bCs/>
              </w:rPr>
              <w:t xml:space="preserve"> light flashed in front of us.</w:t>
            </w:r>
          </w:p>
          <w:p w14:paraId="7E46D6D7" w14:textId="77777777" w:rsidR="00310DD2" w:rsidRPr="00F30160" w:rsidRDefault="00310DD2">
            <w:pPr>
              <w:rPr>
                <w:b w:val="0"/>
                <w:bCs/>
              </w:rPr>
            </w:pPr>
            <w:r w:rsidRPr="00F30160">
              <w:rPr>
                <w:b w:val="0"/>
                <w:bCs/>
              </w:rPr>
              <w:t xml:space="preserve">I couldn’t believe my eyes as a disk as big as a giant’s frisbee hovered above us. We stood frozen in place as we peered up at this miraculous sight. We were standing smack bang in the middle of the local cricket pitch. You could tell we hadn’t had a lick of rain for quite some time as my steps had crunched as I paced across it. Now, as the giant frisbee drew nearer, I worried the </w:t>
            </w:r>
            <w:r w:rsidRPr="00DA356D">
              <w:rPr>
                <w:b w:val="0"/>
                <w:bCs/>
                <w:color w:val="B30000"/>
              </w:rPr>
              <w:t>intense</w:t>
            </w:r>
            <w:r w:rsidRPr="00F30160">
              <w:rPr>
                <w:b w:val="0"/>
                <w:bCs/>
              </w:rPr>
              <w:t xml:space="preserve"> heat bouncing off it, would set the whole town on fire.</w:t>
            </w:r>
          </w:p>
          <w:p w14:paraId="7EACDEED" w14:textId="671BC9F2" w:rsidR="00310DD2" w:rsidRPr="00F30160" w:rsidRDefault="00310DD2">
            <w:pPr>
              <w:rPr>
                <w:b w:val="0"/>
                <w:bCs/>
              </w:rPr>
            </w:pPr>
            <w:r w:rsidRPr="00F30160">
              <w:rPr>
                <w:b w:val="0"/>
                <w:bCs/>
              </w:rPr>
              <w:t>“Jeez, Max! What are you doing just standing there? We’ve got to get out of here!” yelled Pete as he spun on his heels to escape.</w:t>
            </w:r>
          </w:p>
          <w:p w14:paraId="48F12ECC" w14:textId="77777777" w:rsidR="00310DD2" w:rsidRPr="002A623A" w:rsidRDefault="00310DD2">
            <w:pPr>
              <w:rPr>
                <w:b w:val="0"/>
                <w:bCs/>
              </w:rPr>
            </w:pPr>
            <w:r w:rsidRPr="00F30160">
              <w:rPr>
                <w:b w:val="0"/>
                <w:bCs/>
              </w:rPr>
              <w:t xml:space="preserve">Pete’s always been a big wuss – when he was 5, we went to a circus and he ended up crying like a baby because the clown came up to him </w:t>
            </w:r>
            <w:r w:rsidRPr="00F30160">
              <w:rPr>
                <w:b w:val="0"/>
                <w:bCs/>
              </w:rPr>
              <w:lastRenderedPageBreak/>
              <w:t xml:space="preserve">and shook his hand. So it didn’t really surprise me that he was now just a fleeting shadow in the distance beyond the </w:t>
            </w:r>
            <w:r w:rsidRPr="00DA356D">
              <w:rPr>
                <w:b w:val="0"/>
                <w:bCs/>
                <w:color w:val="B30000"/>
              </w:rPr>
              <w:t>outer</w:t>
            </w:r>
            <w:r w:rsidRPr="00F30160">
              <w:rPr>
                <w:b w:val="0"/>
                <w:bCs/>
              </w:rPr>
              <w:t xml:space="preserve"> fence of the cricket grounds.</w:t>
            </w:r>
          </w:p>
        </w:tc>
        <w:tc>
          <w:tcPr>
            <w:tcW w:w="4814" w:type="dxa"/>
          </w:tcPr>
          <w:p w14:paraId="679D15F5" w14:textId="11CE8D37" w:rsidR="00310DD2" w:rsidRDefault="00310DD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lastRenderedPageBreak/>
              <w:t>Continued focus on spelling – for example the contraction in ‘</w:t>
            </w:r>
            <w:r w:rsidRPr="002E3A97">
              <w:rPr>
                <w:rStyle w:val="Strong"/>
              </w:rPr>
              <w:t>w</w:t>
            </w:r>
            <w:r>
              <w:rPr>
                <w:rStyle w:val="Strong"/>
              </w:rPr>
              <w:t>hat’s</w:t>
            </w:r>
            <w:r>
              <w:t>’</w:t>
            </w:r>
            <w:r w:rsidR="00BC0906">
              <w:t>.</w:t>
            </w:r>
          </w:p>
          <w:p w14:paraId="10604DA5" w14:textId="77777777" w:rsidR="00310DD2" w:rsidRDefault="00310DD2">
            <w:pPr>
              <w:cnfStyle w:val="000000100000" w:firstRow="0" w:lastRow="0" w:firstColumn="0" w:lastColumn="0" w:oddVBand="0" w:evenVBand="0" w:oddHBand="1" w:evenHBand="0" w:firstRowFirstColumn="0" w:firstRowLastColumn="0" w:lastRowFirstColumn="0" w:lastRowLastColumn="0"/>
            </w:pPr>
            <w:r w:rsidRPr="00972469">
              <w:rPr>
                <w:rStyle w:val="Strong"/>
                <w:b w:val="0"/>
              </w:rPr>
              <w:t>Continued focus on verb choice – for example</w:t>
            </w:r>
            <w:r>
              <w:rPr>
                <w:rStyle w:val="Strong"/>
              </w:rPr>
              <w:t xml:space="preserve"> </w:t>
            </w:r>
            <w:r w:rsidRPr="00972469">
              <w:t>‘</w:t>
            </w:r>
            <w:r w:rsidRPr="007E4DA1">
              <w:rPr>
                <w:rStyle w:val="Strong"/>
              </w:rPr>
              <w:t>yelled</w:t>
            </w:r>
            <w:r w:rsidRPr="00972469">
              <w:t>’</w:t>
            </w:r>
            <w:r>
              <w:t>.</w:t>
            </w:r>
          </w:p>
          <w:p w14:paraId="598F6D29" w14:textId="77777777" w:rsidR="00310DD2" w:rsidRDefault="00310DD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New refining focus: adjective choice</w:t>
            </w:r>
          </w:p>
          <w:p w14:paraId="6E5B9CE7" w14:textId="2513E6E9" w:rsidR="00310DD2" w:rsidRPr="00743354" w:rsidRDefault="00310DD2">
            <w:pPr>
              <w:spacing w:before="0"/>
              <w:cnfStyle w:val="000000100000" w:firstRow="0" w:lastRow="0" w:firstColumn="0" w:lastColumn="0" w:oddVBand="0" w:evenVBand="0" w:oddHBand="1" w:evenHBand="0" w:firstRowFirstColumn="0" w:firstRowLastColumn="0" w:lastRowFirstColumn="0" w:lastRowLastColumn="0"/>
              <w:rPr>
                <w:rFonts w:eastAsia="Calibri"/>
              </w:rPr>
            </w:pPr>
            <w:r w:rsidRPr="00743354">
              <w:rPr>
                <w:rFonts w:eastAsia="Segoe UI"/>
                <w:color w:val="333333"/>
              </w:rPr>
              <w:t>‘</w:t>
            </w:r>
            <w:r w:rsidRPr="00DA356D">
              <w:rPr>
                <w:rFonts w:eastAsia="Segoe UI"/>
                <w:color w:val="B30000"/>
              </w:rPr>
              <w:t>blinding</w:t>
            </w:r>
            <w:r w:rsidRPr="00743354">
              <w:rPr>
                <w:rFonts w:eastAsia="Segoe UI"/>
                <w:color w:val="333333"/>
              </w:rPr>
              <w:t>’ – describes the intensity of the light and its impact on the character. The intent of the usage is to introduce an atmosphere of mystery early in the writing.</w:t>
            </w:r>
          </w:p>
          <w:p w14:paraId="4B9F300B" w14:textId="77777777" w:rsidR="00310DD2" w:rsidRPr="00743354" w:rsidRDefault="00310DD2">
            <w:pPr>
              <w:cnfStyle w:val="000000100000" w:firstRow="0" w:lastRow="0" w:firstColumn="0" w:lastColumn="0" w:oddVBand="0" w:evenVBand="0" w:oddHBand="1" w:evenHBand="0" w:firstRowFirstColumn="0" w:firstRowLastColumn="0" w:lastRowFirstColumn="0" w:lastRowLastColumn="0"/>
              <w:rPr>
                <w:rFonts w:eastAsia="Segoe UI"/>
              </w:rPr>
            </w:pPr>
            <w:r w:rsidRPr="00144025">
              <w:rPr>
                <w:rFonts w:eastAsia="Segoe UI"/>
              </w:rPr>
              <w:t>'</w:t>
            </w:r>
            <w:r w:rsidRPr="00DA356D">
              <w:rPr>
                <w:rFonts w:eastAsia="Segoe UI"/>
                <w:color w:val="B30000"/>
              </w:rPr>
              <w:t>intense</w:t>
            </w:r>
            <w:r w:rsidRPr="00743354">
              <w:rPr>
                <w:rFonts w:eastAsia="Segoe UI"/>
                <w:color w:val="333333"/>
              </w:rPr>
              <w:t>' – used to describe the strength or the degree of the heat creating sensory imagery for the reader. This choice of adjective invites the reader to 'feel' what the character is feeling not just see what they are seeing.</w:t>
            </w:r>
          </w:p>
          <w:p w14:paraId="35030604" w14:textId="77777777" w:rsidR="00310DD2" w:rsidRDefault="00310DD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rsidRPr="00743354">
              <w:rPr>
                <w:rFonts w:eastAsia="Segoe UI"/>
                <w:color w:val="333333"/>
              </w:rPr>
              <w:t>‘</w:t>
            </w:r>
            <w:r w:rsidRPr="00DA356D">
              <w:rPr>
                <w:rFonts w:eastAsia="Segoe UI"/>
                <w:color w:val="B30000"/>
              </w:rPr>
              <w:t>outer</w:t>
            </w:r>
            <w:r w:rsidRPr="00743354">
              <w:rPr>
                <w:rFonts w:eastAsia="Segoe UI"/>
                <w:color w:val="333333"/>
              </w:rPr>
              <w:t>’ – helps to set the scene and gives the reader spatial</w:t>
            </w:r>
            <w:r>
              <w:rPr>
                <w:rFonts w:eastAsia="Segoe UI"/>
                <w:color w:val="333333"/>
              </w:rPr>
              <w:t xml:space="preserve"> understanding.</w:t>
            </w:r>
          </w:p>
        </w:tc>
      </w:tr>
    </w:tbl>
    <w:p w14:paraId="55D35C49" w14:textId="75FBB7D1" w:rsidR="002E0A44" w:rsidRDefault="00857523" w:rsidP="00E25C37">
      <w:pPr>
        <w:pStyle w:val="Heading2"/>
      </w:pPr>
      <w:bookmarkStart w:id="27" w:name="_Toc152254556"/>
      <w:r>
        <w:t xml:space="preserve">Phase 3, </w:t>
      </w:r>
      <w:r w:rsidR="002E0A44">
        <w:t xml:space="preserve">activity </w:t>
      </w:r>
      <w:r w:rsidR="00301DCA">
        <w:t>1</w:t>
      </w:r>
      <w:r w:rsidR="00D17FDE">
        <w:t>2</w:t>
      </w:r>
      <w:r w:rsidR="00301DCA">
        <w:t xml:space="preserve"> – song and story narrative structures</w:t>
      </w:r>
      <w:bookmarkEnd w:id="27"/>
    </w:p>
    <w:p w14:paraId="4A663FFA" w14:textId="56EDA9F1" w:rsidR="00301DCA" w:rsidRDefault="0017520E" w:rsidP="00F42FAD">
      <w:r>
        <w:t xml:space="preserve">Thinking point – </w:t>
      </w:r>
      <w:r w:rsidR="00B76BCE">
        <w:t>does a song have a narrative structure? I</w:t>
      </w:r>
      <w:r w:rsidRPr="00F42FAD">
        <w:t>n</w:t>
      </w:r>
      <w:r w:rsidR="00301DCA" w:rsidDel="0017520E">
        <w:t xml:space="preserve"> what </w:t>
      </w:r>
      <w:r w:rsidR="00301DCA">
        <w:t xml:space="preserve">ways are the structures of </w:t>
      </w:r>
      <w:r w:rsidR="00B76BCE">
        <w:t>a</w:t>
      </w:r>
      <w:r>
        <w:t xml:space="preserve"> song and </w:t>
      </w:r>
      <w:r w:rsidR="00B76BCE">
        <w:t xml:space="preserve">a </w:t>
      </w:r>
      <w:r>
        <w:t xml:space="preserve">story </w:t>
      </w:r>
      <w:r w:rsidR="008D30DF">
        <w:t xml:space="preserve">too </w:t>
      </w:r>
      <w:r w:rsidR="00301DCA">
        <w:t>similar</w:t>
      </w:r>
      <w:r w:rsidR="00301DCA" w:rsidRPr="00F42FAD">
        <w:t>?</w:t>
      </w:r>
      <w:r w:rsidR="00301DCA">
        <w:t xml:space="preserve"> What do</w:t>
      </w:r>
      <w:r>
        <w:t>es this comparison make you think about</w:t>
      </w:r>
      <w:r w:rsidR="00301DCA" w:rsidRPr="00F42FAD">
        <w:t>?</w:t>
      </w:r>
    </w:p>
    <w:p w14:paraId="3EE003A4" w14:textId="5C23BD0D" w:rsidR="00E13BB3" w:rsidRPr="00F42FAD" w:rsidRDefault="00E13BB3" w:rsidP="00F42FAD">
      <w:r>
        <w:t>To explore this thinking point complete the following activity with a partner.</w:t>
      </w:r>
    </w:p>
    <w:p w14:paraId="685DFA5E" w14:textId="0609B019" w:rsidR="003B0438" w:rsidRDefault="00FE7E40" w:rsidP="00055364">
      <w:pPr>
        <w:pStyle w:val="ListNumber"/>
        <w:numPr>
          <w:ilvl w:val="0"/>
          <w:numId w:val="42"/>
        </w:numPr>
      </w:pPr>
      <w:r>
        <w:t>S</w:t>
      </w:r>
      <w:r w:rsidR="0017520E" w:rsidRPr="00F42FAD">
        <w:t>elect</w:t>
      </w:r>
      <w:r w:rsidR="0017520E">
        <w:t xml:space="preserve"> a song you both know and enjoy, </w:t>
      </w:r>
      <w:r w:rsidR="000B30E6" w:rsidRPr="00F42FAD">
        <w:t xml:space="preserve">and complete the </w:t>
      </w:r>
      <w:r w:rsidR="000B30E6">
        <w:t xml:space="preserve">table below. </w:t>
      </w:r>
      <w:r w:rsidR="00032979">
        <w:t xml:space="preserve">Make new rows if you need to </w:t>
      </w:r>
      <w:r w:rsidR="0026192C">
        <w:t xml:space="preserve">and note points for </w:t>
      </w:r>
      <w:r w:rsidR="005F4354">
        <w:t>discussion.</w:t>
      </w:r>
    </w:p>
    <w:p w14:paraId="702B17F5" w14:textId="3182C150" w:rsidR="001A5614" w:rsidRDefault="00AD75AB" w:rsidP="00055364">
      <w:pPr>
        <w:pStyle w:val="ListNumber"/>
        <w:numPr>
          <w:ilvl w:val="0"/>
          <w:numId w:val="66"/>
        </w:numPr>
      </w:pPr>
      <w:r>
        <w:t xml:space="preserve">Share ideas with the class or another </w:t>
      </w:r>
      <w:r w:rsidR="00F82120" w:rsidRPr="00F42FAD">
        <w:t>pair</w:t>
      </w:r>
      <w:r>
        <w:t xml:space="preserve"> and </w:t>
      </w:r>
      <w:r w:rsidR="00F82120" w:rsidRPr="00F42FAD">
        <w:t>complete</w:t>
      </w:r>
      <w:r w:rsidR="00F82120">
        <w:t xml:space="preserve"> a</w:t>
      </w:r>
      <w:r w:rsidR="007B7295">
        <w:t xml:space="preserve"> comparison </w:t>
      </w:r>
      <w:r w:rsidR="00F82120" w:rsidRPr="00F42FAD">
        <w:t>with</w:t>
      </w:r>
      <w:r w:rsidR="007B7295">
        <w:t xml:space="preserve"> the text you are reading in class.</w:t>
      </w:r>
    </w:p>
    <w:p w14:paraId="19A36384" w14:textId="62330F15" w:rsidR="0026192C" w:rsidRDefault="0080512F" w:rsidP="00055364">
      <w:pPr>
        <w:pStyle w:val="ListNumber"/>
        <w:numPr>
          <w:ilvl w:val="0"/>
          <w:numId w:val="66"/>
        </w:numPr>
      </w:pPr>
      <w:r>
        <w:t xml:space="preserve">Prepare for </w:t>
      </w:r>
      <w:r w:rsidR="00D5115F">
        <w:t>the upcoming class</w:t>
      </w:r>
      <w:r>
        <w:t xml:space="preserve"> discussion</w:t>
      </w:r>
      <w:r w:rsidR="00D5115F">
        <w:t xml:space="preserve"> by brainstorming ideas for this question</w:t>
      </w:r>
      <w:r>
        <w:t xml:space="preserve">: </w:t>
      </w:r>
      <w:r w:rsidR="009B6598">
        <w:t>Can the structure of a song have a similar effect on a listener</w:t>
      </w:r>
      <w:r w:rsidR="00F34BF5">
        <w:t>, as</w:t>
      </w:r>
      <w:r w:rsidR="007B7295" w:rsidRPr="00F42FAD">
        <w:t xml:space="preserve"> chapters or the whole novel</w:t>
      </w:r>
      <w:r w:rsidR="00F34BF5">
        <w:t xml:space="preserve"> have on a reader</w:t>
      </w:r>
      <w:r w:rsidR="007B7295" w:rsidRPr="00F42FAD">
        <w:t>?</w:t>
      </w:r>
    </w:p>
    <w:p w14:paraId="3760B198" w14:textId="3BB8382C" w:rsidR="006F176C" w:rsidRDefault="006F176C" w:rsidP="006F176C">
      <w:pPr>
        <w:pStyle w:val="Caption"/>
      </w:pPr>
      <w:r>
        <w:t xml:space="preserve">Table </w:t>
      </w:r>
      <w:r>
        <w:fldChar w:fldCharType="begin"/>
      </w:r>
      <w:r>
        <w:instrText>SEQ Table \* ARABIC</w:instrText>
      </w:r>
      <w:r>
        <w:fldChar w:fldCharType="separate"/>
      </w:r>
      <w:r w:rsidR="00532E4E">
        <w:rPr>
          <w:noProof/>
        </w:rPr>
        <w:t>23</w:t>
      </w:r>
      <w:r>
        <w:fldChar w:fldCharType="end"/>
      </w:r>
      <w:r w:rsidR="002F01A8">
        <w:t xml:space="preserve"> – comparing the structural features of songs and stories</w:t>
      </w:r>
    </w:p>
    <w:tbl>
      <w:tblPr>
        <w:tblStyle w:val="Tableheader"/>
        <w:tblW w:w="0" w:type="auto"/>
        <w:tblLook w:val="04A0" w:firstRow="1" w:lastRow="0" w:firstColumn="1" w:lastColumn="0" w:noHBand="0" w:noVBand="1"/>
        <w:tblDescription w:val="Comparing the structural features of songs and stories, including space for student responses."/>
      </w:tblPr>
      <w:tblGrid>
        <w:gridCol w:w="3209"/>
        <w:gridCol w:w="3209"/>
        <w:gridCol w:w="3210"/>
      </w:tblGrid>
      <w:tr w:rsidR="0073736F" w14:paraId="3B358CE9" w14:textId="77777777" w:rsidTr="0073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A56CC48" w14:textId="5A9D87C9" w:rsidR="0073736F" w:rsidRDefault="005F4354" w:rsidP="00301DCA">
            <w:r>
              <w:t>Structural feature</w:t>
            </w:r>
          </w:p>
        </w:tc>
        <w:tc>
          <w:tcPr>
            <w:tcW w:w="3209" w:type="dxa"/>
          </w:tcPr>
          <w:p w14:paraId="3EE792E4" w14:textId="74326C3B" w:rsidR="0073736F" w:rsidRDefault="0073736F" w:rsidP="00301DCA">
            <w:pPr>
              <w:cnfStyle w:val="100000000000" w:firstRow="1" w:lastRow="0" w:firstColumn="0" w:lastColumn="0" w:oddVBand="0" w:evenVBand="0" w:oddHBand="0" w:evenHBand="0" w:firstRowFirstColumn="0" w:firstRowLastColumn="0" w:lastRowFirstColumn="0" w:lastRowLastColumn="0"/>
            </w:pPr>
            <w:r>
              <w:t>Song</w:t>
            </w:r>
          </w:p>
        </w:tc>
        <w:tc>
          <w:tcPr>
            <w:tcW w:w="3210" w:type="dxa"/>
          </w:tcPr>
          <w:p w14:paraId="54FAF929" w14:textId="03421B14" w:rsidR="0073736F" w:rsidRDefault="0073736F" w:rsidP="00301DCA">
            <w:pPr>
              <w:cnfStyle w:val="100000000000" w:firstRow="1" w:lastRow="0" w:firstColumn="0" w:lastColumn="0" w:oddVBand="0" w:evenVBand="0" w:oddHBand="0" w:evenHBand="0" w:firstRowFirstColumn="0" w:firstRowLastColumn="0" w:lastRowFirstColumn="0" w:lastRowLastColumn="0"/>
            </w:pPr>
            <w:r>
              <w:t>Story</w:t>
            </w:r>
          </w:p>
        </w:tc>
      </w:tr>
      <w:tr w:rsidR="0073736F" w14:paraId="21231B2B" w14:textId="77777777" w:rsidTr="00737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6B9985" w14:textId="6AA26E78" w:rsidR="0073736F" w:rsidRDefault="0073736F" w:rsidP="00301DCA">
            <w:r>
              <w:t>Opening</w:t>
            </w:r>
          </w:p>
        </w:tc>
        <w:tc>
          <w:tcPr>
            <w:tcW w:w="3209" w:type="dxa"/>
          </w:tcPr>
          <w:p w14:paraId="0AED32C0" w14:textId="0735E7DB" w:rsidR="0073736F" w:rsidRDefault="00466A5A" w:rsidP="00301DCA">
            <w:pPr>
              <w:cnfStyle w:val="000000100000" w:firstRow="0" w:lastRow="0" w:firstColumn="0" w:lastColumn="0" w:oddVBand="0" w:evenVBand="0" w:oddHBand="1" w:evenHBand="0" w:firstRowFirstColumn="0" w:firstRowLastColumn="0" w:lastRowFirstColumn="0" w:lastRowLastColumn="0"/>
            </w:pPr>
            <w:r>
              <w:t xml:space="preserve">Instrumental </w:t>
            </w:r>
            <w:r w:rsidR="006F176C">
              <w:t>(introduces the melody?)</w:t>
            </w:r>
          </w:p>
        </w:tc>
        <w:tc>
          <w:tcPr>
            <w:tcW w:w="3210" w:type="dxa"/>
          </w:tcPr>
          <w:p w14:paraId="48C0A267" w14:textId="46F605F0" w:rsidR="0073736F" w:rsidRDefault="006F176C" w:rsidP="00301DCA">
            <w:pPr>
              <w:cnfStyle w:val="000000100000" w:firstRow="0" w:lastRow="0" w:firstColumn="0" w:lastColumn="0" w:oddVBand="0" w:evenVBand="0" w:oddHBand="1" w:evenHBand="0" w:firstRowFirstColumn="0" w:firstRowLastColumn="0" w:lastRowFirstColumn="0" w:lastRowLastColumn="0"/>
            </w:pPr>
            <w:r>
              <w:t>O</w:t>
            </w:r>
            <w:r w:rsidR="006073EB">
              <w:t>rientation</w:t>
            </w:r>
            <w:r>
              <w:t xml:space="preserve"> (sets up the setting and character)</w:t>
            </w:r>
          </w:p>
        </w:tc>
      </w:tr>
      <w:tr w:rsidR="0073736F" w14:paraId="3E98C9BB" w14:textId="77777777" w:rsidTr="00737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AD5FA9D" w14:textId="7B98DE6A" w:rsidR="0073736F" w:rsidRDefault="0073736F" w:rsidP="00301DCA">
            <w:r>
              <w:t>Rising tension</w:t>
            </w:r>
          </w:p>
        </w:tc>
        <w:tc>
          <w:tcPr>
            <w:tcW w:w="3209" w:type="dxa"/>
          </w:tcPr>
          <w:p w14:paraId="5DFC4980" w14:textId="37E57181" w:rsidR="0073736F" w:rsidRDefault="006F176C" w:rsidP="00301DCA">
            <w:pPr>
              <w:cnfStyle w:val="000000010000" w:firstRow="0" w:lastRow="0" w:firstColumn="0" w:lastColumn="0" w:oddVBand="0" w:evenVBand="0" w:oddHBand="0" w:evenHBand="1" w:firstRowFirstColumn="0" w:firstRowLastColumn="0" w:lastRowFirstColumn="0" w:lastRowLastColumn="0"/>
            </w:pPr>
            <w:r>
              <w:t>1</w:t>
            </w:r>
            <w:r w:rsidRPr="00CF3687">
              <w:t>st</w:t>
            </w:r>
            <w:r>
              <w:t xml:space="preserve"> verse (gets louder?)</w:t>
            </w:r>
          </w:p>
        </w:tc>
        <w:tc>
          <w:tcPr>
            <w:tcW w:w="3210" w:type="dxa"/>
          </w:tcPr>
          <w:p w14:paraId="329CA5FE" w14:textId="3845C4DE" w:rsidR="0073736F" w:rsidRDefault="003F0562" w:rsidP="00301DCA">
            <w:pPr>
              <w:cnfStyle w:val="000000010000" w:firstRow="0" w:lastRow="0" w:firstColumn="0" w:lastColumn="0" w:oddVBand="0" w:evenVBand="0" w:oddHBand="0" w:evenHBand="1" w:firstRowFirstColumn="0" w:firstRowLastColumn="0" w:lastRowFirstColumn="0" w:lastRowLastColumn="0"/>
            </w:pPr>
            <w:r>
              <w:t>Tension between characters (gets worse?)</w:t>
            </w:r>
          </w:p>
        </w:tc>
      </w:tr>
      <w:tr w:rsidR="0073736F" w14:paraId="63A4AEC4" w14:textId="77777777" w:rsidTr="00737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67FD737" w14:textId="07DB86B9" w:rsidR="0073736F" w:rsidRDefault="0073736F" w:rsidP="00301DCA">
            <w:r>
              <w:t>Complication</w:t>
            </w:r>
          </w:p>
        </w:tc>
        <w:tc>
          <w:tcPr>
            <w:tcW w:w="3209" w:type="dxa"/>
          </w:tcPr>
          <w:p w14:paraId="71700902" w14:textId="769D5CE9" w:rsidR="0073736F" w:rsidRDefault="00A96EAA" w:rsidP="00301DCA">
            <w:pPr>
              <w:cnfStyle w:val="000000100000" w:firstRow="0" w:lastRow="0" w:firstColumn="0" w:lastColumn="0" w:oddVBand="0" w:evenVBand="0" w:oddHBand="1" w:evenHBand="0" w:firstRowFirstColumn="0" w:firstRowLastColumn="0" w:lastRowFirstColumn="0" w:lastRowLastColumn="0"/>
            </w:pPr>
            <w:r>
              <w:t>C</w:t>
            </w:r>
            <w:r w:rsidR="006F176C">
              <w:t>horus</w:t>
            </w:r>
          </w:p>
        </w:tc>
        <w:tc>
          <w:tcPr>
            <w:tcW w:w="3210" w:type="dxa"/>
          </w:tcPr>
          <w:p w14:paraId="72167C1F" w14:textId="30702AC3" w:rsidR="0073736F" w:rsidRDefault="003F0562" w:rsidP="00301DCA">
            <w:pPr>
              <w:cnfStyle w:val="000000100000" w:firstRow="0" w:lastRow="0" w:firstColumn="0" w:lastColumn="0" w:oddVBand="0" w:evenVBand="0" w:oddHBand="1" w:evenHBand="0" w:firstRowFirstColumn="0" w:firstRowLastColumn="0" w:lastRowFirstColumn="0" w:lastRowLastColumn="0"/>
            </w:pPr>
            <w:r>
              <w:t>Moment of conflict or</w:t>
            </w:r>
            <w:r w:rsidR="00A01A3F">
              <w:t xml:space="preserve"> key decision</w:t>
            </w:r>
          </w:p>
        </w:tc>
      </w:tr>
      <w:tr w:rsidR="0073736F" w14:paraId="643E18C4" w14:textId="77777777" w:rsidTr="00737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FD178A2" w14:textId="41ACFB73" w:rsidR="0073736F" w:rsidRDefault="0073736F" w:rsidP="00301DCA">
            <w:r>
              <w:t>Resolution</w:t>
            </w:r>
            <w:r w:rsidR="006073EB">
              <w:t>/falling tension</w:t>
            </w:r>
          </w:p>
        </w:tc>
        <w:tc>
          <w:tcPr>
            <w:tcW w:w="3209" w:type="dxa"/>
          </w:tcPr>
          <w:p w14:paraId="620DBA1D" w14:textId="6AA3D859" w:rsidR="0073736F" w:rsidRDefault="00A01A3F" w:rsidP="00301DCA">
            <w:pPr>
              <w:cnfStyle w:val="000000010000" w:firstRow="0" w:lastRow="0" w:firstColumn="0" w:lastColumn="0" w:oddVBand="0" w:evenVBand="0" w:oddHBand="0" w:evenHBand="1" w:firstRowFirstColumn="0" w:firstRowLastColumn="0" w:lastRowFirstColumn="0" w:lastRowLastColumn="0"/>
            </w:pPr>
            <w:r>
              <w:t>Instrumental (quieter)</w:t>
            </w:r>
          </w:p>
        </w:tc>
        <w:tc>
          <w:tcPr>
            <w:tcW w:w="3210" w:type="dxa"/>
          </w:tcPr>
          <w:p w14:paraId="43A9CD84" w14:textId="1870F7E0" w:rsidR="0073736F" w:rsidRDefault="00A01A3F" w:rsidP="00301DCA">
            <w:pPr>
              <w:cnfStyle w:val="000000010000" w:firstRow="0" w:lastRow="0" w:firstColumn="0" w:lastColumn="0" w:oddVBand="0" w:evenVBand="0" w:oddHBand="0" w:evenHBand="1" w:firstRowFirstColumn="0" w:firstRowLastColumn="0" w:lastRowFirstColumn="0" w:lastRowLastColumn="0"/>
            </w:pPr>
            <w:r>
              <w:t>Settling of tension</w:t>
            </w:r>
          </w:p>
        </w:tc>
      </w:tr>
      <w:tr w:rsidR="0073736F" w14:paraId="07B92478" w14:textId="77777777" w:rsidTr="00737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D4912E9" w14:textId="064EABF0" w:rsidR="0073736F" w:rsidRDefault="006073EB" w:rsidP="00301DCA">
            <w:r>
              <w:lastRenderedPageBreak/>
              <w:t>Rising tension</w:t>
            </w:r>
          </w:p>
        </w:tc>
        <w:tc>
          <w:tcPr>
            <w:tcW w:w="3209" w:type="dxa"/>
          </w:tcPr>
          <w:p w14:paraId="37674A37" w14:textId="75D03E04" w:rsidR="0073736F" w:rsidRDefault="0073736F" w:rsidP="00301DCA">
            <w:pPr>
              <w:cnfStyle w:val="000000100000" w:firstRow="0" w:lastRow="0" w:firstColumn="0" w:lastColumn="0" w:oddVBand="0" w:evenVBand="0" w:oddHBand="1" w:evenHBand="0" w:firstRowFirstColumn="0" w:firstRowLastColumn="0" w:lastRowFirstColumn="0" w:lastRowLastColumn="0"/>
            </w:pPr>
          </w:p>
        </w:tc>
        <w:tc>
          <w:tcPr>
            <w:tcW w:w="3210" w:type="dxa"/>
          </w:tcPr>
          <w:p w14:paraId="1096E418" w14:textId="4425EFC1" w:rsidR="0073736F" w:rsidRDefault="0073736F" w:rsidP="00301DCA">
            <w:pPr>
              <w:cnfStyle w:val="000000100000" w:firstRow="0" w:lastRow="0" w:firstColumn="0" w:lastColumn="0" w:oddVBand="0" w:evenVBand="0" w:oddHBand="1" w:evenHBand="0" w:firstRowFirstColumn="0" w:firstRowLastColumn="0" w:lastRowFirstColumn="0" w:lastRowLastColumn="0"/>
            </w:pPr>
          </w:p>
        </w:tc>
      </w:tr>
      <w:tr w:rsidR="0073736F" w14:paraId="337BA98D" w14:textId="77777777" w:rsidTr="00737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4B8C876" w14:textId="04C1BB80" w:rsidR="0073736F" w:rsidRDefault="006073EB" w:rsidP="00301DCA">
            <w:r>
              <w:t>Complication</w:t>
            </w:r>
          </w:p>
        </w:tc>
        <w:tc>
          <w:tcPr>
            <w:tcW w:w="3209" w:type="dxa"/>
          </w:tcPr>
          <w:p w14:paraId="1FEF51E7" w14:textId="50E806DB" w:rsidR="0073736F" w:rsidRDefault="0073736F" w:rsidP="00301DCA">
            <w:pPr>
              <w:cnfStyle w:val="000000010000" w:firstRow="0" w:lastRow="0" w:firstColumn="0" w:lastColumn="0" w:oddVBand="0" w:evenVBand="0" w:oddHBand="0" w:evenHBand="1" w:firstRowFirstColumn="0" w:firstRowLastColumn="0" w:lastRowFirstColumn="0" w:lastRowLastColumn="0"/>
            </w:pPr>
          </w:p>
        </w:tc>
        <w:tc>
          <w:tcPr>
            <w:tcW w:w="3210" w:type="dxa"/>
          </w:tcPr>
          <w:p w14:paraId="3B25C823" w14:textId="7E6BA443" w:rsidR="0073736F" w:rsidRDefault="0073736F" w:rsidP="00301DCA">
            <w:pPr>
              <w:cnfStyle w:val="000000010000" w:firstRow="0" w:lastRow="0" w:firstColumn="0" w:lastColumn="0" w:oddVBand="0" w:evenVBand="0" w:oddHBand="0" w:evenHBand="1" w:firstRowFirstColumn="0" w:firstRowLastColumn="0" w:lastRowFirstColumn="0" w:lastRowLastColumn="0"/>
            </w:pPr>
          </w:p>
        </w:tc>
      </w:tr>
      <w:tr w:rsidR="0073736F" w14:paraId="28B35E59" w14:textId="77777777" w:rsidTr="00737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A2460F6" w14:textId="431D779C" w:rsidR="0073736F" w:rsidRDefault="00D315B3" w:rsidP="00301DCA">
            <w:r>
              <w:t>[to be filled in based on group discussion</w:t>
            </w:r>
            <w:r w:rsidR="00D8545D">
              <w:t>]</w:t>
            </w:r>
          </w:p>
        </w:tc>
        <w:tc>
          <w:tcPr>
            <w:tcW w:w="3209" w:type="dxa"/>
          </w:tcPr>
          <w:p w14:paraId="50A895EF" w14:textId="705BE396" w:rsidR="0073736F" w:rsidRDefault="0073736F" w:rsidP="00301DCA">
            <w:pPr>
              <w:cnfStyle w:val="000000100000" w:firstRow="0" w:lastRow="0" w:firstColumn="0" w:lastColumn="0" w:oddVBand="0" w:evenVBand="0" w:oddHBand="1" w:evenHBand="0" w:firstRowFirstColumn="0" w:firstRowLastColumn="0" w:lastRowFirstColumn="0" w:lastRowLastColumn="0"/>
            </w:pPr>
          </w:p>
        </w:tc>
        <w:tc>
          <w:tcPr>
            <w:tcW w:w="3210" w:type="dxa"/>
          </w:tcPr>
          <w:p w14:paraId="6E8CC01F" w14:textId="0289A6CA" w:rsidR="0073736F" w:rsidRDefault="0073736F" w:rsidP="00301DCA">
            <w:pPr>
              <w:cnfStyle w:val="000000100000" w:firstRow="0" w:lastRow="0" w:firstColumn="0" w:lastColumn="0" w:oddVBand="0" w:evenVBand="0" w:oddHBand="1" w:evenHBand="0" w:firstRowFirstColumn="0" w:firstRowLastColumn="0" w:lastRowFirstColumn="0" w:lastRowLastColumn="0"/>
            </w:pPr>
          </w:p>
        </w:tc>
      </w:tr>
    </w:tbl>
    <w:p w14:paraId="0044D3CB" w14:textId="0E025919" w:rsidR="0073736F" w:rsidRPr="007B37C7" w:rsidRDefault="00614E9F" w:rsidP="00301DCA">
      <w:pPr>
        <w:rPr>
          <w:rStyle w:val="Strong"/>
        </w:rPr>
      </w:pPr>
      <w:r w:rsidRPr="007B37C7">
        <w:rPr>
          <w:rStyle w:val="Strong"/>
        </w:rPr>
        <w:t>Prompts</w:t>
      </w:r>
      <w:r w:rsidR="009B2E8A" w:rsidRPr="007B37C7">
        <w:rPr>
          <w:rStyle w:val="Strong"/>
        </w:rPr>
        <w:t xml:space="preserve"> for </w:t>
      </w:r>
      <w:r w:rsidRPr="007B37C7">
        <w:rPr>
          <w:rStyle w:val="Strong"/>
        </w:rPr>
        <w:t>discussion</w:t>
      </w:r>
    </w:p>
    <w:p w14:paraId="45257A79" w14:textId="05818920" w:rsidR="00A62061" w:rsidRPr="006717BC" w:rsidRDefault="00A62061" w:rsidP="00301DCA">
      <w:pPr>
        <w:rPr>
          <w:rStyle w:val="Strong"/>
          <w:b w:val="0"/>
        </w:rPr>
      </w:pPr>
      <w:r w:rsidRPr="006717BC">
        <w:rPr>
          <w:rStyle w:val="Strong"/>
          <w:b w:val="0"/>
        </w:rPr>
        <w:t xml:space="preserve">After completing </w:t>
      </w:r>
      <w:r w:rsidR="00903FD2" w:rsidRPr="006717BC">
        <w:rPr>
          <w:rStyle w:val="Strong"/>
          <w:b w:val="0"/>
        </w:rPr>
        <w:t xml:space="preserve">the collaborative work on a song and </w:t>
      </w:r>
      <w:r w:rsidR="002063C3" w:rsidRPr="006717BC">
        <w:rPr>
          <w:rStyle w:val="Strong"/>
          <w:b w:val="0"/>
        </w:rPr>
        <w:t>your chosen</w:t>
      </w:r>
      <w:r w:rsidR="00657B95" w:rsidRPr="006717BC">
        <w:rPr>
          <w:rStyle w:val="Strong"/>
          <w:b w:val="0"/>
        </w:rPr>
        <w:t xml:space="preserve"> novel</w:t>
      </w:r>
      <w:r w:rsidR="00CB6480" w:rsidRPr="006717BC">
        <w:rPr>
          <w:rStyle w:val="Strong"/>
          <w:b w:val="0"/>
          <w:bCs w:val="0"/>
        </w:rPr>
        <w:t>, work with your partner to prepare ideas for a class discussion on the following</w:t>
      </w:r>
      <w:r w:rsidR="006717BC" w:rsidRPr="006717BC">
        <w:rPr>
          <w:rStyle w:val="Strong"/>
          <w:b w:val="0"/>
          <w:bCs w:val="0"/>
        </w:rPr>
        <w:t xml:space="preserve"> </w:t>
      </w:r>
      <w:r w:rsidR="001A66C1">
        <w:rPr>
          <w:rStyle w:val="Strong"/>
          <w:b w:val="0"/>
          <w:bCs w:val="0"/>
        </w:rPr>
        <w:t>questions</w:t>
      </w:r>
      <w:r w:rsidR="006717BC" w:rsidRPr="006717BC">
        <w:rPr>
          <w:rStyle w:val="Strong"/>
          <w:b w:val="0"/>
          <w:bCs w:val="0"/>
        </w:rPr>
        <w:t>.</w:t>
      </w:r>
    </w:p>
    <w:p w14:paraId="2891D8EA" w14:textId="7452E2C1" w:rsidR="00614E9F" w:rsidRDefault="00614E9F" w:rsidP="00055364">
      <w:pPr>
        <w:pStyle w:val="ListNumber"/>
        <w:numPr>
          <w:ilvl w:val="0"/>
          <w:numId w:val="69"/>
        </w:numPr>
      </w:pPr>
      <w:r>
        <w:t>What is the equivalent of ‘getting louder’ and ‘getting quieter’ in the story</w:t>
      </w:r>
      <w:r w:rsidR="00BA59F1">
        <w:t>?</w:t>
      </w:r>
      <w:r w:rsidR="00116EF5">
        <w:t xml:space="preserve"> How does a writer achieve this effect?</w:t>
      </w:r>
    </w:p>
    <w:p w14:paraId="2ECD19B9" w14:textId="03C85AFF" w:rsidR="00116EF5" w:rsidRDefault="00116EF5" w:rsidP="00055364">
      <w:pPr>
        <w:pStyle w:val="ListNumber"/>
        <w:numPr>
          <w:ilvl w:val="0"/>
          <w:numId w:val="13"/>
        </w:numPr>
      </w:pPr>
      <w:r>
        <w:t xml:space="preserve">What is the role of the quieter, </w:t>
      </w:r>
      <w:r w:rsidR="00622DC6">
        <w:t>instrumental section of a song that follows the louder, chorus section?</w:t>
      </w:r>
    </w:p>
    <w:p w14:paraId="141575D2" w14:textId="4A55DAAB" w:rsidR="00622DC6" w:rsidRDefault="00622DC6" w:rsidP="00055364">
      <w:pPr>
        <w:pStyle w:val="ListNumber"/>
        <w:numPr>
          <w:ilvl w:val="0"/>
          <w:numId w:val="13"/>
        </w:numPr>
      </w:pPr>
      <w:r>
        <w:t xml:space="preserve">Can this </w:t>
      </w:r>
      <w:r w:rsidR="00E4451F">
        <w:t>comparison</w:t>
      </w:r>
      <w:r>
        <w:t xml:space="preserve"> help us understand the reader’s journey through</w:t>
      </w:r>
      <w:r w:rsidR="007B37C7">
        <w:t xml:space="preserve"> a story?</w:t>
      </w:r>
    </w:p>
    <w:p w14:paraId="385FFFC7" w14:textId="30419D2D" w:rsidR="008B139D" w:rsidRDefault="0023542F" w:rsidP="0023542F">
      <w:r>
        <w:t>Th</w:t>
      </w:r>
      <w:r w:rsidR="008B139D">
        <w:t>e falling tension in a story</w:t>
      </w:r>
      <w:r w:rsidR="009508F8">
        <w:t xml:space="preserve"> is usually described as the series of events after a complication or the climax, that leads towards the resolution.</w:t>
      </w:r>
    </w:p>
    <w:p w14:paraId="6821CFF6" w14:textId="0B20D0B4" w:rsidR="00C910DE" w:rsidRPr="00946984" w:rsidRDefault="00DA249B" w:rsidP="00946984">
      <w:pPr>
        <w:pStyle w:val="ListBullet"/>
        <w:numPr>
          <w:ilvl w:val="0"/>
          <w:numId w:val="0"/>
        </w:numPr>
        <w:rPr>
          <w:rStyle w:val="Strong"/>
        </w:rPr>
      </w:pPr>
      <w:r w:rsidRPr="00946984">
        <w:rPr>
          <w:rStyle w:val="Strong"/>
        </w:rPr>
        <w:t>Independent written work</w:t>
      </w:r>
    </w:p>
    <w:p w14:paraId="0EE83154" w14:textId="05097767" w:rsidR="00DA249B" w:rsidRDefault="0023542F" w:rsidP="00055364">
      <w:pPr>
        <w:pStyle w:val="ListNumber"/>
        <w:numPr>
          <w:ilvl w:val="0"/>
          <w:numId w:val="70"/>
        </w:numPr>
      </w:pPr>
      <w:r>
        <w:t>Write</w:t>
      </w:r>
      <w:r w:rsidR="00F673A2">
        <w:t xml:space="preserve"> a 150</w:t>
      </w:r>
      <w:r w:rsidR="00421E03">
        <w:t>-</w:t>
      </w:r>
      <w:r w:rsidR="00F673A2">
        <w:t>word explanation of why songs, films and novels</w:t>
      </w:r>
      <w:r w:rsidR="009F0E77">
        <w:t xml:space="preserve"> need </w:t>
      </w:r>
      <w:r w:rsidR="00946984">
        <w:t>‘quiet parts’ after more intense scenes.</w:t>
      </w:r>
      <w:r w:rsidR="006A171E">
        <w:t xml:space="preserve"> Include</w:t>
      </w:r>
      <w:r w:rsidR="008F7ECC">
        <w:t xml:space="preserve"> your own definition of falling tension and an example from your core text</w:t>
      </w:r>
      <w:r w:rsidR="005C0CB1">
        <w:t>.</w:t>
      </w:r>
    </w:p>
    <w:p w14:paraId="5682B1DF" w14:textId="30C8F2F2" w:rsidR="00857523" w:rsidRDefault="002E0A44" w:rsidP="007C6714">
      <w:pPr>
        <w:pStyle w:val="Heading2"/>
      </w:pPr>
      <w:bookmarkStart w:id="28" w:name="_Toc152254557"/>
      <w:r>
        <w:t xml:space="preserve">Phase 3, </w:t>
      </w:r>
      <w:r w:rsidR="006B0636">
        <w:t>resource 6</w:t>
      </w:r>
      <w:r w:rsidR="00857523">
        <w:t xml:space="preserve"> – </w:t>
      </w:r>
      <w:r w:rsidR="0006632A">
        <w:rPr>
          <w:i/>
          <w:iCs/>
        </w:rPr>
        <w:t>Thai-riffic!</w:t>
      </w:r>
      <w:r w:rsidR="00857523">
        <w:rPr>
          <w:i/>
          <w:iCs/>
        </w:rPr>
        <w:t xml:space="preserve"> </w:t>
      </w:r>
      <w:r w:rsidR="00857523">
        <w:t>quote mingle</w:t>
      </w:r>
      <w:bookmarkEnd w:id="28"/>
    </w:p>
    <w:p w14:paraId="6EEE9405" w14:textId="379D1612" w:rsidR="00857523" w:rsidRPr="004A03FD" w:rsidRDefault="00857523" w:rsidP="00857523">
      <w:pPr>
        <w:pStyle w:val="FeatureBox2"/>
      </w:pPr>
      <w:r w:rsidRPr="00FC7410">
        <w:rPr>
          <w:rStyle w:val="Strong"/>
        </w:rPr>
        <w:t>Teacher note:</w:t>
      </w:r>
      <w:r>
        <w:t xml:space="preserve"> ‘The quote mingle’ (Boas and Kerin 2021) has numerous possibilities for application. Students are given a quotation or extract from a text. These can be selected according to the focus of the learning; they may piece together the plot, reveal key concepts, characters, theme, setting or they may highlight the author’s style or may be stand-alone quotes that contain a </w:t>
      </w:r>
      <w:r>
        <w:lastRenderedPageBreak/>
        <w:t>life lesson. The quote mingle provides an opportunity for students to practice reading and listening and well as encouraging movement around the classroom.</w:t>
      </w:r>
    </w:p>
    <w:p w14:paraId="146503AC" w14:textId="1547F73F" w:rsidR="004A4368" w:rsidRDefault="00266EB2" w:rsidP="00F64519">
      <w:r>
        <w:t>Use</w:t>
      </w:r>
      <w:r w:rsidR="009F0B50">
        <w:t xml:space="preserve"> the quote mingle activity here to review the elements of narrative structure</w:t>
      </w:r>
      <w:r>
        <w:t xml:space="preserve">. Focus students </w:t>
      </w:r>
      <w:proofErr w:type="gramStart"/>
      <w:r>
        <w:t xml:space="preserve">in particular </w:t>
      </w:r>
      <w:r w:rsidR="009F0B50">
        <w:t>on</w:t>
      </w:r>
      <w:proofErr w:type="gramEnd"/>
      <w:r w:rsidR="009F0B50">
        <w:t xml:space="preserve"> the </w:t>
      </w:r>
      <w:r>
        <w:t>r</w:t>
      </w:r>
      <w:r w:rsidR="009F0B50">
        <w:t>ole and nature of falling tension and resolutions.</w:t>
      </w:r>
    </w:p>
    <w:p w14:paraId="6AE7B87E" w14:textId="7514A2F3" w:rsidR="00266EB2" w:rsidRPr="00F64519" w:rsidRDefault="00C65468" w:rsidP="00055364">
      <w:pPr>
        <w:pStyle w:val="ListNumber"/>
        <w:numPr>
          <w:ilvl w:val="0"/>
          <w:numId w:val="43"/>
        </w:numPr>
      </w:pPr>
      <w:r w:rsidRPr="00F64519">
        <w:t xml:space="preserve">Cut up extracts from the following table </w:t>
      </w:r>
      <w:r w:rsidR="009521B6" w:rsidRPr="00F64519">
        <w:t xml:space="preserve">and allocate one quote to </w:t>
      </w:r>
      <w:r w:rsidRPr="00F64519">
        <w:t>each student</w:t>
      </w:r>
      <w:r w:rsidR="00A12513" w:rsidRPr="00F64519">
        <w:t xml:space="preserve">. </w:t>
      </w:r>
      <w:r w:rsidR="0073634F" w:rsidRPr="00F64519">
        <w:t xml:space="preserve">You may need to </w:t>
      </w:r>
      <w:r w:rsidR="00906FFC" w:rsidRPr="00F64519">
        <w:t>duplicate the extracts and have multiple groups completing the qu</w:t>
      </w:r>
      <w:r w:rsidR="00F7333B" w:rsidRPr="00F64519">
        <w:t>o</w:t>
      </w:r>
      <w:r w:rsidR="00906FFC" w:rsidRPr="00F64519">
        <w:t xml:space="preserve">te mingle depending on the size of the class. </w:t>
      </w:r>
      <w:r w:rsidR="00BF450C" w:rsidRPr="00F64519">
        <w:t>Note that the</w:t>
      </w:r>
      <w:r w:rsidR="00C96DFD" w:rsidRPr="00F64519">
        <w:t xml:space="preserve"> table also provides answers to the student activity</w:t>
      </w:r>
      <w:r w:rsidR="00BB6FF9" w:rsidRPr="00F64519">
        <w:t>.</w:t>
      </w:r>
    </w:p>
    <w:p w14:paraId="683E59C2" w14:textId="3A41D1AE" w:rsidR="0013672B" w:rsidRPr="00F64519" w:rsidRDefault="00680248" w:rsidP="00F64519">
      <w:pPr>
        <w:pStyle w:val="ListNumber"/>
      </w:pPr>
      <w:r w:rsidRPr="00F64519">
        <w:t>Take students through the quote mingle activity (</w:t>
      </w:r>
      <w:r w:rsidRPr="00F64519">
        <w:rPr>
          <w:rStyle w:val="Strong"/>
        </w:rPr>
        <w:t>Phase 3, activity 13 – quote mingle</w:t>
      </w:r>
      <w:r w:rsidR="00803944" w:rsidRPr="00F64519">
        <w:rPr>
          <w:rStyle w:val="Strong"/>
        </w:rPr>
        <w:t xml:space="preserve"> and falling tension</w:t>
      </w:r>
      <w:r w:rsidR="00636A8F" w:rsidRPr="00F64519">
        <w:t>)</w:t>
      </w:r>
      <w:r w:rsidR="00DC55E6" w:rsidRPr="00F64519">
        <w:t>.</w:t>
      </w:r>
    </w:p>
    <w:p w14:paraId="5488ADAA" w14:textId="08B6CF60" w:rsidR="00101E19" w:rsidRPr="00F64519" w:rsidRDefault="00101E19" w:rsidP="00F64519">
      <w:pPr>
        <w:pStyle w:val="ListNumber"/>
      </w:pPr>
      <w:r w:rsidRPr="00F64519">
        <w:t>Mak</w:t>
      </w:r>
      <w:r w:rsidR="000435FB" w:rsidRPr="00F64519">
        <w:t>e sure the structural elements of narrative are displayed for the ordering part of the student activity.</w:t>
      </w:r>
    </w:p>
    <w:p w14:paraId="0255FF10" w14:textId="52E273FE" w:rsidR="00636A8F" w:rsidRPr="00F64519" w:rsidRDefault="00636A8F" w:rsidP="00F64519">
      <w:pPr>
        <w:pStyle w:val="ListNumber"/>
      </w:pPr>
      <w:r w:rsidRPr="00F64519">
        <w:t xml:space="preserve">Discuss and add to definitions and explanations about the role of falling tension and resolutions in </w:t>
      </w:r>
      <w:r w:rsidR="00A12513" w:rsidRPr="00F64519">
        <w:t>the reader’s experience of the world of the novel.</w:t>
      </w:r>
    </w:p>
    <w:p w14:paraId="56118C9F" w14:textId="6F3E3AA2" w:rsidR="00DE400C" w:rsidRPr="00F64519" w:rsidRDefault="00DE400C" w:rsidP="00F64519">
      <w:pPr>
        <w:pStyle w:val="ListNumber"/>
      </w:pPr>
      <w:r w:rsidRPr="00F64519">
        <w:t xml:space="preserve">Set up the collaborative analytical writing activity to </w:t>
      </w:r>
      <w:r w:rsidR="0013398C" w:rsidRPr="00F64519">
        <w:t>consolidate learning about falling tension and resolutions.</w:t>
      </w:r>
    </w:p>
    <w:p w14:paraId="6D14158D" w14:textId="581707F7" w:rsidR="007F153C" w:rsidRDefault="007F153C" w:rsidP="007F153C">
      <w:pPr>
        <w:pStyle w:val="Caption"/>
      </w:pPr>
      <w:r>
        <w:t xml:space="preserve">Table </w:t>
      </w:r>
      <w:r>
        <w:fldChar w:fldCharType="begin"/>
      </w:r>
      <w:r>
        <w:instrText>SEQ Table \* ARABIC</w:instrText>
      </w:r>
      <w:r>
        <w:fldChar w:fldCharType="separate"/>
      </w:r>
      <w:r w:rsidR="00532E4E">
        <w:rPr>
          <w:noProof/>
        </w:rPr>
        <w:t>24</w:t>
      </w:r>
      <w:r>
        <w:fldChar w:fldCharType="end"/>
      </w:r>
      <w:r>
        <w:t xml:space="preserve"> – </w:t>
      </w:r>
      <w:r>
        <w:rPr>
          <w:i/>
          <w:iCs w:val="0"/>
        </w:rPr>
        <w:t xml:space="preserve">Thai-riffic! </w:t>
      </w:r>
      <w:r>
        <w:t>structural elements of narrative answers</w:t>
      </w:r>
    </w:p>
    <w:tbl>
      <w:tblPr>
        <w:tblStyle w:val="Tableheader"/>
        <w:tblW w:w="9634" w:type="dxa"/>
        <w:tblLook w:val="04A0" w:firstRow="1" w:lastRow="0" w:firstColumn="1" w:lastColumn="0" w:noHBand="0" w:noVBand="1"/>
        <w:tblDescription w:val="Thai-riffic! structural elements of narrative answers"/>
      </w:tblPr>
      <w:tblGrid>
        <w:gridCol w:w="5807"/>
        <w:gridCol w:w="3827"/>
      </w:tblGrid>
      <w:tr w:rsidR="007F153C" w14:paraId="06F622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368BA4AE" w14:textId="77777777" w:rsidR="007F153C" w:rsidRDefault="007F153C">
            <w:r>
              <w:t>Extract</w:t>
            </w:r>
          </w:p>
        </w:tc>
        <w:tc>
          <w:tcPr>
            <w:tcW w:w="3827" w:type="dxa"/>
          </w:tcPr>
          <w:p w14:paraId="26398027" w14:textId="77777777" w:rsidR="007F153C" w:rsidRDefault="007F153C">
            <w:pPr>
              <w:cnfStyle w:val="100000000000" w:firstRow="1" w:lastRow="0" w:firstColumn="0" w:lastColumn="0" w:oddVBand="0" w:evenVBand="0" w:oddHBand="0" w:evenHBand="0" w:firstRowFirstColumn="0" w:firstRowLastColumn="0" w:lastRowFirstColumn="0" w:lastRowLastColumn="0"/>
            </w:pPr>
            <w:r>
              <w:t>Structural element of narrative</w:t>
            </w:r>
          </w:p>
        </w:tc>
      </w:tr>
      <w:tr w:rsidR="007F153C" w14:paraId="1A68D7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BA78265" w14:textId="77777777" w:rsidR="007F153C" w:rsidRDefault="007F153C">
            <w:pPr>
              <w:rPr>
                <w:bCs/>
              </w:rPr>
            </w:pPr>
            <w:r>
              <w:rPr>
                <w:b w:val="0"/>
                <w:bCs/>
              </w:rPr>
              <w:t>Relief teachers suck.</w:t>
            </w:r>
          </w:p>
          <w:p w14:paraId="5442266C" w14:textId="77777777" w:rsidR="007F153C" w:rsidRPr="007926AB" w:rsidRDefault="007F153C">
            <w:pPr>
              <w:rPr>
                <w:b w:val="0"/>
                <w:bCs/>
              </w:rPr>
            </w:pPr>
            <w:r>
              <w:rPr>
                <w:b w:val="0"/>
                <w:bCs/>
              </w:rPr>
              <w:t>They always pick on me. It’s not my fault that I muck up.</w:t>
            </w:r>
          </w:p>
        </w:tc>
        <w:tc>
          <w:tcPr>
            <w:tcW w:w="3827" w:type="dxa"/>
          </w:tcPr>
          <w:p w14:paraId="08C8CCE3" w14:textId="034DE8BC" w:rsidR="007F153C" w:rsidRDefault="007F153C">
            <w:pPr>
              <w:cnfStyle w:val="000000100000" w:firstRow="0" w:lastRow="0" w:firstColumn="0" w:lastColumn="0" w:oddVBand="0" w:evenVBand="0" w:oddHBand="1" w:evenHBand="0" w:firstRowFirstColumn="0" w:firstRowLastColumn="0" w:lastRowFirstColumn="0" w:lastRowLastColumn="0"/>
            </w:pPr>
            <w:r>
              <w:t>Orientation</w:t>
            </w:r>
          </w:p>
        </w:tc>
      </w:tr>
      <w:tr w:rsidR="007F153C" w14:paraId="4942200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31330A9" w14:textId="77777777" w:rsidR="007F153C" w:rsidRPr="007926AB" w:rsidRDefault="007F153C">
            <w:pPr>
              <w:rPr>
                <w:b w:val="0"/>
                <w:bCs/>
              </w:rPr>
            </w:pPr>
            <w:r>
              <w:rPr>
                <w:b w:val="0"/>
                <w:bCs/>
              </w:rPr>
              <w:t>The ringleaders have a meeting at lunch on the picnic tables and make up a list of things to bug Mrs Jenkins.</w:t>
            </w:r>
          </w:p>
        </w:tc>
        <w:tc>
          <w:tcPr>
            <w:tcW w:w="3827" w:type="dxa"/>
          </w:tcPr>
          <w:p w14:paraId="523EAB65" w14:textId="77777777" w:rsidR="007F153C" w:rsidRDefault="007F153C">
            <w:pPr>
              <w:cnfStyle w:val="000000010000" w:firstRow="0" w:lastRow="0" w:firstColumn="0" w:lastColumn="0" w:oddVBand="0" w:evenVBand="0" w:oddHBand="0" w:evenHBand="1" w:firstRowFirstColumn="0" w:firstRowLastColumn="0" w:lastRowFirstColumn="0" w:lastRowLastColumn="0"/>
            </w:pPr>
            <w:r>
              <w:t>Conflict</w:t>
            </w:r>
          </w:p>
        </w:tc>
      </w:tr>
      <w:tr w:rsidR="007F153C" w14:paraId="40F4D1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8D37A52" w14:textId="77777777" w:rsidR="007F153C" w:rsidRPr="007926AB" w:rsidRDefault="007F153C">
            <w:pPr>
              <w:rPr>
                <w:b w:val="0"/>
                <w:bCs/>
              </w:rPr>
            </w:pPr>
            <w:r>
              <w:rPr>
                <w:b w:val="0"/>
                <w:bCs/>
              </w:rPr>
              <w:t>There are sticky notes everywhere. On the blackboard. On the cupboards. On the windows. Mr Winfree’s desk is covered with notes.</w:t>
            </w:r>
          </w:p>
        </w:tc>
        <w:tc>
          <w:tcPr>
            <w:tcW w:w="3827" w:type="dxa"/>
          </w:tcPr>
          <w:p w14:paraId="34086419" w14:textId="4591447A" w:rsidR="007F153C" w:rsidRDefault="007F153C">
            <w:pPr>
              <w:cnfStyle w:val="000000100000" w:firstRow="0" w:lastRow="0" w:firstColumn="0" w:lastColumn="0" w:oddVBand="0" w:evenVBand="0" w:oddHBand="1" w:evenHBand="0" w:firstRowFirstColumn="0" w:firstRowLastColumn="0" w:lastRowFirstColumn="0" w:lastRowLastColumn="0"/>
            </w:pPr>
            <w:r>
              <w:t>Complication</w:t>
            </w:r>
          </w:p>
        </w:tc>
      </w:tr>
      <w:tr w:rsidR="007F153C" w14:paraId="102B41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B12FADF" w14:textId="77777777" w:rsidR="007F153C" w:rsidRPr="007926AB" w:rsidRDefault="007F153C">
            <w:pPr>
              <w:rPr>
                <w:b w:val="0"/>
                <w:bCs/>
              </w:rPr>
            </w:pPr>
            <w:r>
              <w:rPr>
                <w:b w:val="0"/>
                <w:bCs/>
              </w:rPr>
              <w:t>‘Notes don’t scare me…They can’t talk back’.</w:t>
            </w:r>
          </w:p>
        </w:tc>
        <w:tc>
          <w:tcPr>
            <w:tcW w:w="3827" w:type="dxa"/>
          </w:tcPr>
          <w:p w14:paraId="722F004B" w14:textId="65B634E9" w:rsidR="007F153C" w:rsidRDefault="007F153C">
            <w:pPr>
              <w:cnfStyle w:val="000000010000" w:firstRow="0" w:lastRow="0" w:firstColumn="0" w:lastColumn="0" w:oddVBand="0" w:evenVBand="0" w:oddHBand="0" w:evenHBand="1" w:firstRowFirstColumn="0" w:firstRowLastColumn="0" w:lastRowFirstColumn="0" w:lastRowLastColumn="0"/>
            </w:pPr>
            <w:r>
              <w:t xml:space="preserve">Rising </w:t>
            </w:r>
            <w:r w:rsidR="00C20393">
              <w:t>tension</w:t>
            </w:r>
          </w:p>
        </w:tc>
      </w:tr>
      <w:tr w:rsidR="007F153C" w14:paraId="2660DC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687EF05" w14:textId="77777777" w:rsidR="007F153C" w:rsidRDefault="007F153C">
            <w:pPr>
              <w:rPr>
                <w:b w:val="0"/>
                <w:bCs/>
              </w:rPr>
            </w:pPr>
            <w:r>
              <w:rPr>
                <w:b w:val="0"/>
                <w:bCs/>
              </w:rPr>
              <w:lastRenderedPageBreak/>
              <w:t>I start playing the drums and Rajiv joins in with his armpits. The girls yak away as Ross and Angelo play table soccer with a tennis ball. Mrs Jenkins is quivering behind Mr Winfree’s desk.</w:t>
            </w:r>
          </w:p>
        </w:tc>
        <w:tc>
          <w:tcPr>
            <w:tcW w:w="3827" w:type="dxa"/>
          </w:tcPr>
          <w:p w14:paraId="07E990B3" w14:textId="659370C3" w:rsidR="007F153C" w:rsidRDefault="007F153C">
            <w:pPr>
              <w:cnfStyle w:val="000000100000" w:firstRow="0" w:lastRow="0" w:firstColumn="0" w:lastColumn="0" w:oddVBand="0" w:evenVBand="0" w:oddHBand="1" w:evenHBand="0" w:firstRowFirstColumn="0" w:firstRowLastColumn="0" w:lastRowFirstColumn="0" w:lastRowLastColumn="0"/>
            </w:pPr>
            <w:r>
              <w:t xml:space="preserve">Rising </w:t>
            </w:r>
            <w:r w:rsidR="00C20393">
              <w:t>tension</w:t>
            </w:r>
          </w:p>
        </w:tc>
      </w:tr>
      <w:tr w:rsidR="007F153C" w14:paraId="1DD244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CF7DA30" w14:textId="77777777" w:rsidR="007F153C" w:rsidRDefault="007F153C">
            <w:pPr>
              <w:rPr>
                <w:b w:val="0"/>
                <w:bCs/>
              </w:rPr>
            </w:pPr>
            <w:r>
              <w:rPr>
                <w:b w:val="0"/>
                <w:bCs/>
              </w:rPr>
              <w:t>‘Ok, 7R5;’ Mr Winfree says. ‘Less talking, more reading’.</w:t>
            </w:r>
          </w:p>
        </w:tc>
        <w:tc>
          <w:tcPr>
            <w:tcW w:w="3827" w:type="dxa"/>
          </w:tcPr>
          <w:p w14:paraId="7B7A4C69" w14:textId="597C8285" w:rsidR="007F153C" w:rsidRDefault="007F153C">
            <w:pPr>
              <w:cnfStyle w:val="000000010000" w:firstRow="0" w:lastRow="0" w:firstColumn="0" w:lastColumn="0" w:oddVBand="0" w:evenVBand="0" w:oddHBand="0" w:evenHBand="1" w:firstRowFirstColumn="0" w:firstRowLastColumn="0" w:lastRowFirstColumn="0" w:lastRowLastColumn="0"/>
            </w:pPr>
            <w:r>
              <w:t xml:space="preserve">Rising </w:t>
            </w:r>
            <w:r w:rsidR="00C20393">
              <w:t>tension</w:t>
            </w:r>
          </w:p>
        </w:tc>
      </w:tr>
      <w:tr w:rsidR="007F153C" w14:paraId="3EA491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697827B" w14:textId="04F33AD9" w:rsidR="007F153C" w:rsidRPr="007926AB" w:rsidRDefault="007F153C">
            <w:pPr>
              <w:rPr>
                <w:b w:val="0"/>
                <w:bCs/>
              </w:rPr>
            </w:pPr>
            <w:r>
              <w:rPr>
                <w:b w:val="0"/>
                <w:bCs/>
              </w:rPr>
              <w:t>Mr Winfree booms through the speakers. ‘Lengy, I may be a CD but Mrs Jenkins will write down everything you do. Now open your book’.</w:t>
            </w:r>
          </w:p>
        </w:tc>
        <w:tc>
          <w:tcPr>
            <w:tcW w:w="3827" w:type="dxa"/>
          </w:tcPr>
          <w:p w14:paraId="1D7578B6" w14:textId="77777777" w:rsidR="007F153C" w:rsidRDefault="007F153C">
            <w:pPr>
              <w:cnfStyle w:val="000000100000" w:firstRow="0" w:lastRow="0" w:firstColumn="0" w:lastColumn="0" w:oddVBand="0" w:evenVBand="0" w:oddHBand="1" w:evenHBand="0" w:firstRowFirstColumn="0" w:firstRowLastColumn="0" w:lastRowFirstColumn="0" w:lastRowLastColumn="0"/>
            </w:pPr>
            <w:r>
              <w:t>Climax</w:t>
            </w:r>
          </w:p>
        </w:tc>
      </w:tr>
      <w:tr w:rsidR="007F153C" w14:paraId="343992C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A66C668" w14:textId="77777777" w:rsidR="007F153C" w:rsidRPr="001F16E5" w:rsidRDefault="007F153C">
            <w:pPr>
              <w:rPr>
                <w:b w:val="0"/>
                <w:bCs/>
                <w:i/>
                <w:iCs/>
              </w:rPr>
            </w:pPr>
            <w:r>
              <w:rPr>
                <w:b w:val="0"/>
                <w:bCs/>
              </w:rPr>
              <w:t xml:space="preserve">I grab my book and take my bookmark out. There’s a sticky note on it. </w:t>
            </w:r>
            <w:r>
              <w:rPr>
                <w:b w:val="0"/>
                <w:bCs/>
                <w:i/>
                <w:iCs/>
              </w:rPr>
              <w:t>Do you miss me yet?</w:t>
            </w:r>
          </w:p>
        </w:tc>
        <w:tc>
          <w:tcPr>
            <w:tcW w:w="3827" w:type="dxa"/>
          </w:tcPr>
          <w:p w14:paraId="63D66DA7" w14:textId="7A9B05B7" w:rsidR="007F153C" w:rsidRDefault="007F153C">
            <w:pPr>
              <w:cnfStyle w:val="000000010000" w:firstRow="0" w:lastRow="0" w:firstColumn="0" w:lastColumn="0" w:oddVBand="0" w:evenVBand="0" w:oddHBand="0" w:evenHBand="1" w:firstRowFirstColumn="0" w:firstRowLastColumn="0" w:lastRowFirstColumn="0" w:lastRowLastColumn="0"/>
            </w:pPr>
            <w:r>
              <w:t xml:space="preserve">Falling </w:t>
            </w:r>
            <w:r w:rsidR="00C20393">
              <w:t>tension</w:t>
            </w:r>
          </w:p>
        </w:tc>
      </w:tr>
      <w:tr w:rsidR="007F153C" w14:paraId="57D5BF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FBFF651" w14:textId="77777777" w:rsidR="007F153C" w:rsidRPr="00985F08" w:rsidRDefault="007F153C">
            <w:pPr>
              <w:rPr>
                <w:b w:val="0"/>
                <w:bCs/>
                <w:i/>
                <w:iCs/>
              </w:rPr>
            </w:pPr>
            <w:r>
              <w:rPr>
                <w:b w:val="0"/>
                <w:bCs/>
              </w:rPr>
              <w:t xml:space="preserve">I wonder how long it’ll take before he finds my sticky note on his back. </w:t>
            </w:r>
            <w:r>
              <w:rPr>
                <w:b w:val="0"/>
                <w:bCs/>
                <w:i/>
                <w:iCs/>
              </w:rPr>
              <w:t>Don’t leave us again.</w:t>
            </w:r>
          </w:p>
        </w:tc>
        <w:tc>
          <w:tcPr>
            <w:tcW w:w="3827" w:type="dxa"/>
          </w:tcPr>
          <w:p w14:paraId="2259531A" w14:textId="39B5F5EE" w:rsidR="007F153C" w:rsidRDefault="007F153C">
            <w:pPr>
              <w:cnfStyle w:val="000000100000" w:firstRow="0" w:lastRow="0" w:firstColumn="0" w:lastColumn="0" w:oddVBand="0" w:evenVBand="0" w:oddHBand="1" w:evenHBand="0" w:firstRowFirstColumn="0" w:firstRowLastColumn="0" w:lastRowFirstColumn="0" w:lastRowLastColumn="0"/>
            </w:pPr>
            <w:r>
              <w:t>Resolution</w:t>
            </w:r>
          </w:p>
        </w:tc>
      </w:tr>
    </w:tbl>
    <w:p w14:paraId="44E28790" w14:textId="0490D991" w:rsidR="00007AE0" w:rsidRDefault="00007AE0" w:rsidP="00E25C37">
      <w:pPr>
        <w:pStyle w:val="Heading2"/>
      </w:pPr>
      <w:bookmarkStart w:id="29" w:name="_Toc152254558"/>
      <w:r>
        <w:t>Phase 3, activity 13</w:t>
      </w:r>
      <w:r w:rsidR="00195CB2">
        <w:t xml:space="preserve"> – </w:t>
      </w:r>
      <w:r w:rsidR="00FB2510">
        <w:t>quote mingle</w:t>
      </w:r>
      <w:r w:rsidR="00E5134C">
        <w:t xml:space="preserve"> and falling tension</w:t>
      </w:r>
      <w:bookmarkEnd w:id="29"/>
    </w:p>
    <w:p w14:paraId="00B02F68" w14:textId="7391BD9A" w:rsidR="004F7F34" w:rsidRDefault="00BC60EC" w:rsidP="004F7F34">
      <w:r>
        <w:t>In this activity you will review your understanding of narrative structure</w:t>
      </w:r>
      <w:r w:rsidR="006E505B">
        <w:t xml:space="preserve"> and investigate one element, falling tension leading to a resolution, in more detail.</w:t>
      </w:r>
    </w:p>
    <w:p w14:paraId="51B1861E" w14:textId="022545D1" w:rsidR="00857523" w:rsidRDefault="00D1622D" w:rsidP="00055364">
      <w:pPr>
        <w:pStyle w:val="ListNumber"/>
        <w:numPr>
          <w:ilvl w:val="0"/>
          <w:numId w:val="23"/>
        </w:numPr>
      </w:pPr>
      <w:r>
        <w:t>You will be given an extract</w:t>
      </w:r>
      <w:r w:rsidR="0006632A">
        <w:t xml:space="preserve"> from </w:t>
      </w:r>
      <w:r w:rsidR="0006632A">
        <w:rPr>
          <w:i/>
          <w:iCs/>
        </w:rPr>
        <w:t>Thai-riffic!</w:t>
      </w:r>
      <w:r w:rsidR="00BB06B4">
        <w:t xml:space="preserve"> </w:t>
      </w:r>
      <w:r w:rsidR="007C3295">
        <w:t>chapter</w:t>
      </w:r>
      <w:r w:rsidR="00BB06B4" w:rsidRPr="004F7F34">
        <w:t xml:space="preserve"> ‘Sticky </w:t>
      </w:r>
      <w:r w:rsidR="00DA0250">
        <w:t>N</w:t>
      </w:r>
      <w:r w:rsidR="00DA0250" w:rsidRPr="004F7F34">
        <w:t>otes’</w:t>
      </w:r>
      <w:r w:rsidR="007C3295">
        <w:t>.</w:t>
      </w:r>
      <w:r w:rsidR="00857523">
        <w:t xml:space="preserve"> Check with your teacher or a peer if there are words with which you are not familiar.</w:t>
      </w:r>
    </w:p>
    <w:p w14:paraId="22E70DA9" w14:textId="2555284A" w:rsidR="00712F70" w:rsidRPr="004F7F34" w:rsidRDefault="00712F70" w:rsidP="005A4940">
      <w:pPr>
        <w:pStyle w:val="ListNumber"/>
        <w:spacing w:after="0"/>
        <w:contextualSpacing/>
      </w:pPr>
      <w:r>
        <w:t xml:space="preserve">Practise reading it aloud several times. </w:t>
      </w:r>
      <w:r w:rsidR="009355C7">
        <w:t>Imagine</w:t>
      </w:r>
      <w:r>
        <w:t xml:space="preserve"> you are rehearsing for a performance and this is your key line.</w:t>
      </w:r>
    </w:p>
    <w:p w14:paraId="227301F2" w14:textId="4D74CA1B" w:rsidR="00857523" w:rsidRDefault="00CD5C35" w:rsidP="00055364">
      <w:pPr>
        <w:pStyle w:val="ListNumber"/>
        <w:numPr>
          <w:ilvl w:val="0"/>
          <w:numId w:val="22"/>
        </w:numPr>
      </w:pPr>
      <w:r>
        <w:t>Move around the classroom while y</w:t>
      </w:r>
      <w:r w:rsidR="00857523" w:rsidRPr="004F7F34">
        <w:t>our teacher</w:t>
      </w:r>
      <w:r w:rsidR="00857523">
        <w:t xml:space="preserve"> </w:t>
      </w:r>
      <w:r w:rsidR="00857523" w:rsidRPr="004F7F34">
        <w:t>play</w:t>
      </w:r>
      <w:r>
        <w:t>s</w:t>
      </w:r>
      <w:r w:rsidR="00857523">
        <w:t xml:space="preserve"> music</w:t>
      </w:r>
      <w:r>
        <w:t>.</w:t>
      </w:r>
      <w:r w:rsidR="00857523">
        <w:t xml:space="preserve"> When the music stops, read your quotation to the person closest to you. They will read their quotation to you.</w:t>
      </w:r>
    </w:p>
    <w:p w14:paraId="311E5A9C" w14:textId="6AF41221" w:rsidR="00857523" w:rsidRPr="0091735C" w:rsidRDefault="00857523" w:rsidP="00055364">
      <w:pPr>
        <w:pStyle w:val="ListNumber"/>
        <w:numPr>
          <w:ilvl w:val="0"/>
          <w:numId w:val="22"/>
        </w:numPr>
        <w:rPr>
          <w:i/>
        </w:rPr>
      </w:pPr>
      <w:r>
        <w:t xml:space="preserve">Discuss with your partner the meaning and significance of each quotation (what does it reveal about the core text?). In your discussion, consider whether the quotations relate to </w:t>
      </w:r>
      <w:r w:rsidR="003E189C">
        <w:t xml:space="preserve">the </w:t>
      </w:r>
      <w:r>
        <w:t xml:space="preserve">orientation, complication, conflict, rising </w:t>
      </w:r>
      <w:r w:rsidR="003E189C">
        <w:t>tension</w:t>
      </w:r>
      <w:r>
        <w:t xml:space="preserve">, climax, falling </w:t>
      </w:r>
      <w:r w:rsidR="003E189C">
        <w:t>tension</w:t>
      </w:r>
      <w:r>
        <w:t xml:space="preserve"> or the resolution of </w:t>
      </w:r>
      <w:r w:rsidR="00BB06B4">
        <w:t xml:space="preserve">‘Sticky </w:t>
      </w:r>
      <w:r w:rsidR="00DA0250">
        <w:t xml:space="preserve">Notes’ </w:t>
      </w:r>
      <w:r w:rsidR="00BB06B4">
        <w:t xml:space="preserve">from </w:t>
      </w:r>
      <w:r w:rsidR="0006632A">
        <w:rPr>
          <w:i/>
          <w:iCs/>
        </w:rPr>
        <w:t>Thai-riffic!</w:t>
      </w:r>
    </w:p>
    <w:p w14:paraId="4D370976" w14:textId="30686677" w:rsidR="00BA56CC" w:rsidRDefault="00857523" w:rsidP="00055364">
      <w:pPr>
        <w:pStyle w:val="ListNumber"/>
        <w:numPr>
          <w:ilvl w:val="0"/>
          <w:numId w:val="13"/>
        </w:numPr>
        <w:spacing w:after="0"/>
        <w:contextualSpacing/>
      </w:pPr>
      <w:r>
        <w:lastRenderedPageBreak/>
        <w:t xml:space="preserve">When you have read and listened to at least </w:t>
      </w:r>
      <w:r w:rsidR="00F26075">
        <w:t xml:space="preserve">5 </w:t>
      </w:r>
      <w:r>
        <w:t xml:space="preserve">different quotations, </w:t>
      </w:r>
      <w:r w:rsidR="00EB09BD">
        <w:t xml:space="preserve">work </w:t>
      </w:r>
      <w:r w:rsidR="00424924">
        <w:t xml:space="preserve">with </w:t>
      </w:r>
      <w:r w:rsidR="00EB09BD">
        <w:t xml:space="preserve">your group to </w:t>
      </w:r>
      <w:r>
        <w:t xml:space="preserve">arrange the extracts from </w:t>
      </w:r>
      <w:r w:rsidR="00BB06B4">
        <w:t xml:space="preserve">the chapter </w:t>
      </w:r>
      <w:r w:rsidR="0006632A" w:rsidRPr="004F7F34">
        <w:t>according to which structural element of narrative the extract belongs.</w:t>
      </w:r>
      <w:r w:rsidRPr="004F7F34">
        <w:t xml:space="preserve"> </w:t>
      </w:r>
      <w:r w:rsidR="00EB09BD">
        <w:t>These elements will be displayed by the teacher for you.</w:t>
      </w:r>
    </w:p>
    <w:p w14:paraId="7486E743" w14:textId="6B85A395" w:rsidR="00857523" w:rsidRDefault="00BA56CC" w:rsidP="00055364">
      <w:pPr>
        <w:pStyle w:val="ListNumber"/>
        <w:numPr>
          <w:ilvl w:val="0"/>
          <w:numId w:val="22"/>
        </w:numPr>
      </w:pPr>
      <w:r>
        <w:t>When your group is ready you will be given the following table. Fi</w:t>
      </w:r>
      <w:r w:rsidR="00B90DD5">
        <w:t>ll in your answers and p</w:t>
      </w:r>
      <w:r w:rsidR="00857523" w:rsidRPr="004F7F34">
        <w:t>rovide justification</w:t>
      </w:r>
      <w:r w:rsidR="00B90DD5">
        <w:t>s</w:t>
      </w:r>
      <w:r w:rsidR="00857523" w:rsidRPr="004F7F34">
        <w:t xml:space="preserve"> for your response. The first one has been completed for you as a model. There may be more than one extract for each element.</w:t>
      </w:r>
    </w:p>
    <w:p w14:paraId="7F1F78CB" w14:textId="77777777" w:rsidR="009355C7" w:rsidRPr="00F26075" w:rsidRDefault="00BE5BCE" w:rsidP="00055364">
      <w:pPr>
        <w:pStyle w:val="ListNumber"/>
        <w:numPr>
          <w:ilvl w:val="0"/>
          <w:numId w:val="13"/>
        </w:numPr>
      </w:pPr>
      <w:r w:rsidRPr="00F26075">
        <w:t xml:space="preserve">When you have finished and the work has been checked by the teacher, </w:t>
      </w:r>
      <w:r w:rsidR="006D6145" w:rsidRPr="00F26075">
        <w:t>review earlier definitions of ‘</w:t>
      </w:r>
      <w:r w:rsidR="009355C7" w:rsidRPr="00F26075">
        <w:t>falling</w:t>
      </w:r>
      <w:r w:rsidR="006D6145" w:rsidRPr="00F26075">
        <w:t xml:space="preserve"> tension’ and ‘complication’ and add to them </w:t>
      </w:r>
      <w:r w:rsidR="009355C7" w:rsidRPr="00F26075">
        <w:t>during class discussion.</w:t>
      </w:r>
    </w:p>
    <w:p w14:paraId="2BCFDC13" w14:textId="6CBE5F01" w:rsidR="00BE5BCE" w:rsidRPr="00F26075" w:rsidRDefault="009355C7" w:rsidP="00F26075">
      <w:pPr>
        <w:pStyle w:val="ListNumber"/>
      </w:pPr>
      <w:r w:rsidRPr="00F26075">
        <w:t>W</w:t>
      </w:r>
      <w:r w:rsidR="00BE5BCE" w:rsidRPr="00F26075">
        <w:t xml:space="preserve">ork with a partner to complete the collaborative </w:t>
      </w:r>
      <w:r w:rsidRPr="00F26075">
        <w:t>analytical</w:t>
      </w:r>
      <w:r w:rsidR="00BE5BCE" w:rsidRPr="00F26075">
        <w:t xml:space="preserve"> writing activity below.</w:t>
      </w:r>
    </w:p>
    <w:p w14:paraId="7662F850" w14:textId="5FA3F38D" w:rsidR="0006632A" w:rsidRPr="006C4008" w:rsidRDefault="00857523" w:rsidP="0006632A">
      <w:pPr>
        <w:pStyle w:val="Caption"/>
      </w:pPr>
      <w:r>
        <w:t xml:space="preserve">Table </w:t>
      </w:r>
      <w:r>
        <w:fldChar w:fldCharType="begin"/>
      </w:r>
      <w:r>
        <w:instrText>SEQ Table \* ARABIC</w:instrText>
      </w:r>
      <w:r>
        <w:fldChar w:fldCharType="separate"/>
      </w:r>
      <w:r w:rsidR="00532E4E">
        <w:rPr>
          <w:noProof/>
        </w:rPr>
        <w:t>25</w:t>
      </w:r>
      <w:r>
        <w:fldChar w:fldCharType="end"/>
      </w:r>
      <w:r w:rsidR="0006632A">
        <w:t xml:space="preserve"> – </w:t>
      </w:r>
      <w:r w:rsidR="0006632A">
        <w:rPr>
          <w:i/>
          <w:iCs w:val="0"/>
        </w:rPr>
        <w:t xml:space="preserve">Thai-riffic! </w:t>
      </w:r>
      <w:r w:rsidR="0006632A">
        <w:t>structural elements of narrative</w:t>
      </w:r>
    </w:p>
    <w:tbl>
      <w:tblPr>
        <w:tblStyle w:val="Tableheader"/>
        <w:tblW w:w="0" w:type="auto"/>
        <w:tblLook w:val="04A0" w:firstRow="1" w:lastRow="0" w:firstColumn="1" w:lastColumn="0" w:noHBand="0" w:noVBand="1"/>
        <w:tblDescription w:val="Thai-riffic! structural elements of narrative task and blank space provided for student responses. "/>
      </w:tblPr>
      <w:tblGrid>
        <w:gridCol w:w="3681"/>
        <w:gridCol w:w="2835"/>
        <w:gridCol w:w="3112"/>
      </w:tblGrid>
      <w:tr w:rsidR="0006632A" w:rsidRPr="00F26075" w14:paraId="7A4F3CB8" w14:textId="77777777" w:rsidTr="00F26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DDD0262" w14:textId="327B3F9C" w:rsidR="0006632A" w:rsidRPr="00F26075" w:rsidRDefault="0006632A" w:rsidP="00F26075">
            <w:r w:rsidRPr="00F26075">
              <w:t>Extract</w:t>
            </w:r>
          </w:p>
        </w:tc>
        <w:tc>
          <w:tcPr>
            <w:tcW w:w="2835" w:type="dxa"/>
          </w:tcPr>
          <w:p w14:paraId="32B1440B" w14:textId="77777777" w:rsidR="0006632A" w:rsidRPr="00F26075" w:rsidRDefault="0006632A" w:rsidP="00F26075">
            <w:pPr>
              <w:cnfStyle w:val="100000000000" w:firstRow="1" w:lastRow="0" w:firstColumn="0" w:lastColumn="0" w:oddVBand="0" w:evenVBand="0" w:oddHBand="0" w:evenHBand="0" w:firstRowFirstColumn="0" w:firstRowLastColumn="0" w:lastRowFirstColumn="0" w:lastRowLastColumn="0"/>
            </w:pPr>
            <w:r w:rsidRPr="00F26075">
              <w:t>Structural element of narrative</w:t>
            </w:r>
          </w:p>
        </w:tc>
        <w:tc>
          <w:tcPr>
            <w:tcW w:w="3112" w:type="dxa"/>
          </w:tcPr>
          <w:p w14:paraId="558C16B0" w14:textId="2CF102C5" w:rsidR="0006632A" w:rsidRPr="00F26075" w:rsidRDefault="0006632A" w:rsidP="00F26075">
            <w:pPr>
              <w:cnfStyle w:val="100000000000" w:firstRow="1" w:lastRow="0" w:firstColumn="0" w:lastColumn="0" w:oddVBand="0" w:evenVBand="0" w:oddHBand="0" w:evenHBand="0" w:firstRowFirstColumn="0" w:firstRowLastColumn="0" w:lastRowFirstColumn="0" w:lastRowLastColumn="0"/>
            </w:pPr>
            <w:r w:rsidRPr="00F26075">
              <w:t>Justification</w:t>
            </w:r>
          </w:p>
        </w:tc>
      </w:tr>
      <w:tr w:rsidR="0006632A" w14:paraId="14496F85" w14:textId="77777777" w:rsidTr="00F2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B339042" w14:textId="77777777" w:rsidR="00985F08" w:rsidRDefault="00985F08" w:rsidP="00985F08">
            <w:pPr>
              <w:rPr>
                <w:bCs/>
              </w:rPr>
            </w:pPr>
            <w:r>
              <w:rPr>
                <w:b w:val="0"/>
                <w:bCs/>
              </w:rPr>
              <w:t>Relief teachers suck.</w:t>
            </w:r>
          </w:p>
          <w:p w14:paraId="4CD9566E" w14:textId="4431FA69" w:rsidR="0006632A" w:rsidRPr="002E21B4" w:rsidRDefault="00985F08" w:rsidP="00985F08">
            <w:pPr>
              <w:rPr>
                <w:b w:val="0"/>
                <w:bCs/>
              </w:rPr>
            </w:pPr>
            <w:r>
              <w:rPr>
                <w:b w:val="0"/>
                <w:bCs/>
              </w:rPr>
              <w:t>They always pick on me. It’s not my fault that I muck up.</w:t>
            </w:r>
          </w:p>
        </w:tc>
        <w:tc>
          <w:tcPr>
            <w:tcW w:w="2835" w:type="dxa"/>
          </w:tcPr>
          <w:p w14:paraId="48D58FE7" w14:textId="77777777" w:rsidR="0006632A" w:rsidRDefault="0006632A">
            <w:pPr>
              <w:cnfStyle w:val="000000100000" w:firstRow="0" w:lastRow="0" w:firstColumn="0" w:lastColumn="0" w:oddVBand="0" w:evenVBand="0" w:oddHBand="1" w:evenHBand="0" w:firstRowFirstColumn="0" w:firstRowLastColumn="0" w:lastRowFirstColumn="0" w:lastRowLastColumn="0"/>
            </w:pPr>
            <w:r>
              <w:t>Orientation</w:t>
            </w:r>
          </w:p>
        </w:tc>
        <w:tc>
          <w:tcPr>
            <w:tcW w:w="3112" w:type="dxa"/>
          </w:tcPr>
          <w:p w14:paraId="43FE77DF" w14:textId="163EC756" w:rsidR="0006632A" w:rsidRDefault="0006632A">
            <w:pPr>
              <w:cnfStyle w:val="000000100000" w:firstRow="0" w:lastRow="0" w:firstColumn="0" w:lastColumn="0" w:oddVBand="0" w:evenVBand="0" w:oddHBand="1" w:evenHBand="0" w:firstRowFirstColumn="0" w:firstRowLastColumn="0" w:lastRowFirstColumn="0" w:lastRowLastColumn="0"/>
            </w:pPr>
            <w:r>
              <w:t xml:space="preserve">The extract provides important information about </w:t>
            </w:r>
            <w:r w:rsidR="000C5609">
              <w:t xml:space="preserve">Lengy’s attitude </w:t>
            </w:r>
            <w:r w:rsidR="001D5B52">
              <w:t xml:space="preserve">towards </w:t>
            </w:r>
            <w:r w:rsidR="000C5609">
              <w:t xml:space="preserve">and past experiences with </w:t>
            </w:r>
            <w:r w:rsidR="00A40D0B">
              <w:t>relief teachers.</w:t>
            </w:r>
          </w:p>
        </w:tc>
      </w:tr>
      <w:tr w:rsidR="0006632A" w14:paraId="760EFF3B" w14:textId="77777777" w:rsidTr="00F26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047FC0F" w14:textId="3A796EEA" w:rsidR="0006632A" w:rsidRPr="005E0A15" w:rsidRDefault="0006632A">
            <w:pPr>
              <w:rPr>
                <w:b w:val="0"/>
                <w:bCs/>
              </w:rPr>
            </w:pPr>
          </w:p>
        </w:tc>
        <w:tc>
          <w:tcPr>
            <w:tcW w:w="2835" w:type="dxa"/>
          </w:tcPr>
          <w:p w14:paraId="449DB4E0" w14:textId="5FA0E6D7" w:rsidR="0006632A" w:rsidRDefault="0006632A">
            <w:pPr>
              <w:cnfStyle w:val="000000010000" w:firstRow="0" w:lastRow="0" w:firstColumn="0" w:lastColumn="0" w:oddVBand="0" w:evenVBand="0" w:oddHBand="0" w:evenHBand="1" w:firstRowFirstColumn="0" w:firstRowLastColumn="0" w:lastRowFirstColumn="0" w:lastRowLastColumn="0"/>
            </w:pPr>
          </w:p>
        </w:tc>
        <w:tc>
          <w:tcPr>
            <w:tcW w:w="3112" w:type="dxa"/>
          </w:tcPr>
          <w:p w14:paraId="7130BEA7" w14:textId="3AC4AC29" w:rsidR="0006632A" w:rsidRDefault="0006632A">
            <w:pPr>
              <w:cnfStyle w:val="000000010000" w:firstRow="0" w:lastRow="0" w:firstColumn="0" w:lastColumn="0" w:oddVBand="0" w:evenVBand="0" w:oddHBand="0" w:evenHBand="1" w:firstRowFirstColumn="0" w:firstRowLastColumn="0" w:lastRowFirstColumn="0" w:lastRowLastColumn="0"/>
            </w:pPr>
          </w:p>
        </w:tc>
      </w:tr>
      <w:tr w:rsidR="0006632A" w14:paraId="3F6526B1" w14:textId="77777777" w:rsidTr="00F2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862704C" w14:textId="260D6382" w:rsidR="0006632A" w:rsidRPr="005E0A15" w:rsidRDefault="0006632A">
            <w:pPr>
              <w:rPr>
                <w:b w:val="0"/>
                <w:bCs/>
              </w:rPr>
            </w:pPr>
          </w:p>
        </w:tc>
        <w:tc>
          <w:tcPr>
            <w:tcW w:w="2835" w:type="dxa"/>
          </w:tcPr>
          <w:p w14:paraId="337AE2CF" w14:textId="6AAF380F" w:rsidR="0006632A" w:rsidRDefault="0006632A">
            <w:pPr>
              <w:cnfStyle w:val="000000100000" w:firstRow="0" w:lastRow="0" w:firstColumn="0" w:lastColumn="0" w:oddVBand="0" w:evenVBand="0" w:oddHBand="1" w:evenHBand="0" w:firstRowFirstColumn="0" w:firstRowLastColumn="0" w:lastRowFirstColumn="0" w:lastRowLastColumn="0"/>
            </w:pPr>
          </w:p>
        </w:tc>
        <w:tc>
          <w:tcPr>
            <w:tcW w:w="3112" w:type="dxa"/>
          </w:tcPr>
          <w:p w14:paraId="0C5BF8D1" w14:textId="5F067C60" w:rsidR="0006632A" w:rsidRDefault="0006632A">
            <w:pPr>
              <w:cnfStyle w:val="000000100000" w:firstRow="0" w:lastRow="0" w:firstColumn="0" w:lastColumn="0" w:oddVBand="0" w:evenVBand="0" w:oddHBand="1" w:evenHBand="0" w:firstRowFirstColumn="0" w:firstRowLastColumn="0" w:lastRowFirstColumn="0" w:lastRowLastColumn="0"/>
            </w:pPr>
          </w:p>
        </w:tc>
      </w:tr>
      <w:tr w:rsidR="0006632A" w14:paraId="4EFE128B" w14:textId="77777777" w:rsidTr="00F26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68A3A0E" w14:textId="16DE626B" w:rsidR="0006632A" w:rsidRPr="005E0A15" w:rsidRDefault="0006632A">
            <w:pPr>
              <w:rPr>
                <w:b w:val="0"/>
                <w:bCs/>
              </w:rPr>
            </w:pPr>
          </w:p>
        </w:tc>
        <w:tc>
          <w:tcPr>
            <w:tcW w:w="2835" w:type="dxa"/>
          </w:tcPr>
          <w:p w14:paraId="1FE1F830" w14:textId="6C7259CB" w:rsidR="0006632A" w:rsidRDefault="0006632A">
            <w:pPr>
              <w:cnfStyle w:val="000000010000" w:firstRow="0" w:lastRow="0" w:firstColumn="0" w:lastColumn="0" w:oddVBand="0" w:evenVBand="0" w:oddHBand="0" w:evenHBand="1" w:firstRowFirstColumn="0" w:firstRowLastColumn="0" w:lastRowFirstColumn="0" w:lastRowLastColumn="0"/>
            </w:pPr>
          </w:p>
        </w:tc>
        <w:tc>
          <w:tcPr>
            <w:tcW w:w="3112" w:type="dxa"/>
          </w:tcPr>
          <w:p w14:paraId="3AFB1FC1" w14:textId="79EBA00D" w:rsidR="0006632A" w:rsidRDefault="0006632A">
            <w:pPr>
              <w:cnfStyle w:val="000000010000" w:firstRow="0" w:lastRow="0" w:firstColumn="0" w:lastColumn="0" w:oddVBand="0" w:evenVBand="0" w:oddHBand="0" w:evenHBand="1" w:firstRowFirstColumn="0" w:firstRowLastColumn="0" w:lastRowFirstColumn="0" w:lastRowLastColumn="0"/>
            </w:pPr>
          </w:p>
        </w:tc>
      </w:tr>
      <w:tr w:rsidR="0006632A" w14:paraId="1C3F7923" w14:textId="77777777" w:rsidTr="00F2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41A39C3" w14:textId="5F6814B9" w:rsidR="0006632A" w:rsidRPr="005E0A15" w:rsidRDefault="0006632A">
            <w:pPr>
              <w:rPr>
                <w:b w:val="0"/>
                <w:bCs/>
              </w:rPr>
            </w:pPr>
          </w:p>
        </w:tc>
        <w:tc>
          <w:tcPr>
            <w:tcW w:w="2835" w:type="dxa"/>
          </w:tcPr>
          <w:p w14:paraId="7D26AA74" w14:textId="36EFDCBE" w:rsidR="0006632A" w:rsidRDefault="0006632A">
            <w:pPr>
              <w:cnfStyle w:val="000000100000" w:firstRow="0" w:lastRow="0" w:firstColumn="0" w:lastColumn="0" w:oddVBand="0" w:evenVBand="0" w:oddHBand="1" w:evenHBand="0" w:firstRowFirstColumn="0" w:firstRowLastColumn="0" w:lastRowFirstColumn="0" w:lastRowLastColumn="0"/>
            </w:pPr>
          </w:p>
        </w:tc>
        <w:tc>
          <w:tcPr>
            <w:tcW w:w="3112" w:type="dxa"/>
          </w:tcPr>
          <w:p w14:paraId="4F662252" w14:textId="2AF42F34" w:rsidR="0006632A" w:rsidRDefault="0006632A">
            <w:pPr>
              <w:cnfStyle w:val="000000100000" w:firstRow="0" w:lastRow="0" w:firstColumn="0" w:lastColumn="0" w:oddVBand="0" w:evenVBand="0" w:oddHBand="1" w:evenHBand="0" w:firstRowFirstColumn="0" w:firstRowLastColumn="0" w:lastRowFirstColumn="0" w:lastRowLastColumn="0"/>
            </w:pPr>
          </w:p>
        </w:tc>
      </w:tr>
      <w:tr w:rsidR="0006632A" w14:paraId="4AA32C00" w14:textId="77777777" w:rsidTr="00F26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A16E2EB" w14:textId="74C3B0FC" w:rsidR="0006632A" w:rsidRPr="005E0A15" w:rsidRDefault="0006632A">
            <w:pPr>
              <w:rPr>
                <w:b w:val="0"/>
                <w:bCs/>
              </w:rPr>
            </w:pPr>
          </w:p>
        </w:tc>
        <w:tc>
          <w:tcPr>
            <w:tcW w:w="2835" w:type="dxa"/>
          </w:tcPr>
          <w:p w14:paraId="6B0C3BD8" w14:textId="12699E3F" w:rsidR="0006632A" w:rsidRDefault="0006632A">
            <w:pPr>
              <w:cnfStyle w:val="000000010000" w:firstRow="0" w:lastRow="0" w:firstColumn="0" w:lastColumn="0" w:oddVBand="0" w:evenVBand="0" w:oddHBand="0" w:evenHBand="1" w:firstRowFirstColumn="0" w:firstRowLastColumn="0" w:lastRowFirstColumn="0" w:lastRowLastColumn="0"/>
            </w:pPr>
          </w:p>
        </w:tc>
        <w:tc>
          <w:tcPr>
            <w:tcW w:w="3112" w:type="dxa"/>
          </w:tcPr>
          <w:p w14:paraId="4F60AB94" w14:textId="78E8A389" w:rsidR="0006632A" w:rsidRDefault="0006632A">
            <w:pPr>
              <w:cnfStyle w:val="000000010000" w:firstRow="0" w:lastRow="0" w:firstColumn="0" w:lastColumn="0" w:oddVBand="0" w:evenVBand="0" w:oddHBand="0" w:evenHBand="1" w:firstRowFirstColumn="0" w:firstRowLastColumn="0" w:lastRowFirstColumn="0" w:lastRowLastColumn="0"/>
            </w:pPr>
          </w:p>
        </w:tc>
      </w:tr>
      <w:tr w:rsidR="0006632A" w14:paraId="3A2EA2AE" w14:textId="77777777" w:rsidTr="00F26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0DBD0AB" w14:textId="0FD6B802" w:rsidR="0006632A" w:rsidRPr="005E0A15" w:rsidRDefault="0006632A">
            <w:pPr>
              <w:rPr>
                <w:b w:val="0"/>
                <w:bCs/>
              </w:rPr>
            </w:pPr>
          </w:p>
        </w:tc>
        <w:tc>
          <w:tcPr>
            <w:tcW w:w="2835" w:type="dxa"/>
          </w:tcPr>
          <w:p w14:paraId="3BE113B4" w14:textId="3B5DD44F" w:rsidR="0006632A" w:rsidRDefault="0006632A">
            <w:pPr>
              <w:cnfStyle w:val="000000100000" w:firstRow="0" w:lastRow="0" w:firstColumn="0" w:lastColumn="0" w:oddVBand="0" w:evenVBand="0" w:oddHBand="1" w:evenHBand="0" w:firstRowFirstColumn="0" w:firstRowLastColumn="0" w:lastRowFirstColumn="0" w:lastRowLastColumn="0"/>
            </w:pPr>
          </w:p>
        </w:tc>
        <w:tc>
          <w:tcPr>
            <w:tcW w:w="3112" w:type="dxa"/>
          </w:tcPr>
          <w:p w14:paraId="44BDA34D" w14:textId="19A69B4A" w:rsidR="0006632A" w:rsidRDefault="0006632A">
            <w:pPr>
              <w:cnfStyle w:val="000000100000" w:firstRow="0" w:lastRow="0" w:firstColumn="0" w:lastColumn="0" w:oddVBand="0" w:evenVBand="0" w:oddHBand="1" w:evenHBand="0" w:firstRowFirstColumn="0" w:firstRowLastColumn="0" w:lastRowFirstColumn="0" w:lastRowLastColumn="0"/>
            </w:pPr>
          </w:p>
        </w:tc>
      </w:tr>
      <w:tr w:rsidR="0006632A" w14:paraId="5AA2B841" w14:textId="77777777" w:rsidTr="00F260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A23C1A8" w14:textId="27A02F64" w:rsidR="0006632A" w:rsidRPr="005E0A15" w:rsidRDefault="0006632A">
            <w:pPr>
              <w:rPr>
                <w:b w:val="0"/>
                <w:bCs/>
              </w:rPr>
            </w:pPr>
          </w:p>
        </w:tc>
        <w:tc>
          <w:tcPr>
            <w:tcW w:w="2835" w:type="dxa"/>
          </w:tcPr>
          <w:p w14:paraId="38C918B5" w14:textId="4746CA12" w:rsidR="0006632A" w:rsidRDefault="0006632A">
            <w:pPr>
              <w:cnfStyle w:val="000000010000" w:firstRow="0" w:lastRow="0" w:firstColumn="0" w:lastColumn="0" w:oddVBand="0" w:evenVBand="0" w:oddHBand="0" w:evenHBand="1" w:firstRowFirstColumn="0" w:firstRowLastColumn="0" w:lastRowFirstColumn="0" w:lastRowLastColumn="0"/>
            </w:pPr>
          </w:p>
        </w:tc>
        <w:tc>
          <w:tcPr>
            <w:tcW w:w="3112" w:type="dxa"/>
          </w:tcPr>
          <w:p w14:paraId="15C5A6F5" w14:textId="01C2FDF8" w:rsidR="0006632A" w:rsidRDefault="0006632A">
            <w:pPr>
              <w:cnfStyle w:val="000000010000" w:firstRow="0" w:lastRow="0" w:firstColumn="0" w:lastColumn="0" w:oddVBand="0" w:evenVBand="0" w:oddHBand="0" w:evenHBand="1" w:firstRowFirstColumn="0" w:firstRowLastColumn="0" w:lastRowFirstColumn="0" w:lastRowLastColumn="0"/>
            </w:pPr>
          </w:p>
        </w:tc>
      </w:tr>
    </w:tbl>
    <w:p w14:paraId="5F17A11D" w14:textId="361E5D16" w:rsidR="0013398C" w:rsidRPr="00C06993" w:rsidRDefault="0013398C" w:rsidP="0013398C">
      <w:pPr>
        <w:rPr>
          <w:rStyle w:val="Strong"/>
        </w:rPr>
      </w:pPr>
      <w:r w:rsidRPr="00C06993">
        <w:rPr>
          <w:rStyle w:val="Strong"/>
        </w:rPr>
        <w:t>Collaborative analytical writing</w:t>
      </w:r>
    </w:p>
    <w:p w14:paraId="54DB469E" w14:textId="00E33F89" w:rsidR="0013398C" w:rsidRDefault="004F7065" w:rsidP="0013398C">
      <w:r>
        <w:lastRenderedPageBreak/>
        <w:t>Imagine that you have been asked to give Oliver P</w:t>
      </w:r>
      <w:r w:rsidR="002B6820">
        <w:t>hommavanh advice about an early draft of his novel. You notice that</w:t>
      </w:r>
      <w:r w:rsidR="00A634DC">
        <w:t xml:space="preserve"> it is just a series of complications and climaxes, with no falling tension leading to resolutions. What advice would you give him?</w:t>
      </w:r>
    </w:p>
    <w:p w14:paraId="5E7767FA" w14:textId="0F5B6FFC" w:rsidR="00AE5AB8" w:rsidRDefault="005D01C3" w:rsidP="00055364">
      <w:pPr>
        <w:pStyle w:val="ListNumber"/>
        <w:numPr>
          <w:ilvl w:val="0"/>
          <w:numId w:val="71"/>
        </w:numPr>
      </w:pPr>
      <w:r>
        <w:t>Write a 100</w:t>
      </w:r>
      <w:r w:rsidR="009476A1">
        <w:t>–</w:t>
      </w:r>
      <w:r>
        <w:t xml:space="preserve">200 word email to Oliver </w:t>
      </w:r>
      <w:r w:rsidR="00FA0D0B">
        <w:t xml:space="preserve">explaining why falling tension and resolutions are important to a story. </w:t>
      </w:r>
      <w:r w:rsidR="00D5341B">
        <w:t xml:space="preserve">Check back over your definitions and </w:t>
      </w:r>
      <w:r w:rsidR="00C06993">
        <w:t xml:space="preserve">reflect on what you learnt by comparing a story to a song. </w:t>
      </w:r>
      <w:r w:rsidR="00AE5AB8">
        <w:t>You might want to consider and include advice about:</w:t>
      </w:r>
    </w:p>
    <w:p w14:paraId="69FE6C5A" w14:textId="77777777" w:rsidR="004E1C51" w:rsidRPr="00F64519" w:rsidRDefault="00FA0D0B" w:rsidP="00CF3687">
      <w:pPr>
        <w:pStyle w:val="ListBullet2"/>
      </w:pPr>
      <w:r w:rsidRPr="00F64519">
        <w:t xml:space="preserve">why </w:t>
      </w:r>
      <w:r w:rsidR="00BD7C50" w:rsidRPr="00F64519">
        <w:t>readers enjoy (and need) resolutions</w:t>
      </w:r>
    </w:p>
    <w:p w14:paraId="42E6F4EF" w14:textId="302FB1FB" w:rsidR="005D01C3" w:rsidRPr="00F64519" w:rsidRDefault="00BD7C50" w:rsidP="00CF3687">
      <w:pPr>
        <w:pStyle w:val="ListBullet2"/>
      </w:pPr>
      <w:r w:rsidRPr="00F64519">
        <w:t>what the space and time during falling tension parts</w:t>
      </w:r>
      <w:r w:rsidR="00AE5AB8" w:rsidRPr="00F64519">
        <w:t xml:space="preserve"> </w:t>
      </w:r>
      <w:r w:rsidR="004E1C51" w:rsidRPr="00F64519">
        <w:t xml:space="preserve">allows the reader to think and feel about </w:t>
      </w:r>
      <w:r w:rsidR="00D5341B" w:rsidRPr="00F64519">
        <w:t>the world of the novel, the world outside the novel and themselves.</w:t>
      </w:r>
    </w:p>
    <w:p w14:paraId="4DF7A909" w14:textId="5AC0268C" w:rsidR="00F20981" w:rsidRDefault="00F20981" w:rsidP="00E25C37">
      <w:pPr>
        <w:pStyle w:val="Heading2"/>
      </w:pPr>
      <w:bookmarkStart w:id="30" w:name="_Toc152254559"/>
      <w:r>
        <w:t>Phase 3, resource</w:t>
      </w:r>
      <w:r w:rsidR="00F54138">
        <w:t xml:space="preserve"> 7 – peer teaching through ‘expert circles’</w:t>
      </w:r>
      <w:bookmarkEnd w:id="30"/>
    </w:p>
    <w:p w14:paraId="700C48D5" w14:textId="1E6E435A" w:rsidR="006F18D3" w:rsidRDefault="0032093B" w:rsidP="002314BB">
      <w:pPr>
        <w:pStyle w:val="FeatureBox2"/>
      </w:pPr>
      <w:r w:rsidRPr="002314BB">
        <w:rPr>
          <w:rStyle w:val="Strong"/>
        </w:rPr>
        <w:t>Teacher note</w:t>
      </w:r>
      <w:r>
        <w:t>: the following strategy is based on the popular notion that the best way to learn is to teach. Depending on the class context, students may be able to complete the preparation stage independently</w:t>
      </w:r>
      <w:r w:rsidR="00204E79">
        <w:t>. Otherwise they will need prompts and specific resources to consult. The writing components are a guide only and should be adjusted to what the class has covered</w:t>
      </w:r>
      <w:r w:rsidR="002314BB">
        <w:t xml:space="preserve"> in this unit, or through the year to this point.</w:t>
      </w:r>
    </w:p>
    <w:p w14:paraId="7807D4BC" w14:textId="18419A92" w:rsidR="00FF76C3" w:rsidRPr="00530B6F" w:rsidRDefault="00FF76C3" w:rsidP="006909B7">
      <w:pPr>
        <w:rPr>
          <w:rStyle w:val="Strong"/>
        </w:rPr>
      </w:pPr>
      <w:r w:rsidRPr="00530B6F">
        <w:rPr>
          <w:rStyle w:val="Strong"/>
        </w:rPr>
        <w:t>Preparation stage</w:t>
      </w:r>
    </w:p>
    <w:p w14:paraId="1AF2286A" w14:textId="5B2E0172" w:rsidR="006909B7" w:rsidRDefault="00FF76C3" w:rsidP="006909B7">
      <w:r>
        <w:t>S</w:t>
      </w:r>
      <w:r w:rsidR="006909B7">
        <w:t xml:space="preserve">tudents are assigned an ‘expert role’ in relation to one specific writing </w:t>
      </w:r>
      <w:r>
        <w:t>component</w:t>
      </w:r>
      <w:r w:rsidR="006909B7">
        <w:t xml:space="preserve"> that has been covered in this program. </w:t>
      </w:r>
      <w:r>
        <w:t xml:space="preserve">They are formed into </w:t>
      </w:r>
      <w:r w:rsidR="003A3C55">
        <w:t xml:space="preserve">‘expert groups’ to review that component. </w:t>
      </w:r>
      <w:r w:rsidR="006909B7">
        <w:t xml:space="preserve">They review learning, including examples, </w:t>
      </w:r>
      <w:r w:rsidR="00530B6F">
        <w:t>write new examples to consolidate learning, then prepare teaching advice on their component for the other students in the class. Components include:</w:t>
      </w:r>
    </w:p>
    <w:p w14:paraId="57052793" w14:textId="42B93833" w:rsidR="006909B7" w:rsidRPr="00C92F1D" w:rsidRDefault="006909B7" w:rsidP="00C92F1D">
      <w:pPr>
        <w:pStyle w:val="ListBullet"/>
      </w:pPr>
      <w:r w:rsidRPr="00C92F1D">
        <w:t>appositives for elaboration</w:t>
      </w:r>
    </w:p>
    <w:p w14:paraId="7BCC0DA9" w14:textId="2648825F" w:rsidR="006909B7" w:rsidRPr="00C92F1D" w:rsidRDefault="006909B7" w:rsidP="00C92F1D">
      <w:pPr>
        <w:pStyle w:val="ListBullet"/>
      </w:pPr>
      <w:r w:rsidRPr="00C92F1D">
        <w:t>theme-rheme</w:t>
      </w:r>
    </w:p>
    <w:p w14:paraId="5E3515BD" w14:textId="1460CBC3" w:rsidR="006909B7" w:rsidRPr="00C92F1D" w:rsidRDefault="006909B7" w:rsidP="00C92F1D">
      <w:pPr>
        <w:pStyle w:val="ListBullet"/>
      </w:pPr>
      <w:r w:rsidRPr="00C92F1D">
        <w:t>modal verbs for suggesting and discussing</w:t>
      </w:r>
    </w:p>
    <w:p w14:paraId="358FCB8D" w14:textId="696CD247" w:rsidR="006909B7" w:rsidRPr="00C92F1D" w:rsidRDefault="00530B6F" w:rsidP="00C92F1D">
      <w:pPr>
        <w:pStyle w:val="ListBullet"/>
      </w:pPr>
      <w:r w:rsidRPr="00C92F1D">
        <w:t>c</w:t>
      </w:r>
      <w:r w:rsidR="006909B7" w:rsidRPr="00C92F1D">
        <w:t>omplex sentences</w:t>
      </w:r>
    </w:p>
    <w:p w14:paraId="78FEDC42" w14:textId="01ABCA9B" w:rsidR="00F54138" w:rsidRPr="00C92F1D" w:rsidRDefault="006909B7" w:rsidP="00C92F1D">
      <w:pPr>
        <w:pStyle w:val="ListBullet"/>
      </w:pPr>
      <w:r w:rsidRPr="00C92F1D">
        <w:t>noun groups for conceptual ideas.</w:t>
      </w:r>
    </w:p>
    <w:p w14:paraId="610929C2" w14:textId="79EB451E" w:rsidR="00DE418D" w:rsidRPr="000B2D06" w:rsidRDefault="003F0205" w:rsidP="006909B7">
      <w:pPr>
        <w:rPr>
          <w:rStyle w:val="Strong"/>
        </w:rPr>
      </w:pPr>
      <w:r w:rsidRPr="000B2D06">
        <w:rPr>
          <w:rStyle w:val="Strong"/>
        </w:rPr>
        <w:t>Teaching peers</w:t>
      </w:r>
    </w:p>
    <w:p w14:paraId="3F0548C0" w14:textId="0D777103" w:rsidR="00DE418D" w:rsidRDefault="008A76BD" w:rsidP="00DE418D">
      <w:r>
        <w:lastRenderedPageBreak/>
        <w:t xml:space="preserve">Students form </w:t>
      </w:r>
      <w:r w:rsidR="00DE418D">
        <w:t>new groups so that each group has one student from each expert group. Students ‘teach’ peers in their new group and keep the expert advisor role through the following writing activity.</w:t>
      </w:r>
      <w:r>
        <w:t xml:space="preserve"> While students are writing independently they are encouraged to seek advice from one of the experts</w:t>
      </w:r>
      <w:r w:rsidR="00951746">
        <w:t>.</w:t>
      </w:r>
    </w:p>
    <w:p w14:paraId="548529B2" w14:textId="7714F52B" w:rsidR="009952C2" w:rsidRDefault="009952C2" w:rsidP="00DE418D">
      <w:pPr>
        <w:rPr>
          <w:rStyle w:val="Strong"/>
        </w:rPr>
      </w:pPr>
      <w:r w:rsidRPr="007926EB">
        <w:rPr>
          <w:rStyle w:val="Strong"/>
        </w:rPr>
        <w:t xml:space="preserve">Differentiated </w:t>
      </w:r>
      <w:r w:rsidR="00220EA3" w:rsidRPr="007926EB">
        <w:rPr>
          <w:rStyle w:val="Strong"/>
        </w:rPr>
        <w:t>analytical</w:t>
      </w:r>
      <w:r w:rsidRPr="007926EB">
        <w:rPr>
          <w:rStyle w:val="Strong"/>
        </w:rPr>
        <w:t xml:space="preserve"> writing activities</w:t>
      </w:r>
    </w:p>
    <w:p w14:paraId="761F3D60" w14:textId="12CD1CF5" w:rsidR="00C922AB" w:rsidRPr="0088187F" w:rsidRDefault="00C922AB" w:rsidP="0088187F">
      <w:r w:rsidRPr="0088187F">
        <w:t>Students complete a paragraph length or min</w:t>
      </w:r>
      <w:r w:rsidR="00C92F1D">
        <w:t>i</w:t>
      </w:r>
      <w:r w:rsidRPr="0088187F">
        <w:t>-extended writing response to one of the following prompts</w:t>
      </w:r>
      <w:r w:rsidR="0088187F" w:rsidRPr="0088187F">
        <w:t>.</w:t>
      </w:r>
    </w:p>
    <w:p w14:paraId="3E580335" w14:textId="658A41C3" w:rsidR="00D20522" w:rsidRPr="00C92F1D" w:rsidRDefault="00E01D7F" w:rsidP="00C92F1D">
      <w:pPr>
        <w:pStyle w:val="ListBullet"/>
      </w:pPr>
      <w:r w:rsidRPr="00C92F1D">
        <w:t>Why do we like or dislike the characters in the novels we read?</w:t>
      </w:r>
    </w:p>
    <w:p w14:paraId="20F89771" w14:textId="70602675" w:rsidR="00E01D7F" w:rsidRPr="00C92F1D" w:rsidRDefault="00E01D7F" w:rsidP="00C92F1D">
      <w:pPr>
        <w:pStyle w:val="ListBullet"/>
      </w:pPr>
      <w:r w:rsidRPr="00C92F1D">
        <w:t>Are characters in novels like real people?</w:t>
      </w:r>
      <w:r w:rsidR="00D20522" w:rsidRPr="00C92F1D">
        <w:t xml:space="preserve"> Explain why, or why not.</w:t>
      </w:r>
    </w:p>
    <w:p w14:paraId="7BD68D42" w14:textId="661DF1BB" w:rsidR="00E01D7F" w:rsidRPr="00C92F1D" w:rsidRDefault="00E01D7F" w:rsidP="00C92F1D">
      <w:pPr>
        <w:pStyle w:val="ListBullet"/>
      </w:pPr>
      <w:r w:rsidRPr="00C92F1D">
        <w:t>How (and why) do composers position us to like or dislike characters in the novels we read?</w:t>
      </w:r>
    </w:p>
    <w:p w14:paraId="70F61A8E" w14:textId="5DBCC8C5" w:rsidR="00E01D7F" w:rsidRPr="00C92F1D" w:rsidRDefault="00E01D7F" w:rsidP="00C92F1D">
      <w:pPr>
        <w:pStyle w:val="ListBullet"/>
      </w:pPr>
      <w:r w:rsidRPr="00C92F1D">
        <w:t>How do we connect with characters in genre fiction?</w:t>
      </w:r>
    </w:p>
    <w:p w14:paraId="29354978" w14:textId="6E7B69C0" w:rsidR="00156CEA" w:rsidRPr="00C92F1D" w:rsidRDefault="00156CEA" w:rsidP="00C92F1D">
      <w:pPr>
        <w:pStyle w:val="ListBullet"/>
      </w:pPr>
      <w:r w:rsidRPr="00C92F1D">
        <w:t>How do rising and falling tension keep us immersed in the world of the novel?</w:t>
      </w:r>
    </w:p>
    <w:p w14:paraId="2C65A3E9" w14:textId="33855ABE" w:rsidR="00E01D7F" w:rsidRPr="00C92F1D" w:rsidRDefault="00E01D7F" w:rsidP="00C92F1D">
      <w:pPr>
        <w:pStyle w:val="ListBullet"/>
      </w:pPr>
      <w:r w:rsidRPr="00C92F1D">
        <w:t>To what extent do the characters in novels encourage readers to look more deeply at ourselves?</w:t>
      </w:r>
    </w:p>
    <w:p w14:paraId="486262D1" w14:textId="3BF51CC9" w:rsidR="00E01D7F" w:rsidRPr="00C92F1D" w:rsidRDefault="00E01D7F" w:rsidP="00C92F1D">
      <w:pPr>
        <w:pStyle w:val="ListBullet"/>
      </w:pPr>
      <w:r w:rsidRPr="00C92F1D">
        <w:t>How do we learn about ourselves through our connections with characters in genre fiction?</w:t>
      </w:r>
    </w:p>
    <w:p w14:paraId="37D74A84" w14:textId="665109F3" w:rsidR="007B62AB" w:rsidRDefault="009D30B8" w:rsidP="00E25C37">
      <w:pPr>
        <w:pStyle w:val="Heading2"/>
      </w:pPr>
      <w:bookmarkStart w:id="31" w:name="_Toc152254560"/>
      <w:r>
        <w:t>Phase 3, activity 1</w:t>
      </w:r>
      <w:r w:rsidR="000D52B6">
        <w:t>4</w:t>
      </w:r>
      <w:r>
        <w:t xml:space="preserve"> </w:t>
      </w:r>
      <w:r w:rsidR="00E550A3">
        <w:t>–</w:t>
      </w:r>
      <w:r>
        <w:t xml:space="preserve"> </w:t>
      </w:r>
      <w:r w:rsidR="00E550A3">
        <w:t>describing setting</w:t>
      </w:r>
      <w:bookmarkEnd w:id="31"/>
    </w:p>
    <w:p w14:paraId="6DA18077" w14:textId="1A6AAB5A" w:rsidR="00792D22" w:rsidRDefault="007B62AB" w:rsidP="009C57F4">
      <w:r>
        <w:t xml:space="preserve">In this activity, you will explore ways to </w:t>
      </w:r>
      <w:r w:rsidR="00357CFF">
        <w:t>describe setting effectively, but also how</w:t>
      </w:r>
      <w:r w:rsidR="00752361">
        <w:t xml:space="preserve"> changing the point-of-view</w:t>
      </w:r>
      <w:r w:rsidR="00A252FA">
        <w:t xml:space="preserve"> you are using as a writer, may change the way you describe a setting.</w:t>
      </w:r>
    </w:p>
    <w:p w14:paraId="5E3E46E5" w14:textId="18E937BC" w:rsidR="00792D22" w:rsidRPr="00792D22" w:rsidRDefault="00A11EF8" w:rsidP="00055364">
      <w:pPr>
        <w:pStyle w:val="ListNumber"/>
        <w:numPr>
          <w:ilvl w:val="0"/>
          <w:numId w:val="24"/>
        </w:numPr>
      </w:pPr>
      <w:r>
        <w:t xml:space="preserve">Pair work – </w:t>
      </w:r>
      <w:r w:rsidR="00D1553C" w:rsidRPr="00D1553C">
        <w:t xml:space="preserve">complete a </w:t>
      </w:r>
      <w:hyperlink r:id="rId20" w:history="1">
        <w:r w:rsidR="00D1553C" w:rsidRPr="004B72B8">
          <w:rPr>
            <w:rStyle w:val="Hyperlink"/>
          </w:rPr>
          <w:t>5 senses chart</w:t>
        </w:r>
      </w:hyperlink>
      <w:r w:rsidR="00D1553C" w:rsidRPr="00D1553C">
        <w:t xml:space="preserve"> for the restaurant</w:t>
      </w:r>
      <w:r>
        <w:t xml:space="preserve"> in </w:t>
      </w:r>
      <w:r w:rsidRPr="00CF3687">
        <w:rPr>
          <w:i/>
          <w:iCs/>
        </w:rPr>
        <w:t>Thai-riffic!</w:t>
      </w:r>
    </w:p>
    <w:p w14:paraId="1A75F697" w14:textId="07601CC6" w:rsidR="00A661F5" w:rsidRPr="00A661F5" w:rsidRDefault="00A661F5" w:rsidP="00A661F5">
      <w:pPr>
        <w:pStyle w:val="Caption"/>
        <w:rPr>
          <w:i/>
          <w:iCs w:val="0"/>
        </w:rPr>
      </w:pPr>
      <w:r>
        <w:t xml:space="preserve">Table </w:t>
      </w:r>
      <w:r>
        <w:fldChar w:fldCharType="begin"/>
      </w:r>
      <w:r>
        <w:instrText>SEQ Table \* ARABIC</w:instrText>
      </w:r>
      <w:r>
        <w:fldChar w:fldCharType="separate"/>
      </w:r>
      <w:r w:rsidR="00532E4E">
        <w:rPr>
          <w:noProof/>
        </w:rPr>
        <w:t>26</w:t>
      </w:r>
      <w:r>
        <w:fldChar w:fldCharType="end"/>
      </w:r>
      <w:r>
        <w:t xml:space="preserve"> – 5 sense chart to brainstorm setting in </w:t>
      </w:r>
      <w:r w:rsidRPr="00A661F5">
        <w:rPr>
          <w:i/>
          <w:iCs w:val="0"/>
        </w:rPr>
        <w:t>Thai-riffic!</w:t>
      </w:r>
    </w:p>
    <w:tbl>
      <w:tblPr>
        <w:tblStyle w:val="Tableheader"/>
        <w:tblW w:w="0" w:type="auto"/>
        <w:tblLook w:val="04A0" w:firstRow="1" w:lastRow="0" w:firstColumn="1" w:lastColumn="0" w:noHBand="0" w:noVBand="1"/>
        <w:tblDescription w:val="Senses and blank space provided for student responses. "/>
      </w:tblPr>
      <w:tblGrid>
        <w:gridCol w:w="1413"/>
        <w:gridCol w:w="3827"/>
        <w:gridCol w:w="4388"/>
      </w:tblGrid>
      <w:tr w:rsidR="006F4355" w:rsidRPr="007F1281" w14:paraId="4748A8D6" w14:textId="77777777" w:rsidTr="00A25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1FC0BC5" w14:textId="6331C15E" w:rsidR="006F4355" w:rsidRPr="007F1281" w:rsidRDefault="006F4355" w:rsidP="007F1281">
            <w:r w:rsidRPr="007F1281">
              <w:t>Sense</w:t>
            </w:r>
          </w:p>
        </w:tc>
        <w:tc>
          <w:tcPr>
            <w:tcW w:w="3827" w:type="dxa"/>
          </w:tcPr>
          <w:p w14:paraId="1D5C7004" w14:textId="3EAC506F" w:rsidR="006F4355" w:rsidRPr="007F1281" w:rsidRDefault="006F4355" w:rsidP="007F1281">
            <w:pPr>
              <w:cnfStyle w:val="100000000000" w:firstRow="1" w:lastRow="0" w:firstColumn="0" w:lastColumn="0" w:oddVBand="0" w:evenVBand="0" w:oddHBand="0" w:evenHBand="0" w:firstRowFirstColumn="0" w:firstRowLastColumn="0" w:lastRowFirstColumn="0" w:lastRowLastColumn="0"/>
            </w:pPr>
            <w:r w:rsidRPr="007F1281">
              <w:t>Example</w:t>
            </w:r>
            <w:r w:rsidR="003D71E8" w:rsidRPr="007F1281">
              <w:t xml:space="preserve"> of the beach</w:t>
            </w:r>
          </w:p>
        </w:tc>
        <w:tc>
          <w:tcPr>
            <w:tcW w:w="4388" w:type="dxa"/>
          </w:tcPr>
          <w:p w14:paraId="7E420F0F" w14:textId="7B2F7C97" w:rsidR="006F4355" w:rsidRPr="007F1281" w:rsidRDefault="006F4355" w:rsidP="007F1281">
            <w:pPr>
              <w:cnfStyle w:val="100000000000" w:firstRow="1" w:lastRow="0" w:firstColumn="0" w:lastColumn="0" w:oddVBand="0" w:evenVBand="0" w:oddHBand="0" w:evenHBand="0" w:firstRowFirstColumn="0" w:firstRowLastColumn="0" w:lastRowFirstColumn="0" w:lastRowLastColumn="0"/>
            </w:pPr>
            <w:r w:rsidRPr="007F1281">
              <w:t>Student work space</w:t>
            </w:r>
          </w:p>
        </w:tc>
      </w:tr>
      <w:tr w:rsidR="006F4355" w14:paraId="7EA124B2" w14:textId="77777777" w:rsidTr="00A25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981F348" w14:textId="2A304537" w:rsidR="006F4355" w:rsidRDefault="006F4355" w:rsidP="00394856">
            <w:pPr>
              <w:pStyle w:val="ListNumber"/>
              <w:numPr>
                <w:ilvl w:val="0"/>
                <w:numId w:val="0"/>
              </w:numPr>
            </w:pPr>
            <w:r>
              <w:t>Sight</w:t>
            </w:r>
          </w:p>
        </w:tc>
        <w:tc>
          <w:tcPr>
            <w:tcW w:w="3827" w:type="dxa"/>
          </w:tcPr>
          <w:p w14:paraId="195EED52" w14:textId="315C775F" w:rsidR="006F4355" w:rsidRDefault="003D71E8" w:rsidP="00394856">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Looks like water, waves, sand.</w:t>
            </w:r>
          </w:p>
        </w:tc>
        <w:tc>
          <w:tcPr>
            <w:tcW w:w="4388" w:type="dxa"/>
          </w:tcPr>
          <w:p w14:paraId="69C3264C" w14:textId="77777777" w:rsidR="006F4355" w:rsidRDefault="006F4355" w:rsidP="00394856">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6F4355" w14:paraId="654BD9D3" w14:textId="77777777" w:rsidTr="00A251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709C0DF" w14:textId="3DEC83AB" w:rsidR="006F4355" w:rsidRDefault="006F4355" w:rsidP="00394856">
            <w:pPr>
              <w:pStyle w:val="ListNumber"/>
              <w:numPr>
                <w:ilvl w:val="0"/>
                <w:numId w:val="0"/>
              </w:numPr>
            </w:pPr>
            <w:r>
              <w:t>Sound</w:t>
            </w:r>
          </w:p>
        </w:tc>
        <w:tc>
          <w:tcPr>
            <w:tcW w:w="3827" w:type="dxa"/>
          </w:tcPr>
          <w:p w14:paraId="1C38D666" w14:textId="6DB06A39" w:rsidR="006F4355" w:rsidRDefault="003D71E8" w:rsidP="00394856">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 xml:space="preserve">Sounds like boats bouncing, people laughing, seagulls </w:t>
            </w:r>
            <w:r w:rsidR="00AA77DF">
              <w:t>shrieking.</w:t>
            </w:r>
          </w:p>
        </w:tc>
        <w:tc>
          <w:tcPr>
            <w:tcW w:w="4388" w:type="dxa"/>
          </w:tcPr>
          <w:p w14:paraId="4B85C10C" w14:textId="77777777" w:rsidR="006F4355" w:rsidRDefault="006F4355" w:rsidP="00394856">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6F4355" w14:paraId="685641C5" w14:textId="77777777" w:rsidTr="00A25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9F06625" w14:textId="1AC4B9E3" w:rsidR="006F4355" w:rsidRDefault="006F4355" w:rsidP="00394856">
            <w:pPr>
              <w:pStyle w:val="ListNumber"/>
              <w:numPr>
                <w:ilvl w:val="0"/>
                <w:numId w:val="0"/>
              </w:numPr>
            </w:pPr>
            <w:r>
              <w:lastRenderedPageBreak/>
              <w:t>Touch</w:t>
            </w:r>
          </w:p>
        </w:tc>
        <w:tc>
          <w:tcPr>
            <w:tcW w:w="3827" w:type="dxa"/>
          </w:tcPr>
          <w:p w14:paraId="068B61E7" w14:textId="142B5B00" w:rsidR="006F4355" w:rsidRDefault="00AA77DF" w:rsidP="00394856">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Feels like warm sand</w:t>
            </w:r>
            <w:r w:rsidR="007F1281">
              <w:t>,</w:t>
            </w:r>
            <w:r>
              <w:t xml:space="preserve"> gooey seaweed, smooth shells.</w:t>
            </w:r>
          </w:p>
        </w:tc>
        <w:tc>
          <w:tcPr>
            <w:tcW w:w="4388" w:type="dxa"/>
          </w:tcPr>
          <w:p w14:paraId="2C3780D5" w14:textId="77777777" w:rsidR="006F4355" w:rsidRDefault="006F4355" w:rsidP="00394856">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6F4355" w14:paraId="56B5A671" w14:textId="77777777" w:rsidTr="00A251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0260CF7" w14:textId="314871D0" w:rsidR="006F4355" w:rsidRDefault="006F4355" w:rsidP="00394856">
            <w:pPr>
              <w:pStyle w:val="ListNumber"/>
              <w:numPr>
                <w:ilvl w:val="0"/>
                <w:numId w:val="0"/>
              </w:numPr>
            </w:pPr>
            <w:r>
              <w:t>Smell</w:t>
            </w:r>
          </w:p>
        </w:tc>
        <w:tc>
          <w:tcPr>
            <w:tcW w:w="3827" w:type="dxa"/>
          </w:tcPr>
          <w:p w14:paraId="5ECC36DF" w14:textId="1F1BF6A2" w:rsidR="006F4355" w:rsidRDefault="00AA77DF" w:rsidP="00394856">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Smells like salty air</w:t>
            </w:r>
            <w:r w:rsidR="00A2512C">
              <w:t xml:space="preserve">, coconut sunscreen, </w:t>
            </w:r>
            <w:r w:rsidR="007B351E">
              <w:t>fried</w:t>
            </w:r>
            <w:r w:rsidR="00A2512C">
              <w:t xml:space="preserve"> </w:t>
            </w:r>
            <w:proofErr w:type="gramStart"/>
            <w:r w:rsidR="00A2512C">
              <w:t>fish</w:t>
            </w:r>
            <w:proofErr w:type="gramEnd"/>
            <w:r w:rsidR="00A2512C">
              <w:t xml:space="preserve"> and chips.</w:t>
            </w:r>
          </w:p>
        </w:tc>
        <w:tc>
          <w:tcPr>
            <w:tcW w:w="4388" w:type="dxa"/>
          </w:tcPr>
          <w:p w14:paraId="5B61EC5E" w14:textId="77777777" w:rsidR="006F4355" w:rsidRDefault="006F4355" w:rsidP="00394856">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6F4355" w14:paraId="4E7A4218" w14:textId="77777777" w:rsidTr="00A25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1BF2428" w14:textId="3C7C0FCB" w:rsidR="006F4355" w:rsidRDefault="006F4355" w:rsidP="00394856">
            <w:pPr>
              <w:pStyle w:val="ListNumber"/>
              <w:numPr>
                <w:ilvl w:val="0"/>
                <w:numId w:val="0"/>
              </w:numPr>
            </w:pPr>
            <w:r>
              <w:t>Taste</w:t>
            </w:r>
          </w:p>
        </w:tc>
        <w:tc>
          <w:tcPr>
            <w:tcW w:w="3827" w:type="dxa"/>
          </w:tcPr>
          <w:p w14:paraId="6CDAC39B" w14:textId="12F3C0A3" w:rsidR="006F4355" w:rsidRDefault="00A2512C" w:rsidP="00394856">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 xml:space="preserve">Tastes like ice-cream, salt </w:t>
            </w:r>
            <w:r w:rsidR="007B351E">
              <w:t>water</w:t>
            </w:r>
            <w:r>
              <w:t>.</w:t>
            </w:r>
          </w:p>
        </w:tc>
        <w:tc>
          <w:tcPr>
            <w:tcW w:w="4388" w:type="dxa"/>
          </w:tcPr>
          <w:p w14:paraId="1F8F108A" w14:textId="77777777" w:rsidR="006F4355" w:rsidRDefault="006F4355" w:rsidP="00394856">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3369E8F7" w14:textId="25CA8684" w:rsidR="00D50CEE" w:rsidRDefault="00CC0D8F" w:rsidP="00055364">
      <w:pPr>
        <w:pStyle w:val="ListNumber"/>
        <w:numPr>
          <w:ilvl w:val="0"/>
          <w:numId w:val="22"/>
        </w:numPr>
      </w:pPr>
      <w:r>
        <w:t>B</w:t>
      </w:r>
      <w:r w:rsidR="003B23D7">
        <w:t xml:space="preserve">rainstorm – how would a different character see this setting? </w:t>
      </w:r>
      <w:r w:rsidR="00706F18">
        <w:t>Brainstorm from the perspective of Lengy’s parents.</w:t>
      </w:r>
    </w:p>
    <w:p w14:paraId="77543688" w14:textId="30CBC05A" w:rsidR="003B23D7" w:rsidRDefault="00D50CEE" w:rsidP="00055364">
      <w:pPr>
        <w:pStyle w:val="ListNumber"/>
        <w:numPr>
          <w:ilvl w:val="0"/>
          <w:numId w:val="66"/>
        </w:numPr>
      </w:pPr>
      <w:r>
        <w:t xml:space="preserve">Plan </w:t>
      </w:r>
      <w:r w:rsidR="00CC0D8F">
        <w:t>– c</w:t>
      </w:r>
      <w:r>
        <w:t xml:space="preserve">reate a </w:t>
      </w:r>
      <w:hyperlink r:id="rId21" w:history="1">
        <w:r w:rsidRPr="002F40D8">
          <w:rPr>
            <w:rStyle w:val="Hyperlink"/>
          </w:rPr>
          <w:t>Venn diagram</w:t>
        </w:r>
      </w:hyperlink>
      <w:r>
        <w:t xml:space="preserve"> to compare what the </w:t>
      </w:r>
      <w:r w:rsidR="007F1281">
        <w:t xml:space="preserve">2 </w:t>
      </w:r>
      <w:r>
        <w:t>characters would see, and how they would feel about the setting.</w:t>
      </w:r>
      <w:r w:rsidR="00FB0DF7">
        <w:t xml:space="preserve"> Choose carefully so you include what both</w:t>
      </w:r>
      <w:r w:rsidR="00C61048">
        <w:t xml:space="preserve"> Lengy and his parents see in the centre, but note the differences in the separate circles of the Venn diagram.</w:t>
      </w:r>
    </w:p>
    <w:p w14:paraId="6D671314" w14:textId="1FD09007" w:rsidR="00316239" w:rsidRDefault="00316239" w:rsidP="00316239">
      <w:pPr>
        <w:pStyle w:val="Caption"/>
      </w:pPr>
      <w:r>
        <w:t xml:space="preserve">Figure </w:t>
      </w:r>
      <w:fldSimple w:instr=" SEQ Figure \* ARABIC ">
        <w:r>
          <w:rPr>
            <w:noProof/>
          </w:rPr>
          <w:t>1</w:t>
        </w:r>
      </w:fldSimple>
      <w:r>
        <w:t xml:space="preserve"> – Venn diagram </w:t>
      </w:r>
      <w:r w:rsidR="005C114E">
        <w:t>repr</w:t>
      </w:r>
      <w:r w:rsidR="0062327F">
        <w:t xml:space="preserve">esenting </w:t>
      </w:r>
      <w:r w:rsidR="00863E19">
        <w:t>character feelings</w:t>
      </w:r>
    </w:p>
    <w:p w14:paraId="4BCEF84A" w14:textId="5FF47457" w:rsidR="00FF39CF" w:rsidRDefault="00FF39CF" w:rsidP="00FF39CF">
      <w:pPr>
        <w:pStyle w:val="ListNumber"/>
        <w:numPr>
          <w:ilvl w:val="0"/>
          <w:numId w:val="0"/>
        </w:numPr>
        <w:ind w:left="567" w:hanging="567"/>
      </w:pPr>
      <w:r>
        <w:rPr>
          <w:noProof/>
        </w:rPr>
        <w:drawing>
          <wp:inline distT="0" distB="0" distL="0" distR="0" wp14:anchorId="40200A24" wp14:editId="38FF2977">
            <wp:extent cx="5486400" cy="3200400"/>
            <wp:effectExtent l="0" t="0" r="0" b="0"/>
            <wp:docPr id="9490108" name="Diagram 1" descr="Blank Venn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FD340F4" w14:textId="4E9D31B8" w:rsidR="00E550A3" w:rsidRPr="00E550A3" w:rsidRDefault="00CC0D8F" w:rsidP="00055364">
      <w:pPr>
        <w:pStyle w:val="ListNumber"/>
        <w:numPr>
          <w:ilvl w:val="0"/>
          <w:numId w:val="66"/>
        </w:numPr>
      </w:pPr>
      <w:r>
        <w:t>W</w:t>
      </w:r>
      <w:r w:rsidR="003B23D7">
        <w:t xml:space="preserve">rite </w:t>
      </w:r>
      <w:r>
        <w:t>– compose</w:t>
      </w:r>
      <w:r w:rsidR="003B23D7">
        <w:t xml:space="preserve"> an imaginative description of the restaurant from </w:t>
      </w:r>
      <w:r>
        <w:t>one</w:t>
      </w:r>
      <w:r w:rsidR="003B23D7">
        <w:t xml:space="preserve"> character’s </w:t>
      </w:r>
      <w:r w:rsidR="005575F2">
        <w:t>perspective</w:t>
      </w:r>
      <w:r w:rsidR="003B23D7">
        <w:t xml:space="preserve"> (50–80 words). Experiment with writing it in 1st person</w:t>
      </w:r>
      <w:r w:rsidR="00241F56">
        <w:t>,</w:t>
      </w:r>
      <w:r w:rsidR="003B23D7">
        <w:t xml:space="preserve"> then 3rd person omniscient or subjective</w:t>
      </w:r>
      <w:r w:rsidR="005575F2">
        <w:t>.</w:t>
      </w:r>
    </w:p>
    <w:p w14:paraId="37AE0B82" w14:textId="2D5265C2" w:rsidR="0047227E" w:rsidRPr="000C4254" w:rsidRDefault="00F432F0" w:rsidP="00995656">
      <w:pPr>
        <w:rPr>
          <w:rStyle w:val="Strong"/>
        </w:rPr>
      </w:pPr>
      <w:r>
        <w:rPr>
          <w:rStyle w:val="Strong"/>
        </w:rPr>
        <w:lastRenderedPageBreak/>
        <w:t>I</w:t>
      </w:r>
      <w:r w:rsidR="0047227E" w:rsidRPr="000C4254">
        <w:rPr>
          <w:rStyle w:val="Strong"/>
        </w:rPr>
        <w:t>maginative writing prompts</w:t>
      </w:r>
    </w:p>
    <w:p w14:paraId="69F08714" w14:textId="60A9C2CA" w:rsidR="00F34770" w:rsidRDefault="00F34770" w:rsidP="00055364">
      <w:pPr>
        <w:pStyle w:val="ListNumber"/>
        <w:numPr>
          <w:ilvl w:val="0"/>
          <w:numId w:val="72"/>
        </w:numPr>
      </w:pPr>
      <w:r>
        <w:t xml:space="preserve">Complete the following steps to finish off this lesson with a </w:t>
      </w:r>
      <w:r w:rsidR="006B3F0B">
        <w:t>fun writing activity where you display your work if you want</w:t>
      </w:r>
      <w:r w:rsidR="004A7E5C">
        <w:t>,</w:t>
      </w:r>
      <w:r w:rsidR="006B3F0B">
        <w:t xml:space="preserve"> and let your peers know how their writing makes you feel.</w:t>
      </w:r>
    </w:p>
    <w:p w14:paraId="3C3EE07A" w14:textId="02E4F1FC" w:rsidR="00045448" w:rsidRDefault="004220A2" w:rsidP="00055364">
      <w:pPr>
        <w:pStyle w:val="ListNumber2"/>
        <w:numPr>
          <w:ilvl w:val="0"/>
          <w:numId w:val="44"/>
        </w:numPr>
      </w:pPr>
      <w:r>
        <w:t>B</w:t>
      </w:r>
      <w:r w:rsidR="00045448" w:rsidRPr="00F34770">
        <w:t>rainstorm</w:t>
      </w:r>
      <w:r w:rsidR="00045448">
        <w:t xml:space="preserve"> a description of another setting in the core text</w:t>
      </w:r>
      <w:r w:rsidR="006B3F0B">
        <w:t xml:space="preserve"> (use the </w:t>
      </w:r>
      <w:r>
        <w:t>prompts in the 5 senses chart if you would like).</w:t>
      </w:r>
    </w:p>
    <w:p w14:paraId="53368874" w14:textId="6B38AEEC" w:rsidR="00045448" w:rsidRDefault="004220A2" w:rsidP="00F432F0">
      <w:pPr>
        <w:pStyle w:val="ListNumber2"/>
      </w:pPr>
      <w:r>
        <w:t>C</w:t>
      </w:r>
      <w:r w:rsidR="00045448" w:rsidRPr="00F34770">
        <w:t>hoos</w:t>
      </w:r>
      <w:r w:rsidR="009411B2" w:rsidRPr="00F34770">
        <w:t>e</w:t>
      </w:r>
      <w:r w:rsidR="00045448">
        <w:t xml:space="preserve"> a key moment in the bildungsroman structure that </w:t>
      </w:r>
      <w:r>
        <w:t>takes place</w:t>
      </w:r>
      <w:r w:rsidR="00045448">
        <w:t xml:space="preserve"> in that setting</w:t>
      </w:r>
      <w:r>
        <w:t>.</w:t>
      </w:r>
    </w:p>
    <w:p w14:paraId="6E1DA5B3" w14:textId="4EBC064B" w:rsidR="00045448" w:rsidRDefault="004220A2" w:rsidP="00F432F0">
      <w:pPr>
        <w:pStyle w:val="ListNumber2"/>
      </w:pPr>
      <w:r>
        <w:t>W</w:t>
      </w:r>
      <w:r w:rsidR="00045448" w:rsidRPr="00F34770">
        <w:t>rit</w:t>
      </w:r>
      <w:r w:rsidR="00D82BE7" w:rsidRPr="00F34770">
        <w:t>e</w:t>
      </w:r>
      <w:r w:rsidR="00045448">
        <w:t xml:space="preserve"> ‘into’ the text by rewriting the scene with a key difference of </w:t>
      </w:r>
      <w:r w:rsidR="00D82BE7">
        <w:t>your</w:t>
      </w:r>
      <w:r w:rsidR="00045448">
        <w:t xml:space="preserve"> choosing – change the point of view or narrative voice, the mood, a key feature of the setting, or the outcome of the scene</w:t>
      </w:r>
      <w:r w:rsidR="00B433C2">
        <w:t>.</w:t>
      </w:r>
    </w:p>
    <w:p w14:paraId="38CBD23E" w14:textId="164D88EB" w:rsidR="004E3532" w:rsidRDefault="00B433C2" w:rsidP="00F432F0">
      <w:pPr>
        <w:pStyle w:val="ListNumber2"/>
      </w:pPr>
      <w:r>
        <w:t>S</w:t>
      </w:r>
      <w:r w:rsidR="00CF446A" w:rsidRPr="00F34770">
        <w:t>hare</w:t>
      </w:r>
      <w:r w:rsidR="00CF446A">
        <w:t xml:space="preserve"> with your </w:t>
      </w:r>
      <w:r w:rsidR="00FE5209">
        <w:t>partner</w:t>
      </w:r>
      <w:r w:rsidR="00045448">
        <w:t xml:space="preserve"> and </w:t>
      </w:r>
      <w:r w:rsidR="00FE5209">
        <w:t>reflect</w:t>
      </w:r>
      <w:r w:rsidR="00045448">
        <w:t xml:space="preserve"> on </w:t>
      </w:r>
      <w:r>
        <w:t>what your changes</w:t>
      </w:r>
      <w:r w:rsidR="00AF5F5D">
        <w:t xml:space="preserve"> have done.</w:t>
      </w:r>
    </w:p>
    <w:p w14:paraId="7EECA084" w14:textId="188B3383" w:rsidR="00AF5F5D" w:rsidRDefault="00AF5F5D" w:rsidP="00F432F0">
      <w:pPr>
        <w:pStyle w:val="ListNumber2"/>
      </w:pPr>
      <w:r>
        <w:t>D</w:t>
      </w:r>
      <w:r w:rsidR="00045448" w:rsidRPr="00F34770">
        <w:t>isplay</w:t>
      </w:r>
      <w:r w:rsidR="00045448">
        <w:t xml:space="preserve"> </w:t>
      </w:r>
      <w:r w:rsidR="004E3532">
        <w:t>your</w:t>
      </w:r>
      <w:r w:rsidR="00045448">
        <w:t xml:space="preserve"> writing physically or in </w:t>
      </w:r>
      <w:r>
        <w:t>a</w:t>
      </w:r>
      <w:r w:rsidR="00045448">
        <w:t xml:space="preserve"> digital space.</w:t>
      </w:r>
    </w:p>
    <w:p w14:paraId="3CF80FE4" w14:textId="139F1231" w:rsidR="0047227E" w:rsidRPr="00E550A3" w:rsidRDefault="00AF5F5D" w:rsidP="00F432F0">
      <w:pPr>
        <w:pStyle w:val="ListNumber2"/>
      </w:pPr>
      <w:r>
        <w:t>Read and</w:t>
      </w:r>
      <w:r w:rsidR="00045448">
        <w:t xml:space="preserve"> respond </w:t>
      </w:r>
      <w:r>
        <w:t xml:space="preserve">to one or two of your peer’s </w:t>
      </w:r>
      <w:r w:rsidR="0087088B">
        <w:t xml:space="preserve">descriptions </w:t>
      </w:r>
      <w:r w:rsidR="00045448">
        <w:t xml:space="preserve">by leaving a message about the setting: </w:t>
      </w:r>
      <w:r w:rsidR="008E3918">
        <w:t>H</w:t>
      </w:r>
      <w:r w:rsidR="00045448">
        <w:t xml:space="preserve">ow does it make </w:t>
      </w:r>
      <w:r w:rsidR="0087088B">
        <w:t>you</w:t>
      </w:r>
      <w:r w:rsidR="00045448">
        <w:t xml:space="preserve"> feel as a reader? What is the impact of the change the writer has made?</w:t>
      </w:r>
    </w:p>
    <w:p w14:paraId="3951ACD1" w14:textId="4B910F69" w:rsidR="004B1F34" w:rsidRDefault="004B1F34" w:rsidP="00E25C37">
      <w:pPr>
        <w:pStyle w:val="Heading2"/>
      </w:pPr>
      <w:bookmarkStart w:id="32" w:name="_Toc152254561"/>
      <w:r>
        <w:t xml:space="preserve">Core formative task 4 – experimenting with elements of narrative </w:t>
      </w:r>
      <w:r w:rsidR="00E61243">
        <w:t xml:space="preserve">structure </w:t>
      </w:r>
      <w:r>
        <w:t>(</w:t>
      </w:r>
      <w:r w:rsidR="00E61243">
        <w:t xml:space="preserve">integrated </w:t>
      </w:r>
      <w:r>
        <w:t>Phase 5)</w:t>
      </w:r>
      <w:bookmarkEnd w:id="32"/>
    </w:p>
    <w:p w14:paraId="3C905F09" w14:textId="0E64D3AF" w:rsidR="00C64C7F" w:rsidRDefault="00C64C7F" w:rsidP="00C64C7F">
      <w:pPr>
        <w:pStyle w:val="FeatureBox2"/>
      </w:pPr>
      <w:r w:rsidRPr="00A76F35">
        <w:rPr>
          <w:b/>
          <w:bCs/>
        </w:rPr>
        <w:t>Teacher note:</w:t>
      </w:r>
      <w:r>
        <w:t xml:space="preserve"> as orientation and characterisation are addressed in other core formative tasks, they have not been included as options for students to develop for this task.</w:t>
      </w:r>
    </w:p>
    <w:p w14:paraId="159A90F5" w14:textId="35833490" w:rsidR="005B5FAF" w:rsidRDefault="00BD34BC" w:rsidP="00BD34BC">
      <w:r>
        <w:rPr>
          <w:rStyle w:val="Strong"/>
          <w:b w:val="0"/>
        </w:rPr>
        <w:t>I</w:t>
      </w:r>
      <w:r w:rsidR="00BA64A7">
        <w:t xml:space="preserve">n this core formative task you will </w:t>
      </w:r>
      <w:r w:rsidR="00C108FF">
        <w:t>make</w:t>
      </w:r>
      <w:r w:rsidR="00BA64A7">
        <w:t xml:space="preserve"> use of</w:t>
      </w:r>
      <w:r w:rsidR="005B5FAF" w:rsidRPr="005B5FAF">
        <w:t xml:space="preserve"> a ‘narrative ingredient planner’ </w:t>
      </w:r>
      <w:r w:rsidR="00A473B1">
        <w:t>(</w:t>
      </w:r>
      <w:r w:rsidR="00A473B1" w:rsidRPr="00A473B1">
        <w:rPr>
          <w:rStyle w:val="Strong"/>
        </w:rPr>
        <w:t>Phase 3, activity 1</w:t>
      </w:r>
      <w:r w:rsidR="000B4A0D">
        <w:rPr>
          <w:rStyle w:val="Strong"/>
        </w:rPr>
        <w:t>5</w:t>
      </w:r>
      <w:r w:rsidR="00A473B1" w:rsidRPr="00A473B1">
        <w:rPr>
          <w:rStyle w:val="Strong"/>
        </w:rPr>
        <w:t xml:space="preserve"> – narrative ingredient planner</w:t>
      </w:r>
      <w:r w:rsidR="00A473B1">
        <w:t xml:space="preserve">) </w:t>
      </w:r>
      <w:r w:rsidR="005B5FAF" w:rsidRPr="005B5FAF">
        <w:t xml:space="preserve">to consider a favourite piece of writing from </w:t>
      </w:r>
      <w:r w:rsidR="00946DE5">
        <w:t>your</w:t>
      </w:r>
      <w:r w:rsidR="005B5FAF" w:rsidRPr="005B5FAF">
        <w:t xml:space="preserve"> core text. </w:t>
      </w:r>
      <w:r w:rsidR="00946DE5">
        <w:t>You will</w:t>
      </w:r>
      <w:r w:rsidR="005B5FAF" w:rsidRPr="005B5FAF">
        <w:t xml:space="preserve"> then plan for </w:t>
      </w:r>
      <w:r w:rsidR="00946DE5">
        <w:t>your</w:t>
      </w:r>
      <w:r w:rsidR="005B5FAF" w:rsidRPr="005B5FAF">
        <w:t xml:space="preserve"> own writing, compose the </w:t>
      </w:r>
      <w:proofErr w:type="gramStart"/>
      <w:r w:rsidR="005B5FAF" w:rsidRPr="005B5FAF">
        <w:t>piece</w:t>
      </w:r>
      <w:proofErr w:type="gramEnd"/>
      <w:r w:rsidR="005B5FAF" w:rsidRPr="005B5FAF">
        <w:t xml:space="preserve"> and reflect on the choices </w:t>
      </w:r>
      <w:r w:rsidR="00946DE5">
        <w:t>you have</w:t>
      </w:r>
      <w:r w:rsidR="005B5FAF" w:rsidRPr="005B5FAF">
        <w:t xml:space="preserve"> made.</w:t>
      </w:r>
    </w:p>
    <w:p w14:paraId="43F8F80E" w14:textId="2DA79147" w:rsidR="00221C4D" w:rsidRPr="00F01DD7" w:rsidRDefault="007437B7" w:rsidP="00221C4D">
      <w:pPr>
        <w:pStyle w:val="ListNumber"/>
        <w:numPr>
          <w:ilvl w:val="0"/>
          <w:numId w:val="0"/>
        </w:numPr>
        <w:rPr>
          <w:rStyle w:val="Strong"/>
        </w:rPr>
      </w:pPr>
      <w:r w:rsidRPr="00F01DD7">
        <w:rPr>
          <w:rStyle w:val="Strong"/>
        </w:rPr>
        <w:t>Preparing to write</w:t>
      </w:r>
    </w:p>
    <w:p w14:paraId="63AA4D27" w14:textId="4C32C2DD" w:rsidR="00585DBC" w:rsidRDefault="00117B95" w:rsidP="00055364">
      <w:pPr>
        <w:pStyle w:val="ListNumber"/>
        <w:numPr>
          <w:ilvl w:val="0"/>
          <w:numId w:val="25"/>
        </w:numPr>
      </w:pPr>
      <w:r>
        <w:t>R</w:t>
      </w:r>
      <w:r w:rsidR="00585DBC" w:rsidRPr="00585DBC">
        <w:t>e</w:t>
      </w:r>
      <w:r w:rsidR="00B7001D">
        <w:t>-</w:t>
      </w:r>
      <w:r w:rsidR="00585DBC" w:rsidRPr="00585DBC">
        <w:t xml:space="preserve">read a favourite extract from the core text. </w:t>
      </w:r>
      <w:r w:rsidR="0020296A">
        <w:t>A</w:t>
      </w:r>
      <w:r w:rsidR="00585DBC" w:rsidRPr="00585DBC">
        <w:t xml:space="preserve">nnotate </w:t>
      </w:r>
      <w:r w:rsidR="0020296A">
        <w:t>it</w:t>
      </w:r>
      <w:r w:rsidR="00585DBC" w:rsidRPr="00585DBC">
        <w:t xml:space="preserve"> for elements of narrative, setting, </w:t>
      </w:r>
      <w:proofErr w:type="gramStart"/>
      <w:r w:rsidR="00585DBC" w:rsidRPr="00585DBC">
        <w:t>genre</w:t>
      </w:r>
      <w:proofErr w:type="gramEnd"/>
      <w:r w:rsidR="00585DBC" w:rsidRPr="00585DBC">
        <w:t xml:space="preserve"> or characterisation that </w:t>
      </w:r>
      <w:r w:rsidR="0020296A">
        <w:t>engaged you</w:t>
      </w:r>
      <w:r w:rsidR="00090ED4">
        <w:t>r</w:t>
      </w:r>
      <w:r w:rsidR="00585DBC" w:rsidRPr="00585DBC">
        <w:t xml:space="preserve"> interest in and enjoyment of the scene.</w:t>
      </w:r>
    </w:p>
    <w:p w14:paraId="25C2E945" w14:textId="03E05C35" w:rsidR="004B1F34" w:rsidRDefault="004B1F34" w:rsidP="000A52E9">
      <w:r>
        <w:t xml:space="preserve">Use the </w:t>
      </w:r>
      <w:r w:rsidR="0081188A">
        <w:t>information</w:t>
      </w:r>
      <w:r>
        <w:t xml:space="preserve"> </w:t>
      </w:r>
      <w:r w:rsidR="00C136BF">
        <w:t xml:space="preserve">in </w:t>
      </w:r>
      <w:r w:rsidR="00C136BF" w:rsidRPr="00C136BF">
        <w:rPr>
          <w:rStyle w:val="Strong"/>
        </w:rPr>
        <w:t>Phase 3, activity 1</w:t>
      </w:r>
      <w:r w:rsidR="000B4A0D">
        <w:rPr>
          <w:rStyle w:val="Strong"/>
        </w:rPr>
        <w:t>5</w:t>
      </w:r>
      <w:r w:rsidR="00C136BF" w:rsidRPr="00C136BF">
        <w:rPr>
          <w:rStyle w:val="Strong"/>
        </w:rPr>
        <w:t xml:space="preserve"> – narrative ingredient planner</w:t>
      </w:r>
      <w:r w:rsidR="00C136BF">
        <w:t xml:space="preserve"> (</w:t>
      </w:r>
      <w:r>
        <w:t>below</w:t>
      </w:r>
      <w:r w:rsidR="00C136BF">
        <w:t>)</w:t>
      </w:r>
      <w:r>
        <w:t xml:space="preserve"> to help you </w:t>
      </w:r>
      <w:r w:rsidR="009248A9">
        <w:t>consider your chosen extract</w:t>
      </w:r>
      <w:r>
        <w:t xml:space="preserve">. You may also refer to </w:t>
      </w:r>
      <w:r w:rsidRPr="00625353">
        <w:rPr>
          <w:rStyle w:val="Strong"/>
        </w:rPr>
        <w:t xml:space="preserve">Phase 2, activity </w:t>
      </w:r>
      <w:r w:rsidR="008D2EBE" w:rsidRPr="00625353">
        <w:rPr>
          <w:rStyle w:val="Strong"/>
        </w:rPr>
        <w:t>2</w:t>
      </w:r>
      <w:r w:rsidRPr="00625353">
        <w:rPr>
          <w:rStyle w:val="Strong"/>
        </w:rPr>
        <w:t xml:space="preserve"> – identifying the </w:t>
      </w:r>
      <w:r w:rsidRPr="00625353">
        <w:rPr>
          <w:rStyle w:val="Strong"/>
        </w:rPr>
        <w:lastRenderedPageBreak/>
        <w:t>structural elements of narrative in a text</w:t>
      </w:r>
      <w:r>
        <w:t xml:space="preserve"> </w:t>
      </w:r>
      <w:r w:rsidR="00890331">
        <w:t>for support</w:t>
      </w:r>
      <w:r>
        <w:t xml:space="preserve">. </w:t>
      </w:r>
      <w:r w:rsidR="00D87E31">
        <w:t>A</w:t>
      </w:r>
      <w:r w:rsidRPr="00025983">
        <w:t>lthough</w:t>
      </w:r>
      <w:r>
        <w:t xml:space="preserve"> you need to complete all aspects of the plan</w:t>
      </w:r>
      <w:r w:rsidR="009248A9">
        <w:t>ning task which follows</w:t>
      </w:r>
      <w:r>
        <w:t xml:space="preserve">, you will not write the entire narrative for this task. </w:t>
      </w:r>
      <w:r w:rsidR="00EC5426">
        <w:t>You will submit your draft as part of the portfolio of classwork and you may choose to refine this piece as your one publication standard piece.</w:t>
      </w:r>
    </w:p>
    <w:p w14:paraId="417BCA24" w14:textId="41AB2D30" w:rsidR="004B1F34" w:rsidRDefault="00AD29E9" w:rsidP="00055364">
      <w:pPr>
        <w:pStyle w:val="ListNumber"/>
        <w:numPr>
          <w:ilvl w:val="0"/>
          <w:numId w:val="66"/>
        </w:numPr>
      </w:pPr>
      <w:r>
        <w:t xml:space="preserve">Use the planning table to </w:t>
      </w:r>
      <w:r w:rsidR="00B96DD3">
        <w:t>prepare</w:t>
      </w:r>
      <w:r w:rsidR="000D6C91">
        <w:t xml:space="preserve"> for writing</w:t>
      </w:r>
      <w:r w:rsidR="00B96DD3">
        <w:t xml:space="preserve">. </w:t>
      </w:r>
      <w:r w:rsidR="004B1F34">
        <w:t xml:space="preserve">When you have completed the table, select one of these ‘ingredients’ </w:t>
      </w:r>
      <w:r w:rsidR="005B52EC">
        <w:t>as the starting point for</w:t>
      </w:r>
      <w:r w:rsidR="004B1F34">
        <w:t xml:space="preserve"> a piece of imaginative writing:</w:t>
      </w:r>
    </w:p>
    <w:p w14:paraId="4506AB42" w14:textId="77777777" w:rsidR="004B1F34" w:rsidRDefault="004B1F34" w:rsidP="00055364">
      <w:pPr>
        <w:pStyle w:val="ListNumber2"/>
        <w:numPr>
          <w:ilvl w:val="0"/>
          <w:numId w:val="16"/>
        </w:numPr>
      </w:pPr>
      <w:r>
        <w:t>setting</w:t>
      </w:r>
    </w:p>
    <w:p w14:paraId="2BE4D733" w14:textId="77777777" w:rsidR="004B1F34" w:rsidRDefault="004B1F34" w:rsidP="00097DDD">
      <w:pPr>
        <w:pStyle w:val="ListNumber2"/>
      </w:pPr>
      <w:r>
        <w:t>complication</w:t>
      </w:r>
    </w:p>
    <w:p w14:paraId="0520794D" w14:textId="77777777" w:rsidR="004B1F34" w:rsidRDefault="004B1F34" w:rsidP="00097DDD">
      <w:pPr>
        <w:pStyle w:val="ListNumber2"/>
      </w:pPr>
      <w:r>
        <w:t>conflict</w:t>
      </w:r>
    </w:p>
    <w:p w14:paraId="49DA342C" w14:textId="1A0342A0" w:rsidR="004B1F34" w:rsidRDefault="004B1F34" w:rsidP="00097DDD">
      <w:pPr>
        <w:pStyle w:val="ListNumber2"/>
      </w:pPr>
      <w:r>
        <w:t xml:space="preserve">rising </w:t>
      </w:r>
      <w:r w:rsidR="00C20393">
        <w:t>tension</w:t>
      </w:r>
    </w:p>
    <w:p w14:paraId="53105479" w14:textId="77777777" w:rsidR="004B1F34" w:rsidRDefault="004B1F34" w:rsidP="00097DDD">
      <w:pPr>
        <w:pStyle w:val="ListNumber2"/>
      </w:pPr>
      <w:r>
        <w:t>climax</w:t>
      </w:r>
    </w:p>
    <w:p w14:paraId="348593A7" w14:textId="54B85F0C" w:rsidR="004B1F34" w:rsidRDefault="004B1F34" w:rsidP="00097DDD">
      <w:pPr>
        <w:pStyle w:val="ListNumber2"/>
      </w:pPr>
      <w:r>
        <w:t xml:space="preserve">falling </w:t>
      </w:r>
      <w:r w:rsidR="00C20393">
        <w:t>tension</w:t>
      </w:r>
    </w:p>
    <w:p w14:paraId="037E4484" w14:textId="355A10AB" w:rsidR="004B1F34" w:rsidRDefault="004B1F34" w:rsidP="00097DDD">
      <w:pPr>
        <w:pStyle w:val="ListNumber2"/>
      </w:pPr>
      <w:r>
        <w:t>resolution</w:t>
      </w:r>
      <w:r w:rsidR="00B7001D">
        <w:t>.</w:t>
      </w:r>
    </w:p>
    <w:p w14:paraId="21B71145" w14:textId="707DCAF4" w:rsidR="00B4620C" w:rsidRPr="00A52388" w:rsidRDefault="00B4620C" w:rsidP="002A2357">
      <w:pPr>
        <w:pStyle w:val="ListNumber"/>
        <w:numPr>
          <w:ilvl w:val="0"/>
          <w:numId w:val="0"/>
        </w:numPr>
        <w:rPr>
          <w:rStyle w:val="Strong"/>
        </w:rPr>
      </w:pPr>
      <w:r w:rsidRPr="00A52388">
        <w:rPr>
          <w:rStyle w:val="Strong"/>
        </w:rPr>
        <w:t xml:space="preserve">Writing and </w:t>
      </w:r>
      <w:r w:rsidR="00BF0646" w:rsidRPr="00A52388">
        <w:rPr>
          <w:rStyle w:val="Strong"/>
        </w:rPr>
        <w:t>revising</w:t>
      </w:r>
    </w:p>
    <w:p w14:paraId="36C63ADD" w14:textId="6E25F94D" w:rsidR="004970EE" w:rsidRDefault="00737F7A" w:rsidP="00055364">
      <w:pPr>
        <w:pStyle w:val="ListNumber"/>
        <w:numPr>
          <w:ilvl w:val="0"/>
          <w:numId w:val="73"/>
        </w:numPr>
      </w:pPr>
      <w:r>
        <w:t>Compose a first draft</w:t>
      </w:r>
      <w:r w:rsidR="003E108D">
        <w:t xml:space="preserve"> centred around the narrative element you have chosen. This can be inspired by the </w:t>
      </w:r>
      <w:r w:rsidR="00AB1823">
        <w:t>favourite moment from your core text</w:t>
      </w:r>
      <w:r w:rsidR="00782FCF">
        <w:t xml:space="preserve">, or </w:t>
      </w:r>
      <w:r w:rsidR="00314275">
        <w:t>a new piece of your choice.</w:t>
      </w:r>
    </w:p>
    <w:p w14:paraId="77C32051" w14:textId="30228147" w:rsidR="004B1F34" w:rsidRDefault="004B1F34" w:rsidP="00055364">
      <w:pPr>
        <w:pStyle w:val="ListNumber"/>
        <w:numPr>
          <w:ilvl w:val="0"/>
          <w:numId w:val="13"/>
        </w:numPr>
      </w:pPr>
      <w:r>
        <w:t xml:space="preserve">When you have completed your first draft, revise your </w:t>
      </w:r>
      <w:proofErr w:type="gramStart"/>
      <w:r>
        <w:t>draft</w:t>
      </w:r>
      <w:proofErr w:type="gramEnd"/>
      <w:r>
        <w:t xml:space="preserve"> and make annotations that:</w:t>
      </w:r>
    </w:p>
    <w:p w14:paraId="13BBA908" w14:textId="77777777" w:rsidR="004B1F34" w:rsidRDefault="004B1F34" w:rsidP="00055364">
      <w:pPr>
        <w:pStyle w:val="ListNumber2"/>
        <w:numPr>
          <w:ilvl w:val="0"/>
          <w:numId w:val="26"/>
        </w:numPr>
      </w:pPr>
      <w:r>
        <w:t>identify what you have done well</w:t>
      </w:r>
    </w:p>
    <w:p w14:paraId="21505713" w14:textId="77777777" w:rsidR="004B1F34" w:rsidRDefault="004B1F34" w:rsidP="006C7460">
      <w:pPr>
        <w:pStyle w:val="ListNumber2"/>
      </w:pPr>
      <w:r>
        <w:t>highlight areas of your writing that you would improve in the next draft</w:t>
      </w:r>
    </w:p>
    <w:p w14:paraId="22292C1A" w14:textId="75303120" w:rsidR="004B1F34" w:rsidRDefault="004B1F34" w:rsidP="006C7460">
      <w:pPr>
        <w:pStyle w:val="ListNumber2"/>
      </w:pPr>
      <w:r>
        <w:t>suggest how you plan to refine and improve your writing.</w:t>
      </w:r>
    </w:p>
    <w:p w14:paraId="2FE29ED9" w14:textId="16BFCA08" w:rsidR="00DF0AC8" w:rsidRDefault="00DF0AC8" w:rsidP="00E25C37">
      <w:pPr>
        <w:pStyle w:val="Heading2"/>
      </w:pPr>
      <w:bookmarkStart w:id="33" w:name="_Toc152254562"/>
      <w:r>
        <w:t xml:space="preserve">Phase 3, </w:t>
      </w:r>
      <w:r w:rsidR="00AC1F34">
        <w:t>activity</w:t>
      </w:r>
      <w:r w:rsidR="00CF02B1">
        <w:t xml:space="preserve"> </w:t>
      </w:r>
      <w:r w:rsidR="0093653C">
        <w:t>1</w:t>
      </w:r>
      <w:r w:rsidR="000B4A0D">
        <w:t>5</w:t>
      </w:r>
      <w:r w:rsidR="00CF02B1">
        <w:t xml:space="preserve"> – </w:t>
      </w:r>
      <w:r w:rsidR="00CA608E">
        <w:t>narrative ingredient planner</w:t>
      </w:r>
      <w:bookmarkEnd w:id="33"/>
    </w:p>
    <w:p w14:paraId="2F7AAE83" w14:textId="58899EF1" w:rsidR="0068701B" w:rsidRPr="0068701B" w:rsidRDefault="0068701B" w:rsidP="00055364">
      <w:pPr>
        <w:pStyle w:val="ListNumber"/>
        <w:numPr>
          <w:ilvl w:val="0"/>
          <w:numId w:val="45"/>
        </w:numPr>
      </w:pPr>
      <w:r w:rsidRPr="0068701B">
        <w:t>Use the table below to</w:t>
      </w:r>
      <w:r>
        <w:t xml:space="preserve"> </w:t>
      </w:r>
      <w:r w:rsidR="002C5498">
        <w:t xml:space="preserve">engage in the drafting process for </w:t>
      </w:r>
      <w:r w:rsidR="00B7001D">
        <w:t>C</w:t>
      </w:r>
      <w:r w:rsidR="002C5498">
        <w:t>ore formative task 4.</w:t>
      </w:r>
    </w:p>
    <w:p w14:paraId="10859569" w14:textId="2679CB61" w:rsidR="0068701B" w:rsidRPr="0068701B" w:rsidRDefault="0068701B" w:rsidP="00CF3687">
      <w:pPr>
        <w:pStyle w:val="Caption"/>
      </w:pPr>
      <w:r w:rsidRPr="0068701B">
        <w:lastRenderedPageBreak/>
        <w:t xml:space="preserve">Table </w:t>
      </w:r>
      <w:fldSimple w:instr=" SEQ Table \* ARABIC ">
        <w:r w:rsidR="00532E4E">
          <w:rPr>
            <w:noProof/>
          </w:rPr>
          <w:t>27</w:t>
        </w:r>
      </w:fldSimple>
      <w:r w:rsidRPr="0068701B">
        <w:t xml:space="preserve"> – </w:t>
      </w:r>
      <w:r w:rsidR="00C035E4">
        <w:t>narrative ingredient</w:t>
      </w:r>
      <w:r w:rsidRPr="0068701B">
        <w:t xml:space="preserve"> planning table</w:t>
      </w:r>
    </w:p>
    <w:tbl>
      <w:tblPr>
        <w:tblStyle w:val="Tableheader"/>
        <w:tblW w:w="0" w:type="auto"/>
        <w:tblLook w:val="04A0" w:firstRow="1" w:lastRow="0" w:firstColumn="1" w:lastColumn="0" w:noHBand="0" w:noVBand="1"/>
        <w:tblDescription w:val="Narrative ingredient and recipe columns with blank space provided for student responses. "/>
      </w:tblPr>
      <w:tblGrid>
        <w:gridCol w:w="3114"/>
        <w:gridCol w:w="6514"/>
      </w:tblGrid>
      <w:tr w:rsidR="0068701B" w:rsidRPr="00B7001D" w14:paraId="2F9476FD" w14:textId="77777777" w:rsidTr="00146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FC18B00" w14:textId="12440C9A" w:rsidR="0068701B" w:rsidRPr="00B7001D" w:rsidRDefault="0068701B" w:rsidP="00B7001D">
            <w:r w:rsidRPr="00B7001D">
              <w:t>Narrative ‘ingredient’</w:t>
            </w:r>
          </w:p>
        </w:tc>
        <w:tc>
          <w:tcPr>
            <w:tcW w:w="6514" w:type="dxa"/>
          </w:tcPr>
          <w:p w14:paraId="6EFE5F21" w14:textId="77777777" w:rsidR="0068701B" w:rsidRPr="00B7001D" w:rsidRDefault="0068701B" w:rsidP="00B7001D">
            <w:pPr>
              <w:cnfStyle w:val="100000000000" w:firstRow="1" w:lastRow="0" w:firstColumn="0" w:lastColumn="0" w:oddVBand="0" w:evenVBand="0" w:oddHBand="0" w:evenHBand="0" w:firstRowFirstColumn="0" w:firstRowLastColumn="0" w:lastRowFirstColumn="0" w:lastRowLastColumn="0"/>
            </w:pPr>
            <w:r w:rsidRPr="00B7001D">
              <w:t>Recipe</w:t>
            </w:r>
          </w:p>
        </w:tc>
      </w:tr>
      <w:tr w:rsidR="0068701B" w:rsidRPr="00B7001D" w14:paraId="6072BC76" w14:textId="77777777" w:rsidTr="00146F89">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3114" w:type="dxa"/>
          </w:tcPr>
          <w:p w14:paraId="6DA5A771" w14:textId="77777777" w:rsidR="0068701B" w:rsidRPr="00B7001D" w:rsidRDefault="0068701B" w:rsidP="00B7001D">
            <w:r w:rsidRPr="00B7001D">
              <w:t>Title</w:t>
            </w:r>
          </w:p>
        </w:tc>
        <w:tc>
          <w:tcPr>
            <w:tcW w:w="6514" w:type="dxa"/>
          </w:tcPr>
          <w:p w14:paraId="07158A99" w14:textId="3095B603" w:rsidR="0068701B" w:rsidRPr="00B7001D" w:rsidRDefault="0068701B" w:rsidP="00B7001D">
            <w:pPr>
              <w:cnfStyle w:val="000000100000" w:firstRow="0" w:lastRow="0" w:firstColumn="0" w:lastColumn="0" w:oddVBand="0" w:evenVBand="0" w:oddHBand="1" w:evenHBand="0" w:firstRowFirstColumn="0" w:firstRowLastColumn="0" w:lastRowFirstColumn="0" w:lastRowLastColumn="0"/>
            </w:pPr>
          </w:p>
        </w:tc>
      </w:tr>
      <w:tr w:rsidR="0068701B" w:rsidRPr="00B7001D" w14:paraId="37F0310D" w14:textId="77777777" w:rsidTr="00146F89">
        <w:trPr>
          <w:cnfStyle w:val="000000010000" w:firstRow="0" w:lastRow="0" w:firstColumn="0" w:lastColumn="0" w:oddVBand="0" w:evenVBand="0" w:oddHBand="0" w:evenHBand="1"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3114" w:type="dxa"/>
          </w:tcPr>
          <w:p w14:paraId="2CB4F381" w14:textId="0F5E1E6E" w:rsidR="0068701B" w:rsidRPr="00B7001D" w:rsidRDefault="0068701B" w:rsidP="00B7001D">
            <w:r w:rsidRPr="00B7001D">
              <w:t>Orientation</w:t>
            </w:r>
          </w:p>
        </w:tc>
        <w:tc>
          <w:tcPr>
            <w:tcW w:w="6514" w:type="dxa"/>
          </w:tcPr>
          <w:p w14:paraId="34EE6046" w14:textId="7A745D4B" w:rsidR="0068701B" w:rsidRPr="00B7001D" w:rsidRDefault="0068701B" w:rsidP="00B7001D">
            <w:pPr>
              <w:cnfStyle w:val="000000010000" w:firstRow="0" w:lastRow="0" w:firstColumn="0" w:lastColumn="0" w:oddVBand="0" w:evenVBand="0" w:oddHBand="0" w:evenHBand="1" w:firstRowFirstColumn="0" w:firstRowLastColumn="0" w:lastRowFirstColumn="0" w:lastRowLastColumn="0"/>
            </w:pPr>
          </w:p>
        </w:tc>
      </w:tr>
      <w:tr w:rsidR="0068701B" w:rsidRPr="00B7001D" w14:paraId="512D371E" w14:textId="77777777" w:rsidTr="00146F89">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3114" w:type="dxa"/>
          </w:tcPr>
          <w:p w14:paraId="14968E7A" w14:textId="77777777" w:rsidR="0068701B" w:rsidRPr="00B7001D" w:rsidRDefault="0068701B" w:rsidP="00B7001D">
            <w:r w:rsidRPr="00B7001D">
              <w:t>Setting</w:t>
            </w:r>
          </w:p>
        </w:tc>
        <w:tc>
          <w:tcPr>
            <w:tcW w:w="6514" w:type="dxa"/>
          </w:tcPr>
          <w:p w14:paraId="6EE48E1F" w14:textId="5D2BECAC" w:rsidR="0068701B" w:rsidRPr="00B7001D" w:rsidRDefault="0068701B" w:rsidP="00B7001D">
            <w:pPr>
              <w:cnfStyle w:val="000000100000" w:firstRow="0" w:lastRow="0" w:firstColumn="0" w:lastColumn="0" w:oddVBand="0" w:evenVBand="0" w:oddHBand="1" w:evenHBand="0" w:firstRowFirstColumn="0" w:firstRowLastColumn="0" w:lastRowFirstColumn="0" w:lastRowLastColumn="0"/>
            </w:pPr>
          </w:p>
        </w:tc>
      </w:tr>
      <w:tr w:rsidR="0068701B" w:rsidRPr="00B7001D" w14:paraId="08959B0F" w14:textId="77777777" w:rsidTr="00146F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EA85D7A" w14:textId="77777777" w:rsidR="0068701B" w:rsidRPr="00B7001D" w:rsidRDefault="0068701B" w:rsidP="00B7001D">
            <w:r w:rsidRPr="00B7001D">
              <w:t>Characters</w:t>
            </w:r>
          </w:p>
        </w:tc>
        <w:tc>
          <w:tcPr>
            <w:tcW w:w="6514" w:type="dxa"/>
          </w:tcPr>
          <w:p w14:paraId="2C16FA85" w14:textId="79236802" w:rsidR="0068701B" w:rsidRPr="00B7001D" w:rsidRDefault="0068701B" w:rsidP="00B7001D">
            <w:pPr>
              <w:cnfStyle w:val="000000010000" w:firstRow="0" w:lastRow="0" w:firstColumn="0" w:lastColumn="0" w:oddVBand="0" w:evenVBand="0" w:oddHBand="0" w:evenHBand="1" w:firstRowFirstColumn="0" w:firstRowLastColumn="0" w:lastRowFirstColumn="0" w:lastRowLastColumn="0"/>
            </w:pPr>
          </w:p>
        </w:tc>
      </w:tr>
      <w:tr w:rsidR="0068701B" w:rsidRPr="00B7001D" w14:paraId="781440E3" w14:textId="77777777" w:rsidTr="0014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E6A40A6" w14:textId="21160210" w:rsidR="0068701B" w:rsidRPr="00B7001D" w:rsidRDefault="0068701B" w:rsidP="00B7001D">
            <w:r w:rsidRPr="00B7001D">
              <w:t>Complication</w:t>
            </w:r>
          </w:p>
        </w:tc>
        <w:tc>
          <w:tcPr>
            <w:tcW w:w="6514" w:type="dxa"/>
          </w:tcPr>
          <w:p w14:paraId="7D3F14F7" w14:textId="5E5A19A6" w:rsidR="0068701B" w:rsidRPr="00B7001D" w:rsidRDefault="0068701B" w:rsidP="00B7001D">
            <w:pPr>
              <w:cnfStyle w:val="000000100000" w:firstRow="0" w:lastRow="0" w:firstColumn="0" w:lastColumn="0" w:oddVBand="0" w:evenVBand="0" w:oddHBand="1" w:evenHBand="0" w:firstRowFirstColumn="0" w:firstRowLastColumn="0" w:lastRowFirstColumn="0" w:lastRowLastColumn="0"/>
            </w:pPr>
          </w:p>
        </w:tc>
      </w:tr>
      <w:tr w:rsidR="0068701B" w:rsidRPr="00B7001D" w14:paraId="3D0631F8" w14:textId="77777777" w:rsidTr="00146F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0A39BA" w14:textId="77777777" w:rsidR="0068701B" w:rsidRPr="00B7001D" w:rsidRDefault="0068701B" w:rsidP="00B7001D">
            <w:r w:rsidRPr="00B7001D">
              <w:t>Conflict</w:t>
            </w:r>
          </w:p>
        </w:tc>
        <w:tc>
          <w:tcPr>
            <w:tcW w:w="6514" w:type="dxa"/>
          </w:tcPr>
          <w:p w14:paraId="6F5578BF" w14:textId="4196D823" w:rsidR="0068701B" w:rsidRPr="00B7001D" w:rsidRDefault="0068701B" w:rsidP="00B7001D">
            <w:pPr>
              <w:cnfStyle w:val="000000010000" w:firstRow="0" w:lastRow="0" w:firstColumn="0" w:lastColumn="0" w:oddVBand="0" w:evenVBand="0" w:oddHBand="0" w:evenHBand="1" w:firstRowFirstColumn="0" w:firstRowLastColumn="0" w:lastRowFirstColumn="0" w:lastRowLastColumn="0"/>
            </w:pPr>
          </w:p>
        </w:tc>
      </w:tr>
      <w:tr w:rsidR="0068701B" w:rsidRPr="00B7001D" w14:paraId="50D3CA57" w14:textId="77777777" w:rsidTr="0014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1B7D73A" w14:textId="05D76FC5" w:rsidR="0068701B" w:rsidRPr="00B7001D" w:rsidRDefault="0068701B" w:rsidP="00B7001D">
            <w:r w:rsidRPr="00B7001D">
              <w:t xml:space="preserve">Rising </w:t>
            </w:r>
            <w:r w:rsidR="00C20393" w:rsidRPr="00B7001D">
              <w:t>tension</w:t>
            </w:r>
          </w:p>
        </w:tc>
        <w:tc>
          <w:tcPr>
            <w:tcW w:w="6514" w:type="dxa"/>
          </w:tcPr>
          <w:p w14:paraId="74C8A7A1" w14:textId="52EE8098" w:rsidR="0068701B" w:rsidRPr="00B7001D" w:rsidRDefault="0068701B" w:rsidP="00B7001D">
            <w:pPr>
              <w:cnfStyle w:val="000000100000" w:firstRow="0" w:lastRow="0" w:firstColumn="0" w:lastColumn="0" w:oddVBand="0" w:evenVBand="0" w:oddHBand="1" w:evenHBand="0" w:firstRowFirstColumn="0" w:firstRowLastColumn="0" w:lastRowFirstColumn="0" w:lastRowLastColumn="0"/>
            </w:pPr>
          </w:p>
        </w:tc>
      </w:tr>
      <w:tr w:rsidR="0068701B" w:rsidRPr="00B7001D" w14:paraId="433E444C" w14:textId="77777777" w:rsidTr="00146F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8065960" w14:textId="77777777" w:rsidR="0068701B" w:rsidRPr="00B7001D" w:rsidRDefault="0068701B" w:rsidP="00B7001D">
            <w:r w:rsidRPr="00B7001D">
              <w:t>Climax</w:t>
            </w:r>
          </w:p>
        </w:tc>
        <w:tc>
          <w:tcPr>
            <w:tcW w:w="6514" w:type="dxa"/>
          </w:tcPr>
          <w:p w14:paraId="569F95AF" w14:textId="22C824CE" w:rsidR="0068701B" w:rsidRPr="00B7001D" w:rsidRDefault="0068701B" w:rsidP="00B7001D">
            <w:pPr>
              <w:cnfStyle w:val="000000010000" w:firstRow="0" w:lastRow="0" w:firstColumn="0" w:lastColumn="0" w:oddVBand="0" w:evenVBand="0" w:oddHBand="0" w:evenHBand="1" w:firstRowFirstColumn="0" w:firstRowLastColumn="0" w:lastRowFirstColumn="0" w:lastRowLastColumn="0"/>
            </w:pPr>
          </w:p>
        </w:tc>
      </w:tr>
      <w:tr w:rsidR="0068701B" w:rsidRPr="00B7001D" w14:paraId="25E77CA9" w14:textId="77777777" w:rsidTr="0014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6CEFCC3" w14:textId="63A9678B" w:rsidR="0068701B" w:rsidRPr="00B7001D" w:rsidRDefault="0068701B" w:rsidP="00B7001D">
            <w:r w:rsidRPr="00B7001D">
              <w:t xml:space="preserve">Falling </w:t>
            </w:r>
            <w:r w:rsidR="00C20393" w:rsidRPr="00B7001D">
              <w:t>tension</w:t>
            </w:r>
          </w:p>
        </w:tc>
        <w:tc>
          <w:tcPr>
            <w:tcW w:w="6514" w:type="dxa"/>
          </w:tcPr>
          <w:p w14:paraId="0DC3A6ED" w14:textId="7338C7A7" w:rsidR="0068701B" w:rsidRPr="00B7001D" w:rsidRDefault="0068701B" w:rsidP="00B7001D">
            <w:pPr>
              <w:cnfStyle w:val="000000100000" w:firstRow="0" w:lastRow="0" w:firstColumn="0" w:lastColumn="0" w:oddVBand="0" w:evenVBand="0" w:oddHBand="1" w:evenHBand="0" w:firstRowFirstColumn="0" w:firstRowLastColumn="0" w:lastRowFirstColumn="0" w:lastRowLastColumn="0"/>
            </w:pPr>
          </w:p>
        </w:tc>
      </w:tr>
      <w:tr w:rsidR="0068701B" w:rsidRPr="00B7001D" w14:paraId="67BD6757" w14:textId="77777777" w:rsidTr="00146F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A61977" w14:textId="535FEF82" w:rsidR="0068701B" w:rsidRPr="00B7001D" w:rsidRDefault="0068701B" w:rsidP="00B7001D">
            <w:r w:rsidRPr="00B7001D">
              <w:t>Resolution</w:t>
            </w:r>
          </w:p>
        </w:tc>
        <w:tc>
          <w:tcPr>
            <w:tcW w:w="6514" w:type="dxa"/>
          </w:tcPr>
          <w:p w14:paraId="4B2BBB4D" w14:textId="6450432F" w:rsidR="0068701B" w:rsidRPr="00B7001D" w:rsidRDefault="0068701B" w:rsidP="00B7001D">
            <w:pPr>
              <w:cnfStyle w:val="000000010000" w:firstRow="0" w:lastRow="0" w:firstColumn="0" w:lastColumn="0" w:oddVBand="0" w:evenVBand="0" w:oddHBand="0" w:evenHBand="1" w:firstRowFirstColumn="0" w:firstRowLastColumn="0" w:lastRowFirstColumn="0" w:lastRowLastColumn="0"/>
            </w:pPr>
          </w:p>
        </w:tc>
      </w:tr>
    </w:tbl>
    <w:p w14:paraId="63EFDB78" w14:textId="78834293" w:rsidR="000F5049" w:rsidRDefault="000F5049" w:rsidP="00E25C37">
      <w:pPr>
        <w:pStyle w:val="Heading2"/>
      </w:pPr>
      <w:bookmarkStart w:id="34" w:name="_Toc152254563"/>
      <w:r>
        <w:t xml:space="preserve">Phase 3, resource </w:t>
      </w:r>
      <w:r w:rsidR="00FF6D04">
        <w:t>8</w:t>
      </w:r>
      <w:r>
        <w:t xml:space="preserve"> </w:t>
      </w:r>
      <w:r w:rsidR="009012EA">
        <w:t>–</w:t>
      </w:r>
      <w:r>
        <w:t xml:space="preserve"> </w:t>
      </w:r>
      <w:r w:rsidR="00FE2F0B">
        <w:t xml:space="preserve">inking </w:t>
      </w:r>
      <w:r w:rsidR="00A40A67">
        <w:t>your</w:t>
      </w:r>
      <w:r w:rsidR="00FE2F0B">
        <w:t xml:space="preserve"> thinking</w:t>
      </w:r>
      <w:bookmarkEnd w:id="34"/>
    </w:p>
    <w:p w14:paraId="4AE6F891" w14:textId="13B0FB02" w:rsidR="007C7E6F" w:rsidRDefault="00470ED0" w:rsidP="007C7E6F">
      <w:pPr>
        <w:pStyle w:val="Featurebox2Bullets"/>
        <w:numPr>
          <w:ilvl w:val="0"/>
          <w:numId w:val="0"/>
        </w:numPr>
      </w:pPr>
      <w:r>
        <w:rPr>
          <w:rStyle w:val="Strong"/>
        </w:rPr>
        <w:t>Teacher note:</w:t>
      </w:r>
      <w:r w:rsidR="003C34E5" w:rsidRPr="003C34E5">
        <w:t xml:space="preserve"> </w:t>
      </w:r>
      <w:r w:rsidR="00C6079D" w:rsidRPr="003C34E5">
        <w:t>‘</w:t>
      </w:r>
      <w:r w:rsidR="008658F1" w:rsidRPr="003C34E5">
        <w:t>Inking your thinking</w:t>
      </w:r>
      <w:r w:rsidR="00C6079D" w:rsidRPr="003C34E5">
        <w:t>’</w:t>
      </w:r>
      <w:r w:rsidR="008658F1" w:rsidRPr="003C34E5">
        <w:t xml:space="preserve"> can be used in the </w:t>
      </w:r>
      <w:r w:rsidR="00C6079D" w:rsidRPr="003C34E5">
        <w:t>editing process. This process involves students</w:t>
      </w:r>
      <w:r w:rsidR="00C6079D">
        <w:t xml:space="preserve"> </w:t>
      </w:r>
      <w:r w:rsidR="00693BE7">
        <w:t>annotat</w:t>
      </w:r>
      <w:r w:rsidR="00C6079D">
        <w:t>ing</w:t>
      </w:r>
      <w:r w:rsidR="00693BE7">
        <w:t xml:space="preserve"> </w:t>
      </w:r>
      <w:r w:rsidR="00C6079D">
        <w:t xml:space="preserve">their </w:t>
      </w:r>
      <w:r w:rsidR="00693BE7">
        <w:t>draft</w:t>
      </w:r>
      <w:r w:rsidR="00C6079D">
        <w:t>s</w:t>
      </w:r>
      <w:r w:rsidR="00693BE7">
        <w:t xml:space="preserve"> </w:t>
      </w:r>
      <w:r w:rsidR="00C6079D">
        <w:t xml:space="preserve">in response to the </w:t>
      </w:r>
      <w:r w:rsidR="007C7E6F">
        <w:t>prompt</w:t>
      </w:r>
      <w:r w:rsidR="00C6079D">
        <w:t xml:space="preserve"> questions</w:t>
      </w:r>
      <w:r w:rsidR="007C7E6F">
        <w:t>.</w:t>
      </w:r>
    </w:p>
    <w:p w14:paraId="612594B2" w14:textId="08718BD8" w:rsidR="007C7E6F" w:rsidRDefault="00F267B3" w:rsidP="007C7E6F">
      <w:r>
        <w:t>Prompt questions for reflecting on writing</w:t>
      </w:r>
      <w:r w:rsidR="00466957">
        <w:t>:</w:t>
      </w:r>
    </w:p>
    <w:p w14:paraId="0689BFBE" w14:textId="5F69180B" w:rsidR="00693BE7" w:rsidRPr="00C305E9" w:rsidRDefault="00693BE7" w:rsidP="00055364">
      <w:pPr>
        <w:pStyle w:val="ListNumber"/>
        <w:numPr>
          <w:ilvl w:val="0"/>
          <w:numId w:val="12"/>
        </w:numPr>
      </w:pPr>
      <w:r w:rsidRPr="00C305E9">
        <w:t>Why does this ‘ingredient’ belong in this recipe? What does it add? (asset question style)</w:t>
      </w:r>
    </w:p>
    <w:p w14:paraId="6D8D7CFD" w14:textId="43E23D18" w:rsidR="00693BE7" w:rsidRPr="00C305E9" w:rsidRDefault="00693BE7" w:rsidP="00055364">
      <w:pPr>
        <w:pStyle w:val="ListNumber"/>
        <w:numPr>
          <w:ilvl w:val="0"/>
          <w:numId w:val="66"/>
        </w:numPr>
      </w:pPr>
      <w:r w:rsidRPr="00C305E9">
        <w:lastRenderedPageBreak/>
        <w:t>What would this piece of writing be lacking if this ingredient was left out? (deficit question style)</w:t>
      </w:r>
    </w:p>
    <w:p w14:paraId="6800F31D" w14:textId="41848884" w:rsidR="00693BE7" w:rsidRPr="00C305E9" w:rsidRDefault="00693BE7" w:rsidP="00055364">
      <w:pPr>
        <w:pStyle w:val="ListNumber"/>
        <w:numPr>
          <w:ilvl w:val="0"/>
          <w:numId w:val="66"/>
        </w:numPr>
      </w:pPr>
      <w:r w:rsidRPr="00C305E9">
        <w:t xml:space="preserve">What is one other ingredient that could be added to further build the narrative? How do these </w:t>
      </w:r>
      <w:r w:rsidR="00576279">
        <w:t>2</w:t>
      </w:r>
      <w:r w:rsidRPr="00C305E9">
        <w:t xml:space="preserve"> ingredients complement each other? (asset question style)</w:t>
      </w:r>
    </w:p>
    <w:p w14:paraId="077B8D75" w14:textId="14760826" w:rsidR="00693BE7" w:rsidRPr="00C305E9" w:rsidRDefault="00693BE7" w:rsidP="00055364">
      <w:pPr>
        <w:pStyle w:val="ListNumber"/>
        <w:numPr>
          <w:ilvl w:val="0"/>
          <w:numId w:val="66"/>
        </w:numPr>
      </w:pPr>
      <w:r w:rsidRPr="00C305E9">
        <w:t xml:space="preserve">How do these </w:t>
      </w:r>
      <w:r w:rsidR="00576279">
        <w:t>2</w:t>
      </w:r>
      <w:r w:rsidRPr="00C305E9">
        <w:t xml:space="preserve"> ingredients contrast each other and for what effect?</w:t>
      </w:r>
    </w:p>
    <w:p w14:paraId="29EE86E4" w14:textId="77777777" w:rsidR="00693BE7" w:rsidRPr="00C305E9" w:rsidRDefault="00693BE7" w:rsidP="00055364">
      <w:pPr>
        <w:pStyle w:val="ListNumber"/>
        <w:numPr>
          <w:ilvl w:val="0"/>
          <w:numId w:val="66"/>
        </w:numPr>
      </w:pPr>
      <w:r w:rsidRPr="00C305E9">
        <w:t>Select one particularly interesting sentence in your writing and include in your annotations why this is an interesting sentence. What deliberate creative choices did you make in composing this sentence?</w:t>
      </w:r>
    </w:p>
    <w:p w14:paraId="5204A5A6" w14:textId="3E5399F0" w:rsidR="003D6A99" w:rsidRDefault="003D6A99" w:rsidP="00E25C37">
      <w:pPr>
        <w:pStyle w:val="Heading2"/>
      </w:pPr>
      <w:bookmarkStart w:id="35" w:name="_Toc152254564"/>
      <w:r w:rsidRPr="00F30160">
        <w:t xml:space="preserve">Phase </w:t>
      </w:r>
      <w:r w:rsidR="002272B5" w:rsidRPr="00F30160">
        <w:t>3</w:t>
      </w:r>
      <w:r w:rsidRPr="00F30160">
        <w:t>, resource</w:t>
      </w:r>
      <w:r>
        <w:t xml:space="preserve"> </w:t>
      </w:r>
      <w:r w:rsidR="0079511D">
        <w:t>9</w:t>
      </w:r>
      <w:r>
        <w:t xml:space="preserve"> – </w:t>
      </w:r>
      <w:r w:rsidR="00310DD2">
        <w:t>paragraphing and punctuation</w:t>
      </w:r>
      <w:r w:rsidR="003B5497">
        <w:t xml:space="preserve"> </w:t>
      </w:r>
      <w:r w:rsidR="0079511D">
        <w:t>(</w:t>
      </w:r>
      <w:r>
        <w:t xml:space="preserve">refining checklist part </w:t>
      </w:r>
      <w:r w:rsidR="00310DD2">
        <w:t>4</w:t>
      </w:r>
      <w:r w:rsidR="0079511D">
        <w:t>)</w:t>
      </w:r>
      <w:bookmarkEnd w:id="35"/>
    </w:p>
    <w:p w14:paraId="7D6DD247" w14:textId="1E4AB5B4" w:rsidR="004C01B2" w:rsidRDefault="004C01B2" w:rsidP="004C01B2">
      <w:pPr>
        <w:pStyle w:val="FeatureBox2"/>
      </w:pPr>
      <w:r w:rsidRPr="002F1B17">
        <w:rPr>
          <w:rStyle w:val="Strong"/>
        </w:rPr>
        <w:t>Teacher note:</w:t>
      </w:r>
      <w:r w:rsidRPr="002C7B7A">
        <w:t xml:space="preserve"> this refining checklist is the </w:t>
      </w:r>
      <w:r w:rsidR="00115BD3">
        <w:t>fourth</w:t>
      </w:r>
      <w:r w:rsidRPr="002C7B7A">
        <w:t xml:space="preserve"> part of the process, introduced for </w:t>
      </w:r>
      <w:r w:rsidR="00576279">
        <w:t>C</w:t>
      </w:r>
      <w:r w:rsidRPr="002C7B7A">
        <w:t xml:space="preserve">ore formative task 1 in </w:t>
      </w:r>
      <w:r w:rsidRPr="00952A4E">
        <w:rPr>
          <w:rStyle w:val="Strong"/>
        </w:rPr>
        <w:t xml:space="preserve">Phase 1, resource 10 – </w:t>
      </w:r>
      <w:r w:rsidR="005576FF">
        <w:rPr>
          <w:rStyle w:val="Strong"/>
        </w:rPr>
        <w:t>spelling (</w:t>
      </w:r>
      <w:r w:rsidRPr="00952A4E">
        <w:rPr>
          <w:rStyle w:val="Strong"/>
        </w:rPr>
        <w:t>refining checklist part 1</w:t>
      </w:r>
      <w:r w:rsidR="005576FF">
        <w:rPr>
          <w:rStyle w:val="Strong"/>
        </w:rPr>
        <w:t>0</w:t>
      </w:r>
      <w:r w:rsidR="00BC6670">
        <w:rPr>
          <w:rStyle w:val="Strong"/>
        </w:rPr>
        <w:t>)</w:t>
      </w:r>
      <w:r>
        <w:t xml:space="preserve">, </w:t>
      </w:r>
      <w:r w:rsidR="00576279">
        <w:t>C</w:t>
      </w:r>
      <w:r>
        <w:t xml:space="preserve">ore formative task 2 in </w:t>
      </w:r>
      <w:r w:rsidRPr="00952A4E">
        <w:rPr>
          <w:rStyle w:val="Strong"/>
        </w:rPr>
        <w:t xml:space="preserve">Phase 2, resource 10 – </w:t>
      </w:r>
      <w:r w:rsidR="00D736DE">
        <w:rPr>
          <w:rStyle w:val="Strong"/>
        </w:rPr>
        <w:t>verb choice (</w:t>
      </w:r>
      <w:r w:rsidRPr="00952A4E">
        <w:rPr>
          <w:rStyle w:val="Strong"/>
        </w:rPr>
        <w:t>refining checklist part 2</w:t>
      </w:r>
      <w:r w:rsidR="00D736DE">
        <w:rPr>
          <w:rStyle w:val="Strong"/>
        </w:rPr>
        <w:t>)</w:t>
      </w:r>
      <w:r w:rsidR="00AA0DDB">
        <w:rPr>
          <w:rStyle w:val="Strong"/>
        </w:rPr>
        <w:t xml:space="preserve"> </w:t>
      </w:r>
      <w:r w:rsidR="00AA0DDB" w:rsidRPr="00C0405C">
        <w:t xml:space="preserve">and </w:t>
      </w:r>
      <w:r w:rsidR="00576279">
        <w:t>C</w:t>
      </w:r>
      <w:r w:rsidR="00EB5BD9" w:rsidRPr="00AC3781">
        <w:t>ore formative task 3 in</w:t>
      </w:r>
      <w:r w:rsidR="00EB5BD9">
        <w:rPr>
          <w:rStyle w:val="Strong"/>
        </w:rPr>
        <w:t xml:space="preserve"> Phase </w:t>
      </w:r>
      <w:r w:rsidR="004417C5">
        <w:rPr>
          <w:rStyle w:val="Strong"/>
        </w:rPr>
        <w:t>3</w:t>
      </w:r>
      <w:r w:rsidR="00CD7B00">
        <w:rPr>
          <w:rStyle w:val="Strong"/>
        </w:rPr>
        <w:t xml:space="preserve">, resource </w:t>
      </w:r>
      <w:r w:rsidR="00A554AD">
        <w:rPr>
          <w:rStyle w:val="Strong"/>
        </w:rPr>
        <w:t>5</w:t>
      </w:r>
      <w:r w:rsidR="00CD7B00">
        <w:rPr>
          <w:rStyle w:val="Strong"/>
        </w:rPr>
        <w:t xml:space="preserve"> – </w:t>
      </w:r>
      <w:r w:rsidR="00D304D3">
        <w:rPr>
          <w:rStyle w:val="Strong"/>
        </w:rPr>
        <w:t>adjective choice (</w:t>
      </w:r>
      <w:r w:rsidR="00CD7B00">
        <w:rPr>
          <w:rStyle w:val="Strong"/>
        </w:rPr>
        <w:t>refining checklist part 3</w:t>
      </w:r>
      <w:r w:rsidR="00D304D3">
        <w:rPr>
          <w:rStyle w:val="Strong"/>
        </w:rPr>
        <w:t>)</w:t>
      </w:r>
      <w:r w:rsidRPr="002C7B7A">
        <w:t xml:space="preserve">. Continue to use the process, which is included as part of each </w:t>
      </w:r>
      <w:r w:rsidR="00A6019A">
        <w:t>c</w:t>
      </w:r>
      <w:r w:rsidRPr="002C7B7A">
        <w:t>ore formative task, to support students to refine their writing. Remind them of the spelling focus of part 1</w:t>
      </w:r>
      <w:r>
        <w:t>, the verb focus of part 2,</w:t>
      </w:r>
      <w:r w:rsidRPr="002C7B7A">
        <w:t xml:space="preserve"> </w:t>
      </w:r>
      <w:r w:rsidR="008164AF">
        <w:t>the adjective focus of part 3</w:t>
      </w:r>
      <w:r w:rsidR="004848F3">
        <w:t xml:space="preserve">, </w:t>
      </w:r>
      <w:r w:rsidRPr="002C7B7A">
        <w:t>and indicate that this has been included for them as a reminder in the table below.</w:t>
      </w:r>
    </w:p>
    <w:p w14:paraId="1753A77A" w14:textId="49245569" w:rsidR="003D6A99" w:rsidRDefault="003D6A99" w:rsidP="003D6A99">
      <w:pPr>
        <w:pStyle w:val="ListNumber"/>
        <w:numPr>
          <w:ilvl w:val="0"/>
          <w:numId w:val="0"/>
        </w:numPr>
      </w:pPr>
      <w:r>
        <w:t xml:space="preserve">The focus of this </w:t>
      </w:r>
      <w:r w:rsidR="003B5497">
        <w:t xml:space="preserve">fourth </w:t>
      </w:r>
      <w:r>
        <w:t xml:space="preserve">editing activity is on </w:t>
      </w:r>
      <w:r w:rsidR="003B5497">
        <w:t>the mechanical or secretarial processes of writing</w:t>
      </w:r>
      <w:r>
        <w:t xml:space="preserve">. Students should be encouraged to </w:t>
      </w:r>
      <w:r w:rsidR="001745CE">
        <w:t xml:space="preserve">identify examples from the text and </w:t>
      </w:r>
      <w:r>
        <w:t xml:space="preserve">compare the </w:t>
      </w:r>
      <w:r w:rsidR="004E5477">
        <w:t xml:space="preserve">skills </w:t>
      </w:r>
      <w:r>
        <w:t xml:space="preserve">used in the model text with less effective choices. Note that we have included the previous </w:t>
      </w:r>
      <w:r w:rsidR="00FF2B46">
        <w:t xml:space="preserve">foci </w:t>
      </w:r>
      <w:r>
        <w:t>to suggest the gradual building of skills.</w:t>
      </w:r>
    </w:p>
    <w:p w14:paraId="7F4CB973" w14:textId="77777777" w:rsidR="003D6A99" w:rsidRDefault="003D6A99" w:rsidP="003D6A99">
      <w:pPr>
        <w:pStyle w:val="ListNumber"/>
        <w:numPr>
          <w:ilvl w:val="0"/>
          <w:numId w:val="0"/>
        </w:numPr>
      </w:pPr>
      <w:r>
        <w:t>To support student refining, the teacher could:</w:t>
      </w:r>
    </w:p>
    <w:p w14:paraId="3D737194" w14:textId="77777777" w:rsidR="003D6A99" w:rsidRPr="00B254B7" w:rsidRDefault="003D6A99" w:rsidP="00B254B7">
      <w:pPr>
        <w:pStyle w:val="ListBullet"/>
      </w:pPr>
      <w:r w:rsidRPr="00B254B7">
        <w:t>guide students through the examples and understanding indicated in the annotated text in the table</w:t>
      </w:r>
    </w:p>
    <w:p w14:paraId="10D91DE6" w14:textId="77777777" w:rsidR="003D6A99" w:rsidRPr="00B254B7" w:rsidRDefault="003D6A99" w:rsidP="00B254B7">
      <w:pPr>
        <w:pStyle w:val="ListBullet"/>
      </w:pPr>
      <w:r w:rsidRPr="00B254B7">
        <w:t>support student extension by finding other examples in the core text</w:t>
      </w:r>
    </w:p>
    <w:p w14:paraId="745CBFF1" w14:textId="11ED7C3B" w:rsidR="003D6A99" w:rsidRPr="00B254B7" w:rsidRDefault="003D6A99" w:rsidP="00B254B7">
      <w:pPr>
        <w:pStyle w:val="ListBullet"/>
      </w:pPr>
      <w:r w:rsidRPr="00B254B7">
        <w:t xml:space="preserve">support paired and independent student refining practices by asking students to use the sample and its annotated examples to check and improve their own writing in </w:t>
      </w:r>
      <w:r w:rsidR="00FE1895">
        <w:t>C</w:t>
      </w:r>
      <w:r w:rsidRPr="00B254B7">
        <w:t xml:space="preserve">ore formative task </w:t>
      </w:r>
      <w:r w:rsidR="00751E6C">
        <w:t>4</w:t>
      </w:r>
      <w:r w:rsidRPr="00B254B7">
        <w:t>.</w:t>
      </w:r>
    </w:p>
    <w:p w14:paraId="253C7404" w14:textId="2575162D" w:rsidR="003D6A99" w:rsidRDefault="003D6A99" w:rsidP="003D6A99">
      <w:pPr>
        <w:pStyle w:val="Caption"/>
      </w:pPr>
      <w:r>
        <w:lastRenderedPageBreak/>
        <w:t xml:space="preserve">Table </w:t>
      </w:r>
      <w:r>
        <w:fldChar w:fldCharType="begin"/>
      </w:r>
      <w:r>
        <w:instrText>SEQ Table \* ARABIC</w:instrText>
      </w:r>
      <w:r>
        <w:fldChar w:fldCharType="separate"/>
      </w:r>
      <w:r w:rsidR="00532E4E">
        <w:rPr>
          <w:noProof/>
        </w:rPr>
        <w:t>28</w:t>
      </w:r>
      <w:r>
        <w:fldChar w:fldCharType="end"/>
      </w:r>
      <w:r>
        <w:t xml:space="preserve"> – model text and annotations for </w:t>
      </w:r>
      <w:r w:rsidR="004E5477">
        <w:t>paragraphing and punctuation</w:t>
      </w:r>
    </w:p>
    <w:tbl>
      <w:tblPr>
        <w:tblStyle w:val="Tableheader"/>
        <w:tblW w:w="0" w:type="auto"/>
        <w:tblLook w:val="04A0" w:firstRow="1" w:lastRow="0" w:firstColumn="1" w:lastColumn="0" w:noHBand="0" w:noVBand="1"/>
        <w:tblDescription w:val="Model text and annotations for paragraphing and punctuation."/>
      </w:tblPr>
      <w:tblGrid>
        <w:gridCol w:w="4814"/>
        <w:gridCol w:w="4814"/>
      </w:tblGrid>
      <w:tr w:rsidR="00623050" w:rsidRPr="00FE1895" w14:paraId="2A11F36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EDFA34E" w14:textId="77777777" w:rsidR="00623050" w:rsidRPr="00FE1895" w:rsidRDefault="00623050" w:rsidP="00FE1895">
            <w:r w:rsidRPr="00FE1895">
              <w:t>Model text</w:t>
            </w:r>
          </w:p>
        </w:tc>
        <w:tc>
          <w:tcPr>
            <w:tcW w:w="4814" w:type="dxa"/>
          </w:tcPr>
          <w:p w14:paraId="2488AAEC" w14:textId="6339DB66" w:rsidR="00623050" w:rsidRPr="00FE1895" w:rsidRDefault="00623050" w:rsidP="00FE1895">
            <w:pPr>
              <w:cnfStyle w:val="100000000000" w:firstRow="1" w:lastRow="0" w:firstColumn="0" w:lastColumn="0" w:oddVBand="0" w:evenVBand="0" w:oddHBand="0" w:evenHBand="0" w:firstRowFirstColumn="0" w:firstRowLastColumn="0" w:lastRowFirstColumn="0" w:lastRowLastColumn="0"/>
            </w:pPr>
            <w:r w:rsidRPr="00FE1895">
              <w:t xml:space="preserve">Annotations – </w:t>
            </w:r>
            <w:r w:rsidR="00CE488A" w:rsidRPr="00FE1895">
              <w:t>paragraphing and punctuation</w:t>
            </w:r>
          </w:p>
        </w:tc>
      </w:tr>
      <w:tr w:rsidR="00623050" w14:paraId="43154A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DB498AF" w14:textId="77777777" w:rsidR="00623050" w:rsidRPr="00F30160" w:rsidRDefault="00623050" w:rsidP="00F30160">
            <w:pPr>
              <w:rPr>
                <w:b w:val="0"/>
                <w:bCs/>
              </w:rPr>
            </w:pPr>
            <w:r w:rsidRPr="00DA356D">
              <w:rPr>
                <w:b w:val="0"/>
                <w:bCs/>
                <w:color w:val="B30000"/>
              </w:rPr>
              <w:t xml:space="preserve">“Whoah! </w:t>
            </w:r>
            <w:r w:rsidRPr="00DA356D">
              <w:rPr>
                <w:rStyle w:val="Strong"/>
                <w:b/>
                <w:color w:val="B30000"/>
              </w:rPr>
              <w:t>What’s</w:t>
            </w:r>
            <w:r w:rsidRPr="00DA356D">
              <w:rPr>
                <w:b w:val="0"/>
                <w:bCs/>
                <w:color w:val="B30000"/>
              </w:rPr>
              <w:t xml:space="preserve"> that?” </w:t>
            </w:r>
            <w:r w:rsidRPr="00F30160">
              <w:rPr>
                <w:b w:val="0"/>
                <w:bCs/>
              </w:rPr>
              <w:t xml:space="preserve">Pete </w:t>
            </w:r>
            <w:r w:rsidRPr="000575F5">
              <w:rPr>
                <w:rStyle w:val="Strong"/>
                <w:b/>
              </w:rPr>
              <w:t>yelled</w:t>
            </w:r>
            <w:r w:rsidRPr="00F30160">
              <w:rPr>
                <w:b w:val="0"/>
                <w:bCs/>
              </w:rPr>
              <w:t xml:space="preserve"> as a </w:t>
            </w:r>
            <w:r w:rsidRPr="00CE488A">
              <w:rPr>
                <w:b w:val="0"/>
                <w:bCs/>
              </w:rPr>
              <w:t xml:space="preserve">blinding </w:t>
            </w:r>
            <w:r w:rsidRPr="00F30160">
              <w:rPr>
                <w:b w:val="0"/>
                <w:bCs/>
              </w:rPr>
              <w:t>light flashed in front of us.</w:t>
            </w:r>
          </w:p>
          <w:p w14:paraId="64521D41" w14:textId="08B41F82" w:rsidR="00623050" w:rsidRPr="00F30160" w:rsidRDefault="00623050" w:rsidP="00F30160">
            <w:pPr>
              <w:rPr>
                <w:b w:val="0"/>
                <w:bCs/>
              </w:rPr>
            </w:pPr>
            <w:r w:rsidRPr="00F30160">
              <w:rPr>
                <w:b w:val="0"/>
                <w:bCs/>
              </w:rPr>
              <w:t xml:space="preserve">I couldn’t believe my eyes as a disk as big as a giant’s </w:t>
            </w:r>
            <w:r w:rsidR="00F30160" w:rsidRPr="00F30160">
              <w:rPr>
                <w:b w:val="0"/>
                <w:bCs/>
              </w:rPr>
              <w:t>frisbee hovered</w:t>
            </w:r>
            <w:r w:rsidRPr="00F30160">
              <w:rPr>
                <w:b w:val="0"/>
                <w:bCs/>
              </w:rPr>
              <w:t xml:space="preserve"> above us. We stood frozen in place as we peered up at this miraculous sight. We were standing smack bang in the middle of the local cricket pitch. You could tell we hadn’t had a lick of rain for </w:t>
            </w:r>
            <w:r w:rsidR="00F30160" w:rsidRPr="00F30160">
              <w:rPr>
                <w:b w:val="0"/>
                <w:bCs/>
              </w:rPr>
              <w:t>quite some</w:t>
            </w:r>
            <w:r w:rsidRPr="00F30160">
              <w:rPr>
                <w:b w:val="0"/>
                <w:bCs/>
              </w:rPr>
              <w:t xml:space="preserve"> time as my steps had crunched as I paced across it. Now, as the giant frisbee drew nearer, I worried the </w:t>
            </w:r>
            <w:r w:rsidRPr="00CE488A">
              <w:t xml:space="preserve">intense </w:t>
            </w:r>
            <w:r w:rsidRPr="00F30160">
              <w:rPr>
                <w:b w:val="0"/>
                <w:bCs/>
              </w:rPr>
              <w:t xml:space="preserve">heat </w:t>
            </w:r>
            <w:r w:rsidR="00F30160" w:rsidRPr="00F30160">
              <w:rPr>
                <w:b w:val="0"/>
                <w:bCs/>
              </w:rPr>
              <w:t>bouncing off</w:t>
            </w:r>
            <w:r w:rsidRPr="00F30160">
              <w:rPr>
                <w:b w:val="0"/>
                <w:bCs/>
              </w:rPr>
              <w:t xml:space="preserve"> it, would set the whole town on fire.</w:t>
            </w:r>
          </w:p>
          <w:p w14:paraId="3D3942D8" w14:textId="4381503A" w:rsidR="00623050" w:rsidRPr="00F30160" w:rsidRDefault="00623050" w:rsidP="00F30160">
            <w:pPr>
              <w:rPr>
                <w:b w:val="0"/>
                <w:bCs/>
              </w:rPr>
            </w:pPr>
            <w:r w:rsidRPr="00F30160">
              <w:rPr>
                <w:b w:val="0"/>
                <w:bCs/>
              </w:rPr>
              <w:t>“Jeez, Max</w:t>
            </w:r>
            <w:r w:rsidRPr="00DA356D">
              <w:rPr>
                <w:b w:val="0"/>
                <w:bCs/>
                <w:color w:val="B30000"/>
              </w:rPr>
              <w:t>!</w:t>
            </w:r>
            <w:r w:rsidRPr="00F30160">
              <w:rPr>
                <w:b w:val="0"/>
                <w:bCs/>
              </w:rPr>
              <w:t xml:space="preserve"> What are you doing just standing there</w:t>
            </w:r>
            <w:r w:rsidRPr="00DA356D">
              <w:rPr>
                <w:b w:val="0"/>
                <w:bCs/>
                <w:color w:val="B30000"/>
              </w:rPr>
              <w:t>?</w:t>
            </w:r>
            <w:r w:rsidRPr="00F30160">
              <w:rPr>
                <w:b w:val="0"/>
                <w:bCs/>
              </w:rPr>
              <w:t xml:space="preserve"> We’ve got to get out of here</w:t>
            </w:r>
            <w:r w:rsidRPr="00DA356D">
              <w:rPr>
                <w:b w:val="0"/>
                <w:bCs/>
                <w:color w:val="B30000"/>
              </w:rPr>
              <w:t>!</w:t>
            </w:r>
            <w:r w:rsidRPr="00F30160">
              <w:rPr>
                <w:b w:val="0"/>
                <w:bCs/>
              </w:rPr>
              <w:t xml:space="preserve">” </w:t>
            </w:r>
            <w:r w:rsidRPr="00DA356D">
              <w:rPr>
                <w:b w:val="0"/>
                <w:bCs/>
                <w:color w:val="B30000"/>
              </w:rPr>
              <w:t>yelled Pete</w:t>
            </w:r>
            <w:r w:rsidRPr="0016366C">
              <w:rPr>
                <w:b w:val="0"/>
                <w:bCs/>
                <w:color w:val="FF0000"/>
              </w:rPr>
              <w:t xml:space="preserve"> </w:t>
            </w:r>
            <w:r w:rsidRPr="00F30160">
              <w:rPr>
                <w:b w:val="0"/>
                <w:bCs/>
              </w:rPr>
              <w:t xml:space="preserve">as he spun on his </w:t>
            </w:r>
            <w:r w:rsidR="00F30160" w:rsidRPr="00F30160">
              <w:rPr>
                <w:b w:val="0"/>
                <w:bCs/>
              </w:rPr>
              <w:t>heels to</w:t>
            </w:r>
            <w:r w:rsidRPr="00F30160">
              <w:rPr>
                <w:b w:val="0"/>
                <w:bCs/>
              </w:rPr>
              <w:t xml:space="preserve"> escape.</w:t>
            </w:r>
          </w:p>
          <w:p w14:paraId="58C63873" w14:textId="603AB9EE" w:rsidR="00623050" w:rsidRPr="002A623A" w:rsidRDefault="00623050" w:rsidP="00F30160">
            <w:pPr>
              <w:rPr>
                <w:b w:val="0"/>
                <w:bCs/>
              </w:rPr>
            </w:pPr>
            <w:r w:rsidRPr="00F30160">
              <w:rPr>
                <w:b w:val="0"/>
                <w:bCs/>
              </w:rPr>
              <w:t xml:space="preserve">Pete’s always been a big </w:t>
            </w:r>
            <w:r w:rsidR="00F30160" w:rsidRPr="00F30160">
              <w:rPr>
                <w:b w:val="0"/>
                <w:bCs/>
              </w:rPr>
              <w:t xml:space="preserve">wuss </w:t>
            </w:r>
            <w:r w:rsidR="00F30160" w:rsidRPr="00DA356D">
              <w:rPr>
                <w:b w:val="0"/>
                <w:bCs/>
                <w:color w:val="B30000"/>
              </w:rPr>
              <w:t>–</w:t>
            </w:r>
            <w:r w:rsidRPr="00DA356D">
              <w:rPr>
                <w:b w:val="0"/>
                <w:bCs/>
                <w:color w:val="B30000"/>
              </w:rPr>
              <w:t xml:space="preserve"> </w:t>
            </w:r>
            <w:r w:rsidRPr="00F30160">
              <w:rPr>
                <w:b w:val="0"/>
                <w:bCs/>
              </w:rPr>
              <w:t xml:space="preserve">when he was 5, we went to a circus and he ended up crying like a baby because the clown came up to him and shook his hand. So it didn’t really </w:t>
            </w:r>
            <w:r w:rsidR="00F30160" w:rsidRPr="00F30160">
              <w:rPr>
                <w:b w:val="0"/>
                <w:bCs/>
              </w:rPr>
              <w:t>surprise me</w:t>
            </w:r>
            <w:r w:rsidRPr="00F30160">
              <w:rPr>
                <w:b w:val="0"/>
                <w:bCs/>
              </w:rPr>
              <w:t xml:space="preserve"> that he was now just a </w:t>
            </w:r>
            <w:r w:rsidR="00754289" w:rsidRPr="00F30160">
              <w:rPr>
                <w:b w:val="0"/>
                <w:bCs/>
              </w:rPr>
              <w:t>fleeting shadow</w:t>
            </w:r>
            <w:r w:rsidRPr="00F30160">
              <w:rPr>
                <w:b w:val="0"/>
                <w:bCs/>
              </w:rPr>
              <w:t xml:space="preserve"> in the distance beyond the</w:t>
            </w:r>
            <w:r w:rsidRPr="00CE488A">
              <w:rPr>
                <w:b w:val="0"/>
                <w:bCs/>
              </w:rPr>
              <w:t xml:space="preserve"> outer </w:t>
            </w:r>
            <w:r w:rsidRPr="00F30160">
              <w:rPr>
                <w:b w:val="0"/>
                <w:bCs/>
              </w:rPr>
              <w:t>fence of the cricket grounds.</w:t>
            </w:r>
          </w:p>
        </w:tc>
        <w:tc>
          <w:tcPr>
            <w:tcW w:w="4814" w:type="dxa"/>
          </w:tcPr>
          <w:p w14:paraId="5211B7FB" w14:textId="78AE1D63" w:rsidR="00AF4638" w:rsidRDefault="00AF4638" w:rsidP="00AF4638">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Continued focus on spelling – for example the contraction in ‘</w:t>
            </w:r>
            <w:r w:rsidRPr="002E3A97">
              <w:rPr>
                <w:rStyle w:val="Strong"/>
              </w:rPr>
              <w:t>w</w:t>
            </w:r>
            <w:r>
              <w:rPr>
                <w:rStyle w:val="Strong"/>
              </w:rPr>
              <w:t>hat’s</w:t>
            </w:r>
            <w:r>
              <w:t>’</w:t>
            </w:r>
            <w:r w:rsidR="0040449F">
              <w:t>.</w:t>
            </w:r>
          </w:p>
          <w:p w14:paraId="1DF99FEB" w14:textId="12F0E3D2" w:rsidR="00972469" w:rsidRDefault="00AF4638" w:rsidP="00972469">
            <w:pPr>
              <w:cnfStyle w:val="000000100000" w:firstRow="0" w:lastRow="0" w:firstColumn="0" w:lastColumn="0" w:oddVBand="0" w:evenVBand="0" w:oddHBand="1" w:evenHBand="0" w:firstRowFirstColumn="0" w:firstRowLastColumn="0" w:lastRowFirstColumn="0" w:lastRowLastColumn="0"/>
            </w:pPr>
            <w:r w:rsidRPr="00972469">
              <w:rPr>
                <w:rStyle w:val="Strong"/>
                <w:b w:val="0"/>
              </w:rPr>
              <w:t>Continued focus on verb choice – for example</w:t>
            </w:r>
            <w:r w:rsidR="00972469">
              <w:rPr>
                <w:rStyle w:val="Strong"/>
              </w:rPr>
              <w:t xml:space="preserve"> </w:t>
            </w:r>
            <w:r w:rsidR="00972469" w:rsidRPr="00972469">
              <w:t>‘</w:t>
            </w:r>
            <w:r w:rsidR="00972469" w:rsidRPr="007E4DA1">
              <w:rPr>
                <w:rStyle w:val="Strong"/>
              </w:rPr>
              <w:t>yelled</w:t>
            </w:r>
            <w:r w:rsidR="00972469" w:rsidRPr="00972469">
              <w:t>’</w:t>
            </w:r>
            <w:r w:rsidR="000575F5">
              <w:t>.</w:t>
            </w:r>
          </w:p>
          <w:p w14:paraId="7B2DFCE7" w14:textId="6CFF9087" w:rsidR="004E5477" w:rsidRDefault="004E5477" w:rsidP="004E5477">
            <w:pPr>
              <w:cnfStyle w:val="000000100000" w:firstRow="0" w:lastRow="0" w:firstColumn="0" w:lastColumn="0" w:oddVBand="0" w:evenVBand="0" w:oddHBand="1" w:evenHBand="0" w:firstRowFirstColumn="0" w:firstRowLastColumn="0" w:lastRowFirstColumn="0" w:lastRowLastColumn="0"/>
            </w:pPr>
            <w:r w:rsidRPr="00972469">
              <w:rPr>
                <w:rStyle w:val="Strong"/>
                <w:b w:val="0"/>
              </w:rPr>
              <w:t xml:space="preserve">Continued focus on </w:t>
            </w:r>
            <w:r>
              <w:rPr>
                <w:rStyle w:val="Strong"/>
                <w:b w:val="0"/>
              </w:rPr>
              <w:t>adjective</w:t>
            </w:r>
            <w:r w:rsidRPr="00972469">
              <w:rPr>
                <w:rStyle w:val="Strong"/>
                <w:b w:val="0"/>
              </w:rPr>
              <w:t xml:space="preserve"> choice – for example</w:t>
            </w:r>
            <w:r>
              <w:rPr>
                <w:rStyle w:val="Strong"/>
              </w:rPr>
              <w:t xml:space="preserve"> </w:t>
            </w:r>
            <w:r w:rsidRPr="00972469">
              <w:t>‘</w:t>
            </w:r>
            <w:r w:rsidR="00CE488A" w:rsidRPr="00CE488A">
              <w:rPr>
                <w:b/>
                <w:bCs/>
              </w:rPr>
              <w:t>intense</w:t>
            </w:r>
            <w:r w:rsidRPr="00972469">
              <w:t>’</w:t>
            </w:r>
            <w:r>
              <w:t>.</w:t>
            </w:r>
          </w:p>
          <w:p w14:paraId="04FF7BD6" w14:textId="7E42A592" w:rsidR="00587789" w:rsidRDefault="00587789" w:rsidP="00587789">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New refining focus: </w:t>
            </w:r>
            <w:r w:rsidR="00CE7A25">
              <w:rPr>
                <w:rStyle w:val="Strong"/>
              </w:rPr>
              <w:t>paragraphing and punctuation</w:t>
            </w:r>
          </w:p>
          <w:p w14:paraId="728D9257" w14:textId="4E22B6D0" w:rsidR="00CE7A25" w:rsidRDefault="00CE7A25" w:rsidP="00CE7A25">
            <w:pPr>
              <w:spacing w:before="0"/>
              <w:cnfStyle w:val="000000100000" w:firstRow="0" w:lastRow="0" w:firstColumn="0" w:lastColumn="0" w:oddVBand="0" w:evenVBand="0" w:oddHBand="1" w:evenHBand="0" w:firstRowFirstColumn="0" w:firstRowLastColumn="0" w:lastRowFirstColumn="0" w:lastRowLastColumn="0"/>
              <w:rPr>
                <w:rFonts w:eastAsia="Calibri"/>
              </w:rPr>
            </w:pPr>
            <w:r w:rsidRPr="00DA356D">
              <w:rPr>
                <w:rFonts w:eastAsia="Segoe UI"/>
                <w:color w:val="B30000"/>
              </w:rPr>
              <w:t xml:space="preserve">Quotation marks or inverted commas </w:t>
            </w:r>
            <w:r w:rsidRPr="00CE7A25">
              <w:rPr>
                <w:rFonts w:eastAsia="Segoe UI"/>
                <w:color w:val="333333"/>
              </w:rPr>
              <w:t xml:space="preserve">are used to indicate </w:t>
            </w:r>
            <w:r w:rsidR="00C64441">
              <w:rPr>
                <w:rFonts w:eastAsia="Segoe UI"/>
                <w:color w:val="333333"/>
              </w:rPr>
              <w:t>direct speech</w:t>
            </w:r>
            <w:r w:rsidRPr="00CE7A25">
              <w:rPr>
                <w:rFonts w:eastAsia="Segoe UI"/>
                <w:color w:val="333333"/>
              </w:rPr>
              <w:t>.</w:t>
            </w:r>
          </w:p>
          <w:p w14:paraId="608A5B59" w14:textId="3E0F0FC8" w:rsidR="0016366C" w:rsidRPr="00CE7A25" w:rsidRDefault="0016366C" w:rsidP="003F78BC">
            <w:pPr>
              <w:spacing w:before="0"/>
              <w:cnfStyle w:val="000000100000" w:firstRow="0" w:lastRow="0" w:firstColumn="0" w:lastColumn="0" w:oddVBand="0" w:evenVBand="0" w:oddHBand="1" w:evenHBand="0" w:firstRowFirstColumn="0" w:firstRowLastColumn="0" w:lastRowFirstColumn="0" w:lastRowLastColumn="0"/>
              <w:rPr>
                <w:rFonts w:eastAsia="Segoe UI"/>
                <w:color w:val="333333"/>
              </w:rPr>
            </w:pPr>
            <w:r w:rsidRPr="00DA356D">
              <w:rPr>
                <w:rFonts w:eastAsia="Segoe UI"/>
                <w:color w:val="B30000"/>
              </w:rPr>
              <w:t>‘</w:t>
            </w:r>
            <w:r w:rsidR="003F78BC" w:rsidRPr="00DA356D">
              <w:rPr>
                <w:rFonts w:eastAsia="Segoe UI"/>
                <w:color w:val="B30000"/>
              </w:rPr>
              <w:t>y</w:t>
            </w:r>
            <w:r w:rsidRPr="00DA356D">
              <w:rPr>
                <w:rFonts w:eastAsia="Segoe UI"/>
                <w:color w:val="B30000"/>
              </w:rPr>
              <w:t xml:space="preserve">elled Pete’ </w:t>
            </w:r>
            <w:r w:rsidRPr="00CE7A25">
              <w:rPr>
                <w:rFonts w:eastAsia="Segoe UI"/>
                <w:color w:val="333333"/>
              </w:rPr>
              <w:t>– a dialogue tag</w:t>
            </w:r>
            <w:r w:rsidR="00C114CB">
              <w:rPr>
                <w:rFonts w:eastAsia="Segoe UI"/>
                <w:color w:val="333333"/>
              </w:rPr>
              <w:t xml:space="preserve"> </w:t>
            </w:r>
            <w:r w:rsidRPr="00CE7A25">
              <w:rPr>
                <w:rFonts w:eastAsia="Segoe UI"/>
                <w:color w:val="333333"/>
              </w:rPr>
              <w:t>is the part of the sentence that indicates who says something within the story</w:t>
            </w:r>
            <w:r w:rsidR="00685ACF">
              <w:rPr>
                <w:rFonts w:eastAsia="Segoe UI"/>
                <w:color w:val="333333"/>
              </w:rPr>
              <w:t>, and how</w:t>
            </w:r>
            <w:r w:rsidRPr="00CE7A25">
              <w:rPr>
                <w:rFonts w:eastAsia="Segoe UI"/>
                <w:color w:val="333333"/>
              </w:rPr>
              <w:t>. The dialogue tag always stays outside the quotation marks.</w:t>
            </w:r>
          </w:p>
          <w:p w14:paraId="79BC852B" w14:textId="1F39599D" w:rsidR="00CE7A25" w:rsidRPr="00CE7A25" w:rsidRDefault="00CE7A25" w:rsidP="00CE7A25">
            <w:pPr>
              <w:spacing w:before="0"/>
              <w:cnfStyle w:val="000000100000" w:firstRow="0" w:lastRow="0" w:firstColumn="0" w:lastColumn="0" w:oddVBand="0" w:evenVBand="0" w:oddHBand="1" w:evenHBand="0" w:firstRowFirstColumn="0" w:firstRowLastColumn="0" w:lastRowFirstColumn="0" w:lastRowLastColumn="0"/>
              <w:rPr>
                <w:rFonts w:eastAsia="Calibri"/>
              </w:rPr>
            </w:pPr>
            <w:r w:rsidRPr="00DA356D">
              <w:rPr>
                <w:rFonts w:eastAsia="Segoe UI"/>
                <w:color w:val="B30000"/>
              </w:rPr>
              <w:t xml:space="preserve">New paragraphs </w:t>
            </w:r>
            <w:r w:rsidRPr="00CE7A25">
              <w:rPr>
                <w:rFonts w:eastAsia="Segoe UI"/>
                <w:color w:val="333333"/>
              </w:rPr>
              <w:t xml:space="preserve">are used </w:t>
            </w:r>
            <w:r w:rsidR="008B3829">
              <w:rPr>
                <w:rFonts w:eastAsia="Segoe UI"/>
                <w:color w:val="333333"/>
              </w:rPr>
              <w:t>for a change of focus (from action to description or dialogue for example)</w:t>
            </w:r>
            <w:r w:rsidR="00B924E3">
              <w:rPr>
                <w:rFonts w:eastAsia="Segoe UI"/>
                <w:color w:val="333333"/>
              </w:rPr>
              <w:t xml:space="preserve"> or </w:t>
            </w:r>
            <w:r w:rsidR="0035175B">
              <w:rPr>
                <w:rFonts w:eastAsia="Segoe UI"/>
                <w:color w:val="333333"/>
              </w:rPr>
              <w:t>if a new character begins to speak.</w:t>
            </w:r>
          </w:p>
          <w:p w14:paraId="504DBBA1" w14:textId="68A106E5" w:rsidR="00CE7A25" w:rsidRPr="00CE7A25" w:rsidRDefault="00CE7A25" w:rsidP="00CE7A25">
            <w:pPr>
              <w:spacing w:before="0"/>
              <w:cnfStyle w:val="000000100000" w:firstRow="0" w:lastRow="0" w:firstColumn="0" w:lastColumn="0" w:oddVBand="0" w:evenVBand="0" w:oddHBand="1" w:evenHBand="0" w:firstRowFirstColumn="0" w:firstRowLastColumn="0" w:lastRowFirstColumn="0" w:lastRowLastColumn="0"/>
            </w:pPr>
            <w:r w:rsidRPr="00DA356D">
              <w:rPr>
                <w:rFonts w:eastAsia="Segoe UI"/>
                <w:color w:val="B30000"/>
              </w:rPr>
              <w:t xml:space="preserve">Question marks or exclamation points </w:t>
            </w:r>
            <w:r w:rsidRPr="00CE7A25">
              <w:rPr>
                <w:rFonts w:eastAsia="Segoe UI"/>
                <w:color w:val="333333"/>
              </w:rPr>
              <w:t>are always placed inside the inverted commas.</w:t>
            </w:r>
          </w:p>
          <w:p w14:paraId="477087C4" w14:textId="05DADAD9" w:rsidR="00623050" w:rsidRDefault="00CE7A25" w:rsidP="003F78BC">
            <w:pPr>
              <w:spacing w:before="0"/>
              <w:cnfStyle w:val="000000100000" w:firstRow="0" w:lastRow="0" w:firstColumn="0" w:lastColumn="0" w:oddVBand="0" w:evenVBand="0" w:oddHBand="1" w:evenHBand="0" w:firstRowFirstColumn="0" w:firstRowLastColumn="0" w:lastRowFirstColumn="0" w:lastRowLastColumn="0"/>
            </w:pPr>
            <w:r w:rsidRPr="00DA356D">
              <w:rPr>
                <w:rFonts w:eastAsia="Segoe UI"/>
                <w:color w:val="B30000"/>
              </w:rPr>
              <w:t xml:space="preserve">Dash </w:t>
            </w:r>
            <w:r w:rsidRPr="00CE7A25">
              <w:rPr>
                <w:rFonts w:eastAsia="Segoe UI"/>
                <w:color w:val="333333"/>
              </w:rPr>
              <w:t>– in this sample text, it is used to add in non-essential information.</w:t>
            </w:r>
          </w:p>
        </w:tc>
      </w:tr>
    </w:tbl>
    <w:p w14:paraId="6FF11B87" w14:textId="77777777" w:rsidR="002731A9" w:rsidRPr="00DA356D" w:rsidRDefault="002731A9" w:rsidP="00DA356D">
      <w:r w:rsidRPr="00DA356D">
        <w:br w:type="page"/>
      </w:r>
    </w:p>
    <w:p w14:paraId="09D3DE19" w14:textId="0E29AD7C" w:rsidR="002B0B38" w:rsidRDefault="00E04269" w:rsidP="007C6714">
      <w:pPr>
        <w:pStyle w:val="Heading1"/>
      </w:pPr>
      <w:bookmarkStart w:id="36" w:name="_Toc152254565"/>
      <w:r w:rsidRPr="00630F90">
        <w:lastRenderedPageBreak/>
        <w:t>Phase 4 – deepening connections between texts and concepts</w:t>
      </w:r>
      <w:bookmarkEnd w:id="9"/>
      <w:bookmarkEnd w:id="36"/>
    </w:p>
    <w:p w14:paraId="1FFC1F61" w14:textId="254723D7" w:rsidR="002B0B38" w:rsidRDefault="002B0B38" w:rsidP="002B0B38">
      <w:pPr>
        <w:pStyle w:val="FeatureBox2"/>
      </w:pPr>
      <w:r>
        <w:t>In the ‘deepening connections between texts and concepts’ phase, students return to a close study of the concepts. The focus of this section is on examining the textual concepts of genre and characterisation in texts,</w:t>
      </w:r>
      <w:r w:rsidR="00F13F3A">
        <w:t xml:space="preserve"> and</w:t>
      </w:r>
      <w:r>
        <w:t xml:space="preserve"> exploring how composers use language features to engage the responder to escape into a text. </w:t>
      </w:r>
      <w:r w:rsidR="00C558DF">
        <w:t>To</w:t>
      </w:r>
      <w:r>
        <w:t xml:space="preserve"> examine connections more deeply, students explore the power of imagination to immerse a reader in the world of the text and the world outside the text.</w:t>
      </w:r>
    </w:p>
    <w:p w14:paraId="264C8BDB" w14:textId="77777777" w:rsidR="002B0B38" w:rsidRDefault="002B0B38" w:rsidP="002B0B38">
      <w:pPr>
        <w:pStyle w:val="FeatureBox2"/>
      </w:pPr>
      <w:r>
        <w:t>The teacher uses students’ prior understanding of narrative form to experiment with language features. A deepening awareness of the ways in which composers construct characters to impact on the audience, also underpins this phase.</w:t>
      </w:r>
    </w:p>
    <w:p w14:paraId="619E0C33" w14:textId="6457DE86" w:rsidR="002B0B38" w:rsidRDefault="002B0B38" w:rsidP="002B0B38">
      <w:pPr>
        <w:pStyle w:val="FeatureBox2"/>
      </w:pPr>
      <w:r>
        <w:t>Students practise constructing their own imaginative texts experimenting with language features. They respond to texts reflecting on the writing process and how composers invite responders to escape within a novel in their own personal response</w:t>
      </w:r>
      <w:r w:rsidR="00FF4335">
        <w:t xml:space="preserve">, </w:t>
      </w:r>
      <w:r>
        <w:t>utilis</w:t>
      </w:r>
      <w:r w:rsidR="00FF4335">
        <w:t>e</w:t>
      </w:r>
      <w:r>
        <w:t xml:space="preserve"> quotes and </w:t>
      </w:r>
      <w:r w:rsidR="00FF4335">
        <w:t xml:space="preserve">refine </w:t>
      </w:r>
      <w:r>
        <w:t>the</w:t>
      </w:r>
      <w:r w:rsidR="00FF4335">
        <w:t>ir</w:t>
      </w:r>
      <w:r>
        <w:t xml:space="preserve"> language of reflection. Teaching and learning activities progress generally from teacher-centred, through guided and collaborative, towards independent application.</w:t>
      </w:r>
    </w:p>
    <w:p w14:paraId="63274AD8" w14:textId="1863F321" w:rsidR="006A0ACE" w:rsidRDefault="006A0ACE" w:rsidP="00E25C37">
      <w:pPr>
        <w:pStyle w:val="Heading2"/>
      </w:pPr>
      <w:bookmarkStart w:id="37" w:name="_Toc152254566"/>
      <w:r w:rsidRPr="4B36E442">
        <w:t xml:space="preserve">Phase 4, resource 1 – </w:t>
      </w:r>
      <w:r>
        <w:t>c</w:t>
      </w:r>
      <w:r w:rsidR="004F31BE">
        <w:t>onvention</w:t>
      </w:r>
      <w:r>
        <w:t>s of genre</w:t>
      </w:r>
      <w:bookmarkEnd w:id="37"/>
    </w:p>
    <w:p w14:paraId="6C3FFED7" w14:textId="1057912F" w:rsidR="00B472C5" w:rsidRDefault="00817163" w:rsidP="00817163">
      <w:pPr>
        <w:pStyle w:val="FeatureBox2"/>
      </w:pPr>
      <w:r w:rsidRPr="00817163">
        <w:rPr>
          <w:b/>
          <w:bCs/>
        </w:rPr>
        <w:t>Teacher note:</w:t>
      </w:r>
      <w:r>
        <w:t xml:space="preserve"> t</w:t>
      </w:r>
      <w:r w:rsidR="006A0ACE">
        <w:t xml:space="preserve">he table </w:t>
      </w:r>
      <w:r w:rsidR="000454CC">
        <w:t xml:space="preserve">below </w:t>
      </w:r>
      <w:r w:rsidR="006A0ACE">
        <w:t>is not exha</w:t>
      </w:r>
      <w:r w:rsidR="00B3401A">
        <w:t>u</w:t>
      </w:r>
      <w:r w:rsidR="006A0ACE">
        <w:t xml:space="preserve">stive and examines some of the main genres </w:t>
      </w:r>
      <w:r w:rsidR="001F372D">
        <w:t xml:space="preserve">being </w:t>
      </w:r>
      <w:r w:rsidR="004B3D2C">
        <w:t xml:space="preserve">explored </w:t>
      </w:r>
      <w:r w:rsidR="00B3401A">
        <w:t>in</w:t>
      </w:r>
      <w:r w:rsidR="001F372D">
        <w:t xml:space="preserve"> this sequence</w:t>
      </w:r>
      <w:r w:rsidR="00B3401A">
        <w:t>.</w:t>
      </w:r>
    </w:p>
    <w:p w14:paraId="319320C6" w14:textId="539608B9" w:rsidR="00B472C5" w:rsidRPr="00F74264" w:rsidRDefault="00B472C5" w:rsidP="00055364">
      <w:pPr>
        <w:pStyle w:val="ListNumber"/>
        <w:numPr>
          <w:ilvl w:val="0"/>
          <w:numId w:val="3"/>
        </w:numPr>
      </w:pPr>
      <w:r w:rsidRPr="00F74264">
        <w:t xml:space="preserve">Cut out the cards </w:t>
      </w:r>
      <w:r w:rsidR="001D3EE1" w:rsidRPr="00F74264">
        <w:t>– you may like to colour code</w:t>
      </w:r>
      <w:r w:rsidR="00FB62D1" w:rsidRPr="00F74264">
        <w:t xml:space="preserve"> each column for differentiation and laminate them for future revision activities.</w:t>
      </w:r>
    </w:p>
    <w:p w14:paraId="0B0C404C" w14:textId="4AEA8A55" w:rsidR="00916868" w:rsidRDefault="00FB62D1" w:rsidP="00055364">
      <w:pPr>
        <w:pStyle w:val="ListNumber"/>
        <w:numPr>
          <w:ilvl w:val="0"/>
          <w:numId w:val="66"/>
        </w:numPr>
      </w:pPr>
      <w:r w:rsidRPr="00F74264">
        <w:t>I</w:t>
      </w:r>
      <w:r w:rsidR="00B472C5" w:rsidRPr="00F74264">
        <w:t xml:space="preserve">ssue a set </w:t>
      </w:r>
      <w:r w:rsidRPr="00F74264">
        <w:t xml:space="preserve">of cards </w:t>
      </w:r>
      <w:r w:rsidR="00B472C5" w:rsidRPr="00F74264">
        <w:t>to each group of students</w:t>
      </w:r>
      <w:r w:rsidR="0013413D">
        <w:t xml:space="preserve"> and i</w:t>
      </w:r>
      <w:r w:rsidRPr="00F74264">
        <w:t>nstruct</w:t>
      </w:r>
      <w:r>
        <w:t xml:space="preserve"> students </w:t>
      </w:r>
      <w:r w:rsidR="00B472C5">
        <w:t xml:space="preserve">to match up the correct genre with its definition and </w:t>
      </w:r>
      <w:r>
        <w:t>characteristics</w:t>
      </w:r>
      <w:r w:rsidR="00B472C5">
        <w:t>.</w:t>
      </w:r>
    </w:p>
    <w:p w14:paraId="312978CE" w14:textId="6EDC750B" w:rsidR="000F0DC5" w:rsidRPr="0057142B" w:rsidRDefault="000F0DC5" w:rsidP="0057142B">
      <w:pPr>
        <w:pStyle w:val="Caption"/>
      </w:pPr>
      <w:r w:rsidRPr="0057142B">
        <w:lastRenderedPageBreak/>
        <w:t xml:space="preserve">Table </w:t>
      </w:r>
      <w:fldSimple w:instr=" SEQ Table \* ARABIC ">
        <w:r w:rsidR="00532E4E">
          <w:rPr>
            <w:noProof/>
          </w:rPr>
          <w:t>29</w:t>
        </w:r>
      </w:fldSimple>
      <w:r w:rsidRPr="0057142B">
        <w:t xml:space="preserve"> </w:t>
      </w:r>
      <w:r w:rsidRPr="0057142B">
        <w:rPr>
          <w:rStyle w:val="Strong"/>
          <w:b w:val="0"/>
          <w:bCs w:val="0"/>
        </w:rPr>
        <w:t>–</w:t>
      </w:r>
      <w:r w:rsidRPr="0057142B">
        <w:t xml:space="preserve"> conventions of genre</w:t>
      </w:r>
    </w:p>
    <w:tbl>
      <w:tblPr>
        <w:tblStyle w:val="Tableheader"/>
        <w:tblW w:w="0" w:type="auto"/>
        <w:tblLook w:val="04A0" w:firstRow="1" w:lastRow="0" w:firstColumn="1" w:lastColumn="0" w:noHBand="0" w:noVBand="1"/>
        <w:tblDescription w:val="Genre definitions activity."/>
      </w:tblPr>
      <w:tblGrid>
        <w:gridCol w:w="1977"/>
        <w:gridCol w:w="2980"/>
        <w:gridCol w:w="4385"/>
      </w:tblGrid>
      <w:tr w:rsidR="000F0DC5" w14:paraId="54FDF66F" w14:textId="77777777" w:rsidTr="000F0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09FCD412" w14:textId="2FED42C9" w:rsidR="000F0DC5" w:rsidRDefault="000F0DC5" w:rsidP="000F0DC5">
            <w:pPr>
              <w:pStyle w:val="ListNumber"/>
              <w:numPr>
                <w:ilvl w:val="0"/>
                <w:numId w:val="0"/>
              </w:numPr>
            </w:pPr>
            <w:r w:rsidRPr="00373B0D">
              <w:rPr>
                <w:color w:val="FFFFFF" w:themeColor="background1"/>
              </w:rPr>
              <w:t>Genre</w:t>
            </w:r>
          </w:p>
        </w:tc>
        <w:tc>
          <w:tcPr>
            <w:tcW w:w="2980" w:type="dxa"/>
          </w:tcPr>
          <w:p w14:paraId="43606389" w14:textId="17B8A47A" w:rsidR="000F0DC5" w:rsidRDefault="000F0DC5" w:rsidP="000F0DC5">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373B0D">
              <w:rPr>
                <w:color w:val="FFFFFF" w:themeColor="background1"/>
              </w:rPr>
              <w:t>Definition</w:t>
            </w:r>
          </w:p>
        </w:tc>
        <w:tc>
          <w:tcPr>
            <w:tcW w:w="4385" w:type="dxa"/>
          </w:tcPr>
          <w:p w14:paraId="63D7484F" w14:textId="3BF2B1BF" w:rsidR="000F0DC5" w:rsidRDefault="000F0DC5" w:rsidP="000F0DC5">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Pr>
                <w:color w:val="FFFFFF" w:themeColor="background1"/>
              </w:rPr>
              <w:t>Examples of conventions</w:t>
            </w:r>
          </w:p>
        </w:tc>
      </w:tr>
      <w:tr w:rsidR="000F0DC5" w14:paraId="40A14997" w14:textId="77777777" w:rsidTr="000F0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2DE3E434" w14:textId="2F825596" w:rsidR="000F0DC5" w:rsidRDefault="000F0DC5" w:rsidP="000F0DC5">
            <w:pPr>
              <w:pStyle w:val="ListNumber"/>
              <w:numPr>
                <w:ilvl w:val="0"/>
                <w:numId w:val="0"/>
              </w:numPr>
            </w:pPr>
            <w:r>
              <w:t>Horror</w:t>
            </w:r>
          </w:p>
        </w:tc>
        <w:tc>
          <w:tcPr>
            <w:tcW w:w="2980" w:type="dxa"/>
          </w:tcPr>
          <w:p w14:paraId="1AB67D9A" w14:textId="5EC3AA2A"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M</w:t>
            </w:r>
            <w:r w:rsidRPr="00591F1C">
              <w:t>eant to scare, startle, shock and even repulse audiences.</w:t>
            </w:r>
          </w:p>
        </w:tc>
        <w:tc>
          <w:tcPr>
            <w:tcW w:w="4385" w:type="dxa"/>
          </w:tcPr>
          <w:p w14:paraId="65FD4732" w14:textId="1363F915"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rsidRPr="00034C2E">
              <w:rPr>
                <w:rStyle w:val="Strong"/>
              </w:rPr>
              <w:t>Themes</w:t>
            </w:r>
            <w:r>
              <w:rPr>
                <w:rStyle w:val="Strong"/>
              </w:rPr>
              <w:t>:</w:t>
            </w:r>
            <w:r w:rsidRPr="00E103E0">
              <w:rPr>
                <w:color w:val="333333"/>
                <w:shd w:val="clear" w:color="auto" w:fill="FFFFFF"/>
              </w:rPr>
              <w:t xml:space="preserve"> related to demons, evil spirits, the afterlife</w:t>
            </w:r>
            <w:r>
              <w:rPr>
                <w:color w:val="333333"/>
                <w:shd w:val="clear" w:color="auto" w:fill="FFFFFF"/>
              </w:rPr>
              <w:t xml:space="preserve">, </w:t>
            </w:r>
            <w:r w:rsidRPr="00E103E0">
              <w:rPr>
                <w:color w:val="333333"/>
                <w:shd w:val="clear" w:color="auto" w:fill="FFFFFF"/>
              </w:rPr>
              <w:t xml:space="preserve">vampires, </w:t>
            </w:r>
            <w:proofErr w:type="gramStart"/>
            <w:r w:rsidRPr="00E103E0">
              <w:rPr>
                <w:color w:val="333333"/>
                <w:shd w:val="clear" w:color="auto" w:fill="FFFFFF"/>
              </w:rPr>
              <w:t>werewolves</w:t>
            </w:r>
            <w:proofErr w:type="gramEnd"/>
            <w:r w:rsidRPr="00E103E0">
              <w:rPr>
                <w:color w:val="333333"/>
                <w:shd w:val="clear" w:color="auto" w:fill="FFFFFF"/>
              </w:rPr>
              <w:t xml:space="preserve"> </w:t>
            </w:r>
            <w:r>
              <w:rPr>
                <w:color w:val="333333"/>
                <w:shd w:val="clear" w:color="auto" w:fill="FFFFFF"/>
              </w:rPr>
              <w:t xml:space="preserve">and </w:t>
            </w:r>
            <w:r w:rsidRPr="00E103E0">
              <w:rPr>
                <w:color w:val="333333"/>
                <w:shd w:val="clear" w:color="auto" w:fill="FFFFFF"/>
              </w:rPr>
              <w:t>witches</w:t>
            </w:r>
            <w:r>
              <w:rPr>
                <w:color w:val="333333"/>
                <w:shd w:val="clear" w:color="auto" w:fill="FFFFFF"/>
              </w:rPr>
              <w:t>.</w:t>
            </w:r>
          </w:p>
        </w:tc>
      </w:tr>
      <w:tr w:rsidR="000F0DC5" w14:paraId="07288C8D" w14:textId="77777777" w:rsidTr="000F0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06910C70" w14:textId="0D260598" w:rsidR="000F0DC5" w:rsidRDefault="000F0DC5" w:rsidP="000F0DC5">
            <w:pPr>
              <w:pStyle w:val="ListNumber"/>
              <w:numPr>
                <w:ilvl w:val="0"/>
                <w:numId w:val="0"/>
              </w:numPr>
            </w:pPr>
            <w:r w:rsidRPr="00FB7F0B">
              <w:t>Crime</w:t>
            </w:r>
          </w:p>
        </w:tc>
        <w:tc>
          <w:tcPr>
            <w:tcW w:w="2980" w:type="dxa"/>
          </w:tcPr>
          <w:p w14:paraId="0596CB5B" w14:textId="0FAEAC90"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Story involves solving a crime.</w:t>
            </w:r>
          </w:p>
        </w:tc>
        <w:tc>
          <w:tcPr>
            <w:tcW w:w="4385" w:type="dxa"/>
          </w:tcPr>
          <w:p w14:paraId="05040B0C" w14:textId="001F5C5B"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rsidRPr="000B169D">
              <w:rPr>
                <w:b/>
                <w:bCs/>
              </w:rPr>
              <w:t>Narrative structure</w:t>
            </w:r>
            <w:r>
              <w:t>: crime occurs,</w:t>
            </w:r>
            <w:r w:rsidRPr="000E48AA">
              <w:t xml:space="preserve"> person investigates</w:t>
            </w:r>
            <w:r>
              <w:t>, f</w:t>
            </w:r>
            <w:r w:rsidRPr="00BB4ADB">
              <w:t>oreshadowing</w:t>
            </w:r>
            <w:r>
              <w:t>, near failure of investigation, person solves crime.</w:t>
            </w:r>
          </w:p>
        </w:tc>
      </w:tr>
      <w:tr w:rsidR="000F0DC5" w14:paraId="5625EA02" w14:textId="77777777" w:rsidTr="000F0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39A4B1C0" w14:textId="5D99D826" w:rsidR="000F0DC5" w:rsidRDefault="000F0DC5" w:rsidP="000F0DC5">
            <w:pPr>
              <w:pStyle w:val="ListNumber"/>
              <w:numPr>
                <w:ilvl w:val="0"/>
                <w:numId w:val="0"/>
              </w:numPr>
            </w:pPr>
            <w:r w:rsidRPr="00FB7F0B">
              <w:t>Mystery</w:t>
            </w:r>
          </w:p>
        </w:tc>
        <w:tc>
          <w:tcPr>
            <w:tcW w:w="2980" w:type="dxa"/>
          </w:tcPr>
          <w:p w14:paraId="7E43D2E3" w14:textId="0CC3FF9B"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S</w:t>
            </w:r>
            <w:r w:rsidRPr="00D21F40">
              <w:t>tor</w:t>
            </w:r>
            <w:r>
              <w:t>y</w:t>
            </w:r>
            <w:r w:rsidRPr="00D21F40">
              <w:t xml:space="preserve"> deal</w:t>
            </w:r>
            <w:r>
              <w:t xml:space="preserve">s </w:t>
            </w:r>
            <w:r w:rsidRPr="00D21F40">
              <w:t>with the solution of a</w:t>
            </w:r>
            <w:r>
              <w:t xml:space="preserve"> </w:t>
            </w:r>
            <w:r w:rsidRPr="00D21F40">
              <w:t>secret</w:t>
            </w:r>
            <w:r>
              <w:t xml:space="preserve"> or</w:t>
            </w:r>
            <w:r w:rsidRPr="00D21F40">
              <w:t xml:space="preserve"> problem involving suspense or</w:t>
            </w:r>
            <w:r>
              <w:t xml:space="preserve"> </w:t>
            </w:r>
            <w:r w:rsidRPr="00D21F40">
              <w:t>intrigue.</w:t>
            </w:r>
          </w:p>
        </w:tc>
        <w:tc>
          <w:tcPr>
            <w:tcW w:w="4385" w:type="dxa"/>
          </w:tcPr>
          <w:p w14:paraId="0AFE3AE4" w14:textId="0461D946"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rsidRPr="00BA6BF6">
              <w:rPr>
                <w:rStyle w:val="Strong"/>
              </w:rPr>
              <w:t>Narrative elements</w:t>
            </w:r>
            <w:r>
              <w:t>: s</w:t>
            </w:r>
            <w:r w:rsidRPr="00BB4ADB">
              <w:t>uspense</w:t>
            </w:r>
            <w:r>
              <w:t>, c</w:t>
            </w:r>
            <w:r w:rsidRPr="00BB4ADB">
              <w:t>liffhangers</w:t>
            </w:r>
            <w:r>
              <w:t>, solving a puzzling event or situation.</w:t>
            </w:r>
          </w:p>
        </w:tc>
      </w:tr>
      <w:tr w:rsidR="000F0DC5" w14:paraId="0CF63563" w14:textId="77777777" w:rsidTr="000F0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078F3CE0" w14:textId="756FA1F8" w:rsidR="000F0DC5" w:rsidRDefault="000F0DC5" w:rsidP="000F0DC5">
            <w:pPr>
              <w:pStyle w:val="ListNumber"/>
              <w:numPr>
                <w:ilvl w:val="0"/>
                <w:numId w:val="0"/>
              </w:numPr>
            </w:pPr>
            <w:r w:rsidRPr="00FB7F0B">
              <w:t>Adventure</w:t>
            </w:r>
          </w:p>
        </w:tc>
        <w:tc>
          <w:tcPr>
            <w:tcW w:w="2980" w:type="dxa"/>
          </w:tcPr>
          <w:p w14:paraId="1D1F114E" w14:textId="7E467FE1"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rsidRPr="00BC6B68">
              <w:t>Stories of survival or life in</w:t>
            </w:r>
            <w:r>
              <w:t xml:space="preserve"> </w:t>
            </w:r>
            <w:r w:rsidRPr="00BC6B68">
              <w:t>the great outdoors</w:t>
            </w:r>
            <w:r>
              <w:t>.</w:t>
            </w:r>
          </w:p>
        </w:tc>
        <w:tc>
          <w:tcPr>
            <w:tcW w:w="4385" w:type="dxa"/>
          </w:tcPr>
          <w:p w14:paraId="4BE78C17" w14:textId="0C079C6A"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rsidRPr="000B169D">
              <w:rPr>
                <w:b/>
                <w:bCs/>
              </w:rPr>
              <w:t>Characters</w:t>
            </w:r>
            <w:r>
              <w:rPr>
                <w:b/>
                <w:bCs/>
              </w:rPr>
              <w:t>:</w:t>
            </w:r>
            <w:r>
              <w:t xml:space="preserve"> often children or stereotypes, they learn about themselves and each other during their setbacks and eventual success.</w:t>
            </w:r>
          </w:p>
        </w:tc>
      </w:tr>
      <w:tr w:rsidR="000F0DC5" w14:paraId="1D4B4E77" w14:textId="77777777" w:rsidTr="000F0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5C6AC113" w14:textId="09C64691" w:rsidR="000F0DC5" w:rsidRDefault="000F0DC5" w:rsidP="000F0DC5">
            <w:pPr>
              <w:pStyle w:val="ListNumber"/>
              <w:numPr>
                <w:ilvl w:val="0"/>
                <w:numId w:val="0"/>
              </w:numPr>
            </w:pPr>
            <w:r>
              <w:t>Comedy</w:t>
            </w:r>
          </w:p>
        </w:tc>
        <w:tc>
          <w:tcPr>
            <w:tcW w:w="2980" w:type="dxa"/>
          </w:tcPr>
          <w:p w14:paraId="067DD2E4" w14:textId="0136C442"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Common people or c</w:t>
            </w:r>
            <w:r w:rsidRPr="009E610D">
              <w:t xml:space="preserve">haracters </w:t>
            </w:r>
            <w:r>
              <w:t xml:space="preserve">placed </w:t>
            </w:r>
            <w:r w:rsidRPr="009E610D">
              <w:t xml:space="preserve">in amusing situations </w:t>
            </w:r>
            <w:r>
              <w:t xml:space="preserve">with a </w:t>
            </w:r>
            <w:r w:rsidRPr="009E610D">
              <w:t>happy ending</w:t>
            </w:r>
            <w:r>
              <w:t>.</w:t>
            </w:r>
          </w:p>
        </w:tc>
        <w:tc>
          <w:tcPr>
            <w:tcW w:w="4385" w:type="dxa"/>
          </w:tcPr>
          <w:p w14:paraId="24103844" w14:textId="1B8CBA44"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rsidRPr="000B169D">
              <w:rPr>
                <w:b/>
                <w:bCs/>
              </w:rPr>
              <w:t>Language:</w:t>
            </w:r>
            <w:r>
              <w:t xml:space="preserve"> u</w:t>
            </w:r>
            <w:r w:rsidRPr="008929D9">
              <w:t xml:space="preserve">se of </w:t>
            </w:r>
            <w:r>
              <w:t xml:space="preserve">everyday </w:t>
            </w:r>
            <w:r w:rsidRPr="008929D9">
              <w:t>language, puns and wordplay</w:t>
            </w:r>
            <w:r w:rsidR="00D87679">
              <w:t>,</w:t>
            </w:r>
            <w:r>
              <w:t xml:space="preserve"> funny situations</w:t>
            </w:r>
            <w:r w:rsidR="00D87679">
              <w:t>,</w:t>
            </w:r>
            <w:r>
              <w:t xml:space="preserve"> over-exaggeration.</w:t>
            </w:r>
          </w:p>
        </w:tc>
      </w:tr>
      <w:tr w:rsidR="000F0DC5" w14:paraId="0E071829" w14:textId="77777777" w:rsidTr="000F0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6D0DE2D3" w14:textId="6AB42B39" w:rsidR="000F0DC5" w:rsidRDefault="000F0DC5" w:rsidP="000F0DC5">
            <w:pPr>
              <w:pStyle w:val="ListNumber"/>
              <w:numPr>
                <w:ilvl w:val="0"/>
                <w:numId w:val="0"/>
              </w:numPr>
            </w:pPr>
            <w:r>
              <w:t>Science fiction (Sci-fi)</w:t>
            </w:r>
          </w:p>
        </w:tc>
        <w:tc>
          <w:tcPr>
            <w:tcW w:w="2980" w:type="dxa"/>
          </w:tcPr>
          <w:p w14:paraId="48C3B050" w14:textId="00D277D5"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rsidRPr="00740996">
              <w:t xml:space="preserve">Set in a future </w:t>
            </w:r>
            <w:r w:rsidR="0057142B">
              <w:t xml:space="preserve">where (or when) </w:t>
            </w:r>
            <w:r w:rsidRPr="00740996">
              <w:t>scientific</w:t>
            </w:r>
            <w:r>
              <w:t xml:space="preserve"> </w:t>
            </w:r>
            <w:r w:rsidRPr="00740996">
              <w:t>or technological advance</w:t>
            </w:r>
            <w:r>
              <w:t xml:space="preserve">s </w:t>
            </w:r>
            <w:r w:rsidRPr="00740996">
              <w:t xml:space="preserve">could </w:t>
            </w:r>
            <w:r>
              <w:t xml:space="preserve">be </w:t>
            </w:r>
            <w:r w:rsidRPr="00740996">
              <w:t>possible.</w:t>
            </w:r>
          </w:p>
        </w:tc>
        <w:tc>
          <w:tcPr>
            <w:tcW w:w="4385" w:type="dxa"/>
          </w:tcPr>
          <w:p w14:paraId="164FCA0D" w14:textId="06E3EAC0"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rsidRPr="0080413C">
              <w:rPr>
                <w:b/>
                <w:bCs/>
              </w:rPr>
              <w:t>Setting:</w:t>
            </w:r>
            <w:r>
              <w:t xml:space="preserve"> </w:t>
            </w:r>
            <w:r w:rsidRPr="003B599D">
              <w:t>outer space</w:t>
            </w:r>
            <w:r>
              <w:t xml:space="preserve"> or alternative reality</w:t>
            </w:r>
            <w:r w:rsidRPr="003B599D">
              <w:t xml:space="preserve"> w</w:t>
            </w:r>
            <w:r>
              <w:t>ith advanced</w:t>
            </w:r>
            <w:r w:rsidRPr="003B599D">
              <w:t xml:space="preserve"> technology</w:t>
            </w:r>
            <w:r>
              <w:t>, or in a</w:t>
            </w:r>
            <w:r w:rsidRPr="003B599D">
              <w:t xml:space="preserve"> future</w:t>
            </w:r>
            <w:r>
              <w:t xml:space="preserve"> world.</w:t>
            </w:r>
          </w:p>
        </w:tc>
      </w:tr>
      <w:tr w:rsidR="000F0DC5" w14:paraId="54DB2122" w14:textId="77777777" w:rsidTr="000F0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2DB3CAEE" w14:textId="7867CD3E" w:rsidR="000F0DC5" w:rsidRDefault="000F0DC5" w:rsidP="000F0DC5">
            <w:pPr>
              <w:pStyle w:val="ListNumber"/>
              <w:numPr>
                <w:ilvl w:val="0"/>
                <w:numId w:val="0"/>
              </w:numPr>
            </w:pPr>
            <w:r>
              <w:t>Bildungsroman</w:t>
            </w:r>
          </w:p>
        </w:tc>
        <w:tc>
          <w:tcPr>
            <w:tcW w:w="2980" w:type="dxa"/>
          </w:tcPr>
          <w:p w14:paraId="657CCFD2" w14:textId="138CF5E2" w:rsidR="000F0DC5" w:rsidRPr="00740996"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A coming-of-age story of the protagonist.</w:t>
            </w:r>
          </w:p>
        </w:tc>
        <w:tc>
          <w:tcPr>
            <w:tcW w:w="4385" w:type="dxa"/>
          </w:tcPr>
          <w:p w14:paraId="003D9072" w14:textId="254BD18A" w:rsidR="000F0DC5" w:rsidRPr="0080413C"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rPr>
                <w:b/>
                <w:bCs/>
              </w:rPr>
            </w:pPr>
            <w:r w:rsidRPr="0080413C">
              <w:rPr>
                <w:b/>
                <w:bCs/>
              </w:rPr>
              <w:t>Character development</w:t>
            </w:r>
            <w:r>
              <w:t xml:space="preserve">: protagonist experiences </w:t>
            </w:r>
            <w:r w:rsidRPr="0043628E">
              <w:t xml:space="preserve">loss, journey </w:t>
            </w:r>
            <w:r>
              <w:t xml:space="preserve">and </w:t>
            </w:r>
            <w:r w:rsidRPr="0043628E">
              <w:t>personal growth through conflict, and maturity.</w:t>
            </w:r>
          </w:p>
        </w:tc>
      </w:tr>
      <w:tr w:rsidR="000F0DC5" w14:paraId="76A6E70E" w14:textId="77777777" w:rsidTr="000F0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0AA6324F" w14:textId="3067F57E" w:rsidR="000F0DC5" w:rsidRDefault="000F0DC5" w:rsidP="000F0DC5">
            <w:pPr>
              <w:pStyle w:val="ListNumber"/>
              <w:numPr>
                <w:ilvl w:val="0"/>
                <w:numId w:val="0"/>
              </w:numPr>
            </w:pPr>
            <w:r>
              <w:t>Fantasy</w:t>
            </w:r>
          </w:p>
        </w:tc>
        <w:tc>
          <w:tcPr>
            <w:tcW w:w="2980" w:type="dxa"/>
          </w:tcPr>
          <w:p w14:paraId="24E4C09D" w14:textId="440D3966"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rsidRPr="00E719C8">
              <w:t>Fiction with strange or</w:t>
            </w:r>
            <w:r>
              <w:t xml:space="preserve"> </w:t>
            </w:r>
            <w:r w:rsidRPr="00E719C8">
              <w:lastRenderedPageBreak/>
              <w:t>otherworldly settings or</w:t>
            </w:r>
            <w:r>
              <w:t xml:space="preserve"> </w:t>
            </w:r>
            <w:r w:rsidRPr="00E719C8">
              <w:t>characters</w:t>
            </w:r>
            <w:r>
              <w:t xml:space="preserve"> </w:t>
            </w:r>
            <w:r w:rsidRPr="00E719C8">
              <w:t>that</w:t>
            </w:r>
            <w:r>
              <w:t xml:space="preserve"> suspend</w:t>
            </w:r>
            <w:r w:rsidRPr="00E719C8">
              <w:t xml:space="preserve"> reality;</w:t>
            </w:r>
            <w:r>
              <w:t xml:space="preserve"> </w:t>
            </w:r>
            <w:r w:rsidRPr="00E719C8">
              <w:t>depends on</w:t>
            </w:r>
            <w:r>
              <w:t xml:space="preserve"> </w:t>
            </w:r>
            <w:r w:rsidRPr="00E719C8">
              <w:t>magic or the impossible</w:t>
            </w:r>
            <w:r>
              <w:t>.</w:t>
            </w:r>
          </w:p>
        </w:tc>
        <w:tc>
          <w:tcPr>
            <w:tcW w:w="4385" w:type="dxa"/>
          </w:tcPr>
          <w:p w14:paraId="76BE1E8C" w14:textId="3C921EF1"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rsidRPr="00BC72CC">
              <w:rPr>
                <w:b/>
                <w:bCs/>
              </w:rPr>
              <w:lastRenderedPageBreak/>
              <w:t>Themes:</w:t>
            </w:r>
            <w:r>
              <w:t xml:space="preserve"> the victory of good over evil, </w:t>
            </w:r>
            <w:proofErr w:type="gramStart"/>
            <w:r>
              <w:lastRenderedPageBreak/>
              <w:t>power</w:t>
            </w:r>
            <w:proofErr w:type="gramEnd"/>
            <w:r>
              <w:t xml:space="preserve"> and powerlessness.</w:t>
            </w:r>
          </w:p>
        </w:tc>
      </w:tr>
    </w:tbl>
    <w:p w14:paraId="0A0AFEEE" w14:textId="7FDB2A0B" w:rsidR="007515C2" w:rsidRDefault="007515C2" w:rsidP="00E25C37">
      <w:pPr>
        <w:pStyle w:val="Heading2"/>
      </w:pPr>
      <w:bookmarkStart w:id="38" w:name="_Toc152254567"/>
      <w:r>
        <w:lastRenderedPageBreak/>
        <w:t>Phase 4, activity 1 – identifying conventions of clips</w:t>
      </w:r>
      <w:bookmarkEnd w:id="38"/>
    </w:p>
    <w:p w14:paraId="131EF9BB" w14:textId="2BD09C2E" w:rsidR="00F80B71" w:rsidRDefault="007515C2" w:rsidP="002C7B32">
      <w:pPr>
        <w:pStyle w:val="FeatureBox2"/>
      </w:pPr>
      <w:r w:rsidRPr="001D2201">
        <w:rPr>
          <w:rStyle w:val="Strong"/>
        </w:rPr>
        <w:t>Teacher note:</w:t>
      </w:r>
      <w:r>
        <w:t xml:space="preserve"> </w:t>
      </w:r>
      <w:r w:rsidR="00513A08">
        <w:t xml:space="preserve">show students </w:t>
      </w:r>
      <w:hyperlink r:id="rId27" w:history="1">
        <w:r w:rsidR="002C7B32">
          <w:rPr>
            <w:rStyle w:val="Hyperlink"/>
            <w:lang w:val="en-US"/>
          </w:rPr>
          <w:t>ZOOTOPIA BUT IN 7 DIFFERENT GENRES</w:t>
        </w:r>
      </w:hyperlink>
      <w:r w:rsidR="002C7B32">
        <w:rPr>
          <w:lang w:val="en-US"/>
        </w:rPr>
        <w:t xml:space="preserve"> (9:07). </w:t>
      </w:r>
      <w:r w:rsidR="00513A08">
        <w:rPr>
          <w:lang w:val="en-US"/>
        </w:rPr>
        <w:t xml:space="preserve">You may like to examine </w:t>
      </w:r>
      <w:r w:rsidR="001A39FC">
        <w:rPr>
          <w:lang w:val="en-US"/>
        </w:rPr>
        <w:t>all</w:t>
      </w:r>
      <w:r w:rsidR="00513A08">
        <w:rPr>
          <w:lang w:val="en-US"/>
        </w:rPr>
        <w:t xml:space="preserve"> the genres or select specific ones. </w:t>
      </w:r>
      <w:r w:rsidR="001D05DD">
        <w:rPr>
          <w:lang w:val="en-US"/>
        </w:rPr>
        <w:t xml:space="preserve">The start times for each clip are indicated in the </w:t>
      </w:r>
      <w:r w:rsidR="000732A5">
        <w:rPr>
          <w:lang w:val="en-US"/>
        </w:rPr>
        <w:t>activity table.</w:t>
      </w:r>
      <w:r w:rsidR="00541C01">
        <w:rPr>
          <w:lang w:val="en-US"/>
        </w:rPr>
        <w:t xml:space="preserve"> </w:t>
      </w:r>
      <w:r w:rsidR="0017274E">
        <w:rPr>
          <w:lang w:val="en-US"/>
        </w:rPr>
        <w:t>A range of othe</w:t>
      </w:r>
      <w:r w:rsidR="00DC23D0">
        <w:rPr>
          <w:lang w:val="en-US"/>
        </w:rPr>
        <w:t>r</w:t>
      </w:r>
      <w:r w:rsidR="0017274E">
        <w:rPr>
          <w:lang w:val="en-US"/>
        </w:rPr>
        <w:t xml:space="preserve"> films in </w:t>
      </w:r>
      <w:r w:rsidR="00770F6B">
        <w:rPr>
          <w:lang w:val="en-US"/>
        </w:rPr>
        <w:t>‘</w:t>
      </w:r>
      <w:r w:rsidR="0017274E">
        <w:rPr>
          <w:lang w:val="en-US"/>
        </w:rPr>
        <w:t>7 different genres</w:t>
      </w:r>
      <w:r w:rsidR="00DC23D0">
        <w:rPr>
          <w:lang w:val="en-US"/>
        </w:rPr>
        <w:t xml:space="preserve">’ </w:t>
      </w:r>
      <w:r w:rsidR="00770F6B">
        <w:rPr>
          <w:lang w:val="en-US"/>
        </w:rPr>
        <w:t>are</w:t>
      </w:r>
      <w:r w:rsidR="00DC23D0">
        <w:rPr>
          <w:lang w:val="en-US"/>
        </w:rPr>
        <w:t xml:space="preserve"> available on </w:t>
      </w:r>
      <w:proofErr w:type="gramStart"/>
      <w:r w:rsidR="00DC23D0">
        <w:rPr>
          <w:lang w:val="en-US"/>
        </w:rPr>
        <w:t>You</w:t>
      </w:r>
      <w:r w:rsidR="00770F6B">
        <w:rPr>
          <w:lang w:val="en-US"/>
        </w:rPr>
        <w:t>Tu</w:t>
      </w:r>
      <w:r w:rsidR="00DC23D0">
        <w:rPr>
          <w:lang w:val="en-US"/>
        </w:rPr>
        <w:t>be</w:t>
      </w:r>
      <w:proofErr w:type="gramEnd"/>
      <w:r w:rsidR="00770F6B">
        <w:rPr>
          <w:lang w:val="en-US"/>
        </w:rPr>
        <w:t xml:space="preserve"> but appropriateness should be ascertained before use.</w:t>
      </w:r>
    </w:p>
    <w:p w14:paraId="5B6BA899" w14:textId="3DF4E11D" w:rsidR="002C7B32" w:rsidRDefault="00B10511" w:rsidP="00055364">
      <w:pPr>
        <w:pStyle w:val="ListNumber"/>
        <w:numPr>
          <w:ilvl w:val="0"/>
          <w:numId w:val="46"/>
        </w:numPr>
      </w:pPr>
      <w:r w:rsidRPr="00AB28DE">
        <w:t>Identify</w:t>
      </w:r>
      <w:r>
        <w:t xml:space="preserve"> the conventions for each genre as you watch the clip.</w:t>
      </w:r>
    </w:p>
    <w:p w14:paraId="0F2633BF" w14:textId="3F7E1F63" w:rsidR="000F0DC5" w:rsidRDefault="000F0DC5" w:rsidP="000F0DC5">
      <w:pPr>
        <w:pStyle w:val="Caption"/>
      </w:pPr>
      <w:r>
        <w:t xml:space="preserve">Table </w:t>
      </w:r>
      <w:fldSimple w:instr=" SEQ Table \* ARABIC ">
        <w:r w:rsidR="00532E4E">
          <w:rPr>
            <w:noProof/>
          </w:rPr>
          <w:t>30</w:t>
        </w:r>
      </w:fldSimple>
      <w:r>
        <w:t xml:space="preserve"> – convention of genre in clips</w:t>
      </w:r>
    </w:p>
    <w:tbl>
      <w:tblPr>
        <w:tblStyle w:val="Tableheader"/>
        <w:tblW w:w="0" w:type="auto"/>
        <w:tblLook w:val="04A0" w:firstRow="1" w:lastRow="0" w:firstColumn="1" w:lastColumn="0" w:noHBand="0" w:noVBand="1"/>
        <w:tblDescription w:val="Genre start times and space for students to write their responses."/>
      </w:tblPr>
      <w:tblGrid>
        <w:gridCol w:w="2830"/>
        <w:gridCol w:w="6798"/>
      </w:tblGrid>
      <w:tr w:rsidR="000F0DC5" w:rsidRPr="00970DF8" w14:paraId="2DE1B49C" w14:textId="77777777" w:rsidTr="000F0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E3773E" w14:textId="5B88B418" w:rsidR="000F0DC5" w:rsidRPr="00970DF8" w:rsidRDefault="000F0DC5" w:rsidP="00970DF8">
            <w:r w:rsidRPr="00970DF8">
              <w:t>Genre (start time)</w:t>
            </w:r>
          </w:p>
        </w:tc>
        <w:tc>
          <w:tcPr>
            <w:tcW w:w="6798" w:type="dxa"/>
          </w:tcPr>
          <w:p w14:paraId="26628DAC" w14:textId="2671D36A" w:rsidR="000F0DC5" w:rsidRPr="00970DF8" w:rsidRDefault="000F0DC5" w:rsidP="00970DF8">
            <w:pPr>
              <w:cnfStyle w:val="100000000000" w:firstRow="1" w:lastRow="0" w:firstColumn="0" w:lastColumn="0" w:oddVBand="0" w:evenVBand="0" w:oddHBand="0" w:evenHBand="0" w:firstRowFirstColumn="0" w:firstRowLastColumn="0" w:lastRowFirstColumn="0" w:lastRowLastColumn="0"/>
            </w:pPr>
            <w:r w:rsidRPr="00970DF8">
              <w:t>Conventions</w:t>
            </w:r>
          </w:p>
        </w:tc>
      </w:tr>
      <w:tr w:rsidR="000F0DC5" w14:paraId="60B6CEDD" w14:textId="77777777" w:rsidTr="000F0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6DA9632" w14:textId="6CE235E2" w:rsidR="000F0DC5" w:rsidRDefault="000F0DC5" w:rsidP="000F0DC5">
            <w:pPr>
              <w:pStyle w:val="ListNumber"/>
              <w:numPr>
                <w:ilvl w:val="0"/>
                <w:numId w:val="0"/>
              </w:numPr>
              <w:rPr>
                <w:rStyle w:val="Strong"/>
              </w:rPr>
            </w:pPr>
            <w:r w:rsidRPr="0016510C">
              <w:t>Comedy (</w:t>
            </w:r>
            <w:hyperlink r:id="rId28" w:history="1">
              <w:r w:rsidRPr="0016510C">
                <w:rPr>
                  <w:rStyle w:val="Hyperlink"/>
                </w:rPr>
                <w:t>0:18</w:t>
              </w:r>
            </w:hyperlink>
            <w:r w:rsidRPr="0016510C">
              <w:t>)</w:t>
            </w:r>
          </w:p>
        </w:tc>
        <w:tc>
          <w:tcPr>
            <w:tcW w:w="6798" w:type="dxa"/>
          </w:tcPr>
          <w:p w14:paraId="4AC0C79E" w14:textId="77777777"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p>
        </w:tc>
      </w:tr>
      <w:tr w:rsidR="000F0DC5" w14:paraId="1DDBE5AB" w14:textId="77777777" w:rsidTr="000F0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02AE5A6" w14:textId="00E9A201" w:rsidR="000F0DC5" w:rsidRDefault="000F0DC5" w:rsidP="000F0DC5">
            <w:pPr>
              <w:pStyle w:val="ListNumber"/>
              <w:numPr>
                <w:ilvl w:val="0"/>
                <w:numId w:val="0"/>
              </w:numPr>
              <w:rPr>
                <w:rStyle w:val="Strong"/>
              </w:rPr>
            </w:pPr>
            <w:r w:rsidRPr="0016510C">
              <w:t>Drama (</w:t>
            </w:r>
            <w:hyperlink r:id="rId29" w:history="1">
              <w:r w:rsidRPr="0016510C">
                <w:rPr>
                  <w:rStyle w:val="Hyperlink"/>
                </w:rPr>
                <w:t>1:40</w:t>
              </w:r>
            </w:hyperlink>
            <w:r w:rsidRPr="0016510C">
              <w:t>)</w:t>
            </w:r>
          </w:p>
        </w:tc>
        <w:tc>
          <w:tcPr>
            <w:tcW w:w="6798" w:type="dxa"/>
          </w:tcPr>
          <w:p w14:paraId="68B90AB0" w14:textId="77777777"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p>
        </w:tc>
      </w:tr>
      <w:tr w:rsidR="000F0DC5" w14:paraId="5B8A5940" w14:textId="77777777" w:rsidTr="000F0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06A1E6" w14:textId="57ABB0FD" w:rsidR="000F0DC5" w:rsidRDefault="000F0DC5" w:rsidP="000F0DC5">
            <w:pPr>
              <w:pStyle w:val="ListNumber"/>
              <w:numPr>
                <w:ilvl w:val="0"/>
                <w:numId w:val="0"/>
              </w:numPr>
              <w:rPr>
                <w:rStyle w:val="Strong"/>
              </w:rPr>
            </w:pPr>
            <w:r w:rsidRPr="0016510C">
              <w:t>Action (</w:t>
            </w:r>
            <w:hyperlink r:id="rId30" w:history="1">
              <w:r w:rsidRPr="0016510C">
                <w:rPr>
                  <w:rStyle w:val="Hyperlink"/>
                </w:rPr>
                <w:t>3:12</w:t>
              </w:r>
            </w:hyperlink>
            <w:r w:rsidRPr="0016510C">
              <w:t>)</w:t>
            </w:r>
          </w:p>
        </w:tc>
        <w:tc>
          <w:tcPr>
            <w:tcW w:w="6798" w:type="dxa"/>
          </w:tcPr>
          <w:p w14:paraId="517DA0B0" w14:textId="77777777"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p>
        </w:tc>
      </w:tr>
      <w:tr w:rsidR="000F0DC5" w14:paraId="71F34311" w14:textId="77777777" w:rsidTr="000F0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58ED9DE" w14:textId="72458663" w:rsidR="000F0DC5" w:rsidRDefault="000F0DC5" w:rsidP="000F0DC5">
            <w:pPr>
              <w:pStyle w:val="ListNumber"/>
              <w:numPr>
                <w:ilvl w:val="0"/>
                <w:numId w:val="0"/>
              </w:numPr>
              <w:rPr>
                <w:rStyle w:val="Strong"/>
              </w:rPr>
            </w:pPr>
            <w:r w:rsidRPr="0016510C">
              <w:t>Romantic Comedy (</w:t>
            </w:r>
            <w:hyperlink r:id="rId31" w:history="1">
              <w:r w:rsidRPr="0016510C">
                <w:rPr>
                  <w:rStyle w:val="Hyperlink"/>
                </w:rPr>
                <w:t>4:00</w:t>
              </w:r>
            </w:hyperlink>
            <w:r w:rsidRPr="0016510C">
              <w:t>)</w:t>
            </w:r>
          </w:p>
        </w:tc>
        <w:tc>
          <w:tcPr>
            <w:tcW w:w="6798" w:type="dxa"/>
          </w:tcPr>
          <w:p w14:paraId="34490FE3" w14:textId="77777777"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p>
        </w:tc>
      </w:tr>
      <w:tr w:rsidR="000F0DC5" w14:paraId="60193B99" w14:textId="77777777" w:rsidTr="000F0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C60C795" w14:textId="74DE1051" w:rsidR="000F0DC5" w:rsidRDefault="000F0DC5" w:rsidP="000F0DC5">
            <w:pPr>
              <w:pStyle w:val="ListNumber"/>
              <w:numPr>
                <w:ilvl w:val="0"/>
                <w:numId w:val="0"/>
              </w:numPr>
              <w:rPr>
                <w:rStyle w:val="Strong"/>
              </w:rPr>
            </w:pPr>
            <w:r w:rsidRPr="0016510C">
              <w:t>Thriller (</w:t>
            </w:r>
            <w:hyperlink r:id="rId32" w:history="1">
              <w:r w:rsidRPr="0016510C">
                <w:rPr>
                  <w:rStyle w:val="Hyperlink"/>
                </w:rPr>
                <w:t>5:19</w:t>
              </w:r>
            </w:hyperlink>
            <w:r w:rsidRPr="0016510C">
              <w:t>)</w:t>
            </w:r>
          </w:p>
        </w:tc>
        <w:tc>
          <w:tcPr>
            <w:tcW w:w="6798" w:type="dxa"/>
          </w:tcPr>
          <w:p w14:paraId="47D561E4" w14:textId="77777777"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p>
        </w:tc>
      </w:tr>
      <w:tr w:rsidR="000F0DC5" w14:paraId="0AC4BB85" w14:textId="77777777" w:rsidTr="000F0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3103945" w14:textId="7D896D92" w:rsidR="000F0DC5" w:rsidRDefault="000F0DC5" w:rsidP="000F0DC5">
            <w:pPr>
              <w:pStyle w:val="ListNumber"/>
              <w:numPr>
                <w:ilvl w:val="0"/>
                <w:numId w:val="0"/>
              </w:numPr>
              <w:rPr>
                <w:rStyle w:val="Strong"/>
              </w:rPr>
            </w:pPr>
            <w:r w:rsidRPr="0016510C">
              <w:t>Horror (</w:t>
            </w:r>
            <w:hyperlink r:id="rId33" w:history="1">
              <w:r w:rsidRPr="0016510C">
                <w:rPr>
                  <w:rStyle w:val="Hyperlink"/>
                </w:rPr>
                <w:t>6:36</w:t>
              </w:r>
            </w:hyperlink>
            <w:r w:rsidRPr="0016510C">
              <w:t>)</w:t>
            </w:r>
          </w:p>
        </w:tc>
        <w:tc>
          <w:tcPr>
            <w:tcW w:w="6798" w:type="dxa"/>
          </w:tcPr>
          <w:p w14:paraId="6071D9FD" w14:textId="77777777" w:rsidR="000F0DC5" w:rsidRDefault="000F0DC5" w:rsidP="000F0DC5">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p>
        </w:tc>
      </w:tr>
      <w:tr w:rsidR="000F0DC5" w14:paraId="03EB9570" w14:textId="77777777" w:rsidTr="000F0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5A936A" w14:textId="070B60BD" w:rsidR="000F0DC5" w:rsidRDefault="000F0DC5" w:rsidP="000F0DC5">
            <w:pPr>
              <w:pStyle w:val="ListNumber"/>
              <w:numPr>
                <w:ilvl w:val="0"/>
                <w:numId w:val="0"/>
              </w:numPr>
              <w:rPr>
                <w:rStyle w:val="Strong"/>
              </w:rPr>
            </w:pPr>
            <w:r w:rsidRPr="0016510C">
              <w:t>HBO Special (</w:t>
            </w:r>
            <w:hyperlink r:id="rId34" w:history="1">
              <w:r w:rsidRPr="0016510C">
                <w:rPr>
                  <w:rStyle w:val="Hyperlink"/>
                </w:rPr>
                <w:t>7:23</w:t>
              </w:r>
            </w:hyperlink>
            <w:r w:rsidRPr="0016510C">
              <w:t>)</w:t>
            </w:r>
          </w:p>
        </w:tc>
        <w:tc>
          <w:tcPr>
            <w:tcW w:w="6798" w:type="dxa"/>
          </w:tcPr>
          <w:p w14:paraId="05D628E5" w14:textId="77777777" w:rsidR="000F0DC5" w:rsidRDefault="000F0DC5" w:rsidP="000F0DC5">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p>
        </w:tc>
      </w:tr>
    </w:tbl>
    <w:p w14:paraId="6D0435C2" w14:textId="69FCB64A" w:rsidR="00746413" w:rsidRDefault="00993263" w:rsidP="00E25C37">
      <w:pPr>
        <w:pStyle w:val="Heading2"/>
      </w:pPr>
      <w:bookmarkStart w:id="39" w:name="_Toc152254568"/>
      <w:r>
        <w:lastRenderedPageBreak/>
        <w:t xml:space="preserve">Phase 4, activity </w:t>
      </w:r>
      <w:r w:rsidR="00883F55">
        <w:t>2</w:t>
      </w:r>
      <w:r>
        <w:t xml:space="preserve"> </w:t>
      </w:r>
      <w:r w:rsidR="00746413">
        <w:t>–</w:t>
      </w:r>
      <w:r>
        <w:t xml:space="preserve"> </w:t>
      </w:r>
      <w:r w:rsidR="00F8483B">
        <w:t xml:space="preserve">scavenger hunt – </w:t>
      </w:r>
      <w:r w:rsidR="00746413">
        <w:t>evidence of genre</w:t>
      </w:r>
      <w:bookmarkEnd w:id="39"/>
    </w:p>
    <w:p w14:paraId="567916E9" w14:textId="3107D905" w:rsidR="007837B8" w:rsidRDefault="007837B8" w:rsidP="001D2201">
      <w:pPr>
        <w:pStyle w:val="FeatureBox2"/>
      </w:pPr>
      <w:r w:rsidRPr="001D2201">
        <w:rPr>
          <w:rStyle w:val="Strong"/>
        </w:rPr>
        <w:t>Teacher note:</w:t>
      </w:r>
      <w:r>
        <w:t xml:space="preserve"> as an adjustment, the teacher can complete the </w:t>
      </w:r>
      <w:r w:rsidR="001D2201">
        <w:t>c</w:t>
      </w:r>
      <w:r w:rsidR="009F0A59">
        <w:t>onvention</w:t>
      </w:r>
      <w:r>
        <w:t xml:space="preserve"> column</w:t>
      </w:r>
      <w:r w:rsidR="001D2201">
        <w:t xml:space="preserve"> </w:t>
      </w:r>
      <w:r>
        <w:t xml:space="preserve">for the core text, and students </w:t>
      </w:r>
      <w:r w:rsidR="001D2201">
        <w:t xml:space="preserve">can </w:t>
      </w:r>
      <w:r>
        <w:t>find the evidence.</w:t>
      </w:r>
    </w:p>
    <w:p w14:paraId="0BFC8E41" w14:textId="2767DB8E" w:rsidR="007837B8" w:rsidRPr="00454317" w:rsidRDefault="007837B8" w:rsidP="00055364">
      <w:pPr>
        <w:pStyle w:val="ListNumber"/>
        <w:numPr>
          <w:ilvl w:val="0"/>
          <w:numId w:val="74"/>
        </w:numPr>
      </w:pPr>
      <w:r w:rsidRPr="00454317">
        <w:t>Identify c</w:t>
      </w:r>
      <w:r w:rsidR="00950B65" w:rsidRPr="00454317">
        <w:t>onvention</w:t>
      </w:r>
      <w:r w:rsidRPr="00454317">
        <w:t>s of your core text’s genre – your text may have more than one genre.</w:t>
      </w:r>
    </w:p>
    <w:p w14:paraId="746AC479" w14:textId="55CC02B8" w:rsidR="00746413" w:rsidRPr="00454317" w:rsidRDefault="002E4272" w:rsidP="00055364">
      <w:pPr>
        <w:pStyle w:val="ListNumber"/>
        <w:numPr>
          <w:ilvl w:val="0"/>
          <w:numId w:val="74"/>
        </w:numPr>
      </w:pPr>
      <w:r w:rsidRPr="00454317">
        <w:t>Collect evidence for each</w:t>
      </w:r>
      <w:r w:rsidR="00F45432" w:rsidRPr="00454317">
        <w:t xml:space="preserve"> c</w:t>
      </w:r>
      <w:r w:rsidR="00950B65" w:rsidRPr="00454317">
        <w:t>onvention</w:t>
      </w:r>
      <w:r w:rsidR="00D33DD7" w:rsidRPr="00454317">
        <w:t>.</w:t>
      </w:r>
    </w:p>
    <w:p w14:paraId="28F7A95D" w14:textId="2969ACD0" w:rsidR="007837B8" w:rsidRPr="00060A6B" w:rsidRDefault="007837B8" w:rsidP="00CF3687">
      <w:pPr>
        <w:pStyle w:val="Caption"/>
      </w:pPr>
      <w:r w:rsidRPr="00454317">
        <w:rPr>
          <w:rStyle w:val="Strong"/>
          <w:b w:val="0"/>
          <w:bCs w:val="0"/>
        </w:rPr>
        <w:t xml:space="preserve">Table </w:t>
      </w:r>
      <w:r w:rsidRPr="00454317">
        <w:rPr>
          <w:rStyle w:val="Strong"/>
          <w:b w:val="0"/>
          <w:bCs w:val="0"/>
        </w:rPr>
        <w:fldChar w:fldCharType="begin"/>
      </w:r>
      <w:r w:rsidRPr="00454317">
        <w:rPr>
          <w:rStyle w:val="Strong"/>
          <w:b w:val="0"/>
          <w:bCs w:val="0"/>
        </w:rPr>
        <w:instrText>SEQ Table \* ARABIC</w:instrText>
      </w:r>
      <w:r w:rsidRPr="00454317">
        <w:rPr>
          <w:rStyle w:val="Strong"/>
          <w:b w:val="0"/>
          <w:bCs w:val="0"/>
        </w:rPr>
        <w:fldChar w:fldCharType="separate"/>
      </w:r>
      <w:r w:rsidR="00532E4E">
        <w:rPr>
          <w:rStyle w:val="Strong"/>
          <w:b w:val="0"/>
          <w:bCs w:val="0"/>
          <w:noProof/>
        </w:rPr>
        <w:t>31</w:t>
      </w:r>
      <w:r w:rsidRPr="00454317">
        <w:rPr>
          <w:rStyle w:val="Strong"/>
          <w:b w:val="0"/>
          <w:bCs w:val="0"/>
        </w:rPr>
        <w:fldChar w:fldCharType="end"/>
      </w:r>
      <w:r w:rsidRPr="00454317">
        <w:rPr>
          <w:rStyle w:val="Strong"/>
          <w:b w:val="0"/>
          <w:bCs w:val="0"/>
        </w:rPr>
        <w:t xml:space="preserve"> –</w:t>
      </w:r>
      <w:r w:rsidRPr="00454317">
        <w:t xml:space="preserve"> </w:t>
      </w:r>
      <w:r w:rsidRPr="00060A6B">
        <w:t>textual evidence of genre</w:t>
      </w:r>
    </w:p>
    <w:tbl>
      <w:tblPr>
        <w:tblStyle w:val="Tableheader"/>
        <w:tblW w:w="5000" w:type="pct"/>
        <w:tblLook w:val="04A0" w:firstRow="1" w:lastRow="0" w:firstColumn="1" w:lastColumn="0" w:noHBand="0" w:noVBand="1"/>
        <w:tblDescription w:val="Two columns, convention and evidence with blank space provided for student responses. "/>
      </w:tblPr>
      <w:tblGrid>
        <w:gridCol w:w="4815"/>
        <w:gridCol w:w="4815"/>
      </w:tblGrid>
      <w:tr w:rsidR="007837B8" w14:paraId="46E307F0" w14:textId="77777777" w:rsidTr="009E6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879050A" w14:textId="4E93F8EA" w:rsidR="007837B8" w:rsidRPr="00950B65" w:rsidRDefault="007837B8" w:rsidP="00950B65">
            <w:pPr>
              <w:rPr>
                <w:rStyle w:val="Strong"/>
                <w:b/>
                <w:bCs w:val="0"/>
              </w:rPr>
            </w:pPr>
            <w:r w:rsidRPr="00950B65">
              <w:rPr>
                <w:rStyle w:val="Strong"/>
                <w:b/>
              </w:rPr>
              <w:t>C</w:t>
            </w:r>
            <w:r w:rsidR="00950B65" w:rsidRPr="00950B65">
              <w:rPr>
                <w:rStyle w:val="Strong"/>
                <w:b/>
              </w:rPr>
              <w:t>onvention</w:t>
            </w:r>
          </w:p>
        </w:tc>
        <w:tc>
          <w:tcPr>
            <w:tcW w:w="2500" w:type="pct"/>
          </w:tcPr>
          <w:p w14:paraId="25C30D54" w14:textId="1B29A566" w:rsidR="007837B8" w:rsidRPr="00950B65" w:rsidRDefault="007837B8" w:rsidP="00950B65">
            <w:pPr>
              <w:cnfStyle w:val="100000000000" w:firstRow="1" w:lastRow="0" w:firstColumn="0" w:lastColumn="0" w:oddVBand="0" w:evenVBand="0" w:oddHBand="0" w:evenHBand="0" w:firstRowFirstColumn="0" w:firstRowLastColumn="0" w:lastRowFirstColumn="0" w:lastRowLastColumn="0"/>
              <w:rPr>
                <w:rStyle w:val="Strong"/>
                <w:b/>
                <w:bCs w:val="0"/>
              </w:rPr>
            </w:pPr>
            <w:r w:rsidRPr="00950B65">
              <w:rPr>
                <w:rStyle w:val="Strong"/>
                <w:b/>
              </w:rPr>
              <w:t>Evidence</w:t>
            </w:r>
          </w:p>
        </w:tc>
      </w:tr>
      <w:tr w:rsidR="007837B8" w14:paraId="4BF967F1" w14:textId="77777777" w:rsidTr="009E6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EB4536A" w14:textId="5A650A60" w:rsidR="007837B8" w:rsidRPr="00F66C62" w:rsidRDefault="007837B8" w:rsidP="00F66C62">
            <w:pPr>
              <w:rPr>
                <w:b w:val="0"/>
                <w:bCs/>
              </w:rPr>
            </w:pPr>
          </w:p>
        </w:tc>
        <w:tc>
          <w:tcPr>
            <w:tcW w:w="2500" w:type="pct"/>
          </w:tcPr>
          <w:p w14:paraId="36F0B917" w14:textId="714BF5F0" w:rsidR="007837B8" w:rsidRPr="00F66C62" w:rsidRDefault="007837B8" w:rsidP="00950B65">
            <w:pPr>
              <w:cnfStyle w:val="000000100000" w:firstRow="0" w:lastRow="0" w:firstColumn="0" w:lastColumn="0" w:oddVBand="0" w:evenVBand="0" w:oddHBand="1" w:evenHBand="0" w:firstRowFirstColumn="0" w:firstRowLastColumn="0" w:lastRowFirstColumn="0" w:lastRowLastColumn="0"/>
            </w:pPr>
          </w:p>
        </w:tc>
      </w:tr>
      <w:tr w:rsidR="007837B8" w14:paraId="3BBC3D3F" w14:textId="77777777" w:rsidTr="009E61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A15786B" w14:textId="0A26FC11" w:rsidR="007837B8" w:rsidRDefault="007837B8" w:rsidP="00950B65"/>
        </w:tc>
        <w:tc>
          <w:tcPr>
            <w:tcW w:w="2500" w:type="pct"/>
          </w:tcPr>
          <w:p w14:paraId="64B981FA" w14:textId="14A0BFAA" w:rsidR="007837B8" w:rsidRPr="00F66C62" w:rsidRDefault="007837B8" w:rsidP="00950B65">
            <w:pPr>
              <w:cnfStyle w:val="000000010000" w:firstRow="0" w:lastRow="0" w:firstColumn="0" w:lastColumn="0" w:oddVBand="0" w:evenVBand="0" w:oddHBand="0" w:evenHBand="1" w:firstRowFirstColumn="0" w:firstRowLastColumn="0" w:lastRowFirstColumn="0" w:lastRowLastColumn="0"/>
            </w:pPr>
          </w:p>
        </w:tc>
      </w:tr>
      <w:tr w:rsidR="007837B8" w14:paraId="40D25214" w14:textId="77777777" w:rsidTr="009E6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F86632B" w14:textId="75E5AC07" w:rsidR="007837B8" w:rsidRDefault="007837B8" w:rsidP="00950B65"/>
        </w:tc>
        <w:tc>
          <w:tcPr>
            <w:tcW w:w="2500" w:type="pct"/>
          </w:tcPr>
          <w:p w14:paraId="219734D3" w14:textId="07058F7E" w:rsidR="007837B8" w:rsidRPr="00F66C62" w:rsidRDefault="007837B8" w:rsidP="00950B65">
            <w:pPr>
              <w:cnfStyle w:val="000000100000" w:firstRow="0" w:lastRow="0" w:firstColumn="0" w:lastColumn="0" w:oddVBand="0" w:evenVBand="0" w:oddHBand="1" w:evenHBand="0" w:firstRowFirstColumn="0" w:firstRowLastColumn="0" w:lastRowFirstColumn="0" w:lastRowLastColumn="0"/>
            </w:pPr>
          </w:p>
        </w:tc>
      </w:tr>
      <w:tr w:rsidR="007837B8" w14:paraId="4BF5EDE0" w14:textId="77777777" w:rsidTr="009E61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FA3916C" w14:textId="7B5E8D7E" w:rsidR="007837B8" w:rsidRDefault="007837B8" w:rsidP="00950B65"/>
        </w:tc>
        <w:tc>
          <w:tcPr>
            <w:tcW w:w="2500" w:type="pct"/>
          </w:tcPr>
          <w:p w14:paraId="210EB301" w14:textId="756707DE" w:rsidR="00617556" w:rsidRPr="00617556" w:rsidRDefault="00617556" w:rsidP="00466A7E">
            <w:pPr>
              <w:cnfStyle w:val="000000010000" w:firstRow="0" w:lastRow="0" w:firstColumn="0" w:lastColumn="0" w:oddVBand="0" w:evenVBand="0" w:oddHBand="0" w:evenHBand="1" w:firstRowFirstColumn="0" w:firstRowLastColumn="0" w:lastRowFirstColumn="0" w:lastRowLastColumn="0"/>
            </w:pPr>
          </w:p>
        </w:tc>
      </w:tr>
    </w:tbl>
    <w:p w14:paraId="6B592C88" w14:textId="2A0696E0" w:rsidR="00844CF1" w:rsidRDefault="00291982" w:rsidP="00E25C37">
      <w:pPr>
        <w:pStyle w:val="Heading2"/>
      </w:pPr>
      <w:bookmarkStart w:id="40" w:name="_Toc152254569"/>
      <w:r w:rsidRPr="00291982">
        <w:t xml:space="preserve">Phase 4, </w:t>
      </w:r>
      <w:r>
        <w:t xml:space="preserve">activity </w:t>
      </w:r>
      <w:r w:rsidR="0031174C">
        <w:t>3</w:t>
      </w:r>
      <w:r w:rsidRPr="00291982">
        <w:t xml:space="preserve"> – </w:t>
      </w:r>
      <w:r w:rsidR="00BC322D">
        <w:t xml:space="preserve">impacts of </w:t>
      </w:r>
      <w:r w:rsidR="00CD580A">
        <w:t xml:space="preserve">conventions and </w:t>
      </w:r>
      <w:r w:rsidR="00BC322D">
        <w:t>genre on the responder</w:t>
      </w:r>
      <w:bookmarkEnd w:id="40"/>
    </w:p>
    <w:p w14:paraId="46E4B1EE" w14:textId="40AE0EC3" w:rsidR="00C734AB" w:rsidRDefault="00CC7F12" w:rsidP="00CC7F12">
      <w:pPr>
        <w:pStyle w:val="FeatureBox2"/>
      </w:pPr>
      <w:r w:rsidRPr="00CC7F12">
        <w:rPr>
          <w:rStyle w:val="Strong"/>
        </w:rPr>
        <w:t>Teacher note:</w:t>
      </w:r>
      <w:r>
        <w:t xml:space="preserve"> </w:t>
      </w:r>
      <w:r w:rsidR="009E614C">
        <w:t>s</w:t>
      </w:r>
      <w:r w:rsidR="000D4CE2">
        <w:t>tudents move through stages of guided and collaborative practice to more independent work on the impact of genre conventions.</w:t>
      </w:r>
    </w:p>
    <w:p w14:paraId="23CEFD8B" w14:textId="5CC7464A" w:rsidR="00950B65" w:rsidRPr="00DF24AE" w:rsidRDefault="00FF0A47" w:rsidP="00055364">
      <w:pPr>
        <w:pStyle w:val="ListNumber"/>
        <w:numPr>
          <w:ilvl w:val="0"/>
          <w:numId w:val="36"/>
        </w:numPr>
      </w:pPr>
      <w:r w:rsidRPr="00DF24AE">
        <w:t xml:space="preserve">Adapt the following table to the </w:t>
      </w:r>
      <w:r w:rsidR="004F49BF" w:rsidRPr="00DF24AE">
        <w:t xml:space="preserve">genre you are reading (or are writing </w:t>
      </w:r>
      <w:r w:rsidR="00975016" w:rsidRPr="00DF24AE">
        <w:t xml:space="preserve">in for </w:t>
      </w:r>
      <w:r w:rsidR="004F49BF" w:rsidRPr="00DF24AE">
        <w:t xml:space="preserve">your refined piece for the assessment task). </w:t>
      </w:r>
      <w:r w:rsidR="00C734AB" w:rsidRPr="00DF24AE">
        <w:t>C</w:t>
      </w:r>
      <w:r w:rsidR="004A3BD6" w:rsidRPr="00DF24AE">
        <w:t xml:space="preserve">onsider </w:t>
      </w:r>
      <w:r w:rsidR="006D63C7" w:rsidRPr="00DF24AE">
        <w:t xml:space="preserve">what you have </w:t>
      </w:r>
      <w:r w:rsidR="009F0A59">
        <w:t>learnt</w:t>
      </w:r>
      <w:r w:rsidR="006D63C7" w:rsidRPr="00DF24AE">
        <w:t xml:space="preserve"> about genre</w:t>
      </w:r>
      <w:r w:rsidR="004F49BF" w:rsidRPr="00DF24AE">
        <w:t xml:space="preserve"> and include only those conventions that apply</w:t>
      </w:r>
      <w:r w:rsidR="000D0789" w:rsidRPr="00DF24AE">
        <w:t>.</w:t>
      </w:r>
      <w:r w:rsidR="00B31C52" w:rsidRPr="00DF24AE">
        <w:t xml:space="preserve"> Add in other conventions</w:t>
      </w:r>
      <w:r w:rsidR="002A68B3" w:rsidRPr="00DF24AE">
        <w:t>.</w:t>
      </w:r>
    </w:p>
    <w:p w14:paraId="766433C3" w14:textId="3294C8C4" w:rsidR="00950B65" w:rsidRPr="00DF24AE" w:rsidRDefault="002A68B3" w:rsidP="00055364">
      <w:pPr>
        <w:pStyle w:val="ListNumber"/>
        <w:numPr>
          <w:ilvl w:val="0"/>
          <w:numId w:val="13"/>
        </w:numPr>
      </w:pPr>
      <w:r w:rsidRPr="00DF24AE">
        <w:t>Work with a partner to e</w:t>
      </w:r>
      <w:r w:rsidR="00F97559" w:rsidRPr="00DF24AE">
        <w:t>xamine the suggested impacts and c</w:t>
      </w:r>
      <w:r w:rsidR="00CF6BA6" w:rsidRPr="00DF24AE">
        <w:t xml:space="preserve">omplete the </w:t>
      </w:r>
      <w:r w:rsidR="000D207B" w:rsidRPr="00DF24AE">
        <w:t xml:space="preserve">table </w:t>
      </w:r>
      <w:r w:rsidR="000D0789" w:rsidRPr="00DF24AE">
        <w:t xml:space="preserve">identifying the impacts on the responder of each </w:t>
      </w:r>
      <w:r w:rsidR="00F97559" w:rsidRPr="00DF24AE">
        <w:t>convention</w:t>
      </w:r>
      <w:r w:rsidR="000D0789" w:rsidRPr="00DF24AE">
        <w:t>.</w:t>
      </w:r>
      <w:r w:rsidR="00AC7527" w:rsidRPr="00DF24AE">
        <w:t xml:space="preserve"> Some examples have been done for you.</w:t>
      </w:r>
    </w:p>
    <w:p w14:paraId="0A57FFFB" w14:textId="1197D67C" w:rsidR="00B31C52" w:rsidRPr="00DF24AE" w:rsidRDefault="00235430" w:rsidP="00055364">
      <w:pPr>
        <w:pStyle w:val="ListNumber"/>
        <w:numPr>
          <w:ilvl w:val="0"/>
          <w:numId w:val="13"/>
        </w:numPr>
      </w:pPr>
      <w:r w:rsidRPr="00DF24AE">
        <w:lastRenderedPageBreak/>
        <w:t>Writing about genre: rewrite the back cover blurb for your core text (or for the imagined novel your refined piece will be a part of)</w:t>
      </w:r>
      <w:r w:rsidR="00BB43EE" w:rsidRPr="00DF24AE">
        <w:t xml:space="preserve"> expressing why readers will enjoy the genre – remember not to give too much away.</w:t>
      </w:r>
    </w:p>
    <w:p w14:paraId="342FC345" w14:textId="5667624C" w:rsidR="00D172B8" w:rsidRPr="00454317" w:rsidRDefault="00D172B8" w:rsidP="00060A6B">
      <w:pPr>
        <w:pStyle w:val="Caption"/>
      </w:pPr>
      <w:r w:rsidRPr="00454317">
        <w:rPr>
          <w:rStyle w:val="Strong"/>
          <w:b w:val="0"/>
          <w:bCs w:val="0"/>
        </w:rPr>
        <w:t xml:space="preserve">Table </w:t>
      </w:r>
      <w:r w:rsidRPr="00454317">
        <w:rPr>
          <w:rStyle w:val="Strong"/>
          <w:b w:val="0"/>
          <w:bCs w:val="0"/>
        </w:rPr>
        <w:fldChar w:fldCharType="begin"/>
      </w:r>
      <w:r w:rsidRPr="00454317">
        <w:rPr>
          <w:rStyle w:val="Strong"/>
          <w:b w:val="0"/>
          <w:bCs w:val="0"/>
        </w:rPr>
        <w:instrText>SEQ Table \* ARABIC</w:instrText>
      </w:r>
      <w:r w:rsidRPr="00454317">
        <w:rPr>
          <w:rStyle w:val="Strong"/>
          <w:b w:val="0"/>
          <w:bCs w:val="0"/>
        </w:rPr>
        <w:fldChar w:fldCharType="separate"/>
      </w:r>
      <w:r w:rsidR="00532E4E">
        <w:rPr>
          <w:rStyle w:val="Strong"/>
          <w:b w:val="0"/>
          <w:bCs w:val="0"/>
          <w:noProof/>
        </w:rPr>
        <w:t>32</w:t>
      </w:r>
      <w:r w:rsidRPr="00454317">
        <w:rPr>
          <w:rStyle w:val="Strong"/>
          <w:b w:val="0"/>
          <w:bCs w:val="0"/>
        </w:rPr>
        <w:fldChar w:fldCharType="end"/>
      </w:r>
      <w:r w:rsidRPr="00454317">
        <w:rPr>
          <w:rStyle w:val="Strong"/>
          <w:b w:val="0"/>
          <w:bCs w:val="0"/>
        </w:rPr>
        <w:t xml:space="preserve"> –</w:t>
      </w:r>
      <w:r w:rsidRPr="00454317">
        <w:t xml:space="preserve"> </w:t>
      </w:r>
      <w:r w:rsidRPr="00060A6B">
        <w:t xml:space="preserve">impacts of genre on the </w:t>
      </w:r>
      <w:r w:rsidR="000D0789" w:rsidRPr="00060A6B">
        <w:t>responder</w:t>
      </w:r>
    </w:p>
    <w:tbl>
      <w:tblPr>
        <w:tblStyle w:val="Tableheader"/>
        <w:tblW w:w="0" w:type="auto"/>
        <w:tblLayout w:type="fixed"/>
        <w:tblLook w:val="04A0" w:firstRow="1" w:lastRow="0" w:firstColumn="1" w:lastColumn="0" w:noHBand="0" w:noVBand="1"/>
        <w:tblDescription w:val="Impact of conventions of genre and blank space provided for student responses. "/>
      </w:tblPr>
      <w:tblGrid>
        <w:gridCol w:w="4814"/>
        <w:gridCol w:w="4814"/>
      </w:tblGrid>
      <w:tr w:rsidR="00BC322D" w14:paraId="5FDE060E" w14:textId="77777777" w:rsidTr="006C6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1F87632" w14:textId="74872990" w:rsidR="00BC322D" w:rsidRDefault="004F49BF" w:rsidP="00BC322D">
            <w:r>
              <w:t>Conventions</w:t>
            </w:r>
            <w:r w:rsidR="00BC322D">
              <w:t xml:space="preserve"> of genre</w:t>
            </w:r>
          </w:p>
        </w:tc>
        <w:tc>
          <w:tcPr>
            <w:tcW w:w="4814" w:type="dxa"/>
          </w:tcPr>
          <w:p w14:paraId="13DB51CE" w14:textId="3376CA42" w:rsidR="00BC322D" w:rsidRDefault="00BC322D" w:rsidP="00BC322D">
            <w:pPr>
              <w:cnfStyle w:val="100000000000" w:firstRow="1" w:lastRow="0" w:firstColumn="0" w:lastColumn="0" w:oddVBand="0" w:evenVBand="0" w:oddHBand="0" w:evenHBand="0" w:firstRowFirstColumn="0" w:firstRowLastColumn="0" w:lastRowFirstColumn="0" w:lastRowLastColumn="0"/>
            </w:pPr>
            <w:r>
              <w:t>Impact on the responder</w:t>
            </w:r>
          </w:p>
        </w:tc>
      </w:tr>
      <w:tr w:rsidR="002B4D78" w14:paraId="7CBDEA69"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39B2618" w14:textId="68B26696" w:rsidR="002B4D78" w:rsidRPr="001334D8" w:rsidRDefault="002B4D78" w:rsidP="001334D8">
            <w:r w:rsidRPr="001334D8">
              <w:t>D</w:t>
            </w:r>
            <w:r w:rsidR="00E8659A" w:rsidRPr="001334D8">
              <w:t>ark</w:t>
            </w:r>
            <w:r w:rsidR="00977F9B" w:rsidRPr="001334D8">
              <w:t xml:space="preserve"> shadows or night, </w:t>
            </w:r>
            <w:r w:rsidR="002327DF" w:rsidRPr="001334D8">
              <w:t xml:space="preserve">cobwebs, </w:t>
            </w:r>
            <w:proofErr w:type="gramStart"/>
            <w:r w:rsidR="00836147" w:rsidRPr="001334D8">
              <w:t>cemetery</w:t>
            </w:r>
            <w:proofErr w:type="gramEnd"/>
            <w:r w:rsidR="002327DF" w:rsidRPr="001334D8">
              <w:t xml:space="preserve"> and </w:t>
            </w:r>
            <w:r w:rsidRPr="001334D8">
              <w:t>witches</w:t>
            </w:r>
          </w:p>
        </w:tc>
        <w:tc>
          <w:tcPr>
            <w:tcW w:w="4814" w:type="dxa"/>
          </w:tcPr>
          <w:p w14:paraId="52114CD8" w14:textId="53D89DF1" w:rsidR="002B4D78" w:rsidRPr="001334D8" w:rsidRDefault="00ED7924" w:rsidP="001334D8">
            <w:pPr>
              <w:cnfStyle w:val="000000100000" w:firstRow="0" w:lastRow="0" w:firstColumn="0" w:lastColumn="0" w:oddVBand="0" w:evenVBand="0" w:oddHBand="1" w:evenHBand="0" w:firstRowFirstColumn="0" w:firstRowLastColumn="0" w:lastRowFirstColumn="0" w:lastRowLastColumn="0"/>
            </w:pPr>
            <w:r w:rsidRPr="001334D8">
              <w:t xml:space="preserve">We enjoy the fear and the thrill </w:t>
            </w:r>
            <w:r w:rsidR="00E36DA9" w:rsidRPr="001334D8">
              <w:t>of the unknown</w:t>
            </w:r>
            <w:r w:rsidR="00C764FB" w:rsidRPr="001334D8">
              <w:t xml:space="preserve"> a</w:t>
            </w:r>
            <w:r w:rsidRPr="001334D8">
              <w:t>nd are relieved when things turn out alright.</w:t>
            </w:r>
          </w:p>
        </w:tc>
      </w:tr>
      <w:tr w:rsidR="002B4D78" w14:paraId="11D064D5"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CD6A639" w14:textId="3A6690D5" w:rsidR="002B4D78" w:rsidRPr="001334D8" w:rsidRDefault="009C7333" w:rsidP="001334D8">
            <w:r w:rsidRPr="001334D8">
              <w:t>F</w:t>
            </w:r>
            <w:r w:rsidR="002B4D78" w:rsidRPr="001334D8">
              <w:t>oreshadowing</w:t>
            </w:r>
          </w:p>
        </w:tc>
        <w:tc>
          <w:tcPr>
            <w:tcW w:w="4814" w:type="dxa"/>
          </w:tcPr>
          <w:p w14:paraId="71B397B8" w14:textId="0CA5BB79" w:rsidR="002B4D78" w:rsidRPr="001334D8" w:rsidRDefault="002B4D78" w:rsidP="001334D8">
            <w:pPr>
              <w:cnfStyle w:val="000000010000" w:firstRow="0" w:lastRow="0" w:firstColumn="0" w:lastColumn="0" w:oddVBand="0" w:evenVBand="0" w:oddHBand="0" w:evenHBand="1" w:firstRowFirstColumn="0" w:firstRowLastColumn="0" w:lastRowFirstColumn="0" w:lastRowLastColumn="0"/>
            </w:pPr>
          </w:p>
        </w:tc>
      </w:tr>
      <w:tr w:rsidR="00BC322D" w14:paraId="337238E6"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B903F1" w14:textId="1F166A77" w:rsidR="00BC322D" w:rsidRPr="001334D8" w:rsidRDefault="00497E89" w:rsidP="001334D8">
            <w:r w:rsidRPr="001334D8">
              <w:t>P</w:t>
            </w:r>
            <w:r w:rsidR="009C7333" w:rsidRPr="001334D8">
              <w:t>roblem solving and inner strength</w:t>
            </w:r>
          </w:p>
        </w:tc>
        <w:tc>
          <w:tcPr>
            <w:tcW w:w="4814" w:type="dxa"/>
          </w:tcPr>
          <w:p w14:paraId="0ED8EFBF" w14:textId="4D15D31E" w:rsidR="00BC322D" w:rsidRPr="001334D8" w:rsidRDefault="00BC322D" w:rsidP="001334D8">
            <w:pPr>
              <w:cnfStyle w:val="000000100000" w:firstRow="0" w:lastRow="0" w:firstColumn="0" w:lastColumn="0" w:oddVBand="0" w:evenVBand="0" w:oddHBand="1" w:evenHBand="0" w:firstRowFirstColumn="0" w:firstRowLastColumn="0" w:lastRowFirstColumn="0" w:lastRowLastColumn="0"/>
            </w:pPr>
          </w:p>
        </w:tc>
      </w:tr>
      <w:tr w:rsidR="009C7333" w14:paraId="0B8E703B"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4A52F0D" w14:textId="13D62B11" w:rsidR="009C7333" w:rsidRPr="001334D8" w:rsidRDefault="00497E89" w:rsidP="001334D8">
            <w:r w:rsidRPr="001334D8">
              <w:t>Everyday language</w:t>
            </w:r>
          </w:p>
        </w:tc>
        <w:tc>
          <w:tcPr>
            <w:tcW w:w="4814" w:type="dxa"/>
          </w:tcPr>
          <w:p w14:paraId="100ADB5E" w14:textId="59510EA6" w:rsidR="009C7333" w:rsidRPr="001334D8" w:rsidRDefault="009C7333" w:rsidP="001334D8">
            <w:pPr>
              <w:cnfStyle w:val="000000010000" w:firstRow="0" w:lastRow="0" w:firstColumn="0" w:lastColumn="0" w:oddVBand="0" w:evenVBand="0" w:oddHBand="0" w:evenHBand="1" w:firstRowFirstColumn="0" w:firstRowLastColumn="0" w:lastRowFirstColumn="0" w:lastRowLastColumn="0"/>
            </w:pPr>
          </w:p>
        </w:tc>
      </w:tr>
      <w:tr w:rsidR="009C7333" w14:paraId="6E68C9B3"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DE71ABB" w14:textId="38078716" w:rsidR="009C7333" w:rsidRPr="001334D8" w:rsidRDefault="00497E89" w:rsidP="001334D8">
            <w:r w:rsidRPr="001334D8">
              <w:t xml:space="preserve">Funny situations, </w:t>
            </w:r>
            <w:proofErr w:type="gramStart"/>
            <w:r w:rsidRPr="001334D8">
              <w:t>puns</w:t>
            </w:r>
            <w:proofErr w:type="gramEnd"/>
            <w:r w:rsidRPr="001334D8">
              <w:t xml:space="preserve"> and wordplay</w:t>
            </w:r>
          </w:p>
        </w:tc>
        <w:tc>
          <w:tcPr>
            <w:tcW w:w="4814" w:type="dxa"/>
          </w:tcPr>
          <w:p w14:paraId="25F97777" w14:textId="15ABCD99" w:rsidR="009C7333" w:rsidRPr="001334D8" w:rsidRDefault="009C7333" w:rsidP="001334D8">
            <w:pPr>
              <w:cnfStyle w:val="000000100000" w:firstRow="0" w:lastRow="0" w:firstColumn="0" w:lastColumn="0" w:oddVBand="0" w:evenVBand="0" w:oddHBand="1" w:evenHBand="0" w:firstRowFirstColumn="0" w:firstRowLastColumn="0" w:lastRowFirstColumn="0" w:lastRowLastColumn="0"/>
            </w:pPr>
          </w:p>
        </w:tc>
      </w:tr>
      <w:tr w:rsidR="009C7333" w14:paraId="7FD7F003"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28A09C5" w14:textId="3D84578E" w:rsidR="009C7333" w:rsidRPr="001334D8" w:rsidRDefault="00497E89" w:rsidP="001334D8">
            <w:r w:rsidRPr="001334D8">
              <w:t>Out</w:t>
            </w:r>
            <w:r w:rsidR="00AE21AA" w:rsidRPr="001334D8">
              <w:t>er</w:t>
            </w:r>
            <w:r w:rsidRPr="001334D8">
              <w:t xml:space="preserve"> space</w:t>
            </w:r>
            <w:r w:rsidR="00293C11" w:rsidRPr="001334D8">
              <w:t xml:space="preserve">, advanced </w:t>
            </w:r>
            <w:proofErr w:type="gramStart"/>
            <w:r w:rsidR="00293C11" w:rsidRPr="001334D8">
              <w:t>technology</w:t>
            </w:r>
            <w:proofErr w:type="gramEnd"/>
            <w:r w:rsidR="00293C11" w:rsidRPr="001334D8">
              <w:t xml:space="preserve"> and aliens</w:t>
            </w:r>
          </w:p>
        </w:tc>
        <w:tc>
          <w:tcPr>
            <w:tcW w:w="4814" w:type="dxa"/>
          </w:tcPr>
          <w:p w14:paraId="24A5987E" w14:textId="7539BE0A" w:rsidR="009C7333" w:rsidRPr="001334D8" w:rsidRDefault="0051063F" w:rsidP="001334D8">
            <w:pPr>
              <w:cnfStyle w:val="000000010000" w:firstRow="0" w:lastRow="0" w:firstColumn="0" w:lastColumn="0" w:oddVBand="0" w:evenVBand="0" w:oddHBand="0" w:evenHBand="1" w:firstRowFirstColumn="0" w:firstRowLastColumn="0" w:lastRowFirstColumn="0" w:lastRowLastColumn="0"/>
            </w:pPr>
            <w:r w:rsidRPr="001334D8">
              <w:t>Fascination about the possible future of our world</w:t>
            </w:r>
            <w:r w:rsidR="004C7671" w:rsidRPr="001334D8">
              <w:t>.</w:t>
            </w:r>
          </w:p>
        </w:tc>
      </w:tr>
      <w:tr w:rsidR="00AE21AA" w14:paraId="45C5C351"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7F372A0" w14:textId="39FF0A7B" w:rsidR="00AE21AA" w:rsidRPr="001334D8" w:rsidRDefault="00C53905" w:rsidP="001334D8">
            <w:r w:rsidRPr="001334D8">
              <w:t>L</w:t>
            </w:r>
            <w:r w:rsidR="00AE21AA" w:rsidRPr="001334D8">
              <w:t xml:space="preserve">oss, </w:t>
            </w:r>
            <w:proofErr w:type="gramStart"/>
            <w:r w:rsidR="00AE21AA" w:rsidRPr="001334D8">
              <w:t>journey</w:t>
            </w:r>
            <w:proofErr w:type="gramEnd"/>
            <w:r w:rsidR="00AE21AA" w:rsidRPr="001334D8">
              <w:t xml:space="preserve"> and personal growth</w:t>
            </w:r>
          </w:p>
        </w:tc>
        <w:tc>
          <w:tcPr>
            <w:tcW w:w="4814" w:type="dxa"/>
          </w:tcPr>
          <w:p w14:paraId="31813B1E" w14:textId="7AFB3182" w:rsidR="00AE21AA" w:rsidRPr="001334D8" w:rsidRDefault="00AE21AA" w:rsidP="001334D8">
            <w:pPr>
              <w:cnfStyle w:val="000000100000" w:firstRow="0" w:lastRow="0" w:firstColumn="0" w:lastColumn="0" w:oddVBand="0" w:evenVBand="0" w:oddHBand="1" w:evenHBand="0" w:firstRowFirstColumn="0" w:firstRowLastColumn="0" w:lastRowFirstColumn="0" w:lastRowLastColumn="0"/>
            </w:pPr>
          </w:p>
        </w:tc>
      </w:tr>
      <w:tr w:rsidR="00AE21AA" w14:paraId="440C1F71"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1464E53" w14:textId="0F26AF28" w:rsidR="00AE21AA" w:rsidRPr="001334D8" w:rsidRDefault="00A35C60" w:rsidP="001334D8">
            <w:r w:rsidRPr="001334D8">
              <w:t>Magic and the supernatural</w:t>
            </w:r>
          </w:p>
        </w:tc>
        <w:tc>
          <w:tcPr>
            <w:tcW w:w="4814" w:type="dxa"/>
          </w:tcPr>
          <w:p w14:paraId="3137C84E" w14:textId="11A73AA5" w:rsidR="00AE21AA" w:rsidRPr="001334D8" w:rsidRDefault="00AE21AA" w:rsidP="001334D8">
            <w:pPr>
              <w:cnfStyle w:val="000000010000" w:firstRow="0" w:lastRow="0" w:firstColumn="0" w:lastColumn="0" w:oddVBand="0" w:evenVBand="0" w:oddHBand="0" w:evenHBand="1" w:firstRowFirstColumn="0" w:firstRowLastColumn="0" w:lastRowFirstColumn="0" w:lastRowLastColumn="0"/>
            </w:pPr>
          </w:p>
        </w:tc>
      </w:tr>
      <w:tr w:rsidR="00A02F32" w14:paraId="70552947"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EB4AC4A" w14:textId="65832A43" w:rsidR="00A02F32" w:rsidRPr="001334D8" w:rsidRDefault="006E14EF" w:rsidP="001334D8">
            <w:r w:rsidRPr="001334D8">
              <w:t xml:space="preserve">Drawings, </w:t>
            </w:r>
            <w:proofErr w:type="gramStart"/>
            <w:r w:rsidRPr="001334D8">
              <w:t>diagrams</w:t>
            </w:r>
            <w:proofErr w:type="gramEnd"/>
            <w:r w:rsidRPr="001334D8">
              <w:t xml:space="preserve"> and maps</w:t>
            </w:r>
          </w:p>
        </w:tc>
        <w:tc>
          <w:tcPr>
            <w:tcW w:w="4814" w:type="dxa"/>
          </w:tcPr>
          <w:p w14:paraId="344258CB" w14:textId="57818D81" w:rsidR="00A02F32" w:rsidRPr="001334D8" w:rsidRDefault="00A02F32" w:rsidP="001334D8">
            <w:pPr>
              <w:cnfStyle w:val="000000100000" w:firstRow="0" w:lastRow="0" w:firstColumn="0" w:lastColumn="0" w:oddVBand="0" w:evenVBand="0" w:oddHBand="1" w:evenHBand="0" w:firstRowFirstColumn="0" w:firstRowLastColumn="0" w:lastRowFirstColumn="0" w:lastRowLastColumn="0"/>
            </w:pPr>
          </w:p>
        </w:tc>
      </w:tr>
      <w:tr w:rsidR="000D0789" w14:paraId="6B348AA7"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CC055C7" w14:textId="4D5622D5" w:rsidR="000D0789" w:rsidRPr="001334D8" w:rsidRDefault="004C7671" w:rsidP="001334D8">
            <w:r w:rsidRPr="001334D8">
              <w:t>Ordinary characters</w:t>
            </w:r>
          </w:p>
        </w:tc>
        <w:tc>
          <w:tcPr>
            <w:tcW w:w="4814" w:type="dxa"/>
          </w:tcPr>
          <w:p w14:paraId="39A788B6" w14:textId="7A38EF1A" w:rsidR="000D0789" w:rsidRPr="001334D8" w:rsidRDefault="004C7671" w:rsidP="001334D8">
            <w:pPr>
              <w:cnfStyle w:val="000000010000" w:firstRow="0" w:lastRow="0" w:firstColumn="0" w:lastColumn="0" w:oddVBand="0" w:evenVBand="0" w:oddHBand="0" w:evenHBand="1" w:firstRowFirstColumn="0" w:firstRowLastColumn="0" w:lastRowFirstColumn="0" w:lastRowLastColumn="0"/>
            </w:pPr>
            <w:r w:rsidRPr="001334D8">
              <w:t>We identify with them and are interested in their realistic journeys.</w:t>
            </w:r>
          </w:p>
        </w:tc>
      </w:tr>
    </w:tbl>
    <w:p w14:paraId="64BDB1CF" w14:textId="024BD3B5" w:rsidR="00BA1EF8" w:rsidRDefault="00BA1EF8" w:rsidP="00E25C37">
      <w:pPr>
        <w:pStyle w:val="Heading2"/>
      </w:pPr>
      <w:bookmarkStart w:id="41" w:name="_Toc152254570"/>
      <w:r>
        <w:t xml:space="preserve">Phase 4, activity </w:t>
      </w:r>
      <w:r w:rsidR="004F1E8B">
        <w:t>4</w:t>
      </w:r>
      <w:r>
        <w:t xml:space="preserve"> – </w:t>
      </w:r>
      <w:r w:rsidR="0048192C">
        <w:t>author study</w:t>
      </w:r>
      <w:bookmarkEnd w:id="41"/>
    </w:p>
    <w:p w14:paraId="5C5B44EA" w14:textId="4A9DE181" w:rsidR="00BA1EF8" w:rsidRDefault="00BA1EF8" w:rsidP="00055364">
      <w:pPr>
        <w:pStyle w:val="ListNumber"/>
        <w:numPr>
          <w:ilvl w:val="0"/>
          <w:numId w:val="4"/>
        </w:numPr>
      </w:pPr>
      <w:r>
        <w:t xml:space="preserve">Research </w:t>
      </w:r>
      <w:r w:rsidR="001C1AA9">
        <w:t xml:space="preserve">the </w:t>
      </w:r>
      <w:r>
        <w:t xml:space="preserve">author </w:t>
      </w:r>
      <w:r w:rsidR="001C1AA9">
        <w:t xml:space="preserve">of your core text </w:t>
      </w:r>
      <w:r>
        <w:t>and collect evidence about their contextual background.</w:t>
      </w:r>
    </w:p>
    <w:p w14:paraId="346FA25F" w14:textId="57C9E202" w:rsidR="00BA1EF8" w:rsidRPr="007329D7" w:rsidRDefault="00BA1EF8" w:rsidP="00060A6B">
      <w:pPr>
        <w:pStyle w:val="Caption"/>
      </w:pPr>
      <w:r w:rsidRPr="007329D7">
        <w:rPr>
          <w:rStyle w:val="Strong"/>
          <w:b w:val="0"/>
          <w:bCs w:val="0"/>
        </w:rPr>
        <w:lastRenderedPageBreak/>
        <w:t xml:space="preserve">Table </w:t>
      </w:r>
      <w:r w:rsidRPr="007329D7">
        <w:rPr>
          <w:rStyle w:val="Strong"/>
          <w:b w:val="0"/>
          <w:bCs w:val="0"/>
        </w:rPr>
        <w:fldChar w:fldCharType="begin"/>
      </w:r>
      <w:r w:rsidRPr="007329D7">
        <w:rPr>
          <w:rStyle w:val="Strong"/>
          <w:b w:val="0"/>
          <w:bCs w:val="0"/>
        </w:rPr>
        <w:instrText>SEQ Table \* ARABIC</w:instrText>
      </w:r>
      <w:r w:rsidRPr="007329D7">
        <w:rPr>
          <w:rStyle w:val="Strong"/>
          <w:b w:val="0"/>
          <w:bCs w:val="0"/>
        </w:rPr>
        <w:fldChar w:fldCharType="separate"/>
      </w:r>
      <w:r w:rsidR="00532E4E">
        <w:rPr>
          <w:rStyle w:val="Strong"/>
          <w:b w:val="0"/>
          <w:bCs w:val="0"/>
          <w:noProof/>
        </w:rPr>
        <w:t>33</w:t>
      </w:r>
      <w:r w:rsidRPr="007329D7">
        <w:rPr>
          <w:rStyle w:val="Strong"/>
          <w:b w:val="0"/>
          <w:bCs w:val="0"/>
        </w:rPr>
        <w:fldChar w:fldCharType="end"/>
      </w:r>
      <w:r w:rsidRPr="007329D7">
        <w:rPr>
          <w:rStyle w:val="Strong"/>
          <w:b w:val="0"/>
          <w:bCs w:val="0"/>
        </w:rPr>
        <w:t xml:space="preserve"> –</w:t>
      </w:r>
      <w:r w:rsidRPr="007329D7">
        <w:t xml:space="preserve"> </w:t>
      </w:r>
      <w:r w:rsidRPr="00060A6B">
        <w:t>author study</w:t>
      </w:r>
    </w:p>
    <w:tbl>
      <w:tblPr>
        <w:tblStyle w:val="Tableheader"/>
        <w:tblW w:w="0" w:type="auto"/>
        <w:tblLook w:val="04A0" w:firstRow="1" w:lastRow="0" w:firstColumn="1" w:lastColumn="0" w:noHBand="0" w:noVBand="1"/>
        <w:tblDescription w:val="Author study topic and blank space provided for student responses. "/>
      </w:tblPr>
      <w:tblGrid>
        <w:gridCol w:w="2972"/>
        <w:gridCol w:w="6656"/>
      </w:tblGrid>
      <w:tr w:rsidR="00BA1EF8" w14:paraId="4452975E" w14:textId="77777777" w:rsidTr="006C6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9B4D66D" w14:textId="77777777" w:rsidR="00BA1EF8" w:rsidRDefault="00BA1EF8">
            <w:r>
              <w:t>Topic</w:t>
            </w:r>
          </w:p>
        </w:tc>
        <w:tc>
          <w:tcPr>
            <w:tcW w:w="6656" w:type="dxa"/>
          </w:tcPr>
          <w:p w14:paraId="6992EB1D" w14:textId="77777777" w:rsidR="00BA1EF8" w:rsidRDefault="00BA1EF8">
            <w:pPr>
              <w:cnfStyle w:val="100000000000" w:firstRow="1" w:lastRow="0" w:firstColumn="0" w:lastColumn="0" w:oddVBand="0" w:evenVBand="0" w:oddHBand="0" w:evenHBand="0" w:firstRowFirstColumn="0" w:firstRowLastColumn="0" w:lastRowFirstColumn="0" w:lastRowLastColumn="0"/>
            </w:pPr>
            <w:r>
              <w:t>Information</w:t>
            </w:r>
          </w:p>
        </w:tc>
      </w:tr>
      <w:tr w:rsidR="00BA1EF8" w14:paraId="075622B3"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F85D734" w14:textId="77777777" w:rsidR="00BA1EF8" w:rsidRDefault="00BA1EF8">
            <w:r>
              <w:t>Author’s name</w:t>
            </w:r>
          </w:p>
        </w:tc>
        <w:tc>
          <w:tcPr>
            <w:tcW w:w="6656" w:type="dxa"/>
          </w:tcPr>
          <w:p w14:paraId="3C9DA881" w14:textId="201E653B" w:rsidR="00BA1EF8" w:rsidRPr="00205461" w:rsidRDefault="00BA1EF8" w:rsidP="00205461">
            <w:pPr>
              <w:cnfStyle w:val="000000100000" w:firstRow="0" w:lastRow="0" w:firstColumn="0" w:lastColumn="0" w:oddVBand="0" w:evenVBand="0" w:oddHBand="1" w:evenHBand="0" w:firstRowFirstColumn="0" w:firstRowLastColumn="0" w:lastRowFirstColumn="0" w:lastRowLastColumn="0"/>
            </w:pPr>
          </w:p>
        </w:tc>
      </w:tr>
      <w:tr w:rsidR="00BA1EF8" w14:paraId="6B5D46FA"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7DEB99" w14:textId="77777777" w:rsidR="00BA1EF8" w:rsidRDefault="00BA1EF8">
            <w:r>
              <w:t>Gender</w:t>
            </w:r>
          </w:p>
        </w:tc>
        <w:tc>
          <w:tcPr>
            <w:tcW w:w="6656" w:type="dxa"/>
          </w:tcPr>
          <w:p w14:paraId="0FC3F366" w14:textId="491E5A54" w:rsidR="00BA1EF8" w:rsidRPr="00205461" w:rsidRDefault="00BA1EF8" w:rsidP="00205461">
            <w:pPr>
              <w:cnfStyle w:val="000000010000" w:firstRow="0" w:lastRow="0" w:firstColumn="0" w:lastColumn="0" w:oddVBand="0" w:evenVBand="0" w:oddHBand="0" w:evenHBand="1" w:firstRowFirstColumn="0" w:firstRowLastColumn="0" w:lastRowFirstColumn="0" w:lastRowLastColumn="0"/>
            </w:pPr>
          </w:p>
        </w:tc>
      </w:tr>
      <w:tr w:rsidR="00BA1EF8" w14:paraId="6C9036A8"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478C420" w14:textId="4D7C328C" w:rsidR="00BA1EF8" w:rsidRDefault="00BA1EF8">
            <w:r>
              <w:t xml:space="preserve">Date of birth </w:t>
            </w:r>
            <w:r w:rsidR="00703DBC">
              <w:t>and</w:t>
            </w:r>
            <w:r>
              <w:t xml:space="preserve"> age</w:t>
            </w:r>
          </w:p>
        </w:tc>
        <w:tc>
          <w:tcPr>
            <w:tcW w:w="6656" w:type="dxa"/>
          </w:tcPr>
          <w:p w14:paraId="580901A0" w14:textId="2C7C36D0" w:rsidR="00BA1EF8" w:rsidRPr="00205461" w:rsidRDefault="00BA1EF8" w:rsidP="00205461">
            <w:pPr>
              <w:cnfStyle w:val="000000100000" w:firstRow="0" w:lastRow="0" w:firstColumn="0" w:lastColumn="0" w:oddVBand="0" w:evenVBand="0" w:oddHBand="1" w:evenHBand="0" w:firstRowFirstColumn="0" w:firstRowLastColumn="0" w:lastRowFirstColumn="0" w:lastRowLastColumn="0"/>
            </w:pPr>
          </w:p>
        </w:tc>
      </w:tr>
      <w:tr w:rsidR="00BA1EF8" w14:paraId="0581B7A8"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38DBB92" w14:textId="77777777" w:rsidR="00BA1EF8" w:rsidRDefault="00BA1EF8">
            <w:r>
              <w:t>Cultural background</w:t>
            </w:r>
          </w:p>
        </w:tc>
        <w:tc>
          <w:tcPr>
            <w:tcW w:w="6656" w:type="dxa"/>
          </w:tcPr>
          <w:p w14:paraId="1F61C9A6" w14:textId="344F8B6D" w:rsidR="00BA1EF8" w:rsidRPr="00205461" w:rsidRDefault="00BA1EF8" w:rsidP="00205461">
            <w:pPr>
              <w:cnfStyle w:val="000000010000" w:firstRow="0" w:lastRow="0" w:firstColumn="0" w:lastColumn="0" w:oddVBand="0" w:evenVBand="0" w:oddHBand="0" w:evenHBand="1" w:firstRowFirstColumn="0" w:firstRowLastColumn="0" w:lastRowFirstColumn="0" w:lastRowLastColumn="0"/>
            </w:pPr>
          </w:p>
        </w:tc>
      </w:tr>
      <w:tr w:rsidR="00BA1EF8" w14:paraId="4CBA8B0C"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6F4D0B" w14:textId="77777777" w:rsidR="00BA1EF8" w:rsidRDefault="00BA1EF8">
            <w:r>
              <w:t>Family members</w:t>
            </w:r>
          </w:p>
        </w:tc>
        <w:tc>
          <w:tcPr>
            <w:tcW w:w="6656" w:type="dxa"/>
          </w:tcPr>
          <w:p w14:paraId="34EB94DC" w14:textId="6AA4A179" w:rsidR="00BA1EF8" w:rsidRPr="00205461" w:rsidRDefault="00BA1EF8" w:rsidP="00205461">
            <w:pPr>
              <w:cnfStyle w:val="000000100000" w:firstRow="0" w:lastRow="0" w:firstColumn="0" w:lastColumn="0" w:oddVBand="0" w:evenVBand="0" w:oddHBand="1" w:evenHBand="0" w:firstRowFirstColumn="0" w:firstRowLastColumn="0" w:lastRowFirstColumn="0" w:lastRowLastColumn="0"/>
            </w:pPr>
          </w:p>
        </w:tc>
      </w:tr>
      <w:tr w:rsidR="00BA1EF8" w14:paraId="56EAB369"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B751E02" w14:textId="7595CB86" w:rsidR="00BA1EF8" w:rsidRDefault="00BA1EF8">
            <w:r>
              <w:t xml:space="preserve">Where </w:t>
            </w:r>
            <w:r w:rsidR="00703DBC">
              <w:t>they</w:t>
            </w:r>
            <w:r>
              <w:t xml:space="preserve"> grew up</w:t>
            </w:r>
          </w:p>
        </w:tc>
        <w:tc>
          <w:tcPr>
            <w:tcW w:w="6656" w:type="dxa"/>
          </w:tcPr>
          <w:p w14:paraId="470CF39D" w14:textId="48D386BC" w:rsidR="00BA1EF8" w:rsidRPr="00205461" w:rsidRDefault="00BA1EF8" w:rsidP="00205461">
            <w:pPr>
              <w:cnfStyle w:val="000000010000" w:firstRow="0" w:lastRow="0" w:firstColumn="0" w:lastColumn="0" w:oddVBand="0" w:evenVBand="0" w:oddHBand="0" w:evenHBand="1" w:firstRowFirstColumn="0" w:firstRowLastColumn="0" w:lastRowFirstColumn="0" w:lastRowLastColumn="0"/>
            </w:pPr>
          </w:p>
        </w:tc>
      </w:tr>
      <w:tr w:rsidR="00BA1EF8" w14:paraId="3571C234"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4F1BA22" w14:textId="77777777" w:rsidR="00BA1EF8" w:rsidRDefault="00BA1EF8">
            <w:r>
              <w:t>Language spoken at home</w:t>
            </w:r>
          </w:p>
        </w:tc>
        <w:tc>
          <w:tcPr>
            <w:tcW w:w="6656" w:type="dxa"/>
          </w:tcPr>
          <w:p w14:paraId="487E6EE9" w14:textId="75E4A3B9" w:rsidR="00BA1EF8" w:rsidRPr="00205461" w:rsidRDefault="00BA1EF8" w:rsidP="00205461">
            <w:pPr>
              <w:cnfStyle w:val="000000100000" w:firstRow="0" w:lastRow="0" w:firstColumn="0" w:lastColumn="0" w:oddVBand="0" w:evenVBand="0" w:oddHBand="1" w:evenHBand="0" w:firstRowFirstColumn="0" w:firstRowLastColumn="0" w:lastRowFirstColumn="0" w:lastRowLastColumn="0"/>
            </w:pPr>
          </w:p>
        </w:tc>
      </w:tr>
      <w:tr w:rsidR="00BA1EF8" w14:paraId="12FF04E9"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8340B65" w14:textId="63FE5284" w:rsidR="00BA1EF8" w:rsidRDefault="00BA1EF8">
            <w:r>
              <w:t>Jobs before becoming an author</w:t>
            </w:r>
          </w:p>
        </w:tc>
        <w:tc>
          <w:tcPr>
            <w:tcW w:w="6656" w:type="dxa"/>
          </w:tcPr>
          <w:p w14:paraId="2FA61EF9" w14:textId="5F69F0B5" w:rsidR="00BA1EF8" w:rsidRPr="00205461" w:rsidRDefault="00BA1EF8" w:rsidP="00205461">
            <w:pPr>
              <w:cnfStyle w:val="000000010000" w:firstRow="0" w:lastRow="0" w:firstColumn="0" w:lastColumn="0" w:oddVBand="0" w:evenVBand="0" w:oddHBand="0" w:evenHBand="1" w:firstRowFirstColumn="0" w:firstRowLastColumn="0" w:lastRowFirstColumn="0" w:lastRowLastColumn="0"/>
            </w:pPr>
          </w:p>
        </w:tc>
      </w:tr>
      <w:tr w:rsidR="00BA1EF8" w14:paraId="03384E45"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6C18F0" w14:textId="0841F3D1" w:rsidR="00BA1EF8" w:rsidRDefault="00BA1EF8">
            <w:r>
              <w:t>Issues experience</w:t>
            </w:r>
            <w:r w:rsidR="007329D7">
              <w:t>d</w:t>
            </w:r>
            <w:r>
              <w:t xml:space="preserve"> in their life</w:t>
            </w:r>
          </w:p>
        </w:tc>
        <w:tc>
          <w:tcPr>
            <w:tcW w:w="6656" w:type="dxa"/>
          </w:tcPr>
          <w:p w14:paraId="3A05952A" w14:textId="7E443D5F" w:rsidR="00BA1EF8" w:rsidRPr="00205461" w:rsidRDefault="00BA1EF8" w:rsidP="00205461">
            <w:pPr>
              <w:cnfStyle w:val="000000100000" w:firstRow="0" w:lastRow="0" w:firstColumn="0" w:lastColumn="0" w:oddVBand="0" w:evenVBand="0" w:oddHBand="1" w:evenHBand="0" w:firstRowFirstColumn="0" w:firstRowLastColumn="0" w:lastRowFirstColumn="0" w:lastRowLastColumn="0"/>
            </w:pPr>
          </w:p>
        </w:tc>
      </w:tr>
      <w:tr w:rsidR="00BA1EF8" w14:paraId="37235F32"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21F50A9" w14:textId="77777777" w:rsidR="00BA1EF8" w:rsidRDefault="00BA1EF8">
            <w:r>
              <w:t>Current relationship status and children</w:t>
            </w:r>
          </w:p>
        </w:tc>
        <w:tc>
          <w:tcPr>
            <w:tcW w:w="6656" w:type="dxa"/>
          </w:tcPr>
          <w:p w14:paraId="26662197" w14:textId="1AF35BC0" w:rsidR="00BA1EF8" w:rsidRPr="00205461" w:rsidRDefault="00BA1EF8" w:rsidP="00205461">
            <w:pPr>
              <w:cnfStyle w:val="000000010000" w:firstRow="0" w:lastRow="0" w:firstColumn="0" w:lastColumn="0" w:oddVBand="0" w:evenVBand="0" w:oddHBand="0" w:evenHBand="1" w:firstRowFirstColumn="0" w:firstRowLastColumn="0" w:lastRowFirstColumn="0" w:lastRowLastColumn="0"/>
            </w:pPr>
          </w:p>
        </w:tc>
      </w:tr>
      <w:tr w:rsidR="00BA1EF8" w14:paraId="689D2FC5"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307C3A0" w14:textId="77777777" w:rsidR="00BA1EF8" w:rsidRDefault="00BA1EF8">
            <w:r>
              <w:t>Current place of residence</w:t>
            </w:r>
          </w:p>
        </w:tc>
        <w:tc>
          <w:tcPr>
            <w:tcW w:w="6656" w:type="dxa"/>
          </w:tcPr>
          <w:p w14:paraId="3BE8AF63" w14:textId="0513A082" w:rsidR="00BA1EF8" w:rsidRPr="00205461" w:rsidRDefault="00BA1EF8" w:rsidP="00205461">
            <w:pPr>
              <w:cnfStyle w:val="000000100000" w:firstRow="0" w:lastRow="0" w:firstColumn="0" w:lastColumn="0" w:oddVBand="0" w:evenVBand="0" w:oddHBand="1" w:evenHBand="0" w:firstRowFirstColumn="0" w:firstRowLastColumn="0" w:lastRowFirstColumn="0" w:lastRowLastColumn="0"/>
            </w:pPr>
          </w:p>
        </w:tc>
      </w:tr>
      <w:tr w:rsidR="00BA1EF8" w14:paraId="2F82E632" w14:textId="77777777" w:rsidTr="006C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13E8B5B" w14:textId="77777777" w:rsidR="00BA1EF8" w:rsidRDefault="00BA1EF8">
            <w:r>
              <w:t>Published books</w:t>
            </w:r>
          </w:p>
        </w:tc>
        <w:tc>
          <w:tcPr>
            <w:tcW w:w="6656" w:type="dxa"/>
          </w:tcPr>
          <w:p w14:paraId="07750664" w14:textId="5D0140D7" w:rsidR="00BA1EF8" w:rsidRPr="00205461" w:rsidRDefault="00BA1EF8" w:rsidP="00205461">
            <w:pPr>
              <w:cnfStyle w:val="000000010000" w:firstRow="0" w:lastRow="0" w:firstColumn="0" w:lastColumn="0" w:oddVBand="0" w:evenVBand="0" w:oddHBand="0" w:evenHBand="1" w:firstRowFirstColumn="0" w:firstRowLastColumn="0" w:lastRowFirstColumn="0" w:lastRowLastColumn="0"/>
            </w:pPr>
          </w:p>
        </w:tc>
      </w:tr>
      <w:tr w:rsidR="00BA1EF8" w14:paraId="6B319755" w14:textId="77777777" w:rsidTr="006C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BC5EB06" w14:textId="0EADD682" w:rsidR="00BA1EF8" w:rsidRDefault="00BA1EF8">
            <w:r>
              <w:t>Book genre</w:t>
            </w:r>
            <w:r w:rsidR="00703DBC">
              <w:t>(</w:t>
            </w:r>
            <w:r>
              <w:t>s</w:t>
            </w:r>
            <w:r w:rsidR="00703DBC">
              <w:t>)</w:t>
            </w:r>
          </w:p>
        </w:tc>
        <w:tc>
          <w:tcPr>
            <w:tcW w:w="6656" w:type="dxa"/>
          </w:tcPr>
          <w:p w14:paraId="02D61D60" w14:textId="142158FE" w:rsidR="00BA1EF8" w:rsidRPr="00205461" w:rsidRDefault="00BA1EF8" w:rsidP="00205461">
            <w:pPr>
              <w:cnfStyle w:val="000000100000" w:firstRow="0" w:lastRow="0" w:firstColumn="0" w:lastColumn="0" w:oddVBand="0" w:evenVBand="0" w:oddHBand="1" w:evenHBand="0" w:firstRowFirstColumn="0" w:firstRowLastColumn="0" w:lastRowFirstColumn="0" w:lastRowLastColumn="0"/>
            </w:pPr>
          </w:p>
        </w:tc>
      </w:tr>
    </w:tbl>
    <w:p w14:paraId="68877F35" w14:textId="30AC0A9D" w:rsidR="00BA1EF8" w:rsidRDefault="00BA1EF8" w:rsidP="00055364">
      <w:pPr>
        <w:pStyle w:val="ListNumber"/>
        <w:numPr>
          <w:ilvl w:val="0"/>
          <w:numId w:val="5"/>
        </w:numPr>
      </w:pPr>
      <w:r>
        <w:t>Use this background information to make a</w:t>
      </w:r>
      <w:r w:rsidR="004C6A24">
        <w:t xml:space="preserve"> judgement</w:t>
      </w:r>
      <w:r>
        <w:t xml:space="preserve"> about how the author’s context has impacted </w:t>
      </w:r>
      <w:r w:rsidR="00703DBC">
        <w:t>their</w:t>
      </w:r>
      <w:r>
        <w:t xml:space="preserve"> imagination. Are the author’s experiences reflected in </w:t>
      </w:r>
      <w:r w:rsidR="00064900">
        <w:t xml:space="preserve">their </w:t>
      </w:r>
      <w:r>
        <w:t>books? Justify your inferences in a paragraph.</w:t>
      </w:r>
    </w:p>
    <w:p w14:paraId="34AB8E36" w14:textId="5B89562C" w:rsidR="006F355C" w:rsidRPr="00F85F15" w:rsidRDefault="006F355C" w:rsidP="00060A6B">
      <w:pPr>
        <w:pStyle w:val="Caption"/>
      </w:pPr>
      <w:r w:rsidRPr="00F85F15">
        <w:rPr>
          <w:rStyle w:val="Strong"/>
          <w:b w:val="0"/>
          <w:bCs w:val="0"/>
        </w:rPr>
        <w:lastRenderedPageBreak/>
        <w:t xml:space="preserve">Table </w:t>
      </w:r>
      <w:r w:rsidRPr="00F85F15">
        <w:rPr>
          <w:rStyle w:val="Strong"/>
          <w:b w:val="0"/>
          <w:bCs w:val="0"/>
        </w:rPr>
        <w:fldChar w:fldCharType="begin"/>
      </w:r>
      <w:r w:rsidRPr="00F85F15">
        <w:rPr>
          <w:rStyle w:val="Strong"/>
          <w:b w:val="0"/>
          <w:bCs w:val="0"/>
        </w:rPr>
        <w:instrText>SEQ Table \* ARABIC</w:instrText>
      </w:r>
      <w:r w:rsidRPr="00F85F15">
        <w:rPr>
          <w:rStyle w:val="Strong"/>
          <w:b w:val="0"/>
          <w:bCs w:val="0"/>
        </w:rPr>
        <w:fldChar w:fldCharType="separate"/>
      </w:r>
      <w:r w:rsidR="00532E4E">
        <w:rPr>
          <w:rStyle w:val="Strong"/>
          <w:b w:val="0"/>
          <w:bCs w:val="0"/>
          <w:noProof/>
        </w:rPr>
        <w:t>34</w:t>
      </w:r>
      <w:r w:rsidRPr="00F85F15">
        <w:rPr>
          <w:rStyle w:val="Strong"/>
          <w:b w:val="0"/>
          <w:bCs w:val="0"/>
        </w:rPr>
        <w:fldChar w:fldCharType="end"/>
      </w:r>
      <w:r w:rsidRPr="00F85F15">
        <w:rPr>
          <w:rStyle w:val="Strong"/>
          <w:b w:val="0"/>
          <w:bCs w:val="0"/>
        </w:rPr>
        <w:t xml:space="preserve"> –</w:t>
      </w:r>
      <w:r w:rsidRPr="00F85F15">
        <w:t xml:space="preserve"> </w:t>
      </w:r>
      <w:r w:rsidRPr="00060A6B">
        <w:t>paragraph justification scaffold</w:t>
      </w:r>
    </w:p>
    <w:tbl>
      <w:tblPr>
        <w:tblStyle w:val="Tableheader"/>
        <w:tblW w:w="0" w:type="auto"/>
        <w:tblLook w:val="04A0" w:firstRow="1" w:lastRow="0" w:firstColumn="1" w:lastColumn="0" w:noHBand="0" w:noVBand="1"/>
        <w:tblDescription w:val="Story structure elements for writing and blank space provided for student responses. "/>
      </w:tblPr>
      <w:tblGrid>
        <w:gridCol w:w="4814"/>
        <w:gridCol w:w="4814"/>
      </w:tblGrid>
      <w:tr w:rsidR="00BC0813" w14:paraId="2E8E85C4" w14:textId="77777777" w:rsidTr="00657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EB9E1E7" w14:textId="0115DE98" w:rsidR="00BC0813" w:rsidRPr="004217C2" w:rsidRDefault="00BC0813" w:rsidP="004217C2">
            <w:pPr>
              <w:rPr>
                <w:rStyle w:val="Strong"/>
                <w:b/>
                <w:bCs w:val="0"/>
              </w:rPr>
            </w:pPr>
            <w:r w:rsidRPr="004217C2">
              <w:rPr>
                <w:rStyle w:val="Strong"/>
                <w:b/>
              </w:rPr>
              <w:t>Structure</w:t>
            </w:r>
          </w:p>
        </w:tc>
        <w:tc>
          <w:tcPr>
            <w:tcW w:w="4814" w:type="dxa"/>
          </w:tcPr>
          <w:p w14:paraId="0C1C239A" w14:textId="692869D8" w:rsidR="00BC0813" w:rsidRPr="004217C2" w:rsidRDefault="00F159A8" w:rsidP="004217C2">
            <w:pPr>
              <w:cnfStyle w:val="100000000000" w:firstRow="1" w:lastRow="0" w:firstColumn="0" w:lastColumn="0" w:oddVBand="0" w:evenVBand="0" w:oddHBand="0" w:evenHBand="0" w:firstRowFirstColumn="0" w:firstRowLastColumn="0" w:lastRowFirstColumn="0" w:lastRowLastColumn="0"/>
              <w:rPr>
                <w:rStyle w:val="Strong"/>
                <w:b/>
                <w:bCs w:val="0"/>
              </w:rPr>
            </w:pPr>
            <w:r>
              <w:rPr>
                <w:rStyle w:val="Strong"/>
                <w:b/>
              </w:rPr>
              <w:t>Paragraph in</w:t>
            </w:r>
            <w:r w:rsidR="005A1E40" w:rsidRPr="004217C2">
              <w:rPr>
                <w:rStyle w:val="Strong"/>
                <w:b/>
              </w:rPr>
              <w:t>formation in sentences</w:t>
            </w:r>
          </w:p>
        </w:tc>
      </w:tr>
      <w:tr w:rsidR="00BC0813" w14:paraId="17F4C795"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CAE7A3C" w14:textId="2636F856" w:rsidR="00BC0813" w:rsidRDefault="005A1E40" w:rsidP="004217C2">
            <w:r>
              <w:t>Introduce the author</w:t>
            </w:r>
            <w:r w:rsidR="003442DD">
              <w:t xml:space="preserve"> and the book that is influenced by their context.</w:t>
            </w:r>
          </w:p>
        </w:tc>
        <w:tc>
          <w:tcPr>
            <w:tcW w:w="4814" w:type="dxa"/>
          </w:tcPr>
          <w:p w14:paraId="3C9414F5" w14:textId="5E5FB66E" w:rsidR="00BC0813" w:rsidRPr="00205461" w:rsidRDefault="00BC0813" w:rsidP="00205461">
            <w:pPr>
              <w:cnfStyle w:val="000000100000" w:firstRow="0" w:lastRow="0" w:firstColumn="0" w:lastColumn="0" w:oddVBand="0" w:evenVBand="0" w:oddHBand="1" w:evenHBand="0" w:firstRowFirstColumn="0" w:firstRowLastColumn="0" w:lastRowFirstColumn="0" w:lastRowLastColumn="0"/>
            </w:pPr>
          </w:p>
        </w:tc>
      </w:tr>
      <w:tr w:rsidR="00BC0813" w14:paraId="5A82AFEE" w14:textId="77777777" w:rsidTr="00657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4996B09" w14:textId="3551FC17" w:rsidR="00BC0813" w:rsidRDefault="003442DD" w:rsidP="004217C2">
            <w:r>
              <w:t>Summarise the genre and key issues or themes in the book.</w:t>
            </w:r>
          </w:p>
        </w:tc>
        <w:tc>
          <w:tcPr>
            <w:tcW w:w="4814" w:type="dxa"/>
          </w:tcPr>
          <w:p w14:paraId="2CABEBD2" w14:textId="18E66F9B" w:rsidR="00BC0813" w:rsidRPr="00205461" w:rsidRDefault="00BC0813" w:rsidP="00205461">
            <w:pPr>
              <w:cnfStyle w:val="000000010000" w:firstRow="0" w:lastRow="0" w:firstColumn="0" w:lastColumn="0" w:oddVBand="0" w:evenVBand="0" w:oddHBand="0" w:evenHBand="1" w:firstRowFirstColumn="0" w:firstRowLastColumn="0" w:lastRowFirstColumn="0" w:lastRowLastColumn="0"/>
            </w:pPr>
          </w:p>
        </w:tc>
      </w:tr>
      <w:tr w:rsidR="00BC0813" w14:paraId="0A8A7601"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2A412BA" w14:textId="7F85B729" w:rsidR="00BC0813" w:rsidRDefault="00412D52" w:rsidP="004217C2">
            <w:r>
              <w:t xml:space="preserve">Provide contextual examples of why the author would have written in this genre and </w:t>
            </w:r>
            <w:r w:rsidR="00EC7634">
              <w:t xml:space="preserve">featured </w:t>
            </w:r>
            <w:r>
              <w:t>these issues</w:t>
            </w:r>
            <w:r w:rsidR="00EC7634">
              <w:t>.</w:t>
            </w:r>
          </w:p>
        </w:tc>
        <w:tc>
          <w:tcPr>
            <w:tcW w:w="4814" w:type="dxa"/>
          </w:tcPr>
          <w:p w14:paraId="4B6F5E88" w14:textId="5B545863" w:rsidR="00BC0813" w:rsidRPr="00205461" w:rsidRDefault="00BC0813" w:rsidP="00205461">
            <w:pPr>
              <w:cnfStyle w:val="000000100000" w:firstRow="0" w:lastRow="0" w:firstColumn="0" w:lastColumn="0" w:oddVBand="0" w:evenVBand="0" w:oddHBand="1" w:evenHBand="0" w:firstRowFirstColumn="0" w:firstRowLastColumn="0" w:lastRowFirstColumn="0" w:lastRowLastColumn="0"/>
            </w:pPr>
          </w:p>
        </w:tc>
      </w:tr>
      <w:tr w:rsidR="00412D52" w14:paraId="29248584" w14:textId="77777777" w:rsidTr="00657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5C8C574" w14:textId="70F16F66" w:rsidR="00412D52" w:rsidRDefault="00EC7634" w:rsidP="004217C2">
            <w:r>
              <w:t xml:space="preserve">Summarise why it is important for these issues to be </w:t>
            </w:r>
            <w:r w:rsidR="00664B57">
              <w:t>addressed in this genre of writing.</w:t>
            </w:r>
          </w:p>
        </w:tc>
        <w:tc>
          <w:tcPr>
            <w:tcW w:w="4814" w:type="dxa"/>
          </w:tcPr>
          <w:p w14:paraId="024B9876" w14:textId="4DCFA7F4" w:rsidR="00412D52" w:rsidRPr="00205461" w:rsidRDefault="00412D52" w:rsidP="00205461">
            <w:pPr>
              <w:cnfStyle w:val="000000010000" w:firstRow="0" w:lastRow="0" w:firstColumn="0" w:lastColumn="0" w:oddVBand="0" w:evenVBand="0" w:oddHBand="0" w:evenHBand="1" w:firstRowFirstColumn="0" w:firstRowLastColumn="0" w:lastRowFirstColumn="0" w:lastRowLastColumn="0"/>
            </w:pPr>
          </w:p>
        </w:tc>
      </w:tr>
    </w:tbl>
    <w:p w14:paraId="0561E3D8" w14:textId="1FF576E7" w:rsidR="005E2FB6" w:rsidRDefault="005E2FB6" w:rsidP="00E25C37">
      <w:pPr>
        <w:pStyle w:val="Heading2"/>
      </w:pPr>
      <w:bookmarkStart w:id="42" w:name="_Toc152254571"/>
      <w:r w:rsidRPr="4B36E442">
        <w:t xml:space="preserve">Phase 4, resource </w:t>
      </w:r>
      <w:r w:rsidR="00CA77CD">
        <w:t>2</w:t>
      </w:r>
      <w:r w:rsidRPr="4B36E442">
        <w:t xml:space="preserve"> – </w:t>
      </w:r>
      <w:r w:rsidR="00206398" w:rsidRPr="3B6236B0">
        <w:t>apostrophe of possession</w:t>
      </w:r>
      <w:bookmarkEnd w:id="42"/>
    </w:p>
    <w:p w14:paraId="2EF99286" w14:textId="55A01B3F" w:rsidR="0012492C" w:rsidRPr="0012492C" w:rsidRDefault="0012492C" w:rsidP="0012492C">
      <w:pPr>
        <w:pStyle w:val="FeatureBox2"/>
      </w:pPr>
      <w:r>
        <w:rPr>
          <w:b/>
          <w:bCs/>
        </w:rPr>
        <w:t>Teacher note:</w:t>
      </w:r>
      <w:r w:rsidRPr="00F85F15">
        <w:t xml:space="preserve"> </w:t>
      </w:r>
      <w:r w:rsidR="00F85F15">
        <w:t>t</w:t>
      </w:r>
      <w:r w:rsidR="00856C9D">
        <w:t xml:space="preserve">he following resource can be modified and provided to students if this extra support is required for them to complete </w:t>
      </w:r>
      <w:r w:rsidR="00856C9D" w:rsidRPr="00856C9D">
        <w:rPr>
          <w:b/>
          <w:bCs/>
        </w:rPr>
        <w:t>Phase 4, activity 5 – apostrophes of possession</w:t>
      </w:r>
      <w:r w:rsidR="00856C9D" w:rsidRPr="00060A6B">
        <w:t>.</w:t>
      </w:r>
    </w:p>
    <w:p w14:paraId="176E8414" w14:textId="7DCFE886" w:rsidR="005E2FB6" w:rsidRDefault="005E2FB6" w:rsidP="00E72FCA">
      <w:r w:rsidRPr="5320D099">
        <w:t xml:space="preserve">An apostrophe of possession is normally used with the letter ‘s’ to show ownership or possession. To check where the apostrophe should go, ask yourself, </w:t>
      </w:r>
      <w:r w:rsidR="00F85F15">
        <w:t>‘</w:t>
      </w:r>
      <w:r w:rsidRPr="5320D099">
        <w:t>Who or what does the object</w:t>
      </w:r>
      <w:r w:rsidR="00954930">
        <w:t>(</w:t>
      </w:r>
      <w:r w:rsidRPr="5320D099">
        <w:t>s</w:t>
      </w:r>
      <w:r w:rsidR="00954930">
        <w:t>)</w:t>
      </w:r>
      <w:r w:rsidRPr="5320D099">
        <w:t xml:space="preserve"> belong to?</w:t>
      </w:r>
      <w:r w:rsidR="00F85F15">
        <w:t>’</w:t>
      </w:r>
    </w:p>
    <w:p w14:paraId="05CDBCFD" w14:textId="4509A5A7" w:rsidR="005E2FB6" w:rsidRPr="00060A6B" w:rsidRDefault="005E2FB6" w:rsidP="00060A6B">
      <w:pPr>
        <w:pStyle w:val="Caption"/>
      </w:pPr>
      <w:bookmarkStart w:id="43" w:name="_Hlk143088094"/>
      <w:r w:rsidRPr="00F85F15">
        <w:rPr>
          <w:rStyle w:val="Strong"/>
          <w:b w:val="0"/>
          <w:bCs w:val="0"/>
        </w:rPr>
        <w:t xml:space="preserve">Table </w:t>
      </w:r>
      <w:r w:rsidRPr="00F85F15">
        <w:rPr>
          <w:rStyle w:val="Strong"/>
          <w:b w:val="0"/>
          <w:bCs w:val="0"/>
        </w:rPr>
        <w:fldChar w:fldCharType="begin"/>
      </w:r>
      <w:r w:rsidRPr="00F85F15">
        <w:rPr>
          <w:rStyle w:val="Strong"/>
          <w:b w:val="0"/>
          <w:bCs w:val="0"/>
        </w:rPr>
        <w:instrText>SEQ Table \* ARABIC</w:instrText>
      </w:r>
      <w:r w:rsidRPr="00F85F15">
        <w:rPr>
          <w:rStyle w:val="Strong"/>
          <w:b w:val="0"/>
          <w:bCs w:val="0"/>
        </w:rPr>
        <w:fldChar w:fldCharType="separate"/>
      </w:r>
      <w:r w:rsidR="00532E4E">
        <w:rPr>
          <w:rStyle w:val="Strong"/>
          <w:b w:val="0"/>
          <w:bCs w:val="0"/>
          <w:noProof/>
        </w:rPr>
        <w:t>35</w:t>
      </w:r>
      <w:r w:rsidRPr="00F85F15">
        <w:rPr>
          <w:rStyle w:val="Strong"/>
          <w:b w:val="0"/>
          <w:bCs w:val="0"/>
        </w:rPr>
        <w:fldChar w:fldCharType="end"/>
      </w:r>
      <w:r w:rsidRPr="00F85F15">
        <w:rPr>
          <w:rStyle w:val="Strong"/>
          <w:b w:val="0"/>
          <w:bCs w:val="0"/>
        </w:rPr>
        <w:t xml:space="preserve"> –</w:t>
      </w:r>
      <w:r w:rsidRPr="00F85F15">
        <w:t xml:space="preserve"> </w:t>
      </w:r>
      <w:r w:rsidRPr="00060A6B">
        <w:t xml:space="preserve">apostrophe </w:t>
      </w:r>
      <w:bookmarkEnd w:id="43"/>
      <w:r w:rsidRPr="00060A6B">
        <w:t>of possession</w:t>
      </w:r>
    </w:p>
    <w:tbl>
      <w:tblPr>
        <w:tblStyle w:val="Tableheader"/>
        <w:tblW w:w="0" w:type="auto"/>
        <w:tblLayout w:type="fixed"/>
        <w:tblLook w:val="04A0" w:firstRow="1" w:lastRow="0" w:firstColumn="1" w:lastColumn="0" w:noHBand="0" w:noVBand="1"/>
        <w:tblDescription w:val="Base word, rule and examples of apostrophes of possession. "/>
      </w:tblPr>
      <w:tblGrid>
        <w:gridCol w:w="3000"/>
        <w:gridCol w:w="3225"/>
        <w:gridCol w:w="3238"/>
      </w:tblGrid>
      <w:tr w:rsidR="005E2FB6" w14:paraId="42409D72" w14:textId="77777777" w:rsidTr="006577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tcPr>
          <w:p w14:paraId="40D7F650" w14:textId="77777777" w:rsidR="005E2FB6" w:rsidRDefault="005E2FB6">
            <w:pPr>
              <w:rPr>
                <w:rFonts w:eastAsia="Arial"/>
                <w:b w:val="0"/>
                <w:bCs/>
                <w:color w:val="FFFFFF" w:themeColor="background1"/>
              </w:rPr>
            </w:pPr>
            <w:r w:rsidRPr="4B36E442">
              <w:rPr>
                <w:rFonts w:eastAsia="Arial"/>
                <w:bCs/>
                <w:color w:val="FFFFFF" w:themeColor="background1"/>
              </w:rPr>
              <w:t>Base word</w:t>
            </w:r>
          </w:p>
        </w:tc>
        <w:tc>
          <w:tcPr>
            <w:tcW w:w="3225" w:type="dxa"/>
          </w:tcPr>
          <w:p w14:paraId="38112654" w14:textId="77777777" w:rsidR="005E2FB6" w:rsidRDefault="005E2FB6">
            <w:pPr>
              <w:cnfStyle w:val="100000000000" w:firstRow="1" w:lastRow="0" w:firstColumn="0" w:lastColumn="0" w:oddVBand="0" w:evenVBand="0" w:oddHBand="0" w:evenHBand="0" w:firstRowFirstColumn="0" w:firstRowLastColumn="0" w:lastRowFirstColumn="0" w:lastRowLastColumn="0"/>
              <w:rPr>
                <w:rFonts w:eastAsia="Arial"/>
                <w:b w:val="0"/>
                <w:bCs/>
                <w:color w:val="FFFFFF" w:themeColor="background1"/>
              </w:rPr>
            </w:pPr>
            <w:r w:rsidRPr="4B36E442">
              <w:rPr>
                <w:rFonts w:eastAsia="Arial"/>
                <w:bCs/>
                <w:color w:val="FFFFFF" w:themeColor="background1"/>
              </w:rPr>
              <w:t>Rule</w:t>
            </w:r>
          </w:p>
        </w:tc>
        <w:tc>
          <w:tcPr>
            <w:tcW w:w="3238" w:type="dxa"/>
          </w:tcPr>
          <w:p w14:paraId="04F83CC9" w14:textId="77777777" w:rsidR="005E2FB6" w:rsidRDefault="005E2FB6">
            <w:pPr>
              <w:cnfStyle w:val="100000000000" w:firstRow="1" w:lastRow="0" w:firstColumn="0" w:lastColumn="0" w:oddVBand="0" w:evenVBand="0" w:oddHBand="0" w:evenHBand="0" w:firstRowFirstColumn="0" w:firstRowLastColumn="0" w:lastRowFirstColumn="0" w:lastRowLastColumn="0"/>
              <w:rPr>
                <w:rFonts w:eastAsia="Arial"/>
                <w:b w:val="0"/>
                <w:bCs/>
                <w:color w:val="FFFFFF" w:themeColor="background1"/>
              </w:rPr>
            </w:pPr>
            <w:r w:rsidRPr="4B36E442">
              <w:rPr>
                <w:rFonts w:eastAsia="Arial"/>
                <w:bCs/>
                <w:color w:val="FFFFFF" w:themeColor="background1"/>
              </w:rPr>
              <w:t>Example</w:t>
            </w:r>
          </w:p>
        </w:tc>
      </w:tr>
      <w:tr w:rsidR="005E2FB6" w14:paraId="2B4E4BE4" w14:textId="77777777" w:rsidTr="006577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tcPr>
          <w:p w14:paraId="43E5019F" w14:textId="77777777" w:rsidR="005E2FB6" w:rsidRDefault="005E2FB6">
            <w:r w:rsidRPr="4B36E442">
              <w:rPr>
                <w:rFonts w:eastAsia="Arial"/>
                <w:color w:val="000000" w:themeColor="text1"/>
              </w:rPr>
              <w:t>Possessive of a single noun</w:t>
            </w:r>
          </w:p>
        </w:tc>
        <w:tc>
          <w:tcPr>
            <w:tcW w:w="3225" w:type="dxa"/>
          </w:tcPr>
          <w:p w14:paraId="437BF71F" w14:textId="6A603CFA" w:rsidR="005E2FB6" w:rsidRDefault="005E2FB6">
            <w:pPr>
              <w:cnfStyle w:val="000000100000" w:firstRow="0" w:lastRow="0" w:firstColumn="0" w:lastColumn="0" w:oddVBand="0" w:evenVBand="0" w:oddHBand="1" w:evenHBand="0" w:firstRowFirstColumn="0" w:firstRowLastColumn="0" w:lastRowFirstColumn="0" w:lastRowLastColumn="0"/>
              <w:rPr>
                <w:rFonts w:eastAsia="Arial"/>
              </w:rPr>
            </w:pPr>
            <w:r w:rsidRPr="0E93755A">
              <w:rPr>
                <w:rFonts w:eastAsia="Arial"/>
              </w:rPr>
              <w:t xml:space="preserve">Add an apostrophe s </w:t>
            </w:r>
            <w:r w:rsidR="007A3CD2">
              <w:rPr>
                <w:rFonts w:eastAsia="Arial"/>
              </w:rPr>
              <w:t>to the base word</w:t>
            </w:r>
            <w:r w:rsidR="00A92F85">
              <w:rPr>
                <w:rFonts w:eastAsia="Arial"/>
              </w:rPr>
              <w:t xml:space="preserve"> – ‘lawyer’ or ‘Dennis’</w:t>
            </w:r>
          </w:p>
        </w:tc>
        <w:tc>
          <w:tcPr>
            <w:tcW w:w="3238" w:type="dxa"/>
          </w:tcPr>
          <w:p w14:paraId="05C4293F" w14:textId="77777777" w:rsidR="005E2FB6" w:rsidRDefault="005E2FB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4B36E442">
              <w:rPr>
                <w:rFonts w:eastAsia="Arial"/>
                <w:color w:val="000000" w:themeColor="text1"/>
              </w:rPr>
              <w:t>The lawyer's briefcase</w:t>
            </w:r>
          </w:p>
          <w:p w14:paraId="516F0637" w14:textId="536F0B87" w:rsidR="005E2FB6" w:rsidRDefault="00293CD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293CDE">
              <w:rPr>
                <w:rFonts w:eastAsia="Arial"/>
                <w:color w:val="000000" w:themeColor="text1"/>
              </w:rPr>
              <w:t>Dennis</w:t>
            </w:r>
            <w:r>
              <w:rPr>
                <w:rFonts w:eastAsia="Arial"/>
                <w:color w:val="000000" w:themeColor="text1"/>
              </w:rPr>
              <w:t>’s friends</w:t>
            </w:r>
          </w:p>
        </w:tc>
      </w:tr>
      <w:tr w:rsidR="005E2FB6" w14:paraId="671F1B24" w14:textId="77777777" w:rsidTr="006577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tcPr>
          <w:p w14:paraId="75C2307C" w14:textId="77777777" w:rsidR="005E2FB6" w:rsidRDefault="005E2FB6">
            <w:pPr>
              <w:rPr>
                <w:rFonts w:eastAsia="Arial"/>
                <w:color w:val="000000" w:themeColor="text1"/>
              </w:rPr>
            </w:pPr>
            <w:r w:rsidRPr="4B36E442">
              <w:rPr>
                <w:rFonts w:eastAsia="Arial"/>
                <w:color w:val="000000" w:themeColor="text1"/>
              </w:rPr>
              <w:t xml:space="preserve">Possessive of a plural </w:t>
            </w:r>
            <w:r w:rsidRPr="4B36E442">
              <w:rPr>
                <w:rFonts w:eastAsia="Arial"/>
                <w:color w:val="000000" w:themeColor="text1"/>
              </w:rPr>
              <w:lastRenderedPageBreak/>
              <w:t>noun</w:t>
            </w:r>
          </w:p>
        </w:tc>
        <w:tc>
          <w:tcPr>
            <w:tcW w:w="3225" w:type="dxa"/>
          </w:tcPr>
          <w:p w14:paraId="35CAE9E7" w14:textId="77777777" w:rsidR="005E2FB6" w:rsidRDefault="005E2FB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B36E442">
              <w:rPr>
                <w:rFonts w:eastAsia="Arial"/>
                <w:color w:val="000000" w:themeColor="text1"/>
              </w:rPr>
              <w:lastRenderedPageBreak/>
              <w:t xml:space="preserve">Only add an apostrophe when </w:t>
            </w:r>
            <w:r w:rsidRPr="4B36E442">
              <w:rPr>
                <w:rFonts w:eastAsia="Arial"/>
                <w:color w:val="000000" w:themeColor="text1"/>
              </w:rPr>
              <w:lastRenderedPageBreak/>
              <w:t>the noun ends in s</w:t>
            </w:r>
          </w:p>
          <w:p w14:paraId="447C0947" w14:textId="77777777" w:rsidR="005E2FB6" w:rsidRDefault="005E2FB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B36E442">
              <w:rPr>
                <w:rFonts w:eastAsia="Arial"/>
                <w:color w:val="000000" w:themeColor="text1"/>
              </w:rPr>
              <w:t>Add an apostrophe and an s when it does not</w:t>
            </w:r>
          </w:p>
        </w:tc>
        <w:tc>
          <w:tcPr>
            <w:tcW w:w="3238" w:type="dxa"/>
          </w:tcPr>
          <w:p w14:paraId="657CB1C5" w14:textId="77777777" w:rsidR="005E2FB6" w:rsidRDefault="005E2FB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B36E442">
              <w:rPr>
                <w:rFonts w:eastAsia="Arial"/>
                <w:color w:val="000000" w:themeColor="text1"/>
              </w:rPr>
              <w:lastRenderedPageBreak/>
              <w:t>The twins’ parents</w:t>
            </w:r>
          </w:p>
          <w:p w14:paraId="1575E6AC" w14:textId="77777777" w:rsidR="005E2FB6" w:rsidRDefault="005E2FB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B36E442">
              <w:rPr>
                <w:rFonts w:eastAsia="Arial"/>
                <w:color w:val="000000" w:themeColor="text1"/>
              </w:rPr>
              <w:lastRenderedPageBreak/>
              <w:t>The children’s toys</w:t>
            </w:r>
          </w:p>
        </w:tc>
      </w:tr>
      <w:tr w:rsidR="005E2FB6" w14:paraId="70CAE911" w14:textId="77777777" w:rsidTr="006577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tcPr>
          <w:p w14:paraId="33E3B6C2" w14:textId="77777777" w:rsidR="005E2FB6" w:rsidRDefault="005E2FB6">
            <w:pPr>
              <w:rPr>
                <w:rFonts w:eastAsia="Arial"/>
                <w:color w:val="000000" w:themeColor="text1"/>
              </w:rPr>
            </w:pPr>
            <w:r w:rsidRPr="4B36E442">
              <w:rPr>
                <w:rFonts w:eastAsia="Arial"/>
                <w:color w:val="000000" w:themeColor="text1"/>
              </w:rPr>
              <w:lastRenderedPageBreak/>
              <w:t>Joint possession</w:t>
            </w:r>
          </w:p>
        </w:tc>
        <w:tc>
          <w:tcPr>
            <w:tcW w:w="3225" w:type="dxa"/>
          </w:tcPr>
          <w:p w14:paraId="41E6F4A9" w14:textId="77777777" w:rsidR="005E2FB6" w:rsidRDefault="005E2FB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4B36E442">
              <w:rPr>
                <w:rFonts w:eastAsia="Arial"/>
                <w:color w:val="000000" w:themeColor="text1"/>
              </w:rPr>
              <w:t>Add the apostrophe s to the second owner</w:t>
            </w:r>
          </w:p>
        </w:tc>
        <w:tc>
          <w:tcPr>
            <w:tcW w:w="3238" w:type="dxa"/>
          </w:tcPr>
          <w:p w14:paraId="5444DC79" w14:textId="77777777" w:rsidR="005E2FB6" w:rsidRDefault="005E2FB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4B36E442">
              <w:rPr>
                <w:rFonts w:eastAsia="Arial"/>
                <w:color w:val="000000" w:themeColor="text1"/>
              </w:rPr>
              <w:t>We are at John and Julie’s house.</w:t>
            </w:r>
          </w:p>
        </w:tc>
      </w:tr>
      <w:tr w:rsidR="005E2FB6" w14:paraId="37B3578F" w14:textId="77777777" w:rsidTr="006577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tcPr>
          <w:p w14:paraId="335C2C95" w14:textId="77777777" w:rsidR="005E2FB6" w:rsidRDefault="005E2FB6">
            <w:pPr>
              <w:rPr>
                <w:rFonts w:eastAsia="Arial"/>
                <w:color w:val="000000" w:themeColor="text1"/>
              </w:rPr>
            </w:pPr>
            <w:r w:rsidRPr="4B36E442">
              <w:rPr>
                <w:rFonts w:eastAsia="Arial"/>
                <w:color w:val="000000" w:themeColor="text1"/>
              </w:rPr>
              <w:t>Single possession</w:t>
            </w:r>
          </w:p>
        </w:tc>
        <w:tc>
          <w:tcPr>
            <w:tcW w:w="3225" w:type="dxa"/>
          </w:tcPr>
          <w:p w14:paraId="72273042" w14:textId="77777777" w:rsidR="005E2FB6" w:rsidRDefault="005E2FB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B36E442">
              <w:rPr>
                <w:rFonts w:eastAsia="Arial"/>
                <w:color w:val="000000" w:themeColor="text1"/>
              </w:rPr>
              <w:t>Add the apostrophe s to each individual owner</w:t>
            </w:r>
          </w:p>
        </w:tc>
        <w:tc>
          <w:tcPr>
            <w:tcW w:w="3238" w:type="dxa"/>
          </w:tcPr>
          <w:p w14:paraId="647355E6" w14:textId="77777777" w:rsidR="005E2FB6" w:rsidRDefault="005E2FB6">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B36E442">
              <w:rPr>
                <w:rFonts w:eastAsia="Arial"/>
                <w:color w:val="000000" w:themeColor="text1"/>
              </w:rPr>
              <w:t>France’s and Italy’s food are delicious.</w:t>
            </w:r>
          </w:p>
        </w:tc>
      </w:tr>
    </w:tbl>
    <w:p w14:paraId="7632DE37" w14:textId="25FF0782" w:rsidR="005E2FB6" w:rsidRDefault="005E2FB6" w:rsidP="00E25C37">
      <w:pPr>
        <w:pStyle w:val="Heading2"/>
      </w:pPr>
      <w:bookmarkStart w:id="44" w:name="_Toc152254572"/>
      <w:r w:rsidRPr="4B36E442">
        <w:t xml:space="preserve">Phase 4, activity </w:t>
      </w:r>
      <w:r w:rsidR="004A0817">
        <w:t>5</w:t>
      </w:r>
      <w:r w:rsidRPr="4B36E442">
        <w:t xml:space="preserve"> – apostrophes of possession</w:t>
      </w:r>
      <w:bookmarkEnd w:id="44"/>
    </w:p>
    <w:p w14:paraId="1883D8F2" w14:textId="2221F828" w:rsidR="005E2FB6" w:rsidRDefault="005E2FB6" w:rsidP="005E2FB6">
      <w:pPr>
        <w:rPr>
          <w:rFonts w:eastAsia="Arial"/>
          <w:color w:val="000000" w:themeColor="text1"/>
        </w:rPr>
      </w:pPr>
      <w:r w:rsidRPr="4B36E442">
        <w:rPr>
          <w:rFonts w:eastAsia="Arial"/>
          <w:color w:val="000000" w:themeColor="text1"/>
        </w:rPr>
        <w:t>Select the correct option using appropriate apostrophe rules.</w:t>
      </w:r>
    </w:p>
    <w:p w14:paraId="15268439" w14:textId="77777777" w:rsidR="005E2FB6" w:rsidRDefault="005E2FB6" w:rsidP="00055364">
      <w:pPr>
        <w:pStyle w:val="ListNumber"/>
        <w:numPr>
          <w:ilvl w:val="0"/>
          <w:numId w:val="6"/>
        </w:numPr>
      </w:pPr>
      <w:r w:rsidRPr="0E93755A">
        <w:t>The womens / women’s / womens’ shoes were dirty.</w:t>
      </w:r>
    </w:p>
    <w:p w14:paraId="01AB3D0D" w14:textId="77777777" w:rsidR="005E2FB6" w:rsidRDefault="005E2FB6" w:rsidP="00055364">
      <w:pPr>
        <w:pStyle w:val="ListNumber"/>
        <w:numPr>
          <w:ilvl w:val="0"/>
          <w:numId w:val="66"/>
        </w:numPr>
      </w:pPr>
      <w:r w:rsidRPr="0E93755A">
        <w:t>The boys / boy’s / boys’ bikes were very fast.</w:t>
      </w:r>
    </w:p>
    <w:p w14:paraId="2151D3FF" w14:textId="29ACAB2D" w:rsidR="005E2FB6" w:rsidRDefault="005E2FB6" w:rsidP="00055364">
      <w:pPr>
        <w:pStyle w:val="ListNumber"/>
        <w:numPr>
          <w:ilvl w:val="0"/>
          <w:numId w:val="66"/>
        </w:numPr>
      </w:pPr>
      <w:r w:rsidRPr="0E93755A">
        <w:t>We went to John and Michael’s / John and Michaels / John’s and Michael’s / John and Michaels</w:t>
      </w:r>
      <w:r w:rsidR="00F83767" w:rsidRPr="0E93755A">
        <w:t>’ house</w:t>
      </w:r>
      <w:r w:rsidRPr="0E93755A">
        <w:t xml:space="preserve"> to play video games.</w:t>
      </w:r>
    </w:p>
    <w:p w14:paraId="5B3EA0EC" w14:textId="77777777" w:rsidR="005E2FB6" w:rsidRDefault="005E2FB6" w:rsidP="00055364">
      <w:pPr>
        <w:pStyle w:val="ListNumber"/>
        <w:numPr>
          <w:ilvl w:val="0"/>
          <w:numId w:val="66"/>
        </w:numPr>
      </w:pPr>
      <w:r w:rsidRPr="0E93755A">
        <w:t>Suzy’s and Rachel’s / Suzy and Rachel’s / Suzys’ and Rachel’s entries were the best at the show.</w:t>
      </w:r>
    </w:p>
    <w:p w14:paraId="0CB072ED" w14:textId="3D2934D8" w:rsidR="005E2FB6" w:rsidRDefault="005E2FB6" w:rsidP="00055364">
      <w:pPr>
        <w:pStyle w:val="ListNumber"/>
        <w:numPr>
          <w:ilvl w:val="0"/>
          <w:numId w:val="66"/>
        </w:numPr>
      </w:pPr>
      <w:r w:rsidRPr="0E93755A">
        <w:t>“For goodness’ sake / goodness sake / goodnes’s sake, stop that, Freddy!” Mum yelled.</w:t>
      </w:r>
    </w:p>
    <w:p w14:paraId="6835A4DE" w14:textId="77777777" w:rsidR="005E2FB6" w:rsidRDefault="005E2FB6" w:rsidP="00055364">
      <w:pPr>
        <w:pStyle w:val="ListNumber"/>
        <w:numPr>
          <w:ilvl w:val="0"/>
          <w:numId w:val="66"/>
        </w:numPr>
      </w:pPr>
      <w:r w:rsidRPr="0E93755A">
        <w:t>Johns / Johns’ / John’s boots were wet.</w:t>
      </w:r>
    </w:p>
    <w:p w14:paraId="6D02D062" w14:textId="77777777" w:rsidR="005E2FB6" w:rsidRDefault="005E2FB6" w:rsidP="00055364">
      <w:pPr>
        <w:pStyle w:val="ListNumber"/>
        <w:numPr>
          <w:ilvl w:val="0"/>
          <w:numId w:val="66"/>
        </w:numPr>
      </w:pPr>
      <w:r w:rsidRPr="0E93755A">
        <w:t>Chris’s / Chris’ / Chrises /mum is always friendly.</w:t>
      </w:r>
    </w:p>
    <w:p w14:paraId="2001237C" w14:textId="731A9B63" w:rsidR="005E2FB6" w:rsidRDefault="005E2FB6" w:rsidP="00055364">
      <w:pPr>
        <w:pStyle w:val="ListNumber"/>
        <w:numPr>
          <w:ilvl w:val="0"/>
          <w:numId w:val="66"/>
        </w:numPr>
      </w:pPr>
      <w:r w:rsidRPr="0E93755A">
        <w:t>The fish’s / fishes / fishs’ food is old.</w:t>
      </w:r>
    </w:p>
    <w:p w14:paraId="66BB0477" w14:textId="77777777" w:rsidR="005E2FB6" w:rsidRDefault="005E2FB6" w:rsidP="00055364">
      <w:pPr>
        <w:pStyle w:val="ListNumber"/>
        <w:numPr>
          <w:ilvl w:val="0"/>
          <w:numId w:val="66"/>
        </w:numPr>
      </w:pPr>
      <w:r w:rsidRPr="0E93755A">
        <w:t>I went to Sams’ / Sam’s house yesterday.</w:t>
      </w:r>
    </w:p>
    <w:p w14:paraId="2FA740D1" w14:textId="77777777" w:rsidR="005E2FB6" w:rsidRDefault="005E2FB6" w:rsidP="00055364">
      <w:pPr>
        <w:pStyle w:val="ListNumber"/>
        <w:numPr>
          <w:ilvl w:val="0"/>
          <w:numId w:val="66"/>
        </w:numPr>
      </w:pPr>
      <w:r w:rsidRPr="0E93755A">
        <w:t>The books / book’s / books’ authors were at the book fair.</w:t>
      </w:r>
    </w:p>
    <w:p w14:paraId="3E6E67DE" w14:textId="2474AD15" w:rsidR="005E2FB6" w:rsidRDefault="005E2FB6" w:rsidP="00E25C37">
      <w:pPr>
        <w:pStyle w:val="Heading2"/>
      </w:pPr>
      <w:bookmarkStart w:id="45" w:name="_Toc152254573"/>
      <w:r w:rsidRPr="4B36E442">
        <w:lastRenderedPageBreak/>
        <w:t xml:space="preserve">Phase 4, resource </w:t>
      </w:r>
      <w:r w:rsidR="00B36EA1">
        <w:t>3</w:t>
      </w:r>
      <w:r w:rsidRPr="4B36E442">
        <w:t xml:space="preserve"> – apostrophes of possession answers</w:t>
      </w:r>
      <w:bookmarkEnd w:id="45"/>
    </w:p>
    <w:p w14:paraId="2C93969A" w14:textId="1538BD25" w:rsidR="005E2FB6" w:rsidRDefault="005D52BA" w:rsidP="005E2FB6">
      <w:pPr>
        <w:rPr>
          <w:rFonts w:eastAsia="Arial"/>
          <w:color w:val="000000" w:themeColor="text1"/>
        </w:rPr>
      </w:pPr>
      <w:r>
        <w:rPr>
          <w:rFonts w:eastAsia="Arial"/>
          <w:color w:val="000000" w:themeColor="text1"/>
        </w:rPr>
        <w:t xml:space="preserve">The </w:t>
      </w:r>
      <w:r w:rsidR="005E2FB6" w:rsidRPr="4B36E442">
        <w:rPr>
          <w:rFonts w:eastAsia="Arial"/>
          <w:color w:val="000000" w:themeColor="text1"/>
        </w:rPr>
        <w:t xml:space="preserve">correct option </w:t>
      </w:r>
      <w:r w:rsidR="002A4016">
        <w:rPr>
          <w:rFonts w:eastAsia="Arial"/>
          <w:color w:val="000000" w:themeColor="text1"/>
        </w:rPr>
        <w:t>is in bold.</w:t>
      </w:r>
    </w:p>
    <w:p w14:paraId="1353E19E" w14:textId="77777777" w:rsidR="005D52BA" w:rsidRDefault="005D52BA" w:rsidP="00055364">
      <w:pPr>
        <w:pStyle w:val="ListNumber"/>
        <w:numPr>
          <w:ilvl w:val="0"/>
          <w:numId w:val="7"/>
        </w:numPr>
      </w:pPr>
      <w:r w:rsidRPr="0E93755A">
        <w:t xml:space="preserve">The womens / </w:t>
      </w:r>
      <w:r w:rsidRPr="00290DC5">
        <w:rPr>
          <w:b/>
          <w:bCs/>
        </w:rPr>
        <w:t>women’s</w:t>
      </w:r>
      <w:r w:rsidRPr="0E93755A">
        <w:t xml:space="preserve"> / womens’ shoes were dirty.</w:t>
      </w:r>
    </w:p>
    <w:p w14:paraId="29922BE3" w14:textId="77777777" w:rsidR="005E2FB6" w:rsidRDefault="005E2FB6" w:rsidP="00055364">
      <w:pPr>
        <w:pStyle w:val="ListNumber"/>
        <w:numPr>
          <w:ilvl w:val="0"/>
          <w:numId w:val="7"/>
        </w:numPr>
      </w:pPr>
      <w:r w:rsidRPr="0E93755A">
        <w:t xml:space="preserve">The boys / boy’s / </w:t>
      </w:r>
      <w:r w:rsidRPr="00290DC5">
        <w:rPr>
          <w:b/>
          <w:bCs/>
        </w:rPr>
        <w:t>boys’</w:t>
      </w:r>
      <w:r w:rsidRPr="0E93755A">
        <w:t xml:space="preserve"> bikes were very fast.</w:t>
      </w:r>
    </w:p>
    <w:p w14:paraId="67AA6686" w14:textId="7C699C3E" w:rsidR="005E2FB6" w:rsidRDefault="005E2FB6" w:rsidP="00055364">
      <w:pPr>
        <w:pStyle w:val="ListNumber"/>
        <w:numPr>
          <w:ilvl w:val="0"/>
          <w:numId w:val="7"/>
        </w:numPr>
      </w:pPr>
      <w:r w:rsidRPr="0E93755A">
        <w:t xml:space="preserve">We went to </w:t>
      </w:r>
      <w:r w:rsidRPr="00290DC5">
        <w:rPr>
          <w:b/>
          <w:bCs/>
        </w:rPr>
        <w:t>John and Michael’s</w:t>
      </w:r>
      <w:r w:rsidRPr="0E93755A">
        <w:t xml:space="preserve"> / John and Michaels / John’s and Michael’s / John and Michaels’ house to play video games.</w:t>
      </w:r>
    </w:p>
    <w:p w14:paraId="0F2C1253" w14:textId="77777777" w:rsidR="005E2FB6" w:rsidRDefault="005E2FB6" w:rsidP="00055364">
      <w:pPr>
        <w:pStyle w:val="ListNumber"/>
        <w:numPr>
          <w:ilvl w:val="0"/>
          <w:numId w:val="7"/>
        </w:numPr>
      </w:pPr>
      <w:r w:rsidRPr="00290DC5">
        <w:rPr>
          <w:b/>
          <w:bCs/>
        </w:rPr>
        <w:t>Suzy’s and Rachel’s</w:t>
      </w:r>
      <w:r w:rsidRPr="0E93755A">
        <w:t xml:space="preserve"> / Suzy and Rachel’s / Suzys’ and Rachel’s entries were the best at the show.</w:t>
      </w:r>
    </w:p>
    <w:p w14:paraId="28C7C65B" w14:textId="3A3E4295" w:rsidR="005E2FB6" w:rsidRDefault="005E2FB6" w:rsidP="00055364">
      <w:pPr>
        <w:pStyle w:val="ListNumber"/>
        <w:numPr>
          <w:ilvl w:val="0"/>
          <w:numId w:val="7"/>
        </w:numPr>
      </w:pPr>
      <w:r w:rsidRPr="0E93755A">
        <w:t xml:space="preserve">“For </w:t>
      </w:r>
      <w:r w:rsidRPr="00290DC5">
        <w:rPr>
          <w:b/>
          <w:bCs/>
        </w:rPr>
        <w:t>goodness’ sake</w:t>
      </w:r>
      <w:r w:rsidRPr="0E93755A">
        <w:t xml:space="preserve"> / goodness sake / goodnes’s sake, stop that, Freddy!” Mum yelled.</w:t>
      </w:r>
    </w:p>
    <w:p w14:paraId="1311607C" w14:textId="77777777" w:rsidR="005E2FB6" w:rsidRDefault="005E2FB6" w:rsidP="00055364">
      <w:pPr>
        <w:pStyle w:val="ListNumber"/>
        <w:numPr>
          <w:ilvl w:val="0"/>
          <w:numId w:val="7"/>
        </w:numPr>
      </w:pPr>
      <w:r w:rsidRPr="0E93755A">
        <w:t xml:space="preserve">Johns / Johns’ / </w:t>
      </w:r>
      <w:r w:rsidRPr="00290DC5">
        <w:rPr>
          <w:b/>
          <w:bCs/>
        </w:rPr>
        <w:t>John’s</w:t>
      </w:r>
      <w:r w:rsidRPr="0E93755A">
        <w:t xml:space="preserve"> boots were wet.</w:t>
      </w:r>
    </w:p>
    <w:p w14:paraId="1CAF3D35" w14:textId="77777777" w:rsidR="005E2FB6" w:rsidRDefault="005E2FB6" w:rsidP="00055364">
      <w:pPr>
        <w:pStyle w:val="ListNumber"/>
        <w:numPr>
          <w:ilvl w:val="0"/>
          <w:numId w:val="7"/>
        </w:numPr>
      </w:pPr>
      <w:r w:rsidRPr="00290DC5">
        <w:rPr>
          <w:b/>
          <w:bCs/>
        </w:rPr>
        <w:t xml:space="preserve">Chris’s </w:t>
      </w:r>
      <w:r w:rsidRPr="0E93755A">
        <w:t>/ Chris’ / Chrises /mum is always friendly.</w:t>
      </w:r>
    </w:p>
    <w:p w14:paraId="09CBCAA9" w14:textId="7A9BF7D9" w:rsidR="005E2FB6" w:rsidRDefault="005E2FB6" w:rsidP="00055364">
      <w:pPr>
        <w:pStyle w:val="ListNumber"/>
        <w:numPr>
          <w:ilvl w:val="0"/>
          <w:numId w:val="7"/>
        </w:numPr>
      </w:pPr>
      <w:r w:rsidRPr="0E93755A">
        <w:t>The</w:t>
      </w:r>
      <w:r w:rsidRPr="00290DC5">
        <w:rPr>
          <w:b/>
          <w:bCs/>
        </w:rPr>
        <w:t xml:space="preserve"> fish’s </w:t>
      </w:r>
      <w:r w:rsidRPr="0E93755A">
        <w:t>/ fishes / fishs’ food is old.</w:t>
      </w:r>
    </w:p>
    <w:p w14:paraId="6A2A75E8" w14:textId="77777777" w:rsidR="005E2FB6" w:rsidRDefault="005E2FB6" w:rsidP="00055364">
      <w:pPr>
        <w:pStyle w:val="ListNumber"/>
        <w:numPr>
          <w:ilvl w:val="0"/>
          <w:numId w:val="7"/>
        </w:numPr>
      </w:pPr>
      <w:r w:rsidRPr="0E93755A">
        <w:t xml:space="preserve">I went to Sams’ / </w:t>
      </w:r>
      <w:r w:rsidRPr="00290DC5">
        <w:rPr>
          <w:b/>
          <w:bCs/>
        </w:rPr>
        <w:t xml:space="preserve">Sam’s </w:t>
      </w:r>
      <w:r w:rsidRPr="0E93755A">
        <w:t>house yesterday.</w:t>
      </w:r>
    </w:p>
    <w:p w14:paraId="79FA2E2D" w14:textId="77777777" w:rsidR="005E2FB6" w:rsidRDefault="005E2FB6" w:rsidP="00055364">
      <w:pPr>
        <w:pStyle w:val="ListNumber"/>
        <w:numPr>
          <w:ilvl w:val="0"/>
          <w:numId w:val="7"/>
        </w:numPr>
      </w:pPr>
      <w:r w:rsidRPr="0E93755A">
        <w:t xml:space="preserve">The books / </w:t>
      </w:r>
      <w:r w:rsidRPr="00290DC5">
        <w:rPr>
          <w:b/>
          <w:bCs/>
        </w:rPr>
        <w:t>book’s</w:t>
      </w:r>
      <w:r w:rsidRPr="0E93755A">
        <w:t xml:space="preserve"> / </w:t>
      </w:r>
      <w:r w:rsidRPr="00290DC5">
        <w:rPr>
          <w:b/>
          <w:bCs/>
        </w:rPr>
        <w:t xml:space="preserve">books’ </w:t>
      </w:r>
      <w:r w:rsidRPr="0E93755A">
        <w:t>authors were at the book fair. [Both bolded responses could be correct depending on whether the book had several authors or there were many authors of different books.]</w:t>
      </w:r>
    </w:p>
    <w:p w14:paraId="49519881" w14:textId="43CFC2D8" w:rsidR="00DB5657" w:rsidRDefault="00C30E90" w:rsidP="00E25C37">
      <w:pPr>
        <w:pStyle w:val="Heading2"/>
      </w:pPr>
      <w:bookmarkStart w:id="46" w:name="_Toc152254574"/>
      <w:r>
        <w:t xml:space="preserve">Phase 4, activity </w:t>
      </w:r>
      <w:r w:rsidR="006E085D">
        <w:t>6</w:t>
      </w:r>
      <w:r>
        <w:t xml:space="preserve"> – </w:t>
      </w:r>
      <w:r w:rsidR="00C47FF9">
        <w:t>p</w:t>
      </w:r>
      <w:r>
        <w:t>osse</w:t>
      </w:r>
      <w:r w:rsidR="00C47FF9">
        <w:t>s</w:t>
      </w:r>
      <w:r>
        <w:t>sive pronouns</w:t>
      </w:r>
      <w:bookmarkEnd w:id="46"/>
    </w:p>
    <w:p w14:paraId="2D99847C" w14:textId="06E4671F" w:rsidR="008172FB" w:rsidRPr="008172FB" w:rsidRDefault="008172FB" w:rsidP="0035664C">
      <w:pPr>
        <w:pStyle w:val="FeatureBox2"/>
      </w:pPr>
      <w:r w:rsidRPr="0035664C">
        <w:rPr>
          <w:b/>
          <w:bCs/>
        </w:rPr>
        <w:t>Teacher note:</w:t>
      </w:r>
      <w:r>
        <w:t xml:space="preserve"> explicitly revise</w:t>
      </w:r>
      <w:r w:rsidR="0035664C">
        <w:t xml:space="preserve"> pronouns and possessive pronouns prior to having students complete this activity.</w:t>
      </w:r>
    </w:p>
    <w:p w14:paraId="4149D521" w14:textId="77777777" w:rsidR="00DF2527" w:rsidRPr="00DF2527" w:rsidRDefault="00DF2527" w:rsidP="00E6120F">
      <w:pPr>
        <w:rPr>
          <w:rStyle w:val="Strong"/>
        </w:rPr>
      </w:pPr>
      <w:r w:rsidRPr="00DF2527">
        <w:rPr>
          <w:rStyle w:val="Strong"/>
        </w:rPr>
        <w:t>Glossary</w:t>
      </w:r>
    </w:p>
    <w:p w14:paraId="04772A33" w14:textId="3A393F9A" w:rsidR="0011540F" w:rsidRDefault="0011540F" w:rsidP="00E6120F">
      <w:pPr>
        <w:pStyle w:val="ListBullet"/>
      </w:pPr>
      <w:r w:rsidRPr="00DF2527">
        <w:rPr>
          <w:rStyle w:val="Strong"/>
        </w:rPr>
        <w:t>Pronoun</w:t>
      </w:r>
      <w:r>
        <w:t xml:space="preserve"> – replaces a noun</w:t>
      </w:r>
    </w:p>
    <w:p w14:paraId="7F46A703" w14:textId="72B87B15" w:rsidR="00E049AB" w:rsidRPr="00E049AB" w:rsidRDefault="00F7086F" w:rsidP="00E6120F">
      <w:pPr>
        <w:pStyle w:val="ListBullet"/>
      </w:pPr>
      <w:r w:rsidRPr="00DF2527">
        <w:rPr>
          <w:rStyle w:val="Strong"/>
        </w:rPr>
        <w:t>Possessive pronoun</w:t>
      </w:r>
      <w:r w:rsidR="0011540F">
        <w:t xml:space="preserve"> </w:t>
      </w:r>
      <w:r w:rsidR="00305EF0">
        <w:t>–</w:t>
      </w:r>
      <w:r w:rsidR="0011540F">
        <w:t xml:space="preserve"> </w:t>
      </w:r>
      <w:r w:rsidR="00305EF0">
        <w:t>replaces a noun and shows possession.</w:t>
      </w:r>
      <w:r w:rsidR="0070167F">
        <w:t xml:space="preserve"> </w:t>
      </w:r>
      <w:r w:rsidR="00607017">
        <w:t>Possessive pronouns do not require an apostrophe</w:t>
      </w:r>
    </w:p>
    <w:p w14:paraId="66F5B304" w14:textId="23703087" w:rsidR="000F126F" w:rsidRPr="00A2384B" w:rsidRDefault="000F126F" w:rsidP="00055364">
      <w:pPr>
        <w:pStyle w:val="ListNumber"/>
        <w:numPr>
          <w:ilvl w:val="0"/>
          <w:numId w:val="17"/>
        </w:numPr>
        <w:rPr>
          <w:rStyle w:val="Strong"/>
          <w:b w:val="0"/>
          <w:bCs w:val="0"/>
        </w:rPr>
      </w:pPr>
      <w:r w:rsidRPr="00A2384B">
        <w:rPr>
          <w:rStyle w:val="Strong"/>
          <w:b w:val="0"/>
        </w:rPr>
        <w:lastRenderedPageBreak/>
        <w:t>Fill in the missing</w:t>
      </w:r>
      <w:r w:rsidR="00202DD9" w:rsidRPr="00A2384B">
        <w:rPr>
          <w:rStyle w:val="Strong"/>
          <w:b w:val="0"/>
        </w:rPr>
        <w:t xml:space="preserve"> parts of the table to show you know </w:t>
      </w:r>
      <w:r w:rsidR="007E70A9" w:rsidRPr="00A2384B">
        <w:rPr>
          <w:rStyle w:val="Strong"/>
          <w:b w:val="0"/>
        </w:rPr>
        <w:t>what possessive pronouns are and how to use the</w:t>
      </w:r>
      <w:r w:rsidR="001D5726" w:rsidRPr="00A2384B">
        <w:rPr>
          <w:rStyle w:val="Strong"/>
          <w:b w:val="0"/>
        </w:rPr>
        <w:t>m</w:t>
      </w:r>
      <w:r w:rsidR="007E70A9" w:rsidRPr="00A2384B">
        <w:rPr>
          <w:rStyle w:val="Strong"/>
          <w:b w:val="0"/>
        </w:rPr>
        <w:t xml:space="preserve">. </w:t>
      </w:r>
      <w:r w:rsidR="00202DD9" w:rsidRPr="00A2384B">
        <w:rPr>
          <w:rStyle w:val="Strong"/>
          <w:b w:val="0"/>
        </w:rPr>
        <w:t>Some have been done for you.</w:t>
      </w:r>
    </w:p>
    <w:p w14:paraId="70AA7371" w14:textId="0B22FC44" w:rsidR="00DB5657" w:rsidRPr="00344C0B" w:rsidRDefault="005F3BD0" w:rsidP="00060A6B">
      <w:pPr>
        <w:pStyle w:val="Caption"/>
        <w:rPr>
          <w:rStyle w:val="Strong"/>
          <w:b w:val="0"/>
          <w:bCs w:val="0"/>
        </w:rPr>
      </w:pPr>
      <w:r w:rsidRPr="00344C0B">
        <w:rPr>
          <w:rStyle w:val="Strong"/>
          <w:b w:val="0"/>
          <w:bCs w:val="0"/>
        </w:rPr>
        <w:t xml:space="preserve">Table </w:t>
      </w:r>
      <w:r w:rsidRPr="00344C0B">
        <w:rPr>
          <w:rStyle w:val="Strong"/>
          <w:b w:val="0"/>
          <w:bCs w:val="0"/>
        </w:rPr>
        <w:fldChar w:fldCharType="begin"/>
      </w:r>
      <w:r w:rsidRPr="00344C0B">
        <w:rPr>
          <w:rStyle w:val="Strong"/>
          <w:b w:val="0"/>
          <w:bCs w:val="0"/>
        </w:rPr>
        <w:instrText>SEQ Table \* ARABIC</w:instrText>
      </w:r>
      <w:r w:rsidRPr="00344C0B">
        <w:rPr>
          <w:rStyle w:val="Strong"/>
          <w:b w:val="0"/>
          <w:bCs w:val="0"/>
        </w:rPr>
        <w:fldChar w:fldCharType="separate"/>
      </w:r>
      <w:r w:rsidR="00532E4E">
        <w:rPr>
          <w:rStyle w:val="Strong"/>
          <w:b w:val="0"/>
          <w:bCs w:val="0"/>
          <w:noProof/>
        </w:rPr>
        <w:t>36</w:t>
      </w:r>
      <w:r w:rsidRPr="00344C0B">
        <w:rPr>
          <w:rStyle w:val="Strong"/>
          <w:b w:val="0"/>
          <w:bCs w:val="0"/>
        </w:rPr>
        <w:fldChar w:fldCharType="end"/>
      </w:r>
      <w:r w:rsidRPr="00344C0B">
        <w:rPr>
          <w:rStyle w:val="Strong"/>
          <w:b w:val="0"/>
          <w:bCs w:val="0"/>
        </w:rPr>
        <w:t xml:space="preserve"> – </w:t>
      </w:r>
      <w:r w:rsidR="004E7A5D" w:rsidRPr="00344C0B">
        <w:rPr>
          <w:rStyle w:val="Strong"/>
          <w:b w:val="0"/>
          <w:bCs w:val="0"/>
        </w:rPr>
        <w:t>possessive pronouns</w:t>
      </w:r>
    </w:p>
    <w:tbl>
      <w:tblPr>
        <w:tblStyle w:val="Tableheader"/>
        <w:tblW w:w="0" w:type="auto"/>
        <w:tblLook w:val="04A0" w:firstRow="1" w:lastRow="0" w:firstColumn="1" w:lastColumn="0" w:noHBand="0" w:noVBand="1"/>
        <w:tblDescription w:val="Possessive pronouns and blank space provided for student responses. "/>
      </w:tblPr>
      <w:tblGrid>
        <w:gridCol w:w="4814"/>
        <w:gridCol w:w="4814"/>
      </w:tblGrid>
      <w:tr w:rsidR="004E7A5D" w14:paraId="42B3644E" w14:textId="77777777" w:rsidTr="00657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6E1095" w14:textId="3BE4ECB4" w:rsidR="004E7A5D" w:rsidRPr="004E7A5D" w:rsidRDefault="004E7A5D" w:rsidP="005F3BD0">
            <w:pPr>
              <w:rPr>
                <w:rStyle w:val="Strong"/>
                <w:b/>
                <w:bCs w:val="0"/>
              </w:rPr>
            </w:pPr>
            <w:r w:rsidRPr="004E7A5D">
              <w:rPr>
                <w:rStyle w:val="Strong"/>
                <w:b/>
              </w:rPr>
              <w:t>Posse</w:t>
            </w:r>
            <w:r>
              <w:rPr>
                <w:rStyle w:val="Strong"/>
                <w:b/>
              </w:rPr>
              <w:t>s</w:t>
            </w:r>
            <w:r w:rsidRPr="004E7A5D">
              <w:rPr>
                <w:rStyle w:val="Strong"/>
                <w:b/>
              </w:rPr>
              <w:t>sive pronoun</w:t>
            </w:r>
            <w:r w:rsidR="00315313">
              <w:rPr>
                <w:rStyle w:val="Strong"/>
                <w:b/>
              </w:rPr>
              <w:t>s</w:t>
            </w:r>
          </w:p>
        </w:tc>
        <w:tc>
          <w:tcPr>
            <w:tcW w:w="4814" w:type="dxa"/>
          </w:tcPr>
          <w:p w14:paraId="417F10C6" w14:textId="7659ACF8" w:rsidR="004E7A5D" w:rsidRPr="004E7A5D" w:rsidRDefault="004E7A5D" w:rsidP="005F3BD0">
            <w:pPr>
              <w:cnfStyle w:val="100000000000" w:firstRow="1" w:lastRow="0" w:firstColumn="0" w:lastColumn="0" w:oddVBand="0" w:evenVBand="0" w:oddHBand="0" w:evenHBand="0" w:firstRowFirstColumn="0" w:firstRowLastColumn="0" w:lastRowFirstColumn="0" w:lastRowLastColumn="0"/>
              <w:rPr>
                <w:rStyle w:val="Strong"/>
                <w:b/>
                <w:bCs w:val="0"/>
              </w:rPr>
            </w:pPr>
            <w:r w:rsidRPr="004E7A5D">
              <w:rPr>
                <w:rStyle w:val="Strong"/>
                <w:b/>
              </w:rPr>
              <w:t>Example</w:t>
            </w:r>
          </w:p>
        </w:tc>
      </w:tr>
      <w:tr w:rsidR="004E7A5D" w14:paraId="2BE397DC"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71BDF25" w14:textId="59AB2021" w:rsidR="004E7A5D" w:rsidRDefault="00315313" w:rsidP="007A3F2F">
            <w:pPr>
              <w:rPr>
                <w:rStyle w:val="Strong"/>
              </w:rPr>
            </w:pPr>
            <w:r>
              <w:rPr>
                <w:rStyle w:val="Strong"/>
              </w:rPr>
              <w:t>m</w:t>
            </w:r>
            <w:r w:rsidR="00896633">
              <w:rPr>
                <w:rStyle w:val="Strong"/>
              </w:rPr>
              <w:t>y</w:t>
            </w:r>
            <w:r w:rsidR="00067014">
              <w:rPr>
                <w:rStyle w:val="Strong"/>
              </w:rPr>
              <w:t xml:space="preserve">, </w:t>
            </w:r>
            <w:r>
              <w:rPr>
                <w:rStyle w:val="Strong"/>
              </w:rPr>
              <w:t>mine</w:t>
            </w:r>
          </w:p>
        </w:tc>
        <w:tc>
          <w:tcPr>
            <w:tcW w:w="4814" w:type="dxa"/>
          </w:tcPr>
          <w:p w14:paraId="524A40AC" w14:textId="77777777" w:rsidR="004E7A5D" w:rsidRPr="00F35C84" w:rsidRDefault="002376DC" w:rsidP="005F3BD0">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My dog</w:t>
            </w:r>
            <w:r w:rsidR="00E77FE1" w:rsidRPr="00F35C84">
              <w:rPr>
                <w:rStyle w:val="Strong"/>
                <w:b w:val="0"/>
                <w:bCs w:val="0"/>
              </w:rPr>
              <w:t>…</w:t>
            </w:r>
          </w:p>
          <w:p w14:paraId="034C9458" w14:textId="4A061899" w:rsidR="00E77FE1" w:rsidRPr="00F35C84" w:rsidRDefault="00E77FE1" w:rsidP="005F3BD0">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 xml:space="preserve">The </w:t>
            </w:r>
            <w:r w:rsidR="0095454B" w:rsidRPr="00F35C84">
              <w:rPr>
                <w:rStyle w:val="Strong"/>
                <w:b w:val="0"/>
                <w:bCs w:val="0"/>
              </w:rPr>
              <w:t>dog</w:t>
            </w:r>
            <w:r w:rsidR="00067014" w:rsidRPr="00F35C84">
              <w:rPr>
                <w:rStyle w:val="Strong"/>
                <w:b w:val="0"/>
                <w:bCs w:val="0"/>
              </w:rPr>
              <w:t xml:space="preserve"> is </w:t>
            </w:r>
            <w:r w:rsidRPr="00F35C84">
              <w:rPr>
                <w:rStyle w:val="Strong"/>
                <w:b w:val="0"/>
                <w:bCs w:val="0"/>
              </w:rPr>
              <w:t>mine.</w:t>
            </w:r>
          </w:p>
        </w:tc>
      </w:tr>
      <w:tr w:rsidR="004E7A5D" w14:paraId="3CD7DEF3" w14:textId="77777777" w:rsidTr="00657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545ACFD" w14:textId="326B1B40" w:rsidR="004E7A5D" w:rsidRDefault="004E7A5D" w:rsidP="00067014">
            <w:pPr>
              <w:rPr>
                <w:rStyle w:val="Strong"/>
              </w:rPr>
            </w:pPr>
          </w:p>
        </w:tc>
        <w:tc>
          <w:tcPr>
            <w:tcW w:w="4814" w:type="dxa"/>
          </w:tcPr>
          <w:p w14:paraId="229BDE54" w14:textId="77777777" w:rsidR="004E7A5D" w:rsidRPr="00F35C84" w:rsidRDefault="003E6F33" w:rsidP="005F3BD0">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Your book…</w:t>
            </w:r>
          </w:p>
          <w:p w14:paraId="6D0A3D20" w14:textId="02432A12" w:rsidR="003E6F33" w:rsidRPr="00F35C84" w:rsidRDefault="0095454B" w:rsidP="005F3BD0">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The book</w:t>
            </w:r>
            <w:r w:rsidR="00067014" w:rsidRPr="00F35C84">
              <w:rPr>
                <w:rStyle w:val="Strong"/>
                <w:b w:val="0"/>
                <w:bCs w:val="0"/>
              </w:rPr>
              <w:t xml:space="preserve"> is </w:t>
            </w:r>
            <w:r w:rsidRPr="00F35C84">
              <w:rPr>
                <w:rStyle w:val="Strong"/>
                <w:b w:val="0"/>
                <w:bCs w:val="0"/>
              </w:rPr>
              <w:t>yours.</w:t>
            </w:r>
          </w:p>
        </w:tc>
      </w:tr>
      <w:tr w:rsidR="004E7A5D" w14:paraId="23A1926D"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090E087" w14:textId="40E63FBC" w:rsidR="004E7A5D" w:rsidRDefault="00CF78C1" w:rsidP="005F3BD0">
            <w:pPr>
              <w:rPr>
                <w:rStyle w:val="Strong"/>
              </w:rPr>
            </w:pPr>
            <w:r>
              <w:rPr>
                <w:rStyle w:val="Strong"/>
              </w:rPr>
              <w:t>h</w:t>
            </w:r>
            <w:r w:rsidR="00896633">
              <w:rPr>
                <w:rStyle w:val="Strong"/>
              </w:rPr>
              <w:t>is</w:t>
            </w:r>
          </w:p>
        </w:tc>
        <w:tc>
          <w:tcPr>
            <w:tcW w:w="4814" w:type="dxa"/>
          </w:tcPr>
          <w:p w14:paraId="11026321" w14:textId="52013766" w:rsidR="00067014" w:rsidRPr="00F35C84" w:rsidRDefault="00067014" w:rsidP="005F3BD0">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575950" w14:paraId="7822B9F8" w14:textId="77777777" w:rsidTr="00657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9550E90" w14:textId="244273BD" w:rsidR="00575950" w:rsidRDefault="00B16CEB" w:rsidP="00067014">
            <w:pPr>
              <w:rPr>
                <w:rStyle w:val="Strong"/>
              </w:rPr>
            </w:pPr>
            <w:r>
              <w:rPr>
                <w:rStyle w:val="Strong"/>
              </w:rPr>
              <w:t>h</w:t>
            </w:r>
            <w:r w:rsidR="00575950">
              <w:rPr>
                <w:rStyle w:val="Strong"/>
              </w:rPr>
              <w:t>er</w:t>
            </w:r>
            <w:r w:rsidR="00067014">
              <w:rPr>
                <w:rStyle w:val="Strong"/>
              </w:rPr>
              <w:t xml:space="preserve">, </w:t>
            </w:r>
            <w:r w:rsidR="00575950">
              <w:rPr>
                <w:rStyle w:val="Strong"/>
              </w:rPr>
              <w:t>hers</w:t>
            </w:r>
          </w:p>
        </w:tc>
        <w:tc>
          <w:tcPr>
            <w:tcW w:w="4814" w:type="dxa"/>
          </w:tcPr>
          <w:p w14:paraId="2F1C9F94" w14:textId="13B71308" w:rsidR="00067014" w:rsidRPr="00F35C84" w:rsidRDefault="00067014" w:rsidP="005F3BD0">
            <w:pPr>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4E7A5D" w14:paraId="1AB546C2"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87B243C" w14:textId="2C18595D" w:rsidR="004E7A5D" w:rsidRDefault="004E7A5D" w:rsidP="005F3BD0">
            <w:pPr>
              <w:rPr>
                <w:rStyle w:val="Strong"/>
              </w:rPr>
            </w:pPr>
          </w:p>
        </w:tc>
        <w:tc>
          <w:tcPr>
            <w:tcW w:w="4814" w:type="dxa"/>
          </w:tcPr>
          <w:p w14:paraId="26A8E3EE" w14:textId="77777777" w:rsidR="004E7A5D" w:rsidRPr="00F35C84" w:rsidRDefault="00067014" w:rsidP="005F3BD0">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Its</w:t>
            </w:r>
            <w:r w:rsidR="00660ECE" w:rsidRPr="00F35C84">
              <w:rPr>
                <w:rStyle w:val="Strong"/>
                <w:b w:val="0"/>
                <w:bCs w:val="0"/>
              </w:rPr>
              <w:t xml:space="preserve"> ball…</w:t>
            </w:r>
          </w:p>
          <w:p w14:paraId="7729D3F5" w14:textId="490296DB" w:rsidR="00660ECE" w:rsidRPr="00F35C84" w:rsidRDefault="00660ECE" w:rsidP="005F3BD0">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The ball is its.</w:t>
            </w:r>
          </w:p>
        </w:tc>
      </w:tr>
      <w:tr w:rsidR="00896633" w14:paraId="2D78ADDF" w14:textId="77777777" w:rsidTr="00657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7008F5B" w14:textId="60A45778" w:rsidR="00896633" w:rsidRDefault="00B16CEB" w:rsidP="00067014">
            <w:pPr>
              <w:rPr>
                <w:rStyle w:val="Strong"/>
              </w:rPr>
            </w:pPr>
            <w:r>
              <w:rPr>
                <w:rStyle w:val="Strong"/>
              </w:rPr>
              <w:t>o</w:t>
            </w:r>
            <w:r w:rsidR="00575950">
              <w:rPr>
                <w:rStyle w:val="Strong"/>
              </w:rPr>
              <w:t>ur</w:t>
            </w:r>
            <w:r w:rsidR="00067014">
              <w:rPr>
                <w:rStyle w:val="Strong"/>
              </w:rPr>
              <w:t xml:space="preserve">, </w:t>
            </w:r>
            <w:r w:rsidR="00CF78C1">
              <w:rPr>
                <w:rStyle w:val="Strong"/>
              </w:rPr>
              <w:t>ours</w:t>
            </w:r>
          </w:p>
        </w:tc>
        <w:tc>
          <w:tcPr>
            <w:tcW w:w="4814" w:type="dxa"/>
          </w:tcPr>
          <w:p w14:paraId="7918BC0F" w14:textId="77777777" w:rsidR="00896633" w:rsidRPr="00F35C84" w:rsidRDefault="00660ECE" w:rsidP="005F3BD0">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Our sandwiches…</w:t>
            </w:r>
          </w:p>
          <w:p w14:paraId="2B887837" w14:textId="0C51F391" w:rsidR="00660ECE" w:rsidRPr="00F35C84" w:rsidRDefault="00660ECE" w:rsidP="005F3BD0">
            <w:pPr>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896633" w14:paraId="0F8E26EE"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F3A956D" w14:textId="7EC11433" w:rsidR="00896633" w:rsidRDefault="00B16CEB" w:rsidP="00067014">
            <w:pPr>
              <w:rPr>
                <w:rStyle w:val="Strong"/>
              </w:rPr>
            </w:pPr>
            <w:r>
              <w:rPr>
                <w:rStyle w:val="Strong"/>
              </w:rPr>
              <w:t>t</w:t>
            </w:r>
            <w:r w:rsidR="00575950">
              <w:rPr>
                <w:rStyle w:val="Strong"/>
              </w:rPr>
              <w:t>heir</w:t>
            </w:r>
            <w:r w:rsidR="00067014">
              <w:rPr>
                <w:rStyle w:val="Strong"/>
              </w:rPr>
              <w:t xml:space="preserve">, </w:t>
            </w:r>
            <w:r w:rsidR="00575950">
              <w:rPr>
                <w:rStyle w:val="Strong"/>
              </w:rPr>
              <w:t>theirs</w:t>
            </w:r>
          </w:p>
        </w:tc>
        <w:tc>
          <w:tcPr>
            <w:tcW w:w="4814" w:type="dxa"/>
          </w:tcPr>
          <w:p w14:paraId="3583778D" w14:textId="7161DE9D" w:rsidR="001C7478" w:rsidRPr="00F35C84" w:rsidRDefault="001C7478" w:rsidP="005F3BD0">
            <w:pPr>
              <w:cnfStyle w:val="000000100000" w:firstRow="0" w:lastRow="0" w:firstColumn="0" w:lastColumn="0" w:oddVBand="0" w:evenVBand="0" w:oddHBand="1" w:evenHBand="0" w:firstRowFirstColumn="0" w:firstRowLastColumn="0" w:lastRowFirstColumn="0" w:lastRowLastColumn="0"/>
              <w:rPr>
                <w:rStyle w:val="Strong"/>
                <w:b w:val="0"/>
                <w:bCs w:val="0"/>
              </w:rPr>
            </w:pPr>
          </w:p>
        </w:tc>
      </w:tr>
    </w:tbl>
    <w:p w14:paraId="66A7051B" w14:textId="7F5EB6C6" w:rsidR="001C7478" w:rsidRDefault="001C7478" w:rsidP="00E25C37">
      <w:pPr>
        <w:pStyle w:val="Heading2"/>
      </w:pPr>
      <w:bookmarkStart w:id="47" w:name="_Toc152254575"/>
      <w:r>
        <w:t xml:space="preserve">Phase 4, resource </w:t>
      </w:r>
      <w:r w:rsidR="008E0582">
        <w:t>4</w:t>
      </w:r>
      <w:r>
        <w:t xml:space="preserve"> – possessive pronouns possible responses</w:t>
      </w:r>
      <w:bookmarkEnd w:id="47"/>
    </w:p>
    <w:p w14:paraId="2CD51204" w14:textId="77777777" w:rsidR="00344C0B" w:rsidRDefault="0035664C" w:rsidP="00F35C84">
      <w:pPr>
        <w:pStyle w:val="FeatureBox2"/>
        <w:rPr>
          <w:rStyle w:val="Strong"/>
          <w:b w:val="0"/>
        </w:rPr>
      </w:pPr>
      <w:r w:rsidRPr="001623BD">
        <w:rPr>
          <w:rStyle w:val="Strong"/>
        </w:rPr>
        <w:t>Teacher note:</w:t>
      </w:r>
      <w:r w:rsidRPr="00344C0B">
        <w:rPr>
          <w:rStyle w:val="Strong"/>
          <w:b w:val="0"/>
          <w:bCs w:val="0"/>
        </w:rPr>
        <w:t xml:space="preserve"> </w:t>
      </w:r>
      <w:r w:rsidRPr="001623BD">
        <w:rPr>
          <w:rStyle w:val="Strong"/>
          <w:b w:val="0"/>
        </w:rPr>
        <w:t xml:space="preserve">as you review the responses, ensure </w:t>
      </w:r>
      <w:r w:rsidR="001623BD" w:rsidRPr="001623BD">
        <w:rPr>
          <w:rStyle w:val="Strong"/>
          <w:b w:val="0"/>
        </w:rPr>
        <w:t>students explicitly understand why each is the correct response</w:t>
      </w:r>
      <w:r w:rsidR="001623BD">
        <w:rPr>
          <w:rStyle w:val="Strong"/>
          <w:b w:val="0"/>
        </w:rPr>
        <w:t>.</w:t>
      </w:r>
    </w:p>
    <w:p w14:paraId="06C8B120" w14:textId="77AA30E2" w:rsidR="000F126F" w:rsidRPr="00344C0B" w:rsidRDefault="000F126F" w:rsidP="00060A6B">
      <w:pPr>
        <w:pStyle w:val="Caption"/>
        <w:rPr>
          <w:rStyle w:val="Strong"/>
          <w:b w:val="0"/>
          <w:bCs w:val="0"/>
        </w:rPr>
      </w:pPr>
      <w:r w:rsidRPr="00344C0B">
        <w:rPr>
          <w:rStyle w:val="Strong"/>
          <w:b w:val="0"/>
          <w:bCs w:val="0"/>
        </w:rPr>
        <w:lastRenderedPageBreak/>
        <w:t xml:space="preserve">Table </w:t>
      </w:r>
      <w:r w:rsidRPr="00344C0B">
        <w:rPr>
          <w:rStyle w:val="Strong"/>
          <w:b w:val="0"/>
          <w:bCs w:val="0"/>
        </w:rPr>
        <w:fldChar w:fldCharType="begin"/>
      </w:r>
      <w:r w:rsidRPr="00344C0B">
        <w:rPr>
          <w:rStyle w:val="Strong"/>
          <w:b w:val="0"/>
          <w:bCs w:val="0"/>
        </w:rPr>
        <w:instrText>SEQ Table \* ARABIC</w:instrText>
      </w:r>
      <w:r w:rsidRPr="00344C0B">
        <w:rPr>
          <w:rStyle w:val="Strong"/>
          <w:b w:val="0"/>
          <w:bCs w:val="0"/>
        </w:rPr>
        <w:fldChar w:fldCharType="separate"/>
      </w:r>
      <w:r w:rsidR="00532E4E">
        <w:rPr>
          <w:rStyle w:val="Strong"/>
          <w:b w:val="0"/>
          <w:bCs w:val="0"/>
          <w:noProof/>
        </w:rPr>
        <w:t>37</w:t>
      </w:r>
      <w:r w:rsidRPr="00344C0B">
        <w:rPr>
          <w:rStyle w:val="Strong"/>
          <w:b w:val="0"/>
          <w:bCs w:val="0"/>
        </w:rPr>
        <w:fldChar w:fldCharType="end"/>
      </w:r>
      <w:r w:rsidRPr="00344C0B">
        <w:rPr>
          <w:rStyle w:val="Strong"/>
          <w:b w:val="0"/>
          <w:bCs w:val="0"/>
        </w:rPr>
        <w:t xml:space="preserve"> – possessive pronouns</w:t>
      </w:r>
      <w:r w:rsidR="008634F4" w:rsidRPr="00344C0B">
        <w:rPr>
          <w:rStyle w:val="Strong"/>
          <w:b w:val="0"/>
          <w:bCs w:val="0"/>
        </w:rPr>
        <w:t xml:space="preserve"> </w:t>
      </w:r>
      <w:r w:rsidR="005234BD" w:rsidRPr="00344C0B">
        <w:rPr>
          <w:rStyle w:val="Strong"/>
          <w:b w:val="0"/>
          <w:bCs w:val="0"/>
        </w:rPr>
        <w:t>possible responses</w:t>
      </w:r>
    </w:p>
    <w:tbl>
      <w:tblPr>
        <w:tblStyle w:val="Tableheader"/>
        <w:tblW w:w="0" w:type="auto"/>
        <w:tblLook w:val="04A0" w:firstRow="1" w:lastRow="0" w:firstColumn="1" w:lastColumn="0" w:noHBand="0" w:noVBand="1"/>
        <w:tblDescription w:val="Possible response to table 36."/>
      </w:tblPr>
      <w:tblGrid>
        <w:gridCol w:w="4814"/>
        <w:gridCol w:w="4814"/>
      </w:tblGrid>
      <w:tr w:rsidR="000F126F" w14:paraId="7769CC0B" w14:textId="77777777" w:rsidTr="00657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C3FD949" w14:textId="77777777" w:rsidR="000F126F" w:rsidRPr="004E7A5D" w:rsidRDefault="000F126F">
            <w:pPr>
              <w:rPr>
                <w:rStyle w:val="Strong"/>
                <w:b/>
                <w:bCs w:val="0"/>
              </w:rPr>
            </w:pPr>
            <w:r w:rsidRPr="004E7A5D">
              <w:rPr>
                <w:rStyle w:val="Strong"/>
                <w:b/>
              </w:rPr>
              <w:t>Posse</w:t>
            </w:r>
            <w:r>
              <w:rPr>
                <w:rStyle w:val="Strong"/>
                <w:b/>
              </w:rPr>
              <w:t>s</w:t>
            </w:r>
            <w:r w:rsidRPr="004E7A5D">
              <w:rPr>
                <w:rStyle w:val="Strong"/>
                <w:b/>
              </w:rPr>
              <w:t>sive pronoun</w:t>
            </w:r>
            <w:r>
              <w:rPr>
                <w:rStyle w:val="Strong"/>
                <w:b/>
              </w:rPr>
              <w:t>s</w:t>
            </w:r>
          </w:p>
        </w:tc>
        <w:tc>
          <w:tcPr>
            <w:tcW w:w="4814" w:type="dxa"/>
          </w:tcPr>
          <w:p w14:paraId="187FBC5C" w14:textId="77777777" w:rsidR="000F126F" w:rsidRPr="004E7A5D" w:rsidRDefault="000F126F">
            <w:pPr>
              <w:cnfStyle w:val="100000000000" w:firstRow="1" w:lastRow="0" w:firstColumn="0" w:lastColumn="0" w:oddVBand="0" w:evenVBand="0" w:oddHBand="0" w:evenHBand="0" w:firstRowFirstColumn="0" w:firstRowLastColumn="0" w:lastRowFirstColumn="0" w:lastRowLastColumn="0"/>
              <w:rPr>
                <w:rStyle w:val="Strong"/>
                <w:b/>
                <w:bCs w:val="0"/>
              </w:rPr>
            </w:pPr>
            <w:r w:rsidRPr="004E7A5D">
              <w:rPr>
                <w:rStyle w:val="Strong"/>
                <w:b/>
              </w:rPr>
              <w:t>Example</w:t>
            </w:r>
          </w:p>
        </w:tc>
      </w:tr>
      <w:tr w:rsidR="000F126F" w14:paraId="63A931F8"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0C5ABCC" w14:textId="47B84D78" w:rsidR="000F126F" w:rsidRDefault="000F126F">
            <w:pPr>
              <w:rPr>
                <w:rStyle w:val="Strong"/>
              </w:rPr>
            </w:pPr>
            <w:r>
              <w:rPr>
                <w:rStyle w:val="Strong"/>
              </w:rPr>
              <w:t>my, mine</w:t>
            </w:r>
          </w:p>
        </w:tc>
        <w:tc>
          <w:tcPr>
            <w:tcW w:w="4814" w:type="dxa"/>
          </w:tcPr>
          <w:p w14:paraId="2A5C76DF" w14:textId="77777777" w:rsidR="000F126F" w:rsidRPr="00F35C84" w:rsidRDefault="000F126F" w:rsidP="00EE3B58">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My dog…</w:t>
            </w:r>
          </w:p>
          <w:p w14:paraId="3849009C" w14:textId="77777777" w:rsidR="000F126F" w:rsidRPr="00F35C84" w:rsidRDefault="000F126F" w:rsidP="00EE3B58">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The dog is mine.</w:t>
            </w:r>
          </w:p>
        </w:tc>
      </w:tr>
      <w:tr w:rsidR="000F126F" w14:paraId="7A4AC073" w14:textId="77777777" w:rsidTr="00657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CEED401" w14:textId="07A07CBB" w:rsidR="000F126F" w:rsidRDefault="000F126F">
            <w:pPr>
              <w:rPr>
                <w:rStyle w:val="Strong"/>
              </w:rPr>
            </w:pPr>
            <w:r>
              <w:rPr>
                <w:rStyle w:val="Strong"/>
              </w:rPr>
              <w:t>your, yours</w:t>
            </w:r>
          </w:p>
        </w:tc>
        <w:tc>
          <w:tcPr>
            <w:tcW w:w="4814" w:type="dxa"/>
          </w:tcPr>
          <w:p w14:paraId="21480D32" w14:textId="77777777" w:rsidR="000F126F" w:rsidRPr="00F35C84" w:rsidRDefault="000F126F" w:rsidP="00EE3B58">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Your book…</w:t>
            </w:r>
          </w:p>
          <w:p w14:paraId="642F011E" w14:textId="77777777" w:rsidR="000F126F" w:rsidRPr="00F35C84" w:rsidRDefault="000F126F" w:rsidP="00EE3B58">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The book is yours.</w:t>
            </w:r>
          </w:p>
        </w:tc>
      </w:tr>
      <w:tr w:rsidR="000F126F" w14:paraId="76B070A7"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0C5F2D7" w14:textId="26DD6A06" w:rsidR="000F126F" w:rsidRDefault="000F126F">
            <w:pPr>
              <w:rPr>
                <w:rStyle w:val="Strong"/>
              </w:rPr>
            </w:pPr>
            <w:r>
              <w:rPr>
                <w:rStyle w:val="Strong"/>
              </w:rPr>
              <w:t>his</w:t>
            </w:r>
          </w:p>
        </w:tc>
        <w:tc>
          <w:tcPr>
            <w:tcW w:w="4814" w:type="dxa"/>
          </w:tcPr>
          <w:p w14:paraId="6501EDB5" w14:textId="77777777" w:rsidR="000F126F" w:rsidRPr="00F35C84" w:rsidRDefault="000F126F" w:rsidP="00EE3B58">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His bicycle…</w:t>
            </w:r>
          </w:p>
          <w:p w14:paraId="16091D29" w14:textId="77777777" w:rsidR="000F126F" w:rsidRPr="00F35C84" w:rsidRDefault="000F126F" w:rsidP="00EE3B58">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The bicycle is his.</w:t>
            </w:r>
          </w:p>
        </w:tc>
      </w:tr>
      <w:tr w:rsidR="000F126F" w14:paraId="65997950" w14:textId="77777777" w:rsidTr="00657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9DEB0CD" w14:textId="2C79FD9E" w:rsidR="000F126F" w:rsidRDefault="000F126F">
            <w:pPr>
              <w:rPr>
                <w:rStyle w:val="Strong"/>
              </w:rPr>
            </w:pPr>
            <w:r>
              <w:rPr>
                <w:rStyle w:val="Strong"/>
              </w:rPr>
              <w:t>her, hers</w:t>
            </w:r>
          </w:p>
        </w:tc>
        <w:tc>
          <w:tcPr>
            <w:tcW w:w="4814" w:type="dxa"/>
          </w:tcPr>
          <w:p w14:paraId="1F318550" w14:textId="77777777" w:rsidR="000F126F" w:rsidRPr="00F35C84" w:rsidRDefault="000F126F" w:rsidP="00EE3B58">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Her apple…</w:t>
            </w:r>
          </w:p>
          <w:p w14:paraId="49D40390" w14:textId="77777777" w:rsidR="000F126F" w:rsidRPr="00F35C84" w:rsidRDefault="000F126F" w:rsidP="00EE3B58">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The apple is hers.</w:t>
            </w:r>
          </w:p>
        </w:tc>
      </w:tr>
      <w:tr w:rsidR="000F126F" w14:paraId="2057C863"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CFCF46" w14:textId="3DA1604D" w:rsidR="000F126F" w:rsidRDefault="000F126F">
            <w:pPr>
              <w:rPr>
                <w:rStyle w:val="Strong"/>
              </w:rPr>
            </w:pPr>
            <w:r>
              <w:rPr>
                <w:rStyle w:val="Strong"/>
              </w:rPr>
              <w:t>its</w:t>
            </w:r>
          </w:p>
        </w:tc>
        <w:tc>
          <w:tcPr>
            <w:tcW w:w="4814" w:type="dxa"/>
          </w:tcPr>
          <w:p w14:paraId="7E4F88C4" w14:textId="77777777" w:rsidR="000F126F" w:rsidRPr="00F35C84" w:rsidRDefault="000F126F" w:rsidP="00EE3B58">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Its ball…</w:t>
            </w:r>
          </w:p>
          <w:p w14:paraId="4C3ECD53" w14:textId="77777777" w:rsidR="000F126F" w:rsidRPr="00F35C84" w:rsidRDefault="000F126F" w:rsidP="00EE3B58">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The ball is its.</w:t>
            </w:r>
          </w:p>
        </w:tc>
      </w:tr>
      <w:tr w:rsidR="000F126F" w14:paraId="636B44A1" w14:textId="77777777" w:rsidTr="00657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2AF52A2" w14:textId="4F310E4C" w:rsidR="000F126F" w:rsidRDefault="000F126F">
            <w:pPr>
              <w:rPr>
                <w:rStyle w:val="Strong"/>
              </w:rPr>
            </w:pPr>
            <w:r>
              <w:rPr>
                <w:rStyle w:val="Strong"/>
              </w:rPr>
              <w:t>our, ours</w:t>
            </w:r>
          </w:p>
        </w:tc>
        <w:tc>
          <w:tcPr>
            <w:tcW w:w="4814" w:type="dxa"/>
          </w:tcPr>
          <w:p w14:paraId="7B01F46E" w14:textId="77777777" w:rsidR="000F126F" w:rsidRPr="00F35C84" w:rsidRDefault="000F126F" w:rsidP="00EE3B58">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Our sandwiches…</w:t>
            </w:r>
          </w:p>
          <w:p w14:paraId="150B092A" w14:textId="77777777" w:rsidR="000F126F" w:rsidRPr="00F35C84" w:rsidRDefault="000F126F" w:rsidP="00EE3B58">
            <w:pPr>
              <w:cnfStyle w:val="000000010000" w:firstRow="0" w:lastRow="0" w:firstColumn="0" w:lastColumn="0" w:oddVBand="0" w:evenVBand="0" w:oddHBand="0" w:evenHBand="1" w:firstRowFirstColumn="0" w:firstRowLastColumn="0" w:lastRowFirstColumn="0" w:lastRowLastColumn="0"/>
              <w:rPr>
                <w:rStyle w:val="Strong"/>
                <w:b w:val="0"/>
                <w:bCs w:val="0"/>
              </w:rPr>
            </w:pPr>
            <w:r w:rsidRPr="00F35C84">
              <w:rPr>
                <w:rStyle w:val="Strong"/>
                <w:b w:val="0"/>
                <w:bCs w:val="0"/>
              </w:rPr>
              <w:t>The sandwiches are ours.</w:t>
            </w:r>
          </w:p>
        </w:tc>
      </w:tr>
      <w:tr w:rsidR="000F126F" w14:paraId="3831579C" w14:textId="77777777" w:rsidTr="00657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534D36B" w14:textId="77777777" w:rsidR="000F126F" w:rsidRDefault="000F126F">
            <w:pPr>
              <w:rPr>
                <w:rStyle w:val="Strong"/>
              </w:rPr>
            </w:pPr>
            <w:r>
              <w:rPr>
                <w:rStyle w:val="Strong"/>
              </w:rPr>
              <w:t>their, theirs</w:t>
            </w:r>
          </w:p>
        </w:tc>
        <w:tc>
          <w:tcPr>
            <w:tcW w:w="4814" w:type="dxa"/>
          </w:tcPr>
          <w:p w14:paraId="769F7E2B" w14:textId="77777777" w:rsidR="000F126F" w:rsidRPr="00F35C84" w:rsidRDefault="000F126F" w:rsidP="00EE3B58">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Their box.</w:t>
            </w:r>
          </w:p>
          <w:p w14:paraId="5FB830B4" w14:textId="77777777" w:rsidR="000F126F" w:rsidRPr="00F35C84" w:rsidRDefault="000F126F" w:rsidP="00EE3B58">
            <w:pPr>
              <w:cnfStyle w:val="000000100000" w:firstRow="0" w:lastRow="0" w:firstColumn="0" w:lastColumn="0" w:oddVBand="0" w:evenVBand="0" w:oddHBand="1" w:evenHBand="0" w:firstRowFirstColumn="0" w:firstRowLastColumn="0" w:lastRowFirstColumn="0" w:lastRowLastColumn="0"/>
              <w:rPr>
                <w:rStyle w:val="Strong"/>
                <w:b w:val="0"/>
                <w:bCs w:val="0"/>
              </w:rPr>
            </w:pPr>
            <w:r w:rsidRPr="00F35C84">
              <w:rPr>
                <w:rStyle w:val="Strong"/>
                <w:b w:val="0"/>
                <w:bCs w:val="0"/>
              </w:rPr>
              <w:t>The box is theirs.</w:t>
            </w:r>
          </w:p>
        </w:tc>
      </w:tr>
    </w:tbl>
    <w:p w14:paraId="2C9B0350" w14:textId="040AB4DB" w:rsidR="005E2FB6" w:rsidRDefault="005E2FB6" w:rsidP="00E25C37">
      <w:pPr>
        <w:pStyle w:val="Heading2"/>
      </w:pPr>
      <w:bookmarkStart w:id="48" w:name="_Toc152254576"/>
      <w:r w:rsidRPr="4B36E442">
        <w:t xml:space="preserve">Phase 4, activity </w:t>
      </w:r>
      <w:r w:rsidR="00B80B23">
        <w:t>7</w:t>
      </w:r>
      <w:r w:rsidRPr="4B36E442">
        <w:t xml:space="preserve"> – </w:t>
      </w:r>
      <w:r w:rsidR="00A00A8E">
        <w:t>p</w:t>
      </w:r>
      <w:r w:rsidR="001D47CB">
        <w:t>ossession: examples, p</w:t>
      </w:r>
      <w:r w:rsidRPr="4B36E442">
        <w:t xml:space="preserve">urposes, </w:t>
      </w:r>
      <w:r w:rsidR="001D47CB">
        <w:t>c</w:t>
      </w:r>
      <w:r w:rsidRPr="4B36E442">
        <w:t xml:space="preserve">omplexities </w:t>
      </w:r>
      <w:r w:rsidR="001D47CB">
        <w:t xml:space="preserve">in a </w:t>
      </w:r>
      <w:r w:rsidRPr="4B36E442">
        <w:t>review</w:t>
      </w:r>
      <w:bookmarkEnd w:id="48"/>
    </w:p>
    <w:p w14:paraId="51DAE7D5" w14:textId="4A855D5A" w:rsidR="005E2FB6" w:rsidRDefault="005E2FB6" w:rsidP="00264434">
      <w:r w:rsidRPr="4B36E442">
        <w:t>In this activity, you will be exploring the idea of fiction and its purpose. Your teacher will prompt you on how and when to complete each section of the table.</w:t>
      </w:r>
    </w:p>
    <w:p w14:paraId="55FCB310" w14:textId="109FB1D0" w:rsidR="005E2FB6" w:rsidRPr="00DE178A" w:rsidRDefault="005E2FB6" w:rsidP="00055364">
      <w:pPr>
        <w:pStyle w:val="ListNumber"/>
        <w:numPr>
          <w:ilvl w:val="0"/>
          <w:numId w:val="47"/>
        </w:numPr>
      </w:pPr>
      <w:r w:rsidRPr="00DE178A">
        <w:t>Read a book review about your text</w:t>
      </w:r>
      <w:r w:rsidR="008113D9" w:rsidRPr="00DE178A">
        <w:t>.</w:t>
      </w:r>
    </w:p>
    <w:p w14:paraId="00EE75E4" w14:textId="597521FF" w:rsidR="003C53C1" w:rsidRPr="00DE178A" w:rsidRDefault="003C53C1" w:rsidP="00DE178A">
      <w:pPr>
        <w:pStyle w:val="ListNumber"/>
      </w:pPr>
      <w:r w:rsidRPr="00DE178A">
        <w:lastRenderedPageBreak/>
        <w:t xml:space="preserve">Identify 3 examples of each </w:t>
      </w:r>
      <w:r w:rsidR="009844D3" w:rsidRPr="00DE178A">
        <w:t>literacy area connected to possession</w:t>
      </w:r>
      <w:r w:rsidR="008113D9" w:rsidRPr="00DE178A">
        <w:t>.</w:t>
      </w:r>
    </w:p>
    <w:p w14:paraId="578FF8B0" w14:textId="77777777" w:rsidR="005E2FB6" w:rsidRPr="00DE178A" w:rsidRDefault="005E2FB6" w:rsidP="00DE178A">
      <w:pPr>
        <w:pStyle w:val="ListNumber"/>
      </w:pPr>
      <w:r w:rsidRPr="00DE178A">
        <w:t>What are the purposes of each part?</w:t>
      </w:r>
    </w:p>
    <w:p w14:paraId="49445466" w14:textId="1D0383D8" w:rsidR="005E2FB6" w:rsidRPr="00DE178A" w:rsidRDefault="00AA5E10" w:rsidP="00DE178A">
      <w:pPr>
        <w:pStyle w:val="ListNumber"/>
      </w:pPr>
      <w:r w:rsidRPr="00DE178A">
        <w:t>What are the complexities</w:t>
      </w:r>
      <w:r w:rsidR="00605D32" w:rsidRPr="00DE178A">
        <w:t xml:space="preserve">: </w:t>
      </w:r>
      <w:r w:rsidR="00D87A1D" w:rsidRPr="00DE178A">
        <w:t>what do you still need support with</w:t>
      </w:r>
      <w:r w:rsidR="005E2FB6" w:rsidRPr="00DE178A">
        <w:t>?</w:t>
      </w:r>
    </w:p>
    <w:p w14:paraId="5D66AC70" w14:textId="42D5847E" w:rsidR="005E2FB6" w:rsidRPr="00DE178A" w:rsidRDefault="005E2FB6" w:rsidP="00060A6B">
      <w:pPr>
        <w:pStyle w:val="Caption"/>
      </w:pPr>
      <w:r w:rsidRPr="00DE178A">
        <w:rPr>
          <w:rStyle w:val="Strong"/>
          <w:b w:val="0"/>
          <w:bCs w:val="0"/>
        </w:rPr>
        <w:t xml:space="preserve">Table </w:t>
      </w:r>
      <w:r w:rsidRPr="00DE178A">
        <w:rPr>
          <w:rStyle w:val="Strong"/>
          <w:b w:val="0"/>
          <w:bCs w:val="0"/>
        </w:rPr>
        <w:fldChar w:fldCharType="begin"/>
      </w:r>
      <w:r w:rsidRPr="00DE178A">
        <w:rPr>
          <w:rStyle w:val="Strong"/>
          <w:b w:val="0"/>
          <w:bCs w:val="0"/>
        </w:rPr>
        <w:instrText>SEQ Table \* ARABIC</w:instrText>
      </w:r>
      <w:r w:rsidRPr="00DE178A">
        <w:rPr>
          <w:rStyle w:val="Strong"/>
          <w:b w:val="0"/>
          <w:bCs w:val="0"/>
        </w:rPr>
        <w:fldChar w:fldCharType="separate"/>
      </w:r>
      <w:r w:rsidR="00532E4E">
        <w:rPr>
          <w:rStyle w:val="Strong"/>
          <w:b w:val="0"/>
          <w:bCs w:val="0"/>
          <w:noProof/>
        </w:rPr>
        <w:t>38</w:t>
      </w:r>
      <w:r w:rsidRPr="00DE178A">
        <w:rPr>
          <w:rStyle w:val="Strong"/>
          <w:b w:val="0"/>
          <w:bCs w:val="0"/>
        </w:rPr>
        <w:fldChar w:fldCharType="end"/>
      </w:r>
      <w:r w:rsidRPr="00DE178A">
        <w:rPr>
          <w:rStyle w:val="Strong"/>
          <w:b w:val="0"/>
          <w:bCs w:val="0"/>
        </w:rPr>
        <w:t xml:space="preserve"> –</w:t>
      </w:r>
      <w:r w:rsidRPr="00DE178A">
        <w:t xml:space="preserve"> </w:t>
      </w:r>
      <w:r w:rsidR="00DE178A">
        <w:t>p</w:t>
      </w:r>
      <w:r w:rsidR="008113D9" w:rsidRPr="00DE178A">
        <w:t>ossession literacy areas activity table</w:t>
      </w:r>
    </w:p>
    <w:tbl>
      <w:tblPr>
        <w:tblStyle w:val="Tableheader"/>
        <w:tblW w:w="0" w:type="auto"/>
        <w:tblLayout w:type="fixed"/>
        <w:tblLook w:val="04A0" w:firstRow="1" w:lastRow="0" w:firstColumn="1" w:lastColumn="0" w:noHBand="0" w:noVBand="1"/>
        <w:tblDescription w:val="Possesion in literacy areas and blank space provided for student responses. "/>
      </w:tblPr>
      <w:tblGrid>
        <w:gridCol w:w="2294"/>
        <w:gridCol w:w="2294"/>
        <w:gridCol w:w="2249"/>
        <w:gridCol w:w="2523"/>
      </w:tblGrid>
      <w:tr w:rsidR="005E2FB6" w14:paraId="3A29FA16" w14:textId="77777777" w:rsidTr="006577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4" w:type="dxa"/>
          </w:tcPr>
          <w:p w14:paraId="46F2274B" w14:textId="45F7B405" w:rsidR="005E2FB6" w:rsidRDefault="009844D3">
            <w:pPr>
              <w:rPr>
                <w:rFonts w:eastAsia="Arial"/>
                <w:color w:val="FFFFFF" w:themeColor="background1"/>
              </w:rPr>
            </w:pPr>
            <w:r>
              <w:rPr>
                <w:rFonts w:eastAsia="Arial"/>
                <w:bCs/>
                <w:color w:val="FFFFFF" w:themeColor="background1"/>
              </w:rPr>
              <w:t>Possession</w:t>
            </w:r>
          </w:p>
        </w:tc>
        <w:tc>
          <w:tcPr>
            <w:tcW w:w="2294" w:type="dxa"/>
          </w:tcPr>
          <w:p w14:paraId="52DA4395" w14:textId="77777777" w:rsidR="005E2FB6" w:rsidRDefault="005E2FB6">
            <w:pPr>
              <w:cnfStyle w:val="100000000000" w:firstRow="1" w:lastRow="0" w:firstColumn="0" w:lastColumn="0" w:oddVBand="0" w:evenVBand="0" w:oddHBand="0" w:evenHBand="0" w:firstRowFirstColumn="0" w:firstRowLastColumn="0" w:lastRowFirstColumn="0" w:lastRowLastColumn="0"/>
              <w:rPr>
                <w:rFonts w:eastAsia="Arial"/>
                <w:b w:val="0"/>
                <w:bCs/>
                <w:color w:val="FFFFFF" w:themeColor="background1"/>
              </w:rPr>
            </w:pPr>
            <w:r w:rsidRPr="4B36E442">
              <w:rPr>
                <w:rFonts w:eastAsia="Arial"/>
                <w:bCs/>
                <w:color w:val="FFFFFF" w:themeColor="background1"/>
              </w:rPr>
              <w:t>Examples</w:t>
            </w:r>
          </w:p>
        </w:tc>
        <w:tc>
          <w:tcPr>
            <w:tcW w:w="2249" w:type="dxa"/>
          </w:tcPr>
          <w:p w14:paraId="1A5F9515" w14:textId="77777777" w:rsidR="005E2FB6" w:rsidRDefault="005E2FB6">
            <w:pPr>
              <w:cnfStyle w:val="100000000000" w:firstRow="1" w:lastRow="0" w:firstColumn="0" w:lastColumn="0" w:oddVBand="0" w:evenVBand="0" w:oddHBand="0" w:evenHBand="0" w:firstRowFirstColumn="0" w:firstRowLastColumn="0" w:lastRowFirstColumn="0" w:lastRowLastColumn="0"/>
              <w:rPr>
                <w:rFonts w:eastAsia="Arial"/>
                <w:b w:val="0"/>
                <w:bCs/>
                <w:color w:val="FFFFFF" w:themeColor="background1"/>
              </w:rPr>
            </w:pPr>
            <w:r w:rsidRPr="4B36E442">
              <w:rPr>
                <w:rFonts w:eastAsia="Arial"/>
                <w:bCs/>
                <w:color w:val="FFFFFF" w:themeColor="background1"/>
              </w:rPr>
              <w:t>Purposes</w:t>
            </w:r>
          </w:p>
        </w:tc>
        <w:tc>
          <w:tcPr>
            <w:tcW w:w="2523" w:type="dxa"/>
          </w:tcPr>
          <w:p w14:paraId="5FE6F3F5" w14:textId="77777777" w:rsidR="005E2FB6" w:rsidRDefault="005E2FB6">
            <w:pPr>
              <w:cnfStyle w:val="100000000000" w:firstRow="1" w:lastRow="0" w:firstColumn="0" w:lastColumn="0" w:oddVBand="0" w:evenVBand="0" w:oddHBand="0" w:evenHBand="0" w:firstRowFirstColumn="0" w:firstRowLastColumn="0" w:lastRowFirstColumn="0" w:lastRowLastColumn="0"/>
              <w:rPr>
                <w:rFonts w:eastAsia="Arial"/>
                <w:b w:val="0"/>
                <w:bCs/>
                <w:color w:val="FFFFFF" w:themeColor="background1"/>
              </w:rPr>
            </w:pPr>
            <w:r w:rsidRPr="4B36E442">
              <w:rPr>
                <w:rFonts w:eastAsia="Arial"/>
                <w:bCs/>
                <w:color w:val="FFFFFF" w:themeColor="background1"/>
              </w:rPr>
              <w:t>Complexities</w:t>
            </w:r>
          </w:p>
        </w:tc>
      </w:tr>
      <w:tr w:rsidR="005E2FB6" w14:paraId="6FD7F8E7" w14:textId="77777777" w:rsidTr="006577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4" w:type="dxa"/>
          </w:tcPr>
          <w:p w14:paraId="1968C500" w14:textId="77777777" w:rsidR="005E2FB6" w:rsidRDefault="005E2FB6">
            <w:pPr>
              <w:rPr>
                <w:rFonts w:eastAsia="Arial"/>
                <w:color w:val="000000" w:themeColor="text1"/>
              </w:rPr>
            </w:pPr>
            <w:r w:rsidRPr="4B36E442">
              <w:rPr>
                <w:rFonts w:eastAsia="Arial"/>
                <w:color w:val="000000" w:themeColor="text1"/>
              </w:rPr>
              <w:t>Apostrophe of possession</w:t>
            </w:r>
          </w:p>
        </w:tc>
        <w:tc>
          <w:tcPr>
            <w:tcW w:w="2294" w:type="dxa"/>
          </w:tcPr>
          <w:p w14:paraId="30304CF9" w14:textId="52A61C87" w:rsidR="005E2FB6" w:rsidRPr="00383E9B" w:rsidRDefault="005E2FB6" w:rsidP="00383E9B">
            <w:pPr>
              <w:cnfStyle w:val="000000100000" w:firstRow="0" w:lastRow="0" w:firstColumn="0" w:lastColumn="0" w:oddVBand="0" w:evenVBand="0" w:oddHBand="1" w:evenHBand="0" w:firstRowFirstColumn="0" w:firstRowLastColumn="0" w:lastRowFirstColumn="0" w:lastRowLastColumn="0"/>
              <w:rPr>
                <w:rFonts w:eastAsia="Arial"/>
                <w:b/>
                <w:bCs/>
                <w:color w:val="000000" w:themeColor="text1"/>
              </w:rPr>
            </w:pPr>
          </w:p>
        </w:tc>
        <w:tc>
          <w:tcPr>
            <w:tcW w:w="2249" w:type="dxa"/>
          </w:tcPr>
          <w:p w14:paraId="4805A687" w14:textId="49A14BAC" w:rsidR="005E2FB6" w:rsidRPr="00383E9B" w:rsidRDefault="005E2FB6" w:rsidP="00383E9B">
            <w:pPr>
              <w:cnfStyle w:val="000000100000" w:firstRow="0" w:lastRow="0" w:firstColumn="0" w:lastColumn="0" w:oddVBand="0" w:evenVBand="0" w:oddHBand="1" w:evenHBand="0" w:firstRowFirstColumn="0" w:firstRowLastColumn="0" w:lastRowFirstColumn="0" w:lastRowLastColumn="0"/>
              <w:rPr>
                <w:rFonts w:eastAsia="Arial"/>
                <w:b/>
                <w:bCs/>
                <w:color w:val="000000" w:themeColor="text1"/>
              </w:rPr>
            </w:pPr>
          </w:p>
        </w:tc>
        <w:tc>
          <w:tcPr>
            <w:tcW w:w="2523" w:type="dxa"/>
          </w:tcPr>
          <w:p w14:paraId="1BD25A1E" w14:textId="4BE0DD26" w:rsidR="005E2FB6" w:rsidRPr="00383E9B" w:rsidRDefault="005E2FB6" w:rsidP="00383E9B">
            <w:pPr>
              <w:cnfStyle w:val="000000100000" w:firstRow="0" w:lastRow="0" w:firstColumn="0" w:lastColumn="0" w:oddVBand="0" w:evenVBand="0" w:oddHBand="1" w:evenHBand="0" w:firstRowFirstColumn="0" w:firstRowLastColumn="0" w:lastRowFirstColumn="0" w:lastRowLastColumn="0"/>
              <w:rPr>
                <w:rFonts w:eastAsia="Arial"/>
                <w:b/>
                <w:bCs/>
                <w:color w:val="000000" w:themeColor="text1"/>
              </w:rPr>
            </w:pPr>
          </w:p>
        </w:tc>
      </w:tr>
      <w:tr w:rsidR="005E2FB6" w14:paraId="099CA99C" w14:textId="77777777" w:rsidTr="006577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4" w:type="dxa"/>
          </w:tcPr>
          <w:p w14:paraId="4B74A51C" w14:textId="6C3EB41B" w:rsidR="005E2FB6" w:rsidRDefault="00E1770B">
            <w:pPr>
              <w:rPr>
                <w:rFonts w:eastAsia="Arial"/>
                <w:color w:val="000000" w:themeColor="text1"/>
              </w:rPr>
            </w:pPr>
            <w:r>
              <w:rPr>
                <w:rFonts w:eastAsia="Arial"/>
                <w:color w:val="000000" w:themeColor="text1"/>
              </w:rPr>
              <w:t>Possessive pronouns</w:t>
            </w:r>
          </w:p>
        </w:tc>
        <w:tc>
          <w:tcPr>
            <w:tcW w:w="2294" w:type="dxa"/>
          </w:tcPr>
          <w:p w14:paraId="0AA47E53" w14:textId="0C90E894" w:rsidR="005E2FB6" w:rsidRPr="00383E9B" w:rsidRDefault="005E2FB6" w:rsidP="00383E9B">
            <w:pPr>
              <w:cnfStyle w:val="000000010000" w:firstRow="0" w:lastRow="0" w:firstColumn="0" w:lastColumn="0" w:oddVBand="0" w:evenVBand="0" w:oddHBand="0" w:evenHBand="1" w:firstRowFirstColumn="0" w:firstRowLastColumn="0" w:lastRowFirstColumn="0" w:lastRowLastColumn="0"/>
              <w:rPr>
                <w:rFonts w:eastAsia="Arial"/>
                <w:b/>
                <w:bCs/>
                <w:color w:val="000000" w:themeColor="text1"/>
              </w:rPr>
            </w:pPr>
          </w:p>
        </w:tc>
        <w:tc>
          <w:tcPr>
            <w:tcW w:w="2249" w:type="dxa"/>
          </w:tcPr>
          <w:p w14:paraId="638EDFD0" w14:textId="2E372D37" w:rsidR="005E2FB6" w:rsidRPr="00383E9B" w:rsidRDefault="005E2FB6" w:rsidP="00383E9B">
            <w:pPr>
              <w:cnfStyle w:val="000000010000" w:firstRow="0" w:lastRow="0" w:firstColumn="0" w:lastColumn="0" w:oddVBand="0" w:evenVBand="0" w:oddHBand="0" w:evenHBand="1" w:firstRowFirstColumn="0" w:firstRowLastColumn="0" w:lastRowFirstColumn="0" w:lastRowLastColumn="0"/>
              <w:rPr>
                <w:rFonts w:eastAsia="Arial"/>
                <w:b/>
                <w:bCs/>
                <w:color w:val="000000" w:themeColor="text1"/>
              </w:rPr>
            </w:pPr>
          </w:p>
        </w:tc>
        <w:tc>
          <w:tcPr>
            <w:tcW w:w="2523" w:type="dxa"/>
          </w:tcPr>
          <w:p w14:paraId="7B2D0819" w14:textId="15CE5A58" w:rsidR="005E2FB6" w:rsidRPr="00383E9B" w:rsidRDefault="005E2FB6" w:rsidP="00383E9B">
            <w:pPr>
              <w:cnfStyle w:val="000000010000" w:firstRow="0" w:lastRow="0" w:firstColumn="0" w:lastColumn="0" w:oddVBand="0" w:evenVBand="0" w:oddHBand="0" w:evenHBand="1" w:firstRowFirstColumn="0" w:firstRowLastColumn="0" w:lastRowFirstColumn="0" w:lastRowLastColumn="0"/>
              <w:rPr>
                <w:rFonts w:eastAsia="Arial"/>
                <w:b/>
                <w:bCs/>
                <w:color w:val="000000" w:themeColor="text1"/>
              </w:rPr>
            </w:pPr>
          </w:p>
        </w:tc>
      </w:tr>
    </w:tbl>
    <w:p w14:paraId="17A2D259" w14:textId="16C23225" w:rsidR="00F110CD" w:rsidRDefault="001F515C" w:rsidP="00E25C37">
      <w:pPr>
        <w:pStyle w:val="Heading2"/>
        <w:rPr>
          <w:rStyle w:val="Strong"/>
          <w:b w:val="0"/>
          <w:bCs/>
        </w:rPr>
      </w:pPr>
      <w:bookmarkStart w:id="49" w:name="_Toc152254577"/>
      <w:r w:rsidRPr="001F515C">
        <w:rPr>
          <w:rStyle w:val="Strong"/>
          <w:b w:val="0"/>
        </w:rPr>
        <w:t xml:space="preserve">Phase 4, resource </w:t>
      </w:r>
      <w:r w:rsidR="00C56304">
        <w:rPr>
          <w:rStyle w:val="Strong"/>
          <w:b w:val="0"/>
        </w:rPr>
        <w:t>5</w:t>
      </w:r>
      <w:r w:rsidRPr="001F515C">
        <w:rPr>
          <w:rStyle w:val="Strong"/>
          <w:b w:val="0"/>
        </w:rPr>
        <w:t xml:space="preserve"> – transforming text genre</w:t>
      </w:r>
      <w:bookmarkEnd w:id="49"/>
    </w:p>
    <w:p w14:paraId="3281E31A" w14:textId="3D2901DA" w:rsidR="001F515C" w:rsidRDefault="00470ED0" w:rsidP="00E74063">
      <w:pPr>
        <w:pStyle w:val="FeatureBox2"/>
      </w:pPr>
      <w:r>
        <w:rPr>
          <w:rStyle w:val="Strong"/>
        </w:rPr>
        <w:t>Teacher note:</w:t>
      </w:r>
      <w:r w:rsidR="003F7B3A">
        <w:t xml:space="preserve"> e</w:t>
      </w:r>
      <w:r w:rsidR="00384ED1">
        <w:t>xamples of transforming genre in</w:t>
      </w:r>
      <w:r w:rsidR="00FD5FDB">
        <w:t xml:space="preserve"> passage</w:t>
      </w:r>
      <w:r w:rsidR="00387179">
        <w:t xml:space="preserve"> extracts</w:t>
      </w:r>
      <w:r w:rsidR="00FD5FDB">
        <w:t xml:space="preserve"> from</w:t>
      </w:r>
      <w:r w:rsidR="00384ED1">
        <w:t xml:space="preserve"> </w:t>
      </w:r>
      <w:r w:rsidR="00384ED1" w:rsidRPr="00384ED1">
        <w:rPr>
          <w:i/>
          <w:iCs/>
        </w:rPr>
        <w:t>Thai-riffic!</w:t>
      </w:r>
      <w:r w:rsidR="00384ED1">
        <w:t xml:space="preserve"> by Oliver Phommavanh</w:t>
      </w:r>
      <w:r w:rsidR="00753E71">
        <w:t xml:space="preserve"> </w:t>
      </w:r>
      <w:r w:rsidR="00FD5FDB">
        <w:t>(</w:t>
      </w:r>
      <w:r w:rsidR="0090210D">
        <w:t>‘</w:t>
      </w:r>
      <w:r w:rsidR="00FD5FDB">
        <w:t>Sticky Notes</w:t>
      </w:r>
      <w:r w:rsidR="0028788C">
        <w:t>’ Pages 127</w:t>
      </w:r>
      <w:r w:rsidR="00603CE3">
        <w:t>–</w:t>
      </w:r>
      <w:r w:rsidR="0028788C">
        <w:t>128</w:t>
      </w:r>
      <w:r w:rsidR="00311545">
        <w:t xml:space="preserve"> and Page 130</w:t>
      </w:r>
      <w:r w:rsidR="00E43549">
        <w:t xml:space="preserve">) </w:t>
      </w:r>
      <w:r w:rsidR="00753E71">
        <w:t>are provided below.</w:t>
      </w:r>
    </w:p>
    <w:p w14:paraId="788AC558" w14:textId="562E6DF6" w:rsidR="003E6133" w:rsidRDefault="003E6133" w:rsidP="003E6133">
      <w:pPr>
        <w:pStyle w:val="Caption"/>
      </w:pPr>
      <w:r>
        <w:t xml:space="preserve">Table </w:t>
      </w:r>
      <w:fldSimple w:instr=" SEQ Table \* ARABIC ">
        <w:r w:rsidR="00532E4E">
          <w:rPr>
            <w:noProof/>
          </w:rPr>
          <w:t>39</w:t>
        </w:r>
      </w:fldSimple>
      <w:r>
        <w:t xml:space="preserve"> – transforming genre</w:t>
      </w:r>
    </w:p>
    <w:tbl>
      <w:tblPr>
        <w:tblStyle w:val="Tableheader"/>
        <w:tblW w:w="0" w:type="auto"/>
        <w:tblLook w:val="04A0" w:firstRow="1" w:lastRow="0" w:firstColumn="1" w:lastColumn="0" w:noHBand="0" w:noVBand="1"/>
        <w:tblDescription w:val="Genre and sample text."/>
      </w:tblPr>
      <w:tblGrid>
        <w:gridCol w:w="1980"/>
        <w:gridCol w:w="7650"/>
      </w:tblGrid>
      <w:tr w:rsidR="004B09E3" w14:paraId="5B78A315" w14:textId="77777777" w:rsidTr="00902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5A0CA1" w14:textId="46F1B4DE" w:rsidR="004B09E3" w:rsidRDefault="004B09E3" w:rsidP="001F515C">
            <w:r>
              <w:t>Genre</w:t>
            </w:r>
          </w:p>
        </w:tc>
        <w:tc>
          <w:tcPr>
            <w:tcW w:w="7650" w:type="dxa"/>
          </w:tcPr>
          <w:p w14:paraId="7EA3581F" w14:textId="576D29F7" w:rsidR="004B09E3" w:rsidRDefault="004B09E3" w:rsidP="001F515C">
            <w:pPr>
              <w:cnfStyle w:val="100000000000" w:firstRow="1" w:lastRow="0" w:firstColumn="0" w:lastColumn="0" w:oddVBand="0" w:evenVBand="0" w:oddHBand="0" w:evenHBand="0" w:firstRowFirstColumn="0" w:firstRowLastColumn="0" w:lastRowFirstColumn="0" w:lastRowLastColumn="0"/>
            </w:pPr>
            <w:r>
              <w:t>Sample text</w:t>
            </w:r>
          </w:p>
        </w:tc>
      </w:tr>
      <w:tr w:rsidR="004B09E3" w14:paraId="0B8A99EB" w14:textId="77777777" w:rsidTr="00902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15465A" w14:textId="40AA5200" w:rsidR="004B09E3" w:rsidRDefault="004B09E3" w:rsidP="001F515C">
            <w:r>
              <w:t>Bildungsroman</w:t>
            </w:r>
            <w:r w:rsidR="000D30D3">
              <w:t xml:space="preserve"> </w:t>
            </w:r>
            <w:r w:rsidR="0037334A">
              <w:t>and</w:t>
            </w:r>
            <w:r w:rsidR="000D30D3">
              <w:t xml:space="preserve"> comedy</w:t>
            </w:r>
          </w:p>
        </w:tc>
        <w:tc>
          <w:tcPr>
            <w:tcW w:w="7650" w:type="dxa"/>
          </w:tcPr>
          <w:p w14:paraId="751625C9" w14:textId="10F0CC89" w:rsidR="004B09E3" w:rsidRDefault="00E43549" w:rsidP="001F515C">
            <w:pPr>
              <w:cnfStyle w:val="000000100000" w:firstRow="0" w:lastRow="0" w:firstColumn="0" w:lastColumn="0" w:oddVBand="0" w:evenVBand="0" w:oddHBand="1" w:evenHBand="0" w:firstRowFirstColumn="0" w:firstRowLastColumn="0" w:lastRowFirstColumn="0" w:lastRowLastColumn="0"/>
            </w:pPr>
            <w:r>
              <w:t>Mrs Jenkins</w:t>
            </w:r>
            <w:r w:rsidR="00E65A57">
              <w:t xml:space="preserve"> is a revolting relief teacher</w:t>
            </w:r>
            <w:r w:rsidR="002918AF">
              <w:t>. We had her</w:t>
            </w:r>
            <w:r w:rsidR="00405304">
              <w:t xml:space="preserve"> for Geography when Ms Eagles was away. All she needs is a broom and a pointy hat and she’d</w:t>
            </w:r>
            <w:r w:rsidR="008875A9">
              <w:t xml:space="preserve"> be ready for Halloween. Mrs </w:t>
            </w:r>
            <w:r w:rsidR="006B790F">
              <w:t>Jenkins likes to snap her bony fingers at us, and she spits when she talks</w:t>
            </w:r>
            <w:r w:rsidR="0083771D">
              <w:t>. If she could cast spells,</w:t>
            </w:r>
            <w:r w:rsidR="00645403">
              <w:t xml:space="preserve"> I would be a toad by now, or something worse. The last time we had her, I got sent out for blowing my nose. I still don’t know why</w:t>
            </w:r>
            <w:r w:rsidR="00BE263A">
              <w:t>. I kept telling her that I used my shirt because I ran out of tissues</w:t>
            </w:r>
            <w:r w:rsidR="0088698E">
              <w:t>…</w:t>
            </w:r>
          </w:p>
          <w:p w14:paraId="2C88BB98" w14:textId="77777777" w:rsidR="0060193D" w:rsidRDefault="0060193D" w:rsidP="001F515C">
            <w:pPr>
              <w:cnfStyle w:val="000000100000" w:firstRow="0" w:lastRow="0" w:firstColumn="0" w:lastColumn="0" w:oddVBand="0" w:evenVBand="0" w:oddHBand="1" w:evenHBand="0" w:firstRowFirstColumn="0" w:firstRowLastColumn="0" w:lastRowFirstColumn="0" w:lastRowLastColumn="0"/>
            </w:pPr>
            <w:r>
              <w:t>After roll call</w:t>
            </w:r>
            <w:r w:rsidR="00D8615F">
              <w:t xml:space="preserve">, we all march to G12, like </w:t>
            </w:r>
            <w:r w:rsidR="00FB1839">
              <w:t>trained soldiers. Mrs Jenkins is dangling some keys</w:t>
            </w:r>
            <w:r w:rsidR="00762C79">
              <w:t xml:space="preserve">, </w:t>
            </w:r>
            <w:r w:rsidR="00904788">
              <w:t>scrabbling at the keyhole</w:t>
            </w:r>
            <w:r w:rsidR="00A82A8B">
              <w:t>. No one makes a sound, “I’ll open it for you</w:t>
            </w:r>
            <w:r w:rsidR="002F1192">
              <w:t>, Miss,” I say.</w:t>
            </w:r>
          </w:p>
          <w:p w14:paraId="4DDFAF77" w14:textId="68369251" w:rsidR="000E44B2" w:rsidRDefault="000E44B2" w:rsidP="001F515C">
            <w:pPr>
              <w:cnfStyle w:val="000000100000" w:firstRow="0" w:lastRow="0" w:firstColumn="0" w:lastColumn="0" w:oddVBand="0" w:evenVBand="0" w:oddHBand="1" w:evenHBand="0" w:firstRowFirstColumn="0" w:firstRowLastColumn="0" w:lastRowFirstColumn="0" w:lastRowLastColumn="0"/>
            </w:pPr>
            <w:r>
              <w:lastRenderedPageBreak/>
              <w:t>There is a</w:t>
            </w:r>
            <w:r w:rsidR="00E10C6A">
              <w:t xml:space="preserve"> </w:t>
            </w:r>
            <w:r>
              <w:t>sticky note on the front door</w:t>
            </w:r>
            <w:r w:rsidR="00694084">
              <w:t xml:space="preserve">. </w:t>
            </w:r>
            <w:r w:rsidR="00694084" w:rsidRPr="00E10C6A">
              <w:rPr>
                <w:rStyle w:val="Emphasis"/>
              </w:rPr>
              <w:t>Be good, 7R5</w:t>
            </w:r>
            <w:r w:rsidR="004C07D5" w:rsidRPr="00E10C6A">
              <w:rPr>
                <w:rStyle w:val="Emphasis"/>
              </w:rPr>
              <w:t>.</w:t>
            </w:r>
          </w:p>
          <w:p w14:paraId="449F849D" w14:textId="10982324" w:rsidR="00E54250" w:rsidRDefault="00E54250" w:rsidP="001F515C">
            <w:pPr>
              <w:cnfStyle w:val="000000100000" w:firstRow="0" w:lastRow="0" w:firstColumn="0" w:lastColumn="0" w:oddVBand="0" w:evenVBand="0" w:oddHBand="1" w:evenHBand="0" w:firstRowFirstColumn="0" w:firstRowLastColumn="0" w:lastRowFirstColumn="0" w:lastRowLastColumn="0"/>
            </w:pPr>
            <w:r>
              <w:t>I peel the note off</w:t>
            </w:r>
            <w:r w:rsidR="00723053">
              <w:t>. “Dream on, Sir.” I walk inside the</w:t>
            </w:r>
            <w:r w:rsidR="00E10C6A">
              <w:t xml:space="preserve"> </w:t>
            </w:r>
            <w:r w:rsidR="00C90941">
              <w:t>classroom</w:t>
            </w:r>
            <w:r w:rsidR="006A23DE">
              <w:t xml:space="preserve"> and drop to my knees in surprise.</w:t>
            </w:r>
          </w:p>
          <w:p w14:paraId="5138CFD9" w14:textId="72D8FCC6" w:rsidR="006A23DE" w:rsidRDefault="006A23DE" w:rsidP="001F515C">
            <w:pPr>
              <w:cnfStyle w:val="000000100000" w:firstRow="0" w:lastRow="0" w:firstColumn="0" w:lastColumn="0" w:oddVBand="0" w:evenVBand="0" w:oddHBand="1" w:evenHBand="0" w:firstRowFirstColumn="0" w:firstRowLastColumn="0" w:lastRowFirstColumn="0" w:lastRowLastColumn="0"/>
            </w:pPr>
            <w:r>
              <w:t>There are sticky notes everywhere</w:t>
            </w:r>
            <w:r w:rsidR="0088698E">
              <w:t>…</w:t>
            </w:r>
          </w:p>
        </w:tc>
      </w:tr>
      <w:tr w:rsidR="004B09E3" w14:paraId="5D3EEA43" w14:textId="77777777" w:rsidTr="009021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3F76EE" w14:textId="24594D98" w:rsidR="004B09E3" w:rsidRDefault="003F4B13" w:rsidP="001F515C">
            <w:r>
              <w:lastRenderedPageBreak/>
              <w:t>Science fiction</w:t>
            </w:r>
          </w:p>
        </w:tc>
        <w:tc>
          <w:tcPr>
            <w:tcW w:w="7650" w:type="dxa"/>
          </w:tcPr>
          <w:p w14:paraId="4B1866A9" w14:textId="633A6982" w:rsidR="00E056BB" w:rsidRDefault="00B42D01" w:rsidP="001F515C">
            <w:pPr>
              <w:cnfStyle w:val="000000010000" w:firstRow="0" w:lastRow="0" w:firstColumn="0" w:lastColumn="0" w:oddVBand="0" w:evenVBand="0" w:oddHBand="0" w:evenHBand="1" w:firstRowFirstColumn="0" w:firstRowLastColumn="0" w:lastRowFirstColumn="0" w:lastRowLastColumn="0"/>
            </w:pPr>
            <w:r>
              <w:t xml:space="preserve">The last time we had </w:t>
            </w:r>
            <w:r w:rsidR="00165D66">
              <w:t>Mrs Jenkins</w:t>
            </w:r>
            <w:r w:rsidR="007D7C39">
              <w:t xml:space="preserve"> </w:t>
            </w:r>
            <w:r>
              <w:t>for a relief teacher, she teleported in</w:t>
            </w:r>
            <w:r w:rsidR="00E056BB">
              <w:t xml:space="preserve"> from </w:t>
            </w:r>
            <w:r w:rsidR="00E056BB" w:rsidRPr="000B1E56">
              <w:rPr>
                <w:rStyle w:val="Emphasis"/>
              </w:rPr>
              <w:t>Alpha Centrax</w:t>
            </w:r>
            <w:r w:rsidR="00FC5643">
              <w:t xml:space="preserve">. She’d </w:t>
            </w:r>
            <w:r w:rsidR="008A231B">
              <w:t xml:space="preserve">taken </w:t>
            </w:r>
            <w:r w:rsidR="00346A3C">
              <w:t xml:space="preserve">us for </w:t>
            </w:r>
            <w:r w:rsidR="008A231B">
              <w:t xml:space="preserve">Ms Eagle’s </w:t>
            </w:r>
            <w:r w:rsidR="000173DB">
              <w:t xml:space="preserve">Geography </w:t>
            </w:r>
            <w:r w:rsidR="008A231B">
              <w:t>class</w:t>
            </w:r>
            <w:r w:rsidR="000B1E56">
              <w:t>,</w:t>
            </w:r>
            <w:r w:rsidR="008A231B">
              <w:t xml:space="preserve"> and </w:t>
            </w:r>
            <w:r w:rsidR="000173DB">
              <w:t xml:space="preserve">we </w:t>
            </w:r>
            <w:r w:rsidR="008A231B">
              <w:t>spent the whole lesson</w:t>
            </w:r>
            <w:r w:rsidR="000173DB">
              <w:t xml:space="preserve"> learning about the </w:t>
            </w:r>
            <w:r w:rsidR="002F2B30">
              <w:t>g</w:t>
            </w:r>
            <w:r w:rsidR="000173DB">
              <w:t xml:space="preserve">eography of the </w:t>
            </w:r>
            <w:r w:rsidR="003A78AD">
              <w:t>u</w:t>
            </w:r>
            <w:r w:rsidR="000173DB">
              <w:t>niverse.</w:t>
            </w:r>
            <w:r w:rsidR="002F2B30">
              <w:t xml:space="preserve"> She had promised us </w:t>
            </w:r>
            <w:r w:rsidR="000B1E56">
              <w:t xml:space="preserve">that </w:t>
            </w:r>
            <w:r w:rsidR="002F2B30">
              <w:t>she would take us on a field trip the next time she came, so I couldn’t wait</w:t>
            </w:r>
            <w:r w:rsidR="00F96D28">
              <w:t xml:space="preserve"> for her to take us for Mr Winfree’s class.</w:t>
            </w:r>
          </w:p>
          <w:p w14:paraId="26C39798" w14:textId="4CF5A1A1" w:rsidR="004B09E3" w:rsidRDefault="00AD6702" w:rsidP="001F515C">
            <w:pPr>
              <w:cnfStyle w:val="000000010000" w:firstRow="0" w:lastRow="0" w:firstColumn="0" w:lastColumn="0" w:oddVBand="0" w:evenVBand="0" w:oddHBand="0" w:evenHBand="1" w:firstRowFirstColumn="0" w:firstRowLastColumn="0" w:lastRowFirstColumn="0" w:lastRowLastColumn="0"/>
            </w:pPr>
            <w:r>
              <w:t xml:space="preserve">As we herded into the classroom, Mrs Jenkins issued us all with a </w:t>
            </w:r>
            <w:r w:rsidR="00E65740" w:rsidRPr="003A78AD">
              <w:rPr>
                <w:rStyle w:val="Emphasis"/>
              </w:rPr>
              <w:t>Uniaqu</w:t>
            </w:r>
            <w:r w:rsidR="00892344" w:rsidRPr="003A78AD">
              <w:rPr>
                <w:rStyle w:val="Emphasis"/>
              </w:rPr>
              <w:t>afer</w:t>
            </w:r>
            <w:r w:rsidR="00B946EC">
              <w:t xml:space="preserve"> – it’s a device that allows you to </w:t>
            </w:r>
            <w:r w:rsidR="00C71592">
              <w:t xml:space="preserve">easily </w:t>
            </w:r>
            <w:r w:rsidR="00B946EC">
              <w:t>breath</w:t>
            </w:r>
            <w:r w:rsidR="00144025">
              <w:t>e</w:t>
            </w:r>
            <w:r w:rsidR="00B946EC">
              <w:t xml:space="preserve"> in </w:t>
            </w:r>
            <w:r w:rsidR="001924D7">
              <w:t>an</w:t>
            </w:r>
            <w:r w:rsidR="00B946EC">
              <w:t>y atmosphere</w:t>
            </w:r>
            <w:r w:rsidR="00C71592">
              <w:t xml:space="preserve"> – and asked us to sit down at our desks.</w:t>
            </w:r>
          </w:p>
          <w:p w14:paraId="57959920" w14:textId="399DA567" w:rsidR="00612E9F" w:rsidRDefault="00284A29" w:rsidP="001F515C">
            <w:pPr>
              <w:cnfStyle w:val="000000010000" w:firstRow="0" w:lastRow="0" w:firstColumn="0" w:lastColumn="0" w:oddVBand="0" w:evenVBand="0" w:oddHBand="0" w:evenHBand="1" w:firstRowFirstColumn="0" w:firstRowLastColumn="0" w:lastRowFirstColumn="0" w:lastRowLastColumn="0"/>
            </w:pPr>
            <w:r>
              <w:t xml:space="preserve">“Now class, today we will be visiting </w:t>
            </w:r>
            <w:r w:rsidRPr="003A78AD">
              <w:rPr>
                <w:rStyle w:val="Emphasis"/>
              </w:rPr>
              <w:t>Santacension</w:t>
            </w:r>
            <w:r w:rsidR="003A78AD">
              <w:t xml:space="preserve">. </w:t>
            </w:r>
            <w:r w:rsidR="005B5F2E">
              <w:t xml:space="preserve">But first I would like you to write something you know about </w:t>
            </w:r>
            <w:r w:rsidR="005B5F2E" w:rsidRPr="003A78AD">
              <w:rPr>
                <w:rStyle w:val="Emphasis"/>
              </w:rPr>
              <w:t>Santacension</w:t>
            </w:r>
            <w:r w:rsidR="005B5F2E">
              <w:rPr>
                <w:rStyle w:val="Emphasis"/>
              </w:rPr>
              <w:t xml:space="preserve"> </w:t>
            </w:r>
            <w:r w:rsidR="005B5F2E" w:rsidRPr="005B5F2E">
              <w:rPr>
                <w:rStyle w:val="Emphasis"/>
                <w:i w:val="0"/>
                <w:iCs w:val="0"/>
              </w:rPr>
              <w:t>on the sticky note on your desk.</w:t>
            </w:r>
            <w:r w:rsidR="005B5F2E">
              <w:rPr>
                <w:rStyle w:val="Emphasis"/>
                <w:i w:val="0"/>
                <w:iCs w:val="0"/>
              </w:rPr>
              <w:t xml:space="preserve"> </w:t>
            </w:r>
            <w:r w:rsidR="005B5F2E" w:rsidRPr="005B5F2E">
              <w:t>You can only come on the field trip if you have an original fact to contribute.”</w:t>
            </w:r>
          </w:p>
          <w:p w14:paraId="075A7459" w14:textId="5B52E2A1" w:rsidR="005B5F2E" w:rsidRPr="005B5F2E" w:rsidRDefault="005B5F2E" w:rsidP="001F515C">
            <w:pPr>
              <w:cnfStyle w:val="000000010000" w:firstRow="0" w:lastRow="0" w:firstColumn="0" w:lastColumn="0" w:oddVBand="0" w:evenVBand="0" w:oddHBand="0" w:evenHBand="1" w:firstRowFirstColumn="0" w:firstRowLastColumn="0" w:lastRowFirstColumn="0" w:lastRowLastColumn="0"/>
            </w:pPr>
            <w:r>
              <w:t>I scribbled down the most obvious fact and was the first to pass it to Miss.</w:t>
            </w:r>
            <w:r w:rsidR="00ED08AA">
              <w:t xml:space="preserve"> </w:t>
            </w:r>
            <w:r w:rsidR="007C0C60" w:rsidRPr="003A78AD">
              <w:rPr>
                <w:rStyle w:val="Emphasis"/>
              </w:rPr>
              <w:t>Santacension</w:t>
            </w:r>
            <w:r w:rsidR="008F36A6" w:rsidRPr="008F36A6">
              <w:rPr>
                <w:rStyle w:val="Emphasis"/>
              </w:rPr>
              <w:t xml:space="preserve"> is the capital of the universe.</w:t>
            </w:r>
          </w:p>
          <w:p w14:paraId="20C268E5" w14:textId="4698701A" w:rsidR="00284A29" w:rsidRDefault="005A7750" w:rsidP="001F515C">
            <w:pPr>
              <w:cnfStyle w:val="000000010000" w:firstRow="0" w:lastRow="0" w:firstColumn="0" w:lastColumn="0" w:oddVBand="0" w:evenVBand="0" w:oddHBand="0" w:evenHBand="1" w:firstRowFirstColumn="0" w:firstRowLastColumn="0" w:lastRowFirstColumn="0" w:lastRowLastColumn="0"/>
            </w:pPr>
            <w:r>
              <w:t>“</w:t>
            </w:r>
            <w:r w:rsidR="003941DE">
              <w:t>This is going to be fun</w:t>
            </w:r>
            <w:r>
              <w:t>,” I think to myself.</w:t>
            </w:r>
          </w:p>
        </w:tc>
      </w:tr>
      <w:tr w:rsidR="004B09E3" w14:paraId="03FD9309" w14:textId="77777777" w:rsidTr="00902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ADFAB5" w14:textId="11E1044B" w:rsidR="004B09E3" w:rsidRDefault="00CE77F0" w:rsidP="001F515C">
            <w:r>
              <w:t>Crime</w:t>
            </w:r>
          </w:p>
        </w:tc>
        <w:tc>
          <w:tcPr>
            <w:tcW w:w="7650" w:type="dxa"/>
          </w:tcPr>
          <w:p w14:paraId="227E6FBC" w14:textId="785B6756" w:rsidR="004B09E3" w:rsidRDefault="00E6154E" w:rsidP="001F515C">
            <w:pPr>
              <w:cnfStyle w:val="000000100000" w:firstRow="0" w:lastRow="0" w:firstColumn="0" w:lastColumn="0" w:oddVBand="0" w:evenVBand="0" w:oddHBand="1" w:evenHBand="0" w:firstRowFirstColumn="0" w:firstRowLastColumn="0" w:lastRowFirstColumn="0" w:lastRowLastColumn="0"/>
            </w:pPr>
            <w:r>
              <w:t>The last time Mrs Jenkins was at school, our Geography teacher</w:t>
            </w:r>
            <w:r w:rsidR="00DF273E">
              <w:t>, Ms Eagles, disappeared.</w:t>
            </w:r>
            <w:r w:rsidR="00676E45">
              <w:t xml:space="preserve"> Nobody has seen her since and all that was left in her room were some discarded sticky notes</w:t>
            </w:r>
            <w:r w:rsidR="00830E01">
              <w:t xml:space="preserve"> and some biscuit crumbs</w:t>
            </w:r>
            <w:r w:rsidR="00A0528F">
              <w:t>.</w:t>
            </w:r>
            <w:r w:rsidR="0044466F">
              <w:t xml:space="preserve"> </w:t>
            </w:r>
            <w:r w:rsidR="00714E60">
              <w:t xml:space="preserve">Mr Winfree said she was going to take us for </w:t>
            </w:r>
            <w:r w:rsidR="001754D8">
              <w:t>4 periods today and I am worried</w:t>
            </w:r>
            <w:r w:rsidR="003C4061">
              <w:t>.</w:t>
            </w:r>
            <w:r w:rsidR="00652F77">
              <w:t xml:space="preserve"> What if something happens to Mr Winfree</w:t>
            </w:r>
            <w:r w:rsidR="009E687B">
              <w:t>…or even worse, me?</w:t>
            </w:r>
          </w:p>
          <w:p w14:paraId="7599A4BB" w14:textId="734F86DC" w:rsidR="007A77C6" w:rsidRDefault="001A5BD4" w:rsidP="001F515C">
            <w:pPr>
              <w:cnfStyle w:val="000000100000" w:firstRow="0" w:lastRow="0" w:firstColumn="0" w:lastColumn="0" w:oddVBand="0" w:evenVBand="0" w:oddHBand="1" w:evenHBand="0" w:firstRowFirstColumn="0" w:firstRowLastColumn="0" w:lastRowFirstColumn="0" w:lastRowLastColumn="0"/>
            </w:pPr>
            <w:r>
              <w:t xml:space="preserve">Mrs Jenkins </w:t>
            </w:r>
            <w:r w:rsidR="007A77C6">
              <w:t xml:space="preserve">creaked open the door of the classroom when the bell rang. </w:t>
            </w:r>
            <w:r w:rsidR="006622B6">
              <w:t>Biscuit crumbs splattered out of her mouth as she</w:t>
            </w:r>
            <w:r w:rsidR="00750E64">
              <w:t xml:space="preserve"> growled in a low voice, “Good morning class</w:t>
            </w:r>
            <w:r w:rsidR="00283D1F">
              <w:t>, come on in.”</w:t>
            </w:r>
          </w:p>
          <w:p w14:paraId="4A9523E2" w14:textId="1C1F8A5D" w:rsidR="00283D1F" w:rsidRDefault="008755E1" w:rsidP="001F515C">
            <w:pPr>
              <w:cnfStyle w:val="000000100000" w:firstRow="0" w:lastRow="0" w:firstColumn="0" w:lastColumn="0" w:oddVBand="0" w:evenVBand="0" w:oddHBand="1" w:evenHBand="0" w:firstRowFirstColumn="0" w:firstRowLastColumn="0" w:lastRowFirstColumn="0" w:lastRowLastColumn="0"/>
            </w:pPr>
            <w:r>
              <w:t>The room was dark</w:t>
            </w:r>
            <w:r w:rsidR="005A30C7">
              <w:t>,</w:t>
            </w:r>
            <w:r>
              <w:t xml:space="preserve"> and</w:t>
            </w:r>
            <w:r w:rsidR="00783598">
              <w:t xml:space="preserve"> I fumbled across to my desk. As </w:t>
            </w:r>
            <w:r w:rsidR="00D81FF7">
              <w:t xml:space="preserve">my eyes became </w:t>
            </w:r>
            <w:r w:rsidR="00D81FF7">
              <w:lastRenderedPageBreak/>
              <w:t xml:space="preserve">accustomed to the dark, </w:t>
            </w:r>
            <w:r w:rsidR="002F1E64">
              <w:t>the</w:t>
            </w:r>
            <w:r w:rsidR="002F3FC9">
              <w:t xml:space="preserve"> sight of sticky notes plastered all over the room</w:t>
            </w:r>
            <w:r w:rsidR="00506026">
              <w:t xml:space="preserve"> drew my </w:t>
            </w:r>
            <w:r w:rsidR="00010A5B">
              <w:t>gaze</w:t>
            </w:r>
            <w:r w:rsidR="00506026">
              <w:t>.</w:t>
            </w:r>
          </w:p>
          <w:p w14:paraId="1A77E0F3" w14:textId="35D929C8" w:rsidR="001A5BD4" w:rsidRDefault="006F72D3" w:rsidP="00AF049E">
            <w:pPr>
              <w:cnfStyle w:val="000000100000" w:firstRow="0" w:lastRow="0" w:firstColumn="0" w:lastColumn="0" w:oddVBand="0" w:evenVBand="0" w:oddHBand="1" w:evenHBand="0" w:firstRowFirstColumn="0" w:firstRowLastColumn="0" w:lastRowFirstColumn="0" w:lastRowLastColumn="0"/>
            </w:pPr>
            <w:r>
              <w:t xml:space="preserve">“I will be </w:t>
            </w:r>
            <w:r w:rsidR="00A577B2">
              <w:t>teaching you a little longer than expected</w:t>
            </w:r>
            <w:r w:rsidR="00170175">
              <w:t>. Mr Winfree has been suddenly called away…” Mrs Jenkins</w:t>
            </w:r>
            <w:r w:rsidR="009B7A9B">
              <w:t xml:space="preserve"> uttered as her lips curled up into a </w:t>
            </w:r>
            <w:r w:rsidR="00AF049E">
              <w:t>sneer.</w:t>
            </w:r>
          </w:p>
        </w:tc>
      </w:tr>
    </w:tbl>
    <w:p w14:paraId="7ABBA565" w14:textId="2465FDAB" w:rsidR="00B22919" w:rsidRPr="00EB53F2" w:rsidRDefault="00467BEE" w:rsidP="00E25C37">
      <w:pPr>
        <w:pStyle w:val="Heading2"/>
      </w:pPr>
      <w:bookmarkStart w:id="50" w:name="_Toc152254578"/>
      <w:r w:rsidRPr="00EB53F2">
        <w:lastRenderedPageBreak/>
        <w:t xml:space="preserve">Phase 4, activity </w:t>
      </w:r>
      <w:r w:rsidR="00EE76BA">
        <w:t>8</w:t>
      </w:r>
      <w:r w:rsidRPr="00EB53F2">
        <w:t xml:space="preserve"> </w:t>
      </w:r>
      <w:r w:rsidR="00EB53F2" w:rsidRPr="00EB53F2">
        <w:t>–</w:t>
      </w:r>
      <w:r w:rsidRPr="00EB53F2">
        <w:t xml:space="preserve"> </w:t>
      </w:r>
      <w:r w:rsidR="00EB53F2" w:rsidRPr="00EB53F2">
        <w:t>response to drawing or comic-strip</w:t>
      </w:r>
      <w:bookmarkEnd w:id="50"/>
    </w:p>
    <w:p w14:paraId="6AF8FF7B" w14:textId="21E34EF8" w:rsidR="00783FDF" w:rsidRDefault="00DC3E89" w:rsidP="00055364">
      <w:pPr>
        <w:pStyle w:val="ListNumber"/>
        <w:numPr>
          <w:ilvl w:val="0"/>
          <w:numId w:val="8"/>
        </w:numPr>
      </w:pPr>
      <w:r>
        <w:t>B</w:t>
      </w:r>
      <w:r w:rsidR="00783FDF">
        <w:t xml:space="preserve">rainstorm examples of comic strips used in </w:t>
      </w:r>
      <w:r w:rsidR="00BA1EE3">
        <w:t>your book.</w:t>
      </w:r>
    </w:p>
    <w:p w14:paraId="6D6DF1AA" w14:textId="6938E375" w:rsidR="00783FDF" w:rsidRDefault="00DC3E89" w:rsidP="00055364">
      <w:pPr>
        <w:pStyle w:val="ListNumber"/>
        <w:numPr>
          <w:ilvl w:val="0"/>
          <w:numId w:val="8"/>
        </w:numPr>
      </w:pPr>
      <w:r>
        <w:t>C</w:t>
      </w:r>
      <w:r w:rsidR="00783FDF">
        <w:t>reate a comic strip</w:t>
      </w:r>
      <w:r>
        <w:t xml:space="preserve"> for a </w:t>
      </w:r>
      <w:r w:rsidR="00783FDF">
        <w:t xml:space="preserve">chapter or scene from </w:t>
      </w:r>
      <w:r>
        <w:t>your novel</w:t>
      </w:r>
      <w:r w:rsidR="008F2657">
        <w:t>,</w:t>
      </w:r>
      <w:r>
        <w:t xml:space="preserve"> </w:t>
      </w:r>
      <w:r w:rsidR="00783FDF">
        <w:t xml:space="preserve">using Read Write Think Comic Creator or </w:t>
      </w:r>
      <w:r w:rsidR="003B41CB">
        <w:t xml:space="preserve">a </w:t>
      </w:r>
      <w:r w:rsidR="00783FDF">
        <w:t>Canva Comic strip template.</w:t>
      </w:r>
    </w:p>
    <w:p w14:paraId="325955ED" w14:textId="77777777" w:rsidR="00BA1EE3" w:rsidRDefault="003B41CB" w:rsidP="00055364">
      <w:pPr>
        <w:pStyle w:val="ListNumber"/>
        <w:numPr>
          <w:ilvl w:val="0"/>
          <w:numId w:val="8"/>
        </w:numPr>
      </w:pPr>
      <w:r>
        <w:t>C</w:t>
      </w:r>
      <w:r w:rsidR="00783FDF">
        <w:t xml:space="preserve">omplete questions </w:t>
      </w:r>
      <w:r w:rsidR="00BA1EE3">
        <w:t>in the table below.</w:t>
      </w:r>
    </w:p>
    <w:p w14:paraId="0E37DC05" w14:textId="77777777" w:rsidR="00C56FC8" w:rsidRPr="00F35C84" w:rsidRDefault="00C56FC8" w:rsidP="00055364">
      <w:pPr>
        <w:pStyle w:val="ListNumber"/>
        <w:numPr>
          <w:ilvl w:val="0"/>
          <w:numId w:val="8"/>
        </w:numPr>
        <w:rPr>
          <w:lang w:val="en-US"/>
        </w:rPr>
      </w:pPr>
      <w:r>
        <w:t>C</w:t>
      </w:r>
      <w:r w:rsidR="00783FDF">
        <w:t>lass discussion: How do illustrations broaden the responder’s imaginative connection with the text?</w:t>
      </w:r>
    </w:p>
    <w:p w14:paraId="296A8AD1" w14:textId="20FAC8E5" w:rsidR="00AE60FF" w:rsidRPr="008F2657" w:rsidRDefault="009E7428" w:rsidP="00060A6B">
      <w:pPr>
        <w:pStyle w:val="Caption"/>
      </w:pPr>
      <w:r w:rsidRPr="008F2657">
        <w:rPr>
          <w:rStyle w:val="Strong"/>
          <w:b w:val="0"/>
          <w:bCs w:val="0"/>
        </w:rPr>
        <w:t xml:space="preserve">Table </w:t>
      </w:r>
      <w:r w:rsidRPr="008F2657">
        <w:rPr>
          <w:rStyle w:val="Strong"/>
          <w:b w:val="0"/>
          <w:bCs w:val="0"/>
        </w:rPr>
        <w:fldChar w:fldCharType="begin"/>
      </w:r>
      <w:r w:rsidRPr="008F2657">
        <w:rPr>
          <w:rStyle w:val="Strong"/>
          <w:b w:val="0"/>
          <w:bCs w:val="0"/>
        </w:rPr>
        <w:instrText>SEQ Table \* ARABIC</w:instrText>
      </w:r>
      <w:r w:rsidRPr="008F2657">
        <w:rPr>
          <w:rStyle w:val="Strong"/>
          <w:b w:val="0"/>
          <w:bCs w:val="0"/>
        </w:rPr>
        <w:fldChar w:fldCharType="separate"/>
      </w:r>
      <w:r w:rsidR="00532E4E">
        <w:rPr>
          <w:rStyle w:val="Strong"/>
          <w:b w:val="0"/>
          <w:bCs w:val="0"/>
          <w:noProof/>
        </w:rPr>
        <w:t>40</w:t>
      </w:r>
      <w:r w:rsidRPr="008F2657">
        <w:rPr>
          <w:rStyle w:val="Strong"/>
          <w:b w:val="0"/>
          <w:bCs w:val="0"/>
        </w:rPr>
        <w:fldChar w:fldCharType="end"/>
      </w:r>
      <w:r w:rsidRPr="008F2657">
        <w:rPr>
          <w:rStyle w:val="Strong"/>
          <w:b w:val="0"/>
          <w:bCs w:val="0"/>
        </w:rPr>
        <w:t xml:space="preserve"> –</w:t>
      </w:r>
      <w:r w:rsidRPr="008F2657">
        <w:t xml:space="preserve"> questions for drawing or comic strip</w:t>
      </w:r>
    </w:p>
    <w:tbl>
      <w:tblPr>
        <w:tblStyle w:val="Tableheader"/>
        <w:tblW w:w="0" w:type="auto"/>
        <w:tblLook w:val="04A0" w:firstRow="1" w:lastRow="0" w:firstColumn="1" w:lastColumn="0" w:noHBand="0" w:noVBand="1"/>
        <w:tblDescription w:val="Questions for drawing or comic strip and blank space provided for student responses. "/>
      </w:tblPr>
      <w:tblGrid>
        <w:gridCol w:w="4814"/>
        <w:gridCol w:w="4814"/>
      </w:tblGrid>
      <w:tr w:rsidR="00AE60FF" w14:paraId="4E496D2B"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0E856E6" w14:textId="3E272DF9" w:rsidR="00AE60FF" w:rsidRDefault="00AE60FF" w:rsidP="00AE60FF">
            <w:r>
              <w:t>Questions</w:t>
            </w:r>
          </w:p>
        </w:tc>
        <w:tc>
          <w:tcPr>
            <w:tcW w:w="4814" w:type="dxa"/>
          </w:tcPr>
          <w:p w14:paraId="4C5AB11C" w14:textId="63B1C831" w:rsidR="00AE60FF" w:rsidRDefault="00AE60FF" w:rsidP="00AE60FF">
            <w:pPr>
              <w:cnfStyle w:val="100000000000" w:firstRow="1" w:lastRow="0" w:firstColumn="0" w:lastColumn="0" w:oddVBand="0" w:evenVBand="0" w:oddHBand="0" w:evenHBand="0" w:firstRowFirstColumn="0" w:firstRowLastColumn="0" w:lastRowFirstColumn="0" w:lastRowLastColumn="0"/>
            </w:pPr>
            <w:r>
              <w:t>Your response</w:t>
            </w:r>
          </w:p>
        </w:tc>
      </w:tr>
      <w:tr w:rsidR="00AE60FF" w14:paraId="23CF975B"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1EDD6F8" w14:textId="3898A3D9" w:rsidR="00AE60FF" w:rsidRDefault="00350656" w:rsidP="00AE60FF">
            <w:r>
              <w:t>Describe the selected image</w:t>
            </w:r>
            <w:r w:rsidR="0009737C">
              <w:t>.</w:t>
            </w:r>
          </w:p>
        </w:tc>
        <w:tc>
          <w:tcPr>
            <w:tcW w:w="4814" w:type="dxa"/>
          </w:tcPr>
          <w:p w14:paraId="4C5CEBD1" w14:textId="286CA0C3" w:rsidR="00AE60FF" w:rsidRDefault="00AE60FF" w:rsidP="00AE60FF">
            <w:pPr>
              <w:cnfStyle w:val="000000100000" w:firstRow="0" w:lastRow="0" w:firstColumn="0" w:lastColumn="0" w:oddVBand="0" w:evenVBand="0" w:oddHBand="1" w:evenHBand="0" w:firstRowFirstColumn="0" w:firstRowLastColumn="0" w:lastRowFirstColumn="0" w:lastRowLastColumn="0"/>
            </w:pPr>
          </w:p>
        </w:tc>
      </w:tr>
      <w:tr w:rsidR="00AE60FF" w14:paraId="6744B391"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DEE3D25" w14:textId="6BE7758B" w:rsidR="00AE60FF" w:rsidRDefault="00C07B3B" w:rsidP="00AE60FF">
            <w:r w:rsidRPr="00970A41">
              <w:rPr>
                <w:lang w:val="en-US"/>
              </w:rPr>
              <w:t>What elements of its presentation make it humorous?</w:t>
            </w:r>
          </w:p>
        </w:tc>
        <w:tc>
          <w:tcPr>
            <w:tcW w:w="4814" w:type="dxa"/>
          </w:tcPr>
          <w:p w14:paraId="67ACB265" w14:textId="6A60148E" w:rsidR="00AE60FF" w:rsidRDefault="00AE60FF" w:rsidP="00AE60FF">
            <w:pPr>
              <w:cnfStyle w:val="000000010000" w:firstRow="0" w:lastRow="0" w:firstColumn="0" w:lastColumn="0" w:oddVBand="0" w:evenVBand="0" w:oddHBand="0" w:evenHBand="1" w:firstRowFirstColumn="0" w:firstRowLastColumn="0" w:lastRowFirstColumn="0" w:lastRowLastColumn="0"/>
            </w:pPr>
          </w:p>
        </w:tc>
      </w:tr>
      <w:tr w:rsidR="00AE60FF" w14:paraId="5C953F89"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1A9AA93" w14:textId="3619C273" w:rsidR="00AE60FF" w:rsidRDefault="00790EC5" w:rsidP="00AE60FF">
            <w:r w:rsidRPr="00790EC5">
              <w:t>What is the intended purpose of this specific image in this section of the chapter?</w:t>
            </w:r>
          </w:p>
        </w:tc>
        <w:tc>
          <w:tcPr>
            <w:tcW w:w="4814" w:type="dxa"/>
          </w:tcPr>
          <w:p w14:paraId="7501AEA1" w14:textId="030182E0" w:rsidR="00AE60FF" w:rsidRDefault="00AE60FF" w:rsidP="00AE60FF">
            <w:pPr>
              <w:cnfStyle w:val="000000100000" w:firstRow="0" w:lastRow="0" w:firstColumn="0" w:lastColumn="0" w:oddVBand="0" w:evenVBand="0" w:oddHBand="1" w:evenHBand="0" w:firstRowFirstColumn="0" w:firstRowLastColumn="0" w:lastRowFirstColumn="0" w:lastRowLastColumn="0"/>
            </w:pPr>
          </w:p>
        </w:tc>
      </w:tr>
      <w:tr w:rsidR="00AE60FF" w14:paraId="72253A2E"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4B35E15" w14:textId="21FA8A84" w:rsidR="00AE60FF" w:rsidRDefault="003E6868" w:rsidP="00AE60FF">
            <w:r w:rsidRPr="003E6868">
              <w:t>Would the same level of humour be created in this section of the chapter without the image?</w:t>
            </w:r>
          </w:p>
        </w:tc>
        <w:tc>
          <w:tcPr>
            <w:tcW w:w="4814" w:type="dxa"/>
          </w:tcPr>
          <w:p w14:paraId="502D3A5F" w14:textId="6C068571" w:rsidR="00AE60FF" w:rsidRDefault="00AE60FF" w:rsidP="00AE60FF">
            <w:pPr>
              <w:cnfStyle w:val="000000010000" w:firstRow="0" w:lastRow="0" w:firstColumn="0" w:lastColumn="0" w:oddVBand="0" w:evenVBand="0" w:oddHBand="0" w:evenHBand="1" w:firstRowFirstColumn="0" w:firstRowLastColumn="0" w:lastRowFirstColumn="0" w:lastRowLastColumn="0"/>
            </w:pPr>
          </w:p>
        </w:tc>
      </w:tr>
      <w:tr w:rsidR="00AE60FF" w14:paraId="238DE59E"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935F797" w14:textId="370737AE" w:rsidR="00AE60FF" w:rsidRDefault="00994310" w:rsidP="00AE60FF">
            <w:r w:rsidRPr="00994310">
              <w:lastRenderedPageBreak/>
              <w:t>In your opinion, do the humorous images add or distract from the storyline?</w:t>
            </w:r>
          </w:p>
        </w:tc>
        <w:tc>
          <w:tcPr>
            <w:tcW w:w="4814" w:type="dxa"/>
          </w:tcPr>
          <w:p w14:paraId="46681F84" w14:textId="513A377D" w:rsidR="00AE60FF" w:rsidRDefault="00AE60FF" w:rsidP="00AE60FF">
            <w:pPr>
              <w:cnfStyle w:val="000000100000" w:firstRow="0" w:lastRow="0" w:firstColumn="0" w:lastColumn="0" w:oddVBand="0" w:evenVBand="0" w:oddHBand="1" w:evenHBand="0" w:firstRowFirstColumn="0" w:firstRowLastColumn="0" w:lastRowFirstColumn="0" w:lastRowLastColumn="0"/>
            </w:pPr>
          </w:p>
        </w:tc>
      </w:tr>
      <w:tr w:rsidR="00994310" w14:paraId="38E274F9"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1BECEDA" w14:textId="7D44A22B" w:rsidR="00994310" w:rsidRPr="00994310" w:rsidRDefault="000219A8" w:rsidP="00AE60FF">
            <w:r w:rsidRPr="000219A8">
              <w:t>How does the inclusion of images and cartoons help construct the genre?</w:t>
            </w:r>
          </w:p>
        </w:tc>
        <w:tc>
          <w:tcPr>
            <w:tcW w:w="4814" w:type="dxa"/>
          </w:tcPr>
          <w:p w14:paraId="60124B5F" w14:textId="416F957F" w:rsidR="00994310" w:rsidRDefault="00994310" w:rsidP="00AE60FF">
            <w:pPr>
              <w:cnfStyle w:val="000000010000" w:firstRow="0" w:lastRow="0" w:firstColumn="0" w:lastColumn="0" w:oddVBand="0" w:evenVBand="0" w:oddHBand="0" w:evenHBand="1" w:firstRowFirstColumn="0" w:firstRowLastColumn="0" w:lastRowFirstColumn="0" w:lastRowLastColumn="0"/>
            </w:pPr>
          </w:p>
        </w:tc>
      </w:tr>
    </w:tbl>
    <w:p w14:paraId="7ACC77FF" w14:textId="46704B2F" w:rsidR="004840B6" w:rsidRDefault="004840B6" w:rsidP="00E25C37">
      <w:pPr>
        <w:pStyle w:val="Heading2"/>
      </w:pPr>
      <w:bookmarkStart w:id="51" w:name="_Toc152254579"/>
      <w:r>
        <w:t xml:space="preserve">Phase 4, </w:t>
      </w:r>
      <w:r w:rsidR="00EC2992">
        <w:t xml:space="preserve">resource </w:t>
      </w:r>
      <w:r w:rsidR="00E92AD9">
        <w:t>6</w:t>
      </w:r>
      <w:r w:rsidR="00EC2992">
        <w:t xml:space="preserve"> – embedding </w:t>
      </w:r>
      <w:r w:rsidR="00315FEA">
        <w:t>evidence</w:t>
      </w:r>
      <w:bookmarkEnd w:id="51"/>
    </w:p>
    <w:p w14:paraId="5EF12543" w14:textId="4F0C1090" w:rsidR="005D5510" w:rsidRPr="005D5510" w:rsidRDefault="005D5510" w:rsidP="005D5510">
      <w:pPr>
        <w:pStyle w:val="FeatureBox2"/>
        <w:rPr>
          <w:b/>
          <w:bCs/>
        </w:rPr>
      </w:pPr>
      <w:r>
        <w:rPr>
          <w:b/>
          <w:bCs/>
        </w:rPr>
        <w:t>Teacher note:</w:t>
      </w:r>
      <w:r w:rsidRPr="008F2657">
        <w:t xml:space="preserve"> </w:t>
      </w:r>
      <w:r>
        <w:t>the following resource can be modified and provided to students if this extra support is required for them to complete</w:t>
      </w:r>
      <w:r w:rsidRPr="005D5510">
        <w:t xml:space="preserve"> </w:t>
      </w:r>
      <w:r w:rsidRPr="005D5510">
        <w:rPr>
          <w:b/>
          <w:bCs/>
        </w:rPr>
        <w:t>Phase 4, activity 9 – using embedded quotes</w:t>
      </w:r>
      <w:r w:rsidR="002C7E98" w:rsidRPr="008F2657">
        <w:t>.</w:t>
      </w:r>
    </w:p>
    <w:p w14:paraId="3AB7DEE4" w14:textId="5CFBA38A" w:rsidR="004840B6" w:rsidRDefault="00F855F9" w:rsidP="00F855F9">
      <w:r>
        <w:t>Evidence can include quotations from a text</w:t>
      </w:r>
      <w:r w:rsidR="00723F2F">
        <w:t>,</w:t>
      </w:r>
      <w:r>
        <w:t xml:space="preserve"> or </w:t>
      </w:r>
      <w:r w:rsidR="00106385">
        <w:t>parts of a text</w:t>
      </w:r>
      <w:r w:rsidR="00723F2F">
        <w:t>,</w:t>
      </w:r>
      <w:r w:rsidR="00106385">
        <w:t xml:space="preserve"> that support your p</w:t>
      </w:r>
      <w:r w:rsidR="002E12CD">
        <w:t>erspective</w:t>
      </w:r>
      <w:r w:rsidR="00106385">
        <w:t xml:space="preserve">. When using evidence, it is important to do it accurately, so the reader </w:t>
      </w:r>
      <w:r w:rsidR="00723F2F">
        <w:t>can identify the evidence you are using to support your claims.</w:t>
      </w:r>
    </w:p>
    <w:p w14:paraId="42670574" w14:textId="40893EC5" w:rsidR="003B4915" w:rsidRPr="00610FE6" w:rsidRDefault="00276F10" w:rsidP="003B4915">
      <w:pPr>
        <w:rPr>
          <w:rStyle w:val="Strong"/>
        </w:rPr>
      </w:pPr>
      <w:r w:rsidRPr="00610FE6">
        <w:rPr>
          <w:rStyle w:val="Strong"/>
        </w:rPr>
        <w:t>Tips for embedding quotes</w:t>
      </w:r>
    </w:p>
    <w:p w14:paraId="16FEB89C" w14:textId="025CF19D" w:rsidR="0029038F" w:rsidRPr="008F2657" w:rsidRDefault="00C121EB" w:rsidP="008F2657">
      <w:pPr>
        <w:pStyle w:val="ListBullet"/>
      </w:pPr>
      <w:r w:rsidRPr="008F2657">
        <w:t>P</w:t>
      </w:r>
      <w:r w:rsidR="00873B75" w:rsidRPr="008F2657">
        <w:t xml:space="preserve">ut </w:t>
      </w:r>
      <w:r w:rsidR="00DD632C" w:rsidRPr="008F2657">
        <w:t xml:space="preserve">single </w:t>
      </w:r>
      <w:r w:rsidR="00C75F29" w:rsidRPr="008F2657">
        <w:t xml:space="preserve">quotation marks </w:t>
      </w:r>
      <w:r w:rsidR="00873B75" w:rsidRPr="008F2657">
        <w:t xml:space="preserve">around the </w:t>
      </w:r>
      <w:r w:rsidR="00DD632C" w:rsidRPr="008F2657">
        <w:t>‘</w:t>
      </w:r>
      <w:r w:rsidR="00873B75" w:rsidRPr="008F2657">
        <w:t>quote</w:t>
      </w:r>
      <w:r w:rsidR="00DD632C" w:rsidRPr="008F2657">
        <w:t>’</w:t>
      </w:r>
      <w:r w:rsidRPr="008F2657">
        <w:t>.</w:t>
      </w:r>
    </w:p>
    <w:p w14:paraId="2090F90A" w14:textId="42ADCCFB" w:rsidR="0029038F" w:rsidRPr="008F2657" w:rsidRDefault="00C121EB" w:rsidP="008F2657">
      <w:pPr>
        <w:pStyle w:val="ListBullet"/>
      </w:pPr>
      <w:r w:rsidRPr="008F2657">
        <w:t>U</w:t>
      </w:r>
      <w:r w:rsidR="00C75F29" w:rsidRPr="008F2657">
        <w:t xml:space="preserve">se an ellipsis (3 full stops …) to show that words </w:t>
      </w:r>
      <w:r w:rsidR="0029038F" w:rsidRPr="008F2657">
        <w:t xml:space="preserve">in the quote </w:t>
      </w:r>
      <w:r w:rsidR="00C75F29" w:rsidRPr="008F2657">
        <w:t xml:space="preserve">have been </w:t>
      </w:r>
      <w:r w:rsidR="0029038F" w:rsidRPr="008F2657">
        <w:t>left out</w:t>
      </w:r>
      <w:r w:rsidRPr="008F2657">
        <w:t>.</w:t>
      </w:r>
    </w:p>
    <w:p w14:paraId="575B37AD" w14:textId="586332C0" w:rsidR="007234F7" w:rsidRPr="008F2657" w:rsidRDefault="00C121EB" w:rsidP="008F2657">
      <w:pPr>
        <w:pStyle w:val="ListBullet"/>
      </w:pPr>
      <w:r w:rsidRPr="008F2657">
        <w:t>For</w:t>
      </w:r>
      <w:r w:rsidR="007234F7" w:rsidRPr="008F2657">
        <w:t xml:space="preserve"> poetry, </w:t>
      </w:r>
      <w:r w:rsidR="0029038F" w:rsidRPr="008F2657">
        <w:t>u</w:t>
      </w:r>
      <w:r w:rsidR="00C75F29" w:rsidRPr="008F2657">
        <w:t xml:space="preserve">se a diagonal slash to </w:t>
      </w:r>
      <w:r w:rsidR="007234F7" w:rsidRPr="008F2657">
        <w:t>show a new line</w:t>
      </w:r>
      <w:r w:rsidRPr="008F2657">
        <w:t>.</w:t>
      </w:r>
    </w:p>
    <w:p w14:paraId="57F26FE2" w14:textId="709ED041" w:rsidR="00C34579" w:rsidRPr="008F2657" w:rsidRDefault="00C121EB" w:rsidP="008F2657">
      <w:pPr>
        <w:pStyle w:val="ListBullet"/>
      </w:pPr>
      <w:r w:rsidRPr="008F2657">
        <w:t>L</w:t>
      </w:r>
      <w:r w:rsidR="00C75F29" w:rsidRPr="008F2657">
        <w:t>onger quotes</w:t>
      </w:r>
      <w:r w:rsidR="007234F7" w:rsidRPr="008F2657">
        <w:t xml:space="preserve"> should be in</w:t>
      </w:r>
      <w:r w:rsidR="00610FE6" w:rsidRPr="008F2657">
        <w:t>cluded in an indented paragrap</w:t>
      </w:r>
      <w:r w:rsidR="001C03D6" w:rsidRPr="008F2657">
        <w:t>h</w:t>
      </w:r>
      <w:r w:rsidRPr="008F2657">
        <w:t>.</w:t>
      </w:r>
    </w:p>
    <w:p w14:paraId="20142B2A" w14:textId="17A84C05" w:rsidR="001C03D6" w:rsidRPr="008F2657" w:rsidRDefault="00C121EB" w:rsidP="008F2657">
      <w:pPr>
        <w:pStyle w:val="ListBullet"/>
        <w:rPr>
          <w:rStyle w:val="Strong"/>
          <w:b w:val="0"/>
          <w:bCs w:val="0"/>
        </w:rPr>
      </w:pPr>
      <w:r w:rsidRPr="008F2657">
        <w:t>D</w:t>
      </w:r>
      <w:r w:rsidR="001C03D6" w:rsidRPr="008F2657">
        <w:t>on’t include the word ‘quote’</w:t>
      </w:r>
      <w:r w:rsidRPr="008F2657">
        <w:t>.</w:t>
      </w:r>
    </w:p>
    <w:p w14:paraId="1EB0792F" w14:textId="02C84457" w:rsidR="00ED594C" w:rsidRPr="00D34E99" w:rsidRDefault="00ED594C" w:rsidP="001C03D6">
      <w:pPr>
        <w:rPr>
          <w:rStyle w:val="Strong"/>
          <w:b w:val="0"/>
        </w:rPr>
      </w:pPr>
      <w:r>
        <w:rPr>
          <w:rStyle w:val="Strong"/>
        </w:rPr>
        <w:t>Construc</w:t>
      </w:r>
      <w:r w:rsidR="005C4718">
        <w:rPr>
          <w:rStyle w:val="Strong"/>
        </w:rPr>
        <w:t>ting analytical sentences</w:t>
      </w:r>
    </w:p>
    <w:p w14:paraId="1BE662C6" w14:textId="29C64603" w:rsidR="0053474F" w:rsidRPr="00AD72E6" w:rsidRDefault="00A24BFE" w:rsidP="00AD72E6">
      <w:pPr>
        <w:pStyle w:val="ListNumber"/>
        <w:numPr>
          <w:ilvl w:val="0"/>
          <w:numId w:val="0"/>
        </w:numPr>
      </w:pPr>
      <w:r>
        <w:t xml:space="preserve">Use the model below </w:t>
      </w:r>
      <w:r w:rsidRPr="001C0732">
        <w:t>to</w:t>
      </w:r>
      <w:r w:rsidRPr="006009CF">
        <w:rPr>
          <w:b/>
        </w:rPr>
        <w:t xml:space="preserve"> </w:t>
      </w:r>
      <w:r w:rsidRPr="004D20D3">
        <w:t xml:space="preserve">construct analytical </w:t>
      </w:r>
      <w:r>
        <w:t xml:space="preserve">sentences. </w:t>
      </w:r>
      <w:r w:rsidR="00403E64">
        <w:t>You can swap the order around to add variety to your sentences.</w:t>
      </w:r>
    </w:p>
    <w:p w14:paraId="1535B9F5" w14:textId="73CD9C57" w:rsidR="00AD72E6" w:rsidRDefault="00AD72E6" w:rsidP="00535F57">
      <w:pPr>
        <w:pStyle w:val="Caption"/>
        <w:spacing w:after="0"/>
      </w:pPr>
      <w:r>
        <w:lastRenderedPageBreak/>
        <w:t xml:space="preserve">Table </w:t>
      </w:r>
      <w:r>
        <w:fldChar w:fldCharType="begin"/>
      </w:r>
      <w:r>
        <w:instrText>SEQ Table \* ARABIC</w:instrText>
      </w:r>
      <w:r>
        <w:fldChar w:fldCharType="separate"/>
      </w:r>
      <w:r w:rsidR="00532E4E">
        <w:rPr>
          <w:noProof/>
        </w:rPr>
        <w:t>41</w:t>
      </w:r>
      <w:r>
        <w:fldChar w:fldCharType="end"/>
      </w:r>
      <w:r w:rsidR="00E14A42">
        <w:t xml:space="preserve"> – the parts of an analytical sentence</w:t>
      </w:r>
    </w:p>
    <w:tbl>
      <w:tblPr>
        <w:tblStyle w:val="Tableheader"/>
        <w:tblpPr w:leftFromText="180" w:rightFromText="180" w:vertAnchor="text" w:horzAnchor="margin" w:tblpY="368"/>
        <w:tblW w:w="10060" w:type="dxa"/>
        <w:tblLayout w:type="fixed"/>
        <w:tblLook w:val="04A0" w:firstRow="1" w:lastRow="0" w:firstColumn="1" w:lastColumn="0" w:noHBand="0" w:noVBand="1"/>
        <w:tblDescription w:val="The parts of an analytical sentence."/>
      </w:tblPr>
      <w:tblGrid>
        <w:gridCol w:w="1129"/>
        <w:gridCol w:w="1418"/>
        <w:gridCol w:w="1276"/>
        <w:gridCol w:w="1559"/>
        <w:gridCol w:w="1418"/>
        <w:gridCol w:w="1637"/>
        <w:gridCol w:w="1623"/>
      </w:tblGrid>
      <w:tr w:rsidR="0038592B" w:rsidRPr="00513C39" w14:paraId="2CF0A1D8" w14:textId="77777777" w:rsidTr="00144025">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129" w:type="dxa"/>
          </w:tcPr>
          <w:p w14:paraId="43DCFD7E" w14:textId="77777777" w:rsidR="0038592B" w:rsidRPr="00513C39" w:rsidRDefault="0038592B" w:rsidP="00513C39">
            <w:r w:rsidRPr="00513C39">
              <w:t>Where is it?</w:t>
            </w:r>
          </w:p>
        </w:tc>
        <w:tc>
          <w:tcPr>
            <w:tcW w:w="1418" w:type="dxa"/>
          </w:tcPr>
          <w:p w14:paraId="0FF59FD2" w14:textId="77777777" w:rsidR="0038592B" w:rsidRPr="00513C39" w:rsidRDefault="0038592B" w:rsidP="00513C39">
            <w:pPr>
              <w:cnfStyle w:val="100000000000" w:firstRow="1" w:lastRow="0" w:firstColumn="0" w:lastColumn="0" w:oddVBand="0" w:evenVBand="0" w:oddHBand="0" w:evenHBand="0" w:firstRowFirstColumn="0" w:firstRowLastColumn="0" w:lastRowFirstColumn="0" w:lastRowLastColumn="0"/>
            </w:pPr>
            <w:r w:rsidRPr="00513C39">
              <w:t>Creator</w:t>
            </w:r>
          </w:p>
        </w:tc>
        <w:tc>
          <w:tcPr>
            <w:tcW w:w="1276" w:type="dxa"/>
          </w:tcPr>
          <w:p w14:paraId="5D00F4FB" w14:textId="06467323" w:rsidR="0038592B" w:rsidRPr="00513C39" w:rsidRDefault="0038592B" w:rsidP="00513C39">
            <w:pPr>
              <w:cnfStyle w:val="100000000000" w:firstRow="1" w:lastRow="0" w:firstColumn="0" w:lastColumn="0" w:oddVBand="0" w:evenVBand="0" w:oddHBand="0" w:evenHBand="0" w:firstRowFirstColumn="0" w:firstRowLastColumn="0" w:lastRowFirstColumn="0" w:lastRowLastColumn="0"/>
            </w:pPr>
            <w:r w:rsidRPr="00513C39">
              <w:t xml:space="preserve">Working </w:t>
            </w:r>
            <w:r w:rsidR="00060A6B">
              <w:t>v</w:t>
            </w:r>
            <w:r w:rsidR="00060A6B" w:rsidRPr="00513C39">
              <w:t>erb</w:t>
            </w:r>
          </w:p>
        </w:tc>
        <w:tc>
          <w:tcPr>
            <w:tcW w:w="1559" w:type="dxa"/>
          </w:tcPr>
          <w:p w14:paraId="08C33C25" w14:textId="77777777" w:rsidR="0038592B" w:rsidRPr="00513C39" w:rsidRDefault="0038592B" w:rsidP="00513C39">
            <w:pPr>
              <w:cnfStyle w:val="100000000000" w:firstRow="1" w:lastRow="0" w:firstColumn="0" w:lastColumn="0" w:oddVBand="0" w:evenVBand="0" w:oddHBand="0" w:evenHBand="0" w:firstRowFirstColumn="0" w:firstRowLastColumn="0" w:lastRowFirstColumn="0" w:lastRowLastColumn="0"/>
            </w:pPr>
            <w:r w:rsidRPr="00513C39">
              <w:t>Technique</w:t>
            </w:r>
          </w:p>
        </w:tc>
        <w:tc>
          <w:tcPr>
            <w:tcW w:w="1418" w:type="dxa"/>
          </w:tcPr>
          <w:p w14:paraId="44E70DB1" w14:textId="77777777" w:rsidR="0038592B" w:rsidRPr="00513C39" w:rsidRDefault="0038592B" w:rsidP="00513C39">
            <w:pPr>
              <w:cnfStyle w:val="100000000000" w:firstRow="1" w:lastRow="0" w:firstColumn="0" w:lastColumn="0" w:oddVBand="0" w:evenVBand="0" w:oddHBand="0" w:evenHBand="0" w:firstRowFirstColumn="0" w:firstRowLastColumn="0" w:lastRowFirstColumn="0" w:lastRowLastColumn="0"/>
            </w:pPr>
            <w:r w:rsidRPr="00513C39">
              <w:t>Evidence</w:t>
            </w:r>
          </w:p>
        </w:tc>
        <w:tc>
          <w:tcPr>
            <w:tcW w:w="1637" w:type="dxa"/>
          </w:tcPr>
          <w:p w14:paraId="6F050641" w14:textId="77777777" w:rsidR="0038592B" w:rsidRPr="00513C39" w:rsidRDefault="0038592B" w:rsidP="00513C39">
            <w:pPr>
              <w:cnfStyle w:val="100000000000" w:firstRow="1" w:lastRow="0" w:firstColumn="0" w:lastColumn="0" w:oddVBand="0" w:evenVBand="0" w:oddHBand="0" w:evenHBand="0" w:firstRowFirstColumn="0" w:firstRowLastColumn="0" w:lastRowFirstColumn="0" w:lastRowLastColumn="0"/>
            </w:pPr>
            <w:r w:rsidRPr="00513C39">
              <w:t>Showing verb</w:t>
            </w:r>
          </w:p>
        </w:tc>
        <w:tc>
          <w:tcPr>
            <w:tcW w:w="1623" w:type="dxa"/>
          </w:tcPr>
          <w:p w14:paraId="2ECDEC57" w14:textId="77777777" w:rsidR="0038592B" w:rsidRPr="00513C39" w:rsidRDefault="0038592B" w:rsidP="00513C39">
            <w:pPr>
              <w:cnfStyle w:val="100000000000" w:firstRow="1" w:lastRow="0" w:firstColumn="0" w:lastColumn="0" w:oddVBand="0" w:evenVBand="0" w:oddHBand="0" w:evenHBand="0" w:firstRowFirstColumn="0" w:firstRowLastColumn="0" w:lastRowFirstColumn="0" w:lastRowLastColumn="0"/>
            </w:pPr>
            <w:r w:rsidRPr="00513C39">
              <w:t>Effect</w:t>
            </w:r>
          </w:p>
        </w:tc>
      </w:tr>
      <w:tr w:rsidR="0038592B" w:rsidRPr="00513C39" w14:paraId="0025F4A8" w14:textId="77777777" w:rsidTr="00144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67DA5F3" w14:textId="77777777" w:rsidR="0038592B" w:rsidRPr="00513C39" w:rsidRDefault="0038592B" w:rsidP="00513C39">
            <w:pPr>
              <w:rPr>
                <w:b w:val="0"/>
                <w:bCs/>
              </w:rPr>
            </w:pPr>
            <w:r w:rsidRPr="00513C39">
              <w:rPr>
                <w:b w:val="0"/>
                <w:bCs/>
              </w:rPr>
              <w:t>In the first stanza,</w:t>
            </w:r>
          </w:p>
        </w:tc>
        <w:tc>
          <w:tcPr>
            <w:tcW w:w="1418" w:type="dxa"/>
          </w:tcPr>
          <w:p w14:paraId="3D5423E2" w14:textId="77777777" w:rsidR="0038592B" w:rsidRPr="00513C39" w:rsidRDefault="0038592B" w:rsidP="00513C39">
            <w:pPr>
              <w:cnfStyle w:val="000000100000" w:firstRow="0" w:lastRow="0" w:firstColumn="0" w:lastColumn="0" w:oddVBand="0" w:evenVBand="0" w:oddHBand="1" w:evenHBand="0" w:firstRowFirstColumn="0" w:firstRowLastColumn="0" w:lastRowFirstColumn="0" w:lastRowLastColumn="0"/>
            </w:pPr>
            <w:r w:rsidRPr="00513C39">
              <w:t>Smith</w:t>
            </w:r>
          </w:p>
        </w:tc>
        <w:tc>
          <w:tcPr>
            <w:tcW w:w="1276" w:type="dxa"/>
          </w:tcPr>
          <w:p w14:paraId="5FF16F50" w14:textId="77777777" w:rsidR="0038592B" w:rsidRPr="00513C39" w:rsidRDefault="0038592B" w:rsidP="00513C39">
            <w:pPr>
              <w:cnfStyle w:val="000000100000" w:firstRow="0" w:lastRow="0" w:firstColumn="0" w:lastColumn="0" w:oddVBand="0" w:evenVBand="0" w:oddHBand="1" w:evenHBand="0" w:firstRowFirstColumn="0" w:firstRowLastColumn="0" w:lastRowFirstColumn="0" w:lastRowLastColumn="0"/>
            </w:pPr>
            <w:r w:rsidRPr="00513C39">
              <w:t>uses</w:t>
            </w:r>
          </w:p>
        </w:tc>
        <w:tc>
          <w:tcPr>
            <w:tcW w:w="1559" w:type="dxa"/>
          </w:tcPr>
          <w:p w14:paraId="4C484493" w14:textId="77777777" w:rsidR="0038592B" w:rsidRPr="00513C39" w:rsidRDefault="0038592B" w:rsidP="00513C39">
            <w:pPr>
              <w:cnfStyle w:val="000000100000" w:firstRow="0" w:lastRow="0" w:firstColumn="0" w:lastColumn="0" w:oddVBand="0" w:evenVBand="0" w:oddHBand="1" w:evenHBand="0" w:firstRowFirstColumn="0" w:firstRowLastColumn="0" w:lastRowFirstColumn="0" w:lastRowLastColumn="0"/>
            </w:pPr>
            <w:r w:rsidRPr="00513C39">
              <w:t>the alliteration of</w:t>
            </w:r>
          </w:p>
        </w:tc>
        <w:tc>
          <w:tcPr>
            <w:tcW w:w="1418" w:type="dxa"/>
          </w:tcPr>
          <w:p w14:paraId="0B7BA68E" w14:textId="77777777" w:rsidR="0038592B" w:rsidRPr="00513C39" w:rsidRDefault="0038592B" w:rsidP="00513C39">
            <w:pPr>
              <w:cnfStyle w:val="000000100000" w:firstRow="0" w:lastRow="0" w:firstColumn="0" w:lastColumn="0" w:oddVBand="0" w:evenVBand="0" w:oddHBand="1" w:evenHBand="0" w:firstRowFirstColumn="0" w:firstRowLastColumn="0" w:lastRowFirstColumn="0" w:lastRowLastColumn="0"/>
            </w:pPr>
            <w:r w:rsidRPr="00513C39">
              <w:t>‘rumbles randomly’</w:t>
            </w:r>
          </w:p>
        </w:tc>
        <w:tc>
          <w:tcPr>
            <w:tcW w:w="1637" w:type="dxa"/>
          </w:tcPr>
          <w:p w14:paraId="21B13F53" w14:textId="56B29B93" w:rsidR="0038592B" w:rsidRPr="00513C39" w:rsidRDefault="0038592B" w:rsidP="00513C39">
            <w:pPr>
              <w:cnfStyle w:val="000000100000" w:firstRow="0" w:lastRow="0" w:firstColumn="0" w:lastColumn="0" w:oddVBand="0" w:evenVBand="0" w:oddHBand="1" w:evenHBand="0" w:firstRowFirstColumn="0" w:firstRowLastColumn="0" w:lastRowFirstColumn="0" w:lastRowLastColumn="0"/>
            </w:pPr>
            <w:r w:rsidRPr="00513C39">
              <w:t>to enable the responder to</w:t>
            </w:r>
          </w:p>
        </w:tc>
        <w:tc>
          <w:tcPr>
            <w:tcW w:w="1623" w:type="dxa"/>
          </w:tcPr>
          <w:p w14:paraId="27D70D4C" w14:textId="77777777" w:rsidR="0038592B" w:rsidRPr="00513C39" w:rsidRDefault="0038592B" w:rsidP="00513C39">
            <w:pPr>
              <w:cnfStyle w:val="000000100000" w:firstRow="0" w:lastRow="0" w:firstColumn="0" w:lastColumn="0" w:oddVBand="0" w:evenVBand="0" w:oddHBand="1" w:evenHBand="0" w:firstRowFirstColumn="0" w:firstRowLastColumn="0" w:lastRowFirstColumn="0" w:lastRowLastColumn="0"/>
            </w:pPr>
            <w:r w:rsidRPr="00513C39">
              <w:t>imagine the low tones being emitted from the volcano.</w:t>
            </w:r>
          </w:p>
        </w:tc>
      </w:tr>
      <w:tr w:rsidR="0038592B" w:rsidRPr="00513C39" w14:paraId="2CD384A4" w14:textId="77777777" w:rsidTr="00144025">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129" w:type="dxa"/>
          </w:tcPr>
          <w:p w14:paraId="4B276E8D" w14:textId="77777777" w:rsidR="0038592B" w:rsidRPr="00513C39" w:rsidRDefault="0038592B" w:rsidP="00513C39">
            <w:pPr>
              <w:rPr>
                <w:b w:val="0"/>
                <w:bCs/>
              </w:rPr>
            </w:pPr>
            <w:r w:rsidRPr="00513C39">
              <w:rPr>
                <w:b w:val="0"/>
                <w:bCs/>
              </w:rPr>
              <w:t>On page 36,</w:t>
            </w:r>
          </w:p>
        </w:tc>
        <w:tc>
          <w:tcPr>
            <w:tcW w:w="1418" w:type="dxa"/>
          </w:tcPr>
          <w:p w14:paraId="42C906CB" w14:textId="77777777" w:rsidR="0038592B" w:rsidRPr="00513C39" w:rsidRDefault="0038592B" w:rsidP="00513C39">
            <w:pPr>
              <w:cnfStyle w:val="000000010000" w:firstRow="0" w:lastRow="0" w:firstColumn="0" w:lastColumn="0" w:oddVBand="0" w:evenVBand="0" w:oddHBand="0" w:evenHBand="1" w:firstRowFirstColumn="0" w:firstRowLastColumn="0" w:lastRowFirstColumn="0" w:lastRowLastColumn="0"/>
            </w:pPr>
            <w:r w:rsidRPr="00513C39">
              <w:t>Oliver Phommavanh</w:t>
            </w:r>
          </w:p>
        </w:tc>
        <w:tc>
          <w:tcPr>
            <w:tcW w:w="1276" w:type="dxa"/>
          </w:tcPr>
          <w:p w14:paraId="35166D5E" w14:textId="77777777" w:rsidR="0038592B" w:rsidRPr="00513C39" w:rsidRDefault="0038592B" w:rsidP="00513C39">
            <w:pPr>
              <w:cnfStyle w:val="000000010000" w:firstRow="0" w:lastRow="0" w:firstColumn="0" w:lastColumn="0" w:oddVBand="0" w:evenVBand="0" w:oddHBand="0" w:evenHBand="1" w:firstRowFirstColumn="0" w:firstRowLastColumn="0" w:lastRowFirstColumn="0" w:lastRowLastColumn="0"/>
            </w:pPr>
            <w:r w:rsidRPr="00513C39">
              <w:t>uses</w:t>
            </w:r>
          </w:p>
        </w:tc>
        <w:tc>
          <w:tcPr>
            <w:tcW w:w="1559" w:type="dxa"/>
          </w:tcPr>
          <w:p w14:paraId="386E7DE6" w14:textId="77777777" w:rsidR="0038592B" w:rsidRPr="00513C39" w:rsidRDefault="0038592B" w:rsidP="00513C39">
            <w:pPr>
              <w:cnfStyle w:val="000000010000" w:firstRow="0" w:lastRow="0" w:firstColumn="0" w:lastColumn="0" w:oddVBand="0" w:evenVBand="0" w:oddHBand="0" w:evenHBand="1" w:firstRowFirstColumn="0" w:firstRowLastColumn="0" w:lastRowFirstColumn="0" w:lastRowLastColumn="0"/>
            </w:pPr>
            <w:r w:rsidRPr="00513C39">
              <w:t>a metaphor in</w:t>
            </w:r>
          </w:p>
        </w:tc>
        <w:tc>
          <w:tcPr>
            <w:tcW w:w="1418" w:type="dxa"/>
          </w:tcPr>
          <w:p w14:paraId="01E0B6BA" w14:textId="77777777" w:rsidR="0038592B" w:rsidRPr="00513C39" w:rsidRDefault="0038592B" w:rsidP="00513C39">
            <w:pPr>
              <w:cnfStyle w:val="000000010000" w:firstRow="0" w:lastRow="0" w:firstColumn="0" w:lastColumn="0" w:oddVBand="0" w:evenVBand="0" w:oddHBand="0" w:evenHBand="1" w:firstRowFirstColumn="0" w:firstRowLastColumn="0" w:lastRowFirstColumn="0" w:lastRowLastColumn="0"/>
            </w:pPr>
            <w:r w:rsidRPr="00513C39">
              <w:t>‘Mr Winfree combs his caterpillar with his fingers’</w:t>
            </w:r>
          </w:p>
        </w:tc>
        <w:tc>
          <w:tcPr>
            <w:tcW w:w="1637" w:type="dxa"/>
          </w:tcPr>
          <w:p w14:paraId="24CEACB4" w14:textId="77777777" w:rsidR="0038592B" w:rsidRPr="00513C39" w:rsidRDefault="0038592B" w:rsidP="00513C39">
            <w:pPr>
              <w:cnfStyle w:val="000000010000" w:firstRow="0" w:lastRow="0" w:firstColumn="0" w:lastColumn="0" w:oddVBand="0" w:evenVBand="0" w:oddHBand="0" w:evenHBand="1" w:firstRowFirstColumn="0" w:firstRowLastColumn="0" w:lastRowFirstColumn="0" w:lastRowLastColumn="0"/>
            </w:pPr>
            <w:r w:rsidRPr="00513C39">
              <w:t>to add humour to the story by</w:t>
            </w:r>
          </w:p>
        </w:tc>
        <w:tc>
          <w:tcPr>
            <w:tcW w:w="1623" w:type="dxa"/>
          </w:tcPr>
          <w:p w14:paraId="27C43289" w14:textId="77777777" w:rsidR="0038592B" w:rsidRPr="00513C39" w:rsidRDefault="0038592B" w:rsidP="00513C39">
            <w:pPr>
              <w:cnfStyle w:val="000000010000" w:firstRow="0" w:lastRow="0" w:firstColumn="0" w:lastColumn="0" w:oddVBand="0" w:evenVBand="0" w:oddHBand="0" w:evenHBand="1" w:firstRowFirstColumn="0" w:firstRowLastColumn="0" w:lastRowFirstColumn="0" w:lastRowLastColumn="0"/>
            </w:pPr>
            <w:r w:rsidRPr="00513C39">
              <w:t>suggesting his moustache looks like an insect.</w:t>
            </w:r>
          </w:p>
        </w:tc>
      </w:tr>
    </w:tbl>
    <w:p w14:paraId="396169A5" w14:textId="07142AC1" w:rsidR="001F15BD" w:rsidRPr="00752869" w:rsidRDefault="001F15BD" w:rsidP="001F15BD">
      <w:pPr>
        <w:rPr>
          <w:rStyle w:val="Strong"/>
          <w:b w:val="0"/>
          <w:bCs w:val="0"/>
        </w:rPr>
      </w:pPr>
      <w:r>
        <w:rPr>
          <w:rStyle w:val="Strong"/>
          <w:b w:val="0"/>
        </w:rPr>
        <w:t xml:space="preserve">The below table contains sample responses for ‘The Kite’ questions for Activity 3 within </w:t>
      </w:r>
      <w:r w:rsidRPr="001F15BD">
        <w:rPr>
          <w:rStyle w:val="Strong"/>
          <w:bCs w:val="0"/>
        </w:rPr>
        <w:t>Phase 4, activity 9 – using embedded quotes</w:t>
      </w:r>
      <w:r w:rsidRPr="0051697B">
        <w:rPr>
          <w:rStyle w:val="Strong"/>
          <w:b w:val="0"/>
        </w:rPr>
        <w:t>.</w:t>
      </w:r>
    </w:p>
    <w:p w14:paraId="691EA8E5" w14:textId="40A50C7D" w:rsidR="001F15BD" w:rsidRPr="0051697B" w:rsidRDefault="001F15BD" w:rsidP="00535F57">
      <w:pPr>
        <w:pStyle w:val="Caption"/>
      </w:pPr>
      <w:r w:rsidRPr="0051697B">
        <w:rPr>
          <w:rStyle w:val="Strong"/>
          <w:b w:val="0"/>
          <w:bCs w:val="0"/>
        </w:rPr>
        <w:t xml:space="preserve">Table </w:t>
      </w:r>
      <w:r w:rsidRPr="0051697B">
        <w:rPr>
          <w:rStyle w:val="Strong"/>
          <w:b w:val="0"/>
          <w:bCs w:val="0"/>
        </w:rPr>
        <w:fldChar w:fldCharType="begin"/>
      </w:r>
      <w:r w:rsidRPr="0051697B">
        <w:rPr>
          <w:rStyle w:val="Strong"/>
          <w:b w:val="0"/>
          <w:bCs w:val="0"/>
        </w:rPr>
        <w:instrText>SEQ Table \* ARABIC</w:instrText>
      </w:r>
      <w:r w:rsidRPr="0051697B">
        <w:rPr>
          <w:rStyle w:val="Strong"/>
          <w:b w:val="0"/>
          <w:bCs w:val="0"/>
        </w:rPr>
        <w:fldChar w:fldCharType="separate"/>
      </w:r>
      <w:r w:rsidR="00532E4E">
        <w:rPr>
          <w:rStyle w:val="Strong"/>
          <w:b w:val="0"/>
          <w:bCs w:val="0"/>
          <w:noProof/>
        </w:rPr>
        <w:t>42</w:t>
      </w:r>
      <w:r w:rsidRPr="0051697B">
        <w:rPr>
          <w:rStyle w:val="Strong"/>
          <w:b w:val="0"/>
          <w:bCs w:val="0"/>
        </w:rPr>
        <w:fldChar w:fldCharType="end"/>
      </w:r>
      <w:r w:rsidRPr="0051697B">
        <w:rPr>
          <w:rStyle w:val="Strong"/>
          <w:b w:val="0"/>
          <w:bCs w:val="0"/>
        </w:rPr>
        <w:t xml:space="preserve"> – embedding quotes in writing sample responses</w:t>
      </w:r>
    </w:p>
    <w:tbl>
      <w:tblPr>
        <w:tblStyle w:val="Tableheader"/>
        <w:tblW w:w="0" w:type="auto"/>
        <w:tblLook w:val="04A0" w:firstRow="1" w:lastRow="0" w:firstColumn="1" w:lastColumn="0" w:noHBand="0" w:noVBand="1"/>
        <w:tblDescription w:val="Sample response for Activity 3 within Phase 4, activity 9 – using embedded quotes."/>
      </w:tblPr>
      <w:tblGrid>
        <w:gridCol w:w="2689"/>
        <w:gridCol w:w="6939"/>
      </w:tblGrid>
      <w:tr w:rsidR="001F15BD" w14:paraId="55C8AC85" w14:textId="77777777" w:rsidTr="00A13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8423DBE" w14:textId="77777777" w:rsidR="001F15BD" w:rsidRDefault="001F15BD" w:rsidP="00A13CAD">
            <w:r>
              <w:t>Question</w:t>
            </w:r>
          </w:p>
        </w:tc>
        <w:tc>
          <w:tcPr>
            <w:tcW w:w="6939" w:type="dxa"/>
          </w:tcPr>
          <w:p w14:paraId="00479917" w14:textId="77777777" w:rsidR="001F15BD" w:rsidRDefault="001F15BD" w:rsidP="00A13CAD">
            <w:pPr>
              <w:cnfStyle w:val="100000000000" w:firstRow="1" w:lastRow="0" w:firstColumn="0" w:lastColumn="0" w:oddVBand="0" w:evenVBand="0" w:oddHBand="0" w:evenHBand="0" w:firstRowFirstColumn="0" w:firstRowLastColumn="0" w:lastRowFirstColumn="0" w:lastRowLastColumn="0"/>
            </w:pPr>
            <w:r>
              <w:t>Response</w:t>
            </w:r>
          </w:p>
        </w:tc>
      </w:tr>
      <w:tr w:rsidR="001F15BD" w14:paraId="5AD65A33" w14:textId="77777777" w:rsidTr="00A1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E8F47C2" w14:textId="77777777" w:rsidR="001F15BD" w:rsidRDefault="001F15BD" w:rsidP="00A13CAD">
            <w:r>
              <w:t>How is the kite described?</w:t>
            </w:r>
          </w:p>
        </w:tc>
        <w:tc>
          <w:tcPr>
            <w:tcW w:w="6939" w:type="dxa"/>
          </w:tcPr>
          <w:p w14:paraId="29C08C62" w14:textId="6F72EBB0" w:rsidR="001F15BD" w:rsidRDefault="001F15BD" w:rsidP="00A13CAD">
            <w:pPr>
              <w:cnfStyle w:val="000000100000" w:firstRow="0" w:lastRow="0" w:firstColumn="0" w:lastColumn="0" w:oddVBand="0" w:evenVBand="0" w:oddHBand="1" w:evenHBand="0" w:firstRowFirstColumn="0" w:firstRowLastColumn="0" w:lastRowFirstColumn="0" w:lastRowLastColumn="0"/>
            </w:pPr>
            <w:r>
              <w:t>In the first paragraph, Clifford uses personification such as ‘wagging its tail, shaking its ears, breaking its string, sitting down on the tops of houses’ to describe the kite</w:t>
            </w:r>
            <w:r w:rsidR="003B2B4D">
              <w:t>,</w:t>
            </w:r>
            <w:r>
              <w:t xml:space="preserve"> enabling the reader to imagine it as being a bit of a rascal with a childlike playful personality.</w:t>
            </w:r>
          </w:p>
        </w:tc>
      </w:tr>
      <w:tr w:rsidR="001F15BD" w14:paraId="15098078" w14:textId="77777777" w:rsidTr="00A13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C4F451E" w14:textId="77777777" w:rsidR="001F15BD" w:rsidRDefault="001F15BD" w:rsidP="00A13CAD">
            <w:r>
              <w:t>A variety of techniques were used to provide background context for the kite. Analyse and discuss.</w:t>
            </w:r>
          </w:p>
        </w:tc>
        <w:tc>
          <w:tcPr>
            <w:tcW w:w="6939" w:type="dxa"/>
          </w:tcPr>
          <w:p w14:paraId="381B93FF" w14:textId="77777777" w:rsidR="001F15BD" w:rsidRDefault="001F15BD" w:rsidP="00A13CAD">
            <w:pPr>
              <w:cnfStyle w:val="000000010000" w:firstRow="0" w:lastRow="0" w:firstColumn="0" w:lastColumn="0" w:oddVBand="0" w:evenVBand="0" w:oddHBand="0" w:evenHBand="1" w:firstRowFirstColumn="0" w:firstRowLastColumn="0" w:lastRowFirstColumn="0" w:lastRowLastColumn="0"/>
            </w:pPr>
            <w:r>
              <w:t>The author uses a range of techniques to provide context for the kite. In paragraph 2, she again uses personification in ‘they were very poor people’ making the reader have empathy for the kite and its plight to be happy. Clifford also uses visual imagery of its ‘snow-white face, and pink and white ears’ to reiterate its beauty despite its situation. Finally, in contrast, she uses an oxymoron: ‘But though the kite was pretty, it was not good’ to reflect the kite’s personality.</w:t>
            </w:r>
          </w:p>
        </w:tc>
      </w:tr>
      <w:tr w:rsidR="001F15BD" w14:paraId="62077950" w14:textId="77777777" w:rsidTr="00A1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92457A" w14:textId="77777777" w:rsidR="001F15BD" w:rsidRDefault="001F15BD" w:rsidP="00A13CAD">
            <w:r>
              <w:t xml:space="preserve">Provide an example of </w:t>
            </w:r>
            <w:r>
              <w:lastRenderedPageBreak/>
              <w:t>how alliteration has been used in this story?</w:t>
            </w:r>
          </w:p>
        </w:tc>
        <w:tc>
          <w:tcPr>
            <w:tcW w:w="6939" w:type="dxa"/>
          </w:tcPr>
          <w:p w14:paraId="0E80108C" w14:textId="77777777" w:rsidR="001F15BD" w:rsidRDefault="001F15BD" w:rsidP="00A13CAD">
            <w:pPr>
              <w:cnfStyle w:val="000000100000" w:firstRow="0" w:lastRow="0" w:firstColumn="0" w:lastColumn="0" w:oddVBand="0" w:evenVBand="0" w:oddHBand="1" w:evenHBand="0" w:firstRowFirstColumn="0" w:firstRowLastColumn="0" w:lastRowFirstColumn="0" w:lastRowLastColumn="0"/>
            </w:pPr>
            <w:r>
              <w:lastRenderedPageBreak/>
              <w:t xml:space="preserve">An example of alliteration used in the story is ‘children …coaxed and </w:t>
            </w:r>
            <w:r>
              <w:lastRenderedPageBreak/>
              <w:t>cried,’ which stresses the determination of the children to save the kite.</w:t>
            </w:r>
          </w:p>
        </w:tc>
      </w:tr>
      <w:tr w:rsidR="001F15BD" w14:paraId="66EEE5B1" w14:textId="77777777" w:rsidTr="00A13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C5E394" w14:textId="77777777" w:rsidR="001F15BD" w:rsidRDefault="001F15BD" w:rsidP="00A13CAD">
            <w:r>
              <w:lastRenderedPageBreak/>
              <w:t>How is repetition used to describe the demise of the kite? What was the effect?</w:t>
            </w:r>
          </w:p>
        </w:tc>
        <w:tc>
          <w:tcPr>
            <w:tcW w:w="6939" w:type="dxa"/>
          </w:tcPr>
          <w:p w14:paraId="69B885B8" w14:textId="4E4439EA" w:rsidR="001F15BD" w:rsidRDefault="001F15BD" w:rsidP="00A13CAD">
            <w:pPr>
              <w:cnfStyle w:val="000000010000" w:firstRow="0" w:lastRow="0" w:firstColumn="0" w:lastColumn="0" w:oddVBand="0" w:evenVBand="0" w:oddHBand="0" w:evenHBand="1" w:firstRowFirstColumn="0" w:firstRowLastColumn="0" w:lastRowFirstColumn="0" w:lastRowLastColumn="0"/>
            </w:pPr>
            <w:r>
              <w:t>In the final paragraph, Clifford uses repetition in the line ‘the kite is flying still, on and on, farther and farther away, for ever and for ever’ to give the reader hope that the kite is not lost and will live on.</w:t>
            </w:r>
          </w:p>
        </w:tc>
      </w:tr>
    </w:tbl>
    <w:p w14:paraId="0A7EB264" w14:textId="09F175CA" w:rsidR="00DE2BB2" w:rsidRDefault="00CF57A8" w:rsidP="00E25C37">
      <w:pPr>
        <w:pStyle w:val="Heading2"/>
      </w:pPr>
      <w:bookmarkStart w:id="52" w:name="_Toc152254580"/>
      <w:r w:rsidRPr="4B36E442">
        <w:t xml:space="preserve">Phase 4, activity </w:t>
      </w:r>
      <w:r w:rsidR="00194E11">
        <w:t>9</w:t>
      </w:r>
      <w:r>
        <w:t xml:space="preserve"> </w:t>
      </w:r>
      <w:r w:rsidRPr="4B36E442">
        <w:t xml:space="preserve">– </w:t>
      </w:r>
      <w:r w:rsidR="00DE2BB2">
        <w:t>using embedded quotes</w:t>
      </w:r>
      <w:bookmarkEnd w:id="52"/>
    </w:p>
    <w:p w14:paraId="6F121156" w14:textId="77777777" w:rsidR="000D7FD8" w:rsidRDefault="000D7FD8" w:rsidP="00055364">
      <w:pPr>
        <w:pStyle w:val="ListNumber"/>
        <w:numPr>
          <w:ilvl w:val="0"/>
          <w:numId w:val="48"/>
        </w:numPr>
      </w:pPr>
      <w:r>
        <w:t>Read the short story below.</w:t>
      </w:r>
    </w:p>
    <w:p w14:paraId="6DBDB291" w14:textId="0E31197E" w:rsidR="00B000BA" w:rsidRPr="00F46119" w:rsidRDefault="000308DD" w:rsidP="00055364">
      <w:pPr>
        <w:pStyle w:val="ListNumber"/>
        <w:numPr>
          <w:ilvl w:val="0"/>
          <w:numId w:val="13"/>
        </w:numPr>
        <w:rPr>
          <w:rStyle w:val="Strong"/>
          <w:b w:val="0"/>
        </w:rPr>
      </w:pPr>
      <w:r>
        <w:t>Identify and annotate language features</w:t>
      </w:r>
      <w:r w:rsidR="00970442">
        <w:t>.</w:t>
      </w:r>
    </w:p>
    <w:p w14:paraId="78AF9FAB" w14:textId="231C80A5" w:rsidR="00F46119" w:rsidRDefault="00E87497" w:rsidP="00F46119">
      <w:hyperlink r:id="rId35" w:anchor="Page_59" w:history="1">
        <w:r w:rsidR="00F46119" w:rsidRPr="00E13C8C">
          <w:rPr>
            <w:rStyle w:val="Hyperlink"/>
          </w:rPr>
          <w:t>‘The Kite’ by Mrs W.K. Clifford</w:t>
        </w:r>
      </w:hyperlink>
    </w:p>
    <w:p w14:paraId="048D6D11" w14:textId="77777777" w:rsidR="00F46119" w:rsidRDefault="00F46119" w:rsidP="00F46119">
      <w:pPr>
        <w:pStyle w:val="ListNumber2"/>
        <w:numPr>
          <w:ilvl w:val="0"/>
          <w:numId w:val="0"/>
        </w:numPr>
      </w:pPr>
      <w:r>
        <w:t>It was the most tiresome kite in the world, always wagging its tail, shaking its ears, breaking its string, sitting down on the tops of houses, getting stuck in trees, entangled in hedges, flopping down on ponds, or lying flat on the grass, and refusing to rise higher than a yard from the ground.</w:t>
      </w:r>
    </w:p>
    <w:p w14:paraId="409DE816" w14:textId="2F06F35B" w:rsidR="00F46119" w:rsidRDefault="00F46119" w:rsidP="00F46119">
      <w:pPr>
        <w:pStyle w:val="ListNumber2"/>
        <w:numPr>
          <w:ilvl w:val="0"/>
          <w:numId w:val="0"/>
        </w:numPr>
      </w:pPr>
      <w:r>
        <w:t>I have often sat and thought about that kite, and wondered who its father and mother were. Perhaps they were very poor people, just made of newspaper and little bits of common string knotted together, obliged to fly day and night for a living, and never able to give any time to their children or to bring them up properly. It was pretty, for it had a snow-white face, and pink and white ears; and, with these, no one, let alone a kite, could help being pretty. But though the kite was pretty, it was not good, and it did not prosper; it came to a bad end, oh! a terrible end indeed. It stuck itself on a roof one day, a common red roof with a broken chimney and three tiles missing. It stuck itself there, and it would not move; the children tugged and pulled and coaxed and cried, but still it would not move. At last they fetched a ladder, and had nearly reached it when suddenly the kite started and flew away—right away over the field and over the heath, and over the far far woods, and it never came back again—never—never.</w:t>
      </w:r>
    </w:p>
    <w:p w14:paraId="04DD75B4" w14:textId="77777777" w:rsidR="00F46119" w:rsidRPr="00A63F95" w:rsidRDefault="00F46119" w:rsidP="00F46119">
      <w:pPr>
        <w:pStyle w:val="ListNumber2"/>
        <w:numPr>
          <w:ilvl w:val="0"/>
          <w:numId w:val="0"/>
        </w:numPr>
      </w:pPr>
      <w:r>
        <w:t>Dear, that is all. But I think sometimes that perhaps beyond the dark pines and the roaring sea the kite is flying still, on and on, farther and farther away, for ever and for ever.</w:t>
      </w:r>
    </w:p>
    <w:p w14:paraId="15320EA2" w14:textId="3A51F906" w:rsidR="006545C6" w:rsidRPr="00A80DDE" w:rsidRDefault="004945FA" w:rsidP="00055364">
      <w:pPr>
        <w:pStyle w:val="ListNumber"/>
        <w:numPr>
          <w:ilvl w:val="0"/>
          <w:numId w:val="13"/>
        </w:numPr>
      </w:pPr>
      <w:r>
        <w:lastRenderedPageBreak/>
        <w:t>Using</w:t>
      </w:r>
      <w:r w:rsidR="007256A4">
        <w:t xml:space="preserve"> </w:t>
      </w:r>
      <w:r w:rsidR="005A496A" w:rsidRPr="005A496A">
        <w:rPr>
          <w:rStyle w:val="Strong"/>
        </w:rPr>
        <w:t xml:space="preserve">Phase 4, resource </w:t>
      </w:r>
      <w:r w:rsidR="00C70704">
        <w:rPr>
          <w:rStyle w:val="Strong"/>
        </w:rPr>
        <w:t>6</w:t>
      </w:r>
      <w:r w:rsidR="005A496A" w:rsidRPr="005A496A">
        <w:rPr>
          <w:rStyle w:val="Strong"/>
        </w:rPr>
        <w:t xml:space="preserve"> – embedding evidence</w:t>
      </w:r>
      <w:r w:rsidRPr="00423D04">
        <w:rPr>
          <w:bCs/>
        </w:rPr>
        <w:t xml:space="preserve"> as a guide,</w:t>
      </w:r>
      <w:r w:rsidRPr="00A63F95">
        <w:t xml:space="preserve"> </w:t>
      </w:r>
      <w:r>
        <w:t xml:space="preserve">answer the questions </w:t>
      </w:r>
      <w:r w:rsidR="00930638">
        <w:t>in</w:t>
      </w:r>
      <w:r w:rsidR="007256A4">
        <w:t xml:space="preserve"> the table below </w:t>
      </w:r>
      <w:r w:rsidR="006545C6" w:rsidRPr="00A80DDE">
        <w:t xml:space="preserve">using evidence </w:t>
      </w:r>
      <w:r w:rsidR="00A80DDE" w:rsidRPr="00A80DDE">
        <w:t>from the story.</w:t>
      </w:r>
    </w:p>
    <w:p w14:paraId="4FF5DCBF" w14:textId="78E10611" w:rsidR="00A80DDE" w:rsidRPr="003B2B4D" w:rsidRDefault="00A53AB3" w:rsidP="00060A6B">
      <w:pPr>
        <w:pStyle w:val="Caption"/>
      </w:pPr>
      <w:r w:rsidRPr="003B2B4D">
        <w:rPr>
          <w:rStyle w:val="Strong"/>
          <w:b w:val="0"/>
          <w:bCs w:val="0"/>
        </w:rPr>
        <w:t xml:space="preserve">Table </w:t>
      </w:r>
      <w:r w:rsidRPr="003B2B4D">
        <w:rPr>
          <w:rStyle w:val="Strong"/>
          <w:b w:val="0"/>
          <w:bCs w:val="0"/>
        </w:rPr>
        <w:fldChar w:fldCharType="begin"/>
      </w:r>
      <w:r w:rsidRPr="003B2B4D">
        <w:rPr>
          <w:rStyle w:val="Strong"/>
          <w:b w:val="0"/>
          <w:bCs w:val="0"/>
        </w:rPr>
        <w:instrText xml:space="preserve"> SEQ Table \* ARABIC </w:instrText>
      </w:r>
      <w:r w:rsidRPr="003B2B4D">
        <w:rPr>
          <w:rStyle w:val="Strong"/>
          <w:b w:val="0"/>
          <w:bCs w:val="0"/>
        </w:rPr>
        <w:fldChar w:fldCharType="separate"/>
      </w:r>
      <w:r w:rsidR="00532E4E">
        <w:rPr>
          <w:rStyle w:val="Strong"/>
          <w:b w:val="0"/>
          <w:bCs w:val="0"/>
          <w:noProof/>
        </w:rPr>
        <w:t>43</w:t>
      </w:r>
      <w:r w:rsidRPr="003B2B4D">
        <w:rPr>
          <w:rStyle w:val="Strong"/>
          <w:b w:val="0"/>
          <w:bCs w:val="0"/>
        </w:rPr>
        <w:fldChar w:fldCharType="end"/>
      </w:r>
      <w:r w:rsidRPr="003B2B4D">
        <w:rPr>
          <w:rStyle w:val="Strong"/>
          <w:b w:val="0"/>
          <w:bCs w:val="0"/>
        </w:rPr>
        <w:t xml:space="preserve"> </w:t>
      </w:r>
      <w:r w:rsidR="00A80DDE" w:rsidRPr="003B2B4D">
        <w:rPr>
          <w:rStyle w:val="Strong"/>
          <w:b w:val="0"/>
          <w:bCs w:val="0"/>
        </w:rPr>
        <w:t>–</w:t>
      </w:r>
      <w:r w:rsidR="00A80DDE" w:rsidRPr="003B2B4D">
        <w:t xml:space="preserve"> </w:t>
      </w:r>
      <w:r w:rsidR="00A80DDE" w:rsidRPr="00060A6B">
        <w:t>embedding quotes in writing</w:t>
      </w:r>
    </w:p>
    <w:tbl>
      <w:tblPr>
        <w:tblStyle w:val="Tableheader"/>
        <w:tblW w:w="0" w:type="auto"/>
        <w:tblLook w:val="04A0" w:firstRow="1" w:lastRow="0" w:firstColumn="1" w:lastColumn="0" w:noHBand="0" w:noVBand="1"/>
        <w:tblDescription w:val="Questions about writing piece and blank space provided for student responses. "/>
      </w:tblPr>
      <w:tblGrid>
        <w:gridCol w:w="4814"/>
        <w:gridCol w:w="4814"/>
      </w:tblGrid>
      <w:tr w:rsidR="00B52D4F" w14:paraId="5BAE9821"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FC1D786" w14:textId="0CCBBE20" w:rsidR="00B52D4F" w:rsidRPr="006009CF" w:rsidRDefault="00B52D4F" w:rsidP="006009CF">
            <w:pPr>
              <w:rPr>
                <w:rStyle w:val="Strong"/>
                <w:b/>
                <w:bCs w:val="0"/>
              </w:rPr>
            </w:pPr>
            <w:r w:rsidRPr="006009CF">
              <w:rPr>
                <w:rStyle w:val="Strong"/>
                <w:b/>
              </w:rPr>
              <w:t>Question</w:t>
            </w:r>
          </w:p>
        </w:tc>
        <w:tc>
          <w:tcPr>
            <w:tcW w:w="4814" w:type="dxa"/>
          </w:tcPr>
          <w:p w14:paraId="3A75FE6E" w14:textId="13AA64BE" w:rsidR="00B52D4F" w:rsidRPr="006009CF" w:rsidRDefault="00B52D4F" w:rsidP="006009CF">
            <w:pPr>
              <w:cnfStyle w:val="100000000000" w:firstRow="1" w:lastRow="0" w:firstColumn="0" w:lastColumn="0" w:oddVBand="0" w:evenVBand="0" w:oddHBand="0" w:evenHBand="0" w:firstRowFirstColumn="0" w:firstRowLastColumn="0" w:lastRowFirstColumn="0" w:lastRowLastColumn="0"/>
              <w:rPr>
                <w:rStyle w:val="Strong"/>
                <w:b/>
                <w:bCs w:val="0"/>
              </w:rPr>
            </w:pPr>
            <w:r w:rsidRPr="006009CF">
              <w:rPr>
                <w:rStyle w:val="Strong"/>
                <w:b/>
              </w:rPr>
              <w:t>Response</w:t>
            </w:r>
          </w:p>
        </w:tc>
      </w:tr>
      <w:tr w:rsidR="00B52D4F" w14:paraId="6EAA14AA"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40EFF7B" w14:textId="0D5CEC94" w:rsidR="00B52D4F" w:rsidRDefault="00F06BA2" w:rsidP="006009CF">
            <w:r>
              <w:t>How is the kite described?</w:t>
            </w:r>
          </w:p>
        </w:tc>
        <w:tc>
          <w:tcPr>
            <w:tcW w:w="4814" w:type="dxa"/>
          </w:tcPr>
          <w:p w14:paraId="5E6BF530" w14:textId="70C6EFDE" w:rsidR="00B52D4F" w:rsidRDefault="00B52D4F" w:rsidP="006009CF">
            <w:pPr>
              <w:cnfStyle w:val="000000100000" w:firstRow="0" w:lastRow="0" w:firstColumn="0" w:lastColumn="0" w:oddVBand="0" w:evenVBand="0" w:oddHBand="1" w:evenHBand="0" w:firstRowFirstColumn="0" w:firstRowLastColumn="0" w:lastRowFirstColumn="0" w:lastRowLastColumn="0"/>
            </w:pPr>
          </w:p>
        </w:tc>
      </w:tr>
      <w:tr w:rsidR="00B52D4F" w14:paraId="3D04C770"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DE7C2FC" w14:textId="217D962C" w:rsidR="00B52D4F" w:rsidRDefault="00C04878" w:rsidP="006009CF">
            <w:r>
              <w:t xml:space="preserve">A variety of techniques were used to provide background context for the kite. </w:t>
            </w:r>
            <w:r w:rsidR="00ED3D1E">
              <w:t>Analyse and discuss.</w:t>
            </w:r>
          </w:p>
        </w:tc>
        <w:tc>
          <w:tcPr>
            <w:tcW w:w="4814" w:type="dxa"/>
          </w:tcPr>
          <w:p w14:paraId="0F2FEF87" w14:textId="1AED0379" w:rsidR="00B52D4F" w:rsidRDefault="00B52D4F" w:rsidP="006009CF">
            <w:pPr>
              <w:cnfStyle w:val="000000010000" w:firstRow="0" w:lastRow="0" w:firstColumn="0" w:lastColumn="0" w:oddVBand="0" w:evenVBand="0" w:oddHBand="0" w:evenHBand="1" w:firstRowFirstColumn="0" w:firstRowLastColumn="0" w:lastRowFirstColumn="0" w:lastRowLastColumn="0"/>
            </w:pPr>
          </w:p>
        </w:tc>
      </w:tr>
      <w:tr w:rsidR="00B52D4F" w14:paraId="7FA0AB36"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B63F2C5" w14:textId="0644FBAF" w:rsidR="00B52D4F" w:rsidRDefault="00752869" w:rsidP="006009CF">
            <w:r>
              <w:t xml:space="preserve">Provide an example of how </w:t>
            </w:r>
            <w:r w:rsidR="00ED3D1E">
              <w:t xml:space="preserve">alliteration </w:t>
            </w:r>
            <w:r>
              <w:t xml:space="preserve">has </w:t>
            </w:r>
            <w:r w:rsidR="00ED3D1E">
              <w:t>been used in this story?</w:t>
            </w:r>
          </w:p>
        </w:tc>
        <w:tc>
          <w:tcPr>
            <w:tcW w:w="4814" w:type="dxa"/>
          </w:tcPr>
          <w:p w14:paraId="44655CA9" w14:textId="11AAFB1F" w:rsidR="00B52D4F" w:rsidRDefault="00B52D4F" w:rsidP="006009CF">
            <w:pPr>
              <w:cnfStyle w:val="000000100000" w:firstRow="0" w:lastRow="0" w:firstColumn="0" w:lastColumn="0" w:oddVBand="0" w:evenVBand="0" w:oddHBand="1" w:evenHBand="0" w:firstRowFirstColumn="0" w:firstRowLastColumn="0" w:lastRowFirstColumn="0" w:lastRowLastColumn="0"/>
            </w:pPr>
          </w:p>
        </w:tc>
      </w:tr>
      <w:tr w:rsidR="00B52D4F" w14:paraId="000C0A2E"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1D5456E" w14:textId="33773F01" w:rsidR="00B52D4F" w:rsidRDefault="00487D97" w:rsidP="006009CF">
            <w:r>
              <w:t xml:space="preserve">How is repetition used to describe the </w:t>
            </w:r>
            <w:r w:rsidR="00944D21">
              <w:t>demise of the kite? What was the effect?</w:t>
            </w:r>
          </w:p>
        </w:tc>
        <w:tc>
          <w:tcPr>
            <w:tcW w:w="4814" w:type="dxa"/>
          </w:tcPr>
          <w:p w14:paraId="7DD56EE4" w14:textId="677096A5" w:rsidR="00B52D4F" w:rsidRDefault="00B52D4F" w:rsidP="006009CF">
            <w:pPr>
              <w:cnfStyle w:val="000000010000" w:firstRow="0" w:lastRow="0" w:firstColumn="0" w:lastColumn="0" w:oddVBand="0" w:evenVBand="0" w:oddHBand="0" w:evenHBand="1" w:firstRowFirstColumn="0" w:firstRowLastColumn="0" w:lastRowFirstColumn="0" w:lastRowLastColumn="0"/>
            </w:pPr>
          </w:p>
        </w:tc>
      </w:tr>
    </w:tbl>
    <w:p w14:paraId="5979B431" w14:textId="50A99B0E" w:rsidR="00EF4BAB" w:rsidRDefault="00EF4BAB" w:rsidP="00E25C37">
      <w:pPr>
        <w:pStyle w:val="Heading2"/>
      </w:pPr>
      <w:bookmarkStart w:id="53" w:name="_Toc152254581"/>
      <w:r w:rsidRPr="0F42AB2E">
        <w:t xml:space="preserve">Phase 4, activity </w:t>
      </w:r>
      <w:r w:rsidR="00DA5C25">
        <w:t>10</w:t>
      </w:r>
      <w:r w:rsidRPr="0F42AB2E">
        <w:t xml:space="preserve"> – direct and indirect characterisation </w:t>
      </w:r>
      <w:r>
        <w:t xml:space="preserve">in </w:t>
      </w:r>
      <w:r w:rsidR="00DA0358">
        <w:t>‘</w:t>
      </w:r>
      <w:r w:rsidRPr="00DA0358">
        <w:t>Frozen</w:t>
      </w:r>
      <w:r w:rsidR="00DA0358" w:rsidRPr="00DA0358">
        <w:t>’</w:t>
      </w:r>
      <w:bookmarkEnd w:id="53"/>
    </w:p>
    <w:p w14:paraId="71AB5BCC" w14:textId="058DDA43" w:rsidR="00582784" w:rsidRDefault="00EF4BAB" w:rsidP="00055364">
      <w:pPr>
        <w:pStyle w:val="ListNumber"/>
        <w:numPr>
          <w:ilvl w:val="0"/>
          <w:numId w:val="75"/>
        </w:numPr>
        <w:rPr>
          <w:rStyle w:val="Hyperlink"/>
        </w:rPr>
      </w:pPr>
      <w:r w:rsidRPr="00407F5A">
        <w:t>Vie</w:t>
      </w:r>
      <w:r w:rsidR="00582784">
        <w:t xml:space="preserve">w </w:t>
      </w:r>
      <w:hyperlink r:id="rId36" w:history="1">
        <w:r w:rsidR="00055364">
          <w:rPr>
            <w:rStyle w:val="Hyperlink"/>
          </w:rPr>
          <w:t>Characterization Lesson | Using Disney's Frozen (4:55)</w:t>
        </w:r>
      </w:hyperlink>
      <w:r w:rsidR="00055364" w:rsidRPr="00055364">
        <w:t>.</w:t>
      </w:r>
    </w:p>
    <w:p w14:paraId="59F6A66F" w14:textId="5FF5BEF3" w:rsidR="00EF4BAB" w:rsidRPr="00582784" w:rsidRDefault="00EF4BAB" w:rsidP="00055364">
      <w:pPr>
        <w:pStyle w:val="ListNumber"/>
        <w:numPr>
          <w:ilvl w:val="0"/>
          <w:numId w:val="75"/>
        </w:numPr>
        <w:rPr>
          <w:color w:val="2F5496" w:themeColor="accent1" w:themeShade="BF"/>
          <w:u w:val="single"/>
        </w:rPr>
      </w:pPr>
      <w:r>
        <w:t>Record the evidence that demonstrates the character traits identified in the last column.</w:t>
      </w:r>
    </w:p>
    <w:p w14:paraId="665BDFBE" w14:textId="79AEE0D7" w:rsidR="00EF4BAB" w:rsidRPr="00060A6B" w:rsidRDefault="00EF4BAB" w:rsidP="00060A6B">
      <w:pPr>
        <w:pStyle w:val="Caption"/>
      </w:pPr>
      <w:r w:rsidRPr="0068668F">
        <w:rPr>
          <w:rStyle w:val="Strong"/>
          <w:b w:val="0"/>
          <w:bCs w:val="0"/>
        </w:rPr>
        <w:t xml:space="preserve">Table </w:t>
      </w:r>
      <w:r w:rsidRPr="0068668F">
        <w:rPr>
          <w:rStyle w:val="Strong"/>
          <w:b w:val="0"/>
          <w:bCs w:val="0"/>
        </w:rPr>
        <w:fldChar w:fldCharType="begin"/>
      </w:r>
      <w:r w:rsidRPr="0068668F">
        <w:rPr>
          <w:rStyle w:val="Strong"/>
          <w:b w:val="0"/>
          <w:bCs w:val="0"/>
        </w:rPr>
        <w:instrText xml:space="preserve"> SEQ Table \* ARABIC </w:instrText>
      </w:r>
      <w:r w:rsidRPr="0068668F">
        <w:rPr>
          <w:rStyle w:val="Strong"/>
          <w:b w:val="0"/>
          <w:bCs w:val="0"/>
        </w:rPr>
        <w:fldChar w:fldCharType="separate"/>
      </w:r>
      <w:r w:rsidR="00532E4E">
        <w:rPr>
          <w:rStyle w:val="Strong"/>
          <w:b w:val="0"/>
          <w:bCs w:val="0"/>
          <w:noProof/>
        </w:rPr>
        <w:t>44</w:t>
      </w:r>
      <w:r w:rsidRPr="0068668F">
        <w:rPr>
          <w:rStyle w:val="Strong"/>
          <w:b w:val="0"/>
          <w:bCs w:val="0"/>
        </w:rPr>
        <w:fldChar w:fldCharType="end"/>
      </w:r>
      <w:r w:rsidRPr="0068668F">
        <w:rPr>
          <w:rStyle w:val="Strong"/>
          <w:b w:val="0"/>
          <w:bCs w:val="0"/>
        </w:rPr>
        <w:t xml:space="preserve"> –</w:t>
      </w:r>
      <w:r w:rsidRPr="0068668F">
        <w:t xml:space="preserve"> </w:t>
      </w:r>
      <w:r w:rsidRPr="00060A6B">
        <w:t>characterisation in Frozen</w:t>
      </w:r>
    </w:p>
    <w:tbl>
      <w:tblPr>
        <w:tblStyle w:val="Tableheader"/>
        <w:tblW w:w="0" w:type="auto"/>
        <w:tblLook w:val="04A0" w:firstRow="1" w:lastRow="0" w:firstColumn="1" w:lastColumn="0" w:noHBand="0" w:noVBand="1"/>
        <w:tblDescription w:val="Evidence of technique, definition and character traits and blank space provided for student responses. "/>
      </w:tblPr>
      <w:tblGrid>
        <w:gridCol w:w="2407"/>
        <w:gridCol w:w="2407"/>
        <w:gridCol w:w="2407"/>
        <w:gridCol w:w="2407"/>
      </w:tblGrid>
      <w:tr w:rsidR="00EF4BAB" w:rsidRPr="00653750" w14:paraId="7CAAA4D4"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DA359AE" w14:textId="77777777" w:rsidR="00EF4BAB" w:rsidRPr="00653750" w:rsidRDefault="00EF4BAB" w:rsidP="00653750">
            <w:r w:rsidRPr="00653750">
              <w:t>Technique</w:t>
            </w:r>
          </w:p>
        </w:tc>
        <w:tc>
          <w:tcPr>
            <w:tcW w:w="2407" w:type="dxa"/>
          </w:tcPr>
          <w:p w14:paraId="2EB46A5D" w14:textId="77777777" w:rsidR="00EF4BAB" w:rsidRPr="00653750" w:rsidRDefault="00EF4BAB" w:rsidP="00653750">
            <w:pPr>
              <w:cnfStyle w:val="100000000000" w:firstRow="1" w:lastRow="0" w:firstColumn="0" w:lastColumn="0" w:oddVBand="0" w:evenVBand="0" w:oddHBand="0" w:evenHBand="0" w:firstRowFirstColumn="0" w:firstRowLastColumn="0" w:lastRowFirstColumn="0" w:lastRowLastColumn="0"/>
            </w:pPr>
            <w:r w:rsidRPr="00653750">
              <w:t>Definition</w:t>
            </w:r>
          </w:p>
        </w:tc>
        <w:tc>
          <w:tcPr>
            <w:tcW w:w="2407" w:type="dxa"/>
          </w:tcPr>
          <w:p w14:paraId="5A6138E4" w14:textId="77777777" w:rsidR="00EF4BAB" w:rsidRPr="00653750" w:rsidRDefault="00EF4BAB" w:rsidP="00653750">
            <w:pPr>
              <w:cnfStyle w:val="100000000000" w:firstRow="1" w:lastRow="0" w:firstColumn="0" w:lastColumn="0" w:oddVBand="0" w:evenVBand="0" w:oddHBand="0" w:evenHBand="0" w:firstRowFirstColumn="0" w:firstRowLastColumn="0" w:lastRowFirstColumn="0" w:lastRowLastColumn="0"/>
            </w:pPr>
            <w:r w:rsidRPr="00653750">
              <w:t>Evidence</w:t>
            </w:r>
          </w:p>
        </w:tc>
        <w:tc>
          <w:tcPr>
            <w:tcW w:w="2407" w:type="dxa"/>
          </w:tcPr>
          <w:p w14:paraId="5ED06B20" w14:textId="77777777" w:rsidR="00EF4BAB" w:rsidRPr="00653750" w:rsidRDefault="00EF4BAB" w:rsidP="00653750">
            <w:pPr>
              <w:cnfStyle w:val="100000000000" w:firstRow="1" w:lastRow="0" w:firstColumn="0" w:lastColumn="0" w:oddVBand="0" w:evenVBand="0" w:oddHBand="0" w:evenHBand="0" w:firstRowFirstColumn="0" w:firstRowLastColumn="0" w:lastRowFirstColumn="0" w:lastRowLastColumn="0"/>
            </w:pPr>
            <w:r w:rsidRPr="00653750">
              <w:t>Character traits</w:t>
            </w:r>
          </w:p>
        </w:tc>
      </w:tr>
      <w:tr w:rsidR="00EF4BAB" w:rsidRPr="00653750" w14:paraId="388E2460"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9826309" w14:textId="77777777" w:rsidR="00EF4BAB" w:rsidRPr="00653750" w:rsidRDefault="00EF4BAB" w:rsidP="00653750">
            <w:r w:rsidRPr="00653750">
              <w:t>Direct characterisation</w:t>
            </w:r>
          </w:p>
        </w:tc>
        <w:tc>
          <w:tcPr>
            <w:tcW w:w="2407" w:type="dxa"/>
          </w:tcPr>
          <w:p w14:paraId="5A1E1A39" w14:textId="77777777"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r w:rsidRPr="00653750">
              <w:t>Narrator tells the audience what the personality of the character is</w:t>
            </w:r>
          </w:p>
        </w:tc>
        <w:tc>
          <w:tcPr>
            <w:tcW w:w="2407" w:type="dxa"/>
          </w:tcPr>
          <w:p w14:paraId="4FE0E143" w14:textId="65503598"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p>
        </w:tc>
        <w:tc>
          <w:tcPr>
            <w:tcW w:w="2407" w:type="dxa"/>
          </w:tcPr>
          <w:p w14:paraId="012E980B" w14:textId="77777777"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r w:rsidRPr="00653750">
              <w:t>Boy is patient.</w:t>
            </w:r>
          </w:p>
          <w:p w14:paraId="738B8328" w14:textId="77777777"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r w:rsidRPr="00653750">
              <w:t>Girl is quiet.</w:t>
            </w:r>
          </w:p>
          <w:p w14:paraId="4A339955" w14:textId="77777777"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r w:rsidRPr="00653750">
              <w:t>Both well mannered.</w:t>
            </w:r>
          </w:p>
        </w:tc>
      </w:tr>
      <w:tr w:rsidR="00EF4BAB" w:rsidRPr="00653750" w14:paraId="58FFF184"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0165031" w14:textId="0380F86D" w:rsidR="00EF4BAB" w:rsidRPr="00653750" w:rsidRDefault="00EF4BAB" w:rsidP="00653750">
            <w:r w:rsidRPr="00653750">
              <w:t xml:space="preserve">Indirect characterisation – </w:t>
            </w:r>
            <w:r w:rsidRPr="00653750">
              <w:lastRenderedPageBreak/>
              <w:t>looks</w:t>
            </w:r>
          </w:p>
        </w:tc>
        <w:tc>
          <w:tcPr>
            <w:tcW w:w="2407" w:type="dxa"/>
          </w:tcPr>
          <w:p w14:paraId="330F2F0F" w14:textId="77777777"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r w:rsidRPr="00653750">
              <w:lastRenderedPageBreak/>
              <w:t xml:space="preserve">Author shows things that reveal the </w:t>
            </w:r>
            <w:r w:rsidRPr="00653750">
              <w:lastRenderedPageBreak/>
              <w:t>personality of the character</w:t>
            </w:r>
          </w:p>
        </w:tc>
        <w:tc>
          <w:tcPr>
            <w:tcW w:w="2407" w:type="dxa"/>
          </w:tcPr>
          <w:p w14:paraId="688D2252" w14:textId="5124F982"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p>
        </w:tc>
        <w:tc>
          <w:tcPr>
            <w:tcW w:w="2407" w:type="dxa"/>
          </w:tcPr>
          <w:p w14:paraId="096A95C2" w14:textId="77777777"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r w:rsidRPr="00653750">
              <w:t xml:space="preserve">Carefree and unconcerned about </w:t>
            </w:r>
            <w:r w:rsidRPr="00653750">
              <w:lastRenderedPageBreak/>
              <w:t>her appearance.</w:t>
            </w:r>
          </w:p>
        </w:tc>
      </w:tr>
      <w:tr w:rsidR="00EF4BAB" w:rsidRPr="00653750" w14:paraId="5A9A825B"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DE13E13" w14:textId="77777777" w:rsidR="00EF4BAB" w:rsidRPr="00653750" w:rsidRDefault="00EF4BAB" w:rsidP="00653750">
            <w:r w:rsidRPr="00653750">
              <w:lastRenderedPageBreak/>
              <w:t>Indirect characterisation – speech</w:t>
            </w:r>
          </w:p>
        </w:tc>
        <w:tc>
          <w:tcPr>
            <w:tcW w:w="2407" w:type="dxa"/>
          </w:tcPr>
          <w:p w14:paraId="75175908" w14:textId="77777777"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r w:rsidRPr="00653750">
              <w:t>Author shows things that reveal the personality of the character</w:t>
            </w:r>
          </w:p>
        </w:tc>
        <w:tc>
          <w:tcPr>
            <w:tcW w:w="2407" w:type="dxa"/>
          </w:tcPr>
          <w:p w14:paraId="1BBF8B1C" w14:textId="1284E2A5"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p>
        </w:tc>
        <w:tc>
          <w:tcPr>
            <w:tcW w:w="2407" w:type="dxa"/>
          </w:tcPr>
          <w:p w14:paraId="1E4866BF" w14:textId="77777777"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r w:rsidRPr="00653750">
              <w:t>Naive and doesn’t have a full understanding of love.</w:t>
            </w:r>
          </w:p>
        </w:tc>
      </w:tr>
      <w:tr w:rsidR="00EF4BAB" w:rsidRPr="00653750" w14:paraId="4BA692DF"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563A886" w14:textId="764619BD" w:rsidR="00EF4BAB" w:rsidRPr="00653750" w:rsidRDefault="00EF4BAB" w:rsidP="00653750">
            <w:r w:rsidRPr="00653750">
              <w:t>Indirect characterisation – relationships</w:t>
            </w:r>
          </w:p>
        </w:tc>
        <w:tc>
          <w:tcPr>
            <w:tcW w:w="2407" w:type="dxa"/>
          </w:tcPr>
          <w:p w14:paraId="2B44D28E" w14:textId="77777777"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r w:rsidRPr="00653750">
              <w:t>Author shows things that reveal the personality of the character</w:t>
            </w:r>
          </w:p>
        </w:tc>
        <w:tc>
          <w:tcPr>
            <w:tcW w:w="2407" w:type="dxa"/>
          </w:tcPr>
          <w:p w14:paraId="0A4E5C11" w14:textId="0EF7956F"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p>
        </w:tc>
        <w:tc>
          <w:tcPr>
            <w:tcW w:w="2407" w:type="dxa"/>
          </w:tcPr>
          <w:p w14:paraId="7B2EC0C7" w14:textId="77777777"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r w:rsidRPr="00653750">
              <w:t>Shows she is socially awkward.</w:t>
            </w:r>
          </w:p>
        </w:tc>
      </w:tr>
      <w:tr w:rsidR="00EF4BAB" w:rsidRPr="00653750" w14:paraId="7578271C"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05D4329" w14:textId="77777777" w:rsidR="00EF4BAB" w:rsidRPr="00653750" w:rsidRDefault="00EF4BAB" w:rsidP="00653750">
            <w:r w:rsidRPr="00653750">
              <w:t>Indirect characterisation – actions</w:t>
            </w:r>
          </w:p>
        </w:tc>
        <w:tc>
          <w:tcPr>
            <w:tcW w:w="2407" w:type="dxa"/>
          </w:tcPr>
          <w:p w14:paraId="24E6670B" w14:textId="77777777"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r w:rsidRPr="00653750">
              <w:t>Author shows things that reveal the personality of the character</w:t>
            </w:r>
          </w:p>
        </w:tc>
        <w:tc>
          <w:tcPr>
            <w:tcW w:w="2407" w:type="dxa"/>
          </w:tcPr>
          <w:p w14:paraId="360BE118" w14:textId="4B2C6D5C"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p>
        </w:tc>
        <w:tc>
          <w:tcPr>
            <w:tcW w:w="2407" w:type="dxa"/>
          </w:tcPr>
          <w:p w14:paraId="00C7363B" w14:textId="77777777" w:rsidR="00EF4BAB" w:rsidRPr="00653750" w:rsidRDefault="00EF4BAB" w:rsidP="00653750">
            <w:pPr>
              <w:cnfStyle w:val="000000100000" w:firstRow="0" w:lastRow="0" w:firstColumn="0" w:lastColumn="0" w:oddVBand="0" w:evenVBand="0" w:oddHBand="1" w:evenHBand="0" w:firstRowFirstColumn="0" w:firstRowLastColumn="0" w:lastRowFirstColumn="0" w:lastRowLastColumn="0"/>
            </w:pPr>
            <w:r w:rsidRPr="00653750">
              <w:t>Shows she is loyal to her sister.</w:t>
            </w:r>
          </w:p>
        </w:tc>
      </w:tr>
      <w:tr w:rsidR="00EF4BAB" w:rsidRPr="00653750" w14:paraId="25A8E21F"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39DCEFB" w14:textId="02A279C7" w:rsidR="00EF4BAB" w:rsidRPr="00653750" w:rsidRDefault="00EF4BAB" w:rsidP="00653750">
            <w:r w:rsidRPr="00653750">
              <w:t>Indirect characterisation – thoughts</w:t>
            </w:r>
          </w:p>
        </w:tc>
        <w:tc>
          <w:tcPr>
            <w:tcW w:w="2407" w:type="dxa"/>
          </w:tcPr>
          <w:p w14:paraId="581A375E" w14:textId="38B2B909"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r w:rsidRPr="00653750">
              <w:t>Author shows things that reveal the personality of the character</w:t>
            </w:r>
          </w:p>
        </w:tc>
        <w:tc>
          <w:tcPr>
            <w:tcW w:w="2407" w:type="dxa"/>
          </w:tcPr>
          <w:p w14:paraId="00CAF63B" w14:textId="026C3872"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p>
        </w:tc>
        <w:tc>
          <w:tcPr>
            <w:tcW w:w="2407" w:type="dxa"/>
          </w:tcPr>
          <w:p w14:paraId="0554EA30" w14:textId="77777777" w:rsidR="00EF4BAB" w:rsidRPr="00653750" w:rsidRDefault="00EF4BAB" w:rsidP="00653750">
            <w:pPr>
              <w:cnfStyle w:val="000000010000" w:firstRow="0" w:lastRow="0" w:firstColumn="0" w:lastColumn="0" w:oddVBand="0" w:evenVBand="0" w:oddHBand="0" w:evenHBand="1" w:firstRowFirstColumn="0" w:firstRowLastColumn="0" w:lastRowFirstColumn="0" w:lastRowLastColumn="0"/>
            </w:pPr>
            <w:r w:rsidRPr="00653750">
              <w:t>Shows she cares about her sister and wants to protect her.</w:t>
            </w:r>
          </w:p>
        </w:tc>
      </w:tr>
    </w:tbl>
    <w:p w14:paraId="328584F0" w14:textId="7FACE074" w:rsidR="004017A0" w:rsidRDefault="004017A0" w:rsidP="004017A0">
      <w:pPr>
        <w:pStyle w:val="FeatureBox2"/>
      </w:pPr>
      <w:r>
        <w:rPr>
          <w:b/>
          <w:bCs/>
        </w:rPr>
        <w:t>Teacher note:</w:t>
      </w:r>
      <w:r w:rsidRPr="0068668F">
        <w:t xml:space="preserve"> </w:t>
      </w:r>
      <w:r>
        <w:t xml:space="preserve">the following </w:t>
      </w:r>
      <w:r w:rsidR="00AD43B9">
        <w:t xml:space="preserve">table contains sample answers for </w:t>
      </w:r>
      <w:r>
        <w:t xml:space="preserve">resource </w:t>
      </w:r>
      <w:r w:rsidR="00AD43B9" w:rsidRPr="00AD43B9">
        <w:rPr>
          <w:b/>
          <w:bCs/>
        </w:rPr>
        <w:t>Phase 4, activity 10 – direct and indirect characterisation in ‘Frozen’</w:t>
      </w:r>
      <w:r w:rsidR="00AD43B9">
        <w:t xml:space="preserve"> activity 2 and should be removed prior to printing the resource for students.</w:t>
      </w:r>
    </w:p>
    <w:p w14:paraId="64A131BD" w14:textId="54F0BCBD" w:rsidR="00EF4BAB" w:rsidRPr="00A52114" w:rsidRDefault="00EF4BAB" w:rsidP="00A52114">
      <w:r>
        <w:t xml:space="preserve">Sample responses below for direct and indirect characterisation in </w:t>
      </w:r>
      <w:r w:rsidRPr="00CE1E6F">
        <w:rPr>
          <w:i/>
          <w:iCs/>
        </w:rPr>
        <w:t>Frozen</w:t>
      </w:r>
      <w:r>
        <w:t>.</w:t>
      </w:r>
    </w:p>
    <w:p w14:paraId="16FE0EDB" w14:textId="1D00DA3E" w:rsidR="00EF4BAB" w:rsidRDefault="00EF4BAB" w:rsidP="00A52114">
      <w:pPr>
        <w:pStyle w:val="Caption"/>
      </w:pPr>
      <w:r w:rsidRPr="00B86604">
        <w:rPr>
          <w:rStyle w:val="Strong"/>
          <w:b w:val="0"/>
          <w:bCs w:val="0"/>
        </w:rPr>
        <w:t xml:space="preserve">Table </w:t>
      </w:r>
      <w:r w:rsidRPr="00B86604">
        <w:rPr>
          <w:rStyle w:val="Strong"/>
          <w:b w:val="0"/>
          <w:bCs w:val="0"/>
        </w:rPr>
        <w:fldChar w:fldCharType="begin"/>
      </w:r>
      <w:r w:rsidRPr="00B86604">
        <w:rPr>
          <w:rStyle w:val="Strong"/>
          <w:b w:val="0"/>
          <w:bCs w:val="0"/>
        </w:rPr>
        <w:instrText xml:space="preserve"> SEQ Table \* ARABIC </w:instrText>
      </w:r>
      <w:r w:rsidRPr="00B86604">
        <w:rPr>
          <w:rStyle w:val="Strong"/>
          <w:b w:val="0"/>
          <w:bCs w:val="0"/>
        </w:rPr>
        <w:fldChar w:fldCharType="separate"/>
      </w:r>
      <w:r w:rsidR="00532E4E">
        <w:rPr>
          <w:rStyle w:val="Strong"/>
          <w:b w:val="0"/>
          <w:bCs w:val="0"/>
          <w:noProof/>
        </w:rPr>
        <w:t>45</w:t>
      </w:r>
      <w:r w:rsidRPr="00B86604">
        <w:rPr>
          <w:rStyle w:val="Strong"/>
          <w:b w:val="0"/>
          <w:bCs w:val="0"/>
        </w:rPr>
        <w:fldChar w:fldCharType="end"/>
      </w:r>
      <w:r w:rsidRPr="00B86604">
        <w:rPr>
          <w:rStyle w:val="Strong"/>
          <w:b w:val="0"/>
          <w:bCs w:val="0"/>
        </w:rPr>
        <w:t xml:space="preserve"> –</w:t>
      </w:r>
      <w:r>
        <w:t xml:space="preserve"> </w:t>
      </w:r>
      <w:r w:rsidRPr="0E93755A">
        <w:t xml:space="preserve">characterisation </w:t>
      </w:r>
      <w:r>
        <w:t xml:space="preserve">in </w:t>
      </w:r>
      <w:r w:rsidRPr="00CE1E6F">
        <w:rPr>
          <w:i/>
        </w:rPr>
        <w:t>Frozen</w:t>
      </w:r>
      <w:r w:rsidR="00AF620B">
        <w:rPr>
          <w:i/>
        </w:rPr>
        <w:t xml:space="preserve"> </w:t>
      </w:r>
      <w:r w:rsidR="00AF620B">
        <w:t>sample responses</w:t>
      </w:r>
    </w:p>
    <w:tbl>
      <w:tblPr>
        <w:tblStyle w:val="Tableheader"/>
        <w:tblW w:w="0" w:type="auto"/>
        <w:tblLook w:val="04A0" w:firstRow="1" w:lastRow="0" w:firstColumn="1" w:lastColumn="0" w:noHBand="0" w:noVBand="1"/>
        <w:tblDescription w:val="Sample answer for Table 45."/>
      </w:tblPr>
      <w:tblGrid>
        <w:gridCol w:w="2407"/>
        <w:gridCol w:w="2407"/>
        <w:gridCol w:w="2407"/>
        <w:gridCol w:w="2407"/>
      </w:tblGrid>
      <w:tr w:rsidR="00EF4BAB" w:rsidRPr="00AF620B" w14:paraId="588E6CD7"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B8CB051" w14:textId="77777777" w:rsidR="00EF4BAB" w:rsidRPr="00F35C84" w:rsidRDefault="00EF4BAB" w:rsidP="00AF620B">
            <w:r w:rsidRPr="00F35C84">
              <w:t>Technique</w:t>
            </w:r>
          </w:p>
        </w:tc>
        <w:tc>
          <w:tcPr>
            <w:tcW w:w="2407" w:type="dxa"/>
          </w:tcPr>
          <w:p w14:paraId="4F54D536" w14:textId="77777777" w:rsidR="00EF4BAB" w:rsidRPr="00F35C84" w:rsidRDefault="00EF4BAB" w:rsidP="00AF620B">
            <w:pPr>
              <w:cnfStyle w:val="100000000000" w:firstRow="1" w:lastRow="0" w:firstColumn="0" w:lastColumn="0" w:oddVBand="0" w:evenVBand="0" w:oddHBand="0" w:evenHBand="0" w:firstRowFirstColumn="0" w:firstRowLastColumn="0" w:lastRowFirstColumn="0" w:lastRowLastColumn="0"/>
            </w:pPr>
            <w:r w:rsidRPr="00F35C84">
              <w:t>Definition</w:t>
            </w:r>
          </w:p>
        </w:tc>
        <w:tc>
          <w:tcPr>
            <w:tcW w:w="2407" w:type="dxa"/>
          </w:tcPr>
          <w:p w14:paraId="048464E4" w14:textId="326E673B" w:rsidR="00EF4BAB" w:rsidRPr="00F35C84" w:rsidRDefault="00EF4BAB" w:rsidP="00AF620B">
            <w:pPr>
              <w:cnfStyle w:val="100000000000" w:firstRow="1" w:lastRow="0" w:firstColumn="0" w:lastColumn="0" w:oddVBand="0" w:evenVBand="0" w:oddHBand="0" w:evenHBand="0" w:firstRowFirstColumn="0" w:firstRowLastColumn="0" w:lastRowFirstColumn="0" w:lastRowLastColumn="0"/>
            </w:pPr>
            <w:r w:rsidRPr="00F35C84">
              <w:t>Evidence</w:t>
            </w:r>
          </w:p>
        </w:tc>
        <w:tc>
          <w:tcPr>
            <w:tcW w:w="2407" w:type="dxa"/>
          </w:tcPr>
          <w:p w14:paraId="661F445C" w14:textId="77777777" w:rsidR="00EF4BAB" w:rsidRPr="00F35C84" w:rsidRDefault="00EF4BAB" w:rsidP="00AF620B">
            <w:pPr>
              <w:cnfStyle w:val="100000000000" w:firstRow="1" w:lastRow="0" w:firstColumn="0" w:lastColumn="0" w:oddVBand="0" w:evenVBand="0" w:oddHBand="0" w:evenHBand="0" w:firstRowFirstColumn="0" w:firstRowLastColumn="0" w:lastRowFirstColumn="0" w:lastRowLastColumn="0"/>
            </w:pPr>
            <w:r w:rsidRPr="00F35C84">
              <w:t>Character traits</w:t>
            </w:r>
          </w:p>
        </w:tc>
      </w:tr>
      <w:tr w:rsidR="00EF4BAB" w:rsidRPr="00AF620B" w14:paraId="629AB453"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AF251C3" w14:textId="77777777" w:rsidR="00EF4BAB" w:rsidRPr="00F35C84" w:rsidRDefault="00EF4BAB" w:rsidP="00AF620B">
            <w:r w:rsidRPr="00F35C84">
              <w:t xml:space="preserve">Direct </w:t>
            </w:r>
            <w:r w:rsidRPr="00F35C84">
              <w:lastRenderedPageBreak/>
              <w:t>characterisation</w:t>
            </w:r>
          </w:p>
        </w:tc>
        <w:tc>
          <w:tcPr>
            <w:tcW w:w="2407" w:type="dxa"/>
          </w:tcPr>
          <w:p w14:paraId="6D37A7FD" w14:textId="77777777" w:rsidR="00EF4BAB" w:rsidRPr="00F35C84" w:rsidRDefault="00EF4BAB" w:rsidP="00AF620B">
            <w:pPr>
              <w:cnfStyle w:val="000000100000" w:firstRow="0" w:lastRow="0" w:firstColumn="0" w:lastColumn="0" w:oddVBand="0" w:evenVBand="0" w:oddHBand="1" w:evenHBand="0" w:firstRowFirstColumn="0" w:firstRowLastColumn="0" w:lastRowFirstColumn="0" w:lastRowLastColumn="0"/>
            </w:pPr>
            <w:r w:rsidRPr="00F35C84">
              <w:lastRenderedPageBreak/>
              <w:t xml:space="preserve">Narrator tells the audience what the </w:t>
            </w:r>
            <w:r w:rsidRPr="00F35C84">
              <w:lastRenderedPageBreak/>
              <w:t>personality of the character is</w:t>
            </w:r>
          </w:p>
        </w:tc>
        <w:tc>
          <w:tcPr>
            <w:tcW w:w="2407" w:type="dxa"/>
          </w:tcPr>
          <w:p w14:paraId="0B348262" w14:textId="367A9CE9" w:rsidR="00EF4BAB" w:rsidRPr="00F35C84" w:rsidRDefault="00CE1E6F" w:rsidP="00AF620B">
            <w:pPr>
              <w:cnfStyle w:val="000000100000" w:firstRow="0" w:lastRow="0" w:firstColumn="0" w:lastColumn="0" w:oddVBand="0" w:evenVBand="0" w:oddHBand="1" w:evenHBand="0" w:firstRowFirstColumn="0" w:firstRowLastColumn="0" w:lastRowFirstColumn="0" w:lastRowLastColumn="0"/>
            </w:pPr>
            <w:r>
              <w:lastRenderedPageBreak/>
              <w:t>‘</w:t>
            </w:r>
            <w:r w:rsidR="00EF4BAB" w:rsidRPr="00F35C84">
              <w:t xml:space="preserve">The patient boy and the quiet girl were </w:t>
            </w:r>
            <w:r w:rsidR="00EF4BAB" w:rsidRPr="00F35C84">
              <w:lastRenderedPageBreak/>
              <w:t>both well mannered…</w:t>
            </w:r>
            <w:r>
              <w:t>’</w:t>
            </w:r>
          </w:p>
        </w:tc>
        <w:tc>
          <w:tcPr>
            <w:tcW w:w="2407" w:type="dxa"/>
          </w:tcPr>
          <w:p w14:paraId="787AAB9C" w14:textId="77777777" w:rsidR="00EF4BAB" w:rsidRPr="00F35C84" w:rsidRDefault="00EF4BAB" w:rsidP="00F35C84">
            <w:pPr>
              <w:cnfStyle w:val="000000100000" w:firstRow="0" w:lastRow="0" w:firstColumn="0" w:lastColumn="0" w:oddVBand="0" w:evenVBand="0" w:oddHBand="1" w:evenHBand="0" w:firstRowFirstColumn="0" w:firstRowLastColumn="0" w:lastRowFirstColumn="0" w:lastRowLastColumn="0"/>
            </w:pPr>
            <w:r w:rsidRPr="00F35C84">
              <w:lastRenderedPageBreak/>
              <w:t>Boy is patient.</w:t>
            </w:r>
          </w:p>
          <w:p w14:paraId="151680DA" w14:textId="77777777" w:rsidR="00EF4BAB" w:rsidRPr="00F35C84" w:rsidRDefault="00EF4BAB" w:rsidP="00F35C84">
            <w:pPr>
              <w:cnfStyle w:val="000000100000" w:firstRow="0" w:lastRow="0" w:firstColumn="0" w:lastColumn="0" w:oddVBand="0" w:evenVBand="0" w:oddHBand="1" w:evenHBand="0" w:firstRowFirstColumn="0" w:firstRowLastColumn="0" w:lastRowFirstColumn="0" w:lastRowLastColumn="0"/>
            </w:pPr>
            <w:r w:rsidRPr="00F35C84">
              <w:lastRenderedPageBreak/>
              <w:t>Girl is quiet.</w:t>
            </w:r>
          </w:p>
          <w:p w14:paraId="1B59E45E" w14:textId="77777777" w:rsidR="00EF4BAB" w:rsidRPr="00F35C84" w:rsidRDefault="00EF4BAB" w:rsidP="00F35C84">
            <w:pPr>
              <w:cnfStyle w:val="000000100000" w:firstRow="0" w:lastRow="0" w:firstColumn="0" w:lastColumn="0" w:oddVBand="0" w:evenVBand="0" w:oddHBand="1" w:evenHBand="0" w:firstRowFirstColumn="0" w:firstRowLastColumn="0" w:lastRowFirstColumn="0" w:lastRowLastColumn="0"/>
            </w:pPr>
            <w:r w:rsidRPr="00F35C84">
              <w:t>Both well mannered.</w:t>
            </w:r>
          </w:p>
        </w:tc>
      </w:tr>
      <w:tr w:rsidR="00EF4BAB" w:rsidRPr="00AF620B" w14:paraId="260A92C8"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404CD9C" w14:textId="158F54D2" w:rsidR="00EF4BAB" w:rsidRPr="00F35C84" w:rsidRDefault="00EF4BAB" w:rsidP="00AF620B">
            <w:r w:rsidRPr="00F35C84">
              <w:lastRenderedPageBreak/>
              <w:t>Indirect characterisation – looks</w:t>
            </w:r>
          </w:p>
        </w:tc>
        <w:tc>
          <w:tcPr>
            <w:tcW w:w="2407" w:type="dxa"/>
          </w:tcPr>
          <w:p w14:paraId="2750C45F" w14:textId="77777777" w:rsidR="00EF4BAB" w:rsidRPr="00F35C84" w:rsidRDefault="00EF4BAB" w:rsidP="00AF620B">
            <w:pPr>
              <w:cnfStyle w:val="000000010000" w:firstRow="0" w:lastRow="0" w:firstColumn="0" w:lastColumn="0" w:oddVBand="0" w:evenVBand="0" w:oddHBand="0" w:evenHBand="1" w:firstRowFirstColumn="0" w:firstRowLastColumn="0" w:lastRowFirstColumn="0" w:lastRowLastColumn="0"/>
            </w:pPr>
            <w:r w:rsidRPr="00F35C84">
              <w:t>Author shows things that reveal the personality of the character</w:t>
            </w:r>
          </w:p>
        </w:tc>
        <w:tc>
          <w:tcPr>
            <w:tcW w:w="2407" w:type="dxa"/>
          </w:tcPr>
          <w:p w14:paraId="608A3D29" w14:textId="3A22BB3C" w:rsidR="00EF4BAB" w:rsidRPr="00F35C84" w:rsidRDefault="00EF4BAB" w:rsidP="00AF620B">
            <w:pPr>
              <w:cnfStyle w:val="000000010000" w:firstRow="0" w:lastRow="0" w:firstColumn="0" w:lastColumn="0" w:oddVBand="0" w:evenVBand="0" w:oddHBand="0" w:evenHBand="1" w:firstRowFirstColumn="0" w:firstRowLastColumn="0" w:lastRowFirstColumn="0" w:lastRowLastColumn="0"/>
            </w:pPr>
            <w:r w:rsidRPr="00F35C84">
              <w:t>An</w:t>
            </w:r>
            <w:r w:rsidR="00613964">
              <w:t>n</w:t>
            </w:r>
            <w:r w:rsidRPr="00F35C84">
              <w:t>a wakes up dishevelled with messy hair.</w:t>
            </w:r>
          </w:p>
        </w:tc>
        <w:tc>
          <w:tcPr>
            <w:tcW w:w="2407" w:type="dxa"/>
          </w:tcPr>
          <w:p w14:paraId="32594721" w14:textId="77777777" w:rsidR="00EF4BAB" w:rsidRPr="00F35C84" w:rsidRDefault="00EF4BAB" w:rsidP="00AF620B">
            <w:pPr>
              <w:cnfStyle w:val="000000010000" w:firstRow="0" w:lastRow="0" w:firstColumn="0" w:lastColumn="0" w:oddVBand="0" w:evenVBand="0" w:oddHBand="0" w:evenHBand="1" w:firstRowFirstColumn="0" w:firstRowLastColumn="0" w:lastRowFirstColumn="0" w:lastRowLastColumn="0"/>
            </w:pPr>
            <w:r w:rsidRPr="00F35C84">
              <w:t>Carefree and unconcerned about her appearance.</w:t>
            </w:r>
          </w:p>
        </w:tc>
      </w:tr>
      <w:tr w:rsidR="00EF4BAB" w:rsidRPr="00AF620B" w14:paraId="4FF8A685"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ED1273B" w14:textId="3C2C593E" w:rsidR="00EF4BAB" w:rsidRPr="00F35C84" w:rsidRDefault="00EF4BAB" w:rsidP="00AF620B">
            <w:r w:rsidRPr="00F35C84">
              <w:t>Indirect characterisation – speech</w:t>
            </w:r>
          </w:p>
        </w:tc>
        <w:tc>
          <w:tcPr>
            <w:tcW w:w="2407" w:type="dxa"/>
          </w:tcPr>
          <w:p w14:paraId="68DAE2DD" w14:textId="77777777" w:rsidR="00EF4BAB" w:rsidRPr="00F35C84" w:rsidRDefault="00EF4BAB" w:rsidP="00AF620B">
            <w:pPr>
              <w:cnfStyle w:val="000000100000" w:firstRow="0" w:lastRow="0" w:firstColumn="0" w:lastColumn="0" w:oddVBand="0" w:evenVBand="0" w:oddHBand="1" w:evenHBand="0" w:firstRowFirstColumn="0" w:firstRowLastColumn="0" w:lastRowFirstColumn="0" w:lastRowLastColumn="0"/>
            </w:pPr>
            <w:r w:rsidRPr="00F35C84">
              <w:t>Author shows things that reveal the personality of the character</w:t>
            </w:r>
          </w:p>
        </w:tc>
        <w:tc>
          <w:tcPr>
            <w:tcW w:w="2407" w:type="dxa"/>
          </w:tcPr>
          <w:p w14:paraId="303E2FCC" w14:textId="4121E0CE" w:rsidR="00EF4BAB" w:rsidRPr="00F35C84" w:rsidRDefault="00CE1E6F" w:rsidP="00AF620B">
            <w:pPr>
              <w:cnfStyle w:val="000000100000" w:firstRow="0" w:lastRow="0" w:firstColumn="0" w:lastColumn="0" w:oddVBand="0" w:evenVBand="0" w:oddHBand="1" w:evenHBand="0" w:firstRowFirstColumn="0" w:firstRowLastColumn="0" w:lastRowFirstColumn="0" w:lastRowLastColumn="0"/>
            </w:pPr>
            <w:r>
              <w:t>‘</w:t>
            </w:r>
            <w:r w:rsidR="00EF4BAB" w:rsidRPr="00F35C84">
              <w:t>You can’t marry a man you just met.</w:t>
            </w:r>
            <w:r>
              <w:t>’</w:t>
            </w:r>
          </w:p>
          <w:p w14:paraId="5CBC7415" w14:textId="3F6DDE35" w:rsidR="00EF4BAB" w:rsidRPr="00F35C84" w:rsidRDefault="00CE1E6F" w:rsidP="00AF620B">
            <w:pPr>
              <w:cnfStyle w:val="000000100000" w:firstRow="0" w:lastRow="0" w:firstColumn="0" w:lastColumn="0" w:oddVBand="0" w:evenVBand="0" w:oddHBand="1" w:evenHBand="0" w:firstRowFirstColumn="0" w:firstRowLastColumn="0" w:lastRowFirstColumn="0" w:lastRowLastColumn="0"/>
            </w:pPr>
            <w:r>
              <w:t>‘</w:t>
            </w:r>
            <w:r w:rsidR="00EF4BAB" w:rsidRPr="00F35C84">
              <w:t>You can, if it’s true love.</w:t>
            </w:r>
            <w:r>
              <w:t>’</w:t>
            </w:r>
          </w:p>
        </w:tc>
        <w:tc>
          <w:tcPr>
            <w:tcW w:w="2407" w:type="dxa"/>
          </w:tcPr>
          <w:p w14:paraId="44BE34B4" w14:textId="77777777" w:rsidR="00EF4BAB" w:rsidRPr="00F35C84" w:rsidRDefault="00EF4BAB" w:rsidP="00AF620B">
            <w:pPr>
              <w:cnfStyle w:val="000000100000" w:firstRow="0" w:lastRow="0" w:firstColumn="0" w:lastColumn="0" w:oddVBand="0" w:evenVBand="0" w:oddHBand="1" w:evenHBand="0" w:firstRowFirstColumn="0" w:firstRowLastColumn="0" w:lastRowFirstColumn="0" w:lastRowLastColumn="0"/>
            </w:pPr>
            <w:r w:rsidRPr="00F35C84">
              <w:t>Naive and doesn’t have a full understanding of love.</w:t>
            </w:r>
          </w:p>
        </w:tc>
      </w:tr>
      <w:tr w:rsidR="00EF4BAB" w:rsidRPr="00AF620B" w14:paraId="0E907A91"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C11BB95" w14:textId="7521BCE8" w:rsidR="00EF4BAB" w:rsidRPr="00F35C84" w:rsidRDefault="00EF4BAB" w:rsidP="00AF620B">
            <w:r w:rsidRPr="00F35C84">
              <w:t>Indirect characterisation – relationships</w:t>
            </w:r>
          </w:p>
        </w:tc>
        <w:tc>
          <w:tcPr>
            <w:tcW w:w="2407" w:type="dxa"/>
          </w:tcPr>
          <w:p w14:paraId="1F560A8A" w14:textId="77777777" w:rsidR="00EF4BAB" w:rsidRPr="00F35C84" w:rsidRDefault="00EF4BAB" w:rsidP="00AF620B">
            <w:pPr>
              <w:cnfStyle w:val="000000010000" w:firstRow="0" w:lastRow="0" w:firstColumn="0" w:lastColumn="0" w:oddVBand="0" w:evenVBand="0" w:oddHBand="0" w:evenHBand="1" w:firstRowFirstColumn="0" w:firstRowLastColumn="0" w:lastRowFirstColumn="0" w:lastRowLastColumn="0"/>
            </w:pPr>
            <w:r w:rsidRPr="00F35C84">
              <w:t>Author shows things that reveal the personality of the character</w:t>
            </w:r>
          </w:p>
        </w:tc>
        <w:tc>
          <w:tcPr>
            <w:tcW w:w="2407" w:type="dxa"/>
          </w:tcPr>
          <w:p w14:paraId="42DF0794" w14:textId="12B8C51A" w:rsidR="00EF4BAB" w:rsidRPr="00F35C84" w:rsidRDefault="00CE1E6F" w:rsidP="00AF620B">
            <w:pPr>
              <w:cnfStyle w:val="000000010000" w:firstRow="0" w:lastRow="0" w:firstColumn="0" w:lastColumn="0" w:oddVBand="0" w:evenVBand="0" w:oddHBand="0" w:evenHBand="1" w:firstRowFirstColumn="0" w:firstRowLastColumn="0" w:lastRowFirstColumn="0" w:lastRowLastColumn="0"/>
            </w:pPr>
            <w:r>
              <w:t>‘</w:t>
            </w:r>
            <w:r w:rsidR="00EF4BAB" w:rsidRPr="00F35C84">
              <w:t>You look beautifuller. I mean not fuller. You don’t look fuller, but, but more beautiful.</w:t>
            </w:r>
            <w:r>
              <w:t>’</w:t>
            </w:r>
          </w:p>
        </w:tc>
        <w:tc>
          <w:tcPr>
            <w:tcW w:w="2407" w:type="dxa"/>
          </w:tcPr>
          <w:p w14:paraId="0132A27E" w14:textId="77777777" w:rsidR="00EF4BAB" w:rsidRPr="00F35C84" w:rsidRDefault="00EF4BAB" w:rsidP="00AF620B">
            <w:pPr>
              <w:cnfStyle w:val="000000010000" w:firstRow="0" w:lastRow="0" w:firstColumn="0" w:lastColumn="0" w:oddVBand="0" w:evenVBand="0" w:oddHBand="0" w:evenHBand="1" w:firstRowFirstColumn="0" w:firstRowLastColumn="0" w:lastRowFirstColumn="0" w:lastRowLastColumn="0"/>
            </w:pPr>
            <w:r w:rsidRPr="00F35C84">
              <w:t>Shows she is socially awkward.</w:t>
            </w:r>
          </w:p>
        </w:tc>
      </w:tr>
      <w:tr w:rsidR="00EF4BAB" w:rsidRPr="00AF620B" w14:paraId="7FB64C4E"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7BAC865" w14:textId="77777777" w:rsidR="00EF4BAB" w:rsidRPr="00F35C84" w:rsidRDefault="00EF4BAB" w:rsidP="00AF620B">
            <w:r w:rsidRPr="00F35C84">
              <w:t>Indirect characterisation – actions</w:t>
            </w:r>
          </w:p>
        </w:tc>
        <w:tc>
          <w:tcPr>
            <w:tcW w:w="2407" w:type="dxa"/>
          </w:tcPr>
          <w:p w14:paraId="33A6A71E" w14:textId="77777777" w:rsidR="00EF4BAB" w:rsidRPr="00F35C84" w:rsidRDefault="00EF4BAB" w:rsidP="00AF620B">
            <w:pPr>
              <w:cnfStyle w:val="000000100000" w:firstRow="0" w:lastRow="0" w:firstColumn="0" w:lastColumn="0" w:oddVBand="0" w:evenVBand="0" w:oddHBand="1" w:evenHBand="0" w:firstRowFirstColumn="0" w:firstRowLastColumn="0" w:lastRowFirstColumn="0" w:lastRowLastColumn="0"/>
            </w:pPr>
            <w:r w:rsidRPr="00F35C84">
              <w:t>Author shows things that reveal the personality of the character</w:t>
            </w:r>
          </w:p>
        </w:tc>
        <w:tc>
          <w:tcPr>
            <w:tcW w:w="2407" w:type="dxa"/>
          </w:tcPr>
          <w:p w14:paraId="1B65F295" w14:textId="544611F6" w:rsidR="00EF4BAB" w:rsidRPr="00F35C84" w:rsidRDefault="00EF4BAB" w:rsidP="00AF620B">
            <w:pPr>
              <w:cnfStyle w:val="000000100000" w:firstRow="0" w:lastRow="0" w:firstColumn="0" w:lastColumn="0" w:oddVBand="0" w:evenVBand="0" w:oddHBand="1" w:evenHBand="0" w:firstRowFirstColumn="0" w:firstRowLastColumn="0" w:lastRowFirstColumn="0" w:lastRowLastColumn="0"/>
            </w:pPr>
            <w:r w:rsidRPr="00F35C84">
              <w:t>An</w:t>
            </w:r>
            <w:r w:rsidR="00613964">
              <w:t>n</w:t>
            </w:r>
            <w:r w:rsidRPr="00F35C84">
              <w:t xml:space="preserve">a defends Elsa when </w:t>
            </w:r>
            <w:r w:rsidR="00613964">
              <w:t xml:space="preserve">the </w:t>
            </w:r>
            <w:r w:rsidRPr="00F35C84">
              <w:t>Duke attacks her character</w:t>
            </w:r>
          </w:p>
        </w:tc>
        <w:tc>
          <w:tcPr>
            <w:tcW w:w="2407" w:type="dxa"/>
          </w:tcPr>
          <w:p w14:paraId="3117F8F3" w14:textId="77777777" w:rsidR="00EF4BAB" w:rsidRPr="00F35C84" w:rsidRDefault="00EF4BAB" w:rsidP="00AF620B">
            <w:pPr>
              <w:cnfStyle w:val="000000100000" w:firstRow="0" w:lastRow="0" w:firstColumn="0" w:lastColumn="0" w:oddVBand="0" w:evenVBand="0" w:oddHBand="1" w:evenHBand="0" w:firstRowFirstColumn="0" w:firstRowLastColumn="0" w:lastRowFirstColumn="0" w:lastRowLastColumn="0"/>
            </w:pPr>
            <w:r w:rsidRPr="00F35C84">
              <w:t>Shows she is loyal to her sister.</w:t>
            </w:r>
          </w:p>
        </w:tc>
      </w:tr>
      <w:tr w:rsidR="00EF4BAB" w:rsidRPr="00AF620B" w14:paraId="2796DDF5"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A5DBF93" w14:textId="3686C62B" w:rsidR="00EF4BAB" w:rsidRPr="00F35C84" w:rsidRDefault="00EF4BAB" w:rsidP="00AF620B">
            <w:r w:rsidRPr="00F35C84">
              <w:t>Indirect characterisation – thoughts</w:t>
            </w:r>
          </w:p>
        </w:tc>
        <w:tc>
          <w:tcPr>
            <w:tcW w:w="2407" w:type="dxa"/>
          </w:tcPr>
          <w:p w14:paraId="698B3D45" w14:textId="3B7152FB" w:rsidR="00EF4BAB" w:rsidRPr="00F35C84" w:rsidRDefault="00EF4BAB" w:rsidP="00AF620B">
            <w:pPr>
              <w:cnfStyle w:val="000000010000" w:firstRow="0" w:lastRow="0" w:firstColumn="0" w:lastColumn="0" w:oddVBand="0" w:evenVBand="0" w:oddHBand="0" w:evenHBand="1" w:firstRowFirstColumn="0" w:firstRowLastColumn="0" w:lastRowFirstColumn="0" w:lastRowLastColumn="0"/>
            </w:pPr>
            <w:r w:rsidRPr="00F35C84">
              <w:t>Author shows things that reveal the personality of the character</w:t>
            </w:r>
          </w:p>
        </w:tc>
        <w:tc>
          <w:tcPr>
            <w:tcW w:w="2407" w:type="dxa"/>
          </w:tcPr>
          <w:p w14:paraId="1DBA7C3A" w14:textId="59415385" w:rsidR="00EF4BAB" w:rsidRPr="00F35C84" w:rsidRDefault="00EF4BAB" w:rsidP="00AF620B">
            <w:pPr>
              <w:cnfStyle w:val="000000010000" w:firstRow="0" w:lastRow="0" w:firstColumn="0" w:lastColumn="0" w:oddVBand="0" w:evenVBand="0" w:oddHBand="0" w:evenHBand="1" w:firstRowFirstColumn="0" w:firstRowLastColumn="0" w:lastRowFirstColumn="0" w:lastRowLastColumn="0"/>
            </w:pPr>
            <w:r w:rsidRPr="00F35C84">
              <w:t>Elsa remembers how she let An</w:t>
            </w:r>
            <w:r w:rsidR="00613964">
              <w:t>n</w:t>
            </w:r>
            <w:r w:rsidRPr="00F35C84">
              <w:t>a get hurt and doesn’t want it to happen again.</w:t>
            </w:r>
          </w:p>
        </w:tc>
        <w:tc>
          <w:tcPr>
            <w:tcW w:w="2407" w:type="dxa"/>
          </w:tcPr>
          <w:p w14:paraId="163C6FBA" w14:textId="77777777" w:rsidR="00EF4BAB" w:rsidRPr="00F35C84" w:rsidRDefault="00EF4BAB" w:rsidP="00AF620B">
            <w:pPr>
              <w:cnfStyle w:val="000000010000" w:firstRow="0" w:lastRow="0" w:firstColumn="0" w:lastColumn="0" w:oddVBand="0" w:evenVBand="0" w:oddHBand="0" w:evenHBand="1" w:firstRowFirstColumn="0" w:firstRowLastColumn="0" w:lastRowFirstColumn="0" w:lastRowLastColumn="0"/>
            </w:pPr>
            <w:r w:rsidRPr="00F35C84">
              <w:t>Shows she cares about her sister and wants to protect her.</w:t>
            </w:r>
          </w:p>
        </w:tc>
      </w:tr>
    </w:tbl>
    <w:p w14:paraId="03F0FF03" w14:textId="09020AFC" w:rsidR="008B07D7" w:rsidRDefault="008B07D7" w:rsidP="00E25C37">
      <w:pPr>
        <w:pStyle w:val="Heading2"/>
      </w:pPr>
      <w:bookmarkStart w:id="54" w:name="_Toc152254582"/>
      <w:r w:rsidRPr="0F42AB2E">
        <w:t xml:space="preserve">Phase 4, </w:t>
      </w:r>
      <w:r>
        <w:t xml:space="preserve">activity </w:t>
      </w:r>
      <w:r w:rsidR="00E974D2">
        <w:t>1</w:t>
      </w:r>
      <w:r w:rsidR="00982367">
        <w:t>1</w:t>
      </w:r>
      <w:r w:rsidRPr="0F42AB2E">
        <w:t xml:space="preserve"> – </w:t>
      </w:r>
      <w:r>
        <w:t>guided practice</w:t>
      </w:r>
      <w:r w:rsidR="00E97F39">
        <w:t xml:space="preserve"> characterisation</w:t>
      </w:r>
      <w:bookmarkEnd w:id="54"/>
    </w:p>
    <w:p w14:paraId="172EE20D" w14:textId="52948747" w:rsidR="00B53504" w:rsidRPr="00B53504" w:rsidRDefault="00C87E4F" w:rsidP="00055364">
      <w:pPr>
        <w:pStyle w:val="ListNumber"/>
        <w:numPr>
          <w:ilvl w:val="0"/>
          <w:numId w:val="49"/>
        </w:numPr>
      </w:pPr>
      <w:r>
        <w:t>R</w:t>
      </w:r>
      <w:r w:rsidR="00B53504" w:rsidRPr="00B53504">
        <w:t xml:space="preserve">ead </w:t>
      </w:r>
      <w:r>
        <w:t xml:space="preserve">your </w:t>
      </w:r>
      <w:r w:rsidR="00B53504" w:rsidRPr="00B53504">
        <w:t>assigned chapter and fill out the table with evidence of direct and indirect characterisation</w:t>
      </w:r>
      <w:r w:rsidR="00955798">
        <w:t>.</w:t>
      </w:r>
    </w:p>
    <w:p w14:paraId="7CA2D5C6" w14:textId="440D1FFA" w:rsidR="00B53504" w:rsidRPr="00B53504" w:rsidRDefault="00C87E4F" w:rsidP="00055364">
      <w:pPr>
        <w:pStyle w:val="ListNumber"/>
        <w:numPr>
          <w:ilvl w:val="0"/>
          <w:numId w:val="13"/>
        </w:numPr>
      </w:pPr>
      <w:r>
        <w:lastRenderedPageBreak/>
        <w:t>D</w:t>
      </w:r>
      <w:r w:rsidR="00B53504" w:rsidRPr="00B53504">
        <w:t>etermine what type of characterisation each example is and annotate for a language feature (if appropriate)</w:t>
      </w:r>
      <w:r w:rsidR="00955798">
        <w:t>.</w:t>
      </w:r>
    </w:p>
    <w:p w14:paraId="0DF010F5" w14:textId="73290ED4" w:rsidR="00B53504" w:rsidRPr="00B53504" w:rsidRDefault="00D0526F" w:rsidP="00055364">
      <w:pPr>
        <w:pStyle w:val="ListNumber"/>
        <w:numPr>
          <w:ilvl w:val="0"/>
          <w:numId w:val="13"/>
        </w:numPr>
      </w:pPr>
      <w:r>
        <w:t>P</w:t>
      </w:r>
      <w:r w:rsidR="00B53504" w:rsidRPr="00B53504">
        <w:t xml:space="preserve">articipate in </w:t>
      </w:r>
      <w:r>
        <w:t xml:space="preserve">a </w:t>
      </w:r>
      <w:r w:rsidR="00B53504" w:rsidRPr="00B53504">
        <w:t>class discussion and share ideas form the table: How has the character been created by the author? How has figurative language been used to do this?</w:t>
      </w:r>
    </w:p>
    <w:p w14:paraId="0851B6D9" w14:textId="77777777" w:rsidR="00D0526F" w:rsidRDefault="00D0526F" w:rsidP="00055364">
      <w:pPr>
        <w:pStyle w:val="ListNumber"/>
        <w:numPr>
          <w:ilvl w:val="0"/>
          <w:numId w:val="13"/>
        </w:numPr>
      </w:pPr>
      <w:r>
        <w:t>A</w:t>
      </w:r>
      <w:r w:rsidR="00B53504" w:rsidRPr="00B53504">
        <w:t>dd new ideas to the table based on peers’ ideas.</w:t>
      </w:r>
    </w:p>
    <w:p w14:paraId="7B72E5C3" w14:textId="23E3E1F6" w:rsidR="005E2FB6" w:rsidRDefault="00BF7418" w:rsidP="00A52114">
      <w:pPr>
        <w:pStyle w:val="Caption"/>
      </w:pPr>
      <w:r w:rsidRPr="00E07791">
        <w:rPr>
          <w:rStyle w:val="Strong"/>
          <w:b w:val="0"/>
          <w:bCs w:val="0"/>
        </w:rPr>
        <w:t xml:space="preserve">Table </w:t>
      </w:r>
      <w:r w:rsidRPr="00E07791">
        <w:rPr>
          <w:rStyle w:val="Strong"/>
          <w:b w:val="0"/>
          <w:bCs w:val="0"/>
        </w:rPr>
        <w:fldChar w:fldCharType="begin"/>
      </w:r>
      <w:r w:rsidRPr="00E07791">
        <w:rPr>
          <w:rStyle w:val="Strong"/>
          <w:b w:val="0"/>
          <w:bCs w:val="0"/>
        </w:rPr>
        <w:instrText>SEQ Table \* ARABIC</w:instrText>
      </w:r>
      <w:r w:rsidRPr="00E07791">
        <w:rPr>
          <w:rStyle w:val="Strong"/>
          <w:b w:val="0"/>
          <w:bCs w:val="0"/>
        </w:rPr>
        <w:fldChar w:fldCharType="separate"/>
      </w:r>
      <w:r w:rsidR="00532E4E">
        <w:rPr>
          <w:rStyle w:val="Strong"/>
          <w:b w:val="0"/>
          <w:bCs w:val="0"/>
          <w:noProof/>
        </w:rPr>
        <w:t>46</w:t>
      </w:r>
      <w:r w:rsidRPr="00E07791">
        <w:rPr>
          <w:rStyle w:val="Strong"/>
          <w:b w:val="0"/>
          <w:bCs w:val="0"/>
        </w:rPr>
        <w:fldChar w:fldCharType="end"/>
      </w:r>
      <w:r w:rsidRPr="00E07791">
        <w:rPr>
          <w:rStyle w:val="Strong"/>
          <w:b w:val="0"/>
          <w:bCs w:val="0"/>
        </w:rPr>
        <w:t xml:space="preserve"> –</w:t>
      </w:r>
      <w:r w:rsidR="0059353D" w:rsidRPr="00E07791">
        <w:rPr>
          <w:rStyle w:val="Strong"/>
          <w:b w:val="0"/>
          <w:bCs w:val="0"/>
        </w:rPr>
        <w:t xml:space="preserve"> </w:t>
      </w:r>
      <w:r w:rsidR="00E8043B">
        <w:t>evidence</w:t>
      </w:r>
      <w:r w:rsidR="0059353D">
        <w:t xml:space="preserve"> of direct and indirect charac</w:t>
      </w:r>
      <w:r w:rsidR="00373A9F">
        <w:t>terisation</w:t>
      </w:r>
    </w:p>
    <w:tbl>
      <w:tblPr>
        <w:tblStyle w:val="Tableheader"/>
        <w:tblW w:w="0" w:type="auto"/>
        <w:tblLayout w:type="fixed"/>
        <w:tblLook w:val="06A0" w:firstRow="1" w:lastRow="0" w:firstColumn="1" w:lastColumn="0" w:noHBand="1" w:noVBand="1"/>
        <w:tblDescription w:val="Evidence from text and blank space provided for student responses. "/>
      </w:tblPr>
      <w:tblGrid>
        <w:gridCol w:w="2415"/>
        <w:gridCol w:w="6945"/>
      </w:tblGrid>
      <w:tr w:rsidR="005E2FB6" w14:paraId="309EA6CC" w14:textId="77777777" w:rsidTr="00EB64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5" w:type="dxa"/>
          </w:tcPr>
          <w:p w14:paraId="01E571FD" w14:textId="2491A138" w:rsidR="005E2FB6" w:rsidRDefault="00653750">
            <w:pPr>
              <w:rPr>
                <w:rFonts w:eastAsia="Arial"/>
                <w:b w:val="0"/>
                <w:bCs/>
              </w:rPr>
            </w:pPr>
            <w:r>
              <w:rPr>
                <w:rFonts w:eastAsia="Arial"/>
                <w:bCs/>
              </w:rPr>
              <w:t>Information</w:t>
            </w:r>
          </w:p>
        </w:tc>
        <w:tc>
          <w:tcPr>
            <w:tcW w:w="6945" w:type="dxa"/>
          </w:tcPr>
          <w:p w14:paraId="5A52AC08" w14:textId="00FC375A" w:rsidR="005E2FB6" w:rsidRDefault="00A608B8">
            <w:pPr>
              <w:cnfStyle w:val="100000000000" w:firstRow="1" w:lastRow="0" w:firstColumn="0" w:lastColumn="0" w:oddVBand="0" w:evenVBand="0" w:oddHBand="0" w:evenHBand="0" w:firstRowFirstColumn="0" w:firstRowLastColumn="0" w:lastRowFirstColumn="0" w:lastRowLastColumn="0"/>
              <w:rPr>
                <w:rFonts w:eastAsia="Arial"/>
              </w:rPr>
            </w:pPr>
            <w:r>
              <w:rPr>
                <w:rFonts w:eastAsia="Arial"/>
              </w:rPr>
              <w:t>Evidence</w:t>
            </w:r>
            <w:r w:rsidR="0036364E">
              <w:rPr>
                <w:rFonts w:eastAsia="Arial"/>
              </w:rPr>
              <w:t xml:space="preserve"> from the text</w:t>
            </w:r>
          </w:p>
        </w:tc>
      </w:tr>
      <w:tr w:rsidR="00653750" w14:paraId="0209891D"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0762D00B" w14:textId="2EF7AB85" w:rsidR="00653750" w:rsidRPr="0E93755A" w:rsidRDefault="00653750">
            <w:pPr>
              <w:rPr>
                <w:rFonts w:eastAsia="Arial"/>
                <w:bCs/>
              </w:rPr>
            </w:pPr>
            <w:r>
              <w:rPr>
                <w:rFonts w:eastAsia="Arial"/>
                <w:bCs/>
              </w:rPr>
              <w:t>Text title</w:t>
            </w:r>
          </w:p>
        </w:tc>
        <w:tc>
          <w:tcPr>
            <w:tcW w:w="6945" w:type="dxa"/>
          </w:tcPr>
          <w:p w14:paraId="74D3F276" w14:textId="77777777" w:rsidR="00653750" w:rsidRDefault="00653750">
            <w:pPr>
              <w:cnfStyle w:val="000000000000" w:firstRow="0" w:lastRow="0" w:firstColumn="0" w:lastColumn="0" w:oddVBand="0" w:evenVBand="0" w:oddHBand="0" w:evenHBand="0" w:firstRowFirstColumn="0" w:firstRowLastColumn="0" w:lastRowFirstColumn="0" w:lastRowLastColumn="0"/>
              <w:rPr>
                <w:rFonts w:eastAsia="Arial"/>
                <w:bCs/>
                <w:color w:val="000000" w:themeColor="text1"/>
              </w:rPr>
            </w:pPr>
          </w:p>
        </w:tc>
      </w:tr>
      <w:tr w:rsidR="005E2FB6" w14:paraId="3682BD13"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51719C33" w14:textId="10B009FD" w:rsidR="005E2FB6" w:rsidRDefault="005E2FB6">
            <w:pPr>
              <w:rPr>
                <w:rFonts w:eastAsia="Arial"/>
                <w:b w:val="0"/>
                <w:bCs/>
              </w:rPr>
            </w:pPr>
            <w:r w:rsidRPr="0E93755A">
              <w:rPr>
                <w:rFonts w:eastAsia="Arial"/>
                <w:bCs/>
              </w:rPr>
              <w:t>Character</w:t>
            </w:r>
          </w:p>
        </w:tc>
        <w:tc>
          <w:tcPr>
            <w:tcW w:w="6945" w:type="dxa"/>
          </w:tcPr>
          <w:p w14:paraId="0E82444B" w14:textId="0CBE0E9C"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p>
        </w:tc>
      </w:tr>
      <w:tr w:rsidR="005E2FB6" w14:paraId="6714A3A8"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509C54D9" w14:textId="77777777" w:rsidR="005E2FB6" w:rsidRDefault="005E2FB6">
            <w:pPr>
              <w:rPr>
                <w:rFonts w:eastAsia="Arial"/>
                <w:b w:val="0"/>
                <w:bCs/>
              </w:rPr>
            </w:pPr>
            <w:r w:rsidRPr="0E93755A">
              <w:rPr>
                <w:rFonts w:eastAsia="Arial"/>
                <w:bCs/>
              </w:rPr>
              <w:t>Direct characterisation</w:t>
            </w:r>
          </w:p>
        </w:tc>
        <w:tc>
          <w:tcPr>
            <w:tcW w:w="6945" w:type="dxa"/>
          </w:tcPr>
          <w:p w14:paraId="186FE599" w14:textId="77777777" w:rsidR="005E2FB6" w:rsidRDefault="005E2FB6">
            <w:pPr>
              <w:cnfStyle w:val="000000000000" w:firstRow="0" w:lastRow="0" w:firstColumn="0" w:lastColumn="0" w:oddVBand="0" w:evenVBand="0" w:oddHBand="0" w:evenHBand="0" w:firstRowFirstColumn="0" w:firstRowLastColumn="0" w:lastRowFirstColumn="0" w:lastRowLastColumn="0"/>
              <w:rPr>
                <w:rFonts w:eastAsia="Arial"/>
                <w:b/>
                <w:bCs/>
              </w:rPr>
            </w:pPr>
            <w:r w:rsidRPr="0E93755A">
              <w:rPr>
                <w:rFonts w:eastAsia="Arial"/>
                <w:b/>
                <w:bCs/>
              </w:rPr>
              <w:t>Evidence from the text</w:t>
            </w:r>
          </w:p>
          <w:p w14:paraId="17C7CD1E" w14:textId="77777777"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r w:rsidRPr="0E93755A">
              <w:rPr>
                <w:rFonts w:eastAsia="Arial"/>
              </w:rPr>
              <w:t>tells the audience about the character</w:t>
            </w:r>
          </w:p>
        </w:tc>
      </w:tr>
      <w:tr w:rsidR="005E2FB6" w14:paraId="2F14408C"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9A316A0" w14:textId="138A6D34" w:rsidR="005E2FB6" w:rsidRDefault="005E2FB6">
            <w:pPr>
              <w:rPr>
                <w:rFonts w:eastAsia="Arial"/>
              </w:rPr>
            </w:pPr>
            <w:r w:rsidRPr="0E93755A">
              <w:rPr>
                <w:rFonts w:eastAsia="Arial"/>
                <w:bCs/>
              </w:rPr>
              <w:t>Indirect characterisation</w:t>
            </w:r>
          </w:p>
        </w:tc>
        <w:tc>
          <w:tcPr>
            <w:tcW w:w="6945" w:type="dxa"/>
          </w:tcPr>
          <w:p w14:paraId="20A7BD96" w14:textId="22D46580" w:rsidR="005E2FB6" w:rsidRDefault="005E2FB6">
            <w:pPr>
              <w:cnfStyle w:val="000000000000" w:firstRow="0" w:lastRow="0" w:firstColumn="0" w:lastColumn="0" w:oddVBand="0" w:evenVBand="0" w:oddHBand="0" w:evenHBand="0" w:firstRowFirstColumn="0" w:firstRowLastColumn="0" w:lastRowFirstColumn="0" w:lastRowLastColumn="0"/>
              <w:rPr>
                <w:rFonts w:eastAsia="Arial"/>
                <w:b/>
                <w:bCs/>
              </w:rPr>
            </w:pPr>
            <w:r w:rsidRPr="0E93755A">
              <w:rPr>
                <w:rFonts w:eastAsia="Arial"/>
                <w:b/>
                <w:bCs/>
              </w:rPr>
              <w:t>Evidence from the text</w:t>
            </w:r>
          </w:p>
          <w:p w14:paraId="5E20E594" w14:textId="77777777"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r w:rsidRPr="0E93755A">
              <w:rPr>
                <w:rFonts w:eastAsia="Arial"/>
              </w:rPr>
              <w:t>shows the audience who the character is</w:t>
            </w:r>
          </w:p>
        </w:tc>
      </w:tr>
      <w:tr w:rsidR="005E2FB6" w14:paraId="15E90FC2"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5A160F5A" w14:textId="7ECDFB8B" w:rsidR="005E2FB6" w:rsidRDefault="005E2FB6" w:rsidP="00AA1978">
            <w:pPr>
              <w:rPr>
                <w:rFonts w:eastAsia="Arial"/>
              </w:rPr>
            </w:pPr>
            <w:r w:rsidRPr="0E93755A">
              <w:rPr>
                <w:rFonts w:eastAsia="Arial"/>
              </w:rPr>
              <w:t>Looks</w:t>
            </w:r>
          </w:p>
        </w:tc>
        <w:tc>
          <w:tcPr>
            <w:tcW w:w="6945" w:type="dxa"/>
          </w:tcPr>
          <w:p w14:paraId="1B57E496" w14:textId="72433C0E"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p>
        </w:tc>
      </w:tr>
      <w:tr w:rsidR="005E2FB6" w14:paraId="3DF2B5C2"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01F47E11" w14:textId="28331FCC" w:rsidR="005E2FB6" w:rsidRDefault="005E2FB6" w:rsidP="00AA1978">
            <w:pPr>
              <w:rPr>
                <w:rFonts w:eastAsia="Arial"/>
              </w:rPr>
            </w:pPr>
            <w:r w:rsidRPr="0E93755A">
              <w:rPr>
                <w:rFonts w:eastAsia="Arial"/>
              </w:rPr>
              <w:t>Speech</w:t>
            </w:r>
          </w:p>
        </w:tc>
        <w:tc>
          <w:tcPr>
            <w:tcW w:w="6945" w:type="dxa"/>
          </w:tcPr>
          <w:p w14:paraId="1B94FE76" w14:textId="1863DD90"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p>
        </w:tc>
      </w:tr>
      <w:tr w:rsidR="005E2FB6" w14:paraId="592990C3"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325EBD7" w14:textId="310A415D" w:rsidR="005E2FB6" w:rsidRDefault="005E2FB6" w:rsidP="00AA1978">
            <w:pPr>
              <w:rPr>
                <w:rFonts w:eastAsia="Arial"/>
              </w:rPr>
            </w:pPr>
            <w:r w:rsidRPr="0E93755A">
              <w:rPr>
                <w:rFonts w:eastAsia="Arial"/>
              </w:rPr>
              <w:t>Relationships</w:t>
            </w:r>
          </w:p>
        </w:tc>
        <w:tc>
          <w:tcPr>
            <w:tcW w:w="6945" w:type="dxa"/>
          </w:tcPr>
          <w:p w14:paraId="40D57D02" w14:textId="4A37AB03"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p>
        </w:tc>
      </w:tr>
      <w:tr w:rsidR="005E2FB6" w14:paraId="7928DFE0"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0B350FB" w14:textId="61C71A3B" w:rsidR="005E2FB6" w:rsidRDefault="005E2FB6" w:rsidP="00AA1978">
            <w:pPr>
              <w:rPr>
                <w:rFonts w:eastAsia="Arial"/>
              </w:rPr>
            </w:pPr>
            <w:r w:rsidRPr="0E93755A">
              <w:rPr>
                <w:rFonts w:eastAsia="Arial"/>
              </w:rPr>
              <w:t>Actions</w:t>
            </w:r>
          </w:p>
        </w:tc>
        <w:tc>
          <w:tcPr>
            <w:tcW w:w="6945" w:type="dxa"/>
          </w:tcPr>
          <w:p w14:paraId="5A3688BF" w14:textId="54A879CA"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p>
        </w:tc>
      </w:tr>
      <w:tr w:rsidR="005E2FB6" w14:paraId="4B7CA421"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A436068" w14:textId="6A5F821B" w:rsidR="005E2FB6" w:rsidRDefault="005E2FB6" w:rsidP="00AA1978">
            <w:pPr>
              <w:rPr>
                <w:rFonts w:eastAsia="Arial"/>
              </w:rPr>
            </w:pPr>
            <w:r w:rsidRPr="0E93755A">
              <w:rPr>
                <w:rFonts w:eastAsia="Arial"/>
              </w:rPr>
              <w:t>Thoughts</w:t>
            </w:r>
          </w:p>
        </w:tc>
        <w:tc>
          <w:tcPr>
            <w:tcW w:w="6945" w:type="dxa"/>
          </w:tcPr>
          <w:p w14:paraId="45D65B62" w14:textId="5E552335"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p>
        </w:tc>
      </w:tr>
    </w:tbl>
    <w:p w14:paraId="1A585D71" w14:textId="27F18D4C" w:rsidR="005E2FB6" w:rsidRDefault="005E2FB6" w:rsidP="0060387B">
      <w:pPr>
        <w:pStyle w:val="FeatureBox2"/>
      </w:pPr>
      <w:r w:rsidRPr="0E93755A">
        <w:rPr>
          <w:b/>
          <w:bCs/>
        </w:rPr>
        <w:t>Teaching note:</w:t>
      </w:r>
      <w:r w:rsidRPr="0E93755A">
        <w:t xml:space="preserve"> </w:t>
      </w:r>
      <w:r w:rsidR="00E07791">
        <w:t>t</w:t>
      </w:r>
      <w:r w:rsidRPr="0E93755A">
        <w:t xml:space="preserve">he </w:t>
      </w:r>
      <w:r w:rsidR="008B4A34">
        <w:t>ideas</w:t>
      </w:r>
      <w:r w:rsidRPr="0E93755A">
        <w:t xml:space="preserve"> provided in the table</w:t>
      </w:r>
      <w:r w:rsidR="00373A9F">
        <w:t xml:space="preserve"> below</w:t>
      </w:r>
      <w:r w:rsidRPr="0E93755A">
        <w:t xml:space="preserve"> are examples</w:t>
      </w:r>
      <w:r w:rsidR="008B4A34">
        <w:t xml:space="preserve"> of the types of work</w:t>
      </w:r>
      <w:r w:rsidRPr="0E93755A">
        <w:t xml:space="preserve"> students may produce for this activity</w:t>
      </w:r>
      <w:r w:rsidR="008B4A34">
        <w:t>.</w:t>
      </w:r>
    </w:p>
    <w:p w14:paraId="4B057784" w14:textId="59DB6198" w:rsidR="005E2FB6" w:rsidRDefault="00DF62B9" w:rsidP="00A52114">
      <w:pPr>
        <w:pStyle w:val="Caption"/>
      </w:pPr>
      <w:r w:rsidRPr="00E07791">
        <w:rPr>
          <w:rStyle w:val="Strong"/>
          <w:b w:val="0"/>
          <w:bCs w:val="0"/>
        </w:rPr>
        <w:lastRenderedPageBreak/>
        <w:t xml:space="preserve">Table </w:t>
      </w:r>
      <w:r w:rsidRPr="00E07791">
        <w:rPr>
          <w:rStyle w:val="Strong"/>
          <w:b w:val="0"/>
          <w:bCs w:val="0"/>
        </w:rPr>
        <w:fldChar w:fldCharType="begin"/>
      </w:r>
      <w:r w:rsidRPr="00E07791">
        <w:rPr>
          <w:rStyle w:val="Strong"/>
          <w:b w:val="0"/>
          <w:bCs w:val="0"/>
        </w:rPr>
        <w:instrText>SEQ Table \* ARABIC</w:instrText>
      </w:r>
      <w:r w:rsidRPr="00E07791">
        <w:rPr>
          <w:rStyle w:val="Strong"/>
          <w:b w:val="0"/>
          <w:bCs w:val="0"/>
        </w:rPr>
        <w:fldChar w:fldCharType="separate"/>
      </w:r>
      <w:r w:rsidR="00532E4E">
        <w:rPr>
          <w:rStyle w:val="Strong"/>
          <w:b w:val="0"/>
          <w:bCs w:val="0"/>
          <w:noProof/>
        </w:rPr>
        <w:t>47</w:t>
      </w:r>
      <w:r w:rsidRPr="00E07791">
        <w:rPr>
          <w:rStyle w:val="Strong"/>
          <w:b w:val="0"/>
          <w:bCs w:val="0"/>
        </w:rPr>
        <w:fldChar w:fldCharType="end"/>
      </w:r>
      <w:r w:rsidRPr="00E07791">
        <w:rPr>
          <w:rStyle w:val="Strong"/>
          <w:b w:val="0"/>
          <w:bCs w:val="0"/>
        </w:rPr>
        <w:t xml:space="preserve"> –</w:t>
      </w:r>
      <w:r w:rsidRPr="00E07791">
        <w:t xml:space="preserve"> </w:t>
      </w:r>
      <w:r w:rsidR="005E2FB6" w:rsidRPr="0E93755A">
        <w:t xml:space="preserve">characterisation of Mr Winfree </w:t>
      </w:r>
      <w:r w:rsidR="005E2FB6">
        <w:t>sample</w:t>
      </w:r>
    </w:p>
    <w:tbl>
      <w:tblPr>
        <w:tblStyle w:val="Tableheader"/>
        <w:tblW w:w="0" w:type="auto"/>
        <w:tblLayout w:type="fixed"/>
        <w:tblLook w:val="06A0" w:firstRow="1" w:lastRow="0" w:firstColumn="1" w:lastColumn="0" w:noHBand="1" w:noVBand="1"/>
        <w:tblDescription w:val="Sample answer for Table 47."/>
      </w:tblPr>
      <w:tblGrid>
        <w:gridCol w:w="2415"/>
        <w:gridCol w:w="6945"/>
      </w:tblGrid>
      <w:tr w:rsidR="005E2FB6" w14:paraId="0D40EDAF" w14:textId="77777777" w:rsidTr="00EB64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5" w:type="dxa"/>
          </w:tcPr>
          <w:p w14:paraId="2BC6D706" w14:textId="6DC21656" w:rsidR="005E2FB6" w:rsidRDefault="00653750">
            <w:pPr>
              <w:rPr>
                <w:rFonts w:eastAsia="Arial"/>
                <w:b w:val="0"/>
                <w:bCs/>
              </w:rPr>
            </w:pPr>
            <w:r>
              <w:rPr>
                <w:rFonts w:eastAsia="Arial"/>
                <w:bCs/>
              </w:rPr>
              <w:t>Information</w:t>
            </w:r>
          </w:p>
        </w:tc>
        <w:tc>
          <w:tcPr>
            <w:tcW w:w="6945" w:type="dxa"/>
          </w:tcPr>
          <w:p w14:paraId="0633D361" w14:textId="4C61847F" w:rsidR="005E2FB6" w:rsidRDefault="00653750">
            <w:pPr>
              <w:cnfStyle w:val="100000000000" w:firstRow="1" w:lastRow="0" w:firstColumn="0" w:lastColumn="0" w:oddVBand="0" w:evenVBand="0" w:oddHBand="0" w:evenHBand="0" w:firstRowFirstColumn="0" w:firstRowLastColumn="0" w:lastRowFirstColumn="0" w:lastRowLastColumn="0"/>
              <w:rPr>
                <w:rFonts w:eastAsia="Arial"/>
              </w:rPr>
            </w:pPr>
            <w:r>
              <w:rPr>
                <w:rFonts w:eastAsia="Arial"/>
              </w:rPr>
              <w:t>Evidence from the text</w:t>
            </w:r>
          </w:p>
        </w:tc>
      </w:tr>
      <w:tr w:rsidR="00653750" w14:paraId="2D5518E0"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97CCD8B" w14:textId="4C316268" w:rsidR="00653750" w:rsidRPr="0E93755A" w:rsidRDefault="00653750">
            <w:pPr>
              <w:rPr>
                <w:rFonts w:eastAsia="Arial"/>
                <w:bCs/>
              </w:rPr>
            </w:pPr>
            <w:r>
              <w:rPr>
                <w:rFonts w:eastAsia="Arial"/>
                <w:bCs/>
              </w:rPr>
              <w:t>Text title</w:t>
            </w:r>
          </w:p>
        </w:tc>
        <w:tc>
          <w:tcPr>
            <w:tcW w:w="6945" w:type="dxa"/>
          </w:tcPr>
          <w:p w14:paraId="03E618E1" w14:textId="245C748A" w:rsidR="00653750" w:rsidRPr="00F35C84" w:rsidRDefault="00653750">
            <w:pPr>
              <w:cnfStyle w:val="000000000000" w:firstRow="0" w:lastRow="0" w:firstColumn="0" w:lastColumn="0" w:oddVBand="0" w:evenVBand="0" w:oddHBand="0" w:evenHBand="0" w:firstRowFirstColumn="0" w:firstRowLastColumn="0" w:lastRowFirstColumn="0" w:lastRowLastColumn="0"/>
              <w:rPr>
                <w:rFonts w:eastAsia="Arial"/>
                <w:i/>
                <w:iCs/>
              </w:rPr>
            </w:pPr>
            <w:r>
              <w:rPr>
                <w:rFonts w:eastAsia="Arial"/>
                <w:i/>
                <w:iCs/>
              </w:rPr>
              <w:t>Thai-riffic!</w:t>
            </w:r>
          </w:p>
        </w:tc>
      </w:tr>
      <w:tr w:rsidR="005E2FB6" w14:paraId="44D35124"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0EEB03F5" w14:textId="05893051" w:rsidR="005E2FB6" w:rsidRDefault="005E2FB6">
            <w:pPr>
              <w:rPr>
                <w:rFonts w:eastAsia="Arial"/>
                <w:b w:val="0"/>
                <w:bCs/>
              </w:rPr>
            </w:pPr>
            <w:r w:rsidRPr="0E93755A">
              <w:rPr>
                <w:rFonts w:eastAsia="Arial"/>
                <w:bCs/>
              </w:rPr>
              <w:t>Character</w:t>
            </w:r>
          </w:p>
        </w:tc>
        <w:tc>
          <w:tcPr>
            <w:tcW w:w="6945" w:type="dxa"/>
          </w:tcPr>
          <w:p w14:paraId="69037603" w14:textId="77777777"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r w:rsidRPr="0E93755A">
              <w:rPr>
                <w:rFonts w:eastAsia="Arial"/>
              </w:rPr>
              <w:t>Mr Winfree</w:t>
            </w:r>
          </w:p>
        </w:tc>
      </w:tr>
      <w:tr w:rsidR="005E2FB6" w14:paraId="20300B10"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9DCBC2C" w14:textId="77777777" w:rsidR="005E2FB6" w:rsidRDefault="005E2FB6">
            <w:pPr>
              <w:rPr>
                <w:rFonts w:eastAsia="Arial"/>
                <w:b w:val="0"/>
                <w:bCs/>
              </w:rPr>
            </w:pPr>
            <w:r w:rsidRPr="0E93755A">
              <w:rPr>
                <w:rFonts w:eastAsia="Arial"/>
                <w:bCs/>
              </w:rPr>
              <w:t>Direct characterisation</w:t>
            </w:r>
          </w:p>
        </w:tc>
        <w:tc>
          <w:tcPr>
            <w:tcW w:w="6945" w:type="dxa"/>
          </w:tcPr>
          <w:p w14:paraId="242BEBFB" w14:textId="77777777" w:rsidR="005E2FB6" w:rsidRDefault="005E2FB6">
            <w:pPr>
              <w:cnfStyle w:val="000000000000" w:firstRow="0" w:lastRow="0" w:firstColumn="0" w:lastColumn="0" w:oddVBand="0" w:evenVBand="0" w:oddHBand="0" w:evenHBand="0" w:firstRowFirstColumn="0" w:firstRowLastColumn="0" w:lastRowFirstColumn="0" w:lastRowLastColumn="0"/>
              <w:rPr>
                <w:rFonts w:eastAsia="Arial"/>
                <w:b/>
                <w:bCs/>
              </w:rPr>
            </w:pPr>
            <w:r w:rsidRPr="0E93755A">
              <w:rPr>
                <w:rFonts w:eastAsia="Arial"/>
                <w:b/>
                <w:bCs/>
              </w:rPr>
              <w:t>Evidence from the text</w:t>
            </w:r>
          </w:p>
          <w:p w14:paraId="47365711" w14:textId="77777777"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r w:rsidRPr="0E93755A">
              <w:rPr>
                <w:rFonts w:eastAsia="Arial"/>
              </w:rPr>
              <w:t>tells the audience about the character</w:t>
            </w:r>
            <w:r w:rsidR="001D6515">
              <w:rPr>
                <w:rFonts w:eastAsia="Arial"/>
              </w:rPr>
              <w:t>:</w:t>
            </w:r>
          </w:p>
          <w:p w14:paraId="0AB6F4CE" w14:textId="08185DE2" w:rsidR="001D6515" w:rsidRDefault="00CE1E6F" w:rsidP="001D6515">
            <w:pPr>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Pr>
                <w:rFonts w:eastAsia="Arial"/>
                <w:color w:val="000000" w:themeColor="text1"/>
              </w:rPr>
              <w:t>‘</w:t>
            </w:r>
            <w:r w:rsidR="001D6515" w:rsidRPr="0E93755A">
              <w:rPr>
                <w:rFonts w:eastAsia="Arial"/>
                <w:color w:val="000000" w:themeColor="text1"/>
              </w:rPr>
              <w:t>...in a deep voice.</w:t>
            </w:r>
            <w:r>
              <w:rPr>
                <w:rFonts w:eastAsia="Arial"/>
                <w:color w:val="000000" w:themeColor="text1"/>
              </w:rPr>
              <w:t>’</w:t>
            </w:r>
            <w:r w:rsidR="001D6515" w:rsidRPr="0E93755A">
              <w:rPr>
                <w:rFonts w:eastAsia="Arial"/>
                <w:color w:val="000000" w:themeColor="text1"/>
              </w:rPr>
              <w:t xml:space="preserve"> (p31)</w:t>
            </w:r>
          </w:p>
          <w:p w14:paraId="27DA3D35" w14:textId="5EB570E8" w:rsidR="001D6515" w:rsidRDefault="00CE1E6F" w:rsidP="001D6515">
            <w:pPr>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Pr>
                <w:rFonts w:eastAsia="Arial"/>
                <w:color w:val="000000" w:themeColor="text1"/>
              </w:rPr>
              <w:t>‘</w:t>
            </w:r>
            <w:r w:rsidR="001D6515" w:rsidRPr="0E93755A">
              <w:rPr>
                <w:rFonts w:eastAsia="Arial"/>
                <w:color w:val="000000" w:themeColor="text1"/>
              </w:rPr>
              <w:t>...a short man with a huge shiny bald spot...</w:t>
            </w:r>
            <w:r>
              <w:rPr>
                <w:rFonts w:eastAsia="Arial"/>
                <w:color w:val="000000" w:themeColor="text1"/>
              </w:rPr>
              <w:t>’</w:t>
            </w:r>
            <w:r w:rsidR="001D6515" w:rsidRPr="0E93755A">
              <w:rPr>
                <w:rFonts w:eastAsia="Arial"/>
                <w:color w:val="000000" w:themeColor="text1"/>
              </w:rPr>
              <w:t xml:space="preserve"> (p32)</w:t>
            </w:r>
            <w:r w:rsidR="00C3134F">
              <w:rPr>
                <w:rFonts w:eastAsia="Arial"/>
                <w:color w:val="000000" w:themeColor="text1"/>
              </w:rPr>
              <w:t xml:space="preserve"> – annotation: </w:t>
            </w:r>
            <w:r w:rsidR="00D22AF8">
              <w:rPr>
                <w:rFonts w:eastAsia="Arial"/>
                <w:color w:val="000000" w:themeColor="text1"/>
              </w:rPr>
              <w:t>descriptive language</w:t>
            </w:r>
          </w:p>
          <w:p w14:paraId="7A6AE0D5" w14:textId="509FB009" w:rsidR="001D6515" w:rsidRDefault="009F0A59" w:rsidP="001D6515">
            <w:pPr>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Pr>
                <w:rFonts w:eastAsia="Arial"/>
                <w:color w:val="000000" w:themeColor="text1"/>
              </w:rPr>
              <w:t>“</w:t>
            </w:r>
            <w:r w:rsidR="00CE1E6F">
              <w:rPr>
                <w:rFonts w:eastAsia="Arial"/>
                <w:color w:val="000000" w:themeColor="text1"/>
              </w:rPr>
              <w:t>‘</w:t>
            </w:r>
            <w:r w:rsidR="001D6515" w:rsidRPr="0E93755A">
              <w:rPr>
                <w:rFonts w:eastAsia="Arial"/>
                <w:color w:val="000000" w:themeColor="text1"/>
              </w:rPr>
              <w:t>I am thirty-three,’ Mr Winfree says.</w:t>
            </w:r>
            <w:r>
              <w:rPr>
                <w:rFonts w:eastAsia="Arial"/>
                <w:color w:val="000000" w:themeColor="text1"/>
              </w:rPr>
              <w:t>”</w:t>
            </w:r>
            <w:r w:rsidR="001D6515" w:rsidRPr="0E93755A">
              <w:rPr>
                <w:rFonts w:eastAsia="Arial"/>
                <w:color w:val="000000" w:themeColor="text1"/>
              </w:rPr>
              <w:t xml:space="preserve"> (p33)</w:t>
            </w:r>
          </w:p>
          <w:p w14:paraId="71404FA0" w14:textId="7B0F51B0" w:rsidR="001D6515" w:rsidRDefault="00CE1E6F" w:rsidP="001D6515">
            <w:pPr>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Pr>
                <w:rFonts w:eastAsia="Arial"/>
                <w:color w:val="000000" w:themeColor="text1"/>
              </w:rPr>
              <w:t>‘</w:t>
            </w:r>
            <w:r w:rsidR="001D6515" w:rsidRPr="0E93755A">
              <w:rPr>
                <w:rFonts w:eastAsia="Arial"/>
                <w:color w:val="000000" w:themeColor="text1"/>
              </w:rPr>
              <w:t>I don’t have a wife or girlfriend,</w:t>
            </w:r>
            <w:r>
              <w:rPr>
                <w:rFonts w:eastAsia="Arial"/>
                <w:color w:val="000000" w:themeColor="text1"/>
              </w:rPr>
              <w:t>’</w:t>
            </w:r>
            <w:r w:rsidR="001D6515" w:rsidRPr="0E93755A">
              <w:rPr>
                <w:rFonts w:eastAsia="Arial"/>
                <w:color w:val="000000" w:themeColor="text1"/>
              </w:rPr>
              <w:t xml:space="preserve"> (</w:t>
            </w:r>
            <w:r w:rsidR="00BE72A6">
              <w:rPr>
                <w:rFonts w:eastAsia="Arial"/>
                <w:color w:val="000000" w:themeColor="text1"/>
              </w:rPr>
              <w:t>p</w:t>
            </w:r>
            <w:r w:rsidR="001D6515" w:rsidRPr="0E93755A">
              <w:rPr>
                <w:rFonts w:eastAsia="Arial"/>
                <w:color w:val="000000" w:themeColor="text1"/>
              </w:rPr>
              <w:t>34</w:t>
            </w:r>
            <w:r w:rsidR="00BE72A6">
              <w:rPr>
                <w:rFonts w:eastAsia="Arial"/>
                <w:color w:val="000000" w:themeColor="text1"/>
              </w:rPr>
              <w:t>)</w:t>
            </w:r>
          </w:p>
          <w:p w14:paraId="4408C9BC" w14:textId="2D2053A7" w:rsidR="001D6515" w:rsidRDefault="00CE1E6F" w:rsidP="001D6515">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color w:val="000000" w:themeColor="text1"/>
              </w:rPr>
              <w:t>‘</w:t>
            </w:r>
            <w:r w:rsidR="001D6515" w:rsidRPr="0E93755A">
              <w:rPr>
                <w:rFonts w:eastAsia="Arial"/>
                <w:color w:val="000000" w:themeColor="text1"/>
              </w:rPr>
              <w:t>Winfree is American.</w:t>
            </w:r>
            <w:r>
              <w:rPr>
                <w:rFonts w:eastAsia="Arial"/>
                <w:color w:val="000000" w:themeColor="text1"/>
              </w:rPr>
              <w:t>’</w:t>
            </w:r>
            <w:r w:rsidR="001D6515" w:rsidRPr="0E93755A">
              <w:rPr>
                <w:rFonts w:eastAsia="Arial"/>
                <w:color w:val="000000" w:themeColor="text1"/>
              </w:rPr>
              <w:t xml:space="preserve"> (</w:t>
            </w:r>
            <w:r w:rsidR="00BE72A6">
              <w:rPr>
                <w:rFonts w:eastAsia="Arial"/>
                <w:color w:val="000000" w:themeColor="text1"/>
              </w:rPr>
              <w:t>p</w:t>
            </w:r>
            <w:r w:rsidR="001D6515" w:rsidRPr="0E93755A">
              <w:rPr>
                <w:rFonts w:eastAsia="Arial"/>
                <w:color w:val="000000" w:themeColor="text1"/>
              </w:rPr>
              <w:t>34)</w:t>
            </w:r>
          </w:p>
        </w:tc>
      </w:tr>
      <w:tr w:rsidR="005E2FB6" w14:paraId="23C60CCE"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28F9CC6D" w14:textId="6C58463D" w:rsidR="005E2FB6" w:rsidRDefault="005E2FB6">
            <w:pPr>
              <w:rPr>
                <w:rFonts w:eastAsia="Arial"/>
              </w:rPr>
            </w:pPr>
            <w:r w:rsidRPr="0E93755A">
              <w:rPr>
                <w:rFonts w:eastAsia="Arial"/>
                <w:bCs/>
              </w:rPr>
              <w:t>Indirect characterisation</w:t>
            </w:r>
          </w:p>
        </w:tc>
        <w:tc>
          <w:tcPr>
            <w:tcW w:w="6945" w:type="dxa"/>
          </w:tcPr>
          <w:p w14:paraId="12243D0E" w14:textId="77777777" w:rsidR="005E2FB6" w:rsidRDefault="005E2FB6">
            <w:pPr>
              <w:cnfStyle w:val="000000000000" w:firstRow="0" w:lastRow="0" w:firstColumn="0" w:lastColumn="0" w:oddVBand="0" w:evenVBand="0" w:oddHBand="0" w:evenHBand="0" w:firstRowFirstColumn="0" w:firstRowLastColumn="0" w:lastRowFirstColumn="0" w:lastRowLastColumn="0"/>
              <w:rPr>
                <w:rFonts w:eastAsia="Arial"/>
                <w:b/>
                <w:bCs/>
              </w:rPr>
            </w:pPr>
            <w:r w:rsidRPr="0E93755A">
              <w:rPr>
                <w:rFonts w:eastAsia="Arial"/>
                <w:b/>
                <w:bCs/>
              </w:rPr>
              <w:t>Evidence from the text</w:t>
            </w:r>
            <w:r w:rsidRPr="0E93755A">
              <w:rPr>
                <w:rFonts w:eastAsia="Arial"/>
              </w:rPr>
              <w:t xml:space="preserve"> </w:t>
            </w:r>
          </w:p>
          <w:p w14:paraId="1346F231" w14:textId="77777777" w:rsidR="005E2FB6" w:rsidRDefault="005E2FB6">
            <w:pPr>
              <w:cnfStyle w:val="000000000000" w:firstRow="0" w:lastRow="0" w:firstColumn="0" w:lastColumn="0" w:oddVBand="0" w:evenVBand="0" w:oddHBand="0" w:evenHBand="0" w:firstRowFirstColumn="0" w:firstRowLastColumn="0" w:lastRowFirstColumn="0" w:lastRowLastColumn="0"/>
              <w:rPr>
                <w:rFonts w:eastAsia="Arial"/>
              </w:rPr>
            </w:pPr>
            <w:r w:rsidRPr="0E93755A">
              <w:rPr>
                <w:rFonts w:eastAsia="Arial"/>
              </w:rPr>
              <w:t>shows the audience who the character is</w:t>
            </w:r>
          </w:p>
        </w:tc>
      </w:tr>
      <w:tr w:rsidR="005E2FB6" w14:paraId="7A392673"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04C2867" w14:textId="24E7C6E4" w:rsidR="005E2FB6" w:rsidRDefault="005E2FB6" w:rsidP="0060387B">
            <w:pPr>
              <w:rPr>
                <w:rFonts w:eastAsia="Arial"/>
              </w:rPr>
            </w:pPr>
            <w:r w:rsidRPr="0E93755A">
              <w:rPr>
                <w:rFonts w:eastAsia="Arial"/>
              </w:rPr>
              <w:t>Looks</w:t>
            </w:r>
          </w:p>
        </w:tc>
        <w:tc>
          <w:tcPr>
            <w:tcW w:w="6945" w:type="dxa"/>
          </w:tcPr>
          <w:p w14:paraId="7E14ACE1" w14:textId="21D94927" w:rsidR="005E2FB6" w:rsidRDefault="00CE1E6F" w:rsidP="0060387B">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color w:val="000000" w:themeColor="text1"/>
              </w:rPr>
              <w:t>‘</w:t>
            </w:r>
            <w:r w:rsidR="005E2FB6" w:rsidRPr="0E93755A">
              <w:rPr>
                <w:rFonts w:eastAsia="Arial"/>
                <w:color w:val="000000" w:themeColor="text1"/>
              </w:rPr>
              <w:t>His moustache is a fat caterpillar above his lips.</w:t>
            </w:r>
            <w:r>
              <w:rPr>
                <w:rFonts w:eastAsia="Arial"/>
                <w:color w:val="000000" w:themeColor="text1"/>
              </w:rPr>
              <w:t>’</w:t>
            </w:r>
            <w:r w:rsidR="005E2FB6" w:rsidRPr="0E93755A">
              <w:rPr>
                <w:rFonts w:eastAsia="Arial"/>
                <w:color w:val="000000" w:themeColor="text1"/>
              </w:rPr>
              <w:t xml:space="preserve"> (p33)</w:t>
            </w:r>
            <w:r w:rsidR="00D22AF8">
              <w:rPr>
                <w:rFonts w:eastAsia="Arial"/>
                <w:color w:val="000000" w:themeColor="text1"/>
              </w:rPr>
              <w:t xml:space="preserve"> – annotation: metaphor</w:t>
            </w:r>
          </w:p>
        </w:tc>
      </w:tr>
      <w:tr w:rsidR="005E2FB6" w14:paraId="1F8B63A7"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440BD912" w14:textId="3678A27D" w:rsidR="005E2FB6" w:rsidRDefault="005E2FB6">
            <w:pPr>
              <w:rPr>
                <w:rFonts w:eastAsia="Arial"/>
              </w:rPr>
            </w:pPr>
            <w:r w:rsidRPr="0E93755A">
              <w:rPr>
                <w:rFonts w:eastAsia="Arial"/>
              </w:rPr>
              <w:t>Speech</w:t>
            </w:r>
          </w:p>
        </w:tc>
        <w:tc>
          <w:tcPr>
            <w:tcW w:w="6945" w:type="dxa"/>
          </w:tcPr>
          <w:p w14:paraId="15936D4B" w14:textId="2A2B22C7" w:rsidR="005E2FB6" w:rsidRDefault="00CE1E6F">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w:t>
            </w:r>
            <w:r w:rsidR="005E2FB6" w:rsidRPr="0E93755A">
              <w:rPr>
                <w:rFonts w:eastAsia="Arial"/>
              </w:rPr>
              <w:t>...a fab-tastic year, because I’m your teacher.</w:t>
            </w:r>
            <w:r>
              <w:rPr>
                <w:rFonts w:eastAsia="Arial"/>
              </w:rPr>
              <w:t>’</w:t>
            </w:r>
            <w:r w:rsidR="005E2FB6" w:rsidRPr="0E93755A">
              <w:rPr>
                <w:rFonts w:eastAsia="Arial"/>
              </w:rPr>
              <w:t xml:space="preserve"> (</w:t>
            </w:r>
            <w:r w:rsidR="00AE71A3">
              <w:rPr>
                <w:rFonts w:eastAsia="Arial"/>
              </w:rPr>
              <w:t>p</w:t>
            </w:r>
            <w:r w:rsidR="005E2FB6" w:rsidRPr="0E93755A">
              <w:rPr>
                <w:rFonts w:eastAsia="Arial"/>
              </w:rPr>
              <w:t>35)</w:t>
            </w:r>
            <w:r w:rsidR="00D22AF8">
              <w:rPr>
                <w:rFonts w:eastAsia="Arial"/>
              </w:rPr>
              <w:t xml:space="preserve"> – annotation: </w:t>
            </w:r>
            <w:r w:rsidR="00E75664">
              <w:rPr>
                <w:rFonts w:eastAsia="Arial"/>
              </w:rPr>
              <w:t>playing with spelling and grammar</w:t>
            </w:r>
          </w:p>
          <w:p w14:paraId="53D4A359" w14:textId="1C61FE05" w:rsidR="005E2FB6" w:rsidRDefault="00CE1E6F">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w:t>
            </w:r>
            <w:r w:rsidR="005E2FB6" w:rsidRPr="0E93755A">
              <w:rPr>
                <w:rFonts w:eastAsia="Arial"/>
              </w:rPr>
              <w:t>He laughs. ‘Because if I’m going back to the loony bin, you’re coming with me.</w:t>
            </w:r>
            <w:r>
              <w:rPr>
                <w:rFonts w:eastAsia="Arial"/>
              </w:rPr>
              <w:t>’</w:t>
            </w:r>
            <w:r w:rsidR="005E2FB6" w:rsidRPr="0E93755A">
              <w:rPr>
                <w:rFonts w:eastAsia="Arial"/>
              </w:rPr>
              <w:t xml:space="preserve"> (p37)</w:t>
            </w:r>
          </w:p>
        </w:tc>
      </w:tr>
      <w:tr w:rsidR="005E2FB6" w14:paraId="15509449"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5B9EB347" w14:textId="565077D0" w:rsidR="005E2FB6" w:rsidRDefault="005E2FB6" w:rsidP="0060387B">
            <w:pPr>
              <w:rPr>
                <w:rFonts w:eastAsia="Arial"/>
              </w:rPr>
            </w:pPr>
            <w:r w:rsidRPr="0E93755A">
              <w:rPr>
                <w:rFonts w:eastAsia="Arial"/>
              </w:rPr>
              <w:t>Relationships</w:t>
            </w:r>
          </w:p>
        </w:tc>
        <w:tc>
          <w:tcPr>
            <w:tcW w:w="6945" w:type="dxa"/>
          </w:tcPr>
          <w:p w14:paraId="72508022" w14:textId="27A556FA" w:rsidR="005E2FB6" w:rsidRDefault="00CE1E6F">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w:t>
            </w:r>
            <w:r w:rsidR="005E2FB6" w:rsidRPr="0E93755A">
              <w:rPr>
                <w:rFonts w:eastAsia="Arial"/>
              </w:rPr>
              <w:t>Rajiv punches the air. ‘Oh yeah, this teacher is cool.</w:t>
            </w:r>
            <w:r>
              <w:rPr>
                <w:rFonts w:eastAsia="Arial"/>
              </w:rPr>
              <w:t>’</w:t>
            </w:r>
            <w:r w:rsidR="005E2FB6" w:rsidRPr="0E93755A">
              <w:rPr>
                <w:rFonts w:eastAsia="Arial"/>
              </w:rPr>
              <w:t xml:space="preserve"> (</w:t>
            </w:r>
            <w:r w:rsidR="00AE71A3">
              <w:rPr>
                <w:rFonts w:eastAsia="Arial"/>
              </w:rPr>
              <w:t>p</w:t>
            </w:r>
            <w:r w:rsidR="005E2FB6" w:rsidRPr="0E93755A">
              <w:rPr>
                <w:rFonts w:eastAsia="Arial"/>
              </w:rPr>
              <w:t>35)</w:t>
            </w:r>
          </w:p>
        </w:tc>
      </w:tr>
      <w:tr w:rsidR="005E2FB6" w14:paraId="3B4674D7"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2A0AA900" w14:textId="50F79404" w:rsidR="005E2FB6" w:rsidRDefault="005E2FB6">
            <w:pPr>
              <w:rPr>
                <w:rFonts w:eastAsia="Arial"/>
              </w:rPr>
            </w:pPr>
            <w:r w:rsidRPr="0E93755A">
              <w:rPr>
                <w:rFonts w:eastAsia="Arial"/>
              </w:rPr>
              <w:t>Actions</w:t>
            </w:r>
          </w:p>
        </w:tc>
        <w:tc>
          <w:tcPr>
            <w:tcW w:w="6945" w:type="dxa"/>
          </w:tcPr>
          <w:p w14:paraId="76024189" w14:textId="7E1B8503" w:rsidR="005E2FB6" w:rsidRDefault="00CE1E6F">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w:t>
            </w:r>
            <w:r w:rsidR="005E2FB6" w:rsidRPr="0E93755A">
              <w:rPr>
                <w:rFonts w:eastAsia="Arial"/>
              </w:rPr>
              <w:t>No teacher would turn a classroom into a haunted house.</w:t>
            </w:r>
            <w:r>
              <w:rPr>
                <w:rFonts w:eastAsia="Arial"/>
              </w:rPr>
              <w:t>’</w:t>
            </w:r>
            <w:r w:rsidR="005E2FB6" w:rsidRPr="0E93755A">
              <w:rPr>
                <w:rFonts w:eastAsia="Arial"/>
              </w:rPr>
              <w:t xml:space="preserve"> (</w:t>
            </w:r>
            <w:r w:rsidR="00AE71A3">
              <w:rPr>
                <w:rFonts w:eastAsia="Arial"/>
              </w:rPr>
              <w:t>p</w:t>
            </w:r>
            <w:r w:rsidR="005E2FB6" w:rsidRPr="0E93755A">
              <w:rPr>
                <w:rFonts w:eastAsia="Arial"/>
              </w:rPr>
              <w:t>33)</w:t>
            </w:r>
            <w:r w:rsidR="00E75664">
              <w:rPr>
                <w:rFonts w:eastAsia="Arial"/>
              </w:rPr>
              <w:t xml:space="preserve"> – annotation: hyperbole</w:t>
            </w:r>
          </w:p>
          <w:p w14:paraId="4F990B1F" w14:textId="7BD3DA45" w:rsidR="005E2FB6" w:rsidRDefault="00CE1E6F">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lastRenderedPageBreak/>
              <w:t>‘</w:t>
            </w:r>
            <w:r w:rsidR="005E2FB6" w:rsidRPr="0E93755A">
              <w:rPr>
                <w:rFonts w:eastAsia="Arial"/>
              </w:rPr>
              <w:t>Mr Winfree puts his hands on his head.</w:t>
            </w:r>
            <w:r>
              <w:rPr>
                <w:rFonts w:eastAsia="Arial"/>
              </w:rPr>
              <w:t>’</w:t>
            </w:r>
            <w:r w:rsidR="005E2FB6" w:rsidRPr="0E93755A">
              <w:rPr>
                <w:rFonts w:eastAsia="Arial"/>
              </w:rPr>
              <w:t xml:space="preserve"> (</w:t>
            </w:r>
            <w:r w:rsidR="00AE71A3">
              <w:rPr>
                <w:rFonts w:eastAsia="Arial"/>
              </w:rPr>
              <w:t>p</w:t>
            </w:r>
            <w:r w:rsidR="005E2FB6" w:rsidRPr="0E93755A">
              <w:rPr>
                <w:rFonts w:eastAsia="Arial"/>
              </w:rPr>
              <w:t>35)</w:t>
            </w:r>
          </w:p>
          <w:p w14:paraId="3D4C82E6" w14:textId="2DECBA00" w:rsidR="005E2FB6" w:rsidRDefault="00CE1E6F">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w:t>
            </w:r>
            <w:r w:rsidR="005E2FB6" w:rsidRPr="0E93755A">
              <w:rPr>
                <w:rFonts w:eastAsia="Arial"/>
              </w:rPr>
              <w:t>He puts his thumbs up and walks away.</w:t>
            </w:r>
            <w:r>
              <w:rPr>
                <w:rFonts w:eastAsia="Arial"/>
              </w:rPr>
              <w:t>’</w:t>
            </w:r>
            <w:r w:rsidR="005E2FB6" w:rsidRPr="0E93755A">
              <w:rPr>
                <w:rFonts w:eastAsia="Arial"/>
              </w:rPr>
              <w:t xml:space="preserve"> (</w:t>
            </w:r>
            <w:r w:rsidR="00AE71A3">
              <w:rPr>
                <w:rFonts w:eastAsia="Arial"/>
              </w:rPr>
              <w:t>p</w:t>
            </w:r>
            <w:r w:rsidR="005E2FB6" w:rsidRPr="0E93755A">
              <w:rPr>
                <w:rFonts w:eastAsia="Arial"/>
              </w:rPr>
              <w:t>37)</w:t>
            </w:r>
          </w:p>
        </w:tc>
      </w:tr>
      <w:tr w:rsidR="005E2FB6" w14:paraId="770BC69D"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3048517" w14:textId="3CC84108" w:rsidR="005E2FB6" w:rsidRDefault="005E2FB6" w:rsidP="0060387B">
            <w:pPr>
              <w:rPr>
                <w:rFonts w:eastAsia="Arial"/>
              </w:rPr>
            </w:pPr>
            <w:r w:rsidRPr="0E93755A">
              <w:rPr>
                <w:rFonts w:eastAsia="Arial"/>
              </w:rPr>
              <w:lastRenderedPageBreak/>
              <w:t>Thoughts</w:t>
            </w:r>
          </w:p>
        </w:tc>
        <w:tc>
          <w:tcPr>
            <w:tcW w:w="6945" w:type="dxa"/>
          </w:tcPr>
          <w:p w14:paraId="4F7282AB" w14:textId="55FA6758" w:rsidR="005E2FB6" w:rsidRDefault="001D6515">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n/a</w:t>
            </w:r>
          </w:p>
        </w:tc>
      </w:tr>
    </w:tbl>
    <w:p w14:paraId="2EBE3C94" w14:textId="45828C1D" w:rsidR="00BA6C25" w:rsidRDefault="00BA6C25" w:rsidP="00E25C37">
      <w:pPr>
        <w:pStyle w:val="Heading2"/>
      </w:pPr>
      <w:bookmarkStart w:id="55" w:name="_Toc152254583"/>
      <w:r w:rsidRPr="006D3274">
        <w:t>Pha</w:t>
      </w:r>
      <w:r w:rsidRPr="0E93755A">
        <w:t xml:space="preserve">se 4, activity </w:t>
      </w:r>
      <w:r w:rsidR="00845E60">
        <w:t>1</w:t>
      </w:r>
      <w:r w:rsidR="006D3274">
        <w:t>2</w:t>
      </w:r>
      <w:r w:rsidRPr="0E93755A">
        <w:t xml:space="preserve"> – Cornell note-taking template</w:t>
      </w:r>
      <w:bookmarkEnd w:id="55"/>
    </w:p>
    <w:p w14:paraId="5326BB07" w14:textId="77777777" w:rsidR="00BA6C25" w:rsidRPr="00CD3407" w:rsidRDefault="00BA6C25" w:rsidP="00055364">
      <w:pPr>
        <w:pStyle w:val="ListNumber"/>
        <w:numPr>
          <w:ilvl w:val="0"/>
          <w:numId w:val="50"/>
        </w:numPr>
      </w:pPr>
      <w:r w:rsidRPr="00CD3407">
        <w:t>View the interview and take relevant notes using the Cornell note-taking method.</w:t>
      </w:r>
    </w:p>
    <w:p w14:paraId="0FE1DD67" w14:textId="3BB0FF5A" w:rsidR="00BA6C25" w:rsidRDefault="00BF7418" w:rsidP="000A0AA4">
      <w:pPr>
        <w:pStyle w:val="Caption"/>
        <w:rPr>
          <w:rFonts w:eastAsia="Arial"/>
        </w:rPr>
      </w:pPr>
      <w:r w:rsidRPr="00CD692F">
        <w:rPr>
          <w:rStyle w:val="Strong"/>
          <w:b w:val="0"/>
          <w:bCs w:val="0"/>
        </w:rPr>
        <w:t xml:space="preserve">Table </w:t>
      </w:r>
      <w:r w:rsidRPr="00CD692F">
        <w:rPr>
          <w:rStyle w:val="Strong"/>
          <w:b w:val="0"/>
          <w:bCs w:val="0"/>
        </w:rPr>
        <w:fldChar w:fldCharType="begin"/>
      </w:r>
      <w:r w:rsidRPr="00CD692F">
        <w:rPr>
          <w:rStyle w:val="Strong"/>
          <w:b w:val="0"/>
          <w:bCs w:val="0"/>
        </w:rPr>
        <w:instrText>SEQ Table \* ARABIC</w:instrText>
      </w:r>
      <w:r w:rsidRPr="00CD692F">
        <w:rPr>
          <w:rStyle w:val="Strong"/>
          <w:b w:val="0"/>
          <w:bCs w:val="0"/>
        </w:rPr>
        <w:fldChar w:fldCharType="separate"/>
      </w:r>
      <w:r w:rsidR="00532E4E">
        <w:rPr>
          <w:rStyle w:val="Strong"/>
          <w:b w:val="0"/>
          <w:bCs w:val="0"/>
          <w:noProof/>
        </w:rPr>
        <w:t>48</w:t>
      </w:r>
      <w:r w:rsidRPr="00CD692F">
        <w:rPr>
          <w:rStyle w:val="Strong"/>
          <w:b w:val="0"/>
          <w:bCs w:val="0"/>
        </w:rPr>
        <w:fldChar w:fldCharType="end"/>
      </w:r>
      <w:r w:rsidRPr="00CD692F">
        <w:rPr>
          <w:rStyle w:val="Strong"/>
          <w:b w:val="0"/>
          <w:bCs w:val="0"/>
        </w:rPr>
        <w:t xml:space="preserve"> </w:t>
      </w:r>
      <w:r w:rsidR="00BA6C25" w:rsidRPr="00CD692F">
        <w:rPr>
          <w:rStyle w:val="Strong"/>
          <w:b w:val="0"/>
          <w:bCs w:val="0"/>
        </w:rPr>
        <w:t>–</w:t>
      </w:r>
      <w:r w:rsidR="001B5BA7">
        <w:t xml:space="preserve"> </w:t>
      </w:r>
      <w:r w:rsidR="00BA6C25" w:rsidRPr="0E93755A">
        <w:rPr>
          <w:rFonts w:eastAsia="Arial"/>
        </w:rPr>
        <w:t xml:space="preserve">Cornell note-taking template </w:t>
      </w:r>
    </w:p>
    <w:tbl>
      <w:tblPr>
        <w:tblStyle w:val="Tableheader"/>
        <w:tblW w:w="0" w:type="auto"/>
        <w:tblLayout w:type="fixed"/>
        <w:tblLook w:val="06A0" w:firstRow="1" w:lastRow="0" w:firstColumn="1" w:lastColumn="0" w:noHBand="1" w:noVBand="1"/>
        <w:tblDescription w:val="Cornell notes and blank space provided for student responses. "/>
      </w:tblPr>
      <w:tblGrid>
        <w:gridCol w:w="2355"/>
        <w:gridCol w:w="7005"/>
      </w:tblGrid>
      <w:tr w:rsidR="00BA6C25" w14:paraId="6CF67C35" w14:textId="77777777" w:rsidTr="00EB64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5" w:type="dxa"/>
          </w:tcPr>
          <w:p w14:paraId="66F7746F" w14:textId="7FA321C6" w:rsidR="00BA6C25" w:rsidRDefault="00BA6C25">
            <w:r w:rsidRPr="0E93755A">
              <w:rPr>
                <w:rFonts w:eastAsia="Arial"/>
              </w:rPr>
              <w:t>Key words</w:t>
            </w:r>
            <w:r w:rsidR="00D66413">
              <w:rPr>
                <w:rFonts w:eastAsia="Arial"/>
              </w:rPr>
              <w:t>,</w:t>
            </w:r>
            <w:r w:rsidRPr="0E93755A">
              <w:rPr>
                <w:rFonts w:eastAsia="Arial"/>
              </w:rPr>
              <w:t xml:space="preserve"> </w:t>
            </w:r>
            <w:proofErr w:type="gramStart"/>
            <w:r w:rsidRPr="0E93755A">
              <w:rPr>
                <w:rFonts w:eastAsia="Arial"/>
              </w:rPr>
              <w:t>comments</w:t>
            </w:r>
            <w:proofErr w:type="gramEnd"/>
            <w:r w:rsidR="00D66413">
              <w:rPr>
                <w:rFonts w:eastAsia="Arial"/>
              </w:rPr>
              <w:t xml:space="preserve"> or</w:t>
            </w:r>
            <w:r w:rsidRPr="0E93755A">
              <w:rPr>
                <w:rFonts w:eastAsia="Arial"/>
              </w:rPr>
              <w:t xml:space="preserve"> questions</w:t>
            </w:r>
          </w:p>
        </w:tc>
        <w:tc>
          <w:tcPr>
            <w:tcW w:w="7005" w:type="dxa"/>
          </w:tcPr>
          <w:p w14:paraId="3E3AB31F" w14:textId="77777777" w:rsidR="00BA6C25" w:rsidRDefault="00BA6C25">
            <w:pPr>
              <w:cnfStyle w:val="100000000000" w:firstRow="1" w:lastRow="0" w:firstColumn="0" w:lastColumn="0" w:oddVBand="0" w:evenVBand="0" w:oddHBand="0" w:evenHBand="0" w:firstRowFirstColumn="0" w:firstRowLastColumn="0" w:lastRowFirstColumn="0" w:lastRowLastColumn="0"/>
              <w:rPr>
                <w:rFonts w:eastAsia="Arial"/>
              </w:rPr>
            </w:pPr>
            <w:r w:rsidRPr="0E93755A">
              <w:rPr>
                <w:rFonts w:eastAsia="Arial"/>
              </w:rPr>
              <w:t>Main notes</w:t>
            </w:r>
          </w:p>
        </w:tc>
      </w:tr>
      <w:tr w:rsidR="00BA6C25" w14:paraId="2DDD1AB4"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355" w:type="dxa"/>
          </w:tcPr>
          <w:p w14:paraId="1AC3F13D" w14:textId="0DE9992D" w:rsidR="00BA6C25" w:rsidRPr="00CD692F" w:rsidRDefault="00BA6C25">
            <w:pPr>
              <w:rPr>
                <w:rFonts w:eastAsia="Arial"/>
                <w:b w:val="0"/>
              </w:rPr>
            </w:pPr>
            <w:r w:rsidRPr="0E93755A">
              <w:rPr>
                <w:rFonts w:eastAsia="Arial"/>
              </w:rPr>
              <w:t>Questions (Most important questions about your notes)</w:t>
            </w:r>
          </w:p>
        </w:tc>
        <w:tc>
          <w:tcPr>
            <w:tcW w:w="7005" w:type="dxa"/>
          </w:tcPr>
          <w:p w14:paraId="6A0A72A5" w14:textId="03348685" w:rsidR="00BA6C25" w:rsidRPr="002F2D65" w:rsidRDefault="00BA6C25">
            <w:pPr>
              <w:cnfStyle w:val="000000000000" w:firstRow="0" w:lastRow="0" w:firstColumn="0" w:lastColumn="0" w:oddVBand="0" w:evenVBand="0" w:oddHBand="0" w:evenHBand="0" w:firstRowFirstColumn="0" w:firstRowLastColumn="0" w:lastRowFirstColumn="0" w:lastRowLastColumn="0"/>
              <w:rPr>
                <w:rFonts w:eastAsia="Arial"/>
              </w:rPr>
            </w:pPr>
          </w:p>
        </w:tc>
      </w:tr>
      <w:tr w:rsidR="00BA6C25" w14:paraId="5628C0F2" w14:textId="77777777" w:rsidTr="00EB64BC">
        <w:trPr>
          <w:trHeight w:val="300"/>
        </w:trPr>
        <w:tc>
          <w:tcPr>
            <w:cnfStyle w:val="001000000000" w:firstRow="0" w:lastRow="0" w:firstColumn="1" w:lastColumn="0" w:oddVBand="0" w:evenVBand="0" w:oddHBand="0" w:evenHBand="0" w:firstRowFirstColumn="0" w:firstRowLastColumn="0" w:lastRowFirstColumn="0" w:lastRowLastColumn="0"/>
            <w:tcW w:w="2355" w:type="dxa"/>
          </w:tcPr>
          <w:p w14:paraId="36CAE689" w14:textId="634AC826" w:rsidR="00BA6C25" w:rsidRDefault="00BA6C25">
            <w:pPr>
              <w:rPr>
                <w:rFonts w:eastAsia="Arial"/>
              </w:rPr>
            </w:pPr>
            <w:r w:rsidRPr="0E93755A">
              <w:rPr>
                <w:rFonts w:eastAsia="Arial"/>
              </w:rPr>
              <w:t xml:space="preserve">Summary </w:t>
            </w:r>
            <w:r w:rsidR="00F92EDE">
              <w:rPr>
                <w:rFonts w:eastAsia="Arial"/>
              </w:rPr>
              <w:t>–</w:t>
            </w:r>
            <w:r w:rsidRPr="0E93755A">
              <w:rPr>
                <w:rFonts w:eastAsia="Arial"/>
              </w:rPr>
              <w:t xml:space="preserve"> what have I learnt?</w:t>
            </w:r>
          </w:p>
        </w:tc>
        <w:tc>
          <w:tcPr>
            <w:tcW w:w="7005" w:type="dxa"/>
          </w:tcPr>
          <w:p w14:paraId="20FAF229" w14:textId="11193CC3" w:rsidR="00BA6C25" w:rsidRDefault="00BA6C25">
            <w:pPr>
              <w:cnfStyle w:val="000000000000" w:firstRow="0" w:lastRow="0" w:firstColumn="0" w:lastColumn="0" w:oddVBand="0" w:evenVBand="0" w:oddHBand="0" w:evenHBand="0" w:firstRowFirstColumn="0" w:firstRowLastColumn="0" w:lastRowFirstColumn="0" w:lastRowLastColumn="0"/>
              <w:rPr>
                <w:rFonts w:eastAsia="Arial"/>
              </w:rPr>
            </w:pPr>
          </w:p>
        </w:tc>
      </w:tr>
    </w:tbl>
    <w:p w14:paraId="44277FC9" w14:textId="74C2A96E" w:rsidR="00401950" w:rsidRDefault="00B0115B" w:rsidP="00E25C37">
      <w:pPr>
        <w:pStyle w:val="Heading2"/>
      </w:pPr>
      <w:bookmarkStart w:id="56" w:name="_Toc152254584"/>
      <w:r>
        <w:t>Phase 4, resource</w:t>
      </w:r>
      <w:r w:rsidR="00CC303C">
        <w:t xml:space="preserve"> </w:t>
      </w:r>
      <w:r w:rsidR="00AC4B65">
        <w:t>7</w:t>
      </w:r>
      <w:r w:rsidR="00CC303C">
        <w:t xml:space="preserve"> – </w:t>
      </w:r>
      <w:r w:rsidR="00EE7CDF">
        <w:t>s</w:t>
      </w:r>
      <w:r w:rsidR="000B4EA0">
        <w:t xml:space="preserve">ample </w:t>
      </w:r>
      <w:r w:rsidR="00CC303C">
        <w:t>author interviews</w:t>
      </w:r>
      <w:bookmarkEnd w:id="56"/>
    </w:p>
    <w:p w14:paraId="45295212" w14:textId="358F5227" w:rsidR="00401950" w:rsidRDefault="00075BB0" w:rsidP="00C05EB6">
      <w:r>
        <w:t>Some sample author interview</w:t>
      </w:r>
      <w:r w:rsidR="00C05EB6">
        <w:t>s are provided in the links below:</w:t>
      </w:r>
    </w:p>
    <w:p w14:paraId="594E44AA" w14:textId="4CBA1B34" w:rsidR="00944931" w:rsidRPr="00944931" w:rsidRDefault="007D0AA5" w:rsidP="00742529">
      <w:pPr>
        <w:pStyle w:val="ListBullet"/>
        <w:rPr>
          <w:color w:val="0F0F0F"/>
        </w:rPr>
      </w:pPr>
      <w:r>
        <w:rPr>
          <w:color w:val="0F0F0F"/>
        </w:rPr>
        <w:t>English curriculum team</w:t>
      </w:r>
      <w:r w:rsidR="00690E8B">
        <w:rPr>
          <w:color w:val="0F0F0F"/>
        </w:rPr>
        <w:t>,</w:t>
      </w:r>
      <w:r>
        <w:rPr>
          <w:color w:val="0F0F0F"/>
        </w:rPr>
        <w:t xml:space="preserve"> </w:t>
      </w:r>
      <w:hyperlink r:id="rId37" w:history="1">
        <w:r w:rsidR="000A0AA4">
          <w:rPr>
            <w:rStyle w:val="Hyperlink"/>
          </w:rPr>
          <w:t>author round table with Helena Fox, Oliver Phommavanh and Eileen Chong (1:28)</w:t>
        </w:r>
      </w:hyperlink>
    </w:p>
    <w:p w14:paraId="7EE06481" w14:textId="7FE01558" w:rsidR="005C19E0" w:rsidRPr="000A0AA4" w:rsidRDefault="00E87497" w:rsidP="00742529">
      <w:pPr>
        <w:pStyle w:val="ListBullet"/>
        <w:rPr>
          <w:color w:val="0F0F0F"/>
        </w:rPr>
      </w:pPr>
      <w:hyperlink r:id="rId38">
        <w:r w:rsidR="000A0AA4">
          <w:rPr>
            <w:rStyle w:val="Hyperlink"/>
            <w:rFonts w:eastAsia="Roboto"/>
          </w:rPr>
          <w:t>Bren MacDibble - on writing 'Across the Risen Sea' (1:00)</w:t>
        </w:r>
      </w:hyperlink>
    </w:p>
    <w:p w14:paraId="017CAA58" w14:textId="7764D80A" w:rsidR="005C19E0" w:rsidRPr="000A0AA4" w:rsidRDefault="00E87497" w:rsidP="00742529">
      <w:pPr>
        <w:pStyle w:val="ListBullet"/>
        <w:rPr>
          <w:color w:val="0F0F0F"/>
        </w:rPr>
      </w:pPr>
      <w:hyperlink r:id="rId39">
        <w:r w:rsidR="000A0AA4">
          <w:rPr>
            <w:rStyle w:val="Hyperlink"/>
            <w:rFonts w:eastAsia="Roboto"/>
          </w:rPr>
          <w:t>Oliver Phommavanh: Author Talk | Sydney Opera House (45:50)</w:t>
        </w:r>
      </w:hyperlink>
    </w:p>
    <w:p w14:paraId="269FA0A7" w14:textId="093C906A" w:rsidR="005C19E0" w:rsidRPr="000A0AA4" w:rsidRDefault="00E87497" w:rsidP="00742529">
      <w:pPr>
        <w:pStyle w:val="ListBullet"/>
        <w:rPr>
          <w:color w:val="0F0F0F"/>
        </w:rPr>
      </w:pPr>
      <w:hyperlink r:id="rId40">
        <w:r w:rsidR="000A0AA4">
          <w:rPr>
            <w:rStyle w:val="Hyperlink"/>
            <w:rFonts w:eastAsia="Roboto"/>
          </w:rPr>
          <w:t>Story Talks with Boori Monty Pryor - Family stories (Part 1) (17:34)</w:t>
        </w:r>
      </w:hyperlink>
    </w:p>
    <w:p w14:paraId="54E2E05D" w14:textId="077F3F33" w:rsidR="005C19E0" w:rsidRPr="000A0AA4" w:rsidRDefault="00E87497" w:rsidP="00742529">
      <w:pPr>
        <w:pStyle w:val="ListBullet"/>
        <w:rPr>
          <w:color w:val="0F0F0F"/>
        </w:rPr>
      </w:pPr>
      <w:hyperlink r:id="rId41">
        <w:r w:rsidR="000A0AA4">
          <w:rPr>
            <w:rStyle w:val="Hyperlink"/>
            <w:rFonts w:eastAsia="Roboto"/>
          </w:rPr>
          <w:t>Story Talks with Boori Monty Pryor - My Girragundji (Part 2) (14:59)</w:t>
        </w:r>
      </w:hyperlink>
    </w:p>
    <w:p w14:paraId="7AC14F7D" w14:textId="42DFD045" w:rsidR="00300B4A" w:rsidRDefault="00300B4A" w:rsidP="00E25C37">
      <w:pPr>
        <w:pStyle w:val="Heading2"/>
      </w:pPr>
      <w:bookmarkStart w:id="57" w:name="_Toc152254585"/>
      <w:r w:rsidRPr="0E93755A">
        <w:lastRenderedPageBreak/>
        <w:t xml:space="preserve">Phase 4, </w:t>
      </w:r>
      <w:r w:rsidR="000A0CE6">
        <w:t xml:space="preserve">activity </w:t>
      </w:r>
      <w:r w:rsidR="00561574">
        <w:t>1</w:t>
      </w:r>
      <w:r w:rsidR="00BD5FEC">
        <w:t>3</w:t>
      </w:r>
      <w:r w:rsidR="000A0CE6">
        <w:t xml:space="preserve"> </w:t>
      </w:r>
      <w:r w:rsidRPr="0E93755A">
        <w:t xml:space="preserve">– 3D </w:t>
      </w:r>
      <w:r w:rsidR="00066791">
        <w:t>format of reflection</w:t>
      </w:r>
      <w:bookmarkEnd w:id="57"/>
    </w:p>
    <w:p w14:paraId="16165015" w14:textId="541F6193" w:rsidR="00B81795" w:rsidRDefault="00D1052E" w:rsidP="00F35C84">
      <w:pPr>
        <w:pStyle w:val="FeatureBox2"/>
      </w:pPr>
      <w:r w:rsidRPr="00F35C84">
        <w:rPr>
          <w:rStyle w:val="Strong"/>
        </w:rPr>
        <w:t>Teacher note:</w:t>
      </w:r>
      <w:r>
        <w:t xml:space="preserve"> introduce students to the </w:t>
      </w:r>
      <w:hyperlink r:id="rId42" w:history="1">
        <w:r w:rsidR="00A25938" w:rsidRPr="00E52542">
          <w:rPr>
            <w:rStyle w:val="Hyperlink"/>
          </w:rPr>
          <w:t>3D format of reflection</w:t>
        </w:r>
      </w:hyperlink>
      <w:r w:rsidR="00A25938">
        <w:rPr>
          <w:rStyle w:val="Hyperlink"/>
        </w:rPr>
        <w:t xml:space="preserve"> </w:t>
      </w:r>
      <w:r w:rsidR="00A25938">
        <w:t xml:space="preserve">to help guide their reflective writing. </w:t>
      </w:r>
      <w:r w:rsidR="00B81795">
        <w:t xml:space="preserve">This is a teacher </w:t>
      </w:r>
      <w:r w:rsidR="001C4099">
        <w:t>d</w:t>
      </w:r>
      <w:r w:rsidR="00B81795">
        <w:t>evised scaffold aim</w:t>
      </w:r>
      <w:r w:rsidR="001C4099">
        <w:t xml:space="preserve">ed at developing </w:t>
      </w:r>
      <w:r w:rsidR="00B81795">
        <w:t xml:space="preserve">student awareness of the strategies </w:t>
      </w:r>
      <w:r w:rsidR="00C23E4C">
        <w:t xml:space="preserve">needed </w:t>
      </w:r>
      <w:r w:rsidR="00B81795">
        <w:t>to analyse and evaluate how authors construct meaning, and to convey, in writing, the impact this has on them as readers</w:t>
      </w:r>
      <w:r w:rsidR="00C23E4C">
        <w:t xml:space="preserve"> or </w:t>
      </w:r>
      <w:r w:rsidR="00B81795">
        <w:t>viewers.</w:t>
      </w:r>
    </w:p>
    <w:p w14:paraId="31600F4D" w14:textId="46BA2838" w:rsidR="00FA5430" w:rsidRDefault="00FA5430" w:rsidP="00055364">
      <w:pPr>
        <w:pStyle w:val="ListNumber"/>
        <w:numPr>
          <w:ilvl w:val="0"/>
          <w:numId w:val="18"/>
        </w:numPr>
        <w:ind w:left="720"/>
      </w:pPr>
      <w:r>
        <w:t>E</w:t>
      </w:r>
      <w:r w:rsidR="00B171BC">
        <w:t>xplore</w:t>
      </w:r>
      <w:r w:rsidR="009F0A59">
        <w:t xml:space="preserve"> the</w:t>
      </w:r>
      <w:r w:rsidR="00B171BC">
        <w:t xml:space="preserve"> Reflective writing: the </w:t>
      </w:r>
      <w:r w:rsidR="00B171BC" w:rsidRPr="009F0A59">
        <w:t>3D format</w:t>
      </w:r>
      <w:r w:rsidR="0F4093A9" w:rsidRPr="009F0A59">
        <w:t xml:space="preserve"> of reflection</w:t>
      </w:r>
      <w:r w:rsidR="009F0A59">
        <w:t xml:space="preserve"> table below</w:t>
      </w:r>
      <w:r w:rsidR="0F4093A9">
        <w:t>.</w:t>
      </w:r>
      <w:r w:rsidR="009F0A59">
        <w:t xml:space="preserve"> </w:t>
      </w:r>
    </w:p>
    <w:p w14:paraId="110D25DC" w14:textId="6EA5CA73" w:rsidR="00FA5430" w:rsidRDefault="00FA5430" w:rsidP="00055364">
      <w:pPr>
        <w:pStyle w:val="ListNumber"/>
        <w:numPr>
          <w:ilvl w:val="0"/>
          <w:numId w:val="18"/>
        </w:numPr>
        <w:ind w:left="720"/>
      </w:pPr>
      <w:r>
        <w:t>V</w:t>
      </w:r>
      <w:r w:rsidR="00B171BC">
        <w:t xml:space="preserve">iew </w:t>
      </w:r>
      <w:r>
        <w:t xml:space="preserve">the </w:t>
      </w:r>
      <w:r w:rsidR="00B171BC">
        <w:t xml:space="preserve">YouTube clip </w:t>
      </w:r>
      <w:hyperlink r:id="rId43">
        <w:r w:rsidR="00881B14">
          <w:rPr>
            <w:rStyle w:val="Hyperlink"/>
          </w:rPr>
          <w:t>Reflective Writing</w:t>
        </w:r>
        <w:r w:rsidR="009F0A59">
          <w:rPr>
            <w:rStyle w:val="Hyperlink"/>
          </w:rPr>
          <w:t>:</w:t>
        </w:r>
        <w:r w:rsidR="00881B14">
          <w:rPr>
            <w:rStyle w:val="Hyperlink"/>
          </w:rPr>
          <w:t xml:space="preserve"> </w:t>
        </w:r>
        <w:r w:rsidR="009F0A59">
          <w:rPr>
            <w:rStyle w:val="Hyperlink"/>
          </w:rPr>
          <w:t xml:space="preserve">the 3D format </w:t>
        </w:r>
        <w:r w:rsidR="00881B14">
          <w:rPr>
            <w:rStyle w:val="Hyperlink"/>
          </w:rPr>
          <w:t>(6:07)</w:t>
        </w:r>
      </w:hyperlink>
      <w:r w:rsidR="000F267A">
        <w:t>.</w:t>
      </w:r>
    </w:p>
    <w:p w14:paraId="6746D9B0" w14:textId="1851B5B3" w:rsidR="00B171BC" w:rsidRDefault="00FA5430" w:rsidP="00055364">
      <w:pPr>
        <w:pStyle w:val="ListNumber"/>
        <w:numPr>
          <w:ilvl w:val="0"/>
          <w:numId w:val="18"/>
        </w:numPr>
        <w:ind w:left="720"/>
      </w:pPr>
      <w:r>
        <w:t>A</w:t>
      </w:r>
      <w:r w:rsidR="00B171BC">
        <w:t xml:space="preserve">nnotate extra ideas on the </w:t>
      </w:r>
      <w:r>
        <w:t xml:space="preserve">below </w:t>
      </w:r>
      <w:r w:rsidR="00B171BC">
        <w:t>table.</w:t>
      </w:r>
    </w:p>
    <w:p w14:paraId="777B9141" w14:textId="17B0E5A3" w:rsidR="0042115F" w:rsidRPr="00736925" w:rsidRDefault="0042115F" w:rsidP="0042115F">
      <w:pPr>
        <w:pStyle w:val="Caption"/>
        <w:rPr>
          <w:b/>
          <w:bCs/>
        </w:rPr>
      </w:pPr>
      <w:r w:rsidRPr="00736925">
        <w:t xml:space="preserve">Table </w:t>
      </w:r>
      <w:r w:rsidRPr="00736925">
        <w:rPr>
          <w:b/>
          <w:bCs/>
        </w:rPr>
        <w:fldChar w:fldCharType="begin"/>
      </w:r>
      <w:r w:rsidRPr="00736925">
        <w:rPr>
          <w:rStyle w:val="Strong"/>
          <w:b w:val="0"/>
          <w:bCs w:val="0"/>
        </w:rPr>
        <w:instrText xml:space="preserve"> SEQ Table \* ARABIC </w:instrText>
      </w:r>
      <w:r w:rsidRPr="00736925">
        <w:rPr>
          <w:b/>
          <w:bCs/>
        </w:rPr>
        <w:fldChar w:fldCharType="separate"/>
      </w:r>
      <w:r w:rsidR="00532E4E">
        <w:rPr>
          <w:rStyle w:val="Strong"/>
          <w:b w:val="0"/>
          <w:bCs w:val="0"/>
          <w:noProof/>
        </w:rPr>
        <w:t>49</w:t>
      </w:r>
      <w:r w:rsidRPr="00736925">
        <w:rPr>
          <w:b/>
          <w:bCs/>
        </w:rPr>
        <w:fldChar w:fldCharType="end"/>
      </w:r>
      <w:r w:rsidRPr="00736925">
        <w:t xml:space="preserve"> –</w:t>
      </w:r>
      <w:r w:rsidRPr="00736925">
        <w:rPr>
          <w:b/>
          <w:bCs/>
        </w:rPr>
        <w:t xml:space="preserve"> </w:t>
      </w:r>
      <w:r w:rsidRPr="00736925">
        <w:rPr>
          <w:rStyle w:val="Strong"/>
          <w:b w:val="0"/>
          <w:bCs w:val="0"/>
        </w:rPr>
        <w:t>3D format of reflection</w:t>
      </w:r>
    </w:p>
    <w:tbl>
      <w:tblPr>
        <w:tblStyle w:val="Tableheader"/>
        <w:tblW w:w="9810" w:type="dxa"/>
        <w:tblLayout w:type="fixed"/>
        <w:tblLook w:val="06A0" w:firstRow="1" w:lastRow="0" w:firstColumn="1" w:lastColumn="0" w:noHBand="1" w:noVBand="1"/>
        <w:tblDescription w:val="Dimension and actions."/>
      </w:tblPr>
      <w:tblGrid>
        <w:gridCol w:w="1696"/>
        <w:gridCol w:w="8114"/>
      </w:tblGrid>
      <w:tr w:rsidR="00300B4A" w:rsidRPr="000648B6" w14:paraId="2E9B7F68" w14:textId="77777777" w:rsidTr="004211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tcPr>
          <w:p w14:paraId="36C3977C" w14:textId="77777777" w:rsidR="00300B4A" w:rsidRPr="00F35C84" w:rsidRDefault="00300B4A" w:rsidP="000648B6">
            <w:r w:rsidRPr="00F35C84">
              <w:t>Dimension</w:t>
            </w:r>
          </w:p>
        </w:tc>
        <w:tc>
          <w:tcPr>
            <w:tcW w:w="8114" w:type="dxa"/>
          </w:tcPr>
          <w:p w14:paraId="0897476B" w14:textId="77777777" w:rsidR="00300B4A" w:rsidRPr="00F35C84" w:rsidRDefault="00300B4A" w:rsidP="000648B6">
            <w:pPr>
              <w:cnfStyle w:val="100000000000" w:firstRow="1" w:lastRow="0" w:firstColumn="0" w:lastColumn="0" w:oddVBand="0" w:evenVBand="0" w:oddHBand="0" w:evenHBand="0" w:firstRowFirstColumn="0" w:firstRowLastColumn="0" w:lastRowFirstColumn="0" w:lastRowLastColumn="0"/>
            </w:pPr>
            <w:r w:rsidRPr="00F35C84">
              <w:t>Actions</w:t>
            </w:r>
          </w:p>
        </w:tc>
      </w:tr>
      <w:tr w:rsidR="00300B4A" w:rsidRPr="000648B6" w14:paraId="57E3EA51" w14:textId="77777777" w:rsidTr="0042115F">
        <w:trPr>
          <w:trHeight w:val="300"/>
        </w:trPr>
        <w:tc>
          <w:tcPr>
            <w:cnfStyle w:val="001000000000" w:firstRow="0" w:lastRow="0" w:firstColumn="1" w:lastColumn="0" w:oddVBand="0" w:evenVBand="0" w:oddHBand="0" w:evenHBand="0" w:firstRowFirstColumn="0" w:firstRowLastColumn="0" w:lastRowFirstColumn="0" w:lastRowLastColumn="0"/>
            <w:tcW w:w="1696" w:type="dxa"/>
          </w:tcPr>
          <w:p w14:paraId="1E7380B7" w14:textId="77777777" w:rsidR="00300B4A" w:rsidRPr="00F35C84" w:rsidRDefault="00300B4A" w:rsidP="000648B6">
            <w:r w:rsidRPr="00F35C84">
              <w:t>Describe</w:t>
            </w:r>
          </w:p>
        </w:tc>
        <w:tc>
          <w:tcPr>
            <w:tcW w:w="8114" w:type="dxa"/>
          </w:tcPr>
          <w:p w14:paraId="501DAE57" w14:textId="7C77826E" w:rsidR="00300B4A" w:rsidRPr="000648B6" w:rsidRDefault="00300B4A" w:rsidP="000648B6">
            <w:pPr>
              <w:cnfStyle w:val="000000000000" w:firstRow="0" w:lastRow="0" w:firstColumn="0" w:lastColumn="0" w:oddVBand="0" w:evenVBand="0" w:oddHBand="0" w:evenHBand="0" w:firstRowFirstColumn="0" w:firstRowLastColumn="0" w:lastRowFirstColumn="0" w:lastRowLastColumn="0"/>
            </w:pPr>
            <w:r w:rsidRPr="00F35C84">
              <w:t>Outline the event, activity, text</w:t>
            </w:r>
          </w:p>
          <w:p w14:paraId="1DB632D9" w14:textId="77777777" w:rsidR="00300B4A" w:rsidRPr="000648B6" w:rsidRDefault="00300B4A" w:rsidP="000648B6">
            <w:pPr>
              <w:cnfStyle w:val="000000000000" w:firstRow="0" w:lastRow="0" w:firstColumn="0" w:lastColumn="0" w:oddVBand="0" w:evenVBand="0" w:oddHBand="0" w:evenHBand="0" w:firstRowFirstColumn="0" w:firstRowLastColumn="0" w:lastRowFirstColumn="0" w:lastRowLastColumn="0"/>
            </w:pPr>
            <w:r w:rsidRPr="00F35C84">
              <w:t>Provide details: date, time, place, composer, audience, context, purpose</w:t>
            </w:r>
          </w:p>
          <w:p w14:paraId="71C9703E" w14:textId="77777777" w:rsidR="00300B4A" w:rsidRPr="000648B6" w:rsidRDefault="00300B4A" w:rsidP="000648B6">
            <w:pPr>
              <w:cnfStyle w:val="000000000000" w:firstRow="0" w:lastRow="0" w:firstColumn="0" w:lastColumn="0" w:oddVBand="0" w:evenVBand="0" w:oddHBand="0" w:evenHBand="0" w:firstRowFirstColumn="0" w:firstRowLastColumn="0" w:lastRowFirstColumn="0" w:lastRowLastColumn="0"/>
            </w:pPr>
            <w:r w:rsidRPr="00F35C84">
              <w:t>¼ page or 1–2 paragraphs</w:t>
            </w:r>
          </w:p>
        </w:tc>
      </w:tr>
      <w:tr w:rsidR="00300B4A" w:rsidRPr="000648B6" w14:paraId="5C7C6EB0" w14:textId="77777777" w:rsidTr="0042115F">
        <w:trPr>
          <w:trHeight w:val="300"/>
        </w:trPr>
        <w:tc>
          <w:tcPr>
            <w:cnfStyle w:val="001000000000" w:firstRow="0" w:lastRow="0" w:firstColumn="1" w:lastColumn="0" w:oddVBand="0" w:evenVBand="0" w:oddHBand="0" w:evenHBand="0" w:firstRowFirstColumn="0" w:firstRowLastColumn="0" w:lastRowFirstColumn="0" w:lastRowLastColumn="0"/>
            <w:tcW w:w="1696" w:type="dxa"/>
          </w:tcPr>
          <w:p w14:paraId="5DA0FF90" w14:textId="77777777" w:rsidR="00300B4A" w:rsidRPr="00F35C84" w:rsidRDefault="00300B4A" w:rsidP="000648B6">
            <w:r w:rsidRPr="00F35C84">
              <w:t>Disclose</w:t>
            </w:r>
          </w:p>
        </w:tc>
        <w:tc>
          <w:tcPr>
            <w:tcW w:w="8114" w:type="dxa"/>
          </w:tcPr>
          <w:p w14:paraId="047924DD" w14:textId="77777777" w:rsidR="00300B4A" w:rsidRPr="000648B6" w:rsidRDefault="00300B4A" w:rsidP="000648B6">
            <w:pPr>
              <w:cnfStyle w:val="000000000000" w:firstRow="0" w:lastRow="0" w:firstColumn="0" w:lastColumn="0" w:oddVBand="0" w:evenVBand="0" w:oddHBand="0" w:evenHBand="0" w:firstRowFirstColumn="0" w:firstRowLastColumn="0" w:lastRowFirstColumn="0" w:lastRowLastColumn="0"/>
            </w:pPr>
            <w:r w:rsidRPr="00F35C84">
              <w:t xml:space="preserve">Use the </w:t>
            </w:r>
            <w:proofErr w:type="gramStart"/>
            <w:r w:rsidRPr="00F35C84">
              <w:t>first person</w:t>
            </w:r>
            <w:proofErr w:type="gramEnd"/>
            <w:r w:rsidRPr="00F35C84">
              <w:t xml:space="preserve"> pronoun to explain your thoughts, feelings and ideas </w:t>
            </w:r>
          </w:p>
          <w:p w14:paraId="3687D4D4" w14:textId="1A973179" w:rsidR="00300B4A" w:rsidRPr="000648B6" w:rsidRDefault="00300B4A" w:rsidP="000648B6">
            <w:pPr>
              <w:cnfStyle w:val="000000000000" w:firstRow="0" w:lastRow="0" w:firstColumn="0" w:lastColumn="0" w:oddVBand="0" w:evenVBand="0" w:oddHBand="0" w:evenHBand="0" w:firstRowFirstColumn="0" w:firstRowLastColumn="0" w:lastRowFirstColumn="0" w:lastRowLastColumn="0"/>
            </w:pPr>
            <w:r w:rsidRPr="00F35C84">
              <w:t>Use specific examples of features to fully explain point of view</w:t>
            </w:r>
          </w:p>
          <w:p w14:paraId="13FC98BE" w14:textId="77777777" w:rsidR="00300B4A" w:rsidRPr="000648B6" w:rsidRDefault="00300B4A" w:rsidP="000648B6">
            <w:pPr>
              <w:cnfStyle w:val="000000000000" w:firstRow="0" w:lastRow="0" w:firstColumn="0" w:lastColumn="0" w:oddVBand="0" w:evenVBand="0" w:oddHBand="0" w:evenHBand="0" w:firstRowFirstColumn="0" w:firstRowLastColumn="0" w:lastRowFirstColumn="0" w:lastRowLastColumn="0"/>
            </w:pPr>
            <w:r w:rsidRPr="00F35C84">
              <w:t>½ page or several paragraphs</w:t>
            </w:r>
          </w:p>
        </w:tc>
      </w:tr>
      <w:tr w:rsidR="00300B4A" w:rsidRPr="000648B6" w14:paraId="03C44563" w14:textId="77777777" w:rsidTr="0042115F">
        <w:trPr>
          <w:trHeight w:val="300"/>
        </w:trPr>
        <w:tc>
          <w:tcPr>
            <w:cnfStyle w:val="001000000000" w:firstRow="0" w:lastRow="0" w:firstColumn="1" w:lastColumn="0" w:oddVBand="0" w:evenVBand="0" w:oddHBand="0" w:evenHBand="0" w:firstRowFirstColumn="0" w:firstRowLastColumn="0" w:lastRowFirstColumn="0" w:lastRowLastColumn="0"/>
            <w:tcW w:w="1696" w:type="dxa"/>
          </w:tcPr>
          <w:p w14:paraId="2CAF4296" w14:textId="77777777" w:rsidR="00300B4A" w:rsidRPr="00F35C84" w:rsidRDefault="00300B4A" w:rsidP="000648B6">
            <w:r w:rsidRPr="00F35C84">
              <w:t>Decision</w:t>
            </w:r>
          </w:p>
        </w:tc>
        <w:tc>
          <w:tcPr>
            <w:tcW w:w="8114" w:type="dxa"/>
          </w:tcPr>
          <w:p w14:paraId="5A9A3681" w14:textId="1F147FFF" w:rsidR="00300B4A" w:rsidRPr="000648B6" w:rsidRDefault="00300B4A" w:rsidP="000648B6">
            <w:pPr>
              <w:cnfStyle w:val="000000000000" w:firstRow="0" w:lastRow="0" w:firstColumn="0" w:lastColumn="0" w:oddVBand="0" w:evenVBand="0" w:oddHBand="0" w:evenHBand="0" w:firstRowFirstColumn="0" w:firstRowLastColumn="0" w:lastRowFirstColumn="0" w:lastRowLastColumn="0"/>
            </w:pPr>
            <w:r w:rsidRPr="00F35C84">
              <w:t>Use the first person pronoun to outline how your thinking and learning has been affected</w:t>
            </w:r>
          </w:p>
          <w:p w14:paraId="6929CDAD" w14:textId="245F8017" w:rsidR="00300B4A" w:rsidRPr="000648B6" w:rsidRDefault="00300B4A" w:rsidP="000648B6">
            <w:pPr>
              <w:cnfStyle w:val="000000000000" w:firstRow="0" w:lastRow="0" w:firstColumn="0" w:lastColumn="0" w:oddVBand="0" w:evenVBand="0" w:oddHBand="0" w:evenHBand="0" w:firstRowFirstColumn="0" w:firstRowLastColumn="0" w:lastRowFirstColumn="0" w:lastRowLastColumn="0"/>
            </w:pPr>
            <w:r w:rsidRPr="00F35C84">
              <w:t>¼ page brief concluding paragraph</w:t>
            </w:r>
          </w:p>
        </w:tc>
      </w:tr>
    </w:tbl>
    <w:p w14:paraId="1D871C81" w14:textId="5499F012" w:rsidR="00AE0CD2" w:rsidRDefault="00AE0CD2" w:rsidP="00E25C37">
      <w:pPr>
        <w:pStyle w:val="Heading2"/>
      </w:pPr>
      <w:bookmarkStart w:id="58" w:name="_Toc152254586"/>
      <w:r w:rsidRPr="0E93755A">
        <w:lastRenderedPageBreak/>
        <w:t xml:space="preserve">Phase 4, </w:t>
      </w:r>
      <w:r w:rsidR="000A0CE6">
        <w:t xml:space="preserve">activity </w:t>
      </w:r>
      <w:r w:rsidR="00BD5FEC">
        <w:t>14</w:t>
      </w:r>
      <w:r w:rsidRPr="0E93755A">
        <w:t xml:space="preserve"> – </w:t>
      </w:r>
      <w:r w:rsidR="00966E69">
        <w:t>the language of reflection</w:t>
      </w:r>
      <w:bookmarkEnd w:id="58"/>
    </w:p>
    <w:p w14:paraId="635D4173" w14:textId="481AFF75" w:rsidR="00AE0CD2" w:rsidRPr="002F5DD0" w:rsidRDefault="00470ED0" w:rsidP="00194C64">
      <w:pPr>
        <w:pStyle w:val="FeatureBox2"/>
      </w:pPr>
      <w:r>
        <w:rPr>
          <w:rStyle w:val="Strong"/>
        </w:rPr>
        <w:t>Teacher note:</w:t>
      </w:r>
      <w:r w:rsidRPr="00736925">
        <w:rPr>
          <w:rStyle w:val="Strong"/>
          <w:b w:val="0"/>
          <w:bCs w:val="0"/>
        </w:rPr>
        <w:t xml:space="preserve"> </w:t>
      </w:r>
      <w:r w:rsidR="007C106A" w:rsidRPr="007C106A">
        <w:t>s</w:t>
      </w:r>
      <w:r w:rsidR="002F5DD0" w:rsidRPr="007C106A">
        <w:t>tudent</w:t>
      </w:r>
      <w:r w:rsidR="002F5DD0">
        <w:t>s can use this</w:t>
      </w:r>
      <w:r w:rsidR="00CE4032">
        <w:t xml:space="preserve"> resource to develop their reflective vocabulary.</w:t>
      </w:r>
      <w:r w:rsidR="003479DD">
        <w:t xml:space="preserve"> Students could add additional words to this bank as they progress through their learning.</w:t>
      </w:r>
    </w:p>
    <w:p w14:paraId="2F29886F" w14:textId="77777777" w:rsidR="00ED68F4" w:rsidRPr="00ED68F4" w:rsidRDefault="00ED68F4" w:rsidP="00ED68F4">
      <w:pPr>
        <w:rPr>
          <w:rStyle w:val="Strong"/>
        </w:rPr>
      </w:pPr>
      <w:r w:rsidRPr="00ED68F4">
        <w:rPr>
          <w:rStyle w:val="Strong"/>
        </w:rPr>
        <w:t>Identify reflective language</w:t>
      </w:r>
    </w:p>
    <w:p w14:paraId="6763E6EF" w14:textId="26ACCE2B" w:rsidR="00ED68F4" w:rsidRPr="0042115F" w:rsidRDefault="00ED68F4" w:rsidP="00055364">
      <w:pPr>
        <w:pStyle w:val="ListNumber"/>
        <w:numPr>
          <w:ilvl w:val="0"/>
          <w:numId w:val="30"/>
        </w:numPr>
        <w:rPr>
          <w:rStyle w:val="Strong"/>
          <w:b w:val="0"/>
          <w:bCs w:val="0"/>
        </w:rPr>
      </w:pPr>
      <w:r w:rsidRPr="0042115F">
        <w:rPr>
          <w:rStyle w:val="Strong"/>
          <w:b w:val="0"/>
          <w:bCs w:val="0"/>
        </w:rPr>
        <w:t xml:space="preserve">Read 1–2 sample reflective pieces from </w:t>
      </w:r>
      <w:hyperlink r:id="rId44" w:history="1">
        <w:r w:rsidRPr="00470ED0">
          <w:rPr>
            <w:rStyle w:val="Hyperlink"/>
          </w:rPr>
          <w:t>Sample work English K–10 Stage 4: Activity 3 – Life writing</w:t>
        </w:r>
      </w:hyperlink>
      <w:r w:rsidRPr="0042115F">
        <w:rPr>
          <w:rStyle w:val="Strong"/>
          <w:b w:val="0"/>
          <w:bCs w:val="0"/>
        </w:rPr>
        <w:t>.</w:t>
      </w:r>
    </w:p>
    <w:p w14:paraId="421DA65D" w14:textId="1AB27FCC" w:rsidR="004A1B44" w:rsidRPr="0042115F" w:rsidRDefault="00ED68F4" w:rsidP="00055364">
      <w:pPr>
        <w:pStyle w:val="ListNumber"/>
        <w:numPr>
          <w:ilvl w:val="0"/>
          <w:numId w:val="30"/>
        </w:numPr>
        <w:rPr>
          <w:rStyle w:val="Strong"/>
          <w:b w:val="0"/>
          <w:bCs w:val="0"/>
        </w:rPr>
      </w:pPr>
      <w:r w:rsidRPr="0042115F">
        <w:rPr>
          <w:rStyle w:val="Strong"/>
          <w:b w:val="0"/>
          <w:bCs w:val="0"/>
        </w:rPr>
        <w:t xml:space="preserve">Identify reflective language </w:t>
      </w:r>
      <w:r w:rsidR="00881B14">
        <w:rPr>
          <w:rStyle w:val="Strong"/>
          <w:b w:val="0"/>
          <w:bCs w:val="0"/>
        </w:rPr>
        <w:t>in</w:t>
      </w:r>
      <w:r w:rsidR="00881B14" w:rsidRPr="0042115F">
        <w:rPr>
          <w:rStyle w:val="Strong"/>
          <w:b w:val="0"/>
          <w:bCs w:val="0"/>
        </w:rPr>
        <w:t xml:space="preserve"> </w:t>
      </w:r>
      <w:r w:rsidRPr="0042115F">
        <w:rPr>
          <w:rStyle w:val="Strong"/>
          <w:b w:val="0"/>
          <w:bCs w:val="0"/>
        </w:rPr>
        <w:t>the samples using the below table</w:t>
      </w:r>
      <w:r w:rsidR="004A1B44" w:rsidRPr="0042115F">
        <w:rPr>
          <w:rStyle w:val="Strong"/>
          <w:b w:val="0"/>
          <w:bCs w:val="0"/>
        </w:rPr>
        <w:t xml:space="preserve"> for guidance</w:t>
      </w:r>
    </w:p>
    <w:p w14:paraId="7E9F4C24" w14:textId="77DA482B" w:rsidR="0042115F" w:rsidRDefault="004A1B44" w:rsidP="00055364">
      <w:pPr>
        <w:pStyle w:val="ListNumber"/>
        <w:numPr>
          <w:ilvl w:val="0"/>
          <w:numId w:val="30"/>
        </w:numPr>
        <w:rPr>
          <w:rStyle w:val="Strong"/>
          <w:b w:val="0"/>
          <w:bCs w:val="0"/>
        </w:rPr>
      </w:pPr>
      <w:r w:rsidRPr="0042115F">
        <w:rPr>
          <w:rStyle w:val="Strong"/>
          <w:b w:val="0"/>
          <w:bCs w:val="0"/>
        </w:rPr>
        <w:t>Add extra</w:t>
      </w:r>
      <w:r w:rsidR="000146D1" w:rsidRPr="0042115F">
        <w:rPr>
          <w:rStyle w:val="Strong"/>
          <w:b w:val="0"/>
          <w:bCs w:val="0"/>
        </w:rPr>
        <w:t xml:space="preserve"> </w:t>
      </w:r>
      <w:r w:rsidR="00ED68F4" w:rsidRPr="0042115F">
        <w:rPr>
          <w:rStyle w:val="Strong"/>
          <w:b w:val="0"/>
          <w:bCs w:val="0"/>
        </w:rPr>
        <w:t>vocabulary to the resource.</w:t>
      </w:r>
    </w:p>
    <w:p w14:paraId="727ED666" w14:textId="330F0215" w:rsidR="000E04B2" w:rsidRPr="0042115F" w:rsidRDefault="00ED68F4" w:rsidP="00055364">
      <w:pPr>
        <w:pStyle w:val="ListNumber"/>
        <w:numPr>
          <w:ilvl w:val="0"/>
          <w:numId w:val="30"/>
        </w:numPr>
        <w:rPr>
          <w:rStyle w:val="Strong"/>
          <w:b w:val="0"/>
          <w:bCs w:val="0"/>
        </w:rPr>
      </w:pPr>
      <w:r w:rsidRPr="0042115F">
        <w:t xml:space="preserve">Using the 3D format, describe, </w:t>
      </w:r>
      <w:proofErr w:type="gramStart"/>
      <w:r w:rsidRPr="0042115F">
        <w:t>disclose</w:t>
      </w:r>
      <w:proofErr w:type="gramEnd"/>
      <w:r w:rsidRPr="0042115F">
        <w:t xml:space="preserve"> and decide about the most important thing </w:t>
      </w:r>
      <w:r w:rsidR="000E04B2" w:rsidRPr="0042115F">
        <w:t xml:space="preserve">you </w:t>
      </w:r>
      <w:r w:rsidRPr="0042115F">
        <w:t xml:space="preserve">have learnt </w:t>
      </w:r>
      <w:r w:rsidR="000E04B2" w:rsidRPr="0042115F">
        <w:t>about the a</w:t>
      </w:r>
      <w:r w:rsidRPr="0042115F">
        <w:t xml:space="preserve">uthor </w:t>
      </w:r>
      <w:r w:rsidR="000E04B2" w:rsidRPr="0042115F">
        <w:t xml:space="preserve">of your book and their </w:t>
      </w:r>
      <w:r w:rsidRPr="0042115F">
        <w:t>writing process</w:t>
      </w:r>
      <w:r w:rsidRPr="00ED68F4">
        <w:rPr>
          <w:rStyle w:val="Strong"/>
        </w:rPr>
        <w:t>.</w:t>
      </w:r>
    </w:p>
    <w:p w14:paraId="0BA4C8A6" w14:textId="4F2E53C3" w:rsidR="00AE0CD2" w:rsidRPr="00736925" w:rsidRDefault="00AE0CD2" w:rsidP="00736925">
      <w:pPr>
        <w:pStyle w:val="Caption"/>
        <w:rPr>
          <w:rStyle w:val="Strong"/>
          <w:b w:val="0"/>
          <w:bCs w:val="0"/>
        </w:rPr>
      </w:pPr>
      <w:r w:rsidRPr="00736925">
        <w:rPr>
          <w:rStyle w:val="Strong"/>
          <w:b w:val="0"/>
          <w:bCs w:val="0"/>
        </w:rPr>
        <w:t xml:space="preserve">Table </w:t>
      </w:r>
      <w:r w:rsidRPr="00736925">
        <w:rPr>
          <w:rStyle w:val="Strong"/>
          <w:b w:val="0"/>
          <w:bCs w:val="0"/>
        </w:rPr>
        <w:fldChar w:fldCharType="begin"/>
      </w:r>
      <w:r w:rsidRPr="00736925">
        <w:rPr>
          <w:rStyle w:val="Strong"/>
          <w:b w:val="0"/>
          <w:bCs w:val="0"/>
        </w:rPr>
        <w:instrText>SEQ Table \* ARABIC</w:instrText>
      </w:r>
      <w:r w:rsidRPr="00736925">
        <w:rPr>
          <w:rStyle w:val="Strong"/>
          <w:b w:val="0"/>
          <w:bCs w:val="0"/>
        </w:rPr>
        <w:fldChar w:fldCharType="separate"/>
      </w:r>
      <w:r w:rsidR="00532E4E">
        <w:rPr>
          <w:rStyle w:val="Strong"/>
          <w:b w:val="0"/>
          <w:bCs w:val="0"/>
          <w:noProof/>
        </w:rPr>
        <w:t>50</w:t>
      </w:r>
      <w:r w:rsidRPr="00736925">
        <w:rPr>
          <w:rStyle w:val="Strong"/>
          <w:b w:val="0"/>
          <w:bCs w:val="0"/>
        </w:rPr>
        <w:fldChar w:fldCharType="end"/>
      </w:r>
      <w:r w:rsidRPr="00736925">
        <w:rPr>
          <w:rStyle w:val="Strong"/>
          <w:b w:val="0"/>
          <w:bCs w:val="0"/>
        </w:rPr>
        <w:t xml:space="preserve"> – </w:t>
      </w:r>
      <w:r w:rsidR="00250B63" w:rsidRPr="00736925">
        <w:rPr>
          <w:rStyle w:val="Strong"/>
          <w:b w:val="0"/>
          <w:bCs w:val="0"/>
        </w:rPr>
        <w:t>language of reflection word bank</w:t>
      </w:r>
    </w:p>
    <w:tbl>
      <w:tblPr>
        <w:tblStyle w:val="Tableheader"/>
        <w:tblW w:w="0" w:type="auto"/>
        <w:tblLook w:val="04A0" w:firstRow="1" w:lastRow="0" w:firstColumn="1" w:lastColumn="0" w:noHBand="0" w:noVBand="1"/>
        <w:tblDescription w:val="Word bank of reflective language."/>
      </w:tblPr>
      <w:tblGrid>
        <w:gridCol w:w="3256"/>
        <w:gridCol w:w="6372"/>
      </w:tblGrid>
      <w:tr w:rsidR="00794E9A" w14:paraId="25C1F539" w14:textId="77777777" w:rsidTr="00421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3640600" w14:textId="75EE8D31" w:rsidR="00794E9A" w:rsidRDefault="00E64FEA" w:rsidP="00AE0CD2">
            <w:pPr>
              <w:rPr>
                <w:rFonts w:eastAsia="Arial"/>
              </w:rPr>
            </w:pPr>
            <w:r>
              <w:rPr>
                <w:rFonts w:eastAsia="Arial"/>
              </w:rPr>
              <w:t xml:space="preserve">Reflective writing </w:t>
            </w:r>
            <w:r w:rsidR="00880E2B">
              <w:rPr>
                <w:rFonts w:eastAsia="Arial"/>
              </w:rPr>
              <w:t>structure</w:t>
            </w:r>
          </w:p>
        </w:tc>
        <w:tc>
          <w:tcPr>
            <w:tcW w:w="6372" w:type="dxa"/>
          </w:tcPr>
          <w:p w14:paraId="3F471A1F" w14:textId="3B20414A" w:rsidR="00794E9A" w:rsidRDefault="00880E2B" w:rsidP="00AE0CD2">
            <w:pPr>
              <w:cnfStyle w:val="100000000000" w:firstRow="1" w:lastRow="0" w:firstColumn="0" w:lastColumn="0" w:oddVBand="0" w:evenVBand="0" w:oddHBand="0" w:evenHBand="0" w:firstRowFirstColumn="0" w:firstRowLastColumn="0" w:lastRowFirstColumn="0" w:lastRowLastColumn="0"/>
              <w:rPr>
                <w:rFonts w:eastAsia="Arial"/>
              </w:rPr>
            </w:pPr>
            <w:r>
              <w:rPr>
                <w:rFonts w:eastAsia="Arial"/>
              </w:rPr>
              <w:t>Examples of phrases</w:t>
            </w:r>
          </w:p>
        </w:tc>
      </w:tr>
      <w:tr w:rsidR="00794E9A" w14:paraId="3D267C43" w14:textId="77777777" w:rsidTr="0042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CE95D02" w14:textId="3EE0FC30" w:rsidR="00794E9A" w:rsidRDefault="00E64FEA" w:rsidP="00AE0CD2">
            <w:pPr>
              <w:rPr>
                <w:rFonts w:eastAsia="Arial"/>
              </w:rPr>
            </w:pPr>
            <w:r>
              <w:rPr>
                <w:rFonts w:eastAsia="Arial"/>
              </w:rPr>
              <w:t>Descri</w:t>
            </w:r>
            <w:r w:rsidR="00D21B75">
              <w:rPr>
                <w:rFonts w:eastAsia="Arial"/>
              </w:rPr>
              <w:t>be</w:t>
            </w:r>
            <w:r w:rsidR="00341BEA">
              <w:rPr>
                <w:rFonts w:eastAsia="Arial"/>
              </w:rPr>
              <w:t xml:space="preserve"> </w:t>
            </w:r>
            <w:r w:rsidR="00341BEA" w:rsidRPr="00341BEA">
              <w:rPr>
                <w:b w:val="0"/>
                <w:bCs/>
              </w:rPr>
              <w:t>– What happened? What is being examined?</w:t>
            </w:r>
            <w:r w:rsidR="00341BEA">
              <w:t xml:space="preserve"> </w:t>
            </w:r>
          </w:p>
        </w:tc>
        <w:tc>
          <w:tcPr>
            <w:tcW w:w="6372" w:type="dxa"/>
          </w:tcPr>
          <w:p w14:paraId="035A6FD9" w14:textId="77777777" w:rsidR="00794E9A" w:rsidRDefault="00607C80" w:rsidP="00AE0CD2">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The use of</w:t>
            </w:r>
            <w:r w:rsidR="00314A87">
              <w:rPr>
                <w:rFonts w:eastAsia="Arial"/>
              </w:rPr>
              <w:t xml:space="preserve"> humour…</w:t>
            </w:r>
          </w:p>
          <w:p w14:paraId="461923DF" w14:textId="77777777" w:rsidR="00314A87" w:rsidRDefault="00314A87" w:rsidP="00AE0CD2">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Figurative lang</w:t>
            </w:r>
            <w:r w:rsidR="002943EC">
              <w:rPr>
                <w:rFonts w:eastAsia="Arial"/>
              </w:rPr>
              <w:t>ua</w:t>
            </w:r>
            <w:r>
              <w:rPr>
                <w:rFonts w:eastAsia="Arial"/>
              </w:rPr>
              <w:t xml:space="preserve">ge </w:t>
            </w:r>
            <w:r w:rsidR="002943EC">
              <w:rPr>
                <w:rFonts w:eastAsia="Arial"/>
              </w:rPr>
              <w:t>helps the reader to escape…</w:t>
            </w:r>
          </w:p>
          <w:p w14:paraId="3FA1CC46" w14:textId="510A98EB" w:rsidR="002943EC" w:rsidRDefault="002943EC" w:rsidP="00AE0CD2">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Changing the tense of the text…</w:t>
            </w:r>
          </w:p>
        </w:tc>
      </w:tr>
      <w:tr w:rsidR="00794E9A" w14:paraId="5B9FFC47" w14:textId="77777777" w:rsidTr="004211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879E039" w14:textId="2C389127" w:rsidR="00794E9A" w:rsidRDefault="00997321" w:rsidP="00635DE7">
            <w:pPr>
              <w:rPr>
                <w:rFonts w:eastAsia="Arial"/>
              </w:rPr>
            </w:pPr>
            <w:r>
              <w:rPr>
                <w:rFonts w:eastAsia="Arial"/>
              </w:rPr>
              <w:t>Disclose</w:t>
            </w:r>
            <w:r w:rsidR="004C6E2F">
              <w:rPr>
                <w:rFonts w:eastAsia="Arial"/>
              </w:rPr>
              <w:t xml:space="preserve"> </w:t>
            </w:r>
            <w:r w:rsidR="004C6E2F" w:rsidRPr="004C6E2F">
              <w:rPr>
                <w:rFonts w:eastAsia="Arial"/>
                <w:b w:val="0"/>
                <w:bCs/>
              </w:rPr>
              <w:t xml:space="preserve">– </w:t>
            </w:r>
            <w:r w:rsidR="004C6E2F" w:rsidRPr="004C6E2F">
              <w:rPr>
                <w:b w:val="0"/>
                <w:bCs/>
              </w:rPr>
              <w:t>What is most important</w:t>
            </w:r>
            <w:r w:rsidR="00635DE7">
              <w:rPr>
                <w:b w:val="0"/>
                <w:bCs/>
              </w:rPr>
              <w:t xml:space="preserve">? </w:t>
            </w:r>
            <w:r w:rsidR="003877FF" w:rsidRPr="00635DE7">
              <w:rPr>
                <w:b w:val="0"/>
              </w:rPr>
              <w:t>What is useful?</w:t>
            </w:r>
            <w:r w:rsidR="00635DE7">
              <w:rPr>
                <w:b w:val="0"/>
              </w:rPr>
              <w:t xml:space="preserve"> </w:t>
            </w:r>
            <w:r w:rsidR="003877FF" w:rsidRPr="00635DE7">
              <w:rPr>
                <w:b w:val="0"/>
              </w:rPr>
              <w:t xml:space="preserve">What is </w:t>
            </w:r>
            <w:r w:rsidR="004C6E2F" w:rsidRPr="00635DE7">
              <w:rPr>
                <w:b w:val="0"/>
              </w:rPr>
              <w:t>relevant about it?</w:t>
            </w:r>
          </w:p>
        </w:tc>
        <w:tc>
          <w:tcPr>
            <w:tcW w:w="6372" w:type="dxa"/>
          </w:tcPr>
          <w:p w14:paraId="54107E87" w14:textId="77777777" w:rsidR="003F0768" w:rsidRDefault="009B160E" w:rsidP="00AE0CD2">
            <w:pPr>
              <w:cnfStyle w:val="000000010000" w:firstRow="0" w:lastRow="0" w:firstColumn="0" w:lastColumn="0" w:oddVBand="0" w:evenVBand="0" w:oddHBand="0" w:evenHBand="1" w:firstRowFirstColumn="0" w:firstRowLastColumn="0" w:lastRowFirstColumn="0" w:lastRowLastColumn="0"/>
            </w:pPr>
            <w:r>
              <w:t>The most</w:t>
            </w:r>
            <w:r w:rsidR="003F0768">
              <w:t>:</w:t>
            </w:r>
          </w:p>
          <w:p w14:paraId="6E0E34D1" w14:textId="6BD6284E" w:rsidR="003F0768" w:rsidRPr="00881B14" w:rsidRDefault="00B8582A" w:rsidP="00881B14">
            <w:pPr>
              <w:pStyle w:val="ListBullet"/>
              <w:spacing w:before="120"/>
              <w:cnfStyle w:val="000000010000" w:firstRow="0" w:lastRow="0" w:firstColumn="0" w:lastColumn="0" w:oddVBand="0" w:evenVBand="0" w:oddHBand="0" w:evenHBand="1" w:firstRowFirstColumn="0" w:firstRowLastColumn="0" w:lastRowFirstColumn="0" w:lastRowLastColumn="0"/>
            </w:pPr>
            <w:r w:rsidRPr="00881B14">
              <w:t>m</w:t>
            </w:r>
            <w:r w:rsidR="00707568" w:rsidRPr="00881B14">
              <w:t>eaningful</w:t>
            </w:r>
          </w:p>
          <w:p w14:paraId="324CEEB4" w14:textId="73DB2105" w:rsidR="003F0768" w:rsidRPr="00881B14" w:rsidRDefault="002B3AAB" w:rsidP="00881B14">
            <w:pPr>
              <w:pStyle w:val="ListBullet"/>
              <w:spacing w:before="120"/>
              <w:cnfStyle w:val="000000010000" w:firstRow="0" w:lastRow="0" w:firstColumn="0" w:lastColumn="0" w:oddVBand="0" w:evenVBand="0" w:oddHBand="0" w:evenHBand="1" w:firstRowFirstColumn="0" w:firstRowLastColumn="0" w:lastRowFirstColumn="0" w:lastRowLastColumn="0"/>
            </w:pPr>
            <w:r w:rsidRPr="00881B14">
              <w:t>significant</w:t>
            </w:r>
          </w:p>
          <w:p w14:paraId="019BC256" w14:textId="388EC3D7" w:rsidR="003F0768" w:rsidRPr="00881B14" w:rsidRDefault="00B664E3" w:rsidP="00881B14">
            <w:pPr>
              <w:pStyle w:val="ListBullet"/>
              <w:spacing w:before="120"/>
              <w:cnfStyle w:val="000000010000" w:firstRow="0" w:lastRow="0" w:firstColumn="0" w:lastColumn="0" w:oddVBand="0" w:evenVBand="0" w:oddHBand="0" w:evenHBand="1" w:firstRowFirstColumn="0" w:firstRowLastColumn="0" w:lastRowFirstColumn="0" w:lastRowLastColumn="0"/>
            </w:pPr>
            <w:r w:rsidRPr="00881B14">
              <w:t>relevant</w:t>
            </w:r>
          </w:p>
          <w:p w14:paraId="1EFE213F" w14:textId="57FBCEDE" w:rsidR="009B160E" w:rsidRPr="00881B14" w:rsidRDefault="00B664E3" w:rsidP="00881B14">
            <w:pPr>
              <w:pStyle w:val="ListBullet"/>
              <w:spacing w:before="120"/>
              <w:cnfStyle w:val="000000010000" w:firstRow="0" w:lastRow="0" w:firstColumn="0" w:lastColumn="0" w:oddVBand="0" w:evenVBand="0" w:oddHBand="0" w:evenHBand="1" w:firstRowFirstColumn="0" w:firstRowLastColumn="0" w:lastRowFirstColumn="0" w:lastRowLastColumn="0"/>
            </w:pPr>
            <w:r w:rsidRPr="00881B14">
              <w:t>important</w:t>
            </w:r>
            <w:r w:rsidR="00707568" w:rsidRPr="00881B14">
              <w:t xml:space="preserve">… </w:t>
            </w:r>
          </w:p>
          <w:p w14:paraId="2AFCD553" w14:textId="77777777" w:rsidR="003F0768" w:rsidRDefault="00873AB7" w:rsidP="00AE0CD2">
            <w:pPr>
              <w:cnfStyle w:val="000000010000" w:firstRow="0" w:lastRow="0" w:firstColumn="0" w:lastColumn="0" w:oddVBand="0" w:evenVBand="0" w:oddHBand="0" w:evenHBand="1" w:firstRowFirstColumn="0" w:firstRowLastColumn="0" w:lastRowFirstColumn="0" w:lastRowLastColumn="0"/>
            </w:pPr>
            <w:r>
              <w:t>Subsequently</w:t>
            </w:r>
          </w:p>
          <w:p w14:paraId="378D8E97" w14:textId="37CED1D7" w:rsidR="003F0768" w:rsidRDefault="003F0768" w:rsidP="00AE0CD2">
            <w:pPr>
              <w:cnfStyle w:val="000000010000" w:firstRow="0" w:lastRow="0" w:firstColumn="0" w:lastColumn="0" w:oddVBand="0" w:evenVBand="0" w:oddHBand="0" w:evenHBand="1" w:firstRowFirstColumn="0" w:firstRowLastColumn="0" w:lastRowFirstColumn="0" w:lastRowLastColumn="0"/>
            </w:pPr>
            <w:r>
              <w:t>L</w:t>
            </w:r>
            <w:r w:rsidR="00042776">
              <w:t>ater</w:t>
            </w:r>
          </w:p>
          <w:p w14:paraId="648A8CA0" w14:textId="3D984A54" w:rsidR="00042776" w:rsidRDefault="00CC105F" w:rsidP="00AE0CD2">
            <w:pPr>
              <w:cnfStyle w:val="000000010000" w:firstRow="0" w:lastRow="0" w:firstColumn="0" w:lastColumn="0" w:oddVBand="0" w:evenVBand="0" w:oddHBand="0" w:evenHBand="1" w:firstRowFirstColumn="0" w:firstRowLastColumn="0" w:lastRowFirstColumn="0" w:lastRowLastColumn="0"/>
            </w:pPr>
            <w:r>
              <w:t>P</w:t>
            </w:r>
            <w:r w:rsidR="00042776">
              <w:t>reviousl</w:t>
            </w:r>
            <w:r w:rsidR="00B8582A">
              <w:t>y</w:t>
            </w:r>
          </w:p>
          <w:p w14:paraId="0233F2A5" w14:textId="77777777" w:rsidR="00CC105F" w:rsidRDefault="00630C0F" w:rsidP="00AE0CD2">
            <w:pPr>
              <w:cnfStyle w:val="000000010000" w:firstRow="0" w:lastRow="0" w:firstColumn="0" w:lastColumn="0" w:oddVBand="0" w:evenVBand="0" w:oddHBand="0" w:evenHBand="1" w:firstRowFirstColumn="0" w:firstRowLastColumn="0" w:lastRowFirstColumn="0" w:lastRowLastColumn="0"/>
            </w:pPr>
            <w:r>
              <w:lastRenderedPageBreak/>
              <w:t>Alternatively</w:t>
            </w:r>
          </w:p>
          <w:p w14:paraId="70EB9DD3" w14:textId="76A468CE" w:rsidR="00630C0F" w:rsidRDefault="00CC105F" w:rsidP="00AE0CD2">
            <w:pPr>
              <w:cnfStyle w:val="000000010000" w:firstRow="0" w:lastRow="0" w:firstColumn="0" w:lastColumn="0" w:oddVBand="0" w:evenVBand="0" w:oddHBand="0" w:evenHBand="1" w:firstRowFirstColumn="0" w:firstRowLastColumn="0" w:lastRowFirstColumn="0" w:lastRowLastColumn="0"/>
            </w:pPr>
            <w:r>
              <w:t>E</w:t>
            </w:r>
            <w:r w:rsidR="00630C0F">
              <w:t>quall</w:t>
            </w:r>
            <w:r w:rsidR="00B8582A">
              <w:t>y</w:t>
            </w:r>
          </w:p>
          <w:p w14:paraId="3383AC4A" w14:textId="77777777" w:rsidR="00CC105F" w:rsidRDefault="00CC105F" w:rsidP="00AE0CD2">
            <w:pPr>
              <w:cnfStyle w:val="000000010000" w:firstRow="0" w:lastRow="0" w:firstColumn="0" w:lastColumn="0" w:oddVBand="0" w:evenVBand="0" w:oddHBand="0" w:evenHBand="1" w:firstRowFirstColumn="0" w:firstRowLastColumn="0" w:lastRowFirstColumn="0" w:lastRowLastColumn="0"/>
            </w:pPr>
            <w:r>
              <w:t>…</w:t>
            </w:r>
            <w:r w:rsidR="00707568">
              <w:t>resulted from</w:t>
            </w:r>
          </w:p>
          <w:p w14:paraId="0F9EB0C0" w14:textId="09479DDF" w:rsidR="004F0C21" w:rsidRDefault="004F0C21" w:rsidP="00AE0CD2">
            <w:pPr>
              <w:cnfStyle w:val="000000010000" w:firstRow="0" w:lastRow="0" w:firstColumn="0" w:lastColumn="0" w:oddVBand="0" w:evenVBand="0" w:oddHBand="0" w:evenHBand="1" w:firstRowFirstColumn="0" w:firstRowLastColumn="0" w:lastRowFirstColumn="0" w:lastRowLastColumn="0"/>
            </w:pPr>
            <w:r>
              <w:t>…</w:t>
            </w:r>
            <w:r w:rsidR="00D34B50">
              <w:t xml:space="preserve"> explained by</w:t>
            </w:r>
          </w:p>
          <w:p w14:paraId="6A0F9F5B" w14:textId="1F608D9C" w:rsidR="004F0C21" w:rsidRDefault="004F0C21" w:rsidP="00AE0CD2">
            <w:pPr>
              <w:cnfStyle w:val="000000010000" w:firstRow="0" w:lastRow="0" w:firstColumn="0" w:lastColumn="0" w:oddVBand="0" w:evenVBand="0" w:oddHBand="0" w:evenHBand="1" w:firstRowFirstColumn="0" w:firstRowLastColumn="0" w:lastRowFirstColumn="0" w:lastRowLastColumn="0"/>
            </w:pPr>
            <w:r>
              <w:t>B</w:t>
            </w:r>
            <w:r w:rsidR="00E17F5B">
              <w:t>ecause of</w:t>
            </w:r>
          </w:p>
          <w:p w14:paraId="204845F4" w14:textId="22DBFBA4" w:rsidR="004F0C21" w:rsidRDefault="004F0C21" w:rsidP="00AE0CD2">
            <w:pPr>
              <w:cnfStyle w:val="000000010000" w:firstRow="0" w:lastRow="0" w:firstColumn="0" w:lastColumn="0" w:oddVBand="0" w:evenVBand="0" w:oddHBand="0" w:evenHBand="1" w:firstRowFirstColumn="0" w:firstRowLastColumn="0" w:lastRowFirstColumn="0" w:lastRowLastColumn="0"/>
            </w:pPr>
            <w:r>
              <w:t>D</w:t>
            </w:r>
            <w:r w:rsidR="008B31BC">
              <w:t>ue to</w:t>
            </w:r>
          </w:p>
          <w:p w14:paraId="23A542E0" w14:textId="2B18B495" w:rsidR="00794E9A" w:rsidRDefault="004F0C21" w:rsidP="00AE0CD2">
            <w:pPr>
              <w:cnfStyle w:val="000000010000" w:firstRow="0" w:lastRow="0" w:firstColumn="0" w:lastColumn="0" w:oddVBand="0" w:evenVBand="0" w:oddHBand="0" w:evenHBand="1" w:firstRowFirstColumn="0" w:firstRowLastColumn="0" w:lastRowFirstColumn="0" w:lastRowLastColumn="0"/>
            </w:pPr>
            <w:r>
              <w:t>…</w:t>
            </w:r>
            <w:r w:rsidR="0038650D">
              <w:t>d</w:t>
            </w:r>
            <w:r w:rsidR="006B3A54">
              <w:t>em</w:t>
            </w:r>
            <w:r w:rsidR="0038650D">
              <w:t>onst</w:t>
            </w:r>
            <w:r w:rsidR="006B3A54">
              <w:t>rates</w:t>
            </w:r>
            <w:r w:rsidR="00707568">
              <w:t>…</w:t>
            </w:r>
          </w:p>
          <w:p w14:paraId="469BA1EE" w14:textId="04BEEE17" w:rsidR="00517698" w:rsidRDefault="00517698" w:rsidP="00AE0CD2">
            <w:pPr>
              <w:cnfStyle w:val="000000010000" w:firstRow="0" w:lastRow="0" w:firstColumn="0" w:lastColumn="0" w:oddVBand="0" w:evenVBand="0" w:oddHBand="0" w:evenHBand="1" w:firstRowFirstColumn="0" w:firstRowLastColumn="0" w:lastRowFirstColumn="0" w:lastRowLastColumn="0"/>
              <w:rPr>
                <w:rFonts w:eastAsia="Arial"/>
              </w:rPr>
            </w:pPr>
            <w:r>
              <w:rPr>
                <w:rFonts w:eastAsia="Arial"/>
              </w:rPr>
              <w:t xml:space="preserve">This </w:t>
            </w:r>
            <w:r w:rsidR="00BF4E90">
              <w:rPr>
                <w:rFonts w:eastAsia="Arial"/>
              </w:rPr>
              <w:t>is perhaps</w:t>
            </w:r>
            <w:r w:rsidR="004F0C21">
              <w:rPr>
                <w:rFonts w:eastAsia="Arial"/>
              </w:rPr>
              <w:t xml:space="preserve"> because of </w:t>
            </w:r>
          </w:p>
        </w:tc>
      </w:tr>
      <w:tr w:rsidR="00794E9A" w14:paraId="72CF6C84" w14:textId="77777777" w:rsidTr="0042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39E2150" w14:textId="4AFC8DF2" w:rsidR="00794E9A" w:rsidRDefault="00AF460B" w:rsidP="00AE0CD2">
            <w:pPr>
              <w:rPr>
                <w:rFonts w:eastAsia="Arial"/>
              </w:rPr>
            </w:pPr>
            <w:r>
              <w:rPr>
                <w:rFonts w:eastAsia="Arial"/>
              </w:rPr>
              <w:lastRenderedPageBreak/>
              <w:t>Deci</w:t>
            </w:r>
            <w:r w:rsidR="002B535A">
              <w:rPr>
                <w:rFonts w:eastAsia="Arial"/>
              </w:rPr>
              <w:t>de</w:t>
            </w:r>
            <w:r w:rsidR="00AD0789">
              <w:rPr>
                <w:rFonts w:eastAsia="Arial"/>
              </w:rPr>
              <w:t xml:space="preserve"> </w:t>
            </w:r>
            <w:r w:rsidR="00AD0789" w:rsidRPr="00AD0789">
              <w:rPr>
                <w:rFonts w:eastAsia="Arial"/>
                <w:b w:val="0"/>
                <w:bCs/>
              </w:rPr>
              <w:t xml:space="preserve">– </w:t>
            </w:r>
            <w:r w:rsidR="00AD0789" w:rsidRPr="00AD0789">
              <w:rPr>
                <w:b w:val="0"/>
                <w:bCs/>
              </w:rPr>
              <w:t>What have I learn</w:t>
            </w:r>
            <w:r w:rsidR="009F0A59">
              <w:rPr>
                <w:b w:val="0"/>
                <w:bCs/>
              </w:rPr>
              <w:t>t</w:t>
            </w:r>
            <w:r w:rsidR="00AD0789" w:rsidRPr="00AD0789">
              <w:rPr>
                <w:b w:val="0"/>
                <w:bCs/>
              </w:rPr>
              <w:t xml:space="preserve"> from this? What does this mean for my future responses?</w:t>
            </w:r>
          </w:p>
        </w:tc>
        <w:tc>
          <w:tcPr>
            <w:tcW w:w="6372" w:type="dxa"/>
          </w:tcPr>
          <w:p w14:paraId="02E438F7" w14:textId="77777777" w:rsidR="00B92A41" w:rsidRDefault="006B3A54" w:rsidP="00AE0CD2">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Having</w:t>
            </w:r>
            <w:r w:rsidR="00B92A41">
              <w:rPr>
                <w:rFonts w:eastAsia="Arial"/>
              </w:rPr>
              <w:t>:</w:t>
            </w:r>
          </w:p>
          <w:p w14:paraId="3D6E8F99" w14:textId="65301218" w:rsidR="00B92A41" w:rsidRPr="0042115F" w:rsidRDefault="00724713">
            <w:pPr>
              <w:pStyle w:val="ListBullet"/>
              <w:contextualSpacing/>
              <w:cnfStyle w:val="000000100000" w:firstRow="0" w:lastRow="0" w:firstColumn="0" w:lastColumn="0" w:oddVBand="0" w:evenVBand="0" w:oddHBand="1" w:evenHBand="0" w:firstRowFirstColumn="0" w:firstRowLastColumn="0" w:lastRowFirstColumn="0" w:lastRowLastColumn="0"/>
              <w:rPr>
                <w:rFonts w:eastAsia="Arial"/>
              </w:rPr>
            </w:pPr>
            <w:r>
              <w:t>applied</w:t>
            </w:r>
          </w:p>
          <w:p w14:paraId="3C9B9BAF" w14:textId="77E2ADFD" w:rsidR="00B92A41" w:rsidRDefault="00A301D7">
            <w:pPr>
              <w:pStyle w:val="ListBullet"/>
              <w:contextualSpacing/>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discussed</w:t>
            </w:r>
          </w:p>
          <w:p w14:paraId="093DF710" w14:textId="4F67E821" w:rsidR="00B92A41" w:rsidRDefault="009F0A59">
            <w:pPr>
              <w:pStyle w:val="ListBullet"/>
              <w:contextualSpacing/>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learnt</w:t>
            </w:r>
            <w:r w:rsidR="00A301D7">
              <w:rPr>
                <w:rFonts w:eastAsia="Arial"/>
              </w:rPr>
              <w:t>…</w:t>
            </w:r>
            <w:r w:rsidR="00F2266C">
              <w:rPr>
                <w:rFonts w:eastAsia="Arial"/>
              </w:rPr>
              <w:t xml:space="preserve"> </w:t>
            </w:r>
          </w:p>
          <w:p w14:paraId="7F8D4088" w14:textId="77777777" w:rsidR="00A0491E" w:rsidRDefault="00F2266C" w:rsidP="00A0491E">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I now</w:t>
            </w:r>
            <w:r w:rsidR="00A0491E">
              <w:rPr>
                <w:rFonts w:eastAsia="Arial"/>
              </w:rPr>
              <w:t>:</w:t>
            </w:r>
          </w:p>
          <w:p w14:paraId="505FE264" w14:textId="409C79C6" w:rsidR="00A0491E" w:rsidRDefault="00724713" w:rsidP="00A0491E">
            <w:pPr>
              <w:pStyle w:val="ListBullet"/>
              <w:contextualSpacing/>
              <w:cnfStyle w:val="000000100000" w:firstRow="0" w:lastRow="0" w:firstColumn="0" w:lastColumn="0" w:oddVBand="0" w:evenVBand="0" w:oddHBand="1" w:evenHBand="0" w:firstRowFirstColumn="0" w:firstRowLastColumn="0" w:lastRowFirstColumn="0" w:lastRowLastColumn="0"/>
            </w:pPr>
            <w:r>
              <w:t>r</w:t>
            </w:r>
            <w:r w:rsidRPr="00B92A41">
              <w:t>ealise</w:t>
            </w:r>
          </w:p>
          <w:p w14:paraId="61859D96" w14:textId="1ED1C933" w:rsidR="00A0491E" w:rsidRDefault="003036AF" w:rsidP="00A0491E">
            <w:pPr>
              <w:pStyle w:val="ListBullet"/>
              <w:contextualSpacing/>
              <w:cnfStyle w:val="000000100000" w:firstRow="0" w:lastRow="0" w:firstColumn="0" w:lastColumn="0" w:oddVBand="0" w:evenVBand="0" w:oddHBand="1" w:evenHBand="0" w:firstRowFirstColumn="0" w:firstRowLastColumn="0" w:lastRowFirstColumn="0" w:lastRowLastColumn="0"/>
            </w:pPr>
            <w:r w:rsidRPr="00B92A41">
              <w:t>wonder</w:t>
            </w:r>
          </w:p>
          <w:p w14:paraId="71674F8D" w14:textId="71207A86" w:rsidR="00794E9A" w:rsidRPr="00B92A41" w:rsidRDefault="003036AF" w:rsidP="0042115F">
            <w:pPr>
              <w:pStyle w:val="ListBullet"/>
              <w:cnfStyle w:val="000000100000" w:firstRow="0" w:lastRow="0" w:firstColumn="0" w:lastColumn="0" w:oddVBand="0" w:evenVBand="0" w:oddHBand="1" w:evenHBand="0" w:firstRowFirstColumn="0" w:firstRowLastColumn="0" w:lastRowFirstColumn="0" w:lastRowLastColumn="0"/>
            </w:pPr>
            <w:r w:rsidRPr="00B92A41">
              <w:t>question…</w:t>
            </w:r>
          </w:p>
          <w:p w14:paraId="313EB1BC" w14:textId="77777777" w:rsidR="00A0491E" w:rsidRDefault="003036AF" w:rsidP="00AE0CD2">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Additionally</w:t>
            </w:r>
          </w:p>
          <w:p w14:paraId="45958666" w14:textId="1BBE4483" w:rsidR="003036AF" w:rsidRDefault="00A0491E" w:rsidP="00AE0CD2">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F</w:t>
            </w:r>
            <w:r w:rsidR="003036AF">
              <w:rPr>
                <w:rFonts w:eastAsia="Arial"/>
              </w:rPr>
              <w:t>urthermore</w:t>
            </w:r>
          </w:p>
          <w:p w14:paraId="0E7A4B9D" w14:textId="77777777" w:rsidR="0004581F" w:rsidRDefault="0004581F" w:rsidP="00AE0CD2">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This skill</w:t>
            </w:r>
            <w:r w:rsidR="003479DD">
              <w:rPr>
                <w:rFonts w:eastAsia="Arial"/>
              </w:rPr>
              <w:t xml:space="preserve"> is useful as…</w:t>
            </w:r>
          </w:p>
          <w:p w14:paraId="0470B4A9" w14:textId="588B9339" w:rsidR="003479DD" w:rsidRDefault="003479DD" w:rsidP="00AE0CD2">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As a next step, I need to…</w:t>
            </w:r>
          </w:p>
        </w:tc>
      </w:tr>
    </w:tbl>
    <w:p w14:paraId="509D97DA" w14:textId="6AC1A945" w:rsidR="00722AE6" w:rsidRDefault="00506726" w:rsidP="00E25C37">
      <w:pPr>
        <w:pStyle w:val="Heading2"/>
      </w:pPr>
      <w:bookmarkStart w:id="59" w:name="_Toc152254587"/>
      <w:r w:rsidRPr="00DC5AEC">
        <w:lastRenderedPageBreak/>
        <w:t xml:space="preserve">Core </w:t>
      </w:r>
      <w:r w:rsidR="009C483F" w:rsidRPr="00DC5AEC">
        <w:t>f</w:t>
      </w:r>
      <w:r w:rsidRPr="00DC5AEC">
        <w:t>ormative task 5 – imaginative writing transformation</w:t>
      </w:r>
      <w:r w:rsidR="00AE0E2F">
        <w:t xml:space="preserve"> </w:t>
      </w:r>
      <w:r w:rsidR="008E5FBB">
        <w:t>(integrated Phase 5)</w:t>
      </w:r>
      <w:bookmarkEnd w:id="59"/>
    </w:p>
    <w:p w14:paraId="5C4CBA1E" w14:textId="6D571AE5" w:rsidR="00061391" w:rsidRPr="00D31165" w:rsidRDefault="00A52425" w:rsidP="00A52425">
      <w:pPr>
        <w:rPr>
          <w:rStyle w:val="Strong"/>
        </w:rPr>
      </w:pPr>
      <w:r>
        <w:rPr>
          <w:rStyle w:val="Strong"/>
        </w:rPr>
        <w:t xml:space="preserve">Part </w:t>
      </w:r>
      <w:r w:rsidR="0049145F">
        <w:rPr>
          <w:rStyle w:val="Strong"/>
        </w:rPr>
        <w:t>A</w:t>
      </w:r>
      <w:r>
        <w:rPr>
          <w:rStyle w:val="Strong"/>
        </w:rPr>
        <w:t xml:space="preserve"> – w</w:t>
      </w:r>
      <w:r w:rsidR="00061391" w:rsidRPr="00D31165">
        <w:rPr>
          <w:rStyle w:val="Strong"/>
        </w:rPr>
        <w:t>riting</w:t>
      </w:r>
      <w:r>
        <w:rPr>
          <w:rStyle w:val="Strong"/>
        </w:rPr>
        <w:t xml:space="preserve"> </w:t>
      </w:r>
      <w:r w:rsidR="00061391" w:rsidRPr="00D31165">
        <w:rPr>
          <w:rStyle w:val="Strong"/>
        </w:rPr>
        <w:t>scenario</w:t>
      </w:r>
    </w:p>
    <w:p w14:paraId="068D0292" w14:textId="1BFEAC56" w:rsidR="00061391" w:rsidRDefault="00061391" w:rsidP="00055364">
      <w:pPr>
        <w:pStyle w:val="ListNumber"/>
        <w:numPr>
          <w:ilvl w:val="0"/>
          <w:numId w:val="31"/>
        </w:numPr>
      </w:pPr>
      <w:r>
        <w:t>You</w:t>
      </w:r>
      <w:r w:rsidR="00985557">
        <w:t>r publishe</w:t>
      </w:r>
      <w:r w:rsidR="00D46580">
        <w:t>r</w:t>
      </w:r>
      <w:r w:rsidR="00985557">
        <w:t xml:space="preserve"> has told you that the genre of yo</w:t>
      </w:r>
      <w:r w:rsidR="00D46580">
        <w:t xml:space="preserve">ur imaginative writing is not ‘on trend’ </w:t>
      </w:r>
      <w:proofErr w:type="gramStart"/>
      <w:r w:rsidR="00D46580">
        <w:t>at the moment</w:t>
      </w:r>
      <w:proofErr w:type="gramEnd"/>
      <w:r w:rsidR="00D46580">
        <w:t xml:space="preserve">. </w:t>
      </w:r>
      <w:r>
        <w:t xml:space="preserve">You have been asked by </w:t>
      </w:r>
      <w:r w:rsidR="009644D3">
        <w:t xml:space="preserve">your </w:t>
      </w:r>
      <w:r>
        <w:t xml:space="preserve">publisher to </w:t>
      </w:r>
      <w:r w:rsidR="009644D3">
        <w:t>transform the genre</w:t>
      </w:r>
      <w:r w:rsidR="00E403E6">
        <w:t xml:space="preserve"> to make it more appealing to popular demand. </w:t>
      </w:r>
    </w:p>
    <w:p w14:paraId="6AA83D34" w14:textId="77777777" w:rsidR="00061391" w:rsidRDefault="00061391" w:rsidP="00724713">
      <w:pPr>
        <w:ind w:left="567"/>
      </w:pPr>
      <w:r>
        <w:t>To meet this brief, you will:</w:t>
      </w:r>
    </w:p>
    <w:p w14:paraId="16A55F92" w14:textId="2EF3CD8A" w:rsidR="009618A7" w:rsidRDefault="00E403E6" w:rsidP="00055364">
      <w:pPr>
        <w:pStyle w:val="ListNumber2"/>
        <w:numPr>
          <w:ilvl w:val="0"/>
          <w:numId w:val="32"/>
        </w:numPr>
      </w:pPr>
      <w:r>
        <w:t>select a writing piece you have crafted</w:t>
      </w:r>
      <w:r w:rsidR="009618A7">
        <w:t xml:space="preserve"> earlier in the program</w:t>
      </w:r>
    </w:p>
    <w:p w14:paraId="3FA70084" w14:textId="63A6ACEF" w:rsidR="009618A7" w:rsidRDefault="009618A7" w:rsidP="00055364">
      <w:pPr>
        <w:pStyle w:val="ListNumber2"/>
        <w:numPr>
          <w:ilvl w:val="0"/>
          <w:numId w:val="32"/>
        </w:numPr>
      </w:pPr>
      <w:r>
        <w:t>identify a genre and its conventions to which you will trans</w:t>
      </w:r>
      <w:r w:rsidR="00FE2401">
        <w:t>f</w:t>
      </w:r>
      <w:r>
        <w:t>orm your work</w:t>
      </w:r>
    </w:p>
    <w:p w14:paraId="175A3B03" w14:textId="1E1B6686" w:rsidR="00FD3BC5" w:rsidRDefault="00FD3BC5" w:rsidP="00055364">
      <w:pPr>
        <w:pStyle w:val="ListNumber2"/>
        <w:numPr>
          <w:ilvl w:val="0"/>
          <w:numId w:val="32"/>
        </w:numPr>
      </w:pPr>
      <w:r>
        <w:t>use the planning tools and scaffolds to transform your piece of writing to a new genre</w:t>
      </w:r>
      <w:r w:rsidR="00190BEB">
        <w:t xml:space="preserve"> (300</w:t>
      </w:r>
      <w:r w:rsidR="00724713">
        <w:t>–</w:t>
      </w:r>
      <w:r w:rsidR="00190BEB">
        <w:t>400 words)</w:t>
      </w:r>
      <w:r w:rsidR="00D149B4">
        <w:t>.</w:t>
      </w:r>
    </w:p>
    <w:p w14:paraId="33819CD3" w14:textId="3325410A" w:rsidR="00190BEB" w:rsidRPr="00D804AB" w:rsidRDefault="00A52425" w:rsidP="0042115F">
      <w:pPr>
        <w:rPr>
          <w:rStyle w:val="Strong"/>
        </w:rPr>
      </w:pPr>
      <w:r>
        <w:rPr>
          <w:rStyle w:val="Strong"/>
        </w:rPr>
        <w:t xml:space="preserve">Part </w:t>
      </w:r>
      <w:r w:rsidR="00A445E0">
        <w:rPr>
          <w:rStyle w:val="Strong"/>
        </w:rPr>
        <w:t>B</w:t>
      </w:r>
      <w:r>
        <w:rPr>
          <w:rStyle w:val="Strong"/>
        </w:rPr>
        <w:t xml:space="preserve"> – advice</w:t>
      </w:r>
      <w:r w:rsidR="00190BEB" w:rsidRPr="00D804AB">
        <w:rPr>
          <w:rStyle w:val="Strong"/>
        </w:rPr>
        <w:t xml:space="preserve"> for completing the core formative task</w:t>
      </w:r>
    </w:p>
    <w:p w14:paraId="0E6A11FD" w14:textId="1173379B" w:rsidR="00190BEB" w:rsidRDefault="00190BEB" w:rsidP="006255AC">
      <w:r>
        <w:t xml:space="preserve">The piece of writing that you compose should </w:t>
      </w:r>
      <w:r w:rsidR="0070288F">
        <w:t>transform the genre using appropriate conventions.</w:t>
      </w:r>
      <w:r>
        <w:t xml:space="preserve"> In your composition, you should:</w:t>
      </w:r>
    </w:p>
    <w:p w14:paraId="16906D40" w14:textId="77777777" w:rsidR="0070288F" w:rsidRDefault="0070288F" w:rsidP="00055364">
      <w:pPr>
        <w:pStyle w:val="ListNumber2"/>
        <w:numPr>
          <w:ilvl w:val="0"/>
          <w:numId w:val="33"/>
        </w:numPr>
      </w:pPr>
      <w:r>
        <w:t>use appropriate conventions of genre</w:t>
      </w:r>
    </w:p>
    <w:p w14:paraId="4AC9EFB4" w14:textId="77777777" w:rsidR="00226D6A" w:rsidRDefault="00190BEB" w:rsidP="0037714F">
      <w:pPr>
        <w:pStyle w:val="ListNumber2"/>
      </w:pPr>
      <w:r>
        <w:t>use the</w:t>
      </w:r>
      <w:r w:rsidR="00226D6A">
        <w:t xml:space="preserve"> planning tool to identify areas for transformation</w:t>
      </w:r>
    </w:p>
    <w:p w14:paraId="0DFE479C" w14:textId="4DF88110" w:rsidR="00224751" w:rsidRDefault="00226D6A" w:rsidP="0037714F">
      <w:pPr>
        <w:pStyle w:val="ListNumber2"/>
      </w:pPr>
      <w:r>
        <w:t xml:space="preserve">use the </w:t>
      </w:r>
      <w:r w:rsidR="00E726FE">
        <w:t>self-</w:t>
      </w:r>
      <w:r>
        <w:t xml:space="preserve">review checklist to </w:t>
      </w:r>
      <w:r w:rsidR="00224751">
        <w:t>check you have used appropriate narrative conventions</w:t>
      </w:r>
      <w:r w:rsidR="00201ACE">
        <w:t>.</w:t>
      </w:r>
    </w:p>
    <w:p w14:paraId="349601A3" w14:textId="517C2CC3" w:rsidR="00F607F0" w:rsidRDefault="00F607F0" w:rsidP="00F607F0">
      <w:pPr>
        <w:pStyle w:val="FeatureBox2"/>
      </w:pPr>
      <w:r>
        <w:rPr>
          <w:b/>
          <w:bCs/>
        </w:rPr>
        <w:t xml:space="preserve">Teacher note (for differentiation): </w:t>
      </w:r>
      <w:r w:rsidRPr="001E4C0D">
        <w:t xml:space="preserve">students are given a genre to write in and select cards from </w:t>
      </w:r>
      <w:r w:rsidRPr="00542391">
        <w:rPr>
          <w:b/>
          <w:bCs/>
        </w:rPr>
        <w:t xml:space="preserve">Phase 4, resource </w:t>
      </w:r>
      <w:r w:rsidR="00724713" w:rsidRPr="00542391">
        <w:rPr>
          <w:b/>
          <w:bCs/>
        </w:rPr>
        <w:t>1</w:t>
      </w:r>
      <w:r w:rsidR="00724713">
        <w:rPr>
          <w:b/>
          <w:bCs/>
        </w:rPr>
        <w:t>0</w:t>
      </w:r>
      <w:r w:rsidR="00724713" w:rsidRPr="00542391">
        <w:rPr>
          <w:b/>
          <w:bCs/>
        </w:rPr>
        <w:t xml:space="preserve"> </w:t>
      </w:r>
      <w:r w:rsidRPr="00542391">
        <w:rPr>
          <w:b/>
          <w:bCs/>
        </w:rPr>
        <w:t xml:space="preserve">— story cards </w:t>
      </w:r>
      <w:r w:rsidRPr="00144025">
        <w:t>to guide their writing</w:t>
      </w:r>
      <w:r w:rsidRPr="001E4C0D">
        <w:t>.</w:t>
      </w:r>
      <w:r>
        <w:t xml:space="preserve"> The teacher could provide a list of appropriate conventions to guide transformation. </w:t>
      </w:r>
    </w:p>
    <w:p w14:paraId="19974704" w14:textId="75D1DC6F" w:rsidR="00E45249" w:rsidRDefault="00E45249" w:rsidP="00E25C37">
      <w:pPr>
        <w:pStyle w:val="Heading2"/>
      </w:pPr>
      <w:bookmarkStart w:id="60" w:name="_Toc152254588"/>
      <w:r w:rsidRPr="00F30160">
        <w:t xml:space="preserve">Phase </w:t>
      </w:r>
      <w:r w:rsidR="00D75B19">
        <w:t>4</w:t>
      </w:r>
      <w:r w:rsidRPr="00F30160">
        <w:t xml:space="preserve">, </w:t>
      </w:r>
      <w:r>
        <w:t xml:space="preserve">resource </w:t>
      </w:r>
      <w:r w:rsidR="003E5348">
        <w:t>8</w:t>
      </w:r>
      <w:r w:rsidR="00884AE4">
        <w:t xml:space="preserve"> </w:t>
      </w:r>
      <w:r>
        <w:t>–planning template</w:t>
      </w:r>
      <w:r w:rsidR="00884AE4">
        <w:t>s</w:t>
      </w:r>
      <w:bookmarkEnd w:id="60"/>
    </w:p>
    <w:p w14:paraId="5B8C15AE" w14:textId="418B266B" w:rsidR="00E45249" w:rsidRDefault="00591E53" w:rsidP="00591E53">
      <w:r w:rsidRPr="00591E53">
        <w:rPr>
          <w:rStyle w:val="Strong"/>
          <w:b w:val="0"/>
          <w:bCs w:val="0"/>
        </w:rPr>
        <w:t>B</w:t>
      </w:r>
      <w:r>
        <w:rPr>
          <w:rStyle w:val="Strong"/>
          <w:b w:val="0"/>
          <w:bCs w:val="0"/>
        </w:rPr>
        <w:t>efore</w:t>
      </w:r>
      <w:r w:rsidR="00E45249" w:rsidRPr="00927CD3">
        <w:t xml:space="preserve"> you can </w:t>
      </w:r>
      <w:r w:rsidR="009973A4">
        <w:t>trans</w:t>
      </w:r>
      <w:r w:rsidR="001E4E21">
        <w:t>f</w:t>
      </w:r>
      <w:r w:rsidR="009973A4">
        <w:t>orm your writing</w:t>
      </w:r>
      <w:r w:rsidR="00E45249" w:rsidRPr="00927CD3">
        <w:t xml:space="preserve">, you need to have a clear understanding of </w:t>
      </w:r>
      <w:r w:rsidR="001E4E21">
        <w:t>the aspects you are transforming</w:t>
      </w:r>
      <w:r w:rsidR="00884AE4">
        <w:t>.</w:t>
      </w:r>
      <w:r w:rsidR="00E45249" w:rsidRPr="00927CD3">
        <w:t xml:space="preserve"> Completing the following </w:t>
      </w:r>
      <w:r w:rsidR="00E45249">
        <w:t>planning template</w:t>
      </w:r>
      <w:r w:rsidR="00E45249" w:rsidRPr="00927CD3">
        <w:t xml:space="preserve"> will help you to </w:t>
      </w:r>
      <w:r w:rsidR="00884AE4">
        <w:t>organise your ideas.</w:t>
      </w:r>
      <w:r w:rsidR="0031375D">
        <w:t xml:space="preserve"> </w:t>
      </w:r>
      <w:r w:rsidR="009C7147">
        <w:t xml:space="preserve">You may like to </w:t>
      </w:r>
      <w:r w:rsidR="0031375D">
        <w:t>r</w:t>
      </w:r>
      <w:r w:rsidR="0031375D" w:rsidRPr="008B5CED">
        <w:t xml:space="preserve">evisit the </w:t>
      </w:r>
      <w:r w:rsidR="002B171E">
        <w:t xml:space="preserve">examples </w:t>
      </w:r>
      <w:r w:rsidR="009C7147">
        <w:t xml:space="preserve">of transforming genre </w:t>
      </w:r>
      <w:r w:rsidR="0031375D">
        <w:t xml:space="preserve">in </w:t>
      </w:r>
      <w:r w:rsidR="0031375D" w:rsidRPr="008B425C">
        <w:rPr>
          <w:rStyle w:val="Strong"/>
        </w:rPr>
        <w:t>Phase 4, resource 5 – transforming text genre</w:t>
      </w:r>
      <w:r w:rsidR="0031375D">
        <w:t xml:space="preserve">, and any genre transformation pieces </w:t>
      </w:r>
      <w:r w:rsidR="002B171E">
        <w:t xml:space="preserve">you </w:t>
      </w:r>
      <w:r w:rsidR="0031375D">
        <w:t xml:space="preserve">have </w:t>
      </w:r>
      <w:r w:rsidR="002B171E">
        <w:t xml:space="preserve">previously </w:t>
      </w:r>
      <w:r w:rsidR="0031375D">
        <w:t>written.</w:t>
      </w:r>
    </w:p>
    <w:p w14:paraId="4AB197E5" w14:textId="32467101" w:rsidR="00E56913" w:rsidRDefault="00E45249" w:rsidP="0045723C">
      <w:pPr>
        <w:pStyle w:val="ListNumber"/>
        <w:numPr>
          <w:ilvl w:val="0"/>
          <w:numId w:val="0"/>
        </w:numPr>
        <w:rPr>
          <w:rStyle w:val="Strong"/>
        </w:rPr>
      </w:pPr>
      <w:r w:rsidRPr="007C17FA">
        <w:rPr>
          <w:rStyle w:val="Strong"/>
        </w:rPr>
        <w:lastRenderedPageBreak/>
        <w:t xml:space="preserve">Part 1 – </w:t>
      </w:r>
      <w:r w:rsidR="00884AE4">
        <w:rPr>
          <w:rStyle w:val="Strong"/>
        </w:rPr>
        <w:t xml:space="preserve">brainstorming ideas </w:t>
      </w:r>
    </w:p>
    <w:p w14:paraId="6268914E" w14:textId="02CE39EC" w:rsidR="002C3951" w:rsidRPr="0037714F" w:rsidRDefault="002C3951" w:rsidP="00055364">
      <w:pPr>
        <w:pStyle w:val="ListNumber"/>
        <w:numPr>
          <w:ilvl w:val="0"/>
          <w:numId w:val="34"/>
        </w:numPr>
        <w:rPr>
          <w:rStyle w:val="Strong"/>
          <w:b w:val="0"/>
        </w:rPr>
      </w:pPr>
      <w:r w:rsidRPr="0037714F">
        <w:rPr>
          <w:rStyle w:val="Strong"/>
          <w:b w:val="0"/>
        </w:rPr>
        <w:t>Use the table below to brainstorm ideas</w:t>
      </w:r>
      <w:r w:rsidR="00464147" w:rsidRPr="0037714F">
        <w:rPr>
          <w:rStyle w:val="Strong"/>
          <w:b w:val="0"/>
        </w:rPr>
        <w:t xml:space="preserve"> for your transformed piece of writing.</w:t>
      </w:r>
    </w:p>
    <w:p w14:paraId="6BFC29D1" w14:textId="7CBD7483" w:rsidR="00724713" w:rsidRPr="00724713" w:rsidRDefault="00724713" w:rsidP="00724713">
      <w:pPr>
        <w:pStyle w:val="Caption"/>
      </w:pPr>
      <w:r w:rsidRPr="00724713">
        <w:t xml:space="preserve">Table </w:t>
      </w:r>
      <w:fldSimple w:instr=" SEQ Table \* ARABIC ">
        <w:r w:rsidR="00532E4E">
          <w:rPr>
            <w:noProof/>
          </w:rPr>
          <w:t>51</w:t>
        </w:r>
      </w:fldSimple>
      <w:r w:rsidRPr="00724713">
        <w:t xml:space="preserve"> </w:t>
      </w:r>
      <w:r w:rsidRPr="00724713">
        <w:rPr>
          <w:rStyle w:val="Strong"/>
          <w:b w:val="0"/>
          <w:bCs w:val="0"/>
        </w:rPr>
        <w:t xml:space="preserve">– </w:t>
      </w:r>
      <w:r w:rsidRPr="00724713">
        <w:t>planning tool</w:t>
      </w:r>
    </w:p>
    <w:tbl>
      <w:tblPr>
        <w:tblStyle w:val="Tableheader"/>
        <w:tblW w:w="0" w:type="auto"/>
        <w:tblLook w:val="04A0" w:firstRow="1" w:lastRow="0" w:firstColumn="1" w:lastColumn="0" w:noHBand="0" w:noVBand="1"/>
        <w:tblDescription w:val="Ideas for transformation and blank space provided for student responses. "/>
      </w:tblPr>
      <w:tblGrid>
        <w:gridCol w:w="4814"/>
        <w:gridCol w:w="4814"/>
      </w:tblGrid>
      <w:tr w:rsidR="0031114D" w14:paraId="1F9666BC"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F25B1B7" w14:textId="5D04C046" w:rsidR="0031114D" w:rsidRDefault="007D127D" w:rsidP="00933E24">
            <w:r>
              <w:t>Steps for transformation</w:t>
            </w:r>
          </w:p>
        </w:tc>
        <w:tc>
          <w:tcPr>
            <w:tcW w:w="4814" w:type="dxa"/>
          </w:tcPr>
          <w:p w14:paraId="141FB604" w14:textId="69ADDC74" w:rsidR="0031114D" w:rsidRDefault="007D127D" w:rsidP="00933E24">
            <w:pPr>
              <w:cnfStyle w:val="100000000000" w:firstRow="1" w:lastRow="0" w:firstColumn="0" w:lastColumn="0" w:oddVBand="0" w:evenVBand="0" w:oddHBand="0" w:evenHBand="0" w:firstRowFirstColumn="0" w:firstRowLastColumn="0" w:lastRowFirstColumn="0" w:lastRowLastColumn="0"/>
            </w:pPr>
            <w:r>
              <w:t>Ideas</w:t>
            </w:r>
            <w:r w:rsidR="00A179F7">
              <w:t xml:space="preserve"> or thoughts</w:t>
            </w:r>
          </w:p>
        </w:tc>
      </w:tr>
      <w:tr w:rsidR="0045723C" w14:paraId="6BDAADE8"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999F9A2" w14:textId="28D709B9" w:rsidR="0045723C" w:rsidRDefault="0045723C" w:rsidP="00933E24">
            <w:r>
              <w:t>Piece to be transformed</w:t>
            </w:r>
          </w:p>
        </w:tc>
        <w:tc>
          <w:tcPr>
            <w:tcW w:w="4814" w:type="dxa"/>
          </w:tcPr>
          <w:p w14:paraId="230AAEA5" w14:textId="103CD146" w:rsidR="0045723C" w:rsidRDefault="0045723C" w:rsidP="00933E24">
            <w:pPr>
              <w:cnfStyle w:val="000000100000" w:firstRow="0" w:lastRow="0" w:firstColumn="0" w:lastColumn="0" w:oddVBand="0" w:evenVBand="0" w:oddHBand="1" w:evenHBand="0" w:firstRowFirstColumn="0" w:firstRowLastColumn="0" w:lastRowFirstColumn="0" w:lastRowLastColumn="0"/>
            </w:pPr>
          </w:p>
        </w:tc>
      </w:tr>
      <w:tr w:rsidR="0045723C" w14:paraId="564B5497"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DD7AD69" w14:textId="3D85CA48" w:rsidR="0045723C" w:rsidRDefault="0045723C" w:rsidP="00933E24">
            <w:r>
              <w:t>Current genre</w:t>
            </w:r>
          </w:p>
        </w:tc>
        <w:tc>
          <w:tcPr>
            <w:tcW w:w="4814" w:type="dxa"/>
          </w:tcPr>
          <w:p w14:paraId="5624A142" w14:textId="0835190A" w:rsidR="0045723C" w:rsidRDefault="0045723C" w:rsidP="00933E24">
            <w:pPr>
              <w:cnfStyle w:val="000000010000" w:firstRow="0" w:lastRow="0" w:firstColumn="0" w:lastColumn="0" w:oddVBand="0" w:evenVBand="0" w:oddHBand="0" w:evenHBand="1" w:firstRowFirstColumn="0" w:firstRowLastColumn="0" w:lastRowFirstColumn="0" w:lastRowLastColumn="0"/>
            </w:pPr>
          </w:p>
        </w:tc>
      </w:tr>
      <w:tr w:rsidR="0031114D" w14:paraId="091FB6E6"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7F0055F" w14:textId="13FA09AA" w:rsidR="0031114D" w:rsidRDefault="0031114D" w:rsidP="00933E24">
            <w:r>
              <w:t>Genre to be changed to</w:t>
            </w:r>
          </w:p>
        </w:tc>
        <w:tc>
          <w:tcPr>
            <w:tcW w:w="4814" w:type="dxa"/>
          </w:tcPr>
          <w:p w14:paraId="7E0B0DDC" w14:textId="780E475B" w:rsidR="0031114D" w:rsidRDefault="0031114D" w:rsidP="00933E24">
            <w:pPr>
              <w:cnfStyle w:val="000000100000" w:firstRow="0" w:lastRow="0" w:firstColumn="0" w:lastColumn="0" w:oddVBand="0" w:evenVBand="0" w:oddHBand="1" w:evenHBand="0" w:firstRowFirstColumn="0" w:firstRowLastColumn="0" w:lastRowFirstColumn="0" w:lastRowLastColumn="0"/>
            </w:pPr>
          </w:p>
        </w:tc>
      </w:tr>
      <w:tr w:rsidR="0031114D" w14:paraId="4180D0D7"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0B84057" w14:textId="67771466" w:rsidR="0031114D" w:rsidRDefault="0031114D" w:rsidP="00933E24">
            <w:r>
              <w:t>C</w:t>
            </w:r>
            <w:r w:rsidR="00AB34A5">
              <w:t xml:space="preserve">onventions </w:t>
            </w:r>
            <w:r>
              <w:t>of the genre</w:t>
            </w:r>
          </w:p>
        </w:tc>
        <w:tc>
          <w:tcPr>
            <w:tcW w:w="4814" w:type="dxa"/>
          </w:tcPr>
          <w:p w14:paraId="57891894" w14:textId="56D46D23" w:rsidR="0031114D" w:rsidRDefault="0031114D" w:rsidP="00933E24">
            <w:pPr>
              <w:cnfStyle w:val="000000010000" w:firstRow="0" w:lastRow="0" w:firstColumn="0" w:lastColumn="0" w:oddVBand="0" w:evenVBand="0" w:oddHBand="0" w:evenHBand="1" w:firstRowFirstColumn="0" w:firstRowLastColumn="0" w:lastRowFirstColumn="0" w:lastRowLastColumn="0"/>
            </w:pPr>
          </w:p>
        </w:tc>
      </w:tr>
      <w:tr w:rsidR="0031114D" w14:paraId="5AB32043"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5D8913D" w14:textId="1E5EA02B" w:rsidR="0031114D" w:rsidRDefault="00C610D1" w:rsidP="00933E24">
            <w:r>
              <w:t xml:space="preserve">Ideas for orientation </w:t>
            </w:r>
          </w:p>
        </w:tc>
        <w:tc>
          <w:tcPr>
            <w:tcW w:w="4814" w:type="dxa"/>
          </w:tcPr>
          <w:p w14:paraId="60488F6D" w14:textId="2E6BB3F4" w:rsidR="0031114D" w:rsidRDefault="0031114D" w:rsidP="00933E24">
            <w:pPr>
              <w:cnfStyle w:val="000000100000" w:firstRow="0" w:lastRow="0" w:firstColumn="0" w:lastColumn="0" w:oddVBand="0" w:evenVBand="0" w:oddHBand="1" w:evenHBand="0" w:firstRowFirstColumn="0" w:firstRowLastColumn="0" w:lastRowFirstColumn="0" w:lastRowLastColumn="0"/>
            </w:pPr>
          </w:p>
        </w:tc>
      </w:tr>
      <w:tr w:rsidR="00B96B10" w14:paraId="2DF7C2E0"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5A60F50" w14:textId="40416206" w:rsidR="00B96B10" w:rsidRDefault="00B96B10" w:rsidP="00933E24">
            <w:r>
              <w:t xml:space="preserve">Ideas for </w:t>
            </w:r>
            <w:r w:rsidR="00FF18A0">
              <w:t>characterisatio</w:t>
            </w:r>
            <w:r w:rsidR="00FF18A0" w:rsidRPr="00542391">
              <w:rPr>
                <w:bCs/>
              </w:rPr>
              <w:t>n</w:t>
            </w:r>
          </w:p>
        </w:tc>
        <w:tc>
          <w:tcPr>
            <w:tcW w:w="4814" w:type="dxa"/>
          </w:tcPr>
          <w:p w14:paraId="5EA6542A" w14:textId="74E3621E" w:rsidR="00B96B10" w:rsidRDefault="00B96B10" w:rsidP="00933E24">
            <w:pPr>
              <w:cnfStyle w:val="000000010000" w:firstRow="0" w:lastRow="0" w:firstColumn="0" w:lastColumn="0" w:oddVBand="0" w:evenVBand="0" w:oddHBand="0" w:evenHBand="1" w:firstRowFirstColumn="0" w:firstRowLastColumn="0" w:lastRowFirstColumn="0" w:lastRowLastColumn="0"/>
            </w:pPr>
          </w:p>
        </w:tc>
      </w:tr>
    </w:tbl>
    <w:p w14:paraId="3BF0E2C2" w14:textId="31A0005F" w:rsidR="00897AF3" w:rsidRPr="00CF35FD" w:rsidRDefault="001428D1" w:rsidP="00CF35FD">
      <w:pPr>
        <w:rPr>
          <w:b/>
          <w:bCs/>
        </w:rPr>
      </w:pPr>
      <w:r w:rsidRPr="00CF35FD">
        <w:rPr>
          <w:b/>
          <w:bCs/>
        </w:rPr>
        <w:t xml:space="preserve">Part 2 </w:t>
      </w:r>
      <w:r w:rsidR="00897AF3" w:rsidRPr="00CF35FD">
        <w:rPr>
          <w:b/>
          <w:bCs/>
        </w:rPr>
        <w:t>–</w:t>
      </w:r>
      <w:r w:rsidRPr="00CF35FD">
        <w:rPr>
          <w:b/>
          <w:bCs/>
        </w:rPr>
        <w:t xml:space="preserve"> </w:t>
      </w:r>
      <w:r w:rsidR="00FF439A" w:rsidRPr="00CF35FD">
        <w:rPr>
          <w:b/>
          <w:bCs/>
        </w:rPr>
        <w:t>using</w:t>
      </w:r>
      <w:r w:rsidR="00964A2B" w:rsidRPr="00CF35FD">
        <w:rPr>
          <w:b/>
          <w:bCs/>
        </w:rPr>
        <w:t xml:space="preserve"> and r</w:t>
      </w:r>
      <w:r w:rsidR="00897AF3" w:rsidRPr="00CF35FD">
        <w:rPr>
          <w:b/>
          <w:bCs/>
        </w:rPr>
        <w:t>eviewing conventions</w:t>
      </w:r>
    </w:p>
    <w:p w14:paraId="3F589811" w14:textId="07B16809" w:rsidR="00933E24" w:rsidRDefault="003D0017" w:rsidP="00055364">
      <w:pPr>
        <w:pStyle w:val="ListNumber"/>
        <w:numPr>
          <w:ilvl w:val="0"/>
          <w:numId w:val="13"/>
        </w:numPr>
      </w:pPr>
      <w:r>
        <w:t>Trans</w:t>
      </w:r>
      <w:r w:rsidR="00182BC9">
        <w:t>f</w:t>
      </w:r>
      <w:r>
        <w:t>orm your original piece</w:t>
      </w:r>
      <w:r w:rsidR="00504AA8">
        <w:t xml:space="preserve"> to its new genre</w:t>
      </w:r>
      <w:r w:rsidR="00182BC9">
        <w:t xml:space="preserve">. </w:t>
      </w:r>
      <w:r w:rsidR="00E47C30">
        <w:t xml:space="preserve">Use the checklist below to ensure you have included the necessary </w:t>
      </w:r>
      <w:r w:rsidR="00D359A0">
        <w:t>elements</w:t>
      </w:r>
      <w:r w:rsidR="009F4867">
        <w:t>.</w:t>
      </w:r>
      <w:r w:rsidR="009A5D7D">
        <w:t xml:space="preserve"> </w:t>
      </w:r>
      <w:r w:rsidR="009D1C98">
        <w:t>Edit your work if you need to add in some elements. (</w:t>
      </w:r>
      <w:r w:rsidR="009A5D7D">
        <w:t xml:space="preserve">You </w:t>
      </w:r>
      <w:r w:rsidR="00D863D2">
        <w:t>do not have to use them all.</w:t>
      </w:r>
      <w:r w:rsidR="009D1C98">
        <w:t>)</w:t>
      </w:r>
    </w:p>
    <w:p w14:paraId="68930EBC" w14:textId="23CE0889" w:rsidR="004016CF" w:rsidRPr="00532E4E" w:rsidRDefault="004016CF" w:rsidP="00532E4E">
      <w:pPr>
        <w:pStyle w:val="Caption"/>
        <w:rPr>
          <w:rStyle w:val="Strong"/>
          <w:b w:val="0"/>
          <w:bCs w:val="0"/>
        </w:rPr>
      </w:pPr>
      <w:r w:rsidRPr="00532E4E">
        <w:rPr>
          <w:rStyle w:val="Strong"/>
          <w:b w:val="0"/>
          <w:bCs w:val="0"/>
        </w:rPr>
        <w:t xml:space="preserve">Table </w:t>
      </w:r>
      <w:r w:rsidRPr="00532E4E">
        <w:rPr>
          <w:rStyle w:val="Strong"/>
          <w:b w:val="0"/>
          <w:bCs w:val="0"/>
        </w:rPr>
        <w:fldChar w:fldCharType="begin"/>
      </w:r>
      <w:r w:rsidRPr="00532E4E">
        <w:rPr>
          <w:rStyle w:val="Strong"/>
          <w:b w:val="0"/>
          <w:bCs w:val="0"/>
        </w:rPr>
        <w:instrText>SEQ Table \* ARABIC</w:instrText>
      </w:r>
      <w:r w:rsidRPr="00532E4E">
        <w:rPr>
          <w:rStyle w:val="Strong"/>
          <w:b w:val="0"/>
          <w:bCs w:val="0"/>
        </w:rPr>
        <w:fldChar w:fldCharType="separate"/>
      </w:r>
      <w:r w:rsidR="00532E4E">
        <w:rPr>
          <w:rStyle w:val="Strong"/>
          <w:b w:val="0"/>
          <w:bCs w:val="0"/>
          <w:noProof/>
        </w:rPr>
        <w:t>52</w:t>
      </w:r>
      <w:r w:rsidRPr="00532E4E">
        <w:rPr>
          <w:rStyle w:val="Strong"/>
          <w:b w:val="0"/>
          <w:bCs w:val="0"/>
        </w:rPr>
        <w:fldChar w:fldCharType="end"/>
      </w:r>
      <w:r w:rsidRPr="00532E4E">
        <w:rPr>
          <w:rStyle w:val="Strong"/>
          <w:b w:val="0"/>
          <w:bCs w:val="0"/>
        </w:rPr>
        <w:t xml:space="preserve"> – </w:t>
      </w:r>
      <w:r w:rsidR="00E726FE" w:rsidRPr="00532E4E">
        <w:rPr>
          <w:rStyle w:val="Strong"/>
          <w:b w:val="0"/>
          <w:bCs w:val="0"/>
        </w:rPr>
        <w:t>self</w:t>
      </w:r>
      <w:r w:rsidR="00E726FE">
        <w:rPr>
          <w:rStyle w:val="Strong"/>
          <w:b w:val="0"/>
          <w:bCs w:val="0"/>
        </w:rPr>
        <w:t>-</w:t>
      </w:r>
      <w:r w:rsidR="009F4867" w:rsidRPr="00532E4E">
        <w:rPr>
          <w:rStyle w:val="Strong"/>
          <w:b w:val="0"/>
          <w:bCs w:val="0"/>
        </w:rPr>
        <w:t>review checklist</w:t>
      </w:r>
    </w:p>
    <w:tbl>
      <w:tblPr>
        <w:tblStyle w:val="Tableheader"/>
        <w:tblW w:w="0" w:type="auto"/>
        <w:tblLayout w:type="fixed"/>
        <w:tblLook w:val="04A0" w:firstRow="1" w:lastRow="0" w:firstColumn="1" w:lastColumn="0" w:noHBand="0" w:noVBand="1"/>
        <w:tblDescription w:val="Indication of use and blank space provided for student responses. "/>
      </w:tblPr>
      <w:tblGrid>
        <w:gridCol w:w="2405"/>
        <w:gridCol w:w="5528"/>
        <w:gridCol w:w="1695"/>
      </w:tblGrid>
      <w:tr w:rsidR="00531B8B" w14:paraId="517559E3" w14:textId="77777777" w:rsidTr="00CB2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D57096" w14:textId="04370D8A" w:rsidR="00531B8B" w:rsidRPr="007B29DF" w:rsidRDefault="00531B8B">
            <w:pPr>
              <w:rPr>
                <w:rStyle w:val="Strong"/>
                <w:b/>
                <w:bCs w:val="0"/>
              </w:rPr>
            </w:pPr>
            <w:r>
              <w:rPr>
                <w:rStyle w:val="Strong"/>
                <w:b/>
              </w:rPr>
              <w:t>Elements</w:t>
            </w:r>
            <w:r w:rsidRPr="007B29DF">
              <w:rPr>
                <w:rStyle w:val="Strong"/>
                <w:b/>
              </w:rPr>
              <w:t xml:space="preserve"> </w:t>
            </w:r>
            <w:r>
              <w:rPr>
                <w:rStyle w:val="Strong"/>
                <w:b/>
              </w:rPr>
              <w:t>checklist</w:t>
            </w:r>
          </w:p>
        </w:tc>
        <w:tc>
          <w:tcPr>
            <w:tcW w:w="5528" w:type="dxa"/>
          </w:tcPr>
          <w:p w14:paraId="1E4CF87F" w14:textId="77777777" w:rsidR="00531B8B" w:rsidRPr="00402FC2" w:rsidRDefault="00531B8B">
            <w:pPr>
              <w:cnfStyle w:val="100000000000" w:firstRow="1" w:lastRow="0" w:firstColumn="0" w:lastColumn="0" w:oddVBand="0" w:evenVBand="0" w:oddHBand="0" w:evenHBand="0" w:firstRowFirstColumn="0" w:firstRowLastColumn="0" w:lastRowFirstColumn="0" w:lastRowLastColumn="0"/>
              <w:rPr>
                <w:rStyle w:val="Strong"/>
                <w:b/>
                <w:bCs w:val="0"/>
              </w:rPr>
            </w:pPr>
            <w:r>
              <w:rPr>
                <w:rStyle w:val="Strong"/>
                <w:b/>
              </w:rPr>
              <w:t>Example</w:t>
            </w:r>
          </w:p>
        </w:tc>
        <w:tc>
          <w:tcPr>
            <w:tcW w:w="1695" w:type="dxa"/>
          </w:tcPr>
          <w:p w14:paraId="09E5D6FD" w14:textId="02C56C0B" w:rsidR="00531B8B" w:rsidRPr="00402FC2" w:rsidRDefault="00531B8B">
            <w:pPr>
              <w:cnfStyle w:val="100000000000" w:firstRow="1" w:lastRow="0" w:firstColumn="0" w:lastColumn="0" w:oddVBand="0" w:evenVBand="0" w:oddHBand="0" w:evenHBand="0" w:firstRowFirstColumn="0" w:firstRowLastColumn="0" w:lastRowFirstColumn="0" w:lastRowLastColumn="0"/>
              <w:rPr>
                <w:rStyle w:val="Strong"/>
                <w:b/>
                <w:bCs w:val="0"/>
              </w:rPr>
            </w:pPr>
            <w:r>
              <w:rPr>
                <w:rStyle w:val="Strong"/>
                <w:b/>
              </w:rPr>
              <w:t>Used</w:t>
            </w:r>
          </w:p>
        </w:tc>
      </w:tr>
      <w:tr w:rsidR="003771DD" w14:paraId="65FB0752" w14:textId="77777777" w:rsidTr="00CB2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89CB11" w14:textId="70C0D275" w:rsidR="003771DD" w:rsidRPr="007B29DF" w:rsidRDefault="003771DD">
            <w:pPr>
              <w:rPr>
                <w:rStyle w:val="Strong"/>
              </w:rPr>
            </w:pPr>
            <w:r>
              <w:rPr>
                <w:rStyle w:val="Strong"/>
              </w:rPr>
              <w:t>Conventions of genre</w:t>
            </w:r>
          </w:p>
        </w:tc>
        <w:tc>
          <w:tcPr>
            <w:tcW w:w="5528" w:type="dxa"/>
          </w:tcPr>
          <w:p w14:paraId="13404B02" w14:textId="4DAFAEBD" w:rsidR="003771DD" w:rsidRPr="007665A1" w:rsidRDefault="002F2F51">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Sci-fi – aliens, out of space, technology</w:t>
            </w:r>
          </w:p>
        </w:tc>
        <w:tc>
          <w:tcPr>
            <w:tcW w:w="1695" w:type="dxa"/>
          </w:tcPr>
          <w:p w14:paraId="248A3AB5" w14:textId="523807DE" w:rsidR="003771DD" w:rsidRDefault="003771DD">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531B8B" w14:paraId="3A37EC25" w14:textId="77777777" w:rsidTr="00CB2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06393A" w14:textId="77777777" w:rsidR="00531B8B" w:rsidRPr="007B29DF" w:rsidRDefault="00531B8B">
            <w:pPr>
              <w:rPr>
                <w:rStyle w:val="Strong"/>
              </w:rPr>
            </w:pPr>
            <w:r w:rsidRPr="007B29DF">
              <w:rPr>
                <w:rStyle w:val="Strong"/>
              </w:rPr>
              <w:t>Action</w:t>
            </w:r>
          </w:p>
        </w:tc>
        <w:tc>
          <w:tcPr>
            <w:tcW w:w="5528" w:type="dxa"/>
          </w:tcPr>
          <w:p w14:paraId="6FCE1ECA" w14:textId="77777777" w:rsidR="00531B8B" w:rsidRPr="007665A1"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sidRPr="007665A1">
              <w:rPr>
                <w:rStyle w:val="Strong"/>
                <w:b w:val="0"/>
              </w:rPr>
              <w:t>Whack! The branch slapped me across the face hard…real hard.</w:t>
            </w:r>
          </w:p>
        </w:tc>
        <w:tc>
          <w:tcPr>
            <w:tcW w:w="1695" w:type="dxa"/>
          </w:tcPr>
          <w:p w14:paraId="5180187A" w14:textId="4A92A9F0" w:rsidR="00531B8B" w:rsidRPr="00547C61"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531B8B" w14:paraId="091DD1BC" w14:textId="77777777" w:rsidTr="00CB2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6B0988" w14:textId="77777777" w:rsidR="00531B8B" w:rsidRPr="007B29DF" w:rsidRDefault="00531B8B">
            <w:pPr>
              <w:rPr>
                <w:rStyle w:val="Strong"/>
              </w:rPr>
            </w:pPr>
            <w:r w:rsidRPr="007B29DF">
              <w:rPr>
                <w:rStyle w:val="Strong"/>
              </w:rPr>
              <w:t>Dialogue</w:t>
            </w:r>
          </w:p>
        </w:tc>
        <w:tc>
          <w:tcPr>
            <w:tcW w:w="5528" w:type="dxa"/>
          </w:tcPr>
          <w:p w14:paraId="3B5961D3" w14:textId="77777777" w:rsidR="00531B8B" w:rsidRPr="00CC030D" w:rsidRDefault="00531B8B">
            <w:pPr>
              <w:cnfStyle w:val="000000100000" w:firstRow="0" w:lastRow="0" w:firstColumn="0" w:lastColumn="0" w:oddVBand="0" w:evenVBand="0" w:oddHBand="1" w:evenHBand="0" w:firstRowFirstColumn="0" w:firstRowLastColumn="0" w:lastRowFirstColumn="0" w:lastRowLastColumn="0"/>
              <w:rPr>
                <w:rStyle w:val="Strong"/>
                <w:b w:val="0"/>
                <w:bCs w:val="0"/>
              </w:rPr>
            </w:pPr>
            <w:r w:rsidRPr="00CC030D">
              <w:rPr>
                <w:rStyle w:val="Strong"/>
                <w:b w:val="0"/>
              </w:rPr>
              <w:t>“Help me!” I yelled as I raced across the paddock.</w:t>
            </w:r>
          </w:p>
        </w:tc>
        <w:tc>
          <w:tcPr>
            <w:tcW w:w="1695" w:type="dxa"/>
          </w:tcPr>
          <w:p w14:paraId="6F0AB710" w14:textId="778E314E" w:rsidR="00531B8B" w:rsidRPr="005A06C1" w:rsidRDefault="00531B8B">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531B8B" w14:paraId="54E24FE4" w14:textId="77777777" w:rsidTr="00CB2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03C295" w14:textId="77777777" w:rsidR="00531B8B" w:rsidRPr="007B29DF" w:rsidRDefault="00531B8B">
            <w:pPr>
              <w:rPr>
                <w:rStyle w:val="Strong"/>
              </w:rPr>
            </w:pPr>
            <w:r w:rsidRPr="007B29DF">
              <w:rPr>
                <w:rStyle w:val="Strong"/>
              </w:rPr>
              <w:t>Description</w:t>
            </w:r>
          </w:p>
        </w:tc>
        <w:tc>
          <w:tcPr>
            <w:tcW w:w="5528" w:type="dxa"/>
          </w:tcPr>
          <w:p w14:paraId="234CAB31" w14:textId="2C78D67F" w:rsidR="00531B8B" w:rsidRPr="00CC030D"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 xml:space="preserve">Its face (or what I thought was its face) drooped down to brush against the burnt grass as it turned towards </w:t>
            </w:r>
            <w:r>
              <w:rPr>
                <w:rStyle w:val="Strong"/>
                <w:b w:val="0"/>
              </w:rPr>
              <w:lastRenderedPageBreak/>
              <w:t>me.</w:t>
            </w:r>
          </w:p>
        </w:tc>
        <w:tc>
          <w:tcPr>
            <w:tcW w:w="1695" w:type="dxa"/>
          </w:tcPr>
          <w:p w14:paraId="4F504134" w14:textId="2506645D" w:rsidR="00531B8B" w:rsidRPr="005A06C1"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531B8B" w14:paraId="771D361A" w14:textId="77777777" w:rsidTr="00CB2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91FBC2B" w14:textId="77777777" w:rsidR="00531B8B" w:rsidRDefault="00531B8B">
            <w:pPr>
              <w:rPr>
                <w:rStyle w:val="Strong"/>
              </w:rPr>
            </w:pPr>
            <w:r>
              <w:rPr>
                <w:rStyle w:val="Strong"/>
              </w:rPr>
              <w:t>Describe what is happening.</w:t>
            </w:r>
          </w:p>
        </w:tc>
        <w:tc>
          <w:tcPr>
            <w:tcW w:w="5528" w:type="dxa"/>
          </w:tcPr>
          <w:p w14:paraId="21826509" w14:textId="77777777" w:rsidR="00531B8B" w:rsidRPr="00CC030D" w:rsidRDefault="00531B8B">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 xml:space="preserve">I couldn’t believe it! Right there in front of me stood a creature I had never seen before – not on television or even in a book. </w:t>
            </w:r>
          </w:p>
        </w:tc>
        <w:tc>
          <w:tcPr>
            <w:tcW w:w="1695" w:type="dxa"/>
          </w:tcPr>
          <w:p w14:paraId="226AD294" w14:textId="01451456" w:rsidR="00531B8B" w:rsidRPr="005A06C1" w:rsidRDefault="00531B8B">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531B8B" w14:paraId="21AAF4B6" w14:textId="77777777" w:rsidTr="00CB2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B18872" w14:textId="77777777" w:rsidR="00531B8B" w:rsidRDefault="00531B8B">
            <w:pPr>
              <w:rPr>
                <w:rStyle w:val="Strong"/>
              </w:rPr>
            </w:pPr>
            <w:r>
              <w:rPr>
                <w:rStyle w:val="Strong"/>
              </w:rPr>
              <w:t>Introduce protagonist.</w:t>
            </w:r>
          </w:p>
        </w:tc>
        <w:tc>
          <w:tcPr>
            <w:tcW w:w="5528" w:type="dxa"/>
          </w:tcPr>
          <w:p w14:paraId="53CC40C6" w14:textId="77777777" w:rsidR="00531B8B" w:rsidRPr="00CC030D"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How could I, just a school kid, be in this situation? I should be sitting back at home with a mouthful of chips and Grand Theft Auto blasting on the TV. I can tell you, this is not my idea of fun.</w:t>
            </w:r>
          </w:p>
        </w:tc>
        <w:tc>
          <w:tcPr>
            <w:tcW w:w="1695" w:type="dxa"/>
          </w:tcPr>
          <w:p w14:paraId="5DDDD115" w14:textId="5229E4D5" w:rsidR="00531B8B" w:rsidRPr="005A06C1"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531B8B" w14:paraId="46202F42" w14:textId="77777777" w:rsidTr="00CB2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7ABB0A" w14:textId="77777777" w:rsidR="00531B8B" w:rsidRDefault="00531B8B">
            <w:pPr>
              <w:rPr>
                <w:rStyle w:val="Strong"/>
              </w:rPr>
            </w:pPr>
            <w:r>
              <w:rPr>
                <w:rStyle w:val="Strong"/>
              </w:rPr>
              <w:t>Establish setting</w:t>
            </w:r>
          </w:p>
        </w:tc>
        <w:tc>
          <w:tcPr>
            <w:tcW w:w="5528" w:type="dxa"/>
          </w:tcPr>
          <w:p w14:paraId="1D664F11" w14:textId="77777777" w:rsidR="00531B8B" w:rsidRPr="00CC030D" w:rsidRDefault="00531B8B">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 xml:space="preserve">But here I am…somewhere in the middle of nowhere smack bang in a paddock filled with corn stalks with no idea of how to get home. </w:t>
            </w:r>
          </w:p>
        </w:tc>
        <w:tc>
          <w:tcPr>
            <w:tcW w:w="1695" w:type="dxa"/>
          </w:tcPr>
          <w:p w14:paraId="78F4103F" w14:textId="2C3CA50F" w:rsidR="00531B8B" w:rsidRPr="005A06C1" w:rsidRDefault="00531B8B">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531B8B" w14:paraId="55CCE915" w14:textId="77777777" w:rsidTr="00CB2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BC1BFE1" w14:textId="77777777" w:rsidR="00531B8B" w:rsidRDefault="00531B8B">
            <w:pPr>
              <w:rPr>
                <w:rStyle w:val="Strong"/>
                <w:b/>
              </w:rPr>
            </w:pPr>
            <w:r>
              <w:rPr>
                <w:rStyle w:val="Strong"/>
              </w:rPr>
              <w:t>Use figurative language (SHAAMPOO)</w:t>
            </w:r>
          </w:p>
          <w:p w14:paraId="32EB10D4" w14:textId="77777777" w:rsidR="00531B8B" w:rsidRDefault="00531B8B">
            <w:pPr>
              <w:rPr>
                <w:rStyle w:val="Strong"/>
                <w:b/>
              </w:rPr>
            </w:pPr>
            <w:r>
              <w:rPr>
                <w:rStyle w:val="Strong"/>
              </w:rPr>
              <w:t>Simile</w:t>
            </w:r>
          </w:p>
          <w:p w14:paraId="7EF152AE" w14:textId="77777777" w:rsidR="00531B8B" w:rsidRDefault="00531B8B">
            <w:pPr>
              <w:rPr>
                <w:rStyle w:val="Strong"/>
                <w:b/>
              </w:rPr>
            </w:pPr>
            <w:r>
              <w:rPr>
                <w:rStyle w:val="Strong"/>
              </w:rPr>
              <w:t>Hyperbole</w:t>
            </w:r>
          </w:p>
          <w:p w14:paraId="0AFDC9DC" w14:textId="77777777" w:rsidR="00531B8B" w:rsidRDefault="00531B8B">
            <w:pPr>
              <w:rPr>
                <w:rStyle w:val="Strong"/>
                <w:b/>
              </w:rPr>
            </w:pPr>
            <w:r>
              <w:rPr>
                <w:rStyle w:val="Strong"/>
              </w:rPr>
              <w:t>Alliteration</w:t>
            </w:r>
          </w:p>
          <w:p w14:paraId="4535BF15" w14:textId="77777777" w:rsidR="00531B8B" w:rsidRDefault="00531B8B">
            <w:pPr>
              <w:rPr>
                <w:rStyle w:val="Strong"/>
                <w:b/>
              </w:rPr>
            </w:pPr>
            <w:r>
              <w:rPr>
                <w:rStyle w:val="Strong"/>
              </w:rPr>
              <w:t>Assonance</w:t>
            </w:r>
          </w:p>
          <w:p w14:paraId="39F07161" w14:textId="77777777" w:rsidR="00531B8B" w:rsidRDefault="00531B8B">
            <w:pPr>
              <w:rPr>
                <w:rStyle w:val="Strong"/>
                <w:b/>
              </w:rPr>
            </w:pPr>
            <w:r>
              <w:rPr>
                <w:rStyle w:val="Strong"/>
              </w:rPr>
              <w:t>Metaphor</w:t>
            </w:r>
          </w:p>
          <w:p w14:paraId="583A6D87" w14:textId="77777777" w:rsidR="00531B8B" w:rsidRDefault="00531B8B">
            <w:pPr>
              <w:rPr>
                <w:rStyle w:val="Strong"/>
                <w:b/>
              </w:rPr>
            </w:pPr>
            <w:r>
              <w:rPr>
                <w:rStyle w:val="Strong"/>
              </w:rPr>
              <w:t>Personification</w:t>
            </w:r>
          </w:p>
          <w:p w14:paraId="5488C555" w14:textId="77777777" w:rsidR="00531B8B" w:rsidRDefault="00531B8B">
            <w:pPr>
              <w:rPr>
                <w:rStyle w:val="Strong"/>
                <w:b/>
              </w:rPr>
            </w:pPr>
            <w:r>
              <w:rPr>
                <w:rStyle w:val="Strong"/>
              </w:rPr>
              <w:t>Oxymoron</w:t>
            </w:r>
          </w:p>
          <w:p w14:paraId="173A6519" w14:textId="493E3BF2" w:rsidR="00531B8B" w:rsidRDefault="00531B8B" w:rsidP="00D863D2">
            <w:pPr>
              <w:rPr>
                <w:rStyle w:val="Strong"/>
              </w:rPr>
            </w:pPr>
            <w:r>
              <w:rPr>
                <w:rStyle w:val="Strong"/>
              </w:rPr>
              <w:t>Onomatopoeia</w:t>
            </w:r>
          </w:p>
        </w:tc>
        <w:tc>
          <w:tcPr>
            <w:tcW w:w="5528" w:type="dxa"/>
          </w:tcPr>
          <w:p w14:paraId="3645407B" w14:textId="77777777" w:rsidR="00531B8B" w:rsidRPr="00D00A2E" w:rsidRDefault="00531B8B" w:rsidP="0042121E">
            <w:pPr>
              <w:spacing w:before="1680"/>
              <w:cnfStyle w:val="000000010000" w:firstRow="0" w:lastRow="0" w:firstColumn="0" w:lastColumn="0" w:oddVBand="0" w:evenVBand="0" w:oddHBand="0" w:evenHBand="1" w:firstRowFirstColumn="0" w:firstRowLastColumn="0" w:lastRowFirstColumn="0" w:lastRowLastColumn="0"/>
              <w:rPr>
                <w:rStyle w:val="Strong"/>
              </w:rPr>
            </w:pPr>
            <w:r>
              <w:rPr>
                <w:rStyle w:val="Strong"/>
                <w:b w:val="0"/>
              </w:rPr>
              <w:t xml:space="preserve">The night was </w:t>
            </w:r>
            <w:r w:rsidRPr="00D00A2E">
              <w:rPr>
                <w:rStyle w:val="Strong"/>
              </w:rPr>
              <w:t>as black as soot.</w:t>
            </w:r>
          </w:p>
          <w:p w14:paraId="19C784B4" w14:textId="77777777" w:rsidR="00531B8B" w:rsidRPr="00D00A2E" w:rsidRDefault="00531B8B">
            <w:pPr>
              <w:cnfStyle w:val="000000010000" w:firstRow="0" w:lastRow="0" w:firstColumn="0" w:lastColumn="0" w:oddVBand="0" w:evenVBand="0" w:oddHBand="0" w:evenHBand="1" w:firstRowFirstColumn="0" w:firstRowLastColumn="0" w:lastRowFirstColumn="0" w:lastRowLastColumn="0"/>
              <w:rPr>
                <w:rStyle w:val="Strong"/>
              </w:rPr>
            </w:pPr>
            <w:r>
              <w:rPr>
                <w:rStyle w:val="Strong"/>
                <w:b w:val="0"/>
              </w:rPr>
              <w:t xml:space="preserve">It was </w:t>
            </w:r>
            <w:r w:rsidRPr="00D00A2E">
              <w:rPr>
                <w:rStyle w:val="Strong"/>
              </w:rPr>
              <w:t>bigger than a skyscraper.</w:t>
            </w:r>
          </w:p>
          <w:p w14:paraId="163AB4F3" w14:textId="77777777" w:rsidR="00531B8B"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sidRPr="00D00A2E">
              <w:rPr>
                <w:rStyle w:val="Strong"/>
              </w:rPr>
              <w:t>A</w:t>
            </w:r>
            <w:r>
              <w:rPr>
                <w:rStyle w:val="Strong"/>
                <w:b w:val="0"/>
              </w:rPr>
              <w:t xml:space="preserve">s </w:t>
            </w:r>
            <w:r w:rsidRPr="00D00A2E">
              <w:rPr>
                <w:rStyle w:val="Strong"/>
              </w:rPr>
              <w:t>a</w:t>
            </w:r>
            <w:r>
              <w:rPr>
                <w:rStyle w:val="Strong"/>
                <w:b w:val="0"/>
              </w:rPr>
              <w:t xml:space="preserve">lways, </w:t>
            </w:r>
            <w:r w:rsidRPr="00D00A2E">
              <w:rPr>
                <w:rStyle w:val="Strong"/>
              </w:rPr>
              <w:t>A</w:t>
            </w:r>
            <w:r>
              <w:rPr>
                <w:rStyle w:val="Strong"/>
                <w:b w:val="0"/>
              </w:rPr>
              <w:t xml:space="preserve">lex </w:t>
            </w:r>
            <w:r w:rsidRPr="00D00A2E">
              <w:rPr>
                <w:rStyle w:val="Strong"/>
              </w:rPr>
              <w:t>a</w:t>
            </w:r>
            <w:r>
              <w:rPr>
                <w:rStyle w:val="Strong"/>
                <w:b w:val="0"/>
              </w:rPr>
              <w:t xml:space="preserve">nswered the </w:t>
            </w:r>
            <w:r w:rsidRPr="00D00A2E">
              <w:rPr>
                <w:rStyle w:val="Strong"/>
              </w:rPr>
              <w:t>a</w:t>
            </w:r>
            <w:r>
              <w:rPr>
                <w:rStyle w:val="Strong"/>
                <w:b w:val="0"/>
              </w:rPr>
              <w:t>larm.</w:t>
            </w:r>
          </w:p>
          <w:p w14:paraId="653C93A9" w14:textId="77777777" w:rsidR="00531B8B"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 xml:space="preserve">A </w:t>
            </w:r>
            <w:r w:rsidRPr="00D00A2E">
              <w:rPr>
                <w:rStyle w:val="Strong"/>
              </w:rPr>
              <w:t>small call</w:t>
            </w:r>
            <w:r>
              <w:rPr>
                <w:rStyle w:val="Strong"/>
                <w:b w:val="0"/>
              </w:rPr>
              <w:t xml:space="preserve"> rang out. </w:t>
            </w:r>
          </w:p>
          <w:p w14:paraId="5FF99BE0" w14:textId="77777777" w:rsidR="00531B8B"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sidRPr="00823EFC">
              <w:rPr>
                <w:rStyle w:val="Strong"/>
              </w:rPr>
              <w:t>A tsunami of emotions</w:t>
            </w:r>
            <w:r>
              <w:rPr>
                <w:rStyle w:val="Strong"/>
                <w:b w:val="0"/>
              </w:rPr>
              <w:t xml:space="preserve"> hit me.</w:t>
            </w:r>
          </w:p>
          <w:p w14:paraId="05DDC648" w14:textId="77777777" w:rsidR="00531B8B"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 xml:space="preserve">The </w:t>
            </w:r>
            <w:r w:rsidRPr="00E556B9">
              <w:rPr>
                <w:rStyle w:val="Strong"/>
              </w:rPr>
              <w:t>branch clawed</w:t>
            </w:r>
            <w:r>
              <w:rPr>
                <w:rStyle w:val="Strong"/>
                <w:b w:val="0"/>
              </w:rPr>
              <w:t xml:space="preserve"> at my face.</w:t>
            </w:r>
          </w:p>
          <w:p w14:paraId="280C6CD5" w14:textId="77777777" w:rsidR="00531B8B"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 xml:space="preserve">It was a </w:t>
            </w:r>
            <w:r w:rsidRPr="00F54DE6">
              <w:rPr>
                <w:rStyle w:val="Strong"/>
              </w:rPr>
              <w:t>bright night</w:t>
            </w:r>
            <w:r>
              <w:rPr>
                <w:rStyle w:val="Strong"/>
                <w:b w:val="0"/>
              </w:rPr>
              <w:t>.</w:t>
            </w:r>
          </w:p>
          <w:p w14:paraId="7FB7F573" w14:textId="77777777" w:rsidR="00531B8B" w:rsidRPr="00CC030D"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w:t>
            </w:r>
            <w:r w:rsidRPr="00406F98">
              <w:rPr>
                <w:rStyle w:val="Strong"/>
              </w:rPr>
              <w:t>Whoosh!</w:t>
            </w:r>
            <w:r>
              <w:rPr>
                <w:rStyle w:val="Strong"/>
                <w:b w:val="0"/>
              </w:rPr>
              <w:t>”</w:t>
            </w:r>
          </w:p>
        </w:tc>
        <w:tc>
          <w:tcPr>
            <w:tcW w:w="1695" w:type="dxa"/>
          </w:tcPr>
          <w:p w14:paraId="4F504752" w14:textId="2D95020C" w:rsidR="00531B8B" w:rsidRPr="005A06C1" w:rsidRDefault="00531B8B">
            <w:pPr>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D863D2" w14:paraId="545B2B7D" w14:textId="77777777" w:rsidTr="00CB2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F2143D" w14:textId="65650D7B" w:rsidR="00D863D2" w:rsidRDefault="00A42D6E">
            <w:pPr>
              <w:rPr>
                <w:rStyle w:val="Strong"/>
              </w:rPr>
            </w:pPr>
            <w:r>
              <w:rPr>
                <w:rStyle w:val="Strong"/>
              </w:rPr>
              <w:t>Appropriate punctuation</w:t>
            </w:r>
          </w:p>
        </w:tc>
        <w:tc>
          <w:tcPr>
            <w:tcW w:w="5528" w:type="dxa"/>
          </w:tcPr>
          <w:p w14:paraId="1BFF283A" w14:textId="061FBFD0" w:rsidR="00864B3B" w:rsidRDefault="005C306F" w:rsidP="00405BAF">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Dialogue punctuation</w:t>
            </w:r>
            <w:r w:rsidR="00405BAF">
              <w:rPr>
                <w:rStyle w:val="Strong"/>
                <w:b w:val="0"/>
              </w:rPr>
              <w:t>, c</w:t>
            </w:r>
            <w:r w:rsidR="00864B3B">
              <w:rPr>
                <w:rStyle w:val="Strong"/>
                <w:b w:val="0"/>
              </w:rPr>
              <w:t xml:space="preserve">apital letters and </w:t>
            </w:r>
            <w:r w:rsidR="00405BAF">
              <w:rPr>
                <w:rStyle w:val="Strong"/>
                <w:b w:val="0"/>
              </w:rPr>
              <w:t>full stops</w:t>
            </w:r>
            <w:r w:rsidR="00864B3B">
              <w:rPr>
                <w:rStyle w:val="Strong"/>
                <w:b w:val="0"/>
              </w:rPr>
              <w:t>.</w:t>
            </w:r>
          </w:p>
        </w:tc>
        <w:tc>
          <w:tcPr>
            <w:tcW w:w="1695" w:type="dxa"/>
          </w:tcPr>
          <w:p w14:paraId="26B6F82A" w14:textId="487C58C8" w:rsidR="00D863D2" w:rsidRPr="005A06C1" w:rsidRDefault="00D863D2">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D863D2" w14:paraId="2FD8CC5C" w14:textId="77777777" w:rsidTr="00CB2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54E6729" w14:textId="6AFDD44E" w:rsidR="00D863D2" w:rsidRDefault="00A42D6E">
            <w:pPr>
              <w:rPr>
                <w:rStyle w:val="Strong"/>
              </w:rPr>
            </w:pPr>
            <w:r>
              <w:rPr>
                <w:rStyle w:val="Strong"/>
              </w:rPr>
              <w:lastRenderedPageBreak/>
              <w:t>Variety of sentence</w:t>
            </w:r>
            <w:r w:rsidR="00864B3B">
              <w:rPr>
                <w:rStyle w:val="Strong"/>
              </w:rPr>
              <w:t xml:space="preserve"> </w:t>
            </w:r>
            <w:r>
              <w:rPr>
                <w:rStyle w:val="Strong"/>
              </w:rPr>
              <w:t>structures</w:t>
            </w:r>
          </w:p>
        </w:tc>
        <w:tc>
          <w:tcPr>
            <w:tcW w:w="5528" w:type="dxa"/>
          </w:tcPr>
          <w:p w14:paraId="0BD88B9B" w14:textId="13F80D7F" w:rsidR="00D863D2" w:rsidRDefault="00864B3B">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Simple, compound, complex, clauses</w:t>
            </w:r>
          </w:p>
        </w:tc>
        <w:tc>
          <w:tcPr>
            <w:tcW w:w="1695" w:type="dxa"/>
          </w:tcPr>
          <w:p w14:paraId="0D707F85" w14:textId="6566C300" w:rsidR="00D863D2" w:rsidRPr="005A06C1" w:rsidRDefault="00D863D2">
            <w:pPr>
              <w:cnfStyle w:val="000000010000" w:firstRow="0" w:lastRow="0" w:firstColumn="0" w:lastColumn="0" w:oddVBand="0" w:evenVBand="0" w:oddHBand="0" w:evenHBand="1" w:firstRowFirstColumn="0" w:firstRowLastColumn="0" w:lastRowFirstColumn="0" w:lastRowLastColumn="0"/>
              <w:rPr>
                <w:rStyle w:val="Strong"/>
                <w:b w:val="0"/>
                <w:bCs w:val="0"/>
              </w:rPr>
            </w:pPr>
          </w:p>
        </w:tc>
      </w:tr>
    </w:tbl>
    <w:p w14:paraId="3B8BABBD" w14:textId="05D79BE0" w:rsidR="008C38B4" w:rsidRPr="008C38B4" w:rsidRDefault="00964A2B" w:rsidP="00690691">
      <w:pPr>
        <w:rPr>
          <w:rStyle w:val="Strong"/>
        </w:rPr>
      </w:pPr>
      <w:r w:rsidRPr="008C38B4">
        <w:rPr>
          <w:rStyle w:val="Strong"/>
        </w:rPr>
        <w:t xml:space="preserve">Part 3 </w:t>
      </w:r>
      <w:r w:rsidR="008C38B4" w:rsidRPr="008C38B4">
        <w:rPr>
          <w:rStyle w:val="Strong"/>
        </w:rPr>
        <w:t>–</w:t>
      </w:r>
      <w:r w:rsidRPr="008C38B4">
        <w:rPr>
          <w:rStyle w:val="Strong"/>
        </w:rPr>
        <w:t xml:space="preserve"> </w:t>
      </w:r>
      <w:r w:rsidR="008C38B4" w:rsidRPr="008C38B4">
        <w:rPr>
          <w:rStyle w:val="Strong"/>
        </w:rPr>
        <w:t xml:space="preserve">using the peer review process </w:t>
      </w:r>
    </w:p>
    <w:p w14:paraId="69D31C67" w14:textId="7BA9C8DC" w:rsidR="00531B8B" w:rsidRPr="004B7612" w:rsidRDefault="00E25FD1" w:rsidP="00055364">
      <w:pPr>
        <w:pStyle w:val="ListNumber"/>
        <w:numPr>
          <w:ilvl w:val="0"/>
          <w:numId w:val="13"/>
        </w:numPr>
        <w:rPr>
          <w:rStyle w:val="Strong"/>
          <w:b w:val="0"/>
          <w:bCs w:val="0"/>
        </w:rPr>
      </w:pPr>
      <w:r w:rsidRPr="00E21D57">
        <w:t>Swap</w:t>
      </w:r>
      <w:r w:rsidRPr="004B7612">
        <w:rPr>
          <w:rStyle w:val="Strong"/>
          <w:b w:val="0"/>
        </w:rPr>
        <w:t xml:space="preserve"> your writing with a peer and get </w:t>
      </w:r>
      <w:r w:rsidR="002E1785" w:rsidRPr="004B7612">
        <w:rPr>
          <w:rStyle w:val="Strong"/>
          <w:b w:val="0"/>
        </w:rPr>
        <w:t xml:space="preserve">feedback. </w:t>
      </w:r>
      <w:r w:rsidR="004B7612" w:rsidRPr="004B7612">
        <w:rPr>
          <w:rStyle w:val="Strong"/>
          <w:b w:val="0"/>
        </w:rPr>
        <w:t>Read your peer’s imaginative task and provide feedback explicit to the feedback sheet. Ensure your feedback is purposeful. Provide an example of what you mean in the final column.</w:t>
      </w:r>
    </w:p>
    <w:p w14:paraId="6AD9C195" w14:textId="3D2ACAFB" w:rsidR="008E629D" w:rsidRPr="00532E4E" w:rsidRDefault="002772F2" w:rsidP="00532E4E">
      <w:pPr>
        <w:pStyle w:val="Caption"/>
      </w:pPr>
      <w:r w:rsidRPr="00532E4E">
        <w:rPr>
          <w:rStyle w:val="Strong"/>
          <w:b w:val="0"/>
          <w:bCs w:val="0"/>
        </w:rPr>
        <w:t xml:space="preserve">Table </w:t>
      </w:r>
      <w:r w:rsidRPr="00532E4E">
        <w:rPr>
          <w:rStyle w:val="Strong"/>
          <w:b w:val="0"/>
          <w:bCs w:val="0"/>
        </w:rPr>
        <w:fldChar w:fldCharType="begin"/>
      </w:r>
      <w:r w:rsidRPr="00532E4E">
        <w:rPr>
          <w:rStyle w:val="Strong"/>
          <w:b w:val="0"/>
          <w:bCs w:val="0"/>
        </w:rPr>
        <w:instrText>SEQ Table \* ARABIC</w:instrText>
      </w:r>
      <w:r w:rsidRPr="00532E4E">
        <w:rPr>
          <w:rStyle w:val="Strong"/>
          <w:b w:val="0"/>
          <w:bCs w:val="0"/>
        </w:rPr>
        <w:fldChar w:fldCharType="separate"/>
      </w:r>
      <w:r w:rsidR="00532E4E">
        <w:rPr>
          <w:rStyle w:val="Strong"/>
          <w:b w:val="0"/>
          <w:bCs w:val="0"/>
          <w:noProof/>
        </w:rPr>
        <w:t>53</w:t>
      </w:r>
      <w:r w:rsidRPr="00532E4E">
        <w:rPr>
          <w:rStyle w:val="Strong"/>
          <w:b w:val="0"/>
          <w:bCs w:val="0"/>
        </w:rPr>
        <w:fldChar w:fldCharType="end"/>
      </w:r>
      <w:r w:rsidRPr="00532E4E">
        <w:rPr>
          <w:rStyle w:val="Strong"/>
          <w:b w:val="0"/>
          <w:bCs w:val="0"/>
        </w:rPr>
        <w:t xml:space="preserve"> – </w:t>
      </w:r>
      <w:r w:rsidR="008E629D" w:rsidRPr="00532E4E">
        <w:t>peer review s</w:t>
      </w:r>
      <w:r w:rsidRPr="00532E4E">
        <w:t>caffold</w:t>
      </w:r>
    </w:p>
    <w:tbl>
      <w:tblPr>
        <w:tblStyle w:val="Tableheader"/>
        <w:tblW w:w="0" w:type="auto"/>
        <w:tblLayout w:type="fixed"/>
        <w:tblLook w:val="04A0" w:firstRow="1" w:lastRow="0" w:firstColumn="1" w:lastColumn="0" w:noHBand="0" w:noVBand="1"/>
        <w:tblDescription w:val="Focus area and blank space provided for student responses. "/>
      </w:tblPr>
      <w:tblGrid>
        <w:gridCol w:w="2160"/>
        <w:gridCol w:w="2445"/>
        <w:gridCol w:w="2415"/>
        <w:gridCol w:w="2469"/>
      </w:tblGrid>
      <w:tr w:rsidR="008E629D" w14:paraId="5E4EA115" w14:textId="77777777" w:rsidTr="00EB64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Pr>
          <w:p w14:paraId="3EE46A97" w14:textId="77777777" w:rsidR="008E629D" w:rsidRDefault="008E629D">
            <w:pPr>
              <w:rPr>
                <w:rFonts w:eastAsia="Arial"/>
                <w:b w:val="0"/>
                <w:bCs/>
                <w:color w:val="FFFFFF" w:themeColor="background1"/>
              </w:rPr>
            </w:pPr>
            <w:r w:rsidRPr="4B36E442">
              <w:rPr>
                <w:rFonts w:eastAsia="Arial"/>
                <w:bCs/>
                <w:color w:val="FFFFFF" w:themeColor="background1"/>
              </w:rPr>
              <w:t>Focus area</w:t>
            </w:r>
          </w:p>
        </w:tc>
        <w:tc>
          <w:tcPr>
            <w:tcW w:w="2445" w:type="dxa"/>
          </w:tcPr>
          <w:p w14:paraId="5BD9E743" w14:textId="77777777" w:rsidR="008E629D" w:rsidRDefault="008E629D">
            <w:pPr>
              <w:cnfStyle w:val="100000000000" w:firstRow="1" w:lastRow="0" w:firstColumn="0" w:lastColumn="0" w:oddVBand="0" w:evenVBand="0" w:oddHBand="0" w:evenHBand="0" w:firstRowFirstColumn="0" w:firstRowLastColumn="0" w:lastRowFirstColumn="0" w:lastRowLastColumn="0"/>
              <w:rPr>
                <w:rFonts w:eastAsia="Arial"/>
                <w:b w:val="0"/>
                <w:bCs/>
                <w:color w:val="FFFFFF" w:themeColor="background1"/>
              </w:rPr>
            </w:pPr>
            <w:r w:rsidRPr="4B36E442">
              <w:rPr>
                <w:rFonts w:eastAsia="Arial"/>
                <w:bCs/>
                <w:color w:val="FFFFFF" w:themeColor="background1"/>
              </w:rPr>
              <w:t>Things you’ve done well</w:t>
            </w:r>
          </w:p>
        </w:tc>
        <w:tc>
          <w:tcPr>
            <w:tcW w:w="2415" w:type="dxa"/>
          </w:tcPr>
          <w:p w14:paraId="5189EF53" w14:textId="77777777" w:rsidR="008E629D" w:rsidRDefault="008E629D">
            <w:pPr>
              <w:cnfStyle w:val="100000000000" w:firstRow="1" w:lastRow="0" w:firstColumn="0" w:lastColumn="0" w:oddVBand="0" w:evenVBand="0" w:oddHBand="0" w:evenHBand="0" w:firstRowFirstColumn="0" w:firstRowLastColumn="0" w:lastRowFirstColumn="0" w:lastRowLastColumn="0"/>
              <w:rPr>
                <w:rFonts w:eastAsia="Arial"/>
                <w:b w:val="0"/>
                <w:bCs/>
                <w:color w:val="FFFFFF" w:themeColor="background1"/>
              </w:rPr>
            </w:pPr>
            <w:r w:rsidRPr="4B36E442">
              <w:rPr>
                <w:rFonts w:eastAsia="Arial"/>
                <w:bCs/>
                <w:color w:val="FFFFFF" w:themeColor="background1"/>
              </w:rPr>
              <w:t>Constructive feedback</w:t>
            </w:r>
          </w:p>
        </w:tc>
        <w:tc>
          <w:tcPr>
            <w:tcW w:w="2469" w:type="dxa"/>
          </w:tcPr>
          <w:p w14:paraId="33AF11E7" w14:textId="77777777" w:rsidR="008E629D" w:rsidRDefault="008E629D">
            <w:pPr>
              <w:cnfStyle w:val="100000000000" w:firstRow="1" w:lastRow="0" w:firstColumn="0" w:lastColumn="0" w:oddVBand="0" w:evenVBand="0" w:oddHBand="0" w:evenHBand="0" w:firstRowFirstColumn="0" w:firstRowLastColumn="0" w:lastRowFirstColumn="0" w:lastRowLastColumn="0"/>
              <w:rPr>
                <w:rFonts w:eastAsia="Arial"/>
                <w:b w:val="0"/>
                <w:bCs/>
                <w:color w:val="FFFFFF" w:themeColor="background1"/>
              </w:rPr>
            </w:pPr>
            <w:r w:rsidRPr="4B36E442">
              <w:rPr>
                <w:rFonts w:eastAsia="Arial"/>
                <w:bCs/>
                <w:color w:val="FFFFFF" w:themeColor="background1"/>
              </w:rPr>
              <w:t>Example of what I mean</w:t>
            </w:r>
          </w:p>
        </w:tc>
      </w:tr>
      <w:tr w:rsidR="008E629D" w14:paraId="342E1657" w14:textId="77777777" w:rsidTr="00EB6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Pr>
          <w:p w14:paraId="09869E7D" w14:textId="27B301FE" w:rsidR="008E629D" w:rsidRDefault="008E629D">
            <w:pPr>
              <w:rPr>
                <w:rFonts w:eastAsia="Arial"/>
                <w:color w:val="000000" w:themeColor="text1"/>
              </w:rPr>
            </w:pPr>
            <w:r w:rsidRPr="0F42AB2E">
              <w:rPr>
                <w:rFonts w:eastAsia="Arial"/>
                <w:bCs/>
                <w:color w:val="000000" w:themeColor="text1"/>
              </w:rPr>
              <w:t>Genre elements</w:t>
            </w:r>
            <w:r w:rsidR="003A7CE9">
              <w:rPr>
                <w:rFonts w:eastAsia="Arial"/>
                <w:bCs/>
                <w:color w:val="000000" w:themeColor="text1"/>
              </w:rPr>
              <w:t>/ conventions</w:t>
            </w:r>
          </w:p>
        </w:tc>
        <w:tc>
          <w:tcPr>
            <w:tcW w:w="2445" w:type="dxa"/>
          </w:tcPr>
          <w:p w14:paraId="0C7ADE8E" w14:textId="3253C8BE" w:rsidR="008E629D" w:rsidRDefault="008E629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p w14:paraId="4F722631" w14:textId="77777777" w:rsidR="008E629D" w:rsidRDefault="008E629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2415" w:type="dxa"/>
          </w:tcPr>
          <w:p w14:paraId="692FF79F" w14:textId="5348F086" w:rsidR="008E629D" w:rsidRDefault="008E629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2469" w:type="dxa"/>
          </w:tcPr>
          <w:p w14:paraId="703B7616" w14:textId="304013CE" w:rsidR="008E629D" w:rsidRDefault="008E629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r>
      <w:tr w:rsidR="008E629D" w14:paraId="4A04F74A" w14:textId="77777777" w:rsidTr="00EB64B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Pr>
          <w:p w14:paraId="671BD441" w14:textId="4EB4094C" w:rsidR="008E629D" w:rsidRDefault="008E629D">
            <w:pPr>
              <w:rPr>
                <w:rFonts w:eastAsia="Arial"/>
                <w:color w:val="000000" w:themeColor="text1"/>
              </w:rPr>
            </w:pPr>
            <w:r w:rsidRPr="4B36E442">
              <w:rPr>
                <w:rFonts w:eastAsia="Arial"/>
                <w:bCs/>
                <w:color w:val="000000" w:themeColor="text1"/>
              </w:rPr>
              <w:t xml:space="preserve">Story structure </w:t>
            </w:r>
            <w:r w:rsidR="00816435">
              <w:rPr>
                <w:rFonts w:eastAsia="Arial"/>
                <w:bCs/>
                <w:color w:val="000000" w:themeColor="text1"/>
              </w:rPr>
              <w:t>–</w:t>
            </w:r>
            <w:r w:rsidRPr="4B36E442">
              <w:rPr>
                <w:rFonts w:eastAsia="Arial"/>
                <w:bCs/>
                <w:color w:val="000000" w:themeColor="text1"/>
              </w:rPr>
              <w:t xml:space="preserve"> </w:t>
            </w:r>
            <w:r w:rsidRPr="4B36E442">
              <w:rPr>
                <w:rFonts w:eastAsia="Arial"/>
                <w:color w:val="000000" w:themeColor="text1"/>
              </w:rPr>
              <w:t>sizzling start, backstory, complication, climax, resolution</w:t>
            </w:r>
          </w:p>
        </w:tc>
        <w:tc>
          <w:tcPr>
            <w:tcW w:w="2445" w:type="dxa"/>
          </w:tcPr>
          <w:p w14:paraId="31AABAD9" w14:textId="2544987C" w:rsidR="008E629D" w:rsidRDefault="008E629D">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p w14:paraId="0E7829D4" w14:textId="77777777" w:rsidR="008E629D" w:rsidRDefault="008E629D">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2415" w:type="dxa"/>
          </w:tcPr>
          <w:p w14:paraId="32E96403" w14:textId="539A8DEF" w:rsidR="008E629D" w:rsidRDefault="008E629D">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2469" w:type="dxa"/>
          </w:tcPr>
          <w:p w14:paraId="3EAE9132" w14:textId="6B43EF33" w:rsidR="008E629D" w:rsidRDefault="008E629D">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r w:rsidR="008E629D" w14:paraId="109FE725" w14:textId="77777777" w:rsidTr="00EB64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Pr>
          <w:p w14:paraId="7A427F0C" w14:textId="5C0EBB28" w:rsidR="008E629D" w:rsidRDefault="008E629D" w:rsidP="006C4349">
            <w:pPr>
              <w:rPr>
                <w:rFonts w:eastAsia="Arial"/>
                <w:color w:val="000000" w:themeColor="text1"/>
              </w:rPr>
            </w:pPr>
            <w:r w:rsidRPr="4B36E442">
              <w:rPr>
                <w:rFonts w:eastAsia="Arial"/>
                <w:bCs/>
                <w:color w:val="000000" w:themeColor="text1"/>
              </w:rPr>
              <w:t xml:space="preserve">Language use </w:t>
            </w:r>
            <w:r w:rsidR="00816435">
              <w:rPr>
                <w:rFonts w:eastAsia="Arial"/>
                <w:bCs/>
                <w:color w:val="000000" w:themeColor="text1"/>
              </w:rPr>
              <w:t>–</w:t>
            </w:r>
            <w:r w:rsidRPr="4B36E442">
              <w:rPr>
                <w:rFonts w:eastAsia="Arial"/>
                <w:color w:val="000000" w:themeColor="text1"/>
              </w:rPr>
              <w:t xml:space="preserve"> similes, hyperboles, alliteration, metaphors,</w:t>
            </w:r>
            <w:r w:rsidR="003A7CE9">
              <w:rPr>
                <w:rFonts w:eastAsia="Arial"/>
                <w:color w:val="000000" w:themeColor="text1"/>
              </w:rPr>
              <w:t xml:space="preserve"> </w:t>
            </w:r>
            <w:r w:rsidRPr="4B36E442">
              <w:rPr>
                <w:rFonts w:eastAsia="Arial"/>
                <w:color w:val="000000" w:themeColor="text1"/>
              </w:rPr>
              <w:t>personification, oxymoron, onomatopoeia</w:t>
            </w:r>
            <w:r w:rsidR="006C4349">
              <w:rPr>
                <w:rFonts w:eastAsia="Arial"/>
                <w:color w:val="000000" w:themeColor="text1"/>
              </w:rPr>
              <w:t xml:space="preserve">, </w:t>
            </w:r>
            <w:r w:rsidRPr="4B36E442">
              <w:rPr>
                <w:rFonts w:eastAsia="Arial"/>
                <w:color w:val="000000" w:themeColor="text1"/>
              </w:rPr>
              <w:t>adjectives</w:t>
            </w:r>
            <w:r w:rsidR="006C4349">
              <w:rPr>
                <w:rFonts w:eastAsia="Arial"/>
                <w:color w:val="000000" w:themeColor="text1"/>
              </w:rPr>
              <w:t xml:space="preserve">, </w:t>
            </w:r>
            <w:r w:rsidRPr="4B36E442">
              <w:rPr>
                <w:rFonts w:eastAsia="Arial"/>
                <w:color w:val="000000" w:themeColor="text1"/>
              </w:rPr>
              <w:t>adverbs</w:t>
            </w:r>
            <w:r w:rsidR="006C4349">
              <w:rPr>
                <w:rFonts w:eastAsia="Arial"/>
                <w:color w:val="000000" w:themeColor="text1"/>
              </w:rPr>
              <w:t xml:space="preserve">, </w:t>
            </w:r>
            <w:r w:rsidR="00324DA5">
              <w:rPr>
                <w:rFonts w:eastAsia="Arial"/>
                <w:color w:val="000000" w:themeColor="text1"/>
              </w:rPr>
              <w:t xml:space="preserve">prepositional </w:t>
            </w:r>
            <w:r w:rsidR="00324DA5">
              <w:rPr>
                <w:rFonts w:eastAsia="Arial"/>
                <w:color w:val="000000" w:themeColor="text1"/>
              </w:rPr>
              <w:lastRenderedPageBreak/>
              <w:t>phrases</w:t>
            </w:r>
          </w:p>
        </w:tc>
        <w:tc>
          <w:tcPr>
            <w:tcW w:w="2445" w:type="dxa"/>
          </w:tcPr>
          <w:p w14:paraId="6410F913" w14:textId="283C6E84" w:rsidR="008E629D" w:rsidRDefault="008E629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p w14:paraId="38C30719" w14:textId="77777777" w:rsidR="008E629D" w:rsidRDefault="008E629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2415" w:type="dxa"/>
          </w:tcPr>
          <w:p w14:paraId="2CF40B45" w14:textId="31688284" w:rsidR="008E629D" w:rsidRDefault="008E629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2469" w:type="dxa"/>
          </w:tcPr>
          <w:p w14:paraId="296130F5" w14:textId="1163BD26" w:rsidR="008E629D" w:rsidRDefault="008E629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r>
      <w:tr w:rsidR="008E629D" w14:paraId="204811A8" w14:textId="77777777" w:rsidTr="00EB64B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Pr>
          <w:p w14:paraId="61733C7F" w14:textId="7C37A263" w:rsidR="008E629D" w:rsidRDefault="008E629D">
            <w:pPr>
              <w:rPr>
                <w:rFonts w:eastAsia="Arial"/>
                <w:b w:val="0"/>
                <w:bCs/>
                <w:color w:val="000000" w:themeColor="text1"/>
              </w:rPr>
            </w:pPr>
            <w:r w:rsidRPr="4B36E442">
              <w:rPr>
                <w:rFonts w:eastAsia="Arial"/>
                <w:bCs/>
                <w:color w:val="000000" w:themeColor="text1"/>
              </w:rPr>
              <w:t xml:space="preserve">Language structure </w:t>
            </w:r>
            <w:r w:rsidR="00816435">
              <w:rPr>
                <w:rFonts w:eastAsia="Arial"/>
                <w:bCs/>
                <w:color w:val="000000" w:themeColor="text1"/>
              </w:rPr>
              <w:t>–</w:t>
            </w:r>
          </w:p>
          <w:p w14:paraId="1CE4CDF9" w14:textId="2DC13495" w:rsidR="008E629D" w:rsidRDefault="008E629D">
            <w:pPr>
              <w:rPr>
                <w:rFonts w:eastAsia="Arial"/>
                <w:color w:val="000000" w:themeColor="text1"/>
              </w:rPr>
            </w:pPr>
            <w:r w:rsidRPr="4B36E442">
              <w:rPr>
                <w:rFonts w:eastAsia="Arial"/>
                <w:color w:val="000000" w:themeColor="text1"/>
              </w:rPr>
              <w:t xml:space="preserve">Capital letters </w:t>
            </w:r>
            <w:r w:rsidR="00273E59">
              <w:rPr>
                <w:rFonts w:eastAsia="Arial"/>
                <w:color w:val="000000" w:themeColor="text1"/>
              </w:rPr>
              <w:t>and</w:t>
            </w:r>
            <w:r w:rsidRPr="4B36E442">
              <w:rPr>
                <w:rFonts w:eastAsia="Arial"/>
                <w:color w:val="000000" w:themeColor="text1"/>
              </w:rPr>
              <w:t xml:space="preserve"> full stops</w:t>
            </w:r>
          </w:p>
          <w:p w14:paraId="10BE8A46" w14:textId="0B80CB7C" w:rsidR="008E629D" w:rsidRDefault="008E629D">
            <w:pPr>
              <w:rPr>
                <w:rFonts w:eastAsia="Arial"/>
                <w:color w:val="000000" w:themeColor="text1"/>
              </w:rPr>
            </w:pPr>
            <w:r w:rsidRPr="4B36E442">
              <w:rPr>
                <w:rFonts w:eastAsia="Arial"/>
                <w:color w:val="000000" w:themeColor="text1"/>
              </w:rPr>
              <w:t xml:space="preserve">Dialogue punctuation (quotation marks, commas, </w:t>
            </w:r>
            <w:r w:rsidR="00816435">
              <w:rPr>
                <w:rFonts w:eastAsia="Arial"/>
                <w:color w:val="000000" w:themeColor="text1"/>
              </w:rPr>
              <w:t>and so on</w:t>
            </w:r>
            <w:r w:rsidRPr="4B36E442">
              <w:rPr>
                <w:rFonts w:eastAsia="Arial"/>
                <w:color w:val="000000" w:themeColor="text1"/>
              </w:rPr>
              <w:t>)</w:t>
            </w:r>
          </w:p>
          <w:p w14:paraId="78CB5779" w14:textId="77777777" w:rsidR="008E629D" w:rsidRDefault="008E629D">
            <w:pPr>
              <w:rPr>
                <w:rFonts w:eastAsia="Arial"/>
                <w:color w:val="000000" w:themeColor="text1"/>
              </w:rPr>
            </w:pPr>
            <w:r w:rsidRPr="4B36E442">
              <w:rPr>
                <w:rFonts w:eastAsia="Arial"/>
                <w:color w:val="000000" w:themeColor="text1"/>
              </w:rPr>
              <w:t>Possessive apostrophe</w:t>
            </w:r>
          </w:p>
        </w:tc>
        <w:tc>
          <w:tcPr>
            <w:tcW w:w="2445" w:type="dxa"/>
          </w:tcPr>
          <w:p w14:paraId="2BE7B811" w14:textId="3A5C2150" w:rsidR="008E629D" w:rsidRDefault="008E629D">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2415" w:type="dxa"/>
          </w:tcPr>
          <w:p w14:paraId="738D286F" w14:textId="7B76D0FA" w:rsidR="008E629D" w:rsidRDefault="008E629D">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2469" w:type="dxa"/>
          </w:tcPr>
          <w:p w14:paraId="09551660" w14:textId="183BFBA3" w:rsidR="008E629D" w:rsidRDefault="008E629D">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bl>
    <w:p w14:paraId="6B546287" w14:textId="231F663F" w:rsidR="008C382F" w:rsidRPr="008C382F" w:rsidRDefault="00B027FA" w:rsidP="00055364">
      <w:pPr>
        <w:pStyle w:val="ListNumber"/>
        <w:numPr>
          <w:ilvl w:val="0"/>
          <w:numId w:val="66"/>
        </w:numPr>
        <w:rPr>
          <w:bCs/>
        </w:rPr>
      </w:pPr>
      <w:r>
        <w:t>Use your peer feedback to improve your w</w:t>
      </w:r>
      <w:r w:rsidR="005A355F">
        <w:t>riting</w:t>
      </w:r>
      <w:r w:rsidR="00892298">
        <w:t>.</w:t>
      </w:r>
    </w:p>
    <w:p w14:paraId="652ABB3F" w14:textId="2BAA6184" w:rsidR="001451B1" w:rsidRDefault="001451B1" w:rsidP="00E25C37">
      <w:pPr>
        <w:pStyle w:val="Heading2"/>
      </w:pPr>
      <w:bookmarkStart w:id="61" w:name="_Toc152254589"/>
      <w:r>
        <w:t xml:space="preserve">Phase 4, resource </w:t>
      </w:r>
      <w:r w:rsidR="005975EF">
        <w:t>9</w:t>
      </w:r>
      <w:r>
        <w:t xml:space="preserve"> – </w:t>
      </w:r>
      <w:r w:rsidRPr="003F24B7">
        <w:t xml:space="preserve">subordinating conjunctions on a sentence level </w:t>
      </w:r>
      <w:r w:rsidR="00055A97">
        <w:t>(refining checklist part 5)</w:t>
      </w:r>
      <w:bookmarkEnd w:id="61"/>
    </w:p>
    <w:p w14:paraId="335E5D3E" w14:textId="30A5864C" w:rsidR="001451B1" w:rsidRDefault="001451B1" w:rsidP="001451B1">
      <w:pPr>
        <w:pStyle w:val="FeatureBox2"/>
      </w:pPr>
      <w:bookmarkStart w:id="62" w:name="_Hlk152154853"/>
      <w:r w:rsidRPr="002F1B17">
        <w:rPr>
          <w:rStyle w:val="Strong"/>
        </w:rPr>
        <w:t>Teacher note:</w:t>
      </w:r>
      <w:r w:rsidRPr="002C7B7A">
        <w:t xml:space="preserve"> this refining checklist is the </w:t>
      </w:r>
      <w:r>
        <w:t>fourth</w:t>
      </w:r>
      <w:r w:rsidRPr="002C7B7A">
        <w:t xml:space="preserve"> part of the process, introduced for </w:t>
      </w:r>
      <w:r w:rsidR="00816435">
        <w:t>C</w:t>
      </w:r>
      <w:r w:rsidR="00816435" w:rsidRPr="002C7B7A">
        <w:t xml:space="preserve">ore </w:t>
      </w:r>
      <w:r w:rsidRPr="002C7B7A">
        <w:t xml:space="preserve">formative task 1 in </w:t>
      </w:r>
      <w:r w:rsidRPr="00952A4E">
        <w:rPr>
          <w:rStyle w:val="Strong"/>
        </w:rPr>
        <w:t xml:space="preserve">Phase 1, resource 10 – </w:t>
      </w:r>
      <w:r w:rsidR="007B5604">
        <w:rPr>
          <w:rStyle w:val="Strong"/>
        </w:rPr>
        <w:t>spelling (</w:t>
      </w:r>
      <w:r w:rsidRPr="00952A4E">
        <w:rPr>
          <w:rStyle w:val="Strong"/>
        </w:rPr>
        <w:t>refining checklist part 1</w:t>
      </w:r>
      <w:r w:rsidR="007B5604">
        <w:rPr>
          <w:rStyle w:val="Strong"/>
        </w:rPr>
        <w:t>)</w:t>
      </w:r>
      <w:r>
        <w:t xml:space="preserve">, </w:t>
      </w:r>
      <w:r w:rsidR="00816435">
        <w:t xml:space="preserve">Core </w:t>
      </w:r>
      <w:r>
        <w:t xml:space="preserve">formative task 2 in </w:t>
      </w:r>
      <w:r w:rsidRPr="00952A4E">
        <w:rPr>
          <w:rStyle w:val="Strong"/>
        </w:rPr>
        <w:t xml:space="preserve">Phase 2, resource 10 – </w:t>
      </w:r>
      <w:r w:rsidR="007B5604">
        <w:rPr>
          <w:rStyle w:val="Strong"/>
        </w:rPr>
        <w:t>verb choice (</w:t>
      </w:r>
      <w:r w:rsidRPr="00952A4E">
        <w:rPr>
          <w:rStyle w:val="Strong"/>
        </w:rPr>
        <w:t>refining checklist part 2</w:t>
      </w:r>
      <w:r w:rsidR="007B5604">
        <w:rPr>
          <w:rStyle w:val="Strong"/>
        </w:rPr>
        <w:t>)</w:t>
      </w:r>
      <w:r>
        <w:rPr>
          <w:rStyle w:val="Strong"/>
        </w:rPr>
        <w:t xml:space="preserve">, </w:t>
      </w:r>
      <w:r w:rsidR="00816435">
        <w:t>C</w:t>
      </w:r>
      <w:r w:rsidR="00816435" w:rsidRPr="00AB719F">
        <w:t xml:space="preserve">ore </w:t>
      </w:r>
      <w:r w:rsidRPr="00AB719F">
        <w:t>formative task 3 in</w:t>
      </w:r>
      <w:r>
        <w:rPr>
          <w:rStyle w:val="Strong"/>
        </w:rPr>
        <w:t xml:space="preserve"> Phase 3, </w:t>
      </w:r>
      <w:r w:rsidRPr="004D7954">
        <w:rPr>
          <w:rStyle w:val="Strong"/>
        </w:rPr>
        <w:t xml:space="preserve">resource </w:t>
      </w:r>
      <w:r w:rsidR="007B5604">
        <w:rPr>
          <w:rStyle w:val="Strong"/>
        </w:rPr>
        <w:t>5</w:t>
      </w:r>
      <w:r w:rsidRPr="004D7954">
        <w:rPr>
          <w:rStyle w:val="Strong"/>
        </w:rPr>
        <w:t xml:space="preserve"> – </w:t>
      </w:r>
      <w:r w:rsidR="007B5604">
        <w:rPr>
          <w:rStyle w:val="Strong"/>
        </w:rPr>
        <w:t>adjective choice (</w:t>
      </w:r>
      <w:r w:rsidRPr="004D7954">
        <w:rPr>
          <w:rStyle w:val="Strong"/>
        </w:rPr>
        <w:t>refining checklist part 3</w:t>
      </w:r>
      <w:r w:rsidR="007B5604">
        <w:rPr>
          <w:rStyle w:val="Strong"/>
        </w:rPr>
        <w:t>)</w:t>
      </w:r>
      <w:r>
        <w:rPr>
          <w:rStyle w:val="Strong"/>
        </w:rPr>
        <w:t xml:space="preserve"> </w:t>
      </w:r>
      <w:r w:rsidRPr="00AB719F">
        <w:t xml:space="preserve">and </w:t>
      </w:r>
      <w:r w:rsidR="00816435">
        <w:t>C</w:t>
      </w:r>
      <w:r w:rsidR="00816435" w:rsidRPr="00AB719F">
        <w:t xml:space="preserve">ore </w:t>
      </w:r>
      <w:r w:rsidRPr="00AB719F">
        <w:t>formative task 4 in</w:t>
      </w:r>
      <w:r>
        <w:rPr>
          <w:rStyle w:val="Strong"/>
        </w:rPr>
        <w:t xml:space="preserve"> Phase </w:t>
      </w:r>
      <w:r w:rsidR="001B41AB">
        <w:rPr>
          <w:rStyle w:val="Strong"/>
        </w:rPr>
        <w:t>3</w:t>
      </w:r>
      <w:r>
        <w:rPr>
          <w:rStyle w:val="Strong"/>
        </w:rPr>
        <w:t xml:space="preserve">, resource </w:t>
      </w:r>
      <w:r w:rsidR="007B5604">
        <w:rPr>
          <w:rStyle w:val="Strong"/>
        </w:rPr>
        <w:t>9</w:t>
      </w:r>
      <w:r>
        <w:rPr>
          <w:rStyle w:val="Strong"/>
        </w:rPr>
        <w:t xml:space="preserve"> –</w:t>
      </w:r>
      <w:r w:rsidRPr="0083086B">
        <w:rPr>
          <w:rStyle w:val="Strong"/>
        </w:rPr>
        <w:t xml:space="preserve"> </w:t>
      </w:r>
      <w:r>
        <w:rPr>
          <w:rStyle w:val="Strong"/>
        </w:rPr>
        <w:t>p</w:t>
      </w:r>
      <w:r w:rsidRPr="0083086B">
        <w:rPr>
          <w:rStyle w:val="Strong"/>
        </w:rPr>
        <w:t>aragraphing and punctuation</w:t>
      </w:r>
      <w:r w:rsidR="009F350B">
        <w:rPr>
          <w:rStyle w:val="Strong"/>
        </w:rPr>
        <w:t xml:space="preserve"> (</w:t>
      </w:r>
      <w:r w:rsidRPr="0083086B">
        <w:rPr>
          <w:rStyle w:val="Strong"/>
        </w:rPr>
        <w:t>refining</w:t>
      </w:r>
      <w:r>
        <w:rPr>
          <w:rStyle w:val="Strong"/>
        </w:rPr>
        <w:t xml:space="preserve"> </w:t>
      </w:r>
      <w:r w:rsidRPr="0083086B">
        <w:rPr>
          <w:rStyle w:val="Strong"/>
        </w:rPr>
        <w:t>checklist part 4</w:t>
      </w:r>
      <w:r w:rsidR="009F350B">
        <w:rPr>
          <w:rStyle w:val="Strong"/>
        </w:rPr>
        <w:t>)</w:t>
      </w:r>
      <w:r>
        <w:rPr>
          <w:rStyle w:val="Strong"/>
        </w:rPr>
        <w:t xml:space="preserve">. </w:t>
      </w:r>
      <w:r>
        <w:t>Continue to use the process, which is included as part of each core formative task</w:t>
      </w:r>
      <w:r w:rsidRPr="002C7B7A">
        <w:t>, to support students</w:t>
      </w:r>
      <w:r>
        <w:t xml:space="preserve"> to refine </w:t>
      </w:r>
      <w:r w:rsidRPr="002C7B7A">
        <w:t xml:space="preserve">their </w:t>
      </w:r>
      <w:r>
        <w:t xml:space="preserve">writing. </w:t>
      </w:r>
      <w:r w:rsidRPr="002C7B7A">
        <w:t>Remind them of the spelling focus of part 1</w:t>
      </w:r>
      <w:r>
        <w:t>, the verb focus of part 2,</w:t>
      </w:r>
      <w:r w:rsidRPr="002C7B7A">
        <w:t xml:space="preserve"> </w:t>
      </w:r>
      <w:r>
        <w:t xml:space="preserve">the adjective focus of part 3 and the paragraphing and punctuation focus of part 4, </w:t>
      </w:r>
      <w:r w:rsidRPr="002C7B7A">
        <w:t>and indicate that this has been included for them as a reminder in the table below.</w:t>
      </w:r>
    </w:p>
    <w:bookmarkEnd w:id="62"/>
    <w:p w14:paraId="462BE8F1" w14:textId="1C3B5F4B" w:rsidR="001451B1" w:rsidRDefault="001451B1" w:rsidP="001451B1">
      <w:pPr>
        <w:pStyle w:val="ListNumber"/>
        <w:numPr>
          <w:ilvl w:val="0"/>
          <w:numId w:val="0"/>
        </w:numPr>
      </w:pPr>
      <w:r>
        <w:lastRenderedPageBreak/>
        <w:t xml:space="preserve">Continue to use the following process, which is included as part of each core formative task to refine writing. The focus of this fifth editing activity is on </w:t>
      </w:r>
      <w:r w:rsidRPr="003F24B7">
        <w:t>subordinating conjunctions</w:t>
      </w:r>
      <w:r>
        <w:t>. Students should be encouraged to identify examples from the text and compare the skills used in the model text with less effective choices. Note that we have included the previous foci to suggest the gradual building of skills</w:t>
      </w:r>
      <w:r w:rsidR="00892298">
        <w:t>.</w:t>
      </w:r>
    </w:p>
    <w:p w14:paraId="1D944217" w14:textId="77777777" w:rsidR="001451B1" w:rsidRDefault="001451B1" w:rsidP="001451B1">
      <w:pPr>
        <w:pStyle w:val="ListNumber"/>
        <w:numPr>
          <w:ilvl w:val="0"/>
          <w:numId w:val="0"/>
        </w:numPr>
      </w:pPr>
      <w:r>
        <w:t>To support student refining, the teacher could:</w:t>
      </w:r>
    </w:p>
    <w:p w14:paraId="5BB82C58" w14:textId="77777777" w:rsidR="001451B1" w:rsidRPr="00B254B7" w:rsidRDefault="001451B1" w:rsidP="001451B1">
      <w:pPr>
        <w:pStyle w:val="ListBullet"/>
      </w:pPr>
      <w:r w:rsidRPr="00B254B7">
        <w:t>guide students through the examples and understanding indicated in the annotated text in the table</w:t>
      </w:r>
    </w:p>
    <w:p w14:paraId="438A0A74" w14:textId="77777777" w:rsidR="001451B1" w:rsidRPr="00B254B7" w:rsidRDefault="001451B1" w:rsidP="001451B1">
      <w:pPr>
        <w:pStyle w:val="ListBullet"/>
      </w:pPr>
      <w:r w:rsidRPr="00B254B7">
        <w:t>support student extension by finding other examples in the core text</w:t>
      </w:r>
    </w:p>
    <w:p w14:paraId="21BFDFDB" w14:textId="591DDF3C" w:rsidR="001451B1" w:rsidRPr="00B254B7" w:rsidRDefault="001451B1" w:rsidP="001451B1">
      <w:pPr>
        <w:pStyle w:val="ListBullet"/>
      </w:pPr>
      <w:r w:rsidRPr="00B254B7">
        <w:t xml:space="preserve">support paired and independent student refining practices by asking students to use the sample and its annotated examples to check and improve their own writing in </w:t>
      </w:r>
      <w:r w:rsidR="001B41AB">
        <w:t>C</w:t>
      </w:r>
      <w:r w:rsidR="001B41AB" w:rsidRPr="00B254B7">
        <w:t xml:space="preserve">ore </w:t>
      </w:r>
      <w:r w:rsidRPr="00B254B7">
        <w:t xml:space="preserve">formative task </w:t>
      </w:r>
      <w:r>
        <w:t>5</w:t>
      </w:r>
      <w:r w:rsidRPr="00B254B7">
        <w:t>.</w:t>
      </w:r>
    </w:p>
    <w:p w14:paraId="64F23093" w14:textId="02623B0D" w:rsidR="00532E4E" w:rsidRDefault="00532E4E" w:rsidP="00532E4E">
      <w:pPr>
        <w:pStyle w:val="Caption"/>
      </w:pPr>
      <w:r>
        <w:t xml:space="preserve">Table </w:t>
      </w:r>
      <w:fldSimple w:instr=" SEQ Table \* ARABIC ">
        <w:r>
          <w:rPr>
            <w:noProof/>
          </w:rPr>
          <w:t>54</w:t>
        </w:r>
      </w:fldSimple>
      <w:r>
        <w:t xml:space="preserve"> – model text and annotations for </w:t>
      </w:r>
      <w:r w:rsidRPr="003F24B7">
        <w:t>subordinating conjunctions on a sentence level</w:t>
      </w:r>
    </w:p>
    <w:tbl>
      <w:tblPr>
        <w:tblStyle w:val="Tableheader"/>
        <w:tblW w:w="0" w:type="auto"/>
        <w:tblLook w:val="04A0" w:firstRow="1" w:lastRow="0" w:firstColumn="1" w:lastColumn="0" w:noHBand="0" w:noVBand="1"/>
        <w:tblDescription w:val="Model texts with example annotations."/>
      </w:tblPr>
      <w:tblGrid>
        <w:gridCol w:w="4814"/>
        <w:gridCol w:w="4814"/>
      </w:tblGrid>
      <w:tr w:rsidR="001451B1" w14:paraId="4ADD8DD7" w14:textId="77777777" w:rsidTr="00DB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6817D37" w14:textId="77777777" w:rsidR="001451B1" w:rsidRDefault="001451B1" w:rsidP="00DB1564">
            <w:r>
              <w:t>Model text</w:t>
            </w:r>
          </w:p>
        </w:tc>
        <w:tc>
          <w:tcPr>
            <w:tcW w:w="4814" w:type="dxa"/>
          </w:tcPr>
          <w:p w14:paraId="70AD7E92" w14:textId="77777777" w:rsidR="001451B1" w:rsidRDefault="001451B1" w:rsidP="002D502B">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 xml:space="preserve">Annotations – </w:t>
            </w:r>
            <w:r w:rsidRPr="003F24B7">
              <w:t>subordinating conjunctions on a sentence level</w:t>
            </w:r>
          </w:p>
        </w:tc>
      </w:tr>
      <w:tr w:rsidR="001451B1" w14:paraId="754F08CA" w14:textId="77777777" w:rsidTr="00DB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097530A" w14:textId="77777777" w:rsidR="001451B1" w:rsidRPr="00F30160" w:rsidRDefault="001451B1" w:rsidP="002D502B">
            <w:pPr>
              <w:rPr>
                <w:b w:val="0"/>
                <w:bCs/>
              </w:rPr>
            </w:pPr>
            <w:r w:rsidRPr="00990A32">
              <w:t xml:space="preserve">“Whoah! </w:t>
            </w:r>
            <w:r w:rsidRPr="00990A32">
              <w:rPr>
                <w:rStyle w:val="Strong"/>
                <w:b/>
              </w:rPr>
              <w:t>What’s</w:t>
            </w:r>
            <w:r w:rsidRPr="00990A32">
              <w:rPr>
                <w:b w:val="0"/>
                <w:bCs/>
              </w:rPr>
              <w:t xml:space="preserve"> </w:t>
            </w:r>
            <w:r w:rsidRPr="00990A32">
              <w:t>that?”</w:t>
            </w:r>
            <w:r w:rsidRPr="005D0F88">
              <w:rPr>
                <w:b w:val="0"/>
                <w:bCs/>
              </w:rPr>
              <w:t xml:space="preserve"> </w:t>
            </w:r>
            <w:r w:rsidRPr="00F30160">
              <w:rPr>
                <w:b w:val="0"/>
                <w:bCs/>
              </w:rPr>
              <w:t xml:space="preserve">Pete </w:t>
            </w:r>
            <w:r w:rsidRPr="000575F5">
              <w:rPr>
                <w:rStyle w:val="Strong"/>
                <w:b/>
              </w:rPr>
              <w:t>yelled</w:t>
            </w:r>
            <w:r w:rsidRPr="00F30160">
              <w:rPr>
                <w:b w:val="0"/>
                <w:bCs/>
              </w:rPr>
              <w:t xml:space="preserve"> as a </w:t>
            </w:r>
            <w:r w:rsidRPr="00CE488A">
              <w:rPr>
                <w:b w:val="0"/>
                <w:bCs/>
              </w:rPr>
              <w:t xml:space="preserve">blinding </w:t>
            </w:r>
            <w:r w:rsidRPr="00F30160">
              <w:rPr>
                <w:b w:val="0"/>
                <w:bCs/>
              </w:rPr>
              <w:t>light flashed in front of us.</w:t>
            </w:r>
          </w:p>
          <w:p w14:paraId="3859699F" w14:textId="6A09E187" w:rsidR="001451B1" w:rsidRPr="00F30160" w:rsidRDefault="001451B1" w:rsidP="002D502B">
            <w:pPr>
              <w:rPr>
                <w:b w:val="0"/>
                <w:bCs/>
              </w:rPr>
            </w:pPr>
            <w:r w:rsidRPr="00F30160">
              <w:rPr>
                <w:b w:val="0"/>
                <w:bCs/>
              </w:rPr>
              <w:t xml:space="preserve">I couldn’t believe my eyes as a </w:t>
            </w:r>
            <w:r w:rsidR="001B41AB" w:rsidRPr="00F30160">
              <w:rPr>
                <w:b w:val="0"/>
                <w:bCs/>
              </w:rPr>
              <w:t>dis</w:t>
            </w:r>
            <w:r w:rsidR="001B41AB">
              <w:rPr>
                <w:b w:val="0"/>
                <w:bCs/>
              </w:rPr>
              <w:t>c</w:t>
            </w:r>
            <w:r w:rsidR="001B41AB" w:rsidRPr="00F30160">
              <w:rPr>
                <w:b w:val="0"/>
                <w:bCs/>
              </w:rPr>
              <w:t xml:space="preserve"> </w:t>
            </w:r>
            <w:r w:rsidRPr="00F30160">
              <w:rPr>
                <w:b w:val="0"/>
                <w:bCs/>
              </w:rPr>
              <w:t xml:space="preserve">as big as a giant’s frisbee hovered above us. We stood frozen in place as we peered up at this miraculous sight. We were standing smack bang in the middle of the local cricket pitch. You could tell we hadn’t had a lick of rain for quite some time as my steps had crunched as I paced across it. Now, as the giant frisbee drew nearer, I worried the </w:t>
            </w:r>
            <w:r w:rsidRPr="00CE488A">
              <w:t xml:space="preserve">intense </w:t>
            </w:r>
            <w:r w:rsidRPr="00F30160">
              <w:rPr>
                <w:b w:val="0"/>
                <w:bCs/>
              </w:rPr>
              <w:t>heat bouncing off it, would set the whole town on fire.</w:t>
            </w:r>
          </w:p>
          <w:p w14:paraId="5935BB12" w14:textId="77777777" w:rsidR="001451B1" w:rsidRPr="005D0F88" w:rsidRDefault="001451B1" w:rsidP="002D502B">
            <w:pPr>
              <w:rPr>
                <w:b w:val="0"/>
                <w:bCs/>
              </w:rPr>
            </w:pPr>
            <w:r w:rsidRPr="00F30160">
              <w:rPr>
                <w:b w:val="0"/>
                <w:bCs/>
              </w:rPr>
              <w:t>“</w:t>
            </w:r>
            <w:r w:rsidRPr="005D0F88">
              <w:rPr>
                <w:b w:val="0"/>
                <w:bCs/>
              </w:rPr>
              <w:t xml:space="preserve">Jeez, Max! What are you doing just standing there? We’ve got to get out of here!” yelled Pete as he spun on his heels to escape. </w:t>
            </w:r>
          </w:p>
          <w:p w14:paraId="7D569839" w14:textId="77777777" w:rsidR="001451B1" w:rsidRPr="002A623A" w:rsidRDefault="001451B1" w:rsidP="002D502B">
            <w:pPr>
              <w:rPr>
                <w:b w:val="0"/>
                <w:bCs/>
              </w:rPr>
            </w:pPr>
            <w:r w:rsidRPr="005D0F88">
              <w:rPr>
                <w:b w:val="0"/>
                <w:bCs/>
              </w:rPr>
              <w:lastRenderedPageBreak/>
              <w:t xml:space="preserve">Pete’s always been a big wuss – </w:t>
            </w:r>
            <w:r w:rsidRPr="005438A1">
              <w:rPr>
                <w:b w:val="0"/>
                <w:bCs/>
                <w:color w:val="B30000"/>
              </w:rPr>
              <w:t>when</w:t>
            </w:r>
            <w:r w:rsidRPr="005D0F88">
              <w:rPr>
                <w:b w:val="0"/>
                <w:bCs/>
              </w:rPr>
              <w:t xml:space="preserve"> he was 5, we went to a </w:t>
            </w:r>
            <w:r w:rsidRPr="00F30160">
              <w:rPr>
                <w:b w:val="0"/>
                <w:bCs/>
              </w:rPr>
              <w:t xml:space="preserve">circus and he ended up crying like a baby </w:t>
            </w:r>
            <w:r w:rsidRPr="00DA356D">
              <w:rPr>
                <w:b w:val="0"/>
                <w:bCs/>
                <w:color w:val="B30000"/>
              </w:rPr>
              <w:t>because</w:t>
            </w:r>
            <w:r w:rsidRPr="00F30160">
              <w:rPr>
                <w:b w:val="0"/>
                <w:bCs/>
              </w:rPr>
              <w:t xml:space="preserve"> the clown came up to him and shook his hand. So it didn’t really surprise me </w:t>
            </w:r>
            <w:r w:rsidRPr="00DA356D">
              <w:rPr>
                <w:b w:val="0"/>
                <w:bCs/>
                <w:color w:val="B30000"/>
              </w:rPr>
              <w:t>that</w:t>
            </w:r>
            <w:r w:rsidRPr="00F30160">
              <w:rPr>
                <w:b w:val="0"/>
                <w:bCs/>
              </w:rPr>
              <w:t xml:space="preserve"> he was now just a fleeting shadow in the distance beyond the</w:t>
            </w:r>
            <w:r w:rsidRPr="00CE488A">
              <w:rPr>
                <w:b w:val="0"/>
                <w:bCs/>
              </w:rPr>
              <w:t xml:space="preserve"> outer </w:t>
            </w:r>
            <w:r w:rsidRPr="00F30160">
              <w:rPr>
                <w:b w:val="0"/>
                <w:bCs/>
              </w:rPr>
              <w:t>fence of the cricket grounds.</w:t>
            </w:r>
          </w:p>
        </w:tc>
        <w:tc>
          <w:tcPr>
            <w:tcW w:w="4814" w:type="dxa"/>
          </w:tcPr>
          <w:p w14:paraId="7E1AB81E" w14:textId="58453C5A" w:rsidR="001451B1" w:rsidRDefault="001451B1" w:rsidP="002D502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lastRenderedPageBreak/>
              <w:t>Continued focus on spelling – for example the contraction in ‘</w:t>
            </w:r>
            <w:r w:rsidRPr="002E3A97">
              <w:rPr>
                <w:rStyle w:val="Strong"/>
              </w:rPr>
              <w:t>w</w:t>
            </w:r>
            <w:r>
              <w:rPr>
                <w:rStyle w:val="Strong"/>
              </w:rPr>
              <w:t>hat’s</w:t>
            </w:r>
            <w:r>
              <w:t>’</w:t>
            </w:r>
            <w:r w:rsidR="001B41AB">
              <w:t>.</w:t>
            </w:r>
          </w:p>
          <w:p w14:paraId="62164903" w14:textId="77777777" w:rsidR="001451B1" w:rsidRDefault="001451B1" w:rsidP="002D502B">
            <w:pPr>
              <w:cnfStyle w:val="000000100000" w:firstRow="0" w:lastRow="0" w:firstColumn="0" w:lastColumn="0" w:oddVBand="0" w:evenVBand="0" w:oddHBand="1" w:evenHBand="0" w:firstRowFirstColumn="0" w:firstRowLastColumn="0" w:lastRowFirstColumn="0" w:lastRowLastColumn="0"/>
            </w:pPr>
            <w:r w:rsidRPr="00972469">
              <w:rPr>
                <w:rStyle w:val="Strong"/>
                <w:b w:val="0"/>
              </w:rPr>
              <w:t>Continued focus on verb choice – for example</w:t>
            </w:r>
            <w:r>
              <w:rPr>
                <w:rStyle w:val="Strong"/>
              </w:rPr>
              <w:t xml:space="preserve"> </w:t>
            </w:r>
            <w:r w:rsidRPr="00972469">
              <w:t>‘</w:t>
            </w:r>
            <w:r w:rsidRPr="007E4DA1">
              <w:rPr>
                <w:rStyle w:val="Strong"/>
              </w:rPr>
              <w:t>yelled</w:t>
            </w:r>
            <w:r w:rsidRPr="00972469">
              <w:t>’</w:t>
            </w:r>
            <w:r>
              <w:t>.</w:t>
            </w:r>
          </w:p>
          <w:p w14:paraId="0BFBEA82" w14:textId="77777777" w:rsidR="001451B1" w:rsidRDefault="001451B1" w:rsidP="002D502B">
            <w:pPr>
              <w:cnfStyle w:val="000000100000" w:firstRow="0" w:lastRow="0" w:firstColumn="0" w:lastColumn="0" w:oddVBand="0" w:evenVBand="0" w:oddHBand="1" w:evenHBand="0" w:firstRowFirstColumn="0" w:firstRowLastColumn="0" w:lastRowFirstColumn="0" w:lastRowLastColumn="0"/>
            </w:pPr>
            <w:r w:rsidRPr="00972469">
              <w:rPr>
                <w:rStyle w:val="Strong"/>
                <w:b w:val="0"/>
              </w:rPr>
              <w:t xml:space="preserve">Continued focus on </w:t>
            </w:r>
            <w:r>
              <w:rPr>
                <w:rStyle w:val="Strong"/>
                <w:b w:val="0"/>
              </w:rPr>
              <w:t>adjective</w:t>
            </w:r>
            <w:r w:rsidRPr="00972469">
              <w:rPr>
                <w:rStyle w:val="Strong"/>
                <w:b w:val="0"/>
              </w:rPr>
              <w:t xml:space="preserve"> choice – for example</w:t>
            </w:r>
            <w:r>
              <w:rPr>
                <w:rStyle w:val="Strong"/>
              </w:rPr>
              <w:t xml:space="preserve"> </w:t>
            </w:r>
            <w:r w:rsidRPr="00972469">
              <w:t>‘</w:t>
            </w:r>
            <w:r w:rsidRPr="00CE488A">
              <w:rPr>
                <w:b/>
                <w:bCs/>
              </w:rPr>
              <w:t>intense</w:t>
            </w:r>
            <w:r w:rsidRPr="00972469">
              <w:t>’</w:t>
            </w:r>
            <w:r>
              <w:t>.</w:t>
            </w:r>
          </w:p>
          <w:p w14:paraId="5A603EB6" w14:textId="4A3EABC2" w:rsidR="001451B1" w:rsidRDefault="001451B1" w:rsidP="001B41AB">
            <w:pPr>
              <w:spacing w:after="360"/>
              <w:cnfStyle w:val="000000100000" w:firstRow="0" w:lastRow="0" w:firstColumn="0" w:lastColumn="0" w:oddVBand="0" w:evenVBand="0" w:oddHBand="1" w:evenHBand="0" w:firstRowFirstColumn="0" w:firstRowLastColumn="0" w:lastRowFirstColumn="0" w:lastRowLastColumn="0"/>
            </w:pPr>
            <w:r w:rsidRPr="00972469">
              <w:rPr>
                <w:rStyle w:val="Strong"/>
                <w:b w:val="0"/>
              </w:rPr>
              <w:t xml:space="preserve">Continued focus on </w:t>
            </w:r>
            <w:r>
              <w:rPr>
                <w:rStyle w:val="Strong"/>
                <w:b w:val="0"/>
              </w:rPr>
              <w:t xml:space="preserve">paragraphing and punctuation </w:t>
            </w:r>
            <w:r w:rsidRPr="00972469">
              <w:rPr>
                <w:rStyle w:val="Strong"/>
                <w:b w:val="0"/>
              </w:rPr>
              <w:t>– for example</w:t>
            </w:r>
            <w:r>
              <w:rPr>
                <w:rStyle w:val="Strong"/>
              </w:rPr>
              <w:t xml:space="preserve"> </w:t>
            </w:r>
            <w:r w:rsidRPr="00972469">
              <w:t>‘</w:t>
            </w:r>
            <w:r w:rsidRPr="00990A32">
              <w:rPr>
                <w:rFonts w:eastAsia="Segoe UI"/>
                <w:b/>
                <w:bCs/>
              </w:rPr>
              <w:t>Quotation marks or inverted commas</w:t>
            </w:r>
            <w:r w:rsidRPr="00990A32">
              <w:rPr>
                <w:b/>
                <w:bCs/>
              </w:rPr>
              <w:t>’</w:t>
            </w:r>
            <w:r w:rsidRPr="001B41AB">
              <w:t>.</w:t>
            </w:r>
          </w:p>
          <w:p w14:paraId="3952C2E1" w14:textId="22C15A07" w:rsidR="001451B1" w:rsidRDefault="001451B1" w:rsidP="001823F9">
            <w:pPr>
              <w:spacing w:before="1320"/>
              <w:cnfStyle w:val="000000100000" w:firstRow="0" w:lastRow="0" w:firstColumn="0" w:lastColumn="0" w:oddVBand="0" w:evenVBand="0" w:oddHBand="1" w:evenHBand="0" w:firstRowFirstColumn="0" w:firstRowLastColumn="0" w:lastRowFirstColumn="0" w:lastRowLastColumn="0"/>
              <w:rPr>
                <w:rStyle w:val="Strong"/>
              </w:rPr>
            </w:pPr>
            <w:r>
              <w:rPr>
                <w:rStyle w:val="Strong"/>
              </w:rPr>
              <w:t>New refining focus: subordinating conjunctions</w:t>
            </w:r>
          </w:p>
          <w:p w14:paraId="370B07C2" w14:textId="77777777" w:rsidR="001451B1" w:rsidRPr="00990A32" w:rsidRDefault="001451B1" w:rsidP="002D502B">
            <w:pPr>
              <w:spacing w:before="0"/>
              <w:cnfStyle w:val="000000100000" w:firstRow="0" w:lastRow="0" w:firstColumn="0" w:lastColumn="0" w:oddVBand="0" w:evenVBand="0" w:oddHBand="1" w:evenHBand="0" w:firstRowFirstColumn="0" w:firstRowLastColumn="0" w:lastRowFirstColumn="0" w:lastRowLastColumn="0"/>
              <w:rPr>
                <w:rFonts w:eastAsia="Segoe UI"/>
              </w:rPr>
            </w:pPr>
            <w:r w:rsidRPr="00990A32">
              <w:rPr>
                <w:rFonts w:eastAsia="Segoe UI"/>
                <w:color w:val="333333"/>
              </w:rPr>
              <w:lastRenderedPageBreak/>
              <w:t>‘</w:t>
            </w:r>
            <w:r w:rsidRPr="00DA356D">
              <w:rPr>
                <w:bCs/>
                <w:color w:val="B30000"/>
              </w:rPr>
              <w:t>when</w:t>
            </w:r>
            <w:r w:rsidRPr="00990A32">
              <w:rPr>
                <w:rFonts w:eastAsia="Segoe UI"/>
                <w:color w:val="333333"/>
              </w:rPr>
              <w:t>’ – introduces a subordinate clause.</w:t>
            </w:r>
          </w:p>
          <w:p w14:paraId="3D356509" w14:textId="77777777" w:rsidR="001451B1" w:rsidRPr="00990A32" w:rsidRDefault="001451B1" w:rsidP="002D502B">
            <w:pPr>
              <w:spacing w:before="0"/>
              <w:cnfStyle w:val="000000100000" w:firstRow="0" w:lastRow="0" w:firstColumn="0" w:lastColumn="0" w:oddVBand="0" w:evenVBand="0" w:oddHBand="1" w:evenHBand="0" w:firstRowFirstColumn="0" w:firstRowLastColumn="0" w:lastRowFirstColumn="0" w:lastRowLastColumn="0"/>
              <w:rPr>
                <w:rFonts w:eastAsia="Segoe UI"/>
                <w:color w:val="333333"/>
              </w:rPr>
            </w:pPr>
          </w:p>
          <w:p w14:paraId="4471CFA7" w14:textId="77777777" w:rsidR="001451B1" w:rsidRPr="00990A32" w:rsidRDefault="001451B1" w:rsidP="002D502B">
            <w:pPr>
              <w:spacing w:before="0"/>
              <w:cnfStyle w:val="000000100000" w:firstRow="0" w:lastRow="0" w:firstColumn="0" w:lastColumn="0" w:oddVBand="0" w:evenVBand="0" w:oddHBand="1" w:evenHBand="0" w:firstRowFirstColumn="0" w:firstRowLastColumn="0" w:lastRowFirstColumn="0" w:lastRowLastColumn="0"/>
              <w:rPr>
                <w:rFonts w:eastAsia="Segoe UI"/>
              </w:rPr>
            </w:pPr>
            <w:r w:rsidRPr="00990A32">
              <w:rPr>
                <w:rFonts w:eastAsia="Segoe UI"/>
                <w:color w:val="333333"/>
              </w:rPr>
              <w:t>‘</w:t>
            </w:r>
            <w:r w:rsidRPr="00DA356D">
              <w:rPr>
                <w:bCs/>
                <w:color w:val="B30000"/>
              </w:rPr>
              <w:t>because’</w:t>
            </w:r>
            <w:r w:rsidRPr="00990A32">
              <w:rPr>
                <w:rFonts w:eastAsia="Segoe UI"/>
                <w:color w:val="333333"/>
              </w:rPr>
              <w:t xml:space="preserve"> – shows cause and effect.</w:t>
            </w:r>
          </w:p>
          <w:p w14:paraId="5D381B26" w14:textId="77777777" w:rsidR="001451B1" w:rsidRPr="00990A32" w:rsidRDefault="001451B1" w:rsidP="002D502B">
            <w:pPr>
              <w:spacing w:before="0"/>
              <w:cnfStyle w:val="000000100000" w:firstRow="0" w:lastRow="0" w:firstColumn="0" w:lastColumn="0" w:oddVBand="0" w:evenVBand="0" w:oddHBand="1" w:evenHBand="0" w:firstRowFirstColumn="0" w:firstRowLastColumn="0" w:lastRowFirstColumn="0" w:lastRowLastColumn="0"/>
              <w:rPr>
                <w:rFonts w:eastAsia="Segoe UI"/>
              </w:rPr>
            </w:pPr>
          </w:p>
          <w:p w14:paraId="4C7666B5" w14:textId="77777777" w:rsidR="001451B1" w:rsidRDefault="001451B1" w:rsidP="001823F9">
            <w:pPr>
              <w:spacing w:before="0"/>
              <w:cnfStyle w:val="000000100000" w:firstRow="0" w:lastRow="0" w:firstColumn="0" w:lastColumn="0" w:oddVBand="0" w:evenVBand="0" w:oddHBand="1" w:evenHBand="0" w:firstRowFirstColumn="0" w:firstRowLastColumn="0" w:lastRowFirstColumn="0" w:lastRowLastColumn="0"/>
            </w:pPr>
            <w:r w:rsidRPr="00990A32">
              <w:rPr>
                <w:rFonts w:eastAsia="Segoe UI"/>
                <w:color w:val="333333"/>
              </w:rPr>
              <w:t>‘</w:t>
            </w:r>
            <w:r w:rsidRPr="00DA356D">
              <w:rPr>
                <w:bCs/>
                <w:color w:val="B30000"/>
              </w:rPr>
              <w:t>that’</w:t>
            </w:r>
            <w:r w:rsidRPr="00990A32">
              <w:rPr>
                <w:rFonts w:eastAsia="Segoe UI"/>
                <w:color w:val="333333"/>
              </w:rPr>
              <w:t xml:space="preserve"> – creates a dependent clause</w:t>
            </w:r>
            <w:r>
              <w:rPr>
                <w:rFonts w:eastAsia="Segoe UI"/>
                <w:color w:val="333333"/>
              </w:rPr>
              <w:t>.</w:t>
            </w:r>
          </w:p>
        </w:tc>
      </w:tr>
    </w:tbl>
    <w:p w14:paraId="5AA0714E" w14:textId="6378FA07" w:rsidR="003D1A81" w:rsidRPr="008E5ABD" w:rsidRDefault="003D1A81" w:rsidP="00E25C37">
      <w:pPr>
        <w:pStyle w:val="Heading2"/>
      </w:pPr>
      <w:bookmarkStart w:id="63" w:name="_Toc152254590"/>
      <w:r w:rsidRPr="008E5ABD">
        <w:lastRenderedPageBreak/>
        <w:t>Phase 4, resource 1</w:t>
      </w:r>
      <w:r w:rsidR="00C27989">
        <w:t>0</w:t>
      </w:r>
      <w:r w:rsidRPr="008E5ABD">
        <w:t xml:space="preserve"> – story cards</w:t>
      </w:r>
      <w:bookmarkEnd w:id="63"/>
    </w:p>
    <w:p w14:paraId="5827A7BC" w14:textId="694703D7" w:rsidR="003D1A81" w:rsidRDefault="00470ED0" w:rsidP="003D1A81">
      <w:pPr>
        <w:pStyle w:val="FeatureBox2"/>
      </w:pPr>
      <w:r>
        <w:rPr>
          <w:b/>
          <w:bCs/>
        </w:rPr>
        <w:t>T</w:t>
      </w:r>
      <w:r w:rsidR="003D1A81" w:rsidRPr="4B36E442">
        <w:rPr>
          <w:b/>
          <w:bCs/>
        </w:rPr>
        <w:t>eacher</w:t>
      </w:r>
      <w:r>
        <w:rPr>
          <w:b/>
          <w:bCs/>
        </w:rPr>
        <w:t xml:space="preserve"> note</w:t>
      </w:r>
      <w:r w:rsidR="003D1A81" w:rsidRPr="4B36E442">
        <w:rPr>
          <w:b/>
          <w:bCs/>
        </w:rPr>
        <w:t>:</w:t>
      </w:r>
      <w:r w:rsidR="003D1A81" w:rsidRPr="4B36E442">
        <w:t xml:space="preserve"> </w:t>
      </w:r>
      <w:r w:rsidR="00DB1564">
        <w:t>c</w:t>
      </w:r>
      <w:r w:rsidR="003D1A81" w:rsidRPr="4B36E442">
        <w:t xml:space="preserve">ards will need to be pre-prepared for this learning activity. </w:t>
      </w:r>
      <w:r w:rsidR="003D1A81" w:rsidRPr="3B6236B0">
        <w:rPr>
          <w:rFonts w:eastAsia="Arial"/>
        </w:rPr>
        <w:t xml:space="preserve">You may like to print each category out in a different colour and laminate for future use. </w:t>
      </w:r>
      <w:r w:rsidR="003D1A81" w:rsidRPr="4B36E442">
        <w:t xml:space="preserve">Commercial story cards and dice are also available. Each student should be issued a card from each group prior to beginning writing. The focus of this </w:t>
      </w:r>
      <w:proofErr w:type="gramStart"/>
      <w:r w:rsidR="003D1A81" w:rsidRPr="4B36E442">
        <w:t>particular task</w:t>
      </w:r>
      <w:proofErr w:type="gramEnd"/>
      <w:r w:rsidR="003D1A81" w:rsidRPr="4B36E442">
        <w:t xml:space="preserve"> is to write in the genre of humour.</w:t>
      </w:r>
    </w:p>
    <w:p w14:paraId="1907122C" w14:textId="791FD438" w:rsidR="001823F9" w:rsidRPr="00532E4E" w:rsidRDefault="001823F9" w:rsidP="00532E4E">
      <w:pPr>
        <w:pStyle w:val="Caption"/>
      </w:pPr>
      <w:r w:rsidRPr="00532E4E">
        <w:t xml:space="preserve">Table </w:t>
      </w:r>
      <w:fldSimple w:instr=" SEQ Table \* ARABIC ">
        <w:r w:rsidR="00532E4E">
          <w:rPr>
            <w:noProof/>
          </w:rPr>
          <w:t>55</w:t>
        </w:r>
      </w:fldSimple>
      <w:r w:rsidRPr="00532E4E">
        <w:t xml:space="preserve"> </w:t>
      </w:r>
      <w:r w:rsidRPr="00532E4E">
        <w:rPr>
          <w:rStyle w:val="Strong"/>
          <w:b w:val="0"/>
          <w:bCs w:val="0"/>
        </w:rPr>
        <w:t>– c</w:t>
      </w:r>
      <w:r w:rsidRPr="00532E4E">
        <w:t>haracter cards</w:t>
      </w:r>
    </w:p>
    <w:tbl>
      <w:tblPr>
        <w:tblStyle w:val="Tableheader"/>
        <w:tblW w:w="0" w:type="auto"/>
        <w:tblLook w:val="04A0" w:firstRow="1" w:lastRow="0" w:firstColumn="1" w:lastColumn="0" w:noHBand="0" w:noVBand="1"/>
        <w:tblDescription w:val="Character cards."/>
      </w:tblPr>
      <w:tblGrid>
        <w:gridCol w:w="3209"/>
        <w:gridCol w:w="3209"/>
        <w:gridCol w:w="3210"/>
      </w:tblGrid>
      <w:tr w:rsidR="003D1A81" w14:paraId="3AE5B7FD"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5E2E20B" w14:textId="77777777" w:rsidR="003D1A81" w:rsidRDefault="003D1A81">
            <w:pPr>
              <w:rPr>
                <w:rFonts w:eastAsia="Arial"/>
                <w:b w:val="0"/>
                <w:bCs/>
              </w:rPr>
            </w:pPr>
            <w:r w:rsidRPr="009F696B">
              <w:rPr>
                <w:rFonts w:eastAsia="Arial"/>
              </w:rPr>
              <w:t>Chara</w:t>
            </w:r>
            <w:r w:rsidRPr="4B36E442">
              <w:rPr>
                <w:rFonts w:eastAsia="Arial"/>
                <w:bCs/>
              </w:rPr>
              <w:t>cter cards</w:t>
            </w:r>
          </w:p>
        </w:tc>
        <w:tc>
          <w:tcPr>
            <w:tcW w:w="3209" w:type="dxa"/>
          </w:tcPr>
          <w:p w14:paraId="0C06944B"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b w:val="0"/>
                <w:bCs/>
              </w:rPr>
            </w:pPr>
          </w:p>
        </w:tc>
        <w:tc>
          <w:tcPr>
            <w:tcW w:w="3210" w:type="dxa"/>
          </w:tcPr>
          <w:p w14:paraId="7373C1FB"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b w:val="0"/>
                <w:bCs/>
              </w:rPr>
            </w:pPr>
          </w:p>
        </w:tc>
      </w:tr>
      <w:tr w:rsidR="003D1A81" w14:paraId="18F0B2EB"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9D03DDA" w14:textId="77777777" w:rsidR="003D1A81" w:rsidRPr="0020436C" w:rsidRDefault="003D1A81">
            <w:pPr>
              <w:rPr>
                <w:rFonts w:eastAsia="Arial"/>
                <w:b w:val="0"/>
                <w:bCs/>
              </w:rPr>
            </w:pPr>
            <w:r w:rsidRPr="0020436C">
              <w:rPr>
                <w:rFonts w:eastAsia="Arial"/>
                <w:b w:val="0"/>
                <w:bCs/>
                <w:sz w:val="40"/>
                <w:szCs w:val="40"/>
              </w:rPr>
              <w:t>An old woman who looks like a bird</w:t>
            </w:r>
          </w:p>
        </w:tc>
        <w:tc>
          <w:tcPr>
            <w:tcW w:w="3209" w:type="dxa"/>
          </w:tcPr>
          <w:p w14:paraId="64E19EF9" w14:textId="77777777" w:rsidR="003D1A81" w:rsidRPr="0020436C"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20436C">
              <w:rPr>
                <w:rFonts w:eastAsia="Arial"/>
                <w:bCs/>
                <w:sz w:val="40"/>
                <w:szCs w:val="40"/>
              </w:rPr>
              <w:t xml:space="preserve">An undercover spy </w:t>
            </w:r>
          </w:p>
        </w:tc>
        <w:tc>
          <w:tcPr>
            <w:tcW w:w="3210" w:type="dxa"/>
          </w:tcPr>
          <w:p w14:paraId="3E9C9AF0" w14:textId="77777777" w:rsidR="003D1A81" w:rsidRPr="0020436C"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20436C">
              <w:rPr>
                <w:rFonts w:eastAsia="Arial"/>
                <w:bCs/>
                <w:sz w:val="40"/>
                <w:szCs w:val="40"/>
              </w:rPr>
              <w:t>A famous chef</w:t>
            </w:r>
          </w:p>
        </w:tc>
      </w:tr>
      <w:tr w:rsidR="003D1A81" w14:paraId="56A67814"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50CB105" w14:textId="77777777" w:rsidR="003D1A81" w:rsidRPr="00D26355" w:rsidRDefault="003D1A81">
            <w:pPr>
              <w:rPr>
                <w:rFonts w:eastAsia="Arial"/>
                <w:b w:val="0"/>
                <w:bCs/>
              </w:rPr>
            </w:pPr>
            <w:r w:rsidRPr="00D26355">
              <w:rPr>
                <w:rFonts w:eastAsia="Arial"/>
                <w:b w:val="0"/>
                <w:bCs/>
                <w:sz w:val="40"/>
                <w:szCs w:val="40"/>
              </w:rPr>
              <w:t>A robot</w:t>
            </w:r>
          </w:p>
        </w:tc>
        <w:tc>
          <w:tcPr>
            <w:tcW w:w="3209" w:type="dxa"/>
          </w:tcPr>
          <w:p w14:paraId="32EFE9E1" w14:textId="77777777" w:rsidR="003D1A81" w:rsidRDefault="003D1A81">
            <w:pPr>
              <w:cnfStyle w:val="000000010000" w:firstRow="0" w:lastRow="0" w:firstColumn="0" w:lastColumn="0" w:oddVBand="0" w:evenVBand="0" w:oddHBand="0" w:evenHBand="1" w:firstRowFirstColumn="0" w:firstRowLastColumn="0" w:lastRowFirstColumn="0" w:lastRowLastColumn="0"/>
              <w:rPr>
                <w:rFonts w:eastAsia="Arial"/>
                <w:b/>
                <w:bCs/>
              </w:rPr>
            </w:pPr>
            <w:r w:rsidRPr="00E517EC">
              <w:rPr>
                <w:rFonts w:eastAsia="Arial"/>
                <w:sz w:val="40"/>
                <w:szCs w:val="40"/>
              </w:rPr>
              <w:t>A famous singer/actor/ sportsperson</w:t>
            </w:r>
          </w:p>
        </w:tc>
        <w:tc>
          <w:tcPr>
            <w:tcW w:w="3210" w:type="dxa"/>
          </w:tcPr>
          <w:p w14:paraId="38EC2725" w14:textId="77777777" w:rsidR="003D1A81" w:rsidRDefault="003D1A81">
            <w:pPr>
              <w:cnfStyle w:val="000000010000" w:firstRow="0" w:lastRow="0" w:firstColumn="0" w:lastColumn="0" w:oddVBand="0" w:evenVBand="0" w:oddHBand="0" w:evenHBand="1" w:firstRowFirstColumn="0" w:firstRowLastColumn="0" w:lastRowFirstColumn="0" w:lastRowLastColumn="0"/>
              <w:rPr>
                <w:rFonts w:eastAsia="Arial"/>
                <w:b/>
                <w:bCs/>
              </w:rPr>
            </w:pPr>
            <w:r w:rsidRPr="00E517EC">
              <w:rPr>
                <w:rFonts w:eastAsia="Arial"/>
                <w:sz w:val="40"/>
                <w:szCs w:val="40"/>
              </w:rPr>
              <w:t>Pirate</w:t>
            </w:r>
          </w:p>
        </w:tc>
      </w:tr>
      <w:tr w:rsidR="003D1A81" w14:paraId="676DFCE1"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B59759A" w14:textId="77777777" w:rsidR="003D1A81" w:rsidRPr="00D26355" w:rsidRDefault="003D1A81">
            <w:pPr>
              <w:rPr>
                <w:rFonts w:eastAsia="Arial"/>
                <w:b w:val="0"/>
                <w:bCs/>
              </w:rPr>
            </w:pPr>
            <w:r w:rsidRPr="00D26355">
              <w:rPr>
                <w:rFonts w:eastAsia="Arial"/>
                <w:b w:val="0"/>
                <w:bCs/>
                <w:sz w:val="40"/>
                <w:szCs w:val="40"/>
              </w:rPr>
              <w:lastRenderedPageBreak/>
              <w:t>An ordinary teenager</w:t>
            </w:r>
          </w:p>
        </w:tc>
        <w:tc>
          <w:tcPr>
            <w:tcW w:w="3209" w:type="dxa"/>
          </w:tcPr>
          <w:p w14:paraId="4A351B83" w14:textId="2ED9B0F9" w:rsidR="003D1A81" w:rsidRPr="00B15A6C" w:rsidRDefault="003D1A81">
            <w:pPr>
              <w:cnfStyle w:val="000000100000" w:firstRow="0" w:lastRow="0" w:firstColumn="0" w:lastColumn="0" w:oddVBand="0" w:evenVBand="0" w:oddHBand="1" w:evenHBand="0" w:firstRowFirstColumn="0" w:firstRowLastColumn="0" w:lastRowFirstColumn="0" w:lastRowLastColumn="0"/>
              <w:rPr>
                <w:rFonts w:eastAsia="Arial"/>
                <w:bCs/>
                <w:sz w:val="40"/>
                <w:szCs w:val="40"/>
              </w:rPr>
            </w:pPr>
            <w:r w:rsidRPr="00D26355">
              <w:rPr>
                <w:rFonts w:eastAsia="Arial"/>
                <w:bCs/>
                <w:sz w:val="40"/>
                <w:szCs w:val="40"/>
              </w:rPr>
              <w:t>Wrestle mania wrestler</w:t>
            </w:r>
          </w:p>
        </w:tc>
        <w:tc>
          <w:tcPr>
            <w:tcW w:w="3210" w:type="dxa"/>
          </w:tcPr>
          <w:p w14:paraId="726D554A" w14:textId="77777777" w:rsidR="003D1A81" w:rsidRPr="00D26355"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D26355">
              <w:rPr>
                <w:rFonts w:eastAsia="Arial"/>
                <w:bCs/>
                <w:sz w:val="40"/>
                <w:szCs w:val="40"/>
              </w:rPr>
              <w:t>A crazy teacher</w:t>
            </w:r>
          </w:p>
        </w:tc>
      </w:tr>
    </w:tbl>
    <w:p w14:paraId="6E1D8672" w14:textId="1DBB74EB" w:rsidR="001823F9" w:rsidRPr="001823F9" w:rsidRDefault="001823F9" w:rsidP="001823F9">
      <w:pPr>
        <w:pStyle w:val="Caption"/>
      </w:pPr>
      <w:r w:rsidRPr="001823F9">
        <w:t xml:space="preserve">Table </w:t>
      </w:r>
      <w:fldSimple w:instr=" SEQ Table \* ARABIC ">
        <w:r w:rsidR="00532E4E">
          <w:rPr>
            <w:noProof/>
          </w:rPr>
          <w:t>56</w:t>
        </w:r>
      </w:fldSimple>
      <w:r w:rsidRPr="001823F9">
        <w:t xml:space="preserve"> </w:t>
      </w:r>
      <w:r w:rsidRPr="001823F9">
        <w:rPr>
          <w:rStyle w:val="Strong"/>
          <w:b w:val="0"/>
          <w:bCs w:val="0"/>
        </w:rPr>
        <w:t>– s</w:t>
      </w:r>
      <w:r w:rsidRPr="001823F9">
        <w:t>etting cards</w:t>
      </w:r>
    </w:p>
    <w:tbl>
      <w:tblPr>
        <w:tblStyle w:val="Tableheader"/>
        <w:tblW w:w="0" w:type="auto"/>
        <w:tblLook w:val="04A0" w:firstRow="1" w:lastRow="0" w:firstColumn="1" w:lastColumn="0" w:noHBand="0" w:noVBand="1"/>
        <w:tblDescription w:val="Setting cards."/>
      </w:tblPr>
      <w:tblGrid>
        <w:gridCol w:w="3209"/>
        <w:gridCol w:w="3209"/>
        <w:gridCol w:w="3210"/>
      </w:tblGrid>
      <w:tr w:rsidR="003D1A81" w14:paraId="373826F8"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35BED05" w14:textId="77777777" w:rsidR="003D1A81" w:rsidRDefault="003D1A81">
            <w:pPr>
              <w:rPr>
                <w:rFonts w:eastAsia="Arial"/>
              </w:rPr>
            </w:pPr>
            <w:r w:rsidRPr="00A20EDC">
              <w:rPr>
                <w:rFonts w:eastAsia="Arial"/>
              </w:rPr>
              <w:t>Setti</w:t>
            </w:r>
            <w:r w:rsidRPr="4B36E442">
              <w:rPr>
                <w:rFonts w:eastAsia="Arial"/>
                <w:bCs/>
              </w:rPr>
              <w:t>ng cards</w:t>
            </w:r>
          </w:p>
        </w:tc>
        <w:tc>
          <w:tcPr>
            <w:tcW w:w="3209" w:type="dxa"/>
          </w:tcPr>
          <w:p w14:paraId="08A0BAE7"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rPr>
            </w:pPr>
          </w:p>
        </w:tc>
        <w:tc>
          <w:tcPr>
            <w:tcW w:w="3210" w:type="dxa"/>
          </w:tcPr>
          <w:p w14:paraId="192EE5F2"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rPr>
            </w:pPr>
          </w:p>
        </w:tc>
      </w:tr>
      <w:tr w:rsidR="003D1A81" w14:paraId="53C7C7B4"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03BB876" w14:textId="77777777" w:rsidR="003D1A81" w:rsidRPr="00570396" w:rsidRDefault="003D1A81">
            <w:pPr>
              <w:spacing w:line="259" w:lineRule="auto"/>
              <w:rPr>
                <w:rFonts w:eastAsia="Arial"/>
                <w:b w:val="0"/>
                <w:bCs/>
                <w:sz w:val="40"/>
                <w:szCs w:val="40"/>
              </w:rPr>
            </w:pPr>
            <w:r w:rsidRPr="00570396">
              <w:rPr>
                <w:rFonts w:eastAsia="Arial"/>
                <w:b w:val="0"/>
                <w:bCs/>
                <w:sz w:val="40"/>
                <w:szCs w:val="40"/>
              </w:rPr>
              <w:t>The North Pole</w:t>
            </w:r>
          </w:p>
          <w:p w14:paraId="0E203B78" w14:textId="77777777" w:rsidR="003D1A81" w:rsidRPr="00570396" w:rsidRDefault="003D1A81">
            <w:pPr>
              <w:rPr>
                <w:rFonts w:eastAsia="Arial"/>
                <w:b w:val="0"/>
                <w:bCs/>
              </w:rPr>
            </w:pPr>
          </w:p>
        </w:tc>
        <w:tc>
          <w:tcPr>
            <w:tcW w:w="3209" w:type="dxa"/>
          </w:tcPr>
          <w:p w14:paraId="059631B5" w14:textId="77777777" w:rsidR="003D1A81" w:rsidRPr="00570396"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570396">
              <w:rPr>
                <w:rFonts w:eastAsia="Arial"/>
                <w:bCs/>
                <w:sz w:val="40"/>
                <w:szCs w:val="40"/>
              </w:rPr>
              <w:t xml:space="preserve">Your school </w:t>
            </w:r>
          </w:p>
        </w:tc>
        <w:tc>
          <w:tcPr>
            <w:tcW w:w="3210" w:type="dxa"/>
          </w:tcPr>
          <w:p w14:paraId="348B0190" w14:textId="593DD5C5" w:rsidR="003D1A81" w:rsidRPr="00B15A6C" w:rsidRDefault="003D1A81">
            <w:pPr>
              <w:cnfStyle w:val="000000100000" w:firstRow="0" w:lastRow="0" w:firstColumn="0" w:lastColumn="0" w:oddVBand="0" w:evenVBand="0" w:oddHBand="1" w:evenHBand="0" w:firstRowFirstColumn="0" w:firstRowLastColumn="0" w:lastRowFirstColumn="0" w:lastRowLastColumn="0"/>
              <w:rPr>
                <w:rFonts w:eastAsia="Arial"/>
                <w:bCs/>
                <w:sz w:val="40"/>
                <w:szCs w:val="40"/>
              </w:rPr>
            </w:pPr>
            <w:r w:rsidRPr="00570396">
              <w:rPr>
                <w:rFonts w:eastAsia="Arial"/>
                <w:bCs/>
                <w:sz w:val="40"/>
                <w:szCs w:val="40"/>
              </w:rPr>
              <w:t>An unfamiliar alien planet</w:t>
            </w:r>
          </w:p>
        </w:tc>
      </w:tr>
      <w:tr w:rsidR="003D1A81" w14:paraId="1FA5A66B"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2452ECA" w14:textId="77777777" w:rsidR="003D1A81" w:rsidRPr="00E7204D" w:rsidRDefault="003D1A81">
            <w:pPr>
              <w:rPr>
                <w:rFonts w:eastAsia="Arial"/>
                <w:b w:val="0"/>
                <w:bCs/>
              </w:rPr>
            </w:pPr>
            <w:r w:rsidRPr="00E7204D">
              <w:rPr>
                <w:rFonts w:eastAsia="Arial"/>
                <w:b w:val="0"/>
                <w:bCs/>
                <w:sz w:val="40"/>
                <w:szCs w:val="40"/>
              </w:rPr>
              <w:t>A frozen planet</w:t>
            </w:r>
          </w:p>
        </w:tc>
        <w:tc>
          <w:tcPr>
            <w:tcW w:w="3209" w:type="dxa"/>
          </w:tcPr>
          <w:p w14:paraId="2320D287" w14:textId="77777777" w:rsidR="003D1A81" w:rsidRPr="00E7204D" w:rsidRDefault="003D1A81">
            <w:pPr>
              <w:cnfStyle w:val="000000010000" w:firstRow="0" w:lastRow="0" w:firstColumn="0" w:lastColumn="0" w:oddVBand="0" w:evenVBand="0" w:oddHBand="0" w:evenHBand="1" w:firstRowFirstColumn="0" w:firstRowLastColumn="0" w:lastRowFirstColumn="0" w:lastRowLastColumn="0"/>
              <w:rPr>
                <w:rFonts w:eastAsia="Arial"/>
                <w:bCs/>
              </w:rPr>
            </w:pPr>
            <w:r w:rsidRPr="00E7204D">
              <w:rPr>
                <w:rFonts w:eastAsia="Arial"/>
                <w:bCs/>
                <w:sz w:val="40"/>
                <w:szCs w:val="40"/>
              </w:rPr>
              <w:t>A tropical paradise</w:t>
            </w:r>
          </w:p>
        </w:tc>
        <w:tc>
          <w:tcPr>
            <w:tcW w:w="3210" w:type="dxa"/>
          </w:tcPr>
          <w:p w14:paraId="58A72790" w14:textId="3D77745C" w:rsidR="003D1A81" w:rsidRPr="00B15A6C" w:rsidRDefault="003D1A81">
            <w:pPr>
              <w:cnfStyle w:val="000000010000" w:firstRow="0" w:lastRow="0" w:firstColumn="0" w:lastColumn="0" w:oddVBand="0" w:evenVBand="0" w:oddHBand="0" w:evenHBand="1" w:firstRowFirstColumn="0" w:firstRowLastColumn="0" w:lastRowFirstColumn="0" w:lastRowLastColumn="0"/>
              <w:rPr>
                <w:rFonts w:eastAsia="Arial"/>
                <w:bCs/>
                <w:sz w:val="40"/>
                <w:szCs w:val="40"/>
              </w:rPr>
            </w:pPr>
            <w:r w:rsidRPr="00E7204D">
              <w:rPr>
                <w:rFonts w:eastAsia="Arial"/>
                <w:bCs/>
                <w:sz w:val="40"/>
                <w:szCs w:val="40"/>
              </w:rPr>
              <w:t>At a rubbish dump</w:t>
            </w:r>
          </w:p>
        </w:tc>
      </w:tr>
      <w:tr w:rsidR="003D1A81" w14:paraId="5459A48D"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0EE07F3" w14:textId="77777777" w:rsidR="003D1A81" w:rsidRPr="001F2F1F" w:rsidRDefault="003D1A81">
            <w:pPr>
              <w:rPr>
                <w:rFonts w:eastAsia="Arial"/>
                <w:b w:val="0"/>
                <w:bCs/>
              </w:rPr>
            </w:pPr>
            <w:r w:rsidRPr="001F2F1F">
              <w:rPr>
                <w:rFonts w:eastAsia="Arial"/>
                <w:b w:val="0"/>
                <w:bCs/>
                <w:sz w:val="40"/>
                <w:szCs w:val="40"/>
              </w:rPr>
              <w:t>In the desert</w:t>
            </w:r>
          </w:p>
        </w:tc>
        <w:tc>
          <w:tcPr>
            <w:tcW w:w="3209" w:type="dxa"/>
          </w:tcPr>
          <w:p w14:paraId="36B3CE25" w14:textId="77777777" w:rsidR="003D1A81" w:rsidRPr="001F2F1F" w:rsidRDefault="003D1A81">
            <w:pPr>
              <w:cnfStyle w:val="000000100000" w:firstRow="0" w:lastRow="0" w:firstColumn="0" w:lastColumn="0" w:oddVBand="0" w:evenVBand="0" w:oddHBand="1" w:evenHBand="0" w:firstRowFirstColumn="0" w:firstRowLastColumn="0" w:lastRowFirstColumn="0" w:lastRowLastColumn="0"/>
              <w:rPr>
                <w:rFonts w:eastAsia="Arial"/>
                <w:bCs/>
                <w:sz w:val="40"/>
                <w:szCs w:val="40"/>
              </w:rPr>
            </w:pPr>
            <w:r w:rsidRPr="001F2F1F">
              <w:rPr>
                <w:rFonts w:eastAsia="Arial"/>
                <w:bCs/>
                <w:sz w:val="40"/>
                <w:szCs w:val="40"/>
              </w:rPr>
              <w:t>In a bustling city</w:t>
            </w:r>
          </w:p>
          <w:p w14:paraId="2AF82541" w14:textId="77777777" w:rsidR="003D1A81" w:rsidRPr="001F2F1F" w:rsidRDefault="003D1A81">
            <w:pPr>
              <w:cnfStyle w:val="000000100000" w:firstRow="0" w:lastRow="0" w:firstColumn="0" w:lastColumn="0" w:oddVBand="0" w:evenVBand="0" w:oddHBand="1" w:evenHBand="0" w:firstRowFirstColumn="0" w:firstRowLastColumn="0" w:lastRowFirstColumn="0" w:lastRowLastColumn="0"/>
              <w:rPr>
                <w:rFonts w:eastAsia="Arial"/>
                <w:bCs/>
              </w:rPr>
            </w:pPr>
          </w:p>
        </w:tc>
        <w:tc>
          <w:tcPr>
            <w:tcW w:w="3210" w:type="dxa"/>
          </w:tcPr>
          <w:p w14:paraId="0CB9F0DA" w14:textId="77777777" w:rsidR="003D1A81" w:rsidRPr="001F2F1F"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1F2F1F">
              <w:rPr>
                <w:rFonts w:eastAsia="Arial"/>
                <w:bCs/>
                <w:sz w:val="40"/>
                <w:szCs w:val="40"/>
              </w:rPr>
              <w:t>On a raft in the middle of the ocean</w:t>
            </w:r>
          </w:p>
        </w:tc>
      </w:tr>
    </w:tbl>
    <w:p w14:paraId="0E0A8865" w14:textId="0D2F3A6F" w:rsidR="003D1A81" w:rsidRPr="001823F9" w:rsidRDefault="003D1A81" w:rsidP="001823F9">
      <w:pPr>
        <w:pStyle w:val="Caption"/>
      </w:pPr>
      <w:r w:rsidRPr="001823F9">
        <w:rPr>
          <w:rStyle w:val="Strong"/>
          <w:b w:val="0"/>
          <w:bCs w:val="0"/>
        </w:rPr>
        <w:t xml:space="preserve">Table </w:t>
      </w:r>
      <w:r w:rsidRPr="001823F9">
        <w:rPr>
          <w:rStyle w:val="Strong"/>
          <w:b w:val="0"/>
          <w:bCs w:val="0"/>
        </w:rPr>
        <w:fldChar w:fldCharType="begin"/>
      </w:r>
      <w:r w:rsidRPr="001823F9">
        <w:rPr>
          <w:rStyle w:val="Strong"/>
          <w:b w:val="0"/>
          <w:bCs w:val="0"/>
        </w:rPr>
        <w:instrText>SEQ Table \* ARABIC</w:instrText>
      </w:r>
      <w:r w:rsidRPr="001823F9">
        <w:rPr>
          <w:rStyle w:val="Strong"/>
          <w:b w:val="0"/>
          <w:bCs w:val="0"/>
        </w:rPr>
        <w:fldChar w:fldCharType="separate"/>
      </w:r>
      <w:r w:rsidR="00532E4E">
        <w:rPr>
          <w:rStyle w:val="Strong"/>
          <w:b w:val="0"/>
          <w:bCs w:val="0"/>
          <w:noProof/>
        </w:rPr>
        <w:t>57</w:t>
      </w:r>
      <w:r w:rsidRPr="001823F9">
        <w:rPr>
          <w:rStyle w:val="Strong"/>
          <w:b w:val="0"/>
          <w:bCs w:val="0"/>
        </w:rPr>
        <w:fldChar w:fldCharType="end"/>
      </w:r>
      <w:r w:rsidRPr="001823F9">
        <w:rPr>
          <w:rStyle w:val="Strong"/>
          <w:b w:val="0"/>
          <w:bCs w:val="0"/>
        </w:rPr>
        <w:t xml:space="preserve"> – e</w:t>
      </w:r>
      <w:r w:rsidRPr="001823F9">
        <w:t>vent cards</w:t>
      </w:r>
    </w:p>
    <w:tbl>
      <w:tblPr>
        <w:tblStyle w:val="Tableheader"/>
        <w:tblW w:w="0" w:type="auto"/>
        <w:tblLook w:val="04A0" w:firstRow="1" w:lastRow="0" w:firstColumn="1" w:lastColumn="0" w:noHBand="0" w:noVBand="1"/>
        <w:tblDescription w:val="Event cards."/>
      </w:tblPr>
      <w:tblGrid>
        <w:gridCol w:w="3209"/>
        <w:gridCol w:w="3209"/>
        <w:gridCol w:w="3210"/>
      </w:tblGrid>
      <w:tr w:rsidR="003D1A81" w14:paraId="7297AAEB"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51F55FF" w14:textId="77777777" w:rsidR="003D1A81" w:rsidRPr="00475AE7" w:rsidRDefault="003D1A81">
            <w:pPr>
              <w:rPr>
                <w:rFonts w:eastAsia="Arial"/>
              </w:rPr>
            </w:pPr>
            <w:r w:rsidRPr="00475AE7">
              <w:rPr>
                <w:rFonts w:eastAsia="Arial"/>
              </w:rPr>
              <w:t>Event cards</w:t>
            </w:r>
          </w:p>
        </w:tc>
        <w:tc>
          <w:tcPr>
            <w:tcW w:w="3209" w:type="dxa"/>
          </w:tcPr>
          <w:p w14:paraId="5E32E02A"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b w:val="0"/>
                <w:bCs/>
              </w:rPr>
            </w:pPr>
          </w:p>
        </w:tc>
        <w:tc>
          <w:tcPr>
            <w:tcW w:w="3210" w:type="dxa"/>
          </w:tcPr>
          <w:p w14:paraId="60CEA4DD"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b w:val="0"/>
                <w:bCs/>
              </w:rPr>
            </w:pPr>
          </w:p>
        </w:tc>
      </w:tr>
      <w:tr w:rsidR="003D1A81" w14:paraId="5BC9E961"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F84E425" w14:textId="77777777" w:rsidR="003D1A81" w:rsidRPr="00AC7DE3" w:rsidRDefault="003D1A81">
            <w:pPr>
              <w:rPr>
                <w:rFonts w:eastAsia="Arial"/>
                <w:b w:val="0"/>
                <w:bCs/>
              </w:rPr>
            </w:pPr>
            <w:r w:rsidRPr="00AC7DE3">
              <w:rPr>
                <w:rFonts w:eastAsia="Arial"/>
                <w:b w:val="0"/>
                <w:bCs/>
                <w:sz w:val="40"/>
                <w:szCs w:val="40"/>
              </w:rPr>
              <w:t>First day at school</w:t>
            </w:r>
          </w:p>
        </w:tc>
        <w:tc>
          <w:tcPr>
            <w:tcW w:w="3209" w:type="dxa"/>
          </w:tcPr>
          <w:p w14:paraId="68313322" w14:textId="77777777" w:rsidR="003D1A81" w:rsidRDefault="003D1A81">
            <w:pPr>
              <w:cnfStyle w:val="000000100000" w:firstRow="0" w:lastRow="0" w:firstColumn="0" w:lastColumn="0" w:oddVBand="0" w:evenVBand="0" w:oddHBand="1" w:evenHBand="0" w:firstRowFirstColumn="0" w:firstRowLastColumn="0" w:lastRowFirstColumn="0" w:lastRowLastColumn="0"/>
              <w:rPr>
                <w:rFonts w:eastAsia="Arial"/>
                <w:b/>
                <w:bCs/>
              </w:rPr>
            </w:pPr>
            <w:r w:rsidRPr="005C45CD">
              <w:rPr>
                <w:rFonts w:eastAsia="Arial"/>
                <w:sz w:val="40"/>
                <w:szCs w:val="40"/>
              </w:rPr>
              <w:t>You’ve been granted 3 wishes</w:t>
            </w:r>
          </w:p>
        </w:tc>
        <w:tc>
          <w:tcPr>
            <w:tcW w:w="3210" w:type="dxa"/>
          </w:tcPr>
          <w:p w14:paraId="42839B6F" w14:textId="77777777" w:rsidR="003D1A81" w:rsidRPr="005C45CD" w:rsidRDefault="003D1A81">
            <w:pPr>
              <w:cnfStyle w:val="000000100000" w:firstRow="0" w:lastRow="0" w:firstColumn="0" w:lastColumn="0" w:oddVBand="0" w:evenVBand="0" w:oddHBand="1" w:evenHBand="0" w:firstRowFirstColumn="0" w:firstRowLastColumn="0" w:lastRowFirstColumn="0" w:lastRowLastColumn="0"/>
              <w:rPr>
                <w:rFonts w:eastAsia="Arial"/>
                <w:sz w:val="40"/>
                <w:szCs w:val="40"/>
              </w:rPr>
            </w:pPr>
            <w:r w:rsidRPr="005C45CD">
              <w:rPr>
                <w:rFonts w:eastAsia="Arial"/>
                <w:sz w:val="40"/>
                <w:szCs w:val="40"/>
              </w:rPr>
              <w:t>Shrunk to the size of an ant</w:t>
            </w:r>
          </w:p>
          <w:p w14:paraId="4DEEC35F" w14:textId="77777777" w:rsidR="003D1A81" w:rsidRDefault="003D1A81">
            <w:pPr>
              <w:cnfStyle w:val="000000100000" w:firstRow="0" w:lastRow="0" w:firstColumn="0" w:lastColumn="0" w:oddVBand="0" w:evenVBand="0" w:oddHBand="1" w:evenHBand="0" w:firstRowFirstColumn="0" w:firstRowLastColumn="0" w:lastRowFirstColumn="0" w:lastRowLastColumn="0"/>
              <w:rPr>
                <w:rFonts w:eastAsia="Arial"/>
                <w:b/>
                <w:bCs/>
              </w:rPr>
            </w:pPr>
          </w:p>
        </w:tc>
      </w:tr>
      <w:tr w:rsidR="003D1A81" w14:paraId="519DCF27"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C0B0E38" w14:textId="77777777" w:rsidR="003D1A81" w:rsidRPr="00AC7DE3" w:rsidRDefault="003D1A81">
            <w:pPr>
              <w:rPr>
                <w:rFonts w:eastAsia="Arial"/>
                <w:b w:val="0"/>
                <w:bCs/>
              </w:rPr>
            </w:pPr>
            <w:r w:rsidRPr="00AC7DE3">
              <w:rPr>
                <w:rFonts w:eastAsia="Arial"/>
                <w:b w:val="0"/>
                <w:bCs/>
                <w:sz w:val="40"/>
                <w:szCs w:val="40"/>
              </w:rPr>
              <w:lastRenderedPageBreak/>
              <w:t>On your way to Pluto</w:t>
            </w:r>
          </w:p>
        </w:tc>
        <w:tc>
          <w:tcPr>
            <w:tcW w:w="3209" w:type="dxa"/>
          </w:tcPr>
          <w:p w14:paraId="0CEE939D" w14:textId="62FCB4C0" w:rsidR="003D1A81" w:rsidRPr="00B15A6C" w:rsidRDefault="003D1A81">
            <w:pPr>
              <w:cnfStyle w:val="000000010000" w:firstRow="0" w:lastRow="0" w:firstColumn="0" w:lastColumn="0" w:oddVBand="0" w:evenVBand="0" w:oddHBand="0" w:evenHBand="1" w:firstRowFirstColumn="0" w:firstRowLastColumn="0" w:lastRowFirstColumn="0" w:lastRowLastColumn="0"/>
              <w:rPr>
                <w:rFonts w:eastAsia="Arial"/>
                <w:bCs/>
                <w:sz w:val="40"/>
                <w:szCs w:val="40"/>
              </w:rPr>
            </w:pPr>
            <w:r w:rsidRPr="00AC7DE3">
              <w:rPr>
                <w:rFonts w:eastAsia="Arial"/>
                <w:bCs/>
                <w:sz w:val="40"/>
                <w:szCs w:val="40"/>
              </w:rPr>
              <w:t>Having dinner with your family</w:t>
            </w:r>
          </w:p>
        </w:tc>
        <w:tc>
          <w:tcPr>
            <w:tcW w:w="3210" w:type="dxa"/>
          </w:tcPr>
          <w:p w14:paraId="37A1B4B2" w14:textId="77777777" w:rsidR="003D1A81" w:rsidRPr="00AC7DE3" w:rsidRDefault="003D1A81">
            <w:pPr>
              <w:cnfStyle w:val="000000010000" w:firstRow="0" w:lastRow="0" w:firstColumn="0" w:lastColumn="0" w:oddVBand="0" w:evenVBand="0" w:oddHBand="0" w:evenHBand="1" w:firstRowFirstColumn="0" w:firstRowLastColumn="0" w:lastRowFirstColumn="0" w:lastRowLastColumn="0"/>
              <w:rPr>
                <w:rFonts w:eastAsia="Arial"/>
                <w:bCs/>
              </w:rPr>
            </w:pPr>
            <w:r w:rsidRPr="00AC7DE3">
              <w:rPr>
                <w:rFonts w:eastAsia="Arial"/>
                <w:bCs/>
                <w:sz w:val="40"/>
                <w:szCs w:val="40"/>
              </w:rPr>
              <w:t>Playing in a competition</w:t>
            </w:r>
          </w:p>
        </w:tc>
      </w:tr>
      <w:tr w:rsidR="003D1A81" w14:paraId="00E79756"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E20F7BE" w14:textId="77777777" w:rsidR="003D1A81" w:rsidRPr="00A22B72" w:rsidRDefault="003D1A81">
            <w:pPr>
              <w:rPr>
                <w:rFonts w:eastAsia="Arial"/>
                <w:b w:val="0"/>
                <w:bCs/>
              </w:rPr>
            </w:pPr>
            <w:r w:rsidRPr="00A22B72">
              <w:rPr>
                <w:rFonts w:eastAsia="Arial"/>
                <w:b w:val="0"/>
                <w:bCs/>
                <w:sz w:val="40"/>
                <w:szCs w:val="40"/>
              </w:rPr>
              <w:t>A door slams shut!</w:t>
            </w:r>
          </w:p>
        </w:tc>
        <w:tc>
          <w:tcPr>
            <w:tcW w:w="3209" w:type="dxa"/>
          </w:tcPr>
          <w:p w14:paraId="41CCEF11" w14:textId="77777777" w:rsidR="003D1A81" w:rsidRPr="00A22B72"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A22B72">
              <w:rPr>
                <w:rFonts w:eastAsia="Arial"/>
                <w:bCs/>
                <w:sz w:val="40"/>
                <w:szCs w:val="40"/>
              </w:rPr>
              <w:t>Lost and don’t know where you are</w:t>
            </w:r>
          </w:p>
        </w:tc>
        <w:tc>
          <w:tcPr>
            <w:tcW w:w="3210" w:type="dxa"/>
          </w:tcPr>
          <w:p w14:paraId="6DFC3E1C" w14:textId="77777777" w:rsidR="003D1A81" w:rsidRPr="00A22B72"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A22B72">
              <w:rPr>
                <w:rFonts w:eastAsia="Arial"/>
                <w:bCs/>
                <w:sz w:val="40"/>
                <w:szCs w:val="40"/>
              </w:rPr>
              <w:t>Building a cubby house</w:t>
            </w:r>
          </w:p>
        </w:tc>
      </w:tr>
    </w:tbl>
    <w:p w14:paraId="4FA565BB" w14:textId="143D9A5E" w:rsidR="003D1A81" w:rsidRPr="001823F9" w:rsidRDefault="003D1A81" w:rsidP="001823F9">
      <w:pPr>
        <w:pStyle w:val="Caption"/>
      </w:pPr>
      <w:r w:rsidRPr="001823F9">
        <w:rPr>
          <w:rStyle w:val="Strong"/>
          <w:b w:val="0"/>
          <w:bCs w:val="0"/>
        </w:rPr>
        <w:t xml:space="preserve">Table </w:t>
      </w:r>
      <w:r w:rsidRPr="001823F9">
        <w:rPr>
          <w:rStyle w:val="Strong"/>
          <w:b w:val="0"/>
          <w:bCs w:val="0"/>
        </w:rPr>
        <w:fldChar w:fldCharType="begin"/>
      </w:r>
      <w:r w:rsidRPr="001823F9">
        <w:rPr>
          <w:rStyle w:val="Strong"/>
          <w:b w:val="0"/>
          <w:bCs w:val="0"/>
        </w:rPr>
        <w:instrText>SEQ Table \* ARABIC</w:instrText>
      </w:r>
      <w:r w:rsidRPr="001823F9">
        <w:rPr>
          <w:rStyle w:val="Strong"/>
          <w:b w:val="0"/>
          <w:bCs w:val="0"/>
        </w:rPr>
        <w:fldChar w:fldCharType="separate"/>
      </w:r>
      <w:r w:rsidR="00532E4E">
        <w:rPr>
          <w:rStyle w:val="Strong"/>
          <w:b w:val="0"/>
          <w:bCs w:val="0"/>
          <w:noProof/>
        </w:rPr>
        <w:t>58</w:t>
      </w:r>
      <w:r w:rsidRPr="001823F9">
        <w:rPr>
          <w:rStyle w:val="Strong"/>
          <w:b w:val="0"/>
          <w:bCs w:val="0"/>
        </w:rPr>
        <w:fldChar w:fldCharType="end"/>
      </w:r>
      <w:r w:rsidRPr="001823F9">
        <w:rPr>
          <w:rStyle w:val="Strong"/>
          <w:b w:val="0"/>
          <w:bCs w:val="0"/>
        </w:rPr>
        <w:t xml:space="preserve"> – </w:t>
      </w:r>
      <w:r w:rsidRPr="001823F9">
        <w:t>complication cards</w:t>
      </w:r>
    </w:p>
    <w:tbl>
      <w:tblPr>
        <w:tblStyle w:val="Tableheader"/>
        <w:tblW w:w="0" w:type="auto"/>
        <w:tblLook w:val="04A0" w:firstRow="1" w:lastRow="0" w:firstColumn="1" w:lastColumn="0" w:noHBand="0" w:noVBand="1"/>
        <w:tblDescription w:val="Complication cards."/>
      </w:tblPr>
      <w:tblGrid>
        <w:gridCol w:w="3209"/>
        <w:gridCol w:w="3209"/>
        <w:gridCol w:w="3210"/>
      </w:tblGrid>
      <w:tr w:rsidR="003D1A81" w14:paraId="4DB5DC26"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73C8636" w14:textId="77777777" w:rsidR="003D1A81" w:rsidRPr="00A22B72" w:rsidRDefault="003D1A81">
            <w:pPr>
              <w:rPr>
                <w:rFonts w:eastAsia="Arial"/>
              </w:rPr>
            </w:pPr>
            <w:r w:rsidRPr="00A22B72">
              <w:rPr>
                <w:rFonts w:eastAsia="Arial"/>
              </w:rPr>
              <w:t>Complication cards</w:t>
            </w:r>
          </w:p>
        </w:tc>
        <w:tc>
          <w:tcPr>
            <w:tcW w:w="3209" w:type="dxa"/>
          </w:tcPr>
          <w:p w14:paraId="07F58B4E"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b w:val="0"/>
                <w:bCs/>
              </w:rPr>
            </w:pPr>
          </w:p>
        </w:tc>
        <w:tc>
          <w:tcPr>
            <w:tcW w:w="3210" w:type="dxa"/>
          </w:tcPr>
          <w:p w14:paraId="71EDDFF6"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b w:val="0"/>
                <w:bCs/>
              </w:rPr>
            </w:pPr>
          </w:p>
        </w:tc>
      </w:tr>
      <w:tr w:rsidR="003D1A81" w14:paraId="6552A8B0"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4CB7A57" w14:textId="77777777" w:rsidR="003D1A81" w:rsidRDefault="003D1A81">
            <w:pPr>
              <w:rPr>
                <w:rFonts w:eastAsia="Arial"/>
                <w:bCs/>
                <w:sz w:val="36"/>
                <w:szCs w:val="36"/>
              </w:rPr>
            </w:pPr>
            <w:r w:rsidRPr="000C0708">
              <w:rPr>
                <w:rFonts w:eastAsia="Arial"/>
                <w:b w:val="0"/>
                <w:bCs/>
                <w:sz w:val="36"/>
                <w:szCs w:val="36"/>
              </w:rPr>
              <w:t>You fall down a hole</w:t>
            </w:r>
          </w:p>
          <w:p w14:paraId="1D2141F6" w14:textId="77777777" w:rsidR="003D1A81" w:rsidRPr="000C0708" w:rsidRDefault="003D1A81">
            <w:pPr>
              <w:rPr>
                <w:rFonts w:eastAsia="Arial"/>
                <w:b w:val="0"/>
                <w:bCs/>
              </w:rPr>
            </w:pPr>
          </w:p>
        </w:tc>
        <w:tc>
          <w:tcPr>
            <w:tcW w:w="3209" w:type="dxa"/>
          </w:tcPr>
          <w:p w14:paraId="1FEC327E" w14:textId="77777777" w:rsidR="003D1A81" w:rsidRPr="000C0708"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Pr>
                <w:rFonts w:eastAsia="Arial"/>
                <w:bCs/>
                <w:sz w:val="36"/>
                <w:szCs w:val="36"/>
              </w:rPr>
              <w:t>Your c</w:t>
            </w:r>
            <w:r w:rsidRPr="000C0708">
              <w:rPr>
                <w:rFonts w:eastAsia="Arial"/>
                <w:bCs/>
                <w:sz w:val="36"/>
                <w:szCs w:val="36"/>
              </w:rPr>
              <w:t>ar breaks down</w:t>
            </w:r>
            <w:r>
              <w:rPr>
                <w:rFonts w:eastAsia="Arial"/>
                <w:bCs/>
                <w:sz w:val="36"/>
                <w:szCs w:val="36"/>
              </w:rPr>
              <w:t xml:space="preserve"> in the middle of nowhere</w:t>
            </w:r>
          </w:p>
        </w:tc>
        <w:tc>
          <w:tcPr>
            <w:tcW w:w="3210" w:type="dxa"/>
          </w:tcPr>
          <w:p w14:paraId="4359C11F" w14:textId="77777777" w:rsidR="003D1A81" w:rsidRPr="000C0708"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0C0708">
              <w:rPr>
                <w:rFonts w:eastAsia="Arial"/>
                <w:bCs/>
                <w:sz w:val="36"/>
                <w:szCs w:val="36"/>
              </w:rPr>
              <w:t xml:space="preserve">You can’t hear </w:t>
            </w:r>
            <w:r>
              <w:rPr>
                <w:rFonts w:eastAsia="Arial"/>
                <w:bCs/>
                <w:sz w:val="36"/>
                <w:szCs w:val="36"/>
              </w:rPr>
              <w:t xml:space="preserve">or see </w:t>
            </w:r>
            <w:r w:rsidRPr="000C0708">
              <w:rPr>
                <w:rFonts w:eastAsia="Arial"/>
                <w:bCs/>
                <w:sz w:val="36"/>
                <w:szCs w:val="36"/>
              </w:rPr>
              <w:t xml:space="preserve">anything </w:t>
            </w:r>
          </w:p>
        </w:tc>
      </w:tr>
      <w:tr w:rsidR="003D1A81" w14:paraId="0C41795C"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F1E4D64" w14:textId="77777777" w:rsidR="003D1A81" w:rsidRPr="000C0708" w:rsidRDefault="003D1A81">
            <w:pPr>
              <w:rPr>
                <w:rFonts w:eastAsia="Arial"/>
                <w:b w:val="0"/>
                <w:bCs/>
              </w:rPr>
            </w:pPr>
            <w:r w:rsidRPr="000C0708">
              <w:rPr>
                <w:rFonts w:eastAsia="Arial"/>
                <w:b w:val="0"/>
                <w:bCs/>
                <w:sz w:val="36"/>
                <w:szCs w:val="36"/>
              </w:rPr>
              <w:t>You are frozen in your spot</w:t>
            </w:r>
          </w:p>
        </w:tc>
        <w:tc>
          <w:tcPr>
            <w:tcW w:w="3209" w:type="dxa"/>
          </w:tcPr>
          <w:p w14:paraId="66413A2C" w14:textId="6AA66876" w:rsidR="003D1A81" w:rsidRPr="00B15A6C" w:rsidRDefault="003D1A81">
            <w:pPr>
              <w:cnfStyle w:val="000000010000" w:firstRow="0" w:lastRow="0" w:firstColumn="0" w:lastColumn="0" w:oddVBand="0" w:evenVBand="0" w:oddHBand="0" w:evenHBand="1" w:firstRowFirstColumn="0" w:firstRowLastColumn="0" w:lastRowFirstColumn="0" w:lastRowLastColumn="0"/>
              <w:rPr>
                <w:rFonts w:eastAsia="Arial"/>
                <w:bCs/>
                <w:sz w:val="36"/>
                <w:szCs w:val="36"/>
              </w:rPr>
            </w:pPr>
            <w:r w:rsidRPr="000C0708">
              <w:rPr>
                <w:rFonts w:eastAsia="Arial"/>
                <w:bCs/>
                <w:sz w:val="36"/>
                <w:szCs w:val="36"/>
              </w:rPr>
              <w:t>There’s only one solution</w:t>
            </w:r>
            <w:r>
              <w:rPr>
                <w:rFonts w:eastAsia="Arial"/>
                <w:bCs/>
                <w:sz w:val="36"/>
                <w:szCs w:val="36"/>
              </w:rPr>
              <w:t xml:space="preserve"> to fix your problem</w:t>
            </w:r>
          </w:p>
        </w:tc>
        <w:tc>
          <w:tcPr>
            <w:tcW w:w="3210" w:type="dxa"/>
          </w:tcPr>
          <w:p w14:paraId="6F618BEA" w14:textId="77777777" w:rsidR="003D1A81" w:rsidRPr="000C0708" w:rsidRDefault="003D1A81">
            <w:pPr>
              <w:cnfStyle w:val="000000010000" w:firstRow="0" w:lastRow="0" w:firstColumn="0" w:lastColumn="0" w:oddVBand="0" w:evenVBand="0" w:oddHBand="0" w:evenHBand="1" w:firstRowFirstColumn="0" w:firstRowLastColumn="0" w:lastRowFirstColumn="0" w:lastRowLastColumn="0"/>
              <w:rPr>
                <w:rFonts w:eastAsia="Arial"/>
                <w:bCs/>
              </w:rPr>
            </w:pPr>
            <w:r w:rsidRPr="000C0708">
              <w:rPr>
                <w:rFonts w:eastAsia="Arial"/>
                <w:bCs/>
                <w:sz w:val="36"/>
                <w:szCs w:val="36"/>
              </w:rPr>
              <w:t>You are stranded</w:t>
            </w:r>
          </w:p>
        </w:tc>
      </w:tr>
      <w:tr w:rsidR="003D1A81" w14:paraId="62161745"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6D980E2" w14:textId="77777777" w:rsidR="003D1A81" w:rsidRPr="000C0708" w:rsidRDefault="003D1A81">
            <w:pPr>
              <w:rPr>
                <w:rFonts w:eastAsia="Arial"/>
                <w:b w:val="0"/>
                <w:bCs/>
              </w:rPr>
            </w:pPr>
            <w:r w:rsidRPr="000C0708">
              <w:rPr>
                <w:rFonts w:eastAsia="Arial"/>
                <w:b w:val="0"/>
                <w:bCs/>
                <w:sz w:val="36"/>
                <w:szCs w:val="36"/>
              </w:rPr>
              <w:t xml:space="preserve">Your pants keep </w:t>
            </w:r>
            <w:proofErr w:type="gramStart"/>
            <w:r w:rsidRPr="000C0708">
              <w:rPr>
                <w:rFonts w:eastAsia="Arial"/>
                <w:b w:val="0"/>
                <w:bCs/>
                <w:sz w:val="36"/>
                <w:szCs w:val="36"/>
              </w:rPr>
              <w:t>falling down</w:t>
            </w:r>
            <w:proofErr w:type="gramEnd"/>
          </w:p>
        </w:tc>
        <w:tc>
          <w:tcPr>
            <w:tcW w:w="3209" w:type="dxa"/>
          </w:tcPr>
          <w:p w14:paraId="1F428298" w14:textId="09A3E208" w:rsidR="003D1A81" w:rsidRPr="00B15A6C" w:rsidRDefault="003D1A81">
            <w:pPr>
              <w:cnfStyle w:val="000000100000" w:firstRow="0" w:lastRow="0" w:firstColumn="0" w:lastColumn="0" w:oddVBand="0" w:evenVBand="0" w:oddHBand="1" w:evenHBand="0" w:firstRowFirstColumn="0" w:firstRowLastColumn="0" w:lastRowFirstColumn="0" w:lastRowLastColumn="0"/>
              <w:rPr>
                <w:rFonts w:eastAsia="Arial"/>
                <w:sz w:val="36"/>
                <w:szCs w:val="36"/>
              </w:rPr>
            </w:pPr>
            <w:r w:rsidRPr="4B36E442">
              <w:rPr>
                <w:rFonts w:eastAsia="Arial"/>
                <w:sz w:val="36"/>
                <w:szCs w:val="36"/>
              </w:rPr>
              <w:t>Snakes are in your path</w:t>
            </w:r>
          </w:p>
        </w:tc>
        <w:tc>
          <w:tcPr>
            <w:tcW w:w="3210" w:type="dxa"/>
          </w:tcPr>
          <w:p w14:paraId="5598CDA5" w14:textId="77777777" w:rsidR="003D1A81" w:rsidRPr="000C0708" w:rsidRDefault="003D1A81">
            <w:pPr>
              <w:cnfStyle w:val="000000100000" w:firstRow="0" w:lastRow="0" w:firstColumn="0" w:lastColumn="0" w:oddVBand="0" w:evenVBand="0" w:oddHBand="1" w:evenHBand="0" w:firstRowFirstColumn="0" w:firstRowLastColumn="0" w:lastRowFirstColumn="0" w:lastRowLastColumn="0"/>
              <w:rPr>
                <w:rFonts w:eastAsia="Arial"/>
                <w:sz w:val="36"/>
                <w:szCs w:val="36"/>
              </w:rPr>
            </w:pPr>
            <w:r w:rsidRPr="000C0708">
              <w:rPr>
                <w:rFonts w:eastAsia="Arial"/>
                <w:sz w:val="36"/>
                <w:szCs w:val="36"/>
              </w:rPr>
              <w:t>Someone is shouting at you</w:t>
            </w:r>
            <w:r>
              <w:rPr>
                <w:rFonts w:eastAsia="Arial"/>
                <w:sz w:val="36"/>
                <w:szCs w:val="36"/>
              </w:rPr>
              <w:t xml:space="preserve"> non-stop</w:t>
            </w:r>
          </w:p>
        </w:tc>
      </w:tr>
    </w:tbl>
    <w:p w14:paraId="0487943A" w14:textId="0B398D74" w:rsidR="003D1A81" w:rsidRPr="001823F9" w:rsidRDefault="003D1A81" w:rsidP="001823F9">
      <w:pPr>
        <w:pStyle w:val="Caption"/>
      </w:pPr>
      <w:r w:rsidRPr="001823F9">
        <w:rPr>
          <w:rStyle w:val="Strong"/>
          <w:b w:val="0"/>
          <w:bCs w:val="0"/>
        </w:rPr>
        <w:lastRenderedPageBreak/>
        <w:t xml:space="preserve">Table </w:t>
      </w:r>
      <w:r w:rsidRPr="001823F9">
        <w:rPr>
          <w:rStyle w:val="Strong"/>
          <w:b w:val="0"/>
          <w:bCs w:val="0"/>
        </w:rPr>
        <w:fldChar w:fldCharType="begin"/>
      </w:r>
      <w:r w:rsidRPr="001823F9">
        <w:rPr>
          <w:rStyle w:val="Strong"/>
          <w:b w:val="0"/>
          <w:bCs w:val="0"/>
        </w:rPr>
        <w:instrText>SEQ Table \* ARABIC</w:instrText>
      </w:r>
      <w:r w:rsidRPr="001823F9">
        <w:rPr>
          <w:rStyle w:val="Strong"/>
          <w:b w:val="0"/>
          <w:bCs w:val="0"/>
        </w:rPr>
        <w:fldChar w:fldCharType="separate"/>
      </w:r>
      <w:r w:rsidR="00532E4E">
        <w:rPr>
          <w:rStyle w:val="Strong"/>
          <w:b w:val="0"/>
          <w:bCs w:val="0"/>
          <w:noProof/>
        </w:rPr>
        <w:t>59</w:t>
      </w:r>
      <w:r w:rsidRPr="001823F9">
        <w:rPr>
          <w:rStyle w:val="Strong"/>
          <w:b w:val="0"/>
          <w:bCs w:val="0"/>
        </w:rPr>
        <w:fldChar w:fldCharType="end"/>
      </w:r>
      <w:r w:rsidRPr="001823F9">
        <w:rPr>
          <w:rStyle w:val="Strong"/>
          <w:b w:val="0"/>
          <w:bCs w:val="0"/>
        </w:rPr>
        <w:t xml:space="preserve"> – </w:t>
      </w:r>
      <w:r w:rsidRPr="001823F9">
        <w:t>emotions cards</w:t>
      </w:r>
    </w:p>
    <w:tbl>
      <w:tblPr>
        <w:tblStyle w:val="Tableheader"/>
        <w:tblW w:w="0" w:type="auto"/>
        <w:tblLook w:val="04A0" w:firstRow="1" w:lastRow="0" w:firstColumn="1" w:lastColumn="0" w:noHBand="0" w:noVBand="1"/>
      </w:tblPr>
      <w:tblGrid>
        <w:gridCol w:w="3209"/>
        <w:gridCol w:w="3209"/>
        <w:gridCol w:w="3210"/>
      </w:tblGrid>
      <w:tr w:rsidR="003D1A81" w14:paraId="6D05410F" w14:textId="77777777" w:rsidTr="00EB6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04E2699" w14:textId="77777777" w:rsidR="003D1A81" w:rsidRPr="00327BE2" w:rsidRDefault="003D1A81">
            <w:pPr>
              <w:rPr>
                <w:rFonts w:eastAsia="Arial"/>
              </w:rPr>
            </w:pPr>
            <w:r w:rsidRPr="00327BE2">
              <w:rPr>
                <w:rFonts w:eastAsia="Arial"/>
              </w:rPr>
              <w:t>Emotions cards</w:t>
            </w:r>
          </w:p>
        </w:tc>
        <w:tc>
          <w:tcPr>
            <w:tcW w:w="3209" w:type="dxa"/>
          </w:tcPr>
          <w:p w14:paraId="312B97E5"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b w:val="0"/>
                <w:bCs/>
              </w:rPr>
            </w:pPr>
          </w:p>
        </w:tc>
        <w:tc>
          <w:tcPr>
            <w:tcW w:w="3210" w:type="dxa"/>
          </w:tcPr>
          <w:p w14:paraId="706EFDA3" w14:textId="77777777" w:rsidR="003D1A81" w:rsidRDefault="003D1A81">
            <w:pPr>
              <w:cnfStyle w:val="100000000000" w:firstRow="1" w:lastRow="0" w:firstColumn="0" w:lastColumn="0" w:oddVBand="0" w:evenVBand="0" w:oddHBand="0" w:evenHBand="0" w:firstRowFirstColumn="0" w:firstRowLastColumn="0" w:lastRowFirstColumn="0" w:lastRowLastColumn="0"/>
              <w:rPr>
                <w:rFonts w:eastAsia="Arial"/>
                <w:b w:val="0"/>
                <w:bCs/>
              </w:rPr>
            </w:pPr>
          </w:p>
        </w:tc>
      </w:tr>
      <w:tr w:rsidR="003D1A81" w14:paraId="03797690"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D9DDD8C" w14:textId="77777777" w:rsidR="003D1A81" w:rsidRPr="00327BE2" w:rsidRDefault="003D1A81">
            <w:pPr>
              <w:rPr>
                <w:rFonts w:eastAsia="Arial"/>
                <w:b w:val="0"/>
                <w:bCs/>
              </w:rPr>
            </w:pPr>
            <w:r>
              <w:rPr>
                <w:rFonts w:eastAsia="Arial"/>
                <w:b w:val="0"/>
                <w:bCs/>
                <w:sz w:val="36"/>
                <w:szCs w:val="36"/>
              </w:rPr>
              <w:t>You are a</w:t>
            </w:r>
            <w:r w:rsidRPr="00327BE2">
              <w:rPr>
                <w:rFonts w:eastAsia="Arial"/>
                <w:b w:val="0"/>
                <w:bCs/>
                <w:sz w:val="36"/>
                <w:szCs w:val="36"/>
              </w:rPr>
              <w:t>s embarrassed as you could be</w:t>
            </w:r>
          </w:p>
        </w:tc>
        <w:tc>
          <w:tcPr>
            <w:tcW w:w="3209" w:type="dxa"/>
          </w:tcPr>
          <w:p w14:paraId="2C4942DD" w14:textId="77777777" w:rsidR="003D1A81" w:rsidRPr="00327BE2"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327BE2">
              <w:rPr>
                <w:rFonts w:eastAsia="Arial"/>
                <w:bCs/>
                <w:sz w:val="36"/>
                <w:szCs w:val="36"/>
              </w:rPr>
              <w:t>Angrier than you’ve ever been</w:t>
            </w:r>
          </w:p>
        </w:tc>
        <w:tc>
          <w:tcPr>
            <w:tcW w:w="3210" w:type="dxa"/>
          </w:tcPr>
          <w:p w14:paraId="1196EDA2" w14:textId="77777777" w:rsidR="003D1A81" w:rsidRDefault="003D1A81">
            <w:pPr>
              <w:cnfStyle w:val="000000100000" w:firstRow="0" w:lastRow="0" w:firstColumn="0" w:lastColumn="0" w:oddVBand="0" w:evenVBand="0" w:oddHBand="1" w:evenHBand="0" w:firstRowFirstColumn="0" w:firstRowLastColumn="0" w:lastRowFirstColumn="0" w:lastRowLastColumn="0"/>
              <w:rPr>
                <w:rFonts w:eastAsia="Arial"/>
                <w:bCs/>
                <w:sz w:val="36"/>
                <w:szCs w:val="36"/>
              </w:rPr>
            </w:pPr>
            <w:r w:rsidRPr="00327BE2">
              <w:rPr>
                <w:rFonts w:eastAsia="Arial"/>
                <w:bCs/>
                <w:sz w:val="36"/>
                <w:szCs w:val="36"/>
              </w:rPr>
              <w:t>You are shaking like a leaf</w:t>
            </w:r>
          </w:p>
          <w:p w14:paraId="66270F0E" w14:textId="77777777" w:rsidR="003D1A81" w:rsidRPr="00327BE2" w:rsidRDefault="003D1A81">
            <w:pPr>
              <w:cnfStyle w:val="000000100000" w:firstRow="0" w:lastRow="0" w:firstColumn="0" w:lastColumn="0" w:oddVBand="0" w:evenVBand="0" w:oddHBand="1" w:evenHBand="0" w:firstRowFirstColumn="0" w:firstRowLastColumn="0" w:lastRowFirstColumn="0" w:lastRowLastColumn="0"/>
              <w:rPr>
                <w:rFonts w:eastAsia="Arial"/>
                <w:bCs/>
                <w:sz w:val="36"/>
                <w:szCs w:val="36"/>
              </w:rPr>
            </w:pPr>
          </w:p>
        </w:tc>
      </w:tr>
      <w:tr w:rsidR="003D1A81" w14:paraId="7A0DA440" w14:textId="77777777" w:rsidTr="00EB64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5C62A0F" w14:textId="77777777" w:rsidR="003D1A81" w:rsidRPr="00327BE2" w:rsidRDefault="003D1A81">
            <w:pPr>
              <w:rPr>
                <w:rFonts w:eastAsia="Arial"/>
                <w:b w:val="0"/>
                <w:bCs/>
              </w:rPr>
            </w:pPr>
            <w:r w:rsidRPr="00327BE2">
              <w:rPr>
                <w:rFonts w:eastAsia="Arial"/>
                <w:b w:val="0"/>
                <w:bCs/>
                <w:sz w:val="36"/>
                <w:szCs w:val="36"/>
              </w:rPr>
              <w:t>Heart is thumping a hundred miles an hour</w:t>
            </w:r>
          </w:p>
        </w:tc>
        <w:tc>
          <w:tcPr>
            <w:tcW w:w="3209" w:type="dxa"/>
          </w:tcPr>
          <w:p w14:paraId="7E4860AE" w14:textId="77777777" w:rsidR="003D1A81" w:rsidRDefault="003D1A81">
            <w:pPr>
              <w:cnfStyle w:val="000000010000" w:firstRow="0" w:lastRow="0" w:firstColumn="0" w:lastColumn="0" w:oddVBand="0" w:evenVBand="0" w:oddHBand="0" w:evenHBand="1" w:firstRowFirstColumn="0" w:firstRowLastColumn="0" w:lastRowFirstColumn="0" w:lastRowLastColumn="0"/>
              <w:rPr>
                <w:rFonts w:eastAsia="Arial"/>
                <w:b/>
                <w:bCs/>
              </w:rPr>
            </w:pPr>
            <w:r w:rsidRPr="4B36E442">
              <w:rPr>
                <w:rFonts w:eastAsia="Arial"/>
                <w:sz w:val="36"/>
                <w:szCs w:val="36"/>
              </w:rPr>
              <w:t>Excited</w:t>
            </w:r>
          </w:p>
        </w:tc>
        <w:tc>
          <w:tcPr>
            <w:tcW w:w="3210" w:type="dxa"/>
          </w:tcPr>
          <w:p w14:paraId="39B1EE3E" w14:textId="77777777" w:rsidR="003D1A81" w:rsidRDefault="003D1A81">
            <w:pPr>
              <w:cnfStyle w:val="000000010000" w:firstRow="0" w:lastRow="0" w:firstColumn="0" w:lastColumn="0" w:oddVBand="0" w:evenVBand="0" w:oddHBand="0" w:evenHBand="1" w:firstRowFirstColumn="0" w:firstRowLastColumn="0" w:lastRowFirstColumn="0" w:lastRowLastColumn="0"/>
              <w:rPr>
                <w:rFonts w:eastAsia="Arial"/>
                <w:b/>
                <w:bCs/>
              </w:rPr>
            </w:pPr>
            <w:r w:rsidRPr="4B36E442">
              <w:rPr>
                <w:rFonts w:eastAsia="Arial"/>
                <w:sz w:val="36"/>
                <w:szCs w:val="36"/>
              </w:rPr>
              <w:t>Frozen in fear</w:t>
            </w:r>
          </w:p>
        </w:tc>
      </w:tr>
      <w:tr w:rsidR="003D1A81" w14:paraId="38297FFC" w14:textId="77777777" w:rsidTr="00E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8632262" w14:textId="77777777" w:rsidR="003D1A81" w:rsidRPr="00327BE2" w:rsidRDefault="003D1A81">
            <w:pPr>
              <w:rPr>
                <w:rFonts w:eastAsia="Arial"/>
                <w:b w:val="0"/>
                <w:bCs/>
              </w:rPr>
            </w:pPr>
            <w:r w:rsidRPr="00327BE2">
              <w:rPr>
                <w:rFonts w:eastAsia="Arial"/>
                <w:b w:val="0"/>
                <w:bCs/>
                <w:sz w:val="36"/>
                <w:szCs w:val="36"/>
              </w:rPr>
              <w:t>You are so disgusted you are going to vomit</w:t>
            </w:r>
          </w:p>
        </w:tc>
        <w:tc>
          <w:tcPr>
            <w:tcW w:w="3209" w:type="dxa"/>
          </w:tcPr>
          <w:p w14:paraId="0E2B029D" w14:textId="77777777" w:rsidR="003D1A81" w:rsidRPr="00327BE2" w:rsidRDefault="003D1A81">
            <w:pPr>
              <w:cnfStyle w:val="000000100000" w:firstRow="0" w:lastRow="0" w:firstColumn="0" w:lastColumn="0" w:oddVBand="0" w:evenVBand="0" w:oddHBand="1" w:evenHBand="0" w:firstRowFirstColumn="0" w:firstRowLastColumn="0" w:lastRowFirstColumn="0" w:lastRowLastColumn="0"/>
              <w:rPr>
                <w:rFonts w:eastAsia="Arial"/>
                <w:bCs/>
              </w:rPr>
            </w:pPr>
            <w:r w:rsidRPr="00327BE2">
              <w:rPr>
                <w:rFonts w:eastAsia="Arial"/>
                <w:bCs/>
                <w:sz w:val="36"/>
                <w:szCs w:val="36"/>
              </w:rPr>
              <w:t>You cannot wait to see the outcome</w:t>
            </w:r>
          </w:p>
        </w:tc>
        <w:tc>
          <w:tcPr>
            <w:tcW w:w="3210" w:type="dxa"/>
          </w:tcPr>
          <w:p w14:paraId="23100200" w14:textId="77777777" w:rsidR="003D1A81" w:rsidRDefault="003D1A81">
            <w:pPr>
              <w:cnfStyle w:val="000000100000" w:firstRow="0" w:lastRow="0" w:firstColumn="0" w:lastColumn="0" w:oddVBand="0" w:evenVBand="0" w:oddHBand="1" w:evenHBand="0" w:firstRowFirstColumn="0" w:firstRowLastColumn="0" w:lastRowFirstColumn="0" w:lastRowLastColumn="0"/>
              <w:rPr>
                <w:rFonts w:eastAsia="Arial"/>
                <w:b/>
                <w:bCs/>
              </w:rPr>
            </w:pPr>
            <w:r w:rsidRPr="00327BE2">
              <w:rPr>
                <w:rFonts w:eastAsia="Arial"/>
                <w:bCs/>
                <w:sz w:val="36"/>
                <w:szCs w:val="36"/>
              </w:rPr>
              <w:t>On top of the world happy</w:t>
            </w:r>
          </w:p>
        </w:tc>
      </w:tr>
    </w:tbl>
    <w:p w14:paraId="54B21579" w14:textId="38F48B54" w:rsidR="008E629D" w:rsidRDefault="00DC7756" w:rsidP="00E25C37">
      <w:pPr>
        <w:pStyle w:val="Heading2"/>
      </w:pPr>
      <w:bookmarkStart w:id="64" w:name="_Toc152254591"/>
      <w:r w:rsidRPr="008E5ABD">
        <w:t xml:space="preserve">Core formative task 6 – </w:t>
      </w:r>
      <w:r w:rsidR="002F21BA" w:rsidRPr="008E5ABD">
        <w:t xml:space="preserve">reflection on </w:t>
      </w:r>
      <w:r w:rsidR="00E15B2B">
        <w:t xml:space="preserve">the </w:t>
      </w:r>
      <w:r w:rsidR="002F21BA" w:rsidRPr="008E5ABD">
        <w:t>writing process</w:t>
      </w:r>
      <w:r w:rsidR="008E5FBB">
        <w:t xml:space="preserve"> (integrated Phase 5)</w:t>
      </w:r>
      <w:bookmarkEnd w:id="64"/>
    </w:p>
    <w:p w14:paraId="1991B366" w14:textId="57840722" w:rsidR="003549D5" w:rsidRDefault="003549D5" w:rsidP="003549D5">
      <w:pPr>
        <w:pStyle w:val="FeatureBox2"/>
      </w:pPr>
      <w:r>
        <w:rPr>
          <w:b/>
          <w:bCs/>
        </w:rPr>
        <w:t xml:space="preserve">Teacher note (for differentiation): </w:t>
      </w:r>
      <w:r>
        <w:t>provide sentence starters or work as a group to create a collaborative reflection</w:t>
      </w:r>
      <w:r w:rsidR="00022750">
        <w:t>.</w:t>
      </w:r>
    </w:p>
    <w:p w14:paraId="6FCB5B03" w14:textId="095AF524" w:rsidR="00364814" w:rsidRPr="00D31165" w:rsidRDefault="0049145F" w:rsidP="00364814">
      <w:pPr>
        <w:rPr>
          <w:rStyle w:val="Strong"/>
        </w:rPr>
      </w:pPr>
      <w:r>
        <w:rPr>
          <w:rStyle w:val="Strong"/>
        </w:rPr>
        <w:t xml:space="preserve">Part A </w:t>
      </w:r>
      <w:r w:rsidR="00EB2891">
        <w:rPr>
          <w:rStyle w:val="Strong"/>
        </w:rPr>
        <w:t xml:space="preserve">– writing </w:t>
      </w:r>
      <w:r w:rsidR="00364814" w:rsidRPr="00D31165">
        <w:rPr>
          <w:rStyle w:val="Strong"/>
        </w:rPr>
        <w:t>scenario</w:t>
      </w:r>
    </w:p>
    <w:p w14:paraId="6A85E9FB" w14:textId="1891EC23" w:rsidR="00364814" w:rsidRDefault="00364814" w:rsidP="00982984">
      <w:r>
        <w:t xml:space="preserve">You have been asked to create </w:t>
      </w:r>
      <w:r w:rsidRPr="00811862">
        <w:t>an ‘advice card’ for next year’s students</w:t>
      </w:r>
      <w:r>
        <w:t xml:space="preserve"> on the writing process. Your advice should give points as to w</w:t>
      </w:r>
      <w:r w:rsidRPr="00811862">
        <w:t xml:space="preserve">hich </w:t>
      </w:r>
      <w:r w:rsidRPr="00982984">
        <w:rPr>
          <w:rStyle w:val="Strong"/>
        </w:rPr>
        <w:t>one</w:t>
      </w:r>
      <w:r w:rsidRPr="00811862">
        <w:t xml:space="preserve"> process step (</w:t>
      </w:r>
      <w:r w:rsidRPr="006308A3">
        <w:t>from any of the writing tasks in this program)</w:t>
      </w:r>
      <w:r>
        <w:t xml:space="preserve"> </w:t>
      </w:r>
      <w:r w:rsidRPr="00811862">
        <w:t>most helped you to improve your writing</w:t>
      </w:r>
      <w:r>
        <w:t xml:space="preserve">. </w:t>
      </w:r>
    </w:p>
    <w:p w14:paraId="37C47896" w14:textId="77777777" w:rsidR="00364814" w:rsidRDefault="00364814" w:rsidP="00364814">
      <w:r>
        <w:t>To meet this brief, you will:</w:t>
      </w:r>
    </w:p>
    <w:p w14:paraId="7116A44B" w14:textId="77777777" w:rsidR="00B01C3F" w:rsidRDefault="00D14E5C" w:rsidP="00055364">
      <w:pPr>
        <w:pStyle w:val="ListNumber"/>
        <w:numPr>
          <w:ilvl w:val="0"/>
          <w:numId w:val="51"/>
        </w:numPr>
      </w:pPr>
      <w:r>
        <w:lastRenderedPageBreak/>
        <w:t>identify</w:t>
      </w:r>
      <w:r w:rsidR="00B01C3F">
        <w:t xml:space="preserve"> a writing process step that helped you improve your writing</w:t>
      </w:r>
    </w:p>
    <w:p w14:paraId="0F9E74CB" w14:textId="77777777" w:rsidR="00AC6139" w:rsidRDefault="00716358" w:rsidP="00055364">
      <w:pPr>
        <w:pStyle w:val="ListNumber"/>
        <w:numPr>
          <w:ilvl w:val="0"/>
          <w:numId w:val="13"/>
        </w:numPr>
      </w:pPr>
      <w:r>
        <w:t xml:space="preserve">use reflective language to </w:t>
      </w:r>
      <w:r w:rsidR="00AC6139">
        <w:t>provide advice as to why it was an effective process step</w:t>
      </w:r>
    </w:p>
    <w:p w14:paraId="62C09357" w14:textId="7621B89C" w:rsidR="00364814" w:rsidRDefault="00364814" w:rsidP="00055364">
      <w:pPr>
        <w:pStyle w:val="ListNumber"/>
        <w:numPr>
          <w:ilvl w:val="0"/>
          <w:numId w:val="13"/>
        </w:numPr>
      </w:pPr>
      <w:r>
        <w:t xml:space="preserve">use the planning tools and scaffolds to </w:t>
      </w:r>
      <w:r w:rsidR="00AC6139">
        <w:t xml:space="preserve">craft your advice card </w:t>
      </w:r>
      <w:r>
        <w:t>(</w:t>
      </w:r>
      <w:r w:rsidR="00AC6139">
        <w:t>150–200 words</w:t>
      </w:r>
      <w:r>
        <w:t>)</w:t>
      </w:r>
      <w:r w:rsidR="001823F9">
        <w:t>.</w:t>
      </w:r>
    </w:p>
    <w:p w14:paraId="10E1523D" w14:textId="655BFBFC" w:rsidR="00364814" w:rsidRPr="00D804AB" w:rsidRDefault="00EB2891" w:rsidP="00364814">
      <w:pPr>
        <w:rPr>
          <w:rStyle w:val="Strong"/>
        </w:rPr>
      </w:pPr>
      <w:r>
        <w:rPr>
          <w:rStyle w:val="Strong"/>
        </w:rPr>
        <w:t>Part B – advice</w:t>
      </w:r>
      <w:r w:rsidR="00364814" w:rsidRPr="00D804AB">
        <w:rPr>
          <w:rStyle w:val="Strong"/>
        </w:rPr>
        <w:t xml:space="preserve"> for completing the core formative task</w:t>
      </w:r>
    </w:p>
    <w:p w14:paraId="2F1CBBA3" w14:textId="4A11F3CD" w:rsidR="00364814" w:rsidRDefault="00364814" w:rsidP="00364814">
      <w:r>
        <w:t xml:space="preserve">The piece of writing that you compose should </w:t>
      </w:r>
      <w:r w:rsidR="0079639C">
        <w:t>provide constructive advice on one writing process. I</w:t>
      </w:r>
      <w:r>
        <w:t>n your composition, you should:</w:t>
      </w:r>
    </w:p>
    <w:p w14:paraId="061E032E" w14:textId="77777777" w:rsidR="0079639C" w:rsidRDefault="0079639C" w:rsidP="00055364">
      <w:pPr>
        <w:pStyle w:val="ListNumber"/>
        <w:numPr>
          <w:ilvl w:val="0"/>
          <w:numId w:val="66"/>
        </w:numPr>
      </w:pPr>
      <w:r>
        <w:t>use the sample advice card as a model</w:t>
      </w:r>
    </w:p>
    <w:p w14:paraId="7C572F02" w14:textId="3C578F37" w:rsidR="00364814" w:rsidRDefault="00364814" w:rsidP="00055364">
      <w:pPr>
        <w:pStyle w:val="ListNumber"/>
        <w:numPr>
          <w:ilvl w:val="0"/>
          <w:numId w:val="66"/>
        </w:numPr>
      </w:pPr>
      <w:r>
        <w:t xml:space="preserve">use appropriate </w:t>
      </w:r>
      <w:r w:rsidR="0079639C">
        <w:t>reflective language</w:t>
      </w:r>
    </w:p>
    <w:p w14:paraId="75CD7224" w14:textId="6BC355DC" w:rsidR="00364814" w:rsidRDefault="00364814" w:rsidP="00055364">
      <w:pPr>
        <w:pStyle w:val="ListNumber"/>
        <w:numPr>
          <w:ilvl w:val="0"/>
          <w:numId w:val="66"/>
        </w:numPr>
      </w:pPr>
      <w:r>
        <w:t xml:space="preserve">use the </w:t>
      </w:r>
      <w:r w:rsidR="00982984">
        <w:t>self-review</w:t>
      </w:r>
      <w:r>
        <w:t xml:space="preserve"> checklist to check you have used appropriate </w:t>
      </w:r>
      <w:r w:rsidR="0079639C">
        <w:t xml:space="preserve">reflective </w:t>
      </w:r>
      <w:r>
        <w:t>conventions</w:t>
      </w:r>
      <w:r w:rsidR="00982984">
        <w:t>.</w:t>
      </w:r>
    </w:p>
    <w:p w14:paraId="5AAE2B3B" w14:textId="4D74C061" w:rsidR="00CC2E13" w:rsidRDefault="00CC2E13" w:rsidP="00E25C37">
      <w:pPr>
        <w:pStyle w:val="Heading2"/>
      </w:pPr>
      <w:bookmarkStart w:id="65" w:name="_Toc152254592"/>
      <w:r w:rsidRPr="00F30160">
        <w:t xml:space="preserve">Phase </w:t>
      </w:r>
      <w:r>
        <w:t>4</w:t>
      </w:r>
      <w:r w:rsidRPr="00F30160">
        <w:t xml:space="preserve">, </w:t>
      </w:r>
      <w:r>
        <w:t xml:space="preserve">resource </w:t>
      </w:r>
      <w:r w:rsidR="00DF4AC7">
        <w:t>11</w:t>
      </w:r>
      <w:r w:rsidR="001A472B">
        <w:t xml:space="preserve"> </w:t>
      </w:r>
      <w:r>
        <w:t>–</w:t>
      </w:r>
      <w:r w:rsidR="001A472B">
        <w:t xml:space="preserve"> </w:t>
      </w:r>
      <w:r>
        <w:t>planning templates</w:t>
      </w:r>
      <w:bookmarkEnd w:id="65"/>
    </w:p>
    <w:p w14:paraId="56ABA1BB" w14:textId="181DE4FE" w:rsidR="00DF5BF4" w:rsidRDefault="00DF5BF4" w:rsidP="00DF5BF4">
      <w:pPr>
        <w:pStyle w:val="FeatureBox2"/>
      </w:pPr>
      <w:r>
        <w:rPr>
          <w:b/>
          <w:bCs/>
        </w:rPr>
        <w:t xml:space="preserve">Teacher note: </w:t>
      </w:r>
      <w:r w:rsidRPr="00DA1010">
        <w:t xml:space="preserve">adopt and adapt the following templates as required. These can become </w:t>
      </w:r>
      <w:r w:rsidR="00342266" w:rsidRPr="00DA1010">
        <w:t xml:space="preserve">a support for students as they complete the </w:t>
      </w:r>
      <w:r w:rsidR="001823F9">
        <w:t>c</w:t>
      </w:r>
      <w:r w:rsidR="001823F9" w:rsidRPr="00DA1010">
        <w:t xml:space="preserve">ore </w:t>
      </w:r>
      <w:r w:rsidR="00342266" w:rsidRPr="00DA1010">
        <w:t xml:space="preserve">formative </w:t>
      </w:r>
      <w:r w:rsidR="00DA1010" w:rsidRPr="00DA1010">
        <w:t>tasks and as they prepare for the reflection component of the formal assessment.</w:t>
      </w:r>
    </w:p>
    <w:p w14:paraId="5A065201" w14:textId="77777777" w:rsidR="00813BE0" w:rsidRDefault="00CC2E13" w:rsidP="00CC2E13">
      <w:pPr>
        <w:pStyle w:val="ListNumber"/>
        <w:numPr>
          <w:ilvl w:val="0"/>
          <w:numId w:val="0"/>
        </w:numPr>
        <w:rPr>
          <w:rStyle w:val="Strong"/>
        </w:rPr>
      </w:pPr>
      <w:r w:rsidRPr="007C17FA">
        <w:rPr>
          <w:rStyle w:val="Strong"/>
        </w:rPr>
        <w:t xml:space="preserve">Part 1 – </w:t>
      </w:r>
      <w:r>
        <w:rPr>
          <w:rStyle w:val="Strong"/>
        </w:rPr>
        <w:t xml:space="preserve">brainstorming ideas </w:t>
      </w:r>
    </w:p>
    <w:p w14:paraId="7DD61586" w14:textId="77777777" w:rsidR="00583AF9" w:rsidRDefault="00583AF9" w:rsidP="00055364">
      <w:pPr>
        <w:pStyle w:val="ListNumber"/>
        <w:numPr>
          <w:ilvl w:val="0"/>
          <w:numId w:val="27"/>
        </w:numPr>
      </w:pPr>
      <w:r>
        <w:t xml:space="preserve">Identify the most helpful writing process you have used in this program. </w:t>
      </w:r>
    </w:p>
    <w:p w14:paraId="2A84D37C" w14:textId="2D6DCC4D" w:rsidR="003B0524" w:rsidRDefault="00583AF9" w:rsidP="00055364">
      <w:pPr>
        <w:pStyle w:val="ListNumber"/>
        <w:numPr>
          <w:ilvl w:val="0"/>
          <w:numId w:val="27"/>
        </w:numPr>
      </w:pPr>
      <w:r>
        <w:t xml:space="preserve">Use the </w:t>
      </w:r>
      <w:r w:rsidRPr="00927CD3">
        <w:t xml:space="preserve">following </w:t>
      </w:r>
      <w:r>
        <w:t>planning templates to help organise your ideas</w:t>
      </w:r>
      <w:r w:rsidR="00B75BE5">
        <w:t>.</w:t>
      </w:r>
    </w:p>
    <w:p w14:paraId="489E1274" w14:textId="73A8B717" w:rsidR="00D20DC2" w:rsidRDefault="00583AF9" w:rsidP="00055364">
      <w:pPr>
        <w:pStyle w:val="ListNumber"/>
        <w:numPr>
          <w:ilvl w:val="0"/>
          <w:numId w:val="27"/>
        </w:numPr>
      </w:pPr>
      <w:r>
        <w:t xml:space="preserve"> </w:t>
      </w:r>
      <w:r w:rsidR="00D20DC2">
        <w:t xml:space="preserve">Complete a brainstorm in the </w:t>
      </w:r>
      <w:hyperlink r:id="rId45" w:history="1">
        <w:r w:rsidR="00D20DC2" w:rsidRPr="00E52542">
          <w:rPr>
            <w:rStyle w:val="Hyperlink"/>
          </w:rPr>
          <w:t>3D format of reflection</w:t>
        </w:r>
      </w:hyperlink>
      <w:r w:rsidR="00A80128">
        <w:rPr>
          <w:rStyle w:val="Hyperlink"/>
        </w:rPr>
        <w:t xml:space="preserve"> </w:t>
      </w:r>
      <w:r w:rsidR="00A80128" w:rsidRPr="00DA065C">
        <w:rPr>
          <w:rStyle w:val="Hyperlink"/>
          <w:color w:val="auto"/>
          <w:u w:val="none"/>
        </w:rPr>
        <w:t>scaffold</w:t>
      </w:r>
      <w:r w:rsidR="00D20DC2">
        <w:t>.</w:t>
      </w:r>
    </w:p>
    <w:p w14:paraId="7336D915" w14:textId="5432F9AF" w:rsidR="00D20DC2" w:rsidRPr="00B75BE5" w:rsidRDefault="00D20DC2" w:rsidP="00B75BE5">
      <w:pPr>
        <w:pStyle w:val="Caption"/>
      </w:pPr>
      <w:r w:rsidRPr="00B75BE5">
        <w:rPr>
          <w:rStyle w:val="Strong"/>
          <w:b w:val="0"/>
          <w:bCs w:val="0"/>
        </w:rPr>
        <w:t xml:space="preserve">Table </w:t>
      </w:r>
      <w:r w:rsidRPr="00B75BE5">
        <w:rPr>
          <w:rStyle w:val="Strong"/>
          <w:b w:val="0"/>
          <w:bCs w:val="0"/>
        </w:rPr>
        <w:fldChar w:fldCharType="begin"/>
      </w:r>
      <w:r w:rsidRPr="00B75BE5">
        <w:rPr>
          <w:rStyle w:val="Strong"/>
          <w:b w:val="0"/>
          <w:bCs w:val="0"/>
        </w:rPr>
        <w:instrText xml:space="preserve"> SEQ Table \* ARABIC </w:instrText>
      </w:r>
      <w:r w:rsidRPr="00B75BE5">
        <w:rPr>
          <w:rStyle w:val="Strong"/>
          <w:b w:val="0"/>
          <w:bCs w:val="0"/>
        </w:rPr>
        <w:fldChar w:fldCharType="separate"/>
      </w:r>
      <w:r w:rsidR="00532E4E">
        <w:rPr>
          <w:rStyle w:val="Strong"/>
          <w:b w:val="0"/>
          <w:bCs w:val="0"/>
          <w:noProof/>
        </w:rPr>
        <w:t>60</w:t>
      </w:r>
      <w:r w:rsidRPr="00B75BE5">
        <w:rPr>
          <w:rStyle w:val="Strong"/>
          <w:b w:val="0"/>
          <w:bCs w:val="0"/>
        </w:rPr>
        <w:fldChar w:fldCharType="end"/>
      </w:r>
      <w:r w:rsidRPr="00B75BE5">
        <w:rPr>
          <w:rStyle w:val="Strong"/>
          <w:b w:val="0"/>
          <w:bCs w:val="0"/>
        </w:rPr>
        <w:t xml:space="preserve"> – 3D format of reflection</w:t>
      </w:r>
      <w:r w:rsidR="00A80128" w:rsidRPr="00B75BE5">
        <w:rPr>
          <w:rStyle w:val="Strong"/>
          <w:b w:val="0"/>
          <w:bCs w:val="0"/>
        </w:rPr>
        <w:t xml:space="preserve"> scaffold</w:t>
      </w:r>
    </w:p>
    <w:tbl>
      <w:tblPr>
        <w:tblStyle w:val="Tableheader"/>
        <w:tblW w:w="9634" w:type="dxa"/>
        <w:tblLayout w:type="fixed"/>
        <w:tblLook w:val="06A0" w:firstRow="1" w:lastRow="0" w:firstColumn="1" w:lastColumn="0" w:noHBand="1" w:noVBand="1"/>
        <w:tblDescription w:val="Dimensiion of reflection and blank space provided for student responses. "/>
      </w:tblPr>
      <w:tblGrid>
        <w:gridCol w:w="2263"/>
        <w:gridCol w:w="3828"/>
        <w:gridCol w:w="3543"/>
      </w:tblGrid>
      <w:tr w:rsidR="002904CC" w14:paraId="1BD2F515" w14:textId="2365E942" w:rsidTr="00B227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tcPr>
          <w:p w14:paraId="1A32FEE1" w14:textId="77777777" w:rsidR="002904CC" w:rsidRDefault="002904CC">
            <w:pPr>
              <w:rPr>
                <w:rFonts w:eastAsia="Arial"/>
                <w:sz w:val="28"/>
                <w:szCs w:val="28"/>
              </w:rPr>
            </w:pPr>
            <w:r w:rsidRPr="0E93755A">
              <w:rPr>
                <w:rFonts w:eastAsia="Arial"/>
                <w:sz w:val="28"/>
                <w:szCs w:val="28"/>
              </w:rPr>
              <w:t>Dimension</w:t>
            </w:r>
          </w:p>
        </w:tc>
        <w:tc>
          <w:tcPr>
            <w:tcW w:w="3828" w:type="dxa"/>
          </w:tcPr>
          <w:p w14:paraId="3168C825" w14:textId="77777777" w:rsidR="002904CC" w:rsidRDefault="002904CC">
            <w:pPr>
              <w:cnfStyle w:val="100000000000" w:firstRow="1" w:lastRow="0" w:firstColumn="0" w:lastColumn="0" w:oddVBand="0" w:evenVBand="0" w:oddHBand="0" w:evenHBand="0" w:firstRowFirstColumn="0" w:firstRowLastColumn="0" w:lastRowFirstColumn="0" w:lastRowLastColumn="0"/>
              <w:rPr>
                <w:rFonts w:eastAsia="Arial"/>
                <w:sz w:val="28"/>
                <w:szCs w:val="28"/>
              </w:rPr>
            </w:pPr>
            <w:r w:rsidRPr="0E93755A">
              <w:rPr>
                <w:rFonts w:eastAsia="Arial"/>
                <w:sz w:val="28"/>
                <w:szCs w:val="28"/>
              </w:rPr>
              <w:t>Actions</w:t>
            </w:r>
          </w:p>
        </w:tc>
        <w:tc>
          <w:tcPr>
            <w:tcW w:w="3543" w:type="dxa"/>
          </w:tcPr>
          <w:p w14:paraId="17B253FC" w14:textId="449CACBE" w:rsidR="002904CC" w:rsidRPr="0E93755A" w:rsidRDefault="002904CC">
            <w:pPr>
              <w:cnfStyle w:val="100000000000" w:firstRow="1" w:lastRow="0" w:firstColumn="0" w:lastColumn="0" w:oddVBand="0" w:evenVBand="0" w:oddHBand="0" w:evenHBand="0" w:firstRowFirstColumn="0" w:firstRowLastColumn="0" w:lastRowFirstColumn="0" w:lastRowLastColumn="0"/>
              <w:rPr>
                <w:rFonts w:eastAsia="Arial"/>
                <w:sz w:val="28"/>
                <w:szCs w:val="28"/>
              </w:rPr>
            </w:pPr>
            <w:r>
              <w:rPr>
                <w:rFonts w:eastAsia="Arial"/>
                <w:sz w:val="28"/>
                <w:szCs w:val="28"/>
              </w:rPr>
              <w:t>Brainstorm</w:t>
            </w:r>
          </w:p>
        </w:tc>
      </w:tr>
      <w:tr w:rsidR="002904CC" w14:paraId="1369B5E2" w14:textId="5B196988" w:rsidTr="00B22725">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0710DE9B" w14:textId="77777777" w:rsidR="002904CC" w:rsidRDefault="002904CC">
            <w:pPr>
              <w:rPr>
                <w:rFonts w:eastAsia="Arial"/>
                <w:color w:val="002664"/>
                <w:sz w:val="28"/>
                <w:szCs w:val="28"/>
              </w:rPr>
            </w:pPr>
            <w:r w:rsidRPr="0E93755A">
              <w:rPr>
                <w:rFonts w:eastAsia="Arial"/>
                <w:color w:val="002664"/>
                <w:sz w:val="28"/>
                <w:szCs w:val="28"/>
              </w:rPr>
              <w:t>Describe</w:t>
            </w:r>
          </w:p>
        </w:tc>
        <w:tc>
          <w:tcPr>
            <w:tcW w:w="3828" w:type="dxa"/>
          </w:tcPr>
          <w:p w14:paraId="3A5BFF49" w14:textId="77777777" w:rsidR="009A020D" w:rsidRDefault="00DA065C">
            <w:pPr>
              <w:cnfStyle w:val="000000000000" w:firstRow="0" w:lastRow="0" w:firstColumn="0" w:lastColumn="0" w:oddVBand="0" w:evenVBand="0" w:oddHBand="0" w:evenHBand="0" w:firstRowFirstColumn="0" w:firstRowLastColumn="0" w:lastRowFirstColumn="0" w:lastRowLastColumn="0"/>
              <w:rPr>
                <w:rFonts w:eastAsia="Arial"/>
                <w:sz w:val="28"/>
                <w:szCs w:val="28"/>
              </w:rPr>
            </w:pPr>
            <w:r>
              <w:rPr>
                <w:rFonts w:eastAsia="Arial"/>
                <w:sz w:val="28"/>
                <w:szCs w:val="28"/>
              </w:rPr>
              <w:t>Identify the</w:t>
            </w:r>
            <w:r w:rsidR="009A020D">
              <w:rPr>
                <w:rFonts w:eastAsia="Arial"/>
                <w:sz w:val="28"/>
                <w:szCs w:val="28"/>
              </w:rPr>
              <w:t xml:space="preserve"> most helpful process step.</w:t>
            </w:r>
          </w:p>
          <w:p w14:paraId="6CBB8C83" w14:textId="417C5D72" w:rsidR="002904CC" w:rsidRDefault="002904CC">
            <w:pPr>
              <w:cnfStyle w:val="000000000000" w:firstRow="0" w:lastRow="0" w:firstColumn="0" w:lastColumn="0" w:oddVBand="0" w:evenVBand="0" w:oddHBand="0" w:evenHBand="0" w:firstRowFirstColumn="0" w:firstRowLastColumn="0" w:lastRowFirstColumn="0" w:lastRowLastColumn="0"/>
            </w:pPr>
            <w:r w:rsidRPr="0E93755A">
              <w:rPr>
                <w:rFonts w:eastAsia="Arial"/>
                <w:sz w:val="28"/>
                <w:szCs w:val="28"/>
              </w:rPr>
              <w:t>Provide details</w:t>
            </w:r>
            <w:r w:rsidR="009A020D">
              <w:rPr>
                <w:rFonts w:eastAsia="Arial"/>
                <w:sz w:val="28"/>
                <w:szCs w:val="28"/>
              </w:rPr>
              <w:t xml:space="preserve"> about what it </w:t>
            </w:r>
            <w:r w:rsidR="009A020D">
              <w:rPr>
                <w:rFonts w:eastAsia="Arial"/>
                <w:sz w:val="28"/>
                <w:szCs w:val="28"/>
              </w:rPr>
              <w:lastRenderedPageBreak/>
              <w:t>was and wh</w:t>
            </w:r>
            <w:r w:rsidR="00343BAC">
              <w:rPr>
                <w:rFonts w:eastAsia="Arial"/>
                <w:sz w:val="28"/>
                <w:szCs w:val="28"/>
              </w:rPr>
              <w:t xml:space="preserve">at </w:t>
            </w:r>
            <w:r w:rsidR="009A020D">
              <w:rPr>
                <w:rFonts w:eastAsia="Arial"/>
                <w:sz w:val="28"/>
                <w:szCs w:val="28"/>
              </w:rPr>
              <w:t>you used it</w:t>
            </w:r>
            <w:r w:rsidR="00343BAC">
              <w:rPr>
                <w:rFonts w:eastAsia="Arial"/>
                <w:sz w:val="28"/>
                <w:szCs w:val="28"/>
              </w:rPr>
              <w:t xml:space="preserve"> for (</w:t>
            </w:r>
            <w:r w:rsidRPr="0E93755A">
              <w:rPr>
                <w:rFonts w:eastAsia="Arial"/>
                <w:sz w:val="28"/>
                <w:szCs w:val="28"/>
              </w:rPr>
              <w:t>purpose</w:t>
            </w:r>
            <w:r w:rsidR="00343BAC">
              <w:rPr>
                <w:rFonts w:eastAsia="Arial"/>
                <w:sz w:val="28"/>
                <w:szCs w:val="28"/>
              </w:rPr>
              <w:t>)</w:t>
            </w:r>
            <w:r w:rsidR="00B75BE5">
              <w:rPr>
                <w:rFonts w:eastAsia="Arial"/>
                <w:sz w:val="28"/>
                <w:szCs w:val="28"/>
              </w:rPr>
              <w:t>.</w:t>
            </w:r>
          </w:p>
          <w:p w14:paraId="720A624A" w14:textId="116FF80F" w:rsidR="002904CC" w:rsidRDefault="002904CC">
            <w:pPr>
              <w:cnfStyle w:val="000000000000" w:firstRow="0" w:lastRow="0" w:firstColumn="0" w:lastColumn="0" w:oddVBand="0" w:evenVBand="0" w:oddHBand="0" w:evenHBand="0" w:firstRowFirstColumn="0" w:firstRowLastColumn="0" w:lastRowFirstColumn="0" w:lastRowLastColumn="0"/>
            </w:pPr>
            <w:r w:rsidRPr="0E93755A">
              <w:rPr>
                <w:rFonts w:eastAsia="Arial"/>
                <w:sz w:val="28"/>
                <w:szCs w:val="28"/>
              </w:rPr>
              <w:t>1</w:t>
            </w:r>
            <w:r w:rsidR="00F7056E">
              <w:rPr>
                <w:rFonts w:eastAsia="Arial"/>
                <w:sz w:val="28"/>
                <w:szCs w:val="28"/>
              </w:rPr>
              <w:t xml:space="preserve"> </w:t>
            </w:r>
            <w:r w:rsidRPr="0E93755A">
              <w:rPr>
                <w:rFonts w:eastAsia="Arial"/>
                <w:sz w:val="28"/>
                <w:szCs w:val="28"/>
              </w:rPr>
              <w:t>paragraph</w:t>
            </w:r>
          </w:p>
        </w:tc>
        <w:tc>
          <w:tcPr>
            <w:tcW w:w="3543" w:type="dxa"/>
          </w:tcPr>
          <w:p w14:paraId="78F27F43" w14:textId="50315695" w:rsidR="002904CC" w:rsidRPr="0E93755A" w:rsidRDefault="002904CC">
            <w:pPr>
              <w:cnfStyle w:val="000000000000" w:firstRow="0" w:lastRow="0" w:firstColumn="0" w:lastColumn="0" w:oddVBand="0" w:evenVBand="0" w:oddHBand="0" w:evenHBand="0" w:firstRowFirstColumn="0" w:firstRowLastColumn="0" w:lastRowFirstColumn="0" w:lastRowLastColumn="0"/>
              <w:rPr>
                <w:rFonts w:eastAsia="Arial"/>
                <w:sz w:val="28"/>
                <w:szCs w:val="28"/>
              </w:rPr>
            </w:pPr>
          </w:p>
        </w:tc>
      </w:tr>
      <w:tr w:rsidR="002904CC" w14:paraId="07669FC2" w14:textId="2B7108C7" w:rsidTr="00B22725">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59736276" w14:textId="77777777" w:rsidR="002904CC" w:rsidRDefault="002904CC">
            <w:pPr>
              <w:rPr>
                <w:rFonts w:eastAsia="Arial"/>
                <w:color w:val="002664"/>
                <w:sz w:val="28"/>
                <w:szCs w:val="28"/>
              </w:rPr>
            </w:pPr>
            <w:r w:rsidRPr="0E93755A">
              <w:rPr>
                <w:rFonts w:eastAsia="Arial"/>
                <w:color w:val="002664"/>
                <w:sz w:val="28"/>
                <w:szCs w:val="28"/>
              </w:rPr>
              <w:t>Disclose</w:t>
            </w:r>
          </w:p>
        </w:tc>
        <w:tc>
          <w:tcPr>
            <w:tcW w:w="3828" w:type="dxa"/>
          </w:tcPr>
          <w:p w14:paraId="3A952E05" w14:textId="4DE69BCB" w:rsidR="002904CC" w:rsidRDefault="002904CC">
            <w:pPr>
              <w:cnfStyle w:val="000000000000" w:firstRow="0" w:lastRow="0" w:firstColumn="0" w:lastColumn="0" w:oddVBand="0" w:evenVBand="0" w:oddHBand="0" w:evenHBand="0" w:firstRowFirstColumn="0" w:firstRowLastColumn="0" w:lastRowFirstColumn="0" w:lastRowLastColumn="0"/>
            </w:pPr>
            <w:r w:rsidRPr="0E93755A">
              <w:rPr>
                <w:rFonts w:eastAsia="Arial"/>
                <w:sz w:val="28"/>
                <w:szCs w:val="28"/>
              </w:rPr>
              <w:t xml:space="preserve">Use the </w:t>
            </w:r>
            <w:proofErr w:type="gramStart"/>
            <w:r w:rsidRPr="0E93755A">
              <w:rPr>
                <w:rFonts w:eastAsia="Arial"/>
                <w:sz w:val="28"/>
                <w:szCs w:val="28"/>
              </w:rPr>
              <w:t>first person</w:t>
            </w:r>
            <w:proofErr w:type="gramEnd"/>
            <w:r w:rsidRPr="0E93755A">
              <w:rPr>
                <w:rFonts w:eastAsia="Arial"/>
                <w:sz w:val="28"/>
                <w:szCs w:val="28"/>
              </w:rPr>
              <w:t xml:space="preserve"> pronoun to explain your thoughts, feelings and </w:t>
            </w:r>
            <w:r w:rsidR="00B75BE5" w:rsidRPr="0E93755A">
              <w:rPr>
                <w:rFonts w:eastAsia="Arial"/>
                <w:sz w:val="28"/>
                <w:szCs w:val="28"/>
              </w:rPr>
              <w:t>ideas</w:t>
            </w:r>
            <w:r w:rsidR="00B75BE5">
              <w:rPr>
                <w:rFonts w:eastAsia="Arial"/>
                <w:sz w:val="28"/>
                <w:szCs w:val="28"/>
              </w:rPr>
              <w:t>.</w:t>
            </w:r>
          </w:p>
          <w:p w14:paraId="081357E7" w14:textId="6FA45CD3" w:rsidR="002904CC" w:rsidRDefault="002904CC">
            <w:pPr>
              <w:cnfStyle w:val="000000000000" w:firstRow="0" w:lastRow="0" w:firstColumn="0" w:lastColumn="0" w:oddVBand="0" w:evenVBand="0" w:oddHBand="0" w:evenHBand="0" w:firstRowFirstColumn="0" w:firstRowLastColumn="0" w:lastRowFirstColumn="0" w:lastRowLastColumn="0"/>
            </w:pPr>
            <w:r w:rsidRPr="0E93755A">
              <w:rPr>
                <w:rFonts w:eastAsia="Arial"/>
                <w:sz w:val="28"/>
                <w:szCs w:val="28"/>
              </w:rPr>
              <w:t xml:space="preserve">Use specific examples of </w:t>
            </w:r>
            <w:r w:rsidR="00F20F9A">
              <w:rPr>
                <w:rFonts w:eastAsia="Arial"/>
                <w:sz w:val="28"/>
                <w:szCs w:val="28"/>
              </w:rPr>
              <w:t>how it improved your writing</w:t>
            </w:r>
            <w:r w:rsidR="00200224">
              <w:rPr>
                <w:rFonts w:eastAsia="Arial"/>
                <w:sz w:val="28"/>
                <w:szCs w:val="28"/>
              </w:rPr>
              <w:t>.</w:t>
            </w:r>
            <w:r w:rsidR="00F20F9A">
              <w:rPr>
                <w:rFonts w:eastAsia="Arial"/>
                <w:sz w:val="28"/>
                <w:szCs w:val="28"/>
              </w:rPr>
              <w:t xml:space="preserve"> </w:t>
            </w:r>
          </w:p>
          <w:p w14:paraId="691FE37A" w14:textId="187E28AB" w:rsidR="002904CC" w:rsidRDefault="00F20F9A">
            <w:pPr>
              <w:cnfStyle w:val="000000000000" w:firstRow="0" w:lastRow="0" w:firstColumn="0" w:lastColumn="0" w:oddVBand="0" w:evenVBand="0" w:oddHBand="0" w:evenHBand="0" w:firstRowFirstColumn="0" w:firstRowLastColumn="0" w:lastRowFirstColumn="0" w:lastRowLastColumn="0"/>
            </w:pPr>
            <w:r>
              <w:rPr>
                <w:rFonts w:eastAsia="Arial"/>
                <w:sz w:val="28"/>
                <w:szCs w:val="28"/>
              </w:rPr>
              <w:t xml:space="preserve">1 – 2 </w:t>
            </w:r>
            <w:r w:rsidR="002904CC" w:rsidRPr="0E93755A">
              <w:rPr>
                <w:rFonts w:eastAsia="Arial"/>
                <w:sz w:val="28"/>
                <w:szCs w:val="28"/>
              </w:rPr>
              <w:t>paragraphs</w:t>
            </w:r>
          </w:p>
        </w:tc>
        <w:tc>
          <w:tcPr>
            <w:tcW w:w="3543" w:type="dxa"/>
          </w:tcPr>
          <w:p w14:paraId="2A6A85E6" w14:textId="0FD37F14" w:rsidR="002904CC" w:rsidRPr="0E93755A" w:rsidRDefault="002904CC">
            <w:pPr>
              <w:cnfStyle w:val="000000000000" w:firstRow="0" w:lastRow="0" w:firstColumn="0" w:lastColumn="0" w:oddVBand="0" w:evenVBand="0" w:oddHBand="0" w:evenHBand="0" w:firstRowFirstColumn="0" w:firstRowLastColumn="0" w:lastRowFirstColumn="0" w:lastRowLastColumn="0"/>
              <w:rPr>
                <w:rFonts w:eastAsia="Arial"/>
                <w:sz w:val="28"/>
                <w:szCs w:val="28"/>
              </w:rPr>
            </w:pPr>
          </w:p>
        </w:tc>
      </w:tr>
      <w:tr w:rsidR="002904CC" w14:paraId="4BA0E0A4" w14:textId="2B5F29BD" w:rsidTr="00B22725">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070B8031" w14:textId="77777777" w:rsidR="002904CC" w:rsidRDefault="002904CC">
            <w:pPr>
              <w:rPr>
                <w:rFonts w:eastAsia="Arial"/>
                <w:color w:val="002664"/>
                <w:sz w:val="28"/>
                <w:szCs w:val="28"/>
              </w:rPr>
            </w:pPr>
            <w:r w:rsidRPr="0E93755A">
              <w:rPr>
                <w:rFonts w:eastAsia="Arial"/>
                <w:color w:val="002664"/>
                <w:sz w:val="28"/>
                <w:szCs w:val="28"/>
              </w:rPr>
              <w:t>Decision</w:t>
            </w:r>
          </w:p>
        </w:tc>
        <w:tc>
          <w:tcPr>
            <w:tcW w:w="3828" w:type="dxa"/>
          </w:tcPr>
          <w:p w14:paraId="5F417971" w14:textId="7F6E1A74" w:rsidR="002904CC" w:rsidRDefault="002904CC">
            <w:pPr>
              <w:cnfStyle w:val="000000000000" w:firstRow="0" w:lastRow="0" w:firstColumn="0" w:lastColumn="0" w:oddVBand="0" w:evenVBand="0" w:oddHBand="0" w:evenHBand="0" w:firstRowFirstColumn="0" w:firstRowLastColumn="0" w:lastRowFirstColumn="0" w:lastRowLastColumn="0"/>
            </w:pPr>
            <w:r w:rsidRPr="0E93755A">
              <w:rPr>
                <w:rFonts w:eastAsia="Arial"/>
                <w:sz w:val="28"/>
                <w:szCs w:val="28"/>
              </w:rPr>
              <w:t xml:space="preserve">Use the first person pronoun to outline </w:t>
            </w:r>
            <w:r w:rsidR="00200224">
              <w:rPr>
                <w:rFonts w:eastAsia="Arial"/>
                <w:sz w:val="28"/>
                <w:szCs w:val="28"/>
              </w:rPr>
              <w:t>why you think this is the best process step to use to improve writing.</w:t>
            </w:r>
          </w:p>
          <w:p w14:paraId="6DDCD33E" w14:textId="7350CD02" w:rsidR="002904CC" w:rsidRDefault="00F20F9A">
            <w:pPr>
              <w:cnfStyle w:val="000000000000" w:firstRow="0" w:lastRow="0" w:firstColumn="0" w:lastColumn="0" w:oddVBand="0" w:evenVBand="0" w:oddHBand="0" w:evenHBand="0" w:firstRowFirstColumn="0" w:firstRowLastColumn="0" w:lastRowFirstColumn="0" w:lastRowLastColumn="0"/>
            </w:pPr>
            <w:r>
              <w:rPr>
                <w:rFonts w:eastAsia="Arial"/>
                <w:sz w:val="28"/>
                <w:szCs w:val="28"/>
              </w:rPr>
              <w:t>1 paragraph</w:t>
            </w:r>
          </w:p>
        </w:tc>
        <w:tc>
          <w:tcPr>
            <w:tcW w:w="3543" w:type="dxa"/>
          </w:tcPr>
          <w:p w14:paraId="7CD11458" w14:textId="3FBED9CA" w:rsidR="002904CC" w:rsidRPr="0E93755A" w:rsidRDefault="002904CC">
            <w:pPr>
              <w:cnfStyle w:val="000000000000" w:firstRow="0" w:lastRow="0" w:firstColumn="0" w:lastColumn="0" w:oddVBand="0" w:evenVBand="0" w:oddHBand="0" w:evenHBand="0" w:firstRowFirstColumn="0" w:firstRowLastColumn="0" w:lastRowFirstColumn="0" w:lastRowLastColumn="0"/>
              <w:rPr>
                <w:rFonts w:eastAsia="Arial"/>
                <w:sz w:val="28"/>
                <w:szCs w:val="28"/>
              </w:rPr>
            </w:pPr>
          </w:p>
        </w:tc>
      </w:tr>
    </w:tbl>
    <w:p w14:paraId="269632F8" w14:textId="22D91FB6" w:rsidR="00A82440" w:rsidRDefault="00A82440" w:rsidP="004E1689">
      <w:pPr>
        <w:rPr>
          <w:rStyle w:val="Strong"/>
        </w:rPr>
      </w:pPr>
      <w:r w:rsidRPr="007C17FA">
        <w:rPr>
          <w:rStyle w:val="Strong"/>
        </w:rPr>
        <w:t xml:space="preserve">Part </w:t>
      </w:r>
      <w:r>
        <w:rPr>
          <w:rStyle w:val="Strong"/>
        </w:rPr>
        <w:t>2</w:t>
      </w:r>
      <w:r w:rsidRPr="007C17FA">
        <w:rPr>
          <w:rStyle w:val="Strong"/>
        </w:rPr>
        <w:t xml:space="preserve"> – </w:t>
      </w:r>
      <w:r>
        <w:rPr>
          <w:rStyle w:val="Strong"/>
        </w:rPr>
        <w:t>reviewing the model</w:t>
      </w:r>
      <w:r w:rsidR="00406DA7">
        <w:rPr>
          <w:rStyle w:val="Strong"/>
        </w:rPr>
        <w:t xml:space="preserve"> advice card</w:t>
      </w:r>
    </w:p>
    <w:p w14:paraId="2EBA3D9E" w14:textId="1B0E30C4" w:rsidR="003B0524" w:rsidRPr="00145862" w:rsidRDefault="00145862" w:rsidP="00055364">
      <w:pPr>
        <w:pStyle w:val="ListNumber"/>
        <w:numPr>
          <w:ilvl w:val="0"/>
          <w:numId w:val="21"/>
        </w:numPr>
        <w:rPr>
          <w:rStyle w:val="Strong"/>
          <w:b w:val="0"/>
          <w:bCs w:val="0"/>
        </w:rPr>
      </w:pPr>
      <w:r w:rsidRPr="00145862">
        <w:rPr>
          <w:rStyle w:val="Strong"/>
          <w:b w:val="0"/>
        </w:rPr>
        <w:t xml:space="preserve"> Read and review the sample advice card for ideas on your task goal.</w:t>
      </w:r>
    </w:p>
    <w:p w14:paraId="622C390D" w14:textId="0920EA56" w:rsidR="009F2A70" w:rsidRPr="00B75BE5" w:rsidRDefault="009F2A70" w:rsidP="00B75BE5">
      <w:pPr>
        <w:pStyle w:val="Caption"/>
      </w:pPr>
      <w:r w:rsidRPr="00B75BE5">
        <w:rPr>
          <w:rStyle w:val="Strong"/>
          <w:b w:val="0"/>
          <w:bCs w:val="0"/>
        </w:rPr>
        <w:t xml:space="preserve">Table </w:t>
      </w:r>
      <w:r w:rsidRPr="00B75BE5">
        <w:rPr>
          <w:rStyle w:val="Strong"/>
          <w:b w:val="0"/>
          <w:bCs w:val="0"/>
        </w:rPr>
        <w:fldChar w:fldCharType="begin"/>
      </w:r>
      <w:r w:rsidRPr="00B75BE5">
        <w:rPr>
          <w:rStyle w:val="Strong"/>
          <w:b w:val="0"/>
          <w:bCs w:val="0"/>
        </w:rPr>
        <w:instrText>SEQ Table \* ARABIC</w:instrText>
      </w:r>
      <w:r w:rsidRPr="00B75BE5">
        <w:rPr>
          <w:rStyle w:val="Strong"/>
          <w:b w:val="0"/>
          <w:bCs w:val="0"/>
        </w:rPr>
        <w:fldChar w:fldCharType="separate"/>
      </w:r>
      <w:r w:rsidR="00532E4E">
        <w:rPr>
          <w:rStyle w:val="Strong"/>
          <w:b w:val="0"/>
          <w:bCs w:val="0"/>
          <w:noProof/>
        </w:rPr>
        <w:t>61</w:t>
      </w:r>
      <w:r w:rsidRPr="00B75BE5">
        <w:rPr>
          <w:rStyle w:val="Strong"/>
          <w:b w:val="0"/>
          <w:bCs w:val="0"/>
        </w:rPr>
        <w:fldChar w:fldCharType="end"/>
      </w:r>
      <w:r w:rsidRPr="00B75BE5">
        <w:rPr>
          <w:rStyle w:val="Strong"/>
          <w:b w:val="0"/>
          <w:bCs w:val="0"/>
        </w:rPr>
        <w:t xml:space="preserve"> – </w:t>
      </w:r>
      <w:r w:rsidRPr="00B75BE5">
        <w:t>sample advice card [199 words]</w:t>
      </w:r>
    </w:p>
    <w:tbl>
      <w:tblPr>
        <w:tblStyle w:val="Tableheader"/>
        <w:tblW w:w="0" w:type="auto"/>
        <w:tblLook w:val="04A0" w:firstRow="1" w:lastRow="0" w:firstColumn="1" w:lastColumn="0" w:noHBand="0" w:noVBand="1"/>
        <w:tblDescription w:val="Sample of advice card."/>
      </w:tblPr>
      <w:tblGrid>
        <w:gridCol w:w="9628"/>
      </w:tblGrid>
      <w:tr w:rsidR="009F2A70" w14:paraId="6846ED0E" w14:textId="77777777" w:rsidTr="002D5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595A0CE" w14:textId="77777777" w:rsidR="009F2A70" w:rsidRDefault="009F2A70" w:rsidP="002D502B">
            <w:pPr>
              <w:pStyle w:val="ListNumber"/>
              <w:numPr>
                <w:ilvl w:val="0"/>
                <w:numId w:val="0"/>
              </w:numPr>
            </w:pPr>
            <w:r>
              <w:t>Advice card</w:t>
            </w:r>
          </w:p>
        </w:tc>
      </w:tr>
      <w:tr w:rsidR="009F2A70" w14:paraId="384FE7F8" w14:textId="77777777" w:rsidTr="002D5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4011359" w14:textId="77777777" w:rsidR="009F2A70" w:rsidRDefault="009F2A70" w:rsidP="002D502B">
            <w:pPr>
              <w:pStyle w:val="ListNumber"/>
              <w:numPr>
                <w:ilvl w:val="0"/>
                <w:numId w:val="0"/>
              </w:numPr>
            </w:pPr>
            <w:r>
              <w:t>Topic – dialogue punctuation</w:t>
            </w:r>
          </w:p>
        </w:tc>
      </w:tr>
      <w:tr w:rsidR="009F2A70" w14:paraId="1EBACB1A" w14:textId="77777777" w:rsidTr="002D50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C82D621" w14:textId="77777777" w:rsidR="009F2A70" w:rsidRDefault="009F2A70" w:rsidP="002D502B">
            <w:pPr>
              <w:pStyle w:val="ListNumber"/>
              <w:numPr>
                <w:ilvl w:val="0"/>
                <w:numId w:val="0"/>
              </w:numPr>
              <w:rPr>
                <w:rFonts w:eastAsia="Arial"/>
                <w:bCs/>
                <w:color w:val="000000" w:themeColor="text1"/>
              </w:rPr>
            </w:pPr>
            <w:r>
              <w:rPr>
                <w:b w:val="0"/>
              </w:rPr>
              <w:t xml:space="preserve">The most important process step was the </w:t>
            </w:r>
            <w:r w:rsidRPr="0E93755A">
              <w:rPr>
                <w:rFonts w:eastAsia="Arial"/>
                <w:b w:val="0"/>
                <w:bCs/>
                <w:color w:val="000000" w:themeColor="text1"/>
              </w:rPr>
              <w:t>peer review s</w:t>
            </w:r>
            <w:r>
              <w:rPr>
                <w:rFonts w:eastAsia="Arial"/>
                <w:b w:val="0"/>
                <w:bCs/>
                <w:color w:val="000000" w:themeColor="text1"/>
              </w:rPr>
              <w:t xml:space="preserve">caffold. In particular, the peer advice provided for dialogue punctuation was the most helpful part of the feedback. I used this feedback </w:t>
            </w:r>
            <w:r>
              <w:rPr>
                <w:rFonts w:eastAsia="Arial"/>
                <w:b w:val="0"/>
                <w:bCs/>
                <w:color w:val="000000" w:themeColor="text1"/>
              </w:rPr>
              <w:lastRenderedPageBreak/>
              <w:t xml:space="preserve">for </w:t>
            </w:r>
            <w:proofErr w:type="gramStart"/>
            <w:r>
              <w:rPr>
                <w:rFonts w:eastAsia="Arial"/>
                <w:b w:val="0"/>
                <w:bCs/>
                <w:color w:val="000000" w:themeColor="text1"/>
              </w:rPr>
              <w:t>all of</w:t>
            </w:r>
            <w:proofErr w:type="gramEnd"/>
            <w:r>
              <w:rPr>
                <w:rFonts w:eastAsia="Arial"/>
                <w:b w:val="0"/>
                <w:bCs/>
                <w:color w:val="000000" w:themeColor="text1"/>
              </w:rPr>
              <w:t xml:space="preserve"> the dialogue in my story.</w:t>
            </w:r>
          </w:p>
          <w:p w14:paraId="725DA34D" w14:textId="77777777" w:rsidR="009F2A70" w:rsidRDefault="009F2A70" w:rsidP="002D502B">
            <w:pPr>
              <w:pStyle w:val="ListNumber"/>
              <w:numPr>
                <w:ilvl w:val="0"/>
                <w:numId w:val="0"/>
              </w:numPr>
              <w:rPr>
                <w:rStyle w:val="Strong"/>
                <w:b/>
              </w:rPr>
            </w:pPr>
            <w:r>
              <w:rPr>
                <w:b w:val="0"/>
              </w:rPr>
              <w:t xml:space="preserve">When I got my peer feedback back, I realised that I hadn’t even put any dialogue punctuation in my story. My peer feedback gave an example of what I should have done. He wrote: </w:t>
            </w:r>
            <w:r w:rsidRPr="00CC030D">
              <w:rPr>
                <w:rStyle w:val="Strong"/>
              </w:rPr>
              <w:t>“Help me!” I yelled as I raced across the paddock.</w:t>
            </w:r>
            <w:r>
              <w:rPr>
                <w:rStyle w:val="Strong"/>
              </w:rPr>
              <w:t xml:space="preserve"> </w:t>
            </w:r>
            <w:r w:rsidRPr="007E40A0">
              <w:rPr>
                <w:rStyle w:val="Strong"/>
              </w:rPr>
              <w:t xml:space="preserve">He also </w:t>
            </w:r>
            <w:r>
              <w:rPr>
                <w:rStyle w:val="Strong"/>
              </w:rPr>
              <w:t>said I</w:t>
            </w:r>
            <w:r w:rsidRPr="007E40A0">
              <w:rPr>
                <w:rStyle w:val="Strong"/>
              </w:rPr>
              <w:t xml:space="preserve"> should make sure the </w:t>
            </w:r>
            <w:r>
              <w:rPr>
                <w:rStyle w:val="Strong"/>
              </w:rPr>
              <w:t>words my character is saying should be in quotation marks and that my punctuation goes inside the quotation marks. I went back and checked the rules for using quotation marks for dialogue to make sure I fixed things correctly. After this, I went back through my writing piece and fixed up all my dialogue.</w:t>
            </w:r>
          </w:p>
          <w:p w14:paraId="0D4EAFCC" w14:textId="77777777" w:rsidR="009F2A70" w:rsidRDefault="009F2A70" w:rsidP="002D502B">
            <w:pPr>
              <w:pStyle w:val="ListNumber"/>
              <w:numPr>
                <w:ilvl w:val="0"/>
                <w:numId w:val="0"/>
              </w:numPr>
            </w:pPr>
            <w:r>
              <w:rPr>
                <w:b w:val="0"/>
              </w:rPr>
              <w:t xml:space="preserve">This was probably the best process step and exact thing to fix because this is a story and dialogue is </w:t>
            </w:r>
            <w:proofErr w:type="gramStart"/>
            <w:r>
              <w:rPr>
                <w:b w:val="0"/>
              </w:rPr>
              <w:t>pretty important</w:t>
            </w:r>
            <w:proofErr w:type="gramEnd"/>
            <w:r>
              <w:rPr>
                <w:b w:val="0"/>
              </w:rPr>
              <w:t xml:space="preserve">. I think that fixing this particular thing, I made my writing much </w:t>
            </w:r>
            <w:proofErr w:type="gramStart"/>
            <w:r>
              <w:rPr>
                <w:b w:val="0"/>
              </w:rPr>
              <w:t>better</w:t>
            </w:r>
            <w:proofErr w:type="gramEnd"/>
            <w:r>
              <w:rPr>
                <w:b w:val="0"/>
              </w:rPr>
              <w:t xml:space="preserve"> and it added to the effect of my characters as the reader would know exactly who was saying what.</w:t>
            </w:r>
          </w:p>
        </w:tc>
      </w:tr>
    </w:tbl>
    <w:p w14:paraId="6E8017FD" w14:textId="68810DCC" w:rsidR="00E971AE" w:rsidRPr="00E971AE" w:rsidRDefault="00E971AE" w:rsidP="004E1689">
      <w:pPr>
        <w:rPr>
          <w:rStyle w:val="Strong"/>
          <w:b w:val="0"/>
          <w:bCs w:val="0"/>
        </w:rPr>
      </w:pPr>
      <w:r w:rsidRPr="007C17FA">
        <w:rPr>
          <w:rStyle w:val="Strong"/>
        </w:rPr>
        <w:lastRenderedPageBreak/>
        <w:t xml:space="preserve">Part </w:t>
      </w:r>
      <w:r>
        <w:rPr>
          <w:rStyle w:val="Strong"/>
        </w:rPr>
        <w:t>3</w:t>
      </w:r>
      <w:r w:rsidRPr="007C17FA">
        <w:rPr>
          <w:rStyle w:val="Strong"/>
        </w:rPr>
        <w:t xml:space="preserve"> – </w:t>
      </w:r>
      <w:r>
        <w:rPr>
          <w:rStyle w:val="Strong"/>
        </w:rPr>
        <w:t xml:space="preserve">crafting </w:t>
      </w:r>
      <w:r w:rsidR="00BC248B">
        <w:rPr>
          <w:rStyle w:val="Strong"/>
        </w:rPr>
        <w:t>a reflection</w:t>
      </w:r>
      <w:r>
        <w:rPr>
          <w:rStyle w:val="Strong"/>
        </w:rPr>
        <w:t xml:space="preserve"> </w:t>
      </w:r>
    </w:p>
    <w:p w14:paraId="3ACAA8EA" w14:textId="0D5217D1" w:rsidR="002904CC" w:rsidRPr="00BC248B" w:rsidRDefault="002904CC" w:rsidP="00055364">
      <w:pPr>
        <w:pStyle w:val="ListNumber"/>
        <w:numPr>
          <w:ilvl w:val="0"/>
          <w:numId w:val="8"/>
        </w:numPr>
        <w:rPr>
          <w:rStyle w:val="Strong"/>
          <w:b w:val="0"/>
          <w:bCs w:val="0"/>
        </w:rPr>
      </w:pPr>
      <w:r w:rsidRPr="00BC248B">
        <w:rPr>
          <w:rStyle w:val="Strong"/>
          <w:b w:val="0"/>
        </w:rPr>
        <w:t xml:space="preserve">Draft your reflection </w:t>
      </w:r>
      <w:r w:rsidR="001D1845">
        <w:rPr>
          <w:rStyle w:val="Strong"/>
        </w:rPr>
        <w:t>using</w:t>
      </w:r>
      <w:r w:rsidR="001D1845" w:rsidRPr="00BC248B">
        <w:rPr>
          <w:rStyle w:val="Strong"/>
          <w:b w:val="0"/>
        </w:rPr>
        <w:t xml:space="preserve"> th</w:t>
      </w:r>
      <w:r w:rsidR="00116BA5" w:rsidRPr="00BC248B">
        <w:rPr>
          <w:rStyle w:val="Strong"/>
          <w:b w:val="0"/>
        </w:rPr>
        <w:t>e</w:t>
      </w:r>
      <w:r w:rsidR="001D1845" w:rsidRPr="00BC248B">
        <w:rPr>
          <w:rStyle w:val="Strong"/>
          <w:b w:val="0"/>
        </w:rPr>
        <w:t xml:space="preserve"> </w:t>
      </w:r>
      <w:r w:rsidR="001D1845">
        <w:rPr>
          <w:rStyle w:val="Strong"/>
        </w:rPr>
        <w:t>brainstorm</w:t>
      </w:r>
      <w:r w:rsidR="0060640E">
        <w:rPr>
          <w:rStyle w:val="Strong"/>
        </w:rPr>
        <w:t xml:space="preserve"> </w:t>
      </w:r>
      <w:r w:rsidR="00116BA5">
        <w:rPr>
          <w:rStyle w:val="Strong"/>
        </w:rPr>
        <w:t>responses</w:t>
      </w:r>
      <w:r w:rsidR="00516807" w:rsidRPr="00BC248B">
        <w:rPr>
          <w:rStyle w:val="Strong"/>
          <w:b w:val="0"/>
        </w:rPr>
        <w:t>.</w:t>
      </w:r>
      <w:r w:rsidR="0048559B" w:rsidRPr="00BC248B">
        <w:rPr>
          <w:rStyle w:val="Strong"/>
          <w:b w:val="0"/>
        </w:rPr>
        <w:t xml:space="preserve"> </w:t>
      </w:r>
      <w:proofErr w:type="gramStart"/>
      <w:r w:rsidR="0048559B" w:rsidRPr="00BC248B">
        <w:rPr>
          <w:rStyle w:val="Strong"/>
          <w:b w:val="0"/>
        </w:rPr>
        <w:t>Refer back</w:t>
      </w:r>
      <w:proofErr w:type="gramEnd"/>
      <w:r w:rsidR="0048559B" w:rsidRPr="00BC248B">
        <w:rPr>
          <w:rStyle w:val="Strong"/>
          <w:b w:val="0"/>
        </w:rPr>
        <w:t xml:space="preserve"> to your </w:t>
      </w:r>
      <w:r w:rsidR="00C6102D" w:rsidRPr="00BC248B">
        <w:rPr>
          <w:rStyle w:val="Strong"/>
          <w:b w:val="0"/>
        </w:rPr>
        <w:t>language of reflection word bank used earlier in this phase and add in</w:t>
      </w:r>
      <w:r w:rsidR="00825CBD" w:rsidRPr="00BC248B">
        <w:rPr>
          <w:rStyle w:val="Strong"/>
          <w:b w:val="0"/>
        </w:rPr>
        <w:t xml:space="preserve"> vocabulary</w:t>
      </w:r>
      <w:r w:rsidR="00FF48BB">
        <w:rPr>
          <w:rStyle w:val="Strong"/>
        </w:rPr>
        <w:t xml:space="preserve"> if you have not already used it</w:t>
      </w:r>
      <w:r w:rsidR="00825CBD" w:rsidRPr="00BC248B">
        <w:rPr>
          <w:rStyle w:val="Strong"/>
          <w:b w:val="0"/>
        </w:rPr>
        <w:t>.</w:t>
      </w:r>
    </w:p>
    <w:p w14:paraId="4FD08B97" w14:textId="3EF0B0D7" w:rsidR="00BC248B" w:rsidRDefault="00BC248B" w:rsidP="004E4B87">
      <w:pPr>
        <w:pStyle w:val="ListNumber"/>
        <w:numPr>
          <w:ilvl w:val="0"/>
          <w:numId w:val="0"/>
        </w:numPr>
        <w:rPr>
          <w:rStyle w:val="Strong"/>
        </w:rPr>
      </w:pPr>
      <w:bookmarkStart w:id="66" w:name="_Hlk150501373"/>
      <w:r w:rsidRPr="007C17FA">
        <w:rPr>
          <w:rStyle w:val="Strong"/>
        </w:rPr>
        <w:t xml:space="preserve">Part </w:t>
      </w:r>
      <w:r>
        <w:rPr>
          <w:rStyle w:val="Strong"/>
        </w:rPr>
        <w:t>4</w:t>
      </w:r>
      <w:r w:rsidRPr="007C17FA">
        <w:rPr>
          <w:rStyle w:val="Strong"/>
        </w:rPr>
        <w:t xml:space="preserve"> – </w:t>
      </w:r>
      <w:r w:rsidR="00C23F61">
        <w:rPr>
          <w:rStyle w:val="Strong"/>
        </w:rPr>
        <w:t xml:space="preserve">the </w:t>
      </w:r>
      <w:bookmarkEnd w:id="66"/>
      <w:r w:rsidR="00AC2705">
        <w:rPr>
          <w:rStyle w:val="Strong"/>
        </w:rPr>
        <w:t>f</w:t>
      </w:r>
      <w:r w:rsidR="00C23F61">
        <w:rPr>
          <w:rStyle w:val="Strong"/>
        </w:rPr>
        <w:t>eedback process</w:t>
      </w:r>
      <w:r>
        <w:rPr>
          <w:rStyle w:val="Strong"/>
        </w:rPr>
        <w:t xml:space="preserve"> </w:t>
      </w:r>
    </w:p>
    <w:p w14:paraId="0ECF6682" w14:textId="77777777" w:rsidR="00AC2705" w:rsidRPr="008D2EC7" w:rsidRDefault="00C23F61" w:rsidP="00055364">
      <w:pPr>
        <w:pStyle w:val="ListNumber"/>
        <w:numPr>
          <w:ilvl w:val="0"/>
          <w:numId w:val="8"/>
        </w:numPr>
        <w:rPr>
          <w:rStyle w:val="Strong"/>
        </w:rPr>
      </w:pPr>
      <w:r>
        <w:rPr>
          <w:rStyle w:val="Strong"/>
          <w:b w:val="0"/>
        </w:rPr>
        <w:t>Swap your work with a peer and provide feedback on the peer feedback scaffold.</w:t>
      </w:r>
      <w:r w:rsidR="00AC2705">
        <w:rPr>
          <w:rStyle w:val="Strong"/>
          <w:b w:val="0"/>
        </w:rPr>
        <w:t xml:space="preserve"> Edit your work using your peer feedback.</w:t>
      </w:r>
    </w:p>
    <w:p w14:paraId="3DD2B1A4" w14:textId="17B19D56" w:rsidR="008F1AE7" w:rsidRPr="003E30C4" w:rsidRDefault="008F1AE7" w:rsidP="003E30C4">
      <w:pPr>
        <w:pStyle w:val="Caption"/>
        <w:rPr>
          <w:rStyle w:val="Strong"/>
          <w:b w:val="0"/>
          <w:bCs w:val="0"/>
        </w:rPr>
      </w:pPr>
      <w:r w:rsidRPr="003E30C4">
        <w:rPr>
          <w:rStyle w:val="Strong"/>
          <w:b w:val="0"/>
          <w:bCs w:val="0"/>
        </w:rPr>
        <w:t xml:space="preserve">Table </w:t>
      </w:r>
      <w:r w:rsidRPr="003E30C4">
        <w:rPr>
          <w:rStyle w:val="Strong"/>
          <w:b w:val="0"/>
          <w:bCs w:val="0"/>
        </w:rPr>
        <w:fldChar w:fldCharType="begin"/>
      </w:r>
      <w:r w:rsidRPr="003E30C4">
        <w:rPr>
          <w:rStyle w:val="Strong"/>
          <w:b w:val="0"/>
          <w:bCs w:val="0"/>
        </w:rPr>
        <w:instrText>SEQ Table \* ARABIC</w:instrText>
      </w:r>
      <w:r w:rsidRPr="003E30C4">
        <w:rPr>
          <w:rStyle w:val="Strong"/>
          <w:b w:val="0"/>
          <w:bCs w:val="0"/>
        </w:rPr>
        <w:fldChar w:fldCharType="separate"/>
      </w:r>
      <w:r w:rsidR="00532E4E">
        <w:rPr>
          <w:rStyle w:val="Strong"/>
          <w:b w:val="0"/>
          <w:bCs w:val="0"/>
          <w:noProof/>
        </w:rPr>
        <w:t>62</w:t>
      </w:r>
      <w:r w:rsidRPr="003E30C4">
        <w:rPr>
          <w:rStyle w:val="Strong"/>
          <w:b w:val="0"/>
          <w:bCs w:val="0"/>
        </w:rPr>
        <w:fldChar w:fldCharType="end"/>
      </w:r>
      <w:r w:rsidRPr="003E30C4">
        <w:rPr>
          <w:rStyle w:val="Strong"/>
          <w:b w:val="0"/>
          <w:bCs w:val="0"/>
        </w:rPr>
        <w:t xml:space="preserve"> – reflection peer feedback scaffold</w:t>
      </w:r>
    </w:p>
    <w:tbl>
      <w:tblPr>
        <w:tblStyle w:val="Tableheader"/>
        <w:tblW w:w="9634" w:type="dxa"/>
        <w:tblLook w:val="04A0" w:firstRow="1" w:lastRow="0" w:firstColumn="1" w:lastColumn="0" w:noHBand="0" w:noVBand="1"/>
        <w:tblDescription w:val="Aspect of feedback and blank space provided for student responses. "/>
      </w:tblPr>
      <w:tblGrid>
        <w:gridCol w:w="2830"/>
        <w:gridCol w:w="2127"/>
        <w:gridCol w:w="4677"/>
      </w:tblGrid>
      <w:tr w:rsidR="008F1AE7" w14:paraId="42CF71F5" w14:textId="77777777" w:rsidTr="00481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6F5A68F" w14:textId="73701918" w:rsidR="008F1AE7" w:rsidRDefault="0016423F">
            <w:r>
              <w:t>Element</w:t>
            </w:r>
          </w:p>
        </w:tc>
        <w:tc>
          <w:tcPr>
            <w:tcW w:w="2127" w:type="dxa"/>
          </w:tcPr>
          <w:p w14:paraId="2903AED1" w14:textId="77777777" w:rsidR="008F1AE7" w:rsidRDefault="008F1AE7">
            <w:pPr>
              <w:cnfStyle w:val="100000000000" w:firstRow="1" w:lastRow="0" w:firstColumn="0" w:lastColumn="0" w:oddVBand="0" w:evenVBand="0" w:oddHBand="0" w:evenHBand="0" w:firstRowFirstColumn="0" w:firstRowLastColumn="0" w:lastRowFirstColumn="0" w:lastRowLastColumn="0"/>
            </w:pPr>
            <w:r>
              <w:t>Used</w:t>
            </w:r>
          </w:p>
        </w:tc>
        <w:tc>
          <w:tcPr>
            <w:tcW w:w="4677" w:type="dxa"/>
          </w:tcPr>
          <w:p w14:paraId="0D564CDD" w14:textId="77777777" w:rsidR="008F1AE7" w:rsidRDefault="008F1AE7">
            <w:pPr>
              <w:cnfStyle w:val="100000000000" w:firstRow="1" w:lastRow="0" w:firstColumn="0" w:lastColumn="0" w:oddVBand="0" w:evenVBand="0" w:oddHBand="0" w:evenHBand="0" w:firstRowFirstColumn="0" w:firstRowLastColumn="0" w:lastRowFirstColumn="0" w:lastRowLastColumn="0"/>
            </w:pPr>
            <w:r>
              <w:t>Example or suggestion for improvement</w:t>
            </w:r>
          </w:p>
        </w:tc>
      </w:tr>
      <w:tr w:rsidR="004E4B87" w14:paraId="5158B5D8" w14:textId="77777777" w:rsidTr="00481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5A8B14" w14:textId="2F35B4F7" w:rsidR="004E4B87" w:rsidRPr="00481980" w:rsidRDefault="008B7492">
            <w:pPr>
              <w:rPr>
                <w:rStyle w:val="Strong"/>
                <w:b/>
                <w:bCs w:val="0"/>
              </w:rPr>
            </w:pPr>
            <w:r w:rsidRPr="00481980">
              <w:rPr>
                <w:rStyle w:val="Strong"/>
                <w:b/>
                <w:bCs w:val="0"/>
              </w:rPr>
              <w:t>Process step identified</w:t>
            </w:r>
          </w:p>
        </w:tc>
        <w:tc>
          <w:tcPr>
            <w:tcW w:w="2127" w:type="dxa"/>
          </w:tcPr>
          <w:p w14:paraId="0496612D" w14:textId="17B5E4B7" w:rsidR="004E4B87" w:rsidRPr="00843D61" w:rsidRDefault="004E4B87">
            <w:pPr>
              <w:cnfStyle w:val="000000100000" w:firstRow="0" w:lastRow="0" w:firstColumn="0" w:lastColumn="0" w:oddVBand="0" w:evenVBand="0" w:oddHBand="1" w:evenHBand="0" w:firstRowFirstColumn="0" w:firstRowLastColumn="0" w:lastRowFirstColumn="0" w:lastRowLastColumn="0"/>
              <w:rPr>
                <w:bCs/>
              </w:rPr>
            </w:pPr>
          </w:p>
        </w:tc>
        <w:tc>
          <w:tcPr>
            <w:tcW w:w="4677" w:type="dxa"/>
          </w:tcPr>
          <w:p w14:paraId="181AA5D6" w14:textId="3813FB26" w:rsidR="004E4B87" w:rsidRPr="00843D61" w:rsidRDefault="004E4B87">
            <w:pPr>
              <w:cnfStyle w:val="000000100000" w:firstRow="0" w:lastRow="0" w:firstColumn="0" w:lastColumn="0" w:oddVBand="0" w:evenVBand="0" w:oddHBand="1" w:evenHBand="0" w:firstRowFirstColumn="0" w:firstRowLastColumn="0" w:lastRowFirstColumn="0" w:lastRowLastColumn="0"/>
              <w:rPr>
                <w:bCs/>
              </w:rPr>
            </w:pPr>
          </w:p>
        </w:tc>
      </w:tr>
      <w:tr w:rsidR="00456CD4" w14:paraId="2BBC0C53" w14:textId="77777777" w:rsidTr="00481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4B1CD20" w14:textId="4904D5B1" w:rsidR="00456CD4" w:rsidRPr="00481980" w:rsidRDefault="00456CD4">
            <w:pPr>
              <w:rPr>
                <w:rStyle w:val="Strong"/>
                <w:b/>
                <w:bCs w:val="0"/>
              </w:rPr>
            </w:pPr>
            <w:r w:rsidRPr="00481980">
              <w:rPr>
                <w:rStyle w:val="Strong"/>
                <w:b/>
                <w:bCs w:val="0"/>
              </w:rPr>
              <w:t>Reasons provided</w:t>
            </w:r>
          </w:p>
        </w:tc>
        <w:tc>
          <w:tcPr>
            <w:tcW w:w="2127" w:type="dxa"/>
          </w:tcPr>
          <w:p w14:paraId="24171F24" w14:textId="7196C342" w:rsidR="00456CD4" w:rsidRPr="00843D61" w:rsidRDefault="00456CD4">
            <w:pPr>
              <w:cnfStyle w:val="000000010000" w:firstRow="0" w:lastRow="0" w:firstColumn="0" w:lastColumn="0" w:oddVBand="0" w:evenVBand="0" w:oddHBand="0" w:evenHBand="1" w:firstRowFirstColumn="0" w:firstRowLastColumn="0" w:lastRowFirstColumn="0" w:lastRowLastColumn="0"/>
              <w:rPr>
                <w:bCs/>
              </w:rPr>
            </w:pPr>
          </w:p>
        </w:tc>
        <w:tc>
          <w:tcPr>
            <w:tcW w:w="4677" w:type="dxa"/>
          </w:tcPr>
          <w:p w14:paraId="26126BBE" w14:textId="3FCDAEBE" w:rsidR="00456CD4" w:rsidRPr="00843D61" w:rsidRDefault="00456CD4">
            <w:pPr>
              <w:cnfStyle w:val="000000010000" w:firstRow="0" w:lastRow="0" w:firstColumn="0" w:lastColumn="0" w:oddVBand="0" w:evenVBand="0" w:oddHBand="0" w:evenHBand="1" w:firstRowFirstColumn="0" w:firstRowLastColumn="0" w:lastRowFirstColumn="0" w:lastRowLastColumn="0"/>
              <w:rPr>
                <w:bCs/>
              </w:rPr>
            </w:pPr>
          </w:p>
        </w:tc>
      </w:tr>
      <w:tr w:rsidR="00456CD4" w14:paraId="5100F33A" w14:textId="77777777" w:rsidTr="00481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838E138" w14:textId="6F22472C" w:rsidR="00456CD4" w:rsidRPr="00481980" w:rsidRDefault="00456CD4">
            <w:pPr>
              <w:rPr>
                <w:rStyle w:val="Strong"/>
                <w:b/>
                <w:bCs w:val="0"/>
              </w:rPr>
            </w:pPr>
            <w:r w:rsidRPr="00481980">
              <w:rPr>
                <w:rStyle w:val="Strong"/>
                <w:b/>
                <w:bCs w:val="0"/>
              </w:rPr>
              <w:t>Evidence provided</w:t>
            </w:r>
          </w:p>
        </w:tc>
        <w:tc>
          <w:tcPr>
            <w:tcW w:w="2127" w:type="dxa"/>
          </w:tcPr>
          <w:p w14:paraId="2924DAAA" w14:textId="50B57AED" w:rsidR="00456CD4" w:rsidRPr="00843D61" w:rsidRDefault="00456CD4">
            <w:pPr>
              <w:cnfStyle w:val="000000100000" w:firstRow="0" w:lastRow="0" w:firstColumn="0" w:lastColumn="0" w:oddVBand="0" w:evenVBand="0" w:oddHBand="1" w:evenHBand="0" w:firstRowFirstColumn="0" w:firstRowLastColumn="0" w:lastRowFirstColumn="0" w:lastRowLastColumn="0"/>
              <w:rPr>
                <w:bCs/>
              </w:rPr>
            </w:pPr>
          </w:p>
        </w:tc>
        <w:tc>
          <w:tcPr>
            <w:tcW w:w="4677" w:type="dxa"/>
          </w:tcPr>
          <w:p w14:paraId="05E583E1" w14:textId="5D39B003" w:rsidR="00456CD4" w:rsidRPr="00843D61" w:rsidRDefault="00456CD4">
            <w:pPr>
              <w:cnfStyle w:val="000000100000" w:firstRow="0" w:lastRow="0" w:firstColumn="0" w:lastColumn="0" w:oddVBand="0" w:evenVBand="0" w:oddHBand="1" w:evenHBand="0" w:firstRowFirstColumn="0" w:firstRowLastColumn="0" w:lastRowFirstColumn="0" w:lastRowLastColumn="0"/>
              <w:rPr>
                <w:bCs/>
              </w:rPr>
            </w:pPr>
          </w:p>
        </w:tc>
      </w:tr>
      <w:tr w:rsidR="008F1AE7" w14:paraId="75E57C8F" w14:textId="77777777" w:rsidTr="00481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539C45" w14:textId="3D8586D6" w:rsidR="008F1AE7" w:rsidRPr="00481980" w:rsidRDefault="00B55E50">
            <w:pPr>
              <w:rPr>
                <w:rStyle w:val="Strong"/>
                <w:b/>
                <w:bCs w:val="0"/>
              </w:rPr>
            </w:pPr>
            <w:r w:rsidRPr="00481980">
              <w:rPr>
                <w:rStyle w:val="Strong"/>
                <w:b/>
                <w:bCs w:val="0"/>
              </w:rPr>
              <w:t>Structure</w:t>
            </w:r>
            <w:r w:rsidR="00E35ACE" w:rsidRPr="00481980">
              <w:rPr>
                <w:rStyle w:val="Strong"/>
                <w:b/>
                <w:bCs w:val="0"/>
              </w:rPr>
              <w:t xml:space="preserve"> of reflection</w:t>
            </w:r>
          </w:p>
        </w:tc>
        <w:tc>
          <w:tcPr>
            <w:tcW w:w="2127" w:type="dxa"/>
          </w:tcPr>
          <w:p w14:paraId="419EDBDB" w14:textId="09223BBC" w:rsidR="008F1AE7" w:rsidRPr="00843D61" w:rsidRDefault="008F1AE7">
            <w:pPr>
              <w:cnfStyle w:val="000000010000" w:firstRow="0" w:lastRow="0" w:firstColumn="0" w:lastColumn="0" w:oddVBand="0" w:evenVBand="0" w:oddHBand="0" w:evenHBand="1" w:firstRowFirstColumn="0" w:firstRowLastColumn="0" w:lastRowFirstColumn="0" w:lastRowLastColumn="0"/>
              <w:rPr>
                <w:bCs/>
              </w:rPr>
            </w:pPr>
          </w:p>
        </w:tc>
        <w:tc>
          <w:tcPr>
            <w:tcW w:w="4677" w:type="dxa"/>
          </w:tcPr>
          <w:p w14:paraId="066543C4" w14:textId="015A4A35" w:rsidR="008F1AE7" w:rsidRPr="00843D61" w:rsidRDefault="008F1AE7">
            <w:pPr>
              <w:cnfStyle w:val="000000010000" w:firstRow="0" w:lastRow="0" w:firstColumn="0" w:lastColumn="0" w:oddVBand="0" w:evenVBand="0" w:oddHBand="0" w:evenHBand="1" w:firstRowFirstColumn="0" w:firstRowLastColumn="0" w:lastRowFirstColumn="0" w:lastRowLastColumn="0"/>
              <w:rPr>
                <w:bCs/>
              </w:rPr>
            </w:pPr>
          </w:p>
        </w:tc>
      </w:tr>
      <w:tr w:rsidR="008F1AE7" w14:paraId="6DC84C64" w14:textId="77777777" w:rsidTr="00481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FE8694A" w14:textId="32E37EEA" w:rsidR="008F1AE7" w:rsidRPr="00481980" w:rsidRDefault="00E35ACE">
            <w:pPr>
              <w:rPr>
                <w:rStyle w:val="Strong"/>
                <w:b/>
                <w:bCs w:val="0"/>
              </w:rPr>
            </w:pPr>
            <w:r w:rsidRPr="00481980">
              <w:rPr>
                <w:rStyle w:val="Strong"/>
                <w:b/>
                <w:bCs w:val="0"/>
              </w:rPr>
              <w:lastRenderedPageBreak/>
              <w:t>Language of reflection</w:t>
            </w:r>
          </w:p>
        </w:tc>
        <w:tc>
          <w:tcPr>
            <w:tcW w:w="2127" w:type="dxa"/>
          </w:tcPr>
          <w:p w14:paraId="121C3917" w14:textId="7FDD7B7D" w:rsidR="008F1AE7" w:rsidRPr="00843D61" w:rsidRDefault="008F1AE7">
            <w:pPr>
              <w:cnfStyle w:val="000000100000" w:firstRow="0" w:lastRow="0" w:firstColumn="0" w:lastColumn="0" w:oddVBand="0" w:evenVBand="0" w:oddHBand="1" w:evenHBand="0" w:firstRowFirstColumn="0" w:firstRowLastColumn="0" w:lastRowFirstColumn="0" w:lastRowLastColumn="0"/>
              <w:rPr>
                <w:bCs/>
              </w:rPr>
            </w:pPr>
          </w:p>
        </w:tc>
        <w:tc>
          <w:tcPr>
            <w:tcW w:w="4677" w:type="dxa"/>
          </w:tcPr>
          <w:p w14:paraId="5FC6EEE9" w14:textId="6ED75901" w:rsidR="008F1AE7" w:rsidRPr="00843D61" w:rsidRDefault="008F1AE7">
            <w:pPr>
              <w:cnfStyle w:val="000000100000" w:firstRow="0" w:lastRow="0" w:firstColumn="0" w:lastColumn="0" w:oddVBand="0" w:evenVBand="0" w:oddHBand="1" w:evenHBand="0" w:firstRowFirstColumn="0" w:firstRowLastColumn="0" w:lastRowFirstColumn="0" w:lastRowLastColumn="0"/>
              <w:rPr>
                <w:bCs/>
              </w:rPr>
            </w:pPr>
          </w:p>
        </w:tc>
      </w:tr>
    </w:tbl>
    <w:p w14:paraId="0A2BE3C4" w14:textId="72FA1F14" w:rsidR="008D2EC7" w:rsidRDefault="008D2EC7" w:rsidP="005A4940">
      <w:pPr>
        <w:pStyle w:val="ListNumber"/>
        <w:rPr>
          <w:rStyle w:val="Strong"/>
        </w:rPr>
      </w:pPr>
      <w:r>
        <w:rPr>
          <w:rStyle w:val="Strong"/>
          <w:b w:val="0"/>
        </w:rPr>
        <w:t xml:space="preserve">Provide your completed </w:t>
      </w:r>
      <w:r w:rsidR="00C8179A">
        <w:rPr>
          <w:rStyle w:val="Strong"/>
          <w:b w:val="0"/>
        </w:rPr>
        <w:t xml:space="preserve">peer </w:t>
      </w:r>
      <w:r>
        <w:rPr>
          <w:rStyle w:val="Strong"/>
          <w:b w:val="0"/>
        </w:rPr>
        <w:t xml:space="preserve">reflection to your teacher for feedback. </w:t>
      </w:r>
      <w:r w:rsidR="0016423F">
        <w:rPr>
          <w:rStyle w:val="Strong"/>
          <w:b w:val="0"/>
        </w:rPr>
        <w:t xml:space="preserve">Nominate </w:t>
      </w:r>
      <w:r w:rsidR="00C8179A">
        <w:rPr>
          <w:rStyle w:val="Strong"/>
          <w:b w:val="0"/>
        </w:rPr>
        <w:t xml:space="preserve">for </w:t>
      </w:r>
      <w:r w:rsidR="0016423F">
        <w:rPr>
          <w:rStyle w:val="Strong"/>
          <w:b w:val="0"/>
        </w:rPr>
        <w:t>which element you would like feedback</w:t>
      </w:r>
      <w:r w:rsidR="00DB6146">
        <w:rPr>
          <w:rStyle w:val="Strong"/>
          <w:b w:val="0"/>
        </w:rPr>
        <w:t xml:space="preserve">. </w:t>
      </w:r>
      <w:r>
        <w:rPr>
          <w:rStyle w:val="Strong"/>
          <w:b w:val="0"/>
        </w:rPr>
        <w:t>Your teacher will focus on one aspect only, so</w:t>
      </w:r>
      <w:r w:rsidR="0016423F">
        <w:rPr>
          <w:rStyle w:val="Strong"/>
          <w:b w:val="0"/>
        </w:rPr>
        <w:t xml:space="preserve"> choose wisely.</w:t>
      </w:r>
    </w:p>
    <w:p w14:paraId="05066442" w14:textId="7308D6F7" w:rsidR="00DB6146" w:rsidRPr="003E30C4" w:rsidRDefault="00DB6146" w:rsidP="003E30C4">
      <w:pPr>
        <w:pStyle w:val="Caption"/>
        <w:rPr>
          <w:rStyle w:val="Strong"/>
          <w:b w:val="0"/>
          <w:bCs w:val="0"/>
        </w:rPr>
      </w:pPr>
      <w:r w:rsidRPr="003E30C4">
        <w:rPr>
          <w:rStyle w:val="Strong"/>
          <w:b w:val="0"/>
          <w:bCs w:val="0"/>
        </w:rPr>
        <w:t xml:space="preserve">Table </w:t>
      </w:r>
      <w:r w:rsidRPr="003E30C4">
        <w:rPr>
          <w:rStyle w:val="Strong"/>
          <w:b w:val="0"/>
          <w:bCs w:val="0"/>
        </w:rPr>
        <w:fldChar w:fldCharType="begin"/>
      </w:r>
      <w:r w:rsidRPr="003E30C4">
        <w:rPr>
          <w:rStyle w:val="Strong"/>
          <w:b w:val="0"/>
          <w:bCs w:val="0"/>
        </w:rPr>
        <w:instrText>SEQ Table \* ARABIC</w:instrText>
      </w:r>
      <w:r w:rsidRPr="003E30C4">
        <w:rPr>
          <w:rStyle w:val="Strong"/>
          <w:b w:val="0"/>
          <w:bCs w:val="0"/>
        </w:rPr>
        <w:fldChar w:fldCharType="separate"/>
      </w:r>
      <w:r w:rsidR="00532E4E">
        <w:rPr>
          <w:rStyle w:val="Strong"/>
          <w:b w:val="0"/>
          <w:bCs w:val="0"/>
          <w:noProof/>
        </w:rPr>
        <w:t>63</w:t>
      </w:r>
      <w:r w:rsidRPr="003E30C4">
        <w:rPr>
          <w:rStyle w:val="Strong"/>
          <w:b w:val="0"/>
          <w:bCs w:val="0"/>
        </w:rPr>
        <w:fldChar w:fldCharType="end"/>
      </w:r>
      <w:r w:rsidRPr="003E30C4">
        <w:rPr>
          <w:rStyle w:val="Strong"/>
          <w:b w:val="0"/>
          <w:bCs w:val="0"/>
        </w:rPr>
        <w:t xml:space="preserve"> – reflection teacher feedback scaffold</w:t>
      </w:r>
    </w:p>
    <w:tbl>
      <w:tblPr>
        <w:tblStyle w:val="Tableheader"/>
        <w:tblW w:w="9634" w:type="dxa"/>
        <w:tblLook w:val="04A0" w:firstRow="1" w:lastRow="0" w:firstColumn="1" w:lastColumn="0" w:noHBand="0" w:noVBand="1"/>
        <w:tblDescription w:val="Reflection on teacher feedback scaffold and blank space provided for responses. "/>
      </w:tblPr>
      <w:tblGrid>
        <w:gridCol w:w="3397"/>
        <w:gridCol w:w="2127"/>
        <w:gridCol w:w="4110"/>
      </w:tblGrid>
      <w:tr w:rsidR="00DB6146" w14:paraId="295078DE" w14:textId="77777777" w:rsidTr="00800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140DB31" w14:textId="77777777" w:rsidR="00DB6146" w:rsidRDefault="00DB6146">
            <w:r>
              <w:t>Element</w:t>
            </w:r>
          </w:p>
        </w:tc>
        <w:tc>
          <w:tcPr>
            <w:tcW w:w="2127" w:type="dxa"/>
          </w:tcPr>
          <w:p w14:paraId="1025CEE1" w14:textId="0CBF9567" w:rsidR="00DB6146" w:rsidRDefault="00445D3D">
            <w:pPr>
              <w:cnfStyle w:val="100000000000" w:firstRow="1" w:lastRow="0" w:firstColumn="0" w:lastColumn="0" w:oddVBand="0" w:evenVBand="0" w:oddHBand="0" w:evenHBand="0" w:firstRowFirstColumn="0" w:firstRowLastColumn="0" w:lastRowFirstColumn="0" w:lastRowLastColumn="0"/>
            </w:pPr>
            <w:r>
              <w:t xml:space="preserve">Element </w:t>
            </w:r>
            <w:r w:rsidR="008762F8">
              <w:t xml:space="preserve">for feedback </w:t>
            </w:r>
          </w:p>
        </w:tc>
        <w:tc>
          <w:tcPr>
            <w:tcW w:w="4110" w:type="dxa"/>
          </w:tcPr>
          <w:p w14:paraId="157E4CAE" w14:textId="77777777" w:rsidR="00DB6146" w:rsidRDefault="00DB6146">
            <w:pPr>
              <w:cnfStyle w:val="100000000000" w:firstRow="1" w:lastRow="0" w:firstColumn="0" w:lastColumn="0" w:oddVBand="0" w:evenVBand="0" w:oddHBand="0" w:evenHBand="0" w:firstRowFirstColumn="0" w:firstRowLastColumn="0" w:lastRowFirstColumn="0" w:lastRowLastColumn="0"/>
            </w:pPr>
            <w:r>
              <w:t>Example or suggestion for improvement</w:t>
            </w:r>
          </w:p>
        </w:tc>
      </w:tr>
      <w:tr w:rsidR="00134253" w14:paraId="1C91F0D6" w14:textId="77777777" w:rsidTr="00800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997DD89" w14:textId="00D77740" w:rsidR="00134253" w:rsidRPr="00481980" w:rsidRDefault="00134253" w:rsidP="00134253">
            <w:pPr>
              <w:rPr>
                <w:b w:val="0"/>
                <w:bCs/>
              </w:rPr>
            </w:pPr>
            <w:r w:rsidRPr="00481980">
              <w:rPr>
                <w:rStyle w:val="Strong"/>
                <w:b/>
                <w:bCs w:val="0"/>
              </w:rPr>
              <w:t>Process step identified</w:t>
            </w:r>
          </w:p>
        </w:tc>
        <w:tc>
          <w:tcPr>
            <w:tcW w:w="2127" w:type="dxa"/>
          </w:tcPr>
          <w:p w14:paraId="021AB075" w14:textId="567E64A3" w:rsidR="00134253" w:rsidRPr="00843D61" w:rsidRDefault="00134253" w:rsidP="00134253">
            <w:pPr>
              <w:cnfStyle w:val="000000100000" w:firstRow="0" w:lastRow="0" w:firstColumn="0" w:lastColumn="0" w:oddVBand="0" w:evenVBand="0" w:oddHBand="1" w:evenHBand="0" w:firstRowFirstColumn="0" w:firstRowLastColumn="0" w:lastRowFirstColumn="0" w:lastRowLastColumn="0"/>
              <w:rPr>
                <w:bCs/>
              </w:rPr>
            </w:pPr>
          </w:p>
        </w:tc>
        <w:tc>
          <w:tcPr>
            <w:tcW w:w="4110" w:type="dxa"/>
          </w:tcPr>
          <w:p w14:paraId="54F02A41" w14:textId="49E7A2FF" w:rsidR="00134253" w:rsidRPr="00843D61" w:rsidRDefault="00134253" w:rsidP="00134253">
            <w:pPr>
              <w:cnfStyle w:val="000000100000" w:firstRow="0" w:lastRow="0" w:firstColumn="0" w:lastColumn="0" w:oddVBand="0" w:evenVBand="0" w:oddHBand="1" w:evenHBand="0" w:firstRowFirstColumn="0" w:firstRowLastColumn="0" w:lastRowFirstColumn="0" w:lastRowLastColumn="0"/>
              <w:rPr>
                <w:bCs/>
              </w:rPr>
            </w:pPr>
          </w:p>
        </w:tc>
      </w:tr>
      <w:tr w:rsidR="00134253" w14:paraId="46E4ED1C" w14:textId="77777777" w:rsidTr="00800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F5E7F42" w14:textId="65067F94" w:rsidR="00134253" w:rsidRDefault="00134253" w:rsidP="00134253">
            <w:pPr>
              <w:rPr>
                <w:b w:val="0"/>
                <w:bCs/>
              </w:rPr>
            </w:pPr>
            <w:r w:rsidRPr="00456CD4">
              <w:t>Reasons provided</w:t>
            </w:r>
          </w:p>
        </w:tc>
        <w:tc>
          <w:tcPr>
            <w:tcW w:w="2127" w:type="dxa"/>
          </w:tcPr>
          <w:p w14:paraId="5744DD4B" w14:textId="5664EC0C" w:rsidR="00134253" w:rsidRPr="00843D61" w:rsidRDefault="00134253" w:rsidP="00134253">
            <w:pPr>
              <w:cnfStyle w:val="000000010000" w:firstRow="0" w:lastRow="0" w:firstColumn="0" w:lastColumn="0" w:oddVBand="0" w:evenVBand="0" w:oddHBand="0" w:evenHBand="1" w:firstRowFirstColumn="0" w:firstRowLastColumn="0" w:lastRowFirstColumn="0" w:lastRowLastColumn="0"/>
              <w:rPr>
                <w:bCs/>
              </w:rPr>
            </w:pPr>
          </w:p>
        </w:tc>
        <w:tc>
          <w:tcPr>
            <w:tcW w:w="4110" w:type="dxa"/>
          </w:tcPr>
          <w:p w14:paraId="07EA69AE" w14:textId="78C07946" w:rsidR="00134253" w:rsidRPr="00843D61" w:rsidRDefault="00134253" w:rsidP="00134253">
            <w:pPr>
              <w:cnfStyle w:val="000000010000" w:firstRow="0" w:lastRow="0" w:firstColumn="0" w:lastColumn="0" w:oddVBand="0" w:evenVBand="0" w:oddHBand="0" w:evenHBand="1" w:firstRowFirstColumn="0" w:firstRowLastColumn="0" w:lastRowFirstColumn="0" w:lastRowLastColumn="0"/>
              <w:rPr>
                <w:bCs/>
              </w:rPr>
            </w:pPr>
          </w:p>
        </w:tc>
      </w:tr>
      <w:tr w:rsidR="00134253" w14:paraId="02994549" w14:textId="77777777" w:rsidTr="00800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59DD77D" w14:textId="45594CD9" w:rsidR="00134253" w:rsidRDefault="00134253" w:rsidP="00134253">
            <w:pPr>
              <w:rPr>
                <w:b w:val="0"/>
                <w:bCs/>
              </w:rPr>
            </w:pPr>
            <w:r w:rsidRPr="00456CD4">
              <w:t>Evidence provided</w:t>
            </w:r>
          </w:p>
        </w:tc>
        <w:tc>
          <w:tcPr>
            <w:tcW w:w="2127" w:type="dxa"/>
          </w:tcPr>
          <w:p w14:paraId="7360B86A" w14:textId="0AF9685F" w:rsidR="00134253" w:rsidRPr="00843D61" w:rsidRDefault="00134253" w:rsidP="00134253">
            <w:pPr>
              <w:cnfStyle w:val="000000100000" w:firstRow="0" w:lastRow="0" w:firstColumn="0" w:lastColumn="0" w:oddVBand="0" w:evenVBand="0" w:oddHBand="1" w:evenHBand="0" w:firstRowFirstColumn="0" w:firstRowLastColumn="0" w:lastRowFirstColumn="0" w:lastRowLastColumn="0"/>
              <w:rPr>
                <w:bCs/>
              </w:rPr>
            </w:pPr>
          </w:p>
        </w:tc>
        <w:tc>
          <w:tcPr>
            <w:tcW w:w="4110" w:type="dxa"/>
          </w:tcPr>
          <w:p w14:paraId="608FAAD3" w14:textId="1D25B465" w:rsidR="00134253" w:rsidRPr="00843D61" w:rsidRDefault="00134253" w:rsidP="00134253">
            <w:pPr>
              <w:cnfStyle w:val="000000100000" w:firstRow="0" w:lastRow="0" w:firstColumn="0" w:lastColumn="0" w:oddVBand="0" w:evenVBand="0" w:oddHBand="1" w:evenHBand="0" w:firstRowFirstColumn="0" w:firstRowLastColumn="0" w:lastRowFirstColumn="0" w:lastRowLastColumn="0"/>
              <w:rPr>
                <w:bCs/>
              </w:rPr>
            </w:pPr>
          </w:p>
        </w:tc>
      </w:tr>
      <w:tr w:rsidR="00134253" w14:paraId="0AA2B59D" w14:textId="77777777" w:rsidTr="00800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F39A555" w14:textId="77777777" w:rsidR="00134253" w:rsidRPr="008F4FA3" w:rsidRDefault="00134253" w:rsidP="00134253">
            <w:r w:rsidRPr="008F4FA3">
              <w:t>Structure of reflection</w:t>
            </w:r>
          </w:p>
        </w:tc>
        <w:tc>
          <w:tcPr>
            <w:tcW w:w="2127" w:type="dxa"/>
          </w:tcPr>
          <w:p w14:paraId="318868B3" w14:textId="4A863CCA" w:rsidR="00134253" w:rsidRPr="00843D61" w:rsidRDefault="00134253" w:rsidP="00134253">
            <w:pPr>
              <w:cnfStyle w:val="000000010000" w:firstRow="0" w:lastRow="0" w:firstColumn="0" w:lastColumn="0" w:oddVBand="0" w:evenVBand="0" w:oddHBand="0" w:evenHBand="1" w:firstRowFirstColumn="0" w:firstRowLastColumn="0" w:lastRowFirstColumn="0" w:lastRowLastColumn="0"/>
              <w:rPr>
                <w:bCs/>
              </w:rPr>
            </w:pPr>
          </w:p>
        </w:tc>
        <w:tc>
          <w:tcPr>
            <w:tcW w:w="4110" w:type="dxa"/>
          </w:tcPr>
          <w:p w14:paraId="5925650E" w14:textId="1AD6F0C5" w:rsidR="00134253" w:rsidRPr="00843D61" w:rsidRDefault="00134253" w:rsidP="00134253">
            <w:pPr>
              <w:cnfStyle w:val="000000010000" w:firstRow="0" w:lastRow="0" w:firstColumn="0" w:lastColumn="0" w:oddVBand="0" w:evenVBand="0" w:oddHBand="0" w:evenHBand="1" w:firstRowFirstColumn="0" w:firstRowLastColumn="0" w:lastRowFirstColumn="0" w:lastRowLastColumn="0"/>
              <w:rPr>
                <w:bCs/>
              </w:rPr>
            </w:pPr>
          </w:p>
        </w:tc>
      </w:tr>
      <w:tr w:rsidR="00134253" w14:paraId="07770946" w14:textId="77777777" w:rsidTr="00800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1DEE40" w14:textId="77777777" w:rsidR="00134253" w:rsidRPr="008F4FA3" w:rsidRDefault="00134253" w:rsidP="00134253">
            <w:r w:rsidRPr="008F4FA3">
              <w:t>Language of reflection</w:t>
            </w:r>
          </w:p>
        </w:tc>
        <w:tc>
          <w:tcPr>
            <w:tcW w:w="2127" w:type="dxa"/>
          </w:tcPr>
          <w:p w14:paraId="5A49D927" w14:textId="42DF71CF" w:rsidR="00134253" w:rsidRPr="00843D61" w:rsidRDefault="00134253" w:rsidP="00134253">
            <w:pPr>
              <w:cnfStyle w:val="000000100000" w:firstRow="0" w:lastRow="0" w:firstColumn="0" w:lastColumn="0" w:oddVBand="0" w:evenVBand="0" w:oddHBand="1" w:evenHBand="0" w:firstRowFirstColumn="0" w:firstRowLastColumn="0" w:lastRowFirstColumn="0" w:lastRowLastColumn="0"/>
              <w:rPr>
                <w:bCs/>
              </w:rPr>
            </w:pPr>
          </w:p>
        </w:tc>
        <w:tc>
          <w:tcPr>
            <w:tcW w:w="4110" w:type="dxa"/>
          </w:tcPr>
          <w:p w14:paraId="5E1C8715" w14:textId="111DED8A" w:rsidR="00134253" w:rsidRPr="00843D61" w:rsidRDefault="00134253" w:rsidP="00134253">
            <w:pPr>
              <w:cnfStyle w:val="000000100000" w:firstRow="0" w:lastRow="0" w:firstColumn="0" w:lastColumn="0" w:oddVBand="0" w:evenVBand="0" w:oddHBand="1" w:evenHBand="0" w:firstRowFirstColumn="0" w:firstRowLastColumn="0" w:lastRowFirstColumn="0" w:lastRowLastColumn="0"/>
              <w:rPr>
                <w:bCs/>
              </w:rPr>
            </w:pPr>
          </w:p>
        </w:tc>
      </w:tr>
      <w:tr w:rsidR="00134253" w14:paraId="0EC28E8D" w14:textId="77777777" w:rsidTr="00800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8639D1" w14:textId="3264D7EF" w:rsidR="00134253" w:rsidRPr="00E6151A" w:rsidRDefault="00134253" w:rsidP="00134253">
            <w:pPr>
              <w:rPr>
                <w:rStyle w:val="Strong"/>
                <w:b/>
                <w:bCs w:val="0"/>
              </w:rPr>
            </w:pPr>
            <w:r w:rsidRPr="00E6151A">
              <w:rPr>
                <w:rStyle w:val="Strong"/>
                <w:b/>
              </w:rPr>
              <w:t>General literacy</w:t>
            </w:r>
            <w:r>
              <w:rPr>
                <w:rStyle w:val="Strong"/>
                <w:b/>
              </w:rPr>
              <w:t xml:space="preserve"> – spelling, punctuation, sentence structure, paragraphing</w:t>
            </w:r>
          </w:p>
        </w:tc>
        <w:tc>
          <w:tcPr>
            <w:tcW w:w="2127" w:type="dxa"/>
          </w:tcPr>
          <w:p w14:paraId="2564E0EB" w14:textId="442E8AB8" w:rsidR="00134253" w:rsidRPr="00843D61" w:rsidRDefault="00134253" w:rsidP="00134253">
            <w:pPr>
              <w:cnfStyle w:val="000000010000" w:firstRow="0" w:lastRow="0" w:firstColumn="0" w:lastColumn="0" w:oddVBand="0" w:evenVBand="0" w:oddHBand="0" w:evenHBand="1" w:firstRowFirstColumn="0" w:firstRowLastColumn="0" w:lastRowFirstColumn="0" w:lastRowLastColumn="0"/>
              <w:rPr>
                <w:bCs/>
              </w:rPr>
            </w:pPr>
          </w:p>
        </w:tc>
        <w:tc>
          <w:tcPr>
            <w:tcW w:w="4110" w:type="dxa"/>
          </w:tcPr>
          <w:p w14:paraId="2A15509E" w14:textId="488C888A" w:rsidR="00134253" w:rsidRPr="00843D61" w:rsidRDefault="00134253" w:rsidP="00134253">
            <w:pPr>
              <w:cnfStyle w:val="000000010000" w:firstRow="0" w:lastRow="0" w:firstColumn="0" w:lastColumn="0" w:oddVBand="0" w:evenVBand="0" w:oddHBand="0" w:evenHBand="1" w:firstRowFirstColumn="0" w:firstRowLastColumn="0" w:lastRowFirstColumn="0" w:lastRowLastColumn="0"/>
              <w:rPr>
                <w:bCs/>
              </w:rPr>
            </w:pPr>
          </w:p>
        </w:tc>
      </w:tr>
    </w:tbl>
    <w:p w14:paraId="0409BC9F" w14:textId="7B475F28" w:rsidR="00DC5D95" w:rsidRDefault="00B37D33" w:rsidP="00055364">
      <w:pPr>
        <w:pStyle w:val="ListNumber"/>
        <w:numPr>
          <w:ilvl w:val="0"/>
          <w:numId w:val="8"/>
        </w:numPr>
      </w:pPr>
      <w:r>
        <w:t>Use your teacher’s feedback to improve your writing</w:t>
      </w:r>
      <w:r w:rsidR="009C393B">
        <w:t xml:space="preserve"> in the advice card template.</w:t>
      </w:r>
    </w:p>
    <w:p w14:paraId="3E13F06B" w14:textId="7A20716F" w:rsidR="00DC5D95" w:rsidRPr="008F4FA3" w:rsidRDefault="00DC5D95" w:rsidP="008F4FA3">
      <w:pPr>
        <w:pStyle w:val="Caption"/>
      </w:pPr>
      <w:r w:rsidRPr="008F4FA3">
        <w:rPr>
          <w:rStyle w:val="Strong"/>
          <w:b w:val="0"/>
          <w:bCs w:val="0"/>
        </w:rPr>
        <w:t xml:space="preserve">Table </w:t>
      </w:r>
      <w:r w:rsidRPr="008F4FA3">
        <w:rPr>
          <w:rStyle w:val="Strong"/>
          <w:b w:val="0"/>
          <w:bCs w:val="0"/>
        </w:rPr>
        <w:fldChar w:fldCharType="begin"/>
      </w:r>
      <w:r w:rsidRPr="008F4FA3">
        <w:rPr>
          <w:rStyle w:val="Strong"/>
          <w:b w:val="0"/>
          <w:bCs w:val="0"/>
        </w:rPr>
        <w:instrText>SEQ Table \* ARABIC</w:instrText>
      </w:r>
      <w:r w:rsidRPr="008F4FA3">
        <w:rPr>
          <w:rStyle w:val="Strong"/>
          <w:b w:val="0"/>
          <w:bCs w:val="0"/>
        </w:rPr>
        <w:fldChar w:fldCharType="separate"/>
      </w:r>
      <w:r w:rsidR="00532E4E">
        <w:rPr>
          <w:rStyle w:val="Strong"/>
          <w:b w:val="0"/>
          <w:bCs w:val="0"/>
          <w:noProof/>
        </w:rPr>
        <w:t>64</w:t>
      </w:r>
      <w:r w:rsidRPr="008F4FA3">
        <w:rPr>
          <w:rStyle w:val="Strong"/>
          <w:b w:val="0"/>
          <w:bCs w:val="0"/>
        </w:rPr>
        <w:fldChar w:fldCharType="end"/>
      </w:r>
      <w:r w:rsidRPr="008F4FA3">
        <w:rPr>
          <w:rStyle w:val="Strong"/>
          <w:b w:val="0"/>
          <w:bCs w:val="0"/>
        </w:rPr>
        <w:t xml:space="preserve"> – advice card template</w:t>
      </w:r>
    </w:p>
    <w:tbl>
      <w:tblPr>
        <w:tblStyle w:val="Tableheader"/>
        <w:tblW w:w="0" w:type="auto"/>
        <w:tblLook w:val="04A0" w:firstRow="1" w:lastRow="0" w:firstColumn="1" w:lastColumn="0" w:noHBand="0" w:noVBand="1"/>
        <w:tblDescription w:val="Advice card and blank space provided for student responses. "/>
      </w:tblPr>
      <w:tblGrid>
        <w:gridCol w:w="9628"/>
      </w:tblGrid>
      <w:tr w:rsidR="00DC5D95" w14:paraId="22F0AF6B" w14:textId="77777777" w:rsidTr="00800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4EC93D9" w14:textId="77777777" w:rsidR="00DC5D95" w:rsidRDefault="00DC5D95" w:rsidP="00C75F13">
            <w:pPr>
              <w:pStyle w:val="ListNumber"/>
              <w:numPr>
                <w:ilvl w:val="0"/>
                <w:numId w:val="0"/>
              </w:numPr>
            </w:pPr>
            <w:r>
              <w:t>Advice card</w:t>
            </w:r>
          </w:p>
        </w:tc>
      </w:tr>
      <w:tr w:rsidR="00DC5D95" w14:paraId="6E72E364" w14:textId="77777777" w:rsidTr="00800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6866F92" w14:textId="61D33EDF" w:rsidR="00DC5D95" w:rsidRDefault="00DC5D95" w:rsidP="00C75F13">
            <w:pPr>
              <w:pStyle w:val="ListNumber"/>
              <w:numPr>
                <w:ilvl w:val="0"/>
                <w:numId w:val="0"/>
              </w:numPr>
            </w:pPr>
            <w:r>
              <w:t>Topic – the writing process</w:t>
            </w:r>
          </w:p>
        </w:tc>
      </w:tr>
      <w:tr w:rsidR="00DC5D95" w14:paraId="5F9FAF28" w14:textId="77777777" w:rsidTr="00800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4CD360F" w14:textId="525EEBDA" w:rsidR="00DC5D95" w:rsidRDefault="00DC5D95" w:rsidP="00C75F13">
            <w:pPr>
              <w:pStyle w:val="ListNumber"/>
              <w:numPr>
                <w:ilvl w:val="0"/>
                <w:numId w:val="0"/>
              </w:numPr>
            </w:pPr>
          </w:p>
        </w:tc>
      </w:tr>
    </w:tbl>
    <w:p w14:paraId="4C02D364" w14:textId="4E5645BF" w:rsidR="00733C53" w:rsidRDefault="00470ED0" w:rsidP="00EE4DC2">
      <w:pPr>
        <w:pStyle w:val="FeatureBox2"/>
      </w:pPr>
      <w:r>
        <w:rPr>
          <w:rStyle w:val="Strong"/>
        </w:rPr>
        <w:lastRenderedPageBreak/>
        <w:t>Teacher note:</w:t>
      </w:r>
      <w:r w:rsidR="001D0296">
        <w:t xml:space="preserve"> </w:t>
      </w:r>
      <w:r w:rsidR="000A0DC7">
        <w:t>print quality advice cards and laminate to keep as a future resource</w:t>
      </w:r>
      <w:r w:rsidR="00C43994">
        <w:t>.</w:t>
      </w:r>
    </w:p>
    <w:p w14:paraId="43E472DD" w14:textId="2E3AD0C2" w:rsidR="00733C53" w:rsidRPr="008F4FA3" w:rsidRDefault="00733C53" w:rsidP="008F4FA3">
      <w:pPr>
        <w:pStyle w:val="Heading2"/>
      </w:pPr>
      <w:bookmarkStart w:id="67" w:name="_Toc152254593"/>
      <w:r w:rsidRPr="008F4FA3">
        <w:t xml:space="preserve">Phase 4, resource </w:t>
      </w:r>
      <w:r w:rsidR="00A02CE7" w:rsidRPr="008F4FA3">
        <w:t>1</w:t>
      </w:r>
      <w:r w:rsidR="000141D2" w:rsidRPr="008F4FA3">
        <w:t>2</w:t>
      </w:r>
      <w:r w:rsidRPr="008F4FA3">
        <w:t xml:space="preserve"> – </w:t>
      </w:r>
      <w:r w:rsidR="00D41FFA" w:rsidRPr="008F4FA3">
        <w:t>applying editing skills (</w:t>
      </w:r>
      <w:r w:rsidRPr="008F4FA3">
        <w:t>refining checklist part 6</w:t>
      </w:r>
      <w:r w:rsidR="00D41FFA" w:rsidRPr="008F4FA3">
        <w:t>)</w:t>
      </w:r>
      <w:bookmarkEnd w:id="67"/>
    </w:p>
    <w:p w14:paraId="57BBE0C2" w14:textId="526A1AF8" w:rsidR="009C393B" w:rsidRDefault="009C393B" w:rsidP="009C393B">
      <w:pPr>
        <w:pStyle w:val="FeatureBox2"/>
      </w:pPr>
      <w:r w:rsidRPr="002F1B17">
        <w:rPr>
          <w:rStyle w:val="Strong"/>
        </w:rPr>
        <w:t>Teacher note:</w:t>
      </w:r>
      <w:r w:rsidRPr="002C7B7A">
        <w:t xml:space="preserve"> this refining checklist is the </w:t>
      </w:r>
      <w:r>
        <w:t>fourth</w:t>
      </w:r>
      <w:r w:rsidRPr="002C7B7A">
        <w:t xml:space="preserve"> part of the process, introduced for </w:t>
      </w:r>
      <w:r w:rsidR="008F4FA3">
        <w:t>C</w:t>
      </w:r>
      <w:r w:rsidR="008F4FA3" w:rsidRPr="002C7B7A">
        <w:t xml:space="preserve">ore </w:t>
      </w:r>
      <w:r w:rsidRPr="002C7B7A">
        <w:t xml:space="preserve">formative task 1 in </w:t>
      </w:r>
      <w:r w:rsidRPr="00952A4E">
        <w:rPr>
          <w:rStyle w:val="Strong"/>
        </w:rPr>
        <w:t xml:space="preserve">Phase 1, resource 10 – </w:t>
      </w:r>
      <w:r w:rsidR="008F4FA3" w:rsidRPr="00952A4E">
        <w:rPr>
          <w:rStyle w:val="Strong"/>
        </w:rPr>
        <w:t xml:space="preserve">spelling </w:t>
      </w:r>
      <w:r w:rsidR="008F4FA3">
        <w:rPr>
          <w:rStyle w:val="Strong"/>
        </w:rPr>
        <w:t>(</w:t>
      </w:r>
      <w:r w:rsidRPr="00952A4E">
        <w:rPr>
          <w:rStyle w:val="Strong"/>
        </w:rPr>
        <w:t>refining checklist part 1</w:t>
      </w:r>
      <w:r w:rsidR="008F4FA3">
        <w:rPr>
          <w:rStyle w:val="Strong"/>
        </w:rPr>
        <w:t>)</w:t>
      </w:r>
      <w:r>
        <w:t xml:space="preserve">, </w:t>
      </w:r>
      <w:r w:rsidR="004E78C8">
        <w:t xml:space="preserve">Core </w:t>
      </w:r>
      <w:r>
        <w:t xml:space="preserve">formative task 2 in </w:t>
      </w:r>
      <w:r w:rsidRPr="00952A4E">
        <w:rPr>
          <w:rStyle w:val="Strong"/>
        </w:rPr>
        <w:t xml:space="preserve">Phase 2, resource 10 – </w:t>
      </w:r>
      <w:r w:rsidR="004E78C8" w:rsidRPr="00952A4E">
        <w:rPr>
          <w:rStyle w:val="Strong"/>
        </w:rPr>
        <w:t xml:space="preserve">verb choice </w:t>
      </w:r>
      <w:r w:rsidR="004E78C8">
        <w:rPr>
          <w:rStyle w:val="Strong"/>
        </w:rPr>
        <w:t>(</w:t>
      </w:r>
      <w:r w:rsidRPr="00952A4E">
        <w:rPr>
          <w:rStyle w:val="Strong"/>
        </w:rPr>
        <w:t>refining checklist part 2</w:t>
      </w:r>
      <w:r w:rsidR="004E78C8">
        <w:rPr>
          <w:rStyle w:val="Strong"/>
        </w:rPr>
        <w:t>)</w:t>
      </w:r>
      <w:r>
        <w:rPr>
          <w:rStyle w:val="Strong"/>
        </w:rPr>
        <w:t xml:space="preserve">, </w:t>
      </w:r>
      <w:r w:rsidR="004E78C8">
        <w:t>C</w:t>
      </w:r>
      <w:r w:rsidR="004E78C8" w:rsidRPr="00AB719F">
        <w:t xml:space="preserve">ore </w:t>
      </w:r>
      <w:r w:rsidRPr="00AB719F">
        <w:t>formative task 3 in</w:t>
      </w:r>
      <w:r>
        <w:rPr>
          <w:rStyle w:val="Strong"/>
        </w:rPr>
        <w:t xml:space="preserve"> Phase 3, </w:t>
      </w:r>
      <w:r w:rsidRPr="004D7954">
        <w:rPr>
          <w:rStyle w:val="Strong"/>
        </w:rPr>
        <w:t xml:space="preserve">resource </w:t>
      </w:r>
      <w:r w:rsidR="006022E9">
        <w:rPr>
          <w:rStyle w:val="Strong"/>
        </w:rPr>
        <w:t>5</w:t>
      </w:r>
      <w:r w:rsidR="006022E9" w:rsidRPr="004D7954">
        <w:rPr>
          <w:rStyle w:val="Strong"/>
        </w:rPr>
        <w:t xml:space="preserve"> </w:t>
      </w:r>
      <w:r w:rsidRPr="004D7954">
        <w:rPr>
          <w:rStyle w:val="Strong"/>
        </w:rPr>
        <w:t xml:space="preserve">– </w:t>
      </w:r>
      <w:r w:rsidR="006022E9" w:rsidRPr="004D7954">
        <w:rPr>
          <w:rStyle w:val="Strong"/>
        </w:rPr>
        <w:t xml:space="preserve">adjective choice </w:t>
      </w:r>
      <w:r w:rsidR="006022E9">
        <w:rPr>
          <w:rStyle w:val="Strong"/>
        </w:rPr>
        <w:t>(</w:t>
      </w:r>
      <w:r w:rsidRPr="004D7954">
        <w:rPr>
          <w:rStyle w:val="Strong"/>
        </w:rPr>
        <w:t>refining checklist part 3</w:t>
      </w:r>
      <w:r w:rsidR="006022E9">
        <w:rPr>
          <w:rStyle w:val="Strong"/>
        </w:rPr>
        <w:t>)</w:t>
      </w:r>
      <w:r>
        <w:rPr>
          <w:rStyle w:val="Strong"/>
        </w:rPr>
        <w:t>,</w:t>
      </w:r>
      <w:r w:rsidRPr="00AB719F">
        <w:t xml:space="preserve"> </w:t>
      </w:r>
      <w:r w:rsidR="006022E9">
        <w:t>C</w:t>
      </w:r>
      <w:r w:rsidR="006022E9" w:rsidRPr="00AB719F">
        <w:t xml:space="preserve">ore </w:t>
      </w:r>
      <w:r w:rsidRPr="00AB719F">
        <w:t>formative task 4 in</w:t>
      </w:r>
      <w:r>
        <w:rPr>
          <w:rStyle w:val="Strong"/>
        </w:rPr>
        <w:t xml:space="preserve"> Phase </w:t>
      </w:r>
      <w:r w:rsidR="00145513">
        <w:rPr>
          <w:rStyle w:val="Strong"/>
        </w:rPr>
        <w:t>3</w:t>
      </w:r>
      <w:r>
        <w:rPr>
          <w:rStyle w:val="Strong"/>
        </w:rPr>
        <w:t xml:space="preserve">, resource </w:t>
      </w:r>
      <w:r w:rsidR="006022E9">
        <w:rPr>
          <w:rStyle w:val="Strong"/>
        </w:rPr>
        <w:t xml:space="preserve">9 </w:t>
      </w:r>
      <w:r>
        <w:rPr>
          <w:rStyle w:val="Strong"/>
        </w:rPr>
        <w:t xml:space="preserve">– </w:t>
      </w:r>
      <w:r w:rsidR="006022E9">
        <w:rPr>
          <w:rStyle w:val="Strong"/>
        </w:rPr>
        <w:t>p</w:t>
      </w:r>
      <w:r w:rsidR="006022E9" w:rsidRPr="0083086B">
        <w:rPr>
          <w:rStyle w:val="Strong"/>
        </w:rPr>
        <w:t>aragraphing and punctuation</w:t>
      </w:r>
      <w:r w:rsidR="006022E9">
        <w:rPr>
          <w:rStyle w:val="Strong"/>
        </w:rPr>
        <w:t xml:space="preserve"> (</w:t>
      </w:r>
      <w:r w:rsidRPr="0083086B">
        <w:rPr>
          <w:rStyle w:val="Strong"/>
        </w:rPr>
        <w:t>refining</w:t>
      </w:r>
      <w:r>
        <w:rPr>
          <w:rStyle w:val="Strong"/>
        </w:rPr>
        <w:t xml:space="preserve"> </w:t>
      </w:r>
      <w:r w:rsidRPr="0083086B">
        <w:rPr>
          <w:rStyle w:val="Strong"/>
        </w:rPr>
        <w:t>checklist part 4</w:t>
      </w:r>
      <w:r w:rsidR="006022E9">
        <w:rPr>
          <w:rStyle w:val="Strong"/>
        </w:rPr>
        <w:t>)</w:t>
      </w:r>
      <w:r w:rsidRPr="006022E9">
        <w:rPr>
          <w:rStyle w:val="Strong"/>
          <w:b w:val="0"/>
          <w:bCs w:val="0"/>
        </w:rPr>
        <w:t xml:space="preserve">and </w:t>
      </w:r>
      <w:r w:rsidR="006022E9">
        <w:rPr>
          <w:rStyle w:val="Strong"/>
          <w:b w:val="0"/>
          <w:bCs w:val="0"/>
        </w:rPr>
        <w:t>C</w:t>
      </w:r>
      <w:r w:rsidR="006022E9" w:rsidRPr="006022E9">
        <w:rPr>
          <w:rStyle w:val="Strong"/>
          <w:b w:val="0"/>
          <w:bCs w:val="0"/>
        </w:rPr>
        <w:t xml:space="preserve">ore </w:t>
      </w:r>
      <w:r w:rsidRPr="006022E9">
        <w:rPr>
          <w:rStyle w:val="Strong"/>
          <w:b w:val="0"/>
          <w:bCs w:val="0"/>
        </w:rPr>
        <w:t>formative task 5</w:t>
      </w:r>
      <w:r w:rsidR="00145513" w:rsidRPr="006022E9">
        <w:rPr>
          <w:rStyle w:val="Strong"/>
          <w:b w:val="0"/>
          <w:bCs w:val="0"/>
        </w:rPr>
        <w:t xml:space="preserve"> in</w:t>
      </w:r>
      <w:r w:rsidR="00145513">
        <w:rPr>
          <w:rStyle w:val="Strong"/>
        </w:rPr>
        <w:t xml:space="preserve"> Phase 4, resource</w:t>
      </w:r>
      <w:r w:rsidR="00145513" w:rsidRPr="00145513">
        <w:t xml:space="preserve"> </w:t>
      </w:r>
      <w:r w:rsidR="006022E9">
        <w:rPr>
          <w:rStyle w:val="Strong"/>
        </w:rPr>
        <w:t>9</w:t>
      </w:r>
      <w:r w:rsidR="006022E9" w:rsidRPr="00145513">
        <w:rPr>
          <w:rStyle w:val="Strong"/>
        </w:rPr>
        <w:t xml:space="preserve"> </w:t>
      </w:r>
      <w:r w:rsidR="00145513" w:rsidRPr="00145513">
        <w:rPr>
          <w:rStyle w:val="Strong"/>
        </w:rPr>
        <w:t xml:space="preserve">– </w:t>
      </w:r>
      <w:r w:rsidR="006022E9" w:rsidRPr="00145513">
        <w:rPr>
          <w:rStyle w:val="Strong"/>
        </w:rPr>
        <w:t xml:space="preserve">subordinating conjunctions on a sentence level </w:t>
      </w:r>
      <w:r w:rsidR="006022E9">
        <w:rPr>
          <w:rStyle w:val="Strong"/>
        </w:rPr>
        <w:t>(</w:t>
      </w:r>
      <w:r w:rsidR="00145513" w:rsidRPr="00145513">
        <w:rPr>
          <w:rStyle w:val="Strong"/>
        </w:rPr>
        <w:t>refining checklist part 5</w:t>
      </w:r>
      <w:r w:rsidR="006022E9">
        <w:rPr>
          <w:rStyle w:val="Strong"/>
        </w:rPr>
        <w:t>)</w:t>
      </w:r>
      <w:r>
        <w:rPr>
          <w:rStyle w:val="Strong"/>
        </w:rPr>
        <w:t xml:space="preserve">. </w:t>
      </w:r>
      <w:r>
        <w:t>Continue to use the process, which is included as part of each core formative task</w:t>
      </w:r>
      <w:r w:rsidRPr="002C7B7A">
        <w:t>, to support students</w:t>
      </w:r>
      <w:r>
        <w:t xml:space="preserve"> to refine </w:t>
      </w:r>
      <w:r w:rsidRPr="002C7B7A">
        <w:t xml:space="preserve">their </w:t>
      </w:r>
      <w:r>
        <w:t xml:space="preserve">writing. </w:t>
      </w:r>
      <w:r w:rsidRPr="002C7B7A">
        <w:t>Remind them of the spelling focus of part 1</w:t>
      </w:r>
      <w:r>
        <w:t>, the verb focus of part 2,</w:t>
      </w:r>
      <w:r w:rsidRPr="002C7B7A">
        <w:t xml:space="preserve"> </w:t>
      </w:r>
      <w:r>
        <w:t>the adjective focus of part 3</w:t>
      </w:r>
      <w:r w:rsidR="001121B1">
        <w:t>,</w:t>
      </w:r>
      <w:r>
        <w:t xml:space="preserve"> the paragraphing and punctuation focus of part 4</w:t>
      </w:r>
      <w:r w:rsidR="001121B1">
        <w:t xml:space="preserve"> and the subor</w:t>
      </w:r>
      <w:r w:rsidR="001E42E9">
        <w:t xml:space="preserve">dinating conjunctions focus of part 5, </w:t>
      </w:r>
      <w:r w:rsidRPr="002C7B7A">
        <w:t>and indicate that this has been included for them as a reminder in the table below.</w:t>
      </w:r>
    </w:p>
    <w:p w14:paraId="2E174E45" w14:textId="07E8B9A8" w:rsidR="00733C53" w:rsidRDefault="00F12A99" w:rsidP="00733C53">
      <w:pPr>
        <w:pStyle w:val="ListNumber"/>
        <w:numPr>
          <w:ilvl w:val="0"/>
          <w:numId w:val="0"/>
        </w:numPr>
      </w:pPr>
      <w:r>
        <w:t xml:space="preserve">The </w:t>
      </w:r>
      <w:r w:rsidR="00C42CE4">
        <w:t>processes</w:t>
      </w:r>
      <w:r w:rsidR="00663491">
        <w:t xml:space="preserve"> outlined in </w:t>
      </w:r>
      <w:r w:rsidR="00C42CE4">
        <w:t>the</w:t>
      </w:r>
      <w:r w:rsidR="00663491">
        <w:t xml:space="preserve"> </w:t>
      </w:r>
      <w:r w:rsidR="00C42CE4">
        <w:t xml:space="preserve">previous refining </w:t>
      </w:r>
      <w:r w:rsidR="00663491">
        <w:t>parts have all focused on imaginative writing.</w:t>
      </w:r>
      <w:r w:rsidR="00C42CE4">
        <w:t xml:space="preserve"> Thi</w:t>
      </w:r>
      <w:r w:rsidR="007D28F1">
        <w:t>s</w:t>
      </w:r>
      <w:r w:rsidR="00C42CE4">
        <w:t xml:space="preserve"> task requires students to write reflectively</w:t>
      </w:r>
      <w:r w:rsidR="007D28F1">
        <w:t>, so a comparative t</w:t>
      </w:r>
      <w:r w:rsidR="002C0B63">
        <w:t>a</w:t>
      </w:r>
      <w:r w:rsidR="007D28F1">
        <w:t>ble has been provided.</w:t>
      </w:r>
      <w:r w:rsidR="002C0B63">
        <w:t xml:space="preserve"> </w:t>
      </w:r>
      <w:r w:rsidR="00065919">
        <w:t>Students are</w:t>
      </w:r>
      <w:r w:rsidR="00733C53">
        <w:t xml:space="preserve"> encouraged to identify examples from the text and compare the skills used in the model text with less effective choices. </w:t>
      </w:r>
    </w:p>
    <w:p w14:paraId="4F227991" w14:textId="77777777" w:rsidR="00733C53" w:rsidRDefault="00733C53" w:rsidP="00733C53">
      <w:pPr>
        <w:pStyle w:val="ListNumber"/>
        <w:numPr>
          <w:ilvl w:val="0"/>
          <w:numId w:val="0"/>
        </w:numPr>
      </w:pPr>
      <w:r>
        <w:t>To support student refining, the teacher could:</w:t>
      </w:r>
    </w:p>
    <w:p w14:paraId="789E9AF8" w14:textId="77777777" w:rsidR="00733C53" w:rsidRPr="00B254B7" w:rsidRDefault="00733C53" w:rsidP="00733C53">
      <w:pPr>
        <w:pStyle w:val="ListBullet"/>
      </w:pPr>
      <w:r w:rsidRPr="00B254B7">
        <w:t>guide students through the examples and understanding indicated in the annotated text in the table</w:t>
      </w:r>
    </w:p>
    <w:p w14:paraId="21675A1E" w14:textId="09556286" w:rsidR="00733C53" w:rsidRPr="00B254B7" w:rsidRDefault="00733C53" w:rsidP="00733C53">
      <w:pPr>
        <w:pStyle w:val="ListBullet"/>
      </w:pPr>
      <w:r w:rsidRPr="00B254B7">
        <w:t xml:space="preserve">support paired and independent student refining practices by asking students to use the sample and its annotated examples to check and improve their own writing in </w:t>
      </w:r>
      <w:r w:rsidR="00F57A4E" w:rsidRPr="7546DD32">
        <w:rPr>
          <w:rStyle w:val="Strong"/>
        </w:rPr>
        <w:t xml:space="preserve">Core formative task 6 – reflection on </w:t>
      </w:r>
      <w:r w:rsidR="00F57A4E">
        <w:rPr>
          <w:rStyle w:val="Strong"/>
        </w:rPr>
        <w:t xml:space="preserve">the </w:t>
      </w:r>
      <w:r w:rsidR="00F57A4E" w:rsidRPr="7546DD32">
        <w:rPr>
          <w:rStyle w:val="Strong"/>
        </w:rPr>
        <w:t>writing process</w:t>
      </w:r>
      <w:r w:rsidRPr="00B254B7">
        <w:t>.</w:t>
      </w:r>
    </w:p>
    <w:p w14:paraId="14F8EA5F" w14:textId="58525464" w:rsidR="00733C53" w:rsidRDefault="00733C53" w:rsidP="00733C53">
      <w:pPr>
        <w:pStyle w:val="Caption"/>
      </w:pPr>
      <w:r>
        <w:lastRenderedPageBreak/>
        <w:t xml:space="preserve">Table </w:t>
      </w:r>
      <w:r>
        <w:fldChar w:fldCharType="begin"/>
      </w:r>
      <w:r>
        <w:instrText>SEQ Table \* ARABIC</w:instrText>
      </w:r>
      <w:r>
        <w:fldChar w:fldCharType="separate"/>
      </w:r>
      <w:r w:rsidR="00532E4E">
        <w:rPr>
          <w:noProof/>
        </w:rPr>
        <w:t>65</w:t>
      </w:r>
      <w:r>
        <w:fldChar w:fldCharType="end"/>
      </w:r>
      <w:r>
        <w:t xml:space="preserve"> – </w:t>
      </w:r>
      <w:r w:rsidR="00234AC2">
        <w:t>focus areas for editing in reflective writing</w:t>
      </w:r>
    </w:p>
    <w:tbl>
      <w:tblPr>
        <w:tblStyle w:val="Tableheader"/>
        <w:tblW w:w="0" w:type="auto"/>
        <w:tblLook w:val="04A0" w:firstRow="1" w:lastRow="0" w:firstColumn="1" w:lastColumn="0" w:noHBand="0" w:noVBand="1"/>
      </w:tblPr>
      <w:tblGrid>
        <w:gridCol w:w="2972"/>
        <w:gridCol w:w="6656"/>
      </w:tblGrid>
      <w:tr w:rsidR="00733C53" w14:paraId="746DC1B2" w14:textId="77777777" w:rsidTr="00D30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C43FE34" w14:textId="24F3A38B" w:rsidR="00733C53" w:rsidRDefault="00234AC2" w:rsidP="00D3065E">
            <w:r>
              <w:t xml:space="preserve">Imaginative writing </w:t>
            </w:r>
            <w:r w:rsidR="00651E05">
              <w:t>foci</w:t>
            </w:r>
          </w:p>
        </w:tc>
        <w:tc>
          <w:tcPr>
            <w:tcW w:w="6656" w:type="dxa"/>
          </w:tcPr>
          <w:p w14:paraId="477BD380" w14:textId="79734B17" w:rsidR="00733C53" w:rsidRDefault="00651E05">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Reflective writing foci</w:t>
            </w:r>
          </w:p>
        </w:tc>
      </w:tr>
      <w:tr w:rsidR="00733C53" w14:paraId="773971FB" w14:textId="77777777" w:rsidTr="00D3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400FD05" w14:textId="03DBE9FF" w:rsidR="00733C53" w:rsidRPr="002A623A" w:rsidRDefault="00651E05" w:rsidP="00D64B2B">
            <w:pPr>
              <w:rPr>
                <w:b w:val="0"/>
                <w:bCs/>
              </w:rPr>
            </w:pPr>
            <w:r>
              <w:rPr>
                <w:b w:val="0"/>
                <w:bCs/>
              </w:rPr>
              <w:t>F</w:t>
            </w:r>
            <w:r w:rsidRPr="00651E05">
              <w:rPr>
                <w:b w:val="0"/>
                <w:bCs/>
              </w:rPr>
              <w:t xml:space="preserve">ocus on </w:t>
            </w:r>
            <w:r w:rsidRPr="004C5C62">
              <w:rPr>
                <w:rStyle w:val="Strong"/>
                <w:b/>
              </w:rPr>
              <w:t>spelling</w:t>
            </w:r>
            <w:r w:rsidRPr="00651E05">
              <w:rPr>
                <w:b w:val="0"/>
                <w:bCs/>
              </w:rPr>
              <w:t xml:space="preserve"> – for example the contraction in ‘</w:t>
            </w:r>
            <w:r w:rsidRPr="00651E05">
              <w:rPr>
                <w:rStyle w:val="Strong"/>
              </w:rPr>
              <w:t>what’s</w:t>
            </w:r>
            <w:r w:rsidRPr="00651E05">
              <w:rPr>
                <w:b w:val="0"/>
                <w:bCs/>
              </w:rPr>
              <w:t>’</w:t>
            </w:r>
            <w:r w:rsidR="00072DCB">
              <w:rPr>
                <w:b w:val="0"/>
                <w:bCs/>
              </w:rPr>
              <w:t>.</w:t>
            </w:r>
          </w:p>
        </w:tc>
        <w:tc>
          <w:tcPr>
            <w:tcW w:w="6656" w:type="dxa"/>
          </w:tcPr>
          <w:p w14:paraId="32B224C5" w14:textId="1CA1E20F" w:rsidR="00733C53" w:rsidRDefault="00B82D17" w:rsidP="00D64B2B">
            <w:pPr>
              <w:cnfStyle w:val="000000100000" w:firstRow="0" w:lastRow="0" w:firstColumn="0" w:lastColumn="0" w:oddVBand="0" w:evenVBand="0" w:oddHBand="1" w:evenHBand="0" w:firstRowFirstColumn="0" w:firstRowLastColumn="0" w:lastRowFirstColumn="0" w:lastRowLastColumn="0"/>
            </w:pPr>
            <w:r w:rsidRPr="00B82D17">
              <w:t>Foc</w:t>
            </w:r>
            <w:r w:rsidRPr="00651E05">
              <w:rPr>
                <w:bCs/>
              </w:rPr>
              <w:t xml:space="preserve">us on </w:t>
            </w:r>
            <w:r w:rsidRPr="004C5C62">
              <w:rPr>
                <w:rStyle w:val="Strong"/>
              </w:rPr>
              <w:t>spelling</w:t>
            </w:r>
            <w:r w:rsidR="006B14DC" w:rsidRPr="004C5C62">
              <w:rPr>
                <w:rStyle w:val="Strong"/>
              </w:rPr>
              <w:t xml:space="preserve"> </w:t>
            </w:r>
            <w:r w:rsidR="006B14DC">
              <w:rPr>
                <w:bCs/>
              </w:rPr>
              <w:t>– proofread work carefully</w:t>
            </w:r>
            <w:r w:rsidR="00D64B2B">
              <w:rPr>
                <w:bCs/>
              </w:rPr>
              <w:t xml:space="preserve"> for errors</w:t>
            </w:r>
          </w:p>
        </w:tc>
      </w:tr>
      <w:tr w:rsidR="00D64B2B" w14:paraId="57BF2B22" w14:textId="77777777" w:rsidTr="00D30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D446E01" w14:textId="20E487E2" w:rsidR="00D64B2B" w:rsidRPr="00D3065E" w:rsidRDefault="00D64B2B" w:rsidP="00651E05">
            <w:pPr>
              <w:rPr>
                <w:bCs/>
              </w:rPr>
            </w:pPr>
            <w:r>
              <w:rPr>
                <w:rStyle w:val="Strong"/>
              </w:rPr>
              <w:t>F</w:t>
            </w:r>
            <w:r w:rsidRPr="00651E05">
              <w:rPr>
                <w:rStyle w:val="Strong"/>
              </w:rPr>
              <w:t xml:space="preserve">ocus on </w:t>
            </w:r>
            <w:r w:rsidRPr="00D64B2B">
              <w:rPr>
                <w:rStyle w:val="Strong"/>
                <w:b/>
              </w:rPr>
              <w:t>verb choice</w:t>
            </w:r>
            <w:r w:rsidRPr="00651E05">
              <w:rPr>
                <w:rStyle w:val="Strong"/>
              </w:rPr>
              <w:t xml:space="preserve"> – for example </w:t>
            </w:r>
            <w:r w:rsidRPr="00651E05">
              <w:rPr>
                <w:b w:val="0"/>
                <w:bCs/>
              </w:rPr>
              <w:t>‘</w:t>
            </w:r>
            <w:r w:rsidRPr="00651E05">
              <w:rPr>
                <w:rStyle w:val="Strong"/>
              </w:rPr>
              <w:t>yelled</w:t>
            </w:r>
            <w:r w:rsidRPr="00651E05">
              <w:rPr>
                <w:b w:val="0"/>
                <w:bCs/>
              </w:rPr>
              <w:t>’.</w:t>
            </w:r>
          </w:p>
        </w:tc>
        <w:tc>
          <w:tcPr>
            <w:tcW w:w="6656" w:type="dxa"/>
          </w:tcPr>
          <w:p w14:paraId="0C8DE778" w14:textId="77777777" w:rsidR="00D64B2B" w:rsidRDefault="00D64B2B" w:rsidP="00B82D17">
            <w:pPr>
              <w:cnfStyle w:val="000000010000" w:firstRow="0" w:lastRow="0" w:firstColumn="0" w:lastColumn="0" w:oddVBand="0" w:evenVBand="0" w:oddHBand="0" w:evenHBand="1" w:firstRowFirstColumn="0" w:firstRowLastColumn="0" w:lastRowFirstColumn="0" w:lastRowLastColumn="0"/>
            </w:pPr>
            <w:r>
              <w:t xml:space="preserve">Focus on </w:t>
            </w:r>
            <w:r w:rsidRPr="00D64B2B">
              <w:rPr>
                <w:rStyle w:val="Strong"/>
              </w:rPr>
              <w:t>verb tense</w:t>
            </w:r>
            <w:r>
              <w:t xml:space="preserve"> – informative and reflective writing should always be in </w:t>
            </w:r>
            <w:r w:rsidRPr="00584271">
              <w:rPr>
                <w:rStyle w:val="Strong"/>
              </w:rPr>
              <w:t>present tense</w:t>
            </w:r>
            <w:r>
              <w:t>.</w:t>
            </w:r>
          </w:p>
          <w:p w14:paraId="2804E65A" w14:textId="1DB78FA0" w:rsidR="00584271" w:rsidRDefault="00584271" w:rsidP="00B82D17">
            <w:pPr>
              <w:cnfStyle w:val="000000010000" w:firstRow="0" w:lastRow="0" w:firstColumn="0" w:lastColumn="0" w:oddVBand="0" w:evenVBand="0" w:oddHBand="0" w:evenHBand="1" w:firstRowFirstColumn="0" w:firstRowLastColumn="0" w:lastRowFirstColumn="0" w:lastRowLastColumn="0"/>
            </w:pPr>
            <w:r>
              <w:t xml:space="preserve">I </w:t>
            </w:r>
            <w:r w:rsidRPr="00584271">
              <w:rPr>
                <w:b/>
                <w:bCs/>
              </w:rPr>
              <w:t>am enjoying</w:t>
            </w:r>
            <w:r>
              <w:t xml:space="preserve"> the book. (Present tense)</w:t>
            </w:r>
          </w:p>
          <w:p w14:paraId="45BCCFBE" w14:textId="48CD7C1D" w:rsidR="00584271" w:rsidRDefault="00584271" w:rsidP="00B82D17">
            <w:pPr>
              <w:cnfStyle w:val="000000010000" w:firstRow="0" w:lastRow="0" w:firstColumn="0" w:lastColumn="0" w:oddVBand="0" w:evenVBand="0" w:oddHBand="0" w:evenHBand="1" w:firstRowFirstColumn="0" w:firstRowLastColumn="0" w:lastRowFirstColumn="0" w:lastRowLastColumn="0"/>
            </w:pPr>
            <w:r>
              <w:t xml:space="preserve">I </w:t>
            </w:r>
            <w:r w:rsidRPr="00584271">
              <w:rPr>
                <w:b/>
                <w:bCs/>
              </w:rPr>
              <w:t>had enjoyed</w:t>
            </w:r>
            <w:r>
              <w:t xml:space="preserve"> the book. (Past tense)</w:t>
            </w:r>
          </w:p>
          <w:p w14:paraId="153CC786" w14:textId="244664CC" w:rsidR="00584271" w:rsidRPr="00B82D17" w:rsidRDefault="00584271" w:rsidP="00B82D17">
            <w:pPr>
              <w:cnfStyle w:val="000000010000" w:firstRow="0" w:lastRow="0" w:firstColumn="0" w:lastColumn="0" w:oddVBand="0" w:evenVBand="0" w:oddHBand="0" w:evenHBand="1" w:firstRowFirstColumn="0" w:firstRowLastColumn="0" w:lastRowFirstColumn="0" w:lastRowLastColumn="0"/>
            </w:pPr>
            <w:r>
              <w:t xml:space="preserve">I </w:t>
            </w:r>
            <w:r w:rsidRPr="00584271">
              <w:rPr>
                <w:b/>
                <w:bCs/>
              </w:rPr>
              <w:t>will enjoy</w:t>
            </w:r>
            <w:r>
              <w:t xml:space="preserve"> the book. (Future tense)</w:t>
            </w:r>
          </w:p>
        </w:tc>
      </w:tr>
      <w:tr w:rsidR="00D64B2B" w14:paraId="0AD1227B" w14:textId="77777777" w:rsidTr="00D3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5C545CC" w14:textId="3338DB61" w:rsidR="00D64B2B" w:rsidRPr="00D3065E" w:rsidRDefault="00D64B2B" w:rsidP="00D64B2B">
            <w:pPr>
              <w:rPr>
                <w:rStyle w:val="Strong"/>
              </w:rPr>
            </w:pPr>
            <w:r>
              <w:rPr>
                <w:rStyle w:val="Strong"/>
              </w:rPr>
              <w:t>F</w:t>
            </w:r>
            <w:r w:rsidRPr="00651E05">
              <w:rPr>
                <w:rStyle w:val="Strong"/>
              </w:rPr>
              <w:t xml:space="preserve">ocus on </w:t>
            </w:r>
            <w:r w:rsidRPr="004C5C62">
              <w:rPr>
                <w:rStyle w:val="Strong"/>
                <w:b/>
              </w:rPr>
              <w:t>adjective choice</w:t>
            </w:r>
            <w:r w:rsidRPr="00651E05">
              <w:rPr>
                <w:rStyle w:val="Strong"/>
              </w:rPr>
              <w:t xml:space="preserve"> – for example </w:t>
            </w:r>
            <w:r w:rsidRPr="00651E05">
              <w:rPr>
                <w:b w:val="0"/>
                <w:bCs/>
              </w:rPr>
              <w:t>‘intense’.</w:t>
            </w:r>
          </w:p>
        </w:tc>
        <w:tc>
          <w:tcPr>
            <w:tcW w:w="6656" w:type="dxa"/>
          </w:tcPr>
          <w:p w14:paraId="60DCEB85" w14:textId="26F266CF" w:rsidR="00303804" w:rsidRDefault="00C36557" w:rsidP="00B82D17">
            <w:pPr>
              <w:cnfStyle w:val="000000100000" w:firstRow="0" w:lastRow="0" w:firstColumn="0" w:lastColumn="0" w:oddVBand="0" w:evenVBand="0" w:oddHBand="1" w:evenHBand="0" w:firstRowFirstColumn="0" w:firstRowLastColumn="0" w:lastRowFirstColumn="0" w:lastRowLastColumn="0"/>
            </w:pPr>
            <w:r>
              <w:t xml:space="preserve">Focus on </w:t>
            </w:r>
            <w:r w:rsidR="00052FE7" w:rsidRPr="004C5C62">
              <w:rPr>
                <w:b/>
                <w:bCs/>
              </w:rPr>
              <w:t>qualitative adjectives</w:t>
            </w:r>
            <w:r w:rsidR="00052FE7">
              <w:t xml:space="preserve"> </w:t>
            </w:r>
            <w:r w:rsidR="00F97794">
              <w:t>–</w:t>
            </w:r>
            <w:r w:rsidR="00052FE7">
              <w:t xml:space="preserve"> </w:t>
            </w:r>
            <w:r w:rsidR="00303804" w:rsidRPr="00303804">
              <w:t xml:space="preserve">describe </w:t>
            </w:r>
            <w:r w:rsidR="00303804">
              <w:t xml:space="preserve">a </w:t>
            </w:r>
            <w:r w:rsidR="00303804" w:rsidRPr="00303804">
              <w:t xml:space="preserve">quality of living beings or non-living things. Qualitative </w:t>
            </w:r>
            <w:r w:rsidR="00072DCB">
              <w:t>a</w:t>
            </w:r>
            <w:r w:rsidR="00072DCB" w:rsidRPr="00303804">
              <w:t xml:space="preserve">djectives </w:t>
            </w:r>
            <w:r w:rsidR="00303804" w:rsidRPr="00303804">
              <w:t>answer the question, what kind?</w:t>
            </w:r>
          </w:p>
          <w:p w14:paraId="7C13487F" w14:textId="06D255FD" w:rsidR="00F97794" w:rsidRDefault="00F97794" w:rsidP="00B82D17">
            <w:pPr>
              <w:cnfStyle w:val="000000100000" w:firstRow="0" w:lastRow="0" w:firstColumn="0" w:lastColumn="0" w:oddVBand="0" w:evenVBand="0" w:oddHBand="1" w:evenHBand="0" w:firstRowFirstColumn="0" w:firstRowLastColumn="0" w:lastRowFirstColumn="0" w:lastRowLastColumn="0"/>
            </w:pPr>
            <w:r>
              <w:t>For example</w:t>
            </w:r>
            <w:r w:rsidR="00634202">
              <w:t xml:space="preserve"> – boring </w:t>
            </w:r>
            <w:r w:rsidR="00FA0855" w:rsidRPr="00FA0855">
              <w:t xml:space="preserve">, </w:t>
            </w:r>
            <w:r w:rsidR="00FA0855">
              <w:t>i</w:t>
            </w:r>
            <w:r w:rsidR="00FA0855" w:rsidRPr="00FA0855">
              <w:t>nteresting, devastated, pathetic, amazing</w:t>
            </w:r>
            <w:r w:rsidR="004C5C62">
              <w:t>.</w:t>
            </w:r>
          </w:p>
        </w:tc>
      </w:tr>
      <w:tr w:rsidR="00D64B2B" w14:paraId="2E02EE98" w14:textId="77777777" w:rsidTr="00D30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0230391" w14:textId="3C5ED091" w:rsidR="00D64B2B" w:rsidRPr="00D3065E" w:rsidRDefault="00D64B2B" w:rsidP="00D64B2B">
            <w:pPr>
              <w:rPr>
                <w:rStyle w:val="Strong"/>
              </w:rPr>
            </w:pPr>
            <w:r>
              <w:rPr>
                <w:rStyle w:val="Strong"/>
              </w:rPr>
              <w:t>F</w:t>
            </w:r>
            <w:r w:rsidRPr="00651E05">
              <w:rPr>
                <w:rStyle w:val="Strong"/>
              </w:rPr>
              <w:t xml:space="preserve">ocus on </w:t>
            </w:r>
            <w:r w:rsidRPr="004C5C62">
              <w:rPr>
                <w:rStyle w:val="Strong"/>
                <w:b/>
              </w:rPr>
              <w:t>paragraphing and punctuation</w:t>
            </w:r>
            <w:r w:rsidRPr="00651E05">
              <w:rPr>
                <w:rStyle w:val="Strong"/>
              </w:rPr>
              <w:t xml:space="preserve"> – for example </w:t>
            </w:r>
            <w:r w:rsidRPr="00651E05">
              <w:rPr>
                <w:b w:val="0"/>
                <w:bCs/>
              </w:rPr>
              <w:t>‘</w:t>
            </w:r>
            <w:r w:rsidR="00072DCB">
              <w:rPr>
                <w:rFonts w:eastAsia="Segoe UI"/>
                <w:b w:val="0"/>
                <w:bCs/>
              </w:rPr>
              <w:t>q</w:t>
            </w:r>
            <w:r w:rsidR="00072DCB" w:rsidRPr="00651E05">
              <w:rPr>
                <w:rFonts w:eastAsia="Segoe UI"/>
                <w:b w:val="0"/>
                <w:bCs/>
              </w:rPr>
              <w:t xml:space="preserve">uotation </w:t>
            </w:r>
            <w:r w:rsidRPr="00651E05">
              <w:rPr>
                <w:rFonts w:eastAsia="Segoe UI"/>
                <w:b w:val="0"/>
                <w:bCs/>
              </w:rPr>
              <w:t xml:space="preserve">marks or inverted </w:t>
            </w:r>
            <w:r w:rsidR="000E63D2" w:rsidRPr="00651E05">
              <w:rPr>
                <w:rFonts w:eastAsia="Segoe UI"/>
                <w:b w:val="0"/>
                <w:bCs/>
              </w:rPr>
              <w:t>commas’</w:t>
            </w:r>
            <w:r w:rsidRPr="00651E05">
              <w:rPr>
                <w:b w:val="0"/>
                <w:bCs/>
              </w:rPr>
              <w:t>.</w:t>
            </w:r>
          </w:p>
        </w:tc>
        <w:tc>
          <w:tcPr>
            <w:tcW w:w="6656" w:type="dxa"/>
          </w:tcPr>
          <w:p w14:paraId="01D8F5AE" w14:textId="08658B32" w:rsidR="00D64B2B" w:rsidRDefault="00634202" w:rsidP="00072DCB">
            <w:pPr>
              <w:cnfStyle w:val="000000010000" w:firstRow="0" w:lastRow="0" w:firstColumn="0" w:lastColumn="0" w:oddVBand="0" w:evenVBand="0" w:oddHBand="0" w:evenHBand="1" w:firstRowFirstColumn="0" w:firstRowLastColumn="0" w:lastRowFirstColumn="0" w:lastRowLastColumn="0"/>
              <w:rPr>
                <w:rStyle w:val="Strong"/>
                <w:b w:val="0"/>
                <w:bCs w:val="0"/>
              </w:rPr>
            </w:pPr>
            <w:r w:rsidRPr="00634202">
              <w:rPr>
                <w:rStyle w:val="Strong"/>
                <w:b w:val="0"/>
              </w:rPr>
              <w:t>Foc</w:t>
            </w:r>
            <w:r w:rsidRPr="00651E05">
              <w:rPr>
                <w:rStyle w:val="Strong"/>
                <w:b w:val="0"/>
              </w:rPr>
              <w:t xml:space="preserve">us on </w:t>
            </w:r>
            <w:r w:rsidRPr="00634202">
              <w:rPr>
                <w:rStyle w:val="Strong"/>
              </w:rPr>
              <w:t>paragraphing and punctuation</w:t>
            </w:r>
            <w:r w:rsidRPr="00651E05">
              <w:rPr>
                <w:rStyle w:val="Strong"/>
                <w:b w:val="0"/>
              </w:rPr>
              <w:t xml:space="preserve"> </w:t>
            </w:r>
            <w:r w:rsidR="00072DCB">
              <w:rPr>
                <w:rStyle w:val="Strong"/>
                <w:b w:val="0"/>
              </w:rPr>
              <w:t xml:space="preserve">– </w:t>
            </w:r>
            <w:r w:rsidR="000F7F9F">
              <w:rPr>
                <w:rStyle w:val="Strong"/>
                <w:b w:val="0"/>
              </w:rPr>
              <w:t>start a new paragraph for each new idea</w:t>
            </w:r>
            <w:r w:rsidR="00072DCB">
              <w:rPr>
                <w:rStyle w:val="Strong"/>
                <w:b w:val="0"/>
              </w:rPr>
              <w:t>.</w:t>
            </w:r>
          </w:p>
          <w:p w14:paraId="3A4CC3DE" w14:textId="1F2E9FBF" w:rsidR="000F7F9F" w:rsidRPr="007C3678" w:rsidRDefault="00072DCB" w:rsidP="00072DCB">
            <w:pPr>
              <w:cnfStyle w:val="000000010000" w:firstRow="0" w:lastRow="0" w:firstColumn="0" w:lastColumn="0" w:oddVBand="0" w:evenVBand="0" w:oddHBand="0" w:evenHBand="1" w:firstRowFirstColumn="0" w:firstRowLastColumn="0" w:lastRowFirstColumn="0" w:lastRowLastColumn="0"/>
            </w:pPr>
            <w:r>
              <w:t xml:space="preserve">Use </w:t>
            </w:r>
            <w:r w:rsidR="007C3678">
              <w:t>punctuation to establish pause and pace of ideas</w:t>
            </w:r>
            <w:r>
              <w:t>.</w:t>
            </w:r>
          </w:p>
        </w:tc>
      </w:tr>
      <w:tr w:rsidR="00D64B2B" w14:paraId="3596FA56" w14:textId="77777777" w:rsidTr="00D3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9FDC64" w14:textId="59BF2BB5" w:rsidR="00D64B2B" w:rsidRDefault="00D64B2B" w:rsidP="007340ED">
            <w:pPr>
              <w:rPr>
                <w:rStyle w:val="Strong"/>
                <w:bCs w:val="0"/>
              </w:rPr>
            </w:pPr>
            <w:r>
              <w:rPr>
                <w:rStyle w:val="Strong"/>
              </w:rPr>
              <w:t>F</w:t>
            </w:r>
            <w:r w:rsidRPr="00651E05">
              <w:rPr>
                <w:rStyle w:val="Strong"/>
              </w:rPr>
              <w:t>ocus</w:t>
            </w:r>
            <w:r>
              <w:rPr>
                <w:rStyle w:val="Strong"/>
              </w:rPr>
              <w:t xml:space="preserve"> on </w:t>
            </w:r>
            <w:r w:rsidRPr="007C3678">
              <w:rPr>
                <w:rStyle w:val="Strong"/>
                <w:b/>
              </w:rPr>
              <w:t>subordinating conjunctions</w:t>
            </w:r>
            <w:r>
              <w:rPr>
                <w:rStyle w:val="Strong"/>
              </w:rPr>
              <w:t xml:space="preserve"> – ‘because’.</w:t>
            </w:r>
          </w:p>
        </w:tc>
        <w:tc>
          <w:tcPr>
            <w:tcW w:w="6656" w:type="dxa"/>
          </w:tcPr>
          <w:p w14:paraId="25D69ECE" w14:textId="37377A89" w:rsidR="00D64B2B" w:rsidRPr="007340ED" w:rsidRDefault="00D10CC3" w:rsidP="007340ED">
            <w:pPr>
              <w:cnfStyle w:val="000000100000" w:firstRow="0" w:lastRow="0" w:firstColumn="0" w:lastColumn="0" w:oddVBand="0" w:evenVBand="0" w:oddHBand="1" w:evenHBand="0" w:firstRowFirstColumn="0" w:firstRowLastColumn="0" w:lastRowFirstColumn="0" w:lastRowLastColumn="0"/>
            </w:pPr>
            <w:r w:rsidRPr="007340ED">
              <w:rPr>
                <w:rStyle w:val="Strong"/>
                <w:b w:val="0"/>
              </w:rPr>
              <w:t xml:space="preserve">Focus on </w:t>
            </w:r>
            <w:r w:rsidRPr="007340ED">
              <w:rPr>
                <w:rStyle w:val="Strong"/>
              </w:rPr>
              <w:t>subordinating conjunctions</w:t>
            </w:r>
            <w:r w:rsidRPr="007340ED">
              <w:rPr>
                <w:rStyle w:val="Strong"/>
                <w:b w:val="0"/>
              </w:rPr>
              <w:t xml:space="preserve"> – using</w:t>
            </w:r>
            <w:r w:rsidR="007340ED" w:rsidRPr="007340ED">
              <w:rPr>
                <w:rStyle w:val="Strong"/>
                <w:b w:val="0"/>
              </w:rPr>
              <w:t xml:space="preserve"> </w:t>
            </w:r>
            <w:r w:rsidRPr="007340ED">
              <w:rPr>
                <w:rStyle w:val="Strong"/>
                <w:b w:val="0"/>
              </w:rPr>
              <w:t>a wide range will assi</w:t>
            </w:r>
            <w:r w:rsidR="007340ED" w:rsidRPr="007340ED">
              <w:rPr>
                <w:rStyle w:val="Strong"/>
                <w:b w:val="0"/>
              </w:rPr>
              <w:t>s</w:t>
            </w:r>
            <w:r w:rsidRPr="007340ED">
              <w:rPr>
                <w:rStyle w:val="Strong"/>
                <w:b w:val="0"/>
              </w:rPr>
              <w:t>t you to justify your r</w:t>
            </w:r>
            <w:r w:rsidR="007340ED" w:rsidRPr="007340ED">
              <w:rPr>
                <w:rStyle w:val="Strong"/>
                <w:b w:val="0"/>
              </w:rPr>
              <w:t>eflections.</w:t>
            </w:r>
          </w:p>
        </w:tc>
      </w:tr>
    </w:tbl>
    <w:p w14:paraId="612E8CD5" w14:textId="77777777" w:rsidR="00F4202C" w:rsidRPr="006255AC" w:rsidRDefault="00F4202C" w:rsidP="006255AC">
      <w:r w:rsidRPr="006255AC">
        <w:br w:type="page"/>
      </w:r>
    </w:p>
    <w:p w14:paraId="570240C4" w14:textId="52ECA510" w:rsidR="001E0809" w:rsidRDefault="00673D9F" w:rsidP="007C6714">
      <w:pPr>
        <w:pStyle w:val="Heading1"/>
      </w:pPr>
      <w:bookmarkStart w:id="68" w:name="_Toc152254594"/>
      <w:r w:rsidRPr="00630F90">
        <w:lastRenderedPageBreak/>
        <w:t xml:space="preserve">Phase </w:t>
      </w:r>
      <w:r>
        <w:t>6</w:t>
      </w:r>
      <w:r w:rsidRPr="00630F90">
        <w:t xml:space="preserve"> – </w:t>
      </w:r>
      <w:r w:rsidR="001E0809">
        <w:t>preparing the assessment</w:t>
      </w:r>
      <w:r w:rsidR="007147F3">
        <w:t xml:space="preserve"> task</w:t>
      </w:r>
      <w:bookmarkEnd w:id="68"/>
    </w:p>
    <w:p w14:paraId="1724E1EC" w14:textId="1D151388" w:rsidR="007147F3" w:rsidRDefault="007147F3" w:rsidP="007147F3">
      <w:pPr>
        <w:pStyle w:val="FeatureBox2"/>
      </w:pPr>
      <w:bookmarkStart w:id="69" w:name="_Hlk129278114"/>
      <w:r>
        <w:t xml:space="preserve">In the ‘preparing the assessment task’ phase, students are supported to complete a task that best represents their learning and effort. A series of planning, reading, </w:t>
      </w:r>
      <w:proofErr w:type="gramStart"/>
      <w:r>
        <w:t>writing</w:t>
      </w:r>
      <w:proofErr w:type="gramEnd"/>
      <w:r>
        <w:t xml:space="preserve"> and reviewing activities are structured into the teaching and learning program at intervals. These </w:t>
      </w:r>
      <w:r w:rsidR="00E0037C">
        <w:t xml:space="preserve">core formative tasks </w:t>
      </w:r>
      <w:r>
        <w:t>are designed to encourage student understanding of, engagement with, and ownership of the response they create during the assessment task design process. The following strategies are designed to support both the experimentation within formative tasks and the preparation for the formal summative task. They are not meant to be completed consecutively, nor are they a checklist. They should be introduced when required, running concurrently within the other phases. Some may take a few minutes in a once-off lesson, others will need to be repeated. Some may require an entire lesson. All will need to be adapted to the class context.</w:t>
      </w:r>
      <w:r w:rsidRPr="00C37A1A">
        <w:t xml:space="preserve"> </w:t>
      </w:r>
    </w:p>
    <w:p w14:paraId="7CFBCB36" w14:textId="77777777" w:rsidR="007147F3" w:rsidRDefault="007147F3" w:rsidP="007147F3">
      <w:pPr>
        <w:pStyle w:val="FeatureBox2"/>
      </w:pPr>
      <w:r w:rsidRPr="009C35CB">
        <w:t>The teacher recognises students’ prior understanding of</w:t>
      </w:r>
      <w:r>
        <w:t xml:space="preserve"> assessment practices but should use this phase as an opportunity to deepen awareness of aspects that may have challenged students during the preparation of tasks 1 and 2. These may include understanding instructions, being aware of the </w:t>
      </w:r>
      <w:bookmarkEnd w:id="69"/>
      <w:r>
        <w:t>demands of marking criteria, or using samples to improve your response.</w:t>
      </w:r>
    </w:p>
    <w:p w14:paraId="71E34B20" w14:textId="4E84CD8D" w:rsidR="00C411ED" w:rsidRDefault="00C411ED" w:rsidP="00C411ED">
      <w:bookmarkStart w:id="70" w:name="_Toc130408787"/>
      <w:r>
        <w:t>The following resources support</w:t>
      </w:r>
      <w:r w:rsidR="001F32F9">
        <w:t xml:space="preserve"> the teacher in preparing students for the assessment components of this program. They should be used where relevant and could be iterative and adapted as needed.</w:t>
      </w:r>
    </w:p>
    <w:p w14:paraId="6763B533" w14:textId="45510BCC" w:rsidR="00F07384" w:rsidRDefault="00F07384" w:rsidP="00E25C37">
      <w:pPr>
        <w:pStyle w:val="Heading2"/>
      </w:pPr>
      <w:bookmarkStart w:id="71" w:name="_Toc152254595"/>
      <w:r>
        <w:t xml:space="preserve">Phase 6, resource 1 – </w:t>
      </w:r>
      <w:r w:rsidR="008C0D69">
        <w:t>evidence-based p</w:t>
      </w:r>
      <w:r>
        <w:t>ractice in assessment procedures</w:t>
      </w:r>
      <w:bookmarkEnd w:id="70"/>
      <w:bookmarkEnd w:id="71"/>
    </w:p>
    <w:p w14:paraId="772B41C3" w14:textId="77777777" w:rsidR="00F07384" w:rsidRDefault="00F07384" w:rsidP="00F07384">
      <w:r>
        <w:t>This is a brief overview drawn from the acknowledged resources. Teachers should familiarise themselves with best practice in this area and evaluate practices on an ongoing basis.</w:t>
      </w:r>
    </w:p>
    <w:p w14:paraId="5186C6AE" w14:textId="7C06076D" w:rsidR="00F07384" w:rsidRPr="001279AD" w:rsidRDefault="00F07384" w:rsidP="00F07384">
      <w:pPr>
        <w:pStyle w:val="ListBullet"/>
      </w:pPr>
      <w:r w:rsidRPr="001279AD">
        <w:t xml:space="preserve">Notice the key sections in the sample assessment task for </w:t>
      </w:r>
      <w:r>
        <w:t xml:space="preserve">Term 3 </w:t>
      </w:r>
      <w:r w:rsidR="00E0037C">
        <w:t xml:space="preserve">of </w:t>
      </w:r>
      <w:r w:rsidRPr="001279AD">
        <w:t xml:space="preserve">Year 7, accompanying this resource, and ensure all sections are </w:t>
      </w:r>
      <w:r>
        <w:t>written</w:t>
      </w:r>
      <w:r w:rsidRPr="001279AD">
        <w:t xml:space="preserve"> in student-friendly language.</w:t>
      </w:r>
    </w:p>
    <w:p w14:paraId="3A80F055" w14:textId="72A77284" w:rsidR="00F07384" w:rsidRPr="001279AD" w:rsidRDefault="00F07384" w:rsidP="00F07384">
      <w:pPr>
        <w:pStyle w:val="ListBullet"/>
      </w:pPr>
      <w:r w:rsidRPr="001279AD">
        <w:t xml:space="preserve">Ensure that practices focus on </w:t>
      </w:r>
      <w:r w:rsidR="00C8179A">
        <w:t xml:space="preserve">identifying where </w:t>
      </w:r>
      <w:r w:rsidRPr="001279AD">
        <w:t xml:space="preserve">students </w:t>
      </w:r>
      <w:r w:rsidR="00C8179A">
        <w:t>‘</w:t>
      </w:r>
      <w:r w:rsidRPr="001279AD">
        <w:t>are in their learning so that teaching can be differentiated, and further learning progress can be monitored over time’ (CESE 2020a</w:t>
      </w:r>
      <w:r>
        <w:t>:</w:t>
      </w:r>
      <w:r w:rsidRPr="001279AD">
        <w:t>25).</w:t>
      </w:r>
    </w:p>
    <w:p w14:paraId="7F90AEAA" w14:textId="77777777" w:rsidR="00F07384" w:rsidRPr="001279AD" w:rsidRDefault="00F07384" w:rsidP="00F07384">
      <w:pPr>
        <w:pStyle w:val="ListBullet"/>
      </w:pPr>
      <w:r w:rsidRPr="001279AD">
        <w:lastRenderedPageBreak/>
        <w:t xml:space="preserve">Build in explicit opportunities for peer and teacher feedback, </w:t>
      </w:r>
      <w:r>
        <w:t xml:space="preserve">both </w:t>
      </w:r>
      <w:r w:rsidRPr="001279AD">
        <w:t xml:space="preserve">during task preparation and after return of the assessed task (CESE 2020a; Hattie </w:t>
      </w:r>
      <w:r>
        <w:t>and</w:t>
      </w:r>
      <w:r w:rsidRPr="001279AD">
        <w:t xml:space="preserve"> Timperley 2007).</w:t>
      </w:r>
    </w:p>
    <w:p w14:paraId="6C899C07" w14:textId="77777777" w:rsidR="00F07384" w:rsidRPr="001279AD" w:rsidRDefault="00F07384" w:rsidP="00F07384">
      <w:pPr>
        <w:pStyle w:val="ListBullet"/>
      </w:pPr>
      <w:r w:rsidRPr="001279AD">
        <w:t xml:space="preserve">Create clear </w:t>
      </w:r>
      <w:r>
        <w:t>marking</w:t>
      </w:r>
      <w:r w:rsidRPr="001279AD">
        <w:t xml:space="preserve"> rubrics, explain the place of the task in the learning context, and set up consistent and objective marking practices (CESE 2020b</w:t>
      </w:r>
      <w:r>
        <w:t>; NESA 2021</w:t>
      </w:r>
      <w:r w:rsidRPr="001279AD">
        <w:t>).</w:t>
      </w:r>
    </w:p>
    <w:p w14:paraId="7633A483" w14:textId="77777777" w:rsidR="00F07384" w:rsidRPr="001279AD" w:rsidRDefault="00F07384" w:rsidP="00F07384">
      <w:pPr>
        <w:pStyle w:val="ListBullet"/>
      </w:pPr>
      <w:r w:rsidRPr="001279AD">
        <w:t xml:space="preserve">Support the students’ writing process through the task preparation stage by explicitly </w:t>
      </w:r>
      <w:r>
        <w:t>scheduling</w:t>
      </w:r>
      <w:r w:rsidRPr="001279AD">
        <w:t xml:space="preserve"> brainstorming, planning, drafting, editing and redrafting time</w:t>
      </w:r>
      <w:r>
        <w:t>. S</w:t>
      </w:r>
      <w:r w:rsidRPr="001279AD">
        <w:t xml:space="preserve">ee for example, </w:t>
      </w:r>
      <w:r w:rsidRPr="00143324">
        <w:rPr>
          <w:i/>
          <w:iCs/>
        </w:rPr>
        <w:t>The process writing approach: A meta-analysis</w:t>
      </w:r>
      <w:r w:rsidRPr="001279AD">
        <w:t xml:space="preserve"> </w:t>
      </w:r>
      <w:r>
        <w:t>(</w:t>
      </w:r>
      <w:r w:rsidRPr="001279AD">
        <w:t xml:space="preserve">Graham </w:t>
      </w:r>
      <w:r>
        <w:t>and</w:t>
      </w:r>
      <w:r w:rsidRPr="001279AD">
        <w:t xml:space="preserve"> Sandmel</w:t>
      </w:r>
      <w:r>
        <w:t xml:space="preserve"> </w:t>
      </w:r>
      <w:r w:rsidRPr="001279AD">
        <w:t>2011).</w:t>
      </w:r>
    </w:p>
    <w:p w14:paraId="2B9C849B" w14:textId="3EB693B9" w:rsidR="00F07384" w:rsidRDefault="00196D29" w:rsidP="00E25C37">
      <w:pPr>
        <w:pStyle w:val="Heading2"/>
      </w:pPr>
      <w:bookmarkStart w:id="72" w:name="_Toc152254596"/>
      <w:r>
        <w:t xml:space="preserve">Phase 6, resource 2 – task forms </w:t>
      </w:r>
      <w:r w:rsidRPr="00C84CF7">
        <w:t>and</w:t>
      </w:r>
      <w:r>
        <w:t xml:space="preserve"> features</w:t>
      </w:r>
      <w:bookmarkEnd w:id="72"/>
    </w:p>
    <w:p w14:paraId="346465B0" w14:textId="76BD9FA3" w:rsidR="00196D29" w:rsidRDefault="00BA395C" w:rsidP="00196D29">
      <w:r>
        <w:t>The following table provides example</w:t>
      </w:r>
      <w:r w:rsidR="002A654E">
        <w:t xml:space="preserve">s </w:t>
      </w:r>
      <w:r>
        <w:t xml:space="preserve">and </w:t>
      </w:r>
      <w:r w:rsidR="002A654E">
        <w:t xml:space="preserve">annotations of </w:t>
      </w:r>
      <w:r w:rsidR="00A6441A">
        <w:t>potential</w:t>
      </w:r>
      <w:r>
        <w:t xml:space="preserve"> approaches to some of the </w:t>
      </w:r>
      <w:r w:rsidR="00925C3E">
        <w:t>challenging language forms and features from the assessment task notification document.</w:t>
      </w:r>
      <w:r w:rsidR="00360D49">
        <w:t xml:space="preserve"> Teachers are encouraged to adapt or expand the table</w:t>
      </w:r>
      <w:r w:rsidR="00A02C37">
        <w:t xml:space="preserve">. EAL/D students </w:t>
      </w:r>
      <w:r w:rsidR="00D56E7E">
        <w:t>should be supported to translate key terms to the home language or dialect.</w:t>
      </w:r>
    </w:p>
    <w:p w14:paraId="644BB4EF" w14:textId="31455337" w:rsidR="0032102A" w:rsidRDefault="0032102A" w:rsidP="0032102A">
      <w:pPr>
        <w:pStyle w:val="Caption"/>
      </w:pPr>
      <w:r>
        <w:t xml:space="preserve">Table </w:t>
      </w:r>
      <w:r>
        <w:fldChar w:fldCharType="begin"/>
      </w:r>
      <w:r>
        <w:instrText>SEQ Table \* ARABIC</w:instrText>
      </w:r>
      <w:r>
        <w:fldChar w:fldCharType="separate"/>
      </w:r>
      <w:r w:rsidR="00532E4E">
        <w:rPr>
          <w:noProof/>
        </w:rPr>
        <w:t>66</w:t>
      </w:r>
      <w:r>
        <w:fldChar w:fldCharType="end"/>
      </w:r>
      <w:r>
        <w:t xml:space="preserve"> – forms and features in the task notification</w:t>
      </w:r>
    </w:p>
    <w:tbl>
      <w:tblPr>
        <w:tblStyle w:val="Tableheader"/>
        <w:tblW w:w="0" w:type="auto"/>
        <w:tblLook w:val="04A0" w:firstRow="1" w:lastRow="0" w:firstColumn="1" w:lastColumn="0" w:noHBand="0" w:noVBand="1"/>
        <w:tblDescription w:val="Examples and annotations of potential approaches to language forms and features from the assessment task notification."/>
      </w:tblPr>
      <w:tblGrid>
        <w:gridCol w:w="2547"/>
        <w:gridCol w:w="7081"/>
      </w:tblGrid>
      <w:tr w:rsidR="00925C3E" w14:paraId="305C854D" w14:textId="77777777" w:rsidTr="00895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5A9566" w14:textId="6E0BDCA3" w:rsidR="00925C3E" w:rsidRDefault="00C33EA8" w:rsidP="00196D29">
            <w:r>
              <w:t>Form or feature</w:t>
            </w:r>
          </w:p>
        </w:tc>
        <w:tc>
          <w:tcPr>
            <w:tcW w:w="7081" w:type="dxa"/>
          </w:tcPr>
          <w:p w14:paraId="25224FCF" w14:textId="0F99F31B" w:rsidR="00925C3E" w:rsidRDefault="00C33EA8" w:rsidP="00196D29">
            <w:pPr>
              <w:cnfStyle w:val="100000000000" w:firstRow="1" w:lastRow="0" w:firstColumn="0" w:lastColumn="0" w:oddVBand="0" w:evenVBand="0" w:oddHBand="0" w:evenHBand="0" w:firstRowFirstColumn="0" w:firstRowLastColumn="0" w:lastRowFirstColumn="0" w:lastRowLastColumn="0"/>
            </w:pPr>
            <w:r>
              <w:t>Annotation</w:t>
            </w:r>
          </w:p>
        </w:tc>
      </w:tr>
      <w:tr w:rsidR="00925C3E" w14:paraId="3FA4A353" w14:textId="77777777" w:rsidTr="00895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72B14A" w14:textId="76DE8B47" w:rsidR="00925C3E" w:rsidRPr="0011386B" w:rsidRDefault="009701EC" w:rsidP="00196D29">
            <w:pPr>
              <w:rPr>
                <w:b w:val="0"/>
              </w:rPr>
            </w:pPr>
            <w:r w:rsidRPr="0011386B">
              <w:t>Terminology: ‘informed personal respo</w:t>
            </w:r>
            <w:r w:rsidR="00B54986" w:rsidRPr="0011386B">
              <w:t>nse’</w:t>
            </w:r>
          </w:p>
        </w:tc>
        <w:tc>
          <w:tcPr>
            <w:tcW w:w="7081" w:type="dxa"/>
          </w:tcPr>
          <w:p w14:paraId="13084751" w14:textId="4C9B0672" w:rsidR="00925C3E" w:rsidRDefault="00EE7A87" w:rsidP="00196D29">
            <w:pPr>
              <w:cnfStyle w:val="000000100000" w:firstRow="0" w:lastRow="0" w:firstColumn="0" w:lastColumn="0" w:oddVBand="0" w:evenVBand="0" w:oddHBand="1" w:evenHBand="0" w:firstRowFirstColumn="0" w:firstRowLastColumn="0" w:lastRowFirstColumn="0" w:lastRowLastColumn="0"/>
            </w:pPr>
            <w:r>
              <w:t xml:space="preserve">Encourage students to write dictionary definitions, especially if they are EAL/D students. </w:t>
            </w:r>
            <w:r w:rsidR="002B21F1">
              <w:t xml:space="preserve">Support language exploration, for example the antonyms for all </w:t>
            </w:r>
            <w:r w:rsidR="004B32B7">
              <w:t xml:space="preserve">3 </w:t>
            </w:r>
            <w:r w:rsidR="002B21F1">
              <w:t>terms.</w:t>
            </w:r>
          </w:p>
        </w:tc>
      </w:tr>
      <w:tr w:rsidR="00925C3E" w14:paraId="36EFD0F7" w14:textId="77777777" w:rsidTr="00895E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1A8A22" w14:textId="677B6268" w:rsidR="00925C3E" w:rsidRPr="0011386B" w:rsidRDefault="00851DB5" w:rsidP="00196D29">
            <w:pPr>
              <w:rPr>
                <w:b w:val="0"/>
              </w:rPr>
            </w:pPr>
            <w:r w:rsidRPr="0011386B">
              <w:t xml:space="preserve">Terminology: </w:t>
            </w:r>
            <w:r w:rsidR="00B17B72">
              <w:rPr>
                <w:bCs/>
              </w:rPr>
              <w:t>‘</w:t>
            </w:r>
            <w:r w:rsidRPr="0011386B">
              <w:rPr>
                <w:bCs/>
              </w:rPr>
              <w:t>portfolio</w:t>
            </w:r>
            <w:r w:rsidR="00B17B72">
              <w:rPr>
                <w:bCs/>
              </w:rPr>
              <w:t>’</w:t>
            </w:r>
          </w:p>
        </w:tc>
        <w:tc>
          <w:tcPr>
            <w:tcW w:w="7081" w:type="dxa"/>
          </w:tcPr>
          <w:p w14:paraId="5732122B" w14:textId="6922C68F" w:rsidR="00925C3E" w:rsidRDefault="002B21F1" w:rsidP="00196D29">
            <w:pPr>
              <w:cnfStyle w:val="000000010000" w:firstRow="0" w:lastRow="0" w:firstColumn="0" w:lastColumn="0" w:oddVBand="0" w:evenVBand="0" w:oddHBand="0" w:evenHBand="1" w:firstRowFirstColumn="0" w:firstRowLastColumn="0" w:lastRowFirstColumn="0" w:lastRowLastColumn="0"/>
            </w:pPr>
            <w:r>
              <w:t>As above</w:t>
            </w:r>
            <w:r w:rsidR="004B32B7">
              <w:t>.</w:t>
            </w:r>
          </w:p>
        </w:tc>
      </w:tr>
      <w:tr w:rsidR="00925C3E" w14:paraId="79FFCABC" w14:textId="77777777" w:rsidTr="00895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30694D" w14:textId="22ABADDD" w:rsidR="00925C3E" w:rsidRPr="0011386B" w:rsidRDefault="00851DB5" w:rsidP="00196D29">
            <w:pPr>
              <w:rPr>
                <w:b w:val="0"/>
              </w:rPr>
            </w:pPr>
            <w:r w:rsidRPr="0011386B">
              <w:t xml:space="preserve">Terminology: </w:t>
            </w:r>
            <w:r w:rsidR="00B17B72">
              <w:rPr>
                <w:bCs/>
              </w:rPr>
              <w:t>‘</w:t>
            </w:r>
            <w:r w:rsidR="004805CE" w:rsidRPr="0011386B">
              <w:rPr>
                <w:bCs/>
              </w:rPr>
              <w:t>experiment</w:t>
            </w:r>
            <w:r w:rsidR="00B17B72">
              <w:rPr>
                <w:bCs/>
              </w:rPr>
              <w:t>’</w:t>
            </w:r>
          </w:p>
        </w:tc>
        <w:tc>
          <w:tcPr>
            <w:tcW w:w="7081" w:type="dxa"/>
          </w:tcPr>
          <w:p w14:paraId="41447315" w14:textId="5215EC65" w:rsidR="00925C3E" w:rsidRDefault="00793F1C" w:rsidP="00196D29">
            <w:pPr>
              <w:cnfStyle w:val="000000100000" w:firstRow="0" w:lastRow="0" w:firstColumn="0" w:lastColumn="0" w:oddVBand="0" w:evenVBand="0" w:oddHBand="1" w:evenHBand="0" w:firstRowFirstColumn="0" w:firstRowLastColumn="0" w:lastRowFirstColumn="0" w:lastRowLastColumn="0"/>
            </w:pPr>
            <w:r>
              <w:t>Support intensive language exploration of terms that may have multiple meanings in different context</w:t>
            </w:r>
            <w:r w:rsidR="001F442A">
              <w:t>s</w:t>
            </w:r>
            <w:r w:rsidR="00416E1E">
              <w:t>. Discuss the difference between the science classroom and the type of writing suggested by this term in the English classroom.</w:t>
            </w:r>
          </w:p>
        </w:tc>
      </w:tr>
      <w:tr w:rsidR="004D19A6" w14:paraId="159A1549" w14:textId="77777777" w:rsidTr="00895E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C9806B" w14:textId="221DFCCF" w:rsidR="004D19A6" w:rsidRPr="0011386B" w:rsidRDefault="0011386B" w:rsidP="0011386B">
            <w:pPr>
              <w:rPr>
                <w:b w:val="0"/>
                <w:bCs/>
              </w:rPr>
            </w:pPr>
            <w:r w:rsidRPr="0011386B">
              <w:rPr>
                <w:bCs/>
              </w:rPr>
              <w:t>Task information (form): ‘outcomes being assessed’</w:t>
            </w:r>
          </w:p>
        </w:tc>
        <w:tc>
          <w:tcPr>
            <w:tcW w:w="7081" w:type="dxa"/>
          </w:tcPr>
          <w:p w14:paraId="3B5060B0" w14:textId="1134F5F2" w:rsidR="004D19A6" w:rsidRDefault="00682F08" w:rsidP="00196D29">
            <w:pPr>
              <w:cnfStyle w:val="000000010000" w:firstRow="0" w:lastRow="0" w:firstColumn="0" w:lastColumn="0" w:oddVBand="0" w:evenVBand="0" w:oddHBand="0" w:evenHBand="1" w:firstRowFirstColumn="0" w:firstRowLastColumn="0" w:lastRowFirstColumn="0" w:lastRowLastColumn="0"/>
            </w:pPr>
            <w:r>
              <w:t>As above. If appropriate show students the outcomes as arranged in the syllab</w:t>
            </w:r>
            <w:r w:rsidR="0033730C">
              <w:t>us and explain their role in learning</w:t>
            </w:r>
            <w:r w:rsidR="002E3E83">
              <w:t xml:space="preserve">. </w:t>
            </w:r>
            <w:r w:rsidR="00320779">
              <w:t>Schools are encouraged to hand out scopes and sequences so students can be reminded of the provenance of the outcomes on the task</w:t>
            </w:r>
            <w:r w:rsidR="00C3367D">
              <w:t>.</w:t>
            </w:r>
          </w:p>
        </w:tc>
      </w:tr>
      <w:tr w:rsidR="004D19A6" w14:paraId="1C3E47ED" w14:textId="77777777" w:rsidTr="00895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756851" w14:textId="2FEBA168" w:rsidR="004D19A6" w:rsidRPr="0011386B" w:rsidRDefault="002C56CD" w:rsidP="0011386B">
            <w:pPr>
              <w:rPr>
                <w:b w:val="0"/>
                <w:bCs/>
              </w:rPr>
            </w:pPr>
            <w:r>
              <w:rPr>
                <w:bCs/>
              </w:rPr>
              <w:lastRenderedPageBreak/>
              <w:t>Heading within task (form)</w:t>
            </w:r>
            <w:r w:rsidR="00B17B72">
              <w:rPr>
                <w:bCs/>
              </w:rPr>
              <w:t xml:space="preserve"> and terminology</w:t>
            </w:r>
            <w:r>
              <w:rPr>
                <w:bCs/>
              </w:rPr>
              <w:t>: ‘core formative tasks</w:t>
            </w:r>
            <w:r w:rsidR="00B17B72">
              <w:rPr>
                <w:bCs/>
              </w:rPr>
              <w:t>’</w:t>
            </w:r>
          </w:p>
        </w:tc>
        <w:tc>
          <w:tcPr>
            <w:tcW w:w="7081" w:type="dxa"/>
          </w:tcPr>
          <w:p w14:paraId="7A2FF105" w14:textId="1DE2F61C" w:rsidR="004D19A6" w:rsidRDefault="005A1A33" w:rsidP="00196D29">
            <w:pPr>
              <w:cnfStyle w:val="000000100000" w:firstRow="0" w:lastRow="0" w:firstColumn="0" w:lastColumn="0" w:oddVBand="0" w:evenVBand="0" w:oddHBand="1" w:evenHBand="0" w:firstRowFirstColumn="0" w:firstRowLastColumn="0" w:lastRowFirstColumn="0" w:lastRowLastColumn="0"/>
            </w:pPr>
            <w:r>
              <w:t>As above.</w:t>
            </w:r>
          </w:p>
        </w:tc>
      </w:tr>
      <w:tr w:rsidR="00003CE4" w14:paraId="7D06D3A1" w14:textId="77777777" w:rsidTr="00895E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C02694" w14:textId="71E4F67F" w:rsidR="00003CE4" w:rsidRDefault="004C6129" w:rsidP="0011386B">
            <w:pPr>
              <w:rPr>
                <w:b w:val="0"/>
                <w:bCs/>
              </w:rPr>
            </w:pPr>
            <w:r>
              <w:rPr>
                <w:bCs/>
              </w:rPr>
              <w:t>Language feature: ‘control structure and form’</w:t>
            </w:r>
          </w:p>
        </w:tc>
        <w:tc>
          <w:tcPr>
            <w:tcW w:w="7081" w:type="dxa"/>
          </w:tcPr>
          <w:p w14:paraId="3A94E44B" w14:textId="7D0A2577" w:rsidR="00003CE4" w:rsidRDefault="00880C2D" w:rsidP="00196D29">
            <w:pPr>
              <w:cnfStyle w:val="000000010000" w:firstRow="0" w:lastRow="0" w:firstColumn="0" w:lastColumn="0" w:oddVBand="0" w:evenVBand="0" w:oddHBand="0" w:evenHBand="1" w:firstRowFirstColumn="0" w:firstRowLastColumn="0" w:lastRowFirstColumn="0" w:lastRowLastColumn="0"/>
            </w:pPr>
            <w:r>
              <w:t>As above for terminology. Also n</w:t>
            </w:r>
            <w:r w:rsidR="00643078">
              <w:t>ote the verb form here as a</w:t>
            </w:r>
            <w:r w:rsidR="00832D8C">
              <w:t>n instruction. Discuss the nature of instructions</w:t>
            </w:r>
            <w:r w:rsidR="00E2575C">
              <w:t xml:space="preserve"> and the relationship with ideas such as ‘expectations.’ </w:t>
            </w:r>
            <w:r>
              <w:t>This is what the teacher is expecting to see in your work</w:t>
            </w:r>
            <w:r w:rsidR="00E034B4">
              <w:t>, then explore examples in the sample student</w:t>
            </w:r>
            <w:r w:rsidR="00481536">
              <w:t xml:space="preserve"> responses.</w:t>
            </w:r>
          </w:p>
        </w:tc>
      </w:tr>
    </w:tbl>
    <w:p w14:paraId="2FE96AD1" w14:textId="4167C103" w:rsidR="001D1155" w:rsidRPr="00C84CF7" w:rsidRDefault="00F97445" w:rsidP="00E25C37">
      <w:pPr>
        <w:pStyle w:val="Heading2"/>
      </w:pPr>
      <w:bookmarkStart w:id="73" w:name="_Toc152254597"/>
      <w:r w:rsidRPr="00C84CF7">
        <w:t xml:space="preserve">Phase 6, </w:t>
      </w:r>
      <w:r w:rsidR="008F10F6" w:rsidRPr="00C84CF7">
        <w:t xml:space="preserve">resource </w:t>
      </w:r>
      <w:r w:rsidR="009841C5" w:rsidRPr="00C84CF7">
        <w:t>3</w:t>
      </w:r>
      <w:r w:rsidR="008F10F6" w:rsidRPr="00C84CF7">
        <w:t xml:space="preserve"> – </w:t>
      </w:r>
      <w:r w:rsidR="00170A71" w:rsidRPr="00C84CF7">
        <w:t>developed final orientation</w:t>
      </w:r>
      <w:bookmarkEnd w:id="73"/>
    </w:p>
    <w:p w14:paraId="46203CB1" w14:textId="77777777" w:rsidR="001D1155" w:rsidRPr="00340F38" w:rsidRDefault="001D1155" w:rsidP="0032102A">
      <w:pPr>
        <w:pStyle w:val="ListNumber2"/>
        <w:numPr>
          <w:ilvl w:val="0"/>
          <w:numId w:val="0"/>
        </w:numPr>
        <w:rPr>
          <w:rStyle w:val="Strong"/>
        </w:rPr>
      </w:pPr>
      <w:r w:rsidRPr="00340F38">
        <w:rPr>
          <w:rStyle w:val="Strong"/>
        </w:rPr>
        <w:t xml:space="preserve">Developed final piece </w:t>
      </w:r>
      <w:r>
        <w:rPr>
          <w:rStyle w:val="Strong"/>
        </w:rPr>
        <w:t>– specific editing and refinement advice</w:t>
      </w:r>
    </w:p>
    <w:p w14:paraId="5DC52C83" w14:textId="7BE07DE6" w:rsidR="001D1155" w:rsidRDefault="001D1155" w:rsidP="001D1155">
      <w:r w:rsidRPr="00B25530">
        <w:t>“Whoah! What’s that?” Pete yelled as a blinding light flashed in front of us.</w:t>
      </w:r>
    </w:p>
    <w:p w14:paraId="7049921A" w14:textId="5AFA703A" w:rsidR="001D1155" w:rsidRDefault="001D1155" w:rsidP="001D1155">
      <w:pPr>
        <w:rPr>
          <w:bCs/>
        </w:rPr>
      </w:pPr>
      <w:r>
        <w:t xml:space="preserve">I couldn’t believe my eyes as a </w:t>
      </w:r>
      <w:r w:rsidR="004B32B7">
        <w:t xml:space="preserve">disc </w:t>
      </w:r>
      <w:r>
        <w:t xml:space="preserve">as big as a giant’s frisbee hovered above us. We stood frozen in place as we peered up at this miraculous sight. We were </w:t>
      </w:r>
      <w:r>
        <w:rPr>
          <w:bCs/>
        </w:rPr>
        <w:t>standing smack bang in the middle of the local cricket pitch. You could tell we hadn’t had a lick of rain for quite some time as my steps had crunched as I paced across it. Now, as the giant frisbee drew nearer, I worried the intense heat bouncing off it, would set the whole town on fire.</w:t>
      </w:r>
    </w:p>
    <w:p w14:paraId="5176DA98" w14:textId="77777777" w:rsidR="001D1155" w:rsidRDefault="001D1155" w:rsidP="001D1155">
      <w:r>
        <w:t xml:space="preserve">“Jeez, Max! What are you doing just standing there? We’ve got to get out of here!” yelled Pete as he spun on his heels to escape. </w:t>
      </w:r>
      <w:r w:rsidRPr="00924AC7">
        <w:rPr>
          <w:rStyle w:val="Emphasis"/>
        </w:rPr>
        <w:t>Pete’s always been a big wuss – when he was 5, we went to a circus and he ended up crying like a baby because the clown came up to him and shook his hand.</w:t>
      </w:r>
      <w:r>
        <w:t xml:space="preserve"> So it didn’t really surprise me that he was now just a fleeting shadow in the distance beyond the outer fence of the cricket grounds. </w:t>
      </w:r>
    </w:p>
    <w:p w14:paraId="57ACC977" w14:textId="77777777" w:rsidR="001D1155" w:rsidRDefault="001D1155" w:rsidP="001D1155">
      <w:r w:rsidRPr="00340F38">
        <w:t>I stood my ground as the spaceship finally settled on the ground in front of me. I reached my hand out gingerly to touch the icy structure. It shocked me that the previous heat I had felt emanating off the ship was now completely cold to the touch. As I drew my hand back, a low rumble emerged and what appeared to be some kind of door began</w:t>
      </w:r>
      <w:r>
        <w:t xml:space="preserve"> to gape open. My hands were shaking like leaves, but I was determined to stay and see. I steeled my legs and jammed my boot heels into the hard soil.</w:t>
      </w:r>
    </w:p>
    <w:p w14:paraId="1AB9C8AD" w14:textId="77777777" w:rsidR="001D1155" w:rsidRDefault="001D1155" w:rsidP="001D1155">
      <w:r>
        <w:lastRenderedPageBreak/>
        <w:t xml:space="preserve">The door came to a rest on the withered grass and I gazed up at the 3 creatures standing there. The smallest of the 3 raised a 3-fingered hand and pointed it at me shakily. </w:t>
      </w:r>
    </w:p>
    <w:p w14:paraId="645464A5" w14:textId="77777777" w:rsidR="001D1155" w:rsidRDefault="001D1155" w:rsidP="001D1155">
      <w:r>
        <w:t>“We come in peace,” it stated in an exact replica of an Australian accent.</w:t>
      </w:r>
    </w:p>
    <w:p w14:paraId="14A5F8F1" w14:textId="77777777" w:rsidR="001D1155" w:rsidRDefault="001D1155" w:rsidP="001D1155">
      <w:r>
        <w:t>I couldn’t believe it! Not only was I meeting an alien in real life – it could speak our language. This was so cool! I stepped cautiously towards the ship and bowed my head. I don’t know why I did that, but it seemed like the right thing to do.</w:t>
      </w:r>
    </w:p>
    <w:p w14:paraId="3E4BF7B7" w14:textId="77777777" w:rsidR="001D1155" w:rsidRPr="00924AC7" w:rsidRDefault="001D1155" w:rsidP="001D1155">
      <w:pPr>
        <w:rPr>
          <w:i/>
          <w:iCs/>
        </w:rPr>
      </w:pPr>
      <w:r>
        <w:t xml:space="preserve">“G’day, and welcome to Australia…oh, welcome to planet Earth,” I replied in my best public speaking voice. </w:t>
      </w:r>
      <w:r w:rsidRPr="00924AC7">
        <w:rPr>
          <w:i/>
          <w:iCs/>
        </w:rPr>
        <w:t xml:space="preserve">Miss Roberts would be so proud of me if she could </w:t>
      </w:r>
      <w:r>
        <w:rPr>
          <w:i/>
          <w:iCs/>
        </w:rPr>
        <w:t xml:space="preserve">have </w:t>
      </w:r>
      <w:r w:rsidRPr="00924AC7">
        <w:rPr>
          <w:i/>
          <w:iCs/>
        </w:rPr>
        <w:t>hear</w:t>
      </w:r>
      <w:r>
        <w:rPr>
          <w:i/>
          <w:iCs/>
        </w:rPr>
        <w:t>d</w:t>
      </w:r>
      <w:r w:rsidRPr="00924AC7">
        <w:rPr>
          <w:i/>
          <w:iCs/>
        </w:rPr>
        <w:t xml:space="preserve"> me.</w:t>
      </w:r>
    </w:p>
    <w:p w14:paraId="036AE9DF" w14:textId="77777777" w:rsidR="001D1155" w:rsidRDefault="001D1155" w:rsidP="001D1155">
      <w:pPr>
        <w:spacing w:before="0" w:after="160"/>
      </w:pPr>
      <w:r>
        <w:t>The aliens’ mouths turned upwards into big smiles and I knew they had come in peace. I breathed a sigh of relief and grinned back at them. This time, I took a good look at them and noticed that their skin resembled what I would imagine a mermaid’s tail to look like with a face that looked just like all those pictures you see of aliens – long and triangular with big eyes.</w:t>
      </w:r>
    </w:p>
    <w:p w14:paraId="379AC0F1" w14:textId="77777777" w:rsidR="001D1155" w:rsidRDefault="001D1155" w:rsidP="001D1155">
      <w:pPr>
        <w:spacing w:before="0" w:after="160"/>
      </w:pPr>
      <w:r>
        <w:t>“We have come to help you with your drought problem,” the leader alien said warmly. “On our planet, we once had the same problem. We worked hard to create the technology to solve it, and we would like to share it with you.”</w:t>
      </w:r>
    </w:p>
    <w:p w14:paraId="46E8A87B" w14:textId="77777777" w:rsidR="001D1155" w:rsidRDefault="001D1155" w:rsidP="001D1155">
      <w:pPr>
        <w:spacing w:before="0" w:after="160"/>
      </w:pPr>
      <w:r>
        <w:t>An object began to materialise at my feet. As it gradually became clearer, I recognised it immediately – it was a book… in fact, it was a manual for environmental harmony. Inside, were all the plans for cleaning up the environment and returning it to pristine condition.</w:t>
      </w:r>
    </w:p>
    <w:p w14:paraId="669442BC" w14:textId="77777777" w:rsidR="001D1155" w:rsidRDefault="001D1155" w:rsidP="001D1155">
      <w:pPr>
        <w:spacing w:before="0" w:after="160"/>
      </w:pPr>
      <w:r>
        <w:t>“Thank you,” I said softly. “You have saved us.”</w:t>
      </w:r>
    </w:p>
    <w:p w14:paraId="2BF52A34" w14:textId="06D242B1" w:rsidR="001D1155" w:rsidRDefault="009A248E" w:rsidP="0032102A">
      <w:pPr>
        <w:pStyle w:val="ListNumber2"/>
        <w:numPr>
          <w:ilvl w:val="0"/>
          <w:numId w:val="0"/>
        </w:numPr>
        <w:rPr>
          <w:rStyle w:val="Strong"/>
        </w:rPr>
      </w:pPr>
      <w:r>
        <w:rPr>
          <w:rStyle w:val="Strong"/>
        </w:rPr>
        <w:t>Developed r</w:t>
      </w:r>
      <w:r w:rsidR="001D1155" w:rsidRPr="00EE42F4">
        <w:rPr>
          <w:rStyle w:val="Strong"/>
        </w:rPr>
        <w:t>eflection</w:t>
      </w:r>
    </w:p>
    <w:p w14:paraId="7760D259" w14:textId="77777777" w:rsidR="001D1155" w:rsidRPr="002F40FF" w:rsidRDefault="001D1155" w:rsidP="009818BB">
      <w:pPr>
        <w:pStyle w:val="ListBullet"/>
        <w:numPr>
          <w:ilvl w:val="0"/>
          <w:numId w:val="0"/>
        </w:numPr>
        <w:ind w:left="567" w:hanging="567"/>
        <w:rPr>
          <w:b/>
          <w:bCs/>
        </w:rPr>
      </w:pPr>
      <w:r w:rsidRPr="002F40FF">
        <w:rPr>
          <w:b/>
          <w:bCs/>
        </w:rPr>
        <w:t>What inspired you to write this response and why is it important for you?</w:t>
      </w:r>
    </w:p>
    <w:p w14:paraId="587288C8" w14:textId="77777777" w:rsidR="001D1155" w:rsidRPr="00C86B78" w:rsidRDefault="001D1155" w:rsidP="001D1155">
      <w:r>
        <w:t>I decided to write this story because it was the first thing we wrote in this program. The Eerie encounter game made it easy to get ideas and I like aliens as well so that’s why I chose this piece to rework.</w:t>
      </w:r>
    </w:p>
    <w:p w14:paraId="3CF64297" w14:textId="77777777" w:rsidR="001D1155" w:rsidRPr="00775219" w:rsidRDefault="001D1155" w:rsidP="009818BB">
      <w:pPr>
        <w:pStyle w:val="ListBullet"/>
        <w:numPr>
          <w:ilvl w:val="0"/>
          <w:numId w:val="0"/>
        </w:numPr>
        <w:rPr>
          <w:rStyle w:val="Strong"/>
        </w:rPr>
      </w:pPr>
      <w:r w:rsidRPr="00775219">
        <w:rPr>
          <w:rStyle w:val="Strong"/>
        </w:rPr>
        <w:t>Explain the steps you took to develop your response. (For example, you could include any research you did, or talk about different feedback you received.)</w:t>
      </w:r>
    </w:p>
    <w:p w14:paraId="4E655DD7" w14:textId="77777777" w:rsidR="001D1155" w:rsidRDefault="001D1155" w:rsidP="001D1155">
      <w:r>
        <w:t xml:space="preserve">I used a lot of steps to develop my work for this assessment. The original feedback I got from my friend was the best because it helped me get on the right track with my writing. </w:t>
      </w:r>
    </w:p>
    <w:p w14:paraId="21CDE9C8" w14:textId="77777777" w:rsidR="001D1155" w:rsidRDefault="001D1155" w:rsidP="001D1155">
      <w:pPr>
        <w:rPr>
          <w:rStyle w:val="Emphasis"/>
          <w:i w:val="0"/>
          <w:iCs w:val="0"/>
        </w:rPr>
      </w:pPr>
      <w:r>
        <w:t>We also did a lot of work on characterisation. I tried to use direct and indirect characterisation to show things about my characters. For example, I wanted to make Pete seem like a fraidy cat, so I used a simile “</w:t>
      </w:r>
      <w:r w:rsidRPr="00924AC7">
        <w:rPr>
          <w:rStyle w:val="Emphasis"/>
        </w:rPr>
        <w:t>he ended up crying like a baby</w:t>
      </w:r>
      <w:r>
        <w:rPr>
          <w:rStyle w:val="Emphasis"/>
        </w:rPr>
        <w:t>”</w:t>
      </w:r>
      <w:r w:rsidRPr="00924AC7">
        <w:rPr>
          <w:rStyle w:val="Emphasis"/>
        </w:rPr>
        <w:t xml:space="preserve"> </w:t>
      </w:r>
      <w:r w:rsidRPr="00D03D64">
        <w:t>to show he was always afraid of things.</w:t>
      </w:r>
      <w:r>
        <w:t xml:space="preserve"> I showed that I / Max was brave by using high modal language like steeled and jammed in the line “</w:t>
      </w:r>
      <w:r w:rsidRPr="000E69D3">
        <w:rPr>
          <w:rStyle w:val="Emphasis"/>
        </w:rPr>
        <w:t>I steeled my legs and jammed my boot heels into the hard soil.</w:t>
      </w:r>
      <w:r>
        <w:rPr>
          <w:rStyle w:val="Emphasis"/>
        </w:rPr>
        <w:t xml:space="preserve">” </w:t>
      </w:r>
      <w:r w:rsidRPr="007A1C67">
        <w:rPr>
          <w:rStyle w:val="Emphasis"/>
          <w:i w:val="0"/>
          <w:iCs w:val="0"/>
        </w:rPr>
        <w:t>This makes the reader imagine him bracing for anything that might happ</w:t>
      </w:r>
      <w:r>
        <w:rPr>
          <w:rStyle w:val="Emphasis"/>
          <w:i w:val="0"/>
          <w:iCs w:val="0"/>
        </w:rPr>
        <w:t>e</w:t>
      </w:r>
      <w:r w:rsidRPr="007A1C67">
        <w:rPr>
          <w:rStyle w:val="Emphasis"/>
          <w:i w:val="0"/>
          <w:iCs w:val="0"/>
        </w:rPr>
        <w:t>n.</w:t>
      </w:r>
    </w:p>
    <w:p w14:paraId="738E6DFA" w14:textId="39AE5431" w:rsidR="001D1155" w:rsidRPr="00D03D64" w:rsidRDefault="001D1155" w:rsidP="001D1155">
      <w:r>
        <w:rPr>
          <w:rStyle w:val="Emphasis"/>
          <w:i w:val="0"/>
          <w:iCs w:val="0"/>
        </w:rPr>
        <w:t xml:space="preserve">Finally, I made sure I read my final copy carefully and fixed up all the things we </w:t>
      </w:r>
      <w:r w:rsidR="009F0A59">
        <w:rPr>
          <w:rStyle w:val="Emphasis"/>
          <w:i w:val="0"/>
          <w:iCs w:val="0"/>
        </w:rPr>
        <w:t>learnt</w:t>
      </w:r>
      <w:r>
        <w:rPr>
          <w:rStyle w:val="Emphasis"/>
          <w:i w:val="0"/>
          <w:iCs w:val="0"/>
        </w:rPr>
        <w:t xml:space="preserve"> about sentences and dialogue punctuation. </w:t>
      </w:r>
      <w:r>
        <w:t xml:space="preserve">I got my mum to check it </w:t>
      </w:r>
      <w:r w:rsidR="00B03731">
        <w:t xml:space="preserve">as </w:t>
      </w:r>
      <w:r>
        <w:t>well and she said it was okay</w:t>
      </w:r>
      <w:r w:rsidR="00B03731">
        <w:t>.</w:t>
      </w:r>
    </w:p>
    <w:p w14:paraId="3A1E053C" w14:textId="77777777" w:rsidR="001D1155" w:rsidRPr="006B02CD" w:rsidRDefault="001D1155" w:rsidP="009818BB">
      <w:pPr>
        <w:pStyle w:val="ListBullet"/>
        <w:numPr>
          <w:ilvl w:val="0"/>
          <w:numId w:val="0"/>
        </w:numPr>
        <w:rPr>
          <w:b/>
          <w:bCs/>
        </w:rPr>
      </w:pPr>
      <w:r w:rsidRPr="006B02CD">
        <w:rPr>
          <w:b/>
          <w:bCs/>
        </w:rPr>
        <w:t>Identify one part of your response that improved after revision and explain what changes you made.</w:t>
      </w:r>
    </w:p>
    <w:p w14:paraId="2CBB9A8D" w14:textId="6C4FAAC4" w:rsidR="001D1155" w:rsidRPr="00C86B78" w:rsidRDefault="001D1155" w:rsidP="009818BB">
      <w:pPr>
        <w:pStyle w:val="ListBullet"/>
        <w:numPr>
          <w:ilvl w:val="0"/>
          <w:numId w:val="0"/>
        </w:numPr>
      </w:pPr>
      <w:r>
        <w:t xml:space="preserve">By adding in lots of description and using peer feedback in the introduction, I think I really improved my writing. In the beginning I wrote a short introduction for the Core </w:t>
      </w:r>
      <w:r w:rsidR="00B03731">
        <w:t xml:space="preserve">formative </w:t>
      </w:r>
      <w:r>
        <w:t xml:space="preserve">task 1. It wasn’t very good and my friend Ralph filled out the feedback sheet for me. He gave me some </w:t>
      </w:r>
      <w:proofErr w:type="gramStart"/>
      <w:r>
        <w:t>really good</w:t>
      </w:r>
      <w:proofErr w:type="gramEnd"/>
      <w:r>
        <w:t xml:space="preserve"> advice on how to make it better and gave me some examples as well. Because he did this, I thought I’d better have a proper go at writing the introduction. His feedback really helped me to improve my work. When I got the start right, it was easier to continue in the same style for the rest of my story.</w:t>
      </w:r>
    </w:p>
    <w:p w14:paraId="7645F683" w14:textId="69F3C2AC" w:rsidR="00F97445" w:rsidRPr="00CD36F2" w:rsidRDefault="001D1155" w:rsidP="00E25C37">
      <w:pPr>
        <w:pStyle w:val="Heading2"/>
      </w:pPr>
      <w:bookmarkStart w:id="74" w:name="_Toc152254598"/>
      <w:r w:rsidRPr="00CD36F2">
        <w:t xml:space="preserve">Phase 6, resource </w:t>
      </w:r>
      <w:r w:rsidR="00517845" w:rsidRPr="00CD36F2">
        <w:t>4</w:t>
      </w:r>
      <w:r w:rsidR="008F10F6" w:rsidRPr="00CD36F2">
        <w:t xml:space="preserve"> – D </w:t>
      </w:r>
      <w:r w:rsidR="00BB1888" w:rsidRPr="00CD36F2">
        <w:t xml:space="preserve">and C </w:t>
      </w:r>
      <w:r w:rsidR="008F10F6" w:rsidRPr="00CD36F2">
        <w:t>sample task</w:t>
      </w:r>
      <w:bookmarkEnd w:id="74"/>
      <w:r w:rsidR="00C713E1" w:rsidRPr="00CD36F2">
        <w:t xml:space="preserve"> </w:t>
      </w:r>
    </w:p>
    <w:p w14:paraId="2E572D9C" w14:textId="35970C12" w:rsidR="00D02836" w:rsidRPr="00D02836" w:rsidRDefault="00D02836" w:rsidP="008100F3">
      <w:pPr>
        <w:rPr>
          <w:rStyle w:val="Strong"/>
        </w:rPr>
      </w:pPr>
      <w:r w:rsidRPr="00D02836">
        <w:rPr>
          <w:rStyle w:val="Strong"/>
        </w:rPr>
        <w:t>Part A</w:t>
      </w:r>
      <w:r w:rsidR="00AB18E9">
        <w:rPr>
          <w:rStyle w:val="Strong"/>
        </w:rPr>
        <w:t xml:space="preserve"> – version 1 – D grade response </w:t>
      </w:r>
    </w:p>
    <w:p w14:paraId="28F37C3F" w14:textId="7E77FE7F" w:rsidR="008100F3" w:rsidRDefault="004D7AB6" w:rsidP="008100F3">
      <w:r>
        <w:t>Grandma was going to hospital we d</w:t>
      </w:r>
      <w:r w:rsidR="004221FC">
        <w:t>on’t</w:t>
      </w:r>
      <w:r>
        <w:t xml:space="preserve"> </w:t>
      </w:r>
      <w:r w:rsidR="00D72DA2">
        <w:t>no</w:t>
      </w:r>
      <w:r>
        <w:t xml:space="preserve"> if she w</w:t>
      </w:r>
      <w:r w:rsidR="004221FC">
        <w:t>ill</w:t>
      </w:r>
      <w:r>
        <w:t xml:space="preserve"> survive.</w:t>
      </w:r>
      <w:r w:rsidR="0037267C">
        <w:t xml:space="preserve"> </w:t>
      </w:r>
      <w:r w:rsidR="008100F3">
        <w:t xml:space="preserve">I began to cry at the thought of losing her. I hadn’t seen her in a while </w:t>
      </w:r>
      <w:r w:rsidR="00F75AD8">
        <w:t xml:space="preserve">cos id been away for </w:t>
      </w:r>
      <w:r w:rsidR="008100F3">
        <w:t xml:space="preserve">2 years!!! </w:t>
      </w:r>
    </w:p>
    <w:p w14:paraId="2CC694C5" w14:textId="7FA50F80" w:rsidR="00F57E51" w:rsidRDefault="00257850" w:rsidP="008100F3">
      <w:r>
        <w:t>You need</w:t>
      </w:r>
      <w:r w:rsidR="00ED7E47">
        <w:t xml:space="preserve"> to take </w:t>
      </w:r>
      <w:r>
        <w:t>things</w:t>
      </w:r>
      <w:r w:rsidR="00ED7E47">
        <w:t xml:space="preserve"> to the hospital. </w:t>
      </w:r>
      <w:r w:rsidR="008100F3">
        <w:t xml:space="preserve">We packed her some pairs of pjs, a pair of socks, a dressing gown and all the </w:t>
      </w:r>
      <w:r w:rsidR="00ED7E47">
        <w:t xml:space="preserve">other things she </w:t>
      </w:r>
      <w:r w:rsidR="008100F3">
        <w:t>would need</w:t>
      </w:r>
      <w:r w:rsidR="00ED7E47">
        <w:t>.</w:t>
      </w:r>
      <w:r w:rsidR="00B0460B">
        <w:t xml:space="preserve"> We had cereal and toast for breakfast.</w:t>
      </w:r>
      <w:r w:rsidR="00121857">
        <w:t xml:space="preserve"> Then </w:t>
      </w:r>
      <w:r w:rsidR="008100F3">
        <w:t>I carr</w:t>
      </w:r>
      <w:r w:rsidR="00BD56C8">
        <w:t>y</w:t>
      </w:r>
      <w:r w:rsidR="008100F3">
        <w:t xml:space="preserve"> </w:t>
      </w:r>
      <w:r w:rsidR="00121857">
        <w:t>grandmas</w:t>
      </w:r>
      <w:r w:rsidR="008100F3">
        <w:t xml:space="preserve"> bags to the car and help my dad get her into the car. </w:t>
      </w:r>
      <w:r w:rsidR="00433DE0">
        <w:t xml:space="preserve">When </w:t>
      </w:r>
      <w:r w:rsidR="008100F3">
        <w:t xml:space="preserve">everyone was in the car, </w:t>
      </w:r>
      <w:r w:rsidR="00121857">
        <w:t xml:space="preserve">we </w:t>
      </w:r>
      <w:r w:rsidR="00433DE0">
        <w:t xml:space="preserve">drove to the hospital. It took about </w:t>
      </w:r>
      <w:r w:rsidR="00B0460B">
        <w:t xml:space="preserve">30 </w:t>
      </w:r>
      <w:proofErr w:type="gramStart"/>
      <w:r w:rsidR="00B0460B">
        <w:t>minutes</w:t>
      </w:r>
      <w:proofErr w:type="gramEnd"/>
      <w:r w:rsidR="00B0460B">
        <w:t xml:space="preserve"> and it was pretty bumpy.</w:t>
      </w:r>
    </w:p>
    <w:p w14:paraId="5B131CB7" w14:textId="738034E2" w:rsidR="008100F3" w:rsidRDefault="008100F3" w:rsidP="008100F3">
      <w:r>
        <w:t xml:space="preserve">We </w:t>
      </w:r>
      <w:r w:rsidR="00F57E51">
        <w:t xml:space="preserve">got to </w:t>
      </w:r>
      <w:r>
        <w:t xml:space="preserve">the hospital </w:t>
      </w:r>
      <w:r w:rsidR="00F57E51">
        <w:t xml:space="preserve">at </w:t>
      </w:r>
      <w:r>
        <w:t xml:space="preserve">about 9.30am ready for her to be taken in at 10:00. </w:t>
      </w:r>
    </w:p>
    <w:p w14:paraId="76AE6FBB" w14:textId="7A509064" w:rsidR="008100F3" w:rsidRDefault="008100F3" w:rsidP="008100F3">
      <w:r>
        <w:t xml:space="preserve">We left the room and walked to the waiting bay. </w:t>
      </w:r>
    </w:p>
    <w:p w14:paraId="4B5F6B99" w14:textId="2F6BF89F" w:rsidR="00A62B70" w:rsidRDefault="00C63051" w:rsidP="008100F3">
      <w:r>
        <w:t xml:space="preserve">It was hours later. </w:t>
      </w:r>
      <w:r w:rsidR="006D5C43">
        <w:t>She said that grandma was going to be okay and we could see her soon. I asked dad if I could buy some flowers from the shop</w:t>
      </w:r>
      <w:r w:rsidR="00A62B70">
        <w:t xml:space="preserve"> and he said yes. I took some money from dad and </w:t>
      </w:r>
      <w:r w:rsidR="007A4E82">
        <w:t xml:space="preserve">go </w:t>
      </w:r>
      <w:r w:rsidR="00A62B70">
        <w:t xml:space="preserve">and </w:t>
      </w:r>
      <w:r w:rsidR="007A4E82">
        <w:t>by</w:t>
      </w:r>
      <w:r w:rsidR="00A62B70">
        <w:t xml:space="preserve"> flowers. We went up to nans room and I gave them to her. She didn’t look too good.</w:t>
      </w:r>
    </w:p>
    <w:p w14:paraId="7BAED4F5" w14:textId="57B96582" w:rsidR="00AB18E9" w:rsidRDefault="00AB18E9" w:rsidP="00AB18E9">
      <w:pPr>
        <w:rPr>
          <w:rStyle w:val="Strong"/>
        </w:rPr>
      </w:pPr>
      <w:r w:rsidRPr="00D02836">
        <w:rPr>
          <w:rStyle w:val="Strong"/>
        </w:rPr>
        <w:t>Part A</w:t>
      </w:r>
      <w:r>
        <w:rPr>
          <w:rStyle w:val="Strong"/>
        </w:rPr>
        <w:t xml:space="preserve"> – version 2 – C grade response </w:t>
      </w:r>
    </w:p>
    <w:p w14:paraId="41860C89" w14:textId="6359F920" w:rsidR="002D6377" w:rsidRPr="002D6377" w:rsidRDefault="002D6377" w:rsidP="00AB18E9">
      <w:pPr>
        <w:rPr>
          <w:rStyle w:val="Strong"/>
          <w:b w:val="0"/>
          <w:bCs w:val="0"/>
        </w:rPr>
      </w:pPr>
      <w:r w:rsidRPr="002D6377">
        <w:rPr>
          <w:rStyle w:val="Strong"/>
          <w:b w:val="0"/>
          <w:bCs w:val="0"/>
        </w:rPr>
        <w:t xml:space="preserve">Note: the content highlighted in yellow was added by the student after their first round of self-reflection and peer feedback. </w:t>
      </w:r>
    </w:p>
    <w:p w14:paraId="7D2CC2B2" w14:textId="02993FED" w:rsidR="00AB18E9" w:rsidRDefault="00AB18E9" w:rsidP="00AB18E9">
      <w:r>
        <w:t xml:space="preserve">Grandma was going to hospital </w:t>
      </w:r>
      <w:r w:rsidRPr="006B61F5">
        <w:rPr>
          <w:highlight w:val="yellow"/>
        </w:rPr>
        <w:t>and</w:t>
      </w:r>
      <w:r>
        <w:t xml:space="preserve"> we don’t no if she will survive. I began to cry at the thought of losing her. I hadn’t seen her in a while cos id been away for 2 years!!! </w:t>
      </w:r>
    </w:p>
    <w:p w14:paraId="39362512" w14:textId="09A11330" w:rsidR="00AB18E9" w:rsidRDefault="00AB18E9" w:rsidP="00AB18E9">
      <w:r>
        <w:t>You need to take things to the hospital. We packed her some pairs of pjs, a pair of socks, a dressing gown and all the other things she would need. We had cereal and toast for breakfast because</w:t>
      </w:r>
      <w:r w:rsidR="002D6377">
        <w:t xml:space="preserve"> </w:t>
      </w:r>
      <w:r w:rsidRPr="005F3B43">
        <w:rPr>
          <w:highlight w:val="yellow"/>
        </w:rPr>
        <w:t>we were too worried to eat much</w:t>
      </w:r>
      <w:r>
        <w:t xml:space="preserve">. Then I carry grandmas bags to the car and help my dad get her into the car. When everyone was in the car, we drove to the hospital. It took about 30 </w:t>
      </w:r>
      <w:proofErr w:type="gramStart"/>
      <w:r>
        <w:t>minutes</w:t>
      </w:r>
      <w:proofErr w:type="gramEnd"/>
      <w:r>
        <w:t xml:space="preserve"> and it was pretty bumpy.</w:t>
      </w:r>
    </w:p>
    <w:p w14:paraId="6D38E77F" w14:textId="77777777" w:rsidR="00AB18E9" w:rsidRDefault="00AB18E9" w:rsidP="00AB18E9">
      <w:r>
        <w:t xml:space="preserve">We got to the hospital at about 9.30am ready for her to be taken in at 10:00. </w:t>
      </w:r>
    </w:p>
    <w:p w14:paraId="3B15E9AD" w14:textId="0369C46D" w:rsidR="00AB18E9" w:rsidRDefault="00AB18E9" w:rsidP="00AB18E9">
      <w:r w:rsidRPr="007A32A3">
        <w:rPr>
          <w:highlight w:val="yellow"/>
        </w:rPr>
        <w:t>Then my nana gave everyone hugs and told us to go</w:t>
      </w:r>
      <w:r>
        <w:t xml:space="preserve">. We left the room and walked to the waiting bay. </w:t>
      </w:r>
    </w:p>
    <w:p w14:paraId="52B2531C" w14:textId="77777777" w:rsidR="00AB18E9" w:rsidRDefault="00AB18E9" w:rsidP="00AB18E9">
      <w:r w:rsidRPr="00543B95">
        <w:rPr>
          <w:highlight w:val="yellow"/>
        </w:rPr>
        <w:t>I thought about how my nana looked after me when I was little. She lived near the beach and we would go for a walk and have a swim. Even when it was too cold. Then play in the park and she would buy me an ice-cream and even have one herself. Her favourite flavour was chocolate and she would always drip some on her dress. My favourite is banana.</w:t>
      </w:r>
    </w:p>
    <w:p w14:paraId="1E2B3B08" w14:textId="77777777" w:rsidR="00AB18E9" w:rsidRDefault="00AB18E9" w:rsidP="00AB18E9">
      <w:r>
        <w:t xml:space="preserve">It was hours later </w:t>
      </w:r>
      <w:r w:rsidRPr="006B61F5">
        <w:rPr>
          <w:highlight w:val="yellow"/>
        </w:rPr>
        <w:t>and then the nurse came up to my dad and uncle</w:t>
      </w:r>
      <w:r>
        <w:t xml:space="preserve">. She said that grandma was going to be okay and we could see her soon. I asked dad if I could buy some flowers from the shop and he said yes. I took some money from dad and </w:t>
      </w:r>
      <w:r w:rsidRPr="007A4E82">
        <w:rPr>
          <w:highlight w:val="yellow"/>
        </w:rPr>
        <w:t>went</w:t>
      </w:r>
      <w:r>
        <w:t xml:space="preserve"> go and by flowers. We went up to nans room and I gave them to her. She didn’t look too good.</w:t>
      </w:r>
    </w:p>
    <w:p w14:paraId="42BF9C74" w14:textId="54F9EEE1" w:rsidR="00D02836" w:rsidRPr="00D02836" w:rsidRDefault="00D02836" w:rsidP="008100F3">
      <w:pPr>
        <w:rPr>
          <w:rStyle w:val="Strong"/>
        </w:rPr>
      </w:pPr>
      <w:r w:rsidRPr="00D02836">
        <w:rPr>
          <w:rStyle w:val="Strong"/>
        </w:rPr>
        <w:t>PART B</w:t>
      </w:r>
      <w:r w:rsidR="002558E4">
        <w:rPr>
          <w:rStyle w:val="Strong"/>
        </w:rPr>
        <w:t xml:space="preserve"> – D grade </w:t>
      </w:r>
    </w:p>
    <w:p w14:paraId="52A471D4" w14:textId="6B9F40CC" w:rsidR="003460DC" w:rsidRDefault="00E4628C" w:rsidP="0004407E">
      <w:pPr>
        <w:spacing w:before="0"/>
        <w:textAlignment w:val="baseline"/>
        <w:rPr>
          <w:lang w:val="en-US"/>
        </w:rPr>
      </w:pPr>
      <w:r w:rsidRPr="005C5ACE">
        <w:rPr>
          <w:b/>
          <w:bCs/>
        </w:rPr>
        <w:t>Describe what inspired you to write this response and why is it important for you?</w:t>
      </w:r>
    </w:p>
    <w:p w14:paraId="64963427" w14:textId="2BC228D0" w:rsidR="00E4628C" w:rsidRDefault="00E4628C" w:rsidP="0004407E">
      <w:pPr>
        <w:spacing w:before="0"/>
        <w:textAlignment w:val="baseline"/>
        <w:rPr>
          <w:lang w:val="en-US"/>
        </w:rPr>
      </w:pPr>
      <w:r>
        <w:rPr>
          <w:lang w:val="en-US"/>
        </w:rPr>
        <w:t>I wrote this</w:t>
      </w:r>
      <w:r w:rsidR="005C5ACE">
        <w:rPr>
          <w:lang w:val="en-US"/>
        </w:rPr>
        <w:t xml:space="preserve"> pease about my grandma cos she nearly died and had to go have an operatun. We were </w:t>
      </w:r>
      <w:proofErr w:type="gramStart"/>
      <w:r w:rsidR="005C5ACE">
        <w:rPr>
          <w:lang w:val="en-US"/>
        </w:rPr>
        <w:t>really worried</w:t>
      </w:r>
      <w:proofErr w:type="gramEnd"/>
      <w:r w:rsidR="005C5ACE">
        <w:rPr>
          <w:lang w:val="en-US"/>
        </w:rPr>
        <w:t xml:space="preserve"> so I thought this would be a good thing to write bout personally.</w:t>
      </w:r>
    </w:p>
    <w:p w14:paraId="300EC4CE" w14:textId="3CC00B2A" w:rsidR="003460DC" w:rsidRDefault="00E4628C" w:rsidP="0004407E">
      <w:pPr>
        <w:spacing w:before="0"/>
        <w:textAlignment w:val="baseline"/>
      </w:pPr>
      <w:r w:rsidRPr="00F83AE1">
        <w:rPr>
          <w:rStyle w:val="Strong"/>
        </w:rPr>
        <w:t>Explain the steps you took to develop your response. (For example, you could include any research you did, or talk about different feedback you received.)</w:t>
      </w:r>
    </w:p>
    <w:p w14:paraId="715B96E7" w14:textId="3C08937C" w:rsidR="00E4628C" w:rsidRDefault="004F0C51" w:rsidP="0004407E">
      <w:pPr>
        <w:spacing w:before="0"/>
        <w:textAlignment w:val="baseline"/>
      </w:pPr>
      <w:r>
        <w:t>I mostly just started writing. I thought about nan and thought that would be a</w:t>
      </w:r>
      <w:r w:rsidR="00F83AE1">
        <w:t xml:space="preserve"> </w:t>
      </w:r>
      <w:r>
        <w:t xml:space="preserve">good topic. </w:t>
      </w:r>
    </w:p>
    <w:p w14:paraId="5E655BD4" w14:textId="77777777" w:rsidR="00F14EBE" w:rsidRDefault="00E4628C" w:rsidP="0004407E">
      <w:pPr>
        <w:spacing w:before="0"/>
        <w:textAlignment w:val="baseline"/>
      </w:pPr>
      <w:r w:rsidRPr="00F83AE1">
        <w:rPr>
          <w:rStyle w:val="Strong"/>
        </w:rPr>
        <w:t>Identify one part of your response that improved after revision and explain what changes you made.</w:t>
      </w:r>
      <w:r w:rsidRPr="00E4628C">
        <w:t> </w:t>
      </w:r>
    </w:p>
    <w:p w14:paraId="4EB32D37" w14:textId="2ED938D0" w:rsidR="00F83AE1" w:rsidRDefault="00F83AE1" w:rsidP="0004407E">
      <w:pPr>
        <w:spacing w:before="0"/>
        <w:textAlignment w:val="baseline"/>
      </w:pPr>
      <w:r>
        <w:t>My friend had a look at it and said I needed to have more emo</w:t>
      </w:r>
      <w:r w:rsidR="00C72A1E">
        <w:t>shions</w:t>
      </w:r>
      <w:r>
        <w:t xml:space="preserve"> in it. So I added in things like I was crying and how my dad and uncle aren’t talking to each other. I think that made it more emoshional.</w:t>
      </w:r>
    </w:p>
    <w:p w14:paraId="20356F8F" w14:textId="30745D44" w:rsidR="0004407E" w:rsidRDefault="0004407E" w:rsidP="00E25C37">
      <w:pPr>
        <w:pStyle w:val="Heading2"/>
      </w:pPr>
      <w:bookmarkStart w:id="75" w:name="_Toc152254599"/>
      <w:r>
        <w:t xml:space="preserve">Phase 6, resource </w:t>
      </w:r>
      <w:r w:rsidR="00E51DD0">
        <w:t>5</w:t>
      </w:r>
      <w:r>
        <w:t xml:space="preserve"> – </w:t>
      </w:r>
      <w:r w:rsidR="00C21FE6">
        <w:t xml:space="preserve">grade </w:t>
      </w:r>
      <w:r w:rsidR="00C8179A">
        <w:t xml:space="preserve">A sample </w:t>
      </w:r>
      <w:r>
        <w:t>task</w:t>
      </w:r>
      <w:bookmarkEnd w:id="75"/>
    </w:p>
    <w:p w14:paraId="5753304A" w14:textId="544775B2" w:rsidR="00F97445" w:rsidRDefault="0004407E" w:rsidP="0004407E">
      <w:pPr>
        <w:rPr>
          <w:rStyle w:val="Strong"/>
        </w:rPr>
      </w:pPr>
      <w:r w:rsidRPr="0004407E">
        <w:rPr>
          <w:rStyle w:val="Strong"/>
        </w:rPr>
        <w:t>P</w:t>
      </w:r>
      <w:r w:rsidR="00727679">
        <w:rPr>
          <w:rStyle w:val="Strong"/>
        </w:rPr>
        <w:t>ART</w:t>
      </w:r>
      <w:r w:rsidRPr="0004407E">
        <w:rPr>
          <w:rStyle w:val="Strong"/>
        </w:rPr>
        <w:t xml:space="preserve"> A</w:t>
      </w:r>
    </w:p>
    <w:p w14:paraId="4891FB59" w14:textId="5CD516CA" w:rsidR="00BA16EF" w:rsidRPr="00BA16EF" w:rsidRDefault="00BA16EF" w:rsidP="0004407E">
      <w:pPr>
        <w:rPr>
          <w:rStyle w:val="Strong"/>
        </w:rPr>
      </w:pPr>
      <w:r w:rsidRPr="00BA16EF">
        <w:rPr>
          <w:rStyle w:val="Strong"/>
        </w:rPr>
        <w:t>Nan, the demon fighter.</w:t>
      </w:r>
    </w:p>
    <w:p w14:paraId="654AC8C6" w14:textId="002DAA67" w:rsidR="003F1640" w:rsidRPr="006E767B" w:rsidRDefault="003F1640" w:rsidP="0004407E">
      <w:pPr>
        <w:rPr>
          <w:rStyle w:val="Strong"/>
          <w:b w:val="0"/>
          <w:bCs w:val="0"/>
        </w:rPr>
      </w:pPr>
      <w:r w:rsidRPr="006E767B">
        <w:rPr>
          <w:rStyle w:val="Strong"/>
          <w:b w:val="0"/>
        </w:rPr>
        <w:t xml:space="preserve">A biker’s helmet with skull and crossbones sat on the </w:t>
      </w:r>
      <w:r w:rsidR="006E767B" w:rsidRPr="006E767B">
        <w:rPr>
          <w:rStyle w:val="Strong"/>
          <w:b w:val="0"/>
        </w:rPr>
        <w:t>antique hallway table.</w:t>
      </w:r>
      <w:r w:rsidR="00433CE2">
        <w:rPr>
          <w:rStyle w:val="Strong"/>
          <w:b w:val="0"/>
        </w:rPr>
        <w:t xml:space="preserve"> Somewhere the smell of baking lasagne.</w:t>
      </w:r>
      <w:r w:rsidR="009B2ABE">
        <w:rPr>
          <w:rStyle w:val="Strong"/>
          <w:b w:val="0"/>
        </w:rPr>
        <w:t xml:space="preserve"> </w:t>
      </w:r>
    </w:p>
    <w:p w14:paraId="3A3AE8A4" w14:textId="03049036" w:rsidR="009B2ABE" w:rsidRDefault="00CA00BB" w:rsidP="0004407E">
      <w:pPr>
        <w:rPr>
          <w:rStyle w:val="Strong"/>
          <w:b w:val="0"/>
          <w:bCs w:val="0"/>
        </w:rPr>
      </w:pPr>
      <w:r>
        <w:rPr>
          <w:rStyle w:val="Strong"/>
          <w:b w:val="0"/>
        </w:rPr>
        <w:t xml:space="preserve">I placed the </w:t>
      </w:r>
      <w:r w:rsidR="001B6C0D">
        <w:rPr>
          <w:rStyle w:val="Strong"/>
          <w:b w:val="0"/>
        </w:rPr>
        <w:t>old woman’s handkerchief</w:t>
      </w:r>
      <w:r w:rsidR="00DE7668">
        <w:rPr>
          <w:rStyle w:val="Strong"/>
          <w:b w:val="0"/>
        </w:rPr>
        <w:t xml:space="preserve"> on the table </w:t>
      </w:r>
      <w:r w:rsidR="00376153">
        <w:rPr>
          <w:rStyle w:val="Strong"/>
          <w:b w:val="0"/>
        </w:rPr>
        <w:t>and walked toward the kitchen.</w:t>
      </w:r>
      <w:r w:rsidR="00B94EFF">
        <w:rPr>
          <w:rStyle w:val="Strong"/>
          <w:b w:val="0"/>
        </w:rPr>
        <w:t xml:space="preserve"> How had it come to this I wondered?</w:t>
      </w:r>
    </w:p>
    <w:p w14:paraId="41C92FDE" w14:textId="1F8F89A3" w:rsidR="009B2ABE" w:rsidRPr="006E767B" w:rsidRDefault="009B2ABE" w:rsidP="0004407E">
      <w:pPr>
        <w:rPr>
          <w:rStyle w:val="Strong"/>
          <w:b w:val="0"/>
          <w:bCs w:val="0"/>
        </w:rPr>
      </w:pPr>
      <w:r>
        <w:rPr>
          <w:rStyle w:val="Strong"/>
          <w:b w:val="0"/>
        </w:rPr>
        <w:t>*</w:t>
      </w:r>
    </w:p>
    <w:p w14:paraId="619495CC" w14:textId="6E5A6FF8" w:rsidR="00A83790" w:rsidRDefault="00A83790" w:rsidP="0004407E">
      <w:pPr>
        <w:rPr>
          <w:rStyle w:val="Strong"/>
          <w:b w:val="0"/>
          <w:bCs w:val="0"/>
        </w:rPr>
      </w:pPr>
      <w:r>
        <w:rPr>
          <w:rStyle w:val="Strong"/>
          <w:b w:val="0"/>
        </w:rPr>
        <w:t xml:space="preserve">Nan clung on to my shirt and </w:t>
      </w:r>
      <w:r w:rsidR="00E5394A">
        <w:rPr>
          <w:rStyle w:val="Strong"/>
          <w:b w:val="0"/>
        </w:rPr>
        <w:t>buried her head into my shoulder</w:t>
      </w:r>
      <w:r w:rsidR="00E3731A">
        <w:rPr>
          <w:rStyle w:val="Strong"/>
          <w:b w:val="0"/>
        </w:rPr>
        <w:t xml:space="preserve">. </w:t>
      </w:r>
      <w:r w:rsidR="002A6670">
        <w:rPr>
          <w:rStyle w:val="Strong"/>
          <w:b w:val="0"/>
        </w:rPr>
        <w:t xml:space="preserve">When she pulled away and looked up </w:t>
      </w:r>
      <w:r w:rsidR="00AC0320">
        <w:rPr>
          <w:rStyle w:val="Strong"/>
          <w:b w:val="0"/>
        </w:rPr>
        <w:t>h</w:t>
      </w:r>
      <w:r w:rsidR="00E3731A">
        <w:rPr>
          <w:rStyle w:val="Strong"/>
          <w:b w:val="0"/>
        </w:rPr>
        <w:t xml:space="preserve">er eyes were wet with tears </w:t>
      </w:r>
      <w:r w:rsidR="00AC0320">
        <w:rPr>
          <w:rStyle w:val="Strong"/>
          <w:b w:val="0"/>
        </w:rPr>
        <w:t>but she was smiling</w:t>
      </w:r>
      <w:r w:rsidR="004B1135">
        <w:rPr>
          <w:rStyle w:val="Strong"/>
          <w:b w:val="0"/>
        </w:rPr>
        <w:t>.</w:t>
      </w:r>
    </w:p>
    <w:p w14:paraId="5C34CADC" w14:textId="6F0D2CE6" w:rsidR="004B1135" w:rsidRDefault="004B1135" w:rsidP="0004407E">
      <w:pPr>
        <w:rPr>
          <w:rStyle w:val="Strong"/>
          <w:b w:val="0"/>
          <w:bCs w:val="0"/>
        </w:rPr>
      </w:pPr>
      <w:r>
        <w:rPr>
          <w:rStyle w:val="Strong"/>
          <w:b w:val="0"/>
        </w:rPr>
        <w:t>“It</w:t>
      </w:r>
      <w:r w:rsidR="0011743D">
        <w:rPr>
          <w:rStyle w:val="Strong"/>
          <w:b w:val="0"/>
        </w:rPr>
        <w:t>’</w:t>
      </w:r>
      <w:r>
        <w:rPr>
          <w:rStyle w:val="Strong"/>
          <w:b w:val="0"/>
        </w:rPr>
        <w:t>ll be okay</w:t>
      </w:r>
      <w:r w:rsidR="00A426E4">
        <w:rPr>
          <w:rStyle w:val="Strong"/>
          <w:b w:val="0"/>
        </w:rPr>
        <w:t xml:space="preserve">,” she </w:t>
      </w:r>
      <w:r w:rsidR="0011743D">
        <w:rPr>
          <w:rStyle w:val="Strong"/>
          <w:b w:val="0"/>
        </w:rPr>
        <w:t>said</w:t>
      </w:r>
      <w:r w:rsidR="00A426E4">
        <w:rPr>
          <w:rStyle w:val="Strong"/>
          <w:b w:val="0"/>
        </w:rPr>
        <w:t xml:space="preserve"> as my own eyes began to well</w:t>
      </w:r>
      <w:r w:rsidR="002576DE">
        <w:rPr>
          <w:rStyle w:val="Strong"/>
          <w:b w:val="0"/>
        </w:rPr>
        <w:t xml:space="preserve"> and my shoulders slumped.</w:t>
      </w:r>
      <w:r w:rsidR="0005221E">
        <w:rPr>
          <w:rStyle w:val="Strong"/>
          <w:b w:val="0"/>
        </w:rPr>
        <w:t xml:space="preserve"> </w:t>
      </w:r>
      <w:r w:rsidR="00292E87">
        <w:rPr>
          <w:rStyle w:val="Strong"/>
          <w:b w:val="0"/>
        </w:rPr>
        <w:t xml:space="preserve">She pulled out one of her </w:t>
      </w:r>
      <w:r w:rsidR="008B5857">
        <w:rPr>
          <w:rStyle w:val="Strong"/>
          <w:b w:val="0"/>
        </w:rPr>
        <w:t>embroidered</w:t>
      </w:r>
      <w:r w:rsidR="00EF12CD">
        <w:rPr>
          <w:rStyle w:val="Strong"/>
          <w:b w:val="0"/>
        </w:rPr>
        <w:t xml:space="preserve"> hankies, the one with </w:t>
      </w:r>
      <w:r w:rsidR="00296D44">
        <w:rPr>
          <w:rStyle w:val="Strong"/>
          <w:b w:val="0"/>
        </w:rPr>
        <w:t>the strawberries</w:t>
      </w:r>
      <w:r w:rsidR="008B5857">
        <w:rPr>
          <w:rStyle w:val="Strong"/>
          <w:b w:val="0"/>
        </w:rPr>
        <w:t xml:space="preserve"> and wiped my face</w:t>
      </w:r>
      <w:r w:rsidR="009B36CC">
        <w:rPr>
          <w:rStyle w:val="Strong"/>
          <w:b w:val="0"/>
        </w:rPr>
        <w:t xml:space="preserve"> with it. </w:t>
      </w:r>
    </w:p>
    <w:p w14:paraId="12CC9A40" w14:textId="5E16C4CC" w:rsidR="002576DE" w:rsidRDefault="00615453" w:rsidP="0004407E">
      <w:pPr>
        <w:rPr>
          <w:rStyle w:val="Strong"/>
          <w:b w:val="0"/>
          <w:bCs w:val="0"/>
        </w:rPr>
      </w:pPr>
      <w:r>
        <w:rPr>
          <w:rStyle w:val="Strong"/>
          <w:b w:val="0"/>
        </w:rPr>
        <w:t xml:space="preserve">All </w:t>
      </w:r>
      <w:r w:rsidR="002576DE">
        <w:rPr>
          <w:rStyle w:val="Strong"/>
          <w:b w:val="0"/>
        </w:rPr>
        <w:t xml:space="preserve">I knew </w:t>
      </w:r>
      <w:r>
        <w:rPr>
          <w:rStyle w:val="Strong"/>
          <w:b w:val="0"/>
        </w:rPr>
        <w:t xml:space="preserve">was that </w:t>
      </w:r>
      <w:r w:rsidR="002576DE">
        <w:rPr>
          <w:rStyle w:val="Strong"/>
          <w:b w:val="0"/>
        </w:rPr>
        <w:t>I had to be strong – strong for nan</w:t>
      </w:r>
      <w:r w:rsidR="009D1C51">
        <w:rPr>
          <w:rStyle w:val="Strong"/>
          <w:b w:val="0"/>
        </w:rPr>
        <w:t xml:space="preserve"> – </w:t>
      </w:r>
      <w:r w:rsidR="009D392C">
        <w:rPr>
          <w:rStyle w:val="Strong"/>
          <w:b w:val="0"/>
        </w:rPr>
        <w:t xml:space="preserve">but I was not sure I could </w:t>
      </w:r>
      <w:r w:rsidR="005F63C8">
        <w:rPr>
          <w:rStyle w:val="Strong"/>
          <w:b w:val="0"/>
        </w:rPr>
        <w:t>do</w:t>
      </w:r>
      <w:r w:rsidR="009D392C">
        <w:rPr>
          <w:rStyle w:val="Strong"/>
          <w:b w:val="0"/>
        </w:rPr>
        <w:t xml:space="preserve"> it</w:t>
      </w:r>
      <w:r w:rsidR="009D1C51">
        <w:rPr>
          <w:rStyle w:val="Strong"/>
          <w:b w:val="0"/>
        </w:rPr>
        <w:t>.</w:t>
      </w:r>
      <w:r w:rsidR="001622E3">
        <w:rPr>
          <w:rStyle w:val="Strong"/>
          <w:b w:val="0"/>
        </w:rPr>
        <w:t xml:space="preserve"> This </w:t>
      </w:r>
      <w:proofErr w:type="gramStart"/>
      <w:r w:rsidR="001622E3">
        <w:rPr>
          <w:rStyle w:val="Strong"/>
          <w:b w:val="0"/>
        </w:rPr>
        <w:t>small wrinkled</w:t>
      </w:r>
      <w:proofErr w:type="gramEnd"/>
      <w:r w:rsidR="001622E3">
        <w:rPr>
          <w:rStyle w:val="Strong"/>
          <w:b w:val="0"/>
        </w:rPr>
        <w:t xml:space="preserve"> woman was all that had held our family together all these years</w:t>
      </w:r>
      <w:r w:rsidR="009D1C51">
        <w:rPr>
          <w:rStyle w:val="Strong"/>
          <w:b w:val="0"/>
        </w:rPr>
        <w:t>.</w:t>
      </w:r>
      <w:r w:rsidR="00E45AF6">
        <w:rPr>
          <w:rStyle w:val="Strong"/>
          <w:b w:val="0"/>
        </w:rPr>
        <w:t xml:space="preserve"> </w:t>
      </w:r>
      <w:r w:rsidR="005A0D26">
        <w:rPr>
          <w:rStyle w:val="Strong"/>
          <w:b w:val="0"/>
        </w:rPr>
        <w:t xml:space="preserve">Over her shoulder I saw the </w:t>
      </w:r>
      <w:r w:rsidR="00155AD2">
        <w:rPr>
          <w:rStyle w:val="Strong"/>
          <w:b w:val="0"/>
        </w:rPr>
        <w:t>photographs, all lined up in their silver frames along the mantelpiece</w:t>
      </w:r>
      <w:r w:rsidR="003F1E53">
        <w:rPr>
          <w:rStyle w:val="Strong"/>
          <w:b w:val="0"/>
        </w:rPr>
        <w:t>. The ones with the faces I had never seen in person. The ones</w:t>
      </w:r>
      <w:r w:rsidR="006F1968">
        <w:rPr>
          <w:rStyle w:val="Strong"/>
          <w:b w:val="0"/>
        </w:rPr>
        <w:t xml:space="preserve"> with the faces I had not seen in years. Not since the shouting</w:t>
      </w:r>
      <w:r w:rsidR="00F069B2">
        <w:rPr>
          <w:rStyle w:val="Strong"/>
          <w:b w:val="0"/>
        </w:rPr>
        <w:t xml:space="preserve">. </w:t>
      </w:r>
      <w:r w:rsidR="00E11B96">
        <w:rPr>
          <w:rStyle w:val="Strong"/>
          <w:b w:val="0"/>
        </w:rPr>
        <w:t xml:space="preserve">The doors smashing closed like thunderclaps through the </w:t>
      </w:r>
      <w:r w:rsidR="0051068C">
        <w:rPr>
          <w:rStyle w:val="Strong"/>
          <w:b w:val="0"/>
        </w:rPr>
        <w:t>weathered house.</w:t>
      </w:r>
    </w:p>
    <w:p w14:paraId="0375C4EA" w14:textId="0E3AB803" w:rsidR="00FE0B89" w:rsidRDefault="001B34F0" w:rsidP="0004407E">
      <w:pPr>
        <w:rPr>
          <w:rStyle w:val="Strong"/>
          <w:b w:val="0"/>
          <w:bCs w:val="0"/>
        </w:rPr>
      </w:pPr>
      <w:r>
        <w:rPr>
          <w:rStyle w:val="Strong"/>
          <w:b w:val="0"/>
        </w:rPr>
        <w:t xml:space="preserve">Dad </w:t>
      </w:r>
      <w:r w:rsidR="00063EEC">
        <w:rPr>
          <w:rStyle w:val="Strong"/>
          <w:b w:val="0"/>
        </w:rPr>
        <w:t xml:space="preserve">was standing in </w:t>
      </w:r>
      <w:r w:rsidR="006F354B">
        <w:rPr>
          <w:rStyle w:val="Strong"/>
          <w:b w:val="0"/>
        </w:rPr>
        <w:t xml:space="preserve">the </w:t>
      </w:r>
      <w:r w:rsidR="00063EEC">
        <w:rPr>
          <w:rStyle w:val="Strong"/>
          <w:b w:val="0"/>
        </w:rPr>
        <w:t>hallway</w:t>
      </w:r>
      <w:r w:rsidR="001B2C24">
        <w:rPr>
          <w:rStyle w:val="Strong"/>
          <w:b w:val="0"/>
        </w:rPr>
        <w:t>. We pulled apart. I</w:t>
      </w:r>
      <w:r>
        <w:rPr>
          <w:rStyle w:val="Strong"/>
          <w:b w:val="0"/>
        </w:rPr>
        <w:t>t was time to go.</w:t>
      </w:r>
    </w:p>
    <w:p w14:paraId="79C4D997" w14:textId="4EB23908" w:rsidR="00D0506E" w:rsidRDefault="00D0506E" w:rsidP="0004407E">
      <w:pPr>
        <w:rPr>
          <w:rStyle w:val="Strong"/>
          <w:b w:val="0"/>
          <w:bCs w:val="0"/>
        </w:rPr>
      </w:pPr>
      <w:r>
        <w:rPr>
          <w:rStyle w:val="Strong"/>
          <w:b w:val="0"/>
        </w:rPr>
        <w:t>The glass doors sprung open before us</w:t>
      </w:r>
      <w:r w:rsidR="00405DF6">
        <w:rPr>
          <w:rStyle w:val="Strong"/>
          <w:b w:val="0"/>
        </w:rPr>
        <w:t>,</w:t>
      </w:r>
      <w:r>
        <w:rPr>
          <w:rStyle w:val="Strong"/>
          <w:b w:val="0"/>
        </w:rPr>
        <w:t xml:space="preserve"> and we</w:t>
      </w:r>
      <w:r w:rsidR="00405DF6">
        <w:rPr>
          <w:rStyle w:val="Strong"/>
          <w:b w:val="0"/>
        </w:rPr>
        <w:t xml:space="preserve"> stepped into the sterile foyer of the hospital. </w:t>
      </w:r>
      <w:r w:rsidR="00FC2744">
        <w:rPr>
          <w:rStyle w:val="Strong"/>
          <w:b w:val="0"/>
        </w:rPr>
        <w:t>Nan floated in first and you’d have thought she was there for a ball</w:t>
      </w:r>
      <w:r w:rsidR="00AA448B">
        <w:rPr>
          <w:rStyle w:val="Strong"/>
          <w:b w:val="0"/>
        </w:rPr>
        <w:t xml:space="preserve"> or something. She greeted the receptionist warmly and </w:t>
      </w:r>
      <w:r w:rsidR="003763C4">
        <w:rPr>
          <w:rStyle w:val="Strong"/>
          <w:b w:val="0"/>
        </w:rPr>
        <w:t>announced she was there to beat her demon once and for all.</w:t>
      </w:r>
      <w:r w:rsidR="008B4533">
        <w:rPr>
          <w:rStyle w:val="Strong"/>
          <w:b w:val="0"/>
        </w:rPr>
        <w:t xml:space="preserve"> The lady said she was to go straight in to prepare for her surgery</w:t>
      </w:r>
      <w:r w:rsidR="00DC791C">
        <w:rPr>
          <w:rStyle w:val="Strong"/>
          <w:b w:val="0"/>
        </w:rPr>
        <w:t xml:space="preserve"> and gave her a</w:t>
      </w:r>
      <w:r w:rsidR="00906BFB">
        <w:rPr>
          <w:rStyle w:val="Strong"/>
          <w:b w:val="0"/>
        </w:rPr>
        <w:t xml:space="preserve"> clipboard</w:t>
      </w:r>
      <w:r w:rsidR="008B4533">
        <w:rPr>
          <w:rStyle w:val="Strong"/>
          <w:b w:val="0"/>
        </w:rPr>
        <w:t>.</w:t>
      </w:r>
    </w:p>
    <w:p w14:paraId="4B904ECA" w14:textId="55E5D0CF" w:rsidR="0002446F" w:rsidRDefault="008B2F6C" w:rsidP="0004407E">
      <w:pPr>
        <w:rPr>
          <w:rStyle w:val="Strong"/>
          <w:b w:val="0"/>
          <w:bCs w:val="0"/>
        </w:rPr>
      </w:pPr>
      <w:r>
        <w:rPr>
          <w:rStyle w:val="Strong"/>
          <w:b w:val="0"/>
        </w:rPr>
        <w:t>Nan turned around to embrace us farewell</w:t>
      </w:r>
      <w:r w:rsidR="00755936">
        <w:rPr>
          <w:rStyle w:val="Strong"/>
          <w:b w:val="0"/>
        </w:rPr>
        <w:t xml:space="preserve">. She looked tiny and afraid. </w:t>
      </w:r>
      <w:r w:rsidR="00910AB9">
        <w:rPr>
          <w:rStyle w:val="Strong"/>
          <w:b w:val="0"/>
        </w:rPr>
        <w:t xml:space="preserve">I </w:t>
      </w:r>
      <w:r w:rsidR="007C498C">
        <w:rPr>
          <w:rStyle w:val="Strong"/>
          <w:b w:val="0"/>
        </w:rPr>
        <w:t>p</w:t>
      </w:r>
      <w:r w:rsidR="000307CF">
        <w:rPr>
          <w:rStyle w:val="Strong"/>
          <w:b w:val="0"/>
        </w:rPr>
        <w:t>eere</w:t>
      </w:r>
      <w:r w:rsidR="00910AB9">
        <w:rPr>
          <w:rStyle w:val="Strong"/>
          <w:b w:val="0"/>
        </w:rPr>
        <w:t>d down at my boots. Size 13 and yet inside my toes felt</w:t>
      </w:r>
      <w:r w:rsidR="006C4A60">
        <w:rPr>
          <w:rStyle w:val="Strong"/>
          <w:b w:val="0"/>
        </w:rPr>
        <w:t xml:space="preserve"> </w:t>
      </w:r>
      <w:r w:rsidR="008F0324">
        <w:rPr>
          <w:rStyle w:val="Strong"/>
          <w:b w:val="0"/>
        </w:rPr>
        <w:t xml:space="preserve">miniscule and </w:t>
      </w:r>
      <w:r w:rsidR="006C4A60">
        <w:rPr>
          <w:rStyle w:val="Strong"/>
          <w:b w:val="0"/>
        </w:rPr>
        <w:t>cold</w:t>
      </w:r>
      <w:r w:rsidR="008F6D33">
        <w:rPr>
          <w:rStyle w:val="Strong"/>
          <w:b w:val="0"/>
        </w:rPr>
        <w:t xml:space="preserve">. I wondered if I would </w:t>
      </w:r>
      <w:r w:rsidR="00D7072B">
        <w:rPr>
          <w:rStyle w:val="Strong"/>
          <w:b w:val="0"/>
        </w:rPr>
        <w:t xml:space="preserve">ever </w:t>
      </w:r>
      <w:r w:rsidR="008F6D33">
        <w:rPr>
          <w:rStyle w:val="Strong"/>
          <w:b w:val="0"/>
        </w:rPr>
        <w:t>see her ag</w:t>
      </w:r>
      <w:r w:rsidR="007C498C">
        <w:rPr>
          <w:rStyle w:val="Strong"/>
          <w:b w:val="0"/>
        </w:rPr>
        <w:t>ain</w:t>
      </w:r>
      <w:r>
        <w:rPr>
          <w:rStyle w:val="Strong"/>
          <w:b w:val="0"/>
        </w:rPr>
        <w:t xml:space="preserve">, </w:t>
      </w:r>
      <w:r w:rsidR="00F42F81">
        <w:rPr>
          <w:rStyle w:val="Strong"/>
          <w:b w:val="0"/>
        </w:rPr>
        <w:t xml:space="preserve">if I would walk down that </w:t>
      </w:r>
      <w:r w:rsidR="000608B3">
        <w:rPr>
          <w:rStyle w:val="Strong"/>
          <w:b w:val="0"/>
        </w:rPr>
        <w:t xml:space="preserve">hallway with its soft </w:t>
      </w:r>
      <w:r w:rsidR="00BD0CB2">
        <w:rPr>
          <w:rStyle w:val="Strong"/>
          <w:b w:val="0"/>
        </w:rPr>
        <w:t xml:space="preserve">green carpet towards the little kitchen with </w:t>
      </w:r>
      <w:r w:rsidR="005C3082">
        <w:rPr>
          <w:rStyle w:val="Strong"/>
          <w:b w:val="0"/>
        </w:rPr>
        <w:t xml:space="preserve">all </w:t>
      </w:r>
      <w:r w:rsidR="00BD0CB2">
        <w:rPr>
          <w:rStyle w:val="Strong"/>
          <w:b w:val="0"/>
        </w:rPr>
        <w:t xml:space="preserve">its smells of </w:t>
      </w:r>
      <w:r w:rsidR="005C3082">
        <w:rPr>
          <w:rStyle w:val="Strong"/>
          <w:b w:val="0"/>
        </w:rPr>
        <w:t>baking</w:t>
      </w:r>
      <w:r w:rsidR="005511C6">
        <w:rPr>
          <w:rStyle w:val="Strong"/>
          <w:b w:val="0"/>
        </w:rPr>
        <w:t xml:space="preserve">. </w:t>
      </w:r>
    </w:p>
    <w:p w14:paraId="19F881B3" w14:textId="7B5E7FA7" w:rsidR="00E35347" w:rsidRDefault="0002446F" w:rsidP="0004407E">
      <w:pPr>
        <w:rPr>
          <w:rStyle w:val="Strong"/>
          <w:b w:val="0"/>
          <w:bCs w:val="0"/>
        </w:rPr>
      </w:pPr>
      <w:r>
        <w:rPr>
          <w:rStyle w:val="Strong"/>
          <w:b w:val="0"/>
        </w:rPr>
        <w:t xml:space="preserve">When I looked up </w:t>
      </w:r>
      <w:r w:rsidR="00AC3BD3">
        <w:rPr>
          <w:rStyle w:val="Strong"/>
          <w:b w:val="0"/>
        </w:rPr>
        <w:t>there was</w:t>
      </w:r>
      <w:r>
        <w:rPr>
          <w:rStyle w:val="Strong"/>
          <w:b w:val="0"/>
        </w:rPr>
        <w:t xml:space="preserve"> </w:t>
      </w:r>
      <w:r w:rsidR="00085AB1">
        <w:rPr>
          <w:rStyle w:val="Strong"/>
          <w:b w:val="0"/>
        </w:rPr>
        <w:t xml:space="preserve">a man in a biker jacket </w:t>
      </w:r>
      <w:r w:rsidR="00974B97">
        <w:rPr>
          <w:rStyle w:val="Strong"/>
          <w:b w:val="0"/>
        </w:rPr>
        <w:t xml:space="preserve">staring at </w:t>
      </w:r>
      <w:r w:rsidR="006B5915">
        <w:rPr>
          <w:rStyle w:val="Strong"/>
          <w:b w:val="0"/>
        </w:rPr>
        <w:t>dad</w:t>
      </w:r>
      <w:r w:rsidR="00974B97">
        <w:rPr>
          <w:rStyle w:val="Strong"/>
          <w:b w:val="0"/>
        </w:rPr>
        <w:t>. A</w:t>
      </w:r>
      <w:r w:rsidR="006B5915">
        <w:rPr>
          <w:rStyle w:val="Strong"/>
          <w:b w:val="0"/>
        </w:rPr>
        <w:t xml:space="preserve"> look </w:t>
      </w:r>
      <w:r w:rsidR="008B3856">
        <w:rPr>
          <w:rStyle w:val="Strong"/>
          <w:b w:val="0"/>
        </w:rPr>
        <w:t>like a howling storm across his face.</w:t>
      </w:r>
      <w:r w:rsidR="00C839DD">
        <w:rPr>
          <w:rStyle w:val="Strong"/>
          <w:b w:val="0"/>
        </w:rPr>
        <w:t xml:space="preserve"> I didn’t know who he was, what to do. In a mo</w:t>
      </w:r>
      <w:r w:rsidR="00962E61">
        <w:rPr>
          <w:rStyle w:val="Strong"/>
          <w:b w:val="0"/>
        </w:rPr>
        <w:t>ment dad had sworn and stepped forward</w:t>
      </w:r>
      <w:r w:rsidR="000869E2">
        <w:rPr>
          <w:rStyle w:val="Strong"/>
          <w:b w:val="0"/>
        </w:rPr>
        <w:t xml:space="preserve">, then the man had pushed him away with his helmet. </w:t>
      </w:r>
      <w:r w:rsidR="009068A2">
        <w:rPr>
          <w:rStyle w:val="Strong"/>
          <w:b w:val="0"/>
        </w:rPr>
        <w:t xml:space="preserve">There was a yell. </w:t>
      </w:r>
      <w:r w:rsidR="00B35336">
        <w:rPr>
          <w:rStyle w:val="Strong"/>
          <w:b w:val="0"/>
        </w:rPr>
        <w:t>N</w:t>
      </w:r>
      <w:r w:rsidR="009068A2">
        <w:rPr>
          <w:rStyle w:val="Strong"/>
          <w:b w:val="0"/>
        </w:rPr>
        <w:t xml:space="preserve">an </w:t>
      </w:r>
      <w:r w:rsidR="00B35336">
        <w:rPr>
          <w:rStyle w:val="Strong"/>
          <w:b w:val="0"/>
        </w:rPr>
        <w:t>shouted ‘Boys!’</w:t>
      </w:r>
      <w:r w:rsidR="009068A2">
        <w:rPr>
          <w:rStyle w:val="Strong"/>
          <w:b w:val="0"/>
        </w:rPr>
        <w:t xml:space="preserve"> </w:t>
      </w:r>
      <w:r w:rsidR="000869E2">
        <w:rPr>
          <w:rStyle w:val="Strong"/>
          <w:b w:val="0"/>
        </w:rPr>
        <w:t xml:space="preserve">Dad </w:t>
      </w:r>
      <w:r w:rsidR="00BD0C25">
        <w:rPr>
          <w:rStyle w:val="Strong"/>
          <w:b w:val="0"/>
        </w:rPr>
        <w:t>stumbled back and then lunged forward</w:t>
      </w:r>
      <w:r w:rsidR="00A405B0">
        <w:rPr>
          <w:rStyle w:val="Strong"/>
          <w:b w:val="0"/>
        </w:rPr>
        <w:t xml:space="preserve">. </w:t>
      </w:r>
      <w:r w:rsidR="00DE5FF6">
        <w:rPr>
          <w:rStyle w:val="Strong"/>
          <w:b w:val="0"/>
        </w:rPr>
        <w:t xml:space="preserve">Over Nan’s head he shoved the biker in the chest. </w:t>
      </w:r>
      <w:r w:rsidR="0032343B">
        <w:rPr>
          <w:rStyle w:val="Strong"/>
          <w:b w:val="0"/>
        </w:rPr>
        <w:t>I moved closer. Then I saw</w:t>
      </w:r>
      <w:r w:rsidR="00743E0B">
        <w:rPr>
          <w:rStyle w:val="Strong"/>
          <w:b w:val="0"/>
        </w:rPr>
        <w:t xml:space="preserve"> the knife scabbard on the belt of the </w:t>
      </w:r>
      <w:r w:rsidR="001F2101">
        <w:rPr>
          <w:rStyle w:val="Strong"/>
          <w:b w:val="0"/>
        </w:rPr>
        <w:t>man. His hand</w:t>
      </w:r>
      <w:r w:rsidR="000442B9">
        <w:rPr>
          <w:rStyle w:val="Strong"/>
          <w:b w:val="0"/>
        </w:rPr>
        <w:t xml:space="preserve"> inching towards it. </w:t>
      </w:r>
      <w:r w:rsidR="00CE299B">
        <w:rPr>
          <w:rStyle w:val="Strong"/>
          <w:b w:val="0"/>
        </w:rPr>
        <w:t>Then there as a metallic crash and we all looked to Nan</w:t>
      </w:r>
      <w:r w:rsidR="00091990">
        <w:rPr>
          <w:rStyle w:val="Strong"/>
          <w:b w:val="0"/>
        </w:rPr>
        <w:t xml:space="preserve">. The </w:t>
      </w:r>
      <w:r w:rsidR="00CA623C">
        <w:rPr>
          <w:rStyle w:val="Strong"/>
          <w:b w:val="0"/>
        </w:rPr>
        <w:t>clipboard</w:t>
      </w:r>
      <w:r w:rsidR="00E35347">
        <w:rPr>
          <w:rStyle w:val="Strong"/>
          <w:b w:val="0"/>
        </w:rPr>
        <w:t xml:space="preserve"> was on the floor at her feet.</w:t>
      </w:r>
    </w:p>
    <w:p w14:paraId="6298258B" w14:textId="77777777" w:rsidR="002C69D3" w:rsidRDefault="00CA623C" w:rsidP="0004407E">
      <w:pPr>
        <w:rPr>
          <w:rStyle w:val="Strong"/>
          <w:b w:val="0"/>
          <w:bCs w:val="0"/>
        </w:rPr>
      </w:pPr>
      <w:r>
        <w:rPr>
          <w:rStyle w:val="Strong"/>
          <w:b w:val="0"/>
        </w:rPr>
        <w:t>“No</w:t>
      </w:r>
      <w:r w:rsidR="001D4737">
        <w:rPr>
          <w:rStyle w:val="Strong"/>
          <w:b w:val="0"/>
        </w:rPr>
        <w:t>w</w:t>
      </w:r>
      <w:r>
        <w:rPr>
          <w:rStyle w:val="Strong"/>
          <w:b w:val="0"/>
        </w:rPr>
        <w:t xml:space="preserve"> yo</w:t>
      </w:r>
      <w:r w:rsidR="005366DC">
        <w:rPr>
          <w:rStyle w:val="Strong"/>
          <w:b w:val="0"/>
        </w:rPr>
        <w:t>u</w:t>
      </w:r>
      <w:r>
        <w:rPr>
          <w:rStyle w:val="Strong"/>
          <w:b w:val="0"/>
        </w:rPr>
        <w:t xml:space="preserve"> listen here you</w:t>
      </w:r>
      <w:r w:rsidR="005366DC">
        <w:rPr>
          <w:rStyle w:val="Strong"/>
          <w:b w:val="0"/>
        </w:rPr>
        <w:t xml:space="preserve"> sorry excuses for…” and she looked at</w:t>
      </w:r>
      <w:r w:rsidR="00B64A57">
        <w:rPr>
          <w:rStyle w:val="Strong"/>
          <w:b w:val="0"/>
        </w:rPr>
        <w:t xml:space="preserve"> me</w:t>
      </w:r>
      <w:r w:rsidR="004A031E">
        <w:rPr>
          <w:rStyle w:val="Strong"/>
          <w:b w:val="0"/>
        </w:rPr>
        <w:t xml:space="preserve"> and stopped</w:t>
      </w:r>
      <w:r w:rsidR="00B64A57">
        <w:rPr>
          <w:rStyle w:val="Strong"/>
          <w:b w:val="0"/>
        </w:rPr>
        <w:t>. “You’ll not fight here. Not any more. You’re brot</w:t>
      </w:r>
      <w:r w:rsidR="009441F4">
        <w:rPr>
          <w:rStyle w:val="Strong"/>
          <w:b w:val="0"/>
        </w:rPr>
        <w:t xml:space="preserve">hers. Family. The only family </w:t>
      </w:r>
      <w:r w:rsidR="00D04799">
        <w:rPr>
          <w:rStyle w:val="Strong"/>
          <w:b w:val="0"/>
        </w:rPr>
        <w:t>we have left</w:t>
      </w:r>
      <w:r w:rsidR="00BD59A5">
        <w:rPr>
          <w:rStyle w:val="Strong"/>
          <w:b w:val="0"/>
        </w:rPr>
        <w:t>. The only ones Sean has left now.” They looked at me</w:t>
      </w:r>
      <w:r w:rsidR="003D6FEA">
        <w:rPr>
          <w:rStyle w:val="Strong"/>
          <w:b w:val="0"/>
        </w:rPr>
        <w:t>. Nan. Dad. And Uncle Dave</w:t>
      </w:r>
      <w:r w:rsidR="007C2CC3">
        <w:rPr>
          <w:rStyle w:val="Strong"/>
          <w:b w:val="0"/>
        </w:rPr>
        <w:t>, I realised now who it had to be. Three of us</w:t>
      </w:r>
      <w:r w:rsidR="00786732">
        <w:rPr>
          <w:rStyle w:val="Strong"/>
          <w:b w:val="0"/>
        </w:rPr>
        <w:t xml:space="preserve"> men. Boys. Silent and ashamed by the voice of the one person we all lov</w:t>
      </w:r>
      <w:r w:rsidR="00035F22">
        <w:rPr>
          <w:rStyle w:val="Strong"/>
          <w:b w:val="0"/>
        </w:rPr>
        <w:t xml:space="preserve">ed. </w:t>
      </w:r>
    </w:p>
    <w:p w14:paraId="5F4EB153" w14:textId="77777777" w:rsidR="003801EF" w:rsidRDefault="002C69D3" w:rsidP="0004407E">
      <w:pPr>
        <w:rPr>
          <w:rStyle w:val="Strong"/>
          <w:b w:val="0"/>
          <w:bCs w:val="0"/>
        </w:rPr>
      </w:pPr>
      <w:r>
        <w:rPr>
          <w:rStyle w:val="Strong"/>
          <w:b w:val="0"/>
        </w:rPr>
        <w:t>Then she took out her strawberry handkerchief and wiped her forehead and I saw that the brothers had soften</w:t>
      </w:r>
      <w:r w:rsidR="005A5FC3">
        <w:rPr>
          <w:rStyle w:val="Strong"/>
          <w:b w:val="0"/>
        </w:rPr>
        <w:t>ed. Looked at each other and let their square che</w:t>
      </w:r>
      <w:r w:rsidR="003801EF">
        <w:rPr>
          <w:rStyle w:val="Strong"/>
          <w:b w:val="0"/>
        </w:rPr>
        <w:t>s</w:t>
      </w:r>
      <w:r w:rsidR="005A5FC3">
        <w:rPr>
          <w:rStyle w:val="Strong"/>
          <w:b w:val="0"/>
        </w:rPr>
        <w:t xml:space="preserve">ts fall. </w:t>
      </w:r>
    </w:p>
    <w:p w14:paraId="579472EE" w14:textId="24F1B79B" w:rsidR="00447825" w:rsidRDefault="003801EF" w:rsidP="0004407E">
      <w:pPr>
        <w:rPr>
          <w:rStyle w:val="Strong"/>
          <w:b w:val="0"/>
          <w:bCs w:val="0"/>
        </w:rPr>
      </w:pPr>
      <w:r>
        <w:rPr>
          <w:rStyle w:val="Strong"/>
          <w:b w:val="0"/>
        </w:rPr>
        <w:t>“Now pick that board up f</w:t>
      </w:r>
      <w:r w:rsidR="00BF5E69">
        <w:rPr>
          <w:rStyle w:val="Strong"/>
          <w:b w:val="0"/>
        </w:rPr>
        <w:t>or me Sean</w:t>
      </w:r>
      <w:r w:rsidR="00B676AE">
        <w:rPr>
          <w:rStyle w:val="Strong"/>
          <w:b w:val="0"/>
        </w:rPr>
        <w:t>,” but we all three of us leant down for it and almost crashed heads. My uncle smile</w:t>
      </w:r>
      <w:r w:rsidR="00447825">
        <w:rPr>
          <w:rStyle w:val="Strong"/>
          <w:b w:val="0"/>
        </w:rPr>
        <w:t>d</w:t>
      </w:r>
      <w:r w:rsidR="00B676AE">
        <w:rPr>
          <w:rStyle w:val="Strong"/>
          <w:b w:val="0"/>
        </w:rPr>
        <w:t xml:space="preserve"> then and placed a hand on my shoulder.</w:t>
      </w:r>
      <w:r w:rsidR="00BC0651">
        <w:rPr>
          <w:rStyle w:val="Strong"/>
          <w:b w:val="0"/>
        </w:rPr>
        <w:t xml:space="preserve"> I looked him in the eye </w:t>
      </w:r>
      <w:r w:rsidR="00567C9D">
        <w:rPr>
          <w:rStyle w:val="Strong"/>
          <w:b w:val="0"/>
        </w:rPr>
        <w:t xml:space="preserve">but leant down to gather up the </w:t>
      </w:r>
      <w:r w:rsidR="006325B4">
        <w:rPr>
          <w:rStyle w:val="Strong"/>
          <w:b w:val="0"/>
        </w:rPr>
        <w:t>clipboard. I wanted it to be me</w:t>
      </w:r>
      <w:r w:rsidR="004558A3">
        <w:rPr>
          <w:rStyle w:val="Strong"/>
          <w:b w:val="0"/>
        </w:rPr>
        <w:t xml:space="preserve"> </w:t>
      </w:r>
      <w:r w:rsidR="00F3654F">
        <w:rPr>
          <w:rStyle w:val="Strong"/>
          <w:b w:val="0"/>
        </w:rPr>
        <w:t>who</w:t>
      </w:r>
      <w:r w:rsidR="004558A3">
        <w:rPr>
          <w:rStyle w:val="Strong"/>
          <w:b w:val="0"/>
        </w:rPr>
        <w:t xml:space="preserve"> helped Nan.</w:t>
      </w:r>
    </w:p>
    <w:p w14:paraId="447AB323" w14:textId="712E8ADF" w:rsidR="00447825" w:rsidRDefault="00447825" w:rsidP="0004407E">
      <w:pPr>
        <w:rPr>
          <w:rStyle w:val="Strong"/>
          <w:b w:val="0"/>
          <w:bCs w:val="0"/>
        </w:rPr>
      </w:pPr>
      <w:r>
        <w:rPr>
          <w:rStyle w:val="Strong"/>
          <w:b w:val="0"/>
        </w:rPr>
        <w:t xml:space="preserve">“You were a bit </w:t>
      </w:r>
      <w:r w:rsidR="00894524">
        <w:rPr>
          <w:rStyle w:val="Strong"/>
          <w:b w:val="0"/>
        </w:rPr>
        <w:t>ta</w:t>
      </w:r>
      <w:r>
        <w:rPr>
          <w:rStyle w:val="Strong"/>
          <w:b w:val="0"/>
        </w:rPr>
        <w:t xml:space="preserve">ller </w:t>
      </w:r>
      <w:r w:rsidR="0057408E">
        <w:rPr>
          <w:rStyle w:val="Strong"/>
          <w:b w:val="0"/>
        </w:rPr>
        <w:t xml:space="preserve">than </w:t>
      </w:r>
      <w:r>
        <w:rPr>
          <w:rStyle w:val="Strong"/>
          <w:b w:val="0"/>
        </w:rPr>
        <w:t>last time I saw you, young fella. S</w:t>
      </w:r>
      <w:r w:rsidR="00B548CA">
        <w:rPr>
          <w:rStyle w:val="Strong"/>
          <w:b w:val="0"/>
        </w:rPr>
        <w:t>’pose you don’t remember riding</w:t>
      </w:r>
      <w:r w:rsidR="00D73FCD">
        <w:rPr>
          <w:rStyle w:val="Strong"/>
          <w:b w:val="0"/>
        </w:rPr>
        <w:t xml:space="preserve"> on my bike, eh?’</w:t>
      </w:r>
    </w:p>
    <w:p w14:paraId="7DB855CB" w14:textId="3CDC2680" w:rsidR="009106CE" w:rsidRDefault="009106CE" w:rsidP="0004407E">
      <w:pPr>
        <w:rPr>
          <w:rStyle w:val="Strong"/>
          <w:b w:val="0"/>
          <w:bCs w:val="0"/>
        </w:rPr>
      </w:pPr>
      <w:r>
        <w:rPr>
          <w:rStyle w:val="Strong"/>
          <w:b w:val="0"/>
        </w:rPr>
        <w:t>“How can he remember someone he hasn’t heard from in 15 years</w:t>
      </w:r>
      <w:r w:rsidR="007C016A">
        <w:rPr>
          <w:rStyle w:val="Strong"/>
          <w:b w:val="0"/>
        </w:rPr>
        <w:t>?” grumbled my dad.</w:t>
      </w:r>
    </w:p>
    <w:p w14:paraId="11DC450A" w14:textId="43D5EF0B" w:rsidR="001353DC" w:rsidRDefault="001353DC" w:rsidP="0004407E">
      <w:pPr>
        <w:rPr>
          <w:rStyle w:val="Strong"/>
          <w:b w:val="0"/>
          <w:bCs w:val="0"/>
        </w:rPr>
      </w:pPr>
      <w:r>
        <w:rPr>
          <w:rStyle w:val="Strong"/>
          <w:b w:val="0"/>
        </w:rPr>
        <w:t>Then Nan</w:t>
      </w:r>
      <w:r w:rsidR="008E32E8">
        <w:rPr>
          <w:rStyle w:val="Strong"/>
          <w:b w:val="0"/>
        </w:rPr>
        <w:t xml:space="preserve"> said, “now…” in her </w:t>
      </w:r>
      <w:r w:rsidR="00B334F5">
        <w:rPr>
          <w:rStyle w:val="Strong"/>
          <w:b w:val="0"/>
        </w:rPr>
        <w:t xml:space="preserve">playful </w:t>
      </w:r>
      <w:r w:rsidR="008E32E8">
        <w:rPr>
          <w:rStyle w:val="Strong"/>
          <w:b w:val="0"/>
        </w:rPr>
        <w:t>threatening wa</w:t>
      </w:r>
      <w:r w:rsidR="00734E1D">
        <w:rPr>
          <w:rStyle w:val="Strong"/>
          <w:b w:val="0"/>
        </w:rPr>
        <w:t>y</w:t>
      </w:r>
      <w:r w:rsidR="00C25CDC">
        <w:rPr>
          <w:rStyle w:val="Strong"/>
          <w:b w:val="0"/>
        </w:rPr>
        <w:t xml:space="preserve"> and my dad turned and walked away and </w:t>
      </w:r>
      <w:r w:rsidR="00B334F5">
        <w:rPr>
          <w:rStyle w:val="Strong"/>
          <w:b w:val="0"/>
        </w:rPr>
        <w:t>grumbled to himself from the far wall.</w:t>
      </w:r>
    </w:p>
    <w:p w14:paraId="23EF239E" w14:textId="0FE45297" w:rsidR="00DD66C6" w:rsidRDefault="00DD66C6" w:rsidP="0004407E">
      <w:pPr>
        <w:rPr>
          <w:rStyle w:val="Strong"/>
          <w:b w:val="0"/>
          <w:bCs w:val="0"/>
        </w:rPr>
      </w:pPr>
      <w:r>
        <w:rPr>
          <w:rStyle w:val="Strong"/>
          <w:b w:val="0"/>
        </w:rPr>
        <w:t>I was angry</w:t>
      </w:r>
      <w:r w:rsidR="00863957">
        <w:rPr>
          <w:rStyle w:val="Strong"/>
          <w:b w:val="0"/>
        </w:rPr>
        <w:t xml:space="preserve"> at both </w:t>
      </w:r>
      <w:r w:rsidR="005F6C3F">
        <w:rPr>
          <w:rStyle w:val="Strong"/>
          <w:b w:val="0"/>
        </w:rPr>
        <w:t>the men</w:t>
      </w:r>
      <w:r w:rsidR="006D1A9F">
        <w:rPr>
          <w:rStyle w:val="Strong"/>
          <w:b w:val="0"/>
        </w:rPr>
        <w:t xml:space="preserve"> but then I thought of what I </w:t>
      </w:r>
      <w:r w:rsidR="0019633C">
        <w:rPr>
          <w:rStyle w:val="Strong"/>
          <w:b w:val="0"/>
        </w:rPr>
        <w:t>had to do. For my nan.</w:t>
      </w:r>
      <w:r w:rsidR="002E1287">
        <w:rPr>
          <w:rStyle w:val="Strong"/>
          <w:b w:val="0"/>
        </w:rPr>
        <w:t xml:space="preserve"> I </w:t>
      </w:r>
      <w:r w:rsidR="00894524">
        <w:rPr>
          <w:rStyle w:val="Strong"/>
          <w:b w:val="0"/>
        </w:rPr>
        <w:t>handed</w:t>
      </w:r>
      <w:r w:rsidR="002E1287">
        <w:rPr>
          <w:rStyle w:val="Strong"/>
          <w:b w:val="0"/>
        </w:rPr>
        <w:t xml:space="preserve"> th</w:t>
      </w:r>
      <w:r w:rsidR="00894524">
        <w:rPr>
          <w:rStyle w:val="Strong"/>
          <w:b w:val="0"/>
        </w:rPr>
        <w:t>e</w:t>
      </w:r>
      <w:r w:rsidR="002E1287">
        <w:rPr>
          <w:rStyle w:val="Strong"/>
          <w:b w:val="0"/>
        </w:rPr>
        <w:t xml:space="preserve"> clipboard to my Uncle </w:t>
      </w:r>
      <w:r w:rsidR="00A602D9">
        <w:rPr>
          <w:rStyle w:val="Strong"/>
          <w:b w:val="0"/>
        </w:rPr>
        <w:t>and let him carry it for his mum.</w:t>
      </w:r>
    </w:p>
    <w:p w14:paraId="1F8AB3A4" w14:textId="1C6F6178" w:rsidR="00921F9F" w:rsidRDefault="00921F9F" w:rsidP="0004407E">
      <w:pPr>
        <w:rPr>
          <w:rStyle w:val="Strong"/>
          <w:b w:val="0"/>
          <w:bCs w:val="0"/>
        </w:rPr>
      </w:pPr>
      <w:r>
        <w:rPr>
          <w:rStyle w:val="Strong"/>
          <w:b w:val="0"/>
        </w:rPr>
        <w:t>“Well</w:t>
      </w:r>
      <w:r w:rsidR="00CE520E">
        <w:rPr>
          <w:rStyle w:val="Strong"/>
          <w:b w:val="0"/>
        </w:rPr>
        <w:t>,</w:t>
      </w:r>
      <w:r>
        <w:rPr>
          <w:rStyle w:val="Strong"/>
          <w:b w:val="0"/>
        </w:rPr>
        <w:t xml:space="preserve"> now I have my 3 boys here</w:t>
      </w:r>
      <w:r w:rsidR="000F5E42">
        <w:rPr>
          <w:rStyle w:val="Strong"/>
          <w:b w:val="0"/>
        </w:rPr>
        <w:t xml:space="preserve"> with me, I</w:t>
      </w:r>
      <w:r w:rsidR="006A5755">
        <w:rPr>
          <w:rStyle w:val="Strong"/>
          <w:b w:val="0"/>
        </w:rPr>
        <w:t>’d</w:t>
      </w:r>
      <w:r w:rsidR="000F5E42">
        <w:rPr>
          <w:rStyle w:val="Strong"/>
          <w:b w:val="0"/>
        </w:rPr>
        <w:t xml:space="preserve"> </w:t>
      </w:r>
      <w:r w:rsidR="00FE1AFE">
        <w:rPr>
          <w:rStyle w:val="Strong"/>
          <w:b w:val="0"/>
        </w:rPr>
        <w:t>better hurry up and get this surgery done with</w:t>
      </w:r>
      <w:r w:rsidR="00BA7F2C">
        <w:rPr>
          <w:rStyle w:val="Strong"/>
          <w:b w:val="0"/>
        </w:rPr>
        <w:t>. I’ve got</w:t>
      </w:r>
      <w:r w:rsidR="00C344DF">
        <w:rPr>
          <w:rStyle w:val="Strong"/>
          <w:b w:val="0"/>
        </w:rPr>
        <w:t xml:space="preserve"> to make my</w:t>
      </w:r>
      <w:r w:rsidR="00595CD3">
        <w:rPr>
          <w:rStyle w:val="Strong"/>
          <w:b w:val="0"/>
        </w:rPr>
        <w:t xml:space="preserve"> special lasagna </w:t>
      </w:r>
      <w:r w:rsidR="00782EF5">
        <w:rPr>
          <w:rStyle w:val="Strong"/>
          <w:b w:val="0"/>
        </w:rPr>
        <w:t>when I get home.</w:t>
      </w:r>
      <w:r w:rsidR="007E2905">
        <w:rPr>
          <w:rStyle w:val="Strong"/>
          <w:b w:val="0"/>
        </w:rPr>
        <w:t xml:space="preserve"> Enough for </w:t>
      </w:r>
      <w:r w:rsidR="007A363F">
        <w:rPr>
          <w:rStyle w:val="Strong"/>
          <w:b w:val="0"/>
        </w:rPr>
        <w:t>four</w:t>
      </w:r>
      <w:r w:rsidR="00782EF5">
        <w:rPr>
          <w:rStyle w:val="Strong"/>
          <w:b w:val="0"/>
        </w:rPr>
        <w:t>.</w:t>
      </w:r>
      <w:r w:rsidR="00072213">
        <w:rPr>
          <w:rStyle w:val="Strong"/>
          <w:b w:val="0"/>
        </w:rPr>
        <w:t>”</w:t>
      </w:r>
    </w:p>
    <w:p w14:paraId="2D9A42F1" w14:textId="37B3077A" w:rsidR="00072213" w:rsidRDefault="00072213" w:rsidP="0004407E">
      <w:pPr>
        <w:rPr>
          <w:rStyle w:val="Strong"/>
          <w:b w:val="0"/>
          <w:bCs w:val="0"/>
        </w:rPr>
      </w:pPr>
      <w:r>
        <w:rPr>
          <w:rStyle w:val="Strong"/>
          <w:b w:val="0"/>
        </w:rPr>
        <w:t>Nan turned on her heels</w:t>
      </w:r>
      <w:r w:rsidR="00FE1CDE">
        <w:rPr>
          <w:rStyle w:val="Strong"/>
          <w:b w:val="0"/>
        </w:rPr>
        <w:t xml:space="preserve"> and pushed through the swinging doors</w:t>
      </w:r>
      <w:r w:rsidR="00765C82">
        <w:rPr>
          <w:rStyle w:val="Strong"/>
          <w:b w:val="0"/>
        </w:rPr>
        <w:t>.</w:t>
      </w:r>
      <w:r w:rsidR="009768A6">
        <w:rPr>
          <w:rStyle w:val="Strong"/>
          <w:b w:val="0"/>
        </w:rPr>
        <w:t xml:space="preserve"> She slapped her hands together</w:t>
      </w:r>
      <w:r w:rsidR="003A30CD">
        <w:rPr>
          <w:rStyle w:val="Strong"/>
          <w:b w:val="0"/>
        </w:rPr>
        <w:t xml:space="preserve"> and</w:t>
      </w:r>
      <w:r w:rsidR="009933EC">
        <w:rPr>
          <w:rStyle w:val="Strong"/>
          <w:b w:val="0"/>
        </w:rPr>
        <w:t xml:space="preserve"> turned back to</w:t>
      </w:r>
      <w:r w:rsidR="005B539A">
        <w:rPr>
          <w:rStyle w:val="Strong"/>
          <w:b w:val="0"/>
        </w:rPr>
        <w:t>wards me. Her face crinkled</w:t>
      </w:r>
      <w:r w:rsidR="00FB4D4C">
        <w:rPr>
          <w:rStyle w:val="Strong"/>
          <w:b w:val="0"/>
        </w:rPr>
        <w:t xml:space="preserve"> with </w:t>
      </w:r>
      <w:r w:rsidR="00B24EE1">
        <w:rPr>
          <w:rStyle w:val="Strong"/>
          <w:b w:val="0"/>
        </w:rPr>
        <w:t>a sad happiness</w:t>
      </w:r>
      <w:r w:rsidR="009674EC">
        <w:rPr>
          <w:rStyle w:val="Strong"/>
          <w:b w:val="0"/>
        </w:rPr>
        <w:t xml:space="preserve"> I could not quite read</w:t>
      </w:r>
      <w:r w:rsidR="0058281C">
        <w:rPr>
          <w:rStyle w:val="Strong"/>
          <w:b w:val="0"/>
        </w:rPr>
        <w:t>. Then</w:t>
      </w:r>
      <w:r w:rsidR="00FB4D4C">
        <w:rPr>
          <w:rStyle w:val="Strong"/>
          <w:b w:val="0"/>
        </w:rPr>
        <w:t xml:space="preserve"> </w:t>
      </w:r>
      <w:r w:rsidR="00A0330F">
        <w:rPr>
          <w:rStyle w:val="Strong"/>
          <w:b w:val="0"/>
        </w:rPr>
        <w:t xml:space="preserve">she blew me </w:t>
      </w:r>
      <w:r w:rsidR="00450B6E">
        <w:rPr>
          <w:rStyle w:val="Strong"/>
          <w:b w:val="0"/>
        </w:rPr>
        <w:t xml:space="preserve">a kiss before disappearing </w:t>
      </w:r>
      <w:r w:rsidR="00697782">
        <w:rPr>
          <w:rStyle w:val="Strong"/>
          <w:b w:val="0"/>
        </w:rPr>
        <w:t>behind the heavy doors.</w:t>
      </w:r>
    </w:p>
    <w:p w14:paraId="1F4E7034" w14:textId="495EAF60" w:rsidR="008E53E0" w:rsidRDefault="008E53E0" w:rsidP="0004407E">
      <w:pPr>
        <w:rPr>
          <w:rStyle w:val="Strong"/>
          <w:b w:val="0"/>
          <w:bCs w:val="0"/>
        </w:rPr>
      </w:pPr>
      <w:r>
        <w:rPr>
          <w:rStyle w:val="Strong"/>
          <w:b w:val="0"/>
        </w:rPr>
        <w:t>“I love you too,</w:t>
      </w:r>
      <w:r w:rsidR="00527DBC">
        <w:rPr>
          <w:rStyle w:val="Strong"/>
          <w:b w:val="0"/>
        </w:rPr>
        <w:t xml:space="preserve"> </w:t>
      </w:r>
      <w:r>
        <w:rPr>
          <w:rStyle w:val="Strong"/>
          <w:b w:val="0"/>
        </w:rPr>
        <w:t>Nan</w:t>
      </w:r>
      <w:r w:rsidR="00527DBC">
        <w:rPr>
          <w:rStyle w:val="Strong"/>
          <w:b w:val="0"/>
        </w:rPr>
        <w:t>,” I whispered</w:t>
      </w:r>
      <w:r w:rsidR="00BA7F2C">
        <w:rPr>
          <w:rStyle w:val="Strong"/>
          <w:b w:val="0"/>
        </w:rPr>
        <w:t>.</w:t>
      </w:r>
    </w:p>
    <w:p w14:paraId="3A9F6B6B" w14:textId="0C45397B" w:rsidR="001B34F0" w:rsidRPr="00B562EF" w:rsidRDefault="00727679" w:rsidP="0004407E">
      <w:pPr>
        <w:rPr>
          <w:rStyle w:val="Strong"/>
        </w:rPr>
      </w:pPr>
      <w:r w:rsidRPr="00B562EF">
        <w:rPr>
          <w:rStyle w:val="Strong"/>
        </w:rPr>
        <w:t>PART B</w:t>
      </w:r>
    </w:p>
    <w:p w14:paraId="0DBC3E79" w14:textId="47570143" w:rsidR="00727679" w:rsidRDefault="00B562EF" w:rsidP="0004407E">
      <w:r>
        <w:rPr>
          <w:rStyle w:val="Emphasis"/>
          <w:i w:val="0"/>
        </w:rPr>
        <w:t>W</w:t>
      </w:r>
      <w:r>
        <w:t>rite a reflection (1</w:t>
      </w:r>
      <w:r w:rsidR="00AA394E">
        <w:t>50</w:t>
      </w:r>
      <w:r w:rsidR="008B46EA">
        <w:t>–</w:t>
      </w:r>
      <w:r>
        <w:t>200 words) on the process of composing and refining the one imaginative piece</w:t>
      </w:r>
    </w:p>
    <w:p w14:paraId="7CD6A498" w14:textId="703056EB" w:rsidR="00B562EF" w:rsidRDefault="00BA16EF" w:rsidP="0004407E">
      <w:r>
        <w:t>‘</w:t>
      </w:r>
      <w:r w:rsidRPr="00BA16EF">
        <w:t>Nan, the demon fighter</w:t>
      </w:r>
      <w:r>
        <w:t xml:space="preserve">’ </w:t>
      </w:r>
      <w:r w:rsidR="005559FF">
        <w:t>is the imaginary piece of writing I chose to refine for</w:t>
      </w:r>
      <w:r w:rsidR="005209B2">
        <w:t xml:space="preserve"> </w:t>
      </w:r>
      <w:r w:rsidR="00EE1CF9">
        <w:t xml:space="preserve">submitting for the Snapshot of English </w:t>
      </w:r>
      <w:r w:rsidR="007A287C">
        <w:t xml:space="preserve">display for </w:t>
      </w:r>
      <w:r w:rsidR="0091055C">
        <w:t>P</w:t>
      </w:r>
      <w:r w:rsidR="007A287C">
        <w:t>resentation Day.</w:t>
      </w:r>
      <w:r w:rsidR="0091055C">
        <w:t xml:space="preserve"> I was inspired to write i</w:t>
      </w:r>
      <w:r w:rsidR="004D0B38">
        <w:t xml:space="preserve">t because </w:t>
      </w:r>
      <w:r w:rsidR="005115DE">
        <w:t xml:space="preserve">my Nan is </w:t>
      </w:r>
      <w:proofErr w:type="gramStart"/>
      <w:r w:rsidR="005347AF">
        <w:t>really special</w:t>
      </w:r>
      <w:proofErr w:type="gramEnd"/>
      <w:r w:rsidR="005347AF">
        <w:t xml:space="preserve"> to me</w:t>
      </w:r>
      <w:r w:rsidR="0032197B">
        <w:t xml:space="preserve">. </w:t>
      </w:r>
      <w:r w:rsidR="00006260">
        <w:t xml:space="preserve">Nan and I </w:t>
      </w:r>
      <w:r w:rsidR="0032197B">
        <w:t>a</w:t>
      </w:r>
      <w:r w:rsidR="00006260">
        <w:t xml:space="preserve">re </w:t>
      </w:r>
      <w:proofErr w:type="gramStart"/>
      <w:r w:rsidR="00006260">
        <w:t>really close</w:t>
      </w:r>
      <w:proofErr w:type="gramEnd"/>
      <w:r w:rsidR="00006260">
        <w:t xml:space="preserve"> because my mum died when I was only little, so</w:t>
      </w:r>
      <w:r>
        <w:t xml:space="preserve"> Nan </w:t>
      </w:r>
      <w:r w:rsidR="0032197B">
        <w:t>has</w:t>
      </w:r>
      <w:r>
        <w:t xml:space="preserve"> always been there for me.</w:t>
      </w:r>
      <w:r w:rsidR="0032197B">
        <w:t xml:space="preserve"> I thought it would be </w:t>
      </w:r>
      <w:proofErr w:type="gramStart"/>
      <w:r w:rsidR="0032197B">
        <w:t>really nice</w:t>
      </w:r>
      <w:proofErr w:type="gramEnd"/>
      <w:r w:rsidR="0032197B">
        <w:t xml:space="preserve"> if Nan came to </w:t>
      </w:r>
      <w:r w:rsidR="00AE1466">
        <w:t>Presentation</w:t>
      </w:r>
      <w:r w:rsidR="0032197B">
        <w:t xml:space="preserve"> Day and saw </w:t>
      </w:r>
      <w:r w:rsidR="00DC5CE1">
        <w:t>that I had written about her – she would be very proud of me</w:t>
      </w:r>
      <w:r w:rsidR="00AE1466">
        <w:t xml:space="preserve"> and maybe she would even cry.</w:t>
      </w:r>
    </w:p>
    <w:p w14:paraId="277DFA6E" w14:textId="647E1F04" w:rsidR="000B1654" w:rsidRDefault="00D4255C" w:rsidP="0004407E">
      <w:pPr>
        <w:rPr>
          <w:rStyle w:val="Strong"/>
          <w:b w:val="0"/>
          <w:bCs w:val="0"/>
        </w:rPr>
      </w:pPr>
      <w:r>
        <w:t xml:space="preserve">We </w:t>
      </w:r>
      <w:r w:rsidR="00610B43">
        <w:t xml:space="preserve">originally </w:t>
      </w:r>
      <w:r>
        <w:t>started working on this piece in class</w:t>
      </w:r>
      <w:r w:rsidR="00610B43">
        <w:t xml:space="preserve"> when we were learning about imaginative writing</w:t>
      </w:r>
      <w:r w:rsidR="001026E2">
        <w:t xml:space="preserve">. </w:t>
      </w:r>
      <w:r w:rsidR="00A65A59">
        <w:t xml:space="preserve">I started with </w:t>
      </w:r>
      <w:r w:rsidR="00F51A85">
        <w:t xml:space="preserve">writing the introduction using some of the </w:t>
      </w:r>
      <w:r w:rsidR="00AF34D5">
        <w:t>features</w:t>
      </w:r>
      <w:r w:rsidR="00CC227A">
        <w:t xml:space="preserve"> we</w:t>
      </w:r>
      <w:r w:rsidR="00AF34D5">
        <w:t xml:space="preserve"> had seen in the book we were reading.</w:t>
      </w:r>
      <w:r w:rsidR="00EB5DB3">
        <w:t xml:space="preserve"> When I submitted that original piece, the teacher </w:t>
      </w:r>
      <w:r w:rsidR="00162E8F">
        <w:t>told me to use more action</w:t>
      </w:r>
      <w:r w:rsidR="00523919">
        <w:t xml:space="preserve"> </w:t>
      </w:r>
      <w:r w:rsidR="00894CA6">
        <w:t xml:space="preserve">in the start, so when I edited it, I </w:t>
      </w:r>
      <w:r w:rsidR="00F76A57">
        <w:t xml:space="preserve">started with </w:t>
      </w:r>
      <w:r w:rsidR="0010364D">
        <w:t>“</w:t>
      </w:r>
      <w:r w:rsidR="0010364D">
        <w:rPr>
          <w:rStyle w:val="Strong"/>
          <w:b w:val="0"/>
        </w:rPr>
        <w:t>Nan clung on to my shirt and shook uncontrollably.”</w:t>
      </w:r>
      <w:r w:rsidR="00631353">
        <w:rPr>
          <w:rStyle w:val="Strong"/>
          <w:b w:val="0"/>
        </w:rPr>
        <w:t xml:space="preserve"> This meant the </w:t>
      </w:r>
      <w:r w:rsidR="00C33EF3">
        <w:rPr>
          <w:rStyle w:val="Strong"/>
          <w:b w:val="0"/>
        </w:rPr>
        <w:t xml:space="preserve">story started with how Nan was feeling. When I wrote the rest of my piece, I tried to use lots of </w:t>
      </w:r>
      <w:r w:rsidR="005F4732">
        <w:rPr>
          <w:rStyle w:val="Strong"/>
          <w:b w:val="0"/>
        </w:rPr>
        <w:t xml:space="preserve">description </w:t>
      </w:r>
      <w:proofErr w:type="gramStart"/>
      <w:r w:rsidR="005F4732">
        <w:rPr>
          <w:rStyle w:val="Strong"/>
          <w:b w:val="0"/>
        </w:rPr>
        <w:t>and also</w:t>
      </w:r>
      <w:proofErr w:type="gramEnd"/>
      <w:r w:rsidR="005F4732">
        <w:rPr>
          <w:rStyle w:val="Strong"/>
          <w:b w:val="0"/>
        </w:rPr>
        <w:t xml:space="preserve"> dialogue.</w:t>
      </w:r>
    </w:p>
    <w:p w14:paraId="18401002" w14:textId="4AA5B81C" w:rsidR="005F4732" w:rsidRPr="00A83790" w:rsidRDefault="005F4732" w:rsidP="0004407E">
      <w:pPr>
        <w:rPr>
          <w:rStyle w:val="Strong"/>
          <w:b w:val="0"/>
          <w:bCs w:val="0"/>
        </w:rPr>
      </w:pPr>
      <w:r>
        <w:rPr>
          <w:rStyle w:val="Strong"/>
          <w:b w:val="0"/>
        </w:rPr>
        <w:t xml:space="preserve">As part of the refining process, I had my </w:t>
      </w:r>
      <w:r w:rsidR="00C96FED">
        <w:rPr>
          <w:rStyle w:val="Strong"/>
          <w:b w:val="0"/>
        </w:rPr>
        <w:t xml:space="preserve">friend have a look to check if they could find any errors. </w:t>
      </w:r>
      <w:r w:rsidR="00C5451D">
        <w:rPr>
          <w:rStyle w:val="Strong"/>
          <w:b w:val="0"/>
        </w:rPr>
        <w:t xml:space="preserve">My teacher </w:t>
      </w:r>
      <w:r w:rsidR="00C96FED">
        <w:rPr>
          <w:rStyle w:val="Strong"/>
          <w:b w:val="0"/>
        </w:rPr>
        <w:t>also</w:t>
      </w:r>
      <w:r w:rsidR="00ED33B5">
        <w:rPr>
          <w:rStyle w:val="Strong"/>
          <w:b w:val="0"/>
        </w:rPr>
        <w:t xml:space="preserve"> </w:t>
      </w:r>
      <w:r w:rsidR="00C5451D">
        <w:rPr>
          <w:rStyle w:val="Strong"/>
          <w:b w:val="0"/>
        </w:rPr>
        <w:t xml:space="preserve">checked my draft and gave me some final feedback. I fixed the things she said to do. I am really happy with my final </w:t>
      </w:r>
      <w:proofErr w:type="gramStart"/>
      <w:r w:rsidR="00C5451D">
        <w:rPr>
          <w:rStyle w:val="Strong"/>
          <w:b w:val="0"/>
        </w:rPr>
        <w:t>work</w:t>
      </w:r>
      <w:proofErr w:type="gramEnd"/>
      <w:r w:rsidR="00C5451D">
        <w:rPr>
          <w:rStyle w:val="Strong"/>
          <w:b w:val="0"/>
        </w:rPr>
        <w:t xml:space="preserve"> and I hope Nan will be too when she comes to Presentation Day and sees it on display.</w:t>
      </w:r>
      <w:r w:rsidR="00ED33B5">
        <w:rPr>
          <w:rStyle w:val="Strong"/>
          <w:b w:val="0"/>
        </w:rPr>
        <w:t xml:space="preserve"> </w:t>
      </w:r>
    </w:p>
    <w:p w14:paraId="40ECD96E" w14:textId="6A148574" w:rsidR="007C1D8B" w:rsidRDefault="007C1D8B" w:rsidP="00E25C37">
      <w:pPr>
        <w:pStyle w:val="Heading2"/>
      </w:pPr>
      <w:bookmarkStart w:id="76" w:name="_Toc152254600"/>
      <w:r w:rsidRPr="4B36E442">
        <w:t xml:space="preserve">Phase </w:t>
      </w:r>
      <w:r>
        <w:t>6</w:t>
      </w:r>
      <w:r w:rsidRPr="4B36E442">
        <w:t xml:space="preserve">, resource </w:t>
      </w:r>
      <w:r w:rsidR="00D10010">
        <w:t>6</w:t>
      </w:r>
      <w:r w:rsidRPr="4B36E442">
        <w:t xml:space="preserve"> –</w:t>
      </w:r>
      <w:r w:rsidR="00332650">
        <w:t xml:space="preserve"> </w:t>
      </w:r>
      <w:r>
        <w:t xml:space="preserve">feedback advice </w:t>
      </w:r>
      <w:r w:rsidR="00C8179A">
        <w:t>for</w:t>
      </w:r>
      <w:r>
        <w:t xml:space="preserve"> teachers</w:t>
      </w:r>
      <w:bookmarkEnd w:id="76"/>
    </w:p>
    <w:p w14:paraId="0116693E" w14:textId="387B6593" w:rsidR="005F0640" w:rsidRDefault="005F0640" w:rsidP="005F0640">
      <w:pPr>
        <w:rPr>
          <w:rStyle w:val="Strong"/>
          <w:b w:val="0"/>
          <w:bCs w:val="0"/>
        </w:rPr>
      </w:pPr>
      <w:r w:rsidRPr="00C053D6">
        <w:t>It is important that teachers</w:t>
      </w:r>
      <w:r w:rsidR="00C053D6" w:rsidRPr="00C053D6">
        <w:t xml:space="preserve"> implement </w:t>
      </w:r>
      <w:r w:rsidR="00C053D6">
        <w:t xml:space="preserve">best </w:t>
      </w:r>
      <w:r w:rsidR="00C053D6" w:rsidRPr="00C053D6">
        <w:t>practice and strategies for effective feedback</w:t>
      </w:r>
      <w:r w:rsidR="003341B3">
        <w:t xml:space="preserve"> as it contributes to learning and achievement</w:t>
      </w:r>
      <w:r w:rsidR="00C053D6" w:rsidRPr="00C053D6">
        <w:t>.</w:t>
      </w:r>
      <w:r w:rsidR="00C053D6">
        <w:rPr>
          <w:rStyle w:val="Strong"/>
        </w:rPr>
        <w:t xml:space="preserve"> </w:t>
      </w:r>
      <w:hyperlink r:id="rId46" w:history="1">
        <w:r w:rsidRPr="008A1FA8">
          <w:rPr>
            <w:rStyle w:val="Hyperlink"/>
          </w:rPr>
          <w:t>Feedback practices and strategies</w:t>
        </w:r>
      </w:hyperlink>
      <w:r>
        <w:rPr>
          <w:rStyle w:val="Strong"/>
        </w:rPr>
        <w:t xml:space="preserve"> </w:t>
      </w:r>
      <w:r w:rsidR="00C97E13" w:rsidRPr="003B2D53">
        <w:rPr>
          <w:rStyle w:val="Strong"/>
          <w:b w:val="0"/>
        </w:rPr>
        <w:t>are provided o</w:t>
      </w:r>
      <w:r w:rsidR="003B2D53">
        <w:rPr>
          <w:rStyle w:val="Strong"/>
          <w:b w:val="0"/>
        </w:rPr>
        <w:t>n the department’s website and are summarised below</w:t>
      </w:r>
      <w:r w:rsidR="00E570F8">
        <w:rPr>
          <w:rStyle w:val="Strong"/>
          <w:b w:val="0"/>
        </w:rPr>
        <w:t>:</w:t>
      </w:r>
    </w:p>
    <w:p w14:paraId="6DB892F1" w14:textId="3A9D51AE" w:rsidR="00E570F8" w:rsidRDefault="00E570F8" w:rsidP="00E570F8">
      <w:pPr>
        <w:pStyle w:val="ListBullet"/>
        <w:rPr>
          <w:rStyle w:val="Strong"/>
          <w:b w:val="0"/>
          <w:bCs w:val="0"/>
        </w:rPr>
      </w:pPr>
      <w:r>
        <w:rPr>
          <w:rStyle w:val="Strong"/>
          <w:b w:val="0"/>
        </w:rPr>
        <w:t>Effective feedback follows effective instruction</w:t>
      </w:r>
      <w:r w:rsidR="00323707">
        <w:rPr>
          <w:rStyle w:val="Strong"/>
          <w:b w:val="0"/>
        </w:rPr>
        <w:t>.</w:t>
      </w:r>
    </w:p>
    <w:p w14:paraId="303576D5" w14:textId="109E5EB1" w:rsidR="00E570F8" w:rsidRDefault="00655C7A" w:rsidP="00E570F8">
      <w:pPr>
        <w:pStyle w:val="ListBullet"/>
        <w:rPr>
          <w:rStyle w:val="Strong"/>
          <w:b w:val="0"/>
          <w:bCs w:val="0"/>
        </w:rPr>
      </w:pPr>
      <w:r>
        <w:rPr>
          <w:rStyle w:val="Strong"/>
          <w:b w:val="0"/>
        </w:rPr>
        <w:t>Feedback should be explicit to the learning intentions and success criteria</w:t>
      </w:r>
      <w:r w:rsidR="0022588C">
        <w:rPr>
          <w:rStyle w:val="Strong"/>
          <w:b w:val="0"/>
        </w:rPr>
        <w:t xml:space="preserve"> and limited to 2–3 specific</w:t>
      </w:r>
      <w:r w:rsidR="00CA5EC9">
        <w:rPr>
          <w:rStyle w:val="Strong"/>
          <w:b w:val="0"/>
        </w:rPr>
        <w:t xml:space="preserve"> recommendations</w:t>
      </w:r>
      <w:r w:rsidR="0015421B">
        <w:rPr>
          <w:rStyle w:val="Strong"/>
          <w:b w:val="0"/>
        </w:rPr>
        <w:t>.</w:t>
      </w:r>
    </w:p>
    <w:p w14:paraId="518E38B3" w14:textId="1ABC5A5F" w:rsidR="00B34A03" w:rsidRPr="003B2D53" w:rsidRDefault="00203114" w:rsidP="00E570F8">
      <w:pPr>
        <w:pStyle w:val="ListBullet"/>
        <w:rPr>
          <w:rStyle w:val="Strong"/>
          <w:b w:val="0"/>
          <w:bCs w:val="0"/>
        </w:rPr>
      </w:pPr>
      <w:r>
        <w:rPr>
          <w:rStyle w:val="Strong"/>
          <w:b w:val="0"/>
        </w:rPr>
        <w:t>Feedback s</w:t>
      </w:r>
      <w:r w:rsidR="00B34A03">
        <w:rPr>
          <w:rStyle w:val="Strong"/>
          <w:b w:val="0"/>
        </w:rPr>
        <w:t>hould encourage the student to do the thinking</w:t>
      </w:r>
      <w:r w:rsidR="0015421B">
        <w:rPr>
          <w:rStyle w:val="Strong"/>
          <w:b w:val="0"/>
        </w:rPr>
        <w:t>.</w:t>
      </w:r>
    </w:p>
    <w:p w14:paraId="08E42D89" w14:textId="0FF34BEC" w:rsidR="007C1D8B" w:rsidRDefault="00B5698E" w:rsidP="000D5E69">
      <w:pPr>
        <w:pStyle w:val="ListBullet"/>
      </w:pPr>
      <w:r>
        <w:t>The most important word in any teacher’s vocabulary is ‘yet’. When a student says: 'I can’t do it,' the teacher needs to respond with, 'You can’t do it yet.'</w:t>
      </w:r>
    </w:p>
    <w:p w14:paraId="5AABBF17" w14:textId="24857099" w:rsidR="005C25DD" w:rsidRDefault="005C25DD" w:rsidP="00546B08">
      <w:pPr>
        <w:pStyle w:val="ListBullet"/>
        <w:numPr>
          <w:ilvl w:val="0"/>
          <w:numId w:val="0"/>
        </w:numPr>
      </w:pPr>
      <w:r>
        <w:t xml:space="preserve">The following table provides guidance about approaching student </w:t>
      </w:r>
      <w:r w:rsidR="00566834">
        <w:t>drafts. The focus is on prompting student reflection and application</w:t>
      </w:r>
      <w:r w:rsidR="00294DE6">
        <w:t>.</w:t>
      </w:r>
    </w:p>
    <w:p w14:paraId="348948A7" w14:textId="52526617" w:rsidR="0047138B" w:rsidRDefault="0047138B" w:rsidP="0047138B">
      <w:pPr>
        <w:pStyle w:val="Caption"/>
      </w:pPr>
      <w:r>
        <w:t xml:space="preserve">Table </w:t>
      </w:r>
      <w:r>
        <w:fldChar w:fldCharType="begin"/>
      </w:r>
      <w:r>
        <w:instrText>SEQ Table \* ARABIC</w:instrText>
      </w:r>
      <w:r>
        <w:fldChar w:fldCharType="separate"/>
      </w:r>
      <w:r w:rsidR="00532E4E">
        <w:rPr>
          <w:noProof/>
        </w:rPr>
        <w:t>67</w:t>
      </w:r>
      <w:r>
        <w:fldChar w:fldCharType="end"/>
      </w:r>
      <w:r>
        <w:t xml:space="preserve"> </w:t>
      </w:r>
      <w:r w:rsidR="003B6EE1">
        <w:t>–</w:t>
      </w:r>
      <w:r>
        <w:t xml:space="preserve"> </w:t>
      </w:r>
      <w:r w:rsidR="003B6EE1">
        <w:t>feed</w:t>
      </w:r>
      <w:r w:rsidR="0043619D">
        <w:t>back</w:t>
      </w:r>
      <w:r w:rsidR="003B6EE1">
        <w:t xml:space="preserve"> prompts for teacher use of student drafts</w:t>
      </w:r>
    </w:p>
    <w:tbl>
      <w:tblPr>
        <w:tblStyle w:val="Tableheader"/>
        <w:tblW w:w="0" w:type="auto"/>
        <w:tblLook w:val="04A0" w:firstRow="1" w:lastRow="0" w:firstColumn="1" w:lastColumn="0" w:noHBand="0" w:noVBand="1"/>
        <w:tblDescription w:val="Examples of prompts for teachers to use."/>
      </w:tblPr>
      <w:tblGrid>
        <w:gridCol w:w="2547"/>
        <w:gridCol w:w="7081"/>
      </w:tblGrid>
      <w:tr w:rsidR="00852098" w14:paraId="287F65BC" w14:textId="77777777" w:rsidTr="007C2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A3C19AF" w14:textId="21595700" w:rsidR="00852098" w:rsidRDefault="00852098" w:rsidP="00852098">
            <w:r>
              <w:t>Range of prompts</w:t>
            </w:r>
          </w:p>
        </w:tc>
        <w:tc>
          <w:tcPr>
            <w:tcW w:w="7081" w:type="dxa"/>
          </w:tcPr>
          <w:p w14:paraId="4EB247F5" w14:textId="062BC869" w:rsidR="00852098" w:rsidRDefault="00852098" w:rsidP="00852098">
            <w:pPr>
              <w:cnfStyle w:val="100000000000" w:firstRow="1" w:lastRow="0" w:firstColumn="0" w:lastColumn="0" w:oddVBand="0" w:evenVBand="0" w:oddHBand="0" w:evenHBand="0" w:firstRowFirstColumn="0" w:firstRowLastColumn="0" w:lastRowFirstColumn="0" w:lastRowLastColumn="0"/>
            </w:pPr>
            <w:r>
              <w:t>Example</w:t>
            </w:r>
            <w:r w:rsidR="00981B8D">
              <w:t xml:space="preserve"> prompt</w:t>
            </w:r>
          </w:p>
        </w:tc>
      </w:tr>
      <w:tr w:rsidR="00852098" w14:paraId="26CC2196" w14:textId="77777777" w:rsidTr="007C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6EAE12" w14:textId="4AF0F696" w:rsidR="00852098" w:rsidRDefault="00981B8D" w:rsidP="00852098">
            <w:r>
              <w:t>Why? (Justifying a statement)</w:t>
            </w:r>
          </w:p>
        </w:tc>
        <w:tc>
          <w:tcPr>
            <w:tcW w:w="7081" w:type="dxa"/>
          </w:tcPr>
          <w:p w14:paraId="155CCED9" w14:textId="77777777" w:rsidR="00BF558F" w:rsidRDefault="006E7F61" w:rsidP="0078587F">
            <w:pP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It was dismal because</w:t>
            </w:r>
            <w:r w:rsidR="00BF558F">
              <w:rPr>
                <w:shd w:val="clear" w:color="auto" w:fill="FFFFFF"/>
              </w:rPr>
              <w:t>…</w:t>
            </w:r>
          </w:p>
          <w:p w14:paraId="4318BB09" w14:textId="1B32C319" w:rsidR="00852098" w:rsidRDefault="006E7F61" w:rsidP="0078587F">
            <w:pPr>
              <w:cnfStyle w:val="000000100000" w:firstRow="0" w:lastRow="0" w:firstColumn="0" w:lastColumn="0" w:oddVBand="0" w:evenVBand="0" w:oddHBand="1" w:evenHBand="0" w:firstRowFirstColumn="0" w:firstRowLastColumn="0" w:lastRowFirstColumn="0" w:lastRowLastColumn="0"/>
            </w:pPr>
            <w:r>
              <w:rPr>
                <w:shd w:val="clear" w:color="auto" w:fill="FFFFFF"/>
              </w:rPr>
              <w:t>I found it dismal having only</w:t>
            </w:r>
            <w:r w:rsidR="00BF558F">
              <w:rPr>
                <w:shd w:val="clear" w:color="auto" w:fill="FFFFFF"/>
              </w:rPr>
              <w:t>…</w:t>
            </w:r>
          </w:p>
        </w:tc>
      </w:tr>
      <w:tr w:rsidR="00852098" w14:paraId="68CD94BA" w14:textId="77777777" w:rsidTr="007C2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313EC1" w14:textId="0F3F480C" w:rsidR="00852098" w:rsidRDefault="00981B8D" w:rsidP="00852098">
            <w:r>
              <w:t>How did you</w:t>
            </w:r>
            <w:r w:rsidR="00A3372E">
              <w:t xml:space="preserve">, </w:t>
            </w:r>
            <w:r w:rsidR="00850D80">
              <w:t>she</w:t>
            </w:r>
            <w:r w:rsidR="00A3372E">
              <w:t xml:space="preserve">, </w:t>
            </w:r>
            <w:r w:rsidR="00850D80">
              <w:t>he</w:t>
            </w:r>
            <w:r w:rsidR="00A3372E">
              <w:t xml:space="preserve"> </w:t>
            </w:r>
            <w:r w:rsidR="00850D80">
              <w:t>feel?</w:t>
            </w:r>
          </w:p>
        </w:tc>
        <w:tc>
          <w:tcPr>
            <w:tcW w:w="7081" w:type="dxa"/>
          </w:tcPr>
          <w:p w14:paraId="7C411B9F" w14:textId="1B53BB9C" w:rsidR="00852098" w:rsidRDefault="00281C26" w:rsidP="00BF558F">
            <w:pPr>
              <w:cnfStyle w:val="000000010000" w:firstRow="0" w:lastRow="0" w:firstColumn="0" w:lastColumn="0" w:oddVBand="0" w:evenVBand="0" w:oddHBand="0" w:evenHBand="1" w:firstRowFirstColumn="0" w:firstRowLastColumn="0" w:lastRowFirstColumn="0" w:lastRowLastColumn="0"/>
            </w:pPr>
            <w:r w:rsidRPr="00281C26">
              <w:t xml:space="preserve">How do you think </w:t>
            </w:r>
            <w:r w:rsidR="00BF558F">
              <w:t xml:space="preserve">the character </w:t>
            </w:r>
            <w:r w:rsidRPr="00281C26">
              <w:t>felt? Angry that people did not trust him</w:t>
            </w:r>
            <w:r w:rsidR="00564C44">
              <w:t>?</w:t>
            </w:r>
            <w:r w:rsidRPr="00281C26">
              <w:t xml:space="preserve"> Annoyed with himself for lying in the past</w:t>
            </w:r>
            <w:r w:rsidR="00564C44">
              <w:t>?</w:t>
            </w:r>
          </w:p>
        </w:tc>
      </w:tr>
      <w:tr w:rsidR="00852098" w14:paraId="1F89B0CD" w14:textId="77777777" w:rsidTr="007C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CF9670" w14:textId="1CA36A51" w:rsidR="00852098" w:rsidRDefault="00850D80" w:rsidP="00852098">
            <w:r>
              <w:t>Add somet</w:t>
            </w:r>
            <w:r w:rsidR="00281C26">
              <w:t>h</w:t>
            </w:r>
            <w:r>
              <w:t>ing</w:t>
            </w:r>
          </w:p>
        </w:tc>
        <w:tc>
          <w:tcPr>
            <w:tcW w:w="7081" w:type="dxa"/>
          </w:tcPr>
          <w:p w14:paraId="03CB0BA0" w14:textId="6647F48B" w:rsidR="00852098" w:rsidRDefault="00C63DCF" w:rsidP="0078587F">
            <w:pPr>
              <w:cnfStyle w:val="000000100000" w:firstRow="0" w:lastRow="0" w:firstColumn="0" w:lastColumn="0" w:oddVBand="0" w:evenVBand="0" w:oddHBand="1" w:evenHBand="0" w:firstRowFirstColumn="0" w:firstRowLastColumn="0" w:lastRowFirstColumn="0" w:lastRowLastColumn="0"/>
            </w:pPr>
            <w:r>
              <w:rPr>
                <w:shd w:val="clear" w:color="auto" w:fill="FFFFFF"/>
              </w:rPr>
              <w:t xml:space="preserve">Improve by using </w:t>
            </w:r>
            <w:r w:rsidR="00842BCA">
              <w:rPr>
                <w:shd w:val="clear" w:color="auto" w:fill="FFFFFF"/>
              </w:rPr>
              <w:t>descriptive words</w:t>
            </w:r>
            <w:r>
              <w:rPr>
                <w:shd w:val="clear" w:color="auto" w:fill="FFFFFF"/>
              </w:rPr>
              <w:t xml:space="preserve">: The </w:t>
            </w:r>
            <w:r w:rsidR="00FF6376">
              <w:rPr>
                <w:shd w:val="clear" w:color="auto" w:fill="FFFFFF"/>
              </w:rPr>
              <w:t>crocodile</w:t>
            </w:r>
            <w:r>
              <w:rPr>
                <w:shd w:val="clear" w:color="auto" w:fill="FFFFFF"/>
              </w:rPr>
              <w:t xml:space="preserve">'s </w:t>
            </w:r>
            <w:r w:rsidR="00FF6376">
              <w:rPr>
                <w:shd w:val="clear" w:color="auto" w:fill="FFFFFF"/>
              </w:rPr>
              <w:t xml:space="preserve">jaws </w:t>
            </w:r>
            <w:r w:rsidR="00FF6376" w:rsidRPr="003B3E1D">
              <w:rPr>
                <w:rStyle w:val="Strong"/>
              </w:rPr>
              <w:t xml:space="preserve">snapped </w:t>
            </w:r>
            <w:r w:rsidRPr="003B3E1D">
              <w:rPr>
                <w:rStyle w:val="Strong"/>
              </w:rPr>
              <w:t>viciously</w:t>
            </w:r>
            <w:r>
              <w:rPr>
                <w:shd w:val="clear" w:color="auto" w:fill="FFFFFF"/>
              </w:rPr>
              <w:t xml:space="preserve">, </w:t>
            </w:r>
            <w:r w:rsidR="00FF6376" w:rsidRPr="003B3E1D">
              <w:rPr>
                <w:rStyle w:val="Strong"/>
              </w:rPr>
              <w:t xml:space="preserve">slicing </w:t>
            </w:r>
            <w:r w:rsidR="00FF6376">
              <w:rPr>
                <w:shd w:val="clear" w:color="auto" w:fill="FFFFFF"/>
              </w:rPr>
              <w:t>Craig</w:t>
            </w:r>
            <w:r w:rsidR="00842BCA">
              <w:rPr>
                <w:shd w:val="clear" w:color="auto" w:fill="FFFFFF"/>
              </w:rPr>
              <w:t>’s leg</w:t>
            </w:r>
            <w:r>
              <w:rPr>
                <w:shd w:val="clear" w:color="auto" w:fill="FFFFFF"/>
              </w:rPr>
              <w:t xml:space="preserve"> / Jason </w:t>
            </w:r>
            <w:r w:rsidR="00696AFB" w:rsidRPr="00696AFB">
              <w:rPr>
                <w:rStyle w:val="Strong"/>
              </w:rPr>
              <w:t>pounced</w:t>
            </w:r>
            <w:r w:rsidR="00696AFB">
              <w:rPr>
                <w:shd w:val="clear" w:color="auto" w:fill="FFFFFF"/>
              </w:rPr>
              <w:t xml:space="preserve"> about </w:t>
            </w:r>
            <w:r w:rsidR="00696AFB" w:rsidRPr="00696AFB">
              <w:rPr>
                <w:rStyle w:val="Strong"/>
              </w:rPr>
              <w:t>like a fly, buzzing</w:t>
            </w:r>
            <w:r w:rsidR="00696AFB">
              <w:rPr>
                <w:shd w:val="clear" w:color="auto" w:fill="FFFFFF"/>
              </w:rPr>
              <w:t xml:space="preserve"> around his mother’s feet. </w:t>
            </w:r>
          </w:p>
        </w:tc>
      </w:tr>
      <w:tr w:rsidR="00C63DCF" w14:paraId="531709FF" w14:textId="77777777" w:rsidTr="007C2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EF86770" w14:textId="7E3C8594" w:rsidR="00C63DCF" w:rsidRDefault="0064278F" w:rsidP="00852098">
            <w:r w:rsidRPr="0064278F">
              <w:t>Change something</w:t>
            </w:r>
          </w:p>
        </w:tc>
        <w:tc>
          <w:tcPr>
            <w:tcW w:w="7081" w:type="dxa"/>
          </w:tcPr>
          <w:p w14:paraId="799184F2" w14:textId="77777777" w:rsidR="0078587F" w:rsidRDefault="00F03BD7" w:rsidP="0078587F">
            <w:pPr>
              <w:cnfStyle w:val="000000010000" w:firstRow="0" w:lastRow="0" w:firstColumn="0" w:lastColumn="0" w:oddVBand="0" w:evenVBand="0" w:oddHBand="0" w:evenHBand="1" w:firstRowFirstColumn="0" w:firstRowLastColumn="0" w:lastRowFirstColumn="0" w:lastRowLastColumn="0"/>
            </w:pPr>
            <w:r w:rsidRPr="00F03BD7">
              <w:t>Try one of these or your own instead of 'bad':</w:t>
            </w:r>
          </w:p>
          <w:p w14:paraId="6AA4E5F6" w14:textId="6FD83C15" w:rsidR="00C63DCF" w:rsidRPr="00F03BD7" w:rsidRDefault="00F03BD7" w:rsidP="0078587F">
            <w:pPr>
              <w:cnfStyle w:val="000000010000" w:firstRow="0" w:lastRow="0" w:firstColumn="0" w:lastColumn="0" w:oddVBand="0" w:evenVBand="0" w:oddHBand="0" w:evenHBand="1" w:firstRowFirstColumn="0" w:firstRowLastColumn="0" w:lastRowFirstColumn="0" w:lastRowLastColumn="0"/>
            </w:pPr>
            <w:r w:rsidRPr="00F03BD7">
              <w:t>ferocious / terrifying / evil</w:t>
            </w:r>
          </w:p>
        </w:tc>
      </w:tr>
      <w:tr w:rsidR="00C63DCF" w14:paraId="7145B8E0" w14:textId="77777777" w:rsidTr="007C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297816" w14:textId="55585ABD" w:rsidR="00C63DCF" w:rsidRDefault="0064278F" w:rsidP="00852098">
            <w:r>
              <w:rPr>
                <w:rFonts w:ascii="Public Sans" w:hAnsi="Public Sans"/>
                <w:color w:val="333333"/>
                <w:shd w:val="clear" w:color="auto" w:fill="FFFFFF"/>
              </w:rPr>
              <w:t>Tell us more</w:t>
            </w:r>
          </w:p>
        </w:tc>
        <w:tc>
          <w:tcPr>
            <w:tcW w:w="7081" w:type="dxa"/>
          </w:tcPr>
          <w:p w14:paraId="4AED254C" w14:textId="77777777" w:rsidR="0078587F" w:rsidRDefault="00B01EB7" w:rsidP="0078587F">
            <w:pP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Describe</w:t>
            </w:r>
            <w:r w:rsidR="005873BC">
              <w:rPr>
                <w:shd w:val="clear" w:color="auto" w:fill="FFFFFF"/>
              </w:rPr>
              <w:t xml:space="preserve">: </w:t>
            </w:r>
          </w:p>
          <w:p w14:paraId="14F94C8F" w14:textId="77777777" w:rsidR="0078587F" w:rsidRDefault="005873BC" w:rsidP="0078587F">
            <w:pP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instead of ‘</w:t>
            </w:r>
            <w:r w:rsidR="00B01EB7">
              <w:rPr>
                <w:shd w:val="clear" w:color="auto" w:fill="FFFFFF"/>
              </w:rPr>
              <w:t>James was a kind, likeable boy with a great sense of humour.</w:t>
            </w:r>
            <w:r>
              <w:rPr>
                <w:shd w:val="clear" w:color="auto" w:fill="FFFFFF"/>
              </w:rPr>
              <w:t xml:space="preserve">’ </w:t>
            </w:r>
          </w:p>
          <w:p w14:paraId="73F0A062" w14:textId="5585DC2D" w:rsidR="00C63DCF" w:rsidRDefault="0036649F" w:rsidP="0078587F">
            <w:pP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try</w:t>
            </w:r>
            <w:r w:rsidR="005873BC">
              <w:rPr>
                <w:shd w:val="clear" w:color="auto" w:fill="FFFFFF"/>
              </w:rPr>
              <w:t xml:space="preserve">: </w:t>
            </w:r>
            <w:r w:rsidR="00226572">
              <w:rPr>
                <w:shd w:val="clear" w:color="auto" w:fill="FFFFFF"/>
              </w:rPr>
              <w:t>‘</w:t>
            </w:r>
            <w:r w:rsidR="00B01EB7">
              <w:rPr>
                <w:shd w:val="clear" w:color="auto" w:fill="FFFFFF"/>
              </w:rPr>
              <w:t xml:space="preserve">James </w:t>
            </w:r>
            <w:r w:rsidR="00226572">
              <w:rPr>
                <w:shd w:val="clear" w:color="auto" w:fill="FFFFFF"/>
              </w:rPr>
              <w:t xml:space="preserve">roared with laughter </w:t>
            </w:r>
            <w:r w:rsidR="00082EEC">
              <w:rPr>
                <w:shd w:val="clear" w:color="auto" w:fill="FFFFFF"/>
              </w:rPr>
              <w:t>giving his friend encouragement as he told the world’s worst joke.’</w:t>
            </w:r>
          </w:p>
        </w:tc>
      </w:tr>
      <w:tr w:rsidR="00737A58" w14:paraId="1DE0C42E" w14:textId="77777777" w:rsidTr="007C2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593647" w14:textId="164386F7" w:rsidR="00737A58" w:rsidRDefault="00737A58" w:rsidP="00852098">
            <w:pPr>
              <w:rPr>
                <w:rFonts w:ascii="Public Sans" w:hAnsi="Public Sans"/>
                <w:color w:val="333333"/>
                <w:shd w:val="clear" w:color="auto" w:fill="FFFFFF"/>
              </w:rPr>
            </w:pPr>
            <w:r w:rsidRPr="00064B2A">
              <w:t>What happens next?</w:t>
            </w:r>
          </w:p>
        </w:tc>
        <w:tc>
          <w:tcPr>
            <w:tcW w:w="7081" w:type="dxa"/>
          </w:tcPr>
          <w:p w14:paraId="6C83F87D" w14:textId="25D02834" w:rsidR="00737A58" w:rsidRPr="008733DD" w:rsidRDefault="00082EEC" w:rsidP="0078587F">
            <w:pPr>
              <w:cnfStyle w:val="000000010000" w:firstRow="0" w:lastRow="0" w:firstColumn="0" w:lastColumn="0" w:oddVBand="0" w:evenVBand="0" w:oddHBand="0" w:evenHBand="1" w:firstRowFirstColumn="0" w:firstRowLastColumn="0" w:lastRowFirstColumn="0" w:lastRowLastColumn="0"/>
            </w:pPr>
            <w:r>
              <w:t>Add in a</w:t>
            </w:r>
            <w:r w:rsidR="00CD595F">
              <w:t xml:space="preserve"> next step or </w:t>
            </w:r>
            <w:r>
              <w:t xml:space="preserve">ending: </w:t>
            </w:r>
            <w:r w:rsidR="00A3372E">
              <w:t>For example</w:t>
            </w:r>
            <w:r w:rsidR="00564C44">
              <w:t>, h</w:t>
            </w:r>
            <w:r w:rsidR="00F97445">
              <w:t xml:space="preserve">e gasped deeply and looked around. Now he could continue his journey to find his long lost father’s treasure. </w:t>
            </w:r>
          </w:p>
        </w:tc>
      </w:tr>
    </w:tbl>
    <w:p w14:paraId="666425D0" w14:textId="77777777" w:rsidR="0036649F" w:rsidRDefault="0036649F">
      <w:pPr>
        <w:suppressAutoHyphens w:val="0"/>
        <w:spacing w:before="0" w:after="160" w:line="259" w:lineRule="auto"/>
        <w:rPr>
          <w:rStyle w:val="Strong"/>
        </w:rPr>
      </w:pPr>
      <w:r>
        <w:rPr>
          <w:rStyle w:val="Strong"/>
        </w:rPr>
        <w:br w:type="page"/>
      </w:r>
    </w:p>
    <w:p w14:paraId="40C9DA4A" w14:textId="09DFB660" w:rsidR="00C670E3" w:rsidRPr="002F3CD8" w:rsidRDefault="002F3CD8" w:rsidP="002F3CD8">
      <w:pPr>
        <w:rPr>
          <w:rStyle w:val="Strong"/>
        </w:rPr>
      </w:pPr>
      <w:r w:rsidRPr="002F3CD8">
        <w:rPr>
          <w:rStyle w:val="Strong"/>
        </w:rPr>
        <w:t>A</w:t>
      </w:r>
      <w:r w:rsidR="00C670E3" w:rsidRPr="002F3CD8">
        <w:rPr>
          <w:rStyle w:val="Strong"/>
        </w:rPr>
        <w:t xml:space="preserve">pplying feedback </w:t>
      </w:r>
      <w:r w:rsidR="002D3906" w:rsidRPr="002F3CD8">
        <w:rPr>
          <w:rStyle w:val="Strong"/>
        </w:rPr>
        <w:t>checklist</w:t>
      </w:r>
    </w:p>
    <w:p w14:paraId="0C6733AF" w14:textId="79A01C65" w:rsidR="00C670E3" w:rsidRDefault="00650A12" w:rsidP="00650A12">
      <w:r>
        <w:t>For quick provision of feedback, the teacher may like to use a template</w:t>
      </w:r>
      <w:r w:rsidR="002805C6">
        <w:t xml:space="preserve"> to provide to students</w:t>
      </w:r>
      <w:r w:rsidR="000676E9">
        <w:t xml:space="preserve">. Here is an example of a teacher feedback </w:t>
      </w:r>
      <w:r w:rsidR="002D3906">
        <w:t>checklist</w:t>
      </w:r>
      <w:r w:rsidR="000676E9">
        <w:t>.</w:t>
      </w:r>
      <w:r w:rsidR="002D3906">
        <w:t xml:space="preserve"> </w:t>
      </w:r>
    </w:p>
    <w:p w14:paraId="558F3315" w14:textId="61EF1F8D" w:rsidR="001868D9" w:rsidRDefault="001868D9" w:rsidP="001868D9">
      <w:pPr>
        <w:pStyle w:val="Caption"/>
      </w:pPr>
      <w:r>
        <w:t xml:space="preserve">Table </w:t>
      </w:r>
      <w:r>
        <w:fldChar w:fldCharType="begin"/>
      </w:r>
      <w:r>
        <w:instrText>SEQ Table \* ARABIC</w:instrText>
      </w:r>
      <w:r>
        <w:fldChar w:fldCharType="separate"/>
      </w:r>
      <w:r w:rsidR="00532E4E">
        <w:rPr>
          <w:noProof/>
        </w:rPr>
        <w:t>68</w:t>
      </w:r>
      <w:r>
        <w:fldChar w:fldCharType="end"/>
      </w:r>
      <w:r>
        <w:t xml:space="preserve"> – sample feedback checklist</w:t>
      </w:r>
    </w:p>
    <w:tbl>
      <w:tblPr>
        <w:tblStyle w:val="Tableheader"/>
        <w:tblW w:w="0" w:type="auto"/>
        <w:tblLook w:val="04A0" w:firstRow="1" w:lastRow="0" w:firstColumn="1" w:lastColumn="0" w:noHBand="0" w:noVBand="1"/>
        <w:tblDescription w:val="Sample of feedback checklist for teachers to give students."/>
      </w:tblPr>
      <w:tblGrid>
        <w:gridCol w:w="1838"/>
        <w:gridCol w:w="6237"/>
        <w:gridCol w:w="1553"/>
      </w:tblGrid>
      <w:tr w:rsidR="001868D9" w14:paraId="18650E7E" w14:textId="77777777" w:rsidTr="00751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1A79347" w14:textId="77777777" w:rsidR="001868D9" w:rsidRDefault="001868D9">
            <w:r>
              <w:t>Focus of student work</w:t>
            </w:r>
          </w:p>
        </w:tc>
        <w:tc>
          <w:tcPr>
            <w:tcW w:w="6237" w:type="dxa"/>
          </w:tcPr>
          <w:p w14:paraId="44CA0527" w14:textId="77777777" w:rsidR="001868D9" w:rsidRDefault="001868D9">
            <w:pPr>
              <w:cnfStyle w:val="100000000000" w:firstRow="1" w:lastRow="0" w:firstColumn="0" w:lastColumn="0" w:oddVBand="0" w:evenVBand="0" w:oddHBand="0" w:evenHBand="0" w:firstRowFirstColumn="0" w:firstRowLastColumn="0" w:lastRowFirstColumn="0" w:lastRowLastColumn="0"/>
            </w:pPr>
            <w:r>
              <w:t>Prompt</w:t>
            </w:r>
          </w:p>
        </w:tc>
        <w:tc>
          <w:tcPr>
            <w:tcW w:w="1553" w:type="dxa"/>
          </w:tcPr>
          <w:p w14:paraId="15347479" w14:textId="77777777" w:rsidR="001868D9" w:rsidRDefault="001868D9">
            <w:pPr>
              <w:cnfStyle w:val="100000000000" w:firstRow="1" w:lastRow="0" w:firstColumn="0" w:lastColumn="0" w:oddVBand="0" w:evenVBand="0" w:oddHBand="0" w:evenHBand="0" w:firstRowFirstColumn="0" w:firstRowLastColumn="0" w:lastRowFirstColumn="0" w:lastRowLastColumn="0"/>
            </w:pPr>
            <w:r>
              <w:t xml:space="preserve">Completed </w:t>
            </w:r>
          </w:p>
        </w:tc>
      </w:tr>
      <w:tr w:rsidR="001868D9" w14:paraId="3F11C1C0" w14:textId="77777777" w:rsidTr="00751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E9A4A7" w14:textId="77777777" w:rsidR="001868D9" w:rsidRDefault="001868D9">
            <w:r w:rsidRPr="002A7C2B">
              <w:t>Punctuation</w:t>
            </w:r>
          </w:p>
        </w:tc>
        <w:tc>
          <w:tcPr>
            <w:tcW w:w="6237" w:type="dxa"/>
          </w:tcPr>
          <w:p w14:paraId="255C0A09" w14:textId="14D07B66" w:rsidR="009F0C32" w:rsidRDefault="00CD0082">
            <w:pPr>
              <w:cnfStyle w:val="000000100000" w:firstRow="0" w:lastRow="0" w:firstColumn="0" w:lastColumn="0" w:oddVBand="0" w:evenVBand="0" w:oddHBand="1" w:evenHBand="0" w:firstRowFirstColumn="0" w:firstRowLastColumn="0" w:lastRowFirstColumn="0" w:lastRowLastColumn="0"/>
            </w:pPr>
            <w:r>
              <w:t>Check your dialogue punctuation</w:t>
            </w:r>
            <w:r w:rsidR="009F0C32">
              <w:t>:</w:t>
            </w:r>
          </w:p>
          <w:p w14:paraId="189C85AC" w14:textId="77777777" w:rsidR="009F0C32" w:rsidRDefault="00CD0082" w:rsidP="00307975">
            <w:pPr>
              <w:pStyle w:val="ListBullet"/>
              <w:cnfStyle w:val="000000100000" w:firstRow="0" w:lastRow="0" w:firstColumn="0" w:lastColumn="0" w:oddVBand="0" w:evenVBand="0" w:oddHBand="1" w:evenHBand="0" w:firstRowFirstColumn="0" w:firstRowLastColumn="0" w:lastRowFirstColumn="0" w:lastRowLastColumn="0"/>
            </w:pPr>
            <w:r>
              <w:t xml:space="preserve">is </w:t>
            </w:r>
            <w:r w:rsidR="009F0C32">
              <w:t>punctuation inside the quotation marks?</w:t>
            </w:r>
          </w:p>
          <w:p w14:paraId="196EBA94" w14:textId="2610E7C3" w:rsidR="009F0C32" w:rsidRDefault="005D474C" w:rsidP="00307975">
            <w:pPr>
              <w:pStyle w:val="ListBullet"/>
              <w:cnfStyle w:val="000000100000" w:firstRow="0" w:lastRow="0" w:firstColumn="0" w:lastColumn="0" w:oddVBand="0" w:evenVBand="0" w:oddHBand="1" w:evenHBand="0" w:firstRowFirstColumn="0" w:firstRowLastColumn="0" w:lastRowFirstColumn="0" w:lastRowLastColumn="0"/>
            </w:pPr>
            <w:r>
              <w:t>i</w:t>
            </w:r>
            <w:r w:rsidR="009F0C32">
              <w:t xml:space="preserve">s there a comma </w:t>
            </w:r>
            <w:r>
              <w:t>instead of a full stop inside the quotation marks?</w:t>
            </w:r>
          </w:p>
          <w:p w14:paraId="595E934D" w14:textId="48A2D34E" w:rsidR="001868D9" w:rsidRDefault="00536C53" w:rsidP="00307975">
            <w:pPr>
              <w:pStyle w:val="ListBullet"/>
              <w:cnfStyle w:val="000000100000" w:firstRow="0" w:lastRow="0" w:firstColumn="0" w:lastColumn="0" w:oddVBand="0" w:evenVBand="0" w:oddHBand="1" w:evenHBand="0" w:firstRowFirstColumn="0" w:firstRowLastColumn="0" w:lastRowFirstColumn="0" w:lastRowLastColumn="0"/>
            </w:pPr>
            <w:r>
              <w:t>does your dialogue start with a capital letter?</w:t>
            </w:r>
          </w:p>
        </w:tc>
        <w:tc>
          <w:tcPr>
            <w:tcW w:w="1553" w:type="dxa"/>
          </w:tcPr>
          <w:p w14:paraId="1C45DBE6" w14:textId="2F2B95EC" w:rsidR="001868D9" w:rsidRDefault="001868D9">
            <w:pPr>
              <w:cnfStyle w:val="000000100000" w:firstRow="0" w:lastRow="0" w:firstColumn="0" w:lastColumn="0" w:oddVBand="0" w:evenVBand="0" w:oddHBand="1" w:evenHBand="0" w:firstRowFirstColumn="0" w:firstRowLastColumn="0" w:lastRowFirstColumn="0" w:lastRowLastColumn="0"/>
            </w:pPr>
          </w:p>
        </w:tc>
      </w:tr>
      <w:tr w:rsidR="001868D9" w14:paraId="6F5D0E3C" w14:textId="77777777" w:rsidTr="00751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742A942" w14:textId="77777777" w:rsidR="001868D9" w:rsidRDefault="001868D9">
            <w:r w:rsidRPr="002A7C2B">
              <w:t>Spelling</w:t>
            </w:r>
          </w:p>
        </w:tc>
        <w:tc>
          <w:tcPr>
            <w:tcW w:w="6237" w:type="dxa"/>
          </w:tcPr>
          <w:p w14:paraId="65020ADE" w14:textId="77777777" w:rsidR="001868D9" w:rsidRDefault="00307975">
            <w:pPr>
              <w:cnfStyle w:val="000000010000" w:firstRow="0" w:lastRow="0" w:firstColumn="0" w:lastColumn="0" w:oddVBand="0" w:evenVBand="0" w:oddHBand="0" w:evenHBand="1" w:firstRowFirstColumn="0" w:firstRowLastColumn="0" w:lastRowFirstColumn="0" w:lastRowLastColumn="0"/>
            </w:pPr>
            <w:r>
              <w:t>Proofread for spelling errors:</w:t>
            </w:r>
          </w:p>
          <w:p w14:paraId="2CB42E3C" w14:textId="5C385BE0" w:rsidR="00307975" w:rsidRDefault="00307975" w:rsidP="00307975">
            <w:pPr>
              <w:pStyle w:val="ListBullet"/>
              <w:cnfStyle w:val="000000010000" w:firstRow="0" w:lastRow="0" w:firstColumn="0" w:lastColumn="0" w:oddVBand="0" w:evenVBand="0" w:oddHBand="0" w:evenHBand="1" w:firstRowFirstColumn="0" w:firstRowLastColumn="0" w:lastRowFirstColumn="0" w:lastRowLastColumn="0"/>
            </w:pPr>
            <w:r>
              <w:t>check their/there/they’re</w:t>
            </w:r>
            <w:r w:rsidR="005E4B06">
              <w:t xml:space="preserve"> use is correct</w:t>
            </w:r>
          </w:p>
          <w:p w14:paraId="467C52E8" w14:textId="0CB80C51" w:rsidR="00B76A4A" w:rsidRDefault="00AD7C08" w:rsidP="00307975">
            <w:pPr>
              <w:pStyle w:val="ListBullet"/>
              <w:cnfStyle w:val="000000010000" w:firstRow="0" w:lastRow="0" w:firstColumn="0" w:lastColumn="0" w:oddVBand="0" w:evenVBand="0" w:oddHBand="0" w:evenHBand="1" w:firstRowFirstColumn="0" w:firstRowLastColumn="0" w:lastRowFirstColumn="0" w:lastRowLastColumn="0"/>
            </w:pPr>
            <w:r>
              <w:t>check sp</w:t>
            </w:r>
            <w:r w:rsidR="00113647">
              <w:t>elling of specific terminology</w:t>
            </w:r>
          </w:p>
          <w:p w14:paraId="43641FE5" w14:textId="18CDBB76" w:rsidR="00113647" w:rsidRDefault="00113647" w:rsidP="00307975">
            <w:pPr>
              <w:pStyle w:val="ListBullet"/>
              <w:cnfStyle w:val="000000010000" w:firstRow="0" w:lastRow="0" w:firstColumn="0" w:lastColumn="0" w:oddVBand="0" w:evenVBand="0" w:oddHBand="0" w:evenHBand="1" w:firstRowFirstColumn="0" w:firstRowLastColumn="0" w:lastRowFirstColumn="0" w:lastRowLastColumn="0"/>
            </w:pPr>
            <w:r>
              <w:t xml:space="preserve">check accurate spelling of words </w:t>
            </w:r>
            <w:r w:rsidR="009F0A59">
              <w:t>learnt</w:t>
            </w:r>
            <w:r>
              <w:t xml:space="preserve"> in class</w:t>
            </w:r>
          </w:p>
        </w:tc>
        <w:tc>
          <w:tcPr>
            <w:tcW w:w="1553" w:type="dxa"/>
          </w:tcPr>
          <w:p w14:paraId="732862A3" w14:textId="36235221" w:rsidR="001868D9" w:rsidRDefault="001868D9">
            <w:pPr>
              <w:cnfStyle w:val="000000010000" w:firstRow="0" w:lastRow="0" w:firstColumn="0" w:lastColumn="0" w:oddVBand="0" w:evenVBand="0" w:oddHBand="0" w:evenHBand="1" w:firstRowFirstColumn="0" w:firstRowLastColumn="0" w:lastRowFirstColumn="0" w:lastRowLastColumn="0"/>
            </w:pPr>
          </w:p>
        </w:tc>
      </w:tr>
      <w:tr w:rsidR="001868D9" w14:paraId="742F02ED" w14:textId="77777777" w:rsidTr="00751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F7F9EC" w14:textId="77777777" w:rsidR="001868D9" w:rsidRDefault="001868D9">
            <w:r w:rsidRPr="002A7C2B">
              <w:t>Sentences</w:t>
            </w:r>
          </w:p>
        </w:tc>
        <w:tc>
          <w:tcPr>
            <w:tcW w:w="6237" w:type="dxa"/>
          </w:tcPr>
          <w:p w14:paraId="13BB80C8" w14:textId="78FCE373" w:rsidR="001868D9" w:rsidRDefault="00690607">
            <w:pPr>
              <w:cnfStyle w:val="000000100000" w:firstRow="0" w:lastRow="0" w:firstColumn="0" w:lastColumn="0" w:oddVBand="0" w:evenVBand="0" w:oddHBand="1" w:evenHBand="0" w:firstRowFirstColumn="0" w:firstRowLastColumn="0" w:lastRowFirstColumn="0" w:lastRowLastColumn="0"/>
            </w:pPr>
            <w:r>
              <w:t>Do all your sentences:</w:t>
            </w:r>
          </w:p>
          <w:p w14:paraId="4B6A97F7" w14:textId="674221B1" w:rsidR="00690607" w:rsidRDefault="0036649F" w:rsidP="00690607">
            <w:pPr>
              <w:pStyle w:val="ListBullet"/>
              <w:cnfStyle w:val="000000100000" w:firstRow="0" w:lastRow="0" w:firstColumn="0" w:lastColumn="0" w:oddVBand="0" w:evenVBand="0" w:oddHBand="1" w:evenHBand="0" w:firstRowFirstColumn="0" w:firstRowLastColumn="0" w:lastRowFirstColumn="0" w:lastRowLastColumn="0"/>
            </w:pPr>
            <w:r>
              <w:t xml:space="preserve">have </w:t>
            </w:r>
            <w:r w:rsidR="00690607">
              <w:t>a subject and a verb</w:t>
            </w:r>
            <w:r w:rsidR="005E4B06">
              <w:t>?</w:t>
            </w:r>
          </w:p>
          <w:p w14:paraId="12C62958" w14:textId="27011ADD" w:rsidR="00690607" w:rsidRDefault="003920AC" w:rsidP="00690607">
            <w:pPr>
              <w:pStyle w:val="ListBullet"/>
              <w:cnfStyle w:val="000000100000" w:firstRow="0" w:lastRow="0" w:firstColumn="0" w:lastColumn="0" w:oddVBand="0" w:evenVBand="0" w:oddHBand="1" w:evenHBand="0" w:firstRowFirstColumn="0" w:firstRowLastColumn="0" w:lastRowFirstColumn="0" w:lastRowLastColumn="0"/>
            </w:pPr>
            <w:r>
              <w:t>use a conjunction for complex and/or comp</w:t>
            </w:r>
            <w:r w:rsidR="009F0A59">
              <w:t>ound</w:t>
            </w:r>
            <w:r>
              <w:t xml:space="preserve"> sentences</w:t>
            </w:r>
            <w:r w:rsidR="005E4B06">
              <w:t>?</w:t>
            </w:r>
          </w:p>
          <w:p w14:paraId="473BC2C1" w14:textId="1202F49A" w:rsidR="005E4B06" w:rsidRDefault="005E4B06" w:rsidP="00690607">
            <w:pPr>
              <w:pStyle w:val="ListBullet"/>
              <w:cnfStyle w:val="000000100000" w:firstRow="0" w:lastRow="0" w:firstColumn="0" w:lastColumn="0" w:oddVBand="0" w:evenVBand="0" w:oddHBand="1" w:evenHBand="0" w:firstRowFirstColumn="0" w:firstRowLastColumn="0" w:lastRowFirstColumn="0" w:lastRowLastColumn="0"/>
            </w:pPr>
            <w:r>
              <w:t>make sense?</w:t>
            </w:r>
          </w:p>
        </w:tc>
        <w:tc>
          <w:tcPr>
            <w:tcW w:w="1553" w:type="dxa"/>
          </w:tcPr>
          <w:p w14:paraId="5AAB2ECB" w14:textId="04129C33" w:rsidR="001868D9" w:rsidRDefault="001868D9">
            <w:pPr>
              <w:cnfStyle w:val="000000100000" w:firstRow="0" w:lastRow="0" w:firstColumn="0" w:lastColumn="0" w:oddVBand="0" w:evenVBand="0" w:oddHBand="1" w:evenHBand="0" w:firstRowFirstColumn="0" w:firstRowLastColumn="0" w:lastRowFirstColumn="0" w:lastRowLastColumn="0"/>
            </w:pPr>
          </w:p>
        </w:tc>
      </w:tr>
      <w:tr w:rsidR="001868D9" w14:paraId="393B8052" w14:textId="77777777" w:rsidTr="00751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A902E7D" w14:textId="77777777" w:rsidR="001868D9" w:rsidRDefault="001868D9">
            <w:r>
              <w:t>Paragraphs</w:t>
            </w:r>
          </w:p>
        </w:tc>
        <w:tc>
          <w:tcPr>
            <w:tcW w:w="6237" w:type="dxa"/>
          </w:tcPr>
          <w:p w14:paraId="689CE0A9" w14:textId="62C1431B" w:rsidR="001868D9" w:rsidRDefault="00F61221">
            <w:pPr>
              <w:cnfStyle w:val="000000010000" w:firstRow="0" w:lastRow="0" w:firstColumn="0" w:lastColumn="0" w:oddVBand="0" w:evenVBand="0" w:oddHBand="0" w:evenHBand="1" w:firstRowFirstColumn="0" w:firstRowLastColumn="0" w:lastRowFirstColumn="0" w:lastRowLastColumn="0"/>
            </w:pPr>
            <w:r>
              <w:t>Is each idea in its own par</w:t>
            </w:r>
            <w:r w:rsidR="0007644D">
              <w:t>a</w:t>
            </w:r>
            <w:r>
              <w:t>graph?</w:t>
            </w:r>
          </w:p>
          <w:p w14:paraId="18545CEF" w14:textId="5C7AB309" w:rsidR="00F61221" w:rsidRDefault="00F61221">
            <w:pPr>
              <w:cnfStyle w:val="000000010000" w:firstRow="0" w:lastRow="0" w:firstColumn="0" w:lastColumn="0" w:oddVBand="0" w:evenVBand="0" w:oddHBand="0" w:evenHBand="1" w:firstRowFirstColumn="0" w:firstRowLastColumn="0" w:lastRowFirstColumn="0" w:lastRowLastColumn="0"/>
            </w:pPr>
            <w:r>
              <w:t>Have you started a new line for each new speaker?</w:t>
            </w:r>
          </w:p>
        </w:tc>
        <w:tc>
          <w:tcPr>
            <w:tcW w:w="1553" w:type="dxa"/>
          </w:tcPr>
          <w:p w14:paraId="777E0966" w14:textId="58FF0CB2" w:rsidR="001868D9" w:rsidRDefault="001868D9">
            <w:pPr>
              <w:cnfStyle w:val="000000010000" w:firstRow="0" w:lastRow="0" w:firstColumn="0" w:lastColumn="0" w:oddVBand="0" w:evenVBand="0" w:oddHBand="0" w:evenHBand="1" w:firstRowFirstColumn="0" w:firstRowLastColumn="0" w:lastRowFirstColumn="0" w:lastRowLastColumn="0"/>
            </w:pPr>
          </w:p>
        </w:tc>
      </w:tr>
      <w:tr w:rsidR="001868D9" w14:paraId="1BDFD627" w14:textId="77777777" w:rsidTr="00751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AB6A3C7" w14:textId="77777777" w:rsidR="001868D9" w:rsidRDefault="001868D9">
            <w:r>
              <w:t>[Specific focus area]</w:t>
            </w:r>
          </w:p>
        </w:tc>
        <w:tc>
          <w:tcPr>
            <w:tcW w:w="6237" w:type="dxa"/>
          </w:tcPr>
          <w:p w14:paraId="0BB5E8E8" w14:textId="2F762B9A" w:rsidR="001868D9" w:rsidRDefault="006C745B">
            <w:pPr>
              <w:cnfStyle w:val="000000100000" w:firstRow="0" w:lastRow="0" w:firstColumn="0" w:lastColumn="0" w:oddVBand="0" w:evenVBand="0" w:oddHBand="1" w:evenHBand="0" w:firstRowFirstColumn="0" w:firstRowLastColumn="0" w:lastRowFirstColumn="0" w:lastRowLastColumn="0"/>
            </w:pPr>
            <w:r>
              <w:t>[Complete as required]</w:t>
            </w:r>
          </w:p>
        </w:tc>
        <w:tc>
          <w:tcPr>
            <w:tcW w:w="1553" w:type="dxa"/>
          </w:tcPr>
          <w:p w14:paraId="5CB4B710" w14:textId="4B96DD08" w:rsidR="001868D9" w:rsidRDefault="001868D9">
            <w:pPr>
              <w:cnfStyle w:val="000000100000" w:firstRow="0" w:lastRow="0" w:firstColumn="0" w:lastColumn="0" w:oddVBand="0" w:evenVBand="0" w:oddHBand="1" w:evenHBand="0" w:firstRowFirstColumn="0" w:firstRowLastColumn="0" w:lastRowFirstColumn="0" w:lastRowLastColumn="0"/>
            </w:pPr>
          </w:p>
        </w:tc>
      </w:tr>
      <w:tr w:rsidR="001868D9" w14:paraId="3709A276" w14:textId="77777777" w:rsidTr="00751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275AE0" w14:textId="77777777" w:rsidR="001868D9" w:rsidRDefault="001868D9">
            <w:r w:rsidRPr="001868D9">
              <w:t>[Specific focus area]</w:t>
            </w:r>
          </w:p>
        </w:tc>
        <w:tc>
          <w:tcPr>
            <w:tcW w:w="6237" w:type="dxa"/>
          </w:tcPr>
          <w:p w14:paraId="01D632DF" w14:textId="691F2DD8" w:rsidR="001868D9" w:rsidRDefault="006C745B">
            <w:pPr>
              <w:cnfStyle w:val="000000010000" w:firstRow="0" w:lastRow="0" w:firstColumn="0" w:lastColumn="0" w:oddVBand="0" w:evenVBand="0" w:oddHBand="0" w:evenHBand="1" w:firstRowFirstColumn="0" w:firstRowLastColumn="0" w:lastRowFirstColumn="0" w:lastRowLastColumn="0"/>
            </w:pPr>
            <w:r w:rsidRPr="006C745B">
              <w:t>[Complete as required]</w:t>
            </w:r>
          </w:p>
        </w:tc>
        <w:tc>
          <w:tcPr>
            <w:tcW w:w="1553" w:type="dxa"/>
          </w:tcPr>
          <w:p w14:paraId="116A5348" w14:textId="75AA69F9" w:rsidR="001868D9" w:rsidRDefault="001868D9">
            <w:pPr>
              <w:cnfStyle w:val="000000010000" w:firstRow="0" w:lastRow="0" w:firstColumn="0" w:lastColumn="0" w:oddVBand="0" w:evenVBand="0" w:oddHBand="0" w:evenHBand="1" w:firstRowFirstColumn="0" w:firstRowLastColumn="0" w:lastRowFirstColumn="0" w:lastRowLastColumn="0"/>
            </w:pPr>
          </w:p>
        </w:tc>
      </w:tr>
    </w:tbl>
    <w:p w14:paraId="0E6E3D37" w14:textId="4CDE5BA7" w:rsidR="003F19A2" w:rsidRDefault="003F19A2" w:rsidP="003F19A2">
      <w:r>
        <w:t xml:space="preserve">Students should be guided to complete the </w:t>
      </w:r>
      <w:r w:rsidR="00BA70B3">
        <w:t xml:space="preserve">following </w:t>
      </w:r>
      <w:r>
        <w:t>checklist independently so that they are keeping track of personally relevant areas of focus.</w:t>
      </w:r>
      <w:r w:rsidR="00C357BC">
        <w:t xml:space="preserve"> </w:t>
      </w:r>
    </w:p>
    <w:p w14:paraId="3DDB6047" w14:textId="1A4DA846" w:rsidR="00DA7EBB" w:rsidRDefault="00DA7EBB" w:rsidP="00DA7EBB">
      <w:pPr>
        <w:pStyle w:val="Caption"/>
      </w:pPr>
      <w:r>
        <w:t xml:space="preserve">Table </w:t>
      </w:r>
      <w:r>
        <w:fldChar w:fldCharType="begin"/>
      </w:r>
      <w:r>
        <w:instrText>SEQ Table \* ARABIC</w:instrText>
      </w:r>
      <w:r>
        <w:fldChar w:fldCharType="separate"/>
      </w:r>
      <w:r w:rsidR="00532E4E">
        <w:rPr>
          <w:noProof/>
        </w:rPr>
        <w:t>69</w:t>
      </w:r>
      <w:r>
        <w:fldChar w:fldCharType="end"/>
      </w:r>
      <w:r>
        <w:t xml:space="preserve"> </w:t>
      </w:r>
      <w:r w:rsidR="00475869">
        <w:t xml:space="preserve">– </w:t>
      </w:r>
      <w:r w:rsidR="001868D9">
        <w:t xml:space="preserve">blank </w:t>
      </w:r>
      <w:r w:rsidR="00475869">
        <w:t>feedback checklist</w:t>
      </w:r>
    </w:p>
    <w:tbl>
      <w:tblPr>
        <w:tblStyle w:val="Tableheader"/>
        <w:tblW w:w="0" w:type="auto"/>
        <w:tblLook w:val="04A0" w:firstRow="1" w:lastRow="0" w:firstColumn="1" w:lastColumn="0" w:noHBand="0" w:noVBand="1"/>
        <w:tblDescription w:val="Student checklist with blank spaces for student responses."/>
      </w:tblPr>
      <w:tblGrid>
        <w:gridCol w:w="1980"/>
        <w:gridCol w:w="6095"/>
        <w:gridCol w:w="1553"/>
      </w:tblGrid>
      <w:tr w:rsidR="00C55B0F" w14:paraId="2A6148E6" w14:textId="77777777" w:rsidTr="00751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7F2A45" w14:textId="1FA2C73E" w:rsidR="00C55B0F" w:rsidRDefault="00A76774" w:rsidP="00650A12">
            <w:r>
              <w:t>Focus of student work</w:t>
            </w:r>
          </w:p>
        </w:tc>
        <w:tc>
          <w:tcPr>
            <w:tcW w:w="6095" w:type="dxa"/>
          </w:tcPr>
          <w:p w14:paraId="0C857E83" w14:textId="045F8958" w:rsidR="00C55B0F" w:rsidRDefault="00A76774" w:rsidP="00650A12">
            <w:pPr>
              <w:cnfStyle w:val="100000000000" w:firstRow="1" w:lastRow="0" w:firstColumn="0" w:lastColumn="0" w:oddVBand="0" w:evenVBand="0" w:oddHBand="0" w:evenHBand="0" w:firstRowFirstColumn="0" w:firstRowLastColumn="0" w:lastRowFirstColumn="0" w:lastRowLastColumn="0"/>
            </w:pPr>
            <w:r>
              <w:t>Prompt</w:t>
            </w:r>
          </w:p>
        </w:tc>
        <w:tc>
          <w:tcPr>
            <w:tcW w:w="1553" w:type="dxa"/>
          </w:tcPr>
          <w:p w14:paraId="78532FE4" w14:textId="3A698E4E" w:rsidR="00C55B0F" w:rsidRDefault="003649F2" w:rsidP="00650A12">
            <w:pPr>
              <w:cnfStyle w:val="100000000000" w:firstRow="1" w:lastRow="0" w:firstColumn="0" w:lastColumn="0" w:oddVBand="0" w:evenVBand="0" w:oddHBand="0" w:evenHBand="0" w:firstRowFirstColumn="0" w:firstRowLastColumn="0" w:lastRowFirstColumn="0" w:lastRowLastColumn="0"/>
            </w:pPr>
            <w:r>
              <w:t xml:space="preserve">Completed </w:t>
            </w:r>
          </w:p>
        </w:tc>
      </w:tr>
      <w:tr w:rsidR="00EB7271" w14:paraId="1FCCE77A" w14:textId="77777777" w:rsidTr="00751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3657D3" w14:textId="296E8BDE" w:rsidR="00EB7271" w:rsidRDefault="00EB7271" w:rsidP="00EB7271">
            <w:r w:rsidRPr="002A7C2B">
              <w:t>Punctuation</w:t>
            </w:r>
          </w:p>
        </w:tc>
        <w:tc>
          <w:tcPr>
            <w:tcW w:w="6095" w:type="dxa"/>
          </w:tcPr>
          <w:p w14:paraId="4CD4234D" w14:textId="7CA49150" w:rsidR="00EB7271" w:rsidRDefault="00EB7271" w:rsidP="00EB7271">
            <w:pPr>
              <w:cnfStyle w:val="000000100000" w:firstRow="0" w:lastRow="0" w:firstColumn="0" w:lastColumn="0" w:oddVBand="0" w:evenVBand="0" w:oddHBand="1" w:evenHBand="0" w:firstRowFirstColumn="0" w:firstRowLastColumn="0" w:lastRowFirstColumn="0" w:lastRowLastColumn="0"/>
            </w:pPr>
          </w:p>
        </w:tc>
        <w:tc>
          <w:tcPr>
            <w:tcW w:w="1553" w:type="dxa"/>
          </w:tcPr>
          <w:p w14:paraId="015B1F50" w14:textId="25B06F24" w:rsidR="00EB7271" w:rsidRDefault="00EB7271" w:rsidP="00EB7271">
            <w:pPr>
              <w:cnfStyle w:val="000000100000" w:firstRow="0" w:lastRow="0" w:firstColumn="0" w:lastColumn="0" w:oddVBand="0" w:evenVBand="0" w:oddHBand="1" w:evenHBand="0" w:firstRowFirstColumn="0" w:firstRowLastColumn="0" w:lastRowFirstColumn="0" w:lastRowLastColumn="0"/>
            </w:pPr>
          </w:p>
        </w:tc>
      </w:tr>
      <w:tr w:rsidR="00EB7271" w14:paraId="26F4B42C" w14:textId="77777777" w:rsidTr="00751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D8FBA1" w14:textId="10F89EB1" w:rsidR="00EB7271" w:rsidRDefault="00EB7271" w:rsidP="00EB7271">
            <w:r w:rsidRPr="002A7C2B">
              <w:t>Spelling</w:t>
            </w:r>
          </w:p>
        </w:tc>
        <w:tc>
          <w:tcPr>
            <w:tcW w:w="6095" w:type="dxa"/>
          </w:tcPr>
          <w:p w14:paraId="293A1955" w14:textId="35E74E69" w:rsidR="00EB7271" w:rsidRDefault="00EB7271" w:rsidP="00EB7271">
            <w:pPr>
              <w:cnfStyle w:val="000000010000" w:firstRow="0" w:lastRow="0" w:firstColumn="0" w:lastColumn="0" w:oddVBand="0" w:evenVBand="0" w:oddHBand="0" w:evenHBand="1" w:firstRowFirstColumn="0" w:firstRowLastColumn="0" w:lastRowFirstColumn="0" w:lastRowLastColumn="0"/>
            </w:pPr>
          </w:p>
        </w:tc>
        <w:tc>
          <w:tcPr>
            <w:tcW w:w="1553" w:type="dxa"/>
          </w:tcPr>
          <w:p w14:paraId="34EA98CD" w14:textId="5067B714" w:rsidR="00EB7271" w:rsidRDefault="00EB7271" w:rsidP="00EB7271">
            <w:pPr>
              <w:cnfStyle w:val="000000010000" w:firstRow="0" w:lastRow="0" w:firstColumn="0" w:lastColumn="0" w:oddVBand="0" w:evenVBand="0" w:oddHBand="0" w:evenHBand="1" w:firstRowFirstColumn="0" w:firstRowLastColumn="0" w:lastRowFirstColumn="0" w:lastRowLastColumn="0"/>
            </w:pPr>
          </w:p>
        </w:tc>
      </w:tr>
      <w:tr w:rsidR="00EB7271" w14:paraId="36EB1083" w14:textId="77777777" w:rsidTr="00751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B0C6F4" w14:textId="2CECAB04" w:rsidR="00EB7271" w:rsidRDefault="00EB7271" w:rsidP="00EB7271">
            <w:r w:rsidRPr="002A7C2B">
              <w:t>Sentences</w:t>
            </w:r>
          </w:p>
        </w:tc>
        <w:tc>
          <w:tcPr>
            <w:tcW w:w="6095" w:type="dxa"/>
          </w:tcPr>
          <w:p w14:paraId="5CCD3AFE" w14:textId="7BCB1561" w:rsidR="00EB7271" w:rsidRDefault="00EB7271" w:rsidP="00EB7271">
            <w:pPr>
              <w:cnfStyle w:val="000000100000" w:firstRow="0" w:lastRow="0" w:firstColumn="0" w:lastColumn="0" w:oddVBand="0" w:evenVBand="0" w:oddHBand="1" w:evenHBand="0" w:firstRowFirstColumn="0" w:firstRowLastColumn="0" w:lastRowFirstColumn="0" w:lastRowLastColumn="0"/>
            </w:pPr>
          </w:p>
        </w:tc>
        <w:tc>
          <w:tcPr>
            <w:tcW w:w="1553" w:type="dxa"/>
          </w:tcPr>
          <w:p w14:paraId="485D1B3F" w14:textId="05B7EB50" w:rsidR="00EB7271" w:rsidRDefault="00EB7271" w:rsidP="00EB7271">
            <w:pPr>
              <w:cnfStyle w:val="000000100000" w:firstRow="0" w:lastRow="0" w:firstColumn="0" w:lastColumn="0" w:oddVBand="0" w:evenVBand="0" w:oddHBand="1" w:evenHBand="0" w:firstRowFirstColumn="0" w:firstRowLastColumn="0" w:lastRowFirstColumn="0" w:lastRowLastColumn="0"/>
            </w:pPr>
          </w:p>
        </w:tc>
      </w:tr>
      <w:tr w:rsidR="00C55B0F" w14:paraId="30079F7D" w14:textId="77777777" w:rsidTr="00751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BE0CA4" w14:textId="5B588F87" w:rsidR="00C55B0F" w:rsidRDefault="00384252" w:rsidP="00650A12">
            <w:r>
              <w:t>Paragraphs</w:t>
            </w:r>
          </w:p>
        </w:tc>
        <w:tc>
          <w:tcPr>
            <w:tcW w:w="6095" w:type="dxa"/>
          </w:tcPr>
          <w:p w14:paraId="06F7B890" w14:textId="5626E5B2" w:rsidR="00C55B0F" w:rsidRDefault="00C55B0F" w:rsidP="00650A12">
            <w:pPr>
              <w:cnfStyle w:val="000000010000" w:firstRow="0" w:lastRow="0" w:firstColumn="0" w:lastColumn="0" w:oddVBand="0" w:evenVBand="0" w:oddHBand="0" w:evenHBand="1" w:firstRowFirstColumn="0" w:firstRowLastColumn="0" w:lastRowFirstColumn="0" w:lastRowLastColumn="0"/>
            </w:pPr>
          </w:p>
        </w:tc>
        <w:tc>
          <w:tcPr>
            <w:tcW w:w="1553" w:type="dxa"/>
          </w:tcPr>
          <w:p w14:paraId="68701CA4" w14:textId="390028B8" w:rsidR="00C55B0F" w:rsidRDefault="00C55B0F" w:rsidP="00650A12">
            <w:pPr>
              <w:cnfStyle w:val="000000010000" w:firstRow="0" w:lastRow="0" w:firstColumn="0" w:lastColumn="0" w:oddVBand="0" w:evenVBand="0" w:oddHBand="0" w:evenHBand="1" w:firstRowFirstColumn="0" w:firstRowLastColumn="0" w:lastRowFirstColumn="0" w:lastRowLastColumn="0"/>
            </w:pPr>
          </w:p>
        </w:tc>
      </w:tr>
      <w:tr w:rsidR="00C55B0F" w14:paraId="6906C0F1" w14:textId="77777777" w:rsidTr="00751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7E4512" w14:textId="692AB9BA" w:rsidR="00C55B0F" w:rsidRDefault="00C55B0F" w:rsidP="00650A12"/>
        </w:tc>
        <w:tc>
          <w:tcPr>
            <w:tcW w:w="6095" w:type="dxa"/>
          </w:tcPr>
          <w:p w14:paraId="1A2C8208" w14:textId="0F9E2326" w:rsidR="00C55B0F" w:rsidRDefault="00C55B0F" w:rsidP="00650A12">
            <w:pPr>
              <w:cnfStyle w:val="000000100000" w:firstRow="0" w:lastRow="0" w:firstColumn="0" w:lastColumn="0" w:oddVBand="0" w:evenVBand="0" w:oddHBand="1" w:evenHBand="0" w:firstRowFirstColumn="0" w:firstRowLastColumn="0" w:lastRowFirstColumn="0" w:lastRowLastColumn="0"/>
            </w:pPr>
          </w:p>
        </w:tc>
        <w:tc>
          <w:tcPr>
            <w:tcW w:w="1553" w:type="dxa"/>
          </w:tcPr>
          <w:p w14:paraId="3885331D" w14:textId="2D46C91D" w:rsidR="00C55B0F" w:rsidRDefault="00C55B0F" w:rsidP="00650A12">
            <w:pPr>
              <w:cnfStyle w:val="000000100000" w:firstRow="0" w:lastRow="0" w:firstColumn="0" w:lastColumn="0" w:oddVBand="0" w:evenVBand="0" w:oddHBand="1" w:evenHBand="0" w:firstRowFirstColumn="0" w:firstRowLastColumn="0" w:lastRowFirstColumn="0" w:lastRowLastColumn="0"/>
            </w:pPr>
          </w:p>
        </w:tc>
      </w:tr>
      <w:tr w:rsidR="005F120F" w14:paraId="3DBCA1FB" w14:textId="77777777" w:rsidTr="00751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250E8D" w14:textId="2723FE72" w:rsidR="005F120F" w:rsidRDefault="005F120F" w:rsidP="00650A12"/>
        </w:tc>
        <w:tc>
          <w:tcPr>
            <w:tcW w:w="6095" w:type="dxa"/>
          </w:tcPr>
          <w:p w14:paraId="19ABEB00" w14:textId="4A4C38C5" w:rsidR="005F120F" w:rsidRDefault="005F120F" w:rsidP="00650A12">
            <w:pPr>
              <w:cnfStyle w:val="000000010000" w:firstRow="0" w:lastRow="0" w:firstColumn="0" w:lastColumn="0" w:oddVBand="0" w:evenVBand="0" w:oddHBand="0" w:evenHBand="1" w:firstRowFirstColumn="0" w:firstRowLastColumn="0" w:lastRowFirstColumn="0" w:lastRowLastColumn="0"/>
            </w:pPr>
          </w:p>
        </w:tc>
        <w:tc>
          <w:tcPr>
            <w:tcW w:w="1553" w:type="dxa"/>
          </w:tcPr>
          <w:p w14:paraId="7363262E" w14:textId="40B71277" w:rsidR="005F120F" w:rsidRDefault="005F120F" w:rsidP="00650A12">
            <w:pPr>
              <w:cnfStyle w:val="000000010000" w:firstRow="0" w:lastRow="0" w:firstColumn="0" w:lastColumn="0" w:oddVBand="0" w:evenVBand="0" w:oddHBand="0" w:evenHBand="1" w:firstRowFirstColumn="0" w:firstRowLastColumn="0" w:lastRowFirstColumn="0" w:lastRowLastColumn="0"/>
            </w:pPr>
          </w:p>
        </w:tc>
      </w:tr>
    </w:tbl>
    <w:p w14:paraId="38140B22" w14:textId="5FE7B2AC" w:rsidR="005F0640" w:rsidRPr="008E1B45" w:rsidRDefault="00670F5E" w:rsidP="005F0640">
      <w:r>
        <w:t xml:space="preserve">For further support, see the </w:t>
      </w:r>
      <w:r w:rsidR="005F0640" w:rsidRPr="00857454">
        <w:t>Digital Learning Selector</w:t>
      </w:r>
      <w:r w:rsidR="005F0640">
        <w:t xml:space="preserve">: </w:t>
      </w:r>
      <w:hyperlink r:id="rId47" w:anchor=".YOe6XNzPYaU.link" w:history="1">
        <w:r w:rsidR="005F0640" w:rsidRPr="002F0C6F">
          <w:rPr>
            <w:rStyle w:val="Hyperlink"/>
          </w:rPr>
          <w:t>Peer feedback</w:t>
        </w:r>
      </w:hyperlink>
      <w:r w:rsidR="005F0640">
        <w:t xml:space="preserve"> templates</w:t>
      </w:r>
    </w:p>
    <w:p w14:paraId="623DBC9E" w14:textId="21FD209F" w:rsidR="00F14A95" w:rsidRPr="002E357E" w:rsidRDefault="002F3CD8" w:rsidP="00E25C37">
      <w:pPr>
        <w:pStyle w:val="Heading2"/>
      </w:pPr>
      <w:bookmarkStart w:id="77" w:name="_Toc152254601"/>
      <w:r w:rsidRPr="4B36E442">
        <w:t>Phase</w:t>
      </w:r>
      <w:r w:rsidR="00D2449F" w:rsidRPr="4B36E442">
        <w:t xml:space="preserve"> </w:t>
      </w:r>
      <w:r w:rsidR="00D2449F">
        <w:t>6</w:t>
      </w:r>
      <w:r w:rsidR="00D2449F" w:rsidRPr="4B36E442">
        <w:t xml:space="preserve">, resource </w:t>
      </w:r>
      <w:r w:rsidR="00D2449F" w:rsidRPr="002E357E">
        <w:t xml:space="preserve">7 </w:t>
      </w:r>
      <w:r w:rsidR="00690CF5" w:rsidRPr="002E357E">
        <w:t>– the stages</w:t>
      </w:r>
      <w:r w:rsidR="00690CF5">
        <w:t xml:space="preserve"> of </w:t>
      </w:r>
      <w:r w:rsidR="00690CF5" w:rsidRPr="002E357E">
        <w:t>a narrative</w:t>
      </w:r>
      <w:bookmarkEnd w:id="77"/>
    </w:p>
    <w:p w14:paraId="5AF32945" w14:textId="66B9CF24" w:rsidR="00690CF5" w:rsidRPr="002E357E" w:rsidRDefault="009156FB" w:rsidP="002E357E">
      <w:r w:rsidRPr="002E357E">
        <w:t>The following is an adaptation of the work of Derewianka</w:t>
      </w:r>
      <w:r w:rsidR="002E357E" w:rsidRPr="002E357E">
        <w:t xml:space="preserve"> </w:t>
      </w:r>
      <w:r w:rsidR="00A9115D">
        <w:t xml:space="preserve">(2020) </w:t>
      </w:r>
      <w:r w:rsidR="002E357E" w:rsidRPr="002E357E">
        <w:t>on the characteristic stages of the argument genre</w:t>
      </w:r>
      <w:r w:rsidR="00623175">
        <w:t xml:space="preserve">. </w:t>
      </w:r>
    </w:p>
    <w:p w14:paraId="73C715FF" w14:textId="05734F1B" w:rsidR="000E42AB" w:rsidRPr="00836B41" w:rsidRDefault="000E42AB" w:rsidP="002E357E">
      <w:pPr>
        <w:rPr>
          <w:rStyle w:val="Strong"/>
        </w:rPr>
      </w:pPr>
      <w:r w:rsidRPr="00836B41">
        <w:rPr>
          <w:rStyle w:val="Strong"/>
        </w:rPr>
        <w:t xml:space="preserve">Summary of </w:t>
      </w:r>
      <w:r w:rsidR="00A2581E" w:rsidRPr="00836B41">
        <w:rPr>
          <w:rStyle w:val="Strong"/>
        </w:rPr>
        <w:t>work on argument genre</w:t>
      </w:r>
    </w:p>
    <w:p w14:paraId="28B912A8" w14:textId="505D1DF1" w:rsidR="00A2581E" w:rsidRPr="002E357E" w:rsidRDefault="00A2581E" w:rsidP="002E357E">
      <w:r>
        <w:t>Derewianka identifies</w:t>
      </w:r>
      <w:r w:rsidR="00AE2AFE">
        <w:t xml:space="preserve"> 3 characteristic stages of an argument genre. These are:</w:t>
      </w:r>
    </w:p>
    <w:p w14:paraId="1FCD6CEE" w14:textId="3EB5CDF0" w:rsidR="00AE2AFE" w:rsidRDefault="00AE2AFE" w:rsidP="00AE2AFE">
      <w:pPr>
        <w:pStyle w:val="ListBullet"/>
      </w:pPr>
      <w:r>
        <w:t>Position – taking a stance</w:t>
      </w:r>
    </w:p>
    <w:p w14:paraId="046FE53E" w14:textId="27430A75" w:rsidR="00AE2AFE" w:rsidRPr="002E357E" w:rsidRDefault="00AE2AFE" w:rsidP="00AE2AFE">
      <w:pPr>
        <w:pStyle w:val="ListBullet"/>
      </w:pPr>
      <w:r>
        <w:t xml:space="preserve">Arguments </w:t>
      </w:r>
      <w:r w:rsidR="00EC16D5">
        <w:t>–</w:t>
      </w:r>
      <w:r>
        <w:t xml:space="preserve"> </w:t>
      </w:r>
      <w:r w:rsidR="00EC16D5">
        <w:t>in support of the position</w:t>
      </w:r>
    </w:p>
    <w:p w14:paraId="07961FC0" w14:textId="3D962CCC" w:rsidR="00EC16D5" w:rsidRPr="002E357E" w:rsidRDefault="00EC16D5" w:rsidP="00AE2AFE">
      <w:pPr>
        <w:pStyle w:val="ListBullet"/>
      </w:pPr>
      <w:r>
        <w:t>Conclusion – reinforcing the stance</w:t>
      </w:r>
      <w:r w:rsidR="004C12A3">
        <w:t>.</w:t>
      </w:r>
    </w:p>
    <w:p w14:paraId="720BD2EB" w14:textId="70706866" w:rsidR="00F370EA" w:rsidRPr="002E357E" w:rsidRDefault="00A34520" w:rsidP="004F394A">
      <w:pPr>
        <w:pStyle w:val="ListBullet"/>
        <w:numPr>
          <w:ilvl w:val="0"/>
          <w:numId w:val="0"/>
        </w:numPr>
      </w:pPr>
      <w:r>
        <w:t xml:space="preserve">Within each </w:t>
      </w:r>
      <w:r w:rsidR="004C12A3">
        <w:t xml:space="preserve">Derewianka </w:t>
      </w:r>
      <w:r>
        <w:t xml:space="preserve">suggests a number of sub-sections (that she calls ‘phases’) </w:t>
      </w:r>
      <w:r w:rsidR="00D01C82">
        <w:t>which</w:t>
      </w:r>
      <w:r>
        <w:t xml:space="preserve"> may or may not be </w:t>
      </w:r>
      <w:proofErr w:type="gramStart"/>
      <w:r>
        <w:t>included, b</w:t>
      </w:r>
      <w:r w:rsidR="00363543">
        <w:t>ut</w:t>
      </w:r>
      <w:proofErr w:type="gramEnd"/>
      <w:r>
        <w:t xml:space="preserve"> need to be the focus</w:t>
      </w:r>
      <w:r w:rsidR="00363543">
        <w:t xml:space="preserve"> of teaching and learning activities</w:t>
      </w:r>
      <w:r w:rsidR="0055347E">
        <w:t>. For the ‘position’ stage</w:t>
      </w:r>
      <w:r w:rsidR="00E80061">
        <w:t xml:space="preserve"> (normally referred to as the introduction</w:t>
      </w:r>
      <w:r w:rsidR="00562FEC">
        <w:t>)</w:t>
      </w:r>
      <w:r w:rsidR="0055347E">
        <w:t xml:space="preserve"> these include:</w:t>
      </w:r>
    </w:p>
    <w:p w14:paraId="08924068" w14:textId="234071B4" w:rsidR="00E012B6" w:rsidRDefault="00F752F7" w:rsidP="00E012B6">
      <w:pPr>
        <w:pStyle w:val="ListBullet"/>
      </w:pPr>
      <w:r>
        <w:t>o</w:t>
      </w:r>
      <w:r w:rsidR="00B1357E">
        <w:t>utline of issue</w:t>
      </w:r>
    </w:p>
    <w:p w14:paraId="2E4019A5" w14:textId="4B19003A" w:rsidR="00B1357E" w:rsidRDefault="00F752F7" w:rsidP="00E012B6">
      <w:pPr>
        <w:pStyle w:val="ListBullet"/>
      </w:pPr>
      <w:r>
        <w:t>d</w:t>
      </w:r>
      <w:r w:rsidR="00B1357E">
        <w:t>efinitions</w:t>
      </w:r>
    </w:p>
    <w:p w14:paraId="39910EEE" w14:textId="617B4C0D" w:rsidR="00F752F7" w:rsidRDefault="00F752F7" w:rsidP="00E012B6">
      <w:pPr>
        <w:pStyle w:val="ListBullet"/>
      </w:pPr>
      <w:r>
        <w:t>‘hook’ to engage the reader</w:t>
      </w:r>
    </w:p>
    <w:p w14:paraId="3B89753A" w14:textId="49BC0974" w:rsidR="00F752F7" w:rsidRDefault="00E80061" w:rsidP="00E012B6">
      <w:pPr>
        <w:pStyle w:val="ListBullet"/>
      </w:pPr>
      <w:r>
        <w:t>b</w:t>
      </w:r>
      <w:r w:rsidR="00F752F7">
        <w:t>ackground information</w:t>
      </w:r>
    </w:p>
    <w:p w14:paraId="3AFF057A" w14:textId="5EF18DEC" w:rsidR="00F752F7" w:rsidRDefault="00F752F7" w:rsidP="00E012B6">
      <w:pPr>
        <w:pStyle w:val="ListBullet"/>
      </w:pPr>
      <w:r>
        <w:t>etcetera</w:t>
      </w:r>
      <w:r w:rsidR="004C12A3">
        <w:t>.</w:t>
      </w:r>
    </w:p>
    <w:p w14:paraId="484F2E63" w14:textId="23620246" w:rsidR="002C1260" w:rsidRDefault="002C1260" w:rsidP="004F394A">
      <w:pPr>
        <w:pStyle w:val="ListBullet"/>
        <w:numPr>
          <w:ilvl w:val="0"/>
          <w:numId w:val="0"/>
        </w:numPr>
      </w:pPr>
      <w:r>
        <w:t>Students can be guided to identify and annotate for stages and those sub-sections within model</w:t>
      </w:r>
      <w:r w:rsidR="001E48A0">
        <w:t>s</w:t>
      </w:r>
      <w:r>
        <w:t xml:space="preserve"> and their own texts</w:t>
      </w:r>
      <w:r w:rsidR="00C8718B">
        <w:t>. At the level of the sub-sections, students can be supported to work on the language forms and features that can be used</w:t>
      </w:r>
      <w:r w:rsidR="000C5169">
        <w:t>. For example, what are the sentence types and verb forms that may be used to offer a definition? How can that be made engaging</w:t>
      </w:r>
      <w:r w:rsidR="004C12A3">
        <w:t>?</w:t>
      </w:r>
    </w:p>
    <w:p w14:paraId="6B643006" w14:textId="01FDFC98" w:rsidR="000C5169" w:rsidRPr="00F871D8" w:rsidRDefault="000C5169" w:rsidP="006D42A3">
      <w:pPr>
        <w:pStyle w:val="ListBullet"/>
        <w:numPr>
          <w:ilvl w:val="0"/>
          <w:numId w:val="0"/>
        </w:numPr>
        <w:ind w:left="567" w:hanging="567"/>
        <w:rPr>
          <w:rStyle w:val="Strong"/>
        </w:rPr>
      </w:pPr>
      <w:r w:rsidRPr="00F871D8">
        <w:rPr>
          <w:rStyle w:val="Strong"/>
        </w:rPr>
        <w:t>Adapting this idea to the narrative form</w:t>
      </w:r>
    </w:p>
    <w:p w14:paraId="48C0D7A1" w14:textId="1A34CBA0" w:rsidR="00EB2DD0" w:rsidRDefault="00177093" w:rsidP="006D42A3">
      <w:pPr>
        <w:pStyle w:val="ListBullet"/>
        <w:numPr>
          <w:ilvl w:val="0"/>
          <w:numId w:val="0"/>
        </w:numPr>
      </w:pPr>
      <w:r>
        <w:t>The following table lists the possible ‘stages’ of a narrative as discussed in this program</w:t>
      </w:r>
      <w:r w:rsidR="00605634">
        <w:t>. In the right-hand column are ‘</w:t>
      </w:r>
      <w:r>
        <w:t>sub</w:t>
      </w:r>
      <w:r w:rsidR="00256AD0">
        <w:t>-sections</w:t>
      </w:r>
      <w:r w:rsidR="00605634">
        <w:t>’</w:t>
      </w:r>
      <w:r w:rsidR="004A118A">
        <w:t xml:space="preserve"> that may be the focus for </w:t>
      </w:r>
      <w:r w:rsidR="00F871D8">
        <w:t>discussion, editing and annotating.</w:t>
      </w:r>
      <w:r w:rsidR="004F4D35">
        <w:t xml:space="preserve"> These sub-sections may be related to setting, narrative, </w:t>
      </w:r>
      <w:proofErr w:type="gramStart"/>
      <w:r w:rsidR="004F4D35">
        <w:t>characterisation</w:t>
      </w:r>
      <w:proofErr w:type="gramEnd"/>
      <w:r w:rsidR="004F4D35">
        <w:t xml:space="preserve"> and genre and may be iterative. They may be language forms and features</w:t>
      </w:r>
      <w:r w:rsidR="000B053C">
        <w:t xml:space="preserve"> or elements of </w:t>
      </w:r>
      <w:r w:rsidR="004B6BE0">
        <w:t>grammar. This example is for a fantasy-genre narrative.</w:t>
      </w:r>
    </w:p>
    <w:p w14:paraId="7419B0CF" w14:textId="06FD990A" w:rsidR="004B6BE0" w:rsidRDefault="004B6BE0" w:rsidP="004B6BE0">
      <w:pPr>
        <w:pStyle w:val="Caption"/>
      </w:pPr>
      <w:r>
        <w:t xml:space="preserve">Table </w:t>
      </w:r>
      <w:r>
        <w:fldChar w:fldCharType="begin"/>
      </w:r>
      <w:r>
        <w:instrText>SEQ Table \* ARABIC</w:instrText>
      </w:r>
      <w:r>
        <w:fldChar w:fldCharType="separate"/>
      </w:r>
      <w:r w:rsidR="00532E4E">
        <w:rPr>
          <w:noProof/>
        </w:rPr>
        <w:t>70</w:t>
      </w:r>
      <w:r>
        <w:fldChar w:fldCharType="end"/>
      </w:r>
      <w:r>
        <w:t xml:space="preserve"> – stages and sub-sections in a fantasy text</w:t>
      </w:r>
    </w:p>
    <w:tbl>
      <w:tblPr>
        <w:tblStyle w:val="Tableheader"/>
        <w:tblW w:w="0" w:type="auto"/>
        <w:tblLook w:val="04A0" w:firstRow="1" w:lastRow="0" w:firstColumn="1" w:lastColumn="0" w:noHBand="0" w:noVBand="1"/>
      </w:tblPr>
      <w:tblGrid>
        <w:gridCol w:w="2122"/>
        <w:gridCol w:w="7506"/>
      </w:tblGrid>
      <w:tr w:rsidR="00DA5D69" w14:paraId="3B11A005" w14:textId="77777777" w:rsidTr="00470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8372C2F" w14:textId="3C3D9E69" w:rsidR="00DA5D69" w:rsidRDefault="00DA5D69" w:rsidP="00470ED0">
            <w:r>
              <w:t>Narrative ‘stage’</w:t>
            </w:r>
          </w:p>
        </w:tc>
        <w:tc>
          <w:tcPr>
            <w:tcW w:w="7506" w:type="dxa"/>
          </w:tcPr>
          <w:p w14:paraId="57A6F4FE" w14:textId="1C53428D" w:rsidR="00DA5D69" w:rsidRDefault="00DA5D69" w:rsidP="00470ED0">
            <w:pPr>
              <w:cnfStyle w:val="100000000000" w:firstRow="1" w:lastRow="0" w:firstColumn="0" w:lastColumn="0" w:oddVBand="0" w:evenVBand="0" w:oddHBand="0" w:evenHBand="0" w:firstRowFirstColumn="0" w:firstRowLastColumn="0" w:lastRowFirstColumn="0" w:lastRowLastColumn="0"/>
            </w:pPr>
            <w:r>
              <w:t>Sub-sections</w:t>
            </w:r>
            <w:r w:rsidR="00F7718E">
              <w:t xml:space="preserve"> (typical)</w:t>
            </w:r>
          </w:p>
        </w:tc>
      </w:tr>
      <w:tr w:rsidR="00DA5D69" w14:paraId="46B18AA1" w14:textId="77777777" w:rsidTr="00470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E34C14D" w14:textId="65B39531" w:rsidR="00DA5D69" w:rsidRDefault="00FC5102" w:rsidP="004C12A3">
            <w:r>
              <w:t>Orientation</w:t>
            </w:r>
          </w:p>
        </w:tc>
        <w:tc>
          <w:tcPr>
            <w:tcW w:w="7506" w:type="dxa"/>
          </w:tcPr>
          <w:p w14:paraId="5E92387A" w14:textId="0669641C" w:rsidR="00DA5D69" w:rsidRPr="001A1BAA" w:rsidRDefault="00FC5102" w:rsidP="001A1BAA">
            <w:pPr>
              <w:pStyle w:val="ListBullet"/>
              <w:cnfStyle w:val="000000100000" w:firstRow="0" w:lastRow="0" w:firstColumn="0" w:lastColumn="0" w:oddVBand="0" w:evenVBand="0" w:oddHBand="1" w:evenHBand="0" w:firstRowFirstColumn="0" w:firstRowLastColumn="0" w:lastRowFirstColumn="0" w:lastRowLastColumn="0"/>
            </w:pPr>
            <w:r w:rsidRPr="001A1BAA">
              <w:t>Description of setting</w:t>
            </w:r>
            <w:r w:rsidR="00B23633" w:rsidRPr="001A1BAA">
              <w:t xml:space="preserve"> (appropriate to genre)</w:t>
            </w:r>
          </w:p>
          <w:p w14:paraId="058DBDA9" w14:textId="77777777" w:rsidR="008072DE" w:rsidRPr="001A1BAA" w:rsidRDefault="008072DE" w:rsidP="001A1BAA">
            <w:pPr>
              <w:pStyle w:val="ListBullet"/>
              <w:cnfStyle w:val="000000100000" w:firstRow="0" w:lastRow="0" w:firstColumn="0" w:lastColumn="0" w:oddVBand="0" w:evenVBand="0" w:oddHBand="1" w:evenHBand="0" w:firstRowFirstColumn="0" w:firstRowLastColumn="0" w:lastRowFirstColumn="0" w:lastRowLastColumn="0"/>
            </w:pPr>
            <w:r w:rsidRPr="001A1BAA">
              <w:t>Hook to engage the reader</w:t>
            </w:r>
          </w:p>
          <w:p w14:paraId="7DB930BA" w14:textId="08691CF2" w:rsidR="00FD0F4F" w:rsidRPr="001A1BAA" w:rsidRDefault="00FA31E9" w:rsidP="001A1BAA">
            <w:pPr>
              <w:pStyle w:val="ListBullet"/>
              <w:cnfStyle w:val="000000100000" w:firstRow="0" w:lastRow="0" w:firstColumn="0" w:lastColumn="0" w:oddVBand="0" w:evenVBand="0" w:oddHBand="1" w:evenHBand="0" w:firstRowFirstColumn="0" w:firstRowLastColumn="0" w:lastRowFirstColumn="0" w:lastRowLastColumn="0"/>
            </w:pPr>
            <w:r w:rsidRPr="001A1BAA">
              <w:t>Characterisation</w:t>
            </w:r>
            <w:r w:rsidR="00360847" w:rsidRPr="001A1BAA">
              <w:t xml:space="preserve"> through dialogue, description, </w:t>
            </w:r>
            <w:r w:rsidR="00EE2F6A" w:rsidRPr="001A1BAA">
              <w:t>action</w:t>
            </w:r>
          </w:p>
          <w:p w14:paraId="3002B8E2" w14:textId="77777777" w:rsidR="008072DE" w:rsidRPr="001A1BAA" w:rsidRDefault="004A68D4" w:rsidP="001A1BAA">
            <w:pPr>
              <w:pStyle w:val="ListBullet"/>
              <w:cnfStyle w:val="000000100000" w:firstRow="0" w:lastRow="0" w:firstColumn="0" w:lastColumn="0" w:oddVBand="0" w:evenVBand="0" w:oddHBand="1" w:evenHBand="0" w:firstRowFirstColumn="0" w:firstRowLastColumn="0" w:lastRowFirstColumn="0" w:lastRowLastColumn="0"/>
            </w:pPr>
            <w:r w:rsidRPr="001A1BAA">
              <w:t>S</w:t>
            </w:r>
            <w:r w:rsidR="00D17955" w:rsidRPr="001A1BAA">
              <w:t>ymbolism</w:t>
            </w:r>
            <w:r w:rsidRPr="001A1BAA">
              <w:t xml:space="preserve"> to link to narrative’s end</w:t>
            </w:r>
          </w:p>
          <w:p w14:paraId="7EAD6D55" w14:textId="56EB3991" w:rsidR="00FD1A37" w:rsidRPr="001A1BAA" w:rsidRDefault="00FD1A37" w:rsidP="001A1BAA">
            <w:pPr>
              <w:pStyle w:val="ListBullet"/>
              <w:cnfStyle w:val="000000100000" w:firstRow="0" w:lastRow="0" w:firstColumn="0" w:lastColumn="0" w:oddVBand="0" w:evenVBand="0" w:oddHBand="1" w:evenHBand="0" w:firstRowFirstColumn="0" w:firstRowLastColumn="0" w:lastRowFirstColumn="0" w:lastRowLastColumn="0"/>
            </w:pPr>
            <w:r w:rsidRPr="001A1BAA">
              <w:t>Longer, more complex sentences</w:t>
            </w:r>
            <w:r w:rsidR="009B3C7B" w:rsidRPr="001A1BAA">
              <w:t xml:space="preserve"> for description and mood creation</w:t>
            </w:r>
          </w:p>
          <w:p w14:paraId="1BB78790" w14:textId="77777777" w:rsidR="00AF1AC1" w:rsidRPr="001A1BAA" w:rsidRDefault="00AF1AC1" w:rsidP="001A1BAA">
            <w:pPr>
              <w:pStyle w:val="ListBullet"/>
              <w:cnfStyle w:val="000000100000" w:firstRow="0" w:lastRow="0" w:firstColumn="0" w:lastColumn="0" w:oddVBand="0" w:evenVBand="0" w:oddHBand="1" w:evenHBand="0" w:firstRowFirstColumn="0" w:firstRowLastColumn="0" w:lastRowFirstColumn="0" w:lastRowLastColumn="0"/>
            </w:pPr>
            <w:r w:rsidRPr="001A1BAA">
              <w:t>Hints or introductions of fantasy elements (creatures for example)</w:t>
            </w:r>
          </w:p>
          <w:p w14:paraId="38E86683" w14:textId="0E2AC98E" w:rsidR="001C7667" w:rsidRDefault="001C7667" w:rsidP="001A1BAA">
            <w:pPr>
              <w:pStyle w:val="ListBullet"/>
              <w:cnfStyle w:val="000000100000" w:firstRow="0" w:lastRow="0" w:firstColumn="0" w:lastColumn="0" w:oddVBand="0" w:evenVBand="0" w:oddHBand="1" w:evenHBand="0" w:firstRowFirstColumn="0" w:firstRowLastColumn="0" w:lastRowFirstColumn="0" w:lastRowLastColumn="0"/>
            </w:pPr>
            <w:r w:rsidRPr="001A1BAA">
              <w:t>Hints of conflict</w:t>
            </w:r>
          </w:p>
        </w:tc>
      </w:tr>
      <w:tr w:rsidR="00DA5D69" w14:paraId="0D71DDFF" w14:textId="77777777" w:rsidTr="0047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4201091" w14:textId="625FEB77" w:rsidR="00DA5D69" w:rsidRDefault="00356543" w:rsidP="004C12A3">
            <w:r>
              <w:t xml:space="preserve">Rising </w:t>
            </w:r>
            <w:r w:rsidR="00C20393">
              <w:t>tension</w:t>
            </w:r>
          </w:p>
        </w:tc>
        <w:tc>
          <w:tcPr>
            <w:tcW w:w="7506" w:type="dxa"/>
          </w:tcPr>
          <w:p w14:paraId="3C19E9D6" w14:textId="77777777" w:rsidR="00DA5D69" w:rsidRPr="00DB5DC3" w:rsidRDefault="004B348A" w:rsidP="00DB5DC3">
            <w:pPr>
              <w:pStyle w:val="ListBullet"/>
              <w:cnfStyle w:val="000000010000" w:firstRow="0" w:lastRow="0" w:firstColumn="0" w:lastColumn="0" w:oddVBand="0" w:evenVBand="0" w:oddHBand="0" w:evenHBand="1" w:firstRowFirstColumn="0" w:firstRowLastColumn="0" w:lastRowFirstColumn="0" w:lastRowLastColumn="0"/>
            </w:pPr>
            <w:r w:rsidRPr="00DB5DC3">
              <w:t>Interactions with minor characters</w:t>
            </w:r>
          </w:p>
          <w:p w14:paraId="3E46F4E8" w14:textId="77777777" w:rsidR="004B348A" w:rsidRPr="00DB5DC3" w:rsidRDefault="00682EA0" w:rsidP="00DB5DC3">
            <w:pPr>
              <w:pStyle w:val="ListBullet"/>
              <w:cnfStyle w:val="000000010000" w:firstRow="0" w:lastRow="0" w:firstColumn="0" w:lastColumn="0" w:oddVBand="0" w:evenVBand="0" w:oddHBand="0" w:evenHBand="1" w:firstRowFirstColumn="0" w:firstRowLastColumn="0" w:lastRowFirstColumn="0" w:lastRowLastColumn="0"/>
            </w:pPr>
            <w:r w:rsidRPr="00DB5DC3">
              <w:t>Dramatic verbs</w:t>
            </w:r>
          </w:p>
          <w:p w14:paraId="73CD87BB" w14:textId="77777777" w:rsidR="00F417E7" w:rsidRPr="00DB5DC3" w:rsidRDefault="00F417E7" w:rsidP="00DB5DC3">
            <w:pPr>
              <w:pStyle w:val="ListBullet"/>
              <w:cnfStyle w:val="000000010000" w:firstRow="0" w:lastRow="0" w:firstColumn="0" w:lastColumn="0" w:oddVBand="0" w:evenVBand="0" w:oddHBand="0" w:evenHBand="1" w:firstRowFirstColumn="0" w:firstRowLastColumn="0" w:lastRowFirstColumn="0" w:lastRowLastColumn="0"/>
            </w:pPr>
            <w:r w:rsidRPr="00DB5DC3">
              <w:t>Unexpected events</w:t>
            </w:r>
          </w:p>
          <w:p w14:paraId="666B7943" w14:textId="77777777" w:rsidR="00F417E7" w:rsidRPr="00DB5DC3" w:rsidRDefault="00D967AE" w:rsidP="00DB5DC3">
            <w:pPr>
              <w:pStyle w:val="ListBullet"/>
              <w:cnfStyle w:val="000000010000" w:firstRow="0" w:lastRow="0" w:firstColumn="0" w:lastColumn="0" w:oddVBand="0" w:evenVBand="0" w:oddHBand="0" w:evenHBand="1" w:firstRowFirstColumn="0" w:firstRowLastColumn="0" w:lastRowFirstColumn="0" w:lastRowLastColumn="0"/>
            </w:pPr>
            <w:r w:rsidRPr="00DB5DC3">
              <w:t>Continued characterisation – development of desire line</w:t>
            </w:r>
          </w:p>
          <w:p w14:paraId="6E78B8B4" w14:textId="77777777" w:rsidR="00EA05F8" w:rsidRPr="00DB5DC3" w:rsidRDefault="00EA05F8" w:rsidP="00DB5DC3">
            <w:pPr>
              <w:pStyle w:val="ListBullet"/>
              <w:cnfStyle w:val="000000010000" w:firstRow="0" w:lastRow="0" w:firstColumn="0" w:lastColumn="0" w:oddVBand="0" w:evenVBand="0" w:oddHBand="0" w:evenHBand="1" w:firstRowFirstColumn="0" w:firstRowLastColumn="0" w:lastRowFirstColumn="0" w:lastRowLastColumn="0"/>
            </w:pPr>
            <w:r w:rsidRPr="00DB5DC3">
              <w:t>Introduction of the antagonist</w:t>
            </w:r>
          </w:p>
          <w:p w14:paraId="7D28487D" w14:textId="2FB5A0A5" w:rsidR="00FD1A37" w:rsidRDefault="00FD1A37" w:rsidP="00DB5DC3">
            <w:pPr>
              <w:pStyle w:val="ListBullet"/>
              <w:cnfStyle w:val="000000010000" w:firstRow="0" w:lastRow="0" w:firstColumn="0" w:lastColumn="0" w:oddVBand="0" w:evenVBand="0" w:oddHBand="0" w:evenHBand="1" w:firstRowFirstColumn="0" w:firstRowLastColumn="0" w:lastRowFirstColumn="0" w:lastRowLastColumn="0"/>
            </w:pPr>
            <w:r w:rsidRPr="00DB5DC3">
              <w:t>Shorter sentences</w:t>
            </w:r>
          </w:p>
        </w:tc>
      </w:tr>
      <w:tr w:rsidR="00DA5D69" w14:paraId="1244D676" w14:textId="77777777" w:rsidTr="00470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45E3968" w14:textId="0B931D88" w:rsidR="00DA5D69" w:rsidRDefault="00FF5C31" w:rsidP="004C12A3">
            <w:r>
              <w:t>Complication</w:t>
            </w:r>
            <w:r w:rsidR="00470ED0">
              <w:t xml:space="preserve"> or </w:t>
            </w:r>
            <w:r w:rsidR="007201D2">
              <w:t>climax</w:t>
            </w:r>
          </w:p>
        </w:tc>
        <w:tc>
          <w:tcPr>
            <w:tcW w:w="7506" w:type="dxa"/>
          </w:tcPr>
          <w:p w14:paraId="5162C9E1" w14:textId="77777777" w:rsidR="00DA5D69" w:rsidRPr="00DB5DC3" w:rsidRDefault="00FD1A37" w:rsidP="00DB5DC3">
            <w:pPr>
              <w:pStyle w:val="ListBullet"/>
              <w:cnfStyle w:val="000000100000" w:firstRow="0" w:lastRow="0" w:firstColumn="0" w:lastColumn="0" w:oddVBand="0" w:evenVBand="0" w:oddHBand="1" w:evenHBand="0" w:firstRowFirstColumn="0" w:firstRowLastColumn="0" w:lastRowFirstColumn="0" w:lastRowLastColumn="0"/>
            </w:pPr>
            <w:r w:rsidRPr="00DB5DC3">
              <w:t>Short dramatic sentences</w:t>
            </w:r>
          </w:p>
          <w:p w14:paraId="7CA1CBCA" w14:textId="0683B8AA" w:rsidR="00E72F0C" w:rsidRPr="00DB5DC3" w:rsidRDefault="00E72F0C" w:rsidP="00DB5DC3">
            <w:pPr>
              <w:pStyle w:val="ListBullet"/>
              <w:cnfStyle w:val="000000100000" w:firstRow="0" w:lastRow="0" w:firstColumn="0" w:lastColumn="0" w:oddVBand="0" w:evenVBand="0" w:oddHBand="1" w:evenHBand="0" w:firstRowFirstColumn="0" w:firstRowLastColumn="0" w:lastRowFirstColumn="0" w:lastRowLastColumn="0"/>
            </w:pPr>
            <w:r w:rsidRPr="00DB5DC3">
              <w:t>Unexpected events</w:t>
            </w:r>
          </w:p>
          <w:p w14:paraId="0284434E" w14:textId="77777777" w:rsidR="00FA741E" w:rsidRPr="00DB5DC3" w:rsidRDefault="00FA741E" w:rsidP="00DB5DC3">
            <w:pPr>
              <w:pStyle w:val="ListBullet"/>
              <w:cnfStyle w:val="000000100000" w:firstRow="0" w:lastRow="0" w:firstColumn="0" w:lastColumn="0" w:oddVBand="0" w:evenVBand="0" w:oddHBand="1" w:evenHBand="0" w:firstRowFirstColumn="0" w:firstRowLastColumn="0" w:lastRowFirstColumn="0" w:lastRowLastColumn="0"/>
            </w:pPr>
            <w:r w:rsidRPr="00DB5DC3">
              <w:t>Dialogue</w:t>
            </w:r>
            <w:r w:rsidR="00E72F0C" w:rsidRPr="00DB5DC3">
              <w:t xml:space="preserve"> for dramatic effect</w:t>
            </w:r>
          </w:p>
          <w:p w14:paraId="13B5ABF0" w14:textId="77777777" w:rsidR="00E72F0C" w:rsidRPr="00DB5DC3" w:rsidRDefault="001C7667" w:rsidP="00DB5DC3">
            <w:pPr>
              <w:pStyle w:val="ListBullet"/>
              <w:cnfStyle w:val="000000100000" w:firstRow="0" w:lastRow="0" w:firstColumn="0" w:lastColumn="0" w:oddVBand="0" w:evenVBand="0" w:oddHBand="1" w:evenHBand="0" w:firstRowFirstColumn="0" w:firstRowLastColumn="0" w:lastRowFirstColumn="0" w:lastRowLastColumn="0"/>
            </w:pPr>
            <w:r w:rsidRPr="00DB5DC3">
              <w:t>Dramatic verbs</w:t>
            </w:r>
          </w:p>
          <w:p w14:paraId="5BAEAF2B" w14:textId="77777777" w:rsidR="001C7667" w:rsidRPr="00DB5DC3" w:rsidRDefault="001C7667" w:rsidP="00DB5DC3">
            <w:pPr>
              <w:pStyle w:val="ListBullet"/>
              <w:cnfStyle w:val="000000100000" w:firstRow="0" w:lastRow="0" w:firstColumn="0" w:lastColumn="0" w:oddVBand="0" w:evenVBand="0" w:oddHBand="1" w:evenHBand="0" w:firstRowFirstColumn="0" w:firstRowLastColumn="0" w:lastRowFirstColumn="0" w:lastRowLastColumn="0"/>
            </w:pPr>
            <w:r w:rsidRPr="00DB5DC3">
              <w:t>Action, intr</w:t>
            </w:r>
            <w:r w:rsidR="007201D2" w:rsidRPr="00DB5DC3">
              <w:t>i</w:t>
            </w:r>
            <w:r w:rsidRPr="00DB5DC3">
              <w:t>gue</w:t>
            </w:r>
          </w:p>
          <w:p w14:paraId="792440D1" w14:textId="77777777" w:rsidR="005B7D1A" w:rsidRPr="00DB5DC3" w:rsidRDefault="005B7D1A" w:rsidP="00DB5DC3">
            <w:pPr>
              <w:pStyle w:val="ListBullet"/>
              <w:cnfStyle w:val="000000100000" w:firstRow="0" w:lastRow="0" w:firstColumn="0" w:lastColumn="0" w:oddVBand="0" w:evenVBand="0" w:oddHBand="1" w:evenHBand="0" w:firstRowFirstColumn="0" w:firstRowLastColumn="0" w:lastRowFirstColumn="0" w:lastRowLastColumn="0"/>
            </w:pPr>
            <w:r w:rsidRPr="00DB5DC3">
              <w:t>Moral choices for the protagonist</w:t>
            </w:r>
          </w:p>
          <w:p w14:paraId="0DCD2659" w14:textId="41A7F208" w:rsidR="00886CF7" w:rsidRDefault="00886CF7" w:rsidP="00DB5DC3">
            <w:pPr>
              <w:pStyle w:val="ListBullet"/>
              <w:cnfStyle w:val="000000100000" w:firstRow="0" w:lastRow="0" w:firstColumn="0" w:lastColumn="0" w:oddVBand="0" w:evenVBand="0" w:oddHBand="1" w:evenHBand="0" w:firstRowFirstColumn="0" w:firstRowLastColumn="0" w:lastRowFirstColumn="0" w:lastRowLastColumn="0"/>
            </w:pPr>
            <w:r w:rsidRPr="00DB5DC3">
              <w:t xml:space="preserve">Worsening challenges, </w:t>
            </w:r>
            <w:proofErr w:type="gramStart"/>
            <w:r w:rsidRPr="00DB5DC3">
              <w:t>tension</w:t>
            </w:r>
            <w:proofErr w:type="gramEnd"/>
            <w:r w:rsidRPr="00DB5DC3">
              <w:t xml:space="preserve"> and danger</w:t>
            </w:r>
          </w:p>
        </w:tc>
      </w:tr>
      <w:tr w:rsidR="00DA5D69" w14:paraId="525E8711" w14:textId="77777777" w:rsidTr="00470E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5E43432" w14:textId="11F397DE" w:rsidR="00DA5D69" w:rsidRDefault="007201D2" w:rsidP="004C12A3">
            <w:r>
              <w:t>Resolution</w:t>
            </w:r>
            <w:r w:rsidR="00470ED0">
              <w:t xml:space="preserve"> or </w:t>
            </w:r>
            <w:r>
              <w:t>coda</w:t>
            </w:r>
          </w:p>
        </w:tc>
        <w:tc>
          <w:tcPr>
            <w:tcW w:w="7506" w:type="dxa"/>
          </w:tcPr>
          <w:p w14:paraId="71AF9E19" w14:textId="77777777" w:rsidR="00DA5D69" w:rsidRPr="00DB5DC3" w:rsidRDefault="00886CF7" w:rsidP="00DB5DC3">
            <w:pPr>
              <w:pStyle w:val="ListBullet"/>
              <w:cnfStyle w:val="000000010000" w:firstRow="0" w:lastRow="0" w:firstColumn="0" w:lastColumn="0" w:oddVBand="0" w:evenVBand="0" w:oddHBand="0" w:evenHBand="1" w:firstRowFirstColumn="0" w:firstRowLastColumn="0" w:lastRowFirstColumn="0" w:lastRowLastColumn="0"/>
            </w:pPr>
            <w:r w:rsidRPr="00DB5DC3">
              <w:t>Link back to orientation</w:t>
            </w:r>
          </w:p>
          <w:p w14:paraId="4EB35F5E" w14:textId="4E420C2D" w:rsidR="009B3C7B" w:rsidRDefault="001A1BAA" w:rsidP="00DB5DC3">
            <w:pPr>
              <w:pStyle w:val="ListBullet"/>
              <w:cnfStyle w:val="000000010000" w:firstRow="0" w:lastRow="0" w:firstColumn="0" w:lastColumn="0" w:oddVBand="0" w:evenVBand="0" w:oddHBand="0" w:evenHBand="1" w:firstRowFirstColumn="0" w:firstRowLastColumn="0" w:lastRowFirstColumn="0" w:lastRowLastColumn="0"/>
            </w:pPr>
            <w:r w:rsidRPr="00DB5DC3">
              <w:t>Falling tension</w:t>
            </w:r>
          </w:p>
        </w:tc>
      </w:tr>
    </w:tbl>
    <w:p w14:paraId="253FFD64" w14:textId="0067C77C" w:rsidR="0055347E" w:rsidRPr="00223B18" w:rsidRDefault="001A1BAA" w:rsidP="004F394A">
      <w:pPr>
        <w:pStyle w:val="ListBullet"/>
        <w:numPr>
          <w:ilvl w:val="0"/>
          <w:numId w:val="0"/>
        </w:numPr>
        <w:ind w:left="567" w:hanging="567"/>
        <w:rPr>
          <w:rStyle w:val="Strong"/>
        </w:rPr>
      </w:pPr>
      <w:r w:rsidRPr="00223B18">
        <w:rPr>
          <w:rStyle w:val="Strong"/>
        </w:rPr>
        <w:t>Notes on using this resource</w:t>
      </w:r>
    </w:p>
    <w:p w14:paraId="7102786D" w14:textId="0D23C475" w:rsidR="001750DE" w:rsidRDefault="001750DE" w:rsidP="001750DE">
      <w:pPr>
        <w:pStyle w:val="ListBullet"/>
        <w:rPr>
          <w:rStyle w:val="Strong"/>
          <w:b w:val="0"/>
        </w:rPr>
      </w:pPr>
      <w:r>
        <w:rPr>
          <w:rStyle w:val="Strong"/>
          <w:b w:val="0"/>
        </w:rPr>
        <w:t>This is not a template</w:t>
      </w:r>
      <w:r w:rsidR="00223B18">
        <w:rPr>
          <w:rStyle w:val="Strong"/>
          <w:b w:val="0"/>
        </w:rPr>
        <w:t xml:space="preserve">, </w:t>
      </w:r>
      <w:proofErr w:type="gramStart"/>
      <w:r w:rsidR="00223B18">
        <w:rPr>
          <w:rStyle w:val="Strong"/>
          <w:b w:val="0"/>
        </w:rPr>
        <w:t>checklist</w:t>
      </w:r>
      <w:proofErr w:type="gramEnd"/>
      <w:r>
        <w:rPr>
          <w:rStyle w:val="Strong"/>
          <w:b w:val="0"/>
        </w:rPr>
        <w:t xml:space="preserve"> or scaffold</w:t>
      </w:r>
      <w:r w:rsidR="00223B18">
        <w:rPr>
          <w:rStyle w:val="Strong"/>
          <w:b w:val="0"/>
        </w:rPr>
        <w:t>,</w:t>
      </w:r>
      <w:r>
        <w:rPr>
          <w:rStyle w:val="Strong"/>
          <w:b w:val="0"/>
        </w:rPr>
        <w:t xml:space="preserve"> but a discussion and annotation resource</w:t>
      </w:r>
      <w:r w:rsidR="00722AA0">
        <w:rPr>
          <w:rStyle w:val="Strong"/>
          <w:b w:val="0"/>
        </w:rPr>
        <w:t>.</w:t>
      </w:r>
    </w:p>
    <w:p w14:paraId="26A8E540" w14:textId="16FDCACA" w:rsidR="001750DE" w:rsidRDefault="001750DE" w:rsidP="001750DE">
      <w:pPr>
        <w:pStyle w:val="ListBullet"/>
        <w:rPr>
          <w:rStyle w:val="Strong"/>
          <w:b w:val="0"/>
        </w:rPr>
      </w:pPr>
      <w:r>
        <w:rPr>
          <w:rStyle w:val="Strong"/>
          <w:b w:val="0"/>
        </w:rPr>
        <w:t>The elements included as ‘sub-sections’ are not complete: students should be encouraged to add</w:t>
      </w:r>
      <w:r w:rsidR="00223B18">
        <w:rPr>
          <w:rStyle w:val="Strong"/>
          <w:b w:val="0"/>
        </w:rPr>
        <w:t xml:space="preserve"> or delete after discussion</w:t>
      </w:r>
      <w:r w:rsidR="00722AA0">
        <w:rPr>
          <w:rStyle w:val="Strong"/>
          <w:b w:val="0"/>
        </w:rPr>
        <w:t>.</w:t>
      </w:r>
    </w:p>
    <w:p w14:paraId="15807F14" w14:textId="49905EBD" w:rsidR="0008769D" w:rsidRDefault="0008769D" w:rsidP="001750DE">
      <w:pPr>
        <w:pStyle w:val="ListBullet"/>
        <w:rPr>
          <w:rStyle w:val="Strong"/>
          <w:b w:val="0"/>
        </w:rPr>
      </w:pPr>
      <w:r>
        <w:rPr>
          <w:rStyle w:val="Strong"/>
          <w:b w:val="0"/>
        </w:rPr>
        <w:t>Students should be guided to use the resource as a ‘lens’ to explore texts. If there are notable departures from the expected stages and sub-sections</w:t>
      </w:r>
      <w:r w:rsidR="00CA4BC0">
        <w:rPr>
          <w:rStyle w:val="Strong"/>
          <w:b w:val="0"/>
        </w:rPr>
        <w:t>,</w:t>
      </w:r>
      <w:r>
        <w:rPr>
          <w:rStyle w:val="Strong"/>
          <w:b w:val="0"/>
        </w:rPr>
        <w:t xml:space="preserve"> this is useful for discussion and workshopping.</w:t>
      </w:r>
    </w:p>
    <w:p w14:paraId="6275F17D" w14:textId="6EAE63C2" w:rsidR="0046335C" w:rsidRDefault="0046335C" w:rsidP="001750DE">
      <w:pPr>
        <w:pStyle w:val="ListBullet"/>
        <w:rPr>
          <w:rStyle w:val="Strong"/>
          <w:b w:val="0"/>
        </w:rPr>
      </w:pPr>
      <w:r>
        <w:rPr>
          <w:rStyle w:val="Strong"/>
          <w:b w:val="0"/>
        </w:rPr>
        <w:t>The resource could be used as a type of peer-editing guide, but not a ‘checklist’. We would encourage non-formulaic approaches, while recognising the usefulness of some conventions</w:t>
      </w:r>
      <w:r w:rsidR="00D64F3C">
        <w:rPr>
          <w:rStyle w:val="Strong"/>
          <w:b w:val="0"/>
        </w:rPr>
        <w:t>.</w:t>
      </w:r>
    </w:p>
    <w:p w14:paraId="7BFD7F40" w14:textId="40297BCD" w:rsidR="00777325" w:rsidRDefault="00777325" w:rsidP="00E25C37">
      <w:pPr>
        <w:pStyle w:val="Heading2"/>
        <w:rPr>
          <w:rStyle w:val="Strong"/>
          <w:b w:val="0"/>
        </w:rPr>
      </w:pPr>
      <w:bookmarkStart w:id="78" w:name="_Toc152254602"/>
      <w:r>
        <w:rPr>
          <w:rStyle w:val="Strong"/>
          <w:b w:val="0"/>
        </w:rPr>
        <w:t>Phase 6, resource 8 – supporting meaning-making through text organisation</w:t>
      </w:r>
      <w:r w:rsidR="00714040">
        <w:rPr>
          <w:rStyle w:val="Strong"/>
          <w:b w:val="0"/>
        </w:rPr>
        <w:t xml:space="preserve"> (including model texts)</w:t>
      </w:r>
      <w:bookmarkEnd w:id="78"/>
    </w:p>
    <w:p w14:paraId="1A838879" w14:textId="76D6716B" w:rsidR="00777325" w:rsidRDefault="008C3559" w:rsidP="004F394A">
      <w:pPr>
        <w:pStyle w:val="ListBullet"/>
        <w:numPr>
          <w:ilvl w:val="0"/>
          <w:numId w:val="0"/>
        </w:numPr>
        <w:rPr>
          <w:rStyle w:val="Strong"/>
          <w:b w:val="0"/>
        </w:rPr>
      </w:pPr>
      <w:r>
        <w:rPr>
          <w:rStyle w:val="Strong"/>
          <w:b w:val="0"/>
        </w:rPr>
        <w:t xml:space="preserve">The following </w:t>
      </w:r>
      <w:r w:rsidR="004B3B83">
        <w:rPr>
          <w:rStyle w:val="Strong"/>
          <w:b w:val="0"/>
        </w:rPr>
        <w:t xml:space="preserve">advice and </w:t>
      </w:r>
      <w:r>
        <w:rPr>
          <w:rStyle w:val="Strong"/>
          <w:b w:val="0"/>
        </w:rPr>
        <w:t>ideas for classroom practice</w:t>
      </w:r>
      <w:r w:rsidR="004B3B83">
        <w:rPr>
          <w:rStyle w:val="Strong"/>
          <w:b w:val="0"/>
        </w:rPr>
        <w:t xml:space="preserve"> in the writing process</w:t>
      </w:r>
      <w:r>
        <w:rPr>
          <w:rStyle w:val="Strong"/>
          <w:b w:val="0"/>
        </w:rPr>
        <w:t xml:space="preserve"> are adapted from Derewianka (2020) </w:t>
      </w:r>
      <w:r w:rsidR="00AB5B1D">
        <w:rPr>
          <w:rStyle w:val="Strong"/>
          <w:b w:val="0"/>
        </w:rPr>
        <w:t>‘Supporting meaning-making through text organisation</w:t>
      </w:r>
      <w:r w:rsidR="00722AA0">
        <w:rPr>
          <w:rStyle w:val="Strong"/>
          <w:b w:val="0"/>
        </w:rPr>
        <w:t>’</w:t>
      </w:r>
      <w:r w:rsidR="00AB5B1D">
        <w:rPr>
          <w:rStyle w:val="Strong"/>
          <w:b w:val="0"/>
        </w:rPr>
        <w:t>.</w:t>
      </w:r>
    </w:p>
    <w:p w14:paraId="01090DD8" w14:textId="5C3D965B" w:rsidR="00AB5B1D" w:rsidRPr="009021EC" w:rsidRDefault="009B5939" w:rsidP="004F394A">
      <w:pPr>
        <w:pStyle w:val="ListBullet"/>
        <w:numPr>
          <w:ilvl w:val="0"/>
          <w:numId w:val="0"/>
        </w:numPr>
        <w:rPr>
          <w:rStyle w:val="Strong"/>
        </w:rPr>
      </w:pPr>
      <w:r w:rsidRPr="009021EC">
        <w:rPr>
          <w:rStyle w:val="Strong"/>
        </w:rPr>
        <w:t>Planning</w:t>
      </w:r>
    </w:p>
    <w:p w14:paraId="1EAE868A" w14:textId="022DE706" w:rsidR="009B5939" w:rsidRDefault="009B5939" w:rsidP="009B5939">
      <w:pPr>
        <w:pStyle w:val="ListBullet"/>
        <w:rPr>
          <w:rStyle w:val="Strong"/>
          <w:b w:val="0"/>
        </w:rPr>
      </w:pPr>
      <w:r>
        <w:rPr>
          <w:rStyle w:val="Strong"/>
          <w:b w:val="0"/>
        </w:rPr>
        <w:t xml:space="preserve">Include both quick </w:t>
      </w:r>
      <w:r w:rsidR="004B3B83">
        <w:rPr>
          <w:rStyle w:val="Strong"/>
          <w:b w:val="0"/>
        </w:rPr>
        <w:t>writes and low-stakes writing, as well as extended writing at regular intervals</w:t>
      </w:r>
      <w:r w:rsidR="00FA7AF9">
        <w:rPr>
          <w:rStyle w:val="Strong"/>
          <w:b w:val="0"/>
        </w:rPr>
        <w:t>.</w:t>
      </w:r>
    </w:p>
    <w:p w14:paraId="6AC4B2F5" w14:textId="513A26EE" w:rsidR="004B3B83" w:rsidRDefault="003335BB" w:rsidP="009B5939">
      <w:pPr>
        <w:pStyle w:val="ListBullet"/>
        <w:rPr>
          <w:rStyle w:val="Strong"/>
          <w:b w:val="0"/>
        </w:rPr>
      </w:pPr>
      <w:r>
        <w:rPr>
          <w:rStyle w:val="Strong"/>
          <w:b w:val="0"/>
        </w:rPr>
        <w:t xml:space="preserve">Clearly identify the genre, </w:t>
      </w:r>
      <w:proofErr w:type="gramStart"/>
      <w:r>
        <w:rPr>
          <w:rStyle w:val="Strong"/>
          <w:b w:val="0"/>
        </w:rPr>
        <w:t>purpose</w:t>
      </w:r>
      <w:proofErr w:type="gramEnd"/>
      <w:r>
        <w:rPr>
          <w:rStyle w:val="Strong"/>
          <w:b w:val="0"/>
        </w:rPr>
        <w:t xml:space="preserve"> and audience for each piece of writing</w:t>
      </w:r>
      <w:r w:rsidR="00FA7AF9">
        <w:rPr>
          <w:rStyle w:val="Strong"/>
          <w:b w:val="0"/>
        </w:rPr>
        <w:t>.</w:t>
      </w:r>
    </w:p>
    <w:p w14:paraId="0C73E72C" w14:textId="183AA357" w:rsidR="003335BB" w:rsidRDefault="002A3FA5" w:rsidP="009B5939">
      <w:pPr>
        <w:pStyle w:val="ListBullet"/>
        <w:rPr>
          <w:rStyle w:val="Strong"/>
          <w:b w:val="0"/>
        </w:rPr>
      </w:pPr>
      <w:r>
        <w:rPr>
          <w:rStyle w:val="Strong"/>
          <w:b w:val="0"/>
        </w:rPr>
        <w:t>Break large tasks into smaller ‘chunks’ or ‘mini-tasks’</w:t>
      </w:r>
      <w:r w:rsidR="00FA7AF9">
        <w:rPr>
          <w:rStyle w:val="Strong"/>
          <w:b w:val="0"/>
        </w:rPr>
        <w:t>.</w:t>
      </w:r>
    </w:p>
    <w:p w14:paraId="1120C22E" w14:textId="7925ABC5" w:rsidR="002A3FA5" w:rsidRDefault="002A3FA5" w:rsidP="009B5939">
      <w:pPr>
        <w:pStyle w:val="ListBullet"/>
        <w:rPr>
          <w:rStyle w:val="Strong"/>
          <w:b w:val="0"/>
        </w:rPr>
      </w:pPr>
      <w:r>
        <w:rPr>
          <w:rStyle w:val="Strong"/>
          <w:b w:val="0"/>
        </w:rPr>
        <w:t xml:space="preserve">Provide students with a model text </w:t>
      </w:r>
      <w:r w:rsidR="00A24C44">
        <w:rPr>
          <w:rStyle w:val="Strong"/>
          <w:b w:val="0"/>
        </w:rPr>
        <w:t>of the expected writing. Use it to judge the stages and sub-sections needed (see Phase 6, resource 7 above)</w:t>
      </w:r>
      <w:r w:rsidR="00FA7AF9">
        <w:rPr>
          <w:rStyle w:val="Strong"/>
          <w:b w:val="0"/>
        </w:rPr>
        <w:t>.</w:t>
      </w:r>
    </w:p>
    <w:p w14:paraId="3173FD36" w14:textId="0C3FA9DB" w:rsidR="008A5CDF" w:rsidRPr="009021EC" w:rsidRDefault="008A5CDF" w:rsidP="004F394A">
      <w:pPr>
        <w:pStyle w:val="ListBullet"/>
        <w:numPr>
          <w:ilvl w:val="0"/>
          <w:numId w:val="0"/>
        </w:numPr>
        <w:rPr>
          <w:rStyle w:val="Strong"/>
        </w:rPr>
      </w:pPr>
      <w:r w:rsidRPr="009021EC">
        <w:rPr>
          <w:rStyle w:val="Strong"/>
        </w:rPr>
        <w:t>Writing</w:t>
      </w:r>
    </w:p>
    <w:p w14:paraId="4F146BBF" w14:textId="5C5ACA15" w:rsidR="008A5CDF" w:rsidRDefault="00BE0D54" w:rsidP="008A5CDF">
      <w:pPr>
        <w:pStyle w:val="ListBullet"/>
        <w:rPr>
          <w:rStyle w:val="Strong"/>
          <w:b w:val="0"/>
        </w:rPr>
      </w:pPr>
      <w:r>
        <w:rPr>
          <w:rStyle w:val="Strong"/>
          <w:b w:val="0"/>
        </w:rPr>
        <w:t>Project your model text and thinkaloud around the stages, sub-sections and processes you used</w:t>
      </w:r>
      <w:r w:rsidR="00FA7AF9">
        <w:rPr>
          <w:rStyle w:val="Strong"/>
          <w:b w:val="0"/>
        </w:rPr>
        <w:t>.</w:t>
      </w:r>
    </w:p>
    <w:p w14:paraId="29874B5F" w14:textId="358C2762" w:rsidR="00BE0D54" w:rsidRDefault="00714040" w:rsidP="008A5CDF">
      <w:pPr>
        <w:pStyle w:val="ListBullet"/>
        <w:rPr>
          <w:rStyle w:val="Strong"/>
          <w:b w:val="0"/>
        </w:rPr>
      </w:pPr>
      <w:r>
        <w:rPr>
          <w:rStyle w:val="Strong"/>
          <w:b w:val="0"/>
        </w:rPr>
        <w:t>Share drafts of your developing model text</w:t>
      </w:r>
      <w:r w:rsidR="00FA7AF9">
        <w:rPr>
          <w:rStyle w:val="Strong"/>
          <w:b w:val="0"/>
        </w:rPr>
        <w:t>.</w:t>
      </w:r>
    </w:p>
    <w:p w14:paraId="33B6E104" w14:textId="66F55CC8" w:rsidR="00965123" w:rsidRDefault="00965123" w:rsidP="008A5CDF">
      <w:pPr>
        <w:pStyle w:val="ListBullet"/>
        <w:rPr>
          <w:rStyle w:val="Strong"/>
          <w:b w:val="0"/>
        </w:rPr>
      </w:pPr>
      <w:r>
        <w:rPr>
          <w:rStyle w:val="Strong"/>
          <w:b w:val="0"/>
        </w:rPr>
        <w:t xml:space="preserve">Examine drafts of </w:t>
      </w:r>
      <w:r w:rsidR="001171BC">
        <w:rPr>
          <w:rStyle w:val="Strong"/>
          <w:b w:val="0"/>
        </w:rPr>
        <w:t>ineffective texts</w:t>
      </w:r>
      <w:r w:rsidR="00FA7AF9">
        <w:rPr>
          <w:rStyle w:val="Strong"/>
          <w:b w:val="0"/>
        </w:rPr>
        <w:t>.</w:t>
      </w:r>
    </w:p>
    <w:p w14:paraId="2CB58852" w14:textId="4DEC0403" w:rsidR="001171BC" w:rsidRDefault="001171BC" w:rsidP="008A5CDF">
      <w:pPr>
        <w:pStyle w:val="ListBullet"/>
        <w:rPr>
          <w:rStyle w:val="Strong"/>
          <w:b w:val="0"/>
        </w:rPr>
      </w:pPr>
      <w:r>
        <w:rPr>
          <w:rStyle w:val="Strong"/>
          <w:b w:val="0"/>
        </w:rPr>
        <w:t>Encourage students to keep early drafts and note their own progress</w:t>
      </w:r>
      <w:r w:rsidR="00FA7AF9">
        <w:rPr>
          <w:rStyle w:val="Strong"/>
          <w:b w:val="0"/>
        </w:rPr>
        <w:t>.</w:t>
      </w:r>
    </w:p>
    <w:p w14:paraId="2896F75F" w14:textId="45E90910" w:rsidR="00794869" w:rsidRDefault="00794869" w:rsidP="008A5CDF">
      <w:pPr>
        <w:pStyle w:val="ListBullet"/>
        <w:rPr>
          <w:rStyle w:val="Strong"/>
          <w:b w:val="0"/>
        </w:rPr>
      </w:pPr>
      <w:r>
        <w:rPr>
          <w:rStyle w:val="Strong"/>
          <w:b w:val="0"/>
        </w:rPr>
        <w:t>Set up joint construction of written texts</w:t>
      </w:r>
      <w:r w:rsidR="009F0A59">
        <w:rPr>
          <w:rStyle w:val="Strong"/>
          <w:b w:val="0"/>
        </w:rPr>
        <w:t>. Focus on writing</w:t>
      </w:r>
      <w:r>
        <w:rPr>
          <w:rStyle w:val="Strong"/>
          <w:b w:val="0"/>
        </w:rPr>
        <w:t xml:space="preserve"> paragraphs</w:t>
      </w:r>
      <w:r w:rsidR="009F0A59">
        <w:rPr>
          <w:rStyle w:val="Strong"/>
          <w:b w:val="0"/>
        </w:rPr>
        <w:t xml:space="preserve"> and</w:t>
      </w:r>
      <w:r w:rsidR="00C91260">
        <w:rPr>
          <w:rStyle w:val="Strong"/>
          <w:b w:val="0"/>
        </w:rPr>
        <w:t xml:space="preserve"> </w:t>
      </w:r>
      <w:r w:rsidR="009F0A59">
        <w:rPr>
          <w:rStyle w:val="Strong"/>
          <w:b w:val="0"/>
        </w:rPr>
        <w:t xml:space="preserve">exploring </w:t>
      </w:r>
      <w:r w:rsidR="00C91260">
        <w:rPr>
          <w:rStyle w:val="Strong"/>
          <w:b w:val="0"/>
        </w:rPr>
        <w:t>narrative elements</w:t>
      </w:r>
      <w:r w:rsidR="009F0A59">
        <w:rPr>
          <w:rStyle w:val="Strong"/>
          <w:b w:val="0"/>
        </w:rPr>
        <w:t>. This can be completed as a</w:t>
      </w:r>
      <w:r>
        <w:rPr>
          <w:rStyle w:val="Strong"/>
          <w:b w:val="0"/>
        </w:rPr>
        <w:t xml:space="preserve"> whole-class</w:t>
      </w:r>
      <w:r w:rsidR="00C91260">
        <w:rPr>
          <w:rStyle w:val="Strong"/>
          <w:b w:val="0"/>
        </w:rPr>
        <w:t xml:space="preserve">, </w:t>
      </w:r>
      <w:r w:rsidR="009F0A59">
        <w:rPr>
          <w:rStyle w:val="Strong"/>
          <w:b w:val="0"/>
        </w:rPr>
        <w:t xml:space="preserve">in </w:t>
      </w:r>
      <w:r w:rsidR="00C91260">
        <w:rPr>
          <w:rStyle w:val="Strong"/>
          <w:b w:val="0"/>
        </w:rPr>
        <w:t xml:space="preserve">pairs and </w:t>
      </w:r>
      <w:r w:rsidR="009F0A59">
        <w:rPr>
          <w:rStyle w:val="Strong"/>
          <w:b w:val="0"/>
        </w:rPr>
        <w:t xml:space="preserve">in </w:t>
      </w:r>
      <w:r w:rsidR="00C91260">
        <w:rPr>
          <w:rStyle w:val="Strong"/>
          <w:b w:val="0"/>
        </w:rPr>
        <w:t>small groups. Swap around, for example whole-class construction of an orientation, then paired complication</w:t>
      </w:r>
      <w:r w:rsidR="00E46261">
        <w:rPr>
          <w:rStyle w:val="Strong"/>
          <w:b w:val="0"/>
        </w:rPr>
        <w:t>,</w:t>
      </w:r>
      <w:r w:rsidR="00C91260">
        <w:rPr>
          <w:rStyle w:val="Strong"/>
          <w:b w:val="0"/>
        </w:rPr>
        <w:t xml:space="preserve"> then individual resolution, then share.</w:t>
      </w:r>
    </w:p>
    <w:p w14:paraId="5A8FF6F0" w14:textId="0B1B0EF1" w:rsidR="009021EC" w:rsidRPr="009F0A59" w:rsidRDefault="009021EC" w:rsidP="009F0A59">
      <w:pPr>
        <w:pStyle w:val="ListBullet"/>
        <w:numPr>
          <w:ilvl w:val="0"/>
          <w:numId w:val="0"/>
        </w:numPr>
        <w:rPr>
          <w:rStyle w:val="Strong"/>
          <w:bCs w:val="0"/>
        </w:rPr>
      </w:pPr>
      <w:r w:rsidRPr="009F0A59">
        <w:rPr>
          <w:rStyle w:val="Strong"/>
          <w:bCs w:val="0"/>
        </w:rPr>
        <w:t>Drafting</w:t>
      </w:r>
    </w:p>
    <w:p w14:paraId="058DE76B" w14:textId="21DFA94C" w:rsidR="009021EC" w:rsidRDefault="004B0E4C" w:rsidP="009021EC">
      <w:pPr>
        <w:pStyle w:val="ListBullet"/>
        <w:rPr>
          <w:rStyle w:val="Strong"/>
          <w:b w:val="0"/>
        </w:rPr>
      </w:pPr>
      <w:r>
        <w:rPr>
          <w:rStyle w:val="Strong"/>
          <w:b w:val="0"/>
        </w:rPr>
        <w:t xml:space="preserve">Support students to </w:t>
      </w:r>
      <w:proofErr w:type="gramStart"/>
      <w:r>
        <w:rPr>
          <w:rStyle w:val="Strong"/>
          <w:b w:val="0"/>
        </w:rPr>
        <w:t>refer back</w:t>
      </w:r>
      <w:proofErr w:type="gramEnd"/>
      <w:r>
        <w:rPr>
          <w:rStyle w:val="Strong"/>
          <w:b w:val="0"/>
        </w:rPr>
        <w:t xml:space="preserve"> to task rubric</w:t>
      </w:r>
      <w:r w:rsidR="00933662">
        <w:rPr>
          <w:rStyle w:val="Strong"/>
          <w:b w:val="0"/>
        </w:rPr>
        <w:t xml:space="preserve"> and model texts</w:t>
      </w:r>
      <w:r>
        <w:rPr>
          <w:rStyle w:val="Strong"/>
          <w:b w:val="0"/>
        </w:rPr>
        <w:t xml:space="preserve"> at key intervals</w:t>
      </w:r>
      <w:r w:rsidR="00675F29">
        <w:rPr>
          <w:rStyle w:val="Strong"/>
          <w:b w:val="0"/>
        </w:rPr>
        <w:t>.</w:t>
      </w:r>
    </w:p>
    <w:p w14:paraId="69C232A0" w14:textId="310B6551" w:rsidR="00933662" w:rsidRDefault="004A303D" w:rsidP="009021EC">
      <w:pPr>
        <w:pStyle w:val="ListBullet"/>
        <w:rPr>
          <w:rStyle w:val="Strong"/>
          <w:b w:val="0"/>
        </w:rPr>
      </w:pPr>
      <w:r>
        <w:rPr>
          <w:rStyle w:val="Strong"/>
          <w:b w:val="0"/>
        </w:rPr>
        <w:t>Set up best practice in peer-editing and support collaborative editing processes</w:t>
      </w:r>
      <w:r w:rsidR="00675F29">
        <w:rPr>
          <w:rStyle w:val="Strong"/>
          <w:b w:val="0"/>
        </w:rPr>
        <w:t>.</w:t>
      </w:r>
    </w:p>
    <w:p w14:paraId="63EB3823" w14:textId="67BE1045" w:rsidR="00714040" w:rsidRPr="008A5CDF" w:rsidRDefault="000A0757" w:rsidP="00E25C37">
      <w:pPr>
        <w:pStyle w:val="Heading2"/>
        <w:rPr>
          <w:rStyle w:val="Strong"/>
          <w:b w:val="0"/>
        </w:rPr>
      </w:pPr>
      <w:bookmarkStart w:id="79" w:name="_Toc152254603"/>
      <w:r>
        <w:rPr>
          <w:rStyle w:val="Strong"/>
          <w:b w:val="0"/>
        </w:rPr>
        <w:t>Phase 6, resource 9 – effective peer-editing</w:t>
      </w:r>
      <w:bookmarkEnd w:id="79"/>
    </w:p>
    <w:p w14:paraId="4521606C" w14:textId="48A1EDE2" w:rsidR="004B3B83" w:rsidRDefault="002B4B29" w:rsidP="00B07C2F">
      <w:pPr>
        <w:pStyle w:val="ListBullet"/>
        <w:numPr>
          <w:ilvl w:val="0"/>
          <w:numId w:val="0"/>
        </w:numPr>
        <w:ind w:left="567" w:hanging="567"/>
        <w:rPr>
          <w:rStyle w:val="Strong"/>
          <w:b w:val="0"/>
        </w:rPr>
      </w:pPr>
      <w:r>
        <w:rPr>
          <w:rStyle w:val="Strong"/>
          <w:b w:val="0"/>
        </w:rPr>
        <w:t xml:space="preserve">From our </w:t>
      </w:r>
      <w:proofErr w:type="gramStart"/>
      <w:r>
        <w:rPr>
          <w:rStyle w:val="Strong"/>
          <w:b w:val="0"/>
        </w:rPr>
        <w:t>brief summary</w:t>
      </w:r>
      <w:proofErr w:type="gramEnd"/>
      <w:r>
        <w:rPr>
          <w:rStyle w:val="Strong"/>
          <w:b w:val="0"/>
        </w:rPr>
        <w:t xml:space="preserve"> of the research on effective peer-editing</w:t>
      </w:r>
      <w:r w:rsidR="00C93123">
        <w:rPr>
          <w:rStyle w:val="Strong"/>
          <w:b w:val="0"/>
        </w:rPr>
        <w:t>, we suggest:</w:t>
      </w:r>
    </w:p>
    <w:p w14:paraId="24DEBB86" w14:textId="0583F6DC" w:rsidR="00C93123" w:rsidRDefault="00B07C2F" w:rsidP="00A463CE">
      <w:pPr>
        <w:pStyle w:val="ListBullet"/>
        <w:rPr>
          <w:rStyle w:val="Strong"/>
          <w:b w:val="0"/>
        </w:rPr>
      </w:pPr>
      <w:r>
        <w:rPr>
          <w:rStyle w:val="Strong"/>
          <w:b w:val="0"/>
        </w:rPr>
        <w:t>g</w:t>
      </w:r>
      <w:r w:rsidR="00A463CE">
        <w:rPr>
          <w:rStyle w:val="Strong"/>
          <w:b w:val="0"/>
        </w:rPr>
        <w:t>iving students explicit instruction on how to give feedback effectively</w:t>
      </w:r>
      <w:r w:rsidR="00365F87">
        <w:rPr>
          <w:rStyle w:val="Strong"/>
          <w:b w:val="0"/>
        </w:rPr>
        <w:t xml:space="preserve"> (for example, the language of constructive feedback such as </w:t>
      </w:r>
      <w:r w:rsidR="00A80A1B">
        <w:rPr>
          <w:rStyle w:val="Strong"/>
          <w:b w:val="0"/>
        </w:rPr>
        <w:t>being specific and commenting on pre-arranged elements</w:t>
      </w:r>
      <w:r w:rsidR="00D33E59">
        <w:rPr>
          <w:rStyle w:val="Strong"/>
          <w:b w:val="0"/>
        </w:rPr>
        <w:t>. For example,</w:t>
      </w:r>
      <w:r w:rsidR="000C06CA">
        <w:rPr>
          <w:rStyle w:val="Strong"/>
          <w:b w:val="0"/>
        </w:rPr>
        <w:t xml:space="preserve"> ‘</w:t>
      </w:r>
      <w:r w:rsidR="00380360">
        <w:rPr>
          <w:rStyle w:val="Strong"/>
          <w:b w:val="0"/>
        </w:rPr>
        <w:t>t</w:t>
      </w:r>
      <w:r w:rsidR="000C06CA">
        <w:rPr>
          <w:rStyle w:val="Strong"/>
          <w:b w:val="0"/>
        </w:rPr>
        <w:t xml:space="preserve">he image of x made me feel y. I was wondering if </w:t>
      </w:r>
      <w:r w:rsidR="007D57C6">
        <w:rPr>
          <w:rStyle w:val="Strong"/>
          <w:b w:val="0"/>
        </w:rPr>
        <w:t>t</w:t>
      </w:r>
      <w:r w:rsidR="008A1CB3">
        <w:rPr>
          <w:rStyle w:val="Strong"/>
          <w:b w:val="0"/>
        </w:rPr>
        <w:t>here could have been more dialogue in the tense complication that followed so that…’)</w:t>
      </w:r>
    </w:p>
    <w:p w14:paraId="265433D6" w14:textId="08DA0031" w:rsidR="00570B68" w:rsidRDefault="00B07C2F" w:rsidP="00A463CE">
      <w:pPr>
        <w:pStyle w:val="ListBullet"/>
        <w:rPr>
          <w:rStyle w:val="Strong"/>
          <w:b w:val="0"/>
        </w:rPr>
      </w:pPr>
      <w:r>
        <w:rPr>
          <w:rStyle w:val="Strong"/>
          <w:b w:val="0"/>
        </w:rPr>
        <w:t>s</w:t>
      </w:r>
      <w:r w:rsidR="00570B68">
        <w:rPr>
          <w:rStyle w:val="Strong"/>
          <w:b w:val="0"/>
        </w:rPr>
        <w:t xml:space="preserve">upporting students to become more competent revisors through teaching the process, skills and knowledge that </w:t>
      </w:r>
      <w:r w:rsidR="00BC7AF1">
        <w:rPr>
          <w:rStyle w:val="Strong"/>
          <w:b w:val="0"/>
        </w:rPr>
        <w:t>lead to effective revision (for example the capacity of the human brain to ‘look for’ only 2</w:t>
      </w:r>
      <w:r w:rsidR="00FF2B46">
        <w:rPr>
          <w:rStyle w:val="Strong"/>
          <w:b w:val="0"/>
        </w:rPr>
        <w:t>–</w:t>
      </w:r>
      <w:r w:rsidR="00BC7AF1">
        <w:rPr>
          <w:rStyle w:val="Strong"/>
          <w:b w:val="0"/>
        </w:rPr>
        <w:t xml:space="preserve">3 </w:t>
      </w:r>
      <w:r w:rsidR="00C530FA">
        <w:rPr>
          <w:rStyle w:val="Strong"/>
          <w:b w:val="0"/>
        </w:rPr>
        <w:t>elements</w:t>
      </w:r>
      <w:r w:rsidR="00BC7AF1">
        <w:rPr>
          <w:rStyle w:val="Strong"/>
          <w:b w:val="0"/>
        </w:rPr>
        <w:t xml:space="preserve"> at one reading.)</w:t>
      </w:r>
    </w:p>
    <w:p w14:paraId="458B90FE" w14:textId="180D83C1" w:rsidR="00B706C9" w:rsidRDefault="00B07C2F" w:rsidP="00A463CE">
      <w:pPr>
        <w:pStyle w:val="ListBullet"/>
        <w:rPr>
          <w:rStyle w:val="Strong"/>
          <w:b w:val="0"/>
        </w:rPr>
      </w:pPr>
      <w:r>
        <w:rPr>
          <w:rStyle w:val="Strong"/>
          <w:b w:val="0"/>
        </w:rPr>
        <w:t>c</w:t>
      </w:r>
      <w:r w:rsidR="00B706C9">
        <w:rPr>
          <w:rStyle w:val="Strong"/>
          <w:b w:val="0"/>
        </w:rPr>
        <w:t>o-developing a revision checklist that is</w:t>
      </w:r>
      <w:r w:rsidR="009917C4">
        <w:rPr>
          <w:rStyle w:val="Strong"/>
          <w:b w:val="0"/>
        </w:rPr>
        <w:t xml:space="preserve"> constantly updated as skills develop and the drafts progress (‘What would you be looking for </w:t>
      </w:r>
      <w:r w:rsidR="00F75386">
        <w:rPr>
          <w:rStyle w:val="Strong"/>
          <w:b w:val="0"/>
        </w:rPr>
        <w:t>in a first draft as opposed to the final editing read?’)</w:t>
      </w:r>
    </w:p>
    <w:p w14:paraId="074E31BD" w14:textId="4F51C141" w:rsidR="00C530FA" w:rsidRDefault="00B07C2F" w:rsidP="00A463CE">
      <w:pPr>
        <w:pStyle w:val="ListBullet"/>
        <w:rPr>
          <w:rStyle w:val="Strong"/>
          <w:b w:val="0"/>
        </w:rPr>
      </w:pPr>
      <w:r>
        <w:rPr>
          <w:rStyle w:val="Strong"/>
          <w:b w:val="0"/>
        </w:rPr>
        <w:t>p</w:t>
      </w:r>
      <w:r w:rsidR="00C530FA">
        <w:rPr>
          <w:rStyle w:val="Strong"/>
          <w:b w:val="0"/>
        </w:rPr>
        <w:t>roviding annotated models of first and revised drafts</w:t>
      </w:r>
      <w:r w:rsidR="00EE1E0A">
        <w:rPr>
          <w:rStyle w:val="Strong"/>
          <w:b w:val="0"/>
        </w:rPr>
        <w:t>, with teacher-led discussion of changes made and their impacts</w:t>
      </w:r>
    </w:p>
    <w:p w14:paraId="5E3E3548" w14:textId="6EE35DD8" w:rsidR="00FD36CD" w:rsidRDefault="00B07C2F" w:rsidP="00A463CE">
      <w:pPr>
        <w:pStyle w:val="ListBullet"/>
        <w:rPr>
          <w:rStyle w:val="Strong"/>
          <w:b w:val="0"/>
        </w:rPr>
      </w:pPr>
      <w:r>
        <w:rPr>
          <w:rStyle w:val="Strong"/>
          <w:b w:val="0"/>
        </w:rPr>
        <w:t>t</w:t>
      </w:r>
      <w:r w:rsidR="00FD36CD">
        <w:rPr>
          <w:rStyle w:val="Strong"/>
          <w:b w:val="0"/>
        </w:rPr>
        <w:t>hinking aloud in front of class</w:t>
      </w:r>
      <w:r w:rsidR="00E11C7D">
        <w:rPr>
          <w:rStyle w:val="Strong"/>
          <w:b w:val="0"/>
        </w:rPr>
        <w:t xml:space="preserve"> through your own revising process</w:t>
      </w:r>
    </w:p>
    <w:p w14:paraId="7FB3C35E" w14:textId="43AD084F" w:rsidR="00E11C7D" w:rsidRDefault="00B07C2F" w:rsidP="00A463CE">
      <w:pPr>
        <w:pStyle w:val="ListBullet"/>
        <w:rPr>
          <w:rStyle w:val="Strong"/>
          <w:b w:val="0"/>
        </w:rPr>
      </w:pPr>
      <w:r>
        <w:rPr>
          <w:rStyle w:val="Strong"/>
          <w:b w:val="0"/>
        </w:rPr>
        <w:t>u</w:t>
      </w:r>
      <w:r w:rsidR="00E11C7D">
        <w:rPr>
          <w:rStyle w:val="Strong"/>
          <w:b w:val="0"/>
        </w:rPr>
        <w:t xml:space="preserve">sing feedback rounds – groups of </w:t>
      </w:r>
      <w:r w:rsidR="00FF2B46">
        <w:rPr>
          <w:rStyle w:val="Strong"/>
          <w:b w:val="0"/>
        </w:rPr>
        <w:t xml:space="preserve">4 </w:t>
      </w:r>
      <w:r w:rsidR="00E11C7D">
        <w:rPr>
          <w:rStyle w:val="Strong"/>
          <w:b w:val="0"/>
        </w:rPr>
        <w:t>read each other</w:t>
      </w:r>
      <w:r w:rsidR="00686CF4">
        <w:rPr>
          <w:rStyle w:val="Strong"/>
          <w:b w:val="0"/>
        </w:rPr>
        <w:t>’s drafts, respond in writing to a series of prompts (for example the characterisation) then discuss each draft</w:t>
      </w:r>
      <w:r w:rsidR="00F43F4D">
        <w:rPr>
          <w:rStyle w:val="Strong"/>
          <w:b w:val="0"/>
        </w:rPr>
        <w:t xml:space="preserve">. Each student then </w:t>
      </w:r>
      <w:proofErr w:type="gramStart"/>
      <w:r w:rsidR="00F43F4D">
        <w:rPr>
          <w:rStyle w:val="Strong"/>
          <w:b w:val="0"/>
        </w:rPr>
        <w:t>makes a plan</w:t>
      </w:r>
      <w:proofErr w:type="gramEnd"/>
      <w:r w:rsidR="00F43F4D">
        <w:rPr>
          <w:rStyle w:val="Strong"/>
          <w:b w:val="0"/>
        </w:rPr>
        <w:t xml:space="preserve"> of action (‘After receiving feedback on my story, I plan to…’)</w:t>
      </w:r>
    </w:p>
    <w:p w14:paraId="73542112" w14:textId="6024886D" w:rsidR="00F71D43" w:rsidRDefault="00B07C2F" w:rsidP="00A463CE">
      <w:pPr>
        <w:pStyle w:val="ListBullet"/>
        <w:rPr>
          <w:rStyle w:val="Strong"/>
          <w:b w:val="0"/>
        </w:rPr>
      </w:pPr>
      <w:r>
        <w:rPr>
          <w:rStyle w:val="Strong"/>
          <w:b w:val="0"/>
        </w:rPr>
        <w:t>s</w:t>
      </w:r>
      <w:r w:rsidR="00F71D43">
        <w:rPr>
          <w:rStyle w:val="Strong"/>
          <w:b w:val="0"/>
        </w:rPr>
        <w:t xml:space="preserve">caffolding more complex editing </w:t>
      </w:r>
      <w:r w:rsidR="00FF2B46">
        <w:rPr>
          <w:rStyle w:val="Strong"/>
          <w:b w:val="0"/>
        </w:rPr>
        <w:t xml:space="preserve">foci </w:t>
      </w:r>
      <w:r w:rsidR="00F71D43">
        <w:rPr>
          <w:rStyle w:val="Strong"/>
          <w:b w:val="0"/>
        </w:rPr>
        <w:t>such as the character’s desire line</w:t>
      </w:r>
      <w:r w:rsidR="004270B0">
        <w:rPr>
          <w:rStyle w:val="Strong"/>
          <w:b w:val="0"/>
        </w:rPr>
        <w:t>; stud</w:t>
      </w:r>
      <w:r w:rsidR="00083D08">
        <w:rPr>
          <w:rStyle w:val="Strong"/>
          <w:b w:val="0"/>
        </w:rPr>
        <w:t>e</w:t>
      </w:r>
      <w:r w:rsidR="004270B0">
        <w:rPr>
          <w:rStyle w:val="Strong"/>
          <w:b w:val="0"/>
        </w:rPr>
        <w:t>nts are more confident to edit for surface errors and need support and confidence to comment on major sto</w:t>
      </w:r>
      <w:r w:rsidR="00083D08">
        <w:rPr>
          <w:rStyle w:val="Strong"/>
          <w:b w:val="0"/>
        </w:rPr>
        <w:t>ry elements</w:t>
      </w:r>
    </w:p>
    <w:p w14:paraId="107541BA" w14:textId="317C3979" w:rsidR="00083D08" w:rsidRDefault="00B07C2F" w:rsidP="00A463CE">
      <w:pPr>
        <w:pStyle w:val="ListBullet"/>
        <w:rPr>
          <w:rStyle w:val="Strong"/>
          <w:b w:val="0"/>
        </w:rPr>
      </w:pPr>
      <w:r>
        <w:rPr>
          <w:rStyle w:val="Strong"/>
          <w:b w:val="0"/>
        </w:rPr>
        <w:t>t</w:t>
      </w:r>
      <w:r w:rsidR="00083D08">
        <w:rPr>
          <w:rStyle w:val="Strong"/>
          <w:b w:val="0"/>
        </w:rPr>
        <w:t>raining students to see the value in peer-editing:</w:t>
      </w:r>
      <w:r w:rsidR="00597FBB">
        <w:rPr>
          <w:rStyle w:val="Strong"/>
          <w:b w:val="0"/>
        </w:rPr>
        <w:t xml:space="preserve"> trust, collaboration skills, ample time and modelling by teachers can all support this </w:t>
      </w:r>
      <w:r w:rsidR="003A5FDA">
        <w:rPr>
          <w:rStyle w:val="Strong"/>
          <w:b w:val="0"/>
        </w:rPr>
        <w:t>development</w:t>
      </w:r>
    </w:p>
    <w:p w14:paraId="64D3815A" w14:textId="7492B39B" w:rsidR="00C83635" w:rsidRDefault="00B07C2F" w:rsidP="00A463CE">
      <w:pPr>
        <w:pStyle w:val="ListBullet"/>
        <w:rPr>
          <w:rStyle w:val="Strong"/>
          <w:b w:val="0"/>
        </w:rPr>
      </w:pPr>
      <w:r>
        <w:rPr>
          <w:rStyle w:val="Strong"/>
          <w:b w:val="0"/>
        </w:rPr>
        <w:t>c</w:t>
      </w:r>
      <w:r w:rsidR="00C83635">
        <w:rPr>
          <w:rStyle w:val="Strong"/>
          <w:b w:val="0"/>
        </w:rPr>
        <w:t>onsidering like-ability pairings rather than mentor</w:t>
      </w:r>
      <w:r w:rsidR="00FF2B46">
        <w:rPr>
          <w:rStyle w:val="Strong"/>
          <w:b w:val="0"/>
        </w:rPr>
        <w:t>–</w:t>
      </w:r>
      <w:r w:rsidR="00C83635">
        <w:rPr>
          <w:rStyle w:val="Strong"/>
          <w:b w:val="0"/>
        </w:rPr>
        <w:t>mentee pairs</w:t>
      </w:r>
      <w:r>
        <w:rPr>
          <w:rStyle w:val="Strong"/>
          <w:b w:val="0"/>
        </w:rPr>
        <w:t>.</w:t>
      </w:r>
    </w:p>
    <w:p w14:paraId="5AB9D9D1" w14:textId="6A90C1BA" w:rsidR="000F7DB9" w:rsidRDefault="000F7DB9" w:rsidP="00E25C37">
      <w:pPr>
        <w:pStyle w:val="Heading2"/>
        <w:rPr>
          <w:rStyle w:val="Strong"/>
          <w:b w:val="0"/>
        </w:rPr>
      </w:pPr>
      <w:bookmarkStart w:id="80" w:name="_Toc152254604"/>
      <w:r>
        <w:rPr>
          <w:rStyle w:val="Strong"/>
          <w:b w:val="0"/>
        </w:rPr>
        <w:t xml:space="preserve">Phase 6, </w:t>
      </w:r>
      <w:r w:rsidR="006D42A3">
        <w:rPr>
          <w:rStyle w:val="Strong"/>
          <w:b w:val="0"/>
        </w:rPr>
        <w:t xml:space="preserve">activity 1 </w:t>
      </w:r>
      <w:r w:rsidR="0037694F">
        <w:rPr>
          <w:rStyle w:val="Strong"/>
          <w:b w:val="0"/>
        </w:rPr>
        <w:t>–</w:t>
      </w:r>
      <w:r w:rsidR="006D42A3">
        <w:rPr>
          <w:rStyle w:val="Strong"/>
          <w:b w:val="0"/>
        </w:rPr>
        <w:t xml:space="preserve"> </w:t>
      </w:r>
      <w:r w:rsidR="0037694F">
        <w:rPr>
          <w:rStyle w:val="Strong"/>
          <w:b w:val="0"/>
        </w:rPr>
        <w:t xml:space="preserve">writing about </w:t>
      </w:r>
      <w:r w:rsidR="00122A40">
        <w:rPr>
          <w:rStyle w:val="Strong"/>
          <w:b w:val="0"/>
        </w:rPr>
        <w:t>‘</w:t>
      </w:r>
      <w:r w:rsidR="0037694F">
        <w:rPr>
          <w:rStyle w:val="Strong"/>
          <w:b w:val="0"/>
        </w:rPr>
        <w:t>influence</w:t>
      </w:r>
      <w:r w:rsidR="00122A40">
        <w:rPr>
          <w:rStyle w:val="Strong"/>
          <w:b w:val="0"/>
        </w:rPr>
        <w:t>’</w:t>
      </w:r>
      <w:bookmarkEnd w:id="80"/>
    </w:p>
    <w:p w14:paraId="46610987" w14:textId="3AB6AADA" w:rsidR="0037694F" w:rsidRDefault="0037694F" w:rsidP="00884601">
      <w:pPr>
        <w:pStyle w:val="FeatureBox2"/>
        <w:rPr>
          <w:rStyle w:val="Strong"/>
          <w:b w:val="0"/>
        </w:rPr>
      </w:pPr>
      <w:r w:rsidRPr="00884601">
        <w:rPr>
          <w:rStyle w:val="Strong"/>
        </w:rPr>
        <w:t>T</w:t>
      </w:r>
      <w:r w:rsidR="00884601" w:rsidRPr="00884601">
        <w:rPr>
          <w:rStyle w:val="Strong"/>
        </w:rPr>
        <w:t>eacher note</w:t>
      </w:r>
      <w:r w:rsidR="00884601">
        <w:rPr>
          <w:rStyle w:val="Strong"/>
          <w:b w:val="0"/>
        </w:rPr>
        <w:t>: t</w:t>
      </w:r>
      <w:r>
        <w:rPr>
          <w:rStyle w:val="Strong"/>
          <w:b w:val="0"/>
        </w:rPr>
        <w:t>h</w:t>
      </w:r>
      <w:r w:rsidR="00884601">
        <w:rPr>
          <w:rStyle w:val="Strong"/>
          <w:b w:val="0"/>
        </w:rPr>
        <w:t>e following</w:t>
      </w:r>
      <w:r>
        <w:rPr>
          <w:rStyle w:val="Strong"/>
          <w:b w:val="0"/>
        </w:rPr>
        <w:t xml:space="preserve"> activity includes </w:t>
      </w:r>
      <w:r w:rsidR="00E63AD1">
        <w:rPr>
          <w:rStyle w:val="Strong"/>
          <w:b w:val="0"/>
        </w:rPr>
        <w:t xml:space="preserve">2 </w:t>
      </w:r>
      <w:r w:rsidR="00CB32C1">
        <w:rPr>
          <w:rStyle w:val="Strong"/>
          <w:b w:val="0"/>
        </w:rPr>
        <w:t xml:space="preserve">strategies for supporting student writing about the influence of </w:t>
      </w:r>
      <w:r w:rsidR="003F1522">
        <w:rPr>
          <w:rStyle w:val="Strong"/>
          <w:b w:val="0"/>
        </w:rPr>
        <w:t>texts and composers on imaginative writing.</w:t>
      </w:r>
      <w:r w:rsidR="00DA30C1">
        <w:rPr>
          <w:rStyle w:val="Strong"/>
          <w:b w:val="0"/>
        </w:rPr>
        <w:t xml:space="preserve"> In the first strategy students explore how synonyms can refine</w:t>
      </w:r>
      <w:r w:rsidR="00B63FED">
        <w:rPr>
          <w:rStyle w:val="Strong"/>
          <w:b w:val="0"/>
        </w:rPr>
        <w:t xml:space="preserve"> their writing. The second strategy guides students through sentence combining</w:t>
      </w:r>
      <w:r w:rsidR="005D3B3D">
        <w:rPr>
          <w:rStyle w:val="Strong"/>
          <w:b w:val="0"/>
        </w:rPr>
        <w:t xml:space="preserve"> as an example of grammar in context work. They practise combining sentences for the specific purpose of explaining</w:t>
      </w:r>
      <w:r w:rsidR="006650EB">
        <w:rPr>
          <w:rStyle w:val="Strong"/>
          <w:b w:val="0"/>
        </w:rPr>
        <w:t xml:space="preserve"> how they have been influenced by the texts they have read.</w:t>
      </w:r>
    </w:p>
    <w:p w14:paraId="0D85BBDF" w14:textId="5AE420F8" w:rsidR="00143215" w:rsidRDefault="00143215" w:rsidP="00387D1B">
      <w:pPr>
        <w:pStyle w:val="ListBullet"/>
        <w:numPr>
          <w:ilvl w:val="0"/>
          <w:numId w:val="0"/>
        </w:numPr>
        <w:spacing w:before="480"/>
        <w:rPr>
          <w:rStyle w:val="Strong"/>
          <w:b w:val="0"/>
        </w:rPr>
      </w:pPr>
      <w:r>
        <w:rPr>
          <w:rStyle w:val="Strong"/>
          <w:b w:val="0"/>
        </w:rPr>
        <w:t xml:space="preserve">Strategy 1 </w:t>
      </w:r>
      <w:r w:rsidR="00DA30C1">
        <w:rPr>
          <w:rStyle w:val="Strong"/>
          <w:b w:val="0"/>
        </w:rPr>
        <w:t>–</w:t>
      </w:r>
      <w:r>
        <w:rPr>
          <w:rStyle w:val="Strong"/>
          <w:b w:val="0"/>
        </w:rPr>
        <w:t xml:space="preserve"> </w:t>
      </w:r>
      <w:r w:rsidR="00DA30C1">
        <w:rPr>
          <w:rStyle w:val="Strong"/>
          <w:b w:val="0"/>
        </w:rPr>
        <w:t xml:space="preserve">exploring synonyms for </w:t>
      </w:r>
      <w:r w:rsidR="00ED28FE">
        <w:rPr>
          <w:rStyle w:val="Strong"/>
          <w:b w:val="0"/>
        </w:rPr>
        <w:t xml:space="preserve">the </w:t>
      </w:r>
      <w:r w:rsidR="001172C6">
        <w:rPr>
          <w:rStyle w:val="Strong"/>
          <w:b w:val="0"/>
        </w:rPr>
        <w:t xml:space="preserve">word </w:t>
      </w:r>
      <w:r w:rsidR="00DA30C1">
        <w:rPr>
          <w:rStyle w:val="Strong"/>
          <w:b w:val="0"/>
        </w:rPr>
        <w:t xml:space="preserve">‘influence’ and </w:t>
      </w:r>
      <w:r w:rsidR="001172C6">
        <w:rPr>
          <w:rStyle w:val="Strong"/>
          <w:b w:val="0"/>
        </w:rPr>
        <w:t>the phrase</w:t>
      </w:r>
      <w:r w:rsidR="00DA30C1">
        <w:rPr>
          <w:rStyle w:val="Strong"/>
          <w:b w:val="0"/>
        </w:rPr>
        <w:t xml:space="preserve"> ‘</w:t>
      </w:r>
      <w:r w:rsidR="00D752BC">
        <w:rPr>
          <w:rStyle w:val="Strong"/>
          <w:b w:val="0"/>
        </w:rPr>
        <w:t xml:space="preserve">be </w:t>
      </w:r>
      <w:r w:rsidR="00DA30C1">
        <w:rPr>
          <w:rStyle w:val="Strong"/>
          <w:b w:val="0"/>
        </w:rPr>
        <w:t>influenced by’</w:t>
      </w:r>
      <w:r w:rsidR="00BD7196">
        <w:rPr>
          <w:rStyle w:val="Strong"/>
          <w:b w:val="0"/>
        </w:rPr>
        <w:t>.</w:t>
      </w:r>
    </w:p>
    <w:p w14:paraId="50E384D8" w14:textId="63FDE77E" w:rsidR="00D85DAF" w:rsidRDefault="00D85DAF" w:rsidP="000F7DB9">
      <w:pPr>
        <w:pStyle w:val="ListBullet"/>
        <w:numPr>
          <w:ilvl w:val="0"/>
          <w:numId w:val="0"/>
        </w:numPr>
        <w:rPr>
          <w:rStyle w:val="Strong"/>
          <w:b w:val="0"/>
        </w:rPr>
      </w:pPr>
      <w:r>
        <w:rPr>
          <w:rStyle w:val="Strong"/>
          <w:b w:val="0"/>
        </w:rPr>
        <w:t xml:space="preserve">Using a thesaurus to expand vocabulary is an important strategy. However, synonyms are not </w:t>
      </w:r>
      <w:r w:rsidR="001A2F46">
        <w:rPr>
          <w:rStyle w:val="Strong"/>
          <w:b w:val="0"/>
        </w:rPr>
        <w:t>simply interchangeable. They can help you clarify exactly what you mean by being more precise.</w:t>
      </w:r>
      <w:r w:rsidR="009B2598">
        <w:rPr>
          <w:rStyle w:val="Strong"/>
          <w:b w:val="0"/>
        </w:rPr>
        <w:t xml:space="preserve"> </w:t>
      </w:r>
      <w:r w:rsidR="00C238AD">
        <w:rPr>
          <w:rStyle w:val="Strong"/>
          <w:b w:val="0"/>
        </w:rPr>
        <w:t>Complete the follo</w:t>
      </w:r>
      <w:r w:rsidR="00A24C99">
        <w:rPr>
          <w:rStyle w:val="Strong"/>
          <w:b w:val="0"/>
        </w:rPr>
        <w:t>wing steps w</w:t>
      </w:r>
      <w:r w:rsidR="009B2598">
        <w:rPr>
          <w:rStyle w:val="Strong"/>
          <w:b w:val="0"/>
        </w:rPr>
        <w:t>ith a partner:</w:t>
      </w:r>
    </w:p>
    <w:p w14:paraId="7C8ED4AE" w14:textId="5F580D7C" w:rsidR="009B2598" w:rsidRPr="00A24C99" w:rsidRDefault="00EA1B98" w:rsidP="00055364">
      <w:pPr>
        <w:pStyle w:val="ListNumber"/>
        <w:numPr>
          <w:ilvl w:val="0"/>
          <w:numId w:val="19"/>
        </w:numPr>
        <w:rPr>
          <w:rStyle w:val="Strong"/>
          <w:b w:val="0"/>
        </w:rPr>
      </w:pPr>
      <w:r>
        <w:rPr>
          <w:rStyle w:val="Strong"/>
          <w:b w:val="0"/>
        </w:rPr>
        <w:t>U</w:t>
      </w:r>
      <w:r w:rsidR="009B2598" w:rsidRPr="00A24C99">
        <w:rPr>
          <w:rStyle w:val="Strong"/>
          <w:b w:val="0"/>
        </w:rPr>
        <w:t>se a</w:t>
      </w:r>
      <w:r w:rsidR="00B05BF6" w:rsidRPr="00A24C99">
        <w:rPr>
          <w:rStyle w:val="Strong"/>
          <w:b w:val="0"/>
        </w:rPr>
        <w:t xml:space="preserve"> thesaurus to collect synonyms for both ‘influence’ and ‘be influenced by’</w:t>
      </w:r>
      <w:r>
        <w:rPr>
          <w:rStyle w:val="Strong"/>
          <w:b w:val="0"/>
        </w:rPr>
        <w:t>.</w:t>
      </w:r>
    </w:p>
    <w:p w14:paraId="31429857" w14:textId="3424190C" w:rsidR="00403763" w:rsidRDefault="00EA1B98" w:rsidP="00055364">
      <w:pPr>
        <w:pStyle w:val="ListNumber"/>
        <w:numPr>
          <w:ilvl w:val="0"/>
          <w:numId w:val="66"/>
        </w:numPr>
        <w:rPr>
          <w:rStyle w:val="Strong"/>
          <w:b w:val="0"/>
        </w:rPr>
      </w:pPr>
      <w:r>
        <w:rPr>
          <w:rStyle w:val="Strong"/>
          <w:b w:val="0"/>
        </w:rPr>
        <w:t>U</w:t>
      </w:r>
      <w:r w:rsidR="00403763">
        <w:rPr>
          <w:rStyle w:val="Strong"/>
          <w:b w:val="0"/>
        </w:rPr>
        <w:t>se the table below</w:t>
      </w:r>
      <w:r w:rsidR="00783798">
        <w:rPr>
          <w:rStyle w:val="Strong"/>
          <w:b w:val="0"/>
        </w:rPr>
        <w:t xml:space="preserve"> </w:t>
      </w:r>
      <w:r w:rsidR="00403763">
        <w:rPr>
          <w:rStyle w:val="Strong"/>
          <w:b w:val="0"/>
        </w:rPr>
        <w:t xml:space="preserve">to categorise words and phrases into </w:t>
      </w:r>
      <w:r w:rsidR="0067226E">
        <w:rPr>
          <w:rStyle w:val="Strong"/>
          <w:b w:val="0"/>
        </w:rPr>
        <w:t>more precise groups</w:t>
      </w:r>
      <w:r w:rsidR="0097625E">
        <w:rPr>
          <w:rStyle w:val="Strong"/>
          <w:b w:val="0"/>
        </w:rPr>
        <w:t>. We have given you some ideas to get you started.</w:t>
      </w:r>
    </w:p>
    <w:p w14:paraId="0446E3F3" w14:textId="35F62A23" w:rsidR="0067226E" w:rsidRDefault="00242CC6" w:rsidP="00055364">
      <w:pPr>
        <w:pStyle w:val="ListNumber"/>
        <w:numPr>
          <w:ilvl w:val="0"/>
          <w:numId w:val="66"/>
        </w:numPr>
        <w:rPr>
          <w:rStyle w:val="Strong"/>
          <w:b w:val="0"/>
        </w:rPr>
      </w:pPr>
      <w:r>
        <w:rPr>
          <w:rStyle w:val="Strong"/>
          <w:b w:val="0"/>
        </w:rPr>
        <w:t>U</w:t>
      </w:r>
      <w:r w:rsidR="0067226E">
        <w:rPr>
          <w:rStyle w:val="Strong"/>
          <w:b w:val="0"/>
        </w:rPr>
        <w:t>se words from the different categories as you write to pinpoint</w:t>
      </w:r>
      <w:r w:rsidR="0097625E">
        <w:rPr>
          <w:rStyle w:val="Strong"/>
          <w:b w:val="0"/>
        </w:rPr>
        <w:t xml:space="preserve"> the precise way in which you have been influenced.</w:t>
      </w:r>
    </w:p>
    <w:p w14:paraId="13494EDF" w14:textId="4CF3F4C1" w:rsidR="0090054C" w:rsidRDefault="0090054C" w:rsidP="0090054C">
      <w:pPr>
        <w:pStyle w:val="Caption"/>
      </w:pPr>
      <w:r>
        <w:t xml:space="preserve">Table </w:t>
      </w:r>
      <w:r>
        <w:fldChar w:fldCharType="begin"/>
      </w:r>
      <w:r>
        <w:instrText>SEQ Table \* ARABIC</w:instrText>
      </w:r>
      <w:r>
        <w:fldChar w:fldCharType="separate"/>
      </w:r>
      <w:r w:rsidR="00532E4E">
        <w:rPr>
          <w:noProof/>
        </w:rPr>
        <w:t>71</w:t>
      </w:r>
      <w:r>
        <w:fldChar w:fldCharType="end"/>
      </w:r>
      <w:r>
        <w:t xml:space="preserve"> – categorising synonyms for ‘influence’</w:t>
      </w:r>
    </w:p>
    <w:tbl>
      <w:tblPr>
        <w:tblStyle w:val="Tableheader"/>
        <w:tblW w:w="0" w:type="auto"/>
        <w:tblLook w:val="04A0" w:firstRow="1" w:lastRow="0" w:firstColumn="1" w:lastColumn="0" w:noHBand="0" w:noVBand="1"/>
        <w:tblDescription w:val="Table for students to categorise and give examples of synonyms for influence, with blank spaces for student writing."/>
      </w:tblPr>
      <w:tblGrid>
        <w:gridCol w:w="4814"/>
        <w:gridCol w:w="4814"/>
      </w:tblGrid>
      <w:tr w:rsidR="00436275" w14:paraId="3CDBDE38" w14:textId="77777777" w:rsidTr="00436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9FF5740" w14:textId="60745815" w:rsidR="00436275" w:rsidRDefault="00436275" w:rsidP="00436275">
            <w:pPr>
              <w:pStyle w:val="ListBullet"/>
              <w:numPr>
                <w:ilvl w:val="0"/>
                <w:numId w:val="0"/>
              </w:numPr>
              <w:rPr>
                <w:rStyle w:val="Strong"/>
                <w:b/>
              </w:rPr>
            </w:pPr>
            <w:r>
              <w:rPr>
                <w:rStyle w:val="Strong"/>
                <w:b/>
              </w:rPr>
              <w:t>Category</w:t>
            </w:r>
          </w:p>
        </w:tc>
        <w:tc>
          <w:tcPr>
            <w:tcW w:w="4814" w:type="dxa"/>
          </w:tcPr>
          <w:p w14:paraId="13C30D24" w14:textId="28956296" w:rsidR="00436275" w:rsidRDefault="00436275" w:rsidP="00436275">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Examples (of synonyms for ‘influence’ or ‘be influenced by’)</w:t>
            </w:r>
          </w:p>
        </w:tc>
      </w:tr>
      <w:tr w:rsidR="00436275" w14:paraId="4F9A35A4" w14:textId="77777777" w:rsidTr="00436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9E8D067" w14:textId="74367396" w:rsidR="00436275" w:rsidRDefault="00EE51CF" w:rsidP="00436275">
            <w:pPr>
              <w:pStyle w:val="ListBullet"/>
              <w:numPr>
                <w:ilvl w:val="0"/>
                <w:numId w:val="0"/>
              </w:numPr>
              <w:rPr>
                <w:rStyle w:val="Strong"/>
                <w:b/>
              </w:rPr>
            </w:pPr>
            <w:r>
              <w:rPr>
                <w:rStyle w:val="Strong"/>
                <w:b/>
              </w:rPr>
              <w:t>Getting me</w:t>
            </w:r>
            <w:r w:rsidR="00D72551">
              <w:rPr>
                <w:rStyle w:val="Strong"/>
                <w:b/>
              </w:rPr>
              <w:t xml:space="preserve"> energised or excited</w:t>
            </w:r>
          </w:p>
        </w:tc>
        <w:tc>
          <w:tcPr>
            <w:tcW w:w="4814" w:type="dxa"/>
          </w:tcPr>
          <w:p w14:paraId="3B2688B8" w14:textId="73FB782C" w:rsidR="00436275" w:rsidRDefault="00D72551" w:rsidP="0043627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I was motivated by</w:t>
            </w:r>
            <w:r w:rsidR="005F3DA9">
              <w:rPr>
                <w:rStyle w:val="Strong"/>
                <w:b w:val="0"/>
              </w:rPr>
              <w:t>…</w:t>
            </w:r>
          </w:p>
          <w:p w14:paraId="538FD2E3" w14:textId="7DDFBA64" w:rsidR="00997A9E" w:rsidRDefault="00997A9E" w:rsidP="0043627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I was galvanised by…to…</w:t>
            </w:r>
          </w:p>
        </w:tc>
      </w:tr>
      <w:tr w:rsidR="00436275" w14:paraId="7F06B936" w14:textId="77777777" w:rsidTr="00436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A08B2FC" w14:textId="35F3D764" w:rsidR="00436275" w:rsidRDefault="002D76CB" w:rsidP="00436275">
            <w:pPr>
              <w:pStyle w:val="ListBullet"/>
              <w:numPr>
                <w:ilvl w:val="0"/>
                <w:numId w:val="0"/>
              </w:numPr>
              <w:rPr>
                <w:rStyle w:val="Strong"/>
                <w:b/>
              </w:rPr>
            </w:pPr>
            <w:r>
              <w:rPr>
                <w:rStyle w:val="Strong"/>
                <w:b/>
              </w:rPr>
              <w:t>Clarifying my ideas</w:t>
            </w:r>
          </w:p>
        </w:tc>
        <w:tc>
          <w:tcPr>
            <w:tcW w:w="4814" w:type="dxa"/>
          </w:tcPr>
          <w:p w14:paraId="31D90C8F" w14:textId="77777777" w:rsidR="00436275" w:rsidRDefault="00997A9E" w:rsidP="00436275">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I was spurred by…to…</w:t>
            </w:r>
          </w:p>
          <w:p w14:paraId="6AC768A7" w14:textId="474A1AB8" w:rsidR="005F3DA9" w:rsidRDefault="005F3DA9" w:rsidP="00436275">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…gave me the impetus to…</w:t>
            </w:r>
          </w:p>
        </w:tc>
      </w:tr>
      <w:tr w:rsidR="00436275" w14:paraId="3C23A702" w14:textId="77777777" w:rsidTr="00436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FFC5835" w14:textId="1D3AD8FB" w:rsidR="00436275" w:rsidRDefault="00EE51CF" w:rsidP="00436275">
            <w:pPr>
              <w:pStyle w:val="ListBullet"/>
              <w:numPr>
                <w:ilvl w:val="0"/>
                <w:numId w:val="0"/>
              </w:numPr>
              <w:rPr>
                <w:rStyle w:val="Strong"/>
                <w:b/>
              </w:rPr>
            </w:pPr>
            <w:r>
              <w:rPr>
                <w:rStyle w:val="Strong"/>
                <w:b/>
              </w:rPr>
              <w:t>Having an impact on me</w:t>
            </w:r>
          </w:p>
        </w:tc>
        <w:tc>
          <w:tcPr>
            <w:tcW w:w="4814" w:type="dxa"/>
          </w:tcPr>
          <w:p w14:paraId="4ED0D261" w14:textId="091486AB" w:rsidR="00436275" w:rsidRDefault="005F3DA9" w:rsidP="0043627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…really sparked my</w:t>
            </w:r>
            <w:r w:rsidR="00D1294D">
              <w:rPr>
                <w:rStyle w:val="Strong"/>
                <w:b w:val="0"/>
              </w:rPr>
              <w:t xml:space="preserve"> interest in (or desire to)</w:t>
            </w:r>
            <w:r w:rsidR="00690691">
              <w:rPr>
                <w:rStyle w:val="Strong"/>
                <w:b w:val="0"/>
              </w:rPr>
              <w:t xml:space="preserve"> </w:t>
            </w:r>
            <w:r w:rsidR="00D1294D">
              <w:rPr>
                <w:rStyle w:val="Strong"/>
                <w:b w:val="0"/>
              </w:rPr>
              <w:t>…</w:t>
            </w:r>
          </w:p>
        </w:tc>
      </w:tr>
      <w:tr w:rsidR="00933BB5" w14:paraId="78AB3A06" w14:textId="77777777" w:rsidTr="00436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F9B93C9" w14:textId="1E8ADC3F" w:rsidR="00933BB5" w:rsidRDefault="00933BB5" w:rsidP="00933BB5">
            <w:pPr>
              <w:pStyle w:val="ListBullet"/>
              <w:numPr>
                <w:ilvl w:val="0"/>
                <w:numId w:val="0"/>
              </w:numPr>
              <w:rPr>
                <w:rStyle w:val="Strong"/>
                <w:b/>
              </w:rPr>
            </w:pPr>
          </w:p>
        </w:tc>
        <w:tc>
          <w:tcPr>
            <w:tcW w:w="4814" w:type="dxa"/>
          </w:tcPr>
          <w:p w14:paraId="6E817D27" w14:textId="50300C64" w:rsidR="00933BB5" w:rsidRDefault="00933BB5" w:rsidP="00933BB5">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b w:val="0"/>
              </w:rPr>
            </w:pPr>
          </w:p>
        </w:tc>
      </w:tr>
      <w:tr w:rsidR="00933BB5" w14:paraId="3842C8C5" w14:textId="77777777" w:rsidTr="00436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CF75058" w14:textId="5E58384F" w:rsidR="00933BB5" w:rsidRDefault="00933BB5" w:rsidP="00933BB5">
            <w:pPr>
              <w:pStyle w:val="ListBullet"/>
              <w:numPr>
                <w:ilvl w:val="0"/>
                <w:numId w:val="0"/>
              </w:numPr>
              <w:rPr>
                <w:rStyle w:val="Strong"/>
                <w:b/>
              </w:rPr>
            </w:pPr>
          </w:p>
        </w:tc>
        <w:tc>
          <w:tcPr>
            <w:tcW w:w="4814" w:type="dxa"/>
          </w:tcPr>
          <w:p w14:paraId="36D22E30" w14:textId="797522AF" w:rsidR="00933BB5" w:rsidRDefault="00933BB5" w:rsidP="00933BB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p>
        </w:tc>
      </w:tr>
    </w:tbl>
    <w:p w14:paraId="1A51896A" w14:textId="1FBCA562" w:rsidR="00436275" w:rsidRDefault="00F85434" w:rsidP="006F6FA4">
      <w:pPr>
        <w:pStyle w:val="ListBullet"/>
        <w:numPr>
          <w:ilvl w:val="0"/>
          <w:numId w:val="0"/>
        </w:numPr>
        <w:ind w:left="567" w:hanging="567"/>
        <w:rPr>
          <w:rStyle w:val="Strong"/>
          <w:b w:val="0"/>
        </w:rPr>
      </w:pPr>
      <w:r>
        <w:rPr>
          <w:rStyle w:val="Strong"/>
          <w:b w:val="0"/>
        </w:rPr>
        <w:t>Strategy 2 – sentence combining</w:t>
      </w:r>
      <w:r w:rsidR="00767294">
        <w:rPr>
          <w:rStyle w:val="Strong"/>
          <w:b w:val="0"/>
        </w:rPr>
        <w:t xml:space="preserve"> to express ideas clearly</w:t>
      </w:r>
      <w:r w:rsidR="00BD7196">
        <w:rPr>
          <w:rStyle w:val="Strong"/>
          <w:b w:val="0"/>
        </w:rPr>
        <w:t>.</w:t>
      </w:r>
    </w:p>
    <w:p w14:paraId="5C454853" w14:textId="53F24277" w:rsidR="00767294" w:rsidRDefault="00767294" w:rsidP="009645BB">
      <w:pPr>
        <w:pStyle w:val="ListBullet"/>
        <w:numPr>
          <w:ilvl w:val="0"/>
          <w:numId w:val="0"/>
        </w:numPr>
        <w:rPr>
          <w:rStyle w:val="Strong"/>
          <w:b w:val="0"/>
        </w:rPr>
      </w:pPr>
      <w:r>
        <w:rPr>
          <w:rStyle w:val="Strong"/>
          <w:b w:val="0"/>
        </w:rPr>
        <w:t>Did you notice that many of the ways to write about influence involved</w:t>
      </w:r>
      <w:r w:rsidR="003A4E08">
        <w:rPr>
          <w:rStyle w:val="Strong"/>
          <w:b w:val="0"/>
        </w:rPr>
        <w:t xml:space="preserve"> joining together more than one idea?</w:t>
      </w:r>
    </w:p>
    <w:p w14:paraId="4751A81B" w14:textId="23F0815E" w:rsidR="003A4E08" w:rsidRDefault="004B516B" w:rsidP="009645BB">
      <w:pPr>
        <w:pStyle w:val="ListBullet"/>
        <w:numPr>
          <w:ilvl w:val="0"/>
          <w:numId w:val="0"/>
        </w:numPr>
        <w:rPr>
          <w:rStyle w:val="Strong"/>
          <w:b w:val="0"/>
        </w:rPr>
      </w:pPr>
      <w:r>
        <w:rPr>
          <w:rStyle w:val="Strong"/>
          <w:b w:val="0"/>
        </w:rPr>
        <w:t xml:space="preserve">For example, </w:t>
      </w:r>
      <w:r w:rsidR="00BB1052">
        <w:rPr>
          <w:rStyle w:val="Strong"/>
          <w:b w:val="0"/>
        </w:rPr>
        <w:t>examine this sentence:</w:t>
      </w:r>
      <w:r>
        <w:rPr>
          <w:rStyle w:val="Strong"/>
          <w:b w:val="0"/>
        </w:rPr>
        <w:t xml:space="preserve"> ‘I was motivated by </w:t>
      </w:r>
      <w:r w:rsidR="00242CC6">
        <w:rPr>
          <w:rStyle w:val="Strong"/>
          <w:b w:val="0"/>
        </w:rPr>
        <w:t>Phommavanh</w:t>
      </w:r>
      <w:r w:rsidR="00393335">
        <w:rPr>
          <w:rStyle w:val="Strong"/>
          <w:b w:val="0"/>
        </w:rPr>
        <w:t>’s</w:t>
      </w:r>
      <w:r>
        <w:rPr>
          <w:rStyle w:val="Strong"/>
          <w:b w:val="0"/>
        </w:rPr>
        <w:t xml:space="preserve"> </w:t>
      </w:r>
      <w:r w:rsidR="00553BE4">
        <w:rPr>
          <w:rStyle w:val="Strong"/>
          <w:b w:val="0"/>
        </w:rPr>
        <w:t>humorous language.’</w:t>
      </w:r>
      <w:r w:rsidR="00BB1052">
        <w:rPr>
          <w:rStyle w:val="Strong"/>
          <w:b w:val="0"/>
        </w:rPr>
        <w:t xml:space="preserve"> While it is not technically ‘wrong’, it is limited. The sentence stem invites a specific example, and th</w:t>
      </w:r>
      <w:r w:rsidR="009D2E5E">
        <w:rPr>
          <w:rStyle w:val="Strong"/>
          <w:b w:val="0"/>
        </w:rPr>
        <w:t>is</w:t>
      </w:r>
      <w:r w:rsidR="00BB1052">
        <w:rPr>
          <w:rStyle w:val="Strong"/>
          <w:b w:val="0"/>
        </w:rPr>
        <w:t xml:space="preserve"> invites</w:t>
      </w:r>
      <w:r w:rsidR="00F52B35">
        <w:rPr>
          <w:rStyle w:val="Strong"/>
          <w:b w:val="0"/>
        </w:rPr>
        <w:t xml:space="preserve"> a</w:t>
      </w:r>
      <w:r w:rsidR="009645BB">
        <w:rPr>
          <w:rStyle w:val="Strong"/>
          <w:b w:val="0"/>
        </w:rPr>
        <w:t xml:space="preserve"> </w:t>
      </w:r>
      <w:r w:rsidR="00F52B35">
        <w:rPr>
          <w:rStyle w:val="Strong"/>
          <w:b w:val="0"/>
        </w:rPr>
        <w:t>second clause. The following table demonstrates some further ideas. What other aspects of the sentences</w:t>
      </w:r>
      <w:r w:rsidR="009645BB">
        <w:rPr>
          <w:rStyle w:val="Strong"/>
          <w:b w:val="0"/>
        </w:rPr>
        <w:t xml:space="preserve"> do you notice?</w:t>
      </w:r>
    </w:p>
    <w:p w14:paraId="2B5DAC9A" w14:textId="6EA44278" w:rsidR="00255630" w:rsidRDefault="00255630" w:rsidP="00255630">
      <w:pPr>
        <w:pStyle w:val="Caption"/>
      </w:pPr>
      <w:r>
        <w:t xml:space="preserve">Table </w:t>
      </w:r>
      <w:r>
        <w:fldChar w:fldCharType="begin"/>
      </w:r>
      <w:r>
        <w:instrText>SEQ Table \* ARABIC</w:instrText>
      </w:r>
      <w:r>
        <w:fldChar w:fldCharType="separate"/>
      </w:r>
      <w:r w:rsidR="00532E4E">
        <w:rPr>
          <w:noProof/>
        </w:rPr>
        <w:t>72</w:t>
      </w:r>
      <w:r>
        <w:fldChar w:fldCharType="end"/>
      </w:r>
      <w:r w:rsidR="00BC300C">
        <w:t xml:space="preserve"> – combining and extending sentences</w:t>
      </w:r>
    </w:p>
    <w:tbl>
      <w:tblPr>
        <w:tblStyle w:val="Tableheader"/>
        <w:tblW w:w="0" w:type="auto"/>
        <w:tblLook w:val="04A0" w:firstRow="1" w:lastRow="0" w:firstColumn="1" w:lastColumn="0" w:noHBand="0" w:noVBand="1"/>
        <w:tblDescription w:val="Combining sentences to write about influence."/>
      </w:tblPr>
      <w:tblGrid>
        <w:gridCol w:w="4814"/>
        <w:gridCol w:w="4814"/>
      </w:tblGrid>
      <w:tr w:rsidR="00BD7196" w14:paraId="594AE8F9" w14:textId="77777777" w:rsidTr="00BD7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9364325" w14:textId="3350FAEE" w:rsidR="00BD7196" w:rsidRDefault="00BD7196" w:rsidP="009645BB">
            <w:pPr>
              <w:pStyle w:val="ListBullet"/>
              <w:numPr>
                <w:ilvl w:val="0"/>
                <w:numId w:val="0"/>
              </w:numPr>
              <w:rPr>
                <w:rStyle w:val="Strong"/>
                <w:b/>
              </w:rPr>
            </w:pPr>
            <w:r>
              <w:rPr>
                <w:rStyle w:val="Strong"/>
                <w:b/>
              </w:rPr>
              <w:t>First part or clause</w:t>
            </w:r>
          </w:p>
        </w:tc>
        <w:tc>
          <w:tcPr>
            <w:tcW w:w="4814" w:type="dxa"/>
          </w:tcPr>
          <w:p w14:paraId="61BAE0B2" w14:textId="423E870E" w:rsidR="00BD7196" w:rsidRDefault="00BD7196" w:rsidP="009B229C">
            <w:pP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Second part or clause</w:t>
            </w:r>
          </w:p>
        </w:tc>
      </w:tr>
      <w:tr w:rsidR="00BD7196" w14:paraId="0DE1DAD0" w14:textId="77777777" w:rsidTr="00BD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9D89045" w14:textId="19D451D6" w:rsidR="00BD7196" w:rsidRPr="009B229C" w:rsidRDefault="00A95CAC" w:rsidP="009B229C">
            <w:pPr>
              <w:rPr>
                <w:rStyle w:val="Strong"/>
              </w:rPr>
            </w:pPr>
            <w:r w:rsidRPr="009B229C">
              <w:rPr>
                <w:rStyle w:val="Strong"/>
              </w:rPr>
              <w:t xml:space="preserve">I was motivated by </w:t>
            </w:r>
            <w:r w:rsidR="005C5EC7">
              <w:rPr>
                <w:rStyle w:val="Strong"/>
              </w:rPr>
              <w:t>Phommavanh</w:t>
            </w:r>
            <w:r w:rsidRPr="009B229C">
              <w:rPr>
                <w:rStyle w:val="Strong"/>
              </w:rPr>
              <w:t>’s humorous language</w:t>
            </w:r>
          </w:p>
        </w:tc>
        <w:tc>
          <w:tcPr>
            <w:tcW w:w="4814" w:type="dxa"/>
          </w:tcPr>
          <w:p w14:paraId="74236B8C" w14:textId="46424FEC" w:rsidR="00BD7196" w:rsidRPr="00674D6A" w:rsidRDefault="00A95CAC" w:rsidP="00674D6A">
            <w:pPr>
              <w:cnfStyle w:val="000000100000" w:firstRow="0" w:lastRow="0" w:firstColumn="0" w:lastColumn="0" w:oddVBand="0" w:evenVBand="0" w:oddHBand="1" w:evenHBand="0" w:firstRowFirstColumn="0" w:firstRowLastColumn="0" w:lastRowFirstColumn="0" w:lastRowLastColumn="0"/>
            </w:pPr>
            <w:r w:rsidRPr="00674D6A">
              <w:t>to experiment with</w:t>
            </w:r>
            <w:r w:rsidR="00674D6A" w:rsidRPr="00674D6A">
              <w:t xml:space="preserve"> jokes and puns</w:t>
            </w:r>
            <w:r w:rsidR="00674D6A">
              <w:t>.</w:t>
            </w:r>
          </w:p>
        </w:tc>
      </w:tr>
      <w:tr w:rsidR="00BD7196" w14:paraId="186489D5" w14:textId="77777777" w:rsidTr="00BD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C942844" w14:textId="195BDA62" w:rsidR="00BD7196" w:rsidRPr="009B229C" w:rsidRDefault="00674D6A" w:rsidP="009645BB">
            <w:pPr>
              <w:pStyle w:val="ListBullet"/>
              <w:numPr>
                <w:ilvl w:val="0"/>
                <w:numId w:val="0"/>
              </w:numPr>
              <w:rPr>
                <w:rStyle w:val="Strong"/>
              </w:rPr>
            </w:pPr>
            <w:r w:rsidRPr="009B229C">
              <w:rPr>
                <w:rStyle w:val="Strong"/>
              </w:rPr>
              <w:t xml:space="preserve">I was motivated by </w:t>
            </w:r>
            <w:r w:rsidR="005C5EC7">
              <w:rPr>
                <w:rStyle w:val="Strong"/>
              </w:rPr>
              <w:t>Phommavanh</w:t>
            </w:r>
            <w:r w:rsidRPr="009B229C">
              <w:rPr>
                <w:rStyle w:val="Strong"/>
              </w:rPr>
              <w:t xml:space="preserve">’s humorous </w:t>
            </w:r>
            <w:r w:rsidR="0091043A" w:rsidRPr="009B229C">
              <w:rPr>
                <w:rStyle w:val="Strong"/>
              </w:rPr>
              <w:t>dialogue</w:t>
            </w:r>
          </w:p>
        </w:tc>
        <w:tc>
          <w:tcPr>
            <w:tcW w:w="4814" w:type="dxa"/>
          </w:tcPr>
          <w:p w14:paraId="4AD99637" w14:textId="3E690BC5" w:rsidR="00BD7196" w:rsidRPr="00674D6A" w:rsidRDefault="00674D6A" w:rsidP="00674D6A">
            <w:pPr>
              <w:cnfStyle w:val="000000010000" w:firstRow="0" w:lastRow="0" w:firstColumn="0" w:lastColumn="0" w:oddVBand="0" w:evenVBand="0" w:oddHBand="0" w:evenHBand="1" w:firstRowFirstColumn="0" w:firstRowLastColumn="0" w:lastRowFirstColumn="0" w:lastRowLastColumn="0"/>
            </w:pPr>
            <w:r w:rsidRPr="00674D6A">
              <w:t>to experiment with jokes and puns</w:t>
            </w:r>
            <w:r w:rsidR="00C04E40">
              <w:t xml:space="preserve"> in my dialogue</w:t>
            </w:r>
            <w:r w:rsidRPr="00674D6A">
              <w:t>.</w:t>
            </w:r>
          </w:p>
        </w:tc>
      </w:tr>
      <w:tr w:rsidR="00C04E40" w14:paraId="29941843" w14:textId="77777777" w:rsidTr="00BD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4087FA7" w14:textId="67F52D33" w:rsidR="00C04E40" w:rsidRPr="009B229C" w:rsidRDefault="00C04E40" w:rsidP="00C04E40">
            <w:pPr>
              <w:pStyle w:val="ListBullet"/>
              <w:numPr>
                <w:ilvl w:val="0"/>
                <w:numId w:val="0"/>
              </w:numPr>
              <w:rPr>
                <w:rStyle w:val="Strong"/>
              </w:rPr>
            </w:pPr>
            <w:r w:rsidRPr="009B229C">
              <w:rPr>
                <w:rStyle w:val="Strong"/>
              </w:rPr>
              <w:t>I was motivated by</w:t>
            </w:r>
            <w:r w:rsidR="007772BC" w:rsidRPr="009B229C">
              <w:rPr>
                <w:rStyle w:val="Strong"/>
              </w:rPr>
              <w:t xml:space="preserve"> the jokes and puns in</w:t>
            </w:r>
            <w:r w:rsidRPr="009B229C">
              <w:rPr>
                <w:rStyle w:val="Strong"/>
              </w:rPr>
              <w:t xml:space="preserve"> </w:t>
            </w:r>
            <w:r w:rsidR="005C5EC7">
              <w:rPr>
                <w:rStyle w:val="Strong"/>
              </w:rPr>
              <w:t>Phommavanh</w:t>
            </w:r>
            <w:r w:rsidRPr="009B229C">
              <w:rPr>
                <w:rStyle w:val="Strong"/>
              </w:rPr>
              <w:t xml:space="preserve">’s humorous </w:t>
            </w:r>
            <w:r w:rsidR="007772BC" w:rsidRPr="009B229C">
              <w:rPr>
                <w:rStyle w:val="Strong"/>
              </w:rPr>
              <w:t>dialogue</w:t>
            </w:r>
          </w:p>
        </w:tc>
        <w:tc>
          <w:tcPr>
            <w:tcW w:w="4814" w:type="dxa"/>
          </w:tcPr>
          <w:p w14:paraId="35160A40" w14:textId="419934C9" w:rsidR="00C04E40" w:rsidRPr="00C04E40" w:rsidRDefault="00C04E40" w:rsidP="00C04E40">
            <w:pPr>
              <w:cnfStyle w:val="000000100000" w:firstRow="0" w:lastRow="0" w:firstColumn="0" w:lastColumn="0" w:oddVBand="0" w:evenVBand="0" w:oddHBand="1" w:evenHBand="0" w:firstRowFirstColumn="0" w:firstRowLastColumn="0" w:lastRowFirstColumn="0" w:lastRowLastColumn="0"/>
            </w:pPr>
            <w:r w:rsidRPr="00C04E40">
              <w:t>to experiment with my dialogue</w:t>
            </w:r>
            <w:r>
              <w:t xml:space="preserve"> </w:t>
            </w:r>
            <w:proofErr w:type="gramStart"/>
            <w:r>
              <w:t>in order to</w:t>
            </w:r>
            <w:proofErr w:type="gramEnd"/>
            <w:r>
              <w:t xml:space="preserve"> </w:t>
            </w:r>
            <w:r w:rsidR="0091043A">
              <w:t>create a protagonist</w:t>
            </w:r>
            <w:r w:rsidR="00255630">
              <w:t xml:space="preserve"> that was appealing to a young reader</w:t>
            </w:r>
            <w:r w:rsidRPr="00C04E40">
              <w:t>.</w:t>
            </w:r>
          </w:p>
        </w:tc>
      </w:tr>
    </w:tbl>
    <w:p w14:paraId="55188198" w14:textId="13CE2A1C" w:rsidR="00BD7196" w:rsidRPr="00CD3B42" w:rsidRDefault="00CD3B42" w:rsidP="00DD2566">
      <w:pPr>
        <w:pStyle w:val="ListBullet"/>
        <w:numPr>
          <w:ilvl w:val="0"/>
          <w:numId w:val="0"/>
        </w:numPr>
        <w:rPr>
          <w:rStyle w:val="Strong"/>
        </w:rPr>
      </w:pPr>
      <w:r w:rsidRPr="00CD3B42">
        <w:rPr>
          <w:rStyle w:val="Strong"/>
        </w:rPr>
        <w:t>Understanding and working with the combined sentences</w:t>
      </w:r>
    </w:p>
    <w:p w14:paraId="0641D459" w14:textId="64D3C797" w:rsidR="00BC300C" w:rsidRDefault="00DB07A7" w:rsidP="009645BB">
      <w:pPr>
        <w:pStyle w:val="ListBullet"/>
        <w:numPr>
          <w:ilvl w:val="0"/>
          <w:numId w:val="0"/>
        </w:numPr>
        <w:rPr>
          <w:rStyle w:val="Strong"/>
          <w:b w:val="0"/>
        </w:rPr>
      </w:pPr>
      <w:r>
        <w:rPr>
          <w:rStyle w:val="Strong"/>
          <w:b w:val="0"/>
        </w:rPr>
        <w:t>There are at least 3 important aspects of working with sentences here that will help you to express your ideas more clearly</w:t>
      </w:r>
      <w:r w:rsidR="00664482">
        <w:rPr>
          <w:rStyle w:val="Strong"/>
          <w:b w:val="0"/>
        </w:rPr>
        <w:t>.</w:t>
      </w:r>
    </w:p>
    <w:p w14:paraId="38928CC0" w14:textId="414D2FCD" w:rsidR="00664482" w:rsidRPr="006444E9" w:rsidRDefault="00F20F3F" w:rsidP="00055364">
      <w:pPr>
        <w:pStyle w:val="ListNumber"/>
        <w:numPr>
          <w:ilvl w:val="0"/>
          <w:numId w:val="20"/>
        </w:numPr>
        <w:rPr>
          <w:rStyle w:val="Strong"/>
          <w:b w:val="0"/>
        </w:rPr>
      </w:pPr>
      <w:r w:rsidRPr="006444E9">
        <w:rPr>
          <w:rStyle w:val="Strong"/>
          <w:b w:val="0"/>
        </w:rPr>
        <w:t>Mak</w:t>
      </w:r>
      <w:r w:rsidR="006444E9">
        <w:rPr>
          <w:rStyle w:val="Strong"/>
          <w:b w:val="0"/>
        </w:rPr>
        <w:t xml:space="preserve">e </w:t>
      </w:r>
      <w:r w:rsidRPr="006444E9">
        <w:rPr>
          <w:rStyle w:val="Strong"/>
          <w:b w:val="0"/>
        </w:rPr>
        <w:t>noun groups more specific</w:t>
      </w:r>
      <w:r w:rsidR="006444E9">
        <w:rPr>
          <w:rStyle w:val="Strong"/>
          <w:b w:val="0"/>
        </w:rPr>
        <w:t xml:space="preserve">, for example </w:t>
      </w:r>
      <w:r w:rsidRPr="006444E9">
        <w:rPr>
          <w:rStyle w:val="Strong"/>
          <w:b w:val="0"/>
        </w:rPr>
        <w:t>from ‘humorous language’ to ‘humorous dialogue’</w:t>
      </w:r>
      <w:r w:rsidR="00653CC3">
        <w:rPr>
          <w:rStyle w:val="Strong"/>
          <w:b w:val="0"/>
        </w:rPr>
        <w:t>.</w:t>
      </w:r>
    </w:p>
    <w:p w14:paraId="43580AD2" w14:textId="32BA6EA6" w:rsidR="00F20F3F" w:rsidRDefault="00B20EC0" w:rsidP="00055364">
      <w:pPr>
        <w:pStyle w:val="ListNumber"/>
        <w:numPr>
          <w:ilvl w:val="0"/>
          <w:numId w:val="66"/>
        </w:numPr>
        <w:rPr>
          <w:rStyle w:val="Strong"/>
          <w:b w:val="0"/>
        </w:rPr>
      </w:pPr>
      <w:r>
        <w:rPr>
          <w:rStyle w:val="Strong"/>
          <w:b w:val="0"/>
        </w:rPr>
        <w:t>Includ</w:t>
      </w:r>
      <w:r w:rsidR="00653CC3">
        <w:rPr>
          <w:rStyle w:val="Strong"/>
          <w:b w:val="0"/>
        </w:rPr>
        <w:t>e</w:t>
      </w:r>
      <w:r>
        <w:rPr>
          <w:rStyle w:val="Strong"/>
          <w:b w:val="0"/>
        </w:rPr>
        <w:t xml:space="preserve"> a complex idea in one noun group, such as ‘the jokes and puns in </w:t>
      </w:r>
      <w:r w:rsidR="005C5EC7">
        <w:rPr>
          <w:rStyle w:val="Strong"/>
          <w:b w:val="0"/>
        </w:rPr>
        <w:t>Phommavanh</w:t>
      </w:r>
      <w:r>
        <w:rPr>
          <w:rStyle w:val="Strong"/>
          <w:b w:val="0"/>
        </w:rPr>
        <w:t>’s</w:t>
      </w:r>
      <w:r w:rsidR="00611EA5">
        <w:rPr>
          <w:rStyle w:val="Strong"/>
          <w:b w:val="0"/>
        </w:rPr>
        <w:t xml:space="preserve"> humorous dialogue’ so that you can explain </w:t>
      </w:r>
      <w:r w:rsidR="00FA2009">
        <w:rPr>
          <w:rStyle w:val="Strong"/>
          <w:b w:val="0"/>
        </w:rPr>
        <w:t>how it influenced you in the second part of the sentence.</w:t>
      </w:r>
    </w:p>
    <w:p w14:paraId="0C846508" w14:textId="728D5409" w:rsidR="004F4E2A" w:rsidRDefault="004F4E2A" w:rsidP="00055364">
      <w:pPr>
        <w:pStyle w:val="ListNumber"/>
        <w:numPr>
          <w:ilvl w:val="0"/>
          <w:numId w:val="66"/>
        </w:numPr>
        <w:rPr>
          <w:rStyle w:val="Strong"/>
          <w:b w:val="0"/>
        </w:rPr>
      </w:pPr>
      <w:r>
        <w:rPr>
          <w:rStyle w:val="Strong"/>
          <w:b w:val="0"/>
        </w:rPr>
        <w:t xml:space="preserve">Notice the ways we extended the sentences in the second part. There is the prepositional phrase ‘in my dialogue’ and </w:t>
      </w:r>
      <w:r w:rsidR="00D01775">
        <w:rPr>
          <w:rStyle w:val="Strong"/>
          <w:b w:val="0"/>
        </w:rPr>
        <w:t>the connecting phrase ‘in order to’ to introduce a reason</w:t>
      </w:r>
      <w:r w:rsidR="00921602">
        <w:rPr>
          <w:rStyle w:val="Strong"/>
          <w:b w:val="0"/>
        </w:rPr>
        <w:t>.</w:t>
      </w:r>
    </w:p>
    <w:p w14:paraId="358654D2" w14:textId="769B103F" w:rsidR="00653CC3" w:rsidRPr="00653CC3" w:rsidRDefault="00301359" w:rsidP="00301359">
      <w:pPr>
        <w:pStyle w:val="ListBullet"/>
        <w:numPr>
          <w:ilvl w:val="0"/>
          <w:numId w:val="0"/>
        </w:numPr>
        <w:rPr>
          <w:rStyle w:val="Strong"/>
        </w:rPr>
      </w:pPr>
      <w:r w:rsidRPr="00653CC3">
        <w:rPr>
          <w:rStyle w:val="Strong"/>
        </w:rPr>
        <w:t>Now it’s your turn.</w:t>
      </w:r>
    </w:p>
    <w:p w14:paraId="01B4BD18" w14:textId="0CC53CC6" w:rsidR="00921602" w:rsidRPr="00A463CE" w:rsidRDefault="00301359" w:rsidP="00301359">
      <w:pPr>
        <w:pStyle w:val="ListBullet"/>
        <w:numPr>
          <w:ilvl w:val="0"/>
          <w:numId w:val="0"/>
        </w:numPr>
        <w:rPr>
          <w:rStyle w:val="Strong"/>
          <w:b w:val="0"/>
        </w:rPr>
      </w:pPr>
      <w:r>
        <w:rPr>
          <w:rStyle w:val="Strong"/>
          <w:b w:val="0"/>
        </w:rPr>
        <w:t xml:space="preserve">Use the various synonyms you found in </w:t>
      </w:r>
      <w:r w:rsidR="006A2392">
        <w:rPr>
          <w:rStyle w:val="Strong"/>
          <w:b w:val="0"/>
        </w:rPr>
        <w:t xml:space="preserve">Strategy </w:t>
      </w:r>
      <w:r>
        <w:rPr>
          <w:rStyle w:val="Strong"/>
          <w:b w:val="0"/>
        </w:rPr>
        <w:t>1 to create complex sentences to express your ideas about what influenced you and how it influenced you.</w:t>
      </w:r>
      <w:r w:rsidR="00362AD4">
        <w:rPr>
          <w:rStyle w:val="Strong"/>
          <w:b w:val="0"/>
        </w:rPr>
        <w:t xml:space="preserve"> </w:t>
      </w:r>
      <w:r w:rsidR="00293E68">
        <w:rPr>
          <w:rStyle w:val="Strong"/>
          <w:b w:val="0"/>
        </w:rPr>
        <w:t xml:space="preserve">What do you think the next sentence should be after one of these? An example would be good. </w:t>
      </w:r>
      <w:r w:rsidR="00855881">
        <w:rPr>
          <w:rStyle w:val="Strong"/>
          <w:b w:val="0"/>
        </w:rPr>
        <w:t>Also, d</w:t>
      </w:r>
      <w:r w:rsidR="00362AD4">
        <w:rPr>
          <w:rStyle w:val="Strong"/>
          <w:b w:val="0"/>
        </w:rPr>
        <w:t>on’t forget those possessive apostrophes when you are writing about something that ‘belongs’ to the writer!</w:t>
      </w:r>
    </w:p>
    <w:p w14:paraId="3AE9535C" w14:textId="77777777" w:rsidR="00D86454" w:rsidRPr="009112E9" w:rsidRDefault="00D86454" w:rsidP="009112E9">
      <w:r w:rsidRPr="009112E9">
        <w:br w:type="page"/>
      </w:r>
    </w:p>
    <w:p w14:paraId="58867E0E" w14:textId="2D4493DD" w:rsidR="00B14CC2" w:rsidRDefault="00F3694B" w:rsidP="007C6714">
      <w:pPr>
        <w:pStyle w:val="Heading1"/>
      </w:pPr>
      <w:bookmarkStart w:id="81" w:name="_Toc152254605"/>
      <w:r>
        <w:t>References</w:t>
      </w:r>
      <w:bookmarkEnd w:id="81"/>
    </w:p>
    <w:p w14:paraId="570344D6" w14:textId="77777777" w:rsidR="007C6714" w:rsidRDefault="007C6714" w:rsidP="007C6714">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374A9D9" w14:textId="7D0B3D31" w:rsidR="007C6714" w:rsidRDefault="007C6714" w:rsidP="007C6714">
      <w:pPr>
        <w:pStyle w:val="FeatureBox2"/>
      </w:pPr>
      <w:r>
        <w:t xml:space="preserve">Please refer to the NESA Copyright Disclaimer for more information </w:t>
      </w:r>
      <w:hyperlink r:id="rId48" w:tgtFrame="_blank" w:tooltip="https://educationstandards.nsw.edu.au/wps/portal/nesa/mini-footer/copyright" w:history="1">
        <w:r>
          <w:rPr>
            <w:rStyle w:val="Hyperlink"/>
          </w:rPr>
          <w:t>https://educationstandards.nsw.edu.au/wps/portal/nesa/mini-footer/copyright</w:t>
        </w:r>
      </w:hyperlink>
      <w:r>
        <w:t>.</w:t>
      </w:r>
    </w:p>
    <w:p w14:paraId="1DA4B716" w14:textId="553DABE8" w:rsidR="007C6714" w:rsidRDefault="007C6714" w:rsidP="007C6714">
      <w:pPr>
        <w:pStyle w:val="FeatureBox2"/>
      </w:pPr>
      <w:r>
        <w:t xml:space="preserve">NESA holds the only official and up-to-date versions of the NSW Curriculum and syllabus documents. Please visit the NSW Education Standards Authority (NESA) website </w:t>
      </w:r>
      <w:hyperlink r:id="rId49" w:history="1">
        <w:r>
          <w:rPr>
            <w:rStyle w:val="Hyperlink"/>
          </w:rPr>
          <w:t>https://educationstandards.nsw.edu.au/</w:t>
        </w:r>
      </w:hyperlink>
      <w:r>
        <w:t xml:space="preserve"> and the NSW Curriculum website </w:t>
      </w:r>
      <w:hyperlink r:id="rId50" w:history="1">
        <w:r w:rsidRPr="008552D5">
          <w:rPr>
            <w:rStyle w:val="Hyperlink"/>
          </w:rPr>
          <w:t>https://curriculum.nsw.edu.au</w:t>
        </w:r>
      </w:hyperlink>
      <w:r>
        <w:t>.</w:t>
      </w:r>
    </w:p>
    <w:p w14:paraId="11B7C886" w14:textId="25FF444D" w:rsidR="007C6714" w:rsidRPr="007C6714" w:rsidRDefault="00E87497" w:rsidP="007C6714">
      <w:hyperlink r:id="rId51" w:history="1">
        <w:r w:rsidR="00570BB0" w:rsidRPr="00570BB0">
          <w:rPr>
            <w:rStyle w:val="Hyperlink"/>
          </w:rPr>
          <w:t>English K–10 Syllabus</w:t>
        </w:r>
      </w:hyperlink>
      <w:r w:rsidR="007C6714">
        <w:t xml:space="preserve"> © NSW Education Standards Authority (NESA) for and on behalf of the Crown in right of the State of New South Wales, 202</w:t>
      </w:r>
      <w:r w:rsidR="00570BB0">
        <w:t>3</w:t>
      </w:r>
      <w:r w:rsidR="007C6714">
        <w:t>.</w:t>
      </w:r>
    </w:p>
    <w:p w14:paraId="1A95426B" w14:textId="1A7E0DCD" w:rsidR="00973D6A" w:rsidRPr="00DC4E22" w:rsidRDefault="00973D6A" w:rsidP="00DC4E22">
      <w:r w:rsidRPr="00BD6B36">
        <w:t>Barrie JM (1860</w:t>
      </w:r>
      <w:r w:rsidR="001334F0">
        <w:t>–</w:t>
      </w:r>
      <w:r w:rsidRPr="00BD6B36">
        <w:t xml:space="preserve">1937) </w:t>
      </w:r>
      <w:hyperlink r:id="rId52" w:anchor="ch2" w:history="1">
        <w:r w:rsidRPr="006A2392">
          <w:rPr>
            <w:rStyle w:val="Hyperlink"/>
            <w:i/>
            <w:iCs/>
          </w:rPr>
          <w:t>Peter Pan or The Boy Who Would Not Grow Up (The Play)</w:t>
        </w:r>
      </w:hyperlink>
      <w:r w:rsidRPr="00BD6B36">
        <w:t xml:space="preserve">, Project Gutenberg website, </w:t>
      </w:r>
      <w:r w:rsidRPr="00DC4E22">
        <w:t>accessed 11 October 2023.</w:t>
      </w:r>
    </w:p>
    <w:p w14:paraId="06A587AC" w14:textId="79DF5C91" w:rsidR="00507892" w:rsidRPr="00BD6B36" w:rsidRDefault="00507892" w:rsidP="00507892">
      <w:r w:rsidRPr="00BD6B36">
        <w:t xml:space="preserve">Baum L Frank (1900) </w:t>
      </w:r>
      <w:hyperlink r:id="rId53" w:anchor="ch1" w:history="1">
        <w:r w:rsidRPr="006A2392">
          <w:rPr>
            <w:rStyle w:val="Hyperlink"/>
            <w:i/>
            <w:iCs/>
          </w:rPr>
          <w:t>The Wonderful Wizard of Oz</w:t>
        </w:r>
      </w:hyperlink>
      <w:r w:rsidRPr="00DC4E22">
        <w:t xml:space="preserve">, </w:t>
      </w:r>
      <w:r w:rsidRPr="00BD6B36">
        <w:t>Project Gutenberg website, accessed 11 October 2023.</w:t>
      </w:r>
    </w:p>
    <w:p w14:paraId="51D0DC14" w14:textId="5C267F2E" w:rsidR="007A08B6" w:rsidRPr="008423A2" w:rsidRDefault="007A08B6" w:rsidP="00F3694B">
      <w:r>
        <w:t>Boas</w:t>
      </w:r>
      <w:r w:rsidR="00967332">
        <w:t xml:space="preserve"> E and </w:t>
      </w:r>
      <w:r w:rsidR="007D4F9F">
        <w:t xml:space="preserve">Kerin R (2021) </w:t>
      </w:r>
      <w:r w:rsidR="00A01C68">
        <w:rPr>
          <w:i/>
          <w:iCs/>
        </w:rPr>
        <w:t xml:space="preserve">Novel </w:t>
      </w:r>
      <w:r w:rsidR="008423A2">
        <w:rPr>
          <w:i/>
          <w:iCs/>
        </w:rPr>
        <w:t>ideas: teaching fiction in the middle years</w:t>
      </w:r>
      <w:r w:rsidR="00345EE6">
        <w:rPr>
          <w:i/>
          <w:iCs/>
        </w:rPr>
        <w:t>,</w:t>
      </w:r>
      <w:r w:rsidR="008423A2">
        <w:t xml:space="preserve"> </w:t>
      </w:r>
      <w:r w:rsidR="006B2C62">
        <w:t>Australian Association for the Teaching of English</w:t>
      </w:r>
      <w:r w:rsidR="004C677E">
        <w:t>, Kensington Gardens</w:t>
      </w:r>
      <w:r w:rsidR="00597B5A">
        <w:t xml:space="preserve"> SA.</w:t>
      </w:r>
    </w:p>
    <w:p w14:paraId="0E68F003" w14:textId="6C5AFC9A" w:rsidR="006A2392" w:rsidRDefault="008E0A84" w:rsidP="006A2392">
      <w:bookmarkStart w:id="82" w:name="_Hlk152166651"/>
      <w:r>
        <w:t xml:space="preserve">Brandows Animations (10 November 2017) </w:t>
      </w:r>
      <w:hyperlink r:id="rId54" w:history="1">
        <w:r w:rsidR="006A2392">
          <w:rPr>
            <w:rStyle w:val="Hyperlink"/>
            <w:bCs/>
          </w:rPr>
          <w:t>‘Finding Nemo Arrival To Sydney' [video]</w:t>
        </w:r>
      </w:hyperlink>
      <w:r w:rsidR="006A2392">
        <w:rPr>
          <w:rStyle w:val="Hyperlink"/>
          <w:bCs/>
        </w:rPr>
        <w:t>’</w:t>
      </w:r>
      <w:r w:rsidR="006A2392">
        <w:rPr>
          <w:rStyle w:val="Strong"/>
          <w:b w:val="0"/>
        </w:rPr>
        <w:t xml:space="preserve">, </w:t>
      </w:r>
      <w:r w:rsidR="006A2392" w:rsidRPr="00D355DF">
        <w:rPr>
          <w:rStyle w:val="Strong"/>
          <w:b w:val="0"/>
          <w:i/>
          <w:iCs/>
        </w:rPr>
        <w:t>Brandows Animations,</w:t>
      </w:r>
      <w:r w:rsidR="006A2392">
        <w:rPr>
          <w:rStyle w:val="Strong"/>
          <w:b w:val="0"/>
        </w:rPr>
        <w:t xml:space="preserve"> YouTube, accessed 11 October 2023.</w:t>
      </w:r>
    </w:p>
    <w:bookmarkEnd w:id="82"/>
    <w:p w14:paraId="3866D4A5" w14:textId="77777777" w:rsidR="008E0A84" w:rsidRPr="00B47EB9" w:rsidRDefault="008E0A84" w:rsidP="008E0A84">
      <w:r w:rsidRPr="00EC0F55">
        <w:t>British Secret Agent 007</w:t>
      </w:r>
      <w:r w:rsidRPr="00B47EB9">
        <w:t xml:space="preserve"> (31 August 2015) </w:t>
      </w:r>
      <w:hyperlink r:id="rId55" w:history="1">
        <w:r>
          <w:rPr>
            <w:rStyle w:val="Hyperlink"/>
          </w:rPr>
          <w:t>'Danny Deckchair (2003) – Trailer' [video]</w:t>
        </w:r>
      </w:hyperlink>
      <w:r w:rsidRPr="00B47EB9">
        <w:t xml:space="preserve">, </w:t>
      </w:r>
      <w:r w:rsidRPr="006D4D33">
        <w:rPr>
          <w:i/>
          <w:iCs/>
        </w:rPr>
        <w:t>British Secret Agent 007</w:t>
      </w:r>
      <w:r w:rsidRPr="00B47EB9">
        <w:t>, YouTube, accessed 11 October 2023.</w:t>
      </w:r>
    </w:p>
    <w:p w14:paraId="4189CB2C" w14:textId="78ADC36E" w:rsidR="00251555" w:rsidRPr="008423A2" w:rsidRDefault="00251555" w:rsidP="00F3694B">
      <w:r w:rsidRPr="00F92058">
        <w:t xml:space="preserve">Burke KJ (2007) ‘Reflective writing: the 3D format’, </w:t>
      </w:r>
      <w:r w:rsidRPr="008E0A84">
        <w:rPr>
          <w:i/>
          <w:iCs/>
        </w:rPr>
        <w:t>Metaphor</w:t>
      </w:r>
      <w:r w:rsidRPr="00F92058">
        <w:t>, 4:65–6.</w:t>
      </w:r>
    </w:p>
    <w:p w14:paraId="5D894DF7" w14:textId="30193372" w:rsidR="00AE7BE6" w:rsidRPr="008423A2" w:rsidRDefault="79D7F695" w:rsidP="22D70DCA">
      <w:r w:rsidRPr="22D70DCA">
        <w:rPr>
          <w:rFonts w:eastAsia="Arial"/>
        </w:rPr>
        <w:t xml:space="preserve">Canva (2023) </w:t>
      </w:r>
      <w:hyperlink r:id="rId56">
        <w:r w:rsidRPr="008E0A84">
          <w:rPr>
            <w:rStyle w:val="Hyperlink"/>
            <w:rFonts w:eastAsia="Arial"/>
            <w:i/>
            <w:iCs/>
          </w:rPr>
          <w:t>Comic strip templates</w:t>
        </w:r>
      </w:hyperlink>
      <w:r w:rsidRPr="22D70DCA">
        <w:rPr>
          <w:rFonts w:eastAsia="Arial"/>
        </w:rPr>
        <w:t>, Canva website, accessed 22 September 2023.</w:t>
      </w:r>
    </w:p>
    <w:p w14:paraId="189A7124" w14:textId="107B6EFE" w:rsidR="00AE7BE6" w:rsidRPr="008423A2" w:rsidRDefault="00AE7BE6" w:rsidP="00AE7BE6">
      <w:r w:rsidRPr="00663B63">
        <w:t xml:space="preserve">Carroll L (1865) </w:t>
      </w:r>
      <w:r w:rsidRPr="008E0A84">
        <w:rPr>
          <w:i/>
          <w:iCs/>
        </w:rPr>
        <w:t>Alice’s Adventures in Wonderland</w:t>
      </w:r>
      <w:r w:rsidRPr="00663B63">
        <w:t>, Macmillan’s Children’s Books.</w:t>
      </w:r>
    </w:p>
    <w:p w14:paraId="285CC39C" w14:textId="77777777" w:rsidR="00C8179A" w:rsidRDefault="00C8179A" w:rsidP="00C8179A">
      <w:pPr>
        <w:rPr>
          <w:noProof/>
        </w:rPr>
      </w:pPr>
      <w:r>
        <w:t xml:space="preserve">CESE (Centre for Education Statistics and Evaluation) (2020a) </w:t>
      </w:r>
      <w:hyperlink r:id="rId57" w:tgtFrame="_blank" w:tooltip="https://education.nsw.gov.au/about-us/educational-data/cese/publications/research-reports/what-works-best-2020-update" w:history="1">
        <w:r>
          <w:rPr>
            <w:rStyle w:val="Hyperlink"/>
            <w:i/>
            <w:iCs/>
          </w:rPr>
          <w:t>What works best: 2020 update</w:t>
        </w:r>
      </w:hyperlink>
      <w:r>
        <w:t>, NSW Department of Education</w:t>
      </w:r>
      <w:r w:rsidRPr="006B47D9">
        <w:rPr>
          <w:noProof/>
        </w:rPr>
        <w:t xml:space="preserve">, accessed </w:t>
      </w:r>
      <w:r>
        <w:rPr>
          <w:noProof/>
        </w:rPr>
        <w:t>2 June 2022</w:t>
      </w:r>
      <w:r w:rsidRPr="006B47D9">
        <w:rPr>
          <w:noProof/>
        </w:rPr>
        <w:t>.</w:t>
      </w:r>
    </w:p>
    <w:p w14:paraId="19DDC7A3" w14:textId="77777777" w:rsidR="00C8179A" w:rsidRPr="007616DD" w:rsidRDefault="00C8179A" w:rsidP="00C8179A">
      <w:pPr>
        <w:rPr>
          <w:noProof/>
        </w:rPr>
      </w:pPr>
      <w:r>
        <w:t xml:space="preserve">CESE (Centre for Education Statistics and Evaluation) (2020b) </w:t>
      </w:r>
      <w:hyperlink r:id="rId58" w:tgtFrame="_blank" w:tooltip="https://education.nsw.gov.au/about-us/educational-data/cese/publications/practical-guides-for-educators-/what-works-best-in-practice" w:history="1">
        <w:r w:rsidRPr="00DF402D">
          <w:rPr>
            <w:rStyle w:val="Hyperlink"/>
            <w:i/>
            <w:iCs/>
          </w:rPr>
          <w:t>What works best in practice</w:t>
        </w:r>
      </w:hyperlink>
      <w:r>
        <w:t>, NSW Department of Education</w:t>
      </w:r>
      <w:r w:rsidRPr="006B47D9">
        <w:rPr>
          <w:noProof/>
        </w:rPr>
        <w:t xml:space="preserve">, accessed </w:t>
      </w:r>
      <w:r>
        <w:rPr>
          <w:noProof/>
        </w:rPr>
        <w:t>2 June 2022</w:t>
      </w:r>
      <w:r w:rsidRPr="006B47D9">
        <w:rPr>
          <w:noProof/>
        </w:rPr>
        <w:t>.</w:t>
      </w:r>
    </w:p>
    <w:p w14:paraId="0945AE88" w14:textId="1CE11B3B" w:rsidR="006B559A" w:rsidRDefault="006B559A" w:rsidP="006B559A">
      <w:r>
        <w:t xml:space="preserve">Clifford WK (1886) </w:t>
      </w:r>
      <w:r w:rsidR="00147026">
        <w:t>‘</w:t>
      </w:r>
      <w:hyperlink r:id="rId59" w:anchor="Page_59" w:history="1">
        <w:r w:rsidRPr="00837041">
          <w:rPr>
            <w:rStyle w:val="Hyperlink"/>
          </w:rPr>
          <w:t>The Kite</w:t>
        </w:r>
      </w:hyperlink>
      <w:r w:rsidR="00147026">
        <w:rPr>
          <w:rStyle w:val="Hyperlink"/>
        </w:rPr>
        <w:t>’</w:t>
      </w:r>
      <w:r>
        <w:t xml:space="preserve">, </w:t>
      </w:r>
      <w:r w:rsidRPr="00690390">
        <w:rPr>
          <w:rStyle w:val="Emphasis"/>
        </w:rPr>
        <w:t xml:space="preserve">Very Short Stories and Verses For Children, </w:t>
      </w:r>
      <w:r w:rsidRPr="008E0A84">
        <w:rPr>
          <w:rStyle w:val="Emphasis"/>
          <w:i w:val="0"/>
          <w:iCs w:val="0"/>
        </w:rPr>
        <w:t>Project Gutenberg</w:t>
      </w:r>
      <w:r w:rsidRPr="00690390">
        <w:rPr>
          <w:rStyle w:val="Emphasis"/>
        </w:rPr>
        <w:t xml:space="preserve"> </w:t>
      </w:r>
      <w:r w:rsidRPr="00A963D0">
        <w:rPr>
          <w:rStyle w:val="Emphasis"/>
          <w:i w:val="0"/>
        </w:rPr>
        <w:t>website</w:t>
      </w:r>
      <w:r w:rsidRPr="00690390">
        <w:rPr>
          <w:rStyle w:val="Emphasis"/>
        </w:rPr>
        <w:t>,</w:t>
      </w:r>
      <w:r>
        <w:t xml:space="preserve"> accessed 20 September 2023.</w:t>
      </w:r>
    </w:p>
    <w:p w14:paraId="377ACB89" w14:textId="54B03A3C" w:rsidR="00401E56" w:rsidRDefault="00401E56" w:rsidP="006B559A">
      <w:r>
        <w:t xml:space="preserve">Derewianka B (2020) </w:t>
      </w:r>
      <w:r w:rsidR="00CE74E0">
        <w:t>‘Suppor</w:t>
      </w:r>
      <w:r w:rsidR="009236F6">
        <w:t xml:space="preserve">ting </w:t>
      </w:r>
      <w:r w:rsidR="00CE74E0">
        <w:t>meaning-making through text organisation</w:t>
      </w:r>
      <w:r w:rsidR="009B6EA6">
        <w:t>’ in Daffern</w:t>
      </w:r>
      <w:r w:rsidR="00147026">
        <w:t xml:space="preserve"> T</w:t>
      </w:r>
      <w:r w:rsidR="009B6EA6">
        <w:t xml:space="preserve"> and Mackenzie</w:t>
      </w:r>
      <w:r w:rsidR="00B45DE8">
        <w:t xml:space="preserve"> </w:t>
      </w:r>
      <w:r w:rsidR="00147026">
        <w:t xml:space="preserve">NM </w:t>
      </w:r>
      <w:r w:rsidR="00B45DE8">
        <w:t>(eds)</w:t>
      </w:r>
      <w:r w:rsidR="009B6EA6">
        <w:t xml:space="preserve"> </w:t>
      </w:r>
      <w:r w:rsidR="009B6EA6" w:rsidRPr="00B45DE8">
        <w:rPr>
          <w:i/>
          <w:iCs/>
        </w:rPr>
        <w:t>Teaching Writing</w:t>
      </w:r>
      <w:r w:rsidR="00B45DE8">
        <w:t>, Routledge</w:t>
      </w:r>
      <w:r w:rsidR="00147026">
        <w:t>,</w:t>
      </w:r>
      <w:r w:rsidR="00B45DE8">
        <w:t xml:space="preserve"> </w:t>
      </w:r>
      <w:proofErr w:type="gramStart"/>
      <w:r w:rsidR="00B45DE8">
        <w:t>London</w:t>
      </w:r>
      <w:proofErr w:type="gramEnd"/>
      <w:r w:rsidR="00B45DE8">
        <w:t xml:space="preserve"> and New York.</w:t>
      </w:r>
    </w:p>
    <w:p w14:paraId="4E38E05C" w14:textId="73B59126" w:rsidR="000344A2" w:rsidRDefault="000344A2" w:rsidP="006B559A">
      <w:pPr>
        <w:rPr>
          <w:rStyle w:val="Hyperlink"/>
          <w:color w:val="auto"/>
          <w:u w:val="none"/>
        </w:rPr>
      </w:pPr>
      <w:r>
        <w:t>Durrett M (</w:t>
      </w:r>
      <w:r w:rsidR="000666C0">
        <w:t xml:space="preserve">2017) </w:t>
      </w:r>
      <w:hyperlink r:id="rId60" w:anchor=":~:text=It%20follows%20the%20most%20common,the%20way%20into%20the%20novel" w:history="1">
        <w:r w:rsidR="000542E4" w:rsidRPr="008E0A84">
          <w:rPr>
            <w:rStyle w:val="Hyperlink"/>
            <w:i/>
            <w:iCs/>
          </w:rPr>
          <w:t>The A</w:t>
        </w:r>
        <w:r w:rsidR="000666C0" w:rsidRPr="008E0A84">
          <w:rPr>
            <w:rStyle w:val="Hyperlink"/>
            <w:i/>
            <w:iCs/>
          </w:rPr>
          <w:t xml:space="preserve">gatha Christie </w:t>
        </w:r>
        <w:r w:rsidR="00147026" w:rsidRPr="008E0A84">
          <w:rPr>
            <w:rStyle w:val="Hyperlink"/>
            <w:i/>
            <w:iCs/>
          </w:rPr>
          <w:t>F</w:t>
        </w:r>
        <w:r w:rsidR="000666C0" w:rsidRPr="008E0A84">
          <w:rPr>
            <w:rStyle w:val="Hyperlink"/>
            <w:i/>
            <w:iCs/>
          </w:rPr>
          <w:t>ormula</w:t>
        </w:r>
      </w:hyperlink>
      <w:r w:rsidR="000542E4">
        <w:rPr>
          <w:rStyle w:val="Hyperlink"/>
          <w:i/>
          <w:color w:val="auto"/>
          <w:u w:val="none"/>
        </w:rPr>
        <w:t xml:space="preserve">, </w:t>
      </w:r>
      <w:r w:rsidR="00A963D0">
        <w:rPr>
          <w:rStyle w:val="Hyperlink"/>
          <w:i/>
          <w:iCs/>
          <w:color w:val="auto"/>
          <w:u w:val="none"/>
        </w:rPr>
        <w:t>Martha Durrett</w:t>
      </w:r>
      <w:r w:rsidR="00A963D0">
        <w:rPr>
          <w:rStyle w:val="Hyperlink"/>
          <w:color w:val="auto"/>
          <w:u w:val="none"/>
        </w:rPr>
        <w:t xml:space="preserve"> website</w:t>
      </w:r>
      <w:r w:rsidR="00147026">
        <w:rPr>
          <w:rStyle w:val="Hyperlink"/>
          <w:color w:val="auto"/>
          <w:u w:val="none"/>
        </w:rPr>
        <w:t>,</w:t>
      </w:r>
      <w:r w:rsidR="00A963D0">
        <w:rPr>
          <w:rStyle w:val="Hyperlink"/>
          <w:color w:val="auto"/>
          <w:u w:val="none"/>
        </w:rPr>
        <w:t xml:space="preserve"> accessed 12 October 2023.</w:t>
      </w:r>
    </w:p>
    <w:p w14:paraId="5E992077" w14:textId="26C7140A" w:rsidR="00F64733" w:rsidRPr="00A963D0" w:rsidRDefault="00F64733" w:rsidP="006B559A">
      <w:r>
        <w:t xml:space="preserve">edenpictures (21 May 2013) </w:t>
      </w:r>
      <w:r w:rsidRPr="22D70DCA">
        <w:rPr>
          <w:i/>
          <w:iCs/>
        </w:rPr>
        <w:t>Jungle Gym</w:t>
      </w:r>
      <w:r>
        <w:t xml:space="preserve"> [photograph], </w:t>
      </w:r>
      <w:hyperlink r:id="rId61">
        <w:r w:rsidRPr="22D70DCA">
          <w:rPr>
            <w:rStyle w:val="Hyperlink"/>
            <w:i/>
            <w:iCs/>
          </w:rPr>
          <w:t>Eden, Janine and Jim</w:t>
        </w:r>
      </w:hyperlink>
      <w:r>
        <w:t>, Flickr</w:t>
      </w:r>
      <w:r w:rsidRPr="22D70DCA">
        <w:rPr>
          <w:i/>
          <w:iCs/>
        </w:rPr>
        <w:t xml:space="preserve"> </w:t>
      </w:r>
      <w:r>
        <w:t>website, accessed 12 October 2023.</w:t>
      </w:r>
    </w:p>
    <w:p w14:paraId="1993A3DC" w14:textId="1B5032CB" w:rsidR="00F468C6" w:rsidRPr="00F468C6" w:rsidRDefault="3E5F4009" w:rsidP="22D70DCA">
      <w:r w:rsidRPr="22D70DCA">
        <w:rPr>
          <w:rFonts w:eastAsia="Arial"/>
        </w:rPr>
        <w:t>Editing is Everything (</w:t>
      </w:r>
      <w:r w:rsidR="00D46500">
        <w:rPr>
          <w:rFonts w:eastAsia="Arial"/>
        </w:rPr>
        <w:t>17 June</w:t>
      </w:r>
      <w:r w:rsidRPr="22D70DCA">
        <w:rPr>
          <w:rFonts w:eastAsia="Arial"/>
        </w:rPr>
        <w:t xml:space="preserve"> 2017), </w:t>
      </w:r>
      <w:r w:rsidR="005F5756">
        <w:rPr>
          <w:rFonts w:eastAsia="Arial"/>
        </w:rPr>
        <w:t>‘</w:t>
      </w:r>
      <w:hyperlink r:id="rId62">
        <w:r w:rsidRPr="22D70DCA">
          <w:rPr>
            <w:rStyle w:val="Hyperlink"/>
            <w:rFonts w:eastAsia="Arial"/>
            <w:lang w:val="en-US"/>
          </w:rPr>
          <w:t>ZOOTOPIA BUT IN 7 DIFFERENT GENRES</w:t>
        </w:r>
      </w:hyperlink>
      <w:r w:rsidR="005F5756">
        <w:rPr>
          <w:rStyle w:val="Hyperlink"/>
          <w:rFonts w:eastAsia="Arial"/>
          <w:lang w:val="en-US"/>
        </w:rPr>
        <w:t>’</w:t>
      </w:r>
      <w:r w:rsidRPr="22D70DCA">
        <w:rPr>
          <w:rFonts w:eastAsia="Arial"/>
          <w:lang w:val="en-US"/>
        </w:rPr>
        <w:t xml:space="preserve"> </w:t>
      </w:r>
      <w:r w:rsidR="00D46500">
        <w:rPr>
          <w:rFonts w:eastAsia="Arial"/>
          <w:lang w:val="en-US"/>
        </w:rPr>
        <w:t>[video]</w:t>
      </w:r>
      <w:r w:rsidRPr="22D70DCA">
        <w:rPr>
          <w:rFonts w:eastAsia="Arial"/>
          <w:lang w:val="en-US"/>
        </w:rPr>
        <w:t xml:space="preserve">, </w:t>
      </w:r>
      <w:r w:rsidRPr="008E0A84">
        <w:rPr>
          <w:rFonts w:eastAsia="Arial"/>
          <w:i/>
          <w:iCs/>
        </w:rPr>
        <w:t>Editing is Everything</w:t>
      </w:r>
      <w:r w:rsidRPr="22D70DCA">
        <w:rPr>
          <w:rFonts w:eastAsia="Arial"/>
        </w:rPr>
        <w:t xml:space="preserve">, YouTube, accessed </w:t>
      </w:r>
      <w:r w:rsidR="00D46500">
        <w:rPr>
          <w:rFonts w:eastAsia="Arial"/>
        </w:rPr>
        <w:t>11 October 2023.</w:t>
      </w:r>
    </w:p>
    <w:p w14:paraId="5DB3972D" w14:textId="57D5C360" w:rsidR="00F468C6" w:rsidRDefault="00F468C6" w:rsidP="006B559A">
      <w:pPr>
        <w:rPr>
          <w:rStyle w:val="Hyperlink"/>
          <w:rFonts w:ascii="Roboto" w:eastAsia="Roboto" w:hAnsi="Roboto" w:cs="Roboto"/>
          <w:color w:val="auto"/>
          <w:u w:val="none"/>
        </w:rPr>
      </w:pPr>
      <w:r w:rsidRPr="0042421F">
        <w:t xml:space="preserve">Goldfields Libraries (27 October 2020) </w:t>
      </w:r>
      <w:r w:rsidR="005F5756" w:rsidRPr="0042421F">
        <w:t>‘</w:t>
      </w:r>
      <w:hyperlink r:id="rId63">
        <w:r w:rsidRPr="0042421F">
          <w:rPr>
            <w:rStyle w:val="Hyperlink"/>
            <w:rFonts w:eastAsia="Roboto"/>
          </w:rPr>
          <w:t xml:space="preserve">Bren MacDibble - on writing </w:t>
        </w:r>
        <w:r w:rsidR="005F5756" w:rsidRPr="0042421F">
          <w:rPr>
            <w:rStyle w:val="Hyperlink"/>
            <w:rFonts w:eastAsia="Roboto"/>
          </w:rPr>
          <w:t>“</w:t>
        </w:r>
        <w:r w:rsidRPr="0042421F">
          <w:rPr>
            <w:rStyle w:val="Hyperlink"/>
            <w:rFonts w:eastAsia="Roboto"/>
          </w:rPr>
          <w:t>Across the Risen Sea</w:t>
        </w:r>
        <w:r w:rsidR="005F5756" w:rsidRPr="0042421F">
          <w:rPr>
            <w:rStyle w:val="Hyperlink"/>
            <w:rFonts w:eastAsia="Roboto"/>
          </w:rPr>
          <w:t>”’</w:t>
        </w:r>
        <w:r w:rsidRPr="0042421F">
          <w:rPr>
            <w:rStyle w:val="Hyperlink"/>
            <w:rFonts w:eastAsia="Roboto"/>
          </w:rPr>
          <w:t xml:space="preserve"> [video]</w:t>
        </w:r>
      </w:hyperlink>
      <w:r w:rsidRPr="0042421F">
        <w:rPr>
          <w:rStyle w:val="Hyperlink"/>
          <w:rFonts w:eastAsia="Roboto"/>
          <w:u w:val="none"/>
        </w:rPr>
        <w:t xml:space="preserve">, </w:t>
      </w:r>
      <w:r w:rsidRPr="0042421F">
        <w:rPr>
          <w:rStyle w:val="Hyperlink"/>
          <w:rFonts w:eastAsia="Roboto"/>
          <w:i/>
          <w:iCs/>
          <w:color w:val="auto"/>
          <w:u w:val="none"/>
        </w:rPr>
        <w:t xml:space="preserve">Goldfields Libraries, </w:t>
      </w:r>
      <w:r w:rsidRPr="0042421F">
        <w:rPr>
          <w:rStyle w:val="Hyperlink"/>
          <w:rFonts w:eastAsia="Roboto"/>
          <w:color w:val="auto"/>
          <w:u w:val="none"/>
        </w:rPr>
        <w:t>YouTube</w:t>
      </w:r>
      <w:r w:rsidRPr="00A20A02">
        <w:rPr>
          <w:rStyle w:val="Hyperlink"/>
          <w:rFonts w:ascii="Roboto" w:eastAsia="Roboto" w:hAnsi="Roboto" w:cs="Roboto"/>
          <w:color w:val="auto"/>
          <w:u w:val="none"/>
        </w:rPr>
        <w:t xml:space="preserve">, </w:t>
      </w:r>
      <w:r w:rsidRPr="0042421F">
        <w:rPr>
          <w:rStyle w:val="Hyperlink"/>
          <w:rFonts w:eastAsia="Roboto"/>
          <w:color w:val="auto"/>
          <w:u w:val="none"/>
        </w:rPr>
        <w:t>accessed 11 October 2023.</w:t>
      </w:r>
    </w:p>
    <w:p w14:paraId="0774FFE7" w14:textId="230E0251" w:rsidR="007C54D6" w:rsidRPr="00F468C6" w:rsidRDefault="007C54D6" w:rsidP="007C54D6">
      <w:r w:rsidRPr="007C54D6">
        <w:t xml:space="preserve">Graham S </w:t>
      </w:r>
      <w:r w:rsidR="004B3CA8">
        <w:t>and</w:t>
      </w:r>
      <w:r w:rsidRPr="007C54D6">
        <w:t xml:space="preserve"> Sandmel K (2011) 'The process writing approach: A meta-analysis</w:t>
      </w:r>
      <w:r w:rsidR="004B3CA8">
        <w:t>’,</w:t>
      </w:r>
      <w:r w:rsidRPr="007C54D6">
        <w:t xml:space="preserve"> </w:t>
      </w:r>
      <w:r w:rsidRPr="004B3CA8">
        <w:rPr>
          <w:i/>
          <w:iCs/>
        </w:rPr>
        <w:t>The Journal of Educational Research</w:t>
      </w:r>
      <w:r>
        <w:t>,</w:t>
      </w:r>
      <w:r w:rsidRPr="007C54D6">
        <w:t>104(6)</w:t>
      </w:r>
      <w:r w:rsidR="0042421F">
        <w:t>:</w:t>
      </w:r>
      <w:r w:rsidRPr="007C54D6">
        <w:t>396</w:t>
      </w:r>
      <w:r w:rsidR="004B3CA8">
        <w:t>–</w:t>
      </w:r>
      <w:r w:rsidRPr="007C54D6">
        <w:t>407</w:t>
      </w:r>
      <w:r>
        <w:t>.</w:t>
      </w:r>
    </w:p>
    <w:p w14:paraId="64A1C82A" w14:textId="3EB51669" w:rsidR="00973D6A" w:rsidRDefault="00973D6A" w:rsidP="00DC4E22">
      <w:r>
        <w:t xml:space="preserve">Greer C (1920) </w:t>
      </w:r>
      <w:hyperlink r:id="rId64" w:history="1">
        <w:r w:rsidRPr="008E0A84">
          <w:rPr>
            <w:rStyle w:val="Hyperlink"/>
            <w:i/>
            <w:iCs/>
          </w:rPr>
          <w:t>School and Home Cooking</w:t>
        </w:r>
      </w:hyperlink>
      <w:r>
        <w:t>, Project Gutenberg website, accessed 11 October 2023</w:t>
      </w:r>
      <w:r w:rsidR="005F5756">
        <w:t>.</w:t>
      </w:r>
    </w:p>
    <w:p w14:paraId="7636316B" w14:textId="62B91EB3" w:rsidR="0032352E" w:rsidRDefault="0032352E" w:rsidP="0032352E">
      <w:r>
        <w:t xml:space="preserve">Griffith University (2023) </w:t>
      </w:r>
      <w:hyperlink r:id="rId65" w:anchor=":~:text=Look%20at%20the%20words%20and,or%20antonym%20in%20the%20text.&amp;text=Look%20at%20information%20given%20later,to%20give%20you%20a%20clue.&amp;text=Look%20to%20see%20if%20there,word%20in%20the%20unknown%20word.">
        <w:r w:rsidRPr="008E0A84">
          <w:rPr>
            <w:rStyle w:val="Hyperlink"/>
          </w:rPr>
          <w:t>Inferring meaning of unfamiliar words</w:t>
        </w:r>
      </w:hyperlink>
      <w:r w:rsidR="00743BBE" w:rsidRPr="008E0A84">
        <w:t>,</w:t>
      </w:r>
      <w:r>
        <w:t xml:space="preserve"> </w:t>
      </w:r>
      <w:r w:rsidR="00533E57" w:rsidRPr="008E0A84">
        <w:rPr>
          <w:i/>
          <w:iCs/>
        </w:rPr>
        <w:t>PTE Success – The Skills You Need</w:t>
      </w:r>
      <w:r w:rsidR="00533E57">
        <w:t xml:space="preserve">, </w:t>
      </w:r>
      <w:r>
        <w:t>Future Learn</w:t>
      </w:r>
      <w:r w:rsidR="00533E57">
        <w:t xml:space="preserve"> website</w:t>
      </w:r>
      <w:r>
        <w:t>, accessed 14 September 2023.</w:t>
      </w:r>
    </w:p>
    <w:p w14:paraId="7EA09237" w14:textId="1297A7EF" w:rsidR="00E76953" w:rsidRPr="002B0BC5" w:rsidRDefault="5DB12AEB" w:rsidP="22D70DCA">
      <w:r w:rsidRPr="22D70DCA">
        <w:rPr>
          <w:rFonts w:eastAsia="Arial"/>
        </w:rPr>
        <w:t xml:space="preserve">Grimm J and Grimm W (1823) </w:t>
      </w:r>
      <w:hyperlink r:id="rId66">
        <w:r w:rsidRPr="00D11890">
          <w:rPr>
            <w:rStyle w:val="Hyperlink"/>
            <w:rFonts w:eastAsia="Arial"/>
            <w:i/>
            <w:iCs/>
          </w:rPr>
          <w:t>Grimms’ Fairy Tales</w:t>
        </w:r>
      </w:hyperlink>
      <w:r w:rsidRPr="22D70DCA">
        <w:rPr>
          <w:rFonts w:eastAsia="Arial"/>
        </w:rPr>
        <w:t>, Project Gutenberg website, accessed 22 September 2023.</w:t>
      </w:r>
    </w:p>
    <w:p w14:paraId="4AA9F68A" w14:textId="458F9312" w:rsidR="00E76953" w:rsidRPr="002B0BC5" w:rsidRDefault="00E76953" w:rsidP="0032352E">
      <w:bookmarkStart w:id="83" w:name="_Hlk152161234"/>
      <w:r>
        <w:t xml:space="preserve">Hamilton </w:t>
      </w:r>
      <w:r w:rsidR="00A30ACF">
        <w:t>J (</w:t>
      </w:r>
      <w:r w:rsidR="002C587B">
        <w:t xml:space="preserve">2023) </w:t>
      </w:r>
      <w:hyperlink r:id="rId67">
        <w:r w:rsidR="002C587B" w:rsidRPr="00902563">
          <w:rPr>
            <w:rStyle w:val="Hyperlink"/>
          </w:rPr>
          <w:t xml:space="preserve">‘Not in the </w:t>
        </w:r>
        <w:r w:rsidR="001C2E7A" w:rsidRPr="00902563">
          <w:rPr>
            <w:rStyle w:val="Hyperlink"/>
          </w:rPr>
          <w:t>L</w:t>
        </w:r>
        <w:r w:rsidR="002C587B" w:rsidRPr="00902563">
          <w:rPr>
            <w:rStyle w:val="Hyperlink"/>
          </w:rPr>
          <w:t xml:space="preserve">esson </w:t>
        </w:r>
        <w:r w:rsidR="001C2E7A" w:rsidRPr="00902563">
          <w:rPr>
            <w:rStyle w:val="Hyperlink"/>
          </w:rPr>
          <w:t>P</w:t>
        </w:r>
        <w:r w:rsidR="002C587B" w:rsidRPr="00902563">
          <w:rPr>
            <w:rStyle w:val="Hyperlink"/>
          </w:rPr>
          <w:t>lan’</w:t>
        </w:r>
      </w:hyperlink>
      <w:r w:rsidR="00902563">
        <w:rPr>
          <w:rStyle w:val="Hyperlink"/>
        </w:rPr>
        <w:t xml:space="preserve"> [audio]</w:t>
      </w:r>
      <w:r w:rsidR="00455C15">
        <w:rPr>
          <w:rStyle w:val="Hyperlink"/>
          <w:u w:val="none"/>
        </w:rPr>
        <w:t>,</w:t>
      </w:r>
      <w:r w:rsidR="002B0BC5">
        <w:rPr>
          <w:rStyle w:val="Hyperlink"/>
          <w:u w:val="none"/>
        </w:rPr>
        <w:t xml:space="preserve"> </w:t>
      </w:r>
      <w:r w:rsidR="002B0BC5" w:rsidRPr="00D11890">
        <w:rPr>
          <w:rStyle w:val="Hyperlink"/>
          <w:i/>
          <w:iCs/>
          <w:color w:val="auto"/>
          <w:u w:val="none"/>
        </w:rPr>
        <w:t>The Moth</w:t>
      </w:r>
      <w:r w:rsidR="002B0BC5">
        <w:rPr>
          <w:rStyle w:val="Hyperlink"/>
          <w:color w:val="auto"/>
          <w:u w:val="none"/>
        </w:rPr>
        <w:t xml:space="preserve"> website, accessed 12 October 2023.</w:t>
      </w:r>
    </w:p>
    <w:bookmarkEnd w:id="83"/>
    <w:p w14:paraId="7D42ACD3" w14:textId="1A638EF4" w:rsidR="0043723D" w:rsidRDefault="0043723D" w:rsidP="0043723D">
      <w:r>
        <w:t xml:space="preserve">Harvard Graduate School of Education (2022) </w:t>
      </w:r>
      <w:hyperlink r:id="rId68" w:history="1">
        <w:r w:rsidRPr="00E0566C">
          <w:rPr>
            <w:rStyle w:val="Hyperlink"/>
            <w:i/>
            <w:iCs/>
          </w:rPr>
          <w:t>Project Zero</w:t>
        </w:r>
        <w:r w:rsidR="00902563">
          <w:rPr>
            <w:rStyle w:val="Hyperlink"/>
            <w:i/>
            <w:iCs/>
          </w:rPr>
          <w:t>’s</w:t>
        </w:r>
        <w:r w:rsidRPr="00E0566C">
          <w:rPr>
            <w:rStyle w:val="Hyperlink"/>
            <w:i/>
            <w:iCs/>
          </w:rPr>
          <w:t xml:space="preserve"> Thinking Routine Toolbox</w:t>
        </w:r>
      </w:hyperlink>
      <w:r>
        <w:t>, Project Zero website, accessed 20 June 2023.</w:t>
      </w:r>
    </w:p>
    <w:p w14:paraId="649C7CCA" w14:textId="3F41271C" w:rsidR="007C54D6" w:rsidRPr="00A37118" w:rsidRDefault="007C54D6" w:rsidP="007C54D6">
      <w:r>
        <w:t xml:space="preserve">Hattie J </w:t>
      </w:r>
      <w:r w:rsidR="0042421F">
        <w:t>and</w:t>
      </w:r>
      <w:r>
        <w:t xml:space="preserve"> Timperley H </w:t>
      </w:r>
      <w:r w:rsidR="0042421F">
        <w:t>(</w:t>
      </w:r>
      <w:r>
        <w:t>2007</w:t>
      </w:r>
      <w:r w:rsidR="0042421F">
        <w:t>)</w:t>
      </w:r>
      <w:r>
        <w:t xml:space="preserve"> ‘The power of feedback’, </w:t>
      </w:r>
      <w:r w:rsidRPr="004B3CA8">
        <w:rPr>
          <w:i/>
          <w:iCs/>
        </w:rPr>
        <w:t>Review of Educational Research</w:t>
      </w:r>
      <w:r>
        <w:t>, 77</w:t>
      </w:r>
      <w:r w:rsidR="004B3CA8">
        <w:t>(</w:t>
      </w:r>
      <w:r>
        <w:t>1</w:t>
      </w:r>
      <w:r w:rsidR="004B3CA8">
        <w:t>):</w:t>
      </w:r>
      <w:r>
        <w:t>81</w:t>
      </w:r>
      <w:r w:rsidR="004B3CA8">
        <w:t>–</w:t>
      </w:r>
      <w:r>
        <w:t>112.</w:t>
      </w:r>
    </w:p>
    <w:p w14:paraId="6D5B2700" w14:textId="788092BD" w:rsidR="003E2174" w:rsidRDefault="003E2174" w:rsidP="003E2174">
      <w:r>
        <w:t xml:space="preserve">Herriman G (4 April 1921) </w:t>
      </w:r>
      <w:hyperlink r:id="rId69" w:history="1">
        <w:r w:rsidRPr="00D11890">
          <w:rPr>
            <w:rStyle w:val="Hyperlink"/>
            <w:i/>
            <w:iCs/>
          </w:rPr>
          <w:t>Krazy Kat</w:t>
        </w:r>
      </w:hyperlink>
      <w:r>
        <w:t>, Comicstrip library website, accessed 11 October 2023.</w:t>
      </w:r>
    </w:p>
    <w:p w14:paraId="72BD9AA6" w14:textId="04E44052" w:rsidR="000B650F" w:rsidRPr="0074484A" w:rsidRDefault="000B650F" w:rsidP="0043723D">
      <w:pPr>
        <w:rPr>
          <w:noProof/>
        </w:rPr>
      </w:pPr>
      <w:r>
        <w:t xml:space="preserve">Hochman </w:t>
      </w:r>
      <w:r w:rsidR="006B0006">
        <w:t>J and Wexler N (</w:t>
      </w:r>
      <w:r w:rsidR="00D516D6">
        <w:t xml:space="preserve">2017) </w:t>
      </w:r>
      <w:r w:rsidR="00D516D6">
        <w:rPr>
          <w:i/>
          <w:iCs/>
        </w:rPr>
        <w:t>The Writing Revolution</w:t>
      </w:r>
      <w:r w:rsidR="004765AB">
        <w:t>:</w:t>
      </w:r>
      <w:r w:rsidR="0074484A">
        <w:t xml:space="preserve"> </w:t>
      </w:r>
      <w:r w:rsidR="00E722A2" w:rsidRPr="0074484A">
        <w:rPr>
          <w:i/>
          <w:iCs/>
        </w:rPr>
        <w:t xml:space="preserve">a guide to </w:t>
      </w:r>
      <w:r w:rsidR="0063329A" w:rsidRPr="0074484A">
        <w:rPr>
          <w:i/>
          <w:iCs/>
        </w:rPr>
        <w:t xml:space="preserve">advancing </w:t>
      </w:r>
      <w:r w:rsidR="007524BD" w:rsidRPr="0074484A">
        <w:rPr>
          <w:i/>
          <w:iCs/>
        </w:rPr>
        <w:t>thinking</w:t>
      </w:r>
      <w:r w:rsidR="0063329A" w:rsidRPr="0074484A">
        <w:rPr>
          <w:i/>
          <w:iCs/>
        </w:rPr>
        <w:t xml:space="preserve"> th</w:t>
      </w:r>
      <w:r w:rsidR="00EF4B2B">
        <w:rPr>
          <w:i/>
          <w:iCs/>
        </w:rPr>
        <w:t>r</w:t>
      </w:r>
      <w:r w:rsidR="0063329A" w:rsidRPr="0074484A">
        <w:rPr>
          <w:i/>
          <w:iCs/>
        </w:rPr>
        <w:t>oug</w:t>
      </w:r>
      <w:r w:rsidR="007524BD" w:rsidRPr="0074484A">
        <w:rPr>
          <w:i/>
          <w:iCs/>
        </w:rPr>
        <w:t>h writing in all subject</w:t>
      </w:r>
      <w:r w:rsidR="0074484A" w:rsidRPr="0074484A">
        <w:rPr>
          <w:i/>
          <w:iCs/>
        </w:rPr>
        <w:t>s and grades</w:t>
      </w:r>
      <w:r w:rsidR="0074484A">
        <w:rPr>
          <w:i/>
          <w:iCs/>
        </w:rPr>
        <w:t xml:space="preserve">, </w:t>
      </w:r>
      <w:r w:rsidR="00012A21">
        <w:t>Jossey-Bass</w:t>
      </w:r>
      <w:r w:rsidR="007D460C">
        <w:t xml:space="preserve">, </w:t>
      </w:r>
      <w:r w:rsidR="007E4A33">
        <w:t>San Francisco</w:t>
      </w:r>
      <w:r w:rsidR="003D4FD1">
        <w:t>.</w:t>
      </w:r>
    </w:p>
    <w:p w14:paraId="66D333DC" w14:textId="429F5D46" w:rsidR="008051E8" w:rsidRPr="00E829CE" w:rsidRDefault="008051E8" w:rsidP="008051E8">
      <w:pPr>
        <w:rPr>
          <w:rStyle w:val="Emphasis"/>
          <w:i w:val="0"/>
          <w:iCs w:val="0"/>
        </w:rPr>
      </w:pPr>
      <w:r>
        <w:rPr>
          <w:rStyle w:val="Emphasis"/>
          <w:i w:val="0"/>
          <w:iCs w:val="0"/>
        </w:rPr>
        <w:t xml:space="preserve">JoBlo Animated Videos (29 August 2019) </w:t>
      </w:r>
      <w:r w:rsidR="004F5550">
        <w:rPr>
          <w:rStyle w:val="Emphasis"/>
          <w:i w:val="0"/>
          <w:iCs w:val="0"/>
        </w:rPr>
        <w:t>‘</w:t>
      </w:r>
      <w:proofErr w:type="spellStart"/>
      <w:r>
        <w:fldChar w:fldCharType="begin"/>
      </w:r>
      <w:r>
        <w:instrText>HYPERLINK "https://www.youtube.com/watch?v=kpOJU6tLG8o"</w:instrText>
      </w:r>
      <w:r>
        <w:fldChar w:fldCharType="separate"/>
      </w:r>
      <w:r w:rsidRPr="00FF467A">
        <w:rPr>
          <w:rStyle w:val="Hyperlink"/>
        </w:rPr>
        <w:t>Ferngully</w:t>
      </w:r>
      <w:proofErr w:type="spellEnd"/>
      <w:r w:rsidRPr="00FF467A">
        <w:rPr>
          <w:rStyle w:val="Hyperlink"/>
        </w:rPr>
        <w:t xml:space="preserve"> clips</w:t>
      </w:r>
      <w:r>
        <w:rPr>
          <w:rStyle w:val="Hyperlink"/>
        </w:rPr>
        <w:fldChar w:fldCharType="end"/>
      </w:r>
      <w:r w:rsidR="00EF4B2B">
        <w:rPr>
          <w:rStyle w:val="Hyperlink"/>
        </w:rPr>
        <w:t xml:space="preserve"> &amp; Trailer (1992)</w:t>
      </w:r>
      <w:r w:rsidR="004F5550">
        <w:rPr>
          <w:rStyle w:val="Hyperlink"/>
        </w:rPr>
        <w:t>’</w:t>
      </w:r>
      <w:r w:rsidR="00EF4B2B">
        <w:rPr>
          <w:rStyle w:val="Hyperlink"/>
        </w:rPr>
        <w:t xml:space="preserve"> </w:t>
      </w:r>
      <w:r w:rsidR="004F5550">
        <w:rPr>
          <w:rStyle w:val="Hyperlink"/>
        </w:rPr>
        <w:t>[video]</w:t>
      </w:r>
      <w:r>
        <w:rPr>
          <w:rStyle w:val="Emphasis"/>
          <w:i w:val="0"/>
          <w:iCs w:val="0"/>
        </w:rPr>
        <w:t xml:space="preserve">, </w:t>
      </w:r>
      <w:r w:rsidRPr="00BA5CD5">
        <w:rPr>
          <w:rStyle w:val="Emphasis"/>
        </w:rPr>
        <w:t>JoBlo Animated Videos</w:t>
      </w:r>
      <w:r>
        <w:rPr>
          <w:rStyle w:val="Emphasis"/>
          <w:i w:val="0"/>
          <w:iCs w:val="0"/>
        </w:rPr>
        <w:t>, YouTube, accessed 11 October 2023.</w:t>
      </w:r>
    </w:p>
    <w:p w14:paraId="48960BD0" w14:textId="77777777" w:rsidR="00305390" w:rsidRDefault="00305390" w:rsidP="00DC4E22">
      <w:r>
        <w:t xml:space="preserve">Lawson L (n.d.) </w:t>
      </w:r>
      <w:hyperlink r:id="rId70" w:history="1">
        <w:r w:rsidRPr="00D11890">
          <w:rPr>
            <w:rStyle w:val="Hyperlink"/>
            <w:i/>
            <w:iCs/>
          </w:rPr>
          <w:t>Bedtime</w:t>
        </w:r>
      </w:hyperlink>
      <w:r>
        <w:t>, public domain poetry website, accessed 11 October 2023.</w:t>
      </w:r>
    </w:p>
    <w:p w14:paraId="0AB1BAF3" w14:textId="11D72048" w:rsidR="00F3694B" w:rsidRDefault="00AA7A63" w:rsidP="00F3694B">
      <w:r>
        <w:t>Literary Devices</w:t>
      </w:r>
      <w:r w:rsidR="00FE66A4">
        <w:t xml:space="preserve"> </w:t>
      </w:r>
      <w:r w:rsidR="000E05C8">
        <w:t>(</w:t>
      </w:r>
      <w:r w:rsidR="00FE66A4">
        <w:t>2023</w:t>
      </w:r>
      <w:r w:rsidR="000E05C8">
        <w:t>)</w:t>
      </w:r>
      <w:r w:rsidR="0088073A">
        <w:t xml:space="preserve"> </w:t>
      </w:r>
      <w:hyperlink r:id="rId71" w:anchor="gti_C" w:history="1">
        <w:r w:rsidR="00F3694B" w:rsidRPr="00D11890">
          <w:rPr>
            <w:rStyle w:val="Hyperlink"/>
            <w:i/>
            <w:iCs/>
          </w:rPr>
          <w:t>Literary Devices and Literary Terms - The Complete List</w:t>
        </w:r>
      </w:hyperlink>
      <w:r w:rsidR="00AA317A">
        <w:rPr>
          <w:rStyle w:val="Hyperlink"/>
        </w:rPr>
        <w:t>, Literary Devices website,</w:t>
      </w:r>
      <w:r w:rsidR="000E05C8">
        <w:t xml:space="preserve"> accessed </w:t>
      </w:r>
      <w:r w:rsidR="00C61C19">
        <w:t>11 September 2023</w:t>
      </w:r>
      <w:r w:rsidR="003D4FD1">
        <w:t>.</w:t>
      </w:r>
    </w:p>
    <w:p w14:paraId="5E4C346B" w14:textId="1B19AFF8" w:rsidR="00E63A04" w:rsidRPr="003C0C99" w:rsidRDefault="00E63A04" w:rsidP="00F3694B">
      <w:r>
        <w:t>Moon B (</w:t>
      </w:r>
      <w:r w:rsidR="00DE1726">
        <w:t xml:space="preserve">2005) </w:t>
      </w:r>
      <w:r w:rsidR="00D82C33">
        <w:rPr>
          <w:i/>
          <w:iCs/>
        </w:rPr>
        <w:t xml:space="preserve">Literary </w:t>
      </w:r>
      <w:r w:rsidR="003C0C99">
        <w:rPr>
          <w:i/>
          <w:iCs/>
        </w:rPr>
        <w:t>Term</w:t>
      </w:r>
      <w:r w:rsidR="007C54D6">
        <w:rPr>
          <w:i/>
          <w:iCs/>
        </w:rPr>
        <w:t>s</w:t>
      </w:r>
      <w:r w:rsidR="003C0C99">
        <w:rPr>
          <w:i/>
          <w:iCs/>
        </w:rPr>
        <w:t xml:space="preserve">: a practical glossary, </w:t>
      </w:r>
      <w:r w:rsidR="00075805">
        <w:t>Chalkface Press, Cottesloe</w:t>
      </w:r>
      <w:r w:rsidR="003D4FD1">
        <w:t>.</w:t>
      </w:r>
    </w:p>
    <w:p w14:paraId="1F42AF9B" w14:textId="77777777" w:rsidR="00D11890" w:rsidRPr="00C64362" w:rsidRDefault="00D11890" w:rsidP="00D11890">
      <w:r w:rsidRPr="00C64362">
        <w:t xml:space="preserve">Movie Trailer Locker (23 February 2015) </w:t>
      </w:r>
      <w:hyperlink r:id="rId72" w:history="1">
        <w:r>
          <w:rPr>
            <w:rStyle w:val="Hyperlink"/>
          </w:rPr>
          <w:t>The Great Mouse Detective (1986) Trailer [video]</w:t>
        </w:r>
      </w:hyperlink>
      <w:r w:rsidRPr="00C64362">
        <w:t xml:space="preserve">, </w:t>
      </w:r>
      <w:r w:rsidRPr="00C64362">
        <w:rPr>
          <w:i/>
          <w:iCs/>
        </w:rPr>
        <w:t>Movie Trailer Locker</w:t>
      </w:r>
      <w:r w:rsidRPr="00C64362">
        <w:t>, YouTube, accessed 16 October 2023.</w:t>
      </w:r>
    </w:p>
    <w:p w14:paraId="6430C2FF" w14:textId="2F5C6315" w:rsidR="00FC5A07" w:rsidRPr="00C66A6D" w:rsidRDefault="17CF4E60" w:rsidP="22D70DCA">
      <w:r w:rsidRPr="22D70DCA">
        <w:rPr>
          <w:rFonts w:eastAsia="Arial"/>
        </w:rPr>
        <w:t>Ms Duckworth (7 March 2021)</w:t>
      </w:r>
      <w:r w:rsidRPr="22D70DCA">
        <w:rPr>
          <w:rFonts w:eastAsia="Arial"/>
          <w:i/>
          <w:iCs/>
        </w:rPr>
        <w:t>,</w:t>
      </w:r>
      <w:r w:rsidRPr="22D70DCA">
        <w:rPr>
          <w:rFonts w:eastAsia="Arial"/>
        </w:rPr>
        <w:t xml:space="preserve"> </w:t>
      </w:r>
      <w:r w:rsidR="00307C1D">
        <w:rPr>
          <w:rFonts w:eastAsia="Arial"/>
        </w:rPr>
        <w:t>‘</w:t>
      </w:r>
      <w:hyperlink r:id="rId73">
        <w:r w:rsidRPr="22D70DCA">
          <w:rPr>
            <w:rStyle w:val="Hyperlink"/>
            <w:rFonts w:eastAsia="Arial"/>
          </w:rPr>
          <w:t>Micro lesson: embedding quotations</w:t>
        </w:r>
      </w:hyperlink>
      <w:r w:rsidR="00307C1D">
        <w:rPr>
          <w:rStyle w:val="Hyperlink"/>
          <w:rFonts w:eastAsia="Arial"/>
        </w:rPr>
        <w:t>’ [video]</w:t>
      </w:r>
      <w:r w:rsidRPr="22D70DCA">
        <w:rPr>
          <w:rFonts w:eastAsia="Arial"/>
        </w:rPr>
        <w:t xml:space="preserve">, </w:t>
      </w:r>
      <w:r w:rsidRPr="00D11890">
        <w:rPr>
          <w:rFonts w:eastAsia="Arial"/>
          <w:i/>
          <w:iCs/>
          <w:color w:val="131313"/>
        </w:rPr>
        <w:t>Ms Duckworth’s Classroom</w:t>
      </w:r>
      <w:r w:rsidRPr="22D70DCA">
        <w:rPr>
          <w:rFonts w:eastAsia="Arial"/>
          <w:color w:val="131313"/>
        </w:rPr>
        <w:t>,</w:t>
      </w:r>
      <w:r w:rsidRPr="22D70DCA">
        <w:rPr>
          <w:rFonts w:ascii="Roboto" w:eastAsia="Roboto" w:hAnsi="Roboto" w:cs="Roboto"/>
          <w:color w:val="131313"/>
          <w:sz w:val="21"/>
          <w:szCs w:val="21"/>
        </w:rPr>
        <w:t xml:space="preserve"> </w:t>
      </w:r>
      <w:r w:rsidRPr="22D70DCA">
        <w:rPr>
          <w:rFonts w:eastAsia="Arial"/>
        </w:rPr>
        <w:t>YouTube, accessed 22 September 2022.</w:t>
      </w:r>
    </w:p>
    <w:p w14:paraId="1985B3F4" w14:textId="2D418C21" w:rsidR="00FC5A07" w:rsidRDefault="17CF4E60" w:rsidP="22D70DCA">
      <w:pPr>
        <w:rPr>
          <w:rFonts w:eastAsia="Arial"/>
        </w:rPr>
      </w:pPr>
      <w:r w:rsidRPr="22D70DCA">
        <w:rPr>
          <w:rFonts w:eastAsia="Arial"/>
        </w:rPr>
        <w:t xml:space="preserve">National Council of Teachers of English (2020) </w:t>
      </w:r>
      <w:hyperlink r:id="rId74">
        <w:r w:rsidRPr="00D11890">
          <w:rPr>
            <w:rStyle w:val="Hyperlink"/>
            <w:rFonts w:eastAsia="Arial"/>
            <w:i/>
            <w:iCs/>
          </w:rPr>
          <w:t>Comic creator</w:t>
        </w:r>
      </w:hyperlink>
      <w:r w:rsidRPr="22D70DCA">
        <w:rPr>
          <w:rFonts w:eastAsia="Arial"/>
        </w:rPr>
        <w:t>, National Council of Teachers of English website, accessed 22 September 2023.</w:t>
      </w:r>
    </w:p>
    <w:p w14:paraId="07A80DD3" w14:textId="2862D4DF" w:rsidR="00201520" w:rsidRPr="00C66A6D" w:rsidRDefault="00201520" w:rsidP="22D70DCA">
      <w:r>
        <w:rPr>
          <w:rStyle w:val="ui-provider"/>
        </w:rPr>
        <w:t>NESA (NSW Education Standards Authority) (2021)</w:t>
      </w:r>
      <w:r w:rsidR="004B3CA8">
        <w:rPr>
          <w:rStyle w:val="ui-provider"/>
        </w:rPr>
        <w:t xml:space="preserve"> </w:t>
      </w:r>
      <w:hyperlink r:id="rId75" w:tgtFrame="_blank" w:tooltip="https://educationstandards.nsw.edu.au/wps/portal/nesa/k-10/understanding-the-curriculum/assessment/assessment-principles" w:history="1">
        <w:r>
          <w:rPr>
            <w:rStyle w:val="Hyperlink"/>
            <w:i/>
            <w:iCs/>
          </w:rPr>
          <w:t>Assessment Principles</w:t>
        </w:r>
      </w:hyperlink>
      <w:r>
        <w:rPr>
          <w:rStyle w:val="ui-provider"/>
        </w:rPr>
        <w:t>, NESA website, accessed 6 March 2023</w:t>
      </w:r>
      <w:r w:rsidR="004B3CA8">
        <w:rPr>
          <w:rStyle w:val="ui-provider"/>
        </w:rPr>
        <w:t>.</w:t>
      </w:r>
    </w:p>
    <w:p w14:paraId="5578D1F5" w14:textId="77777777" w:rsidR="001B4324" w:rsidRPr="00C66A6D" w:rsidRDefault="001B4324" w:rsidP="001B4324">
      <w:r w:rsidRPr="00DC4E22">
        <w:t xml:space="preserve">Orwell G (1945) </w:t>
      </w:r>
      <w:hyperlink r:id="rId76" w:anchor="part32">
        <w:r w:rsidRPr="00751BF2">
          <w:rPr>
            <w:rStyle w:val="Hyperlink"/>
            <w:i/>
            <w:iCs/>
          </w:rPr>
          <w:t>The Sporting Spirit</w:t>
        </w:r>
      </w:hyperlink>
      <w:r w:rsidRPr="00DC4E22">
        <w:t xml:space="preserve">, </w:t>
      </w:r>
      <w:r w:rsidRPr="00C66A6D">
        <w:t>Fifty Orwell Essays, Project Gutenberg website, accessed 11 October 2023.</w:t>
      </w:r>
    </w:p>
    <w:p w14:paraId="3FA1BAF4" w14:textId="3FCE2420" w:rsidR="00FC5A07" w:rsidRPr="00C66A6D" w:rsidRDefault="17CF4E60" w:rsidP="22D70DCA">
      <w:r w:rsidRPr="22D70DCA">
        <w:rPr>
          <w:rFonts w:eastAsia="Arial"/>
        </w:rPr>
        <w:t xml:space="preserve">Partners for Youth empowerment (n.d.) </w:t>
      </w:r>
      <w:hyperlink r:id="rId77">
        <w:r w:rsidRPr="00D11890">
          <w:rPr>
            <w:rStyle w:val="Hyperlink"/>
            <w:rFonts w:eastAsia="Arial"/>
            <w:i/>
            <w:iCs/>
            <w:color w:val="0070C0"/>
          </w:rPr>
          <w:t xml:space="preserve">The Power </w:t>
        </w:r>
        <w:r w:rsidR="00903041">
          <w:rPr>
            <w:rStyle w:val="Hyperlink"/>
            <w:rFonts w:eastAsia="Arial"/>
            <w:i/>
            <w:iCs/>
            <w:color w:val="0070C0"/>
          </w:rPr>
          <w:t>O</w:t>
        </w:r>
        <w:r w:rsidRPr="00D11890">
          <w:rPr>
            <w:rStyle w:val="Hyperlink"/>
            <w:rFonts w:eastAsia="Arial"/>
            <w:i/>
            <w:iCs/>
            <w:color w:val="0070C0"/>
          </w:rPr>
          <w:t xml:space="preserve">f </w:t>
        </w:r>
        <w:r w:rsidR="00903041">
          <w:rPr>
            <w:rStyle w:val="Hyperlink"/>
            <w:rFonts w:eastAsia="Arial"/>
            <w:i/>
            <w:iCs/>
            <w:color w:val="0070C0"/>
          </w:rPr>
          <w:t>I</w:t>
        </w:r>
        <w:r w:rsidRPr="00D11890">
          <w:rPr>
            <w:rStyle w:val="Hyperlink"/>
            <w:rFonts w:eastAsia="Arial"/>
            <w:i/>
            <w:iCs/>
            <w:color w:val="0070C0"/>
          </w:rPr>
          <w:t>magination</w:t>
        </w:r>
      </w:hyperlink>
      <w:r w:rsidRPr="22D70DCA">
        <w:rPr>
          <w:rFonts w:eastAsia="Arial"/>
          <w:color w:val="0070C0"/>
          <w:u w:val="single"/>
        </w:rPr>
        <w:t>,</w:t>
      </w:r>
      <w:r w:rsidRPr="22D70DCA">
        <w:rPr>
          <w:rFonts w:eastAsia="Arial"/>
        </w:rPr>
        <w:t xml:space="preserve"> Partners for Youth empowerment website, accessed 18 September 2023.</w:t>
      </w:r>
    </w:p>
    <w:p w14:paraId="35E8576A" w14:textId="6FB0448F" w:rsidR="0041676E" w:rsidRDefault="0041676E" w:rsidP="001934D9">
      <w:pPr>
        <w:rPr>
          <w:lang w:val="en-US"/>
        </w:rPr>
      </w:pPr>
      <w:r w:rsidRPr="003F7F5A">
        <w:t>Ph</w:t>
      </w:r>
      <w:r>
        <w:t>o</w:t>
      </w:r>
      <w:r w:rsidRPr="003F7F5A">
        <w:t>mm</w:t>
      </w:r>
      <w:r>
        <w:t>a</w:t>
      </w:r>
      <w:r w:rsidRPr="003F7F5A">
        <w:t>vanh</w:t>
      </w:r>
      <w:r>
        <w:t xml:space="preserve"> O</w:t>
      </w:r>
      <w:r w:rsidRPr="003F7F5A">
        <w:t xml:space="preserve"> (201</w:t>
      </w:r>
      <w:r>
        <w:t>6</w:t>
      </w:r>
      <w:r w:rsidRPr="003F7F5A">
        <w:t xml:space="preserve">) </w:t>
      </w:r>
      <w:r w:rsidRPr="003F7F5A">
        <w:rPr>
          <w:i/>
          <w:iCs/>
        </w:rPr>
        <w:t>Thai-riffic!</w:t>
      </w:r>
      <w:r w:rsidRPr="003F7F5A">
        <w:t xml:space="preserve"> </w:t>
      </w:r>
      <w:r w:rsidRPr="003F7F5A">
        <w:rPr>
          <w:lang w:val="en-US"/>
        </w:rPr>
        <w:t>Reproduced and made available for copying and communication by NSW Department of Education for its educational purposes, used with permission. This resource is licensed up until Ma</w:t>
      </w:r>
      <w:r>
        <w:rPr>
          <w:lang w:val="en-US"/>
        </w:rPr>
        <w:t>rch</w:t>
      </w:r>
      <w:r w:rsidRPr="003F7F5A">
        <w:rPr>
          <w:lang w:val="en-US"/>
        </w:rPr>
        <w:t xml:space="preserve"> 202</w:t>
      </w:r>
      <w:r>
        <w:rPr>
          <w:lang w:val="en-US"/>
        </w:rPr>
        <w:t>6</w:t>
      </w:r>
      <w:r w:rsidRPr="003F7F5A">
        <w:rPr>
          <w:lang w:val="en-US"/>
        </w:rPr>
        <w:t>.</w:t>
      </w:r>
    </w:p>
    <w:p w14:paraId="7BA6766A" w14:textId="52E0CB79" w:rsidR="00305390" w:rsidRDefault="00305390" w:rsidP="00DC4E22">
      <w:r w:rsidRPr="00C66A6D">
        <w:t>Project</w:t>
      </w:r>
      <w:r>
        <w:t xml:space="preserve"> Gutenberg Australia (2019) </w:t>
      </w:r>
      <w:hyperlink r:id="rId78" w:history="1">
        <w:r w:rsidRPr="00900FD8">
          <w:rPr>
            <w:rStyle w:val="Hyperlink"/>
          </w:rPr>
          <w:t>The First World War and ANZAC</w:t>
        </w:r>
      </w:hyperlink>
      <w:r>
        <w:t xml:space="preserve">, </w:t>
      </w:r>
      <w:hyperlink r:id="rId79" w:history="1">
        <w:r w:rsidRPr="00081C7E">
          <w:rPr>
            <w:rStyle w:val="Hyperlink"/>
          </w:rPr>
          <w:t>https://gutenberg.net.au</w:t>
        </w:r>
      </w:hyperlink>
      <w:r>
        <w:t xml:space="preserve"> website, accessed 11 October 2023.</w:t>
      </w:r>
    </w:p>
    <w:p w14:paraId="1A7E5318" w14:textId="75D15B6A" w:rsidR="00270C80" w:rsidRPr="00D11890" w:rsidRDefault="00345EE6" w:rsidP="00F3694B">
      <w:r w:rsidRPr="00D11890">
        <w:t xml:space="preserve">Quigley A (2020) </w:t>
      </w:r>
      <w:r w:rsidRPr="00D11890">
        <w:rPr>
          <w:i/>
          <w:iCs/>
        </w:rPr>
        <w:t>Closing the reading gap</w:t>
      </w:r>
      <w:r w:rsidRPr="00D11890">
        <w:t>, Routledge, London.</w:t>
      </w:r>
    </w:p>
    <w:p w14:paraId="59FA5329" w14:textId="20BC491A" w:rsidR="0015719C" w:rsidRPr="00D11890" w:rsidRDefault="00C7301B" w:rsidP="0015719C">
      <w:pPr>
        <w:rPr>
          <w:rFonts w:eastAsia="Roboto"/>
          <w:color w:val="0F0F0F"/>
        </w:rPr>
      </w:pPr>
      <w:r w:rsidRPr="00D11890">
        <w:t>Road</w:t>
      </w:r>
      <w:r w:rsidR="008F7F61" w:rsidRPr="00D11890">
        <w:t>show Films (</w:t>
      </w:r>
      <w:r w:rsidR="00BD2032" w:rsidRPr="00D11890">
        <w:t xml:space="preserve">15 March 2011), </w:t>
      </w:r>
      <w:r w:rsidR="00903041" w:rsidRPr="00D11890">
        <w:t>‘</w:t>
      </w:r>
      <w:hyperlink r:id="rId80" w:history="1">
        <w:r w:rsidR="0015719C" w:rsidRPr="00D11890">
          <w:rPr>
            <w:rStyle w:val="Hyperlink"/>
          </w:rPr>
          <w:t>Red Dog (2011) Official Trailer</w:t>
        </w:r>
      </w:hyperlink>
      <w:r w:rsidR="00903041" w:rsidRPr="00D11890">
        <w:rPr>
          <w:rStyle w:val="Hyperlink"/>
        </w:rPr>
        <w:t>’ [video]</w:t>
      </w:r>
      <w:r w:rsidR="0015719C" w:rsidRPr="00D11890">
        <w:t xml:space="preserve">, </w:t>
      </w:r>
      <w:r w:rsidR="0015719C" w:rsidRPr="00D11890">
        <w:rPr>
          <w:i/>
          <w:iCs/>
        </w:rPr>
        <w:t>Roadshow Films</w:t>
      </w:r>
      <w:r w:rsidR="0015719C" w:rsidRPr="00D11890">
        <w:t xml:space="preserve">, </w:t>
      </w:r>
      <w:r w:rsidR="0015719C" w:rsidRPr="00D11890">
        <w:rPr>
          <w:rFonts w:eastAsia="Roboto"/>
          <w:color w:val="0F0F0F"/>
        </w:rPr>
        <w:t>YouTube, accessed 11 October 2023.</w:t>
      </w:r>
    </w:p>
    <w:p w14:paraId="0DC0575A" w14:textId="2E99878F" w:rsidR="00C862B9" w:rsidRPr="00D11890" w:rsidRDefault="00C862B9" w:rsidP="00C862B9">
      <w:pPr>
        <w:rPr>
          <w:rFonts w:eastAsia="Roboto"/>
          <w:color w:val="0F0F0F"/>
        </w:rPr>
      </w:pPr>
      <w:r w:rsidRPr="00D11890">
        <w:t xml:space="preserve">Rotten Tomatoes Classic Trailers (13 December 2011), </w:t>
      </w:r>
      <w:r w:rsidR="005B7C86" w:rsidRPr="00D11890">
        <w:t>‘</w:t>
      </w:r>
      <w:hyperlink r:id="rId81" w:history="1">
        <w:r w:rsidRPr="00D11890">
          <w:rPr>
            <w:rStyle w:val="Hyperlink"/>
          </w:rPr>
          <w:t>Babe Official Trailer #1 - Miriam Margolyes Movie (1995)</w:t>
        </w:r>
      </w:hyperlink>
      <w:r w:rsidR="005B7C86" w:rsidRPr="00D11890">
        <w:rPr>
          <w:rStyle w:val="Hyperlink"/>
        </w:rPr>
        <w:t>’ [video]</w:t>
      </w:r>
      <w:r w:rsidRPr="00D11890">
        <w:t xml:space="preserve">, </w:t>
      </w:r>
      <w:r w:rsidRPr="00D11890">
        <w:rPr>
          <w:i/>
          <w:iCs/>
        </w:rPr>
        <w:t>Rotten Tomatoes</w:t>
      </w:r>
      <w:r w:rsidR="005B7C86" w:rsidRPr="00D11890">
        <w:rPr>
          <w:i/>
          <w:iCs/>
        </w:rPr>
        <w:t xml:space="preserve"> Classic Trailers</w:t>
      </w:r>
      <w:r w:rsidRPr="00D11890">
        <w:t xml:space="preserve">, </w:t>
      </w:r>
      <w:r w:rsidRPr="00D11890">
        <w:rPr>
          <w:rFonts w:eastAsia="Roboto"/>
          <w:color w:val="0F0F0F"/>
        </w:rPr>
        <w:t>YouTube, accessed 11 October 2023.</w:t>
      </w:r>
    </w:p>
    <w:p w14:paraId="54B9F1D3" w14:textId="2CC362C5" w:rsidR="004032BC" w:rsidRPr="00D11890" w:rsidRDefault="004032BC" w:rsidP="004032BC">
      <w:pPr>
        <w:rPr>
          <w:rFonts w:eastAsia="Roboto"/>
          <w:color w:val="0F0F0F"/>
        </w:rPr>
      </w:pPr>
      <w:r w:rsidRPr="00D11890">
        <w:rPr>
          <w:rFonts w:eastAsia="Roboto"/>
          <w:color w:val="0F0F0F"/>
        </w:rPr>
        <w:t>Rotten Tomatoes Classic Trailers (22 March 2017)</w:t>
      </w:r>
      <w:r w:rsidRPr="00D11890">
        <w:t xml:space="preserve"> </w:t>
      </w:r>
      <w:r w:rsidR="005B7C86" w:rsidRPr="00D11890">
        <w:t>‘</w:t>
      </w:r>
      <w:hyperlink r:id="rId82" w:history="1">
        <w:r w:rsidRPr="00D11890">
          <w:rPr>
            <w:rStyle w:val="Hyperlink"/>
          </w:rPr>
          <w:t>Monster House (2006) Official Trailer 1 - Mitchel Musso Movie</w:t>
        </w:r>
      </w:hyperlink>
      <w:r w:rsidR="005B7C86" w:rsidRPr="00D11890">
        <w:rPr>
          <w:rStyle w:val="Hyperlink"/>
        </w:rPr>
        <w:t>’ [video]</w:t>
      </w:r>
      <w:r w:rsidRPr="00D11890">
        <w:rPr>
          <w:rFonts w:eastAsia="Roboto"/>
          <w:color w:val="0F0F0F"/>
        </w:rPr>
        <w:t xml:space="preserve">, </w:t>
      </w:r>
      <w:r w:rsidRPr="00D11890">
        <w:rPr>
          <w:rFonts w:eastAsia="Roboto"/>
          <w:i/>
          <w:iCs/>
          <w:color w:val="0F0F0F"/>
        </w:rPr>
        <w:t xml:space="preserve">Rotten Tomatoes Classic Trailers, </w:t>
      </w:r>
      <w:r w:rsidRPr="00D11890">
        <w:rPr>
          <w:rFonts w:eastAsia="Roboto"/>
          <w:color w:val="0F0F0F"/>
        </w:rPr>
        <w:t>YouTube, accessed 16 October 2023.</w:t>
      </w:r>
    </w:p>
    <w:p w14:paraId="70DFE6E3" w14:textId="77777777" w:rsidR="00507892" w:rsidRPr="00D11890" w:rsidRDefault="00507892" w:rsidP="00507892">
      <w:pPr>
        <w:rPr>
          <w:rFonts w:eastAsia="Roboto"/>
          <w:color w:val="0F0F0F"/>
          <w:szCs w:val="22"/>
        </w:rPr>
      </w:pPr>
      <w:r w:rsidRPr="00D11890">
        <w:rPr>
          <w:rFonts w:eastAsia="Roboto"/>
          <w:color w:val="0F0F0F"/>
          <w:szCs w:val="22"/>
        </w:rPr>
        <w:t>Rotten Tomatoes Classic Trailers (28 February 2017)</w:t>
      </w:r>
      <w:r w:rsidRPr="00D11890">
        <w:rPr>
          <w:szCs w:val="22"/>
        </w:rPr>
        <w:t xml:space="preserve"> ‘</w:t>
      </w:r>
      <w:proofErr w:type="spellStart"/>
      <w:r>
        <w:fldChar w:fldCharType="begin"/>
      </w:r>
      <w:r>
        <w:instrText>HYPERLINK "https://www.youtube.com/watch?v=zNxm_obDpNU" \h</w:instrText>
      </w:r>
      <w:r>
        <w:fldChar w:fldCharType="separate"/>
      </w:r>
      <w:r w:rsidRPr="00D11890">
        <w:rPr>
          <w:rStyle w:val="Hyperlink"/>
          <w:rFonts w:eastAsia="Roboto"/>
          <w:szCs w:val="22"/>
        </w:rPr>
        <w:t>Zathura</w:t>
      </w:r>
      <w:proofErr w:type="spellEnd"/>
      <w:r w:rsidRPr="00D11890">
        <w:rPr>
          <w:rStyle w:val="Hyperlink"/>
          <w:rFonts w:eastAsia="Roboto"/>
          <w:szCs w:val="22"/>
        </w:rPr>
        <w:t>: A Space Adventure (2005) Official Trailer 1 - Josh Hutcherson Movie</w:t>
      </w:r>
      <w:r>
        <w:rPr>
          <w:rStyle w:val="Hyperlink"/>
          <w:rFonts w:eastAsia="Roboto"/>
          <w:szCs w:val="22"/>
        </w:rPr>
        <w:fldChar w:fldCharType="end"/>
      </w:r>
      <w:r w:rsidRPr="00D11890">
        <w:rPr>
          <w:rStyle w:val="Hyperlink"/>
          <w:rFonts w:eastAsia="Roboto"/>
          <w:szCs w:val="22"/>
        </w:rPr>
        <w:t>’ [video]</w:t>
      </w:r>
      <w:r w:rsidRPr="00D11890">
        <w:rPr>
          <w:rFonts w:eastAsia="Roboto"/>
          <w:color w:val="0F0F0F"/>
          <w:szCs w:val="22"/>
        </w:rPr>
        <w:t xml:space="preserve">, </w:t>
      </w:r>
      <w:r w:rsidRPr="00D11890">
        <w:rPr>
          <w:rFonts w:eastAsia="Roboto"/>
          <w:i/>
          <w:iCs/>
          <w:color w:val="0F0F0F"/>
          <w:szCs w:val="22"/>
        </w:rPr>
        <w:t xml:space="preserve">Rotten Tomatoes Classic Trailers, </w:t>
      </w:r>
      <w:r w:rsidRPr="00D11890">
        <w:rPr>
          <w:rFonts w:eastAsia="Roboto"/>
          <w:color w:val="0F0F0F"/>
          <w:szCs w:val="22"/>
        </w:rPr>
        <w:t>YouTube, accessed 16 October 2023.</w:t>
      </w:r>
    </w:p>
    <w:p w14:paraId="6A66A2CC" w14:textId="1A1D7FFA" w:rsidR="004032BC" w:rsidRPr="00D11890" w:rsidRDefault="004032BC" w:rsidP="004032BC">
      <w:pPr>
        <w:rPr>
          <w:rFonts w:eastAsia="Roboto"/>
          <w:color w:val="0F0F0F"/>
          <w:szCs w:val="22"/>
        </w:rPr>
      </w:pPr>
      <w:r w:rsidRPr="00D11890">
        <w:rPr>
          <w:rFonts w:eastAsia="Roboto"/>
          <w:color w:val="0F0F0F"/>
          <w:szCs w:val="22"/>
        </w:rPr>
        <w:t xml:space="preserve">Rotten Tomatoes Classic Trailers (20 April 2018) </w:t>
      </w:r>
      <w:r w:rsidR="005B7C86" w:rsidRPr="00D11890">
        <w:rPr>
          <w:rFonts w:eastAsia="Roboto"/>
          <w:color w:val="0F0F0F"/>
          <w:szCs w:val="22"/>
        </w:rPr>
        <w:t>‘</w:t>
      </w:r>
      <w:hyperlink r:id="rId83" w:history="1">
        <w:r w:rsidRPr="00D11890">
          <w:rPr>
            <w:rStyle w:val="Hyperlink"/>
            <w:rFonts w:eastAsia="Roboto"/>
            <w:szCs w:val="22"/>
          </w:rPr>
          <w:t>Shrek (2001) Trailer #1 | Movieclips Classic Trailers</w:t>
        </w:r>
      </w:hyperlink>
      <w:r w:rsidR="005B7C86" w:rsidRPr="00D11890">
        <w:rPr>
          <w:rStyle w:val="Hyperlink"/>
          <w:rFonts w:eastAsia="Roboto"/>
          <w:szCs w:val="22"/>
        </w:rPr>
        <w:t>’ [video]</w:t>
      </w:r>
      <w:r w:rsidRPr="00D11890">
        <w:rPr>
          <w:rFonts w:eastAsia="Roboto"/>
          <w:color w:val="0F0F0F"/>
          <w:szCs w:val="22"/>
        </w:rPr>
        <w:t xml:space="preserve">, </w:t>
      </w:r>
      <w:r w:rsidRPr="00D11890">
        <w:rPr>
          <w:rFonts w:eastAsia="Roboto"/>
          <w:i/>
          <w:iCs/>
          <w:color w:val="0F0F0F"/>
          <w:szCs w:val="22"/>
        </w:rPr>
        <w:t xml:space="preserve">Rotten Tomatoes Classic Trailers, </w:t>
      </w:r>
      <w:r w:rsidRPr="00D11890">
        <w:rPr>
          <w:rFonts w:eastAsia="Roboto"/>
          <w:color w:val="0F0F0F"/>
          <w:szCs w:val="22"/>
        </w:rPr>
        <w:t>YouTube, accessed 16 October 2023.</w:t>
      </w:r>
    </w:p>
    <w:p w14:paraId="25506AAF" w14:textId="56851F83" w:rsidR="5C5697D3" w:rsidRPr="00D11890" w:rsidRDefault="5C5697D3" w:rsidP="22D70DCA">
      <w:pPr>
        <w:rPr>
          <w:szCs w:val="22"/>
        </w:rPr>
      </w:pPr>
      <w:r w:rsidRPr="00D11890">
        <w:rPr>
          <w:rFonts w:eastAsia="Arial"/>
          <w:szCs w:val="22"/>
        </w:rPr>
        <w:t>Sacramento City College</w:t>
      </w:r>
      <w:r w:rsidR="006726D5" w:rsidRPr="00D11890">
        <w:rPr>
          <w:rFonts w:eastAsia="Arial"/>
          <w:szCs w:val="22"/>
        </w:rPr>
        <w:t xml:space="preserve"> Website Media</w:t>
      </w:r>
      <w:r w:rsidRPr="00D11890">
        <w:rPr>
          <w:rFonts w:eastAsia="Arial"/>
          <w:szCs w:val="22"/>
        </w:rPr>
        <w:t xml:space="preserve"> (20 May 2016) </w:t>
      </w:r>
      <w:r w:rsidR="006726D5" w:rsidRPr="00D11890">
        <w:rPr>
          <w:rFonts w:eastAsia="Arial"/>
          <w:szCs w:val="22"/>
        </w:rPr>
        <w:t>‘</w:t>
      </w:r>
      <w:hyperlink r:id="rId84">
        <w:r w:rsidRPr="00D11890">
          <w:rPr>
            <w:rStyle w:val="Hyperlink"/>
            <w:rFonts w:eastAsia="Arial"/>
            <w:szCs w:val="22"/>
          </w:rPr>
          <w:t>Cornell Notes Method of Taking Notes</w:t>
        </w:r>
      </w:hyperlink>
      <w:r w:rsidR="006726D5" w:rsidRPr="00D11890">
        <w:rPr>
          <w:rStyle w:val="Hyperlink"/>
          <w:rFonts w:eastAsia="Arial"/>
          <w:szCs w:val="22"/>
        </w:rPr>
        <w:t>’ [video]</w:t>
      </w:r>
      <w:r w:rsidRPr="00D11890">
        <w:rPr>
          <w:rFonts w:eastAsia="Arial"/>
          <w:szCs w:val="22"/>
        </w:rPr>
        <w:t xml:space="preserve">, </w:t>
      </w:r>
      <w:r w:rsidRPr="00D11890">
        <w:rPr>
          <w:rFonts w:eastAsia="Arial"/>
          <w:i/>
          <w:iCs/>
          <w:szCs w:val="22"/>
        </w:rPr>
        <w:t xml:space="preserve">Sacramento City College </w:t>
      </w:r>
      <w:r w:rsidR="006726D5" w:rsidRPr="00D11890">
        <w:rPr>
          <w:rFonts w:eastAsia="Arial"/>
          <w:i/>
          <w:iCs/>
          <w:szCs w:val="22"/>
        </w:rPr>
        <w:t>Website Media</w:t>
      </w:r>
      <w:r w:rsidRPr="00D11890">
        <w:rPr>
          <w:rFonts w:eastAsia="Arial"/>
          <w:color w:val="131313"/>
          <w:szCs w:val="22"/>
        </w:rPr>
        <w:t>,</w:t>
      </w:r>
      <w:r w:rsidRPr="00D11890">
        <w:rPr>
          <w:rFonts w:eastAsia="Roboto"/>
          <w:color w:val="131313"/>
          <w:szCs w:val="22"/>
        </w:rPr>
        <w:t xml:space="preserve"> </w:t>
      </w:r>
      <w:r w:rsidRPr="00D11890">
        <w:rPr>
          <w:rFonts w:eastAsia="Arial"/>
          <w:szCs w:val="22"/>
        </w:rPr>
        <w:t>YouTube, accessed 22 September 2022.</w:t>
      </w:r>
    </w:p>
    <w:p w14:paraId="61EA6A23" w14:textId="29D4A323" w:rsidR="477C0C0A" w:rsidRPr="00D11890" w:rsidRDefault="477C0C0A" w:rsidP="22D70DCA">
      <w:pPr>
        <w:rPr>
          <w:szCs w:val="22"/>
        </w:rPr>
      </w:pPr>
      <w:r w:rsidRPr="00D11890">
        <w:rPr>
          <w:rFonts w:eastAsia="Arial"/>
          <w:szCs w:val="22"/>
        </w:rPr>
        <w:t xml:space="preserve">Skills Team Hull Uni (3 March 2014) </w:t>
      </w:r>
      <w:r w:rsidR="006726D5" w:rsidRPr="00D11890">
        <w:rPr>
          <w:rFonts w:eastAsia="Arial"/>
          <w:szCs w:val="22"/>
        </w:rPr>
        <w:t>‘</w:t>
      </w:r>
      <w:hyperlink r:id="rId85">
        <w:r w:rsidRPr="00D11890">
          <w:rPr>
            <w:rStyle w:val="Hyperlink"/>
            <w:rFonts w:eastAsia="Arial"/>
            <w:szCs w:val="22"/>
          </w:rPr>
          <w:t>Reflective Writing</w:t>
        </w:r>
      </w:hyperlink>
      <w:r w:rsidR="006726D5" w:rsidRPr="00D11890">
        <w:rPr>
          <w:rStyle w:val="Hyperlink"/>
          <w:rFonts w:eastAsia="Arial"/>
          <w:szCs w:val="22"/>
        </w:rPr>
        <w:t>’ [video]</w:t>
      </w:r>
      <w:r w:rsidRPr="00D11890">
        <w:rPr>
          <w:rFonts w:eastAsia="Arial"/>
          <w:szCs w:val="22"/>
        </w:rPr>
        <w:t xml:space="preserve">, </w:t>
      </w:r>
      <w:r w:rsidRPr="00D11890">
        <w:rPr>
          <w:rFonts w:eastAsia="Arial"/>
          <w:i/>
          <w:iCs/>
          <w:szCs w:val="22"/>
        </w:rPr>
        <w:t>Skills TeamHullUni</w:t>
      </w:r>
      <w:r w:rsidRPr="00D11890">
        <w:rPr>
          <w:rFonts w:eastAsia="Arial"/>
          <w:szCs w:val="22"/>
        </w:rPr>
        <w:t>, YouTube, accessed 22 September 2022.</w:t>
      </w:r>
    </w:p>
    <w:p w14:paraId="2AAF9AF9" w14:textId="03631D2D" w:rsidR="006861AF" w:rsidRPr="00D11890" w:rsidRDefault="006861AF" w:rsidP="006861AF">
      <w:pPr>
        <w:spacing w:before="0" w:after="160"/>
        <w:rPr>
          <w:rFonts w:eastAsia="Roboto"/>
          <w:color w:val="0F0F0F"/>
          <w:szCs w:val="22"/>
        </w:rPr>
      </w:pPr>
      <w:r w:rsidRPr="00D11890">
        <w:rPr>
          <w:szCs w:val="22"/>
        </w:rPr>
        <w:t xml:space="preserve">State Library Victoria (9 November 2020) </w:t>
      </w:r>
      <w:r w:rsidR="006726D5" w:rsidRPr="00D11890">
        <w:rPr>
          <w:szCs w:val="22"/>
        </w:rPr>
        <w:t>‘</w:t>
      </w:r>
      <w:hyperlink r:id="rId86">
        <w:r w:rsidRPr="00D11890">
          <w:rPr>
            <w:rStyle w:val="Hyperlink"/>
            <w:rFonts w:eastAsia="Roboto"/>
            <w:szCs w:val="22"/>
          </w:rPr>
          <w:t>Story Talks with Boori Monty Pryor - Family stories (Part 1)</w:t>
        </w:r>
      </w:hyperlink>
      <w:r w:rsidR="006726D5" w:rsidRPr="00D11890">
        <w:rPr>
          <w:rStyle w:val="Hyperlink"/>
          <w:rFonts w:eastAsia="Roboto"/>
          <w:szCs w:val="22"/>
        </w:rPr>
        <w:t>’ [video]</w:t>
      </w:r>
      <w:r w:rsidRPr="00D11890">
        <w:rPr>
          <w:rFonts w:eastAsia="Roboto"/>
          <w:color w:val="0F0F0F"/>
          <w:szCs w:val="22"/>
        </w:rPr>
        <w:t xml:space="preserve">, </w:t>
      </w:r>
      <w:r w:rsidR="00E12D3F" w:rsidRPr="00D11890">
        <w:rPr>
          <w:rFonts w:eastAsia="Roboto"/>
          <w:i/>
          <w:iCs/>
          <w:color w:val="0F0F0F"/>
          <w:szCs w:val="22"/>
        </w:rPr>
        <w:t>State Library Victoria</w:t>
      </w:r>
      <w:r w:rsidR="00E12D3F" w:rsidRPr="00D11890">
        <w:rPr>
          <w:rFonts w:eastAsia="Roboto"/>
          <w:color w:val="0F0F0F"/>
          <w:szCs w:val="22"/>
        </w:rPr>
        <w:t>, YouTube, accessed 11 October 2023</w:t>
      </w:r>
      <w:r w:rsidR="003B6DAE" w:rsidRPr="00D11890">
        <w:rPr>
          <w:rFonts w:eastAsia="Roboto"/>
          <w:color w:val="0F0F0F"/>
          <w:szCs w:val="22"/>
        </w:rPr>
        <w:t>.</w:t>
      </w:r>
    </w:p>
    <w:p w14:paraId="471FCEBF" w14:textId="118C6E88" w:rsidR="003B6DAE" w:rsidRPr="00D11890" w:rsidRDefault="00E975FF" w:rsidP="006861AF">
      <w:pPr>
        <w:spacing w:before="0" w:after="160"/>
        <w:rPr>
          <w:rFonts w:eastAsia="Roboto"/>
          <w:szCs w:val="22"/>
        </w:rPr>
      </w:pPr>
      <w:r w:rsidRPr="00D11890">
        <w:rPr>
          <w:szCs w:val="22"/>
        </w:rPr>
        <w:t>State Library Victoria (9</w:t>
      </w:r>
      <w:r w:rsidR="00D02F4F" w:rsidRPr="00D11890">
        <w:rPr>
          <w:szCs w:val="22"/>
        </w:rPr>
        <w:t xml:space="preserve"> November 2020) </w:t>
      </w:r>
      <w:r w:rsidR="009F5A29" w:rsidRPr="00D11890">
        <w:rPr>
          <w:rStyle w:val="Hyperlink"/>
          <w:szCs w:val="22"/>
        </w:rPr>
        <w:t>‘</w:t>
      </w:r>
      <w:hyperlink r:id="rId87">
        <w:r w:rsidR="003B6DAE" w:rsidRPr="00D11890">
          <w:rPr>
            <w:rStyle w:val="Hyperlink"/>
            <w:szCs w:val="22"/>
          </w:rPr>
          <w:t>Story Talks with Boori Monty Pryor - My Girragundji (Part 2)</w:t>
        </w:r>
      </w:hyperlink>
      <w:r w:rsidR="009F5A29" w:rsidRPr="00D11890">
        <w:rPr>
          <w:rStyle w:val="Hyperlink"/>
          <w:szCs w:val="22"/>
        </w:rPr>
        <w:t>’</w:t>
      </w:r>
      <w:r w:rsidR="009F5A29" w:rsidRPr="00D11890">
        <w:rPr>
          <w:rStyle w:val="Hyperlink"/>
          <w:rFonts w:eastAsia="Roboto"/>
          <w:color w:val="auto"/>
          <w:szCs w:val="22"/>
        </w:rPr>
        <w:t xml:space="preserve"> [video]</w:t>
      </w:r>
      <w:r w:rsidR="00D02F4F" w:rsidRPr="00D11890">
        <w:rPr>
          <w:rStyle w:val="Hyperlink"/>
          <w:rFonts w:eastAsia="Roboto"/>
          <w:color w:val="auto"/>
          <w:szCs w:val="22"/>
          <w:u w:val="none"/>
        </w:rPr>
        <w:t xml:space="preserve">, </w:t>
      </w:r>
      <w:r w:rsidR="00D02F4F" w:rsidRPr="00D11890">
        <w:rPr>
          <w:rStyle w:val="Hyperlink"/>
          <w:rFonts w:eastAsia="Roboto"/>
          <w:i/>
          <w:iCs/>
          <w:color w:val="auto"/>
          <w:szCs w:val="22"/>
          <w:u w:val="none"/>
        </w:rPr>
        <w:t>State Library Victoria</w:t>
      </w:r>
      <w:r w:rsidR="00D02F4F" w:rsidRPr="00D11890">
        <w:rPr>
          <w:rStyle w:val="Hyperlink"/>
          <w:rFonts w:eastAsia="Roboto"/>
          <w:color w:val="auto"/>
          <w:szCs w:val="22"/>
          <w:u w:val="none"/>
        </w:rPr>
        <w:t>, YouTube, accessed 11 October 2023.</w:t>
      </w:r>
    </w:p>
    <w:p w14:paraId="7B108BAE" w14:textId="03F562DD" w:rsidR="00507892" w:rsidRPr="00D11890" w:rsidRDefault="00507892" w:rsidP="00507892">
      <w:pPr>
        <w:rPr>
          <w:szCs w:val="22"/>
        </w:rPr>
      </w:pPr>
      <w:r w:rsidRPr="00D11890">
        <w:rPr>
          <w:szCs w:val="22"/>
        </w:rPr>
        <w:t xml:space="preserve">State of New South Wales (Department of Education) (2020) </w:t>
      </w:r>
      <w:hyperlink r:id="rId88">
        <w:r w:rsidRPr="00D11890">
          <w:rPr>
            <w:rStyle w:val="Hyperlink"/>
            <w:i/>
            <w:iCs/>
            <w:szCs w:val="22"/>
          </w:rPr>
          <w:t>Essay writing – evidence and references</w:t>
        </w:r>
      </w:hyperlink>
      <w:r w:rsidRPr="00D11890">
        <w:rPr>
          <w:rStyle w:val="Emphasis"/>
          <w:i w:val="0"/>
          <w:szCs w:val="22"/>
        </w:rPr>
        <w:t>,</w:t>
      </w:r>
      <w:r w:rsidRPr="00D11890">
        <w:rPr>
          <w:rStyle w:val="Emphasis"/>
          <w:szCs w:val="22"/>
        </w:rPr>
        <w:t xml:space="preserve"> </w:t>
      </w:r>
      <w:r w:rsidRPr="00D11890">
        <w:rPr>
          <w:szCs w:val="22"/>
        </w:rPr>
        <w:t>NSW Department of Education website, accessed 19 September 2023.</w:t>
      </w:r>
    </w:p>
    <w:p w14:paraId="1D720D94" w14:textId="0EDB2AC2" w:rsidR="00531C3C" w:rsidRPr="005910E4" w:rsidRDefault="00531C3C" w:rsidP="00531C3C">
      <w:pPr>
        <w:jc w:val="both"/>
      </w:pPr>
      <w:r w:rsidRPr="005910E4">
        <w:t>State of New South Wales (Department of Education) (202</w:t>
      </w:r>
      <w:r>
        <w:t>3</w:t>
      </w:r>
      <w:r w:rsidRPr="005910E4">
        <w:t>)</w:t>
      </w:r>
      <w:r>
        <w:t xml:space="preserve"> </w:t>
      </w:r>
      <w:hyperlink r:id="rId89" w:anchor="/asset9">
        <w:r w:rsidRPr="00D11890">
          <w:rPr>
            <w:rStyle w:val="Hyperlink"/>
            <w:i/>
            <w:iCs/>
          </w:rPr>
          <w:t>English K</w:t>
        </w:r>
        <w:r w:rsidR="009F5A29" w:rsidRPr="00D11890">
          <w:rPr>
            <w:rStyle w:val="Hyperlink"/>
            <w:i/>
            <w:iCs/>
          </w:rPr>
          <w:t>–</w:t>
        </w:r>
        <w:r w:rsidRPr="00D11890">
          <w:rPr>
            <w:rStyle w:val="Hyperlink"/>
            <w:i/>
            <w:iCs/>
          </w:rPr>
          <w:t>12 – Understanding representation</w:t>
        </w:r>
      </w:hyperlink>
      <w:r w:rsidR="009F5A29" w:rsidRPr="00D11890">
        <w:rPr>
          <w:rStyle w:val="Hyperlink"/>
          <w:i/>
          <w:iCs/>
        </w:rPr>
        <w:t xml:space="preserve"> video</w:t>
      </w:r>
      <w:r>
        <w:t xml:space="preserve">, </w:t>
      </w:r>
      <w:r w:rsidRPr="005910E4">
        <w:t xml:space="preserve">NSW Department of Education website, accessed </w:t>
      </w:r>
      <w:r w:rsidR="00795410">
        <w:t xml:space="preserve">6 October </w:t>
      </w:r>
      <w:r w:rsidRPr="005910E4">
        <w:t>2023.</w:t>
      </w:r>
    </w:p>
    <w:p w14:paraId="444F683C" w14:textId="69733CFA" w:rsidR="007D2007" w:rsidRDefault="08D01E1D" w:rsidP="22D70DCA">
      <w:pPr>
        <w:jc w:val="both"/>
      </w:pPr>
      <w:r w:rsidRPr="22D70DCA">
        <w:rPr>
          <w:rFonts w:eastAsia="Arial"/>
        </w:rPr>
        <w:t xml:space="preserve">State of New South Wales (Department of Education) (2023) </w:t>
      </w:r>
      <w:hyperlink r:id="rId90">
        <w:r w:rsidRPr="00D11890">
          <w:rPr>
            <w:rStyle w:val="Hyperlink"/>
            <w:rFonts w:eastAsia="Arial"/>
            <w:i/>
            <w:iCs/>
          </w:rPr>
          <w:t>Sample work English K–10 Stage 4: Activity 3 – Life writing</w:t>
        </w:r>
      </w:hyperlink>
      <w:r w:rsidRPr="22D70DCA">
        <w:rPr>
          <w:rFonts w:eastAsia="Arial"/>
        </w:rPr>
        <w:t>, NSW Department of Education website, accessed 22 September 2023.</w:t>
      </w:r>
    </w:p>
    <w:p w14:paraId="5D1696E9" w14:textId="1782622C" w:rsidR="007D2007" w:rsidRDefault="007D2007" w:rsidP="006A2A02">
      <w:r>
        <w:t xml:space="preserve">State of New South Wales (Department of Education) (2023) </w:t>
      </w:r>
      <w:hyperlink r:id="rId91">
        <w:r w:rsidRPr="00D11890">
          <w:rPr>
            <w:rStyle w:val="Hyperlink"/>
            <w:i/>
            <w:iCs/>
          </w:rPr>
          <w:t>Stage 5 reading</w:t>
        </w:r>
        <w:r w:rsidR="00932CDB">
          <w:rPr>
            <w:rStyle w:val="Hyperlink"/>
            <w:i/>
            <w:iCs/>
          </w:rPr>
          <w:t xml:space="preserve"> -</w:t>
        </w:r>
        <w:r w:rsidRPr="00D11890">
          <w:rPr>
            <w:rStyle w:val="Hyperlink"/>
            <w:i/>
            <w:iCs/>
          </w:rPr>
          <w:t xml:space="preserve"> </w:t>
        </w:r>
        <w:r w:rsidR="00932CDB">
          <w:rPr>
            <w:rStyle w:val="Hyperlink"/>
            <w:i/>
            <w:iCs/>
          </w:rPr>
          <w:t>T</w:t>
        </w:r>
        <w:r w:rsidRPr="00D11890">
          <w:rPr>
            <w:rStyle w:val="Hyperlink"/>
            <w:i/>
            <w:iCs/>
          </w:rPr>
          <w:t>ext structure and features</w:t>
        </w:r>
      </w:hyperlink>
      <w:r w:rsidRPr="22D70DCA">
        <w:rPr>
          <w:rStyle w:val="Hyperlink"/>
          <w:u w:val="none"/>
        </w:rPr>
        <w:t xml:space="preserve">, </w:t>
      </w:r>
      <w:r>
        <w:t>NSW Department of Education website, accessed 12 October 2023.</w:t>
      </w:r>
    </w:p>
    <w:p w14:paraId="3D3F17F9" w14:textId="77777777" w:rsidR="00507892" w:rsidRPr="003A491E" w:rsidRDefault="00507892" w:rsidP="00507892">
      <w:pPr>
        <w:jc w:val="both"/>
      </w:pPr>
      <w:r w:rsidRPr="22D70DCA">
        <w:rPr>
          <w:rFonts w:eastAsia="Arial"/>
        </w:rPr>
        <w:t xml:space="preserve">State of Victoria (Department of Education and Training) (2023) </w:t>
      </w:r>
      <w:hyperlink r:id="rId92">
        <w:r w:rsidRPr="22D70DCA">
          <w:rPr>
            <w:rStyle w:val="Hyperlink"/>
            <w:rFonts w:eastAsia="Arial"/>
          </w:rPr>
          <w:t>Reflective writing: the 3D format</w:t>
        </w:r>
      </w:hyperlink>
      <w:r w:rsidRPr="22D70DCA">
        <w:rPr>
          <w:rFonts w:eastAsia="Arial"/>
        </w:rPr>
        <w:t>, Arc Learning website, accessed 22 September 2023.</w:t>
      </w:r>
    </w:p>
    <w:p w14:paraId="6E1362F0" w14:textId="38B93BD9" w:rsidR="00F468C6" w:rsidRPr="00603CE3" w:rsidRDefault="00F468C6" w:rsidP="006A2A02">
      <w:pPr>
        <w:rPr>
          <w:rFonts w:eastAsia="Roboto"/>
          <w:color w:val="0F0F0F"/>
        </w:rPr>
      </w:pPr>
      <w:r w:rsidRPr="00603CE3">
        <w:rPr>
          <w:rStyle w:val="Hyperlink"/>
          <w:rFonts w:eastAsia="Roboto"/>
          <w:color w:val="auto"/>
          <w:u w:val="none"/>
        </w:rPr>
        <w:t xml:space="preserve">Sydney Opera House (29 October 2020) </w:t>
      </w:r>
      <w:r w:rsidR="00932CDB" w:rsidRPr="00603CE3">
        <w:rPr>
          <w:rStyle w:val="Hyperlink"/>
          <w:rFonts w:eastAsia="Roboto"/>
          <w:color w:val="auto"/>
          <w:u w:val="none"/>
        </w:rPr>
        <w:t>‘</w:t>
      </w:r>
      <w:hyperlink r:id="rId93">
        <w:r w:rsidRPr="00603CE3">
          <w:rPr>
            <w:rStyle w:val="Hyperlink"/>
            <w:rFonts w:eastAsia="Roboto"/>
          </w:rPr>
          <w:t>Oliver Phommavanh: Author Talk</w:t>
        </w:r>
      </w:hyperlink>
      <w:r w:rsidR="00932CDB" w:rsidRPr="00603CE3">
        <w:rPr>
          <w:rStyle w:val="Hyperlink"/>
          <w:rFonts w:eastAsia="Roboto"/>
        </w:rPr>
        <w:t>’</w:t>
      </w:r>
      <w:r w:rsidRPr="00603CE3">
        <w:rPr>
          <w:rStyle w:val="Hyperlink"/>
          <w:rFonts w:eastAsia="Roboto"/>
        </w:rPr>
        <w:t xml:space="preserve"> [video]</w:t>
      </w:r>
      <w:r w:rsidRPr="00603CE3">
        <w:rPr>
          <w:rFonts w:eastAsia="Roboto"/>
          <w:color w:val="0F0F0F"/>
        </w:rPr>
        <w:t xml:space="preserve">, </w:t>
      </w:r>
      <w:r w:rsidRPr="00603CE3">
        <w:rPr>
          <w:rFonts w:eastAsia="Roboto"/>
          <w:i/>
          <w:iCs/>
          <w:color w:val="0F0F0F"/>
        </w:rPr>
        <w:t>Sydney Opera House</w:t>
      </w:r>
      <w:r w:rsidRPr="00603CE3">
        <w:rPr>
          <w:rFonts w:eastAsia="Roboto"/>
          <w:color w:val="0F0F0F"/>
        </w:rPr>
        <w:t>, YouTube, accessed 11 October 2023.</w:t>
      </w:r>
    </w:p>
    <w:p w14:paraId="795CDA19" w14:textId="791B3EE2" w:rsidR="00D6369D" w:rsidRPr="00603CE3" w:rsidRDefault="00D6369D" w:rsidP="006A2A02">
      <w:pPr>
        <w:rPr>
          <w:u w:val="single"/>
        </w:rPr>
      </w:pPr>
      <w:r w:rsidRPr="00603CE3">
        <w:rPr>
          <w:rFonts w:eastAsia="Roboto"/>
          <w:color w:val="0F0F0F"/>
        </w:rPr>
        <w:t>Teach Learn Share</w:t>
      </w:r>
      <w:r w:rsidR="00A90D8A" w:rsidRPr="00603CE3">
        <w:rPr>
          <w:rFonts w:eastAsia="Roboto"/>
          <w:color w:val="0F0F0F"/>
        </w:rPr>
        <w:t xml:space="preserve"> (2014) </w:t>
      </w:r>
      <w:hyperlink r:id="rId94">
        <w:r w:rsidR="00207315" w:rsidRPr="00603CE3">
          <w:rPr>
            <w:rStyle w:val="Hyperlink"/>
            <w:i/>
            <w:iCs/>
          </w:rPr>
          <w:t>Reflective writing: the 3D format</w:t>
        </w:r>
      </w:hyperlink>
      <w:r w:rsidR="003A491E" w:rsidRPr="00603CE3">
        <w:t>, Scootle website</w:t>
      </w:r>
      <w:r w:rsidR="008D4655" w:rsidRPr="00603CE3">
        <w:t>, accessed 11 October 2023.</w:t>
      </w:r>
    </w:p>
    <w:p w14:paraId="4B8C9B21" w14:textId="77777777" w:rsidR="00507892" w:rsidRPr="005910E4" w:rsidRDefault="00507892" w:rsidP="00507892">
      <w:pPr>
        <w:jc w:val="both"/>
      </w:pPr>
      <w:r>
        <w:rPr>
          <w:rFonts w:eastAsia="Arial"/>
        </w:rPr>
        <w:t>Technology 4 Learning, NSW Education</w:t>
      </w:r>
      <w:r w:rsidRPr="22D70DCA">
        <w:rPr>
          <w:rFonts w:eastAsia="Arial"/>
        </w:rPr>
        <w:t xml:space="preserve"> (22 May 2020), </w:t>
      </w:r>
      <w:r>
        <w:rPr>
          <w:rFonts w:eastAsia="Arial"/>
        </w:rPr>
        <w:t>‘</w:t>
      </w:r>
      <w:hyperlink r:id="rId95">
        <w:r w:rsidRPr="22D70DCA">
          <w:rPr>
            <w:rStyle w:val="Hyperlink"/>
            <w:rFonts w:eastAsia="Arial"/>
          </w:rPr>
          <w:t>Ch.4: Funny Fiction ft. Oliver Phommavanh</w:t>
        </w:r>
        <w:r>
          <w:rPr>
            <w:rStyle w:val="Hyperlink"/>
            <w:rFonts w:eastAsia="Arial"/>
          </w:rPr>
          <w:t>’ [video]</w:t>
        </w:r>
        <w:r w:rsidRPr="22D70DCA">
          <w:rPr>
            <w:rStyle w:val="Hyperlink"/>
            <w:rFonts w:eastAsia="Arial"/>
          </w:rPr>
          <w:t>,</w:t>
        </w:r>
      </w:hyperlink>
      <w:r w:rsidRPr="22D70DCA">
        <w:rPr>
          <w:rFonts w:eastAsia="Arial"/>
        </w:rPr>
        <w:t xml:space="preserve"> </w:t>
      </w:r>
      <w:r w:rsidRPr="004D6094">
        <w:rPr>
          <w:rFonts w:eastAsia="Arial"/>
          <w:i/>
          <w:iCs/>
        </w:rPr>
        <w:t>Technology 4 Learning</w:t>
      </w:r>
      <w:r w:rsidRPr="22D70DCA">
        <w:rPr>
          <w:rFonts w:eastAsia="Arial"/>
        </w:rPr>
        <w:t>, YouTube, accessed 26 September 2023.</w:t>
      </w:r>
    </w:p>
    <w:p w14:paraId="68EB730F" w14:textId="62B87DAB" w:rsidR="0045003F" w:rsidRDefault="04F1A231" w:rsidP="22D70DCA">
      <w:pPr>
        <w:jc w:val="both"/>
      </w:pPr>
      <w:r w:rsidRPr="22D70DCA">
        <w:rPr>
          <w:rFonts w:eastAsia="Arial"/>
        </w:rPr>
        <w:t xml:space="preserve">Thoughtful Learning (2023) </w:t>
      </w:r>
      <w:hyperlink r:id="rId96">
        <w:r w:rsidRPr="22D70DCA">
          <w:rPr>
            <w:rStyle w:val="Hyperlink"/>
            <w:rFonts w:eastAsia="Arial"/>
          </w:rPr>
          <w:t xml:space="preserve">My Interpretation of </w:t>
        </w:r>
        <w:r w:rsidRPr="006C047C">
          <w:rPr>
            <w:rStyle w:val="Hyperlink"/>
            <w:rFonts w:eastAsia="Arial"/>
            <w:i/>
            <w:iCs/>
          </w:rPr>
          <w:t>The Joy Luck Club</w:t>
        </w:r>
      </w:hyperlink>
      <w:r w:rsidRPr="22D70DCA">
        <w:rPr>
          <w:rFonts w:eastAsia="Arial"/>
          <w:i/>
          <w:iCs/>
        </w:rPr>
        <w:t xml:space="preserve">, </w:t>
      </w:r>
      <w:r w:rsidRPr="006C047C">
        <w:rPr>
          <w:rFonts w:eastAsia="Arial"/>
        </w:rPr>
        <w:t>Thoughtful Learning website, accessed 19 September 2023.</w:t>
      </w:r>
    </w:p>
    <w:p w14:paraId="2D7DF7C0" w14:textId="465DE6A3" w:rsidR="0045003F" w:rsidRPr="00932848" w:rsidRDefault="04F1A231" w:rsidP="22D70DCA">
      <w:pPr>
        <w:jc w:val="both"/>
      </w:pPr>
      <w:r w:rsidRPr="006C047C">
        <w:rPr>
          <w:rFonts w:eastAsia="Arial"/>
        </w:rPr>
        <w:t xml:space="preserve">Waghorn L (2019) </w:t>
      </w:r>
      <w:hyperlink r:id="rId97" w:anchor=":~:text=Thai%2DRiffic%20creatively%20combines%20humour,more%20than%20his%20parent's%20meals.">
        <w:r w:rsidRPr="006C047C">
          <w:rPr>
            <w:rStyle w:val="Hyperlink"/>
            <w:rFonts w:eastAsia="Arial"/>
            <w:i/>
            <w:iCs/>
          </w:rPr>
          <w:t>Book Review: Thai-riffic!</w:t>
        </w:r>
      </w:hyperlink>
      <w:r w:rsidRPr="006C047C">
        <w:rPr>
          <w:rFonts w:eastAsia="Arial"/>
        </w:rPr>
        <w:t>, Brisbane Writers Festival website, accessed 22 September 2023.</w:t>
      </w:r>
    </w:p>
    <w:p w14:paraId="1F2607D2" w14:textId="33B60912" w:rsidR="0045003F" w:rsidRDefault="0045003F" w:rsidP="0045003F">
      <w:r>
        <w:rPr>
          <w:rStyle w:val="Strong"/>
          <w:b w:val="0"/>
        </w:rPr>
        <w:t xml:space="preserve">Wehbe A (23 August 2022) </w:t>
      </w:r>
      <w:r w:rsidR="00932848">
        <w:rPr>
          <w:rStyle w:val="Strong"/>
          <w:b w:val="0"/>
        </w:rPr>
        <w:t>‘</w:t>
      </w:r>
      <w:hyperlink r:id="rId98">
        <w:r w:rsidRPr="22D70DCA">
          <w:rPr>
            <w:rStyle w:val="Hyperlink"/>
          </w:rPr>
          <w:t>Afghanistan Anniversary</w:t>
        </w:r>
        <w:r w:rsidR="00932848">
          <w:rPr>
            <w:rStyle w:val="Hyperlink"/>
          </w:rPr>
          <w:t>’</w:t>
        </w:r>
        <w:r w:rsidRPr="22D70DCA">
          <w:rPr>
            <w:rStyle w:val="Hyperlink"/>
          </w:rPr>
          <w:t xml:space="preserve"> [video]</w:t>
        </w:r>
        <w:r w:rsidRPr="22D70DCA">
          <w:rPr>
            <w:rStyle w:val="Hyperlink"/>
            <w:u w:val="none"/>
          </w:rPr>
          <w:t>,</w:t>
        </w:r>
      </w:hyperlink>
      <w:r>
        <w:t xml:space="preserve"> </w:t>
      </w:r>
      <w:r>
        <w:rPr>
          <w:i/>
          <w:iCs/>
        </w:rPr>
        <w:t>Australian Broadcasting Corporation</w:t>
      </w:r>
      <w:r>
        <w:t>, Behind the News website, accessed 11 October 2023.</w:t>
      </w:r>
    </w:p>
    <w:p w14:paraId="060BFF23" w14:textId="7311E3FB" w:rsidR="00570BB0" w:rsidRDefault="6D0A1D9F" w:rsidP="008F0BEF">
      <w:r w:rsidRPr="22D70DCA">
        <w:rPr>
          <w:rFonts w:eastAsia="Arial"/>
          <w:color w:val="000000" w:themeColor="text1"/>
        </w:rPr>
        <w:t>Zainor AR and Zainal I (2011) ‘Peer-</w:t>
      </w:r>
      <w:r w:rsidR="00B34348">
        <w:rPr>
          <w:rFonts w:eastAsia="Arial"/>
          <w:color w:val="000000" w:themeColor="text1"/>
        </w:rPr>
        <w:t>E</w:t>
      </w:r>
      <w:r w:rsidRPr="22D70DCA">
        <w:rPr>
          <w:rFonts w:eastAsia="Arial"/>
          <w:color w:val="000000" w:themeColor="text1"/>
        </w:rPr>
        <w:t xml:space="preserve">diting Practice in the </w:t>
      </w:r>
      <w:r w:rsidR="00B34348">
        <w:rPr>
          <w:rFonts w:eastAsia="Arial"/>
          <w:color w:val="000000" w:themeColor="text1"/>
        </w:rPr>
        <w:t>W</w:t>
      </w:r>
      <w:r w:rsidRPr="22D70DCA">
        <w:rPr>
          <w:rFonts w:eastAsia="Arial"/>
          <w:color w:val="000000" w:themeColor="text1"/>
        </w:rPr>
        <w:t xml:space="preserve">riting </w:t>
      </w:r>
      <w:r w:rsidR="00B34348">
        <w:rPr>
          <w:rFonts w:eastAsia="Arial"/>
          <w:color w:val="000000" w:themeColor="text1"/>
        </w:rPr>
        <w:t>C</w:t>
      </w:r>
      <w:r w:rsidRPr="22D70DCA">
        <w:rPr>
          <w:rFonts w:eastAsia="Arial"/>
          <w:color w:val="000000" w:themeColor="text1"/>
        </w:rPr>
        <w:t xml:space="preserve">lassroom: </w:t>
      </w:r>
      <w:r w:rsidR="00B34348">
        <w:rPr>
          <w:rFonts w:eastAsia="Arial"/>
          <w:color w:val="000000" w:themeColor="text1"/>
        </w:rPr>
        <w:t>B</w:t>
      </w:r>
      <w:r w:rsidRPr="22D70DCA">
        <w:rPr>
          <w:rFonts w:eastAsia="Arial"/>
          <w:color w:val="000000" w:themeColor="text1"/>
        </w:rPr>
        <w:t xml:space="preserve">enefits and </w:t>
      </w:r>
      <w:r w:rsidR="00B34348">
        <w:rPr>
          <w:rFonts w:eastAsia="Arial"/>
          <w:color w:val="000000" w:themeColor="text1"/>
        </w:rPr>
        <w:t>D</w:t>
      </w:r>
      <w:r w:rsidRPr="22D70DCA">
        <w:rPr>
          <w:rFonts w:eastAsia="Arial"/>
          <w:color w:val="000000" w:themeColor="text1"/>
        </w:rPr>
        <w:t xml:space="preserve">rawbacks’, in </w:t>
      </w:r>
      <w:r w:rsidRPr="22D70DCA">
        <w:rPr>
          <w:rFonts w:eastAsia="Arial"/>
          <w:i/>
          <w:iCs/>
          <w:color w:val="000000" w:themeColor="text1"/>
        </w:rPr>
        <w:t>Advances in Language and Literary Studies</w:t>
      </w:r>
      <w:r w:rsidR="00086D9B">
        <w:rPr>
          <w:rFonts w:eastAsia="Arial"/>
          <w:i/>
          <w:iCs/>
          <w:color w:val="000000" w:themeColor="text1"/>
        </w:rPr>
        <w:t>,</w:t>
      </w:r>
      <w:r w:rsidRPr="22D70DCA">
        <w:rPr>
          <w:rFonts w:eastAsia="Arial"/>
          <w:color w:val="000000" w:themeColor="text1"/>
        </w:rPr>
        <w:t xml:space="preserve"> 2</w:t>
      </w:r>
      <w:r w:rsidR="00086D9B">
        <w:rPr>
          <w:rFonts w:eastAsia="Arial"/>
          <w:color w:val="000000" w:themeColor="text1"/>
        </w:rPr>
        <w:t>(</w:t>
      </w:r>
      <w:r w:rsidRPr="22D70DCA">
        <w:rPr>
          <w:rFonts w:eastAsia="Arial"/>
          <w:color w:val="000000" w:themeColor="text1"/>
        </w:rPr>
        <w:t>1</w:t>
      </w:r>
      <w:r w:rsidR="00086D9B">
        <w:rPr>
          <w:rFonts w:eastAsia="Arial"/>
          <w:color w:val="000000" w:themeColor="text1"/>
        </w:rPr>
        <w:t>):</w:t>
      </w:r>
      <w:r w:rsidR="00086D9B">
        <w:rPr>
          <w:color w:val="222222"/>
          <w:szCs w:val="22"/>
        </w:rPr>
        <w:t>92–107</w:t>
      </w:r>
      <w:r w:rsidR="00086D9B">
        <w:rPr>
          <w:rFonts w:eastAsia="Arial"/>
          <w:color w:val="000000" w:themeColor="text1"/>
        </w:rPr>
        <w:t>, accessed 11 October 2023</w:t>
      </w:r>
      <w:r w:rsidR="00570BB0">
        <w:t>.</w:t>
      </w:r>
    </w:p>
    <w:p w14:paraId="55D4AC96" w14:textId="77777777" w:rsidR="00570BB0" w:rsidRDefault="00570BB0" w:rsidP="008F0BEF">
      <w:pPr>
        <w:sectPr w:rsidR="00570BB0" w:rsidSect="00A0412C">
          <w:headerReference w:type="default" r:id="rId99"/>
          <w:footerReference w:type="even" r:id="rId100"/>
          <w:footerReference w:type="default" r:id="rId101"/>
          <w:headerReference w:type="first" r:id="rId102"/>
          <w:footerReference w:type="first" r:id="rId103"/>
          <w:pgSz w:w="11906" w:h="16838"/>
          <w:pgMar w:top="1134" w:right="1134" w:bottom="1134" w:left="1134" w:header="709" w:footer="709" w:gutter="0"/>
          <w:pgNumType w:start="0"/>
          <w:cols w:space="708"/>
          <w:titlePg/>
          <w:docGrid w:linePitch="360"/>
        </w:sectPr>
      </w:pPr>
    </w:p>
    <w:p w14:paraId="51EA4218" w14:textId="77777777" w:rsidR="00570BB0" w:rsidRPr="001748AB" w:rsidRDefault="00570BB0" w:rsidP="00570BB0">
      <w:pPr>
        <w:rPr>
          <w:rStyle w:val="Strong"/>
          <w:szCs w:val="22"/>
        </w:rPr>
      </w:pPr>
      <w:r w:rsidRPr="001748AB">
        <w:rPr>
          <w:rStyle w:val="Strong"/>
          <w:szCs w:val="22"/>
        </w:rPr>
        <w:t>© State of New South Wales (Department of Education), 2023</w:t>
      </w:r>
    </w:p>
    <w:p w14:paraId="22F684D6" w14:textId="77777777" w:rsidR="00570BB0" w:rsidRDefault="00570BB0" w:rsidP="00570BB0">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6652D1B8" w14:textId="77777777" w:rsidR="00570BB0" w:rsidRDefault="00570BB0" w:rsidP="00570BB0">
      <w:r>
        <w:t xml:space="preserve">Copyright material available in this resource and owned by the NSW Department of Education is licensed under a </w:t>
      </w:r>
      <w:hyperlink r:id="rId104" w:history="1">
        <w:r w:rsidRPr="003B3E41">
          <w:rPr>
            <w:rStyle w:val="Hyperlink"/>
          </w:rPr>
          <w:t>Creative Commons Attribution 4.0 International (CC BY 4.0) license</w:t>
        </w:r>
      </w:hyperlink>
      <w:r>
        <w:t>.</w:t>
      </w:r>
    </w:p>
    <w:p w14:paraId="124460BB" w14:textId="77777777" w:rsidR="00570BB0" w:rsidRDefault="00570BB0" w:rsidP="00570BB0">
      <w:r>
        <w:rPr>
          <w:noProof/>
        </w:rPr>
        <w:drawing>
          <wp:inline distT="0" distB="0" distL="0" distR="0" wp14:anchorId="77383316" wp14:editId="420CC9FA">
            <wp:extent cx="1228725" cy="428625"/>
            <wp:effectExtent l="0" t="0" r="9525" b="9525"/>
            <wp:docPr id="32" name="Picture 32" descr="Creative Commons Attribution license log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04"/>
                    </pic:cNvPr>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43F9416" w14:textId="77777777" w:rsidR="00570BB0" w:rsidRDefault="00570BB0" w:rsidP="00570BB0">
      <w:r>
        <w:t>This license allows you to share and adapt the material for any purpose, even commercially.</w:t>
      </w:r>
    </w:p>
    <w:p w14:paraId="76210BFF" w14:textId="77777777" w:rsidR="00570BB0" w:rsidRDefault="00570BB0" w:rsidP="00570BB0">
      <w:r>
        <w:t>Attribution should be given to © State of New South Wales (Department of Education), 2023.</w:t>
      </w:r>
    </w:p>
    <w:p w14:paraId="6CD62713" w14:textId="77777777" w:rsidR="00570BB0" w:rsidRDefault="00570BB0" w:rsidP="00570BB0">
      <w:r>
        <w:t>Material in this resource not available under a Creative Commons license:</w:t>
      </w:r>
    </w:p>
    <w:p w14:paraId="6EA60467" w14:textId="77777777" w:rsidR="00570BB0" w:rsidRDefault="00570BB0" w:rsidP="00055364">
      <w:pPr>
        <w:pStyle w:val="ListBullet"/>
        <w:numPr>
          <w:ilvl w:val="0"/>
          <w:numId w:val="9"/>
        </w:numPr>
      </w:pPr>
      <w:r>
        <w:t xml:space="preserve">the NSW Department of Education logo, other </w:t>
      </w:r>
      <w:proofErr w:type="gramStart"/>
      <w:r>
        <w:t>logos</w:t>
      </w:r>
      <w:proofErr w:type="gramEnd"/>
      <w:r>
        <w:t xml:space="preserve"> and trademark-protected material</w:t>
      </w:r>
    </w:p>
    <w:p w14:paraId="7203D109" w14:textId="77777777" w:rsidR="00570BB0" w:rsidRDefault="00570BB0" w:rsidP="00055364">
      <w:pPr>
        <w:pStyle w:val="ListBullet"/>
        <w:numPr>
          <w:ilvl w:val="0"/>
          <w:numId w:val="9"/>
        </w:numPr>
      </w:pPr>
      <w:r>
        <w:t>material owned by a third party that has been reproduced with permission. You will need to obtain permission from the third party to reuse its material.</w:t>
      </w:r>
    </w:p>
    <w:p w14:paraId="17773C96" w14:textId="77777777" w:rsidR="00570BB0" w:rsidRPr="003B3E41" w:rsidRDefault="00570BB0" w:rsidP="00570BB0">
      <w:pPr>
        <w:pStyle w:val="FeatureBox2"/>
        <w:rPr>
          <w:rStyle w:val="Strong"/>
        </w:rPr>
      </w:pPr>
      <w:r w:rsidRPr="003B3E41">
        <w:rPr>
          <w:rStyle w:val="Strong"/>
        </w:rPr>
        <w:t>Links to third-party material and websites</w:t>
      </w:r>
    </w:p>
    <w:p w14:paraId="545BF2C6" w14:textId="77777777" w:rsidR="00570BB0" w:rsidRDefault="00570BB0" w:rsidP="00570BB0">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5FD3F3E" w14:textId="6E19C135" w:rsidR="00570BB0" w:rsidRPr="00570BB0" w:rsidRDefault="00570BB0" w:rsidP="00570BB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570BB0" w:rsidRPr="00570BB0" w:rsidSect="0012654C">
      <w:headerReference w:type="first" r:id="rId106"/>
      <w:footerReference w:type="first" r:id="rId10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A457" w14:textId="77777777" w:rsidR="000A2CDF" w:rsidRDefault="000A2CDF" w:rsidP="00E51733">
      <w:r>
        <w:separator/>
      </w:r>
    </w:p>
  </w:endnote>
  <w:endnote w:type="continuationSeparator" w:id="0">
    <w:p w14:paraId="14AD72F5" w14:textId="77777777" w:rsidR="000A2CDF" w:rsidRDefault="000A2CDF" w:rsidP="00E51733">
      <w:r>
        <w:continuationSeparator/>
      </w:r>
    </w:p>
  </w:endnote>
  <w:endnote w:type="continuationNotice" w:id="1">
    <w:p w14:paraId="2B91488D" w14:textId="77777777" w:rsidR="000A2CDF" w:rsidRDefault="000A2CD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512C" w14:textId="12DAFCBD"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55364">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8D88" w14:textId="2D778685" w:rsidR="00F66145" w:rsidRPr="00A0412C" w:rsidRDefault="00A0412C" w:rsidP="00A0412C">
    <w:pPr>
      <w:pStyle w:val="Footer"/>
    </w:pPr>
    <w:r>
      <w:t xml:space="preserve">© NSW Department of Education, </w:t>
    </w:r>
    <w:r>
      <w:fldChar w:fldCharType="begin"/>
    </w:r>
    <w:r>
      <w:instrText xml:space="preserve"> DATE  \@ "MMM-yy"  \* MERGEFORMAT </w:instrText>
    </w:r>
    <w:r>
      <w:fldChar w:fldCharType="separate"/>
    </w:r>
    <w:r w:rsidR="00055364">
      <w:rPr>
        <w:noProof/>
      </w:rPr>
      <w:t>Dec-23</w:t>
    </w:r>
    <w:r>
      <w:fldChar w:fldCharType="end"/>
    </w:r>
    <w:r>
      <w:ptab w:relativeTo="margin" w:alignment="right" w:leader="none"/>
    </w:r>
    <w:r>
      <w:rPr>
        <w:b/>
        <w:noProof/>
        <w:sz w:val="28"/>
        <w:szCs w:val="28"/>
      </w:rPr>
      <w:drawing>
        <wp:inline distT="0" distB="0" distL="0" distR="0" wp14:anchorId="479D6127" wp14:editId="7BA4E710">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BCB9" w14:textId="77777777" w:rsidR="009D18D6" w:rsidRPr="002F375A" w:rsidRDefault="009D18D6" w:rsidP="009D18D6">
    <w:pPr>
      <w:pStyle w:val="Logo"/>
      <w:tabs>
        <w:tab w:val="clear" w:pos="10200"/>
        <w:tab w:val="right" w:pos="9639"/>
      </w:tabs>
      <w:ind w:right="-1"/>
      <w:jc w:val="right"/>
    </w:pPr>
    <w:r w:rsidRPr="008426B6">
      <w:rPr>
        <w:noProof/>
      </w:rPr>
      <w:drawing>
        <wp:inline distT="0" distB="0" distL="0" distR="0" wp14:anchorId="6D95C007" wp14:editId="24F4AD91">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E2C8" w14:textId="77777777" w:rsidR="007F5DA0" w:rsidRPr="00EC1782" w:rsidRDefault="007F5DA0"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EA6D" w14:textId="77777777" w:rsidR="000A2CDF" w:rsidRDefault="000A2CDF" w:rsidP="00E51733">
      <w:r>
        <w:separator/>
      </w:r>
    </w:p>
  </w:footnote>
  <w:footnote w:type="continuationSeparator" w:id="0">
    <w:p w14:paraId="7DA94C58" w14:textId="77777777" w:rsidR="000A2CDF" w:rsidRDefault="000A2CDF" w:rsidP="00E51733">
      <w:r>
        <w:continuationSeparator/>
      </w:r>
    </w:p>
  </w:footnote>
  <w:footnote w:type="continuationNotice" w:id="1">
    <w:p w14:paraId="301618DF" w14:textId="77777777" w:rsidR="000A2CDF" w:rsidRDefault="000A2CD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F4D9" w14:textId="43F1F994" w:rsidR="00A0412C" w:rsidRDefault="00A0412C" w:rsidP="00A0412C">
    <w:pPr>
      <w:pStyle w:val="Documentname"/>
    </w:pPr>
    <w:r>
      <w:t>English Stage 4 (Year</w:t>
    </w:r>
    <w:r w:rsidR="00B63823">
      <w:t xml:space="preserve"> </w:t>
    </w:r>
    <w:r>
      <w:t xml:space="preserve">7) – resource booklet – </w:t>
    </w:r>
    <w:r w:rsidR="00B63823">
      <w:t>E</w:t>
    </w:r>
    <w:r>
      <w:t xml:space="preserve">scape into the world of the novel – part 2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BB83" w14:textId="031A7ACF" w:rsidR="00F36DA5" w:rsidRPr="00A0412C" w:rsidRDefault="00E87497" w:rsidP="00A0412C">
    <w:pPr>
      <w:pStyle w:val="Header"/>
      <w:spacing w:after="0"/>
    </w:pPr>
    <w:r>
      <w:pict w14:anchorId="67EB7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A0412C" w:rsidRPr="009D43DD">
      <w:t>NSW Department of Education</w:t>
    </w:r>
    <w:r w:rsidR="00A0412C"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66BD" w14:textId="77777777" w:rsidR="007F5DA0" w:rsidRPr="00EC1782" w:rsidRDefault="007F5DA0"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81FE8ADE"/>
    <w:lvl w:ilvl="0">
      <w:start w:val="1"/>
      <w:numFmt w:val="decimal"/>
      <w:lvlText w:val="%1."/>
      <w:lvlJc w:val="left"/>
      <w:pPr>
        <w:tabs>
          <w:tab w:val="num" w:pos="360"/>
        </w:tabs>
        <w:ind w:left="360" w:hanging="360"/>
      </w:pPr>
    </w:lvl>
  </w:abstractNum>
  <w:abstractNum w:abstractNumId="2" w15:restartNumberingAfterBreak="0">
    <w:nsid w:val="05BC1A5B"/>
    <w:multiLevelType w:val="hybridMultilevel"/>
    <w:tmpl w:val="7D5A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3A1C62"/>
    <w:multiLevelType w:val="hybridMultilevel"/>
    <w:tmpl w:val="00703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83F24"/>
    <w:multiLevelType w:val="multilevel"/>
    <w:tmpl w:val="B9EAE732"/>
    <w:lvl w:ilvl="0">
      <w:start w:val="1"/>
      <w:numFmt w:val="decimal"/>
      <w:pStyle w:val="ListNumber"/>
      <w:lvlText w:val="%1."/>
      <w:lvlJc w:val="left"/>
      <w:pPr>
        <w:ind w:left="567" w:hanging="567"/>
      </w:pPr>
      <w:rPr>
        <w:rFonts w:hint="default"/>
        <w:b w:val="0"/>
        <w:bCs w:val="0"/>
        <w:i w:val="0"/>
        <w:i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AD44DC"/>
    <w:multiLevelType w:val="hybridMultilevel"/>
    <w:tmpl w:val="C1B2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02AFE"/>
    <w:multiLevelType w:val="singleLevel"/>
    <w:tmpl w:val="6E02B5F0"/>
    <w:lvl w:ilvl="0">
      <w:start w:val="1"/>
      <w:numFmt w:val="decimal"/>
      <w:lvlText w:val="%1."/>
      <w:lvlJc w:val="left"/>
      <w:pPr>
        <w:tabs>
          <w:tab w:val="num" w:pos="360"/>
        </w:tabs>
        <w:ind w:left="360" w:hanging="360"/>
      </w:pPr>
    </w:lvl>
  </w:abstractNum>
  <w:abstractNum w:abstractNumId="8" w15:restartNumberingAfterBreak="0">
    <w:nsid w:val="39A53090"/>
    <w:multiLevelType w:val="hybridMultilevel"/>
    <w:tmpl w:val="9280C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D0745F"/>
    <w:multiLevelType w:val="singleLevel"/>
    <w:tmpl w:val="69B49054"/>
    <w:lvl w:ilvl="0">
      <w:start w:val="1"/>
      <w:numFmt w:val="decimal"/>
      <w:lvlText w:val="%1."/>
      <w:lvlJc w:val="left"/>
      <w:pPr>
        <w:tabs>
          <w:tab w:val="num" w:pos="360"/>
        </w:tabs>
        <w:ind w:left="360" w:hanging="360"/>
      </w:pPr>
      <w:rPr>
        <w:rFonts w:hint="default"/>
      </w:rPr>
    </w:lvl>
  </w:abstractNum>
  <w:abstractNum w:abstractNumId="11" w15:restartNumberingAfterBreak="0">
    <w:nsid w:val="5DAE3502"/>
    <w:multiLevelType w:val="hybridMultilevel"/>
    <w:tmpl w:val="BC70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9B42F07"/>
    <w:multiLevelType w:val="hybridMultilevel"/>
    <w:tmpl w:val="B7189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8460894">
    <w:abstractNumId w:val="5"/>
  </w:num>
  <w:num w:numId="2" w16cid:durableId="1115438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0910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6115058">
    <w:abstractNumId w:val="7"/>
  </w:num>
  <w:num w:numId="5" w16cid:durableId="37901510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0045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499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76380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807458">
    <w:abstractNumId w:val="3"/>
  </w:num>
  <w:num w:numId="10" w16cid:durableId="213202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2782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9350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755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22163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81383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59536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3348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7908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1670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2846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6146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10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7880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8681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1750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3262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7478614">
    <w:abstractNumId w:val="10"/>
  </w:num>
  <w:num w:numId="28" w16cid:durableId="83382693">
    <w:abstractNumId w:val="1"/>
    <w:lvlOverride w:ilvl="0">
      <w:startOverride w:val="4"/>
    </w:lvlOverride>
  </w:num>
  <w:num w:numId="29" w16cid:durableId="383529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0913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0477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922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02219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4381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446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034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3343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8535114">
    <w:abstractNumId w:val="4"/>
  </w:num>
  <w:num w:numId="39" w16cid:durableId="1684629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1631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876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1962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6470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5218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37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418294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661638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80553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7255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4233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357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29081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1924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0560177">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5" w16cid:durableId="1792934595">
    <w:abstractNumId w:val="0"/>
  </w:num>
  <w:num w:numId="56" w16cid:durableId="817453857">
    <w:abstractNumId w:val="3"/>
  </w:num>
  <w:num w:numId="57" w16cid:durableId="1956325477">
    <w:abstractNumId w:val="12"/>
  </w:num>
  <w:num w:numId="58" w16cid:durableId="2014448333">
    <w:abstractNumId w:val="2"/>
  </w:num>
  <w:num w:numId="59" w16cid:durableId="734547083">
    <w:abstractNumId w:val="6"/>
  </w:num>
  <w:num w:numId="60" w16cid:durableId="14738627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9822068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09392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4476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12668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42042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02307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9409914">
    <w:abstractNumId w:val="11"/>
  </w:num>
  <w:num w:numId="68" w16cid:durableId="422838968">
    <w:abstractNumId w:val="13"/>
  </w:num>
  <w:num w:numId="69" w16cid:durableId="573396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999399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3659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10603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432269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79821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51370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13406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49999580">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B1"/>
    <w:rsid w:val="00000438"/>
    <w:rsid w:val="00000981"/>
    <w:rsid w:val="000009EC"/>
    <w:rsid w:val="00000A19"/>
    <w:rsid w:val="00001112"/>
    <w:rsid w:val="000012DE"/>
    <w:rsid w:val="00001429"/>
    <w:rsid w:val="00001510"/>
    <w:rsid w:val="00001AEF"/>
    <w:rsid w:val="00001B52"/>
    <w:rsid w:val="0000217B"/>
    <w:rsid w:val="00002CFD"/>
    <w:rsid w:val="0000337F"/>
    <w:rsid w:val="0000356B"/>
    <w:rsid w:val="00003647"/>
    <w:rsid w:val="00003A60"/>
    <w:rsid w:val="00003CE4"/>
    <w:rsid w:val="00003EF7"/>
    <w:rsid w:val="00003FDD"/>
    <w:rsid w:val="00004429"/>
    <w:rsid w:val="00004513"/>
    <w:rsid w:val="000046F8"/>
    <w:rsid w:val="0000489A"/>
    <w:rsid w:val="00004976"/>
    <w:rsid w:val="00004DA5"/>
    <w:rsid w:val="00004ED8"/>
    <w:rsid w:val="00005514"/>
    <w:rsid w:val="00005548"/>
    <w:rsid w:val="00005804"/>
    <w:rsid w:val="00005851"/>
    <w:rsid w:val="00006225"/>
    <w:rsid w:val="00006260"/>
    <w:rsid w:val="00006391"/>
    <w:rsid w:val="000064AD"/>
    <w:rsid w:val="00006658"/>
    <w:rsid w:val="00006BB3"/>
    <w:rsid w:val="00006F80"/>
    <w:rsid w:val="0000754D"/>
    <w:rsid w:val="00007A15"/>
    <w:rsid w:val="00007AE0"/>
    <w:rsid w:val="00007F5D"/>
    <w:rsid w:val="00010172"/>
    <w:rsid w:val="000105C2"/>
    <w:rsid w:val="0001063B"/>
    <w:rsid w:val="00010719"/>
    <w:rsid w:val="00010A5B"/>
    <w:rsid w:val="00010CED"/>
    <w:rsid w:val="00010D7B"/>
    <w:rsid w:val="00010F5D"/>
    <w:rsid w:val="00011072"/>
    <w:rsid w:val="000113F3"/>
    <w:rsid w:val="0001153E"/>
    <w:rsid w:val="0001192D"/>
    <w:rsid w:val="00011E2C"/>
    <w:rsid w:val="00011EFD"/>
    <w:rsid w:val="00011FB0"/>
    <w:rsid w:val="00012158"/>
    <w:rsid w:val="000125D6"/>
    <w:rsid w:val="000126C4"/>
    <w:rsid w:val="00012782"/>
    <w:rsid w:val="00012920"/>
    <w:rsid w:val="00012A21"/>
    <w:rsid w:val="00012C16"/>
    <w:rsid w:val="00013E2A"/>
    <w:rsid w:val="00013FF2"/>
    <w:rsid w:val="000140D4"/>
    <w:rsid w:val="000141D2"/>
    <w:rsid w:val="0001426F"/>
    <w:rsid w:val="000143E8"/>
    <w:rsid w:val="000144EF"/>
    <w:rsid w:val="000146D1"/>
    <w:rsid w:val="0001473F"/>
    <w:rsid w:val="0001494A"/>
    <w:rsid w:val="00015DBC"/>
    <w:rsid w:val="00016673"/>
    <w:rsid w:val="000168F7"/>
    <w:rsid w:val="000168FC"/>
    <w:rsid w:val="00016BC2"/>
    <w:rsid w:val="00016BCE"/>
    <w:rsid w:val="00016BFE"/>
    <w:rsid w:val="00017189"/>
    <w:rsid w:val="0001736A"/>
    <w:rsid w:val="000173DB"/>
    <w:rsid w:val="0001758E"/>
    <w:rsid w:val="000176B4"/>
    <w:rsid w:val="000178EF"/>
    <w:rsid w:val="0001795C"/>
    <w:rsid w:val="00017C71"/>
    <w:rsid w:val="000201F8"/>
    <w:rsid w:val="00020734"/>
    <w:rsid w:val="00020906"/>
    <w:rsid w:val="000209FF"/>
    <w:rsid w:val="00020BFD"/>
    <w:rsid w:val="00020C28"/>
    <w:rsid w:val="00020C94"/>
    <w:rsid w:val="0002113F"/>
    <w:rsid w:val="000212A7"/>
    <w:rsid w:val="0002132C"/>
    <w:rsid w:val="0002137F"/>
    <w:rsid w:val="00021733"/>
    <w:rsid w:val="000217E7"/>
    <w:rsid w:val="0002188B"/>
    <w:rsid w:val="000219A8"/>
    <w:rsid w:val="00021E47"/>
    <w:rsid w:val="00022024"/>
    <w:rsid w:val="000220AC"/>
    <w:rsid w:val="0002221F"/>
    <w:rsid w:val="0002237D"/>
    <w:rsid w:val="00022495"/>
    <w:rsid w:val="000224EB"/>
    <w:rsid w:val="00022502"/>
    <w:rsid w:val="00022672"/>
    <w:rsid w:val="00022750"/>
    <w:rsid w:val="00022AD8"/>
    <w:rsid w:val="00022D99"/>
    <w:rsid w:val="00022F6B"/>
    <w:rsid w:val="000231DE"/>
    <w:rsid w:val="0002340B"/>
    <w:rsid w:val="0002391C"/>
    <w:rsid w:val="00023BCF"/>
    <w:rsid w:val="00023D2C"/>
    <w:rsid w:val="00023D35"/>
    <w:rsid w:val="00023D96"/>
    <w:rsid w:val="00023E88"/>
    <w:rsid w:val="0002446F"/>
    <w:rsid w:val="00024574"/>
    <w:rsid w:val="00024883"/>
    <w:rsid w:val="00024BC1"/>
    <w:rsid w:val="00024E95"/>
    <w:rsid w:val="000252CB"/>
    <w:rsid w:val="000252DD"/>
    <w:rsid w:val="000252F5"/>
    <w:rsid w:val="000254B0"/>
    <w:rsid w:val="000256EA"/>
    <w:rsid w:val="00025983"/>
    <w:rsid w:val="0002598B"/>
    <w:rsid w:val="00025D94"/>
    <w:rsid w:val="00025F7F"/>
    <w:rsid w:val="00026127"/>
    <w:rsid w:val="00026275"/>
    <w:rsid w:val="00026340"/>
    <w:rsid w:val="0002640B"/>
    <w:rsid w:val="000268A4"/>
    <w:rsid w:val="000270F9"/>
    <w:rsid w:val="000274ED"/>
    <w:rsid w:val="00027554"/>
    <w:rsid w:val="00027B0C"/>
    <w:rsid w:val="00027F29"/>
    <w:rsid w:val="000301DF"/>
    <w:rsid w:val="00030321"/>
    <w:rsid w:val="00030462"/>
    <w:rsid w:val="0003046F"/>
    <w:rsid w:val="00030586"/>
    <w:rsid w:val="000306F4"/>
    <w:rsid w:val="000307CF"/>
    <w:rsid w:val="000308DD"/>
    <w:rsid w:val="00030963"/>
    <w:rsid w:val="0003123C"/>
    <w:rsid w:val="00031C52"/>
    <w:rsid w:val="00031E03"/>
    <w:rsid w:val="00031ED6"/>
    <w:rsid w:val="0003218D"/>
    <w:rsid w:val="0003290A"/>
    <w:rsid w:val="00032979"/>
    <w:rsid w:val="00032A76"/>
    <w:rsid w:val="00032E61"/>
    <w:rsid w:val="0003307B"/>
    <w:rsid w:val="00033226"/>
    <w:rsid w:val="00033714"/>
    <w:rsid w:val="00033C64"/>
    <w:rsid w:val="00033E2C"/>
    <w:rsid w:val="00033FB4"/>
    <w:rsid w:val="00034081"/>
    <w:rsid w:val="0003443F"/>
    <w:rsid w:val="000344A2"/>
    <w:rsid w:val="00034543"/>
    <w:rsid w:val="0003467A"/>
    <w:rsid w:val="000346A7"/>
    <w:rsid w:val="000347A6"/>
    <w:rsid w:val="0003486A"/>
    <w:rsid w:val="00034897"/>
    <w:rsid w:val="00034C2E"/>
    <w:rsid w:val="00034F18"/>
    <w:rsid w:val="00035413"/>
    <w:rsid w:val="00035444"/>
    <w:rsid w:val="00035591"/>
    <w:rsid w:val="00035790"/>
    <w:rsid w:val="000358C2"/>
    <w:rsid w:val="00035D99"/>
    <w:rsid w:val="00035DBB"/>
    <w:rsid w:val="00035EFB"/>
    <w:rsid w:val="00035F22"/>
    <w:rsid w:val="00036055"/>
    <w:rsid w:val="000369A7"/>
    <w:rsid w:val="00036C07"/>
    <w:rsid w:val="00036D8B"/>
    <w:rsid w:val="000371D3"/>
    <w:rsid w:val="000376DF"/>
    <w:rsid w:val="00037741"/>
    <w:rsid w:val="000377A5"/>
    <w:rsid w:val="000377AD"/>
    <w:rsid w:val="0003792B"/>
    <w:rsid w:val="00037A42"/>
    <w:rsid w:val="00037B7D"/>
    <w:rsid w:val="00037F08"/>
    <w:rsid w:val="00037F65"/>
    <w:rsid w:val="00040251"/>
    <w:rsid w:val="00040857"/>
    <w:rsid w:val="000408C3"/>
    <w:rsid w:val="000410ED"/>
    <w:rsid w:val="00041175"/>
    <w:rsid w:val="00041189"/>
    <w:rsid w:val="000416D5"/>
    <w:rsid w:val="00041866"/>
    <w:rsid w:val="00041B6A"/>
    <w:rsid w:val="00041FFA"/>
    <w:rsid w:val="000426AD"/>
    <w:rsid w:val="00042776"/>
    <w:rsid w:val="00042B43"/>
    <w:rsid w:val="00042C16"/>
    <w:rsid w:val="00043015"/>
    <w:rsid w:val="000430D7"/>
    <w:rsid w:val="000433D7"/>
    <w:rsid w:val="0004352B"/>
    <w:rsid w:val="00043534"/>
    <w:rsid w:val="000435FB"/>
    <w:rsid w:val="00043805"/>
    <w:rsid w:val="00043C11"/>
    <w:rsid w:val="0004407E"/>
    <w:rsid w:val="000442B9"/>
    <w:rsid w:val="00044682"/>
    <w:rsid w:val="00044797"/>
    <w:rsid w:val="000449C3"/>
    <w:rsid w:val="00044AAE"/>
    <w:rsid w:val="00044C47"/>
    <w:rsid w:val="00044E2D"/>
    <w:rsid w:val="00044F13"/>
    <w:rsid w:val="00044FBC"/>
    <w:rsid w:val="00045448"/>
    <w:rsid w:val="000454CC"/>
    <w:rsid w:val="000454D6"/>
    <w:rsid w:val="0004581F"/>
    <w:rsid w:val="00045938"/>
    <w:rsid w:val="00045F0D"/>
    <w:rsid w:val="00045F40"/>
    <w:rsid w:val="00046235"/>
    <w:rsid w:val="000466C6"/>
    <w:rsid w:val="00046836"/>
    <w:rsid w:val="00046AC7"/>
    <w:rsid w:val="00046ACC"/>
    <w:rsid w:val="00046DF5"/>
    <w:rsid w:val="00046E00"/>
    <w:rsid w:val="0004709D"/>
    <w:rsid w:val="000472EF"/>
    <w:rsid w:val="0004736A"/>
    <w:rsid w:val="0004750C"/>
    <w:rsid w:val="000475BE"/>
    <w:rsid w:val="00047862"/>
    <w:rsid w:val="000479B6"/>
    <w:rsid w:val="00047ABC"/>
    <w:rsid w:val="00047ED1"/>
    <w:rsid w:val="0005007E"/>
    <w:rsid w:val="00050291"/>
    <w:rsid w:val="000502CC"/>
    <w:rsid w:val="0005041C"/>
    <w:rsid w:val="000504DE"/>
    <w:rsid w:val="0005065D"/>
    <w:rsid w:val="000506F1"/>
    <w:rsid w:val="00050B37"/>
    <w:rsid w:val="000519BB"/>
    <w:rsid w:val="00051A5D"/>
    <w:rsid w:val="00051CEA"/>
    <w:rsid w:val="00051D3E"/>
    <w:rsid w:val="00052187"/>
    <w:rsid w:val="0005221E"/>
    <w:rsid w:val="00052282"/>
    <w:rsid w:val="00052C60"/>
    <w:rsid w:val="00052D13"/>
    <w:rsid w:val="00052FE7"/>
    <w:rsid w:val="000530E5"/>
    <w:rsid w:val="000531D2"/>
    <w:rsid w:val="000534EF"/>
    <w:rsid w:val="000539C9"/>
    <w:rsid w:val="000542E4"/>
    <w:rsid w:val="0005496B"/>
    <w:rsid w:val="000549FF"/>
    <w:rsid w:val="00055364"/>
    <w:rsid w:val="0005541C"/>
    <w:rsid w:val="0005569B"/>
    <w:rsid w:val="000556E0"/>
    <w:rsid w:val="00055835"/>
    <w:rsid w:val="00055A97"/>
    <w:rsid w:val="00055A98"/>
    <w:rsid w:val="00055CB9"/>
    <w:rsid w:val="00055D9D"/>
    <w:rsid w:val="00055FBD"/>
    <w:rsid w:val="0005656A"/>
    <w:rsid w:val="000568E0"/>
    <w:rsid w:val="00056A50"/>
    <w:rsid w:val="00056A82"/>
    <w:rsid w:val="00056BC5"/>
    <w:rsid w:val="00056F65"/>
    <w:rsid w:val="000571E3"/>
    <w:rsid w:val="00057205"/>
    <w:rsid w:val="00057261"/>
    <w:rsid w:val="00057348"/>
    <w:rsid w:val="0005759F"/>
    <w:rsid w:val="000575F5"/>
    <w:rsid w:val="00057AD5"/>
    <w:rsid w:val="00057C01"/>
    <w:rsid w:val="00057D01"/>
    <w:rsid w:val="00057D70"/>
    <w:rsid w:val="00057DC3"/>
    <w:rsid w:val="0006004B"/>
    <w:rsid w:val="00060155"/>
    <w:rsid w:val="000603F2"/>
    <w:rsid w:val="00060763"/>
    <w:rsid w:val="000608B3"/>
    <w:rsid w:val="000608B9"/>
    <w:rsid w:val="00060A6B"/>
    <w:rsid w:val="00060BB6"/>
    <w:rsid w:val="00061391"/>
    <w:rsid w:val="000617BA"/>
    <w:rsid w:val="0006191E"/>
    <w:rsid w:val="00061D5B"/>
    <w:rsid w:val="00061E3C"/>
    <w:rsid w:val="00061EE7"/>
    <w:rsid w:val="00061F36"/>
    <w:rsid w:val="0006202A"/>
    <w:rsid w:val="00062339"/>
    <w:rsid w:val="0006242F"/>
    <w:rsid w:val="00062493"/>
    <w:rsid w:val="00062ACC"/>
    <w:rsid w:val="00062B69"/>
    <w:rsid w:val="00062D3E"/>
    <w:rsid w:val="00063094"/>
    <w:rsid w:val="0006310A"/>
    <w:rsid w:val="000631F8"/>
    <w:rsid w:val="00063828"/>
    <w:rsid w:val="00063A17"/>
    <w:rsid w:val="00063BD6"/>
    <w:rsid w:val="00063EEC"/>
    <w:rsid w:val="00063F9A"/>
    <w:rsid w:val="0006412B"/>
    <w:rsid w:val="0006436B"/>
    <w:rsid w:val="000648B6"/>
    <w:rsid w:val="00064900"/>
    <w:rsid w:val="0006498B"/>
    <w:rsid w:val="00064B2A"/>
    <w:rsid w:val="00065051"/>
    <w:rsid w:val="000650A2"/>
    <w:rsid w:val="000653D0"/>
    <w:rsid w:val="000653E1"/>
    <w:rsid w:val="000654C3"/>
    <w:rsid w:val="00065527"/>
    <w:rsid w:val="000658F1"/>
    <w:rsid w:val="00065919"/>
    <w:rsid w:val="00066257"/>
    <w:rsid w:val="000662EB"/>
    <w:rsid w:val="0006632A"/>
    <w:rsid w:val="000666C0"/>
    <w:rsid w:val="00066723"/>
    <w:rsid w:val="00066791"/>
    <w:rsid w:val="0006697D"/>
    <w:rsid w:val="00066BB9"/>
    <w:rsid w:val="00067014"/>
    <w:rsid w:val="0006719B"/>
    <w:rsid w:val="000671C9"/>
    <w:rsid w:val="00067599"/>
    <w:rsid w:val="000676E9"/>
    <w:rsid w:val="00067911"/>
    <w:rsid w:val="00067C86"/>
    <w:rsid w:val="00067C8C"/>
    <w:rsid w:val="00067CB5"/>
    <w:rsid w:val="00070039"/>
    <w:rsid w:val="000700F2"/>
    <w:rsid w:val="0007037C"/>
    <w:rsid w:val="00070465"/>
    <w:rsid w:val="00070685"/>
    <w:rsid w:val="00070C9B"/>
    <w:rsid w:val="00070D64"/>
    <w:rsid w:val="000711F8"/>
    <w:rsid w:val="0007144C"/>
    <w:rsid w:val="000715D3"/>
    <w:rsid w:val="00071624"/>
    <w:rsid w:val="00071A5C"/>
    <w:rsid w:val="00071FD4"/>
    <w:rsid w:val="0007214D"/>
    <w:rsid w:val="00072213"/>
    <w:rsid w:val="000723E8"/>
    <w:rsid w:val="000723EC"/>
    <w:rsid w:val="00072B65"/>
    <w:rsid w:val="00072BD2"/>
    <w:rsid w:val="00072DCB"/>
    <w:rsid w:val="0007310A"/>
    <w:rsid w:val="000731FD"/>
    <w:rsid w:val="000732A5"/>
    <w:rsid w:val="000732D9"/>
    <w:rsid w:val="0007378D"/>
    <w:rsid w:val="000738A3"/>
    <w:rsid w:val="000739ED"/>
    <w:rsid w:val="00074373"/>
    <w:rsid w:val="0007468B"/>
    <w:rsid w:val="000747A8"/>
    <w:rsid w:val="00074911"/>
    <w:rsid w:val="00074B7B"/>
    <w:rsid w:val="00074C22"/>
    <w:rsid w:val="00074F0F"/>
    <w:rsid w:val="00075069"/>
    <w:rsid w:val="00075805"/>
    <w:rsid w:val="00075BB0"/>
    <w:rsid w:val="00075F42"/>
    <w:rsid w:val="00076004"/>
    <w:rsid w:val="00076298"/>
    <w:rsid w:val="00076448"/>
    <w:rsid w:val="0007644D"/>
    <w:rsid w:val="000766F3"/>
    <w:rsid w:val="00076B31"/>
    <w:rsid w:val="0007700C"/>
    <w:rsid w:val="000772DE"/>
    <w:rsid w:val="000772E1"/>
    <w:rsid w:val="00077AE7"/>
    <w:rsid w:val="00077AFD"/>
    <w:rsid w:val="00077CDA"/>
    <w:rsid w:val="00080168"/>
    <w:rsid w:val="0008023A"/>
    <w:rsid w:val="000811AB"/>
    <w:rsid w:val="00081A54"/>
    <w:rsid w:val="00081EFE"/>
    <w:rsid w:val="00081F8A"/>
    <w:rsid w:val="00081FEE"/>
    <w:rsid w:val="000822AD"/>
    <w:rsid w:val="000824D3"/>
    <w:rsid w:val="0008290E"/>
    <w:rsid w:val="0008292E"/>
    <w:rsid w:val="00082A7F"/>
    <w:rsid w:val="00082C2C"/>
    <w:rsid w:val="00082EEC"/>
    <w:rsid w:val="00083533"/>
    <w:rsid w:val="000835BF"/>
    <w:rsid w:val="00083649"/>
    <w:rsid w:val="00083C3A"/>
    <w:rsid w:val="00083D08"/>
    <w:rsid w:val="00083E94"/>
    <w:rsid w:val="00083FB7"/>
    <w:rsid w:val="00084335"/>
    <w:rsid w:val="00084436"/>
    <w:rsid w:val="0008459C"/>
    <w:rsid w:val="00084968"/>
    <w:rsid w:val="00084AD2"/>
    <w:rsid w:val="00084CDE"/>
    <w:rsid w:val="00084E3A"/>
    <w:rsid w:val="00085030"/>
    <w:rsid w:val="00085596"/>
    <w:rsid w:val="00085AB1"/>
    <w:rsid w:val="00085D70"/>
    <w:rsid w:val="00085DA6"/>
    <w:rsid w:val="00085F23"/>
    <w:rsid w:val="000867E7"/>
    <w:rsid w:val="0008690B"/>
    <w:rsid w:val="000869E2"/>
    <w:rsid w:val="00086B2B"/>
    <w:rsid w:val="00086D9B"/>
    <w:rsid w:val="00086DB8"/>
    <w:rsid w:val="000874F8"/>
    <w:rsid w:val="00087572"/>
    <w:rsid w:val="000875D3"/>
    <w:rsid w:val="0008769D"/>
    <w:rsid w:val="0008786E"/>
    <w:rsid w:val="00087E14"/>
    <w:rsid w:val="00090018"/>
    <w:rsid w:val="00090158"/>
    <w:rsid w:val="0009015A"/>
    <w:rsid w:val="00090443"/>
    <w:rsid w:val="00090467"/>
    <w:rsid w:val="000904E2"/>
    <w:rsid w:val="00090562"/>
    <w:rsid w:val="000906D2"/>
    <w:rsid w:val="00090854"/>
    <w:rsid w:val="0009093F"/>
    <w:rsid w:val="00090D06"/>
    <w:rsid w:val="00090D99"/>
    <w:rsid w:val="00090ED4"/>
    <w:rsid w:val="000918B9"/>
    <w:rsid w:val="00091990"/>
    <w:rsid w:val="0009200A"/>
    <w:rsid w:val="00092076"/>
    <w:rsid w:val="00092142"/>
    <w:rsid w:val="000926D6"/>
    <w:rsid w:val="000929B3"/>
    <w:rsid w:val="00092B77"/>
    <w:rsid w:val="00092BD9"/>
    <w:rsid w:val="000933AA"/>
    <w:rsid w:val="000937B0"/>
    <w:rsid w:val="00093857"/>
    <w:rsid w:val="00093ACE"/>
    <w:rsid w:val="00093B4F"/>
    <w:rsid w:val="00093CA7"/>
    <w:rsid w:val="00093E80"/>
    <w:rsid w:val="00093FC7"/>
    <w:rsid w:val="00094273"/>
    <w:rsid w:val="0009477E"/>
    <w:rsid w:val="0009487D"/>
    <w:rsid w:val="00094C32"/>
    <w:rsid w:val="00094CD3"/>
    <w:rsid w:val="00094E23"/>
    <w:rsid w:val="00094EA1"/>
    <w:rsid w:val="00094EB6"/>
    <w:rsid w:val="00095940"/>
    <w:rsid w:val="0009595C"/>
    <w:rsid w:val="000959FD"/>
    <w:rsid w:val="00095BCF"/>
    <w:rsid w:val="00095BEA"/>
    <w:rsid w:val="00095D57"/>
    <w:rsid w:val="00096408"/>
    <w:rsid w:val="00096522"/>
    <w:rsid w:val="00096576"/>
    <w:rsid w:val="00096622"/>
    <w:rsid w:val="00096680"/>
    <w:rsid w:val="00096901"/>
    <w:rsid w:val="00096FFF"/>
    <w:rsid w:val="0009737C"/>
    <w:rsid w:val="000975E3"/>
    <w:rsid w:val="00097881"/>
    <w:rsid w:val="00097B82"/>
    <w:rsid w:val="00097DDD"/>
    <w:rsid w:val="00097F36"/>
    <w:rsid w:val="000A0454"/>
    <w:rsid w:val="000A0609"/>
    <w:rsid w:val="000A0699"/>
    <w:rsid w:val="000A06F5"/>
    <w:rsid w:val="000A0757"/>
    <w:rsid w:val="000A0AA4"/>
    <w:rsid w:val="000A0B95"/>
    <w:rsid w:val="000A0CE6"/>
    <w:rsid w:val="000A0DB3"/>
    <w:rsid w:val="000A0DC7"/>
    <w:rsid w:val="000A1149"/>
    <w:rsid w:val="000A12EF"/>
    <w:rsid w:val="000A1CA6"/>
    <w:rsid w:val="000A1D62"/>
    <w:rsid w:val="000A2059"/>
    <w:rsid w:val="000A2155"/>
    <w:rsid w:val="000A2282"/>
    <w:rsid w:val="000A26E2"/>
    <w:rsid w:val="000A27DE"/>
    <w:rsid w:val="000A2B0A"/>
    <w:rsid w:val="000A2CDF"/>
    <w:rsid w:val="000A31CA"/>
    <w:rsid w:val="000A3223"/>
    <w:rsid w:val="000A3395"/>
    <w:rsid w:val="000A3533"/>
    <w:rsid w:val="000A362E"/>
    <w:rsid w:val="000A3655"/>
    <w:rsid w:val="000A37E9"/>
    <w:rsid w:val="000A3A18"/>
    <w:rsid w:val="000A3F38"/>
    <w:rsid w:val="000A4105"/>
    <w:rsid w:val="000A43D1"/>
    <w:rsid w:val="000A44B2"/>
    <w:rsid w:val="000A451A"/>
    <w:rsid w:val="000A4D46"/>
    <w:rsid w:val="000A52E9"/>
    <w:rsid w:val="000A560B"/>
    <w:rsid w:val="000A583B"/>
    <w:rsid w:val="000A5C2D"/>
    <w:rsid w:val="000A5D9D"/>
    <w:rsid w:val="000A6409"/>
    <w:rsid w:val="000A6455"/>
    <w:rsid w:val="000A65F1"/>
    <w:rsid w:val="000A769B"/>
    <w:rsid w:val="000A7727"/>
    <w:rsid w:val="000A780D"/>
    <w:rsid w:val="000A7883"/>
    <w:rsid w:val="000A788B"/>
    <w:rsid w:val="000A7895"/>
    <w:rsid w:val="000A7BA6"/>
    <w:rsid w:val="000A7DF4"/>
    <w:rsid w:val="000A7EF2"/>
    <w:rsid w:val="000A7F5E"/>
    <w:rsid w:val="000B0098"/>
    <w:rsid w:val="000B0245"/>
    <w:rsid w:val="000B051C"/>
    <w:rsid w:val="000B053C"/>
    <w:rsid w:val="000B094A"/>
    <w:rsid w:val="000B0A6C"/>
    <w:rsid w:val="000B0E23"/>
    <w:rsid w:val="000B1086"/>
    <w:rsid w:val="000B1489"/>
    <w:rsid w:val="000B148D"/>
    <w:rsid w:val="000B14C7"/>
    <w:rsid w:val="000B1600"/>
    <w:rsid w:val="000B1654"/>
    <w:rsid w:val="000B169D"/>
    <w:rsid w:val="000B185D"/>
    <w:rsid w:val="000B1914"/>
    <w:rsid w:val="000B1CB2"/>
    <w:rsid w:val="000B1CDA"/>
    <w:rsid w:val="000B1E56"/>
    <w:rsid w:val="000B1F95"/>
    <w:rsid w:val="000B1FBD"/>
    <w:rsid w:val="000B2832"/>
    <w:rsid w:val="000B2A95"/>
    <w:rsid w:val="000B2B0B"/>
    <w:rsid w:val="000B2CC0"/>
    <w:rsid w:val="000B2D06"/>
    <w:rsid w:val="000B2EC3"/>
    <w:rsid w:val="000B30D1"/>
    <w:rsid w:val="000B30E6"/>
    <w:rsid w:val="000B30FB"/>
    <w:rsid w:val="000B3214"/>
    <w:rsid w:val="000B336A"/>
    <w:rsid w:val="000B3404"/>
    <w:rsid w:val="000B3ABE"/>
    <w:rsid w:val="000B3CAA"/>
    <w:rsid w:val="000B3E4B"/>
    <w:rsid w:val="000B3F2E"/>
    <w:rsid w:val="000B417B"/>
    <w:rsid w:val="000B4468"/>
    <w:rsid w:val="000B44CF"/>
    <w:rsid w:val="000B47EB"/>
    <w:rsid w:val="000B4A0D"/>
    <w:rsid w:val="000B4EA0"/>
    <w:rsid w:val="000B4F29"/>
    <w:rsid w:val="000B4FBC"/>
    <w:rsid w:val="000B5185"/>
    <w:rsid w:val="000B587B"/>
    <w:rsid w:val="000B5BDB"/>
    <w:rsid w:val="000B5E64"/>
    <w:rsid w:val="000B650F"/>
    <w:rsid w:val="000B697B"/>
    <w:rsid w:val="000B6C1C"/>
    <w:rsid w:val="000B6D44"/>
    <w:rsid w:val="000B77CC"/>
    <w:rsid w:val="000B78F9"/>
    <w:rsid w:val="000B7957"/>
    <w:rsid w:val="000B7C71"/>
    <w:rsid w:val="000B7EAE"/>
    <w:rsid w:val="000B7F4B"/>
    <w:rsid w:val="000C0058"/>
    <w:rsid w:val="000C00A9"/>
    <w:rsid w:val="000C06CA"/>
    <w:rsid w:val="000C0708"/>
    <w:rsid w:val="000C0859"/>
    <w:rsid w:val="000C0959"/>
    <w:rsid w:val="000C0A2A"/>
    <w:rsid w:val="000C0B1D"/>
    <w:rsid w:val="000C0E14"/>
    <w:rsid w:val="000C13C6"/>
    <w:rsid w:val="000C19F2"/>
    <w:rsid w:val="000C1B93"/>
    <w:rsid w:val="000C2136"/>
    <w:rsid w:val="000C221F"/>
    <w:rsid w:val="000C23FE"/>
    <w:rsid w:val="000C24ED"/>
    <w:rsid w:val="000C24FC"/>
    <w:rsid w:val="000C2649"/>
    <w:rsid w:val="000C2671"/>
    <w:rsid w:val="000C277A"/>
    <w:rsid w:val="000C296F"/>
    <w:rsid w:val="000C2C0C"/>
    <w:rsid w:val="000C3231"/>
    <w:rsid w:val="000C3487"/>
    <w:rsid w:val="000C354D"/>
    <w:rsid w:val="000C3778"/>
    <w:rsid w:val="000C379A"/>
    <w:rsid w:val="000C3AB9"/>
    <w:rsid w:val="000C3B83"/>
    <w:rsid w:val="000C3F87"/>
    <w:rsid w:val="000C41AC"/>
    <w:rsid w:val="000C421D"/>
    <w:rsid w:val="000C4254"/>
    <w:rsid w:val="000C4702"/>
    <w:rsid w:val="000C48FD"/>
    <w:rsid w:val="000C492E"/>
    <w:rsid w:val="000C4A03"/>
    <w:rsid w:val="000C4A26"/>
    <w:rsid w:val="000C4CC3"/>
    <w:rsid w:val="000C5169"/>
    <w:rsid w:val="000C5609"/>
    <w:rsid w:val="000C58E0"/>
    <w:rsid w:val="000C5981"/>
    <w:rsid w:val="000C5994"/>
    <w:rsid w:val="000C5F51"/>
    <w:rsid w:val="000C5FFA"/>
    <w:rsid w:val="000C64AC"/>
    <w:rsid w:val="000C67C4"/>
    <w:rsid w:val="000C686D"/>
    <w:rsid w:val="000C6CF4"/>
    <w:rsid w:val="000C6D4D"/>
    <w:rsid w:val="000C6E8B"/>
    <w:rsid w:val="000C702F"/>
    <w:rsid w:val="000C73A6"/>
    <w:rsid w:val="000C7D03"/>
    <w:rsid w:val="000C7E43"/>
    <w:rsid w:val="000D0370"/>
    <w:rsid w:val="000D05A0"/>
    <w:rsid w:val="000D0789"/>
    <w:rsid w:val="000D0790"/>
    <w:rsid w:val="000D0834"/>
    <w:rsid w:val="000D0938"/>
    <w:rsid w:val="000D093A"/>
    <w:rsid w:val="000D0B1D"/>
    <w:rsid w:val="000D0BAC"/>
    <w:rsid w:val="000D0EE9"/>
    <w:rsid w:val="000D102B"/>
    <w:rsid w:val="000D11BD"/>
    <w:rsid w:val="000D1305"/>
    <w:rsid w:val="000D169A"/>
    <w:rsid w:val="000D1D62"/>
    <w:rsid w:val="000D1FE5"/>
    <w:rsid w:val="000D2042"/>
    <w:rsid w:val="000D207B"/>
    <w:rsid w:val="000D21A0"/>
    <w:rsid w:val="000D24DD"/>
    <w:rsid w:val="000D2B12"/>
    <w:rsid w:val="000D2C94"/>
    <w:rsid w:val="000D2CB0"/>
    <w:rsid w:val="000D2E29"/>
    <w:rsid w:val="000D2EFA"/>
    <w:rsid w:val="000D30D3"/>
    <w:rsid w:val="000D3227"/>
    <w:rsid w:val="000D34AC"/>
    <w:rsid w:val="000D3545"/>
    <w:rsid w:val="000D3636"/>
    <w:rsid w:val="000D3A76"/>
    <w:rsid w:val="000D3BBE"/>
    <w:rsid w:val="000D3BF0"/>
    <w:rsid w:val="000D3CA4"/>
    <w:rsid w:val="000D3D58"/>
    <w:rsid w:val="000D3FB0"/>
    <w:rsid w:val="000D435A"/>
    <w:rsid w:val="000D44F8"/>
    <w:rsid w:val="000D455F"/>
    <w:rsid w:val="000D4778"/>
    <w:rsid w:val="000D4805"/>
    <w:rsid w:val="000D49B1"/>
    <w:rsid w:val="000D4A5A"/>
    <w:rsid w:val="000D4CE2"/>
    <w:rsid w:val="000D4F9C"/>
    <w:rsid w:val="000D50C6"/>
    <w:rsid w:val="000D52B6"/>
    <w:rsid w:val="000D544F"/>
    <w:rsid w:val="000D5899"/>
    <w:rsid w:val="000D58BE"/>
    <w:rsid w:val="000D5963"/>
    <w:rsid w:val="000D59D1"/>
    <w:rsid w:val="000D5AD2"/>
    <w:rsid w:val="000D5D82"/>
    <w:rsid w:val="000D5E69"/>
    <w:rsid w:val="000D6134"/>
    <w:rsid w:val="000D6135"/>
    <w:rsid w:val="000D6207"/>
    <w:rsid w:val="000D6792"/>
    <w:rsid w:val="000D68D2"/>
    <w:rsid w:val="000D6A83"/>
    <w:rsid w:val="000D6BED"/>
    <w:rsid w:val="000D6C3D"/>
    <w:rsid w:val="000D6C91"/>
    <w:rsid w:val="000D7466"/>
    <w:rsid w:val="000D74C0"/>
    <w:rsid w:val="000D7A10"/>
    <w:rsid w:val="000D7C6F"/>
    <w:rsid w:val="000D7CA6"/>
    <w:rsid w:val="000D7D05"/>
    <w:rsid w:val="000D7FD8"/>
    <w:rsid w:val="000E013F"/>
    <w:rsid w:val="000E01F0"/>
    <w:rsid w:val="000E04B2"/>
    <w:rsid w:val="000E05C8"/>
    <w:rsid w:val="000E087A"/>
    <w:rsid w:val="000E0957"/>
    <w:rsid w:val="000E0D9C"/>
    <w:rsid w:val="000E121F"/>
    <w:rsid w:val="000E1514"/>
    <w:rsid w:val="000E1AC1"/>
    <w:rsid w:val="000E1CB9"/>
    <w:rsid w:val="000E1E23"/>
    <w:rsid w:val="000E1E24"/>
    <w:rsid w:val="000E2326"/>
    <w:rsid w:val="000E24D2"/>
    <w:rsid w:val="000E26A9"/>
    <w:rsid w:val="000E32E1"/>
    <w:rsid w:val="000E32E3"/>
    <w:rsid w:val="000E38F6"/>
    <w:rsid w:val="000E3967"/>
    <w:rsid w:val="000E3F83"/>
    <w:rsid w:val="000E42AB"/>
    <w:rsid w:val="000E44B2"/>
    <w:rsid w:val="000E47D1"/>
    <w:rsid w:val="000E48AA"/>
    <w:rsid w:val="000E4AA5"/>
    <w:rsid w:val="000E4F8A"/>
    <w:rsid w:val="000E4FA1"/>
    <w:rsid w:val="000E5014"/>
    <w:rsid w:val="000E50F0"/>
    <w:rsid w:val="000E5100"/>
    <w:rsid w:val="000E5327"/>
    <w:rsid w:val="000E5B54"/>
    <w:rsid w:val="000E5DB8"/>
    <w:rsid w:val="000E5ECB"/>
    <w:rsid w:val="000E60D7"/>
    <w:rsid w:val="000E6381"/>
    <w:rsid w:val="000E63D2"/>
    <w:rsid w:val="000E6493"/>
    <w:rsid w:val="000E64AC"/>
    <w:rsid w:val="000E69D3"/>
    <w:rsid w:val="000E6C5F"/>
    <w:rsid w:val="000E6C9E"/>
    <w:rsid w:val="000E7358"/>
    <w:rsid w:val="000E7387"/>
    <w:rsid w:val="000E74BE"/>
    <w:rsid w:val="000E7516"/>
    <w:rsid w:val="000E7CD3"/>
    <w:rsid w:val="000E7F60"/>
    <w:rsid w:val="000F030B"/>
    <w:rsid w:val="000F0480"/>
    <w:rsid w:val="000F0A48"/>
    <w:rsid w:val="000F0DC5"/>
    <w:rsid w:val="000F0E7F"/>
    <w:rsid w:val="000F1009"/>
    <w:rsid w:val="000F1172"/>
    <w:rsid w:val="000F126F"/>
    <w:rsid w:val="000F1492"/>
    <w:rsid w:val="000F15BE"/>
    <w:rsid w:val="000F17EB"/>
    <w:rsid w:val="000F1CCE"/>
    <w:rsid w:val="000F1EB3"/>
    <w:rsid w:val="000F23B1"/>
    <w:rsid w:val="000F24EE"/>
    <w:rsid w:val="000F25D0"/>
    <w:rsid w:val="000F267A"/>
    <w:rsid w:val="000F27F0"/>
    <w:rsid w:val="000F2B21"/>
    <w:rsid w:val="000F2C34"/>
    <w:rsid w:val="000F2D89"/>
    <w:rsid w:val="000F2FDB"/>
    <w:rsid w:val="000F30C3"/>
    <w:rsid w:val="000F30FE"/>
    <w:rsid w:val="000F3465"/>
    <w:rsid w:val="000F347A"/>
    <w:rsid w:val="000F396A"/>
    <w:rsid w:val="000F3DC4"/>
    <w:rsid w:val="000F407F"/>
    <w:rsid w:val="000F446C"/>
    <w:rsid w:val="000F457A"/>
    <w:rsid w:val="000F4EAD"/>
    <w:rsid w:val="000F4EC3"/>
    <w:rsid w:val="000F4F32"/>
    <w:rsid w:val="000F5049"/>
    <w:rsid w:val="000F507E"/>
    <w:rsid w:val="000F521C"/>
    <w:rsid w:val="000F572A"/>
    <w:rsid w:val="000F572C"/>
    <w:rsid w:val="000F5774"/>
    <w:rsid w:val="000F5D6D"/>
    <w:rsid w:val="000F5E42"/>
    <w:rsid w:val="000F64F8"/>
    <w:rsid w:val="000F65B7"/>
    <w:rsid w:val="000F67B1"/>
    <w:rsid w:val="000F69C7"/>
    <w:rsid w:val="000F70B3"/>
    <w:rsid w:val="000F7320"/>
    <w:rsid w:val="000F767F"/>
    <w:rsid w:val="000F7702"/>
    <w:rsid w:val="000F7806"/>
    <w:rsid w:val="000F7DB9"/>
    <w:rsid w:val="000F7F03"/>
    <w:rsid w:val="000F7F9F"/>
    <w:rsid w:val="00100016"/>
    <w:rsid w:val="0010026B"/>
    <w:rsid w:val="0010049D"/>
    <w:rsid w:val="00100655"/>
    <w:rsid w:val="00100787"/>
    <w:rsid w:val="001007D0"/>
    <w:rsid w:val="00100A13"/>
    <w:rsid w:val="00100A39"/>
    <w:rsid w:val="00100A84"/>
    <w:rsid w:val="001010D3"/>
    <w:rsid w:val="001013A5"/>
    <w:rsid w:val="0010169E"/>
    <w:rsid w:val="0010190A"/>
    <w:rsid w:val="00101AB1"/>
    <w:rsid w:val="00101AE3"/>
    <w:rsid w:val="00101D12"/>
    <w:rsid w:val="00101E15"/>
    <w:rsid w:val="00101E19"/>
    <w:rsid w:val="001020AB"/>
    <w:rsid w:val="00102386"/>
    <w:rsid w:val="00102558"/>
    <w:rsid w:val="001025B6"/>
    <w:rsid w:val="001026E2"/>
    <w:rsid w:val="00102AE4"/>
    <w:rsid w:val="00102B0D"/>
    <w:rsid w:val="00102E7A"/>
    <w:rsid w:val="001031E7"/>
    <w:rsid w:val="001033DF"/>
    <w:rsid w:val="0010364D"/>
    <w:rsid w:val="00103D46"/>
    <w:rsid w:val="00103D5B"/>
    <w:rsid w:val="00103D61"/>
    <w:rsid w:val="00103FCE"/>
    <w:rsid w:val="001041DC"/>
    <w:rsid w:val="00104241"/>
    <w:rsid w:val="00104D90"/>
    <w:rsid w:val="00105516"/>
    <w:rsid w:val="00105864"/>
    <w:rsid w:val="001059B9"/>
    <w:rsid w:val="001059FE"/>
    <w:rsid w:val="00105F9A"/>
    <w:rsid w:val="00106385"/>
    <w:rsid w:val="00106727"/>
    <w:rsid w:val="00106888"/>
    <w:rsid w:val="00106995"/>
    <w:rsid w:val="001074D8"/>
    <w:rsid w:val="0010755B"/>
    <w:rsid w:val="00107A75"/>
    <w:rsid w:val="00107B65"/>
    <w:rsid w:val="001101FA"/>
    <w:rsid w:val="001106CB"/>
    <w:rsid w:val="001106E1"/>
    <w:rsid w:val="001107E2"/>
    <w:rsid w:val="00110814"/>
    <w:rsid w:val="00110843"/>
    <w:rsid w:val="00110B42"/>
    <w:rsid w:val="00110DF0"/>
    <w:rsid w:val="00111657"/>
    <w:rsid w:val="00111867"/>
    <w:rsid w:val="00111874"/>
    <w:rsid w:val="00111F10"/>
    <w:rsid w:val="00111FF1"/>
    <w:rsid w:val="001121B1"/>
    <w:rsid w:val="00112222"/>
    <w:rsid w:val="0011230D"/>
    <w:rsid w:val="00112528"/>
    <w:rsid w:val="00112877"/>
    <w:rsid w:val="00112C81"/>
    <w:rsid w:val="00112D84"/>
    <w:rsid w:val="00112DFF"/>
    <w:rsid w:val="00112E21"/>
    <w:rsid w:val="0011309C"/>
    <w:rsid w:val="00113131"/>
    <w:rsid w:val="001133E0"/>
    <w:rsid w:val="001133E1"/>
    <w:rsid w:val="00113521"/>
    <w:rsid w:val="00113647"/>
    <w:rsid w:val="00113743"/>
    <w:rsid w:val="0011386B"/>
    <w:rsid w:val="00113C53"/>
    <w:rsid w:val="0011417B"/>
    <w:rsid w:val="001142D7"/>
    <w:rsid w:val="00114978"/>
    <w:rsid w:val="0011499D"/>
    <w:rsid w:val="0011505D"/>
    <w:rsid w:val="0011540F"/>
    <w:rsid w:val="00115529"/>
    <w:rsid w:val="00115A09"/>
    <w:rsid w:val="00115B07"/>
    <w:rsid w:val="00115BD3"/>
    <w:rsid w:val="00115CEF"/>
    <w:rsid w:val="00115E18"/>
    <w:rsid w:val="00115F0A"/>
    <w:rsid w:val="0011615D"/>
    <w:rsid w:val="00116167"/>
    <w:rsid w:val="00116952"/>
    <w:rsid w:val="0011697A"/>
    <w:rsid w:val="00116B7B"/>
    <w:rsid w:val="00116BA5"/>
    <w:rsid w:val="00116EF5"/>
    <w:rsid w:val="001171BC"/>
    <w:rsid w:val="001172C6"/>
    <w:rsid w:val="0011743D"/>
    <w:rsid w:val="00117697"/>
    <w:rsid w:val="0011793C"/>
    <w:rsid w:val="00117B95"/>
    <w:rsid w:val="00117B9A"/>
    <w:rsid w:val="00117C75"/>
    <w:rsid w:val="00117D47"/>
    <w:rsid w:val="00117F19"/>
    <w:rsid w:val="00120068"/>
    <w:rsid w:val="00120349"/>
    <w:rsid w:val="00121314"/>
    <w:rsid w:val="00121568"/>
    <w:rsid w:val="00121857"/>
    <w:rsid w:val="00121D7C"/>
    <w:rsid w:val="00122385"/>
    <w:rsid w:val="001223CE"/>
    <w:rsid w:val="00122716"/>
    <w:rsid w:val="00122A40"/>
    <w:rsid w:val="00122B0B"/>
    <w:rsid w:val="00122BA2"/>
    <w:rsid w:val="00122F26"/>
    <w:rsid w:val="001231A3"/>
    <w:rsid w:val="0012329D"/>
    <w:rsid w:val="0012348A"/>
    <w:rsid w:val="0012359C"/>
    <w:rsid w:val="00123B64"/>
    <w:rsid w:val="00124483"/>
    <w:rsid w:val="001248A9"/>
    <w:rsid w:val="0012492C"/>
    <w:rsid w:val="00124C03"/>
    <w:rsid w:val="00124F87"/>
    <w:rsid w:val="00125101"/>
    <w:rsid w:val="001251AB"/>
    <w:rsid w:val="001251D9"/>
    <w:rsid w:val="001253E5"/>
    <w:rsid w:val="00125875"/>
    <w:rsid w:val="00125A03"/>
    <w:rsid w:val="00126541"/>
    <w:rsid w:val="00126635"/>
    <w:rsid w:val="001269F1"/>
    <w:rsid w:val="001269FB"/>
    <w:rsid w:val="00126F31"/>
    <w:rsid w:val="00126FE7"/>
    <w:rsid w:val="001270E4"/>
    <w:rsid w:val="001271E6"/>
    <w:rsid w:val="001279C6"/>
    <w:rsid w:val="00127A17"/>
    <w:rsid w:val="00127F43"/>
    <w:rsid w:val="00127F50"/>
    <w:rsid w:val="00130D43"/>
    <w:rsid w:val="00130E83"/>
    <w:rsid w:val="0013143B"/>
    <w:rsid w:val="001315DD"/>
    <w:rsid w:val="0013171C"/>
    <w:rsid w:val="0013186E"/>
    <w:rsid w:val="00132313"/>
    <w:rsid w:val="00132489"/>
    <w:rsid w:val="00132540"/>
    <w:rsid w:val="00132D14"/>
    <w:rsid w:val="001330BB"/>
    <w:rsid w:val="001330EC"/>
    <w:rsid w:val="0013339E"/>
    <w:rsid w:val="001334D8"/>
    <w:rsid w:val="001334F0"/>
    <w:rsid w:val="0013355A"/>
    <w:rsid w:val="001337F4"/>
    <w:rsid w:val="001338C2"/>
    <w:rsid w:val="0013396D"/>
    <w:rsid w:val="0013398C"/>
    <w:rsid w:val="00133DBF"/>
    <w:rsid w:val="00133F2D"/>
    <w:rsid w:val="0013413D"/>
    <w:rsid w:val="00134253"/>
    <w:rsid w:val="00134362"/>
    <w:rsid w:val="001345D3"/>
    <w:rsid w:val="00134C83"/>
    <w:rsid w:val="00134CF3"/>
    <w:rsid w:val="00134E30"/>
    <w:rsid w:val="0013539F"/>
    <w:rsid w:val="001353DC"/>
    <w:rsid w:val="00135621"/>
    <w:rsid w:val="0013577B"/>
    <w:rsid w:val="0013596F"/>
    <w:rsid w:val="001359FC"/>
    <w:rsid w:val="00135D2C"/>
    <w:rsid w:val="00135D50"/>
    <w:rsid w:val="00135F52"/>
    <w:rsid w:val="0013617B"/>
    <w:rsid w:val="001361B1"/>
    <w:rsid w:val="0013638D"/>
    <w:rsid w:val="0013672B"/>
    <w:rsid w:val="001367D4"/>
    <w:rsid w:val="001368CE"/>
    <w:rsid w:val="00136F8D"/>
    <w:rsid w:val="00137A36"/>
    <w:rsid w:val="00137C57"/>
    <w:rsid w:val="00137C89"/>
    <w:rsid w:val="00137E98"/>
    <w:rsid w:val="00137EF9"/>
    <w:rsid w:val="00137F6D"/>
    <w:rsid w:val="00137FDB"/>
    <w:rsid w:val="0014001D"/>
    <w:rsid w:val="001401AB"/>
    <w:rsid w:val="001405C6"/>
    <w:rsid w:val="001406A3"/>
    <w:rsid w:val="001406B3"/>
    <w:rsid w:val="00140707"/>
    <w:rsid w:val="001407A8"/>
    <w:rsid w:val="00140944"/>
    <w:rsid w:val="00140984"/>
    <w:rsid w:val="001409A6"/>
    <w:rsid w:val="00140A50"/>
    <w:rsid w:val="00140AC3"/>
    <w:rsid w:val="00140BA0"/>
    <w:rsid w:val="00140C97"/>
    <w:rsid w:val="00140EE8"/>
    <w:rsid w:val="0014144F"/>
    <w:rsid w:val="00141484"/>
    <w:rsid w:val="00141909"/>
    <w:rsid w:val="001419C6"/>
    <w:rsid w:val="00142380"/>
    <w:rsid w:val="00142501"/>
    <w:rsid w:val="001428D1"/>
    <w:rsid w:val="00142A02"/>
    <w:rsid w:val="00142A04"/>
    <w:rsid w:val="00142B7F"/>
    <w:rsid w:val="00142D6F"/>
    <w:rsid w:val="00142DED"/>
    <w:rsid w:val="00143215"/>
    <w:rsid w:val="001432D1"/>
    <w:rsid w:val="00143554"/>
    <w:rsid w:val="00143794"/>
    <w:rsid w:val="001437A0"/>
    <w:rsid w:val="00143947"/>
    <w:rsid w:val="00143BED"/>
    <w:rsid w:val="00143F10"/>
    <w:rsid w:val="00143F4E"/>
    <w:rsid w:val="00144025"/>
    <w:rsid w:val="00144541"/>
    <w:rsid w:val="00144BE6"/>
    <w:rsid w:val="00144CA8"/>
    <w:rsid w:val="001451B1"/>
    <w:rsid w:val="00145217"/>
    <w:rsid w:val="00145248"/>
    <w:rsid w:val="00145513"/>
    <w:rsid w:val="00145862"/>
    <w:rsid w:val="00145FAE"/>
    <w:rsid w:val="00146144"/>
    <w:rsid w:val="001461D2"/>
    <w:rsid w:val="001464D2"/>
    <w:rsid w:val="00146D04"/>
    <w:rsid w:val="00146F89"/>
    <w:rsid w:val="00147026"/>
    <w:rsid w:val="001471E8"/>
    <w:rsid w:val="001474B2"/>
    <w:rsid w:val="001476C7"/>
    <w:rsid w:val="001479B2"/>
    <w:rsid w:val="00150367"/>
    <w:rsid w:val="001503F8"/>
    <w:rsid w:val="001504A8"/>
    <w:rsid w:val="00150566"/>
    <w:rsid w:val="00150966"/>
    <w:rsid w:val="0015096F"/>
    <w:rsid w:val="00150DB8"/>
    <w:rsid w:val="001511CC"/>
    <w:rsid w:val="0015158C"/>
    <w:rsid w:val="001516C5"/>
    <w:rsid w:val="0015181A"/>
    <w:rsid w:val="0015196D"/>
    <w:rsid w:val="00151EC5"/>
    <w:rsid w:val="0015236C"/>
    <w:rsid w:val="00153148"/>
    <w:rsid w:val="00153236"/>
    <w:rsid w:val="0015324B"/>
    <w:rsid w:val="001532ED"/>
    <w:rsid w:val="0015380A"/>
    <w:rsid w:val="0015388B"/>
    <w:rsid w:val="00153C07"/>
    <w:rsid w:val="00153C9E"/>
    <w:rsid w:val="00153FD8"/>
    <w:rsid w:val="0015421B"/>
    <w:rsid w:val="00154249"/>
    <w:rsid w:val="00154398"/>
    <w:rsid w:val="00154735"/>
    <w:rsid w:val="001547C4"/>
    <w:rsid w:val="00154955"/>
    <w:rsid w:val="00154CB0"/>
    <w:rsid w:val="00154CFF"/>
    <w:rsid w:val="00154EA7"/>
    <w:rsid w:val="00154EF4"/>
    <w:rsid w:val="00154FFC"/>
    <w:rsid w:val="001552DC"/>
    <w:rsid w:val="00155AD2"/>
    <w:rsid w:val="00155CEE"/>
    <w:rsid w:val="00155E7C"/>
    <w:rsid w:val="00155EDE"/>
    <w:rsid w:val="001567EA"/>
    <w:rsid w:val="001568A4"/>
    <w:rsid w:val="00156928"/>
    <w:rsid w:val="00156CEA"/>
    <w:rsid w:val="00156DD9"/>
    <w:rsid w:val="00156F21"/>
    <w:rsid w:val="0015719C"/>
    <w:rsid w:val="00157455"/>
    <w:rsid w:val="0015764B"/>
    <w:rsid w:val="00157917"/>
    <w:rsid w:val="00157C96"/>
    <w:rsid w:val="00160603"/>
    <w:rsid w:val="00160A9A"/>
    <w:rsid w:val="00160E52"/>
    <w:rsid w:val="001615CC"/>
    <w:rsid w:val="001616A3"/>
    <w:rsid w:val="00161965"/>
    <w:rsid w:val="00161B88"/>
    <w:rsid w:val="00161FB3"/>
    <w:rsid w:val="00162017"/>
    <w:rsid w:val="00162078"/>
    <w:rsid w:val="001622A2"/>
    <w:rsid w:val="001622E3"/>
    <w:rsid w:val="0016234E"/>
    <w:rsid w:val="001623BD"/>
    <w:rsid w:val="00162792"/>
    <w:rsid w:val="00162819"/>
    <w:rsid w:val="00162BFE"/>
    <w:rsid w:val="00162C68"/>
    <w:rsid w:val="00162E8F"/>
    <w:rsid w:val="001630C8"/>
    <w:rsid w:val="0016329F"/>
    <w:rsid w:val="00163374"/>
    <w:rsid w:val="001633FC"/>
    <w:rsid w:val="00163431"/>
    <w:rsid w:val="00163636"/>
    <w:rsid w:val="0016366C"/>
    <w:rsid w:val="001636E8"/>
    <w:rsid w:val="00163887"/>
    <w:rsid w:val="00163AD2"/>
    <w:rsid w:val="00163AE9"/>
    <w:rsid w:val="00163C24"/>
    <w:rsid w:val="0016405A"/>
    <w:rsid w:val="00164077"/>
    <w:rsid w:val="00164092"/>
    <w:rsid w:val="0016423F"/>
    <w:rsid w:val="00164A30"/>
    <w:rsid w:val="00164A7E"/>
    <w:rsid w:val="00164BC1"/>
    <w:rsid w:val="00164E11"/>
    <w:rsid w:val="00164ED7"/>
    <w:rsid w:val="0016500A"/>
    <w:rsid w:val="00165063"/>
    <w:rsid w:val="0016510C"/>
    <w:rsid w:val="0016526C"/>
    <w:rsid w:val="001653DD"/>
    <w:rsid w:val="00165D36"/>
    <w:rsid w:val="00165D66"/>
    <w:rsid w:val="00165F45"/>
    <w:rsid w:val="00166013"/>
    <w:rsid w:val="001664CE"/>
    <w:rsid w:val="001664DE"/>
    <w:rsid w:val="00166564"/>
    <w:rsid w:val="0016660F"/>
    <w:rsid w:val="00166692"/>
    <w:rsid w:val="001667A3"/>
    <w:rsid w:val="00166CE8"/>
    <w:rsid w:val="00166ED8"/>
    <w:rsid w:val="0016704E"/>
    <w:rsid w:val="0016718A"/>
    <w:rsid w:val="001671CE"/>
    <w:rsid w:val="00167325"/>
    <w:rsid w:val="0016733F"/>
    <w:rsid w:val="001678DC"/>
    <w:rsid w:val="00167C1E"/>
    <w:rsid w:val="00167E2A"/>
    <w:rsid w:val="001700FD"/>
    <w:rsid w:val="00170148"/>
    <w:rsid w:val="00170175"/>
    <w:rsid w:val="00170387"/>
    <w:rsid w:val="00170402"/>
    <w:rsid w:val="00170587"/>
    <w:rsid w:val="00170747"/>
    <w:rsid w:val="0017079F"/>
    <w:rsid w:val="0017083E"/>
    <w:rsid w:val="00170A71"/>
    <w:rsid w:val="00170EA2"/>
    <w:rsid w:val="00171314"/>
    <w:rsid w:val="0017145A"/>
    <w:rsid w:val="0017155C"/>
    <w:rsid w:val="00171614"/>
    <w:rsid w:val="00171A02"/>
    <w:rsid w:val="00171A6E"/>
    <w:rsid w:val="00171BD5"/>
    <w:rsid w:val="00171E6C"/>
    <w:rsid w:val="00171F8B"/>
    <w:rsid w:val="00172039"/>
    <w:rsid w:val="00172123"/>
    <w:rsid w:val="001722A7"/>
    <w:rsid w:val="0017237A"/>
    <w:rsid w:val="0017246C"/>
    <w:rsid w:val="001724E9"/>
    <w:rsid w:val="0017274E"/>
    <w:rsid w:val="00172911"/>
    <w:rsid w:val="00172AF1"/>
    <w:rsid w:val="00172D11"/>
    <w:rsid w:val="00172E05"/>
    <w:rsid w:val="00172F61"/>
    <w:rsid w:val="001738F5"/>
    <w:rsid w:val="00173923"/>
    <w:rsid w:val="00173A52"/>
    <w:rsid w:val="00173ABD"/>
    <w:rsid w:val="00173C93"/>
    <w:rsid w:val="00173C95"/>
    <w:rsid w:val="00173E39"/>
    <w:rsid w:val="001741DB"/>
    <w:rsid w:val="00174252"/>
    <w:rsid w:val="001745CE"/>
    <w:rsid w:val="001748F5"/>
    <w:rsid w:val="00174B18"/>
    <w:rsid w:val="00174E7C"/>
    <w:rsid w:val="001750DE"/>
    <w:rsid w:val="0017520E"/>
    <w:rsid w:val="0017542E"/>
    <w:rsid w:val="001754D8"/>
    <w:rsid w:val="0017556D"/>
    <w:rsid w:val="00175585"/>
    <w:rsid w:val="00175702"/>
    <w:rsid w:val="0017573F"/>
    <w:rsid w:val="001757EA"/>
    <w:rsid w:val="0017590C"/>
    <w:rsid w:val="001759A2"/>
    <w:rsid w:val="00175DD9"/>
    <w:rsid w:val="00176290"/>
    <w:rsid w:val="001765B3"/>
    <w:rsid w:val="001766EF"/>
    <w:rsid w:val="0017685B"/>
    <w:rsid w:val="00176AC7"/>
    <w:rsid w:val="00177093"/>
    <w:rsid w:val="001770C8"/>
    <w:rsid w:val="00177114"/>
    <w:rsid w:val="00177278"/>
    <w:rsid w:val="0017733D"/>
    <w:rsid w:val="001773DB"/>
    <w:rsid w:val="0017774B"/>
    <w:rsid w:val="0017796E"/>
    <w:rsid w:val="001779CA"/>
    <w:rsid w:val="00177B0A"/>
    <w:rsid w:val="00177B7F"/>
    <w:rsid w:val="00177F25"/>
    <w:rsid w:val="0018012F"/>
    <w:rsid w:val="0018099E"/>
    <w:rsid w:val="00180D09"/>
    <w:rsid w:val="00180D93"/>
    <w:rsid w:val="00181490"/>
    <w:rsid w:val="001814F9"/>
    <w:rsid w:val="00181823"/>
    <w:rsid w:val="00181895"/>
    <w:rsid w:val="00181A2B"/>
    <w:rsid w:val="00181C2B"/>
    <w:rsid w:val="00181D3A"/>
    <w:rsid w:val="00181E74"/>
    <w:rsid w:val="00181E8E"/>
    <w:rsid w:val="001823F9"/>
    <w:rsid w:val="0018240A"/>
    <w:rsid w:val="00182594"/>
    <w:rsid w:val="001829A1"/>
    <w:rsid w:val="00182BC9"/>
    <w:rsid w:val="00182C0A"/>
    <w:rsid w:val="001834E6"/>
    <w:rsid w:val="00183927"/>
    <w:rsid w:val="00183B71"/>
    <w:rsid w:val="001843DC"/>
    <w:rsid w:val="001844C8"/>
    <w:rsid w:val="001844DB"/>
    <w:rsid w:val="00184663"/>
    <w:rsid w:val="00184A61"/>
    <w:rsid w:val="00184F01"/>
    <w:rsid w:val="00184FE6"/>
    <w:rsid w:val="001852FE"/>
    <w:rsid w:val="0018557D"/>
    <w:rsid w:val="00185845"/>
    <w:rsid w:val="00185AA3"/>
    <w:rsid w:val="00185B2C"/>
    <w:rsid w:val="00185B5C"/>
    <w:rsid w:val="00185F65"/>
    <w:rsid w:val="001868B4"/>
    <w:rsid w:val="001868D9"/>
    <w:rsid w:val="0018691E"/>
    <w:rsid w:val="00186B10"/>
    <w:rsid w:val="00186ECE"/>
    <w:rsid w:val="00187031"/>
    <w:rsid w:val="0018709D"/>
    <w:rsid w:val="0018728A"/>
    <w:rsid w:val="001872A3"/>
    <w:rsid w:val="00187460"/>
    <w:rsid w:val="00187626"/>
    <w:rsid w:val="00187EBC"/>
    <w:rsid w:val="00190122"/>
    <w:rsid w:val="001902BE"/>
    <w:rsid w:val="00190342"/>
    <w:rsid w:val="00190478"/>
    <w:rsid w:val="001906F3"/>
    <w:rsid w:val="001908B1"/>
    <w:rsid w:val="00190945"/>
    <w:rsid w:val="00190BEB"/>
    <w:rsid w:val="00190C3A"/>
    <w:rsid w:val="00190C6F"/>
    <w:rsid w:val="00190D67"/>
    <w:rsid w:val="0019183B"/>
    <w:rsid w:val="00191FF4"/>
    <w:rsid w:val="001924D7"/>
    <w:rsid w:val="00192D5D"/>
    <w:rsid w:val="00192E25"/>
    <w:rsid w:val="001934D9"/>
    <w:rsid w:val="00193545"/>
    <w:rsid w:val="0019354E"/>
    <w:rsid w:val="001938AD"/>
    <w:rsid w:val="001938F4"/>
    <w:rsid w:val="001939AE"/>
    <w:rsid w:val="001939F6"/>
    <w:rsid w:val="00193B17"/>
    <w:rsid w:val="00193F91"/>
    <w:rsid w:val="00194250"/>
    <w:rsid w:val="00194295"/>
    <w:rsid w:val="0019435B"/>
    <w:rsid w:val="001944E0"/>
    <w:rsid w:val="00194C64"/>
    <w:rsid w:val="00194E11"/>
    <w:rsid w:val="0019588C"/>
    <w:rsid w:val="00195CB2"/>
    <w:rsid w:val="001962DD"/>
    <w:rsid w:val="0019633C"/>
    <w:rsid w:val="00196780"/>
    <w:rsid w:val="001968A9"/>
    <w:rsid w:val="00196945"/>
    <w:rsid w:val="00196968"/>
    <w:rsid w:val="00196D29"/>
    <w:rsid w:val="00196E4A"/>
    <w:rsid w:val="001970CF"/>
    <w:rsid w:val="0019719B"/>
    <w:rsid w:val="001971A3"/>
    <w:rsid w:val="001971A9"/>
    <w:rsid w:val="001973C0"/>
    <w:rsid w:val="001973C6"/>
    <w:rsid w:val="0019770B"/>
    <w:rsid w:val="001977F5"/>
    <w:rsid w:val="00197C7C"/>
    <w:rsid w:val="00197E33"/>
    <w:rsid w:val="001A0663"/>
    <w:rsid w:val="001A0706"/>
    <w:rsid w:val="001A07A0"/>
    <w:rsid w:val="001A0A30"/>
    <w:rsid w:val="001A0AFC"/>
    <w:rsid w:val="001A0B71"/>
    <w:rsid w:val="001A0EDE"/>
    <w:rsid w:val="001A18F9"/>
    <w:rsid w:val="001A1A0A"/>
    <w:rsid w:val="001A1A62"/>
    <w:rsid w:val="001A1BAA"/>
    <w:rsid w:val="001A21D9"/>
    <w:rsid w:val="001A22DC"/>
    <w:rsid w:val="001A23A7"/>
    <w:rsid w:val="001A246A"/>
    <w:rsid w:val="001A2CA6"/>
    <w:rsid w:val="001A2D64"/>
    <w:rsid w:val="001A2D81"/>
    <w:rsid w:val="001A2F46"/>
    <w:rsid w:val="001A3009"/>
    <w:rsid w:val="001A302B"/>
    <w:rsid w:val="001A33CE"/>
    <w:rsid w:val="001A3671"/>
    <w:rsid w:val="001A39FC"/>
    <w:rsid w:val="001A3D8C"/>
    <w:rsid w:val="001A4624"/>
    <w:rsid w:val="001A472B"/>
    <w:rsid w:val="001A47E4"/>
    <w:rsid w:val="001A4A0E"/>
    <w:rsid w:val="001A4A2F"/>
    <w:rsid w:val="001A4BBD"/>
    <w:rsid w:val="001A4CEB"/>
    <w:rsid w:val="001A4D67"/>
    <w:rsid w:val="001A5192"/>
    <w:rsid w:val="001A52A1"/>
    <w:rsid w:val="001A5393"/>
    <w:rsid w:val="001A5614"/>
    <w:rsid w:val="001A5BD4"/>
    <w:rsid w:val="001A63EF"/>
    <w:rsid w:val="001A66C1"/>
    <w:rsid w:val="001A67F1"/>
    <w:rsid w:val="001A6A2F"/>
    <w:rsid w:val="001A6D0A"/>
    <w:rsid w:val="001A6DB1"/>
    <w:rsid w:val="001A6DBC"/>
    <w:rsid w:val="001A759A"/>
    <w:rsid w:val="001A76A7"/>
    <w:rsid w:val="001A7792"/>
    <w:rsid w:val="001A78EE"/>
    <w:rsid w:val="001A7B0D"/>
    <w:rsid w:val="001B0764"/>
    <w:rsid w:val="001B0920"/>
    <w:rsid w:val="001B0BFC"/>
    <w:rsid w:val="001B0C05"/>
    <w:rsid w:val="001B0C15"/>
    <w:rsid w:val="001B0C17"/>
    <w:rsid w:val="001B0ED5"/>
    <w:rsid w:val="001B114D"/>
    <w:rsid w:val="001B13A3"/>
    <w:rsid w:val="001B16CB"/>
    <w:rsid w:val="001B1E29"/>
    <w:rsid w:val="001B1E4E"/>
    <w:rsid w:val="001B1EE1"/>
    <w:rsid w:val="001B2164"/>
    <w:rsid w:val="001B2480"/>
    <w:rsid w:val="001B2592"/>
    <w:rsid w:val="001B292D"/>
    <w:rsid w:val="001B29EE"/>
    <w:rsid w:val="001B2C24"/>
    <w:rsid w:val="001B2C53"/>
    <w:rsid w:val="001B34F0"/>
    <w:rsid w:val="001B3559"/>
    <w:rsid w:val="001B3673"/>
    <w:rsid w:val="001B4043"/>
    <w:rsid w:val="001B4123"/>
    <w:rsid w:val="001B41AB"/>
    <w:rsid w:val="001B4324"/>
    <w:rsid w:val="001B4435"/>
    <w:rsid w:val="001B4587"/>
    <w:rsid w:val="001B4C14"/>
    <w:rsid w:val="001B4CD8"/>
    <w:rsid w:val="001B4F82"/>
    <w:rsid w:val="001B5302"/>
    <w:rsid w:val="001B537D"/>
    <w:rsid w:val="001B53D4"/>
    <w:rsid w:val="001B557A"/>
    <w:rsid w:val="001B5691"/>
    <w:rsid w:val="001B5BA7"/>
    <w:rsid w:val="001B5CD7"/>
    <w:rsid w:val="001B5FF0"/>
    <w:rsid w:val="001B61BB"/>
    <w:rsid w:val="001B6443"/>
    <w:rsid w:val="001B65BF"/>
    <w:rsid w:val="001B6720"/>
    <w:rsid w:val="001B68C0"/>
    <w:rsid w:val="001B6C0D"/>
    <w:rsid w:val="001B6D50"/>
    <w:rsid w:val="001B6F74"/>
    <w:rsid w:val="001B704F"/>
    <w:rsid w:val="001B75C4"/>
    <w:rsid w:val="001B77A7"/>
    <w:rsid w:val="001B7972"/>
    <w:rsid w:val="001B799F"/>
    <w:rsid w:val="001B7AEC"/>
    <w:rsid w:val="001C010C"/>
    <w:rsid w:val="001C03D6"/>
    <w:rsid w:val="001C0819"/>
    <w:rsid w:val="001C08EF"/>
    <w:rsid w:val="001C0B90"/>
    <w:rsid w:val="001C0E47"/>
    <w:rsid w:val="001C1297"/>
    <w:rsid w:val="001C131C"/>
    <w:rsid w:val="001C16D5"/>
    <w:rsid w:val="001C1AA9"/>
    <w:rsid w:val="001C1D1F"/>
    <w:rsid w:val="001C20DD"/>
    <w:rsid w:val="001C227B"/>
    <w:rsid w:val="001C2414"/>
    <w:rsid w:val="001C241C"/>
    <w:rsid w:val="001C2E7A"/>
    <w:rsid w:val="001C2F2A"/>
    <w:rsid w:val="001C360E"/>
    <w:rsid w:val="001C4023"/>
    <w:rsid w:val="001C4099"/>
    <w:rsid w:val="001C41AE"/>
    <w:rsid w:val="001C4227"/>
    <w:rsid w:val="001C4359"/>
    <w:rsid w:val="001C4813"/>
    <w:rsid w:val="001C4A8E"/>
    <w:rsid w:val="001C4C26"/>
    <w:rsid w:val="001C4C3D"/>
    <w:rsid w:val="001C50D4"/>
    <w:rsid w:val="001C57E8"/>
    <w:rsid w:val="001C5BB5"/>
    <w:rsid w:val="001C5C61"/>
    <w:rsid w:val="001C5DED"/>
    <w:rsid w:val="001C61FC"/>
    <w:rsid w:val="001C61FD"/>
    <w:rsid w:val="001C63DB"/>
    <w:rsid w:val="001C64A5"/>
    <w:rsid w:val="001C6615"/>
    <w:rsid w:val="001C6953"/>
    <w:rsid w:val="001C6C0D"/>
    <w:rsid w:val="001C6D7F"/>
    <w:rsid w:val="001C6EE3"/>
    <w:rsid w:val="001C7018"/>
    <w:rsid w:val="001C7138"/>
    <w:rsid w:val="001C72AB"/>
    <w:rsid w:val="001C7478"/>
    <w:rsid w:val="001C74B2"/>
    <w:rsid w:val="001C7667"/>
    <w:rsid w:val="001C76DE"/>
    <w:rsid w:val="001C76FC"/>
    <w:rsid w:val="001C7E49"/>
    <w:rsid w:val="001C7E97"/>
    <w:rsid w:val="001D0148"/>
    <w:rsid w:val="001D0207"/>
    <w:rsid w:val="001D0296"/>
    <w:rsid w:val="001D05DD"/>
    <w:rsid w:val="001D071B"/>
    <w:rsid w:val="001D0771"/>
    <w:rsid w:val="001D078C"/>
    <w:rsid w:val="001D0931"/>
    <w:rsid w:val="001D1155"/>
    <w:rsid w:val="001D115A"/>
    <w:rsid w:val="001D124A"/>
    <w:rsid w:val="001D1410"/>
    <w:rsid w:val="001D14A8"/>
    <w:rsid w:val="001D1743"/>
    <w:rsid w:val="001D1845"/>
    <w:rsid w:val="001D1C8C"/>
    <w:rsid w:val="001D1DBD"/>
    <w:rsid w:val="001D2201"/>
    <w:rsid w:val="001D26C1"/>
    <w:rsid w:val="001D295C"/>
    <w:rsid w:val="001D2989"/>
    <w:rsid w:val="001D29B1"/>
    <w:rsid w:val="001D3145"/>
    <w:rsid w:val="001D34B5"/>
    <w:rsid w:val="001D3785"/>
    <w:rsid w:val="001D37B5"/>
    <w:rsid w:val="001D3B95"/>
    <w:rsid w:val="001D3C6D"/>
    <w:rsid w:val="001D3EE1"/>
    <w:rsid w:val="001D405F"/>
    <w:rsid w:val="001D43FF"/>
    <w:rsid w:val="001D44CA"/>
    <w:rsid w:val="001D4737"/>
    <w:rsid w:val="001D47CB"/>
    <w:rsid w:val="001D4D55"/>
    <w:rsid w:val="001D4DD0"/>
    <w:rsid w:val="001D5085"/>
    <w:rsid w:val="001D51CF"/>
    <w:rsid w:val="001D5230"/>
    <w:rsid w:val="001D540A"/>
    <w:rsid w:val="001D546D"/>
    <w:rsid w:val="001D5726"/>
    <w:rsid w:val="001D5B52"/>
    <w:rsid w:val="001D5BDB"/>
    <w:rsid w:val="001D5C8C"/>
    <w:rsid w:val="001D5D8F"/>
    <w:rsid w:val="001D6165"/>
    <w:rsid w:val="001D6515"/>
    <w:rsid w:val="001D6A98"/>
    <w:rsid w:val="001D6C1F"/>
    <w:rsid w:val="001D711D"/>
    <w:rsid w:val="001D7172"/>
    <w:rsid w:val="001D717F"/>
    <w:rsid w:val="001D71B9"/>
    <w:rsid w:val="001D71D8"/>
    <w:rsid w:val="001D736D"/>
    <w:rsid w:val="001D74B2"/>
    <w:rsid w:val="001D7674"/>
    <w:rsid w:val="001D79ED"/>
    <w:rsid w:val="001D7D22"/>
    <w:rsid w:val="001D7D45"/>
    <w:rsid w:val="001E01D2"/>
    <w:rsid w:val="001E0278"/>
    <w:rsid w:val="001E05C5"/>
    <w:rsid w:val="001E05F6"/>
    <w:rsid w:val="001E0809"/>
    <w:rsid w:val="001E0C7D"/>
    <w:rsid w:val="001E1597"/>
    <w:rsid w:val="001E17AC"/>
    <w:rsid w:val="001E1A4A"/>
    <w:rsid w:val="001E1B02"/>
    <w:rsid w:val="001E1BE5"/>
    <w:rsid w:val="001E1C0A"/>
    <w:rsid w:val="001E218A"/>
    <w:rsid w:val="001E262D"/>
    <w:rsid w:val="001E2BCB"/>
    <w:rsid w:val="001E2BF6"/>
    <w:rsid w:val="001E2FD7"/>
    <w:rsid w:val="001E315B"/>
    <w:rsid w:val="001E31D1"/>
    <w:rsid w:val="001E3470"/>
    <w:rsid w:val="001E3D1A"/>
    <w:rsid w:val="001E40C5"/>
    <w:rsid w:val="001E42E9"/>
    <w:rsid w:val="001E4397"/>
    <w:rsid w:val="001E455A"/>
    <w:rsid w:val="001E45E0"/>
    <w:rsid w:val="001E45FF"/>
    <w:rsid w:val="001E48A0"/>
    <w:rsid w:val="001E4B4C"/>
    <w:rsid w:val="001E4C0D"/>
    <w:rsid w:val="001E4D9A"/>
    <w:rsid w:val="001E4E21"/>
    <w:rsid w:val="001E5882"/>
    <w:rsid w:val="001E594D"/>
    <w:rsid w:val="001E5979"/>
    <w:rsid w:val="001E633A"/>
    <w:rsid w:val="001E6492"/>
    <w:rsid w:val="001E6622"/>
    <w:rsid w:val="001E66AA"/>
    <w:rsid w:val="001E6CB3"/>
    <w:rsid w:val="001E6D7E"/>
    <w:rsid w:val="001E6E36"/>
    <w:rsid w:val="001E6E6C"/>
    <w:rsid w:val="001E7159"/>
    <w:rsid w:val="001E71D6"/>
    <w:rsid w:val="001E71FC"/>
    <w:rsid w:val="001E7602"/>
    <w:rsid w:val="001E7AD9"/>
    <w:rsid w:val="001E7CB8"/>
    <w:rsid w:val="001F004B"/>
    <w:rsid w:val="001F0200"/>
    <w:rsid w:val="001F020E"/>
    <w:rsid w:val="001F03C6"/>
    <w:rsid w:val="001F0497"/>
    <w:rsid w:val="001F0C41"/>
    <w:rsid w:val="001F0CD1"/>
    <w:rsid w:val="001F0D43"/>
    <w:rsid w:val="001F15BD"/>
    <w:rsid w:val="001F1660"/>
    <w:rsid w:val="001F16E5"/>
    <w:rsid w:val="001F186E"/>
    <w:rsid w:val="001F1F2E"/>
    <w:rsid w:val="001F2101"/>
    <w:rsid w:val="001F2968"/>
    <w:rsid w:val="001F2972"/>
    <w:rsid w:val="001F2BE3"/>
    <w:rsid w:val="001F2C1F"/>
    <w:rsid w:val="001F2F1F"/>
    <w:rsid w:val="001F32F9"/>
    <w:rsid w:val="001F365A"/>
    <w:rsid w:val="001F3683"/>
    <w:rsid w:val="001F36F9"/>
    <w:rsid w:val="001F372D"/>
    <w:rsid w:val="001F38D0"/>
    <w:rsid w:val="001F3A6B"/>
    <w:rsid w:val="001F3D04"/>
    <w:rsid w:val="001F442A"/>
    <w:rsid w:val="001F4433"/>
    <w:rsid w:val="001F47FF"/>
    <w:rsid w:val="001F49E4"/>
    <w:rsid w:val="001F4FBC"/>
    <w:rsid w:val="001F5128"/>
    <w:rsid w:val="001F515C"/>
    <w:rsid w:val="001F5206"/>
    <w:rsid w:val="001F58E3"/>
    <w:rsid w:val="001F5B0A"/>
    <w:rsid w:val="001F5DCA"/>
    <w:rsid w:val="001F654A"/>
    <w:rsid w:val="001F6774"/>
    <w:rsid w:val="001F698C"/>
    <w:rsid w:val="001F6993"/>
    <w:rsid w:val="001F6B7B"/>
    <w:rsid w:val="001F6C0A"/>
    <w:rsid w:val="001F6DC6"/>
    <w:rsid w:val="001F7045"/>
    <w:rsid w:val="001F71AF"/>
    <w:rsid w:val="001F71D3"/>
    <w:rsid w:val="001F7421"/>
    <w:rsid w:val="001F7428"/>
    <w:rsid w:val="001F78A1"/>
    <w:rsid w:val="001F7A2B"/>
    <w:rsid w:val="001F7AC9"/>
    <w:rsid w:val="00200060"/>
    <w:rsid w:val="002001C8"/>
    <w:rsid w:val="00200224"/>
    <w:rsid w:val="0020022B"/>
    <w:rsid w:val="0020035E"/>
    <w:rsid w:val="002007B4"/>
    <w:rsid w:val="00200895"/>
    <w:rsid w:val="00200CD4"/>
    <w:rsid w:val="002011F0"/>
    <w:rsid w:val="002013BE"/>
    <w:rsid w:val="00201520"/>
    <w:rsid w:val="00201ACE"/>
    <w:rsid w:val="0020207F"/>
    <w:rsid w:val="0020231F"/>
    <w:rsid w:val="00202392"/>
    <w:rsid w:val="00202600"/>
    <w:rsid w:val="00202698"/>
    <w:rsid w:val="00202869"/>
    <w:rsid w:val="00202887"/>
    <w:rsid w:val="0020296A"/>
    <w:rsid w:val="00202AF2"/>
    <w:rsid w:val="00202B37"/>
    <w:rsid w:val="00202DD9"/>
    <w:rsid w:val="00202F30"/>
    <w:rsid w:val="00203114"/>
    <w:rsid w:val="00203657"/>
    <w:rsid w:val="0020369B"/>
    <w:rsid w:val="00204288"/>
    <w:rsid w:val="0020436C"/>
    <w:rsid w:val="002045D5"/>
    <w:rsid w:val="00204844"/>
    <w:rsid w:val="002048E1"/>
    <w:rsid w:val="0020490F"/>
    <w:rsid w:val="002049B3"/>
    <w:rsid w:val="00204A97"/>
    <w:rsid w:val="00204E79"/>
    <w:rsid w:val="00205358"/>
    <w:rsid w:val="00205461"/>
    <w:rsid w:val="00205866"/>
    <w:rsid w:val="00205D0A"/>
    <w:rsid w:val="00206398"/>
    <w:rsid w:val="002063C3"/>
    <w:rsid w:val="00206676"/>
    <w:rsid w:val="00206B2B"/>
    <w:rsid w:val="00206BEA"/>
    <w:rsid w:val="00206E5B"/>
    <w:rsid w:val="0020719E"/>
    <w:rsid w:val="00207246"/>
    <w:rsid w:val="00207315"/>
    <w:rsid w:val="00207397"/>
    <w:rsid w:val="002073EB"/>
    <w:rsid w:val="00207473"/>
    <w:rsid w:val="00207542"/>
    <w:rsid w:val="00207667"/>
    <w:rsid w:val="0021008F"/>
    <w:rsid w:val="002100DA"/>
    <w:rsid w:val="002102DD"/>
    <w:rsid w:val="00210323"/>
    <w:rsid w:val="00210441"/>
    <w:rsid w:val="002105AD"/>
    <w:rsid w:val="0021089E"/>
    <w:rsid w:val="00210935"/>
    <w:rsid w:val="00210946"/>
    <w:rsid w:val="00210E87"/>
    <w:rsid w:val="00211123"/>
    <w:rsid w:val="002122CA"/>
    <w:rsid w:val="00212682"/>
    <w:rsid w:val="00212C47"/>
    <w:rsid w:val="00212D30"/>
    <w:rsid w:val="002131F2"/>
    <w:rsid w:val="0021327B"/>
    <w:rsid w:val="002132FB"/>
    <w:rsid w:val="00213369"/>
    <w:rsid w:val="0021364A"/>
    <w:rsid w:val="00213AAF"/>
    <w:rsid w:val="00214033"/>
    <w:rsid w:val="00214531"/>
    <w:rsid w:val="002145D0"/>
    <w:rsid w:val="0021466E"/>
    <w:rsid w:val="0021486D"/>
    <w:rsid w:val="00214B54"/>
    <w:rsid w:val="00214DDC"/>
    <w:rsid w:val="002150EE"/>
    <w:rsid w:val="00215254"/>
    <w:rsid w:val="002154B4"/>
    <w:rsid w:val="0021569C"/>
    <w:rsid w:val="00215DB5"/>
    <w:rsid w:val="00215DF1"/>
    <w:rsid w:val="00215F0C"/>
    <w:rsid w:val="0021675F"/>
    <w:rsid w:val="00216BB4"/>
    <w:rsid w:val="00216E99"/>
    <w:rsid w:val="00216EEA"/>
    <w:rsid w:val="00216FA8"/>
    <w:rsid w:val="00217181"/>
    <w:rsid w:val="002173E3"/>
    <w:rsid w:val="002178F8"/>
    <w:rsid w:val="00217912"/>
    <w:rsid w:val="00217E65"/>
    <w:rsid w:val="0022028B"/>
    <w:rsid w:val="00220A5E"/>
    <w:rsid w:val="00220BE8"/>
    <w:rsid w:val="00220EA3"/>
    <w:rsid w:val="00221795"/>
    <w:rsid w:val="002218F1"/>
    <w:rsid w:val="00221987"/>
    <w:rsid w:val="00221C48"/>
    <w:rsid w:val="00221C4D"/>
    <w:rsid w:val="00221D59"/>
    <w:rsid w:val="00221EC1"/>
    <w:rsid w:val="00222281"/>
    <w:rsid w:val="00222332"/>
    <w:rsid w:val="00222475"/>
    <w:rsid w:val="00222482"/>
    <w:rsid w:val="002225F3"/>
    <w:rsid w:val="002227A0"/>
    <w:rsid w:val="002227DB"/>
    <w:rsid w:val="00222912"/>
    <w:rsid w:val="00222A82"/>
    <w:rsid w:val="00222E6C"/>
    <w:rsid w:val="00222EA3"/>
    <w:rsid w:val="002232D5"/>
    <w:rsid w:val="002237F7"/>
    <w:rsid w:val="00223A6B"/>
    <w:rsid w:val="00223B18"/>
    <w:rsid w:val="00223F82"/>
    <w:rsid w:val="00224176"/>
    <w:rsid w:val="00224751"/>
    <w:rsid w:val="00224C45"/>
    <w:rsid w:val="00224DA7"/>
    <w:rsid w:val="00224EA8"/>
    <w:rsid w:val="00224FA2"/>
    <w:rsid w:val="002253FE"/>
    <w:rsid w:val="00225604"/>
    <w:rsid w:val="00225708"/>
    <w:rsid w:val="00225723"/>
    <w:rsid w:val="0022588C"/>
    <w:rsid w:val="002258E1"/>
    <w:rsid w:val="00226572"/>
    <w:rsid w:val="0022665B"/>
    <w:rsid w:val="00226994"/>
    <w:rsid w:val="00226AF9"/>
    <w:rsid w:val="00226CBF"/>
    <w:rsid w:val="00226D6A"/>
    <w:rsid w:val="00226DE0"/>
    <w:rsid w:val="002270C9"/>
    <w:rsid w:val="002272B5"/>
    <w:rsid w:val="002272C6"/>
    <w:rsid w:val="002272E1"/>
    <w:rsid w:val="002275A6"/>
    <w:rsid w:val="0022764F"/>
    <w:rsid w:val="002276FC"/>
    <w:rsid w:val="00230B7F"/>
    <w:rsid w:val="00230CA4"/>
    <w:rsid w:val="00231109"/>
    <w:rsid w:val="002314BB"/>
    <w:rsid w:val="002314F5"/>
    <w:rsid w:val="002319D0"/>
    <w:rsid w:val="00231B5F"/>
    <w:rsid w:val="00231B92"/>
    <w:rsid w:val="00231C65"/>
    <w:rsid w:val="002322BD"/>
    <w:rsid w:val="00232428"/>
    <w:rsid w:val="002327DF"/>
    <w:rsid w:val="002328EC"/>
    <w:rsid w:val="00232E0F"/>
    <w:rsid w:val="002334F9"/>
    <w:rsid w:val="00233546"/>
    <w:rsid w:val="00233574"/>
    <w:rsid w:val="002337D0"/>
    <w:rsid w:val="00233AA1"/>
    <w:rsid w:val="00233AA5"/>
    <w:rsid w:val="00233DA7"/>
    <w:rsid w:val="00233EC0"/>
    <w:rsid w:val="00233F06"/>
    <w:rsid w:val="0023408A"/>
    <w:rsid w:val="00234476"/>
    <w:rsid w:val="00234537"/>
    <w:rsid w:val="002347D3"/>
    <w:rsid w:val="00234AC2"/>
    <w:rsid w:val="00234B45"/>
    <w:rsid w:val="00234DE9"/>
    <w:rsid w:val="00234EE5"/>
    <w:rsid w:val="0023542F"/>
    <w:rsid w:val="00235430"/>
    <w:rsid w:val="002354B3"/>
    <w:rsid w:val="00235B5B"/>
    <w:rsid w:val="00235C35"/>
    <w:rsid w:val="00235D3E"/>
    <w:rsid w:val="00235F8A"/>
    <w:rsid w:val="00236451"/>
    <w:rsid w:val="002365D9"/>
    <w:rsid w:val="00236EEC"/>
    <w:rsid w:val="00236F79"/>
    <w:rsid w:val="002370FE"/>
    <w:rsid w:val="002371A6"/>
    <w:rsid w:val="002373BF"/>
    <w:rsid w:val="00237668"/>
    <w:rsid w:val="002376DC"/>
    <w:rsid w:val="00237789"/>
    <w:rsid w:val="00237835"/>
    <w:rsid w:val="002379D7"/>
    <w:rsid w:val="00240239"/>
    <w:rsid w:val="002402B5"/>
    <w:rsid w:val="0024040E"/>
    <w:rsid w:val="00240609"/>
    <w:rsid w:val="002408B4"/>
    <w:rsid w:val="00240912"/>
    <w:rsid w:val="002409D5"/>
    <w:rsid w:val="00240D76"/>
    <w:rsid w:val="00240E49"/>
    <w:rsid w:val="002412A1"/>
    <w:rsid w:val="00241438"/>
    <w:rsid w:val="002415F4"/>
    <w:rsid w:val="0024161E"/>
    <w:rsid w:val="0024196B"/>
    <w:rsid w:val="00241AE0"/>
    <w:rsid w:val="00241E34"/>
    <w:rsid w:val="00241F56"/>
    <w:rsid w:val="002427A9"/>
    <w:rsid w:val="00242CC6"/>
    <w:rsid w:val="00242E28"/>
    <w:rsid w:val="00242F59"/>
    <w:rsid w:val="0024333B"/>
    <w:rsid w:val="00243698"/>
    <w:rsid w:val="0024376C"/>
    <w:rsid w:val="0024396C"/>
    <w:rsid w:val="00243A1C"/>
    <w:rsid w:val="00243A26"/>
    <w:rsid w:val="00243A89"/>
    <w:rsid w:val="00243EA2"/>
    <w:rsid w:val="00243FB5"/>
    <w:rsid w:val="00243FDE"/>
    <w:rsid w:val="002442C8"/>
    <w:rsid w:val="00244FD0"/>
    <w:rsid w:val="002451EC"/>
    <w:rsid w:val="002454F1"/>
    <w:rsid w:val="00245F07"/>
    <w:rsid w:val="00246029"/>
    <w:rsid w:val="002465EB"/>
    <w:rsid w:val="00246FA3"/>
    <w:rsid w:val="002470A4"/>
    <w:rsid w:val="00247591"/>
    <w:rsid w:val="00247B12"/>
    <w:rsid w:val="00247B75"/>
    <w:rsid w:val="00247B82"/>
    <w:rsid w:val="00247C87"/>
    <w:rsid w:val="00250236"/>
    <w:rsid w:val="00250301"/>
    <w:rsid w:val="0025058E"/>
    <w:rsid w:val="0025064F"/>
    <w:rsid w:val="002506C2"/>
    <w:rsid w:val="00250722"/>
    <w:rsid w:val="00250B63"/>
    <w:rsid w:val="0025130C"/>
    <w:rsid w:val="002513FD"/>
    <w:rsid w:val="00251555"/>
    <w:rsid w:val="002515B7"/>
    <w:rsid w:val="00251F92"/>
    <w:rsid w:val="00252161"/>
    <w:rsid w:val="00252376"/>
    <w:rsid w:val="002524E5"/>
    <w:rsid w:val="00252C23"/>
    <w:rsid w:val="00252ED1"/>
    <w:rsid w:val="00253921"/>
    <w:rsid w:val="002539DF"/>
    <w:rsid w:val="00253B80"/>
    <w:rsid w:val="00253D07"/>
    <w:rsid w:val="0025412A"/>
    <w:rsid w:val="002542A5"/>
    <w:rsid w:val="00254337"/>
    <w:rsid w:val="0025488F"/>
    <w:rsid w:val="00254962"/>
    <w:rsid w:val="00254A21"/>
    <w:rsid w:val="00254A80"/>
    <w:rsid w:val="00254BBB"/>
    <w:rsid w:val="00255090"/>
    <w:rsid w:val="0025549F"/>
    <w:rsid w:val="00255520"/>
    <w:rsid w:val="00255630"/>
    <w:rsid w:val="002556FB"/>
    <w:rsid w:val="0025583C"/>
    <w:rsid w:val="002558E4"/>
    <w:rsid w:val="00255922"/>
    <w:rsid w:val="0025592F"/>
    <w:rsid w:val="00255ED8"/>
    <w:rsid w:val="00255EDB"/>
    <w:rsid w:val="002561FD"/>
    <w:rsid w:val="0025630C"/>
    <w:rsid w:val="00256548"/>
    <w:rsid w:val="002567C1"/>
    <w:rsid w:val="00256A9D"/>
    <w:rsid w:val="00256AD0"/>
    <w:rsid w:val="00256BFE"/>
    <w:rsid w:val="00256D6A"/>
    <w:rsid w:val="00257088"/>
    <w:rsid w:val="0025719A"/>
    <w:rsid w:val="002572BE"/>
    <w:rsid w:val="002576DE"/>
    <w:rsid w:val="00257850"/>
    <w:rsid w:val="00260227"/>
    <w:rsid w:val="00260458"/>
    <w:rsid w:val="002604A8"/>
    <w:rsid w:val="00260829"/>
    <w:rsid w:val="00260CC3"/>
    <w:rsid w:val="00260E3F"/>
    <w:rsid w:val="0026120C"/>
    <w:rsid w:val="002612E7"/>
    <w:rsid w:val="00261305"/>
    <w:rsid w:val="0026192C"/>
    <w:rsid w:val="00261AD2"/>
    <w:rsid w:val="00261D32"/>
    <w:rsid w:val="00261D93"/>
    <w:rsid w:val="00261E37"/>
    <w:rsid w:val="00261F06"/>
    <w:rsid w:val="00261F0D"/>
    <w:rsid w:val="002628F7"/>
    <w:rsid w:val="00262AE4"/>
    <w:rsid w:val="00262C7B"/>
    <w:rsid w:val="002631AA"/>
    <w:rsid w:val="00263319"/>
    <w:rsid w:val="00263543"/>
    <w:rsid w:val="0026362B"/>
    <w:rsid w:val="00263EE8"/>
    <w:rsid w:val="00264434"/>
    <w:rsid w:val="0026488A"/>
    <w:rsid w:val="00264A22"/>
    <w:rsid w:val="00264D32"/>
    <w:rsid w:val="00264DF0"/>
    <w:rsid w:val="0026511A"/>
    <w:rsid w:val="002652F0"/>
    <w:rsid w:val="0026548C"/>
    <w:rsid w:val="00265DA5"/>
    <w:rsid w:val="0026601E"/>
    <w:rsid w:val="00266207"/>
    <w:rsid w:val="002662EF"/>
    <w:rsid w:val="00266645"/>
    <w:rsid w:val="00266661"/>
    <w:rsid w:val="00266C8D"/>
    <w:rsid w:val="00266EB2"/>
    <w:rsid w:val="002670EE"/>
    <w:rsid w:val="002671D1"/>
    <w:rsid w:val="002671F9"/>
    <w:rsid w:val="002672C2"/>
    <w:rsid w:val="002676FB"/>
    <w:rsid w:val="00267A50"/>
    <w:rsid w:val="002702DA"/>
    <w:rsid w:val="0027035E"/>
    <w:rsid w:val="002703D9"/>
    <w:rsid w:val="0027068A"/>
    <w:rsid w:val="00270C62"/>
    <w:rsid w:val="00270C80"/>
    <w:rsid w:val="00270CC0"/>
    <w:rsid w:val="00270F67"/>
    <w:rsid w:val="002713F5"/>
    <w:rsid w:val="0027143B"/>
    <w:rsid w:val="00271AFB"/>
    <w:rsid w:val="0027231B"/>
    <w:rsid w:val="002723C2"/>
    <w:rsid w:val="002724F8"/>
    <w:rsid w:val="0027286B"/>
    <w:rsid w:val="00272BDB"/>
    <w:rsid w:val="00272E09"/>
    <w:rsid w:val="00272EDA"/>
    <w:rsid w:val="0027309F"/>
    <w:rsid w:val="002731A9"/>
    <w:rsid w:val="002732FA"/>
    <w:rsid w:val="002733CC"/>
    <w:rsid w:val="0027370C"/>
    <w:rsid w:val="00273928"/>
    <w:rsid w:val="002739B8"/>
    <w:rsid w:val="00273E59"/>
    <w:rsid w:val="0027411F"/>
    <w:rsid w:val="002745F8"/>
    <w:rsid w:val="00274D7F"/>
    <w:rsid w:val="00274DE7"/>
    <w:rsid w:val="00274E76"/>
    <w:rsid w:val="002757DA"/>
    <w:rsid w:val="0027597B"/>
    <w:rsid w:val="00275D37"/>
    <w:rsid w:val="00275E2E"/>
    <w:rsid w:val="00275F3A"/>
    <w:rsid w:val="00275F51"/>
    <w:rsid w:val="00275FFB"/>
    <w:rsid w:val="00276428"/>
    <w:rsid w:val="0027686D"/>
    <w:rsid w:val="00276A57"/>
    <w:rsid w:val="00276C5E"/>
    <w:rsid w:val="00276F10"/>
    <w:rsid w:val="00276F32"/>
    <w:rsid w:val="002771B1"/>
    <w:rsid w:val="002772F2"/>
    <w:rsid w:val="002773B6"/>
    <w:rsid w:val="002773B8"/>
    <w:rsid w:val="002773DE"/>
    <w:rsid w:val="00277B68"/>
    <w:rsid w:val="00277E45"/>
    <w:rsid w:val="00277E6A"/>
    <w:rsid w:val="00280315"/>
    <w:rsid w:val="002805C6"/>
    <w:rsid w:val="00280991"/>
    <w:rsid w:val="00280E27"/>
    <w:rsid w:val="002815F9"/>
    <w:rsid w:val="0028173A"/>
    <w:rsid w:val="0028187F"/>
    <w:rsid w:val="00281916"/>
    <w:rsid w:val="00281C26"/>
    <w:rsid w:val="00281DD4"/>
    <w:rsid w:val="00281DF9"/>
    <w:rsid w:val="0028213B"/>
    <w:rsid w:val="002824F0"/>
    <w:rsid w:val="00282BB6"/>
    <w:rsid w:val="00282EF0"/>
    <w:rsid w:val="002830D9"/>
    <w:rsid w:val="002834D8"/>
    <w:rsid w:val="00283831"/>
    <w:rsid w:val="00283A3A"/>
    <w:rsid w:val="00283A6A"/>
    <w:rsid w:val="00283C83"/>
    <w:rsid w:val="00283D1F"/>
    <w:rsid w:val="00283D46"/>
    <w:rsid w:val="0028406F"/>
    <w:rsid w:val="00284221"/>
    <w:rsid w:val="00284765"/>
    <w:rsid w:val="00284A29"/>
    <w:rsid w:val="00284AE7"/>
    <w:rsid w:val="00284DE1"/>
    <w:rsid w:val="00284E0D"/>
    <w:rsid w:val="002850F2"/>
    <w:rsid w:val="0028522B"/>
    <w:rsid w:val="00285533"/>
    <w:rsid w:val="002857E6"/>
    <w:rsid w:val="00285BA9"/>
    <w:rsid w:val="00285E0B"/>
    <w:rsid w:val="002862F7"/>
    <w:rsid w:val="00286373"/>
    <w:rsid w:val="00286B6F"/>
    <w:rsid w:val="002870D9"/>
    <w:rsid w:val="002870F6"/>
    <w:rsid w:val="0028788C"/>
    <w:rsid w:val="00287901"/>
    <w:rsid w:val="00287DFC"/>
    <w:rsid w:val="0029038F"/>
    <w:rsid w:val="002904CC"/>
    <w:rsid w:val="002905C8"/>
    <w:rsid w:val="002906FE"/>
    <w:rsid w:val="00290AAF"/>
    <w:rsid w:val="00290D8F"/>
    <w:rsid w:val="00290D95"/>
    <w:rsid w:val="00290DC5"/>
    <w:rsid w:val="00290E20"/>
    <w:rsid w:val="00291228"/>
    <w:rsid w:val="0029155B"/>
    <w:rsid w:val="00291631"/>
    <w:rsid w:val="0029181C"/>
    <w:rsid w:val="002918A8"/>
    <w:rsid w:val="002918AF"/>
    <w:rsid w:val="00291982"/>
    <w:rsid w:val="00291BB4"/>
    <w:rsid w:val="0029202B"/>
    <w:rsid w:val="0029202D"/>
    <w:rsid w:val="002920CA"/>
    <w:rsid w:val="002920D3"/>
    <w:rsid w:val="00292493"/>
    <w:rsid w:val="00292551"/>
    <w:rsid w:val="002929FE"/>
    <w:rsid w:val="00292CB4"/>
    <w:rsid w:val="00292E87"/>
    <w:rsid w:val="00292F73"/>
    <w:rsid w:val="00293572"/>
    <w:rsid w:val="002936BD"/>
    <w:rsid w:val="0029380E"/>
    <w:rsid w:val="00293908"/>
    <w:rsid w:val="00293C11"/>
    <w:rsid w:val="00293CDE"/>
    <w:rsid w:val="00293DD6"/>
    <w:rsid w:val="00293E68"/>
    <w:rsid w:val="0029436D"/>
    <w:rsid w:val="002943EC"/>
    <w:rsid w:val="002944B9"/>
    <w:rsid w:val="002947C3"/>
    <w:rsid w:val="00294A0D"/>
    <w:rsid w:val="00294B54"/>
    <w:rsid w:val="00294D97"/>
    <w:rsid w:val="00294DE6"/>
    <w:rsid w:val="00295117"/>
    <w:rsid w:val="00295156"/>
    <w:rsid w:val="00295658"/>
    <w:rsid w:val="00295D37"/>
    <w:rsid w:val="0029625A"/>
    <w:rsid w:val="002964B1"/>
    <w:rsid w:val="002967AE"/>
    <w:rsid w:val="0029699D"/>
    <w:rsid w:val="00296A18"/>
    <w:rsid w:val="00296B10"/>
    <w:rsid w:val="00296D44"/>
    <w:rsid w:val="00296E4A"/>
    <w:rsid w:val="00297184"/>
    <w:rsid w:val="00297E4B"/>
    <w:rsid w:val="002A004A"/>
    <w:rsid w:val="002A02F1"/>
    <w:rsid w:val="002A0A87"/>
    <w:rsid w:val="002A0AEF"/>
    <w:rsid w:val="002A0BAE"/>
    <w:rsid w:val="002A14A9"/>
    <w:rsid w:val="002A1502"/>
    <w:rsid w:val="002A155F"/>
    <w:rsid w:val="002A175D"/>
    <w:rsid w:val="002A1907"/>
    <w:rsid w:val="002A1A1C"/>
    <w:rsid w:val="002A1C79"/>
    <w:rsid w:val="002A1EC6"/>
    <w:rsid w:val="002A1F0F"/>
    <w:rsid w:val="002A20C3"/>
    <w:rsid w:val="002A213E"/>
    <w:rsid w:val="002A219D"/>
    <w:rsid w:val="002A233E"/>
    <w:rsid w:val="002A2357"/>
    <w:rsid w:val="002A28B4"/>
    <w:rsid w:val="002A2986"/>
    <w:rsid w:val="002A2A0C"/>
    <w:rsid w:val="002A2A11"/>
    <w:rsid w:val="002A2B8C"/>
    <w:rsid w:val="002A2C11"/>
    <w:rsid w:val="002A2E13"/>
    <w:rsid w:val="002A2EE5"/>
    <w:rsid w:val="002A2F93"/>
    <w:rsid w:val="002A359E"/>
    <w:rsid w:val="002A35CF"/>
    <w:rsid w:val="002A369C"/>
    <w:rsid w:val="002A3A49"/>
    <w:rsid w:val="002A3BE7"/>
    <w:rsid w:val="002A3FA5"/>
    <w:rsid w:val="002A4016"/>
    <w:rsid w:val="002A475D"/>
    <w:rsid w:val="002A483B"/>
    <w:rsid w:val="002A491A"/>
    <w:rsid w:val="002A49C2"/>
    <w:rsid w:val="002A4B79"/>
    <w:rsid w:val="002A4BE9"/>
    <w:rsid w:val="002A4D86"/>
    <w:rsid w:val="002A5001"/>
    <w:rsid w:val="002A507B"/>
    <w:rsid w:val="002A5432"/>
    <w:rsid w:val="002A54B0"/>
    <w:rsid w:val="002A5AB5"/>
    <w:rsid w:val="002A6236"/>
    <w:rsid w:val="002A626C"/>
    <w:rsid w:val="002A63BC"/>
    <w:rsid w:val="002A654E"/>
    <w:rsid w:val="002A6670"/>
    <w:rsid w:val="002A67BB"/>
    <w:rsid w:val="002A68B3"/>
    <w:rsid w:val="002A6AAA"/>
    <w:rsid w:val="002A6ADC"/>
    <w:rsid w:val="002A6CCE"/>
    <w:rsid w:val="002A6EB3"/>
    <w:rsid w:val="002A7082"/>
    <w:rsid w:val="002A7127"/>
    <w:rsid w:val="002A7277"/>
    <w:rsid w:val="002A73FB"/>
    <w:rsid w:val="002A767F"/>
    <w:rsid w:val="002A78AC"/>
    <w:rsid w:val="002A7A5D"/>
    <w:rsid w:val="002B026E"/>
    <w:rsid w:val="002B0570"/>
    <w:rsid w:val="002B0B38"/>
    <w:rsid w:val="002B0BC5"/>
    <w:rsid w:val="002B0C6C"/>
    <w:rsid w:val="002B0CB0"/>
    <w:rsid w:val="002B0D82"/>
    <w:rsid w:val="002B0E2B"/>
    <w:rsid w:val="002B0F37"/>
    <w:rsid w:val="002B0F3D"/>
    <w:rsid w:val="002B0FB2"/>
    <w:rsid w:val="002B0FE5"/>
    <w:rsid w:val="002B117C"/>
    <w:rsid w:val="002B11AB"/>
    <w:rsid w:val="002B139D"/>
    <w:rsid w:val="002B13CE"/>
    <w:rsid w:val="002B14A6"/>
    <w:rsid w:val="002B171E"/>
    <w:rsid w:val="002B1A4C"/>
    <w:rsid w:val="002B1B0A"/>
    <w:rsid w:val="002B21B9"/>
    <w:rsid w:val="002B21EA"/>
    <w:rsid w:val="002B21F1"/>
    <w:rsid w:val="002B2294"/>
    <w:rsid w:val="002B26AE"/>
    <w:rsid w:val="002B28B7"/>
    <w:rsid w:val="002B29C4"/>
    <w:rsid w:val="002B2A36"/>
    <w:rsid w:val="002B2B33"/>
    <w:rsid w:val="002B34E8"/>
    <w:rsid w:val="002B373B"/>
    <w:rsid w:val="002B383C"/>
    <w:rsid w:val="002B3AAB"/>
    <w:rsid w:val="002B3B05"/>
    <w:rsid w:val="002B459F"/>
    <w:rsid w:val="002B4B29"/>
    <w:rsid w:val="002B4D78"/>
    <w:rsid w:val="002B4D94"/>
    <w:rsid w:val="002B4F75"/>
    <w:rsid w:val="002B530A"/>
    <w:rsid w:val="002B531D"/>
    <w:rsid w:val="002B535A"/>
    <w:rsid w:val="002B5CB1"/>
    <w:rsid w:val="002B6065"/>
    <w:rsid w:val="002B619C"/>
    <w:rsid w:val="002B61A0"/>
    <w:rsid w:val="002B62A3"/>
    <w:rsid w:val="002B65D2"/>
    <w:rsid w:val="002B6633"/>
    <w:rsid w:val="002B66C3"/>
    <w:rsid w:val="002B6820"/>
    <w:rsid w:val="002B687C"/>
    <w:rsid w:val="002B6B9C"/>
    <w:rsid w:val="002B6DD6"/>
    <w:rsid w:val="002B6F6F"/>
    <w:rsid w:val="002B70FC"/>
    <w:rsid w:val="002B772B"/>
    <w:rsid w:val="002B7751"/>
    <w:rsid w:val="002B77C4"/>
    <w:rsid w:val="002B77E0"/>
    <w:rsid w:val="002B7DAD"/>
    <w:rsid w:val="002C0247"/>
    <w:rsid w:val="002C05BB"/>
    <w:rsid w:val="002C07B5"/>
    <w:rsid w:val="002C0947"/>
    <w:rsid w:val="002C0A14"/>
    <w:rsid w:val="002C0B63"/>
    <w:rsid w:val="002C0F32"/>
    <w:rsid w:val="002C1024"/>
    <w:rsid w:val="002C1260"/>
    <w:rsid w:val="002C15C6"/>
    <w:rsid w:val="002C15E8"/>
    <w:rsid w:val="002C1B10"/>
    <w:rsid w:val="002C1D32"/>
    <w:rsid w:val="002C1F81"/>
    <w:rsid w:val="002C25D2"/>
    <w:rsid w:val="002C26FD"/>
    <w:rsid w:val="002C288A"/>
    <w:rsid w:val="002C2B9C"/>
    <w:rsid w:val="002C2D0F"/>
    <w:rsid w:val="002C2D55"/>
    <w:rsid w:val="002C386C"/>
    <w:rsid w:val="002C3951"/>
    <w:rsid w:val="002C3C43"/>
    <w:rsid w:val="002C4027"/>
    <w:rsid w:val="002C482D"/>
    <w:rsid w:val="002C493B"/>
    <w:rsid w:val="002C4AE5"/>
    <w:rsid w:val="002C4B5E"/>
    <w:rsid w:val="002C4BFE"/>
    <w:rsid w:val="002C4D23"/>
    <w:rsid w:val="002C4E68"/>
    <w:rsid w:val="002C50FC"/>
    <w:rsid w:val="002C5498"/>
    <w:rsid w:val="002C55B3"/>
    <w:rsid w:val="002C56CD"/>
    <w:rsid w:val="002C5845"/>
    <w:rsid w:val="002C587B"/>
    <w:rsid w:val="002C589D"/>
    <w:rsid w:val="002C59BA"/>
    <w:rsid w:val="002C5B44"/>
    <w:rsid w:val="002C5CBE"/>
    <w:rsid w:val="002C5D21"/>
    <w:rsid w:val="002C63D3"/>
    <w:rsid w:val="002C6721"/>
    <w:rsid w:val="002C67E4"/>
    <w:rsid w:val="002C68B6"/>
    <w:rsid w:val="002C69D3"/>
    <w:rsid w:val="002C6DE7"/>
    <w:rsid w:val="002C7333"/>
    <w:rsid w:val="002C75D4"/>
    <w:rsid w:val="002C7602"/>
    <w:rsid w:val="002C78BA"/>
    <w:rsid w:val="002C7B32"/>
    <w:rsid w:val="002C7B7A"/>
    <w:rsid w:val="002C7E98"/>
    <w:rsid w:val="002D0135"/>
    <w:rsid w:val="002D0853"/>
    <w:rsid w:val="002D0879"/>
    <w:rsid w:val="002D09F5"/>
    <w:rsid w:val="002D0C4A"/>
    <w:rsid w:val="002D0EAB"/>
    <w:rsid w:val="002D11C2"/>
    <w:rsid w:val="002D1228"/>
    <w:rsid w:val="002D12E3"/>
    <w:rsid w:val="002D131C"/>
    <w:rsid w:val="002D13F9"/>
    <w:rsid w:val="002D14C1"/>
    <w:rsid w:val="002D160A"/>
    <w:rsid w:val="002D23A0"/>
    <w:rsid w:val="002D25FD"/>
    <w:rsid w:val="002D263E"/>
    <w:rsid w:val="002D2BC0"/>
    <w:rsid w:val="002D2DC4"/>
    <w:rsid w:val="002D2DCB"/>
    <w:rsid w:val="002D35E7"/>
    <w:rsid w:val="002D3906"/>
    <w:rsid w:val="002D3936"/>
    <w:rsid w:val="002D3A51"/>
    <w:rsid w:val="002D4098"/>
    <w:rsid w:val="002D4782"/>
    <w:rsid w:val="002D4791"/>
    <w:rsid w:val="002D4A87"/>
    <w:rsid w:val="002D4CCF"/>
    <w:rsid w:val="002D502B"/>
    <w:rsid w:val="002D5048"/>
    <w:rsid w:val="002D5223"/>
    <w:rsid w:val="002D5425"/>
    <w:rsid w:val="002D559B"/>
    <w:rsid w:val="002D5648"/>
    <w:rsid w:val="002D5773"/>
    <w:rsid w:val="002D59A5"/>
    <w:rsid w:val="002D61AD"/>
    <w:rsid w:val="002D622A"/>
    <w:rsid w:val="002D6377"/>
    <w:rsid w:val="002D63D8"/>
    <w:rsid w:val="002D6D80"/>
    <w:rsid w:val="002D6EE8"/>
    <w:rsid w:val="002D7418"/>
    <w:rsid w:val="002D76CB"/>
    <w:rsid w:val="002D7B04"/>
    <w:rsid w:val="002D7B2B"/>
    <w:rsid w:val="002D7E8A"/>
    <w:rsid w:val="002D7FCD"/>
    <w:rsid w:val="002E02EB"/>
    <w:rsid w:val="002E036E"/>
    <w:rsid w:val="002E0A44"/>
    <w:rsid w:val="002E0A9D"/>
    <w:rsid w:val="002E0D4A"/>
    <w:rsid w:val="002E0E27"/>
    <w:rsid w:val="002E116F"/>
    <w:rsid w:val="002E1287"/>
    <w:rsid w:val="002E12CD"/>
    <w:rsid w:val="002E12E1"/>
    <w:rsid w:val="002E1321"/>
    <w:rsid w:val="002E1342"/>
    <w:rsid w:val="002E1431"/>
    <w:rsid w:val="002E16D1"/>
    <w:rsid w:val="002E16E0"/>
    <w:rsid w:val="002E1785"/>
    <w:rsid w:val="002E180C"/>
    <w:rsid w:val="002E1A38"/>
    <w:rsid w:val="002E1D11"/>
    <w:rsid w:val="002E2178"/>
    <w:rsid w:val="002E21B4"/>
    <w:rsid w:val="002E2604"/>
    <w:rsid w:val="002E265E"/>
    <w:rsid w:val="002E2846"/>
    <w:rsid w:val="002E2CE5"/>
    <w:rsid w:val="002E2CF5"/>
    <w:rsid w:val="002E31BF"/>
    <w:rsid w:val="002E357E"/>
    <w:rsid w:val="002E37DB"/>
    <w:rsid w:val="002E3E83"/>
    <w:rsid w:val="002E40F1"/>
    <w:rsid w:val="002E41C2"/>
    <w:rsid w:val="002E4272"/>
    <w:rsid w:val="002E44EA"/>
    <w:rsid w:val="002E4678"/>
    <w:rsid w:val="002E484D"/>
    <w:rsid w:val="002E50E9"/>
    <w:rsid w:val="002E51A0"/>
    <w:rsid w:val="002E54D4"/>
    <w:rsid w:val="002E55A5"/>
    <w:rsid w:val="002E5AE7"/>
    <w:rsid w:val="002E5B11"/>
    <w:rsid w:val="002E5DEE"/>
    <w:rsid w:val="002E5ED0"/>
    <w:rsid w:val="002E5ED2"/>
    <w:rsid w:val="002E5FA2"/>
    <w:rsid w:val="002E6651"/>
    <w:rsid w:val="002E6B51"/>
    <w:rsid w:val="002E6C0C"/>
    <w:rsid w:val="002E6C19"/>
    <w:rsid w:val="002E6F94"/>
    <w:rsid w:val="002E70C6"/>
    <w:rsid w:val="002E713A"/>
    <w:rsid w:val="002E7264"/>
    <w:rsid w:val="002E7599"/>
    <w:rsid w:val="002E7779"/>
    <w:rsid w:val="002E77D3"/>
    <w:rsid w:val="002E7B3B"/>
    <w:rsid w:val="002E7C86"/>
    <w:rsid w:val="002E7D98"/>
    <w:rsid w:val="002E7EFF"/>
    <w:rsid w:val="002F012B"/>
    <w:rsid w:val="002F01A8"/>
    <w:rsid w:val="002F03CC"/>
    <w:rsid w:val="002F0445"/>
    <w:rsid w:val="002F0588"/>
    <w:rsid w:val="002F06AC"/>
    <w:rsid w:val="002F0919"/>
    <w:rsid w:val="002F0C39"/>
    <w:rsid w:val="002F0C6F"/>
    <w:rsid w:val="002F0D12"/>
    <w:rsid w:val="002F0FD2"/>
    <w:rsid w:val="002F111B"/>
    <w:rsid w:val="002F1174"/>
    <w:rsid w:val="002F1192"/>
    <w:rsid w:val="002F17A3"/>
    <w:rsid w:val="002F1A84"/>
    <w:rsid w:val="002F1B17"/>
    <w:rsid w:val="002F1E64"/>
    <w:rsid w:val="002F1EA0"/>
    <w:rsid w:val="002F2032"/>
    <w:rsid w:val="002F21BA"/>
    <w:rsid w:val="002F2B30"/>
    <w:rsid w:val="002F2D14"/>
    <w:rsid w:val="002F2D65"/>
    <w:rsid w:val="002F2E4B"/>
    <w:rsid w:val="002F2F51"/>
    <w:rsid w:val="002F3187"/>
    <w:rsid w:val="002F3215"/>
    <w:rsid w:val="002F323F"/>
    <w:rsid w:val="002F3249"/>
    <w:rsid w:val="002F3670"/>
    <w:rsid w:val="002F37DE"/>
    <w:rsid w:val="002F38F9"/>
    <w:rsid w:val="002F3C02"/>
    <w:rsid w:val="002F3CD8"/>
    <w:rsid w:val="002F3FC9"/>
    <w:rsid w:val="002F40D8"/>
    <w:rsid w:val="002F40FF"/>
    <w:rsid w:val="002F4176"/>
    <w:rsid w:val="002F41FA"/>
    <w:rsid w:val="002F422A"/>
    <w:rsid w:val="002F427E"/>
    <w:rsid w:val="002F42DA"/>
    <w:rsid w:val="002F45D7"/>
    <w:rsid w:val="002F461F"/>
    <w:rsid w:val="002F4914"/>
    <w:rsid w:val="002F49ED"/>
    <w:rsid w:val="002F4B08"/>
    <w:rsid w:val="002F4B22"/>
    <w:rsid w:val="002F4D82"/>
    <w:rsid w:val="002F4F41"/>
    <w:rsid w:val="002F50C1"/>
    <w:rsid w:val="002F5242"/>
    <w:rsid w:val="002F5505"/>
    <w:rsid w:val="002F554B"/>
    <w:rsid w:val="002F557B"/>
    <w:rsid w:val="002F5673"/>
    <w:rsid w:val="002F5987"/>
    <w:rsid w:val="002F5DD0"/>
    <w:rsid w:val="002F5EC2"/>
    <w:rsid w:val="002F6C66"/>
    <w:rsid w:val="002F6D2C"/>
    <w:rsid w:val="002F7077"/>
    <w:rsid w:val="002F74CD"/>
    <w:rsid w:val="002F774F"/>
    <w:rsid w:val="002F77E8"/>
    <w:rsid w:val="002F7903"/>
    <w:rsid w:val="002F7CFE"/>
    <w:rsid w:val="002F7FB3"/>
    <w:rsid w:val="003001E0"/>
    <w:rsid w:val="003002C8"/>
    <w:rsid w:val="00300869"/>
    <w:rsid w:val="00300B4A"/>
    <w:rsid w:val="00300BCA"/>
    <w:rsid w:val="00300C7E"/>
    <w:rsid w:val="00300CE1"/>
    <w:rsid w:val="00300CFE"/>
    <w:rsid w:val="0030100F"/>
    <w:rsid w:val="0030132D"/>
    <w:rsid w:val="00301359"/>
    <w:rsid w:val="00301623"/>
    <w:rsid w:val="00301A35"/>
    <w:rsid w:val="00301CCB"/>
    <w:rsid w:val="00301DCA"/>
    <w:rsid w:val="00302357"/>
    <w:rsid w:val="003026FF"/>
    <w:rsid w:val="00302D2C"/>
    <w:rsid w:val="00302F52"/>
    <w:rsid w:val="00303085"/>
    <w:rsid w:val="003032F9"/>
    <w:rsid w:val="003033E0"/>
    <w:rsid w:val="003035AA"/>
    <w:rsid w:val="003036AF"/>
    <w:rsid w:val="00303804"/>
    <w:rsid w:val="0030415F"/>
    <w:rsid w:val="0030417D"/>
    <w:rsid w:val="003041A6"/>
    <w:rsid w:val="00304232"/>
    <w:rsid w:val="003049A9"/>
    <w:rsid w:val="00304B7F"/>
    <w:rsid w:val="00304CBA"/>
    <w:rsid w:val="00304DBD"/>
    <w:rsid w:val="003050D6"/>
    <w:rsid w:val="00305390"/>
    <w:rsid w:val="0030583E"/>
    <w:rsid w:val="00305964"/>
    <w:rsid w:val="00305B46"/>
    <w:rsid w:val="00305EF0"/>
    <w:rsid w:val="0030615A"/>
    <w:rsid w:val="00306497"/>
    <w:rsid w:val="003068D3"/>
    <w:rsid w:val="0030697D"/>
    <w:rsid w:val="00306C23"/>
    <w:rsid w:val="00306E81"/>
    <w:rsid w:val="00306E9B"/>
    <w:rsid w:val="00306EC3"/>
    <w:rsid w:val="0030711B"/>
    <w:rsid w:val="003074DC"/>
    <w:rsid w:val="003077EF"/>
    <w:rsid w:val="00307875"/>
    <w:rsid w:val="00307975"/>
    <w:rsid w:val="00307B9C"/>
    <w:rsid w:val="00307C1D"/>
    <w:rsid w:val="00307DD8"/>
    <w:rsid w:val="00307E14"/>
    <w:rsid w:val="00307F42"/>
    <w:rsid w:val="00310399"/>
    <w:rsid w:val="00310610"/>
    <w:rsid w:val="003106E6"/>
    <w:rsid w:val="00310B1B"/>
    <w:rsid w:val="00310B94"/>
    <w:rsid w:val="00310BF7"/>
    <w:rsid w:val="00310C76"/>
    <w:rsid w:val="00310DD2"/>
    <w:rsid w:val="00311050"/>
    <w:rsid w:val="0031114D"/>
    <w:rsid w:val="0031116F"/>
    <w:rsid w:val="003111E0"/>
    <w:rsid w:val="00311545"/>
    <w:rsid w:val="00311749"/>
    <w:rsid w:val="0031174C"/>
    <w:rsid w:val="0031182A"/>
    <w:rsid w:val="00311BEA"/>
    <w:rsid w:val="00311F1E"/>
    <w:rsid w:val="00311FD8"/>
    <w:rsid w:val="00312195"/>
    <w:rsid w:val="00312204"/>
    <w:rsid w:val="0031238A"/>
    <w:rsid w:val="00312738"/>
    <w:rsid w:val="0031290D"/>
    <w:rsid w:val="00312DA2"/>
    <w:rsid w:val="003133D0"/>
    <w:rsid w:val="0031375D"/>
    <w:rsid w:val="0031377B"/>
    <w:rsid w:val="003138D4"/>
    <w:rsid w:val="003138E8"/>
    <w:rsid w:val="00314275"/>
    <w:rsid w:val="00314346"/>
    <w:rsid w:val="00314738"/>
    <w:rsid w:val="00314938"/>
    <w:rsid w:val="00314A87"/>
    <w:rsid w:val="00314C82"/>
    <w:rsid w:val="00315134"/>
    <w:rsid w:val="00315313"/>
    <w:rsid w:val="003155BD"/>
    <w:rsid w:val="0031562E"/>
    <w:rsid w:val="003158A9"/>
    <w:rsid w:val="00315FDB"/>
    <w:rsid w:val="00315FEA"/>
    <w:rsid w:val="003161C3"/>
    <w:rsid w:val="00316239"/>
    <w:rsid w:val="0031639F"/>
    <w:rsid w:val="00316506"/>
    <w:rsid w:val="00316A8F"/>
    <w:rsid w:val="00316C8A"/>
    <w:rsid w:val="00316D1A"/>
    <w:rsid w:val="00316EEB"/>
    <w:rsid w:val="00317041"/>
    <w:rsid w:val="00317B58"/>
    <w:rsid w:val="0032010A"/>
    <w:rsid w:val="0032018E"/>
    <w:rsid w:val="003203E2"/>
    <w:rsid w:val="00320779"/>
    <w:rsid w:val="0032079A"/>
    <w:rsid w:val="003208CB"/>
    <w:rsid w:val="0032093B"/>
    <w:rsid w:val="00320A14"/>
    <w:rsid w:val="00320E4E"/>
    <w:rsid w:val="00320F87"/>
    <w:rsid w:val="0032102A"/>
    <w:rsid w:val="0032119A"/>
    <w:rsid w:val="0032129D"/>
    <w:rsid w:val="00321588"/>
    <w:rsid w:val="003218EF"/>
    <w:rsid w:val="0032197B"/>
    <w:rsid w:val="00321CEE"/>
    <w:rsid w:val="00321D13"/>
    <w:rsid w:val="0032203E"/>
    <w:rsid w:val="003220B6"/>
    <w:rsid w:val="003220C2"/>
    <w:rsid w:val="003220DD"/>
    <w:rsid w:val="00322263"/>
    <w:rsid w:val="00322553"/>
    <w:rsid w:val="003229B8"/>
    <w:rsid w:val="003233AB"/>
    <w:rsid w:val="0032343B"/>
    <w:rsid w:val="00323444"/>
    <w:rsid w:val="0032352E"/>
    <w:rsid w:val="00323707"/>
    <w:rsid w:val="00323782"/>
    <w:rsid w:val="00324538"/>
    <w:rsid w:val="00324599"/>
    <w:rsid w:val="00324DA5"/>
    <w:rsid w:val="00325543"/>
    <w:rsid w:val="00325AD8"/>
    <w:rsid w:val="00325C8F"/>
    <w:rsid w:val="00325E19"/>
    <w:rsid w:val="00325F35"/>
    <w:rsid w:val="0032618C"/>
    <w:rsid w:val="00326297"/>
    <w:rsid w:val="0032632F"/>
    <w:rsid w:val="0032637D"/>
    <w:rsid w:val="00326543"/>
    <w:rsid w:val="00326832"/>
    <w:rsid w:val="00326B5B"/>
    <w:rsid w:val="00326DF2"/>
    <w:rsid w:val="00326FB5"/>
    <w:rsid w:val="00327035"/>
    <w:rsid w:val="003274F3"/>
    <w:rsid w:val="003279AB"/>
    <w:rsid w:val="00327AF5"/>
    <w:rsid w:val="00327BE2"/>
    <w:rsid w:val="00327F1D"/>
    <w:rsid w:val="0033002F"/>
    <w:rsid w:val="0033007D"/>
    <w:rsid w:val="003300F6"/>
    <w:rsid w:val="0033045B"/>
    <w:rsid w:val="00330478"/>
    <w:rsid w:val="0033074D"/>
    <w:rsid w:val="00330904"/>
    <w:rsid w:val="00330A51"/>
    <w:rsid w:val="00330D14"/>
    <w:rsid w:val="00330E4B"/>
    <w:rsid w:val="00331309"/>
    <w:rsid w:val="003313F8"/>
    <w:rsid w:val="00331558"/>
    <w:rsid w:val="003315AE"/>
    <w:rsid w:val="0033184B"/>
    <w:rsid w:val="0033205A"/>
    <w:rsid w:val="003320B1"/>
    <w:rsid w:val="00332650"/>
    <w:rsid w:val="00332663"/>
    <w:rsid w:val="00332F6A"/>
    <w:rsid w:val="00332FAD"/>
    <w:rsid w:val="00333089"/>
    <w:rsid w:val="003335BB"/>
    <w:rsid w:val="003336D7"/>
    <w:rsid w:val="0033370D"/>
    <w:rsid w:val="00333ABD"/>
    <w:rsid w:val="00333CE6"/>
    <w:rsid w:val="00333D9B"/>
    <w:rsid w:val="003341B3"/>
    <w:rsid w:val="00334586"/>
    <w:rsid w:val="003345BC"/>
    <w:rsid w:val="003346B4"/>
    <w:rsid w:val="0033471C"/>
    <w:rsid w:val="00334887"/>
    <w:rsid w:val="003349B3"/>
    <w:rsid w:val="00334CD3"/>
    <w:rsid w:val="0033508E"/>
    <w:rsid w:val="0033569F"/>
    <w:rsid w:val="003357F2"/>
    <w:rsid w:val="00335BAB"/>
    <w:rsid w:val="00335D89"/>
    <w:rsid w:val="00335E8C"/>
    <w:rsid w:val="00336067"/>
    <w:rsid w:val="003361BF"/>
    <w:rsid w:val="0033629B"/>
    <w:rsid w:val="003364FC"/>
    <w:rsid w:val="0033650B"/>
    <w:rsid w:val="00336E8E"/>
    <w:rsid w:val="003372E8"/>
    <w:rsid w:val="0033730C"/>
    <w:rsid w:val="003373F3"/>
    <w:rsid w:val="0033789A"/>
    <w:rsid w:val="00337C68"/>
    <w:rsid w:val="00337C81"/>
    <w:rsid w:val="00340077"/>
    <w:rsid w:val="00340123"/>
    <w:rsid w:val="003405D5"/>
    <w:rsid w:val="0034067A"/>
    <w:rsid w:val="00340770"/>
    <w:rsid w:val="00340BE7"/>
    <w:rsid w:val="00340DD9"/>
    <w:rsid w:val="00340F38"/>
    <w:rsid w:val="0034146E"/>
    <w:rsid w:val="003414A6"/>
    <w:rsid w:val="003414E4"/>
    <w:rsid w:val="00341590"/>
    <w:rsid w:val="00341AD4"/>
    <w:rsid w:val="00341B80"/>
    <w:rsid w:val="00341BEA"/>
    <w:rsid w:val="00341E52"/>
    <w:rsid w:val="00342266"/>
    <w:rsid w:val="003422E8"/>
    <w:rsid w:val="00342A66"/>
    <w:rsid w:val="003431BA"/>
    <w:rsid w:val="003432F7"/>
    <w:rsid w:val="00343520"/>
    <w:rsid w:val="00343A15"/>
    <w:rsid w:val="00343B27"/>
    <w:rsid w:val="00343BAC"/>
    <w:rsid w:val="003442DD"/>
    <w:rsid w:val="0034480D"/>
    <w:rsid w:val="00344C0B"/>
    <w:rsid w:val="00344C8A"/>
    <w:rsid w:val="00344FE1"/>
    <w:rsid w:val="00345353"/>
    <w:rsid w:val="0034551A"/>
    <w:rsid w:val="003455CA"/>
    <w:rsid w:val="003459FD"/>
    <w:rsid w:val="00345CA9"/>
    <w:rsid w:val="00345EE6"/>
    <w:rsid w:val="00345F55"/>
    <w:rsid w:val="003460DC"/>
    <w:rsid w:val="003460FB"/>
    <w:rsid w:val="003464AF"/>
    <w:rsid w:val="003466D6"/>
    <w:rsid w:val="00346733"/>
    <w:rsid w:val="003467DC"/>
    <w:rsid w:val="0034696E"/>
    <w:rsid w:val="00346A3C"/>
    <w:rsid w:val="003470AB"/>
    <w:rsid w:val="003477E7"/>
    <w:rsid w:val="003479DD"/>
    <w:rsid w:val="00347A7E"/>
    <w:rsid w:val="00347B2B"/>
    <w:rsid w:val="00347E45"/>
    <w:rsid w:val="00347F02"/>
    <w:rsid w:val="00347F6C"/>
    <w:rsid w:val="00350656"/>
    <w:rsid w:val="00350D53"/>
    <w:rsid w:val="00350E61"/>
    <w:rsid w:val="00351087"/>
    <w:rsid w:val="003510E9"/>
    <w:rsid w:val="00351393"/>
    <w:rsid w:val="003513DB"/>
    <w:rsid w:val="0035175B"/>
    <w:rsid w:val="00351B25"/>
    <w:rsid w:val="00351C9F"/>
    <w:rsid w:val="00351D31"/>
    <w:rsid w:val="00351F40"/>
    <w:rsid w:val="00351F4F"/>
    <w:rsid w:val="003525EB"/>
    <w:rsid w:val="00352E3C"/>
    <w:rsid w:val="00353114"/>
    <w:rsid w:val="00353256"/>
    <w:rsid w:val="003532F5"/>
    <w:rsid w:val="0035353A"/>
    <w:rsid w:val="00353627"/>
    <w:rsid w:val="003536A4"/>
    <w:rsid w:val="00353783"/>
    <w:rsid w:val="003537C0"/>
    <w:rsid w:val="003538DB"/>
    <w:rsid w:val="00353C71"/>
    <w:rsid w:val="00354090"/>
    <w:rsid w:val="00354223"/>
    <w:rsid w:val="0035462E"/>
    <w:rsid w:val="00354853"/>
    <w:rsid w:val="003548C9"/>
    <w:rsid w:val="003549D5"/>
    <w:rsid w:val="003549F9"/>
    <w:rsid w:val="00354CF3"/>
    <w:rsid w:val="00354D47"/>
    <w:rsid w:val="003550E9"/>
    <w:rsid w:val="003553DC"/>
    <w:rsid w:val="00355E25"/>
    <w:rsid w:val="00355E98"/>
    <w:rsid w:val="003564A1"/>
    <w:rsid w:val="00356543"/>
    <w:rsid w:val="0035664C"/>
    <w:rsid w:val="00356822"/>
    <w:rsid w:val="00356A2E"/>
    <w:rsid w:val="00356B0D"/>
    <w:rsid w:val="00356FE1"/>
    <w:rsid w:val="0035707C"/>
    <w:rsid w:val="003570A8"/>
    <w:rsid w:val="0035721B"/>
    <w:rsid w:val="00357244"/>
    <w:rsid w:val="00357346"/>
    <w:rsid w:val="00357403"/>
    <w:rsid w:val="00357C82"/>
    <w:rsid w:val="00357CFF"/>
    <w:rsid w:val="00357FCC"/>
    <w:rsid w:val="00360404"/>
    <w:rsid w:val="003605D1"/>
    <w:rsid w:val="003606D1"/>
    <w:rsid w:val="00360847"/>
    <w:rsid w:val="00360BB6"/>
    <w:rsid w:val="00360D49"/>
    <w:rsid w:val="00360E17"/>
    <w:rsid w:val="00360E98"/>
    <w:rsid w:val="00360FC5"/>
    <w:rsid w:val="00361024"/>
    <w:rsid w:val="003612E5"/>
    <w:rsid w:val="003613F6"/>
    <w:rsid w:val="00361E98"/>
    <w:rsid w:val="0036209C"/>
    <w:rsid w:val="00362124"/>
    <w:rsid w:val="00362809"/>
    <w:rsid w:val="00362A2C"/>
    <w:rsid w:val="00362AD4"/>
    <w:rsid w:val="00362CD5"/>
    <w:rsid w:val="00363543"/>
    <w:rsid w:val="003635C7"/>
    <w:rsid w:val="0036364E"/>
    <w:rsid w:val="0036392B"/>
    <w:rsid w:val="00363AD6"/>
    <w:rsid w:val="00363CDB"/>
    <w:rsid w:val="003640A8"/>
    <w:rsid w:val="00364538"/>
    <w:rsid w:val="0036459B"/>
    <w:rsid w:val="00364814"/>
    <w:rsid w:val="003649F2"/>
    <w:rsid w:val="00364D04"/>
    <w:rsid w:val="00364FB7"/>
    <w:rsid w:val="0036507D"/>
    <w:rsid w:val="0036513A"/>
    <w:rsid w:val="00365352"/>
    <w:rsid w:val="003654C4"/>
    <w:rsid w:val="00365664"/>
    <w:rsid w:val="00365A3A"/>
    <w:rsid w:val="00365E7E"/>
    <w:rsid w:val="00365F87"/>
    <w:rsid w:val="00365F8C"/>
    <w:rsid w:val="003660A5"/>
    <w:rsid w:val="003660D7"/>
    <w:rsid w:val="0036649F"/>
    <w:rsid w:val="00366547"/>
    <w:rsid w:val="003665EC"/>
    <w:rsid w:val="00366675"/>
    <w:rsid w:val="00366C1D"/>
    <w:rsid w:val="00366E2B"/>
    <w:rsid w:val="0036701D"/>
    <w:rsid w:val="003670DA"/>
    <w:rsid w:val="003672BF"/>
    <w:rsid w:val="0036758E"/>
    <w:rsid w:val="00367657"/>
    <w:rsid w:val="00367F0A"/>
    <w:rsid w:val="00367F8F"/>
    <w:rsid w:val="00370603"/>
    <w:rsid w:val="003707A4"/>
    <w:rsid w:val="003709A8"/>
    <w:rsid w:val="00370CA7"/>
    <w:rsid w:val="00370D58"/>
    <w:rsid w:val="00370EEB"/>
    <w:rsid w:val="0037105B"/>
    <w:rsid w:val="0037131E"/>
    <w:rsid w:val="003715E7"/>
    <w:rsid w:val="003719CE"/>
    <w:rsid w:val="00371BDA"/>
    <w:rsid w:val="00371CC6"/>
    <w:rsid w:val="00372029"/>
    <w:rsid w:val="00372627"/>
    <w:rsid w:val="0037267C"/>
    <w:rsid w:val="00372741"/>
    <w:rsid w:val="00372E86"/>
    <w:rsid w:val="00372ED2"/>
    <w:rsid w:val="00372FB2"/>
    <w:rsid w:val="0037334A"/>
    <w:rsid w:val="00373688"/>
    <w:rsid w:val="003737CA"/>
    <w:rsid w:val="00373897"/>
    <w:rsid w:val="00373A9F"/>
    <w:rsid w:val="00373B0D"/>
    <w:rsid w:val="00374329"/>
    <w:rsid w:val="003744C6"/>
    <w:rsid w:val="00374616"/>
    <w:rsid w:val="003747F6"/>
    <w:rsid w:val="00374EB9"/>
    <w:rsid w:val="003750BB"/>
    <w:rsid w:val="0037519F"/>
    <w:rsid w:val="003756E7"/>
    <w:rsid w:val="00375A01"/>
    <w:rsid w:val="00375CF9"/>
    <w:rsid w:val="00375E8C"/>
    <w:rsid w:val="00376153"/>
    <w:rsid w:val="003763C4"/>
    <w:rsid w:val="003764BB"/>
    <w:rsid w:val="00376534"/>
    <w:rsid w:val="003767DE"/>
    <w:rsid w:val="0037694F"/>
    <w:rsid w:val="003769C6"/>
    <w:rsid w:val="00376DAD"/>
    <w:rsid w:val="00376E34"/>
    <w:rsid w:val="00377123"/>
    <w:rsid w:val="0037714F"/>
    <w:rsid w:val="003771DD"/>
    <w:rsid w:val="003776B6"/>
    <w:rsid w:val="00377873"/>
    <w:rsid w:val="0037790E"/>
    <w:rsid w:val="00377B53"/>
    <w:rsid w:val="0038004A"/>
    <w:rsid w:val="003801EF"/>
    <w:rsid w:val="00380360"/>
    <w:rsid w:val="00380471"/>
    <w:rsid w:val="003807B9"/>
    <w:rsid w:val="00380989"/>
    <w:rsid w:val="00380A31"/>
    <w:rsid w:val="00380A83"/>
    <w:rsid w:val="00380AE3"/>
    <w:rsid w:val="00380DA3"/>
    <w:rsid w:val="00381044"/>
    <w:rsid w:val="0038125E"/>
    <w:rsid w:val="00381799"/>
    <w:rsid w:val="0038186A"/>
    <w:rsid w:val="0038192E"/>
    <w:rsid w:val="00381B9E"/>
    <w:rsid w:val="00381D18"/>
    <w:rsid w:val="00381E1D"/>
    <w:rsid w:val="0038235E"/>
    <w:rsid w:val="0038255E"/>
    <w:rsid w:val="00382B08"/>
    <w:rsid w:val="00382CA6"/>
    <w:rsid w:val="00382D56"/>
    <w:rsid w:val="00382DC8"/>
    <w:rsid w:val="00382DCD"/>
    <w:rsid w:val="00383016"/>
    <w:rsid w:val="003832EB"/>
    <w:rsid w:val="00383333"/>
    <w:rsid w:val="00383450"/>
    <w:rsid w:val="0038375E"/>
    <w:rsid w:val="00383E9B"/>
    <w:rsid w:val="00384252"/>
    <w:rsid w:val="00384591"/>
    <w:rsid w:val="00384ACB"/>
    <w:rsid w:val="00384C6E"/>
    <w:rsid w:val="00384E24"/>
    <w:rsid w:val="00384ED1"/>
    <w:rsid w:val="0038510C"/>
    <w:rsid w:val="003851AC"/>
    <w:rsid w:val="00385201"/>
    <w:rsid w:val="00385256"/>
    <w:rsid w:val="00385280"/>
    <w:rsid w:val="0038549D"/>
    <w:rsid w:val="003855FC"/>
    <w:rsid w:val="00385669"/>
    <w:rsid w:val="003857D9"/>
    <w:rsid w:val="0038592B"/>
    <w:rsid w:val="00385A75"/>
    <w:rsid w:val="00385DFA"/>
    <w:rsid w:val="00385DFB"/>
    <w:rsid w:val="00386337"/>
    <w:rsid w:val="003864C9"/>
    <w:rsid w:val="0038650D"/>
    <w:rsid w:val="00387160"/>
    <w:rsid w:val="00387179"/>
    <w:rsid w:val="00387726"/>
    <w:rsid w:val="003877D9"/>
    <w:rsid w:val="003877FF"/>
    <w:rsid w:val="00387D1B"/>
    <w:rsid w:val="00387D6A"/>
    <w:rsid w:val="00390017"/>
    <w:rsid w:val="00390189"/>
    <w:rsid w:val="0039081A"/>
    <w:rsid w:val="00390BAC"/>
    <w:rsid w:val="003910DD"/>
    <w:rsid w:val="003914B7"/>
    <w:rsid w:val="0039152C"/>
    <w:rsid w:val="003916D1"/>
    <w:rsid w:val="003918B3"/>
    <w:rsid w:val="003919DC"/>
    <w:rsid w:val="00391DD7"/>
    <w:rsid w:val="00391E3B"/>
    <w:rsid w:val="003920AC"/>
    <w:rsid w:val="003920E0"/>
    <w:rsid w:val="00392434"/>
    <w:rsid w:val="0039249D"/>
    <w:rsid w:val="003924C3"/>
    <w:rsid w:val="003926D3"/>
    <w:rsid w:val="0039281D"/>
    <w:rsid w:val="003929F7"/>
    <w:rsid w:val="00393288"/>
    <w:rsid w:val="00393335"/>
    <w:rsid w:val="00393492"/>
    <w:rsid w:val="0039370A"/>
    <w:rsid w:val="0039391D"/>
    <w:rsid w:val="00393B7F"/>
    <w:rsid w:val="00393B97"/>
    <w:rsid w:val="00393D43"/>
    <w:rsid w:val="00393DA9"/>
    <w:rsid w:val="00393DCA"/>
    <w:rsid w:val="00393E7A"/>
    <w:rsid w:val="003940B1"/>
    <w:rsid w:val="003941DE"/>
    <w:rsid w:val="00394492"/>
    <w:rsid w:val="00394526"/>
    <w:rsid w:val="00394856"/>
    <w:rsid w:val="00394A6C"/>
    <w:rsid w:val="00394DBE"/>
    <w:rsid w:val="00395056"/>
    <w:rsid w:val="003950A0"/>
    <w:rsid w:val="003953CE"/>
    <w:rsid w:val="003954B0"/>
    <w:rsid w:val="003955B8"/>
    <w:rsid w:val="00395626"/>
    <w:rsid w:val="00395779"/>
    <w:rsid w:val="00395783"/>
    <w:rsid w:val="00395947"/>
    <w:rsid w:val="00395978"/>
    <w:rsid w:val="00395A4D"/>
    <w:rsid w:val="00395E3F"/>
    <w:rsid w:val="003965DA"/>
    <w:rsid w:val="00396A82"/>
    <w:rsid w:val="00397808"/>
    <w:rsid w:val="00397B2B"/>
    <w:rsid w:val="00397D43"/>
    <w:rsid w:val="00397F28"/>
    <w:rsid w:val="003A00EF"/>
    <w:rsid w:val="003A0711"/>
    <w:rsid w:val="003A0A22"/>
    <w:rsid w:val="003A0AEF"/>
    <w:rsid w:val="003A16CA"/>
    <w:rsid w:val="003A1D21"/>
    <w:rsid w:val="003A1E8F"/>
    <w:rsid w:val="003A1EDA"/>
    <w:rsid w:val="003A224D"/>
    <w:rsid w:val="003A2BC1"/>
    <w:rsid w:val="003A2C66"/>
    <w:rsid w:val="003A2D4B"/>
    <w:rsid w:val="003A2D6C"/>
    <w:rsid w:val="003A2EA8"/>
    <w:rsid w:val="003A30CD"/>
    <w:rsid w:val="003A3151"/>
    <w:rsid w:val="003A3818"/>
    <w:rsid w:val="003A3968"/>
    <w:rsid w:val="003A39AA"/>
    <w:rsid w:val="003A39F9"/>
    <w:rsid w:val="003A3C55"/>
    <w:rsid w:val="003A41E6"/>
    <w:rsid w:val="003A4418"/>
    <w:rsid w:val="003A4638"/>
    <w:rsid w:val="003A47BB"/>
    <w:rsid w:val="003A4818"/>
    <w:rsid w:val="003A491E"/>
    <w:rsid w:val="003A4B01"/>
    <w:rsid w:val="003A4CC1"/>
    <w:rsid w:val="003A4E08"/>
    <w:rsid w:val="003A4E15"/>
    <w:rsid w:val="003A4EDA"/>
    <w:rsid w:val="003A4FF7"/>
    <w:rsid w:val="003A5190"/>
    <w:rsid w:val="003A5214"/>
    <w:rsid w:val="003A557B"/>
    <w:rsid w:val="003A568B"/>
    <w:rsid w:val="003A5B18"/>
    <w:rsid w:val="003A5C52"/>
    <w:rsid w:val="003A5FDA"/>
    <w:rsid w:val="003A60AC"/>
    <w:rsid w:val="003A62C1"/>
    <w:rsid w:val="003A6941"/>
    <w:rsid w:val="003A6C20"/>
    <w:rsid w:val="003A6E14"/>
    <w:rsid w:val="003A77B2"/>
    <w:rsid w:val="003A78AD"/>
    <w:rsid w:val="003A7A0A"/>
    <w:rsid w:val="003A7BA4"/>
    <w:rsid w:val="003A7CE9"/>
    <w:rsid w:val="003B021B"/>
    <w:rsid w:val="003B041F"/>
    <w:rsid w:val="003B0438"/>
    <w:rsid w:val="003B0524"/>
    <w:rsid w:val="003B079C"/>
    <w:rsid w:val="003B1241"/>
    <w:rsid w:val="003B16EB"/>
    <w:rsid w:val="003B1CC4"/>
    <w:rsid w:val="003B1CD7"/>
    <w:rsid w:val="003B214F"/>
    <w:rsid w:val="003B239C"/>
    <w:rsid w:val="003B23D7"/>
    <w:rsid w:val="003B240E"/>
    <w:rsid w:val="003B2461"/>
    <w:rsid w:val="003B24F9"/>
    <w:rsid w:val="003B257F"/>
    <w:rsid w:val="003B2597"/>
    <w:rsid w:val="003B2693"/>
    <w:rsid w:val="003B2A6B"/>
    <w:rsid w:val="003B2A6E"/>
    <w:rsid w:val="003B2B4D"/>
    <w:rsid w:val="003B2D53"/>
    <w:rsid w:val="003B3191"/>
    <w:rsid w:val="003B3A4D"/>
    <w:rsid w:val="003B3AC0"/>
    <w:rsid w:val="003B3B8E"/>
    <w:rsid w:val="003B3CD6"/>
    <w:rsid w:val="003B3D3C"/>
    <w:rsid w:val="003B3E1D"/>
    <w:rsid w:val="003B41AC"/>
    <w:rsid w:val="003B41CB"/>
    <w:rsid w:val="003B433B"/>
    <w:rsid w:val="003B486C"/>
    <w:rsid w:val="003B4915"/>
    <w:rsid w:val="003B4C3F"/>
    <w:rsid w:val="003B4D87"/>
    <w:rsid w:val="003B4F3F"/>
    <w:rsid w:val="003B5089"/>
    <w:rsid w:val="003B5477"/>
    <w:rsid w:val="003B5497"/>
    <w:rsid w:val="003B54B4"/>
    <w:rsid w:val="003B5834"/>
    <w:rsid w:val="003B599D"/>
    <w:rsid w:val="003B5B31"/>
    <w:rsid w:val="003B5C27"/>
    <w:rsid w:val="003B5FD9"/>
    <w:rsid w:val="003B653B"/>
    <w:rsid w:val="003B658D"/>
    <w:rsid w:val="003B6764"/>
    <w:rsid w:val="003B682A"/>
    <w:rsid w:val="003B6AEB"/>
    <w:rsid w:val="003B6CE2"/>
    <w:rsid w:val="003B6D41"/>
    <w:rsid w:val="003B6DAE"/>
    <w:rsid w:val="003B6DDE"/>
    <w:rsid w:val="003B6EBB"/>
    <w:rsid w:val="003B6EE1"/>
    <w:rsid w:val="003B72CB"/>
    <w:rsid w:val="003B7363"/>
    <w:rsid w:val="003B7537"/>
    <w:rsid w:val="003B75A4"/>
    <w:rsid w:val="003B769E"/>
    <w:rsid w:val="003B77EE"/>
    <w:rsid w:val="003B7D65"/>
    <w:rsid w:val="003B7D66"/>
    <w:rsid w:val="003B7E25"/>
    <w:rsid w:val="003C0142"/>
    <w:rsid w:val="003C02D0"/>
    <w:rsid w:val="003C092F"/>
    <w:rsid w:val="003C0A2C"/>
    <w:rsid w:val="003C0A67"/>
    <w:rsid w:val="003C0B88"/>
    <w:rsid w:val="003C0C99"/>
    <w:rsid w:val="003C0CD4"/>
    <w:rsid w:val="003C18FF"/>
    <w:rsid w:val="003C1B26"/>
    <w:rsid w:val="003C23D7"/>
    <w:rsid w:val="003C26F7"/>
    <w:rsid w:val="003C27AB"/>
    <w:rsid w:val="003C2AC5"/>
    <w:rsid w:val="003C30CC"/>
    <w:rsid w:val="003C3137"/>
    <w:rsid w:val="003C3264"/>
    <w:rsid w:val="003C34E5"/>
    <w:rsid w:val="003C3592"/>
    <w:rsid w:val="003C35AF"/>
    <w:rsid w:val="003C3B1E"/>
    <w:rsid w:val="003C3B34"/>
    <w:rsid w:val="003C4061"/>
    <w:rsid w:val="003C40E0"/>
    <w:rsid w:val="003C41A7"/>
    <w:rsid w:val="003C4271"/>
    <w:rsid w:val="003C4587"/>
    <w:rsid w:val="003C47BB"/>
    <w:rsid w:val="003C4849"/>
    <w:rsid w:val="003C4F63"/>
    <w:rsid w:val="003C5267"/>
    <w:rsid w:val="003C53C1"/>
    <w:rsid w:val="003C5561"/>
    <w:rsid w:val="003C562A"/>
    <w:rsid w:val="003C583B"/>
    <w:rsid w:val="003C58BA"/>
    <w:rsid w:val="003C5922"/>
    <w:rsid w:val="003C5B99"/>
    <w:rsid w:val="003C5D17"/>
    <w:rsid w:val="003C5D5F"/>
    <w:rsid w:val="003C5DA4"/>
    <w:rsid w:val="003C6380"/>
    <w:rsid w:val="003C647E"/>
    <w:rsid w:val="003C6A73"/>
    <w:rsid w:val="003C6C3B"/>
    <w:rsid w:val="003C6C6C"/>
    <w:rsid w:val="003C6FDD"/>
    <w:rsid w:val="003C739F"/>
    <w:rsid w:val="003C749B"/>
    <w:rsid w:val="003C75CA"/>
    <w:rsid w:val="003C796F"/>
    <w:rsid w:val="003C7B4D"/>
    <w:rsid w:val="003C7CC5"/>
    <w:rsid w:val="003C7D62"/>
    <w:rsid w:val="003C7DB5"/>
    <w:rsid w:val="003C7F54"/>
    <w:rsid w:val="003D0017"/>
    <w:rsid w:val="003D06C2"/>
    <w:rsid w:val="003D08D2"/>
    <w:rsid w:val="003D0BE7"/>
    <w:rsid w:val="003D1233"/>
    <w:rsid w:val="003D13EF"/>
    <w:rsid w:val="003D148B"/>
    <w:rsid w:val="003D14FD"/>
    <w:rsid w:val="003D16F0"/>
    <w:rsid w:val="003D1772"/>
    <w:rsid w:val="003D1A63"/>
    <w:rsid w:val="003D1A81"/>
    <w:rsid w:val="003D1AC2"/>
    <w:rsid w:val="003D1B35"/>
    <w:rsid w:val="003D1C7C"/>
    <w:rsid w:val="003D2332"/>
    <w:rsid w:val="003D23A1"/>
    <w:rsid w:val="003D2413"/>
    <w:rsid w:val="003D26B3"/>
    <w:rsid w:val="003D26F6"/>
    <w:rsid w:val="003D2AAC"/>
    <w:rsid w:val="003D2ACF"/>
    <w:rsid w:val="003D2C1D"/>
    <w:rsid w:val="003D2D3E"/>
    <w:rsid w:val="003D2F16"/>
    <w:rsid w:val="003D31A7"/>
    <w:rsid w:val="003D3239"/>
    <w:rsid w:val="003D3314"/>
    <w:rsid w:val="003D3414"/>
    <w:rsid w:val="003D3800"/>
    <w:rsid w:val="003D3C5D"/>
    <w:rsid w:val="003D414E"/>
    <w:rsid w:val="003D41B1"/>
    <w:rsid w:val="003D486D"/>
    <w:rsid w:val="003D4A8A"/>
    <w:rsid w:val="003D4BDA"/>
    <w:rsid w:val="003D4CB8"/>
    <w:rsid w:val="003D4D2E"/>
    <w:rsid w:val="003D4FD1"/>
    <w:rsid w:val="003D5093"/>
    <w:rsid w:val="003D5905"/>
    <w:rsid w:val="003D5B52"/>
    <w:rsid w:val="003D62A0"/>
    <w:rsid w:val="003D63E4"/>
    <w:rsid w:val="003D67D8"/>
    <w:rsid w:val="003D6A99"/>
    <w:rsid w:val="003D6E3D"/>
    <w:rsid w:val="003D6E88"/>
    <w:rsid w:val="003D6F18"/>
    <w:rsid w:val="003D6F35"/>
    <w:rsid w:val="003D6FEA"/>
    <w:rsid w:val="003D71B3"/>
    <w:rsid w:val="003D71E8"/>
    <w:rsid w:val="003D72B6"/>
    <w:rsid w:val="003D7489"/>
    <w:rsid w:val="003D7A0E"/>
    <w:rsid w:val="003D7A19"/>
    <w:rsid w:val="003D7C0F"/>
    <w:rsid w:val="003D7DA3"/>
    <w:rsid w:val="003D7DF8"/>
    <w:rsid w:val="003D7FBB"/>
    <w:rsid w:val="003E06C9"/>
    <w:rsid w:val="003E0B38"/>
    <w:rsid w:val="003E0C12"/>
    <w:rsid w:val="003E0E97"/>
    <w:rsid w:val="003E103B"/>
    <w:rsid w:val="003E108D"/>
    <w:rsid w:val="003E115D"/>
    <w:rsid w:val="003E1501"/>
    <w:rsid w:val="003E175F"/>
    <w:rsid w:val="003E189C"/>
    <w:rsid w:val="003E2174"/>
    <w:rsid w:val="003E24E5"/>
    <w:rsid w:val="003E27FC"/>
    <w:rsid w:val="003E28F2"/>
    <w:rsid w:val="003E299D"/>
    <w:rsid w:val="003E2BF1"/>
    <w:rsid w:val="003E30C4"/>
    <w:rsid w:val="003E319E"/>
    <w:rsid w:val="003E3344"/>
    <w:rsid w:val="003E3587"/>
    <w:rsid w:val="003E42FC"/>
    <w:rsid w:val="003E4539"/>
    <w:rsid w:val="003E49D9"/>
    <w:rsid w:val="003E4A57"/>
    <w:rsid w:val="003E4AF8"/>
    <w:rsid w:val="003E51D6"/>
    <w:rsid w:val="003E5223"/>
    <w:rsid w:val="003E5348"/>
    <w:rsid w:val="003E57C6"/>
    <w:rsid w:val="003E5C62"/>
    <w:rsid w:val="003E5D98"/>
    <w:rsid w:val="003E6133"/>
    <w:rsid w:val="003E6159"/>
    <w:rsid w:val="003E61EA"/>
    <w:rsid w:val="003E62E7"/>
    <w:rsid w:val="003E643B"/>
    <w:rsid w:val="003E64B2"/>
    <w:rsid w:val="003E6868"/>
    <w:rsid w:val="003E6D6B"/>
    <w:rsid w:val="003E6F33"/>
    <w:rsid w:val="003E70B4"/>
    <w:rsid w:val="003E7214"/>
    <w:rsid w:val="003E72FF"/>
    <w:rsid w:val="003E7871"/>
    <w:rsid w:val="003E7903"/>
    <w:rsid w:val="003E7A05"/>
    <w:rsid w:val="003E7A2C"/>
    <w:rsid w:val="003E7B6B"/>
    <w:rsid w:val="003E7BA5"/>
    <w:rsid w:val="003E7D61"/>
    <w:rsid w:val="003F016D"/>
    <w:rsid w:val="003F0205"/>
    <w:rsid w:val="003F0562"/>
    <w:rsid w:val="003F06FC"/>
    <w:rsid w:val="003F0768"/>
    <w:rsid w:val="003F0C7F"/>
    <w:rsid w:val="003F0D8D"/>
    <w:rsid w:val="003F11EC"/>
    <w:rsid w:val="003F1298"/>
    <w:rsid w:val="003F12B8"/>
    <w:rsid w:val="003F138B"/>
    <w:rsid w:val="003F1522"/>
    <w:rsid w:val="003F15EE"/>
    <w:rsid w:val="003F1640"/>
    <w:rsid w:val="003F178B"/>
    <w:rsid w:val="003F19A2"/>
    <w:rsid w:val="003F1C6C"/>
    <w:rsid w:val="003F1C9E"/>
    <w:rsid w:val="003F1E53"/>
    <w:rsid w:val="003F1EB5"/>
    <w:rsid w:val="003F24B7"/>
    <w:rsid w:val="003F24D7"/>
    <w:rsid w:val="003F25C6"/>
    <w:rsid w:val="003F28F2"/>
    <w:rsid w:val="003F2A68"/>
    <w:rsid w:val="003F2AE0"/>
    <w:rsid w:val="003F2B7B"/>
    <w:rsid w:val="003F2C5C"/>
    <w:rsid w:val="003F2E80"/>
    <w:rsid w:val="003F3000"/>
    <w:rsid w:val="003F36EF"/>
    <w:rsid w:val="003F3C0E"/>
    <w:rsid w:val="003F4198"/>
    <w:rsid w:val="003F4B13"/>
    <w:rsid w:val="003F4D04"/>
    <w:rsid w:val="003F50C7"/>
    <w:rsid w:val="003F53FC"/>
    <w:rsid w:val="003F587E"/>
    <w:rsid w:val="003F5CCF"/>
    <w:rsid w:val="003F68EB"/>
    <w:rsid w:val="003F6ED2"/>
    <w:rsid w:val="003F71D8"/>
    <w:rsid w:val="003F78BC"/>
    <w:rsid w:val="003F7B3A"/>
    <w:rsid w:val="003F7E1A"/>
    <w:rsid w:val="00400573"/>
    <w:rsid w:val="00400857"/>
    <w:rsid w:val="004008BD"/>
    <w:rsid w:val="004008F3"/>
    <w:rsid w:val="00400CFE"/>
    <w:rsid w:val="00400D54"/>
    <w:rsid w:val="00400E95"/>
    <w:rsid w:val="00400FAD"/>
    <w:rsid w:val="00400FE4"/>
    <w:rsid w:val="00401084"/>
    <w:rsid w:val="00401317"/>
    <w:rsid w:val="00401400"/>
    <w:rsid w:val="004016CF"/>
    <w:rsid w:val="0040179D"/>
    <w:rsid w:val="004017A0"/>
    <w:rsid w:val="00401950"/>
    <w:rsid w:val="00401A26"/>
    <w:rsid w:val="00401A48"/>
    <w:rsid w:val="00401E56"/>
    <w:rsid w:val="00402588"/>
    <w:rsid w:val="00402A53"/>
    <w:rsid w:val="00402A9B"/>
    <w:rsid w:val="00402B79"/>
    <w:rsid w:val="00402F5C"/>
    <w:rsid w:val="00402FC2"/>
    <w:rsid w:val="0040329A"/>
    <w:rsid w:val="004032BC"/>
    <w:rsid w:val="004033C7"/>
    <w:rsid w:val="0040373E"/>
    <w:rsid w:val="00403763"/>
    <w:rsid w:val="004038E9"/>
    <w:rsid w:val="00403AC3"/>
    <w:rsid w:val="00403C60"/>
    <w:rsid w:val="00403E64"/>
    <w:rsid w:val="00403F09"/>
    <w:rsid w:val="0040449F"/>
    <w:rsid w:val="00404506"/>
    <w:rsid w:val="0040467A"/>
    <w:rsid w:val="004046B9"/>
    <w:rsid w:val="00404759"/>
    <w:rsid w:val="00404AE5"/>
    <w:rsid w:val="00404B9E"/>
    <w:rsid w:val="00404C34"/>
    <w:rsid w:val="00404D05"/>
    <w:rsid w:val="00404E4D"/>
    <w:rsid w:val="004052CF"/>
    <w:rsid w:val="00405304"/>
    <w:rsid w:val="004054E3"/>
    <w:rsid w:val="004055D3"/>
    <w:rsid w:val="00405BAF"/>
    <w:rsid w:val="00405D95"/>
    <w:rsid w:val="00405DF6"/>
    <w:rsid w:val="00405F0F"/>
    <w:rsid w:val="00406369"/>
    <w:rsid w:val="00406DA7"/>
    <w:rsid w:val="00406DAD"/>
    <w:rsid w:val="00406F98"/>
    <w:rsid w:val="00406FC7"/>
    <w:rsid w:val="0040704E"/>
    <w:rsid w:val="00407636"/>
    <w:rsid w:val="004076F5"/>
    <w:rsid w:val="00407D98"/>
    <w:rsid w:val="00407EF0"/>
    <w:rsid w:val="00407F5A"/>
    <w:rsid w:val="004101AB"/>
    <w:rsid w:val="004104A3"/>
    <w:rsid w:val="00410641"/>
    <w:rsid w:val="00410952"/>
    <w:rsid w:val="00410A32"/>
    <w:rsid w:val="00410CA2"/>
    <w:rsid w:val="004111DA"/>
    <w:rsid w:val="004111DF"/>
    <w:rsid w:val="0041121E"/>
    <w:rsid w:val="004114A0"/>
    <w:rsid w:val="004116E1"/>
    <w:rsid w:val="00411AE5"/>
    <w:rsid w:val="004122BB"/>
    <w:rsid w:val="00412313"/>
    <w:rsid w:val="00412558"/>
    <w:rsid w:val="00412BDD"/>
    <w:rsid w:val="00412C32"/>
    <w:rsid w:val="00412D52"/>
    <w:rsid w:val="00412DFA"/>
    <w:rsid w:val="00412F2B"/>
    <w:rsid w:val="00413780"/>
    <w:rsid w:val="004137BD"/>
    <w:rsid w:val="0041391B"/>
    <w:rsid w:val="00413BC3"/>
    <w:rsid w:val="004141D3"/>
    <w:rsid w:val="0041428E"/>
    <w:rsid w:val="004143E0"/>
    <w:rsid w:val="0041487E"/>
    <w:rsid w:val="00414948"/>
    <w:rsid w:val="00414B49"/>
    <w:rsid w:val="00414EC4"/>
    <w:rsid w:val="004152AB"/>
    <w:rsid w:val="00415626"/>
    <w:rsid w:val="0041568F"/>
    <w:rsid w:val="0041588E"/>
    <w:rsid w:val="00415975"/>
    <w:rsid w:val="00415A96"/>
    <w:rsid w:val="0041676E"/>
    <w:rsid w:val="00416E1E"/>
    <w:rsid w:val="00416F5B"/>
    <w:rsid w:val="00417203"/>
    <w:rsid w:val="00417255"/>
    <w:rsid w:val="004174D1"/>
    <w:rsid w:val="0041759A"/>
    <w:rsid w:val="00417774"/>
    <w:rsid w:val="004177DA"/>
    <w:rsid w:val="004178B3"/>
    <w:rsid w:val="00417A20"/>
    <w:rsid w:val="00417C6B"/>
    <w:rsid w:val="00417D1F"/>
    <w:rsid w:val="004202DC"/>
    <w:rsid w:val="00420385"/>
    <w:rsid w:val="00420636"/>
    <w:rsid w:val="004209A3"/>
    <w:rsid w:val="00420C48"/>
    <w:rsid w:val="00420E08"/>
    <w:rsid w:val="00420E2E"/>
    <w:rsid w:val="0042115F"/>
    <w:rsid w:val="0042121E"/>
    <w:rsid w:val="0042123D"/>
    <w:rsid w:val="004217C2"/>
    <w:rsid w:val="004217DC"/>
    <w:rsid w:val="00421809"/>
    <w:rsid w:val="0042198A"/>
    <w:rsid w:val="00421E03"/>
    <w:rsid w:val="00421EA8"/>
    <w:rsid w:val="004220A2"/>
    <w:rsid w:val="004221C8"/>
    <w:rsid w:val="004221FC"/>
    <w:rsid w:val="004222A4"/>
    <w:rsid w:val="00422A84"/>
    <w:rsid w:val="00422D06"/>
    <w:rsid w:val="004232BB"/>
    <w:rsid w:val="004233E9"/>
    <w:rsid w:val="00423970"/>
    <w:rsid w:val="00423D04"/>
    <w:rsid w:val="00423D96"/>
    <w:rsid w:val="00423E27"/>
    <w:rsid w:val="004240CF"/>
    <w:rsid w:val="0042421F"/>
    <w:rsid w:val="0042436C"/>
    <w:rsid w:val="004246E6"/>
    <w:rsid w:val="004248A2"/>
    <w:rsid w:val="00424924"/>
    <w:rsid w:val="00424A3F"/>
    <w:rsid w:val="00424A89"/>
    <w:rsid w:val="00424CA3"/>
    <w:rsid w:val="00425205"/>
    <w:rsid w:val="00425423"/>
    <w:rsid w:val="00425457"/>
    <w:rsid w:val="004255BD"/>
    <w:rsid w:val="004256C7"/>
    <w:rsid w:val="0042586E"/>
    <w:rsid w:val="00425915"/>
    <w:rsid w:val="00425A5F"/>
    <w:rsid w:val="00425C61"/>
    <w:rsid w:val="00425CC7"/>
    <w:rsid w:val="00425D19"/>
    <w:rsid w:val="004262BF"/>
    <w:rsid w:val="0042636D"/>
    <w:rsid w:val="00426D2D"/>
    <w:rsid w:val="00426DCB"/>
    <w:rsid w:val="00426E0C"/>
    <w:rsid w:val="004270B0"/>
    <w:rsid w:val="00427262"/>
    <w:rsid w:val="00427544"/>
    <w:rsid w:val="00427601"/>
    <w:rsid w:val="004276BA"/>
    <w:rsid w:val="0042775F"/>
    <w:rsid w:val="004278E7"/>
    <w:rsid w:val="00427D22"/>
    <w:rsid w:val="00427D7D"/>
    <w:rsid w:val="00430313"/>
    <w:rsid w:val="004303FF"/>
    <w:rsid w:val="00430462"/>
    <w:rsid w:val="00430478"/>
    <w:rsid w:val="00430587"/>
    <w:rsid w:val="0043061C"/>
    <w:rsid w:val="0043071D"/>
    <w:rsid w:val="004309A2"/>
    <w:rsid w:val="00430E9C"/>
    <w:rsid w:val="00430F12"/>
    <w:rsid w:val="00431216"/>
    <w:rsid w:val="00431461"/>
    <w:rsid w:val="00431BA5"/>
    <w:rsid w:val="00431EB8"/>
    <w:rsid w:val="00432351"/>
    <w:rsid w:val="0043244A"/>
    <w:rsid w:val="0043254F"/>
    <w:rsid w:val="0043263F"/>
    <w:rsid w:val="00432AB0"/>
    <w:rsid w:val="00432AE8"/>
    <w:rsid w:val="00432C70"/>
    <w:rsid w:val="00432C84"/>
    <w:rsid w:val="00432D3A"/>
    <w:rsid w:val="00432F26"/>
    <w:rsid w:val="004331EA"/>
    <w:rsid w:val="0043341B"/>
    <w:rsid w:val="00433838"/>
    <w:rsid w:val="00433A33"/>
    <w:rsid w:val="00433A5B"/>
    <w:rsid w:val="00433CE2"/>
    <w:rsid w:val="00433D79"/>
    <w:rsid w:val="00433DE0"/>
    <w:rsid w:val="0043401D"/>
    <w:rsid w:val="00434B8F"/>
    <w:rsid w:val="00434DEB"/>
    <w:rsid w:val="00434EC6"/>
    <w:rsid w:val="00435007"/>
    <w:rsid w:val="00435106"/>
    <w:rsid w:val="00435491"/>
    <w:rsid w:val="00435546"/>
    <w:rsid w:val="00435677"/>
    <w:rsid w:val="0043568D"/>
    <w:rsid w:val="00435AAA"/>
    <w:rsid w:val="00436116"/>
    <w:rsid w:val="00436166"/>
    <w:rsid w:val="0043619D"/>
    <w:rsid w:val="004361BE"/>
    <w:rsid w:val="00436275"/>
    <w:rsid w:val="0043628E"/>
    <w:rsid w:val="00436457"/>
    <w:rsid w:val="00436474"/>
    <w:rsid w:val="004364E5"/>
    <w:rsid w:val="0043670A"/>
    <w:rsid w:val="004369D2"/>
    <w:rsid w:val="00436C1E"/>
    <w:rsid w:val="00436C71"/>
    <w:rsid w:val="00436CDD"/>
    <w:rsid w:val="00436DA3"/>
    <w:rsid w:val="00436E0E"/>
    <w:rsid w:val="00436FFD"/>
    <w:rsid w:val="004371F5"/>
    <w:rsid w:val="0043723D"/>
    <w:rsid w:val="004374F9"/>
    <w:rsid w:val="004375EA"/>
    <w:rsid w:val="004377EE"/>
    <w:rsid w:val="00437FB6"/>
    <w:rsid w:val="0044007F"/>
    <w:rsid w:val="004404BD"/>
    <w:rsid w:val="00440697"/>
    <w:rsid w:val="00440833"/>
    <w:rsid w:val="00440E6E"/>
    <w:rsid w:val="004417C5"/>
    <w:rsid w:val="00441A6C"/>
    <w:rsid w:val="00441CD4"/>
    <w:rsid w:val="00441FD2"/>
    <w:rsid w:val="0044309E"/>
    <w:rsid w:val="0044335D"/>
    <w:rsid w:val="004433AA"/>
    <w:rsid w:val="00443A48"/>
    <w:rsid w:val="00444308"/>
    <w:rsid w:val="0044466F"/>
    <w:rsid w:val="004446FE"/>
    <w:rsid w:val="004448B9"/>
    <w:rsid w:val="0044522C"/>
    <w:rsid w:val="0044534A"/>
    <w:rsid w:val="004458D1"/>
    <w:rsid w:val="00445C0E"/>
    <w:rsid w:val="00445CEE"/>
    <w:rsid w:val="00445D3D"/>
    <w:rsid w:val="00445D52"/>
    <w:rsid w:val="0044608D"/>
    <w:rsid w:val="00446172"/>
    <w:rsid w:val="004461A9"/>
    <w:rsid w:val="004464A8"/>
    <w:rsid w:val="00446508"/>
    <w:rsid w:val="0044688D"/>
    <w:rsid w:val="0044712B"/>
    <w:rsid w:val="00447724"/>
    <w:rsid w:val="004477DE"/>
    <w:rsid w:val="004477EE"/>
    <w:rsid w:val="00447825"/>
    <w:rsid w:val="00447A5C"/>
    <w:rsid w:val="0045003F"/>
    <w:rsid w:val="0045037E"/>
    <w:rsid w:val="00450476"/>
    <w:rsid w:val="00450613"/>
    <w:rsid w:val="00450772"/>
    <w:rsid w:val="0045089B"/>
    <w:rsid w:val="00450B0E"/>
    <w:rsid w:val="00450B6E"/>
    <w:rsid w:val="00450BFE"/>
    <w:rsid w:val="00450D53"/>
    <w:rsid w:val="00450D9F"/>
    <w:rsid w:val="004514A4"/>
    <w:rsid w:val="004516EB"/>
    <w:rsid w:val="0045261A"/>
    <w:rsid w:val="00452627"/>
    <w:rsid w:val="004526EB"/>
    <w:rsid w:val="004527D6"/>
    <w:rsid w:val="00452D62"/>
    <w:rsid w:val="00452E39"/>
    <w:rsid w:val="004531E0"/>
    <w:rsid w:val="004532FA"/>
    <w:rsid w:val="004539ED"/>
    <w:rsid w:val="00453BD7"/>
    <w:rsid w:val="00453D8F"/>
    <w:rsid w:val="00454317"/>
    <w:rsid w:val="00454927"/>
    <w:rsid w:val="00454A6A"/>
    <w:rsid w:val="00454C64"/>
    <w:rsid w:val="00454DCD"/>
    <w:rsid w:val="0045534E"/>
    <w:rsid w:val="00455368"/>
    <w:rsid w:val="0045567E"/>
    <w:rsid w:val="004558A3"/>
    <w:rsid w:val="00455921"/>
    <w:rsid w:val="00455A8D"/>
    <w:rsid w:val="00455C15"/>
    <w:rsid w:val="00455C19"/>
    <w:rsid w:val="00455D53"/>
    <w:rsid w:val="00455FC0"/>
    <w:rsid w:val="004560DD"/>
    <w:rsid w:val="00456517"/>
    <w:rsid w:val="00456866"/>
    <w:rsid w:val="00456CD4"/>
    <w:rsid w:val="00456D9E"/>
    <w:rsid w:val="00456F12"/>
    <w:rsid w:val="0045723C"/>
    <w:rsid w:val="00457338"/>
    <w:rsid w:val="00457419"/>
    <w:rsid w:val="00457607"/>
    <w:rsid w:val="00457A40"/>
    <w:rsid w:val="00457C64"/>
    <w:rsid w:val="00457EE7"/>
    <w:rsid w:val="004602B2"/>
    <w:rsid w:val="004602BF"/>
    <w:rsid w:val="00460441"/>
    <w:rsid w:val="00460875"/>
    <w:rsid w:val="00460DF9"/>
    <w:rsid w:val="00460E0B"/>
    <w:rsid w:val="00461524"/>
    <w:rsid w:val="0046194A"/>
    <w:rsid w:val="00461CA9"/>
    <w:rsid w:val="00461CD0"/>
    <w:rsid w:val="00461D75"/>
    <w:rsid w:val="00461E5A"/>
    <w:rsid w:val="00461F80"/>
    <w:rsid w:val="00462403"/>
    <w:rsid w:val="00462880"/>
    <w:rsid w:val="00462BC3"/>
    <w:rsid w:val="0046335C"/>
    <w:rsid w:val="004634BE"/>
    <w:rsid w:val="00463504"/>
    <w:rsid w:val="00463E62"/>
    <w:rsid w:val="00464147"/>
    <w:rsid w:val="0046415B"/>
    <w:rsid w:val="00464974"/>
    <w:rsid w:val="0046498D"/>
    <w:rsid w:val="00465096"/>
    <w:rsid w:val="00465227"/>
    <w:rsid w:val="00465235"/>
    <w:rsid w:val="00465594"/>
    <w:rsid w:val="00465DCE"/>
    <w:rsid w:val="004660FE"/>
    <w:rsid w:val="004662AB"/>
    <w:rsid w:val="00466388"/>
    <w:rsid w:val="004663B4"/>
    <w:rsid w:val="00466578"/>
    <w:rsid w:val="004665A1"/>
    <w:rsid w:val="00466799"/>
    <w:rsid w:val="00466922"/>
    <w:rsid w:val="00466957"/>
    <w:rsid w:val="00466A5A"/>
    <w:rsid w:val="00466A7E"/>
    <w:rsid w:val="00466ACB"/>
    <w:rsid w:val="00466B46"/>
    <w:rsid w:val="00466C16"/>
    <w:rsid w:val="00466EDD"/>
    <w:rsid w:val="004671C2"/>
    <w:rsid w:val="0046722C"/>
    <w:rsid w:val="0046730E"/>
    <w:rsid w:val="00467BEE"/>
    <w:rsid w:val="00467EBD"/>
    <w:rsid w:val="00470139"/>
    <w:rsid w:val="00470500"/>
    <w:rsid w:val="00470507"/>
    <w:rsid w:val="00470521"/>
    <w:rsid w:val="0047069D"/>
    <w:rsid w:val="00470B48"/>
    <w:rsid w:val="00470C13"/>
    <w:rsid w:val="00470ED0"/>
    <w:rsid w:val="0047138B"/>
    <w:rsid w:val="00471405"/>
    <w:rsid w:val="0047142F"/>
    <w:rsid w:val="00471C0A"/>
    <w:rsid w:val="00471D84"/>
    <w:rsid w:val="00471F58"/>
    <w:rsid w:val="00472038"/>
    <w:rsid w:val="004721A4"/>
    <w:rsid w:val="0047227E"/>
    <w:rsid w:val="004728DD"/>
    <w:rsid w:val="004729D4"/>
    <w:rsid w:val="00472FB9"/>
    <w:rsid w:val="0047335A"/>
    <w:rsid w:val="004738AF"/>
    <w:rsid w:val="00473D73"/>
    <w:rsid w:val="00473F62"/>
    <w:rsid w:val="00474120"/>
    <w:rsid w:val="004741BB"/>
    <w:rsid w:val="00474D3D"/>
    <w:rsid w:val="00474EBD"/>
    <w:rsid w:val="00474F0E"/>
    <w:rsid w:val="00475107"/>
    <w:rsid w:val="00475869"/>
    <w:rsid w:val="00475A2E"/>
    <w:rsid w:val="00475AE7"/>
    <w:rsid w:val="00475CA0"/>
    <w:rsid w:val="00475D9A"/>
    <w:rsid w:val="00475DDA"/>
    <w:rsid w:val="00476205"/>
    <w:rsid w:val="004762DB"/>
    <w:rsid w:val="004765AB"/>
    <w:rsid w:val="004769A3"/>
    <w:rsid w:val="00476E0D"/>
    <w:rsid w:val="00476E26"/>
    <w:rsid w:val="00477A22"/>
    <w:rsid w:val="00477A41"/>
    <w:rsid w:val="00477E7F"/>
    <w:rsid w:val="00480185"/>
    <w:rsid w:val="004804EA"/>
    <w:rsid w:val="004805CE"/>
    <w:rsid w:val="00480617"/>
    <w:rsid w:val="00480870"/>
    <w:rsid w:val="00480978"/>
    <w:rsid w:val="00480A3E"/>
    <w:rsid w:val="00480C1E"/>
    <w:rsid w:val="00480FDB"/>
    <w:rsid w:val="00481048"/>
    <w:rsid w:val="0048116F"/>
    <w:rsid w:val="00481536"/>
    <w:rsid w:val="004816AF"/>
    <w:rsid w:val="004816F4"/>
    <w:rsid w:val="0048192C"/>
    <w:rsid w:val="00481980"/>
    <w:rsid w:val="00481A05"/>
    <w:rsid w:val="00481E50"/>
    <w:rsid w:val="0048228D"/>
    <w:rsid w:val="00482401"/>
    <w:rsid w:val="004824EF"/>
    <w:rsid w:val="00482693"/>
    <w:rsid w:val="00482B05"/>
    <w:rsid w:val="00482C97"/>
    <w:rsid w:val="00482CF3"/>
    <w:rsid w:val="00482F12"/>
    <w:rsid w:val="00483230"/>
    <w:rsid w:val="00483291"/>
    <w:rsid w:val="00483678"/>
    <w:rsid w:val="004837D2"/>
    <w:rsid w:val="00483B12"/>
    <w:rsid w:val="00483E89"/>
    <w:rsid w:val="004840B6"/>
    <w:rsid w:val="00484135"/>
    <w:rsid w:val="004842FF"/>
    <w:rsid w:val="00484437"/>
    <w:rsid w:val="004848F3"/>
    <w:rsid w:val="00484C97"/>
    <w:rsid w:val="0048559B"/>
    <w:rsid w:val="004855AB"/>
    <w:rsid w:val="0048581D"/>
    <w:rsid w:val="00485845"/>
    <w:rsid w:val="00486239"/>
    <w:rsid w:val="0048642E"/>
    <w:rsid w:val="00486C57"/>
    <w:rsid w:val="00486F45"/>
    <w:rsid w:val="00486F98"/>
    <w:rsid w:val="004871C8"/>
    <w:rsid w:val="0048753C"/>
    <w:rsid w:val="00487676"/>
    <w:rsid w:val="00487A02"/>
    <w:rsid w:val="00487D97"/>
    <w:rsid w:val="00487FA0"/>
    <w:rsid w:val="00487FD1"/>
    <w:rsid w:val="004900B0"/>
    <w:rsid w:val="004903C9"/>
    <w:rsid w:val="00490425"/>
    <w:rsid w:val="004906BB"/>
    <w:rsid w:val="00490A1A"/>
    <w:rsid w:val="004911A2"/>
    <w:rsid w:val="00491364"/>
    <w:rsid w:val="004913A1"/>
    <w:rsid w:val="0049145F"/>
    <w:rsid w:val="004918E1"/>
    <w:rsid w:val="00491B42"/>
    <w:rsid w:val="004925D5"/>
    <w:rsid w:val="00492AB4"/>
    <w:rsid w:val="00492AD6"/>
    <w:rsid w:val="00492B18"/>
    <w:rsid w:val="00492BBB"/>
    <w:rsid w:val="00492F0C"/>
    <w:rsid w:val="00492FC9"/>
    <w:rsid w:val="004930CD"/>
    <w:rsid w:val="00493119"/>
    <w:rsid w:val="00493528"/>
    <w:rsid w:val="00493B8B"/>
    <w:rsid w:val="00493F9E"/>
    <w:rsid w:val="00494022"/>
    <w:rsid w:val="00494047"/>
    <w:rsid w:val="004943D5"/>
    <w:rsid w:val="004945FA"/>
    <w:rsid w:val="00494815"/>
    <w:rsid w:val="004949AF"/>
    <w:rsid w:val="004949E5"/>
    <w:rsid w:val="004949F1"/>
    <w:rsid w:val="00494A50"/>
    <w:rsid w:val="00494B67"/>
    <w:rsid w:val="00494B81"/>
    <w:rsid w:val="00494CF2"/>
    <w:rsid w:val="0049507B"/>
    <w:rsid w:val="0049565F"/>
    <w:rsid w:val="00495737"/>
    <w:rsid w:val="00495C8B"/>
    <w:rsid w:val="00495E6A"/>
    <w:rsid w:val="00495F6D"/>
    <w:rsid w:val="004961FA"/>
    <w:rsid w:val="00496511"/>
    <w:rsid w:val="004965AB"/>
    <w:rsid w:val="00496AA0"/>
    <w:rsid w:val="00496AC7"/>
    <w:rsid w:val="00496B5C"/>
    <w:rsid w:val="00496D13"/>
    <w:rsid w:val="00496E39"/>
    <w:rsid w:val="004970A8"/>
    <w:rsid w:val="004970EE"/>
    <w:rsid w:val="00497358"/>
    <w:rsid w:val="0049761A"/>
    <w:rsid w:val="004976FA"/>
    <w:rsid w:val="00497874"/>
    <w:rsid w:val="00497D03"/>
    <w:rsid w:val="00497DC4"/>
    <w:rsid w:val="00497E35"/>
    <w:rsid w:val="00497E89"/>
    <w:rsid w:val="004A031E"/>
    <w:rsid w:val="004A03FD"/>
    <w:rsid w:val="004A0817"/>
    <w:rsid w:val="004A0868"/>
    <w:rsid w:val="004A0ABB"/>
    <w:rsid w:val="004A0BFD"/>
    <w:rsid w:val="004A1182"/>
    <w:rsid w:val="004A118A"/>
    <w:rsid w:val="004A1573"/>
    <w:rsid w:val="004A18F9"/>
    <w:rsid w:val="004A1B44"/>
    <w:rsid w:val="004A22DA"/>
    <w:rsid w:val="004A25C6"/>
    <w:rsid w:val="004A264D"/>
    <w:rsid w:val="004A280D"/>
    <w:rsid w:val="004A28B6"/>
    <w:rsid w:val="004A2F4F"/>
    <w:rsid w:val="004A2F6C"/>
    <w:rsid w:val="004A3019"/>
    <w:rsid w:val="004A303D"/>
    <w:rsid w:val="004A3074"/>
    <w:rsid w:val="004A3141"/>
    <w:rsid w:val="004A3263"/>
    <w:rsid w:val="004A3858"/>
    <w:rsid w:val="004A3906"/>
    <w:rsid w:val="004A3BD6"/>
    <w:rsid w:val="004A3E28"/>
    <w:rsid w:val="004A3EBC"/>
    <w:rsid w:val="004A41FB"/>
    <w:rsid w:val="004A42F7"/>
    <w:rsid w:val="004A4342"/>
    <w:rsid w:val="004A4368"/>
    <w:rsid w:val="004A4457"/>
    <w:rsid w:val="004A465F"/>
    <w:rsid w:val="004A4A1F"/>
    <w:rsid w:val="004A4B73"/>
    <w:rsid w:val="004A4C60"/>
    <w:rsid w:val="004A4D64"/>
    <w:rsid w:val="004A4E5E"/>
    <w:rsid w:val="004A4E87"/>
    <w:rsid w:val="004A51EA"/>
    <w:rsid w:val="004A521C"/>
    <w:rsid w:val="004A5BFB"/>
    <w:rsid w:val="004A5FE3"/>
    <w:rsid w:val="004A632F"/>
    <w:rsid w:val="004A66DF"/>
    <w:rsid w:val="004A68CE"/>
    <w:rsid w:val="004A68D4"/>
    <w:rsid w:val="004A6A3A"/>
    <w:rsid w:val="004A6B47"/>
    <w:rsid w:val="004A6C43"/>
    <w:rsid w:val="004A6DD0"/>
    <w:rsid w:val="004A7001"/>
    <w:rsid w:val="004A72DD"/>
    <w:rsid w:val="004A7358"/>
    <w:rsid w:val="004A73F9"/>
    <w:rsid w:val="004A7954"/>
    <w:rsid w:val="004A798D"/>
    <w:rsid w:val="004A7AC6"/>
    <w:rsid w:val="004A7E5C"/>
    <w:rsid w:val="004B09E3"/>
    <w:rsid w:val="004B0B44"/>
    <w:rsid w:val="004B0E4C"/>
    <w:rsid w:val="004B0F2A"/>
    <w:rsid w:val="004B1135"/>
    <w:rsid w:val="004B11F7"/>
    <w:rsid w:val="004B16C1"/>
    <w:rsid w:val="004B1907"/>
    <w:rsid w:val="004B192D"/>
    <w:rsid w:val="004B1F34"/>
    <w:rsid w:val="004B1F46"/>
    <w:rsid w:val="004B1FD2"/>
    <w:rsid w:val="004B2410"/>
    <w:rsid w:val="004B2481"/>
    <w:rsid w:val="004B2636"/>
    <w:rsid w:val="004B26BF"/>
    <w:rsid w:val="004B272A"/>
    <w:rsid w:val="004B2C7C"/>
    <w:rsid w:val="004B32B7"/>
    <w:rsid w:val="004B348A"/>
    <w:rsid w:val="004B3592"/>
    <w:rsid w:val="004B36FF"/>
    <w:rsid w:val="004B376D"/>
    <w:rsid w:val="004B38B3"/>
    <w:rsid w:val="004B393C"/>
    <w:rsid w:val="004B3AAD"/>
    <w:rsid w:val="004B3B83"/>
    <w:rsid w:val="004B3CA8"/>
    <w:rsid w:val="004B3D2C"/>
    <w:rsid w:val="004B3DC2"/>
    <w:rsid w:val="004B408C"/>
    <w:rsid w:val="004B43EF"/>
    <w:rsid w:val="004B442A"/>
    <w:rsid w:val="004B4782"/>
    <w:rsid w:val="004B484F"/>
    <w:rsid w:val="004B499E"/>
    <w:rsid w:val="004B49AF"/>
    <w:rsid w:val="004B4AAD"/>
    <w:rsid w:val="004B4AD9"/>
    <w:rsid w:val="004B4D00"/>
    <w:rsid w:val="004B50C1"/>
    <w:rsid w:val="004B516B"/>
    <w:rsid w:val="004B5E8E"/>
    <w:rsid w:val="004B6180"/>
    <w:rsid w:val="004B6287"/>
    <w:rsid w:val="004B6534"/>
    <w:rsid w:val="004B6579"/>
    <w:rsid w:val="004B65CC"/>
    <w:rsid w:val="004B6BE0"/>
    <w:rsid w:val="004B6D6D"/>
    <w:rsid w:val="004B70EA"/>
    <w:rsid w:val="004B7155"/>
    <w:rsid w:val="004B72B8"/>
    <w:rsid w:val="004B7356"/>
    <w:rsid w:val="004B73B6"/>
    <w:rsid w:val="004B758F"/>
    <w:rsid w:val="004B7612"/>
    <w:rsid w:val="004B7619"/>
    <w:rsid w:val="004B7692"/>
    <w:rsid w:val="004B7732"/>
    <w:rsid w:val="004B785D"/>
    <w:rsid w:val="004B7A26"/>
    <w:rsid w:val="004B7A51"/>
    <w:rsid w:val="004B7AE0"/>
    <w:rsid w:val="004B7BDB"/>
    <w:rsid w:val="004B7C32"/>
    <w:rsid w:val="004B7D51"/>
    <w:rsid w:val="004B7D83"/>
    <w:rsid w:val="004B7E89"/>
    <w:rsid w:val="004C01B2"/>
    <w:rsid w:val="004C02AC"/>
    <w:rsid w:val="004C0515"/>
    <w:rsid w:val="004C07D5"/>
    <w:rsid w:val="004C091F"/>
    <w:rsid w:val="004C0DA3"/>
    <w:rsid w:val="004C0DB7"/>
    <w:rsid w:val="004C0DEE"/>
    <w:rsid w:val="004C1147"/>
    <w:rsid w:val="004C11A9"/>
    <w:rsid w:val="004C12A3"/>
    <w:rsid w:val="004C1332"/>
    <w:rsid w:val="004C16F7"/>
    <w:rsid w:val="004C17FF"/>
    <w:rsid w:val="004C18FD"/>
    <w:rsid w:val="004C1D66"/>
    <w:rsid w:val="004C23A7"/>
    <w:rsid w:val="004C26DA"/>
    <w:rsid w:val="004C26EC"/>
    <w:rsid w:val="004C2C32"/>
    <w:rsid w:val="004C2C49"/>
    <w:rsid w:val="004C2D1B"/>
    <w:rsid w:val="004C3076"/>
    <w:rsid w:val="004C3089"/>
    <w:rsid w:val="004C31FB"/>
    <w:rsid w:val="004C323A"/>
    <w:rsid w:val="004C340B"/>
    <w:rsid w:val="004C352A"/>
    <w:rsid w:val="004C3A7F"/>
    <w:rsid w:val="004C3AC4"/>
    <w:rsid w:val="004C3D9B"/>
    <w:rsid w:val="004C3FC8"/>
    <w:rsid w:val="004C405B"/>
    <w:rsid w:val="004C4257"/>
    <w:rsid w:val="004C4503"/>
    <w:rsid w:val="004C489F"/>
    <w:rsid w:val="004C4900"/>
    <w:rsid w:val="004C49B3"/>
    <w:rsid w:val="004C4AE0"/>
    <w:rsid w:val="004C4AFD"/>
    <w:rsid w:val="004C4E00"/>
    <w:rsid w:val="004C55D1"/>
    <w:rsid w:val="004C563E"/>
    <w:rsid w:val="004C576C"/>
    <w:rsid w:val="004C57FE"/>
    <w:rsid w:val="004C58F9"/>
    <w:rsid w:val="004C5A34"/>
    <w:rsid w:val="004C5C62"/>
    <w:rsid w:val="004C6129"/>
    <w:rsid w:val="004C6353"/>
    <w:rsid w:val="004C639A"/>
    <w:rsid w:val="004C677E"/>
    <w:rsid w:val="004C6886"/>
    <w:rsid w:val="004C68B3"/>
    <w:rsid w:val="004C6A24"/>
    <w:rsid w:val="004C6E2F"/>
    <w:rsid w:val="004C6EE5"/>
    <w:rsid w:val="004C7344"/>
    <w:rsid w:val="004C7368"/>
    <w:rsid w:val="004C7671"/>
    <w:rsid w:val="004C7723"/>
    <w:rsid w:val="004C7CC1"/>
    <w:rsid w:val="004C7E45"/>
    <w:rsid w:val="004C7F68"/>
    <w:rsid w:val="004D0016"/>
    <w:rsid w:val="004D02F6"/>
    <w:rsid w:val="004D034B"/>
    <w:rsid w:val="004D0922"/>
    <w:rsid w:val="004D09AF"/>
    <w:rsid w:val="004D0B38"/>
    <w:rsid w:val="004D0BED"/>
    <w:rsid w:val="004D0D99"/>
    <w:rsid w:val="004D1235"/>
    <w:rsid w:val="004D1688"/>
    <w:rsid w:val="004D1803"/>
    <w:rsid w:val="004D18C9"/>
    <w:rsid w:val="004D19A6"/>
    <w:rsid w:val="004D19B1"/>
    <w:rsid w:val="004D1C34"/>
    <w:rsid w:val="004D1ED1"/>
    <w:rsid w:val="004D205A"/>
    <w:rsid w:val="004D20D3"/>
    <w:rsid w:val="004D2425"/>
    <w:rsid w:val="004D2520"/>
    <w:rsid w:val="004D277B"/>
    <w:rsid w:val="004D27F7"/>
    <w:rsid w:val="004D2963"/>
    <w:rsid w:val="004D2E66"/>
    <w:rsid w:val="004D2F2D"/>
    <w:rsid w:val="004D355B"/>
    <w:rsid w:val="004D3F9C"/>
    <w:rsid w:val="004D3FBC"/>
    <w:rsid w:val="004D4163"/>
    <w:rsid w:val="004D46CF"/>
    <w:rsid w:val="004D4778"/>
    <w:rsid w:val="004D5097"/>
    <w:rsid w:val="004D51E9"/>
    <w:rsid w:val="004D5247"/>
    <w:rsid w:val="004D5555"/>
    <w:rsid w:val="004D5610"/>
    <w:rsid w:val="004D68AA"/>
    <w:rsid w:val="004D7103"/>
    <w:rsid w:val="004D7244"/>
    <w:rsid w:val="004D7856"/>
    <w:rsid w:val="004D7954"/>
    <w:rsid w:val="004D79C4"/>
    <w:rsid w:val="004D7A6D"/>
    <w:rsid w:val="004D7AB6"/>
    <w:rsid w:val="004D7BA6"/>
    <w:rsid w:val="004D7D42"/>
    <w:rsid w:val="004E01F1"/>
    <w:rsid w:val="004E05F2"/>
    <w:rsid w:val="004E072B"/>
    <w:rsid w:val="004E0823"/>
    <w:rsid w:val="004E0894"/>
    <w:rsid w:val="004E0C28"/>
    <w:rsid w:val="004E0F86"/>
    <w:rsid w:val="004E0F88"/>
    <w:rsid w:val="004E126A"/>
    <w:rsid w:val="004E1321"/>
    <w:rsid w:val="004E1689"/>
    <w:rsid w:val="004E1A3A"/>
    <w:rsid w:val="004E1C51"/>
    <w:rsid w:val="004E1CB5"/>
    <w:rsid w:val="004E1D81"/>
    <w:rsid w:val="004E22FB"/>
    <w:rsid w:val="004E22FF"/>
    <w:rsid w:val="004E25B0"/>
    <w:rsid w:val="004E2A00"/>
    <w:rsid w:val="004E2A21"/>
    <w:rsid w:val="004E2BD7"/>
    <w:rsid w:val="004E2ED8"/>
    <w:rsid w:val="004E2FC3"/>
    <w:rsid w:val="004E3039"/>
    <w:rsid w:val="004E3231"/>
    <w:rsid w:val="004E3532"/>
    <w:rsid w:val="004E3CB8"/>
    <w:rsid w:val="004E3CC5"/>
    <w:rsid w:val="004E3E14"/>
    <w:rsid w:val="004E4120"/>
    <w:rsid w:val="004E4127"/>
    <w:rsid w:val="004E41C9"/>
    <w:rsid w:val="004E479C"/>
    <w:rsid w:val="004E4974"/>
    <w:rsid w:val="004E4AAC"/>
    <w:rsid w:val="004E4B85"/>
    <w:rsid w:val="004E4B87"/>
    <w:rsid w:val="004E4D29"/>
    <w:rsid w:val="004E4F48"/>
    <w:rsid w:val="004E4FEC"/>
    <w:rsid w:val="004E5477"/>
    <w:rsid w:val="004E588F"/>
    <w:rsid w:val="004E58FD"/>
    <w:rsid w:val="004E594A"/>
    <w:rsid w:val="004E5E64"/>
    <w:rsid w:val="004E5FC3"/>
    <w:rsid w:val="004E61AC"/>
    <w:rsid w:val="004E64A1"/>
    <w:rsid w:val="004E659B"/>
    <w:rsid w:val="004E673C"/>
    <w:rsid w:val="004E6989"/>
    <w:rsid w:val="004E6AA0"/>
    <w:rsid w:val="004E6D94"/>
    <w:rsid w:val="004E6E24"/>
    <w:rsid w:val="004E6FF4"/>
    <w:rsid w:val="004E7080"/>
    <w:rsid w:val="004E7405"/>
    <w:rsid w:val="004E75B8"/>
    <w:rsid w:val="004E77D3"/>
    <w:rsid w:val="004E78C8"/>
    <w:rsid w:val="004E7A5D"/>
    <w:rsid w:val="004E7C1D"/>
    <w:rsid w:val="004E7E94"/>
    <w:rsid w:val="004F052B"/>
    <w:rsid w:val="004F069D"/>
    <w:rsid w:val="004F0944"/>
    <w:rsid w:val="004F0A0A"/>
    <w:rsid w:val="004F0C21"/>
    <w:rsid w:val="004F0C51"/>
    <w:rsid w:val="004F0C6D"/>
    <w:rsid w:val="004F0FF1"/>
    <w:rsid w:val="004F1821"/>
    <w:rsid w:val="004F1E8B"/>
    <w:rsid w:val="004F1F90"/>
    <w:rsid w:val="004F208C"/>
    <w:rsid w:val="004F246D"/>
    <w:rsid w:val="004F28F8"/>
    <w:rsid w:val="004F2B07"/>
    <w:rsid w:val="004F2BF5"/>
    <w:rsid w:val="004F2C5B"/>
    <w:rsid w:val="004F2C84"/>
    <w:rsid w:val="004F2D66"/>
    <w:rsid w:val="004F31BE"/>
    <w:rsid w:val="004F334B"/>
    <w:rsid w:val="004F33AD"/>
    <w:rsid w:val="004F3550"/>
    <w:rsid w:val="004F3567"/>
    <w:rsid w:val="004F386D"/>
    <w:rsid w:val="004F38A5"/>
    <w:rsid w:val="004F394A"/>
    <w:rsid w:val="004F3BAE"/>
    <w:rsid w:val="004F3C91"/>
    <w:rsid w:val="004F3CC8"/>
    <w:rsid w:val="004F3F46"/>
    <w:rsid w:val="004F408B"/>
    <w:rsid w:val="004F4214"/>
    <w:rsid w:val="004F48DD"/>
    <w:rsid w:val="004F49BF"/>
    <w:rsid w:val="004F4A2F"/>
    <w:rsid w:val="004F4D35"/>
    <w:rsid w:val="004F4E2A"/>
    <w:rsid w:val="004F4FE8"/>
    <w:rsid w:val="004F5016"/>
    <w:rsid w:val="004F5372"/>
    <w:rsid w:val="004F53C2"/>
    <w:rsid w:val="004F53CC"/>
    <w:rsid w:val="004F53CD"/>
    <w:rsid w:val="004F5550"/>
    <w:rsid w:val="004F55CF"/>
    <w:rsid w:val="004F5EEC"/>
    <w:rsid w:val="004F631F"/>
    <w:rsid w:val="004F67E7"/>
    <w:rsid w:val="004F683B"/>
    <w:rsid w:val="004F68C1"/>
    <w:rsid w:val="004F69CB"/>
    <w:rsid w:val="004F6AF2"/>
    <w:rsid w:val="004F6F1D"/>
    <w:rsid w:val="004F7065"/>
    <w:rsid w:val="004F73CD"/>
    <w:rsid w:val="004F768E"/>
    <w:rsid w:val="004F76EE"/>
    <w:rsid w:val="004F7756"/>
    <w:rsid w:val="004F78A1"/>
    <w:rsid w:val="004F7ED5"/>
    <w:rsid w:val="004F7F34"/>
    <w:rsid w:val="005007CF"/>
    <w:rsid w:val="005008A9"/>
    <w:rsid w:val="00500945"/>
    <w:rsid w:val="00500D6A"/>
    <w:rsid w:val="0050135A"/>
    <w:rsid w:val="00501660"/>
    <w:rsid w:val="0050191F"/>
    <w:rsid w:val="00501ABD"/>
    <w:rsid w:val="00501D4A"/>
    <w:rsid w:val="00501F80"/>
    <w:rsid w:val="005022FB"/>
    <w:rsid w:val="00502857"/>
    <w:rsid w:val="00502861"/>
    <w:rsid w:val="00502E50"/>
    <w:rsid w:val="00503414"/>
    <w:rsid w:val="00503453"/>
    <w:rsid w:val="00503668"/>
    <w:rsid w:val="00503760"/>
    <w:rsid w:val="00503993"/>
    <w:rsid w:val="005039C3"/>
    <w:rsid w:val="00503EBB"/>
    <w:rsid w:val="00504017"/>
    <w:rsid w:val="00504180"/>
    <w:rsid w:val="0050423C"/>
    <w:rsid w:val="005044BC"/>
    <w:rsid w:val="005048FC"/>
    <w:rsid w:val="005049A3"/>
    <w:rsid w:val="00504AA8"/>
    <w:rsid w:val="00504F67"/>
    <w:rsid w:val="00505115"/>
    <w:rsid w:val="005053B4"/>
    <w:rsid w:val="0050547E"/>
    <w:rsid w:val="00505546"/>
    <w:rsid w:val="00505641"/>
    <w:rsid w:val="00505E98"/>
    <w:rsid w:val="00506026"/>
    <w:rsid w:val="0050604E"/>
    <w:rsid w:val="0050652B"/>
    <w:rsid w:val="00506726"/>
    <w:rsid w:val="005068B6"/>
    <w:rsid w:val="005068FA"/>
    <w:rsid w:val="00506B7E"/>
    <w:rsid w:val="00506C15"/>
    <w:rsid w:val="00506C84"/>
    <w:rsid w:val="005070C1"/>
    <w:rsid w:val="00507231"/>
    <w:rsid w:val="005072B9"/>
    <w:rsid w:val="00507381"/>
    <w:rsid w:val="00507892"/>
    <w:rsid w:val="00507933"/>
    <w:rsid w:val="00507968"/>
    <w:rsid w:val="00507C62"/>
    <w:rsid w:val="00507D84"/>
    <w:rsid w:val="0051007F"/>
    <w:rsid w:val="005103DF"/>
    <w:rsid w:val="0051046C"/>
    <w:rsid w:val="0051063F"/>
    <w:rsid w:val="0051068C"/>
    <w:rsid w:val="00510838"/>
    <w:rsid w:val="005108EE"/>
    <w:rsid w:val="00510920"/>
    <w:rsid w:val="00510972"/>
    <w:rsid w:val="0051099C"/>
    <w:rsid w:val="00510BAB"/>
    <w:rsid w:val="00510C1D"/>
    <w:rsid w:val="00510CD1"/>
    <w:rsid w:val="00511155"/>
    <w:rsid w:val="005115DE"/>
    <w:rsid w:val="00511744"/>
    <w:rsid w:val="0051182D"/>
    <w:rsid w:val="00511863"/>
    <w:rsid w:val="00511932"/>
    <w:rsid w:val="00511CAD"/>
    <w:rsid w:val="00511EE0"/>
    <w:rsid w:val="0051206F"/>
    <w:rsid w:val="0051218B"/>
    <w:rsid w:val="00512A57"/>
    <w:rsid w:val="00512BDA"/>
    <w:rsid w:val="00512CBA"/>
    <w:rsid w:val="00512DBF"/>
    <w:rsid w:val="00512F7F"/>
    <w:rsid w:val="00513586"/>
    <w:rsid w:val="0051361E"/>
    <w:rsid w:val="00513823"/>
    <w:rsid w:val="00513A08"/>
    <w:rsid w:val="00513A9E"/>
    <w:rsid w:val="00513C39"/>
    <w:rsid w:val="00513CA6"/>
    <w:rsid w:val="00513CD0"/>
    <w:rsid w:val="00514554"/>
    <w:rsid w:val="005147DD"/>
    <w:rsid w:val="00515968"/>
    <w:rsid w:val="00515A31"/>
    <w:rsid w:val="005160C8"/>
    <w:rsid w:val="0051616F"/>
    <w:rsid w:val="00516807"/>
    <w:rsid w:val="0051697B"/>
    <w:rsid w:val="00516A38"/>
    <w:rsid w:val="00516C1D"/>
    <w:rsid w:val="00516F93"/>
    <w:rsid w:val="00517382"/>
    <w:rsid w:val="00517424"/>
    <w:rsid w:val="00517698"/>
    <w:rsid w:val="00517845"/>
    <w:rsid w:val="005179A3"/>
    <w:rsid w:val="00517C9C"/>
    <w:rsid w:val="00517EDE"/>
    <w:rsid w:val="00520047"/>
    <w:rsid w:val="005200A7"/>
    <w:rsid w:val="00520145"/>
    <w:rsid w:val="00520724"/>
    <w:rsid w:val="005209B2"/>
    <w:rsid w:val="00520B20"/>
    <w:rsid w:val="00520D69"/>
    <w:rsid w:val="00520DAB"/>
    <w:rsid w:val="00521297"/>
    <w:rsid w:val="00521552"/>
    <w:rsid w:val="00521E71"/>
    <w:rsid w:val="005222A5"/>
    <w:rsid w:val="00522739"/>
    <w:rsid w:val="00522809"/>
    <w:rsid w:val="00522EE3"/>
    <w:rsid w:val="00523145"/>
    <w:rsid w:val="005231D6"/>
    <w:rsid w:val="0052327E"/>
    <w:rsid w:val="005234BD"/>
    <w:rsid w:val="00523919"/>
    <w:rsid w:val="00523C0C"/>
    <w:rsid w:val="00523ECB"/>
    <w:rsid w:val="00523FF7"/>
    <w:rsid w:val="0052417F"/>
    <w:rsid w:val="00524354"/>
    <w:rsid w:val="00524730"/>
    <w:rsid w:val="00524C67"/>
    <w:rsid w:val="00524E06"/>
    <w:rsid w:val="00524E55"/>
    <w:rsid w:val="00525212"/>
    <w:rsid w:val="0052538F"/>
    <w:rsid w:val="00525B45"/>
    <w:rsid w:val="00525BF9"/>
    <w:rsid w:val="00525DDD"/>
    <w:rsid w:val="005262C8"/>
    <w:rsid w:val="00526744"/>
    <w:rsid w:val="00526795"/>
    <w:rsid w:val="00526A13"/>
    <w:rsid w:val="00526BDF"/>
    <w:rsid w:val="0052731D"/>
    <w:rsid w:val="00527885"/>
    <w:rsid w:val="005278FE"/>
    <w:rsid w:val="00527D80"/>
    <w:rsid w:val="00527DBC"/>
    <w:rsid w:val="00527E82"/>
    <w:rsid w:val="00527FCE"/>
    <w:rsid w:val="0053022E"/>
    <w:rsid w:val="0053034B"/>
    <w:rsid w:val="005305F9"/>
    <w:rsid w:val="005306C4"/>
    <w:rsid w:val="00530B6F"/>
    <w:rsid w:val="0053135D"/>
    <w:rsid w:val="005313E1"/>
    <w:rsid w:val="005314FB"/>
    <w:rsid w:val="005317F6"/>
    <w:rsid w:val="00531AC9"/>
    <w:rsid w:val="00531B8B"/>
    <w:rsid w:val="00531BF4"/>
    <w:rsid w:val="00531BF7"/>
    <w:rsid w:val="00531C3C"/>
    <w:rsid w:val="0053201E"/>
    <w:rsid w:val="00532073"/>
    <w:rsid w:val="005320C0"/>
    <w:rsid w:val="005321A3"/>
    <w:rsid w:val="00532318"/>
    <w:rsid w:val="0053238B"/>
    <w:rsid w:val="00532841"/>
    <w:rsid w:val="00532BE6"/>
    <w:rsid w:val="00532E4E"/>
    <w:rsid w:val="00533D44"/>
    <w:rsid w:val="00533DB3"/>
    <w:rsid w:val="00533E57"/>
    <w:rsid w:val="00533E7E"/>
    <w:rsid w:val="00534342"/>
    <w:rsid w:val="0053467C"/>
    <w:rsid w:val="0053474F"/>
    <w:rsid w:val="005347AF"/>
    <w:rsid w:val="00534891"/>
    <w:rsid w:val="00534909"/>
    <w:rsid w:val="00534E87"/>
    <w:rsid w:val="00535532"/>
    <w:rsid w:val="00535809"/>
    <w:rsid w:val="00535A23"/>
    <w:rsid w:val="00535D14"/>
    <w:rsid w:val="00535F57"/>
    <w:rsid w:val="00535F9A"/>
    <w:rsid w:val="00536253"/>
    <w:rsid w:val="005363B9"/>
    <w:rsid w:val="00536556"/>
    <w:rsid w:val="005366DC"/>
    <w:rsid w:val="005367B7"/>
    <w:rsid w:val="005368F6"/>
    <w:rsid w:val="00536907"/>
    <w:rsid w:val="00536A4A"/>
    <w:rsid w:val="00536AA7"/>
    <w:rsid w:val="00536C53"/>
    <w:rsid w:val="005374D9"/>
    <w:rsid w:val="00537624"/>
    <w:rsid w:val="00537812"/>
    <w:rsid w:val="00537AA6"/>
    <w:rsid w:val="00537AAB"/>
    <w:rsid w:val="00537F50"/>
    <w:rsid w:val="0054095A"/>
    <w:rsid w:val="00540AD4"/>
    <w:rsid w:val="00540AE8"/>
    <w:rsid w:val="00540ECC"/>
    <w:rsid w:val="0054109A"/>
    <w:rsid w:val="005411D2"/>
    <w:rsid w:val="0054135A"/>
    <w:rsid w:val="00541C01"/>
    <w:rsid w:val="00541FBB"/>
    <w:rsid w:val="00542391"/>
    <w:rsid w:val="005423D6"/>
    <w:rsid w:val="0054240E"/>
    <w:rsid w:val="005425C9"/>
    <w:rsid w:val="00542952"/>
    <w:rsid w:val="00542A88"/>
    <w:rsid w:val="00542B59"/>
    <w:rsid w:val="00542CB8"/>
    <w:rsid w:val="00542DA8"/>
    <w:rsid w:val="005432B0"/>
    <w:rsid w:val="0054363F"/>
    <w:rsid w:val="005438A1"/>
    <w:rsid w:val="00543A05"/>
    <w:rsid w:val="00543AB7"/>
    <w:rsid w:val="00543B95"/>
    <w:rsid w:val="00543C3F"/>
    <w:rsid w:val="00543CD4"/>
    <w:rsid w:val="00543DC9"/>
    <w:rsid w:val="00544161"/>
    <w:rsid w:val="00544674"/>
    <w:rsid w:val="005448BC"/>
    <w:rsid w:val="00544B2A"/>
    <w:rsid w:val="00544F64"/>
    <w:rsid w:val="00544F96"/>
    <w:rsid w:val="00545063"/>
    <w:rsid w:val="00545111"/>
    <w:rsid w:val="0054526E"/>
    <w:rsid w:val="005453CC"/>
    <w:rsid w:val="00545CF4"/>
    <w:rsid w:val="00545E60"/>
    <w:rsid w:val="00546238"/>
    <w:rsid w:val="0054676B"/>
    <w:rsid w:val="00546805"/>
    <w:rsid w:val="00546B08"/>
    <w:rsid w:val="00546DC1"/>
    <w:rsid w:val="00546FE3"/>
    <w:rsid w:val="00547066"/>
    <w:rsid w:val="0054710B"/>
    <w:rsid w:val="005473A9"/>
    <w:rsid w:val="005474EC"/>
    <w:rsid w:val="005478FC"/>
    <w:rsid w:val="00547B8A"/>
    <w:rsid w:val="00547C61"/>
    <w:rsid w:val="005500F7"/>
    <w:rsid w:val="005501B9"/>
    <w:rsid w:val="005508C1"/>
    <w:rsid w:val="00550C2D"/>
    <w:rsid w:val="00550E9E"/>
    <w:rsid w:val="005510FA"/>
    <w:rsid w:val="005511C6"/>
    <w:rsid w:val="0055128F"/>
    <w:rsid w:val="005518D7"/>
    <w:rsid w:val="005519C2"/>
    <w:rsid w:val="005521AA"/>
    <w:rsid w:val="00552432"/>
    <w:rsid w:val="0055254A"/>
    <w:rsid w:val="005525A1"/>
    <w:rsid w:val="005528BE"/>
    <w:rsid w:val="00552BF8"/>
    <w:rsid w:val="0055313C"/>
    <w:rsid w:val="00553415"/>
    <w:rsid w:val="0055347E"/>
    <w:rsid w:val="00553BE4"/>
    <w:rsid w:val="005540A7"/>
    <w:rsid w:val="005543C9"/>
    <w:rsid w:val="00554500"/>
    <w:rsid w:val="0055470D"/>
    <w:rsid w:val="00554956"/>
    <w:rsid w:val="005553F1"/>
    <w:rsid w:val="005559FF"/>
    <w:rsid w:val="005561F2"/>
    <w:rsid w:val="00556456"/>
    <w:rsid w:val="00556534"/>
    <w:rsid w:val="00556A28"/>
    <w:rsid w:val="00556AC0"/>
    <w:rsid w:val="00556BCA"/>
    <w:rsid w:val="00556E20"/>
    <w:rsid w:val="00556E3D"/>
    <w:rsid w:val="005575F2"/>
    <w:rsid w:val="005576FF"/>
    <w:rsid w:val="00557939"/>
    <w:rsid w:val="00557F28"/>
    <w:rsid w:val="00560966"/>
    <w:rsid w:val="00560BF3"/>
    <w:rsid w:val="00560D72"/>
    <w:rsid w:val="00560DAA"/>
    <w:rsid w:val="00560F20"/>
    <w:rsid w:val="005612C9"/>
    <w:rsid w:val="00561574"/>
    <w:rsid w:val="00561811"/>
    <w:rsid w:val="00562203"/>
    <w:rsid w:val="005628EF"/>
    <w:rsid w:val="00562A87"/>
    <w:rsid w:val="00562AC0"/>
    <w:rsid w:val="00562CD0"/>
    <w:rsid w:val="00562E8E"/>
    <w:rsid w:val="00562FEC"/>
    <w:rsid w:val="0056316D"/>
    <w:rsid w:val="00563623"/>
    <w:rsid w:val="00563647"/>
    <w:rsid w:val="00563896"/>
    <w:rsid w:val="0056395A"/>
    <w:rsid w:val="00563979"/>
    <w:rsid w:val="00563EF5"/>
    <w:rsid w:val="0056453E"/>
    <w:rsid w:val="00564564"/>
    <w:rsid w:val="00564699"/>
    <w:rsid w:val="005649D2"/>
    <w:rsid w:val="00564A88"/>
    <w:rsid w:val="00564C44"/>
    <w:rsid w:val="00565295"/>
    <w:rsid w:val="00565516"/>
    <w:rsid w:val="00565880"/>
    <w:rsid w:val="00565983"/>
    <w:rsid w:val="00565C48"/>
    <w:rsid w:val="00565C74"/>
    <w:rsid w:val="00565D35"/>
    <w:rsid w:val="00565ECB"/>
    <w:rsid w:val="005661B8"/>
    <w:rsid w:val="00566441"/>
    <w:rsid w:val="0056644E"/>
    <w:rsid w:val="00566483"/>
    <w:rsid w:val="005667B2"/>
    <w:rsid w:val="00566834"/>
    <w:rsid w:val="0056705B"/>
    <w:rsid w:val="005673EC"/>
    <w:rsid w:val="00567510"/>
    <w:rsid w:val="005678E4"/>
    <w:rsid w:val="00567B87"/>
    <w:rsid w:val="00567C9D"/>
    <w:rsid w:val="00567FA8"/>
    <w:rsid w:val="00570396"/>
    <w:rsid w:val="005706F0"/>
    <w:rsid w:val="00570B68"/>
    <w:rsid w:val="00570BB0"/>
    <w:rsid w:val="00571022"/>
    <w:rsid w:val="00571047"/>
    <w:rsid w:val="00571052"/>
    <w:rsid w:val="005712AD"/>
    <w:rsid w:val="0057142B"/>
    <w:rsid w:val="00571579"/>
    <w:rsid w:val="0057181B"/>
    <w:rsid w:val="00571DE4"/>
    <w:rsid w:val="00572215"/>
    <w:rsid w:val="00572DAD"/>
    <w:rsid w:val="00572DF3"/>
    <w:rsid w:val="00573007"/>
    <w:rsid w:val="005731F8"/>
    <w:rsid w:val="00573501"/>
    <w:rsid w:val="0057369C"/>
    <w:rsid w:val="00573724"/>
    <w:rsid w:val="005738EE"/>
    <w:rsid w:val="00573B50"/>
    <w:rsid w:val="00573E8F"/>
    <w:rsid w:val="00573F5D"/>
    <w:rsid w:val="0057408E"/>
    <w:rsid w:val="005743A9"/>
    <w:rsid w:val="005744B4"/>
    <w:rsid w:val="00574F01"/>
    <w:rsid w:val="00575186"/>
    <w:rsid w:val="005752D4"/>
    <w:rsid w:val="0057569F"/>
    <w:rsid w:val="00575950"/>
    <w:rsid w:val="00575E00"/>
    <w:rsid w:val="00576227"/>
    <w:rsid w:val="00576279"/>
    <w:rsid w:val="005765C3"/>
    <w:rsid w:val="005765CE"/>
    <w:rsid w:val="00576AC9"/>
    <w:rsid w:val="00576DC1"/>
    <w:rsid w:val="00576EEC"/>
    <w:rsid w:val="00576FDE"/>
    <w:rsid w:val="0057704A"/>
    <w:rsid w:val="0057766C"/>
    <w:rsid w:val="005776BE"/>
    <w:rsid w:val="00577722"/>
    <w:rsid w:val="00577D42"/>
    <w:rsid w:val="0058025B"/>
    <w:rsid w:val="00580409"/>
    <w:rsid w:val="00580740"/>
    <w:rsid w:val="00580C41"/>
    <w:rsid w:val="00580D9A"/>
    <w:rsid w:val="00580DDF"/>
    <w:rsid w:val="0058102D"/>
    <w:rsid w:val="0058132B"/>
    <w:rsid w:val="00581342"/>
    <w:rsid w:val="005818E5"/>
    <w:rsid w:val="00581ECD"/>
    <w:rsid w:val="00581F7C"/>
    <w:rsid w:val="00582384"/>
    <w:rsid w:val="00582784"/>
    <w:rsid w:val="005827DB"/>
    <w:rsid w:val="0058281C"/>
    <w:rsid w:val="00582C27"/>
    <w:rsid w:val="00582D4E"/>
    <w:rsid w:val="00582DFF"/>
    <w:rsid w:val="00583731"/>
    <w:rsid w:val="005837BB"/>
    <w:rsid w:val="00583AAC"/>
    <w:rsid w:val="00583AF9"/>
    <w:rsid w:val="00583BAC"/>
    <w:rsid w:val="00584151"/>
    <w:rsid w:val="00584271"/>
    <w:rsid w:val="00584934"/>
    <w:rsid w:val="00584E3E"/>
    <w:rsid w:val="00584E6D"/>
    <w:rsid w:val="0058546F"/>
    <w:rsid w:val="00585644"/>
    <w:rsid w:val="00585A8D"/>
    <w:rsid w:val="00585DBC"/>
    <w:rsid w:val="00585E10"/>
    <w:rsid w:val="00585FFD"/>
    <w:rsid w:val="00586050"/>
    <w:rsid w:val="005863A3"/>
    <w:rsid w:val="00586885"/>
    <w:rsid w:val="00586ACC"/>
    <w:rsid w:val="00586CF3"/>
    <w:rsid w:val="00587393"/>
    <w:rsid w:val="005873BC"/>
    <w:rsid w:val="00587496"/>
    <w:rsid w:val="00587789"/>
    <w:rsid w:val="0059043A"/>
    <w:rsid w:val="00590524"/>
    <w:rsid w:val="00590596"/>
    <w:rsid w:val="005906A8"/>
    <w:rsid w:val="00590814"/>
    <w:rsid w:val="00590E7E"/>
    <w:rsid w:val="0059128D"/>
    <w:rsid w:val="00591701"/>
    <w:rsid w:val="005919AD"/>
    <w:rsid w:val="00591A23"/>
    <w:rsid w:val="00591C49"/>
    <w:rsid w:val="00591E53"/>
    <w:rsid w:val="00591F1C"/>
    <w:rsid w:val="00592009"/>
    <w:rsid w:val="00592074"/>
    <w:rsid w:val="005921DB"/>
    <w:rsid w:val="00592354"/>
    <w:rsid w:val="0059254E"/>
    <w:rsid w:val="00592695"/>
    <w:rsid w:val="005927C0"/>
    <w:rsid w:val="005929E4"/>
    <w:rsid w:val="005929EF"/>
    <w:rsid w:val="00592C77"/>
    <w:rsid w:val="005934B4"/>
    <w:rsid w:val="0059353D"/>
    <w:rsid w:val="0059362A"/>
    <w:rsid w:val="00593649"/>
    <w:rsid w:val="005938D7"/>
    <w:rsid w:val="00593A8B"/>
    <w:rsid w:val="00594177"/>
    <w:rsid w:val="005945D4"/>
    <w:rsid w:val="005948FE"/>
    <w:rsid w:val="00594CA9"/>
    <w:rsid w:val="00594DD0"/>
    <w:rsid w:val="00594DD4"/>
    <w:rsid w:val="00594EB4"/>
    <w:rsid w:val="00595017"/>
    <w:rsid w:val="0059538A"/>
    <w:rsid w:val="0059538D"/>
    <w:rsid w:val="00595CD3"/>
    <w:rsid w:val="00595D23"/>
    <w:rsid w:val="00595EEF"/>
    <w:rsid w:val="00595F2A"/>
    <w:rsid w:val="005964B3"/>
    <w:rsid w:val="00596645"/>
    <w:rsid w:val="00596863"/>
    <w:rsid w:val="00596EE9"/>
    <w:rsid w:val="00597245"/>
    <w:rsid w:val="005972B3"/>
    <w:rsid w:val="005972EE"/>
    <w:rsid w:val="0059738D"/>
    <w:rsid w:val="0059758D"/>
    <w:rsid w:val="005975EF"/>
    <w:rsid w:val="0059779D"/>
    <w:rsid w:val="00597B5A"/>
    <w:rsid w:val="00597B5B"/>
    <w:rsid w:val="00597B94"/>
    <w:rsid w:val="00597D01"/>
    <w:rsid w:val="00597FBB"/>
    <w:rsid w:val="00597FF9"/>
    <w:rsid w:val="005A043A"/>
    <w:rsid w:val="005A06C1"/>
    <w:rsid w:val="005A0857"/>
    <w:rsid w:val="005A0996"/>
    <w:rsid w:val="005A0C28"/>
    <w:rsid w:val="005A0D26"/>
    <w:rsid w:val="005A0E59"/>
    <w:rsid w:val="005A106F"/>
    <w:rsid w:val="005A133E"/>
    <w:rsid w:val="005A135E"/>
    <w:rsid w:val="005A15F3"/>
    <w:rsid w:val="005A162D"/>
    <w:rsid w:val="005A1789"/>
    <w:rsid w:val="005A1A2D"/>
    <w:rsid w:val="005A1A33"/>
    <w:rsid w:val="005A1DD8"/>
    <w:rsid w:val="005A1E40"/>
    <w:rsid w:val="005A1F06"/>
    <w:rsid w:val="005A2916"/>
    <w:rsid w:val="005A2C5B"/>
    <w:rsid w:val="005A2C95"/>
    <w:rsid w:val="005A2D1F"/>
    <w:rsid w:val="005A2EBB"/>
    <w:rsid w:val="005A30C7"/>
    <w:rsid w:val="005A3388"/>
    <w:rsid w:val="005A34D4"/>
    <w:rsid w:val="005A355F"/>
    <w:rsid w:val="005A35E4"/>
    <w:rsid w:val="005A3698"/>
    <w:rsid w:val="005A38D2"/>
    <w:rsid w:val="005A3B47"/>
    <w:rsid w:val="005A3CB9"/>
    <w:rsid w:val="005A3EDB"/>
    <w:rsid w:val="005A3F65"/>
    <w:rsid w:val="005A454C"/>
    <w:rsid w:val="005A4713"/>
    <w:rsid w:val="005A4940"/>
    <w:rsid w:val="005A496A"/>
    <w:rsid w:val="005A4D0B"/>
    <w:rsid w:val="005A4D48"/>
    <w:rsid w:val="005A4E45"/>
    <w:rsid w:val="005A4FB5"/>
    <w:rsid w:val="005A5334"/>
    <w:rsid w:val="005A543B"/>
    <w:rsid w:val="005A5687"/>
    <w:rsid w:val="005A5903"/>
    <w:rsid w:val="005A5E00"/>
    <w:rsid w:val="005A5FC3"/>
    <w:rsid w:val="005A5FD2"/>
    <w:rsid w:val="005A618C"/>
    <w:rsid w:val="005A67CA"/>
    <w:rsid w:val="005A6909"/>
    <w:rsid w:val="005A69F1"/>
    <w:rsid w:val="005A6AB1"/>
    <w:rsid w:val="005A6BAC"/>
    <w:rsid w:val="005A6E83"/>
    <w:rsid w:val="005A6E95"/>
    <w:rsid w:val="005A7386"/>
    <w:rsid w:val="005A75A0"/>
    <w:rsid w:val="005A7750"/>
    <w:rsid w:val="005A7A3D"/>
    <w:rsid w:val="005A7B0B"/>
    <w:rsid w:val="005A7DA2"/>
    <w:rsid w:val="005A7EAD"/>
    <w:rsid w:val="005B0287"/>
    <w:rsid w:val="005B02EF"/>
    <w:rsid w:val="005B0307"/>
    <w:rsid w:val="005B0691"/>
    <w:rsid w:val="005B0748"/>
    <w:rsid w:val="005B0E0A"/>
    <w:rsid w:val="005B0E21"/>
    <w:rsid w:val="005B0E74"/>
    <w:rsid w:val="005B1143"/>
    <w:rsid w:val="005B1706"/>
    <w:rsid w:val="005B184F"/>
    <w:rsid w:val="005B1B76"/>
    <w:rsid w:val="005B1D90"/>
    <w:rsid w:val="005B25B2"/>
    <w:rsid w:val="005B26D8"/>
    <w:rsid w:val="005B2717"/>
    <w:rsid w:val="005B286A"/>
    <w:rsid w:val="005B2A15"/>
    <w:rsid w:val="005B2BEC"/>
    <w:rsid w:val="005B307D"/>
    <w:rsid w:val="005B308B"/>
    <w:rsid w:val="005B3863"/>
    <w:rsid w:val="005B3A31"/>
    <w:rsid w:val="005B3BDA"/>
    <w:rsid w:val="005B3FED"/>
    <w:rsid w:val="005B4032"/>
    <w:rsid w:val="005B4650"/>
    <w:rsid w:val="005B4B65"/>
    <w:rsid w:val="005B5026"/>
    <w:rsid w:val="005B52CE"/>
    <w:rsid w:val="005B52EC"/>
    <w:rsid w:val="005B539A"/>
    <w:rsid w:val="005B5502"/>
    <w:rsid w:val="005B5A59"/>
    <w:rsid w:val="005B5A9F"/>
    <w:rsid w:val="005B5D81"/>
    <w:rsid w:val="005B5E6A"/>
    <w:rsid w:val="005B5F2E"/>
    <w:rsid w:val="005B5FAF"/>
    <w:rsid w:val="005B6206"/>
    <w:rsid w:val="005B63C1"/>
    <w:rsid w:val="005B6507"/>
    <w:rsid w:val="005B683B"/>
    <w:rsid w:val="005B6C65"/>
    <w:rsid w:val="005B6EF6"/>
    <w:rsid w:val="005B7162"/>
    <w:rsid w:val="005B71D9"/>
    <w:rsid w:val="005B7526"/>
    <w:rsid w:val="005B7542"/>
    <w:rsid w:val="005B77E0"/>
    <w:rsid w:val="005B7A91"/>
    <w:rsid w:val="005B7C58"/>
    <w:rsid w:val="005B7C86"/>
    <w:rsid w:val="005B7D1A"/>
    <w:rsid w:val="005B7D7A"/>
    <w:rsid w:val="005B7E4A"/>
    <w:rsid w:val="005B7EFB"/>
    <w:rsid w:val="005C00D8"/>
    <w:rsid w:val="005C0107"/>
    <w:rsid w:val="005C018D"/>
    <w:rsid w:val="005C047C"/>
    <w:rsid w:val="005C0630"/>
    <w:rsid w:val="005C0665"/>
    <w:rsid w:val="005C06A0"/>
    <w:rsid w:val="005C06BA"/>
    <w:rsid w:val="005C06C0"/>
    <w:rsid w:val="005C06FE"/>
    <w:rsid w:val="005C0B80"/>
    <w:rsid w:val="005C0CB1"/>
    <w:rsid w:val="005C114E"/>
    <w:rsid w:val="005C14A7"/>
    <w:rsid w:val="005C16F3"/>
    <w:rsid w:val="005C1727"/>
    <w:rsid w:val="005C19E0"/>
    <w:rsid w:val="005C1D64"/>
    <w:rsid w:val="005C1E49"/>
    <w:rsid w:val="005C1ECC"/>
    <w:rsid w:val="005C22A1"/>
    <w:rsid w:val="005C2340"/>
    <w:rsid w:val="005C25DD"/>
    <w:rsid w:val="005C2602"/>
    <w:rsid w:val="005C296C"/>
    <w:rsid w:val="005C2E0C"/>
    <w:rsid w:val="005C306F"/>
    <w:rsid w:val="005C3082"/>
    <w:rsid w:val="005C30BF"/>
    <w:rsid w:val="005C3162"/>
    <w:rsid w:val="005C3185"/>
    <w:rsid w:val="005C324D"/>
    <w:rsid w:val="005C32DE"/>
    <w:rsid w:val="005C3524"/>
    <w:rsid w:val="005C3536"/>
    <w:rsid w:val="005C3824"/>
    <w:rsid w:val="005C38E3"/>
    <w:rsid w:val="005C4718"/>
    <w:rsid w:val="005C47CA"/>
    <w:rsid w:val="005C4A8F"/>
    <w:rsid w:val="005C4B96"/>
    <w:rsid w:val="005C4ECE"/>
    <w:rsid w:val="005C5736"/>
    <w:rsid w:val="005C5792"/>
    <w:rsid w:val="005C58FA"/>
    <w:rsid w:val="005C5ACE"/>
    <w:rsid w:val="005C5D10"/>
    <w:rsid w:val="005C5EC7"/>
    <w:rsid w:val="005C60A4"/>
    <w:rsid w:val="005C60C4"/>
    <w:rsid w:val="005C617E"/>
    <w:rsid w:val="005C61AE"/>
    <w:rsid w:val="005C6316"/>
    <w:rsid w:val="005C68EA"/>
    <w:rsid w:val="005C6D22"/>
    <w:rsid w:val="005C6D6E"/>
    <w:rsid w:val="005C6E60"/>
    <w:rsid w:val="005C6EEF"/>
    <w:rsid w:val="005C6F83"/>
    <w:rsid w:val="005C6FB9"/>
    <w:rsid w:val="005C712A"/>
    <w:rsid w:val="005C730F"/>
    <w:rsid w:val="005C73D5"/>
    <w:rsid w:val="005C76B7"/>
    <w:rsid w:val="005C7BC8"/>
    <w:rsid w:val="005C7BCA"/>
    <w:rsid w:val="005C7CA2"/>
    <w:rsid w:val="005C7E66"/>
    <w:rsid w:val="005C7EBB"/>
    <w:rsid w:val="005D0140"/>
    <w:rsid w:val="005D01C3"/>
    <w:rsid w:val="005D01D6"/>
    <w:rsid w:val="005D0AC0"/>
    <w:rsid w:val="005D0C05"/>
    <w:rsid w:val="005D0F88"/>
    <w:rsid w:val="005D11B4"/>
    <w:rsid w:val="005D1A09"/>
    <w:rsid w:val="005D2573"/>
    <w:rsid w:val="005D2748"/>
    <w:rsid w:val="005D2BC6"/>
    <w:rsid w:val="005D3145"/>
    <w:rsid w:val="005D3179"/>
    <w:rsid w:val="005D3206"/>
    <w:rsid w:val="005D38FC"/>
    <w:rsid w:val="005D3910"/>
    <w:rsid w:val="005D3B3D"/>
    <w:rsid w:val="005D3F03"/>
    <w:rsid w:val="005D42A5"/>
    <w:rsid w:val="005D474C"/>
    <w:rsid w:val="005D4964"/>
    <w:rsid w:val="005D49FE"/>
    <w:rsid w:val="005D52BA"/>
    <w:rsid w:val="005D53DF"/>
    <w:rsid w:val="005D5510"/>
    <w:rsid w:val="005D55EC"/>
    <w:rsid w:val="005D564F"/>
    <w:rsid w:val="005D5DB9"/>
    <w:rsid w:val="005D5DD8"/>
    <w:rsid w:val="005D5F62"/>
    <w:rsid w:val="005D6442"/>
    <w:rsid w:val="005D6581"/>
    <w:rsid w:val="005D674E"/>
    <w:rsid w:val="005D6A24"/>
    <w:rsid w:val="005D6CCB"/>
    <w:rsid w:val="005D6DB3"/>
    <w:rsid w:val="005D71FF"/>
    <w:rsid w:val="005D75A0"/>
    <w:rsid w:val="005D77D4"/>
    <w:rsid w:val="005D7DB3"/>
    <w:rsid w:val="005E071D"/>
    <w:rsid w:val="005E0752"/>
    <w:rsid w:val="005E097B"/>
    <w:rsid w:val="005E097C"/>
    <w:rsid w:val="005E0A15"/>
    <w:rsid w:val="005E0AEA"/>
    <w:rsid w:val="005E0B46"/>
    <w:rsid w:val="005E0B4A"/>
    <w:rsid w:val="005E10F3"/>
    <w:rsid w:val="005E1263"/>
    <w:rsid w:val="005E12FB"/>
    <w:rsid w:val="005E17C9"/>
    <w:rsid w:val="005E1996"/>
    <w:rsid w:val="005E1E92"/>
    <w:rsid w:val="005E1F63"/>
    <w:rsid w:val="005E2017"/>
    <w:rsid w:val="005E208A"/>
    <w:rsid w:val="005E22A2"/>
    <w:rsid w:val="005E244C"/>
    <w:rsid w:val="005E24C5"/>
    <w:rsid w:val="005E25D1"/>
    <w:rsid w:val="005E2B36"/>
    <w:rsid w:val="005E2B9A"/>
    <w:rsid w:val="005E2CF6"/>
    <w:rsid w:val="005E2D4A"/>
    <w:rsid w:val="005E2D5C"/>
    <w:rsid w:val="005E2E0B"/>
    <w:rsid w:val="005E2EC3"/>
    <w:rsid w:val="005E2FB6"/>
    <w:rsid w:val="005E3A20"/>
    <w:rsid w:val="005E3CE1"/>
    <w:rsid w:val="005E3D0C"/>
    <w:rsid w:val="005E3E17"/>
    <w:rsid w:val="005E3EDC"/>
    <w:rsid w:val="005E4138"/>
    <w:rsid w:val="005E46DE"/>
    <w:rsid w:val="005E4926"/>
    <w:rsid w:val="005E4966"/>
    <w:rsid w:val="005E4B06"/>
    <w:rsid w:val="005E50D2"/>
    <w:rsid w:val="005E521E"/>
    <w:rsid w:val="005E5616"/>
    <w:rsid w:val="005E5711"/>
    <w:rsid w:val="005E59AF"/>
    <w:rsid w:val="005E5A00"/>
    <w:rsid w:val="005E5D11"/>
    <w:rsid w:val="005E60D1"/>
    <w:rsid w:val="005E63AB"/>
    <w:rsid w:val="005E66BA"/>
    <w:rsid w:val="005E67E9"/>
    <w:rsid w:val="005E6CF8"/>
    <w:rsid w:val="005E6D2B"/>
    <w:rsid w:val="005E6E13"/>
    <w:rsid w:val="005E6F55"/>
    <w:rsid w:val="005E724C"/>
    <w:rsid w:val="005E75FE"/>
    <w:rsid w:val="005E79C5"/>
    <w:rsid w:val="005E7E09"/>
    <w:rsid w:val="005F0297"/>
    <w:rsid w:val="005F03B2"/>
    <w:rsid w:val="005F05A1"/>
    <w:rsid w:val="005F0640"/>
    <w:rsid w:val="005F07BF"/>
    <w:rsid w:val="005F0806"/>
    <w:rsid w:val="005F10DB"/>
    <w:rsid w:val="005F120F"/>
    <w:rsid w:val="005F1B88"/>
    <w:rsid w:val="005F21B8"/>
    <w:rsid w:val="005F227A"/>
    <w:rsid w:val="005F26A4"/>
    <w:rsid w:val="005F2B04"/>
    <w:rsid w:val="005F2B4D"/>
    <w:rsid w:val="005F2E20"/>
    <w:rsid w:val="005F3013"/>
    <w:rsid w:val="005F313C"/>
    <w:rsid w:val="005F3365"/>
    <w:rsid w:val="005F3780"/>
    <w:rsid w:val="005F391D"/>
    <w:rsid w:val="005F3AE8"/>
    <w:rsid w:val="005F3B43"/>
    <w:rsid w:val="005F3BD0"/>
    <w:rsid w:val="005F3CAE"/>
    <w:rsid w:val="005F3DA9"/>
    <w:rsid w:val="005F4354"/>
    <w:rsid w:val="005F4732"/>
    <w:rsid w:val="005F4756"/>
    <w:rsid w:val="005F4935"/>
    <w:rsid w:val="005F4986"/>
    <w:rsid w:val="005F4FA3"/>
    <w:rsid w:val="005F543C"/>
    <w:rsid w:val="005F5621"/>
    <w:rsid w:val="005F5756"/>
    <w:rsid w:val="005F5853"/>
    <w:rsid w:val="005F5990"/>
    <w:rsid w:val="005F5A78"/>
    <w:rsid w:val="005F5EE2"/>
    <w:rsid w:val="005F62E8"/>
    <w:rsid w:val="005F63C8"/>
    <w:rsid w:val="005F6698"/>
    <w:rsid w:val="005F6819"/>
    <w:rsid w:val="005F69B7"/>
    <w:rsid w:val="005F69DA"/>
    <w:rsid w:val="005F6C3F"/>
    <w:rsid w:val="005F6CF1"/>
    <w:rsid w:val="005F74A0"/>
    <w:rsid w:val="005F76A8"/>
    <w:rsid w:val="005F7967"/>
    <w:rsid w:val="005F7E25"/>
    <w:rsid w:val="00600127"/>
    <w:rsid w:val="0060034F"/>
    <w:rsid w:val="00600410"/>
    <w:rsid w:val="00600697"/>
    <w:rsid w:val="00600977"/>
    <w:rsid w:val="006009CF"/>
    <w:rsid w:val="006009F2"/>
    <w:rsid w:val="00600CA6"/>
    <w:rsid w:val="00600D1C"/>
    <w:rsid w:val="00600DFB"/>
    <w:rsid w:val="00601217"/>
    <w:rsid w:val="00601319"/>
    <w:rsid w:val="0060171F"/>
    <w:rsid w:val="0060193D"/>
    <w:rsid w:val="006020A2"/>
    <w:rsid w:val="006022E9"/>
    <w:rsid w:val="0060247F"/>
    <w:rsid w:val="006026B9"/>
    <w:rsid w:val="00602AB9"/>
    <w:rsid w:val="00602E82"/>
    <w:rsid w:val="00603081"/>
    <w:rsid w:val="00603224"/>
    <w:rsid w:val="0060387B"/>
    <w:rsid w:val="00603A1F"/>
    <w:rsid w:val="00603CE3"/>
    <w:rsid w:val="00603D94"/>
    <w:rsid w:val="00603FB1"/>
    <w:rsid w:val="0060429A"/>
    <w:rsid w:val="006042C5"/>
    <w:rsid w:val="006044AB"/>
    <w:rsid w:val="006047B7"/>
    <w:rsid w:val="006047D1"/>
    <w:rsid w:val="00604802"/>
    <w:rsid w:val="00604910"/>
    <w:rsid w:val="006049B9"/>
    <w:rsid w:val="00604E31"/>
    <w:rsid w:val="00604EED"/>
    <w:rsid w:val="00604F5D"/>
    <w:rsid w:val="00605634"/>
    <w:rsid w:val="00605775"/>
    <w:rsid w:val="00605D25"/>
    <w:rsid w:val="00605D32"/>
    <w:rsid w:val="00605D44"/>
    <w:rsid w:val="00605EF5"/>
    <w:rsid w:val="0060640E"/>
    <w:rsid w:val="006065EE"/>
    <w:rsid w:val="00606759"/>
    <w:rsid w:val="00606B00"/>
    <w:rsid w:val="00606D03"/>
    <w:rsid w:val="00606E5D"/>
    <w:rsid w:val="00607017"/>
    <w:rsid w:val="00607247"/>
    <w:rsid w:val="006073EB"/>
    <w:rsid w:val="006074D8"/>
    <w:rsid w:val="00607C80"/>
    <w:rsid w:val="00607DAB"/>
    <w:rsid w:val="00610343"/>
    <w:rsid w:val="006103B9"/>
    <w:rsid w:val="00610565"/>
    <w:rsid w:val="00610673"/>
    <w:rsid w:val="00610762"/>
    <w:rsid w:val="0061093A"/>
    <w:rsid w:val="00610B43"/>
    <w:rsid w:val="00610F51"/>
    <w:rsid w:val="00610FE6"/>
    <w:rsid w:val="006112D9"/>
    <w:rsid w:val="006112F5"/>
    <w:rsid w:val="006113BD"/>
    <w:rsid w:val="006115DE"/>
    <w:rsid w:val="0061177D"/>
    <w:rsid w:val="006117F6"/>
    <w:rsid w:val="006118E2"/>
    <w:rsid w:val="006119FD"/>
    <w:rsid w:val="00611A0E"/>
    <w:rsid w:val="00611A16"/>
    <w:rsid w:val="00611B42"/>
    <w:rsid w:val="00611D18"/>
    <w:rsid w:val="00611E17"/>
    <w:rsid w:val="00611EA5"/>
    <w:rsid w:val="006124AC"/>
    <w:rsid w:val="006125F5"/>
    <w:rsid w:val="006127A2"/>
    <w:rsid w:val="00612E9F"/>
    <w:rsid w:val="00612EB6"/>
    <w:rsid w:val="00612F04"/>
    <w:rsid w:val="00613964"/>
    <w:rsid w:val="0061397C"/>
    <w:rsid w:val="006139A4"/>
    <w:rsid w:val="00613CA7"/>
    <w:rsid w:val="00614195"/>
    <w:rsid w:val="0061421A"/>
    <w:rsid w:val="0061461B"/>
    <w:rsid w:val="0061493D"/>
    <w:rsid w:val="00614C0D"/>
    <w:rsid w:val="00614E9F"/>
    <w:rsid w:val="00615198"/>
    <w:rsid w:val="0061538E"/>
    <w:rsid w:val="00615453"/>
    <w:rsid w:val="006159AA"/>
    <w:rsid w:val="00616510"/>
    <w:rsid w:val="00616675"/>
    <w:rsid w:val="00616818"/>
    <w:rsid w:val="006169F5"/>
    <w:rsid w:val="00616ABE"/>
    <w:rsid w:val="00616F6E"/>
    <w:rsid w:val="006172AA"/>
    <w:rsid w:val="00617556"/>
    <w:rsid w:val="006178BD"/>
    <w:rsid w:val="00620548"/>
    <w:rsid w:val="00620C3D"/>
    <w:rsid w:val="00620D87"/>
    <w:rsid w:val="00620FC7"/>
    <w:rsid w:val="006214F3"/>
    <w:rsid w:val="00621579"/>
    <w:rsid w:val="006215FA"/>
    <w:rsid w:val="006217A6"/>
    <w:rsid w:val="00621802"/>
    <w:rsid w:val="00621908"/>
    <w:rsid w:val="00621A01"/>
    <w:rsid w:val="00621A68"/>
    <w:rsid w:val="00621D74"/>
    <w:rsid w:val="0062205D"/>
    <w:rsid w:val="00622199"/>
    <w:rsid w:val="006222E4"/>
    <w:rsid w:val="00622354"/>
    <w:rsid w:val="006224F8"/>
    <w:rsid w:val="00622763"/>
    <w:rsid w:val="00622D46"/>
    <w:rsid w:val="00622DC6"/>
    <w:rsid w:val="00623050"/>
    <w:rsid w:val="00623175"/>
    <w:rsid w:val="0062320F"/>
    <w:rsid w:val="0062327F"/>
    <w:rsid w:val="0062355D"/>
    <w:rsid w:val="00623620"/>
    <w:rsid w:val="006236E6"/>
    <w:rsid w:val="00623954"/>
    <w:rsid w:val="006241DB"/>
    <w:rsid w:val="00624D3D"/>
    <w:rsid w:val="00625057"/>
    <w:rsid w:val="0062524B"/>
    <w:rsid w:val="00625353"/>
    <w:rsid w:val="006255AC"/>
    <w:rsid w:val="006256CB"/>
    <w:rsid w:val="00625724"/>
    <w:rsid w:val="006259DC"/>
    <w:rsid w:val="00625A6D"/>
    <w:rsid w:val="00625B41"/>
    <w:rsid w:val="00626A97"/>
    <w:rsid w:val="00626BBF"/>
    <w:rsid w:val="00626DB6"/>
    <w:rsid w:val="0062791A"/>
    <w:rsid w:val="00627E95"/>
    <w:rsid w:val="006304AB"/>
    <w:rsid w:val="006308A3"/>
    <w:rsid w:val="00630C03"/>
    <w:rsid w:val="00630C0F"/>
    <w:rsid w:val="00630CFD"/>
    <w:rsid w:val="00630FD3"/>
    <w:rsid w:val="00631353"/>
    <w:rsid w:val="00631462"/>
    <w:rsid w:val="00631928"/>
    <w:rsid w:val="00631C86"/>
    <w:rsid w:val="006320F5"/>
    <w:rsid w:val="0063246E"/>
    <w:rsid w:val="006324AE"/>
    <w:rsid w:val="006325B4"/>
    <w:rsid w:val="0063267B"/>
    <w:rsid w:val="006326C8"/>
    <w:rsid w:val="00632BFA"/>
    <w:rsid w:val="00632EE0"/>
    <w:rsid w:val="00633094"/>
    <w:rsid w:val="0063329A"/>
    <w:rsid w:val="00633633"/>
    <w:rsid w:val="0063387E"/>
    <w:rsid w:val="006338D1"/>
    <w:rsid w:val="00633976"/>
    <w:rsid w:val="00633B42"/>
    <w:rsid w:val="00633BBA"/>
    <w:rsid w:val="00633C5F"/>
    <w:rsid w:val="00633E62"/>
    <w:rsid w:val="00634111"/>
    <w:rsid w:val="00634202"/>
    <w:rsid w:val="00634391"/>
    <w:rsid w:val="0063454A"/>
    <w:rsid w:val="006348A1"/>
    <w:rsid w:val="006349E2"/>
    <w:rsid w:val="00634CC4"/>
    <w:rsid w:val="006352B5"/>
    <w:rsid w:val="006354DA"/>
    <w:rsid w:val="00635567"/>
    <w:rsid w:val="00635572"/>
    <w:rsid w:val="00635663"/>
    <w:rsid w:val="00635698"/>
    <w:rsid w:val="006356EC"/>
    <w:rsid w:val="00635DE7"/>
    <w:rsid w:val="00635F70"/>
    <w:rsid w:val="0063650C"/>
    <w:rsid w:val="00636A8F"/>
    <w:rsid w:val="00636AAB"/>
    <w:rsid w:val="006370CC"/>
    <w:rsid w:val="006370E9"/>
    <w:rsid w:val="0063751E"/>
    <w:rsid w:val="00637822"/>
    <w:rsid w:val="00637A2C"/>
    <w:rsid w:val="00637D72"/>
    <w:rsid w:val="006402B1"/>
    <w:rsid w:val="0064072D"/>
    <w:rsid w:val="006409E9"/>
    <w:rsid w:val="006409F1"/>
    <w:rsid w:val="006411F7"/>
    <w:rsid w:val="0064154A"/>
    <w:rsid w:val="00641551"/>
    <w:rsid w:val="006416B9"/>
    <w:rsid w:val="0064178C"/>
    <w:rsid w:val="00641C34"/>
    <w:rsid w:val="00642497"/>
    <w:rsid w:val="00642580"/>
    <w:rsid w:val="0064273E"/>
    <w:rsid w:val="0064278F"/>
    <w:rsid w:val="00642839"/>
    <w:rsid w:val="006428E3"/>
    <w:rsid w:val="00643078"/>
    <w:rsid w:val="0064316B"/>
    <w:rsid w:val="0064326F"/>
    <w:rsid w:val="006436B9"/>
    <w:rsid w:val="006436E9"/>
    <w:rsid w:val="00643742"/>
    <w:rsid w:val="0064381B"/>
    <w:rsid w:val="00643CC4"/>
    <w:rsid w:val="0064411C"/>
    <w:rsid w:val="0064423F"/>
    <w:rsid w:val="0064449E"/>
    <w:rsid w:val="006444E9"/>
    <w:rsid w:val="00644766"/>
    <w:rsid w:val="00644C53"/>
    <w:rsid w:val="00644F46"/>
    <w:rsid w:val="0064501B"/>
    <w:rsid w:val="00645392"/>
    <w:rsid w:val="006453F8"/>
    <w:rsid w:val="00645403"/>
    <w:rsid w:val="0064558B"/>
    <w:rsid w:val="00645638"/>
    <w:rsid w:val="00645707"/>
    <w:rsid w:val="00645728"/>
    <w:rsid w:val="00645877"/>
    <w:rsid w:val="00645A9C"/>
    <w:rsid w:val="00645AB9"/>
    <w:rsid w:val="00645E30"/>
    <w:rsid w:val="006462A0"/>
    <w:rsid w:val="0064664B"/>
    <w:rsid w:val="006469E8"/>
    <w:rsid w:val="00646A57"/>
    <w:rsid w:val="006473B1"/>
    <w:rsid w:val="0064771D"/>
    <w:rsid w:val="00647841"/>
    <w:rsid w:val="00647D1A"/>
    <w:rsid w:val="00647D87"/>
    <w:rsid w:val="00647DF0"/>
    <w:rsid w:val="00647E2D"/>
    <w:rsid w:val="00647F5A"/>
    <w:rsid w:val="0065026D"/>
    <w:rsid w:val="006502FE"/>
    <w:rsid w:val="006504F3"/>
    <w:rsid w:val="0065077C"/>
    <w:rsid w:val="00650A12"/>
    <w:rsid w:val="006514FB"/>
    <w:rsid w:val="006516B5"/>
    <w:rsid w:val="00651E05"/>
    <w:rsid w:val="00651F7D"/>
    <w:rsid w:val="006523E2"/>
    <w:rsid w:val="0065248F"/>
    <w:rsid w:val="0065261F"/>
    <w:rsid w:val="0065271B"/>
    <w:rsid w:val="00652D4D"/>
    <w:rsid w:val="00652D65"/>
    <w:rsid w:val="00652DCF"/>
    <w:rsid w:val="00652F77"/>
    <w:rsid w:val="006532B1"/>
    <w:rsid w:val="00653750"/>
    <w:rsid w:val="00653CC3"/>
    <w:rsid w:val="00653F08"/>
    <w:rsid w:val="00654022"/>
    <w:rsid w:val="006542E9"/>
    <w:rsid w:val="006545C6"/>
    <w:rsid w:val="00654703"/>
    <w:rsid w:val="00654B1D"/>
    <w:rsid w:val="0065505B"/>
    <w:rsid w:val="006550DE"/>
    <w:rsid w:val="00655105"/>
    <w:rsid w:val="00655166"/>
    <w:rsid w:val="006556C4"/>
    <w:rsid w:val="00655C7A"/>
    <w:rsid w:val="00655C81"/>
    <w:rsid w:val="00655DC5"/>
    <w:rsid w:val="00655E60"/>
    <w:rsid w:val="0065601A"/>
    <w:rsid w:val="00656052"/>
    <w:rsid w:val="006561EC"/>
    <w:rsid w:val="006564C5"/>
    <w:rsid w:val="0065670D"/>
    <w:rsid w:val="00656857"/>
    <w:rsid w:val="00656970"/>
    <w:rsid w:val="00656973"/>
    <w:rsid w:val="00656E68"/>
    <w:rsid w:val="006570A2"/>
    <w:rsid w:val="00657182"/>
    <w:rsid w:val="00657324"/>
    <w:rsid w:val="006573A3"/>
    <w:rsid w:val="006573A5"/>
    <w:rsid w:val="006574AF"/>
    <w:rsid w:val="00657754"/>
    <w:rsid w:val="00657B95"/>
    <w:rsid w:val="00657D2D"/>
    <w:rsid w:val="00657EBE"/>
    <w:rsid w:val="00660188"/>
    <w:rsid w:val="0066089E"/>
    <w:rsid w:val="00660C8A"/>
    <w:rsid w:val="00660ECE"/>
    <w:rsid w:val="00660ED4"/>
    <w:rsid w:val="00660F84"/>
    <w:rsid w:val="00661532"/>
    <w:rsid w:val="0066163D"/>
    <w:rsid w:val="0066169D"/>
    <w:rsid w:val="006618A2"/>
    <w:rsid w:val="00661AFC"/>
    <w:rsid w:val="00661CF2"/>
    <w:rsid w:val="00662269"/>
    <w:rsid w:val="006622B6"/>
    <w:rsid w:val="006626B6"/>
    <w:rsid w:val="00662E0F"/>
    <w:rsid w:val="00663447"/>
    <w:rsid w:val="00663491"/>
    <w:rsid w:val="00663517"/>
    <w:rsid w:val="00663622"/>
    <w:rsid w:val="00663B2D"/>
    <w:rsid w:val="00664077"/>
    <w:rsid w:val="00664482"/>
    <w:rsid w:val="006645D5"/>
    <w:rsid w:val="00664866"/>
    <w:rsid w:val="00664B3B"/>
    <w:rsid w:val="00664B57"/>
    <w:rsid w:val="00664C40"/>
    <w:rsid w:val="00664CDC"/>
    <w:rsid w:val="00665029"/>
    <w:rsid w:val="006650EB"/>
    <w:rsid w:val="00665349"/>
    <w:rsid w:val="00665383"/>
    <w:rsid w:val="00665403"/>
    <w:rsid w:val="00665B74"/>
    <w:rsid w:val="00666478"/>
    <w:rsid w:val="00666506"/>
    <w:rsid w:val="0066691D"/>
    <w:rsid w:val="00666A8A"/>
    <w:rsid w:val="00666B7D"/>
    <w:rsid w:val="00666D52"/>
    <w:rsid w:val="00666EC1"/>
    <w:rsid w:val="00666F5C"/>
    <w:rsid w:val="00667084"/>
    <w:rsid w:val="00667318"/>
    <w:rsid w:val="006676A6"/>
    <w:rsid w:val="00667D17"/>
    <w:rsid w:val="00667D30"/>
    <w:rsid w:val="00667E0B"/>
    <w:rsid w:val="006700FF"/>
    <w:rsid w:val="00670A60"/>
    <w:rsid w:val="00670F5E"/>
    <w:rsid w:val="00670F92"/>
    <w:rsid w:val="0067136E"/>
    <w:rsid w:val="006717BC"/>
    <w:rsid w:val="006718F7"/>
    <w:rsid w:val="00671AD4"/>
    <w:rsid w:val="00671D4C"/>
    <w:rsid w:val="00671EBD"/>
    <w:rsid w:val="00671FE1"/>
    <w:rsid w:val="00672025"/>
    <w:rsid w:val="00672109"/>
    <w:rsid w:val="006721B4"/>
    <w:rsid w:val="0067226E"/>
    <w:rsid w:val="006722A3"/>
    <w:rsid w:val="006723D1"/>
    <w:rsid w:val="006726D5"/>
    <w:rsid w:val="0067279B"/>
    <w:rsid w:val="0067279E"/>
    <w:rsid w:val="006727EC"/>
    <w:rsid w:val="006729FE"/>
    <w:rsid w:val="00672A4A"/>
    <w:rsid w:val="006731BF"/>
    <w:rsid w:val="006732B1"/>
    <w:rsid w:val="006733A3"/>
    <w:rsid w:val="0067342D"/>
    <w:rsid w:val="0067367B"/>
    <w:rsid w:val="0067398C"/>
    <w:rsid w:val="00673A83"/>
    <w:rsid w:val="00673A91"/>
    <w:rsid w:val="00673AE5"/>
    <w:rsid w:val="00673BB9"/>
    <w:rsid w:val="00673D17"/>
    <w:rsid w:val="00673D28"/>
    <w:rsid w:val="00673D5A"/>
    <w:rsid w:val="00673D9F"/>
    <w:rsid w:val="006744BE"/>
    <w:rsid w:val="006745EB"/>
    <w:rsid w:val="00674A14"/>
    <w:rsid w:val="00674D6A"/>
    <w:rsid w:val="00674DF9"/>
    <w:rsid w:val="006752CF"/>
    <w:rsid w:val="00675457"/>
    <w:rsid w:val="00675641"/>
    <w:rsid w:val="0067580F"/>
    <w:rsid w:val="006759E1"/>
    <w:rsid w:val="00675F29"/>
    <w:rsid w:val="006763F6"/>
    <w:rsid w:val="0067664D"/>
    <w:rsid w:val="00676822"/>
    <w:rsid w:val="006768E2"/>
    <w:rsid w:val="00676A97"/>
    <w:rsid w:val="00676E0D"/>
    <w:rsid w:val="00676E45"/>
    <w:rsid w:val="00676FF4"/>
    <w:rsid w:val="00677214"/>
    <w:rsid w:val="0067754E"/>
    <w:rsid w:val="00677835"/>
    <w:rsid w:val="00677CF3"/>
    <w:rsid w:val="00677F05"/>
    <w:rsid w:val="00680248"/>
    <w:rsid w:val="006802B6"/>
    <w:rsid w:val="00680388"/>
    <w:rsid w:val="006808F3"/>
    <w:rsid w:val="00680D33"/>
    <w:rsid w:val="00681028"/>
    <w:rsid w:val="00681754"/>
    <w:rsid w:val="00681A92"/>
    <w:rsid w:val="00681AD4"/>
    <w:rsid w:val="00681E42"/>
    <w:rsid w:val="00681E8E"/>
    <w:rsid w:val="00681F29"/>
    <w:rsid w:val="0068268B"/>
    <w:rsid w:val="006829B8"/>
    <w:rsid w:val="00682ACB"/>
    <w:rsid w:val="00682D2D"/>
    <w:rsid w:val="00682EA0"/>
    <w:rsid w:val="00682F08"/>
    <w:rsid w:val="00682F1F"/>
    <w:rsid w:val="00683049"/>
    <w:rsid w:val="006831CA"/>
    <w:rsid w:val="006832B5"/>
    <w:rsid w:val="0068336F"/>
    <w:rsid w:val="00683570"/>
    <w:rsid w:val="00683EF7"/>
    <w:rsid w:val="00684042"/>
    <w:rsid w:val="00684212"/>
    <w:rsid w:val="006843D9"/>
    <w:rsid w:val="00684814"/>
    <w:rsid w:val="0068495D"/>
    <w:rsid w:val="00684B23"/>
    <w:rsid w:val="00684B2C"/>
    <w:rsid w:val="00685386"/>
    <w:rsid w:val="00685504"/>
    <w:rsid w:val="006855DF"/>
    <w:rsid w:val="00685ACF"/>
    <w:rsid w:val="00685B8B"/>
    <w:rsid w:val="00685BA0"/>
    <w:rsid w:val="00685F3D"/>
    <w:rsid w:val="00686002"/>
    <w:rsid w:val="006861AF"/>
    <w:rsid w:val="006863E1"/>
    <w:rsid w:val="0068653E"/>
    <w:rsid w:val="0068668F"/>
    <w:rsid w:val="0068670B"/>
    <w:rsid w:val="006867E7"/>
    <w:rsid w:val="00686A25"/>
    <w:rsid w:val="00686CF4"/>
    <w:rsid w:val="00686EF4"/>
    <w:rsid w:val="0068701B"/>
    <w:rsid w:val="00687279"/>
    <w:rsid w:val="00687348"/>
    <w:rsid w:val="006873A8"/>
    <w:rsid w:val="00687655"/>
    <w:rsid w:val="0068766E"/>
    <w:rsid w:val="0068786C"/>
    <w:rsid w:val="00687E1D"/>
    <w:rsid w:val="00690390"/>
    <w:rsid w:val="00690607"/>
    <w:rsid w:val="00690691"/>
    <w:rsid w:val="00690693"/>
    <w:rsid w:val="006909B7"/>
    <w:rsid w:val="00690CF5"/>
    <w:rsid w:val="00690E8B"/>
    <w:rsid w:val="00690FE5"/>
    <w:rsid w:val="006912FF"/>
    <w:rsid w:val="0069148B"/>
    <w:rsid w:val="006915EA"/>
    <w:rsid w:val="00691DE5"/>
    <w:rsid w:val="006921DC"/>
    <w:rsid w:val="006928A5"/>
    <w:rsid w:val="00692942"/>
    <w:rsid w:val="00692B1C"/>
    <w:rsid w:val="00692B7D"/>
    <w:rsid w:val="00692D62"/>
    <w:rsid w:val="0069322B"/>
    <w:rsid w:val="006935A2"/>
    <w:rsid w:val="006936E1"/>
    <w:rsid w:val="006937DE"/>
    <w:rsid w:val="00693B6F"/>
    <w:rsid w:val="00693BE7"/>
    <w:rsid w:val="00693C03"/>
    <w:rsid w:val="00694084"/>
    <w:rsid w:val="006944AD"/>
    <w:rsid w:val="0069479D"/>
    <w:rsid w:val="006948F5"/>
    <w:rsid w:val="00694EDC"/>
    <w:rsid w:val="006951B5"/>
    <w:rsid w:val="0069528B"/>
    <w:rsid w:val="006955C7"/>
    <w:rsid w:val="006958B7"/>
    <w:rsid w:val="00695D90"/>
    <w:rsid w:val="0069613B"/>
    <w:rsid w:val="00696378"/>
    <w:rsid w:val="00696410"/>
    <w:rsid w:val="006966A6"/>
    <w:rsid w:val="00696AFB"/>
    <w:rsid w:val="00696B33"/>
    <w:rsid w:val="00696FA4"/>
    <w:rsid w:val="00697782"/>
    <w:rsid w:val="00697EE2"/>
    <w:rsid w:val="00697F6E"/>
    <w:rsid w:val="006A0006"/>
    <w:rsid w:val="006A0436"/>
    <w:rsid w:val="006A0A93"/>
    <w:rsid w:val="006A0ACE"/>
    <w:rsid w:val="006A0F9C"/>
    <w:rsid w:val="006A16B8"/>
    <w:rsid w:val="006A171E"/>
    <w:rsid w:val="006A172E"/>
    <w:rsid w:val="006A1819"/>
    <w:rsid w:val="006A18A6"/>
    <w:rsid w:val="006A1960"/>
    <w:rsid w:val="006A1BB1"/>
    <w:rsid w:val="006A1E21"/>
    <w:rsid w:val="006A1E2E"/>
    <w:rsid w:val="006A1EA3"/>
    <w:rsid w:val="006A1F53"/>
    <w:rsid w:val="006A22C3"/>
    <w:rsid w:val="006A22E6"/>
    <w:rsid w:val="006A2392"/>
    <w:rsid w:val="006A23DE"/>
    <w:rsid w:val="006A2A02"/>
    <w:rsid w:val="006A2B20"/>
    <w:rsid w:val="006A2F61"/>
    <w:rsid w:val="006A2FD6"/>
    <w:rsid w:val="006A3214"/>
    <w:rsid w:val="006A32BD"/>
    <w:rsid w:val="006A33FF"/>
    <w:rsid w:val="006A3884"/>
    <w:rsid w:val="006A3A53"/>
    <w:rsid w:val="006A3A73"/>
    <w:rsid w:val="006A3A9A"/>
    <w:rsid w:val="006A3AE0"/>
    <w:rsid w:val="006A3B77"/>
    <w:rsid w:val="006A3C36"/>
    <w:rsid w:val="006A3EA2"/>
    <w:rsid w:val="006A45C7"/>
    <w:rsid w:val="006A4793"/>
    <w:rsid w:val="006A49B5"/>
    <w:rsid w:val="006A4D05"/>
    <w:rsid w:val="006A4D5B"/>
    <w:rsid w:val="006A5094"/>
    <w:rsid w:val="006A5680"/>
    <w:rsid w:val="006A5717"/>
    <w:rsid w:val="006A5755"/>
    <w:rsid w:val="006A5A31"/>
    <w:rsid w:val="006A5BA4"/>
    <w:rsid w:val="006A5C9E"/>
    <w:rsid w:val="006A5E18"/>
    <w:rsid w:val="006A5EF6"/>
    <w:rsid w:val="006A66A8"/>
    <w:rsid w:val="006A69D0"/>
    <w:rsid w:val="006A6B7D"/>
    <w:rsid w:val="006A6E43"/>
    <w:rsid w:val="006A7195"/>
    <w:rsid w:val="006A75B3"/>
    <w:rsid w:val="006A770C"/>
    <w:rsid w:val="006A796B"/>
    <w:rsid w:val="006A7B10"/>
    <w:rsid w:val="006A7B5F"/>
    <w:rsid w:val="006A7F12"/>
    <w:rsid w:val="006B0006"/>
    <w:rsid w:val="006B0088"/>
    <w:rsid w:val="006B011F"/>
    <w:rsid w:val="006B0155"/>
    <w:rsid w:val="006B02B2"/>
    <w:rsid w:val="006B02CD"/>
    <w:rsid w:val="006B0600"/>
    <w:rsid w:val="006B0636"/>
    <w:rsid w:val="006B0A3E"/>
    <w:rsid w:val="006B0A57"/>
    <w:rsid w:val="006B0EFE"/>
    <w:rsid w:val="006B0FCA"/>
    <w:rsid w:val="006B10FA"/>
    <w:rsid w:val="006B1302"/>
    <w:rsid w:val="006B14DC"/>
    <w:rsid w:val="006B1AB5"/>
    <w:rsid w:val="006B1F24"/>
    <w:rsid w:val="006B2093"/>
    <w:rsid w:val="006B21D2"/>
    <w:rsid w:val="006B224C"/>
    <w:rsid w:val="006B2838"/>
    <w:rsid w:val="006B28C2"/>
    <w:rsid w:val="006B2B3D"/>
    <w:rsid w:val="006B2C62"/>
    <w:rsid w:val="006B2D39"/>
    <w:rsid w:val="006B2F45"/>
    <w:rsid w:val="006B2FC3"/>
    <w:rsid w:val="006B303E"/>
    <w:rsid w:val="006B3488"/>
    <w:rsid w:val="006B355D"/>
    <w:rsid w:val="006B35B0"/>
    <w:rsid w:val="006B3A4B"/>
    <w:rsid w:val="006B3A54"/>
    <w:rsid w:val="006B3E9F"/>
    <w:rsid w:val="006B3ECD"/>
    <w:rsid w:val="006B3F0B"/>
    <w:rsid w:val="006B41BB"/>
    <w:rsid w:val="006B4653"/>
    <w:rsid w:val="006B48C6"/>
    <w:rsid w:val="006B559A"/>
    <w:rsid w:val="006B566A"/>
    <w:rsid w:val="006B5915"/>
    <w:rsid w:val="006B5CBD"/>
    <w:rsid w:val="006B5DDB"/>
    <w:rsid w:val="006B5E13"/>
    <w:rsid w:val="006B5EEE"/>
    <w:rsid w:val="006B61F5"/>
    <w:rsid w:val="006B628C"/>
    <w:rsid w:val="006B65A9"/>
    <w:rsid w:val="006B6D48"/>
    <w:rsid w:val="006B76B5"/>
    <w:rsid w:val="006B790F"/>
    <w:rsid w:val="006B7CAE"/>
    <w:rsid w:val="006B7D8A"/>
    <w:rsid w:val="006C047C"/>
    <w:rsid w:val="006C07F8"/>
    <w:rsid w:val="006C090E"/>
    <w:rsid w:val="006C0923"/>
    <w:rsid w:val="006C0AE5"/>
    <w:rsid w:val="006C0B80"/>
    <w:rsid w:val="006C148F"/>
    <w:rsid w:val="006C1AAB"/>
    <w:rsid w:val="006C1F68"/>
    <w:rsid w:val="006C2427"/>
    <w:rsid w:val="006C28AD"/>
    <w:rsid w:val="006C28BE"/>
    <w:rsid w:val="006C2B17"/>
    <w:rsid w:val="006C2F61"/>
    <w:rsid w:val="006C3559"/>
    <w:rsid w:val="006C4008"/>
    <w:rsid w:val="006C422B"/>
    <w:rsid w:val="006C4349"/>
    <w:rsid w:val="006C43DA"/>
    <w:rsid w:val="006C475F"/>
    <w:rsid w:val="006C4869"/>
    <w:rsid w:val="006C490B"/>
    <w:rsid w:val="006C4A60"/>
    <w:rsid w:val="006C500F"/>
    <w:rsid w:val="006C5516"/>
    <w:rsid w:val="006C5AA3"/>
    <w:rsid w:val="006C5B82"/>
    <w:rsid w:val="006C6002"/>
    <w:rsid w:val="006C607D"/>
    <w:rsid w:val="006C655E"/>
    <w:rsid w:val="006C66DA"/>
    <w:rsid w:val="006C6707"/>
    <w:rsid w:val="006C6858"/>
    <w:rsid w:val="006C6C9C"/>
    <w:rsid w:val="006C71BF"/>
    <w:rsid w:val="006C745B"/>
    <w:rsid w:val="006C7460"/>
    <w:rsid w:val="006C74E9"/>
    <w:rsid w:val="006C759D"/>
    <w:rsid w:val="006C78F6"/>
    <w:rsid w:val="006C7982"/>
    <w:rsid w:val="006C7BF8"/>
    <w:rsid w:val="006D00B0"/>
    <w:rsid w:val="006D00B2"/>
    <w:rsid w:val="006D00E4"/>
    <w:rsid w:val="006D015A"/>
    <w:rsid w:val="006D0222"/>
    <w:rsid w:val="006D028D"/>
    <w:rsid w:val="006D067F"/>
    <w:rsid w:val="006D0A06"/>
    <w:rsid w:val="006D0D2B"/>
    <w:rsid w:val="006D0FA1"/>
    <w:rsid w:val="006D0FEA"/>
    <w:rsid w:val="006D1363"/>
    <w:rsid w:val="006D162A"/>
    <w:rsid w:val="006D177D"/>
    <w:rsid w:val="006D1951"/>
    <w:rsid w:val="006D1A9F"/>
    <w:rsid w:val="006D1CF3"/>
    <w:rsid w:val="006D1D04"/>
    <w:rsid w:val="006D20FD"/>
    <w:rsid w:val="006D220D"/>
    <w:rsid w:val="006D2418"/>
    <w:rsid w:val="006D25AC"/>
    <w:rsid w:val="006D27D7"/>
    <w:rsid w:val="006D28D8"/>
    <w:rsid w:val="006D2A60"/>
    <w:rsid w:val="006D2BD2"/>
    <w:rsid w:val="006D2E0A"/>
    <w:rsid w:val="006D31DE"/>
    <w:rsid w:val="006D3274"/>
    <w:rsid w:val="006D384E"/>
    <w:rsid w:val="006D3F33"/>
    <w:rsid w:val="006D42A3"/>
    <w:rsid w:val="006D458B"/>
    <w:rsid w:val="006D4A3C"/>
    <w:rsid w:val="006D4BE6"/>
    <w:rsid w:val="006D4D23"/>
    <w:rsid w:val="006D534E"/>
    <w:rsid w:val="006D5844"/>
    <w:rsid w:val="006D5A26"/>
    <w:rsid w:val="006D5B4E"/>
    <w:rsid w:val="006D5C43"/>
    <w:rsid w:val="006D5CE4"/>
    <w:rsid w:val="006D5D60"/>
    <w:rsid w:val="006D60E9"/>
    <w:rsid w:val="006D6116"/>
    <w:rsid w:val="006D6145"/>
    <w:rsid w:val="006D63C7"/>
    <w:rsid w:val="006D6596"/>
    <w:rsid w:val="006D67AC"/>
    <w:rsid w:val="006D67C5"/>
    <w:rsid w:val="006D68CE"/>
    <w:rsid w:val="006D6AC6"/>
    <w:rsid w:val="006D6C64"/>
    <w:rsid w:val="006D6CEE"/>
    <w:rsid w:val="006D70DE"/>
    <w:rsid w:val="006D7FE8"/>
    <w:rsid w:val="006E0203"/>
    <w:rsid w:val="006E046A"/>
    <w:rsid w:val="006E073A"/>
    <w:rsid w:val="006E0758"/>
    <w:rsid w:val="006E085D"/>
    <w:rsid w:val="006E0A2C"/>
    <w:rsid w:val="006E0B49"/>
    <w:rsid w:val="006E0CEE"/>
    <w:rsid w:val="006E0E30"/>
    <w:rsid w:val="006E0F03"/>
    <w:rsid w:val="006E1049"/>
    <w:rsid w:val="006E10D6"/>
    <w:rsid w:val="006E13A8"/>
    <w:rsid w:val="006E13C5"/>
    <w:rsid w:val="006E13F4"/>
    <w:rsid w:val="006E1404"/>
    <w:rsid w:val="006E14EF"/>
    <w:rsid w:val="006E1691"/>
    <w:rsid w:val="006E1A1A"/>
    <w:rsid w:val="006E1A65"/>
    <w:rsid w:val="006E1B1D"/>
    <w:rsid w:val="006E1B4B"/>
    <w:rsid w:val="006E1B9C"/>
    <w:rsid w:val="006E1BFB"/>
    <w:rsid w:val="006E1F94"/>
    <w:rsid w:val="006E212D"/>
    <w:rsid w:val="006E231B"/>
    <w:rsid w:val="006E2747"/>
    <w:rsid w:val="006E2EF3"/>
    <w:rsid w:val="006E305A"/>
    <w:rsid w:val="006E318F"/>
    <w:rsid w:val="006E34B2"/>
    <w:rsid w:val="006E3880"/>
    <w:rsid w:val="006E3900"/>
    <w:rsid w:val="006E3DF6"/>
    <w:rsid w:val="006E4003"/>
    <w:rsid w:val="006E427D"/>
    <w:rsid w:val="006E4383"/>
    <w:rsid w:val="006E473A"/>
    <w:rsid w:val="006E481E"/>
    <w:rsid w:val="006E4A8F"/>
    <w:rsid w:val="006E4D65"/>
    <w:rsid w:val="006E5041"/>
    <w:rsid w:val="006E505B"/>
    <w:rsid w:val="006E51B1"/>
    <w:rsid w:val="006E54D3"/>
    <w:rsid w:val="006E57E5"/>
    <w:rsid w:val="006E5946"/>
    <w:rsid w:val="006E59A0"/>
    <w:rsid w:val="006E5CB7"/>
    <w:rsid w:val="006E610A"/>
    <w:rsid w:val="006E6127"/>
    <w:rsid w:val="006E674B"/>
    <w:rsid w:val="006E688D"/>
    <w:rsid w:val="006E6ED0"/>
    <w:rsid w:val="006E70CE"/>
    <w:rsid w:val="006E70E6"/>
    <w:rsid w:val="006E732B"/>
    <w:rsid w:val="006E755C"/>
    <w:rsid w:val="006E767B"/>
    <w:rsid w:val="006E76D9"/>
    <w:rsid w:val="006E779A"/>
    <w:rsid w:val="006E78FF"/>
    <w:rsid w:val="006E7981"/>
    <w:rsid w:val="006E7AD5"/>
    <w:rsid w:val="006E7BB3"/>
    <w:rsid w:val="006E7BDB"/>
    <w:rsid w:val="006E7C0F"/>
    <w:rsid w:val="006E7C1A"/>
    <w:rsid w:val="006E7F61"/>
    <w:rsid w:val="006F061B"/>
    <w:rsid w:val="006F0667"/>
    <w:rsid w:val="006F06AF"/>
    <w:rsid w:val="006F0A25"/>
    <w:rsid w:val="006F0B9F"/>
    <w:rsid w:val="006F1256"/>
    <w:rsid w:val="006F149F"/>
    <w:rsid w:val="006F16E1"/>
    <w:rsid w:val="006F176C"/>
    <w:rsid w:val="006F18D3"/>
    <w:rsid w:val="006F1968"/>
    <w:rsid w:val="006F1E76"/>
    <w:rsid w:val="006F241D"/>
    <w:rsid w:val="006F272D"/>
    <w:rsid w:val="006F2A73"/>
    <w:rsid w:val="006F2F2D"/>
    <w:rsid w:val="006F3134"/>
    <w:rsid w:val="006F354B"/>
    <w:rsid w:val="006F355C"/>
    <w:rsid w:val="006F37DB"/>
    <w:rsid w:val="006F39ED"/>
    <w:rsid w:val="006F3C92"/>
    <w:rsid w:val="006F3E0F"/>
    <w:rsid w:val="006F3E51"/>
    <w:rsid w:val="006F409F"/>
    <w:rsid w:val="006F426F"/>
    <w:rsid w:val="006F4355"/>
    <w:rsid w:val="006F4431"/>
    <w:rsid w:val="006F4459"/>
    <w:rsid w:val="006F496D"/>
    <w:rsid w:val="006F4FD4"/>
    <w:rsid w:val="006F500F"/>
    <w:rsid w:val="006F55B1"/>
    <w:rsid w:val="006F5713"/>
    <w:rsid w:val="006F58AE"/>
    <w:rsid w:val="006F5920"/>
    <w:rsid w:val="006F593E"/>
    <w:rsid w:val="006F5981"/>
    <w:rsid w:val="006F5AB8"/>
    <w:rsid w:val="006F5CA4"/>
    <w:rsid w:val="006F5DE7"/>
    <w:rsid w:val="006F6391"/>
    <w:rsid w:val="006F675F"/>
    <w:rsid w:val="006F6BFC"/>
    <w:rsid w:val="006F6FA4"/>
    <w:rsid w:val="006F704B"/>
    <w:rsid w:val="006F72D3"/>
    <w:rsid w:val="006F7344"/>
    <w:rsid w:val="006F7A4E"/>
    <w:rsid w:val="006F7FC6"/>
    <w:rsid w:val="007001A8"/>
    <w:rsid w:val="007003E4"/>
    <w:rsid w:val="007004F5"/>
    <w:rsid w:val="007006F1"/>
    <w:rsid w:val="007007CC"/>
    <w:rsid w:val="00701362"/>
    <w:rsid w:val="00701544"/>
    <w:rsid w:val="0070167A"/>
    <w:rsid w:val="0070167F"/>
    <w:rsid w:val="0070168E"/>
    <w:rsid w:val="007016D3"/>
    <w:rsid w:val="0070191E"/>
    <w:rsid w:val="0070196E"/>
    <w:rsid w:val="00701AAD"/>
    <w:rsid w:val="00701CAD"/>
    <w:rsid w:val="00701D87"/>
    <w:rsid w:val="00701FDF"/>
    <w:rsid w:val="0070260B"/>
    <w:rsid w:val="0070262E"/>
    <w:rsid w:val="0070288F"/>
    <w:rsid w:val="00702D4D"/>
    <w:rsid w:val="00702FC9"/>
    <w:rsid w:val="00702FCE"/>
    <w:rsid w:val="00703248"/>
    <w:rsid w:val="00703298"/>
    <w:rsid w:val="007033F8"/>
    <w:rsid w:val="00703689"/>
    <w:rsid w:val="007036AA"/>
    <w:rsid w:val="007036F1"/>
    <w:rsid w:val="00703D7C"/>
    <w:rsid w:val="00703DBC"/>
    <w:rsid w:val="0070401F"/>
    <w:rsid w:val="007041CC"/>
    <w:rsid w:val="00704586"/>
    <w:rsid w:val="007045F8"/>
    <w:rsid w:val="00704762"/>
    <w:rsid w:val="007047DE"/>
    <w:rsid w:val="00704AF6"/>
    <w:rsid w:val="00704BC9"/>
    <w:rsid w:val="00704C83"/>
    <w:rsid w:val="007059E1"/>
    <w:rsid w:val="00705CA3"/>
    <w:rsid w:val="007061C8"/>
    <w:rsid w:val="00706328"/>
    <w:rsid w:val="0070653C"/>
    <w:rsid w:val="00706810"/>
    <w:rsid w:val="00706A18"/>
    <w:rsid w:val="00706E12"/>
    <w:rsid w:val="00706F18"/>
    <w:rsid w:val="007071CD"/>
    <w:rsid w:val="00707368"/>
    <w:rsid w:val="00707568"/>
    <w:rsid w:val="007075D0"/>
    <w:rsid w:val="007075FD"/>
    <w:rsid w:val="007079A5"/>
    <w:rsid w:val="00707CBC"/>
    <w:rsid w:val="00707F27"/>
    <w:rsid w:val="007100B7"/>
    <w:rsid w:val="007101C9"/>
    <w:rsid w:val="00710612"/>
    <w:rsid w:val="00710718"/>
    <w:rsid w:val="00710834"/>
    <w:rsid w:val="00710928"/>
    <w:rsid w:val="00710956"/>
    <w:rsid w:val="007115BF"/>
    <w:rsid w:val="007116D6"/>
    <w:rsid w:val="00711BBE"/>
    <w:rsid w:val="00711C83"/>
    <w:rsid w:val="00711D0C"/>
    <w:rsid w:val="00711DD6"/>
    <w:rsid w:val="00712151"/>
    <w:rsid w:val="0071240E"/>
    <w:rsid w:val="0071247B"/>
    <w:rsid w:val="0071252A"/>
    <w:rsid w:val="00712A87"/>
    <w:rsid w:val="00712B9C"/>
    <w:rsid w:val="00712EC0"/>
    <w:rsid w:val="00712F70"/>
    <w:rsid w:val="0071335F"/>
    <w:rsid w:val="00713B5C"/>
    <w:rsid w:val="00713DA0"/>
    <w:rsid w:val="00714040"/>
    <w:rsid w:val="00714166"/>
    <w:rsid w:val="007141FA"/>
    <w:rsid w:val="00714277"/>
    <w:rsid w:val="00714405"/>
    <w:rsid w:val="00714442"/>
    <w:rsid w:val="00714468"/>
    <w:rsid w:val="007147F3"/>
    <w:rsid w:val="00714B5C"/>
    <w:rsid w:val="00714E60"/>
    <w:rsid w:val="00714EB2"/>
    <w:rsid w:val="00714F1B"/>
    <w:rsid w:val="007155BA"/>
    <w:rsid w:val="00715F7C"/>
    <w:rsid w:val="00716358"/>
    <w:rsid w:val="00716AD3"/>
    <w:rsid w:val="00716EBD"/>
    <w:rsid w:val="00716EDE"/>
    <w:rsid w:val="007171F1"/>
    <w:rsid w:val="00717237"/>
    <w:rsid w:val="00717420"/>
    <w:rsid w:val="00717735"/>
    <w:rsid w:val="00717EFA"/>
    <w:rsid w:val="007201D2"/>
    <w:rsid w:val="0072048B"/>
    <w:rsid w:val="007204B5"/>
    <w:rsid w:val="007205E9"/>
    <w:rsid w:val="007206EC"/>
    <w:rsid w:val="00720728"/>
    <w:rsid w:val="00720939"/>
    <w:rsid w:val="00720A31"/>
    <w:rsid w:val="00720A64"/>
    <w:rsid w:val="00720C68"/>
    <w:rsid w:val="00720D2E"/>
    <w:rsid w:val="00720F43"/>
    <w:rsid w:val="00720F57"/>
    <w:rsid w:val="0072124F"/>
    <w:rsid w:val="00721439"/>
    <w:rsid w:val="00721506"/>
    <w:rsid w:val="007215AF"/>
    <w:rsid w:val="007219C4"/>
    <w:rsid w:val="00721B90"/>
    <w:rsid w:val="00721D1A"/>
    <w:rsid w:val="007221E4"/>
    <w:rsid w:val="00722241"/>
    <w:rsid w:val="007228E6"/>
    <w:rsid w:val="00722982"/>
    <w:rsid w:val="00722995"/>
    <w:rsid w:val="00722A29"/>
    <w:rsid w:val="00722A5A"/>
    <w:rsid w:val="00722AA0"/>
    <w:rsid w:val="00722AE6"/>
    <w:rsid w:val="00722E84"/>
    <w:rsid w:val="00723053"/>
    <w:rsid w:val="007231EB"/>
    <w:rsid w:val="007234F7"/>
    <w:rsid w:val="007235C7"/>
    <w:rsid w:val="00723995"/>
    <w:rsid w:val="00723D09"/>
    <w:rsid w:val="00723E0C"/>
    <w:rsid w:val="00723F2F"/>
    <w:rsid w:val="0072408A"/>
    <w:rsid w:val="007240AB"/>
    <w:rsid w:val="0072448D"/>
    <w:rsid w:val="00724713"/>
    <w:rsid w:val="00724735"/>
    <w:rsid w:val="0072481F"/>
    <w:rsid w:val="0072483F"/>
    <w:rsid w:val="0072493C"/>
    <w:rsid w:val="00724B65"/>
    <w:rsid w:val="0072533C"/>
    <w:rsid w:val="0072561E"/>
    <w:rsid w:val="007256A4"/>
    <w:rsid w:val="007256C8"/>
    <w:rsid w:val="007259D3"/>
    <w:rsid w:val="00725D9D"/>
    <w:rsid w:val="00726148"/>
    <w:rsid w:val="0072636A"/>
    <w:rsid w:val="00726CB1"/>
    <w:rsid w:val="00727415"/>
    <w:rsid w:val="00727679"/>
    <w:rsid w:val="0072785D"/>
    <w:rsid w:val="00727A93"/>
    <w:rsid w:val="00727FF2"/>
    <w:rsid w:val="00730192"/>
    <w:rsid w:val="00730868"/>
    <w:rsid w:val="007308C9"/>
    <w:rsid w:val="00730915"/>
    <w:rsid w:val="00730946"/>
    <w:rsid w:val="00730A2D"/>
    <w:rsid w:val="00730B25"/>
    <w:rsid w:val="0073100D"/>
    <w:rsid w:val="00731202"/>
    <w:rsid w:val="007317F4"/>
    <w:rsid w:val="00732216"/>
    <w:rsid w:val="007324D6"/>
    <w:rsid w:val="007324DE"/>
    <w:rsid w:val="00732507"/>
    <w:rsid w:val="0073289C"/>
    <w:rsid w:val="007329D7"/>
    <w:rsid w:val="00732CFA"/>
    <w:rsid w:val="00732DF4"/>
    <w:rsid w:val="00732FD7"/>
    <w:rsid w:val="007330FA"/>
    <w:rsid w:val="0073320B"/>
    <w:rsid w:val="0073331E"/>
    <w:rsid w:val="00733350"/>
    <w:rsid w:val="00733612"/>
    <w:rsid w:val="007339F2"/>
    <w:rsid w:val="00733C53"/>
    <w:rsid w:val="00733EE7"/>
    <w:rsid w:val="007340ED"/>
    <w:rsid w:val="0073441E"/>
    <w:rsid w:val="007346CB"/>
    <w:rsid w:val="00734E1D"/>
    <w:rsid w:val="007351A9"/>
    <w:rsid w:val="00735387"/>
    <w:rsid w:val="0073547D"/>
    <w:rsid w:val="0073578B"/>
    <w:rsid w:val="00735B55"/>
    <w:rsid w:val="00736015"/>
    <w:rsid w:val="00736078"/>
    <w:rsid w:val="007360D3"/>
    <w:rsid w:val="0073634F"/>
    <w:rsid w:val="007366A2"/>
    <w:rsid w:val="007366EB"/>
    <w:rsid w:val="00736925"/>
    <w:rsid w:val="00736ABE"/>
    <w:rsid w:val="00736B65"/>
    <w:rsid w:val="00736E44"/>
    <w:rsid w:val="00737165"/>
    <w:rsid w:val="0073731C"/>
    <w:rsid w:val="00737338"/>
    <w:rsid w:val="0073736F"/>
    <w:rsid w:val="00737987"/>
    <w:rsid w:val="00737A58"/>
    <w:rsid w:val="00737F7A"/>
    <w:rsid w:val="00737FC5"/>
    <w:rsid w:val="00740029"/>
    <w:rsid w:val="00740122"/>
    <w:rsid w:val="0074022D"/>
    <w:rsid w:val="007406B4"/>
    <w:rsid w:val="0074085E"/>
    <w:rsid w:val="007408CF"/>
    <w:rsid w:val="00740996"/>
    <w:rsid w:val="007409A2"/>
    <w:rsid w:val="00740ACB"/>
    <w:rsid w:val="00740CF0"/>
    <w:rsid w:val="00740F46"/>
    <w:rsid w:val="00740F6D"/>
    <w:rsid w:val="00741013"/>
    <w:rsid w:val="007411B9"/>
    <w:rsid w:val="0074123E"/>
    <w:rsid w:val="007413ED"/>
    <w:rsid w:val="00741A6E"/>
    <w:rsid w:val="00741E82"/>
    <w:rsid w:val="00741F37"/>
    <w:rsid w:val="00741F9C"/>
    <w:rsid w:val="00742529"/>
    <w:rsid w:val="007428FA"/>
    <w:rsid w:val="00742A08"/>
    <w:rsid w:val="00742CE4"/>
    <w:rsid w:val="00742E43"/>
    <w:rsid w:val="00743272"/>
    <w:rsid w:val="007432AF"/>
    <w:rsid w:val="00743354"/>
    <w:rsid w:val="007435C2"/>
    <w:rsid w:val="0074361B"/>
    <w:rsid w:val="00743762"/>
    <w:rsid w:val="007437B7"/>
    <w:rsid w:val="00743BBE"/>
    <w:rsid w:val="00743C70"/>
    <w:rsid w:val="00743D39"/>
    <w:rsid w:val="00743E0B"/>
    <w:rsid w:val="00743EC6"/>
    <w:rsid w:val="00743FD6"/>
    <w:rsid w:val="0074484A"/>
    <w:rsid w:val="007448C6"/>
    <w:rsid w:val="00744D1A"/>
    <w:rsid w:val="007452C1"/>
    <w:rsid w:val="00745582"/>
    <w:rsid w:val="00745839"/>
    <w:rsid w:val="007459F9"/>
    <w:rsid w:val="00745C96"/>
    <w:rsid w:val="00746099"/>
    <w:rsid w:val="00746413"/>
    <w:rsid w:val="007467E7"/>
    <w:rsid w:val="00746851"/>
    <w:rsid w:val="00746AB9"/>
    <w:rsid w:val="00746B71"/>
    <w:rsid w:val="00746E27"/>
    <w:rsid w:val="00746F8D"/>
    <w:rsid w:val="007470FF"/>
    <w:rsid w:val="00747373"/>
    <w:rsid w:val="00747377"/>
    <w:rsid w:val="0074756E"/>
    <w:rsid w:val="0074789D"/>
    <w:rsid w:val="00747A67"/>
    <w:rsid w:val="00747A98"/>
    <w:rsid w:val="00747D54"/>
    <w:rsid w:val="007501A0"/>
    <w:rsid w:val="00750214"/>
    <w:rsid w:val="007507D8"/>
    <w:rsid w:val="007509F7"/>
    <w:rsid w:val="00750E49"/>
    <w:rsid w:val="00750E64"/>
    <w:rsid w:val="00751001"/>
    <w:rsid w:val="0075103A"/>
    <w:rsid w:val="0075105C"/>
    <w:rsid w:val="0075115A"/>
    <w:rsid w:val="00751225"/>
    <w:rsid w:val="007515A0"/>
    <w:rsid w:val="007515C2"/>
    <w:rsid w:val="00751B9A"/>
    <w:rsid w:val="00751C51"/>
    <w:rsid w:val="00751C82"/>
    <w:rsid w:val="00751D9F"/>
    <w:rsid w:val="00751E6C"/>
    <w:rsid w:val="00752294"/>
    <w:rsid w:val="00752361"/>
    <w:rsid w:val="007523A2"/>
    <w:rsid w:val="007523F0"/>
    <w:rsid w:val="007524BD"/>
    <w:rsid w:val="0075258F"/>
    <w:rsid w:val="00752869"/>
    <w:rsid w:val="00752E27"/>
    <w:rsid w:val="00752F8B"/>
    <w:rsid w:val="00753173"/>
    <w:rsid w:val="0075346B"/>
    <w:rsid w:val="00753470"/>
    <w:rsid w:val="00753BB3"/>
    <w:rsid w:val="00753DE5"/>
    <w:rsid w:val="00753E71"/>
    <w:rsid w:val="00753FB9"/>
    <w:rsid w:val="00753FD6"/>
    <w:rsid w:val="00754289"/>
    <w:rsid w:val="0075436F"/>
    <w:rsid w:val="00754CC5"/>
    <w:rsid w:val="00754D45"/>
    <w:rsid w:val="00754D88"/>
    <w:rsid w:val="00754EF6"/>
    <w:rsid w:val="0075503B"/>
    <w:rsid w:val="007554BA"/>
    <w:rsid w:val="007555F0"/>
    <w:rsid w:val="00755779"/>
    <w:rsid w:val="0075578A"/>
    <w:rsid w:val="007558C2"/>
    <w:rsid w:val="00755936"/>
    <w:rsid w:val="00755CF6"/>
    <w:rsid w:val="00756279"/>
    <w:rsid w:val="00756317"/>
    <w:rsid w:val="00756365"/>
    <w:rsid w:val="00756368"/>
    <w:rsid w:val="0075648B"/>
    <w:rsid w:val="0075662B"/>
    <w:rsid w:val="0075676D"/>
    <w:rsid w:val="007576CF"/>
    <w:rsid w:val="0075773A"/>
    <w:rsid w:val="00757AD6"/>
    <w:rsid w:val="007601CB"/>
    <w:rsid w:val="00760CFA"/>
    <w:rsid w:val="00760D62"/>
    <w:rsid w:val="00760E63"/>
    <w:rsid w:val="00760EC7"/>
    <w:rsid w:val="00761130"/>
    <w:rsid w:val="00761B48"/>
    <w:rsid w:val="00761CC5"/>
    <w:rsid w:val="0076209A"/>
    <w:rsid w:val="0076216A"/>
    <w:rsid w:val="00762298"/>
    <w:rsid w:val="00762A92"/>
    <w:rsid w:val="00762C79"/>
    <w:rsid w:val="007637DF"/>
    <w:rsid w:val="00763AB4"/>
    <w:rsid w:val="00763AE6"/>
    <w:rsid w:val="00763B7B"/>
    <w:rsid w:val="00763D11"/>
    <w:rsid w:val="00764193"/>
    <w:rsid w:val="007646D3"/>
    <w:rsid w:val="00764988"/>
    <w:rsid w:val="00764EC3"/>
    <w:rsid w:val="00764F34"/>
    <w:rsid w:val="00764FAC"/>
    <w:rsid w:val="0076525D"/>
    <w:rsid w:val="00765264"/>
    <w:rsid w:val="007655E1"/>
    <w:rsid w:val="00765676"/>
    <w:rsid w:val="00765C82"/>
    <w:rsid w:val="00765CFC"/>
    <w:rsid w:val="00765F7E"/>
    <w:rsid w:val="0076625A"/>
    <w:rsid w:val="007665A1"/>
    <w:rsid w:val="007665D7"/>
    <w:rsid w:val="00766AA3"/>
    <w:rsid w:val="00766C07"/>
    <w:rsid w:val="00766D19"/>
    <w:rsid w:val="00766D3C"/>
    <w:rsid w:val="0076705A"/>
    <w:rsid w:val="00767294"/>
    <w:rsid w:val="007675C3"/>
    <w:rsid w:val="007677D0"/>
    <w:rsid w:val="0076797A"/>
    <w:rsid w:val="00767AF9"/>
    <w:rsid w:val="00767C22"/>
    <w:rsid w:val="00767C5C"/>
    <w:rsid w:val="007703C9"/>
    <w:rsid w:val="00770430"/>
    <w:rsid w:val="007707ED"/>
    <w:rsid w:val="00770840"/>
    <w:rsid w:val="00770B8A"/>
    <w:rsid w:val="00770E8B"/>
    <w:rsid w:val="00770F6B"/>
    <w:rsid w:val="00771B2A"/>
    <w:rsid w:val="00772D62"/>
    <w:rsid w:val="007730CB"/>
    <w:rsid w:val="0077361A"/>
    <w:rsid w:val="007736E3"/>
    <w:rsid w:val="00773B50"/>
    <w:rsid w:val="00773E9C"/>
    <w:rsid w:val="00773F9F"/>
    <w:rsid w:val="00774024"/>
    <w:rsid w:val="007740F7"/>
    <w:rsid w:val="00774966"/>
    <w:rsid w:val="00774BDD"/>
    <w:rsid w:val="00775219"/>
    <w:rsid w:val="0077554A"/>
    <w:rsid w:val="00775816"/>
    <w:rsid w:val="007758A0"/>
    <w:rsid w:val="00775C23"/>
    <w:rsid w:val="00776844"/>
    <w:rsid w:val="00776853"/>
    <w:rsid w:val="00776942"/>
    <w:rsid w:val="00776B48"/>
    <w:rsid w:val="00776E40"/>
    <w:rsid w:val="00776FC4"/>
    <w:rsid w:val="00777027"/>
    <w:rsid w:val="007772BC"/>
    <w:rsid w:val="00777325"/>
    <w:rsid w:val="007773C6"/>
    <w:rsid w:val="00777E77"/>
    <w:rsid w:val="00777ECE"/>
    <w:rsid w:val="00780206"/>
    <w:rsid w:val="0078030C"/>
    <w:rsid w:val="0078042D"/>
    <w:rsid w:val="00780698"/>
    <w:rsid w:val="00780A96"/>
    <w:rsid w:val="00780D0F"/>
    <w:rsid w:val="00780DDC"/>
    <w:rsid w:val="00780EFB"/>
    <w:rsid w:val="00781055"/>
    <w:rsid w:val="0078129F"/>
    <w:rsid w:val="0078185A"/>
    <w:rsid w:val="00781AB0"/>
    <w:rsid w:val="00781AB2"/>
    <w:rsid w:val="00781B72"/>
    <w:rsid w:val="00781BAD"/>
    <w:rsid w:val="00781C81"/>
    <w:rsid w:val="00781D18"/>
    <w:rsid w:val="00782541"/>
    <w:rsid w:val="0078278E"/>
    <w:rsid w:val="00782910"/>
    <w:rsid w:val="00782984"/>
    <w:rsid w:val="00782AC6"/>
    <w:rsid w:val="00782AE0"/>
    <w:rsid w:val="00782EF5"/>
    <w:rsid w:val="00782FCF"/>
    <w:rsid w:val="007830A5"/>
    <w:rsid w:val="00783103"/>
    <w:rsid w:val="00783595"/>
    <w:rsid w:val="00783598"/>
    <w:rsid w:val="007835E6"/>
    <w:rsid w:val="00783798"/>
    <w:rsid w:val="007837B8"/>
    <w:rsid w:val="00783817"/>
    <w:rsid w:val="00783FBE"/>
    <w:rsid w:val="00783FDF"/>
    <w:rsid w:val="007840B1"/>
    <w:rsid w:val="007840F4"/>
    <w:rsid w:val="00784346"/>
    <w:rsid w:val="007849E1"/>
    <w:rsid w:val="00784B47"/>
    <w:rsid w:val="00784CAC"/>
    <w:rsid w:val="00785397"/>
    <w:rsid w:val="0078582C"/>
    <w:rsid w:val="0078587F"/>
    <w:rsid w:val="00785EA5"/>
    <w:rsid w:val="0078600E"/>
    <w:rsid w:val="0078602E"/>
    <w:rsid w:val="007860DB"/>
    <w:rsid w:val="0078640E"/>
    <w:rsid w:val="0078650F"/>
    <w:rsid w:val="00786732"/>
    <w:rsid w:val="007869D9"/>
    <w:rsid w:val="00786E1E"/>
    <w:rsid w:val="007873ED"/>
    <w:rsid w:val="00787A11"/>
    <w:rsid w:val="00787C41"/>
    <w:rsid w:val="00787CD9"/>
    <w:rsid w:val="0079000F"/>
    <w:rsid w:val="00790282"/>
    <w:rsid w:val="00790298"/>
    <w:rsid w:val="00790EC5"/>
    <w:rsid w:val="007910E3"/>
    <w:rsid w:val="00791246"/>
    <w:rsid w:val="0079145B"/>
    <w:rsid w:val="00791B7F"/>
    <w:rsid w:val="00791BDC"/>
    <w:rsid w:val="00791FE0"/>
    <w:rsid w:val="007926AB"/>
    <w:rsid w:val="007926EB"/>
    <w:rsid w:val="00792987"/>
    <w:rsid w:val="007929D3"/>
    <w:rsid w:val="00792CAA"/>
    <w:rsid w:val="00792D22"/>
    <w:rsid w:val="00792F09"/>
    <w:rsid w:val="00793089"/>
    <w:rsid w:val="007932C0"/>
    <w:rsid w:val="00793BCE"/>
    <w:rsid w:val="00793DCE"/>
    <w:rsid w:val="00793F1C"/>
    <w:rsid w:val="00794159"/>
    <w:rsid w:val="007942E5"/>
    <w:rsid w:val="0079443D"/>
    <w:rsid w:val="00794869"/>
    <w:rsid w:val="00794E9A"/>
    <w:rsid w:val="0079511D"/>
    <w:rsid w:val="00795255"/>
    <w:rsid w:val="00795410"/>
    <w:rsid w:val="00795667"/>
    <w:rsid w:val="00795A72"/>
    <w:rsid w:val="00795D75"/>
    <w:rsid w:val="00795EBF"/>
    <w:rsid w:val="0079639C"/>
    <w:rsid w:val="0079666A"/>
    <w:rsid w:val="007967CE"/>
    <w:rsid w:val="0079695D"/>
    <w:rsid w:val="00796ABF"/>
    <w:rsid w:val="00796CA0"/>
    <w:rsid w:val="00796CCC"/>
    <w:rsid w:val="00797267"/>
    <w:rsid w:val="00797271"/>
    <w:rsid w:val="007977CF"/>
    <w:rsid w:val="00797E37"/>
    <w:rsid w:val="00797EEB"/>
    <w:rsid w:val="007A00B0"/>
    <w:rsid w:val="007A038B"/>
    <w:rsid w:val="007A08B6"/>
    <w:rsid w:val="007A0A89"/>
    <w:rsid w:val="007A0A98"/>
    <w:rsid w:val="007A0D87"/>
    <w:rsid w:val="007A0ECF"/>
    <w:rsid w:val="007A0F26"/>
    <w:rsid w:val="007A109D"/>
    <w:rsid w:val="007A12DB"/>
    <w:rsid w:val="007A1542"/>
    <w:rsid w:val="007A172D"/>
    <w:rsid w:val="007A18E6"/>
    <w:rsid w:val="007A1A1E"/>
    <w:rsid w:val="007A1C67"/>
    <w:rsid w:val="007A2269"/>
    <w:rsid w:val="007A287C"/>
    <w:rsid w:val="007A2B58"/>
    <w:rsid w:val="007A2BAC"/>
    <w:rsid w:val="007A2D6B"/>
    <w:rsid w:val="007A2ECC"/>
    <w:rsid w:val="007A2EFF"/>
    <w:rsid w:val="007A2F27"/>
    <w:rsid w:val="007A32A3"/>
    <w:rsid w:val="007A331F"/>
    <w:rsid w:val="007A363F"/>
    <w:rsid w:val="007A397C"/>
    <w:rsid w:val="007A3A1D"/>
    <w:rsid w:val="007A3CD2"/>
    <w:rsid w:val="007A3CF6"/>
    <w:rsid w:val="007A3F2F"/>
    <w:rsid w:val="007A448A"/>
    <w:rsid w:val="007A460D"/>
    <w:rsid w:val="007A4714"/>
    <w:rsid w:val="007A4934"/>
    <w:rsid w:val="007A4E82"/>
    <w:rsid w:val="007A50DD"/>
    <w:rsid w:val="007A5156"/>
    <w:rsid w:val="007A5191"/>
    <w:rsid w:val="007A55EF"/>
    <w:rsid w:val="007A580F"/>
    <w:rsid w:val="007A5906"/>
    <w:rsid w:val="007A5C1A"/>
    <w:rsid w:val="007A5C26"/>
    <w:rsid w:val="007A5EB5"/>
    <w:rsid w:val="007A5F91"/>
    <w:rsid w:val="007A6045"/>
    <w:rsid w:val="007A60BA"/>
    <w:rsid w:val="007A6253"/>
    <w:rsid w:val="007A63D7"/>
    <w:rsid w:val="007A6546"/>
    <w:rsid w:val="007A672A"/>
    <w:rsid w:val="007A6CF7"/>
    <w:rsid w:val="007A77C6"/>
    <w:rsid w:val="007A7861"/>
    <w:rsid w:val="007A7AD0"/>
    <w:rsid w:val="007A7D6C"/>
    <w:rsid w:val="007B020C"/>
    <w:rsid w:val="007B02BA"/>
    <w:rsid w:val="007B0398"/>
    <w:rsid w:val="007B067D"/>
    <w:rsid w:val="007B06B3"/>
    <w:rsid w:val="007B0936"/>
    <w:rsid w:val="007B0DDC"/>
    <w:rsid w:val="007B154B"/>
    <w:rsid w:val="007B15E7"/>
    <w:rsid w:val="007B1BEF"/>
    <w:rsid w:val="007B1C05"/>
    <w:rsid w:val="007B2004"/>
    <w:rsid w:val="007B200B"/>
    <w:rsid w:val="007B2161"/>
    <w:rsid w:val="007B2410"/>
    <w:rsid w:val="007B2421"/>
    <w:rsid w:val="007B2471"/>
    <w:rsid w:val="007B2691"/>
    <w:rsid w:val="007B27CA"/>
    <w:rsid w:val="007B280B"/>
    <w:rsid w:val="007B29DF"/>
    <w:rsid w:val="007B2C24"/>
    <w:rsid w:val="007B2CBB"/>
    <w:rsid w:val="007B2CF1"/>
    <w:rsid w:val="007B2E45"/>
    <w:rsid w:val="007B3149"/>
    <w:rsid w:val="007B3265"/>
    <w:rsid w:val="007B351E"/>
    <w:rsid w:val="007B3685"/>
    <w:rsid w:val="007B37C7"/>
    <w:rsid w:val="007B3970"/>
    <w:rsid w:val="007B3ADF"/>
    <w:rsid w:val="007B3EC0"/>
    <w:rsid w:val="007B405B"/>
    <w:rsid w:val="007B41E1"/>
    <w:rsid w:val="007B42A5"/>
    <w:rsid w:val="007B4335"/>
    <w:rsid w:val="007B44CE"/>
    <w:rsid w:val="007B4D4B"/>
    <w:rsid w:val="007B523A"/>
    <w:rsid w:val="007B542A"/>
    <w:rsid w:val="007B5604"/>
    <w:rsid w:val="007B56DB"/>
    <w:rsid w:val="007B591D"/>
    <w:rsid w:val="007B5974"/>
    <w:rsid w:val="007B5BF4"/>
    <w:rsid w:val="007B5CF1"/>
    <w:rsid w:val="007B5DFB"/>
    <w:rsid w:val="007B6298"/>
    <w:rsid w:val="007B62AB"/>
    <w:rsid w:val="007B69EA"/>
    <w:rsid w:val="007B6C17"/>
    <w:rsid w:val="007B6F92"/>
    <w:rsid w:val="007B7295"/>
    <w:rsid w:val="007B7316"/>
    <w:rsid w:val="007B749B"/>
    <w:rsid w:val="007B74D6"/>
    <w:rsid w:val="007B7908"/>
    <w:rsid w:val="007B7941"/>
    <w:rsid w:val="007B7A28"/>
    <w:rsid w:val="007B7C2A"/>
    <w:rsid w:val="007C016A"/>
    <w:rsid w:val="007C04CD"/>
    <w:rsid w:val="007C0568"/>
    <w:rsid w:val="007C05EC"/>
    <w:rsid w:val="007C06E1"/>
    <w:rsid w:val="007C07FF"/>
    <w:rsid w:val="007C0866"/>
    <w:rsid w:val="007C0BFD"/>
    <w:rsid w:val="007C0C60"/>
    <w:rsid w:val="007C106A"/>
    <w:rsid w:val="007C115D"/>
    <w:rsid w:val="007C12A5"/>
    <w:rsid w:val="007C12B5"/>
    <w:rsid w:val="007C1534"/>
    <w:rsid w:val="007C17FA"/>
    <w:rsid w:val="007C1D8B"/>
    <w:rsid w:val="007C1DD8"/>
    <w:rsid w:val="007C254A"/>
    <w:rsid w:val="007C261E"/>
    <w:rsid w:val="007C26A2"/>
    <w:rsid w:val="007C278C"/>
    <w:rsid w:val="007C2CC3"/>
    <w:rsid w:val="007C2FF5"/>
    <w:rsid w:val="007C3295"/>
    <w:rsid w:val="007C3298"/>
    <w:rsid w:val="007C3678"/>
    <w:rsid w:val="007C3747"/>
    <w:rsid w:val="007C3918"/>
    <w:rsid w:val="007C3A64"/>
    <w:rsid w:val="007C3BA0"/>
    <w:rsid w:val="007C3D92"/>
    <w:rsid w:val="007C3EEF"/>
    <w:rsid w:val="007C405F"/>
    <w:rsid w:val="007C4067"/>
    <w:rsid w:val="007C4124"/>
    <w:rsid w:val="007C4433"/>
    <w:rsid w:val="007C44BF"/>
    <w:rsid w:val="007C44D5"/>
    <w:rsid w:val="007C4535"/>
    <w:rsid w:val="007C485D"/>
    <w:rsid w:val="007C498C"/>
    <w:rsid w:val="007C4A3A"/>
    <w:rsid w:val="007C4DDC"/>
    <w:rsid w:val="007C50DB"/>
    <w:rsid w:val="007C5384"/>
    <w:rsid w:val="007C53FD"/>
    <w:rsid w:val="007C54D6"/>
    <w:rsid w:val="007C5868"/>
    <w:rsid w:val="007C5951"/>
    <w:rsid w:val="007C61E6"/>
    <w:rsid w:val="007C6714"/>
    <w:rsid w:val="007C6A23"/>
    <w:rsid w:val="007C6CF9"/>
    <w:rsid w:val="007C6EEF"/>
    <w:rsid w:val="007C6F9F"/>
    <w:rsid w:val="007C75A1"/>
    <w:rsid w:val="007C7634"/>
    <w:rsid w:val="007C7673"/>
    <w:rsid w:val="007C7831"/>
    <w:rsid w:val="007C7986"/>
    <w:rsid w:val="007C7CDB"/>
    <w:rsid w:val="007C7E6F"/>
    <w:rsid w:val="007D0127"/>
    <w:rsid w:val="007D02EE"/>
    <w:rsid w:val="007D0352"/>
    <w:rsid w:val="007D0394"/>
    <w:rsid w:val="007D0AA5"/>
    <w:rsid w:val="007D127D"/>
    <w:rsid w:val="007D12DE"/>
    <w:rsid w:val="007D1317"/>
    <w:rsid w:val="007D187C"/>
    <w:rsid w:val="007D18D9"/>
    <w:rsid w:val="007D1BFF"/>
    <w:rsid w:val="007D1CA6"/>
    <w:rsid w:val="007D1D8D"/>
    <w:rsid w:val="007D1DE8"/>
    <w:rsid w:val="007D1E26"/>
    <w:rsid w:val="007D2007"/>
    <w:rsid w:val="007D2184"/>
    <w:rsid w:val="007D2194"/>
    <w:rsid w:val="007D2329"/>
    <w:rsid w:val="007D2598"/>
    <w:rsid w:val="007D26E9"/>
    <w:rsid w:val="007D28F1"/>
    <w:rsid w:val="007D2BA2"/>
    <w:rsid w:val="007D2FBE"/>
    <w:rsid w:val="007D2FDD"/>
    <w:rsid w:val="007D3032"/>
    <w:rsid w:val="007D3300"/>
    <w:rsid w:val="007D36BB"/>
    <w:rsid w:val="007D377A"/>
    <w:rsid w:val="007D3B17"/>
    <w:rsid w:val="007D3B32"/>
    <w:rsid w:val="007D4202"/>
    <w:rsid w:val="007D423A"/>
    <w:rsid w:val="007D4327"/>
    <w:rsid w:val="007D4446"/>
    <w:rsid w:val="007D460C"/>
    <w:rsid w:val="007D48C5"/>
    <w:rsid w:val="007D4E50"/>
    <w:rsid w:val="007D4F9F"/>
    <w:rsid w:val="007D565B"/>
    <w:rsid w:val="007D56F0"/>
    <w:rsid w:val="007D57C6"/>
    <w:rsid w:val="007D5877"/>
    <w:rsid w:val="007D589D"/>
    <w:rsid w:val="007D5C33"/>
    <w:rsid w:val="007D5C90"/>
    <w:rsid w:val="007D5F3A"/>
    <w:rsid w:val="007D6288"/>
    <w:rsid w:val="007D63B6"/>
    <w:rsid w:val="007D67A0"/>
    <w:rsid w:val="007D6A9B"/>
    <w:rsid w:val="007D6CD1"/>
    <w:rsid w:val="007D6DC3"/>
    <w:rsid w:val="007D6E55"/>
    <w:rsid w:val="007D711F"/>
    <w:rsid w:val="007D7874"/>
    <w:rsid w:val="007D7A12"/>
    <w:rsid w:val="007D7B47"/>
    <w:rsid w:val="007D7C39"/>
    <w:rsid w:val="007E014D"/>
    <w:rsid w:val="007E06E8"/>
    <w:rsid w:val="007E08C2"/>
    <w:rsid w:val="007E0AB1"/>
    <w:rsid w:val="007E0CB6"/>
    <w:rsid w:val="007E0D0B"/>
    <w:rsid w:val="007E109A"/>
    <w:rsid w:val="007E1AE5"/>
    <w:rsid w:val="007E1C08"/>
    <w:rsid w:val="007E1E07"/>
    <w:rsid w:val="007E2042"/>
    <w:rsid w:val="007E242A"/>
    <w:rsid w:val="007E24D6"/>
    <w:rsid w:val="007E2545"/>
    <w:rsid w:val="007E257A"/>
    <w:rsid w:val="007E26A5"/>
    <w:rsid w:val="007E26BD"/>
    <w:rsid w:val="007E281D"/>
    <w:rsid w:val="007E2905"/>
    <w:rsid w:val="007E2A46"/>
    <w:rsid w:val="007E317B"/>
    <w:rsid w:val="007E3A1D"/>
    <w:rsid w:val="007E3B49"/>
    <w:rsid w:val="007E3D84"/>
    <w:rsid w:val="007E40A0"/>
    <w:rsid w:val="007E4A08"/>
    <w:rsid w:val="007E4A33"/>
    <w:rsid w:val="007E4AD8"/>
    <w:rsid w:val="007E4D01"/>
    <w:rsid w:val="007E4DA1"/>
    <w:rsid w:val="007E4EC4"/>
    <w:rsid w:val="007E4F6C"/>
    <w:rsid w:val="007E556A"/>
    <w:rsid w:val="007E5CFA"/>
    <w:rsid w:val="007E6265"/>
    <w:rsid w:val="007E64E5"/>
    <w:rsid w:val="007E65A7"/>
    <w:rsid w:val="007E6753"/>
    <w:rsid w:val="007E67A6"/>
    <w:rsid w:val="007E67AE"/>
    <w:rsid w:val="007E69DE"/>
    <w:rsid w:val="007E6A5F"/>
    <w:rsid w:val="007E6F14"/>
    <w:rsid w:val="007E6F50"/>
    <w:rsid w:val="007E70A9"/>
    <w:rsid w:val="007E7209"/>
    <w:rsid w:val="007E72B2"/>
    <w:rsid w:val="007E732D"/>
    <w:rsid w:val="007E7CBB"/>
    <w:rsid w:val="007E7E97"/>
    <w:rsid w:val="007E7EA8"/>
    <w:rsid w:val="007F043B"/>
    <w:rsid w:val="007F053B"/>
    <w:rsid w:val="007F066A"/>
    <w:rsid w:val="007F0730"/>
    <w:rsid w:val="007F1035"/>
    <w:rsid w:val="007F1172"/>
    <w:rsid w:val="007F11E8"/>
    <w:rsid w:val="007F1281"/>
    <w:rsid w:val="007F146C"/>
    <w:rsid w:val="007F153C"/>
    <w:rsid w:val="007F1588"/>
    <w:rsid w:val="007F1880"/>
    <w:rsid w:val="007F18F5"/>
    <w:rsid w:val="007F1D16"/>
    <w:rsid w:val="007F2060"/>
    <w:rsid w:val="007F2090"/>
    <w:rsid w:val="007F24B4"/>
    <w:rsid w:val="007F25D0"/>
    <w:rsid w:val="007F2603"/>
    <w:rsid w:val="007F3009"/>
    <w:rsid w:val="007F3158"/>
    <w:rsid w:val="007F36A8"/>
    <w:rsid w:val="007F46D0"/>
    <w:rsid w:val="007F4BC0"/>
    <w:rsid w:val="007F4DB2"/>
    <w:rsid w:val="007F50FB"/>
    <w:rsid w:val="007F5441"/>
    <w:rsid w:val="007F54FE"/>
    <w:rsid w:val="007F55A3"/>
    <w:rsid w:val="007F55A7"/>
    <w:rsid w:val="007F5798"/>
    <w:rsid w:val="007F5CF2"/>
    <w:rsid w:val="007F5D28"/>
    <w:rsid w:val="007F5DA0"/>
    <w:rsid w:val="007F5DBF"/>
    <w:rsid w:val="007F5EE6"/>
    <w:rsid w:val="007F5F13"/>
    <w:rsid w:val="007F608B"/>
    <w:rsid w:val="007F6680"/>
    <w:rsid w:val="007F6A93"/>
    <w:rsid w:val="007F6BE6"/>
    <w:rsid w:val="007F6C2E"/>
    <w:rsid w:val="007F6D0A"/>
    <w:rsid w:val="007F74E5"/>
    <w:rsid w:val="007F7536"/>
    <w:rsid w:val="007F7C04"/>
    <w:rsid w:val="007F7EC6"/>
    <w:rsid w:val="00800671"/>
    <w:rsid w:val="00800945"/>
    <w:rsid w:val="00800AC0"/>
    <w:rsid w:val="00800B21"/>
    <w:rsid w:val="00800C89"/>
    <w:rsid w:val="00800E4F"/>
    <w:rsid w:val="00800FE1"/>
    <w:rsid w:val="00801026"/>
    <w:rsid w:val="008011E9"/>
    <w:rsid w:val="00801252"/>
    <w:rsid w:val="008012CB"/>
    <w:rsid w:val="008016C6"/>
    <w:rsid w:val="008016F1"/>
    <w:rsid w:val="00801800"/>
    <w:rsid w:val="00801C25"/>
    <w:rsid w:val="00802275"/>
    <w:rsid w:val="008022EA"/>
    <w:rsid w:val="00802304"/>
    <w:rsid w:val="0080248A"/>
    <w:rsid w:val="00802B06"/>
    <w:rsid w:val="00803384"/>
    <w:rsid w:val="00803504"/>
    <w:rsid w:val="00803944"/>
    <w:rsid w:val="00803A62"/>
    <w:rsid w:val="00803E61"/>
    <w:rsid w:val="0080413C"/>
    <w:rsid w:val="008048BB"/>
    <w:rsid w:val="00804E2B"/>
    <w:rsid w:val="00804F1E"/>
    <w:rsid w:val="00804F58"/>
    <w:rsid w:val="008050AE"/>
    <w:rsid w:val="0080512F"/>
    <w:rsid w:val="008051E8"/>
    <w:rsid w:val="00805686"/>
    <w:rsid w:val="00805FFC"/>
    <w:rsid w:val="008060BC"/>
    <w:rsid w:val="00806259"/>
    <w:rsid w:val="008062F7"/>
    <w:rsid w:val="0080679F"/>
    <w:rsid w:val="008069DE"/>
    <w:rsid w:val="00806A9A"/>
    <w:rsid w:val="008072DE"/>
    <w:rsid w:val="008073B1"/>
    <w:rsid w:val="00807484"/>
    <w:rsid w:val="00807773"/>
    <w:rsid w:val="0080786C"/>
    <w:rsid w:val="00807B57"/>
    <w:rsid w:val="00807F14"/>
    <w:rsid w:val="008100F3"/>
    <w:rsid w:val="00810456"/>
    <w:rsid w:val="00810830"/>
    <w:rsid w:val="00810917"/>
    <w:rsid w:val="00810A16"/>
    <w:rsid w:val="008113D9"/>
    <w:rsid w:val="00811431"/>
    <w:rsid w:val="008114EE"/>
    <w:rsid w:val="008117CE"/>
    <w:rsid w:val="00811862"/>
    <w:rsid w:val="0081188A"/>
    <w:rsid w:val="00811BB9"/>
    <w:rsid w:val="00811C5E"/>
    <w:rsid w:val="00811DB0"/>
    <w:rsid w:val="00811DBA"/>
    <w:rsid w:val="00811EE2"/>
    <w:rsid w:val="00811F0B"/>
    <w:rsid w:val="0081212A"/>
    <w:rsid w:val="008126E0"/>
    <w:rsid w:val="0081270F"/>
    <w:rsid w:val="0081278E"/>
    <w:rsid w:val="008127AB"/>
    <w:rsid w:val="008129D1"/>
    <w:rsid w:val="00812B00"/>
    <w:rsid w:val="00812DC1"/>
    <w:rsid w:val="00812F3D"/>
    <w:rsid w:val="0081326F"/>
    <w:rsid w:val="008133BF"/>
    <w:rsid w:val="0081351D"/>
    <w:rsid w:val="008139C1"/>
    <w:rsid w:val="00813BE0"/>
    <w:rsid w:val="00813FDC"/>
    <w:rsid w:val="00814219"/>
    <w:rsid w:val="00814361"/>
    <w:rsid w:val="00814D7B"/>
    <w:rsid w:val="00814E7A"/>
    <w:rsid w:val="00814E7D"/>
    <w:rsid w:val="00814F9F"/>
    <w:rsid w:val="00814FA1"/>
    <w:rsid w:val="0081560B"/>
    <w:rsid w:val="0081581C"/>
    <w:rsid w:val="008159CD"/>
    <w:rsid w:val="00815BE9"/>
    <w:rsid w:val="00815FF7"/>
    <w:rsid w:val="00816285"/>
    <w:rsid w:val="00816435"/>
    <w:rsid w:val="008164AF"/>
    <w:rsid w:val="008165C8"/>
    <w:rsid w:val="00816718"/>
    <w:rsid w:val="00816778"/>
    <w:rsid w:val="00816C3C"/>
    <w:rsid w:val="00817083"/>
    <w:rsid w:val="00817128"/>
    <w:rsid w:val="00817163"/>
    <w:rsid w:val="00817176"/>
    <w:rsid w:val="008171D4"/>
    <w:rsid w:val="0081725A"/>
    <w:rsid w:val="008172FB"/>
    <w:rsid w:val="0081781A"/>
    <w:rsid w:val="0081784D"/>
    <w:rsid w:val="00817A25"/>
    <w:rsid w:val="00817AFE"/>
    <w:rsid w:val="00817D7D"/>
    <w:rsid w:val="00817F09"/>
    <w:rsid w:val="0082014F"/>
    <w:rsid w:val="00820232"/>
    <w:rsid w:val="0082080B"/>
    <w:rsid w:val="008208A3"/>
    <w:rsid w:val="00820C0A"/>
    <w:rsid w:val="00820E74"/>
    <w:rsid w:val="00820EA1"/>
    <w:rsid w:val="008210A3"/>
    <w:rsid w:val="00821152"/>
    <w:rsid w:val="00821682"/>
    <w:rsid w:val="008219DD"/>
    <w:rsid w:val="00821AEC"/>
    <w:rsid w:val="00821B6D"/>
    <w:rsid w:val="00821BA3"/>
    <w:rsid w:val="00822084"/>
    <w:rsid w:val="0082271B"/>
    <w:rsid w:val="00822779"/>
    <w:rsid w:val="00822866"/>
    <w:rsid w:val="008229D3"/>
    <w:rsid w:val="0082314C"/>
    <w:rsid w:val="00823238"/>
    <w:rsid w:val="008233F3"/>
    <w:rsid w:val="00823E2C"/>
    <w:rsid w:val="00823EFC"/>
    <w:rsid w:val="00823F65"/>
    <w:rsid w:val="00823FBB"/>
    <w:rsid w:val="008244A3"/>
    <w:rsid w:val="008247FC"/>
    <w:rsid w:val="008248EC"/>
    <w:rsid w:val="00824928"/>
    <w:rsid w:val="0082498A"/>
    <w:rsid w:val="008250B1"/>
    <w:rsid w:val="008251D5"/>
    <w:rsid w:val="008252C2"/>
    <w:rsid w:val="008257D8"/>
    <w:rsid w:val="00825C40"/>
    <w:rsid w:val="00825CBD"/>
    <w:rsid w:val="0082684D"/>
    <w:rsid w:val="00826A55"/>
    <w:rsid w:val="00826B72"/>
    <w:rsid w:val="00826C00"/>
    <w:rsid w:val="00826DEB"/>
    <w:rsid w:val="008270E5"/>
    <w:rsid w:val="008272AF"/>
    <w:rsid w:val="00827333"/>
    <w:rsid w:val="008275B4"/>
    <w:rsid w:val="00827AA0"/>
    <w:rsid w:val="00830461"/>
    <w:rsid w:val="008307BB"/>
    <w:rsid w:val="0083086B"/>
    <w:rsid w:val="008309B8"/>
    <w:rsid w:val="00830B4A"/>
    <w:rsid w:val="00830BF4"/>
    <w:rsid w:val="00830DFD"/>
    <w:rsid w:val="00830E01"/>
    <w:rsid w:val="00830F2D"/>
    <w:rsid w:val="00831821"/>
    <w:rsid w:val="0083193E"/>
    <w:rsid w:val="00831AE6"/>
    <w:rsid w:val="00831DEC"/>
    <w:rsid w:val="00832139"/>
    <w:rsid w:val="0083232E"/>
    <w:rsid w:val="00832656"/>
    <w:rsid w:val="00832D8C"/>
    <w:rsid w:val="00832DFB"/>
    <w:rsid w:val="00833034"/>
    <w:rsid w:val="00833035"/>
    <w:rsid w:val="0083353D"/>
    <w:rsid w:val="00833678"/>
    <w:rsid w:val="008337D4"/>
    <w:rsid w:val="00833BA7"/>
    <w:rsid w:val="00833DEB"/>
    <w:rsid w:val="0083440D"/>
    <w:rsid w:val="00834900"/>
    <w:rsid w:val="00834A5A"/>
    <w:rsid w:val="00834CC9"/>
    <w:rsid w:val="008352B9"/>
    <w:rsid w:val="0083553C"/>
    <w:rsid w:val="0083560C"/>
    <w:rsid w:val="008356DF"/>
    <w:rsid w:val="008358C4"/>
    <w:rsid w:val="00836147"/>
    <w:rsid w:val="00836479"/>
    <w:rsid w:val="008364D2"/>
    <w:rsid w:val="0083679D"/>
    <w:rsid w:val="0083685F"/>
    <w:rsid w:val="00836B41"/>
    <w:rsid w:val="00836D39"/>
    <w:rsid w:val="00836F84"/>
    <w:rsid w:val="00836FCD"/>
    <w:rsid w:val="00837019"/>
    <w:rsid w:val="00837041"/>
    <w:rsid w:val="00837265"/>
    <w:rsid w:val="0083730B"/>
    <w:rsid w:val="0083771D"/>
    <w:rsid w:val="00837794"/>
    <w:rsid w:val="00837E1C"/>
    <w:rsid w:val="00837F61"/>
    <w:rsid w:val="0084031A"/>
    <w:rsid w:val="00840531"/>
    <w:rsid w:val="008406AC"/>
    <w:rsid w:val="008409DB"/>
    <w:rsid w:val="00840AAD"/>
    <w:rsid w:val="008410F7"/>
    <w:rsid w:val="0084170D"/>
    <w:rsid w:val="008419FB"/>
    <w:rsid w:val="00842010"/>
    <w:rsid w:val="00842190"/>
    <w:rsid w:val="008423A2"/>
    <w:rsid w:val="00842482"/>
    <w:rsid w:val="008427CA"/>
    <w:rsid w:val="00842BB8"/>
    <w:rsid w:val="00842BCA"/>
    <w:rsid w:val="00842C94"/>
    <w:rsid w:val="008434E2"/>
    <w:rsid w:val="0084356A"/>
    <w:rsid w:val="008437AE"/>
    <w:rsid w:val="00843C55"/>
    <w:rsid w:val="00843CAE"/>
    <w:rsid w:val="00843F1E"/>
    <w:rsid w:val="00844488"/>
    <w:rsid w:val="00844645"/>
    <w:rsid w:val="00844A12"/>
    <w:rsid w:val="00844CF1"/>
    <w:rsid w:val="00844E48"/>
    <w:rsid w:val="008452C4"/>
    <w:rsid w:val="008459A1"/>
    <w:rsid w:val="008459CA"/>
    <w:rsid w:val="00845E60"/>
    <w:rsid w:val="0084635C"/>
    <w:rsid w:val="00846377"/>
    <w:rsid w:val="0084638F"/>
    <w:rsid w:val="008464EB"/>
    <w:rsid w:val="00846931"/>
    <w:rsid w:val="00846A14"/>
    <w:rsid w:val="00846C2F"/>
    <w:rsid w:val="00846E5A"/>
    <w:rsid w:val="00846E68"/>
    <w:rsid w:val="0084708B"/>
    <w:rsid w:val="008471BC"/>
    <w:rsid w:val="0084740A"/>
    <w:rsid w:val="00847804"/>
    <w:rsid w:val="00847D5D"/>
    <w:rsid w:val="00847ED5"/>
    <w:rsid w:val="0085021F"/>
    <w:rsid w:val="00850791"/>
    <w:rsid w:val="00850B72"/>
    <w:rsid w:val="00850D80"/>
    <w:rsid w:val="00850FD9"/>
    <w:rsid w:val="008514A0"/>
    <w:rsid w:val="0085162A"/>
    <w:rsid w:val="008519A7"/>
    <w:rsid w:val="00851CEF"/>
    <w:rsid w:val="00851DB5"/>
    <w:rsid w:val="00852084"/>
    <w:rsid w:val="00852098"/>
    <w:rsid w:val="008521B4"/>
    <w:rsid w:val="008526DD"/>
    <w:rsid w:val="008528CF"/>
    <w:rsid w:val="00852BFE"/>
    <w:rsid w:val="0085353F"/>
    <w:rsid w:val="00853647"/>
    <w:rsid w:val="00853703"/>
    <w:rsid w:val="00853F55"/>
    <w:rsid w:val="0085428F"/>
    <w:rsid w:val="008547BD"/>
    <w:rsid w:val="00854F5C"/>
    <w:rsid w:val="00855057"/>
    <w:rsid w:val="0085521D"/>
    <w:rsid w:val="00855881"/>
    <w:rsid w:val="008559F3"/>
    <w:rsid w:val="00855D33"/>
    <w:rsid w:val="00855D82"/>
    <w:rsid w:val="0085650E"/>
    <w:rsid w:val="00856792"/>
    <w:rsid w:val="00856ABB"/>
    <w:rsid w:val="00856C54"/>
    <w:rsid w:val="00856C9D"/>
    <w:rsid w:val="00856CA3"/>
    <w:rsid w:val="00857364"/>
    <w:rsid w:val="00857396"/>
    <w:rsid w:val="008573AB"/>
    <w:rsid w:val="00857454"/>
    <w:rsid w:val="0085749B"/>
    <w:rsid w:val="008574B3"/>
    <w:rsid w:val="00857523"/>
    <w:rsid w:val="00857560"/>
    <w:rsid w:val="00857E4D"/>
    <w:rsid w:val="00860504"/>
    <w:rsid w:val="00860927"/>
    <w:rsid w:val="00860CCC"/>
    <w:rsid w:val="00860EC6"/>
    <w:rsid w:val="00861509"/>
    <w:rsid w:val="008616A1"/>
    <w:rsid w:val="00861829"/>
    <w:rsid w:val="00861926"/>
    <w:rsid w:val="00861DF5"/>
    <w:rsid w:val="00861E14"/>
    <w:rsid w:val="00861F32"/>
    <w:rsid w:val="008625C3"/>
    <w:rsid w:val="00862744"/>
    <w:rsid w:val="00862751"/>
    <w:rsid w:val="00862919"/>
    <w:rsid w:val="00862D18"/>
    <w:rsid w:val="008634F4"/>
    <w:rsid w:val="00863625"/>
    <w:rsid w:val="00863637"/>
    <w:rsid w:val="00863711"/>
    <w:rsid w:val="00863957"/>
    <w:rsid w:val="00863A3F"/>
    <w:rsid w:val="00863E19"/>
    <w:rsid w:val="008643F8"/>
    <w:rsid w:val="00864704"/>
    <w:rsid w:val="00864880"/>
    <w:rsid w:val="0086490A"/>
    <w:rsid w:val="00864965"/>
    <w:rsid w:val="00864B1D"/>
    <w:rsid w:val="00864B3B"/>
    <w:rsid w:val="0086501B"/>
    <w:rsid w:val="008652D0"/>
    <w:rsid w:val="008658F1"/>
    <w:rsid w:val="00865BA2"/>
    <w:rsid w:val="00865BC1"/>
    <w:rsid w:val="00865BFF"/>
    <w:rsid w:val="00865D9F"/>
    <w:rsid w:val="00865F31"/>
    <w:rsid w:val="00866963"/>
    <w:rsid w:val="00866B35"/>
    <w:rsid w:val="00866F12"/>
    <w:rsid w:val="00866F57"/>
    <w:rsid w:val="00866F7F"/>
    <w:rsid w:val="00866F8D"/>
    <w:rsid w:val="008671CA"/>
    <w:rsid w:val="008678A4"/>
    <w:rsid w:val="00867A89"/>
    <w:rsid w:val="00870105"/>
    <w:rsid w:val="008705F2"/>
    <w:rsid w:val="008707EC"/>
    <w:rsid w:val="00870822"/>
    <w:rsid w:val="0087088B"/>
    <w:rsid w:val="00870933"/>
    <w:rsid w:val="00870C64"/>
    <w:rsid w:val="00870C91"/>
    <w:rsid w:val="00871084"/>
    <w:rsid w:val="00871096"/>
    <w:rsid w:val="00871407"/>
    <w:rsid w:val="00871C78"/>
    <w:rsid w:val="00871D82"/>
    <w:rsid w:val="00871F8D"/>
    <w:rsid w:val="008720A5"/>
    <w:rsid w:val="008720CF"/>
    <w:rsid w:val="0087227B"/>
    <w:rsid w:val="008728C2"/>
    <w:rsid w:val="008729B3"/>
    <w:rsid w:val="00872DE8"/>
    <w:rsid w:val="00872E8E"/>
    <w:rsid w:val="00872EA8"/>
    <w:rsid w:val="0087329C"/>
    <w:rsid w:val="008733DD"/>
    <w:rsid w:val="0087382A"/>
    <w:rsid w:val="0087389A"/>
    <w:rsid w:val="00873990"/>
    <w:rsid w:val="00873AB7"/>
    <w:rsid w:val="00873AC7"/>
    <w:rsid w:val="00873B2F"/>
    <w:rsid w:val="00873B75"/>
    <w:rsid w:val="00873B8E"/>
    <w:rsid w:val="00873C6F"/>
    <w:rsid w:val="00873CB1"/>
    <w:rsid w:val="00873E9E"/>
    <w:rsid w:val="0087434C"/>
    <w:rsid w:val="008745C1"/>
    <w:rsid w:val="0087461A"/>
    <w:rsid w:val="0087496A"/>
    <w:rsid w:val="00874A58"/>
    <w:rsid w:val="00874B40"/>
    <w:rsid w:val="00874B58"/>
    <w:rsid w:val="00874E84"/>
    <w:rsid w:val="00874FC2"/>
    <w:rsid w:val="00875441"/>
    <w:rsid w:val="008755E1"/>
    <w:rsid w:val="008759A7"/>
    <w:rsid w:val="00875DE6"/>
    <w:rsid w:val="00875F75"/>
    <w:rsid w:val="008762F8"/>
    <w:rsid w:val="00876498"/>
    <w:rsid w:val="008764A6"/>
    <w:rsid w:val="0087674A"/>
    <w:rsid w:val="00876909"/>
    <w:rsid w:val="00876943"/>
    <w:rsid w:val="00876B67"/>
    <w:rsid w:val="00876DAE"/>
    <w:rsid w:val="00877072"/>
    <w:rsid w:val="008773E5"/>
    <w:rsid w:val="00877EED"/>
    <w:rsid w:val="0088022B"/>
    <w:rsid w:val="0088073A"/>
    <w:rsid w:val="00880741"/>
    <w:rsid w:val="00880C2D"/>
    <w:rsid w:val="00880E20"/>
    <w:rsid w:val="00880E2B"/>
    <w:rsid w:val="00880E5A"/>
    <w:rsid w:val="00880F25"/>
    <w:rsid w:val="00881218"/>
    <w:rsid w:val="00881244"/>
    <w:rsid w:val="00881498"/>
    <w:rsid w:val="0088187F"/>
    <w:rsid w:val="00881971"/>
    <w:rsid w:val="00881B14"/>
    <w:rsid w:val="00881CC9"/>
    <w:rsid w:val="00881EE3"/>
    <w:rsid w:val="0088209F"/>
    <w:rsid w:val="00882421"/>
    <w:rsid w:val="00882728"/>
    <w:rsid w:val="00882B39"/>
    <w:rsid w:val="00883218"/>
    <w:rsid w:val="0088337E"/>
    <w:rsid w:val="00883394"/>
    <w:rsid w:val="0088364C"/>
    <w:rsid w:val="00883BE6"/>
    <w:rsid w:val="00883F06"/>
    <w:rsid w:val="00883F55"/>
    <w:rsid w:val="00884601"/>
    <w:rsid w:val="0088479A"/>
    <w:rsid w:val="00884AE4"/>
    <w:rsid w:val="00884D72"/>
    <w:rsid w:val="0088511D"/>
    <w:rsid w:val="00885377"/>
    <w:rsid w:val="00885726"/>
    <w:rsid w:val="008857CB"/>
    <w:rsid w:val="00885FD7"/>
    <w:rsid w:val="008861EE"/>
    <w:rsid w:val="00886239"/>
    <w:rsid w:val="008868E7"/>
    <w:rsid w:val="0088698E"/>
    <w:rsid w:val="00886A7A"/>
    <w:rsid w:val="00886B2D"/>
    <w:rsid w:val="00886CF7"/>
    <w:rsid w:val="00886DE7"/>
    <w:rsid w:val="00886F1F"/>
    <w:rsid w:val="0088711F"/>
    <w:rsid w:val="008871E8"/>
    <w:rsid w:val="0088748B"/>
    <w:rsid w:val="008875A9"/>
    <w:rsid w:val="00887779"/>
    <w:rsid w:val="00887856"/>
    <w:rsid w:val="00887894"/>
    <w:rsid w:val="00887C4B"/>
    <w:rsid w:val="0089003D"/>
    <w:rsid w:val="00890292"/>
    <w:rsid w:val="00890331"/>
    <w:rsid w:val="00890472"/>
    <w:rsid w:val="00890830"/>
    <w:rsid w:val="00890EEE"/>
    <w:rsid w:val="0089125A"/>
    <w:rsid w:val="00891535"/>
    <w:rsid w:val="00891B3B"/>
    <w:rsid w:val="00891D29"/>
    <w:rsid w:val="00891F85"/>
    <w:rsid w:val="008920E4"/>
    <w:rsid w:val="00892103"/>
    <w:rsid w:val="0089211E"/>
    <w:rsid w:val="0089226C"/>
    <w:rsid w:val="00892298"/>
    <w:rsid w:val="00892344"/>
    <w:rsid w:val="008929CC"/>
    <w:rsid w:val="008929D9"/>
    <w:rsid w:val="00892C55"/>
    <w:rsid w:val="00892D5F"/>
    <w:rsid w:val="00892D9C"/>
    <w:rsid w:val="00892E25"/>
    <w:rsid w:val="0089316E"/>
    <w:rsid w:val="0089340A"/>
    <w:rsid w:val="008934F2"/>
    <w:rsid w:val="0089367C"/>
    <w:rsid w:val="0089379B"/>
    <w:rsid w:val="008937B1"/>
    <w:rsid w:val="0089387A"/>
    <w:rsid w:val="00893956"/>
    <w:rsid w:val="00894247"/>
    <w:rsid w:val="008943FE"/>
    <w:rsid w:val="00894524"/>
    <w:rsid w:val="00894CA6"/>
    <w:rsid w:val="00894D93"/>
    <w:rsid w:val="00895290"/>
    <w:rsid w:val="008956AF"/>
    <w:rsid w:val="00895AD3"/>
    <w:rsid w:val="00895E11"/>
    <w:rsid w:val="008962F0"/>
    <w:rsid w:val="00896633"/>
    <w:rsid w:val="00896747"/>
    <w:rsid w:val="00896906"/>
    <w:rsid w:val="0089696D"/>
    <w:rsid w:val="00897560"/>
    <w:rsid w:val="0089799D"/>
    <w:rsid w:val="00897AF3"/>
    <w:rsid w:val="00897B53"/>
    <w:rsid w:val="00897D4E"/>
    <w:rsid w:val="008A0C3C"/>
    <w:rsid w:val="008A0E3D"/>
    <w:rsid w:val="008A1249"/>
    <w:rsid w:val="008A1299"/>
    <w:rsid w:val="008A19A0"/>
    <w:rsid w:val="008A1CB3"/>
    <w:rsid w:val="008A1E3D"/>
    <w:rsid w:val="008A1FA8"/>
    <w:rsid w:val="008A2083"/>
    <w:rsid w:val="008A231B"/>
    <w:rsid w:val="008A28FB"/>
    <w:rsid w:val="008A2BFB"/>
    <w:rsid w:val="008A2C83"/>
    <w:rsid w:val="008A3401"/>
    <w:rsid w:val="008A3CD2"/>
    <w:rsid w:val="008A3E60"/>
    <w:rsid w:val="008A3ED0"/>
    <w:rsid w:val="008A3EDA"/>
    <w:rsid w:val="008A4BD8"/>
    <w:rsid w:val="008A4CF6"/>
    <w:rsid w:val="008A52DE"/>
    <w:rsid w:val="008A5306"/>
    <w:rsid w:val="008A55AF"/>
    <w:rsid w:val="008A56DB"/>
    <w:rsid w:val="008A5CDF"/>
    <w:rsid w:val="008A61C9"/>
    <w:rsid w:val="008A6369"/>
    <w:rsid w:val="008A6593"/>
    <w:rsid w:val="008A6744"/>
    <w:rsid w:val="008A6786"/>
    <w:rsid w:val="008A6AE7"/>
    <w:rsid w:val="008A6B79"/>
    <w:rsid w:val="008A6BC1"/>
    <w:rsid w:val="008A6D1F"/>
    <w:rsid w:val="008A6DEA"/>
    <w:rsid w:val="008A71CB"/>
    <w:rsid w:val="008A72D7"/>
    <w:rsid w:val="008A7453"/>
    <w:rsid w:val="008A74AE"/>
    <w:rsid w:val="008A762A"/>
    <w:rsid w:val="008A76BD"/>
    <w:rsid w:val="008A7815"/>
    <w:rsid w:val="008A78D1"/>
    <w:rsid w:val="008A7A46"/>
    <w:rsid w:val="008A7E00"/>
    <w:rsid w:val="008A7EE6"/>
    <w:rsid w:val="008B0029"/>
    <w:rsid w:val="008B0197"/>
    <w:rsid w:val="008B025D"/>
    <w:rsid w:val="008B04F2"/>
    <w:rsid w:val="008B0642"/>
    <w:rsid w:val="008B07D7"/>
    <w:rsid w:val="008B0A61"/>
    <w:rsid w:val="008B0AB3"/>
    <w:rsid w:val="008B0D6B"/>
    <w:rsid w:val="008B0EA2"/>
    <w:rsid w:val="008B139D"/>
    <w:rsid w:val="008B1580"/>
    <w:rsid w:val="008B1D54"/>
    <w:rsid w:val="008B1F28"/>
    <w:rsid w:val="008B28A3"/>
    <w:rsid w:val="008B2949"/>
    <w:rsid w:val="008B2BB2"/>
    <w:rsid w:val="008B2C10"/>
    <w:rsid w:val="008B2F6C"/>
    <w:rsid w:val="008B3137"/>
    <w:rsid w:val="008B3170"/>
    <w:rsid w:val="008B31BC"/>
    <w:rsid w:val="008B3234"/>
    <w:rsid w:val="008B3774"/>
    <w:rsid w:val="008B3829"/>
    <w:rsid w:val="008B3856"/>
    <w:rsid w:val="008B39D2"/>
    <w:rsid w:val="008B3AD6"/>
    <w:rsid w:val="008B3B6F"/>
    <w:rsid w:val="008B3C2B"/>
    <w:rsid w:val="008B3D0A"/>
    <w:rsid w:val="008B3DC8"/>
    <w:rsid w:val="008B40D5"/>
    <w:rsid w:val="008B4336"/>
    <w:rsid w:val="008B439B"/>
    <w:rsid w:val="008B444B"/>
    <w:rsid w:val="008B44DC"/>
    <w:rsid w:val="008B4533"/>
    <w:rsid w:val="008B46EA"/>
    <w:rsid w:val="008B46F4"/>
    <w:rsid w:val="008B493E"/>
    <w:rsid w:val="008B4A34"/>
    <w:rsid w:val="008B4A4D"/>
    <w:rsid w:val="008B4A8F"/>
    <w:rsid w:val="008B4B9B"/>
    <w:rsid w:val="008B4D99"/>
    <w:rsid w:val="008B4E04"/>
    <w:rsid w:val="008B504D"/>
    <w:rsid w:val="008B54F2"/>
    <w:rsid w:val="008B55A6"/>
    <w:rsid w:val="008B55B8"/>
    <w:rsid w:val="008B5703"/>
    <w:rsid w:val="008B5857"/>
    <w:rsid w:val="008B5999"/>
    <w:rsid w:val="008B6094"/>
    <w:rsid w:val="008B6795"/>
    <w:rsid w:val="008B699B"/>
    <w:rsid w:val="008B6CF0"/>
    <w:rsid w:val="008B7096"/>
    <w:rsid w:val="008B7429"/>
    <w:rsid w:val="008B746B"/>
    <w:rsid w:val="008B7492"/>
    <w:rsid w:val="008B74A9"/>
    <w:rsid w:val="008B77DF"/>
    <w:rsid w:val="008B7879"/>
    <w:rsid w:val="008B7A83"/>
    <w:rsid w:val="008B7CCF"/>
    <w:rsid w:val="008B7F24"/>
    <w:rsid w:val="008B7FEF"/>
    <w:rsid w:val="008C026B"/>
    <w:rsid w:val="008C049B"/>
    <w:rsid w:val="008C058A"/>
    <w:rsid w:val="008C0915"/>
    <w:rsid w:val="008C0B32"/>
    <w:rsid w:val="008C0B35"/>
    <w:rsid w:val="008C0D69"/>
    <w:rsid w:val="008C0EF3"/>
    <w:rsid w:val="008C0F3E"/>
    <w:rsid w:val="008C146B"/>
    <w:rsid w:val="008C179F"/>
    <w:rsid w:val="008C1BEA"/>
    <w:rsid w:val="008C1C75"/>
    <w:rsid w:val="008C1D0A"/>
    <w:rsid w:val="008C2563"/>
    <w:rsid w:val="008C26C3"/>
    <w:rsid w:val="008C2D84"/>
    <w:rsid w:val="008C30FF"/>
    <w:rsid w:val="008C3485"/>
    <w:rsid w:val="008C34E7"/>
    <w:rsid w:val="008C3559"/>
    <w:rsid w:val="008C382F"/>
    <w:rsid w:val="008C38B4"/>
    <w:rsid w:val="008C3BB1"/>
    <w:rsid w:val="008C3D3F"/>
    <w:rsid w:val="008C3DA7"/>
    <w:rsid w:val="008C3F7B"/>
    <w:rsid w:val="008C435D"/>
    <w:rsid w:val="008C4772"/>
    <w:rsid w:val="008C47D2"/>
    <w:rsid w:val="008C52D4"/>
    <w:rsid w:val="008C55E9"/>
    <w:rsid w:val="008C5B5A"/>
    <w:rsid w:val="008C5DCC"/>
    <w:rsid w:val="008C607D"/>
    <w:rsid w:val="008C6372"/>
    <w:rsid w:val="008C6671"/>
    <w:rsid w:val="008C67BB"/>
    <w:rsid w:val="008C6931"/>
    <w:rsid w:val="008C6E12"/>
    <w:rsid w:val="008C6E18"/>
    <w:rsid w:val="008C6E28"/>
    <w:rsid w:val="008C6FE1"/>
    <w:rsid w:val="008C73FD"/>
    <w:rsid w:val="008C7437"/>
    <w:rsid w:val="008C766E"/>
    <w:rsid w:val="008C7B76"/>
    <w:rsid w:val="008C7F01"/>
    <w:rsid w:val="008C7F52"/>
    <w:rsid w:val="008D023D"/>
    <w:rsid w:val="008D0287"/>
    <w:rsid w:val="008D02EB"/>
    <w:rsid w:val="008D05CD"/>
    <w:rsid w:val="008D062F"/>
    <w:rsid w:val="008D0BF8"/>
    <w:rsid w:val="008D1320"/>
    <w:rsid w:val="008D15CE"/>
    <w:rsid w:val="008D1607"/>
    <w:rsid w:val="008D176C"/>
    <w:rsid w:val="008D1863"/>
    <w:rsid w:val="008D19CD"/>
    <w:rsid w:val="008D1BBD"/>
    <w:rsid w:val="008D1CD3"/>
    <w:rsid w:val="008D1ED6"/>
    <w:rsid w:val="008D212E"/>
    <w:rsid w:val="008D281F"/>
    <w:rsid w:val="008D2AC8"/>
    <w:rsid w:val="008D2BEF"/>
    <w:rsid w:val="008D2EBE"/>
    <w:rsid w:val="008D2EC7"/>
    <w:rsid w:val="008D30DF"/>
    <w:rsid w:val="008D3393"/>
    <w:rsid w:val="008D35F5"/>
    <w:rsid w:val="008D373C"/>
    <w:rsid w:val="008D3A38"/>
    <w:rsid w:val="008D40CB"/>
    <w:rsid w:val="008D4655"/>
    <w:rsid w:val="008D48E6"/>
    <w:rsid w:val="008D4A62"/>
    <w:rsid w:val="008D4DFF"/>
    <w:rsid w:val="008D5038"/>
    <w:rsid w:val="008D547C"/>
    <w:rsid w:val="008D55DF"/>
    <w:rsid w:val="008D582A"/>
    <w:rsid w:val="008D5AFB"/>
    <w:rsid w:val="008D5DFA"/>
    <w:rsid w:val="008D614F"/>
    <w:rsid w:val="008D63EE"/>
    <w:rsid w:val="008D6949"/>
    <w:rsid w:val="008D6CF4"/>
    <w:rsid w:val="008D6FC0"/>
    <w:rsid w:val="008D701D"/>
    <w:rsid w:val="008D7B9B"/>
    <w:rsid w:val="008D7C9D"/>
    <w:rsid w:val="008E0072"/>
    <w:rsid w:val="008E008D"/>
    <w:rsid w:val="008E0582"/>
    <w:rsid w:val="008E0A84"/>
    <w:rsid w:val="008E0A91"/>
    <w:rsid w:val="008E1011"/>
    <w:rsid w:val="008E1607"/>
    <w:rsid w:val="008E1721"/>
    <w:rsid w:val="008E1946"/>
    <w:rsid w:val="008E1B45"/>
    <w:rsid w:val="008E1B7B"/>
    <w:rsid w:val="008E1CC5"/>
    <w:rsid w:val="008E214C"/>
    <w:rsid w:val="008E2209"/>
    <w:rsid w:val="008E2575"/>
    <w:rsid w:val="008E2A28"/>
    <w:rsid w:val="008E32E8"/>
    <w:rsid w:val="008E34AD"/>
    <w:rsid w:val="008E34DE"/>
    <w:rsid w:val="008E38AD"/>
    <w:rsid w:val="008E3918"/>
    <w:rsid w:val="008E3C3B"/>
    <w:rsid w:val="008E3DE9"/>
    <w:rsid w:val="008E4340"/>
    <w:rsid w:val="008E4635"/>
    <w:rsid w:val="008E49F3"/>
    <w:rsid w:val="008E4D60"/>
    <w:rsid w:val="008E4F22"/>
    <w:rsid w:val="008E53E0"/>
    <w:rsid w:val="008E545D"/>
    <w:rsid w:val="008E5558"/>
    <w:rsid w:val="008E55EF"/>
    <w:rsid w:val="008E562C"/>
    <w:rsid w:val="008E56FA"/>
    <w:rsid w:val="008E5771"/>
    <w:rsid w:val="008E5ABD"/>
    <w:rsid w:val="008E5FBB"/>
    <w:rsid w:val="008E629D"/>
    <w:rsid w:val="008E6A56"/>
    <w:rsid w:val="008E6AC8"/>
    <w:rsid w:val="008E6BB6"/>
    <w:rsid w:val="008E6E12"/>
    <w:rsid w:val="008E7077"/>
    <w:rsid w:val="008E70AD"/>
    <w:rsid w:val="008E75D0"/>
    <w:rsid w:val="008E75FD"/>
    <w:rsid w:val="008E7681"/>
    <w:rsid w:val="008E76E1"/>
    <w:rsid w:val="008E7A77"/>
    <w:rsid w:val="008E7A8F"/>
    <w:rsid w:val="008F00F2"/>
    <w:rsid w:val="008F0324"/>
    <w:rsid w:val="008F04C1"/>
    <w:rsid w:val="008F0635"/>
    <w:rsid w:val="008F07FC"/>
    <w:rsid w:val="008F0A8F"/>
    <w:rsid w:val="008F0BEF"/>
    <w:rsid w:val="008F1048"/>
    <w:rsid w:val="008F10F6"/>
    <w:rsid w:val="008F132C"/>
    <w:rsid w:val="008F132D"/>
    <w:rsid w:val="008F13A8"/>
    <w:rsid w:val="008F1581"/>
    <w:rsid w:val="008F1718"/>
    <w:rsid w:val="008F1910"/>
    <w:rsid w:val="008F1AE7"/>
    <w:rsid w:val="008F1BED"/>
    <w:rsid w:val="008F2073"/>
    <w:rsid w:val="008F2657"/>
    <w:rsid w:val="008F26CA"/>
    <w:rsid w:val="008F273A"/>
    <w:rsid w:val="008F27C0"/>
    <w:rsid w:val="008F2AD8"/>
    <w:rsid w:val="008F2BAF"/>
    <w:rsid w:val="008F311A"/>
    <w:rsid w:val="008F3612"/>
    <w:rsid w:val="008F362E"/>
    <w:rsid w:val="008F36A6"/>
    <w:rsid w:val="008F3761"/>
    <w:rsid w:val="008F3810"/>
    <w:rsid w:val="008F38FB"/>
    <w:rsid w:val="008F3B2B"/>
    <w:rsid w:val="008F3CC3"/>
    <w:rsid w:val="008F4005"/>
    <w:rsid w:val="008F4551"/>
    <w:rsid w:val="008F46D3"/>
    <w:rsid w:val="008F4921"/>
    <w:rsid w:val="008F4C81"/>
    <w:rsid w:val="008F4E6E"/>
    <w:rsid w:val="008F4FA3"/>
    <w:rsid w:val="008F508A"/>
    <w:rsid w:val="008F5425"/>
    <w:rsid w:val="008F5588"/>
    <w:rsid w:val="008F5931"/>
    <w:rsid w:val="008F63F3"/>
    <w:rsid w:val="008F6903"/>
    <w:rsid w:val="008F6A5F"/>
    <w:rsid w:val="008F6C09"/>
    <w:rsid w:val="008F6D23"/>
    <w:rsid w:val="008F6D33"/>
    <w:rsid w:val="008F6E50"/>
    <w:rsid w:val="008F7127"/>
    <w:rsid w:val="008F7446"/>
    <w:rsid w:val="008F77B1"/>
    <w:rsid w:val="008F7ECC"/>
    <w:rsid w:val="008F7F61"/>
    <w:rsid w:val="008F7FA9"/>
    <w:rsid w:val="00900052"/>
    <w:rsid w:val="00900066"/>
    <w:rsid w:val="0090054C"/>
    <w:rsid w:val="00900C7F"/>
    <w:rsid w:val="00900D9C"/>
    <w:rsid w:val="00900FD8"/>
    <w:rsid w:val="00901142"/>
    <w:rsid w:val="009012EA"/>
    <w:rsid w:val="009014EE"/>
    <w:rsid w:val="00902016"/>
    <w:rsid w:val="0090210D"/>
    <w:rsid w:val="009021EC"/>
    <w:rsid w:val="0090220E"/>
    <w:rsid w:val="009023DA"/>
    <w:rsid w:val="00902418"/>
    <w:rsid w:val="00902512"/>
    <w:rsid w:val="00902563"/>
    <w:rsid w:val="00902564"/>
    <w:rsid w:val="00902D84"/>
    <w:rsid w:val="00902E58"/>
    <w:rsid w:val="00903041"/>
    <w:rsid w:val="00903199"/>
    <w:rsid w:val="00903405"/>
    <w:rsid w:val="0090388E"/>
    <w:rsid w:val="00903ABC"/>
    <w:rsid w:val="00903BBE"/>
    <w:rsid w:val="00903FD2"/>
    <w:rsid w:val="0090406E"/>
    <w:rsid w:val="0090430C"/>
    <w:rsid w:val="009044CD"/>
    <w:rsid w:val="00904574"/>
    <w:rsid w:val="009046CC"/>
    <w:rsid w:val="00904788"/>
    <w:rsid w:val="009047B7"/>
    <w:rsid w:val="00904A1D"/>
    <w:rsid w:val="00904B77"/>
    <w:rsid w:val="00905008"/>
    <w:rsid w:val="00905417"/>
    <w:rsid w:val="00905608"/>
    <w:rsid w:val="009056DF"/>
    <w:rsid w:val="00905AEE"/>
    <w:rsid w:val="00905DEC"/>
    <w:rsid w:val="009060BE"/>
    <w:rsid w:val="00906126"/>
    <w:rsid w:val="00906304"/>
    <w:rsid w:val="009063DE"/>
    <w:rsid w:val="0090655D"/>
    <w:rsid w:val="009068A2"/>
    <w:rsid w:val="00906BFB"/>
    <w:rsid w:val="00906C0A"/>
    <w:rsid w:val="00906FFC"/>
    <w:rsid w:val="0090711B"/>
    <w:rsid w:val="0090764B"/>
    <w:rsid w:val="009076C5"/>
    <w:rsid w:val="009076EA"/>
    <w:rsid w:val="00907B91"/>
    <w:rsid w:val="0091043A"/>
    <w:rsid w:val="00910485"/>
    <w:rsid w:val="009104BD"/>
    <w:rsid w:val="0091055C"/>
    <w:rsid w:val="009106CC"/>
    <w:rsid w:val="009106CE"/>
    <w:rsid w:val="009107ED"/>
    <w:rsid w:val="009108E1"/>
    <w:rsid w:val="0091096F"/>
    <w:rsid w:val="00910AB9"/>
    <w:rsid w:val="00910D5D"/>
    <w:rsid w:val="00910F0A"/>
    <w:rsid w:val="009112E9"/>
    <w:rsid w:val="009113CB"/>
    <w:rsid w:val="009113DE"/>
    <w:rsid w:val="00911436"/>
    <w:rsid w:val="00911BB4"/>
    <w:rsid w:val="00911C8D"/>
    <w:rsid w:val="00911CA6"/>
    <w:rsid w:val="00911D7D"/>
    <w:rsid w:val="00911E15"/>
    <w:rsid w:val="00912155"/>
    <w:rsid w:val="00912244"/>
    <w:rsid w:val="00912A12"/>
    <w:rsid w:val="00912C28"/>
    <w:rsid w:val="00912CB0"/>
    <w:rsid w:val="00912E91"/>
    <w:rsid w:val="00912F96"/>
    <w:rsid w:val="00913080"/>
    <w:rsid w:val="00913419"/>
    <w:rsid w:val="00913546"/>
    <w:rsid w:val="009136A4"/>
    <w:rsid w:val="009138BF"/>
    <w:rsid w:val="00913B69"/>
    <w:rsid w:val="00913BEE"/>
    <w:rsid w:val="00913F67"/>
    <w:rsid w:val="0091425A"/>
    <w:rsid w:val="009143D3"/>
    <w:rsid w:val="0091457B"/>
    <w:rsid w:val="00914AF4"/>
    <w:rsid w:val="009156CC"/>
    <w:rsid w:val="009156FB"/>
    <w:rsid w:val="0091573F"/>
    <w:rsid w:val="009159D1"/>
    <w:rsid w:val="009159E1"/>
    <w:rsid w:val="00915FA1"/>
    <w:rsid w:val="00916126"/>
    <w:rsid w:val="00916627"/>
    <w:rsid w:val="00916868"/>
    <w:rsid w:val="0091724F"/>
    <w:rsid w:val="0091735C"/>
    <w:rsid w:val="00917A83"/>
    <w:rsid w:val="00920109"/>
    <w:rsid w:val="0092050B"/>
    <w:rsid w:val="00920612"/>
    <w:rsid w:val="0092074C"/>
    <w:rsid w:val="00920E4B"/>
    <w:rsid w:val="00921235"/>
    <w:rsid w:val="009213B6"/>
    <w:rsid w:val="00921602"/>
    <w:rsid w:val="00921C39"/>
    <w:rsid w:val="00921C69"/>
    <w:rsid w:val="00921F89"/>
    <w:rsid w:val="00921F9F"/>
    <w:rsid w:val="0092201C"/>
    <w:rsid w:val="00922062"/>
    <w:rsid w:val="009220F7"/>
    <w:rsid w:val="009220F8"/>
    <w:rsid w:val="009222C6"/>
    <w:rsid w:val="009226FE"/>
    <w:rsid w:val="009229DB"/>
    <w:rsid w:val="00922B09"/>
    <w:rsid w:val="00922FF2"/>
    <w:rsid w:val="00923549"/>
    <w:rsid w:val="009236F6"/>
    <w:rsid w:val="00923769"/>
    <w:rsid w:val="00923A95"/>
    <w:rsid w:val="009241BD"/>
    <w:rsid w:val="009247F5"/>
    <w:rsid w:val="0092481B"/>
    <w:rsid w:val="009248A9"/>
    <w:rsid w:val="00924AC7"/>
    <w:rsid w:val="00924C7F"/>
    <w:rsid w:val="009250A7"/>
    <w:rsid w:val="0092546F"/>
    <w:rsid w:val="00925C3E"/>
    <w:rsid w:val="00926089"/>
    <w:rsid w:val="00926124"/>
    <w:rsid w:val="00926429"/>
    <w:rsid w:val="00926488"/>
    <w:rsid w:val="009266D4"/>
    <w:rsid w:val="00926FC2"/>
    <w:rsid w:val="00927252"/>
    <w:rsid w:val="009272C2"/>
    <w:rsid w:val="00927368"/>
    <w:rsid w:val="009277DE"/>
    <w:rsid w:val="00927862"/>
    <w:rsid w:val="0092789F"/>
    <w:rsid w:val="00927B70"/>
    <w:rsid w:val="00927CD3"/>
    <w:rsid w:val="00927F95"/>
    <w:rsid w:val="0093002C"/>
    <w:rsid w:val="00930333"/>
    <w:rsid w:val="009303F1"/>
    <w:rsid w:val="00930638"/>
    <w:rsid w:val="009308D3"/>
    <w:rsid w:val="009309AA"/>
    <w:rsid w:val="00930DDB"/>
    <w:rsid w:val="00931141"/>
    <w:rsid w:val="009312E2"/>
    <w:rsid w:val="00931CCA"/>
    <w:rsid w:val="00931E8E"/>
    <w:rsid w:val="00932401"/>
    <w:rsid w:val="00932848"/>
    <w:rsid w:val="00932ABE"/>
    <w:rsid w:val="00932C5D"/>
    <w:rsid w:val="00932CDB"/>
    <w:rsid w:val="00933662"/>
    <w:rsid w:val="009337D0"/>
    <w:rsid w:val="0093386C"/>
    <w:rsid w:val="009339AD"/>
    <w:rsid w:val="00933BB5"/>
    <w:rsid w:val="00933E24"/>
    <w:rsid w:val="00933E86"/>
    <w:rsid w:val="00933F6C"/>
    <w:rsid w:val="0093410C"/>
    <w:rsid w:val="009342C7"/>
    <w:rsid w:val="00934469"/>
    <w:rsid w:val="009347EA"/>
    <w:rsid w:val="00934982"/>
    <w:rsid w:val="009349A6"/>
    <w:rsid w:val="00934BBA"/>
    <w:rsid w:val="009354F8"/>
    <w:rsid w:val="009355C7"/>
    <w:rsid w:val="009356C3"/>
    <w:rsid w:val="00935FF4"/>
    <w:rsid w:val="00936496"/>
    <w:rsid w:val="0093650A"/>
    <w:rsid w:val="0093653C"/>
    <w:rsid w:val="009366C7"/>
    <w:rsid w:val="0093677F"/>
    <w:rsid w:val="0093679E"/>
    <w:rsid w:val="00936FFB"/>
    <w:rsid w:val="009370E1"/>
    <w:rsid w:val="0093735B"/>
    <w:rsid w:val="00937788"/>
    <w:rsid w:val="00937CA3"/>
    <w:rsid w:val="0094003D"/>
    <w:rsid w:val="009406E1"/>
    <w:rsid w:val="0094099C"/>
    <w:rsid w:val="00940C3F"/>
    <w:rsid w:val="00940DEE"/>
    <w:rsid w:val="00940E8D"/>
    <w:rsid w:val="00940FC5"/>
    <w:rsid w:val="009410E2"/>
    <w:rsid w:val="009411B2"/>
    <w:rsid w:val="009414A1"/>
    <w:rsid w:val="00941975"/>
    <w:rsid w:val="009419B0"/>
    <w:rsid w:val="00941A99"/>
    <w:rsid w:val="00941AE4"/>
    <w:rsid w:val="00942892"/>
    <w:rsid w:val="00942B66"/>
    <w:rsid w:val="009430AC"/>
    <w:rsid w:val="00943300"/>
    <w:rsid w:val="009436C6"/>
    <w:rsid w:val="009439E5"/>
    <w:rsid w:val="009441F4"/>
    <w:rsid w:val="00944702"/>
    <w:rsid w:val="0094476F"/>
    <w:rsid w:val="00944931"/>
    <w:rsid w:val="00944B43"/>
    <w:rsid w:val="00944D21"/>
    <w:rsid w:val="00945083"/>
    <w:rsid w:val="009450A1"/>
    <w:rsid w:val="009453F9"/>
    <w:rsid w:val="00945518"/>
    <w:rsid w:val="009455BC"/>
    <w:rsid w:val="009455E0"/>
    <w:rsid w:val="00945817"/>
    <w:rsid w:val="0094593E"/>
    <w:rsid w:val="00945BFE"/>
    <w:rsid w:val="009465D4"/>
    <w:rsid w:val="009466F5"/>
    <w:rsid w:val="009468E8"/>
    <w:rsid w:val="00946984"/>
    <w:rsid w:val="00946993"/>
    <w:rsid w:val="00946AE8"/>
    <w:rsid w:val="00946DE5"/>
    <w:rsid w:val="009471AA"/>
    <w:rsid w:val="009476A1"/>
    <w:rsid w:val="009477D7"/>
    <w:rsid w:val="0094786D"/>
    <w:rsid w:val="009478AF"/>
    <w:rsid w:val="00947A26"/>
    <w:rsid w:val="00947BE9"/>
    <w:rsid w:val="00947EB9"/>
    <w:rsid w:val="00950160"/>
    <w:rsid w:val="009502E0"/>
    <w:rsid w:val="0095051D"/>
    <w:rsid w:val="009506CD"/>
    <w:rsid w:val="00950771"/>
    <w:rsid w:val="00950806"/>
    <w:rsid w:val="00950838"/>
    <w:rsid w:val="0095084D"/>
    <w:rsid w:val="009508BF"/>
    <w:rsid w:val="009508F8"/>
    <w:rsid w:val="00950A20"/>
    <w:rsid w:val="00950B65"/>
    <w:rsid w:val="00950F5D"/>
    <w:rsid w:val="00951384"/>
    <w:rsid w:val="00951746"/>
    <w:rsid w:val="00951E32"/>
    <w:rsid w:val="00951EA5"/>
    <w:rsid w:val="009521B6"/>
    <w:rsid w:val="009526C6"/>
    <w:rsid w:val="00952861"/>
    <w:rsid w:val="00952962"/>
    <w:rsid w:val="00952A4E"/>
    <w:rsid w:val="00952B56"/>
    <w:rsid w:val="009532F3"/>
    <w:rsid w:val="0095360A"/>
    <w:rsid w:val="0095385D"/>
    <w:rsid w:val="00953AB1"/>
    <w:rsid w:val="00953C53"/>
    <w:rsid w:val="00954056"/>
    <w:rsid w:val="00954383"/>
    <w:rsid w:val="0095454B"/>
    <w:rsid w:val="0095468F"/>
    <w:rsid w:val="00954779"/>
    <w:rsid w:val="00954825"/>
    <w:rsid w:val="00954930"/>
    <w:rsid w:val="00954A76"/>
    <w:rsid w:val="00954BAF"/>
    <w:rsid w:val="00954C10"/>
    <w:rsid w:val="00954CD8"/>
    <w:rsid w:val="00955333"/>
    <w:rsid w:val="00955798"/>
    <w:rsid w:val="0095580B"/>
    <w:rsid w:val="00955820"/>
    <w:rsid w:val="00955D12"/>
    <w:rsid w:val="0095605D"/>
    <w:rsid w:val="009561F1"/>
    <w:rsid w:val="00956200"/>
    <w:rsid w:val="00956681"/>
    <w:rsid w:val="009567DC"/>
    <w:rsid w:val="009569DA"/>
    <w:rsid w:val="00956A73"/>
    <w:rsid w:val="00956ACF"/>
    <w:rsid w:val="00956B8B"/>
    <w:rsid w:val="00956EA6"/>
    <w:rsid w:val="00956FBB"/>
    <w:rsid w:val="00957046"/>
    <w:rsid w:val="009570B7"/>
    <w:rsid w:val="00957376"/>
    <w:rsid w:val="00957393"/>
    <w:rsid w:val="009574FF"/>
    <w:rsid w:val="00957776"/>
    <w:rsid w:val="009577AB"/>
    <w:rsid w:val="00957A02"/>
    <w:rsid w:val="00957D3B"/>
    <w:rsid w:val="009601B5"/>
    <w:rsid w:val="0096054F"/>
    <w:rsid w:val="00960722"/>
    <w:rsid w:val="009610E9"/>
    <w:rsid w:val="00961509"/>
    <w:rsid w:val="0096154F"/>
    <w:rsid w:val="009617B8"/>
    <w:rsid w:val="009618A7"/>
    <w:rsid w:val="00961939"/>
    <w:rsid w:val="00961B3D"/>
    <w:rsid w:val="00961C52"/>
    <w:rsid w:val="00961C78"/>
    <w:rsid w:val="00961EC9"/>
    <w:rsid w:val="009621B6"/>
    <w:rsid w:val="00962ABB"/>
    <w:rsid w:val="00962B93"/>
    <w:rsid w:val="00962BFD"/>
    <w:rsid w:val="00962E10"/>
    <w:rsid w:val="00962E61"/>
    <w:rsid w:val="009631BE"/>
    <w:rsid w:val="00963BB4"/>
    <w:rsid w:val="0096406F"/>
    <w:rsid w:val="009644D3"/>
    <w:rsid w:val="009645BB"/>
    <w:rsid w:val="0096464B"/>
    <w:rsid w:val="00964752"/>
    <w:rsid w:val="00964A2B"/>
    <w:rsid w:val="00965050"/>
    <w:rsid w:val="009650C8"/>
    <w:rsid w:val="00965123"/>
    <w:rsid w:val="0096523B"/>
    <w:rsid w:val="009655BC"/>
    <w:rsid w:val="009659AB"/>
    <w:rsid w:val="00965D5E"/>
    <w:rsid w:val="00965EA6"/>
    <w:rsid w:val="00965F69"/>
    <w:rsid w:val="009661D2"/>
    <w:rsid w:val="00966329"/>
    <w:rsid w:val="0096650F"/>
    <w:rsid w:val="0096672C"/>
    <w:rsid w:val="00966B7E"/>
    <w:rsid w:val="00966CB0"/>
    <w:rsid w:val="00966E69"/>
    <w:rsid w:val="00967332"/>
    <w:rsid w:val="009674EC"/>
    <w:rsid w:val="009676F5"/>
    <w:rsid w:val="009677B1"/>
    <w:rsid w:val="00967E9B"/>
    <w:rsid w:val="00967EE4"/>
    <w:rsid w:val="00967F1F"/>
    <w:rsid w:val="00970163"/>
    <w:rsid w:val="009701EC"/>
    <w:rsid w:val="0097031E"/>
    <w:rsid w:val="00970442"/>
    <w:rsid w:val="0097051C"/>
    <w:rsid w:val="009705B0"/>
    <w:rsid w:val="00970DF8"/>
    <w:rsid w:val="00971057"/>
    <w:rsid w:val="0097107C"/>
    <w:rsid w:val="009712BA"/>
    <w:rsid w:val="00971341"/>
    <w:rsid w:val="00971390"/>
    <w:rsid w:val="009713DF"/>
    <w:rsid w:val="00971753"/>
    <w:rsid w:val="00971ACA"/>
    <w:rsid w:val="00971FF5"/>
    <w:rsid w:val="00972276"/>
    <w:rsid w:val="00972469"/>
    <w:rsid w:val="00972487"/>
    <w:rsid w:val="00972728"/>
    <w:rsid w:val="009727BE"/>
    <w:rsid w:val="009729F4"/>
    <w:rsid w:val="00972B9B"/>
    <w:rsid w:val="00972C2A"/>
    <w:rsid w:val="00972D66"/>
    <w:rsid w:val="00972DA1"/>
    <w:rsid w:val="009732BB"/>
    <w:rsid w:val="00973424"/>
    <w:rsid w:val="009734A5"/>
    <w:rsid w:val="00973756"/>
    <w:rsid w:val="009738FA"/>
    <w:rsid w:val="009739C8"/>
    <w:rsid w:val="00973B64"/>
    <w:rsid w:val="00973CA1"/>
    <w:rsid w:val="00973D6A"/>
    <w:rsid w:val="00974030"/>
    <w:rsid w:val="00974904"/>
    <w:rsid w:val="00974957"/>
    <w:rsid w:val="00974A5B"/>
    <w:rsid w:val="00974B97"/>
    <w:rsid w:val="00974C16"/>
    <w:rsid w:val="00974D36"/>
    <w:rsid w:val="00974EBA"/>
    <w:rsid w:val="00975008"/>
    <w:rsid w:val="00975016"/>
    <w:rsid w:val="00975A31"/>
    <w:rsid w:val="00975BE9"/>
    <w:rsid w:val="00975CAB"/>
    <w:rsid w:val="0097625E"/>
    <w:rsid w:val="009762D9"/>
    <w:rsid w:val="009763EE"/>
    <w:rsid w:val="00976464"/>
    <w:rsid w:val="0097659A"/>
    <w:rsid w:val="009768A6"/>
    <w:rsid w:val="00977E5E"/>
    <w:rsid w:val="00977F37"/>
    <w:rsid w:val="00977F6C"/>
    <w:rsid w:val="00977F9B"/>
    <w:rsid w:val="0098017F"/>
    <w:rsid w:val="009801B6"/>
    <w:rsid w:val="009805C4"/>
    <w:rsid w:val="009807FE"/>
    <w:rsid w:val="00980A47"/>
    <w:rsid w:val="00980BA8"/>
    <w:rsid w:val="00980BCA"/>
    <w:rsid w:val="0098157F"/>
    <w:rsid w:val="009815DD"/>
    <w:rsid w:val="009816A6"/>
    <w:rsid w:val="00981892"/>
    <w:rsid w:val="009818BB"/>
    <w:rsid w:val="00981A35"/>
    <w:rsid w:val="00981A67"/>
    <w:rsid w:val="00981B11"/>
    <w:rsid w:val="00981B8D"/>
    <w:rsid w:val="00981D33"/>
    <w:rsid w:val="00981DBE"/>
    <w:rsid w:val="00982157"/>
    <w:rsid w:val="00982367"/>
    <w:rsid w:val="00982984"/>
    <w:rsid w:val="009835F2"/>
    <w:rsid w:val="00983811"/>
    <w:rsid w:val="00983815"/>
    <w:rsid w:val="009841C5"/>
    <w:rsid w:val="00984352"/>
    <w:rsid w:val="00984363"/>
    <w:rsid w:val="0098445D"/>
    <w:rsid w:val="009844D3"/>
    <w:rsid w:val="00984A1E"/>
    <w:rsid w:val="00984CE4"/>
    <w:rsid w:val="00984FB4"/>
    <w:rsid w:val="00984FCA"/>
    <w:rsid w:val="0098504A"/>
    <w:rsid w:val="00985332"/>
    <w:rsid w:val="00985425"/>
    <w:rsid w:val="00985557"/>
    <w:rsid w:val="009855D0"/>
    <w:rsid w:val="009855E4"/>
    <w:rsid w:val="009859F8"/>
    <w:rsid w:val="00985D33"/>
    <w:rsid w:val="00985F08"/>
    <w:rsid w:val="00985F59"/>
    <w:rsid w:val="009862BD"/>
    <w:rsid w:val="0098648C"/>
    <w:rsid w:val="009864BB"/>
    <w:rsid w:val="00986619"/>
    <w:rsid w:val="009866BD"/>
    <w:rsid w:val="009867F3"/>
    <w:rsid w:val="00986908"/>
    <w:rsid w:val="00986AAC"/>
    <w:rsid w:val="00986C02"/>
    <w:rsid w:val="009871E1"/>
    <w:rsid w:val="009875C6"/>
    <w:rsid w:val="00987654"/>
    <w:rsid w:val="00987BE8"/>
    <w:rsid w:val="00987D4F"/>
    <w:rsid w:val="00987FA9"/>
    <w:rsid w:val="009903E8"/>
    <w:rsid w:val="00990445"/>
    <w:rsid w:val="009904DB"/>
    <w:rsid w:val="0099051D"/>
    <w:rsid w:val="00990793"/>
    <w:rsid w:val="00990A32"/>
    <w:rsid w:val="00990D45"/>
    <w:rsid w:val="00990E1F"/>
    <w:rsid w:val="00990F0A"/>
    <w:rsid w:val="0099105C"/>
    <w:rsid w:val="00991253"/>
    <w:rsid w:val="009914AA"/>
    <w:rsid w:val="009914B9"/>
    <w:rsid w:val="009914F5"/>
    <w:rsid w:val="00991762"/>
    <w:rsid w:val="009917C4"/>
    <w:rsid w:val="00991B65"/>
    <w:rsid w:val="00991E43"/>
    <w:rsid w:val="00991F9A"/>
    <w:rsid w:val="009920D3"/>
    <w:rsid w:val="00992236"/>
    <w:rsid w:val="00992563"/>
    <w:rsid w:val="00992CDA"/>
    <w:rsid w:val="00992FA1"/>
    <w:rsid w:val="0099309B"/>
    <w:rsid w:val="00993263"/>
    <w:rsid w:val="009933EC"/>
    <w:rsid w:val="00993522"/>
    <w:rsid w:val="00993591"/>
    <w:rsid w:val="0099381C"/>
    <w:rsid w:val="0099387A"/>
    <w:rsid w:val="00993E9D"/>
    <w:rsid w:val="00994310"/>
    <w:rsid w:val="0099480B"/>
    <w:rsid w:val="00994B5C"/>
    <w:rsid w:val="00994C1F"/>
    <w:rsid w:val="009952C2"/>
    <w:rsid w:val="00995423"/>
    <w:rsid w:val="00995656"/>
    <w:rsid w:val="009958A7"/>
    <w:rsid w:val="00995960"/>
    <w:rsid w:val="00995B6A"/>
    <w:rsid w:val="00996096"/>
    <w:rsid w:val="009960EC"/>
    <w:rsid w:val="00996194"/>
    <w:rsid w:val="00996249"/>
    <w:rsid w:val="00996BE2"/>
    <w:rsid w:val="00996C35"/>
    <w:rsid w:val="00996D25"/>
    <w:rsid w:val="00996E6D"/>
    <w:rsid w:val="00996E98"/>
    <w:rsid w:val="00997321"/>
    <w:rsid w:val="0099739D"/>
    <w:rsid w:val="009973A4"/>
    <w:rsid w:val="00997A9E"/>
    <w:rsid w:val="00997ACD"/>
    <w:rsid w:val="00997E91"/>
    <w:rsid w:val="00997FBB"/>
    <w:rsid w:val="009A0063"/>
    <w:rsid w:val="009A020D"/>
    <w:rsid w:val="009A067F"/>
    <w:rsid w:val="009A07AA"/>
    <w:rsid w:val="009A09AA"/>
    <w:rsid w:val="009A0B08"/>
    <w:rsid w:val="009A0BE7"/>
    <w:rsid w:val="009A1099"/>
    <w:rsid w:val="009A1125"/>
    <w:rsid w:val="009A1340"/>
    <w:rsid w:val="009A14CC"/>
    <w:rsid w:val="009A18C4"/>
    <w:rsid w:val="009A1ABD"/>
    <w:rsid w:val="009A1D77"/>
    <w:rsid w:val="009A248E"/>
    <w:rsid w:val="009A24E6"/>
    <w:rsid w:val="009A257F"/>
    <w:rsid w:val="009A2681"/>
    <w:rsid w:val="009A26C0"/>
    <w:rsid w:val="009A2A39"/>
    <w:rsid w:val="009A2C9A"/>
    <w:rsid w:val="009A300D"/>
    <w:rsid w:val="009A3725"/>
    <w:rsid w:val="009A37AA"/>
    <w:rsid w:val="009A386A"/>
    <w:rsid w:val="009A3CF9"/>
    <w:rsid w:val="009A3D2E"/>
    <w:rsid w:val="009A3EDD"/>
    <w:rsid w:val="009A4413"/>
    <w:rsid w:val="009A44C3"/>
    <w:rsid w:val="009A4957"/>
    <w:rsid w:val="009A4963"/>
    <w:rsid w:val="009A4DFF"/>
    <w:rsid w:val="009A4E5E"/>
    <w:rsid w:val="009A52E0"/>
    <w:rsid w:val="009A5556"/>
    <w:rsid w:val="009A5C06"/>
    <w:rsid w:val="009A5C32"/>
    <w:rsid w:val="009A5CEE"/>
    <w:rsid w:val="009A5D7D"/>
    <w:rsid w:val="009A6D3D"/>
    <w:rsid w:val="009A7028"/>
    <w:rsid w:val="009A733D"/>
    <w:rsid w:val="009A75BB"/>
    <w:rsid w:val="009A7955"/>
    <w:rsid w:val="009B0264"/>
    <w:rsid w:val="009B04E3"/>
    <w:rsid w:val="009B07B8"/>
    <w:rsid w:val="009B07B9"/>
    <w:rsid w:val="009B09B2"/>
    <w:rsid w:val="009B09B9"/>
    <w:rsid w:val="009B0A03"/>
    <w:rsid w:val="009B0B25"/>
    <w:rsid w:val="009B0DE0"/>
    <w:rsid w:val="009B1280"/>
    <w:rsid w:val="009B160E"/>
    <w:rsid w:val="009B1CFC"/>
    <w:rsid w:val="009B1D0A"/>
    <w:rsid w:val="009B21B1"/>
    <w:rsid w:val="009B229C"/>
    <w:rsid w:val="009B2598"/>
    <w:rsid w:val="009B271A"/>
    <w:rsid w:val="009B2ABE"/>
    <w:rsid w:val="009B2E72"/>
    <w:rsid w:val="009B2E8A"/>
    <w:rsid w:val="009B2F7C"/>
    <w:rsid w:val="009B30E0"/>
    <w:rsid w:val="009B322F"/>
    <w:rsid w:val="009B36CC"/>
    <w:rsid w:val="009B3925"/>
    <w:rsid w:val="009B3A86"/>
    <w:rsid w:val="009B3C7B"/>
    <w:rsid w:val="009B4021"/>
    <w:rsid w:val="009B484A"/>
    <w:rsid w:val="009B4967"/>
    <w:rsid w:val="009B4EFD"/>
    <w:rsid w:val="009B5237"/>
    <w:rsid w:val="009B52DD"/>
    <w:rsid w:val="009B532F"/>
    <w:rsid w:val="009B55F0"/>
    <w:rsid w:val="009B5939"/>
    <w:rsid w:val="009B596B"/>
    <w:rsid w:val="009B5AE3"/>
    <w:rsid w:val="009B5C5D"/>
    <w:rsid w:val="009B5EF6"/>
    <w:rsid w:val="009B6598"/>
    <w:rsid w:val="009B67A7"/>
    <w:rsid w:val="009B6B3D"/>
    <w:rsid w:val="009B6EA6"/>
    <w:rsid w:val="009B6EFF"/>
    <w:rsid w:val="009B6F10"/>
    <w:rsid w:val="009B6F6D"/>
    <w:rsid w:val="009B7159"/>
    <w:rsid w:val="009B7A9B"/>
    <w:rsid w:val="009B7AB5"/>
    <w:rsid w:val="009B7F93"/>
    <w:rsid w:val="009C015B"/>
    <w:rsid w:val="009C01CE"/>
    <w:rsid w:val="009C0DA7"/>
    <w:rsid w:val="009C0E27"/>
    <w:rsid w:val="009C0EDB"/>
    <w:rsid w:val="009C105D"/>
    <w:rsid w:val="009C106A"/>
    <w:rsid w:val="009C1394"/>
    <w:rsid w:val="009C142C"/>
    <w:rsid w:val="009C17B1"/>
    <w:rsid w:val="009C1BAB"/>
    <w:rsid w:val="009C1D47"/>
    <w:rsid w:val="009C1D86"/>
    <w:rsid w:val="009C1D88"/>
    <w:rsid w:val="009C1E90"/>
    <w:rsid w:val="009C1FE0"/>
    <w:rsid w:val="009C20E2"/>
    <w:rsid w:val="009C22A2"/>
    <w:rsid w:val="009C29E2"/>
    <w:rsid w:val="009C2C5C"/>
    <w:rsid w:val="009C2DB5"/>
    <w:rsid w:val="009C33DE"/>
    <w:rsid w:val="009C36CF"/>
    <w:rsid w:val="009C393B"/>
    <w:rsid w:val="009C3B85"/>
    <w:rsid w:val="009C3C42"/>
    <w:rsid w:val="009C3D16"/>
    <w:rsid w:val="009C41DC"/>
    <w:rsid w:val="009C483F"/>
    <w:rsid w:val="009C48A9"/>
    <w:rsid w:val="009C4A22"/>
    <w:rsid w:val="009C4ACF"/>
    <w:rsid w:val="009C4BF5"/>
    <w:rsid w:val="009C4FDA"/>
    <w:rsid w:val="009C57B7"/>
    <w:rsid w:val="009C57F4"/>
    <w:rsid w:val="009C5B0E"/>
    <w:rsid w:val="009C5DE2"/>
    <w:rsid w:val="009C5E2E"/>
    <w:rsid w:val="009C5E43"/>
    <w:rsid w:val="009C6163"/>
    <w:rsid w:val="009C6175"/>
    <w:rsid w:val="009C62B1"/>
    <w:rsid w:val="009C62D0"/>
    <w:rsid w:val="009C6667"/>
    <w:rsid w:val="009C6E0D"/>
    <w:rsid w:val="009C6FE0"/>
    <w:rsid w:val="009C7147"/>
    <w:rsid w:val="009C7333"/>
    <w:rsid w:val="009C7594"/>
    <w:rsid w:val="009C7B84"/>
    <w:rsid w:val="009D01C1"/>
    <w:rsid w:val="009D0202"/>
    <w:rsid w:val="009D0706"/>
    <w:rsid w:val="009D0A14"/>
    <w:rsid w:val="009D0B1D"/>
    <w:rsid w:val="009D0C23"/>
    <w:rsid w:val="009D0C87"/>
    <w:rsid w:val="009D1057"/>
    <w:rsid w:val="009D18D6"/>
    <w:rsid w:val="009D192D"/>
    <w:rsid w:val="009D1A8A"/>
    <w:rsid w:val="009D1B3C"/>
    <w:rsid w:val="009D1C51"/>
    <w:rsid w:val="009D1C98"/>
    <w:rsid w:val="009D1DBB"/>
    <w:rsid w:val="009D1E8B"/>
    <w:rsid w:val="009D236E"/>
    <w:rsid w:val="009D2528"/>
    <w:rsid w:val="009D25A7"/>
    <w:rsid w:val="009D2D4F"/>
    <w:rsid w:val="009D2E5E"/>
    <w:rsid w:val="009D2F16"/>
    <w:rsid w:val="009D2F64"/>
    <w:rsid w:val="009D3068"/>
    <w:rsid w:val="009D30AB"/>
    <w:rsid w:val="009D30B8"/>
    <w:rsid w:val="009D3210"/>
    <w:rsid w:val="009D32CE"/>
    <w:rsid w:val="009D33BC"/>
    <w:rsid w:val="009D33F4"/>
    <w:rsid w:val="009D34C7"/>
    <w:rsid w:val="009D361E"/>
    <w:rsid w:val="009D3633"/>
    <w:rsid w:val="009D392C"/>
    <w:rsid w:val="009D41EC"/>
    <w:rsid w:val="009D41EE"/>
    <w:rsid w:val="009D4BDE"/>
    <w:rsid w:val="009D4BE3"/>
    <w:rsid w:val="009D511C"/>
    <w:rsid w:val="009D51DF"/>
    <w:rsid w:val="009D559B"/>
    <w:rsid w:val="009D56AF"/>
    <w:rsid w:val="009D5B97"/>
    <w:rsid w:val="009D5C4F"/>
    <w:rsid w:val="009D60C7"/>
    <w:rsid w:val="009D61F7"/>
    <w:rsid w:val="009D64AF"/>
    <w:rsid w:val="009D64B2"/>
    <w:rsid w:val="009D68E4"/>
    <w:rsid w:val="009D6A2E"/>
    <w:rsid w:val="009D6BFA"/>
    <w:rsid w:val="009D6D7A"/>
    <w:rsid w:val="009D6FCB"/>
    <w:rsid w:val="009D6FDD"/>
    <w:rsid w:val="009D702F"/>
    <w:rsid w:val="009D711C"/>
    <w:rsid w:val="009D7263"/>
    <w:rsid w:val="009D7771"/>
    <w:rsid w:val="009D7A73"/>
    <w:rsid w:val="009D7EE0"/>
    <w:rsid w:val="009E0143"/>
    <w:rsid w:val="009E0642"/>
    <w:rsid w:val="009E08EC"/>
    <w:rsid w:val="009E0A90"/>
    <w:rsid w:val="009E0AF6"/>
    <w:rsid w:val="009E0B31"/>
    <w:rsid w:val="009E0DB0"/>
    <w:rsid w:val="009E101B"/>
    <w:rsid w:val="009E1729"/>
    <w:rsid w:val="009E17B6"/>
    <w:rsid w:val="009E1F33"/>
    <w:rsid w:val="009E1F8F"/>
    <w:rsid w:val="009E202C"/>
    <w:rsid w:val="009E2229"/>
    <w:rsid w:val="009E25EA"/>
    <w:rsid w:val="009E262D"/>
    <w:rsid w:val="009E273B"/>
    <w:rsid w:val="009E27C0"/>
    <w:rsid w:val="009E27E4"/>
    <w:rsid w:val="009E2FBD"/>
    <w:rsid w:val="009E308B"/>
    <w:rsid w:val="009E3D08"/>
    <w:rsid w:val="009E4123"/>
    <w:rsid w:val="009E46D1"/>
    <w:rsid w:val="009E47BB"/>
    <w:rsid w:val="009E4AD5"/>
    <w:rsid w:val="009E4C2A"/>
    <w:rsid w:val="009E4D5F"/>
    <w:rsid w:val="009E5089"/>
    <w:rsid w:val="009E55C4"/>
    <w:rsid w:val="009E56A1"/>
    <w:rsid w:val="009E56D6"/>
    <w:rsid w:val="009E57F9"/>
    <w:rsid w:val="009E5ADD"/>
    <w:rsid w:val="009E5BAB"/>
    <w:rsid w:val="009E5C60"/>
    <w:rsid w:val="009E6064"/>
    <w:rsid w:val="009E610D"/>
    <w:rsid w:val="009E6128"/>
    <w:rsid w:val="009E614C"/>
    <w:rsid w:val="009E64A5"/>
    <w:rsid w:val="009E6620"/>
    <w:rsid w:val="009E687B"/>
    <w:rsid w:val="009E68A4"/>
    <w:rsid w:val="009E6FBE"/>
    <w:rsid w:val="009E72E9"/>
    <w:rsid w:val="009E72F6"/>
    <w:rsid w:val="009E7428"/>
    <w:rsid w:val="009E74BC"/>
    <w:rsid w:val="009E7973"/>
    <w:rsid w:val="009E7E04"/>
    <w:rsid w:val="009E7F63"/>
    <w:rsid w:val="009E7FDF"/>
    <w:rsid w:val="009F00AB"/>
    <w:rsid w:val="009F00B7"/>
    <w:rsid w:val="009F01FC"/>
    <w:rsid w:val="009F08E4"/>
    <w:rsid w:val="009F0A59"/>
    <w:rsid w:val="009F0B50"/>
    <w:rsid w:val="009F0BC6"/>
    <w:rsid w:val="009F0C32"/>
    <w:rsid w:val="009F0E77"/>
    <w:rsid w:val="009F1659"/>
    <w:rsid w:val="009F1BB3"/>
    <w:rsid w:val="009F229E"/>
    <w:rsid w:val="009F24F7"/>
    <w:rsid w:val="009F2582"/>
    <w:rsid w:val="009F2A70"/>
    <w:rsid w:val="009F2B27"/>
    <w:rsid w:val="009F314F"/>
    <w:rsid w:val="009F3237"/>
    <w:rsid w:val="009F32B7"/>
    <w:rsid w:val="009F340C"/>
    <w:rsid w:val="009F350B"/>
    <w:rsid w:val="009F366F"/>
    <w:rsid w:val="009F37E8"/>
    <w:rsid w:val="009F3B62"/>
    <w:rsid w:val="009F3CC0"/>
    <w:rsid w:val="009F3D69"/>
    <w:rsid w:val="009F3EE3"/>
    <w:rsid w:val="009F4295"/>
    <w:rsid w:val="009F4341"/>
    <w:rsid w:val="009F45B7"/>
    <w:rsid w:val="009F4675"/>
    <w:rsid w:val="009F4867"/>
    <w:rsid w:val="009F4DF0"/>
    <w:rsid w:val="009F5383"/>
    <w:rsid w:val="009F5519"/>
    <w:rsid w:val="009F57FB"/>
    <w:rsid w:val="009F5A0C"/>
    <w:rsid w:val="009F5A29"/>
    <w:rsid w:val="009F5A62"/>
    <w:rsid w:val="009F5BD0"/>
    <w:rsid w:val="009F61BD"/>
    <w:rsid w:val="009F666A"/>
    <w:rsid w:val="009F6705"/>
    <w:rsid w:val="009F6952"/>
    <w:rsid w:val="009F696B"/>
    <w:rsid w:val="009F6A4B"/>
    <w:rsid w:val="009F6A80"/>
    <w:rsid w:val="009F6BB2"/>
    <w:rsid w:val="009F6D63"/>
    <w:rsid w:val="009F6F09"/>
    <w:rsid w:val="009F7049"/>
    <w:rsid w:val="009F7270"/>
    <w:rsid w:val="009F78F0"/>
    <w:rsid w:val="00A00094"/>
    <w:rsid w:val="00A00231"/>
    <w:rsid w:val="00A003B2"/>
    <w:rsid w:val="00A0045C"/>
    <w:rsid w:val="00A006EC"/>
    <w:rsid w:val="00A00796"/>
    <w:rsid w:val="00A00A8E"/>
    <w:rsid w:val="00A00AD0"/>
    <w:rsid w:val="00A00F46"/>
    <w:rsid w:val="00A00FEB"/>
    <w:rsid w:val="00A01A3F"/>
    <w:rsid w:val="00A01B00"/>
    <w:rsid w:val="00A01B0A"/>
    <w:rsid w:val="00A01C68"/>
    <w:rsid w:val="00A020AD"/>
    <w:rsid w:val="00A021E8"/>
    <w:rsid w:val="00A02223"/>
    <w:rsid w:val="00A02279"/>
    <w:rsid w:val="00A022B0"/>
    <w:rsid w:val="00A0261B"/>
    <w:rsid w:val="00A02717"/>
    <w:rsid w:val="00A02845"/>
    <w:rsid w:val="00A02C37"/>
    <w:rsid w:val="00A02CE7"/>
    <w:rsid w:val="00A02D05"/>
    <w:rsid w:val="00A02F32"/>
    <w:rsid w:val="00A02F3B"/>
    <w:rsid w:val="00A03039"/>
    <w:rsid w:val="00A031FE"/>
    <w:rsid w:val="00A03294"/>
    <w:rsid w:val="00A0330F"/>
    <w:rsid w:val="00A03516"/>
    <w:rsid w:val="00A03B3B"/>
    <w:rsid w:val="00A03E1C"/>
    <w:rsid w:val="00A03E62"/>
    <w:rsid w:val="00A03FA2"/>
    <w:rsid w:val="00A0412C"/>
    <w:rsid w:val="00A044CC"/>
    <w:rsid w:val="00A046FF"/>
    <w:rsid w:val="00A0491E"/>
    <w:rsid w:val="00A04E63"/>
    <w:rsid w:val="00A051AF"/>
    <w:rsid w:val="00A0528F"/>
    <w:rsid w:val="00A05354"/>
    <w:rsid w:val="00A05F61"/>
    <w:rsid w:val="00A061DD"/>
    <w:rsid w:val="00A06222"/>
    <w:rsid w:val="00A062DE"/>
    <w:rsid w:val="00A063AD"/>
    <w:rsid w:val="00A0658B"/>
    <w:rsid w:val="00A0661D"/>
    <w:rsid w:val="00A068C9"/>
    <w:rsid w:val="00A0693E"/>
    <w:rsid w:val="00A069A1"/>
    <w:rsid w:val="00A07453"/>
    <w:rsid w:val="00A07489"/>
    <w:rsid w:val="00A07694"/>
    <w:rsid w:val="00A0771A"/>
    <w:rsid w:val="00A078A0"/>
    <w:rsid w:val="00A07B24"/>
    <w:rsid w:val="00A07C89"/>
    <w:rsid w:val="00A10159"/>
    <w:rsid w:val="00A103B6"/>
    <w:rsid w:val="00A10A14"/>
    <w:rsid w:val="00A10F2B"/>
    <w:rsid w:val="00A10F61"/>
    <w:rsid w:val="00A10F6C"/>
    <w:rsid w:val="00A10FE2"/>
    <w:rsid w:val="00A11008"/>
    <w:rsid w:val="00A1102F"/>
    <w:rsid w:val="00A11038"/>
    <w:rsid w:val="00A11386"/>
    <w:rsid w:val="00A11573"/>
    <w:rsid w:val="00A1160E"/>
    <w:rsid w:val="00A119B4"/>
    <w:rsid w:val="00A11BAE"/>
    <w:rsid w:val="00A11EF8"/>
    <w:rsid w:val="00A11F47"/>
    <w:rsid w:val="00A1223E"/>
    <w:rsid w:val="00A122A4"/>
    <w:rsid w:val="00A123AE"/>
    <w:rsid w:val="00A12513"/>
    <w:rsid w:val="00A12688"/>
    <w:rsid w:val="00A1272C"/>
    <w:rsid w:val="00A12848"/>
    <w:rsid w:val="00A12ABD"/>
    <w:rsid w:val="00A12CA8"/>
    <w:rsid w:val="00A132E9"/>
    <w:rsid w:val="00A132FD"/>
    <w:rsid w:val="00A13870"/>
    <w:rsid w:val="00A139BD"/>
    <w:rsid w:val="00A13AA1"/>
    <w:rsid w:val="00A13D81"/>
    <w:rsid w:val="00A13DE2"/>
    <w:rsid w:val="00A13E37"/>
    <w:rsid w:val="00A13EC8"/>
    <w:rsid w:val="00A14094"/>
    <w:rsid w:val="00A141C8"/>
    <w:rsid w:val="00A1499F"/>
    <w:rsid w:val="00A1508B"/>
    <w:rsid w:val="00A15273"/>
    <w:rsid w:val="00A15411"/>
    <w:rsid w:val="00A1542B"/>
    <w:rsid w:val="00A1560D"/>
    <w:rsid w:val="00A15CE7"/>
    <w:rsid w:val="00A16032"/>
    <w:rsid w:val="00A161F4"/>
    <w:rsid w:val="00A16205"/>
    <w:rsid w:val="00A16542"/>
    <w:rsid w:val="00A16D46"/>
    <w:rsid w:val="00A170A2"/>
    <w:rsid w:val="00A17117"/>
    <w:rsid w:val="00A173F8"/>
    <w:rsid w:val="00A1762A"/>
    <w:rsid w:val="00A17857"/>
    <w:rsid w:val="00A179F7"/>
    <w:rsid w:val="00A17E22"/>
    <w:rsid w:val="00A202CE"/>
    <w:rsid w:val="00A2065D"/>
    <w:rsid w:val="00A20A02"/>
    <w:rsid w:val="00A20E36"/>
    <w:rsid w:val="00A20E40"/>
    <w:rsid w:val="00A20EDC"/>
    <w:rsid w:val="00A210C1"/>
    <w:rsid w:val="00A210C4"/>
    <w:rsid w:val="00A2161C"/>
    <w:rsid w:val="00A2194F"/>
    <w:rsid w:val="00A21BE9"/>
    <w:rsid w:val="00A21C00"/>
    <w:rsid w:val="00A21D51"/>
    <w:rsid w:val="00A22192"/>
    <w:rsid w:val="00A22434"/>
    <w:rsid w:val="00A2258B"/>
    <w:rsid w:val="00A22A0E"/>
    <w:rsid w:val="00A22B72"/>
    <w:rsid w:val="00A230AB"/>
    <w:rsid w:val="00A231B7"/>
    <w:rsid w:val="00A2345B"/>
    <w:rsid w:val="00A236AE"/>
    <w:rsid w:val="00A2384B"/>
    <w:rsid w:val="00A23F29"/>
    <w:rsid w:val="00A2445D"/>
    <w:rsid w:val="00A2494F"/>
    <w:rsid w:val="00A24973"/>
    <w:rsid w:val="00A24A33"/>
    <w:rsid w:val="00A24A7C"/>
    <w:rsid w:val="00A24B50"/>
    <w:rsid w:val="00A24BFE"/>
    <w:rsid w:val="00A24C44"/>
    <w:rsid w:val="00A24C99"/>
    <w:rsid w:val="00A24DEA"/>
    <w:rsid w:val="00A2512C"/>
    <w:rsid w:val="00A251D6"/>
    <w:rsid w:val="00A252FA"/>
    <w:rsid w:val="00A25318"/>
    <w:rsid w:val="00A25636"/>
    <w:rsid w:val="00A25721"/>
    <w:rsid w:val="00A2581E"/>
    <w:rsid w:val="00A258D3"/>
    <w:rsid w:val="00A258DA"/>
    <w:rsid w:val="00A25938"/>
    <w:rsid w:val="00A26006"/>
    <w:rsid w:val="00A26391"/>
    <w:rsid w:val="00A2655B"/>
    <w:rsid w:val="00A266C5"/>
    <w:rsid w:val="00A2682F"/>
    <w:rsid w:val="00A26905"/>
    <w:rsid w:val="00A26E96"/>
    <w:rsid w:val="00A26FC6"/>
    <w:rsid w:val="00A26FD5"/>
    <w:rsid w:val="00A273ED"/>
    <w:rsid w:val="00A2751A"/>
    <w:rsid w:val="00A27626"/>
    <w:rsid w:val="00A2779B"/>
    <w:rsid w:val="00A27894"/>
    <w:rsid w:val="00A279BD"/>
    <w:rsid w:val="00A279D0"/>
    <w:rsid w:val="00A27A09"/>
    <w:rsid w:val="00A27A0F"/>
    <w:rsid w:val="00A27D54"/>
    <w:rsid w:val="00A27F09"/>
    <w:rsid w:val="00A27F26"/>
    <w:rsid w:val="00A300F4"/>
    <w:rsid w:val="00A30107"/>
    <w:rsid w:val="00A301D7"/>
    <w:rsid w:val="00A30278"/>
    <w:rsid w:val="00A305A7"/>
    <w:rsid w:val="00A30ACF"/>
    <w:rsid w:val="00A30B49"/>
    <w:rsid w:val="00A30B66"/>
    <w:rsid w:val="00A30D34"/>
    <w:rsid w:val="00A30E41"/>
    <w:rsid w:val="00A30F37"/>
    <w:rsid w:val="00A311B2"/>
    <w:rsid w:val="00A32184"/>
    <w:rsid w:val="00A32389"/>
    <w:rsid w:val="00A3278C"/>
    <w:rsid w:val="00A32CAB"/>
    <w:rsid w:val="00A32D9C"/>
    <w:rsid w:val="00A32E84"/>
    <w:rsid w:val="00A3372E"/>
    <w:rsid w:val="00A33AEF"/>
    <w:rsid w:val="00A33D06"/>
    <w:rsid w:val="00A33D1B"/>
    <w:rsid w:val="00A33D76"/>
    <w:rsid w:val="00A341BF"/>
    <w:rsid w:val="00A34208"/>
    <w:rsid w:val="00A342AC"/>
    <w:rsid w:val="00A34520"/>
    <w:rsid w:val="00A34D4E"/>
    <w:rsid w:val="00A34D52"/>
    <w:rsid w:val="00A3534D"/>
    <w:rsid w:val="00A35532"/>
    <w:rsid w:val="00A356D7"/>
    <w:rsid w:val="00A3578D"/>
    <w:rsid w:val="00A3599B"/>
    <w:rsid w:val="00A35C60"/>
    <w:rsid w:val="00A35D46"/>
    <w:rsid w:val="00A362CC"/>
    <w:rsid w:val="00A365D8"/>
    <w:rsid w:val="00A36613"/>
    <w:rsid w:val="00A36672"/>
    <w:rsid w:val="00A36E45"/>
    <w:rsid w:val="00A36F49"/>
    <w:rsid w:val="00A36FE2"/>
    <w:rsid w:val="00A378D8"/>
    <w:rsid w:val="00A37CEF"/>
    <w:rsid w:val="00A37F03"/>
    <w:rsid w:val="00A40145"/>
    <w:rsid w:val="00A403E1"/>
    <w:rsid w:val="00A405B0"/>
    <w:rsid w:val="00A407AC"/>
    <w:rsid w:val="00A40A67"/>
    <w:rsid w:val="00A40C56"/>
    <w:rsid w:val="00A40D0B"/>
    <w:rsid w:val="00A40E56"/>
    <w:rsid w:val="00A41172"/>
    <w:rsid w:val="00A41713"/>
    <w:rsid w:val="00A4216D"/>
    <w:rsid w:val="00A4220A"/>
    <w:rsid w:val="00A4236A"/>
    <w:rsid w:val="00A426E4"/>
    <w:rsid w:val="00A42D6E"/>
    <w:rsid w:val="00A42E7A"/>
    <w:rsid w:val="00A42EC3"/>
    <w:rsid w:val="00A4333E"/>
    <w:rsid w:val="00A4342E"/>
    <w:rsid w:val="00A438A5"/>
    <w:rsid w:val="00A43DEB"/>
    <w:rsid w:val="00A43F31"/>
    <w:rsid w:val="00A44207"/>
    <w:rsid w:val="00A445E0"/>
    <w:rsid w:val="00A446E6"/>
    <w:rsid w:val="00A44985"/>
    <w:rsid w:val="00A44AB6"/>
    <w:rsid w:val="00A44FD8"/>
    <w:rsid w:val="00A45067"/>
    <w:rsid w:val="00A45137"/>
    <w:rsid w:val="00A451EE"/>
    <w:rsid w:val="00A4523A"/>
    <w:rsid w:val="00A45AE0"/>
    <w:rsid w:val="00A45C5C"/>
    <w:rsid w:val="00A45DBE"/>
    <w:rsid w:val="00A45E42"/>
    <w:rsid w:val="00A463CE"/>
    <w:rsid w:val="00A467D0"/>
    <w:rsid w:val="00A4689A"/>
    <w:rsid w:val="00A47065"/>
    <w:rsid w:val="00A47132"/>
    <w:rsid w:val="00A473B1"/>
    <w:rsid w:val="00A47606"/>
    <w:rsid w:val="00A47650"/>
    <w:rsid w:val="00A4776A"/>
    <w:rsid w:val="00A479D3"/>
    <w:rsid w:val="00A47E18"/>
    <w:rsid w:val="00A50794"/>
    <w:rsid w:val="00A50B70"/>
    <w:rsid w:val="00A50CCC"/>
    <w:rsid w:val="00A51314"/>
    <w:rsid w:val="00A51360"/>
    <w:rsid w:val="00A5138A"/>
    <w:rsid w:val="00A513C2"/>
    <w:rsid w:val="00A516BD"/>
    <w:rsid w:val="00A5170A"/>
    <w:rsid w:val="00A5186D"/>
    <w:rsid w:val="00A51EEB"/>
    <w:rsid w:val="00A52093"/>
    <w:rsid w:val="00A520A6"/>
    <w:rsid w:val="00A52114"/>
    <w:rsid w:val="00A522B6"/>
    <w:rsid w:val="00A52388"/>
    <w:rsid w:val="00A52425"/>
    <w:rsid w:val="00A526FF"/>
    <w:rsid w:val="00A52B71"/>
    <w:rsid w:val="00A52CCE"/>
    <w:rsid w:val="00A53090"/>
    <w:rsid w:val="00A53176"/>
    <w:rsid w:val="00A534B8"/>
    <w:rsid w:val="00A53643"/>
    <w:rsid w:val="00A53917"/>
    <w:rsid w:val="00A539BE"/>
    <w:rsid w:val="00A53AB3"/>
    <w:rsid w:val="00A53AEA"/>
    <w:rsid w:val="00A53C17"/>
    <w:rsid w:val="00A53D11"/>
    <w:rsid w:val="00A54063"/>
    <w:rsid w:val="00A5409F"/>
    <w:rsid w:val="00A540E6"/>
    <w:rsid w:val="00A5422D"/>
    <w:rsid w:val="00A544D0"/>
    <w:rsid w:val="00A54546"/>
    <w:rsid w:val="00A546D7"/>
    <w:rsid w:val="00A54907"/>
    <w:rsid w:val="00A549A6"/>
    <w:rsid w:val="00A552B6"/>
    <w:rsid w:val="00A554AD"/>
    <w:rsid w:val="00A554E1"/>
    <w:rsid w:val="00A5587E"/>
    <w:rsid w:val="00A55978"/>
    <w:rsid w:val="00A55995"/>
    <w:rsid w:val="00A55A57"/>
    <w:rsid w:val="00A55AB3"/>
    <w:rsid w:val="00A55B31"/>
    <w:rsid w:val="00A55D82"/>
    <w:rsid w:val="00A55FB4"/>
    <w:rsid w:val="00A56102"/>
    <w:rsid w:val="00A5648E"/>
    <w:rsid w:val="00A567F2"/>
    <w:rsid w:val="00A56C09"/>
    <w:rsid w:val="00A56DAC"/>
    <w:rsid w:val="00A5721E"/>
    <w:rsid w:val="00A57333"/>
    <w:rsid w:val="00A57460"/>
    <w:rsid w:val="00A5749F"/>
    <w:rsid w:val="00A574F7"/>
    <w:rsid w:val="00A577B2"/>
    <w:rsid w:val="00A57A42"/>
    <w:rsid w:val="00A57A98"/>
    <w:rsid w:val="00A57AD6"/>
    <w:rsid w:val="00A57AE8"/>
    <w:rsid w:val="00A57E92"/>
    <w:rsid w:val="00A6019A"/>
    <w:rsid w:val="00A602D9"/>
    <w:rsid w:val="00A60732"/>
    <w:rsid w:val="00A608B8"/>
    <w:rsid w:val="00A60AC6"/>
    <w:rsid w:val="00A60C36"/>
    <w:rsid w:val="00A60EBA"/>
    <w:rsid w:val="00A60F69"/>
    <w:rsid w:val="00A60FFC"/>
    <w:rsid w:val="00A6149A"/>
    <w:rsid w:val="00A6163F"/>
    <w:rsid w:val="00A61E51"/>
    <w:rsid w:val="00A6201D"/>
    <w:rsid w:val="00A62061"/>
    <w:rsid w:val="00A620EF"/>
    <w:rsid w:val="00A622EC"/>
    <w:rsid w:val="00A62B70"/>
    <w:rsid w:val="00A62D3C"/>
    <w:rsid w:val="00A62F65"/>
    <w:rsid w:val="00A63054"/>
    <w:rsid w:val="00A63293"/>
    <w:rsid w:val="00A63452"/>
    <w:rsid w:val="00A634DC"/>
    <w:rsid w:val="00A63566"/>
    <w:rsid w:val="00A6394D"/>
    <w:rsid w:val="00A63958"/>
    <w:rsid w:val="00A63C97"/>
    <w:rsid w:val="00A63CD5"/>
    <w:rsid w:val="00A63F95"/>
    <w:rsid w:val="00A6404C"/>
    <w:rsid w:val="00A6441A"/>
    <w:rsid w:val="00A64755"/>
    <w:rsid w:val="00A64ABA"/>
    <w:rsid w:val="00A653E0"/>
    <w:rsid w:val="00A65438"/>
    <w:rsid w:val="00A658C3"/>
    <w:rsid w:val="00A65A44"/>
    <w:rsid w:val="00A65A59"/>
    <w:rsid w:val="00A661F5"/>
    <w:rsid w:val="00A666C4"/>
    <w:rsid w:val="00A66C7F"/>
    <w:rsid w:val="00A66DB3"/>
    <w:rsid w:val="00A674DF"/>
    <w:rsid w:val="00A67519"/>
    <w:rsid w:val="00A67748"/>
    <w:rsid w:val="00A67A1D"/>
    <w:rsid w:val="00A70650"/>
    <w:rsid w:val="00A70935"/>
    <w:rsid w:val="00A70E7C"/>
    <w:rsid w:val="00A70EB4"/>
    <w:rsid w:val="00A71094"/>
    <w:rsid w:val="00A712FC"/>
    <w:rsid w:val="00A71727"/>
    <w:rsid w:val="00A71CF9"/>
    <w:rsid w:val="00A71D33"/>
    <w:rsid w:val="00A71DEB"/>
    <w:rsid w:val="00A71F51"/>
    <w:rsid w:val="00A722F9"/>
    <w:rsid w:val="00A726D2"/>
    <w:rsid w:val="00A72786"/>
    <w:rsid w:val="00A72A4B"/>
    <w:rsid w:val="00A72A5C"/>
    <w:rsid w:val="00A7377E"/>
    <w:rsid w:val="00A7397E"/>
    <w:rsid w:val="00A73C2B"/>
    <w:rsid w:val="00A73FD2"/>
    <w:rsid w:val="00A74489"/>
    <w:rsid w:val="00A7468A"/>
    <w:rsid w:val="00A749E3"/>
    <w:rsid w:val="00A74EA3"/>
    <w:rsid w:val="00A75123"/>
    <w:rsid w:val="00A751E8"/>
    <w:rsid w:val="00A7534F"/>
    <w:rsid w:val="00A75681"/>
    <w:rsid w:val="00A7589F"/>
    <w:rsid w:val="00A758CA"/>
    <w:rsid w:val="00A75C62"/>
    <w:rsid w:val="00A75C6C"/>
    <w:rsid w:val="00A75E9F"/>
    <w:rsid w:val="00A76067"/>
    <w:rsid w:val="00A76489"/>
    <w:rsid w:val="00A764D4"/>
    <w:rsid w:val="00A76774"/>
    <w:rsid w:val="00A767F1"/>
    <w:rsid w:val="00A76C86"/>
    <w:rsid w:val="00A76CC1"/>
    <w:rsid w:val="00A76D80"/>
    <w:rsid w:val="00A76F35"/>
    <w:rsid w:val="00A76F6F"/>
    <w:rsid w:val="00A77495"/>
    <w:rsid w:val="00A77582"/>
    <w:rsid w:val="00A775F8"/>
    <w:rsid w:val="00A77994"/>
    <w:rsid w:val="00A77AC2"/>
    <w:rsid w:val="00A77B09"/>
    <w:rsid w:val="00A77D46"/>
    <w:rsid w:val="00A77F14"/>
    <w:rsid w:val="00A80057"/>
    <w:rsid w:val="00A80128"/>
    <w:rsid w:val="00A80186"/>
    <w:rsid w:val="00A803F8"/>
    <w:rsid w:val="00A80694"/>
    <w:rsid w:val="00A80A1B"/>
    <w:rsid w:val="00A80DDE"/>
    <w:rsid w:val="00A80E4A"/>
    <w:rsid w:val="00A81427"/>
    <w:rsid w:val="00A8162C"/>
    <w:rsid w:val="00A81A52"/>
    <w:rsid w:val="00A81E1E"/>
    <w:rsid w:val="00A81F33"/>
    <w:rsid w:val="00A82440"/>
    <w:rsid w:val="00A82898"/>
    <w:rsid w:val="00A82A8B"/>
    <w:rsid w:val="00A82BA3"/>
    <w:rsid w:val="00A82C31"/>
    <w:rsid w:val="00A82F78"/>
    <w:rsid w:val="00A83076"/>
    <w:rsid w:val="00A83366"/>
    <w:rsid w:val="00A834F7"/>
    <w:rsid w:val="00A8355E"/>
    <w:rsid w:val="00A8357B"/>
    <w:rsid w:val="00A83655"/>
    <w:rsid w:val="00A83681"/>
    <w:rsid w:val="00A83751"/>
    <w:rsid w:val="00A83790"/>
    <w:rsid w:val="00A8389A"/>
    <w:rsid w:val="00A84105"/>
    <w:rsid w:val="00A84422"/>
    <w:rsid w:val="00A849A5"/>
    <w:rsid w:val="00A849C4"/>
    <w:rsid w:val="00A84D28"/>
    <w:rsid w:val="00A84D70"/>
    <w:rsid w:val="00A84DFC"/>
    <w:rsid w:val="00A85144"/>
    <w:rsid w:val="00A854AE"/>
    <w:rsid w:val="00A8566A"/>
    <w:rsid w:val="00A85B50"/>
    <w:rsid w:val="00A85BAD"/>
    <w:rsid w:val="00A85CEA"/>
    <w:rsid w:val="00A86668"/>
    <w:rsid w:val="00A86796"/>
    <w:rsid w:val="00A872D9"/>
    <w:rsid w:val="00A877C1"/>
    <w:rsid w:val="00A8787E"/>
    <w:rsid w:val="00A879B8"/>
    <w:rsid w:val="00A87B2E"/>
    <w:rsid w:val="00A87DC7"/>
    <w:rsid w:val="00A90573"/>
    <w:rsid w:val="00A90620"/>
    <w:rsid w:val="00A90B95"/>
    <w:rsid w:val="00A90D8A"/>
    <w:rsid w:val="00A9115D"/>
    <w:rsid w:val="00A913EE"/>
    <w:rsid w:val="00A914F0"/>
    <w:rsid w:val="00A915E9"/>
    <w:rsid w:val="00A9186B"/>
    <w:rsid w:val="00A91D2B"/>
    <w:rsid w:val="00A91DC9"/>
    <w:rsid w:val="00A91E39"/>
    <w:rsid w:val="00A91F10"/>
    <w:rsid w:val="00A91F44"/>
    <w:rsid w:val="00A923CD"/>
    <w:rsid w:val="00A926BC"/>
    <w:rsid w:val="00A926FC"/>
    <w:rsid w:val="00A92D05"/>
    <w:rsid w:val="00A92F56"/>
    <w:rsid w:val="00A92F85"/>
    <w:rsid w:val="00A931A7"/>
    <w:rsid w:val="00A93342"/>
    <w:rsid w:val="00A93502"/>
    <w:rsid w:val="00A93BA5"/>
    <w:rsid w:val="00A93C47"/>
    <w:rsid w:val="00A94327"/>
    <w:rsid w:val="00A94694"/>
    <w:rsid w:val="00A94996"/>
    <w:rsid w:val="00A952B4"/>
    <w:rsid w:val="00A952FD"/>
    <w:rsid w:val="00A95498"/>
    <w:rsid w:val="00A95631"/>
    <w:rsid w:val="00A95652"/>
    <w:rsid w:val="00A958E5"/>
    <w:rsid w:val="00A95A64"/>
    <w:rsid w:val="00A95CAC"/>
    <w:rsid w:val="00A95D10"/>
    <w:rsid w:val="00A963D0"/>
    <w:rsid w:val="00A96593"/>
    <w:rsid w:val="00A96AAF"/>
    <w:rsid w:val="00A96EAA"/>
    <w:rsid w:val="00A97014"/>
    <w:rsid w:val="00A973F1"/>
    <w:rsid w:val="00A97532"/>
    <w:rsid w:val="00A97588"/>
    <w:rsid w:val="00A975B7"/>
    <w:rsid w:val="00A9761B"/>
    <w:rsid w:val="00A97A8A"/>
    <w:rsid w:val="00A97BB6"/>
    <w:rsid w:val="00A97DAE"/>
    <w:rsid w:val="00A97E4D"/>
    <w:rsid w:val="00AA052A"/>
    <w:rsid w:val="00AA0692"/>
    <w:rsid w:val="00AA06EC"/>
    <w:rsid w:val="00AA081C"/>
    <w:rsid w:val="00AA09A9"/>
    <w:rsid w:val="00AA0A84"/>
    <w:rsid w:val="00AA0C91"/>
    <w:rsid w:val="00AA0DDB"/>
    <w:rsid w:val="00AA1075"/>
    <w:rsid w:val="00AA11FE"/>
    <w:rsid w:val="00AA147E"/>
    <w:rsid w:val="00AA14B0"/>
    <w:rsid w:val="00AA1569"/>
    <w:rsid w:val="00AA1602"/>
    <w:rsid w:val="00AA1824"/>
    <w:rsid w:val="00AA1978"/>
    <w:rsid w:val="00AA19DE"/>
    <w:rsid w:val="00AA1A80"/>
    <w:rsid w:val="00AA2205"/>
    <w:rsid w:val="00AA24B2"/>
    <w:rsid w:val="00AA2800"/>
    <w:rsid w:val="00AA2BF6"/>
    <w:rsid w:val="00AA2C4A"/>
    <w:rsid w:val="00AA317A"/>
    <w:rsid w:val="00AA319A"/>
    <w:rsid w:val="00AA3302"/>
    <w:rsid w:val="00AA354D"/>
    <w:rsid w:val="00AA36C3"/>
    <w:rsid w:val="00AA394E"/>
    <w:rsid w:val="00AA3C46"/>
    <w:rsid w:val="00AA409F"/>
    <w:rsid w:val="00AA4228"/>
    <w:rsid w:val="00AA4310"/>
    <w:rsid w:val="00AA448B"/>
    <w:rsid w:val="00AA5120"/>
    <w:rsid w:val="00AA520E"/>
    <w:rsid w:val="00AA529B"/>
    <w:rsid w:val="00AA529D"/>
    <w:rsid w:val="00AA5315"/>
    <w:rsid w:val="00AA5686"/>
    <w:rsid w:val="00AA57A6"/>
    <w:rsid w:val="00AA5E10"/>
    <w:rsid w:val="00AA60FB"/>
    <w:rsid w:val="00AA6129"/>
    <w:rsid w:val="00AA6414"/>
    <w:rsid w:val="00AA64F2"/>
    <w:rsid w:val="00AA6522"/>
    <w:rsid w:val="00AA6549"/>
    <w:rsid w:val="00AA77DF"/>
    <w:rsid w:val="00AA7884"/>
    <w:rsid w:val="00AA78DE"/>
    <w:rsid w:val="00AA7996"/>
    <w:rsid w:val="00AA7A63"/>
    <w:rsid w:val="00AA7C95"/>
    <w:rsid w:val="00AA7CFB"/>
    <w:rsid w:val="00AA7D30"/>
    <w:rsid w:val="00AB0028"/>
    <w:rsid w:val="00AB08B4"/>
    <w:rsid w:val="00AB099B"/>
    <w:rsid w:val="00AB0CAD"/>
    <w:rsid w:val="00AB0F9E"/>
    <w:rsid w:val="00AB1161"/>
    <w:rsid w:val="00AB1823"/>
    <w:rsid w:val="00AB18E9"/>
    <w:rsid w:val="00AB1B22"/>
    <w:rsid w:val="00AB221F"/>
    <w:rsid w:val="00AB23E8"/>
    <w:rsid w:val="00AB2446"/>
    <w:rsid w:val="00AB246B"/>
    <w:rsid w:val="00AB2797"/>
    <w:rsid w:val="00AB28DE"/>
    <w:rsid w:val="00AB29AA"/>
    <w:rsid w:val="00AB29CD"/>
    <w:rsid w:val="00AB29E9"/>
    <w:rsid w:val="00AB2CE3"/>
    <w:rsid w:val="00AB3204"/>
    <w:rsid w:val="00AB32AF"/>
    <w:rsid w:val="00AB3301"/>
    <w:rsid w:val="00AB3493"/>
    <w:rsid w:val="00AB34A5"/>
    <w:rsid w:val="00AB38C6"/>
    <w:rsid w:val="00AB3DC1"/>
    <w:rsid w:val="00AB3DFC"/>
    <w:rsid w:val="00AB3FD3"/>
    <w:rsid w:val="00AB444D"/>
    <w:rsid w:val="00AB47CD"/>
    <w:rsid w:val="00AB4D2D"/>
    <w:rsid w:val="00AB4ECF"/>
    <w:rsid w:val="00AB53C2"/>
    <w:rsid w:val="00AB58E7"/>
    <w:rsid w:val="00AB5AEA"/>
    <w:rsid w:val="00AB5B1D"/>
    <w:rsid w:val="00AB5FDA"/>
    <w:rsid w:val="00AB6A8C"/>
    <w:rsid w:val="00AB6DFF"/>
    <w:rsid w:val="00AB711A"/>
    <w:rsid w:val="00AB74A3"/>
    <w:rsid w:val="00AB7AFD"/>
    <w:rsid w:val="00AB7C9A"/>
    <w:rsid w:val="00AB7F5F"/>
    <w:rsid w:val="00AC0320"/>
    <w:rsid w:val="00AC03FC"/>
    <w:rsid w:val="00AC04F0"/>
    <w:rsid w:val="00AC096C"/>
    <w:rsid w:val="00AC0F24"/>
    <w:rsid w:val="00AC10C3"/>
    <w:rsid w:val="00AC135F"/>
    <w:rsid w:val="00AC189B"/>
    <w:rsid w:val="00AC18EB"/>
    <w:rsid w:val="00AC1A26"/>
    <w:rsid w:val="00AC1C1F"/>
    <w:rsid w:val="00AC1CA1"/>
    <w:rsid w:val="00AC1F34"/>
    <w:rsid w:val="00AC21D0"/>
    <w:rsid w:val="00AC24B8"/>
    <w:rsid w:val="00AC26BB"/>
    <w:rsid w:val="00AC2705"/>
    <w:rsid w:val="00AC282E"/>
    <w:rsid w:val="00AC29E1"/>
    <w:rsid w:val="00AC2D7D"/>
    <w:rsid w:val="00AC2F66"/>
    <w:rsid w:val="00AC342B"/>
    <w:rsid w:val="00AC35D6"/>
    <w:rsid w:val="00AC3781"/>
    <w:rsid w:val="00AC37EA"/>
    <w:rsid w:val="00AC3BD3"/>
    <w:rsid w:val="00AC42CE"/>
    <w:rsid w:val="00AC431E"/>
    <w:rsid w:val="00AC4472"/>
    <w:rsid w:val="00AC4B06"/>
    <w:rsid w:val="00AC4B65"/>
    <w:rsid w:val="00AC4C10"/>
    <w:rsid w:val="00AC4CB1"/>
    <w:rsid w:val="00AC4DB7"/>
    <w:rsid w:val="00AC543A"/>
    <w:rsid w:val="00AC54A2"/>
    <w:rsid w:val="00AC57CE"/>
    <w:rsid w:val="00AC59BC"/>
    <w:rsid w:val="00AC5B81"/>
    <w:rsid w:val="00AC5F9F"/>
    <w:rsid w:val="00AC5FEE"/>
    <w:rsid w:val="00AC6139"/>
    <w:rsid w:val="00AC63B6"/>
    <w:rsid w:val="00AC651A"/>
    <w:rsid w:val="00AC6D37"/>
    <w:rsid w:val="00AC7527"/>
    <w:rsid w:val="00AC7551"/>
    <w:rsid w:val="00AC7586"/>
    <w:rsid w:val="00AC76F1"/>
    <w:rsid w:val="00AC7705"/>
    <w:rsid w:val="00AC776C"/>
    <w:rsid w:val="00AC7797"/>
    <w:rsid w:val="00AC77E2"/>
    <w:rsid w:val="00AC7BBB"/>
    <w:rsid w:val="00AC7BD9"/>
    <w:rsid w:val="00AC7DE3"/>
    <w:rsid w:val="00AD0272"/>
    <w:rsid w:val="00AD030F"/>
    <w:rsid w:val="00AD067B"/>
    <w:rsid w:val="00AD068D"/>
    <w:rsid w:val="00AD0789"/>
    <w:rsid w:val="00AD0840"/>
    <w:rsid w:val="00AD0E69"/>
    <w:rsid w:val="00AD0F91"/>
    <w:rsid w:val="00AD1343"/>
    <w:rsid w:val="00AD14D2"/>
    <w:rsid w:val="00AD1654"/>
    <w:rsid w:val="00AD1781"/>
    <w:rsid w:val="00AD17AA"/>
    <w:rsid w:val="00AD17E8"/>
    <w:rsid w:val="00AD1872"/>
    <w:rsid w:val="00AD1B67"/>
    <w:rsid w:val="00AD1C6C"/>
    <w:rsid w:val="00AD1CD2"/>
    <w:rsid w:val="00AD1F48"/>
    <w:rsid w:val="00AD223B"/>
    <w:rsid w:val="00AD2282"/>
    <w:rsid w:val="00AD29E9"/>
    <w:rsid w:val="00AD2C38"/>
    <w:rsid w:val="00AD2FB2"/>
    <w:rsid w:val="00AD315A"/>
    <w:rsid w:val="00AD3161"/>
    <w:rsid w:val="00AD34F6"/>
    <w:rsid w:val="00AD37D0"/>
    <w:rsid w:val="00AD386C"/>
    <w:rsid w:val="00AD4193"/>
    <w:rsid w:val="00AD4277"/>
    <w:rsid w:val="00AD43B9"/>
    <w:rsid w:val="00AD44D4"/>
    <w:rsid w:val="00AD4E2E"/>
    <w:rsid w:val="00AD4F22"/>
    <w:rsid w:val="00AD4FEF"/>
    <w:rsid w:val="00AD50B5"/>
    <w:rsid w:val="00AD52B2"/>
    <w:rsid w:val="00AD542F"/>
    <w:rsid w:val="00AD54A1"/>
    <w:rsid w:val="00AD5678"/>
    <w:rsid w:val="00AD57D8"/>
    <w:rsid w:val="00AD5A06"/>
    <w:rsid w:val="00AD5A1D"/>
    <w:rsid w:val="00AD5AAA"/>
    <w:rsid w:val="00AD5E4C"/>
    <w:rsid w:val="00AD5F37"/>
    <w:rsid w:val="00AD619E"/>
    <w:rsid w:val="00AD64EB"/>
    <w:rsid w:val="00AD6514"/>
    <w:rsid w:val="00AD667D"/>
    <w:rsid w:val="00AD6702"/>
    <w:rsid w:val="00AD67B7"/>
    <w:rsid w:val="00AD6B4A"/>
    <w:rsid w:val="00AD71E0"/>
    <w:rsid w:val="00AD72E6"/>
    <w:rsid w:val="00AD75AB"/>
    <w:rsid w:val="00AD75F2"/>
    <w:rsid w:val="00AD7671"/>
    <w:rsid w:val="00AD7914"/>
    <w:rsid w:val="00AD7C08"/>
    <w:rsid w:val="00AD7C8E"/>
    <w:rsid w:val="00AD7CAA"/>
    <w:rsid w:val="00AD7D54"/>
    <w:rsid w:val="00AD7DB8"/>
    <w:rsid w:val="00AE025D"/>
    <w:rsid w:val="00AE0381"/>
    <w:rsid w:val="00AE03F0"/>
    <w:rsid w:val="00AE0488"/>
    <w:rsid w:val="00AE056D"/>
    <w:rsid w:val="00AE0CD2"/>
    <w:rsid w:val="00AE0E2F"/>
    <w:rsid w:val="00AE0ED1"/>
    <w:rsid w:val="00AE103F"/>
    <w:rsid w:val="00AE11D7"/>
    <w:rsid w:val="00AE135A"/>
    <w:rsid w:val="00AE13A7"/>
    <w:rsid w:val="00AE1466"/>
    <w:rsid w:val="00AE1475"/>
    <w:rsid w:val="00AE18F7"/>
    <w:rsid w:val="00AE1AC9"/>
    <w:rsid w:val="00AE1DE7"/>
    <w:rsid w:val="00AE21AA"/>
    <w:rsid w:val="00AE23B6"/>
    <w:rsid w:val="00AE24FD"/>
    <w:rsid w:val="00AE2524"/>
    <w:rsid w:val="00AE267D"/>
    <w:rsid w:val="00AE2934"/>
    <w:rsid w:val="00AE2A05"/>
    <w:rsid w:val="00AE2A07"/>
    <w:rsid w:val="00AE2AFE"/>
    <w:rsid w:val="00AE2BC1"/>
    <w:rsid w:val="00AE2BD6"/>
    <w:rsid w:val="00AE2E04"/>
    <w:rsid w:val="00AE32A1"/>
    <w:rsid w:val="00AE38D1"/>
    <w:rsid w:val="00AE390E"/>
    <w:rsid w:val="00AE3A47"/>
    <w:rsid w:val="00AE3C55"/>
    <w:rsid w:val="00AE3D60"/>
    <w:rsid w:val="00AE3D9B"/>
    <w:rsid w:val="00AE3EDA"/>
    <w:rsid w:val="00AE416A"/>
    <w:rsid w:val="00AE492E"/>
    <w:rsid w:val="00AE5152"/>
    <w:rsid w:val="00AE5673"/>
    <w:rsid w:val="00AE5AB8"/>
    <w:rsid w:val="00AE606C"/>
    <w:rsid w:val="00AE60FF"/>
    <w:rsid w:val="00AE621A"/>
    <w:rsid w:val="00AE638D"/>
    <w:rsid w:val="00AE67A1"/>
    <w:rsid w:val="00AE6BC3"/>
    <w:rsid w:val="00AE6EF4"/>
    <w:rsid w:val="00AE71A3"/>
    <w:rsid w:val="00AE73A9"/>
    <w:rsid w:val="00AE757E"/>
    <w:rsid w:val="00AE7BDB"/>
    <w:rsid w:val="00AE7BE6"/>
    <w:rsid w:val="00AE7ED9"/>
    <w:rsid w:val="00AE7FDA"/>
    <w:rsid w:val="00AF0374"/>
    <w:rsid w:val="00AF0386"/>
    <w:rsid w:val="00AF049E"/>
    <w:rsid w:val="00AF0E47"/>
    <w:rsid w:val="00AF0E69"/>
    <w:rsid w:val="00AF102F"/>
    <w:rsid w:val="00AF1104"/>
    <w:rsid w:val="00AF11AB"/>
    <w:rsid w:val="00AF13DC"/>
    <w:rsid w:val="00AF141F"/>
    <w:rsid w:val="00AF1465"/>
    <w:rsid w:val="00AF1530"/>
    <w:rsid w:val="00AF1920"/>
    <w:rsid w:val="00AF1AC1"/>
    <w:rsid w:val="00AF1B14"/>
    <w:rsid w:val="00AF1C33"/>
    <w:rsid w:val="00AF1ECF"/>
    <w:rsid w:val="00AF25B3"/>
    <w:rsid w:val="00AF26DD"/>
    <w:rsid w:val="00AF277E"/>
    <w:rsid w:val="00AF29A4"/>
    <w:rsid w:val="00AF2ADB"/>
    <w:rsid w:val="00AF2C6C"/>
    <w:rsid w:val="00AF2C9E"/>
    <w:rsid w:val="00AF2DF2"/>
    <w:rsid w:val="00AF33E8"/>
    <w:rsid w:val="00AF34D5"/>
    <w:rsid w:val="00AF39E3"/>
    <w:rsid w:val="00AF3D79"/>
    <w:rsid w:val="00AF407B"/>
    <w:rsid w:val="00AF4161"/>
    <w:rsid w:val="00AF44DD"/>
    <w:rsid w:val="00AF4584"/>
    <w:rsid w:val="00AF460B"/>
    <w:rsid w:val="00AF4638"/>
    <w:rsid w:val="00AF485A"/>
    <w:rsid w:val="00AF4AED"/>
    <w:rsid w:val="00AF4C4A"/>
    <w:rsid w:val="00AF5046"/>
    <w:rsid w:val="00AF5314"/>
    <w:rsid w:val="00AF5B08"/>
    <w:rsid w:val="00AF5D8D"/>
    <w:rsid w:val="00AF5F5D"/>
    <w:rsid w:val="00AF620B"/>
    <w:rsid w:val="00AF6467"/>
    <w:rsid w:val="00AF6541"/>
    <w:rsid w:val="00AF65D4"/>
    <w:rsid w:val="00AF66DE"/>
    <w:rsid w:val="00AF6792"/>
    <w:rsid w:val="00AF6B73"/>
    <w:rsid w:val="00AF6DD7"/>
    <w:rsid w:val="00AF71D0"/>
    <w:rsid w:val="00AF7222"/>
    <w:rsid w:val="00AF730E"/>
    <w:rsid w:val="00AF7ACB"/>
    <w:rsid w:val="00AF7C28"/>
    <w:rsid w:val="00AF7CB2"/>
    <w:rsid w:val="00B000BA"/>
    <w:rsid w:val="00B00233"/>
    <w:rsid w:val="00B00303"/>
    <w:rsid w:val="00B00373"/>
    <w:rsid w:val="00B00456"/>
    <w:rsid w:val="00B0060B"/>
    <w:rsid w:val="00B00912"/>
    <w:rsid w:val="00B009AF"/>
    <w:rsid w:val="00B00A6D"/>
    <w:rsid w:val="00B00C5B"/>
    <w:rsid w:val="00B00E16"/>
    <w:rsid w:val="00B00FAF"/>
    <w:rsid w:val="00B0115B"/>
    <w:rsid w:val="00B01236"/>
    <w:rsid w:val="00B014CB"/>
    <w:rsid w:val="00B01C3F"/>
    <w:rsid w:val="00B01C9B"/>
    <w:rsid w:val="00B01DF3"/>
    <w:rsid w:val="00B01EB7"/>
    <w:rsid w:val="00B02213"/>
    <w:rsid w:val="00B02239"/>
    <w:rsid w:val="00B02484"/>
    <w:rsid w:val="00B0269D"/>
    <w:rsid w:val="00B027FA"/>
    <w:rsid w:val="00B0307B"/>
    <w:rsid w:val="00B03085"/>
    <w:rsid w:val="00B03113"/>
    <w:rsid w:val="00B03138"/>
    <w:rsid w:val="00B032EE"/>
    <w:rsid w:val="00B0356A"/>
    <w:rsid w:val="00B03731"/>
    <w:rsid w:val="00B0377F"/>
    <w:rsid w:val="00B03C26"/>
    <w:rsid w:val="00B03CB2"/>
    <w:rsid w:val="00B041E1"/>
    <w:rsid w:val="00B04258"/>
    <w:rsid w:val="00B04317"/>
    <w:rsid w:val="00B0460B"/>
    <w:rsid w:val="00B04693"/>
    <w:rsid w:val="00B04954"/>
    <w:rsid w:val="00B050A7"/>
    <w:rsid w:val="00B0518F"/>
    <w:rsid w:val="00B052A5"/>
    <w:rsid w:val="00B055B8"/>
    <w:rsid w:val="00B05721"/>
    <w:rsid w:val="00B058D4"/>
    <w:rsid w:val="00B05A1F"/>
    <w:rsid w:val="00B05AC7"/>
    <w:rsid w:val="00B05BF6"/>
    <w:rsid w:val="00B05E14"/>
    <w:rsid w:val="00B063BB"/>
    <w:rsid w:val="00B06747"/>
    <w:rsid w:val="00B06C01"/>
    <w:rsid w:val="00B06C99"/>
    <w:rsid w:val="00B06CF9"/>
    <w:rsid w:val="00B071E0"/>
    <w:rsid w:val="00B072EF"/>
    <w:rsid w:val="00B07366"/>
    <w:rsid w:val="00B0748B"/>
    <w:rsid w:val="00B078C9"/>
    <w:rsid w:val="00B07C2F"/>
    <w:rsid w:val="00B07C92"/>
    <w:rsid w:val="00B07E41"/>
    <w:rsid w:val="00B1008A"/>
    <w:rsid w:val="00B10160"/>
    <w:rsid w:val="00B10245"/>
    <w:rsid w:val="00B10511"/>
    <w:rsid w:val="00B1096A"/>
    <w:rsid w:val="00B111C6"/>
    <w:rsid w:val="00B111CB"/>
    <w:rsid w:val="00B113C4"/>
    <w:rsid w:val="00B113D4"/>
    <w:rsid w:val="00B115B3"/>
    <w:rsid w:val="00B116C3"/>
    <w:rsid w:val="00B11711"/>
    <w:rsid w:val="00B11727"/>
    <w:rsid w:val="00B1194D"/>
    <w:rsid w:val="00B119EC"/>
    <w:rsid w:val="00B121DA"/>
    <w:rsid w:val="00B121F9"/>
    <w:rsid w:val="00B1256E"/>
    <w:rsid w:val="00B127CA"/>
    <w:rsid w:val="00B12EE8"/>
    <w:rsid w:val="00B13111"/>
    <w:rsid w:val="00B1357E"/>
    <w:rsid w:val="00B13753"/>
    <w:rsid w:val="00B13DE7"/>
    <w:rsid w:val="00B1431F"/>
    <w:rsid w:val="00B14330"/>
    <w:rsid w:val="00B1468F"/>
    <w:rsid w:val="00B14759"/>
    <w:rsid w:val="00B14CA3"/>
    <w:rsid w:val="00B14CC2"/>
    <w:rsid w:val="00B14DEB"/>
    <w:rsid w:val="00B14E34"/>
    <w:rsid w:val="00B14F1A"/>
    <w:rsid w:val="00B15108"/>
    <w:rsid w:val="00B1523F"/>
    <w:rsid w:val="00B15A6C"/>
    <w:rsid w:val="00B15B6D"/>
    <w:rsid w:val="00B15C70"/>
    <w:rsid w:val="00B15D53"/>
    <w:rsid w:val="00B15D61"/>
    <w:rsid w:val="00B16353"/>
    <w:rsid w:val="00B163E5"/>
    <w:rsid w:val="00B16789"/>
    <w:rsid w:val="00B16CEB"/>
    <w:rsid w:val="00B16DD2"/>
    <w:rsid w:val="00B16E2D"/>
    <w:rsid w:val="00B16F44"/>
    <w:rsid w:val="00B16F86"/>
    <w:rsid w:val="00B1707F"/>
    <w:rsid w:val="00B171BC"/>
    <w:rsid w:val="00B17286"/>
    <w:rsid w:val="00B17B72"/>
    <w:rsid w:val="00B2036D"/>
    <w:rsid w:val="00B20599"/>
    <w:rsid w:val="00B20A69"/>
    <w:rsid w:val="00B20EC0"/>
    <w:rsid w:val="00B21017"/>
    <w:rsid w:val="00B211C7"/>
    <w:rsid w:val="00B21608"/>
    <w:rsid w:val="00B21663"/>
    <w:rsid w:val="00B216CB"/>
    <w:rsid w:val="00B2178D"/>
    <w:rsid w:val="00B21865"/>
    <w:rsid w:val="00B21F36"/>
    <w:rsid w:val="00B2215D"/>
    <w:rsid w:val="00B225B8"/>
    <w:rsid w:val="00B22605"/>
    <w:rsid w:val="00B22725"/>
    <w:rsid w:val="00B227EB"/>
    <w:rsid w:val="00B22891"/>
    <w:rsid w:val="00B22919"/>
    <w:rsid w:val="00B22A33"/>
    <w:rsid w:val="00B22B48"/>
    <w:rsid w:val="00B230BE"/>
    <w:rsid w:val="00B23604"/>
    <w:rsid w:val="00B2362B"/>
    <w:rsid w:val="00B23633"/>
    <w:rsid w:val="00B238CA"/>
    <w:rsid w:val="00B23902"/>
    <w:rsid w:val="00B23994"/>
    <w:rsid w:val="00B23AC6"/>
    <w:rsid w:val="00B23B76"/>
    <w:rsid w:val="00B2433D"/>
    <w:rsid w:val="00B2472C"/>
    <w:rsid w:val="00B24B62"/>
    <w:rsid w:val="00B24D70"/>
    <w:rsid w:val="00B24DA0"/>
    <w:rsid w:val="00B24EE1"/>
    <w:rsid w:val="00B24FE5"/>
    <w:rsid w:val="00B251E6"/>
    <w:rsid w:val="00B254B7"/>
    <w:rsid w:val="00B25530"/>
    <w:rsid w:val="00B256F3"/>
    <w:rsid w:val="00B2571D"/>
    <w:rsid w:val="00B25A28"/>
    <w:rsid w:val="00B25B9D"/>
    <w:rsid w:val="00B25F7B"/>
    <w:rsid w:val="00B2633E"/>
    <w:rsid w:val="00B26814"/>
    <w:rsid w:val="00B268B5"/>
    <w:rsid w:val="00B26A3D"/>
    <w:rsid w:val="00B26A7B"/>
    <w:rsid w:val="00B26C50"/>
    <w:rsid w:val="00B26D3F"/>
    <w:rsid w:val="00B270A3"/>
    <w:rsid w:val="00B27182"/>
    <w:rsid w:val="00B2734D"/>
    <w:rsid w:val="00B27572"/>
    <w:rsid w:val="00B27C0D"/>
    <w:rsid w:val="00B27CF7"/>
    <w:rsid w:val="00B30094"/>
    <w:rsid w:val="00B30212"/>
    <w:rsid w:val="00B305FF"/>
    <w:rsid w:val="00B30682"/>
    <w:rsid w:val="00B306D7"/>
    <w:rsid w:val="00B30788"/>
    <w:rsid w:val="00B30B21"/>
    <w:rsid w:val="00B3100B"/>
    <w:rsid w:val="00B3127A"/>
    <w:rsid w:val="00B3153C"/>
    <w:rsid w:val="00B31732"/>
    <w:rsid w:val="00B31808"/>
    <w:rsid w:val="00B31ADC"/>
    <w:rsid w:val="00B31C32"/>
    <w:rsid w:val="00B31C52"/>
    <w:rsid w:val="00B31C5D"/>
    <w:rsid w:val="00B31DC2"/>
    <w:rsid w:val="00B322F6"/>
    <w:rsid w:val="00B326B5"/>
    <w:rsid w:val="00B32986"/>
    <w:rsid w:val="00B32CD2"/>
    <w:rsid w:val="00B32D8C"/>
    <w:rsid w:val="00B3309A"/>
    <w:rsid w:val="00B334F5"/>
    <w:rsid w:val="00B337AD"/>
    <w:rsid w:val="00B338FB"/>
    <w:rsid w:val="00B33B1D"/>
    <w:rsid w:val="00B33F04"/>
    <w:rsid w:val="00B3401A"/>
    <w:rsid w:val="00B3408F"/>
    <w:rsid w:val="00B341B9"/>
    <w:rsid w:val="00B34348"/>
    <w:rsid w:val="00B344F5"/>
    <w:rsid w:val="00B34836"/>
    <w:rsid w:val="00B34A03"/>
    <w:rsid w:val="00B34E8B"/>
    <w:rsid w:val="00B34F56"/>
    <w:rsid w:val="00B34FAC"/>
    <w:rsid w:val="00B351C4"/>
    <w:rsid w:val="00B35336"/>
    <w:rsid w:val="00B354DF"/>
    <w:rsid w:val="00B35633"/>
    <w:rsid w:val="00B359EA"/>
    <w:rsid w:val="00B35B30"/>
    <w:rsid w:val="00B35B6E"/>
    <w:rsid w:val="00B35DC0"/>
    <w:rsid w:val="00B36298"/>
    <w:rsid w:val="00B362EB"/>
    <w:rsid w:val="00B366A1"/>
    <w:rsid w:val="00B3677C"/>
    <w:rsid w:val="00B36880"/>
    <w:rsid w:val="00B36958"/>
    <w:rsid w:val="00B3697C"/>
    <w:rsid w:val="00B36ABC"/>
    <w:rsid w:val="00B36EA1"/>
    <w:rsid w:val="00B370BE"/>
    <w:rsid w:val="00B37D33"/>
    <w:rsid w:val="00B37E0A"/>
    <w:rsid w:val="00B37F3D"/>
    <w:rsid w:val="00B37FAE"/>
    <w:rsid w:val="00B40117"/>
    <w:rsid w:val="00B403C7"/>
    <w:rsid w:val="00B404FB"/>
    <w:rsid w:val="00B407D3"/>
    <w:rsid w:val="00B40CF8"/>
    <w:rsid w:val="00B412CF"/>
    <w:rsid w:val="00B4165C"/>
    <w:rsid w:val="00B41B19"/>
    <w:rsid w:val="00B41BB5"/>
    <w:rsid w:val="00B41C70"/>
    <w:rsid w:val="00B42333"/>
    <w:rsid w:val="00B42371"/>
    <w:rsid w:val="00B4242A"/>
    <w:rsid w:val="00B424CD"/>
    <w:rsid w:val="00B427EE"/>
    <w:rsid w:val="00B42984"/>
    <w:rsid w:val="00B42AF3"/>
    <w:rsid w:val="00B42B36"/>
    <w:rsid w:val="00B42D01"/>
    <w:rsid w:val="00B433C2"/>
    <w:rsid w:val="00B4366B"/>
    <w:rsid w:val="00B438AB"/>
    <w:rsid w:val="00B43D11"/>
    <w:rsid w:val="00B43F2D"/>
    <w:rsid w:val="00B44168"/>
    <w:rsid w:val="00B442E7"/>
    <w:rsid w:val="00B443A3"/>
    <w:rsid w:val="00B44644"/>
    <w:rsid w:val="00B44795"/>
    <w:rsid w:val="00B44B27"/>
    <w:rsid w:val="00B44E2F"/>
    <w:rsid w:val="00B451F9"/>
    <w:rsid w:val="00B4534F"/>
    <w:rsid w:val="00B459A6"/>
    <w:rsid w:val="00B45CD5"/>
    <w:rsid w:val="00B45DE8"/>
    <w:rsid w:val="00B45E51"/>
    <w:rsid w:val="00B45E58"/>
    <w:rsid w:val="00B45FA3"/>
    <w:rsid w:val="00B46033"/>
    <w:rsid w:val="00B460E0"/>
    <w:rsid w:val="00B46117"/>
    <w:rsid w:val="00B46179"/>
    <w:rsid w:val="00B4620C"/>
    <w:rsid w:val="00B464E4"/>
    <w:rsid w:val="00B46E9C"/>
    <w:rsid w:val="00B4725D"/>
    <w:rsid w:val="00B472C5"/>
    <w:rsid w:val="00B475A0"/>
    <w:rsid w:val="00B47701"/>
    <w:rsid w:val="00B47B0D"/>
    <w:rsid w:val="00B47C35"/>
    <w:rsid w:val="00B47C63"/>
    <w:rsid w:val="00B50555"/>
    <w:rsid w:val="00B505FB"/>
    <w:rsid w:val="00B50CD7"/>
    <w:rsid w:val="00B50DE7"/>
    <w:rsid w:val="00B50EB1"/>
    <w:rsid w:val="00B50F5C"/>
    <w:rsid w:val="00B51266"/>
    <w:rsid w:val="00B5160A"/>
    <w:rsid w:val="00B51A22"/>
    <w:rsid w:val="00B51E2D"/>
    <w:rsid w:val="00B52D4F"/>
    <w:rsid w:val="00B52F21"/>
    <w:rsid w:val="00B52F71"/>
    <w:rsid w:val="00B53088"/>
    <w:rsid w:val="00B5338A"/>
    <w:rsid w:val="00B53504"/>
    <w:rsid w:val="00B537DA"/>
    <w:rsid w:val="00B537EF"/>
    <w:rsid w:val="00B5380B"/>
    <w:rsid w:val="00B538E2"/>
    <w:rsid w:val="00B53D28"/>
    <w:rsid w:val="00B53EAE"/>
    <w:rsid w:val="00B53FCE"/>
    <w:rsid w:val="00B5428B"/>
    <w:rsid w:val="00B5454E"/>
    <w:rsid w:val="00B548CA"/>
    <w:rsid w:val="00B54986"/>
    <w:rsid w:val="00B551EF"/>
    <w:rsid w:val="00B5560E"/>
    <w:rsid w:val="00B55717"/>
    <w:rsid w:val="00B55E50"/>
    <w:rsid w:val="00B562EF"/>
    <w:rsid w:val="00B563E1"/>
    <w:rsid w:val="00B5650A"/>
    <w:rsid w:val="00B565D0"/>
    <w:rsid w:val="00B566DA"/>
    <w:rsid w:val="00B568B5"/>
    <w:rsid w:val="00B5698E"/>
    <w:rsid w:val="00B56996"/>
    <w:rsid w:val="00B56C4A"/>
    <w:rsid w:val="00B56D1A"/>
    <w:rsid w:val="00B571CF"/>
    <w:rsid w:val="00B5749F"/>
    <w:rsid w:val="00B575F0"/>
    <w:rsid w:val="00B5798A"/>
    <w:rsid w:val="00B57AF3"/>
    <w:rsid w:val="00B57E99"/>
    <w:rsid w:val="00B57EA5"/>
    <w:rsid w:val="00B57EDE"/>
    <w:rsid w:val="00B57FEB"/>
    <w:rsid w:val="00B60A08"/>
    <w:rsid w:val="00B60A0F"/>
    <w:rsid w:val="00B60BFD"/>
    <w:rsid w:val="00B60D90"/>
    <w:rsid w:val="00B61295"/>
    <w:rsid w:val="00B6160C"/>
    <w:rsid w:val="00B6172B"/>
    <w:rsid w:val="00B6181C"/>
    <w:rsid w:val="00B618DC"/>
    <w:rsid w:val="00B61AC9"/>
    <w:rsid w:val="00B61C8D"/>
    <w:rsid w:val="00B61E5D"/>
    <w:rsid w:val="00B624C6"/>
    <w:rsid w:val="00B62602"/>
    <w:rsid w:val="00B629F0"/>
    <w:rsid w:val="00B62DA5"/>
    <w:rsid w:val="00B633D2"/>
    <w:rsid w:val="00B636DB"/>
    <w:rsid w:val="00B63823"/>
    <w:rsid w:val="00B63836"/>
    <w:rsid w:val="00B63EF0"/>
    <w:rsid w:val="00B63FED"/>
    <w:rsid w:val="00B6459F"/>
    <w:rsid w:val="00B6461B"/>
    <w:rsid w:val="00B64A57"/>
    <w:rsid w:val="00B64F53"/>
    <w:rsid w:val="00B65187"/>
    <w:rsid w:val="00B65384"/>
    <w:rsid w:val="00B65452"/>
    <w:rsid w:val="00B6578E"/>
    <w:rsid w:val="00B65C00"/>
    <w:rsid w:val="00B65CD0"/>
    <w:rsid w:val="00B65F8A"/>
    <w:rsid w:val="00B660B2"/>
    <w:rsid w:val="00B66183"/>
    <w:rsid w:val="00B664E3"/>
    <w:rsid w:val="00B66606"/>
    <w:rsid w:val="00B66913"/>
    <w:rsid w:val="00B66BE0"/>
    <w:rsid w:val="00B66F29"/>
    <w:rsid w:val="00B67262"/>
    <w:rsid w:val="00B67325"/>
    <w:rsid w:val="00B6736D"/>
    <w:rsid w:val="00B6741A"/>
    <w:rsid w:val="00B676AE"/>
    <w:rsid w:val="00B678F7"/>
    <w:rsid w:val="00B67CAE"/>
    <w:rsid w:val="00B7001D"/>
    <w:rsid w:val="00B702B4"/>
    <w:rsid w:val="00B706C9"/>
    <w:rsid w:val="00B70A54"/>
    <w:rsid w:val="00B70DF5"/>
    <w:rsid w:val="00B713E4"/>
    <w:rsid w:val="00B71457"/>
    <w:rsid w:val="00B717D7"/>
    <w:rsid w:val="00B71FB2"/>
    <w:rsid w:val="00B7206D"/>
    <w:rsid w:val="00B72076"/>
    <w:rsid w:val="00B7234B"/>
    <w:rsid w:val="00B72586"/>
    <w:rsid w:val="00B726CA"/>
    <w:rsid w:val="00B72931"/>
    <w:rsid w:val="00B72B48"/>
    <w:rsid w:val="00B72BCC"/>
    <w:rsid w:val="00B72DDC"/>
    <w:rsid w:val="00B72E0E"/>
    <w:rsid w:val="00B73011"/>
    <w:rsid w:val="00B7321F"/>
    <w:rsid w:val="00B7322C"/>
    <w:rsid w:val="00B737BF"/>
    <w:rsid w:val="00B73B24"/>
    <w:rsid w:val="00B73BF6"/>
    <w:rsid w:val="00B73FD6"/>
    <w:rsid w:val="00B74138"/>
    <w:rsid w:val="00B742E4"/>
    <w:rsid w:val="00B74729"/>
    <w:rsid w:val="00B74F20"/>
    <w:rsid w:val="00B750C6"/>
    <w:rsid w:val="00B752E2"/>
    <w:rsid w:val="00B75460"/>
    <w:rsid w:val="00B75526"/>
    <w:rsid w:val="00B75BE5"/>
    <w:rsid w:val="00B75C5A"/>
    <w:rsid w:val="00B75C79"/>
    <w:rsid w:val="00B765CA"/>
    <w:rsid w:val="00B76723"/>
    <w:rsid w:val="00B76832"/>
    <w:rsid w:val="00B76991"/>
    <w:rsid w:val="00B76A28"/>
    <w:rsid w:val="00B76A4A"/>
    <w:rsid w:val="00B76BCE"/>
    <w:rsid w:val="00B76C3A"/>
    <w:rsid w:val="00B76E4F"/>
    <w:rsid w:val="00B76EA2"/>
    <w:rsid w:val="00B77052"/>
    <w:rsid w:val="00B770FA"/>
    <w:rsid w:val="00B7721B"/>
    <w:rsid w:val="00B774CB"/>
    <w:rsid w:val="00B774E4"/>
    <w:rsid w:val="00B775CD"/>
    <w:rsid w:val="00B77657"/>
    <w:rsid w:val="00B776B2"/>
    <w:rsid w:val="00B7777B"/>
    <w:rsid w:val="00B77D52"/>
    <w:rsid w:val="00B77DEC"/>
    <w:rsid w:val="00B8001E"/>
    <w:rsid w:val="00B80AAD"/>
    <w:rsid w:val="00B80B23"/>
    <w:rsid w:val="00B80C09"/>
    <w:rsid w:val="00B810B6"/>
    <w:rsid w:val="00B81213"/>
    <w:rsid w:val="00B81771"/>
    <w:rsid w:val="00B81795"/>
    <w:rsid w:val="00B81B01"/>
    <w:rsid w:val="00B81BD4"/>
    <w:rsid w:val="00B82040"/>
    <w:rsid w:val="00B8286B"/>
    <w:rsid w:val="00B829F8"/>
    <w:rsid w:val="00B82D17"/>
    <w:rsid w:val="00B833AC"/>
    <w:rsid w:val="00B8347B"/>
    <w:rsid w:val="00B8369D"/>
    <w:rsid w:val="00B83C53"/>
    <w:rsid w:val="00B83D16"/>
    <w:rsid w:val="00B84097"/>
    <w:rsid w:val="00B84185"/>
    <w:rsid w:val="00B84378"/>
    <w:rsid w:val="00B84457"/>
    <w:rsid w:val="00B8457B"/>
    <w:rsid w:val="00B846D3"/>
    <w:rsid w:val="00B84747"/>
    <w:rsid w:val="00B84987"/>
    <w:rsid w:val="00B84A29"/>
    <w:rsid w:val="00B84EAE"/>
    <w:rsid w:val="00B84F03"/>
    <w:rsid w:val="00B85410"/>
    <w:rsid w:val="00B85458"/>
    <w:rsid w:val="00B85802"/>
    <w:rsid w:val="00B8582A"/>
    <w:rsid w:val="00B85E9C"/>
    <w:rsid w:val="00B8625D"/>
    <w:rsid w:val="00B86510"/>
    <w:rsid w:val="00B86604"/>
    <w:rsid w:val="00B867CD"/>
    <w:rsid w:val="00B8720D"/>
    <w:rsid w:val="00B8730F"/>
    <w:rsid w:val="00B87525"/>
    <w:rsid w:val="00B8753E"/>
    <w:rsid w:val="00B87F86"/>
    <w:rsid w:val="00B9002F"/>
    <w:rsid w:val="00B9022B"/>
    <w:rsid w:val="00B90574"/>
    <w:rsid w:val="00B90624"/>
    <w:rsid w:val="00B908C0"/>
    <w:rsid w:val="00B9092C"/>
    <w:rsid w:val="00B90DD5"/>
    <w:rsid w:val="00B91160"/>
    <w:rsid w:val="00B91543"/>
    <w:rsid w:val="00B915AB"/>
    <w:rsid w:val="00B9170B"/>
    <w:rsid w:val="00B91C87"/>
    <w:rsid w:val="00B91D88"/>
    <w:rsid w:val="00B91DF5"/>
    <w:rsid w:val="00B920B7"/>
    <w:rsid w:val="00B921F6"/>
    <w:rsid w:val="00B9247F"/>
    <w:rsid w:val="00B924E3"/>
    <w:rsid w:val="00B925AF"/>
    <w:rsid w:val="00B927BC"/>
    <w:rsid w:val="00B929BF"/>
    <w:rsid w:val="00B929EF"/>
    <w:rsid w:val="00B92A41"/>
    <w:rsid w:val="00B93057"/>
    <w:rsid w:val="00B9313B"/>
    <w:rsid w:val="00B931CE"/>
    <w:rsid w:val="00B934EF"/>
    <w:rsid w:val="00B937BC"/>
    <w:rsid w:val="00B9381F"/>
    <w:rsid w:val="00B93C28"/>
    <w:rsid w:val="00B94177"/>
    <w:rsid w:val="00B944B6"/>
    <w:rsid w:val="00B94673"/>
    <w:rsid w:val="00B946EC"/>
    <w:rsid w:val="00B94733"/>
    <w:rsid w:val="00B94761"/>
    <w:rsid w:val="00B94801"/>
    <w:rsid w:val="00B94830"/>
    <w:rsid w:val="00B94957"/>
    <w:rsid w:val="00B94B47"/>
    <w:rsid w:val="00B94EFF"/>
    <w:rsid w:val="00B95941"/>
    <w:rsid w:val="00B95BB6"/>
    <w:rsid w:val="00B95BE2"/>
    <w:rsid w:val="00B95D34"/>
    <w:rsid w:val="00B95DA4"/>
    <w:rsid w:val="00B95DEF"/>
    <w:rsid w:val="00B95EBD"/>
    <w:rsid w:val="00B95EC9"/>
    <w:rsid w:val="00B96021"/>
    <w:rsid w:val="00B9628F"/>
    <w:rsid w:val="00B966E0"/>
    <w:rsid w:val="00B96B10"/>
    <w:rsid w:val="00B96DD3"/>
    <w:rsid w:val="00B97098"/>
    <w:rsid w:val="00B970F1"/>
    <w:rsid w:val="00B971D3"/>
    <w:rsid w:val="00B97902"/>
    <w:rsid w:val="00B97F1A"/>
    <w:rsid w:val="00BA00DC"/>
    <w:rsid w:val="00BA06D5"/>
    <w:rsid w:val="00BA079E"/>
    <w:rsid w:val="00BA094B"/>
    <w:rsid w:val="00BA0F58"/>
    <w:rsid w:val="00BA0FD7"/>
    <w:rsid w:val="00BA1002"/>
    <w:rsid w:val="00BA105D"/>
    <w:rsid w:val="00BA12B4"/>
    <w:rsid w:val="00BA16EF"/>
    <w:rsid w:val="00BA1744"/>
    <w:rsid w:val="00BA17E5"/>
    <w:rsid w:val="00BA18EE"/>
    <w:rsid w:val="00BA1A7F"/>
    <w:rsid w:val="00BA1B89"/>
    <w:rsid w:val="00BA1C6C"/>
    <w:rsid w:val="00BA1C7C"/>
    <w:rsid w:val="00BA1D47"/>
    <w:rsid w:val="00BA1DAF"/>
    <w:rsid w:val="00BA1E52"/>
    <w:rsid w:val="00BA1EE3"/>
    <w:rsid w:val="00BA1EF8"/>
    <w:rsid w:val="00BA22D1"/>
    <w:rsid w:val="00BA23A7"/>
    <w:rsid w:val="00BA255E"/>
    <w:rsid w:val="00BA2BF0"/>
    <w:rsid w:val="00BA2DCF"/>
    <w:rsid w:val="00BA2E58"/>
    <w:rsid w:val="00BA332D"/>
    <w:rsid w:val="00BA3429"/>
    <w:rsid w:val="00BA3775"/>
    <w:rsid w:val="00BA395C"/>
    <w:rsid w:val="00BA40DB"/>
    <w:rsid w:val="00BA440D"/>
    <w:rsid w:val="00BA446C"/>
    <w:rsid w:val="00BA45B1"/>
    <w:rsid w:val="00BA4988"/>
    <w:rsid w:val="00BA4B68"/>
    <w:rsid w:val="00BA4FE1"/>
    <w:rsid w:val="00BA50C2"/>
    <w:rsid w:val="00BA5393"/>
    <w:rsid w:val="00BA54FD"/>
    <w:rsid w:val="00BA56CC"/>
    <w:rsid w:val="00BA5744"/>
    <w:rsid w:val="00BA5961"/>
    <w:rsid w:val="00BA59E7"/>
    <w:rsid w:val="00BA59F1"/>
    <w:rsid w:val="00BA5A05"/>
    <w:rsid w:val="00BA5CD5"/>
    <w:rsid w:val="00BA5F3F"/>
    <w:rsid w:val="00BA6155"/>
    <w:rsid w:val="00BA630A"/>
    <w:rsid w:val="00BA642E"/>
    <w:rsid w:val="00BA6488"/>
    <w:rsid w:val="00BA64A7"/>
    <w:rsid w:val="00BA6BDF"/>
    <w:rsid w:val="00BA6BF6"/>
    <w:rsid w:val="00BA6C25"/>
    <w:rsid w:val="00BA6FC3"/>
    <w:rsid w:val="00BA70B3"/>
    <w:rsid w:val="00BA7230"/>
    <w:rsid w:val="00BA732E"/>
    <w:rsid w:val="00BA7363"/>
    <w:rsid w:val="00BA737A"/>
    <w:rsid w:val="00BA7AAB"/>
    <w:rsid w:val="00BA7F2C"/>
    <w:rsid w:val="00BA7F47"/>
    <w:rsid w:val="00BB02CB"/>
    <w:rsid w:val="00BB06B4"/>
    <w:rsid w:val="00BB0B2F"/>
    <w:rsid w:val="00BB0B60"/>
    <w:rsid w:val="00BB1009"/>
    <w:rsid w:val="00BB1052"/>
    <w:rsid w:val="00BB113A"/>
    <w:rsid w:val="00BB1260"/>
    <w:rsid w:val="00BB1439"/>
    <w:rsid w:val="00BB1601"/>
    <w:rsid w:val="00BB1888"/>
    <w:rsid w:val="00BB18FD"/>
    <w:rsid w:val="00BB1B2E"/>
    <w:rsid w:val="00BB1C62"/>
    <w:rsid w:val="00BB1C98"/>
    <w:rsid w:val="00BB1DB2"/>
    <w:rsid w:val="00BB242D"/>
    <w:rsid w:val="00BB29BD"/>
    <w:rsid w:val="00BB2DE9"/>
    <w:rsid w:val="00BB2E62"/>
    <w:rsid w:val="00BB32E8"/>
    <w:rsid w:val="00BB341E"/>
    <w:rsid w:val="00BB3AE7"/>
    <w:rsid w:val="00BB3EBE"/>
    <w:rsid w:val="00BB43D0"/>
    <w:rsid w:val="00BB43EE"/>
    <w:rsid w:val="00BB451D"/>
    <w:rsid w:val="00BB477D"/>
    <w:rsid w:val="00BB48BB"/>
    <w:rsid w:val="00BB4ADB"/>
    <w:rsid w:val="00BB4CFD"/>
    <w:rsid w:val="00BB4EDA"/>
    <w:rsid w:val="00BB4EE0"/>
    <w:rsid w:val="00BB50CB"/>
    <w:rsid w:val="00BB52FC"/>
    <w:rsid w:val="00BB5532"/>
    <w:rsid w:val="00BB56B4"/>
    <w:rsid w:val="00BB5730"/>
    <w:rsid w:val="00BB57BF"/>
    <w:rsid w:val="00BB5CE5"/>
    <w:rsid w:val="00BB5E35"/>
    <w:rsid w:val="00BB5E3C"/>
    <w:rsid w:val="00BB633F"/>
    <w:rsid w:val="00BB6791"/>
    <w:rsid w:val="00BB6F72"/>
    <w:rsid w:val="00BB6FF9"/>
    <w:rsid w:val="00BB7228"/>
    <w:rsid w:val="00BB72E6"/>
    <w:rsid w:val="00BB7457"/>
    <w:rsid w:val="00BB7C45"/>
    <w:rsid w:val="00BC007E"/>
    <w:rsid w:val="00BC0231"/>
    <w:rsid w:val="00BC034C"/>
    <w:rsid w:val="00BC05E3"/>
    <w:rsid w:val="00BC05EF"/>
    <w:rsid w:val="00BC0651"/>
    <w:rsid w:val="00BC0813"/>
    <w:rsid w:val="00BC08D1"/>
    <w:rsid w:val="00BC0906"/>
    <w:rsid w:val="00BC0E0D"/>
    <w:rsid w:val="00BC0EFB"/>
    <w:rsid w:val="00BC1036"/>
    <w:rsid w:val="00BC1202"/>
    <w:rsid w:val="00BC1C38"/>
    <w:rsid w:val="00BC1D5D"/>
    <w:rsid w:val="00BC1DB5"/>
    <w:rsid w:val="00BC1ECF"/>
    <w:rsid w:val="00BC1F0D"/>
    <w:rsid w:val="00BC1F46"/>
    <w:rsid w:val="00BC248B"/>
    <w:rsid w:val="00BC270D"/>
    <w:rsid w:val="00BC271E"/>
    <w:rsid w:val="00BC2796"/>
    <w:rsid w:val="00BC28D9"/>
    <w:rsid w:val="00BC2CE3"/>
    <w:rsid w:val="00BC300C"/>
    <w:rsid w:val="00BC322D"/>
    <w:rsid w:val="00BC3543"/>
    <w:rsid w:val="00BC37C6"/>
    <w:rsid w:val="00BC3896"/>
    <w:rsid w:val="00BC3967"/>
    <w:rsid w:val="00BC396F"/>
    <w:rsid w:val="00BC3C65"/>
    <w:rsid w:val="00BC42F1"/>
    <w:rsid w:val="00BC4694"/>
    <w:rsid w:val="00BC4BE6"/>
    <w:rsid w:val="00BC4C44"/>
    <w:rsid w:val="00BC5081"/>
    <w:rsid w:val="00BC534B"/>
    <w:rsid w:val="00BC5A25"/>
    <w:rsid w:val="00BC5B69"/>
    <w:rsid w:val="00BC5DE3"/>
    <w:rsid w:val="00BC60EC"/>
    <w:rsid w:val="00BC662C"/>
    <w:rsid w:val="00BC6670"/>
    <w:rsid w:val="00BC69B4"/>
    <w:rsid w:val="00BC6AAB"/>
    <w:rsid w:val="00BC6B68"/>
    <w:rsid w:val="00BC6C86"/>
    <w:rsid w:val="00BC6EC0"/>
    <w:rsid w:val="00BC7056"/>
    <w:rsid w:val="00BC72CC"/>
    <w:rsid w:val="00BC7365"/>
    <w:rsid w:val="00BC73FD"/>
    <w:rsid w:val="00BC749F"/>
    <w:rsid w:val="00BC74BD"/>
    <w:rsid w:val="00BC7747"/>
    <w:rsid w:val="00BC7A75"/>
    <w:rsid w:val="00BC7AF1"/>
    <w:rsid w:val="00BC7B8E"/>
    <w:rsid w:val="00BC7C1F"/>
    <w:rsid w:val="00BD02A7"/>
    <w:rsid w:val="00BD0303"/>
    <w:rsid w:val="00BD0329"/>
    <w:rsid w:val="00BD074B"/>
    <w:rsid w:val="00BD0BB4"/>
    <w:rsid w:val="00BD0C25"/>
    <w:rsid w:val="00BD0CB2"/>
    <w:rsid w:val="00BD0CCD"/>
    <w:rsid w:val="00BD1113"/>
    <w:rsid w:val="00BD15FA"/>
    <w:rsid w:val="00BD1720"/>
    <w:rsid w:val="00BD1721"/>
    <w:rsid w:val="00BD196E"/>
    <w:rsid w:val="00BD19DC"/>
    <w:rsid w:val="00BD1A0B"/>
    <w:rsid w:val="00BD1E88"/>
    <w:rsid w:val="00BD1FC9"/>
    <w:rsid w:val="00BD2032"/>
    <w:rsid w:val="00BD298F"/>
    <w:rsid w:val="00BD2F40"/>
    <w:rsid w:val="00BD3049"/>
    <w:rsid w:val="00BD34BC"/>
    <w:rsid w:val="00BD38E2"/>
    <w:rsid w:val="00BD3AD5"/>
    <w:rsid w:val="00BD3B82"/>
    <w:rsid w:val="00BD43DA"/>
    <w:rsid w:val="00BD4664"/>
    <w:rsid w:val="00BD4B61"/>
    <w:rsid w:val="00BD4F09"/>
    <w:rsid w:val="00BD4F2D"/>
    <w:rsid w:val="00BD50A8"/>
    <w:rsid w:val="00BD50EA"/>
    <w:rsid w:val="00BD535F"/>
    <w:rsid w:val="00BD5481"/>
    <w:rsid w:val="00BD5485"/>
    <w:rsid w:val="00BD55F4"/>
    <w:rsid w:val="00BD56C8"/>
    <w:rsid w:val="00BD59A5"/>
    <w:rsid w:val="00BD5AD2"/>
    <w:rsid w:val="00BD5B67"/>
    <w:rsid w:val="00BD5C0A"/>
    <w:rsid w:val="00BD5CA4"/>
    <w:rsid w:val="00BD5EFB"/>
    <w:rsid w:val="00BD5FEC"/>
    <w:rsid w:val="00BD6593"/>
    <w:rsid w:val="00BD669D"/>
    <w:rsid w:val="00BD6B36"/>
    <w:rsid w:val="00BD6BC8"/>
    <w:rsid w:val="00BD6E33"/>
    <w:rsid w:val="00BD70BB"/>
    <w:rsid w:val="00BD7196"/>
    <w:rsid w:val="00BD73BD"/>
    <w:rsid w:val="00BD766B"/>
    <w:rsid w:val="00BD780C"/>
    <w:rsid w:val="00BD790D"/>
    <w:rsid w:val="00BD79CC"/>
    <w:rsid w:val="00BD7A1A"/>
    <w:rsid w:val="00BD7A83"/>
    <w:rsid w:val="00BD7BD9"/>
    <w:rsid w:val="00BD7C50"/>
    <w:rsid w:val="00BD7D4D"/>
    <w:rsid w:val="00BE0138"/>
    <w:rsid w:val="00BE0312"/>
    <w:rsid w:val="00BE044A"/>
    <w:rsid w:val="00BE0D2F"/>
    <w:rsid w:val="00BE0D54"/>
    <w:rsid w:val="00BE0E1A"/>
    <w:rsid w:val="00BE1031"/>
    <w:rsid w:val="00BE1239"/>
    <w:rsid w:val="00BE136F"/>
    <w:rsid w:val="00BE1514"/>
    <w:rsid w:val="00BE158D"/>
    <w:rsid w:val="00BE15C1"/>
    <w:rsid w:val="00BE17DF"/>
    <w:rsid w:val="00BE1895"/>
    <w:rsid w:val="00BE2406"/>
    <w:rsid w:val="00BE2514"/>
    <w:rsid w:val="00BE263A"/>
    <w:rsid w:val="00BE299B"/>
    <w:rsid w:val="00BE2FA0"/>
    <w:rsid w:val="00BE30A8"/>
    <w:rsid w:val="00BE33CD"/>
    <w:rsid w:val="00BE3511"/>
    <w:rsid w:val="00BE36B6"/>
    <w:rsid w:val="00BE38A6"/>
    <w:rsid w:val="00BE3BD6"/>
    <w:rsid w:val="00BE3BF3"/>
    <w:rsid w:val="00BE3E13"/>
    <w:rsid w:val="00BE3F52"/>
    <w:rsid w:val="00BE4C8C"/>
    <w:rsid w:val="00BE5199"/>
    <w:rsid w:val="00BE520A"/>
    <w:rsid w:val="00BE544A"/>
    <w:rsid w:val="00BE5514"/>
    <w:rsid w:val="00BE585D"/>
    <w:rsid w:val="00BE5BCE"/>
    <w:rsid w:val="00BE5F41"/>
    <w:rsid w:val="00BE6145"/>
    <w:rsid w:val="00BE6176"/>
    <w:rsid w:val="00BE63F7"/>
    <w:rsid w:val="00BE6485"/>
    <w:rsid w:val="00BE676E"/>
    <w:rsid w:val="00BE6A05"/>
    <w:rsid w:val="00BE6ED2"/>
    <w:rsid w:val="00BE72A6"/>
    <w:rsid w:val="00BE7991"/>
    <w:rsid w:val="00BE7A72"/>
    <w:rsid w:val="00BE7FB4"/>
    <w:rsid w:val="00BF0180"/>
    <w:rsid w:val="00BF02BC"/>
    <w:rsid w:val="00BF0504"/>
    <w:rsid w:val="00BF0646"/>
    <w:rsid w:val="00BF08D5"/>
    <w:rsid w:val="00BF0A5A"/>
    <w:rsid w:val="00BF1450"/>
    <w:rsid w:val="00BF1C7B"/>
    <w:rsid w:val="00BF1CBF"/>
    <w:rsid w:val="00BF1E09"/>
    <w:rsid w:val="00BF2446"/>
    <w:rsid w:val="00BF24E1"/>
    <w:rsid w:val="00BF3252"/>
    <w:rsid w:val="00BF35BD"/>
    <w:rsid w:val="00BF35D4"/>
    <w:rsid w:val="00BF4180"/>
    <w:rsid w:val="00BF41E2"/>
    <w:rsid w:val="00BF42D6"/>
    <w:rsid w:val="00BF438A"/>
    <w:rsid w:val="00BF450C"/>
    <w:rsid w:val="00BF49BF"/>
    <w:rsid w:val="00BF4C45"/>
    <w:rsid w:val="00BF4E6D"/>
    <w:rsid w:val="00BF4E90"/>
    <w:rsid w:val="00BF50D6"/>
    <w:rsid w:val="00BF5235"/>
    <w:rsid w:val="00BF538E"/>
    <w:rsid w:val="00BF54F7"/>
    <w:rsid w:val="00BF558F"/>
    <w:rsid w:val="00BF5ACB"/>
    <w:rsid w:val="00BF5E69"/>
    <w:rsid w:val="00BF63D4"/>
    <w:rsid w:val="00BF646B"/>
    <w:rsid w:val="00BF6908"/>
    <w:rsid w:val="00BF6A7C"/>
    <w:rsid w:val="00BF6C61"/>
    <w:rsid w:val="00BF70D2"/>
    <w:rsid w:val="00BF732E"/>
    <w:rsid w:val="00BF7418"/>
    <w:rsid w:val="00BF7940"/>
    <w:rsid w:val="00BF7C0B"/>
    <w:rsid w:val="00BF7C75"/>
    <w:rsid w:val="00BF7C7B"/>
    <w:rsid w:val="00BF7D78"/>
    <w:rsid w:val="00C001EC"/>
    <w:rsid w:val="00C00468"/>
    <w:rsid w:val="00C00519"/>
    <w:rsid w:val="00C0074E"/>
    <w:rsid w:val="00C011F9"/>
    <w:rsid w:val="00C0125D"/>
    <w:rsid w:val="00C01274"/>
    <w:rsid w:val="00C012A1"/>
    <w:rsid w:val="00C01730"/>
    <w:rsid w:val="00C01A21"/>
    <w:rsid w:val="00C01B4E"/>
    <w:rsid w:val="00C01C4C"/>
    <w:rsid w:val="00C01C75"/>
    <w:rsid w:val="00C0200C"/>
    <w:rsid w:val="00C02160"/>
    <w:rsid w:val="00C022DC"/>
    <w:rsid w:val="00C02500"/>
    <w:rsid w:val="00C02A38"/>
    <w:rsid w:val="00C02AB9"/>
    <w:rsid w:val="00C02FEA"/>
    <w:rsid w:val="00C035E4"/>
    <w:rsid w:val="00C03983"/>
    <w:rsid w:val="00C0399C"/>
    <w:rsid w:val="00C03BE7"/>
    <w:rsid w:val="00C03D98"/>
    <w:rsid w:val="00C0405C"/>
    <w:rsid w:val="00C042A3"/>
    <w:rsid w:val="00C0458D"/>
    <w:rsid w:val="00C0470E"/>
    <w:rsid w:val="00C04721"/>
    <w:rsid w:val="00C04777"/>
    <w:rsid w:val="00C04878"/>
    <w:rsid w:val="00C04A3D"/>
    <w:rsid w:val="00C04E40"/>
    <w:rsid w:val="00C05290"/>
    <w:rsid w:val="00C053D6"/>
    <w:rsid w:val="00C05411"/>
    <w:rsid w:val="00C05589"/>
    <w:rsid w:val="00C058B0"/>
    <w:rsid w:val="00C05EB6"/>
    <w:rsid w:val="00C06224"/>
    <w:rsid w:val="00C0624A"/>
    <w:rsid w:val="00C06993"/>
    <w:rsid w:val="00C07085"/>
    <w:rsid w:val="00C07445"/>
    <w:rsid w:val="00C0752D"/>
    <w:rsid w:val="00C07B3B"/>
    <w:rsid w:val="00C07B8A"/>
    <w:rsid w:val="00C10194"/>
    <w:rsid w:val="00C10758"/>
    <w:rsid w:val="00C108FF"/>
    <w:rsid w:val="00C109AF"/>
    <w:rsid w:val="00C10BFB"/>
    <w:rsid w:val="00C10F6F"/>
    <w:rsid w:val="00C1121E"/>
    <w:rsid w:val="00C114CB"/>
    <w:rsid w:val="00C11AC3"/>
    <w:rsid w:val="00C11AD3"/>
    <w:rsid w:val="00C11B1B"/>
    <w:rsid w:val="00C11B3D"/>
    <w:rsid w:val="00C11DD9"/>
    <w:rsid w:val="00C121EB"/>
    <w:rsid w:val="00C1239E"/>
    <w:rsid w:val="00C12670"/>
    <w:rsid w:val="00C127A5"/>
    <w:rsid w:val="00C129B4"/>
    <w:rsid w:val="00C129C7"/>
    <w:rsid w:val="00C12D22"/>
    <w:rsid w:val="00C12FE8"/>
    <w:rsid w:val="00C133D4"/>
    <w:rsid w:val="00C1347C"/>
    <w:rsid w:val="00C136BF"/>
    <w:rsid w:val="00C13AB4"/>
    <w:rsid w:val="00C13C5B"/>
    <w:rsid w:val="00C14179"/>
    <w:rsid w:val="00C14404"/>
    <w:rsid w:val="00C1465D"/>
    <w:rsid w:val="00C14674"/>
    <w:rsid w:val="00C14C77"/>
    <w:rsid w:val="00C14D0C"/>
    <w:rsid w:val="00C14E7B"/>
    <w:rsid w:val="00C1506E"/>
    <w:rsid w:val="00C15692"/>
    <w:rsid w:val="00C157EB"/>
    <w:rsid w:val="00C157F8"/>
    <w:rsid w:val="00C1583E"/>
    <w:rsid w:val="00C15E59"/>
    <w:rsid w:val="00C15F58"/>
    <w:rsid w:val="00C16315"/>
    <w:rsid w:val="00C1652F"/>
    <w:rsid w:val="00C16A9E"/>
    <w:rsid w:val="00C16CCD"/>
    <w:rsid w:val="00C16DD4"/>
    <w:rsid w:val="00C16E9F"/>
    <w:rsid w:val="00C16EBD"/>
    <w:rsid w:val="00C16FB5"/>
    <w:rsid w:val="00C172FB"/>
    <w:rsid w:val="00C17550"/>
    <w:rsid w:val="00C17604"/>
    <w:rsid w:val="00C179D8"/>
    <w:rsid w:val="00C17AF3"/>
    <w:rsid w:val="00C17B9D"/>
    <w:rsid w:val="00C17F28"/>
    <w:rsid w:val="00C20142"/>
    <w:rsid w:val="00C20393"/>
    <w:rsid w:val="00C20586"/>
    <w:rsid w:val="00C20813"/>
    <w:rsid w:val="00C20CA4"/>
    <w:rsid w:val="00C20EE8"/>
    <w:rsid w:val="00C20F88"/>
    <w:rsid w:val="00C211E0"/>
    <w:rsid w:val="00C21492"/>
    <w:rsid w:val="00C21EAC"/>
    <w:rsid w:val="00C21FE6"/>
    <w:rsid w:val="00C2268C"/>
    <w:rsid w:val="00C228C9"/>
    <w:rsid w:val="00C2291A"/>
    <w:rsid w:val="00C22F03"/>
    <w:rsid w:val="00C2307E"/>
    <w:rsid w:val="00C23127"/>
    <w:rsid w:val="00C232D6"/>
    <w:rsid w:val="00C23328"/>
    <w:rsid w:val="00C2334B"/>
    <w:rsid w:val="00C23560"/>
    <w:rsid w:val="00C23785"/>
    <w:rsid w:val="00C238AD"/>
    <w:rsid w:val="00C2393A"/>
    <w:rsid w:val="00C23DC5"/>
    <w:rsid w:val="00C23E4C"/>
    <w:rsid w:val="00C23F61"/>
    <w:rsid w:val="00C241DF"/>
    <w:rsid w:val="00C2436D"/>
    <w:rsid w:val="00C24649"/>
    <w:rsid w:val="00C24948"/>
    <w:rsid w:val="00C24B0D"/>
    <w:rsid w:val="00C24CB7"/>
    <w:rsid w:val="00C24D26"/>
    <w:rsid w:val="00C2505F"/>
    <w:rsid w:val="00C25582"/>
    <w:rsid w:val="00C2580C"/>
    <w:rsid w:val="00C258DB"/>
    <w:rsid w:val="00C25A56"/>
    <w:rsid w:val="00C25BA2"/>
    <w:rsid w:val="00C25C75"/>
    <w:rsid w:val="00C25CDC"/>
    <w:rsid w:val="00C260A3"/>
    <w:rsid w:val="00C262DB"/>
    <w:rsid w:val="00C262DE"/>
    <w:rsid w:val="00C26390"/>
    <w:rsid w:val="00C263AC"/>
    <w:rsid w:val="00C265E6"/>
    <w:rsid w:val="00C26758"/>
    <w:rsid w:val="00C269D2"/>
    <w:rsid w:val="00C269DA"/>
    <w:rsid w:val="00C26C2E"/>
    <w:rsid w:val="00C26DF6"/>
    <w:rsid w:val="00C273DB"/>
    <w:rsid w:val="00C2762F"/>
    <w:rsid w:val="00C27989"/>
    <w:rsid w:val="00C27FD3"/>
    <w:rsid w:val="00C300B7"/>
    <w:rsid w:val="00C30163"/>
    <w:rsid w:val="00C3041B"/>
    <w:rsid w:val="00C305E9"/>
    <w:rsid w:val="00C30681"/>
    <w:rsid w:val="00C3099D"/>
    <w:rsid w:val="00C30A1A"/>
    <w:rsid w:val="00C30A45"/>
    <w:rsid w:val="00C30E90"/>
    <w:rsid w:val="00C31291"/>
    <w:rsid w:val="00C3134F"/>
    <w:rsid w:val="00C3139C"/>
    <w:rsid w:val="00C31557"/>
    <w:rsid w:val="00C315B9"/>
    <w:rsid w:val="00C31B9E"/>
    <w:rsid w:val="00C31E1C"/>
    <w:rsid w:val="00C322B7"/>
    <w:rsid w:val="00C324B0"/>
    <w:rsid w:val="00C325F6"/>
    <w:rsid w:val="00C32644"/>
    <w:rsid w:val="00C32686"/>
    <w:rsid w:val="00C327DA"/>
    <w:rsid w:val="00C32AE7"/>
    <w:rsid w:val="00C335C3"/>
    <w:rsid w:val="00C33603"/>
    <w:rsid w:val="00C3367D"/>
    <w:rsid w:val="00C33848"/>
    <w:rsid w:val="00C339F4"/>
    <w:rsid w:val="00C33B05"/>
    <w:rsid w:val="00C33BCF"/>
    <w:rsid w:val="00C33EA8"/>
    <w:rsid w:val="00C33EF3"/>
    <w:rsid w:val="00C33F0F"/>
    <w:rsid w:val="00C340F9"/>
    <w:rsid w:val="00C342E3"/>
    <w:rsid w:val="00C344DF"/>
    <w:rsid w:val="00C34579"/>
    <w:rsid w:val="00C34618"/>
    <w:rsid w:val="00C34652"/>
    <w:rsid w:val="00C34C88"/>
    <w:rsid w:val="00C3508A"/>
    <w:rsid w:val="00C3514B"/>
    <w:rsid w:val="00C35605"/>
    <w:rsid w:val="00C357BC"/>
    <w:rsid w:val="00C35898"/>
    <w:rsid w:val="00C359AA"/>
    <w:rsid w:val="00C35EB5"/>
    <w:rsid w:val="00C36053"/>
    <w:rsid w:val="00C3623A"/>
    <w:rsid w:val="00C3629E"/>
    <w:rsid w:val="00C3649B"/>
    <w:rsid w:val="00C36557"/>
    <w:rsid w:val="00C36561"/>
    <w:rsid w:val="00C36E31"/>
    <w:rsid w:val="00C36FBF"/>
    <w:rsid w:val="00C3723B"/>
    <w:rsid w:val="00C372CE"/>
    <w:rsid w:val="00C379F3"/>
    <w:rsid w:val="00C37A26"/>
    <w:rsid w:val="00C40667"/>
    <w:rsid w:val="00C4082D"/>
    <w:rsid w:val="00C408E9"/>
    <w:rsid w:val="00C40B93"/>
    <w:rsid w:val="00C40CF1"/>
    <w:rsid w:val="00C40D4D"/>
    <w:rsid w:val="00C411ED"/>
    <w:rsid w:val="00C41298"/>
    <w:rsid w:val="00C4137A"/>
    <w:rsid w:val="00C41443"/>
    <w:rsid w:val="00C4157D"/>
    <w:rsid w:val="00C417D1"/>
    <w:rsid w:val="00C41A1E"/>
    <w:rsid w:val="00C41CF0"/>
    <w:rsid w:val="00C41DC9"/>
    <w:rsid w:val="00C41F03"/>
    <w:rsid w:val="00C4211D"/>
    <w:rsid w:val="00C426ED"/>
    <w:rsid w:val="00C428CD"/>
    <w:rsid w:val="00C429AB"/>
    <w:rsid w:val="00C42CBB"/>
    <w:rsid w:val="00C42CE4"/>
    <w:rsid w:val="00C434A7"/>
    <w:rsid w:val="00C4362F"/>
    <w:rsid w:val="00C436AB"/>
    <w:rsid w:val="00C43994"/>
    <w:rsid w:val="00C43EAA"/>
    <w:rsid w:val="00C43EF6"/>
    <w:rsid w:val="00C44318"/>
    <w:rsid w:val="00C4454E"/>
    <w:rsid w:val="00C44837"/>
    <w:rsid w:val="00C44B0A"/>
    <w:rsid w:val="00C44C53"/>
    <w:rsid w:val="00C44F01"/>
    <w:rsid w:val="00C450F3"/>
    <w:rsid w:val="00C452C6"/>
    <w:rsid w:val="00C459B9"/>
    <w:rsid w:val="00C45B9B"/>
    <w:rsid w:val="00C46AFF"/>
    <w:rsid w:val="00C46B07"/>
    <w:rsid w:val="00C46D25"/>
    <w:rsid w:val="00C46D8B"/>
    <w:rsid w:val="00C46DFF"/>
    <w:rsid w:val="00C46E51"/>
    <w:rsid w:val="00C4715A"/>
    <w:rsid w:val="00C475EE"/>
    <w:rsid w:val="00C476C5"/>
    <w:rsid w:val="00C47764"/>
    <w:rsid w:val="00C47C29"/>
    <w:rsid w:val="00C47C3C"/>
    <w:rsid w:val="00C47E89"/>
    <w:rsid w:val="00C47F44"/>
    <w:rsid w:val="00C47FF9"/>
    <w:rsid w:val="00C505D4"/>
    <w:rsid w:val="00C50753"/>
    <w:rsid w:val="00C50944"/>
    <w:rsid w:val="00C50AF4"/>
    <w:rsid w:val="00C51435"/>
    <w:rsid w:val="00C517C7"/>
    <w:rsid w:val="00C51A5A"/>
    <w:rsid w:val="00C51BFA"/>
    <w:rsid w:val="00C521D1"/>
    <w:rsid w:val="00C52980"/>
    <w:rsid w:val="00C52D55"/>
    <w:rsid w:val="00C53030"/>
    <w:rsid w:val="00C530FA"/>
    <w:rsid w:val="00C5326B"/>
    <w:rsid w:val="00C532F4"/>
    <w:rsid w:val="00C534E2"/>
    <w:rsid w:val="00C53905"/>
    <w:rsid w:val="00C53A33"/>
    <w:rsid w:val="00C53BB5"/>
    <w:rsid w:val="00C53EFA"/>
    <w:rsid w:val="00C54010"/>
    <w:rsid w:val="00C54217"/>
    <w:rsid w:val="00C54287"/>
    <w:rsid w:val="00C5451D"/>
    <w:rsid w:val="00C545E6"/>
    <w:rsid w:val="00C547C4"/>
    <w:rsid w:val="00C54A0C"/>
    <w:rsid w:val="00C54CC1"/>
    <w:rsid w:val="00C54D23"/>
    <w:rsid w:val="00C55002"/>
    <w:rsid w:val="00C5553C"/>
    <w:rsid w:val="00C558DF"/>
    <w:rsid w:val="00C559D2"/>
    <w:rsid w:val="00C55B0F"/>
    <w:rsid w:val="00C55C87"/>
    <w:rsid w:val="00C55DBD"/>
    <w:rsid w:val="00C55F9E"/>
    <w:rsid w:val="00C56304"/>
    <w:rsid w:val="00C5654E"/>
    <w:rsid w:val="00C5657E"/>
    <w:rsid w:val="00C56A08"/>
    <w:rsid w:val="00C56FC8"/>
    <w:rsid w:val="00C5788C"/>
    <w:rsid w:val="00C57A58"/>
    <w:rsid w:val="00C57CA5"/>
    <w:rsid w:val="00C57E64"/>
    <w:rsid w:val="00C57FA0"/>
    <w:rsid w:val="00C600DD"/>
    <w:rsid w:val="00C601F0"/>
    <w:rsid w:val="00C6034E"/>
    <w:rsid w:val="00C604D7"/>
    <w:rsid w:val="00C60612"/>
    <w:rsid w:val="00C60765"/>
    <w:rsid w:val="00C6079D"/>
    <w:rsid w:val="00C60CE2"/>
    <w:rsid w:val="00C60DAF"/>
    <w:rsid w:val="00C6102D"/>
    <w:rsid w:val="00C61048"/>
    <w:rsid w:val="00C610D1"/>
    <w:rsid w:val="00C61213"/>
    <w:rsid w:val="00C61683"/>
    <w:rsid w:val="00C61841"/>
    <w:rsid w:val="00C618F5"/>
    <w:rsid w:val="00C61BD1"/>
    <w:rsid w:val="00C61C19"/>
    <w:rsid w:val="00C61E3A"/>
    <w:rsid w:val="00C62209"/>
    <w:rsid w:val="00C62B29"/>
    <w:rsid w:val="00C62B70"/>
    <w:rsid w:val="00C62C8B"/>
    <w:rsid w:val="00C62FDD"/>
    <w:rsid w:val="00C6302C"/>
    <w:rsid w:val="00C63051"/>
    <w:rsid w:val="00C63863"/>
    <w:rsid w:val="00C63D9D"/>
    <w:rsid w:val="00C63DCF"/>
    <w:rsid w:val="00C64190"/>
    <w:rsid w:val="00C64254"/>
    <w:rsid w:val="00C64441"/>
    <w:rsid w:val="00C646E9"/>
    <w:rsid w:val="00C64923"/>
    <w:rsid w:val="00C64AD4"/>
    <w:rsid w:val="00C64B91"/>
    <w:rsid w:val="00C64C7F"/>
    <w:rsid w:val="00C64E38"/>
    <w:rsid w:val="00C64EFF"/>
    <w:rsid w:val="00C64F13"/>
    <w:rsid w:val="00C65096"/>
    <w:rsid w:val="00C65468"/>
    <w:rsid w:val="00C65662"/>
    <w:rsid w:val="00C65BCB"/>
    <w:rsid w:val="00C65BD9"/>
    <w:rsid w:val="00C662D3"/>
    <w:rsid w:val="00C662F7"/>
    <w:rsid w:val="00C6630B"/>
    <w:rsid w:val="00C664D6"/>
    <w:rsid w:val="00C664FC"/>
    <w:rsid w:val="00C66A6D"/>
    <w:rsid w:val="00C66C0A"/>
    <w:rsid w:val="00C66F1A"/>
    <w:rsid w:val="00C67058"/>
    <w:rsid w:val="00C670E3"/>
    <w:rsid w:val="00C670E4"/>
    <w:rsid w:val="00C67286"/>
    <w:rsid w:val="00C6742E"/>
    <w:rsid w:val="00C67773"/>
    <w:rsid w:val="00C677B6"/>
    <w:rsid w:val="00C677FE"/>
    <w:rsid w:val="00C67CA3"/>
    <w:rsid w:val="00C7020D"/>
    <w:rsid w:val="00C70229"/>
    <w:rsid w:val="00C70704"/>
    <w:rsid w:val="00C708AD"/>
    <w:rsid w:val="00C70A2C"/>
    <w:rsid w:val="00C70C44"/>
    <w:rsid w:val="00C70E3F"/>
    <w:rsid w:val="00C713E1"/>
    <w:rsid w:val="00C7156C"/>
    <w:rsid w:val="00C71592"/>
    <w:rsid w:val="00C71A83"/>
    <w:rsid w:val="00C71C9C"/>
    <w:rsid w:val="00C71F15"/>
    <w:rsid w:val="00C71FCB"/>
    <w:rsid w:val="00C71FDD"/>
    <w:rsid w:val="00C72032"/>
    <w:rsid w:val="00C72371"/>
    <w:rsid w:val="00C724FB"/>
    <w:rsid w:val="00C726A2"/>
    <w:rsid w:val="00C726C0"/>
    <w:rsid w:val="00C72A1E"/>
    <w:rsid w:val="00C72A84"/>
    <w:rsid w:val="00C72B69"/>
    <w:rsid w:val="00C72CFB"/>
    <w:rsid w:val="00C72D01"/>
    <w:rsid w:val="00C72EED"/>
    <w:rsid w:val="00C7301B"/>
    <w:rsid w:val="00C7310E"/>
    <w:rsid w:val="00C73176"/>
    <w:rsid w:val="00C734AB"/>
    <w:rsid w:val="00C73969"/>
    <w:rsid w:val="00C739DF"/>
    <w:rsid w:val="00C73B85"/>
    <w:rsid w:val="00C73D37"/>
    <w:rsid w:val="00C7415F"/>
    <w:rsid w:val="00C741DA"/>
    <w:rsid w:val="00C74744"/>
    <w:rsid w:val="00C74746"/>
    <w:rsid w:val="00C74903"/>
    <w:rsid w:val="00C74E71"/>
    <w:rsid w:val="00C74F4E"/>
    <w:rsid w:val="00C75322"/>
    <w:rsid w:val="00C75812"/>
    <w:rsid w:val="00C75F13"/>
    <w:rsid w:val="00C75F29"/>
    <w:rsid w:val="00C7614A"/>
    <w:rsid w:val="00C764FB"/>
    <w:rsid w:val="00C765E6"/>
    <w:rsid w:val="00C766BC"/>
    <w:rsid w:val="00C766DA"/>
    <w:rsid w:val="00C7684D"/>
    <w:rsid w:val="00C76C1C"/>
    <w:rsid w:val="00C77197"/>
    <w:rsid w:val="00C773EC"/>
    <w:rsid w:val="00C7741F"/>
    <w:rsid w:val="00C77D52"/>
    <w:rsid w:val="00C77E22"/>
    <w:rsid w:val="00C77E33"/>
    <w:rsid w:val="00C800C1"/>
    <w:rsid w:val="00C800CB"/>
    <w:rsid w:val="00C800F9"/>
    <w:rsid w:val="00C8085D"/>
    <w:rsid w:val="00C808B1"/>
    <w:rsid w:val="00C808E3"/>
    <w:rsid w:val="00C80937"/>
    <w:rsid w:val="00C80AE6"/>
    <w:rsid w:val="00C80B19"/>
    <w:rsid w:val="00C80B8E"/>
    <w:rsid w:val="00C80DF4"/>
    <w:rsid w:val="00C80E2C"/>
    <w:rsid w:val="00C811A8"/>
    <w:rsid w:val="00C8179A"/>
    <w:rsid w:val="00C81EA0"/>
    <w:rsid w:val="00C81F0D"/>
    <w:rsid w:val="00C81FA1"/>
    <w:rsid w:val="00C82880"/>
    <w:rsid w:val="00C828E1"/>
    <w:rsid w:val="00C82B37"/>
    <w:rsid w:val="00C82C3D"/>
    <w:rsid w:val="00C82D8A"/>
    <w:rsid w:val="00C82EE1"/>
    <w:rsid w:val="00C82F9A"/>
    <w:rsid w:val="00C833CC"/>
    <w:rsid w:val="00C83635"/>
    <w:rsid w:val="00C83669"/>
    <w:rsid w:val="00C838B3"/>
    <w:rsid w:val="00C839DD"/>
    <w:rsid w:val="00C83A05"/>
    <w:rsid w:val="00C83A5C"/>
    <w:rsid w:val="00C83B3A"/>
    <w:rsid w:val="00C83C44"/>
    <w:rsid w:val="00C83F5E"/>
    <w:rsid w:val="00C84280"/>
    <w:rsid w:val="00C846D3"/>
    <w:rsid w:val="00C849F0"/>
    <w:rsid w:val="00C84A91"/>
    <w:rsid w:val="00C84BED"/>
    <w:rsid w:val="00C84C3B"/>
    <w:rsid w:val="00C84CF7"/>
    <w:rsid w:val="00C84D9D"/>
    <w:rsid w:val="00C84F54"/>
    <w:rsid w:val="00C84F61"/>
    <w:rsid w:val="00C85161"/>
    <w:rsid w:val="00C852D1"/>
    <w:rsid w:val="00C856E9"/>
    <w:rsid w:val="00C85859"/>
    <w:rsid w:val="00C85D70"/>
    <w:rsid w:val="00C862B9"/>
    <w:rsid w:val="00C86369"/>
    <w:rsid w:val="00C869A7"/>
    <w:rsid w:val="00C86CCD"/>
    <w:rsid w:val="00C86E28"/>
    <w:rsid w:val="00C86ED6"/>
    <w:rsid w:val="00C86F09"/>
    <w:rsid w:val="00C86FD2"/>
    <w:rsid w:val="00C8718B"/>
    <w:rsid w:val="00C873C1"/>
    <w:rsid w:val="00C873EF"/>
    <w:rsid w:val="00C87442"/>
    <w:rsid w:val="00C87B24"/>
    <w:rsid w:val="00C87D66"/>
    <w:rsid w:val="00C87E4F"/>
    <w:rsid w:val="00C87F05"/>
    <w:rsid w:val="00C9059C"/>
    <w:rsid w:val="00C9081F"/>
    <w:rsid w:val="00C908A6"/>
    <w:rsid w:val="00C908C3"/>
    <w:rsid w:val="00C90941"/>
    <w:rsid w:val="00C90A8A"/>
    <w:rsid w:val="00C90C0D"/>
    <w:rsid w:val="00C910DE"/>
    <w:rsid w:val="00C911F7"/>
    <w:rsid w:val="00C91260"/>
    <w:rsid w:val="00C914B7"/>
    <w:rsid w:val="00C915E7"/>
    <w:rsid w:val="00C91A7D"/>
    <w:rsid w:val="00C921AC"/>
    <w:rsid w:val="00C921D6"/>
    <w:rsid w:val="00C922AB"/>
    <w:rsid w:val="00C923A4"/>
    <w:rsid w:val="00C9253B"/>
    <w:rsid w:val="00C927AF"/>
    <w:rsid w:val="00C92AE8"/>
    <w:rsid w:val="00C92DB9"/>
    <w:rsid w:val="00C92F1D"/>
    <w:rsid w:val="00C93123"/>
    <w:rsid w:val="00C93B09"/>
    <w:rsid w:val="00C93F47"/>
    <w:rsid w:val="00C94145"/>
    <w:rsid w:val="00C941C4"/>
    <w:rsid w:val="00C9425D"/>
    <w:rsid w:val="00C948F7"/>
    <w:rsid w:val="00C94C95"/>
    <w:rsid w:val="00C950F9"/>
    <w:rsid w:val="00C9531A"/>
    <w:rsid w:val="00C95D18"/>
    <w:rsid w:val="00C95F62"/>
    <w:rsid w:val="00C9610E"/>
    <w:rsid w:val="00C969AA"/>
    <w:rsid w:val="00C96A50"/>
    <w:rsid w:val="00C96D01"/>
    <w:rsid w:val="00C96D28"/>
    <w:rsid w:val="00C96D3D"/>
    <w:rsid w:val="00C96DFD"/>
    <w:rsid w:val="00C96FED"/>
    <w:rsid w:val="00C9762D"/>
    <w:rsid w:val="00C97765"/>
    <w:rsid w:val="00C977B5"/>
    <w:rsid w:val="00C97957"/>
    <w:rsid w:val="00C97C52"/>
    <w:rsid w:val="00C97E13"/>
    <w:rsid w:val="00C97FA2"/>
    <w:rsid w:val="00CA00BB"/>
    <w:rsid w:val="00CA0226"/>
    <w:rsid w:val="00CA04C8"/>
    <w:rsid w:val="00CA0811"/>
    <w:rsid w:val="00CA1131"/>
    <w:rsid w:val="00CA1B50"/>
    <w:rsid w:val="00CA1F48"/>
    <w:rsid w:val="00CA20AF"/>
    <w:rsid w:val="00CA2908"/>
    <w:rsid w:val="00CA2A45"/>
    <w:rsid w:val="00CA2A67"/>
    <w:rsid w:val="00CA3244"/>
    <w:rsid w:val="00CA3BC6"/>
    <w:rsid w:val="00CA3EFE"/>
    <w:rsid w:val="00CA4199"/>
    <w:rsid w:val="00CA46D4"/>
    <w:rsid w:val="00CA4B70"/>
    <w:rsid w:val="00CA4BC0"/>
    <w:rsid w:val="00CA4CB6"/>
    <w:rsid w:val="00CA5610"/>
    <w:rsid w:val="00CA5EC9"/>
    <w:rsid w:val="00CA5FEA"/>
    <w:rsid w:val="00CA608E"/>
    <w:rsid w:val="00CA623C"/>
    <w:rsid w:val="00CA63F2"/>
    <w:rsid w:val="00CA6465"/>
    <w:rsid w:val="00CA6797"/>
    <w:rsid w:val="00CA6B88"/>
    <w:rsid w:val="00CA7531"/>
    <w:rsid w:val="00CA7705"/>
    <w:rsid w:val="00CA77B4"/>
    <w:rsid w:val="00CA77CD"/>
    <w:rsid w:val="00CA7E67"/>
    <w:rsid w:val="00CB0182"/>
    <w:rsid w:val="00CB0580"/>
    <w:rsid w:val="00CB0A5B"/>
    <w:rsid w:val="00CB0AE8"/>
    <w:rsid w:val="00CB0C0E"/>
    <w:rsid w:val="00CB0D87"/>
    <w:rsid w:val="00CB0EA7"/>
    <w:rsid w:val="00CB12C7"/>
    <w:rsid w:val="00CB1453"/>
    <w:rsid w:val="00CB14B4"/>
    <w:rsid w:val="00CB18F1"/>
    <w:rsid w:val="00CB1A8E"/>
    <w:rsid w:val="00CB1FBA"/>
    <w:rsid w:val="00CB2145"/>
    <w:rsid w:val="00CB251E"/>
    <w:rsid w:val="00CB2659"/>
    <w:rsid w:val="00CB2790"/>
    <w:rsid w:val="00CB28F1"/>
    <w:rsid w:val="00CB2A30"/>
    <w:rsid w:val="00CB2ADE"/>
    <w:rsid w:val="00CB2C9E"/>
    <w:rsid w:val="00CB2E95"/>
    <w:rsid w:val="00CB2F38"/>
    <w:rsid w:val="00CB32C1"/>
    <w:rsid w:val="00CB3627"/>
    <w:rsid w:val="00CB36FD"/>
    <w:rsid w:val="00CB38EC"/>
    <w:rsid w:val="00CB419D"/>
    <w:rsid w:val="00CB4262"/>
    <w:rsid w:val="00CB4320"/>
    <w:rsid w:val="00CB440F"/>
    <w:rsid w:val="00CB450A"/>
    <w:rsid w:val="00CB450B"/>
    <w:rsid w:val="00CB47B4"/>
    <w:rsid w:val="00CB4808"/>
    <w:rsid w:val="00CB4E3F"/>
    <w:rsid w:val="00CB520B"/>
    <w:rsid w:val="00CB56E5"/>
    <w:rsid w:val="00CB58E4"/>
    <w:rsid w:val="00CB5CB1"/>
    <w:rsid w:val="00CB5CD8"/>
    <w:rsid w:val="00CB5E15"/>
    <w:rsid w:val="00CB61BA"/>
    <w:rsid w:val="00CB6332"/>
    <w:rsid w:val="00CB6480"/>
    <w:rsid w:val="00CB6541"/>
    <w:rsid w:val="00CB66B0"/>
    <w:rsid w:val="00CB6C5D"/>
    <w:rsid w:val="00CB6CC9"/>
    <w:rsid w:val="00CB76A9"/>
    <w:rsid w:val="00CB7738"/>
    <w:rsid w:val="00CB78AB"/>
    <w:rsid w:val="00CC030D"/>
    <w:rsid w:val="00CC0926"/>
    <w:rsid w:val="00CC09AA"/>
    <w:rsid w:val="00CC0B3F"/>
    <w:rsid w:val="00CC0D8F"/>
    <w:rsid w:val="00CC105F"/>
    <w:rsid w:val="00CC12AF"/>
    <w:rsid w:val="00CC1481"/>
    <w:rsid w:val="00CC1543"/>
    <w:rsid w:val="00CC1E5E"/>
    <w:rsid w:val="00CC1EB0"/>
    <w:rsid w:val="00CC2024"/>
    <w:rsid w:val="00CC20AA"/>
    <w:rsid w:val="00CC20BB"/>
    <w:rsid w:val="00CC220F"/>
    <w:rsid w:val="00CC227A"/>
    <w:rsid w:val="00CC2480"/>
    <w:rsid w:val="00CC2694"/>
    <w:rsid w:val="00CC29A4"/>
    <w:rsid w:val="00CC2B66"/>
    <w:rsid w:val="00CC2B68"/>
    <w:rsid w:val="00CC2E13"/>
    <w:rsid w:val="00CC303C"/>
    <w:rsid w:val="00CC3461"/>
    <w:rsid w:val="00CC3A30"/>
    <w:rsid w:val="00CC3CD1"/>
    <w:rsid w:val="00CC4582"/>
    <w:rsid w:val="00CC49B7"/>
    <w:rsid w:val="00CC4E93"/>
    <w:rsid w:val="00CC5141"/>
    <w:rsid w:val="00CC53F1"/>
    <w:rsid w:val="00CC5643"/>
    <w:rsid w:val="00CC569A"/>
    <w:rsid w:val="00CC5C77"/>
    <w:rsid w:val="00CC5F46"/>
    <w:rsid w:val="00CC677B"/>
    <w:rsid w:val="00CC6ACB"/>
    <w:rsid w:val="00CC6AE3"/>
    <w:rsid w:val="00CC6ED5"/>
    <w:rsid w:val="00CC7357"/>
    <w:rsid w:val="00CC7422"/>
    <w:rsid w:val="00CC7830"/>
    <w:rsid w:val="00CC7A2D"/>
    <w:rsid w:val="00CC7B03"/>
    <w:rsid w:val="00CC7D42"/>
    <w:rsid w:val="00CC7E54"/>
    <w:rsid w:val="00CC7E5E"/>
    <w:rsid w:val="00CC7EB4"/>
    <w:rsid w:val="00CC7EFD"/>
    <w:rsid w:val="00CC7F12"/>
    <w:rsid w:val="00CC7FC5"/>
    <w:rsid w:val="00CD0082"/>
    <w:rsid w:val="00CD012A"/>
    <w:rsid w:val="00CD0156"/>
    <w:rsid w:val="00CD0477"/>
    <w:rsid w:val="00CD09BD"/>
    <w:rsid w:val="00CD0CAA"/>
    <w:rsid w:val="00CD0D13"/>
    <w:rsid w:val="00CD1287"/>
    <w:rsid w:val="00CD14A7"/>
    <w:rsid w:val="00CD1581"/>
    <w:rsid w:val="00CD16B5"/>
    <w:rsid w:val="00CD18AB"/>
    <w:rsid w:val="00CD19C1"/>
    <w:rsid w:val="00CD2728"/>
    <w:rsid w:val="00CD3073"/>
    <w:rsid w:val="00CD33D2"/>
    <w:rsid w:val="00CD3407"/>
    <w:rsid w:val="00CD35B3"/>
    <w:rsid w:val="00CD36F2"/>
    <w:rsid w:val="00CD3A7B"/>
    <w:rsid w:val="00CD3B42"/>
    <w:rsid w:val="00CD3C89"/>
    <w:rsid w:val="00CD3D34"/>
    <w:rsid w:val="00CD4B9D"/>
    <w:rsid w:val="00CD4BBD"/>
    <w:rsid w:val="00CD4D73"/>
    <w:rsid w:val="00CD4E23"/>
    <w:rsid w:val="00CD4E84"/>
    <w:rsid w:val="00CD4F3F"/>
    <w:rsid w:val="00CD511C"/>
    <w:rsid w:val="00CD553D"/>
    <w:rsid w:val="00CD5605"/>
    <w:rsid w:val="00CD580A"/>
    <w:rsid w:val="00CD595F"/>
    <w:rsid w:val="00CD5C35"/>
    <w:rsid w:val="00CD5E36"/>
    <w:rsid w:val="00CD5E67"/>
    <w:rsid w:val="00CD60C0"/>
    <w:rsid w:val="00CD6472"/>
    <w:rsid w:val="00CD64E9"/>
    <w:rsid w:val="00CD66E9"/>
    <w:rsid w:val="00CD6723"/>
    <w:rsid w:val="00CD67EA"/>
    <w:rsid w:val="00CD692F"/>
    <w:rsid w:val="00CD6BAF"/>
    <w:rsid w:val="00CD6DEE"/>
    <w:rsid w:val="00CD7049"/>
    <w:rsid w:val="00CD7B00"/>
    <w:rsid w:val="00CD7BEA"/>
    <w:rsid w:val="00CD7E3B"/>
    <w:rsid w:val="00CE0753"/>
    <w:rsid w:val="00CE09A1"/>
    <w:rsid w:val="00CE0E0D"/>
    <w:rsid w:val="00CE13E9"/>
    <w:rsid w:val="00CE14CB"/>
    <w:rsid w:val="00CE153D"/>
    <w:rsid w:val="00CE1958"/>
    <w:rsid w:val="00CE1ADA"/>
    <w:rsid w:val="00CE1E6F"/>
    <w:rsid w:val="00CE1E97"/>
    <w:rsid w:val="00CE1F18"/>
    <w:rsid w:val="00CE2261"/>
    <w:rsid w:val="00CE258E"/>
    <w:rsid w:val="00CE26F1"/>
    <w:rsid w:val="00CE299B"/>
    <w:rsid w:val="00CE2A33"/>
    <w:rsid w:val="00CE2A44"/>
    <w:rsid w:val="00CE322B"/>
    <w:rsid w:val="00CE36F1"/>
    <w:rsid w:val="00CE37B0"/>
    <w:rsid w:val="00CE38C7"/>
    <w:rsid w:val="00CE3C3A"/>
    <w:rsid w:val="00CE3C8C"/>
    <w:rsid w:val="00CE3F68"/>
    <w:rsid w:val="00CE4002"/>
    <w:rsid w:val="00CE4032"/>
    <w:rsid w:val="00CE408A"/>
    <w:rsid w:val="00CE427F"/>
    <w:rsid w:val="00CE439A"/>
    <w:rsid w:val="00CE4710"/>
    <w:rsid w:val="00CE482F"/>
    <w:rsid w:val="00CE488A"/>
    <w:rsid w:val="00CE4B13"/>
    <w:rsid w:val="00CE4E1A"/>
    <w:rsid w:val="00CE4EAF"/>
    <w:rsid w:val="00CE4FD9"/>
    <w:rsid w:val="00CE50AF"/>
    <w:rsid w:val="00CE520E"/>
    <w:rsid w:val="00CE5359"/>
    <w:rsid w:val="00CE5837"/>
    <w:rsid w:val="00CE5951"/>
    <w:rsid w:val="00CE59D5"/>
    <w:rsid w:val="00CE5D0E"/>
    <w:rsid w:val="00CE5D4E"/>
    <w:rsid w:val="00CE65F8"/>
    <w:rsid w:val="00CE69B6"/>
    <w:rsid w:val="00CE6B52"/>
    <w:rsid w:val="00CE6D57"/>
    <w:rsid w:val="00CE6E84"/>
    <w:rsid w:val="00CE6F2B"/>
    <w:rsid w:val="00CE6F41"/>
    <w:rsid w:val="00CE7126"/>
    <w:rsid w:val="00CE712A"/>
    <w:rsid w:val="00CE7227"/>
    <w:rsid w:val="00CE74E0"/>
    <w:rsid w:val="00CE775D"/>
    <w:rsid w:val="00CE77F0"/>
    <w:rsid w:val="00CE78AD"/>
    <w:rsid w:val="00CE797A"/>
    <w:rsid w:val="00CE7A25"/>
    <w:rsid w:val="00CE7AB8"/>
    <w:rsid w:val="00CE7B6D"/>
    <w:rsid w:val="00CE7D03"/>
    <w:rsid w:val="00CF002B"/>
    <w:rsid w:val="00CF005C"/>
    <w:rsid w:val="00CF02B1"/>
    <w:rsid w:val="00CF04D3"/>
    <w:rsid w:val="00CF077A"/>
    <w:rsid w:val="00CF07A9"/>
    <w:rsid w:val="00CF0CE8"/>
    <w:rsid w:val="00CF0EAD"/>
    <w:rsid w:val="00CF108D"/>
    <w:rsid w:val="00CF12F7"/>
    <w:rsid w:val="00CF1390"/>
    <w:rsid w:val="00CF1409"/>
    <w:rsid w:val="00CF153C"/>
    <w:rsid w:val="00CF1B76"/>
    <w:rsid w:val="00CF1F93"/>
    <w:rsid w:val="00CF24E4"/>
    <w:rsid w:val="00CF268C"/>
    <w:rsid w:val="00CF2E6B"/>
    <w:rsid w:val="00CF35FD"/>
    <w:rsid w:val="00CF3619"/>
    <w:rsid w:val="00CF3668"/>
    <w:rsid w:val="00CF3687"/>
    <w:rsid w:val="00CF3712"/>
    <w:rsid w:val="00CF41BC"/>
    <w:rsid w:val="00CF446A"/>
    <w:rsid w:val="00CF4800"/>
    <w:rsid w:val="00CF4BD6"/>
    <w:rsid w:val="00CF4BF1"/>
    <w:rsid w:val="00CF4CFC"/>
    <w:rsid w:val="00CF4D2A"/>
    <w:rsid w:val="00CF5126"/>
    <w:rsid w:val="00CF5333"/>
    <w:rsid w:val="00CF53AB"/>
    <w:rsid w:val="00CF541C"/>
    <w:rsid w:val="00CF545C"/>
    <w:rsid w:val="00CF54E4"/>
    <w:rsid w:val="00CF57A8"/>
    <w:rsid w:val="00CF5B03"/>
    <w:rsid w:val="00CF60D8"/>
    <w:rsid w:val="00CF6380"/>
    <w:rsid w:val="00CF672B"/>
    <w:rsid w:val="00CF6869"/>
    <w:rsid w:val="00CF6A24"/>
    <w:rsid w:val="00CF6BA6"/>
    <w:rsid w:val="00CF6E78"/>
    <w:rsid w:val="00CF7266"/>
    <w:rsid w:val="00CF73E9"/>
    <w:rsid w:val="00CF76A4"/>
    <w:rsid w:val="00CF77CA"/>
    <w:rsid w:val="00CF78C1"/>
    <w:rsid w:val="00CF7D8F"/>
    <w:rsid w:val="00D00A2E"/>
    <w:rsid w:val="00D00ED1"/>
    <w:rsid w:val="00D0104F"/>
    <w:rsid w:val="00D01104"/>
    <w:rsid w:val="00D01527"/>
    <w:rsid w:val="00D0155E"/>
    <w:rsid w:val="00D0170C"/>
    <w:rsid w:val="00D01775"/>
    <w:rsid w:val="00D01897"/>
    <w:rsid w:val="00D01BF6"/>
    <w:rsid w:val="00D01C82"/>
    <w:rsid w:val="00D01CB7"/>
    <w:rsid w:val="00D01D01"/>
    <w:rsid w:val="00D0210F"/>
    <w:rsid w:val="00D02303"/>
    <w:rsid w:val="00D02348"/>
    <w:rsid w:val="00D02380"/>
    <w:rsid w:val="00D025E3"/>
    <w:rsid w:val="00D0276D"/>
    <w:rsid w:val="00D02804"/>
    <w:rsid w:val="00D02836"/>
    <w:rsid w:val="00D02CFC"/>
    <w:rsid w:val="00D02E07"/>
    <w:rsid w:val="00D02E3E"/>
    <w:rsid w:val="00D02F4F"/>
    <w:rsid w:val="00D03094"/>
    <w:rsid w:val="00D03184"/>
    <w:rsid w:val="00D032A3"/>
    <w:rsid w:val="00D03381"/>
    <w:rsid w:val="00D03422"/>
    <w:rsid w:val="00D035E3"/>
    <w:rsid w:val="00D03759"/>
    <w:rsid w:val="00D037E5"/>
    <w:rsid w:val="00D0383E"/>
    <w:rsid w:val="00D0397E"/>
    <w:rsid w:val="00D03B01"/>
    <w:rsid w:val="00D03D17"/>
    <w:rsid w:val="00D03D64"/>
    <w:rsid w:val="00D044C3"/>
    <w:rsid w:val="00D045B4"/>
    <w:rsid w:val="00D045FE"/>
    <w:rsid w:val="00D0461C"/>
    <w:rsid w:val="00D04799"/>
    <w:rsid w:val="00D048D0"/>
    <w:rsid w:val="00D048D2"/>
    <w:rsid w:val="00D04C06"/>
    <w:rsid w:val="00D04CD8"/>
    <w:rsid w:val="00D04DFF"/>
    <w:rsid w:val="00D0506E"/>
    <w:rsid w:val="00D050B4"/>
    <w:rsid w:val="00D0526F"/>
    <w:rsid w:val="00D05436"/>
    <w:rsid w:val="00D054B8"/>
    <w:rsid w:val="00D056D4"/>
    <w:rsid w:val="00D059D9"/>
    <w:rsid w:val="00D05EC0"/>
    <w:rsid w:val="00D06241"/>
    <w:rsid w:val="00D06254"/>
    <w:rsid w:val="00D0638F"/>
    <w:rsid w:val="00D066CC"/>
    <w:rsid w:val="00D06A0C"/>
    <w:rsid w:val="00D06BE7"/>
    <w:rsid w:val="00D06EAA"/>
    <w:rsid w:val="00D06F9B"/>
    <w:rsid w:val="00D07074"/>
    <w:rsid w:val="00D070F5"/>
    <w:rsid w:val="00D07296"/>
    <w:rsid w:val="00D073F9"/>
    <w:rsid w:val="00D078AA"/>
    <w:rsid w:val="00D07A3B"/>
    <w:rsid w:val="00D07C73"/>
    <w:rsid w:val="00D10010"/>
    <w:rsid w:val="00D10154"/>
    <w:rsid w:val="00D103FE"/>
    <w:rsid w:val="00D103FF"/>
    <w:rsid w:val="00D10486"/>
    <w:rsid w:val="00D10529"/>
    <w:rsid w:val="00D1052E"/>
    <w:rsid w:val="00D106A9"/>
    <w:rsid w:val="00D10785"/>
    <w:rsid w:val="00D10CC3"/>
    <w:rsid w:val="00D113D8"/>
    <w:rsid w:val="00D11890"/>
    <w:rsid w:val="00D11AD2"/>
    <w:rsid w:val="00D124A8"/>
    <w:rsid w:val="00D12565"/>
    <w:rsid w:val="00D126CA"/>
    <w:rsid w:val="00D1294D"/>
    <w:rsid w:val="00D12A63"/>
    <w:rsid w:val="00D12D47"/>
    <w:rsid w:val="00D12DD6"/>
    <w:rsid w:val="00D13355"/>
    <w:rsid w:val="00D13688"/>
    <w:rsid w:val="00D136E3"/>
    <w:rsid w:val="00D13CBC"/>
    <w:rsid w:val="00D13D96"/>
    <w:rsid w:val="00D13F3D"/>
    <w:rsid w:val="00D13FF3"/>
    <w:rsid w:val="00D1417B"/>
    <w:rsid w:val="00D141EE"/>
    <w:rsid w:val="00D14742"/>
    <w:rsid w:val="00D149B4"/>
    <w:rsid w:val="00D14C7B"/>
    <w:rsid w:val="00D14DC0"/>
    <w:rsid w:val="00D14E5C"/>
    <w:rsid w:val="00D14ED4"/>
    <w:rsid w:val="00D1517D"/>
    <w:rsid w:val="00D1525A"/>
    <w:rsid w:val="00D1553C"/>
    <w:rsid w:val="00D15642"/>
    <w:rsid w:val="00D156F1"/>
    <w:rsid w:val="00D15800"/>
    <w:rsid w:val="00D1592D"/>
    <w:rsid w:val="00D15A52"/>
    <w:rsid w:val="00D15B91"/>
    <w:rsid w:val="00D15CCF"/>
    <w:rsid w:val="00D161E3"/>
    <w:rsid w:val="00D1622D"/>
    <w:rsid w:val="00D16687"/>
    <w:rsid w:val="00D1672E"/>
    <w:rsid w:val="00D168DD"/>
    <w:rsid w:val="00D16D2A"/>
    <w:rsid w:val="00D16F81"/>
    <w:rsid w:val="00D170AE"/>
    <w:rsid w:val="00D170C2"/>
    <w:rsid w:val="00D172B8"/>
    <w:rsid w:val="00D172FA"/>
    <w:rsid w:val="00D174AD"/>
    <w:rsid w:val="00D1763D"/>
    <w:rsid w:val="00D17955"/>
    <w:rsid w:val="00D17AA7"/>
    <w:rsid w:val="00D17E7D"/>
    <w:rsid w:val="00D17FDE"/>
    <w:rsid w:val="00D201E6"/>
    <w:rsid w:val="00D203C4"/>
    <w:rsid w:val="00D20522"/>
    <w:rsid w:val="00D2053D"/>
    <w:rsid w:val="00D20644"/>
    <w:rsid w:val="00D2068E"/>
    <w:rsid w:val="00D20B72"/>
    <w:rsid w:val="00D20C8A"/>
    <w:rsid w:val="00D20DC2"/>
    <w:rsid w:val="00D20E32"/>
    <w:rsid w:val="00D21797"/>
    <w:rsid w:val="00D21B75"/>
    <w:rsid w:val="00D21F40"/>
    <w:rsid w:val="00D221B0"/>
    <w:rsid w:val="00D222BA"/>
    <w:rsid w:val="00D22914"/>
    <w:rsid w:val="00D22AF8"/>
    <w:rsid w:val="00D22B6A"/>
    <w:rsid w:val="00D22CB3"/>
    <w:rsid w:val="00D22F80"/>
    <w:rsid w:val="00D22FB8"/>
    <w:rsid w:val="00D23650"/>
    <w:rsid w:val="00D23778"/>
    <w:rsid w:val="00D23866"/>
    <w:rsid w:val="00D23CBB"/>
    <w:rsid w:val="00D2409F"/>
    <w:rsid w:val="00D24172"/>
    <w:rsid w:val="00D242D4"/>
    <w:rsid w:val="00D2435B"/>
    <w:rsid w:val="00D2449F"/>
    <w:rsid w:val="00D244B6"/>
    <w:rsid w:val="00D24833"/>
    <w:rsid w:val="00D24FFD"/>
    <w:rsid w:val="00D2551F"/>
    <w:rsid w:val="00D258A6"/>
    <w:rsid w:val="00D262C6"/>
    <w:rsid w:val="00D26307"/>
    <w:rsid w:val="00D26355"/>
    <w:rsid w:val="00D26884"/>
    <w:rsid w:val="00D26B54"/>
    <w:rsid w:val="00D26FC6"/>
    <w:rsid w:val="00D26FDE"/>
    <w:rsid w:val="00D270ED"/>
    <w:rsid w:val="00D275F1"/>
    <w:rsid w:val="00D27608"/>
    <w:rsid w:val="00D277BF"/>
    <w:rsid w:val="00D27CFE"/>
    <w:rsid w:val="00D27E3C"/>
    <w:rsid w:val="00D30279"/>
    <w:rsid w:val="00D30315"/>
    <w:rsid w:val="00D304D3"/>
    <w:rsid w:val="00D3065E"/>
    <w:rsid w:val="00D30AF9"/>
    <w:rsid w:val="00D3114E"/>
    <w:rsid w:val="00D31165"/>
    <w:rsid w:val="00D31224"/>
    <w:rsid w:val="00D312F3"/>
    <w:rsid w:val="00D31442"/>
    <w:rsid w:val="00D31485"/>
    <w:rsid w:val="00D3149D"/>
    <w:rsid w:val="00D315B3"/>
    <w:rsid w:val="00D315D2"/>
    <w:rsid w:val="00D31910"/>
    <w:rsid w:val="00D31BC7"/>
    <w:rsid w:val="00D31BFB"/>
    <w:rsid w:val="00D31C43"/>
    <w:rsid w:val="00D31E35"/>
    <w:rsid w:val="00D32076"/>
    <w:rsid w:val="00D3294E"/>
    <w:rsid w:val="00D32955"/>
    <w:rsid w:val="00D329B4"/>
    <w:rsid w:val="00D32CE3"/>
    <w:rsid w:val="00D32D75"/>
    <w:rsid w:val="00D32DF3"/>
    <w:rsid w:val="00D336B7"/>
    <w:rsid w:val="00D33D61"/>
    <w:rsid w:val="00D33DD7"/>
    <w:rsid w:val="00D33E59"/>
    <w:rsid w:val="00D342AE"/>
    <w:rsid w:val="00D34319"/>
    <w:rsid w:val="00D345F8"/>
    <w:rsid w:val="00D345FC"/>
    <w:rsid w:val="00D34B50"/>
    <w:rsid w:val="00D34E99"/>
    <w:rsid w:val="00D3507D"/>
    <w:rsid w:val="00D350A4"/>
    <w:rsid w:val="00D35422"/>
    <w:rsid w:val="00D355DF"/>
    <w:rsid w:val="00D3578A"/>
    <w:rsid w:val="00D357BE"/>
    <w:rsid w:val="00D359A0"/>
    <w:rsid w:val="00D35C28"/>
    <w:rsid w:val="00D35D41"/>
    <w:rsid w:val="00D362CE"/>
    <w:rsid w:val="00D3638F"/>
    <w:rsid w:val="00D36811"/>
    <w:rsid w:val="00D376C1"/>
    <w:rsid w:val="00D377D1"/>
    <w:rsid w:val="00D377E5"/>
    <w:rsid w:val="00D37AFF"/>
    <w:rsid w:val="00D37E10"/>
    <w:rsid w:val="00D40068"/>
    <w:rsid w:val="00D401F4"/>
    <w:rsid w:val="00D403CC"/>
    <w:rsid w:val="00D404FA"/>
    <w:rsid w:val="00D4059D"/>
    <w:rsid w:val="00D4070A"/>
    <w:rsid w:val="00D40BEC"/>
    <w:rsid w:val="00D40D8F"/>
    <w:rsid w:val="00D41126"/>
    <w:rsid w:val="00D4145F"/>
    <w:rsid w:val="00D416F9"/>
    <w:rsid w:val="00D41904"/>
    <w:rsid w:val="00D419A1"/>
    <w:rsid w:val="00D41AAB"/>
    <w:rsid w:val="00D41DB7"/>
    <w:rsid w:val="00D41FFA"/>
    <w:rsid w:val="00D4222E"/>
    <w:rsid w:val="00D4255C"/>
    <w:rsid w:val="00D42CF9"/>
    <w:rsid w:val="00D42FDD"/>
    <w:rsid w:val="00D4344C"/>
    <w:rsid w:val="00D434A6"/>
    <w:rsid w:val="00D434FB"/>
    <w:rsid w:val="00D4376F"/>
    <w:rsid w:val="00D43A9A"/>
    <w:rsid w:val="00D43D40"/>
    <w:rsid w:val="00D43E7F"/>
    <w:rsid w:val="00D4416A"/>
    <w:rsid w:val="00D442D7"/>
    <w:rsid w:val="00D44790"/>
    <w:rsid w:val="00D4493C"/>
    <w:rsid w:val="00D44BFB"/>
    <w:rsid w:val="00D44CB0"/>
    <w:rsid w:val="00D44E64"/>
    <w:rsid w:val="00D44EC0"/>
    <w:rsid w:val="00D44F39"/>
    <w:rsid w:val="00D4506C"/>
    <w:rsid w:val="00D4516C"/>
    <w:rsid w:val="00D451AD"/>
    <w:rsid w:val="00D45387"/>
    <w:rsid w:val="00D453C7"/>
    <w:rsid w:val="00D4574C"/>
    <w:rsid w:val="00D45EB1"/>
    <w:rsid w:val="00D45F46"/>
    <w:rsid w:val="00D46210"/>
    <w:rsid w:val="00D4649C"/>
    <w:rsid w:val="00D46500"/>
    <w:rsid w:val="00D46580"/>
    <w:rsid w:val="00D46675"/>
    <w:rsid w:val="00D46777"/>
    <w:rsid w:val="00D46BF0"/>
    <w:rsid w:val="00D472B9"/>
    <w:rsid w:val="00D474A7"/>
    <w:rsid w:val="00D47B75"/>
    <w:rsid w:val="00D47C3C"/>
    <w:rsid w:val="00D47FF9"/>
    <w:rsid w:val="00D502EE"/>
    <w:rsid w:val="00D50393"/>
    <w:rsid w:val="00D50638"/>
    <w:rsid w:val="00D507E2"/>
    <w:rsid w:val="00D50BCE"/>
    <w:rsid w:val="00D50CEE"/>
    <w:rsid w:val="00D50DDD"/>
    <w:rsid w:val="00D50E9F"/>
    <w:rsid w:val="00D50ED6"/>
    <w:rsid w:val="00D51086"/>
    <w:rsid w:val="00D510FD"/>
    <w:rsid w:val="00D5115F"/>
    <w:rsid w:val="00D51600"/>
    <w:rsid w:val="00D516A6"/>
    <w:rsid w:val="00D516D6"/>
    <w:rsid w:val="00D51B84"/>
    <w:rsid w:val="00D52064"/>
    <w:rsid w:val="00D52119"/>
    <w:rsid w:val="00D5234C"/>
    <w:rsid w:val="00D5245A"/>
    <w:rsid w:val="00D53375"/>
    <w:rsid w:val="00D5341B"/>
    <w:rsid w:val="00D534B3"/>
    <w:rsid w:val="00D542C2"/>
    <w:rsid w:val="00D545D0"/>
    <w:rsid w:val="00D54665"/>
    <w:rsid w:val="00D54A76"/>
    <w:rsid w:val="00D54B33"/>
    <w:rsid w:val="00D54CAC"/>
    <w:rsid w:val="00D54D4B"/>
    <w:rsid w:val="00D54FAD"/>
    <w:rsid w:val="00D5516B"/>
    <w:rsid w:val="00D55985"/>
    <w:rsid w:val="00D55A17"/>
    <w:rsid w:val="00D55E41"/>
    <w:rsid w:val="00D55F9C"/>
    <w:rsid w:val="00D56122"/>
    <w:rsid w:val="00D5632E"/>
    <w:rsid w:val="00D5634F"/>
    <w:rsid w:val="00D563F2"/>
    <w:rsid w:val="00D56570"/>
    <w:rsid w:val="00D56773"/>
    <w:rsid w:val="00D56889"/>
    <w:rsid w:val="00D56934"/>
    <w:rsid w:val="00D56E7E"/>
    <w:rsid w:val="00D56EC0"/>
    <w:rsid w:val="00D56F57"/>
    <w:rsid w:val="00D57311"/>
    <w:rsid w:val="00D573F4"/>
    <w:rsid w:val="00D57446"/>
    <w:rsid w:val="00D576A9"/>
    <w:rsid w:val="00D57756"/>
    <w:rsid w:val="00D579D8"/>
    <w:rsid w:val="00D6013A"/>
    <w:rsid w:val="00D60155"/>
    <w:rsid w:val="00D60332"/>
    <w:rsid w:val="00D60371"/>
    <w:rsid w:val="00D60494"/>
    <w:rsid w:val="00D6056F"/>
    <w:rsid w:val="00D60C62"/>
    <w:rsid w:val="00D60DF5"/>
    <w:rsid w:val="00D60FD5"/>
    <w:rsid w:val="00D610E2"/>
    <w:rsid w:val="00D61580"/>
    <w:rsid w:val="00D6166F"/>
    <w:rsid w:val="00D61A5A"/>
    <w:rsid w:val="00D61CE0"/>
    <w:rsid w:val="00D61FB1"/>
    <w:rsid w:val="00D6246B"/>
    <w:rsid w:val="00D625E6"/>
    <w:rsid w:val="00D63102"/>
    <w:rsid w:val="00D63521"/>
    <w:rsid w:val="00D6369D"/>
    <w:rsid w:val="00D63760"/>
    <w:rsid w:val="00D637DD"/>
    <w:rsid w:val="00D637EC"/>
    <w:rsid w:val="00D63C67"/>
    <w:rsid w:val="00D642E9"/>
    <w:rsid w:val="00D643BE"/>
    <w:rsid w:val="00D644CD"/>
    <w:rsid w:val="00D64785"/>
    <w:rsid w:val="00D64A1D"/>
    <w:rsid w:val="00D64B2B"/>
    <w:rsid w:val="00D64F3C"/>
    <w:rsid w:val="00D64F62"/>
    <w:rsid w:val="00D64F8C"/>
    <w:rsid w:val="00D65090"/>
    <w:rsid w:val="00D650ED"/>
    <w:rsid w:val="00D655DC"/>
    <w:rsid w:val="00D65814"/>
    <w:rsid w:val="00D659DA"/>
    <w:rsid w:val="00D659FE"/>
    <w:rsid w:val="00D65CFF"/>
    <w:rsid w:val="00D65EA7"/>
    <w:rsid w:val="00D65FC8"/>
    <w:rsid w:val="00D66160"/>
    <w:rsid w:val="00D66301"/>
    <w:rsid w:val="00D66413"/>
    <w:rsid w:val="00D66512"/>
    <w:rsid w:val="00D66AE8"/>
    <w:rsid w:val="00D66F6C"/>
    <w:rsid w:val="00D675C6"/>
    <w:rsid w:val="00D675F6"/>
    <w:rsid w:val="00D67892"/>
    <w:rsid w:val="00D678DB"/>
    <w:rsid w:val="00D67B5A"/>
    <w:rsid w:val="00D67C1F"/>
    <w:rsid w:val="00D67CF5"/>
    <w:rsid w:val="00D706C1"/>
    <w:rsid w:val="00D706CD"/>
    <w:rsid w:val="00D7072B"/>
    <w:rsid w:val="00D70A29"/>
    <w:rsid w:val="00D7134A"/>
    <w:rsid w:val="00D71641"/>
    <w:rsid w:val="00D717C1"/>
    <w:rsid w:val="00D7191D"/>
    <w:rsid w:val="00D71CF1"/>
    <w:rsid w:val="00D723E6"/>
    <w:rsid w:val="00D72551"/>
    <w:rsid w:val="00D728F1"/>
    <w:rsid w:val="00D72D3E"/>
    <w:rsid w:val="00D72DA2"/>
    <w:rsid w:val="00D7303F"/>
    <w:rsid w:val="00D731DA"/>
    <w:rsid w:val="00D7332E"/>
    <w:rsid w:val="00D736DE"/>
    <w:rsid w:val="00D73FCD"/>
    <w:rsid w:val="00D74026"/>
    <w:rsid w:val="00D741F9"/>
    <w:rsid w:val="00D74509"/>
    <w:rsid w:val="00D74863"/>
    <w:rsid w:val="00D74B3B"/>
    <w:rsid w:val="00D74B48"/>
    <w:rsid w:val="00D74DB0"/>
    <w:rsid w:val="00D75063"/>
    <w:rsid w:val="00D752BC"/>
    <w:rsid w:val="00D75495"/>
    <w:rsid w:val="00D7579B"/>
    <w:rsid w:val="00D75861"/>
    <w:rsid w:val="00D75B19"/>
    <w:rsid w:val="00D75B59"/>
    <w:rsid w:val="00D75E31"/>
    <w:rsid w:val="00D75FB6"/>
    <w:rsid w:val="00D76078"/>
    <w:rsid w:val="00D760D8"/>
    <w:rsid w:val="00D7613F"/>
    <w:rsid w:val="00D768DF"/>
    <w:rsid w:val="00D76910"/>
    <w:rsid w:val="00D769BD"/>
    <w:rsid w:val="00D769CE"/>
    <w:rsid w:val="00D76A3D"/>
    <w:rsid w:val="00D76DBE"/>
    <w:rsid w:val="00D76E65"/>
    <w:rsid w:val="00D76E73"/>
    <w:rsid w:val="00D77064"/>
    <w:rsid w:val="00D7745C"/>
    <w:rsid w:val="00D77A75"/>
    <w:rsid w:val="00D77BC9"/>
    <w:rsid w:val="00D804AB"/>
    <w:rsid w:val="00D806E3"/>
    <w:rsid w:val="00D80767"/>
    <w:rsid w:val="00D807B0"/>
    <w:rsid w:val="00D808CF"/>
    <w:rsid w:val="00D80A34"/>
    <w:rsid w:val="00D80B8D"/>
    <w:rsid w:val="00D80D5C"/>
    <w:rsid w:val="00D813C2"/>
    <w:rsid w:val="00D81416"/>
    <w:rsid w:val="00D81577"/>
    <w:rsid w:val="00D81725"/>
    <w:rsid w:val="00D818D0"/>
    <w:rsid w:val="00D81D9D"/>
    <w:rsid w:val="00D81F30"/>
    <w:rsid w:val="00D81FF7"/>
    <w:rsid w:val="00D82274"/>
    <w:rsid w:val="00D824A1"/>
    <w:rsid w:val="00D825AD"/>
    <w:rsid w:val="00D82737"/>
    <w:rsid w:val="00D82767"/>
    <w:rsid w:val="00D8282E"/>
    <w:rsid w:val="00D82B19"/>
    <w:rsid w:val="00D82BE7"/>
    <w:rsid w:val="00D82C33"/>
    <w:rsid w:val="00D833CE"/>
    <w:rsid w:val="00D83485"/>
    <w:rsid w:val="00D834C2"/>
    <w:rsid w:val="00D83B01"/>
    <w:rsid w:val="00D83D64"/>
    <w:rsid w:val="00D83DF6"/>
    <w:rsid w:val="00D83FA7"/>
    <w:rsid w:val="00D8426C"/>
    <w:rsid w:val="00D843FC"/>
    <w:rsid w:val="00D84CC6"/>
    <w:rsid w:val="00D84F9F"/>
    <w:rsid w:val="00D8501B"/>
    <w:rsid w:val="00D851D6"/>
    <w:rsid w:val="00D8545D"/>
    <w:rsid w:val="00D85A7B"/>
    <w:rsid w:val="00D85B2F"/>
    <w:rsid w:val="00D85D0D"/>
    <w:rsid w:val="00D85DAF"/>
    <w:rsid w:val="00D85DF7"/>
    <w:rsid w:val="00D85F58"/>
    <w:rsid w:val="00D86122"/>
    <w:rsid w:val="00D8615F"/>
    <w:rsid w:val="00D861AE"/>
    <w:rsid w:val="00D861E0"/>
    <w:rsid w:val="00D86297"/>
    <w:rsid w:val="00D863D2"/>
    <w:rsid w:val="00D86454"/>
    <w:rsid w:val="00D86D8A"/>
    <w:rsid w:val="00D86DEB"/>
    <w:rsid w:val="00D872C5"/>
    <w:rsid w:val="00D875FA"/>
    <w:rsid w:val="00D87679"/>
    <w:rsid w:val="00D87A0D"/>
    <w:rsid w:val="00D87A1D"/>
    <w:rsid w:val="00D87C7E"/>
    <w:rsid w:val="00D87E31"/>
    <w:rsid w:val="00D87F02"/>
    <w:rsid w:val="00D901CF"/>
    <w:rsid w:val="00D903C1"/>
    <w:rsid w:val="00D90B50"/>
    <w:rsid w:val="00D90C4E"/>
    <w:rsid w:val="00D91AC2"/>
    <w:rsid w:val="00D91BAE"/>
    <w:rsid w:val="00D921E8"/>
    <w:rsid w:val="00D923AF"/>
    <w:rsid w:val="00D92581"/>
    <w:rsid w:val="00D925D2"/>
    <w:rsid w:val="00D92D6E"/>
    <w:rsid w:val="00D92DAC"/>
    <w:rsid w:val="00D92FAA"/>
    <w:rsid w:val="00D9333B"/>
    <w:rsid w:val="00D93528"/>
    <w:rsid w:val="00D93577"/>
    <w:rsid w:val="00D93A79"/>
    <w:rsid w:val="00D943E5"/>
    <w:rsid w:val="00D9449F"/>
    <w:rsid w:val="00D947ED"/>
    <w:rsid w:val="00D948E0"/>
    <w:rsid w:val="00D94B4D"/>
    <w:rsid w:val="00D94C35"/>
    <w:rsid w:val="00D94CCE"/>
    <w:rsid w:val="00D95157"/>
    <w:rsid w:val="00D95174"/>
    <w:rsid w:val="00D95717"/>
    <w:rsid w:val="00D95AA1"/>
    <w:rsid w:val="00D95D75"/>
    <w:rsid w:val="00D96001"/>
    <w:rsid w:val="00D96470"/>
    <w:rsid w:val="00D9662D"/>
    <w:rsid w:val="00D967AE"/>
    <w:rsid w:val="00D9680C"/>
    <w:rsid w:val="00D96BAC"/>
    <w:rsid w:val="00D96D2F"/>
    <w:rsid w:val="00D96D89"/>
    <w:rsid w:val="00D96F16"/>
    <w:rsid w:val="00D972EB"/>
    <w:rsid w:val="00D97388"/>
    <w:rsid w:val="00D97405"/>
    <w:rsid w:val="00D9798F"/>
    <w:rsid w:val="00D97AC4"/>
    <w:rsid w:val="00D97DD0"/>
    <w:rsid w:val="00DA0052"/>
    <w:rsid w:val="00DA0227"/>
    <w:rsid w:val="00DA0250"/>
    <w:rsid w:val="00DA0358"/>
    <w:rsid w:val="00DA0362"/>
    <w:rsid w:val="00DA0519"/>
    <w:rsid w:val="00DA052A"/>
    <w:rsid w:val="00DA065C"/>
    <w:rsid w:val="00DA070A"/>
    <w:rsid w:val="00DA092B"/>
    <w:rsid w:val="00DA0943"/>
    <w:rsid w:val="00DA0AB1"/>
    <w:rsid w:val="00DA0B0A"/>
    <w:rsid w:val="00DA0B66"/>
    <w:rsid w:val="00DA0C92"/>
    <w:rsid w:val="00DA0D90"/>
    <w:rsid w:val="00DA1010"/>
    <w:rsid w:val="00DA12BE"/>
    <w:rsid w:val="00DA15AA"/>
    <w:rsid w:val="00DA16E0"/>
    <w:rsid w:val="00DA1924"/>
    <w:rsid w:val="00DA1AD1"/>
    <w:rsid w:val="00DA1C16"/>
    <w:rsid w:val="00DA1E80"/>
    <w:rsid w:val="00DA23CE"/>
    <w:rsid w:val="00DA249B"/>
    <w:rsid w:val="00DA2729"/>
    <w:rsid w:val="00DA289F"/>
    <w:rsid w:val="00DA28D9"/>
    <w:rsid w:val="00DA2CDE"/>
    <w:rsid w:val="00DA30C1"/>
    <w:rsid w:val="00DA356D"/>
    <w:rsid w:val="00DA3739"/>
    <w:rsid w:val="00DA3787"/>
    <w:rsid w:val="00DA3900"/>
    <w:rsid w:val="00DA3F64"/>
    <w:rsid w:val="00DA4370"/>
    <w:rsid w:val="00DA476D"/>
    <w:rsid w:val="00DA4A72"/>
    <w:rsid w:val="00DA4BFC"/>
    <w:rsid w:val="00DA4C9C"/>
    <w:rsid w:val="00DA4DA0"/>
    <w:rsid w:val="00DA552A"/>
    <w:rsid w:val="00DA5994"/>
    <w:rsid w:val="00DA5C25"/>
    <w:rsid w:val="00DA5C39"/>
    <w:rsid w:val="00DA5D69"/>
    <w:rsid w:val="00DA5E22"/>
    <w:rsid w:val="00DA651F"/>
    <w:rsid w:val="00DA6875"/>
    <w:rsid w:val="00DA6C53"/>
    <w:rsid w:val="00DA7146"/>
    <w:rsid w:val="00DA735D"/>
    <w:rsid w:val="00DA793F"/>
    <w:rsid w:val="00DA7D6D"/>
    <w:rsid w:val="00DA7D89"/>
    <w:rsid w:val="00DA7EBB"/>
    <w:rsid w:val="00DB00E8"/>
    <w:rsid w:val="00DB0282"/>
    <w:rsid w:val="00DB07A7"/>
    <w:rsid w:val="00DB07EC"/>
    <w:rsid w:val="00DB0D2A"/>
    <w:rsid w:val="00DB0F22"/>
    <w:rsid w:val="00DB112B"/>
    <w:rsid w:val="00DB1508"/>
    <w:rsid w:val="00DB1564"/>
    <w:rsid w:val="00DB178C"/>
    <w:rsid w:val="00DB1F3D"/>
    <w:rsid w:val="00DB2957"/>
    <w:rsid w:val="00DB2D92"/>
    <w:rsid w:val="00DB2D9A"/>
    <w:rsid w:val="00DB2E33"/>
    <w:rsid w:val="00DB3039"/>
    <w:rsid w:val="00DB32A4"/>
    <w:rsid w:val="00DB3996"/>
    <w:rsid w:val="00DB3B9F"/>
    <w:rsid w:val="00DB3F5C"/>
    <w:rsid w:val="00DB4431"/>
    <w:rsid w:val="00DB464B"/>
    <w:rsid w:val="00DB4994"/>
    <w:rsid w:val="00DB49C7"/>
    <w:rsid w:val="00DB4C2F"/>
    <w:rsid w:val="00DB4D5E"/>
    <w:rsid w:val="00DB4E2E"/>
    <w:rsid w:val="00DB4F43"/>
    <w:rsid w:val="00DB5085"/>
    <w:rsid w:val="00DB5481"/>
    <w:rsid w:val="00DB55A3"/>
    <w:rsid w:val="00DB5657"/>
    <w:rsid w:val="00DB5DC3"/>
    <w:rsid w:val="00DB6146"/>
    <w:rsid w:val="00DB63F1"/>
    <w:rsid w:val="00DB6462"/>
    <w:rsid w:val="00DB68E1"/>
    <w:rsid w:val="00DB728F"/>
    <w:rsid w:val="00DB74BC"/>
    <w:rsid w:val="00DB7A62"/>
    <w:rsid w:val="00DC0063"/>
    <w:rsid w:val="00DC0105"/>
    <w:rsid w:val="00DC0252"/>
    <w:rsid w:val="00DC025C"/>
    <w:rsid w:val="00DC04EF"/>
    <w:rsid w:val="00DC05BB"/>
    <w:rsid w:val="00DC075F"/>
    <w:rsid w:val="00DC0B35"/>
    <w:rsid w:val="00DC0F06"/>
    <w:rsid w:val="00DC111D"/>
    <w:rsid w:val="00DC156F"/>
    <w:rsid w:val="00DC1840"/>
    <w:rsid w:val="00DC1FDC"/>
    <w:rsid w:val="00DC210D"/>
    <w:rsid w:val="00DC22DE"/>
    <w:rsid w:val="00DC23D0"/>
    <w:rsid w:val="00DC244F"/>
    <w:rsid w:val="00DC24B7"/>
    <w:rsid w:val="00DC2799"/>
    <w:rsid w:val="00DC2BBB"/>
    <w:rsid w:val="00DC3E89"/>
    <w:rsid w:val="00DC3E8C"/>
    <w:rsid w:val="00DC40B2"/>
    <w:rsid w:val="00DC428D"/>
    <w:rsid w:val="00DC483D"/>
    <w:rsid w:val="00DC4B3A"/>
    <w:rsid w:val="00DC4D99"/>
    <w:rsid w:val="00DC4E22"/>
    <w:rsid w:val="00DC50EA"/>
    <w:rsid w:val="00DC5311"/>
    <w:rsid w:val="00DC5404"/>
    <w:rsid w:val="00DC55CA"/>
    <w:rsid w:val="00DC55E6"/>
    <w:rsid w:val="00DC566F"/>
    <w:rsid w:val="00DC58DF"/>
    <w:rsid w:val="00DC5962"/>
    <w:rsid w:val="00DC5AEC"/>
    <w:rsid w:val="00DC5B0D"/>
    <w:rsid w:val="00DC5B79"/>
    <w:rsid w:val="00DC5CE1"/>
    <w:rsid w:val="00DC5D95"/>
    <w:rsid w:val="00DC5EC5"/>
    <w:rsid w:val="00DC5F51"/>
    <w:rsid w:val="00DC5FEB"/>
    <w:rsid w:val="00DC611C"/>
    <w:rsid w:val="00DC6196"/>
    <w:rsid w:val="00DC62A5"/>
    <w:rsid w:val="00DC6DE3"/>
    <w:rsid w:val="00DC720A"/>
    <w:rsid w:val="00DC72AA"/>
    <w:rsid w:val="00DC74E1"/>
    <w:rsid w:val="00DC7756"/>
    <w:rsid w:val="00DC78B2"/>
    <w:rsid w:val="00DC791C"/>
    <w:rsid w:val="00DC7C12"/>
    <w:rsid w:val="00DC7F3D"/>
    <w:rsid w:val="00DD0301"/>
    <w:rsid w:val="00DD039E"/>
    <w:rsid w:val="00DD0411"/>
    <w:rsid w:val="00DD0478"/>
    <w:rsid w:val="00DD077D"/>
    <w:rsid w:val="00DD16B4"/>
    <w:rsid w:val="00DD1716"/>
    <w:rsid w:val="00DD17BF"/>
    <w:rsid w:val="00DD1843"/>
    <w:rsid w:val="00DD18F3"/>
    <w:rsid w:val="00DD19DF"/>
    <w:rsid w:val="00DD1B0C"/>
    <w:rsid w:val="00DD1B52"/>
    <w:rsid w:val="00DD1EE4"/>
    <w:rsid w:val="00DD2376"/>
    <w:rsid w:val="00DD2566"/>
    <w:rsid w:val="00DD25B7"/>
    <w:rsid w:val="00DD2742"/>
    <w:rsid w:val="00DD275E"/>
    <w:rsid w:val="00DD283E"/>
    <w:rsid w:val="00DD2DC3"/>
    <w:rsid w:val="00DD2E65"/>
    <w:rsid w:val="00DD2F4E"/>
    <w:rsid w:val="00DD37FE"/>
    <w:rsid w:val="00DD3867"/>
    <w:rsid w:val="00DD39F8"/>
    <w:rsid w:val="00DD3BEC"/>
    <w:rsid w:val="00DD3D71"/>
    <w:rsid w:val="00DD40C5"/>
    <w:rsid w:val="00DD46DE"/>
    <w:rsid w:val="00DD4791"/>
    <w:rsid w:val="00DD47F5"/>
    <w:rsid w:val="00DD4B5D"/>
    <w:rsid w:val="00DD4BBD"/>
    <w:rsid w:val="00DD4D74"/>
    <w:rsid w:val="00DD5104"/>
    <w:rsid w:val="00DD53AC"/>
    <w:rsid w:val="00DD53D6"/>
    <w:rsid w:val="00DD5461"/>
    <w:rsid w:val="00DD5761"/>
    <w:rsid w:val="00DD5C59"/>
    <w:rsid w:val="00DD632C"/>
    <w:rsid w:val="00DD640A"/>
    <w:rsid w:val="00DD6584"/>
    <w:rsid w:val="00DD6630"/>
    <w:rsid w:val="00DD66C6"/>
    <w:rsid w:val="00DD66D3"/>
    <w:rsid w:val="00DD684D"/>
    <w:rsid w:val="00DD6AF6"/>
    <w:rsid w:val="00DD6DBA"/>
    <w:rsid w:val="00DD76B5"/>
    <w:rsid w:val="00DD76BA"/>
    <w:rsid w:val="00DD7C37"/>
    <w:rsid w:val="00DD7D19"/>
    <w:rsid w:val="00DE0111"/>
    <w:rsid w:val="00DE017C"/>
    <w:rsid w:val="00DE0521"/>
    <w:rsid w:val="00DE074A"/>
    <w:rsid w:val="00DE07A5"/>
    <w:rsid w:val="00DE0D71"/>
    <w:rsid w:val="00DE0EE5"/>
    <w:rsid w:val="00DE0EE7"/>
    <w:rsid w:val="00DE0EF8"/>
    <w:rsid w:val="00DE1039"/>
    <w:rsid w:val="00DE122D"/>
    <w:rsid w:val="00DE142B"/>
    <w:rsid w:val="00DE1726"/>
    <w:rsid w:val="00DE178A"/>
    <w:rsid w:val="00DE1F40"/>
    <w:rsid w:val="00DE1F68"/>
    <w:rsid w:val="00DE250F"/>
    <w:rsid w:val="00DE2BB2"/>
    <w:rsid w:val="00DE2BC0"/>
    <w:rsid w:val="00DE2CE3"/>
    <w:rsid w:val="00DE2DC5"/>
    <w:rsid w:val="00DE3045"/>
    <w:rsid w:val="00DE36D5"/>
    <w:rsid w:val="00DE3713"/>
    <w:rsid w:val="00DE384B"/>
    <w:rsid w:val="00DE3E7F"/>
    <w:rsid w:val="00DE400C"/>
    <w:rsid w:val="00DE418D"/>
    <w:rsid w:val="00DE44A1"/>
    <w:rsid w:val="00DE4565"/>
    <w:rsid w:val="00DE4655"/>
    <w:rsid w:val="00DE4662"/>
    <w:rsid w:val="00DE4932"/>
    <w:rsid w:val="00DE4953"/>
    <w:rsid w:val="00DE4AF4"/>
    <w:rsid w:val="00DE4E0E"/>
    <w:rsid w:val="00DE4F99"/>
    <w:rsid w:val="00DE5570"/>
    <w:rsid w:val="00DE58AA"/>
    <w:rsid w:val="00DE5AB6"/>
    <w:rsid w:val="00DE5DB8"/>
    <w:rsid w:val="00DE5EEB"/>
    <w:rsid w:val="00DE5FF6"/>
    <w:rsid w:val="00DE605E"/>
    <w:rsid w:val="00DE60D1"/>
    <w:rsid w:val="00DE6179"/>
    <w:rsid w:val="00DE6411"/>
    <w:rsid w:val="00DE6515"/>
    <w:rsid w:val="00DE6587"/>
    <w:rsid w:val="00DE668B"/>
    <w:rsid w:val="00DE682E"/>
    <w:rsid w:val="00DE6B1B"/>
    <w:rsid w:val="00DE6DF0"/>
    <w:rsid w:val="00DE6F65"/>
    <w:rsid w:val="00DE7024"/>
    <w:rsid w:val="00DE703A"/>
    <w:rsid w:val="00DE75D0"/>
    <w:rsid w:val="00DE7668"/>
    <w:rsid w:val="00DE7D67"/>
    <w:rsid w:val="00DE7E64"/>
    <w:rsid w:val="00DF0065"/>
    <w:rsid w:val="00DF0235"/>
    <w:rsid w:val="00DF0AC8"/>
    <w:rsid w:val="00DF0AD0"/>
    <w:rsid w:val="00DF12CA"/>
    <w:rsid w:val="00DF1705"/>
    <w:rsid w:val="00DF179C"/>
    <w:rsid w:val="00DF1DB0"/>
    <w:rsid w:val="00DF1EA5"/>
    <w:rsid w:val="00DF2212"/>
    <w:rsid w:val="00DF24AE"/>
    <w:rsid w:val="00DF2527"/>
    <w:rsid w:val="00DF259D"/>
    <w:rsid w:val="00DF25A8"/>
    <w:rsid w:val="00DF266C"/>
    <w:rsid w:val="00DF273E"/>
    <w:rsid w:val="00DF3056"/>
    <w:rsid w:val="00DF3060"/>
    <w:rsid w:val="00DF316A"/>
    <w:rsid w:val="00DF39BD"/>
    <w:rsid w:val="00DF3CDD"/>
    <w:rsid w:val="00DF3D4D"/>
    <w:rsid w:val="00DF3D4F"/>
    <w:rsid w:val="00DF3DDD"/>
    <w:rsid w:val="00DF4350"/>
    <w:rsid w:val="00DF459B"/>
    <w:rsid w:val="00DF4768"/>
    <w:rsid w:val="00DF49F4"/>
    <w:rsid w:val="00DF4AC7"/>
    <w:rsid w:val="00DF4C53"/>
    <w:rsid w:val="00DF4DC5"/>
    <w:rsid w:val="00DF4E9C"/>
    <w:rsid w:val="00DF541F"/>
    <w:rsid w:val="00DF54CB"/>
    <w:rsid w:val="00DF5BF4"/>
    <w:rsid w:val="00DF5D78"/>
    <w:rsid w:val="00DF6223"/>
    <w:rsid w:val="00DF62B9"/>
    <w:rsid w:val="00DF652D"/>
    <w:rsid w:val="00DF657F"/>
    <w:rsid w:val="00DF67B3"/>
    <w:rsid w:val="00DF6AA8"/>
    <w:rsid w:val="00DF6ACD"/>
    <w:rsid w:val="00DF6FB8"/>
    <w:rsid w:val="00DF7263"/>
    <w:rsid w:val="00DF75FC"/>
    <w:rsid w:val="00DF76A4"/>
    <w:rsid w:val="00DF78D2"/>
    <w:rsid w:val="00DF79AC"/>
    <w:rsid w:val="00DF7BC5"/>
    <w:rsid w:val="00E00079"/>
    <w:rsid w:val="00E00323"/>
    <w:rsid w:val="00E0037C"/>
    <w:rsid w:val="00E00505"/>
    <w:rsid w:val="00E005C4"/>
    <w:rsid w:val="00E00684"/>
    <w:rsid w:val="00E00981"/>
    <w:rsid w:val="00E00ACF"/>
    <w:rsid w:val="00E00C4C"/>
    <w:rsid w:val="00E00FC1"/>
    <w:rsid w:val="00E0108E"/>
    <w:rsid w:val="00E012B6"/>
    <w:rsid w:val="00E0137E"/>
    <w:rsid w:val="00E01452"/>
    <w:rsid w:val="00E01546"/>
    <w:rsid w:val="00E01698"/>
    <w:rsid w:val="00E0183B"/>
    <w:rsid w:val="00E01BE5"/>
    <w:rsid w:val="00E01D7F"/>
    <w:rsid w:val="00E021AD"/>
    <w:rsid w:val="00E0240B"/>
    <w:rsid w:val="00E0256D"/>
    <w:rsid w:val="00E028B2"/>
    <w:rsid w:val="00E02944"/>
    <w:rsid w:val="00E02AAF"/>
    <w:rsid w:val="00E02B3B"/>
    <w:rsid w:val="00E02F1C"/>
    <w:rsid w:val="00E03072"/>
    <w:rsid w:val="00E030FF"/>
    <w:rsid w:val="00E03122"/>
    <w:rsid w:val="00E03241"/>
    <w:rsid w:val="00E033C0"/>
    <w:rsid w:val="00E034B4"/>
    <w:rsid w:val="00E035B8"/>
    <w:rsid w:val="00E03777"/>
    <w:rsid w:val="00E03940"/>
    <w:rsid w:val="00E03E53"/>
    <w:rsid w:val="00E04269"/>
    <w:rsid w:val="00E042C6"/>
    <w:rsid w:val="00E049AB"/>
    <w:rsid w:val="00E049D9"/>
    <w:rsid w:val="00E04DAF"/>
    <w:rsid w:val="00E04EA5"/>
    <w:rsid w:val="00E04F4C"/>
    <w:rsid w:val="00E05059"/>
    <w:rsid w:val="00E05388"/>
    <w:rsid w:val="00E05464"/>
    <w:rsid w:val="00E05644"/>
    <w:rsid w:val="00E056BB"/>
    <w:rsid w:val="00E05B05"/>
    <w:rsid w:val="00E05B2B"/>
    <w:rsid w:val="00E05D33"/>
    <w:rsid w:val="00E06C8C"/>
    <w:rsid w:val="00E06CE8"/>
    <w:rsid w:val="00E07249"/>
    <w:rsid w:val="00E0743A"/>
    <w:rsid w:val="00E07791"/>
    <w:rsid w:val="00E0785C"/>
    <w:rsid w:val="00E07A3A"/>
    <w:rsid w:val="00E07B3C"/>
    <w:rsid w:val="00E07DB9"/>
    <w:rsid w:val="00E07E85"/>
    <w:rsid w:val="00E07EC9"/>
    <w:rsid w:val="00E07FE3"/>
    <w:rsid w:val="00E103E0"/>
    <w:rsid w:val="00E105FD"/>
    <w:rsid w:val="00E10659"/>
    <w:rsid w:val="00E106CD"/>
    <w:rsid w:val="00E1074F"/>
    <w:rsid w:val="00E1075B"/>
    <w:rsid w:val="00E10897"/>
    <w:rsid w:val="00E1090E"/>
    <w:rsid w:val="00E10A69"/>
    <w:rsid w:val="00E10ACE"/>
    <w:rsid w:val="00E10C6A"/>
    <w:rsid w:val="00E10DED"/>
    <w:rsid w:val="00E111E1"/>
    <w:rsid w:val="00E112C7"/>
    <w:rsid w:val="00E1133E"/>
    <w:rsid w:val="00E1145B"/>
    <w:rsid w:val="00E115E9"/>
    <w:rsid w:val="00E1175C"/>
    <w:rsid w:val="00E11B96"/>
    <w:rsid w:val="00E11BE3"/>
    <w:rsid w:val="00E11BF5"/>
    <w:rsid w:val="00E11C7D"/>
    <w:rsid w:val="00E11F23"/>
    <w:rsid w:val="00E12322"/>
    <w:rsid w:val="00E128CF"/>
    <w:rsid w:val="00E12BC7"/>
    <w:rsid w:val="00E12D3F"/>
    <w:rsid w:val="00E12E15"/>
    <w:rsid w:val="00E12F9A"/>
    <w:rsid w:val="00E12FD7"/>
    <w:rsid w:val="00E1344D"/>
    <w:rsid w:val="00E136C3"/>
    <w:rsid w:val="00E137E6"/>
    <w:rsid w:val="00E13BB3"/>
    <w:rsid w:val="00E13C41"/>
    <w:rsid w:val="00E13C8C"/>
    <w:rsid w:val="00E13F63"/>
    <w:rsid w:val="00E14976"/>
    <w:rsid w:val="00E14A42"/>
    <w:rsid w:val="00E14A5E"/>
    <w:rsid w:val="00E14A96"/>
    <w:rsid w:val="00E14B3E"/>
    <w:rsid w:val="00E14CB9"/>
    <w:rsid w:val="00E14CEB"/>
    <w:rsid w:val="00E14E18"/>
    <w:rsid w:val="00E150D2"/>
    <w:rsid w:val="00E1517B"/>
    <w:rsid w:val="00E15180"/>
    <w:rsid w:val="00E15555"/>
    <w:rsid w:val="00E15B2B"/>
    <w:rsid w:val="00E1613E"/>
    <w:rsid w:val="00E16426"/>
    <w:rsid w:val="00E165EA"/>
    <w:rsid w:val="00E16A23"/>
    <w:rsid w:val="00E16A4E"/>
    <w:rsid w:val="00E16B33"/>
    <w:rsid w:val="00E16DF9"/>
    <w:rsid w:val="00E16EAD"/>
    <w:rsid w:val="00E16FBA"/>
    <w:rsid w:val="00E17232"/>
    <w:rsid w:val="00E1733C"/>
    <w:rsid w:val="00E17343"/>
    <w:rsid w:val="00E17690"/>
    <w:rsid w:val="00E176FA"/>
    <w:rsid w:val="00E1770B"/>
    <w:rsid w:val="00E17962"/>
    <w:rsid w:val="00E17AB3"/>
    <w:rsid w:val="00E17B32"/>
    <w:rsid w:val="00E17CB4"/>
    <w:rsid w:val="00E17D0C"/>
    <w:rsid w:val="00E17D30"/>
    <w:rsid w:val="00E17F5B"/>
    <w:rsid w:val="00E201CD"/>
    <w:rsid w:val="00E20617"/>
    <w:rsid w:val="00E20F5D"/>
    <w:rsid w:val="00E21085"/>
    <w:rsid w:val="00E210F3"/>
    <w:rsid w:val="00E21216"/>
    <w:rsid w:val="00E21222"/>
    <w:rsid w:val="00E213EE"/>
    <w:rsid w:val="00E21648"/>
    <w:rsid w:val="00E2164D"/>
    <w:rsid w:val="00E21780"/>
    <w:rsid w:val="00E217DB"/>
    <w:rsid w:val="00E217F5"/>
    <w:rsid w:val="00E218EE"/>
    <w:rsid w:val="00E219FB"/>
    <w:rsid w:val="00E21C64"/>
    <w:rsid w:val="00E21D57"/>
    <w:rsid w:val="00E22043"/>
    <w:rsid w:val="00E22223"/>
    <w:rsid w:val="00E224AF"/>
    <w:rsid w:val="00E22866"/>
    <w:rsid w:val="00E2292F"/>
    <w:rsid w:val="00E22C72"/>
    <w:rsid w:val="00E22CB6"/>
    <w:rsid w:val="00E22EC1"/>
    <w:rsid w:val="00E2325D"/>
    <w:rsid w:val="00E2380A"/>
    <w:rsid w:val="00E23B34"/>
    <w:rsid w:val="00E23BA1"/>
    <w:rsid w:val="00E23CEF"/>
    <w:rsid w:val="00E24000"/>
    <w:rsid w:val="00E24041"/>
    <w:rsid w:val="00E24951"/>
    <w:rsid w:val="00E24B0B"/>
    <w:rsid w:val="00E24B39"/>
    <w:rsid w:val="00E24C81"/>
    <w:rsid w:val="00E24F6D"/>
    <w:rsid w:val="00E251BC"/>
    <w:rsid w:val="00E25531"/>
    <w:rsid w:val="00E2575C"/>
    <w:rsid w:val="00E25C37"/>
    <w:rsid w:val="00E25DC7"/>
    <w:rsid w:val="00E25FAF"/>
    <w:rsid w:val="00E25FD1"/>
    <w:rsid w:val="00E26093"/>
    <w:rsid w:val="00E2635F"/>
    <w:rsid w:val="00E2672C"/>
    <w:rsid w:val="00E268B4"/>
    <w:rsid w:val="00E26A4F"/>
    <w:rsid w:val="00E26CBA"/>
    <w:rsid w:val="00E26D76"/>
    <w:rsid w:val="00E26DD4"/>
    <w:rsid w:val="00E26FBD"/>
    <w:rsid w:val="00E270E5"/>
    <w:rsid w:val="00E27412"/>
    <w:rsid w:val="00E2741E"/>
    <w:rsid w:val="00E274B6"/>
    <w:rsid w:val="00E278EE"/>
    <w:rsid w:val="00E27B7C"/>
    <w:rsid w:val="00E27BCB"/>
    <w:rsid w:val="00E27DC5"/>
    <w:rsid w:val="00E27F44"/>
    <w:rsid w:val="00E30087"/>
    <w:rsid w:val="00E30CA0"/>
    <w:rsid w:val="00E30D36"/>
    <w:rsid w:val="00E30E5F"/>
    <w:rsid w:val="00E31050"/>
    <w:rsid w:val="00E31288"/>
    <w:rsid w:val="00E31B5D"/>
    <w:rsid w:val="00E31F2C"/>
    <w:rsid w:val="00E3227A"/>
    <w:rsid w:val="00E322BE"/>
    <w:rsid w:val="00E325A3"/>
    <w:rsid w:val="00E32812"/>
    <w:rsid w:val="00E329B8"/>
    <w:rsid w:val="00E32A4A"/>
    <w:rsid w:val="00E334D5"/>
    <w:rsid w:val="00E33A58"/>
    <w:rsid w:val="00E33D3D"/>
    <w:rsid w:val="00E34D13"/>
    <w:rsid w:val="00E35243"/>
    <w:rsid w:val="00E35347"/>
    <w:rsid w:val="00E359EE"/>
    <w:rsid w:val="00E35ACE"/>
    <w:rsid w:val="00E35D5B"/>
    <w:rsid w:val="00E35DF2"/>
    <w:rsid w:val="00E36140"/>
    <w:rsid w:val="00E361C7"/>
    <w:rsid w:val="00E36503"/>
    <w:rsid w:val="00E367FF"/>
    <w:rsid w:val="00E36A46"/>
    <w:rsid w:val="00E36B02"/>
    <w:rsid w:val="00E36BB3"/>
    <w:rsid w:val="00E36D09"/>
    <w:rsid w:val="00E36DA9"/>
    <w:rsid w:val="00E36DF3"/>
    <w:rsid w:val="00E371D9"/>
    <w:rsid w:val="00E3731A"/>
    <w:rsid w:val="00E373C3"/>
    <w:rsid w:val="00E37A1D"/>
    <w:rsid w:val="00E37D73"/>
    <w:rsid w:val="00E403E6"/>
    <w:rsid w:val="00E40885"/>
    <w:rsid w:val="00E40D4A"/>
    <w:rsid w:val="00E40E31"/>
    <w:rsid w:val="00E40F08"/>
    <w:rsid w:val="00E41333"/>
    <w:rsid w:val="00E41475"/>
    <w:rsid w:val="00E41982"/>
    <w:rsid w:val="00E41ADF"/>
    <w:rsid w:val="00E41B69"/>
    <w:rsid w:val="00E41D06"/>
    <w:rsid w:val="00E4267C"/>
    <w:rsid w:val="00E4272D"/>
    <w:rsid w:val="00E42911"/>
    <w:rsid w:val="00E42A0C"/>
    <w:rsid w:val="00E4313C"/>
    <w:rsid w:val="00E433D5"/>
    <w:rsid w:val="00E43449"/>
    <w:rsid w:val="00E43482"/>
    <w:rsid w:val="00E43549"/>
    <w:rsid w:val="00E43AD1"/>
    <w:rsid w:val="00E43BBC"/>
    <w:rsid w:val="00E43C3D"/>
    <w:rsid w:val="00E43C73"/>
    <w:rsid w:val="00E43CDB"/>
    <w:rsid w:val="00E43F9F"/>
    <w:rsid w:val="00E44136"/>
    <w:rsid w:val="00E441F7"/>
    <w:rsid w:val="00E442DB"/>
    <w:rsid w:val="00E44307"/>
    <w:rsid w:val="00E444DC"/>
    <w:rsid w:val="00E4451F"/>
    <w:rsid w:val="00E4456B"/>
    <w:rsid w:val="00E45249"/>
    <w:rsid w:val="00E45373"/>
    <w:rsid w:val="00E45702"/>
    <w:rsid w:val="00E45820"/>
    <w:rsid w:val="00E4587D"/>
    <w:rsid w:val="00E45A11"/>
    <w:rsid w:val="00E45AF6"/>
    <w:rsid w:val="00E45BB7"/>
    <w:rsid w:val="00E45EE8"/>
    <w:rsid w:val="00E45F43"/>
    <w:rsid w:val="00E46149"/>
    <w:rsid w:val="00E46261"/>
    <w:rsid w:val="00E4628C"/>
    <w:rsid w:val="00E46375"/>
    <w:rsid w:val="00E464D4"/>
    <w:rsid w:val="00E46B4D"/>
    <w:rsid w:val="00E46E07"/>
    <w:rsid w:val="00E478D0"/>
    <w:rsid w:val="00E47C30"/>
    <w:rsid w:val="00E47C62"/>
    <w:rsid w:val="00E47C90"/>
    <w:rsid w:val="00E47F08"/>
    <w:rsid w:val="00E50116"/>
    <w:rsid w:val="00E50286"/>
    <w:rsid w:val="00E5058E"/>
    <w:rsid w:val="00E506EE"/>
    <w:rsid w:val="00E50710"/>
    <w:rsid w:val="00E50A14"/>
    <w:rsid w:val="00E50B9A"/>
    <w:rsid w:val="00E5129A"/>
    <w:rsid w:val="00E5134C"/>
    <w:rsid w:val="00E513ED"/>
    <w:rsid w:val="00E51733"/>
    <w:rsid w:val="00E518FC"/>
    <w:rsid w:val="00E5195D"/>
    <w:rsid w:val="00E51A0F"/>
    <w:rsid w:val="00E51DD0"/>
    <w:rsid w:val="00E51E86"/>
    <w:rsid w:val="00E520E9"/>
    <w:rsid w:val="00E52542"/>
    <w:rsid w:val="00E531B3"/>
    <w:rsid w:val="00E53412"/>
    <w:rsid w:val="00E53581"/>
    <w:rsid w:val="00E535A2"/>
    <w:rsid w:val="00E53699"/>
    <w:rsid w:val="00E5394A"/>
    <w:rsid w:val="00E53966"/>
    <w:rsid w:val="00E53B00"/>
    <w:rsid w:val="00E53D06"/>
    <w:rsid w:val="00E541CE"/>
    <w:rsid w:val="00E54250"/>
    <w:rsid w:val="00E54531"/>
    <w:rsid w:val="00E54597"/>
    <w:rsid w:val="00E545CA"/>
    <w:rsid w:val="00E54759"/>
    <w:rsid w:val="00E54DFC"/>
    <w:rsid w:val="00E54E89"/>
    <w:rsid w:val="00E5501B"/>
    <w:rsid w:val="00E550A3"/>
    <w:rsid w:val="00E551F9"/>
    <w:rsid w:val="00E552CE"/>
    <w:rsid w:val="00E552D8"/>
    <w:rsid w:val="00E55445"/>
    <w:rsid w:val="00E55595"/>
    <w:rsid w:val="00E556B9"/>
    <w:rsid w:val="00E55741"/>
    <w:rsid w:val="00E55955"/>
    <w:rsid w:val="00E55997"/>
    <w:rsid w:val="00E55E5A"/>
    <w:rsid w:val="00E55F4E"/>
    <w:rsid w:val="00E56264"/>
    <w:rsid w:val="00E5666E"/>
    <w:rsid w:val="00E56696"/>
    <w:rsid w:val="00E56913"/>
    <w:rsid w:val="00E56B15"/>
    <w:rsid w:val="00E56B8F"/>
    <w:rsid w:val="00E56D64"/>
    <w:rsid w:val="00E570AF"/>
    <w:rsid w:val="00E570F8"/>
    <w:rsid w:val="00E57119"/>
    <w:rsid w:val="00E57343"/>
    <w:rsid w:val="00E57515"/>
    <w:rsid w:val="00E576BD"/>
    <w:rsid w:val="00E576F1"/>
    <w:rsid w:val="00E57745"/>
    <w:rsid w:val="00E577F8"/>
    <w:rsid w:val="00E5783D"/>
    <w:rsid w:val="00E57E52"/>
    <w:rsid w:val="00E57EE5"/>
    <w:rsid w:val="00E60253"/>
    <w:rsid w:val="00E60307"/>
    <w:rsid w:val="00E60309"/>
    <w:rsid w:val="00E60396"/>
    <w:rsid w:val="00E604B6"/>
    <w:rsid w:val="00E606ED"/>
    <w:rsid w:val="00E6076D"/>
    <w:rsid w:val="00E60AA7"/>
    <w:rsid w:val="00E60D17"/>
    <w:rsid w:val="00E60DDC"/>
    <w:rsid w:val="00E610C3"/>
    <w:rsid w:val="00E6120F"/>
    <w:rsid w:val="00E61243"/>
    <w:rsid w:val="00E61435"/>
    <w:rsid w:val="00E6151A"/>
    <w:rsid w:val="00E6154E"/>
    <w:rsid w:val="00E61674"/>
    <w:rsid w:val="00E6198B"/>
    <w:rsid w:val="00E61A29"/>
    <w:rsid w:val="00E61AC9"/>
    <w:rsid w:val="00E62142"/>
    <w:rsid w:val="00E62154"/>
    <w:rsid w:val="00E624BA"/>
    <w:rsid w:val="00E626EB"/>
    <w:rsid w:val="00E6277A"/>
    <w:rsid w:val="00E62B1D"/>
    <w:rsid w:val="00E63230"/>
    <w:rsid w:val="00E63265"/>
    <w:rsid w:val="00E6349C"/>
    <w:rsid w:val="00E634EB"/>
    <w:rsid w:val="00E63690"/>
    <w:rsid w:val="00E63781"/>
    <w:rsid w:val="00E63972"/>
    <w:rsid w:val="00E63A04"/>
    <w:rsid w:val="00E63AD1"/>
    <w:rsid w:val="00E63B49"/>
    <w:rsid w:val="00E63F8F"/>
    <w:rsid w:val="00E64803"/>
    <w:rsid w:val="00E6491E"/>
    <w:rsid w:val="00E64ACB"/>
    <w:rsid w:val="00E64BEC"/>
    <w:rsid w:val="00E64DDE"/>
    <w:rsid w:val="00E64FEA"/>
    <w:rsid w:val="00E65108"/>
    <w:rsid w:val="00E651AD"/>
    <w:rsid w:val="00E6555C"/>
    <w:rsid w:val="00E65740"/>
    <w:rsid w:val="00E65A57"/>
    <w:rsid w:val="00E65AD2"/>
    <w:rsid w:val="00E65D34"/>
    <w:rsid w:val="00E65EEC"/>
    <w:rsid w:val="00E66CA0"/>
    <w:rsid w:val="00E671BE"/>
    <w:rsid w:val="00E6730B"/>
    <w:rsid w:val="00E673BB"/>
    <w:rsid w:val="00E67487"/>
    <w:rsid w:val="00E6752B"/>
    <w:rsid w:val="00E67884"/>
    <w:rsid w:val="00E70177"/>
    <w:rsid w:val="00E703F8"/>
    <w:rsid w:val="00E7085C"/>
    <w:rsid w:val="00E70B52"/>
    <w:rsid w:val="00E70ED1"/>
    <w:rsid w:val="00E70F3E"/>
    <w:rsid w:val="00E713D2"/>
    <w:rsid w:val="00E7187E"/>
    <w:rsid w:val="00E7188D"/>
    <w:rsid w:val="00E719C8"/>
    <w:rsid w:val="00E71E22"/>
    <w:rsid w:val="00E71F23"/>
    <w:rsid w:val="00E7204D"/>
    <w:rsid w:val="00E720AC"/>
    <w:rsid w:val="00E72285"/>
    <w:rsid w:val="00E722A2"/>
    <w:rsid w:val="00E723BB"/>
    <w:rsid w:val="00E723D9"/>
    <w:rsid w:val="00E726FE"/>
    <w:rsid w:val="00E72C32"/>
    <w:rsid w:val="00E72F0C"/>
    <w:rsid w:val="00E72FCA"/>
    <w:rsid w:val="00E7301C"/>
    <w:rsid w:val="00E73553"/>
    <w:rsid w:val="00E7361C"/>
    <w:rsid w:val="00E73B5C"/>
    <w:rsid w:val="00E73EE5"/>
    <w:rsid w:val="00E7405E"/>
    <w:rsid w:val="00E74063"/>
    <w:rsid w:val="00E7428C"/>
    <w:rsid w:val="00E7492E"/>
    <w:rsid w:val="00E75058"/>
    <w:rsid w:val="00E75184"/>
    <w:rsid w:val="00E75664"/>
    <w:rsid w:val="00E75A55"/>
    <w:rsid w:val="00E75ED9"/>
    <w:rsid w:val="00E76298"/>
    <w:rsid w:val="00E76345"/>
    <w:rsid w:val="00E76506"/>
    <w:rsid w:val="00E76604"/>
    <w:rsid w:val="00E76826"/>
    <w:rsid w:val="00E76953"/>
    <w:rsid w:val="00E769E7"/>
    <w:rsid w:val="00E76AB9"/>
    <w:rsid w:val="00E76D00"/>
    <w:rsid w:val="00E76FDE"/>
    <w:rsid w:val="00E76FE1"/>
    <w:rsid w:val="00E77114"/>
    <w:rsid w:val="00E7711E"/>
    <w:rsid w:val="00E77298"/>
    <w:rsid w:val="00E77B0C"/>
    <w:rsid w:val="00E77FE1"/>
    <w:rsid w:val="00E80061"/>
    <w:rsid w:val="00E80349"/>
    <w:rsid w:val="00E8043B"/>
    <w:rsid w:val="00E804FA"/>
    <w:rsid w:val="00E80682"/>
    <w:rsid w:val="00E80920"/>
    <w:rsid w:val="00E80A0E"/>
    <w:rsid w:val="00E80BC8"/>
    <w:rsid w:val="00E80BDA"/>
    <w:rsid w:val="00E8124E"/>
    <w:rsid w:val="00E8147C"/>
    <w:rsid w:val="00E81739"/>
    <w:rsid w:val="00E81761"/>
    <w:rsid w:val="00E8177B"/>
    <w:rsid w:val="00E81A8B"/>
    <w:rsid w:val="00E81EB5"/>
    <w:rsid w:val="00E82032"/>
    <w:rsid w:val="00E820EE"/>
    <w:rsid w:val="00E82140"/>
    <w:rsid w:val="00E82258"/>
    <w:rsid w:val="00E82471"/>
    <w:rsid w:val="00E82553"/>
    <w:rsid w:val="00E82673"/>
    <w:rsid w:val="00E829F3"/>
    <w:rsid w:val="00E82A77"/>
    <w:rsid w:val="00E82B58"/>
    <w:rsid w:val="00E82CAB"/>
    <w:rsid w:val="00E82EA5"/>
    <w:rsid w:val="00E8320F"/>
    <w:rsid w:val="00E836F5"/>
    <w:rsid w:val="00E838D6"/>
    <w:rsid w:val="00E83B75"/>
    <w:rsid w:val="00E83C21"/>
    <w:rsid w:val="00E8454B"/>
    <w:rsid w:val="00E85649"/>
    <w:rsid w:val="00E856F3"/>
    <w:rsid w:val="00E85996"/>
    <w:rsid w:val="00E8618D"/>
    <w:rsid w:val="00E861C4"/>
    <w:rsid w:val="00E8644E"/>
    <w:rsid w:val="00E86491"/>
    <w:rsid w:val="00E8654A"/>
    <w:rsid w:val="00E8659A"/>
    <w:rsid w:val="00E8696B"/>
    <w:rsid w:val="00E86E31"/>
    <w:rsid w:val="00E87114"/>
    <w:rsid w:val="00E8717C"/>
    <w:rsid w:val="00E8745C"/>
    <w:rsid w:val="00E87492"/>
    <w:rsid w:val="00E87643"/>
    <w:rsid w:val="00E8778D"/>
    <w:rsid w:val="00E8790E"/>
    <w:rsid w:val="00E87B65"/>
    <w:rsid w:val="00E87C4B"/>
    <w:rsid w:val="00E87EE9"/>
    <w:rsid w:val="00E87F18"/>
    <w:rsid w:val="00E904E4"/>
    <w:rsid w:val="00E9058B"/>
    <w:rsid w:val="00E907C8"/>
    <w:rsid w:val="00E90939"/>
    <w:rsid w:val="00E90C5B"/>
    <w:rsid w:val="00E90FEC"/>
    <w:rsid w:val="00E9116B"/>
    <w:rsid w:val="00E9139A"/>
    <w:rsid w:val="00E91783"/>
    <w:rsid w:val="00E91898"/>
    <w:rsid w:val="00E918EE"/>
    <w:rsid w:val="00E91A1E"/>
    <w:rsid w:val="00E92078"/>
    <w:rsid w:val="00E927C8"/>
    <w:rsid w:val="00E9295E"/>
    <w:rsid w:val="00E92AD9"/>
    <w:rsid w:val="00E92BFC"/>
    <w:rsid w:val="00E93BDB"/>
    <w:rsid w:val="00E93BE5"/>
    <w:rsid w:val="00E93FA5"/>
    <w:rsid w:val="00E94221"/>
    <w:rsid w:val="00E943E2"/>
    <w:rsid w:val="00E944DA"/>
    <w:rsid w:val="00E94823"/>
    <w:rsid w:val="00E949B8"/>
    <w:rsid w:val="00E94D3C"/>
    <w:rsid w:val="00E94FA4"/>
    <w:rsid w:val="00E95CE6"/>
    <w:rsid w:val="00E95D62"/>
    <w:rsid w:val="00E95E3A"/>
    <w:rsid w:val="00E95EFD"/>
    <w:rsid w:val="00E961AD"/>
    <w:rsid w:val="00E961D9"/>
    <w:rsid w:val="00E96667"/>
    <w:rsid w:val="00E96C2E"/>
    <w:rsid w:val="00E96E55"/>
    <w:rsid w:val="00E96F93"/>
    <w:rsid w:val="00E971AE"/>
    <w:rsid w:val="00E97257"/>
    <w:rsid w:val="00E97389"/>
    <w:rsid w:val="00E97493"/>
    <w:rsid w:val="00E974D2"/>
    <w:rsid w:val="00E975FF"/>
    <w:rsid w:val="00E977C6"/>
    <w:rsid w:val="00E97F39"/>
    <w:rsid w:val="00EA00C6"/>
    <w:rsid w:val="00EA03C2"/>
    <w:rsid w:val="00EA05F8"/>
    <w:rsid w:val="00EA0639"/>
    <w:rsid w:val="00EA1203"/>
    <w:rsid w:val="00EA155F"/>
    <w:rsid w:val="00EA1B98"/>
    <w:rsid w:val="00EA21F1"/>
    <w:rsid w:val="00EA236C"/>
    <w:rsid w:val="00EA25FE"/>
    <w:rsid w:val="00EA2A1D"/>
    <w:rsid w:val="00EA2A52"/>
    <w:rsid w:val="00EA2AE6"/>
    <w:rsid w:val="00EA2B8A"/>
    <w:rsid w:val="00EA3125"/>
    <w:rsid w:val="00EA32C5"/>
    <w:rsid w:val="00EA3EDF"/>
    <w:rsid w:val="00EA3F8D"/>
    <w:rsid w:val="00EA411F"/>
    <w:rsid w:val="00EA470D"/>
    <w:rsid w:val="00EA499F"/>
    <w:rsid w:val="00EA4ABD"/>
    <w:rsid w:val="00EA4BD9"/>
    <w:rsid w:val="00EA517A"/>
    <w:rsid w:val="00EA5448"/>
    <w:rsid w:val="00EA576A"/>
    <w:rsid w:val="00EA59C6"/>
    <w:rsid w:val="00EA5AFD"/>
    <w:rsid w:val="00EA5B06"/>
    <w:rsid w:val="00EA5BCA"/>
    <w:rsid w:val="00EA5E8A"/>
    <w:rsid w:val="00EA6527"/>
    <w:rsid w:val="00EA6929"/>
    <w:rsid w:val="00EA69DA"/>
    <w:rsid w:val="00EA6A42"/>
    <w:rsid w:val="00EA6C7B"/>
    <w:rsid w:val="00EA70C1"/>
    <w:rsid w:val="00EA7BE1"/>
    <w:rsid w:val="00EA7BF0"/>
    <w:rsid w:val="00EA7C87"/>
    <w:rsid w:val="00EA7DF4"/>
    <w:rsid w:val="00EA7F58"/>
    <w:rsid w:val="00EB06E3"/>
    <w:rsid w:val="00EB09BD"/>
    <w:rsid w:val="00EB0AE6"/>
    <w:rsid w:val="00EB0BFA"/>
    <w:rsid w:val="00EB0DE3"/>
    <w:rsid w:val="00EB1021"/>
    <w:rsid w:val="00EB1231"/>
    <w:rsid w:val="00EB13B9"/>
    <w:rsid w:val="00EB185D"/>
    <w:rsid w:val="00EB20EB"/>
    <w:rsid w:val="00EB2397"/>
    <w:rsid w:val="00EB23F1"/>
    <w:rsid w:val="00EB282B"/>
    <w:rsid w:val="00EB2891"/>
    <w:rsid w:val="00EB29EB"/>
    <w:rsid w:val="00EB2DD0"/>
    <w:rsid w:val="00EB2E81"/>
    <w:rsid w:val="00EB3143"/>
    <w:rsid w:val="00EB318C"/>
    <w:rsid w:val="00EB3217"/>
    <w:rsid w:val="00EB33DD"/>
    <w:rsid w:val="00EB36D3"/>
    <w:rsid w:val="00EB387C"/>
    <w:rsid w:val="00EB3A99"/>
    <w:rsid w:val="00EB3AF5"/>
    <w:rsid w:val="00EB3B9A"/>
    <w:rsid w:val="00EB3C2A"/>
    <w:rsid w:val="00EB41F7"/>
    <w:rsid w:val="00EB4E24"/>
    <w:rsid w:val="00EB5028"/>
    <w:rsid w:val="00EB53EF"/>
    <w:rsid w:val="00EB53F2"/>
    <w:rsid w:val="00EB5BD9"/>
    <w:rsid w:val="00EB5DB3"/>
    <w:rsid w:val="00EB61B7"/>
    <w:rsid w:val="00EB62C2"/>
    <w:rsid w:val="00EB64BC"/>
    <w:rsid w:val="00EB6704"/>
    <w:rsid w:val="00EB6859"/>
    <w:rsid w:val="00EB691E"/>
    <w:rsid w:val="00EB6942"/>
    <w:rsid w:val="00EB6D0B"/>
    <w:rsid w:val="00EB6F56"/>
    <w:rsid w:val="00EB7271"/>
    <w:rsid w:val="00EB72D8"/>
    <w:rsid w:val="00EB79AB"/>
    <w:rsid w:val="00EB7E2F"/>
    <w:rsid w:val="00EB7EEC"/>
    <w:rsid w:val="00EB7F42"/>
    <w:rsid w:val="00EC042D"/>
    <w:rsid w:val="00EC0BA7"/>
    <w:rsid w:val="00EC0D5F"/>
    <w:rsid w:val="00EC1168"/>
    <w:rsid w:val="00EC1410"/>
    <w:rsid w:val="00EC16D5"/>
    <w:rsid w:val="00EC17D0"/>
    <w:rsid w:val="00EC1927"/>
    <w:rsid w:val="00EC1BFB"/>
    <w:rsid w:val="00EC1F70"/>
    <w:rsid w:val="00EC2159"/>
    <w:rsid w:val="00EC23DE"/>
    <w:rsid w:val="00EC247B"/>
    <w:rsid w:val="00EC2522"/>
    <w:rsid w:val="00EC25B4"/>
    <w:rsid w:val="00EC269D"/>
    <w:rsid w:val="00EC2992"/>
    <w:rsid w:val="00EC31B8"/>
    <w:rsid w:val="00EC32F8"/>
    <w:rsid w:val="00EC346B"/>
    <w:rsid w:val="00EC37D5"/>
    <w:rsid w:val="00EC3BFD"/>
    <w:rsid w:val="00EC41DD"/>
    <w:rsid w:val="00EC420A"/>
    <w:rsid w:val="00EC4336"/>
    <w:rsid w:val="00EC4393"/>
    <w:rsid w:val="00EC4882"/>
    <w:rsid w:val="00EC49AB"/>
    <w:rsid w:val="00EC4D33"/>
    <w:rsid w:val="00EC50DD"/>
    <w:rsid w:val="00EC5426"/>
    <w:rsid w:val="00EC66BC"/>
    <w:rsid w:val="00EC69E1"/>
    <w:rsid w:val="00EC6BAD"/>
    <w:rsid w:val="00EC6C38"/>
    <w:rsid w:val="00EC70D5"/>
    <w:rsid w:val="00EC70EB"/>
    <w:rsid w:val="00EC75DB"/>
    <w:rsid w:val="00EC7634"/>
    <w:rsid w:val="00EC7682"/>
    <w:rsid w:val="00EC796F"/>
    <w:rsid w:val="00EC7D26"/>
    <w:rsid w:val="00EC7EBF"/>
    <w:rsid w:val="00EC7EDA"/>
    <w:rsid w:val="00ED0045"/>
    <w:rsid w:val="00ED0094"/>
    <w:rsid w:val="00ED017C"/>
    <w:rsid w:val="00ED036F"/>
    <w:rsid w:val="00ED0578"/>
    <w:rsid w:val="00ED08AA"/>
    <w:rsid w:val="00ED08CF"/>
    <w:rsid w:val="00ED0A54"/>
    <w:rsid w:val="00ED0A96"/>
    <w:rsid w:val="00ED1001"/>
    <w:rsid w:val="00ED1045"/>
    <w:rsid w:val="00ED107C"/>
    <w:rsid w:val="00ED1202"/>
    <w:rsid w:val="00ED18C0"/>
    <w:rsid w:val="00ED1D71"/>
    <w:rsid w:val="00ED1DCA"/>
    <w:rsid w:val="00ED27C5"/>
    <w:rsid w:val="00ED28FE"/>
    <w:rsid w:val="00ED28FF"/>
    <w:rsid w:val="00ED2A6F"/>
    <w:rsid w:val="00ED2D75"/>
    <w:rsid w:val="00ED2F33"/>
    <w:rsid w:val="00ED33B5"/>
    <w:rsid w:val="00ED34BF"/>
    <w:rsid w:val="00ED365A"/>
    <w:rsid w:val="00ED395E"/>
    <w:rsid w:val="00ED39CC"/>
    <w:rsid w:val="00ED3AAE"/>
    <w:rsid w:val="00ED3D1E"/>
    <w:rsid w:val="00ED3F79"/>
    <w:rsid w:val="00ED41B6"/>
    <w:rsid w:val="00ED4583"/>
    <w:rsid w:val="00ED459E"/>
    <w:rsid w:val="00ED47F9"/>
    <w:rsid w:val="00ED51E6"/>
    <w:rsid w:val="00ED5296"/>
    <w:rsid w:val="00ED52FE"/>
    <w:rsid w:val="00ED54FB"/>
    <w:rsid w:val="00ED594C"/>
    <w:rsid w:val="00ED5ACE"/>
    <w:rsid w:val="00ED5CC8"/>
    <w:rsid w:val="00ED5F17"/>
    <w:rsid w:val="00ED5FDE"/>
    <w:rsid w:val="00ED6226"/>
    <w:rsid w:val="00ED6319"/>
    <w:rsid w:val="00ED646B"/>
    <w:rsid w:val="00ED64D7"/>
    <w:rsid w:val="00ED653E"/>
    <w:rsid w:val="00ED65A0"/>
    <w:rsid w:val="00ED6804"/>
    <w:rsid w:val="00ED68F4"/>
    <w:rsid w:val="00ED6B2B"/>
    <w:rsid w:val="00ED6E69"/>
    <w:rsid w:val="00ED6F1E"/>
    <w:rsid w:val="00ED6F56"/>
    <w:rsid w:val="00ED7817"/>
    <w:rsid w:val="00ED788D"/>
    <w:rsid w:val="00ED7924"/>
    <w:rsid w:val="00ED7ACB"/>
    <w:rsid w:val="00ED7ADA"/>
    <w:rsid w:val="00ED7E47"/>
    <w:rsid w:val="00EE0018"/>
    <w:rsid w:val="00EE040E"/>
    <w:rsid w:val="00EE0F1A"/>
    <w:rsid w:val="00EE0F24"/>
    <w:rsid w:val="00EE11FB"/>
    <w:rsid w:val="00EE1559"/>
    <w:rsid w:val="00EE16EB"/>
    <w:rsid w:val="00EE174C"/>
    <w:rsid w:val="00EE1761"/>
    <w:rsid w:val="00EE191C"/>
    <w:rsid w:val="00EE1C3C"/>
    <w:rsid w:val="00EE1CF9"/>
    <w:rsid w:val="00EE1E0A"/>
    <w:rsid w:val="00EE22D7"/>
    <w:rsid w:val="00EE2675"/>
    <w:rsid w:val="00EE2679"/>
    <w:rsid w:val="00EE26B6"/>
    <w:rsid w:val="00EE273E"/>
    <w:rsid w:val="00EE2894"/>
    <w:rsid w:val="00EE2F6A"/>
    <w:rsid w:val="00EE30F4"/>
    <w:rsid w:val="00EE33BC"/>
    <w:rsid w:val="00EE3538"/>
    <w:rsid w:val="00EE3612"/>
    <w:rsid w:val="00EE3617"/>
    <w:rsid w:val="00EE3682"/>
    <w:rsid w:val="00EE369E"/>
    <w:rsid w:val="00EE386D"/>
    <w:rsid w:val="00EE393B"/>
    <w:rsid w:val="00EE3964"/>
    <w:rsid w:val="00EE3B58"/>
    <w:rsid w:val="00EE3EF2"/>
    <w:rsid w:val="00EE3F1A"/>
    <w:rsid w:val="00EE3F6A"/>
    <w:rsid w:val="00EE40D2"/>
    <w:rsid w:val="00EE416A"/>
    <w:rsid w:val="00EE42F4"/>
    <w:rsid w:val="00EE4C9C"/>
    <w:rsid w:val="00EE4DC2"/>
    <w:rsid w:val="00EE51CF"/>
    <w:rsid w:val="00EE528C"/>
    <w:rsid w:val="00EE52A0"/>
    <w:rsid w:val="00EE5341"/>
    <w:rsid w:val="00EE56EA"/>
    <w:rsid w:val="00EE595E"/>
    <w:rsid w:val="00EE62C9"/>
    <w:rsid w:val="00EE676A"/>
    <w:rsid w:val="00EE6A49"/>
    <w:rsid w:val="00EE6B2A"/>
    <w:rsid w:val="00EE6D20"/>
    <w:rsid w:val="00EE713A"/>
    <w:rsid w:val="00EE7221"/>
    <w:rsid w:val="00EE72B0"/>
    <w:rsid w:val="00EE76BA"/>
    <w:rsid w:val="00EE78C3"/>
    <w:rsid w:val="00EE78FE"/>
    <w:rsid w:val="00EE7A87"/>
    <w:rsid w:val="00EE7BD8"/>
    <w:rsid w:val="00EE7CDF"/>
    <w:rsid w:val="00EF00C2"/>
    <w:rsid w:val="00EF0363"/>
    <w:rsid w:val="00EF05B0"/>
    <w:rsid w:val="00EF064B"/>
    <w:rsid w:val="00EF07B3"/>
    <w:rsid w:val="00EF07BD"/>
    <w:rsid w:val="00EF0880"/>
    <w:rsid w:val="00EF0C26"/>
    <w:rsid w:val="00EF0D0A"/>
    <w:rsid w:val="00EF0E5B"/>
    <w:rsid w:val="00EF129A"/>
    <w:rsid w:val="00EF12CD"/>
    <w:rsid w:val="00EF13B3"/>
    <w:rsid w:val="00EF1568"/>
    <w:rsid w:val="00EF18F8"/>
    <w:rsid w:val="00EF1C54"/>
    <w:rsid w:val="00EF2712"/>
    <w:rsid w:val="00EF2781"/>
    <w:rsid w:val="00EF2FCA"/>
    <w:rsid w:val="00EF3240"/>
    <w:rsid w:val="00EF3401"/>
    <w:rsid w:val="00EF3620"/>
    <w:rsid w:val="00EF37C7"/>
    <w:rsid w:val="00EF3BC9"/>
    <w:rsid w:val="00EF3D7C"/>
    <w:rsid w:val="00EF3ED9"/>
    <w:rsid w:val="00EF40B9"/>
    <w:rsid w:val="00EF4366"/>
    <w:rsid w:val="00EF4515"/>
    <w:rsid w:val="00EF45F6"/>
    <w:rsid w:val="00EF471C"/>
    <w:rsid w:val="00EF4AC0"/>
    <w:rsid w:val="00EF4B2B"/>
    <w:rsid w:val="00EF4BAB"/>
    <w:rsid w:val="00EF5255"/>
    <w:rsid w:val="00EF5693"/>
    <w:rsid w:val="00EF584D"/>
    <w:rsid w:val="00EF58AA"/>
    <w:rsid w:val="00EF5EDE"/>
    <w:rsid w:val="00EF6776"/>
    <w:rsid w:val="00EF69CA"/>
    <w:rsid w:val="00EF6B7D"/>
    <w:rsid w:val="00EF6BAE"/>
    <w:rsid w:val="00EF6E56"/>
    <w:rsid w:val="00EF73BE"/>
    <w:rsid w:val="00EF77D8"/>
    <w:rsid w:val="00EF78CB"/>
    <w:rsid w:val="00EF7E5C"/>
    <w:rsid w:val="00EF7F45"/>
    <w:rsid w:val="00F008FC"/>
    <w:rsid w:val="00F009CF"/>
    <w:rsid w:val="00F00A2E"/>
    <w:rsid w:val="00F00C6E"/>
    <w:rsid w:val="00F00DD7"/>
    <w:rsid w:val="00F00EE5"/>
    <w:rsid w:val="00F01044"/>
    <w:rsid w:val="00F0168A"/>
    <w:rsid w:val="00F01704"/>
    <w:rsid w:val="00F01887"/>
    <w:rsid w:val="00F019B8"/>
    <w:rsid w:val="00F01DA4"/>
    <w:rsid w:val="00F01DD7"/>
    <w:rsid w:val="00F01E17"/>
    <w:rsid w:val="00F020FB"/>
    <w:rsid w:val="00F021B9"/>
    <w:rsid w:val="00F023B8"/>
    <w:rsid w:val="00F029AF"/>
    <w:rsid w:val="00F02AA0"/>
    <w:rsid w:val="00F02B5A"/>
    <w:rsid w:val="00F02B6A"/>
    <w:rsid w:val="00F030DA"/>
    <w:rsid w:val="00F0334C"/>
    <w:rsid w:val="00F0340D"/>
    <w:rsid w:val="00F034B7"/>
    <w:rsid w:val="00F0399F"/>
    <w:rsid w:val="00F03BD7"/>
    <w:rsid w:val="00F03CC1"/>
    <w:rsid w:val="00F04173"/>
    <w:rsid w:val="00F044F8"/>
    <w:rsid w:val="00F04A0A"/>
    <w:rsid w:val="00F04A36"/>
    <w:rsid w:val="00F04B06"/>
    <w:rsid w:val="00F04E71"/>
    <w:rsid w:val="00F05094"/>
    <w:rsid w:val="00F050C9"/>
    <w:rsid w:val="00F051BC"/>
    <w:rsid w:val="00F053B4"/>
    <w:rsid w:val="00F0560B"/>
    <w:rsid w:val="00F05ECA"/>
    <w:rsid w:val="00F0605F"/>
    <w:rsid w:val="00F0609F"/>
    <w:rsid w:val="00F065A8"/>
    <w:rsid w:val="00F06673"/>
    <w:rsid w:val="00F06864"/>
    <w:rsid w:val="00F06930"/>
    <w:rsid w:val="00F069B2"/>
    <w:rsid w:val="00F06BA2"/>
    <w:rsid w:val="00F06BB8"/>
    <w:rsid w:val="00F06C0D"/>
    <w:rsid w:val="00F06E04"/>
    <w:rsid w:val="00F06E53"/>
    <w:rsid w:val="00F0704C"/>
    <w:rsid w:val="00F07384"/>
    <w:rsid w:val="00F0739D"/>
    <w:rsid w:val="00F073E9"/>
    <w:rsid w:val="00F07733"/>
    <w:rsid w:val="00F07999"/>
    <w:rsid w:val="00F07ACE"/>
    <w:rsid w:val="00F07B11"/>
    <w:rsid w:val="00F07BE2"/>
    <w:rsid w:val="00F07E10"/>
    <w:rsid w:val="00F1039D"/>
    <w:rsid w:val="00F1080A"/>
    <w:rsid w:val="00F10D31"/>
    <w:rsid w:val="00F10F0F"/>
    <w:rsid w:val="00F110CD"/>
    <w:rsid w:val="00F11C62"/>
    <w:rsid w:val="00F11FF6"/>
    <w:rsid w:val="00F12A99"/>
    <w:rsid w:val="00F130A6"/>
    <w:rsid w:val="00F13195"/>
    <w:rsid w:val="00F13426"/>
    <w:rsid w:val="00F13A43"/>
    <w:rsid w:val="00F13A4D"/>
    <w:rsid w:val="00F13B6B"/>
    <w:rsid w:val="00F13F3A"/>
    <w:rsid w:val="00F14214"/>
    <w:rsid w:val="00F1425E"/>
    <w:rsid w:val="00F14A95"/>
    <w:rsid w:val="00F14C50"/>
    <w:rsid w:val="00F14C81"/>
    <w:rsid w:val="00F14D7F"/>
    <w:rsid w:val="00F14EBE"/>
    <w:rsid w:val="00F14EBF"/>
    <w:rsid w:val="00F15308"/>
    <w:rsid w:val="00F15757"/>
    <w:rsid w:val="00F159A8"/>
    <w:rsid w:val="00F15A42"/>
    <w:rsid w:val="00F15BE4"/>
    <w:rsid w:val="00F15E24"/>
    <w:rsid w:val="00F15E5C"/>
    <w:rsid w:val="00F1606B"/>
    <w:rsid w:val="00F16340"/>
    <w:rsid w:val="00F168B8"/>
    <w:rsid w:val="00F17257"/>
    <w:rsid w:val="00F17B3E"/>
    <w:rsid w:val="00F17FE3"/>
    <w:rsid w:val="00F20981"/>
    <w:rsid w:val="00F20AC8"/>
    <w:rsid w:val="00F20E5B"/>
    <w:rsid w:val="00F20F3F"/>
    <w:rsid w:val="00F20F9A"/>
    <w:rsid w:val="00F210BB"/>
    <w:rsid w:val="00F21218"/>
    <w:rsid w:val="00F21538"/>
    <w:rsid w:val="00F21762"/>
    <w:rsid w:val="00F2194E"/>
    <w:rsid w:val="00F219ED"/>
    <w:rsid w:val="00F21A03"/>
    <w:rsid w:val="00F21BA2"/>
    <w:rsid w:val="00F21EB6"/>
    <w:rsid w:val="00F2207B"/>
    <w:rsid w:val="00F221FC"/>
    <w:rsid w:val="00F225EF"/>
    <w:rsid w:val="00F22630"/>
    <w:rsid w:val="00F2266C"/>
    <w:rsid w:val="00F22778"/>
    <w:rsid w:val="00F2283B"/>
    <w:rsid w:val="00F2286D"/>
    <w:rsid w:val="00F228BF"/>
    <w:rsid w:val="00F228FE"/>
    <w:rsid w:val="00F22993"/>
    <w:rsid w:val="00F23A22"/>
    <w:rsid w:val="00F23A93"/>
    <w:rsid w:val="00F23D33"/>
    <w:rsid w:val="00F242C2"/>
    <w:rsid w:val="00F2440C"/>
    <w:rsid w:val="00F24470"/>
    <w:rsid w:val="00F25208"/>
    <w:rsid w:val="00F2596B"/>
    <w:rsid w:val="00F25A05"/>
    <w:rsid w:val="00F25D9D"/>
    <w:rsid w:val="00F25DDA"/>
    <w:rsid w:val="00F25F73"/>
    <w:rsid w:val="00F26075"/>
    <w:rsid w:val="00F262A8"/>
    <w:rsid w:val="00F267B3"/>
    <w:rsid w:val="00F267FA"/>
    <w:rsid w:val="00F26871"/>
    <w:rsid w:val="00F2699B"/>
    <w:rsid w:val="00F26A6A"/>
    <w:rsid w:val="00F26C40"/>
    <w:rsid w:val="00F26D20"/>
    <w:rsid w:val="00F26D2D"/>
    <w:rsid w:val="00F26DD2"/>
    <w:rsid w:val="00F27163"/>
    <w:rsid w:val="00F271FD"/>
    <w:rsid w:val="00F274BF"/>
    <w:rsid w:val="00F2750A"/>
    <w:rsid w:val="00F2773F"/>
    <w:rsid w:val="00F27A93"/>
    <w:rsid w:val="00F27AC5"/>
    <w:rsid w:val="00F27F0B"/>
    <w:rsid w:val="00F27FF0"/>
    <w:rsid w:val="00F30160"/>
    <w:rsid w:val="00F301CE"/>
    <w:rsid w:val="00F3078A"/>
    <w:rsid w:val="00F3099C"/>
    <w:rsid w:val="00F30CD4"/>
    <w:rsid w:val="00F31095"/>
    <w:rsid w:val="00F31243"/>
    <w:rsid w:val="00F3159C"/>
    <w:rsid w:val="00F31649"/>
    <w:rsid w:val="00F318D3"/>
    <w:rsid w:val="00F31AE1"/>
    <w:rsid w:val="00F31EAB"/>
    <w:rsid w:val="00F31F65"/>
    <w:rsid w:val="00F32BE2"/>
    <w:rsid w:val="00F32DC8"/>
    <w:rsid w:val="00F33ECD"/>
    <w:rsid w:val="00F34138"/>
    <w:rsid w:val="00F3454B"/>
    <w:rsid w:val="00F34770"/>
    <w:rsid w:val="00F34AD8"/>
    <w:rsid w:val="00F34BF5"/>
    <w:rsid w:val="00F34E14"/>
    <w:rsid w:val="00F351E3"/>
    <w:rsid w:val="00F35533"/>
    <w:rsid w:val="00F3572A"/>
    <w:rsid w:val="00F35922"/>
    <w:rsid w:val="00F35C84"/>
    <w:rsid w:val="00F35CF5"/>
    <w:rsid w:val="00F35E55"/>
    <w:rsid w:val="00F36212"/>
    <w:rsid w:val="00F3654F"/>
    <w:rsid w:val="00F36577"/>
    <w:rsid w:val="00F365A5"/>
    <w:rsid w:val="00F367B2"/>
    <w:rsid w:val="00F3694B"/>
    <w:rsid w:val="00F36CDA"/>
    <w:rsid w:val="00F36D0E"/>
    <w:rsid w:val="00F36DA5"/>
    <w:rsid w:val="00F370EA"/>
    <w:rsid w:val="00F370FF"/>
    <w:rsid w:val="00F3718B"/>
    <w:rsid w:val="00F37216"/>
    <w:rsid w:val="00F37377"/>
    <w:rsid w:val="00F37779"/>
    <w:rsid w:val="00F377E6"/>
    <w:rsid w:val="00F37880"/>
    <w:rsid w:val="00F37A50"/>
    <w:rsid w:val="00F37AEF"/>
    <w:rsid w:val="00F37D99"/>
    <w:rsid w:val="00F37E6B"/>
    <w:rsid w:val="00F40023"/>
    <w:rsid w:val="00F40195"/>
    <w:rsid w:val="00F402C1"/>
    <w:rsid w:val="00F40393"/>
    <w:rsid w:val="00F4080A"/>
    <w:rsid w:val="00F408C0"/>
    <w:rsid w:val="00F409CF"/>
    <w:rsid w:val="00F40E7B"/>
    <w:rsid w:val="00F41070"/>
    <w:rsid w:val="00F41281"/>
    <w:rsid w:val="00F41321"/>
    <w:rsid w:val="00F4136D"/>
    <w:rsid w:val="00F413A6"/>
    <w:rsid w:val="00F416F6"/>
    <w:rsid w:val="00F417E7"/>
    <w:rsid w:val="00F41887"/>
    <w:rsid w:val="00F41947"/>
    <w:rsid w:val="00F41BBF"/>
    <w:rsid w:val="00F41CC1"/>
    <w:rsid w:val="00F41CE6"/>
    <w:rsid w:val="00F4202C"/>
    <w:rsid w:val="00F426BB"/>
    <w:rsid w:val="00F42735"/>
    <w:rsid w:val="00F42776"/>
    <w:rsid w:val="00F42A93"/>
    <w:rsid w:val="00F42AB3"/>
    <w:rsid w:val="00F42D75"/>
    <w:rsid w:val="00F42F81"/>
    <w:rsid w:val="00F42FAD"/>
    <w:rsid w:val="00F430E3"/>
    <w:rsid w:val="00F432F0"/>
    <w:rsid w:val="00F43469"/>
    <w:rsid w:val="00F43F4D"/>
    <w:rsid w:val="00F44032"/>
    <w:rsid w:val="00F4435D"/>
    <w:rsid w:val="00F449BF"/>
    <w:rsid w:val="00F449D3"/>
    <w:rsid w:val="00F44DF0"/>
    <w:rsid w:val="00F45432"/>
    <w:rsid w:val="00F454D9"/>
    <w:rsid w:val="00F45943"/>
    <w:rsid w:val="00F45D4B"/>
    <w:rsid w:val="00F45D90"/>
    <w:rsid w:val="00F46051"/>
    <w:rsid w:val="00F460BE"/>
    <w:rsid w:val="00F46119"/>
    <w:rsid w:val="00F4625A"/>
    <w:rsid w:val="00F468C6"/>
    <w:rsid w:val="00F469A7"/>
    <w:rsid w:val="00F46A9E"/>
    <w:rsid w:val="00F47363"/>
    <w:rsid w:val="00F475CC"/>
    <w:rsid w:val="00F47710"/>
    <w:rsid w:val="00F47F69"/>
    <w:rsid w:val="00F5032A"/>
    <w:rsid w:val="00F50B84"/>
    <w:rsid w:val="00F50B89"/>
    <w:rsid w:val="00F50FD9"/>
    <w:rsid w:val="00F512B6"/>
    <w:rsid w:val="00F512DC"/>
    <w:rsid w:val="00F5169A"/>
    <w:rsid w:val="00F51871"/>
    <w:rsid w:val="00F51A85"/>
    <w:rsid w:val="00F51DF9"/>
    <w:rsid w:val="00F51F09"/>
    <w:rsid w:val="00F51F0E"/>
    <w:rsid w:val="00F52001"/>
    <w:rsid w:val="00F522E3"/>
    <w:rsid w:val="00F52787"/>
    <w:rsid w:val="00F52A39"/>
    <w:rsid w:val="00F52B35"/>
    <w:rsid w:val="00F52B8C"/>
    <w:rsid w:val="00F52E6C"/>
    <w:rsid w:val="00F53101"/>
    <w:rsid w:val="00F5313C"/>
    <w:rsid w:val="00F53239"/>
    <w:rsid w:val="00F5326B"/>
    <w:rsid w:val="00F53577"/>
    <w:rsid w:val="00F5360A"/>
    <w:rsid w:val="00F5387D"/>
    <w:rsid w:val="00F53A4A"/>
    <w:rsid w:val="00F53D21"/>
    <w:rsid w:val="00F53DA1"/>
    <w:rsid w:val="00F53F1D"/>
    <w:rsid w:val="00F54138"/>
    <w:rsid w:val="00F54141"/>
    <w:rsid w:val="00F541AC"/>
    <w:rsid w:val="00F54B78"/>
    <w:rsid w:val="00F54D8C"/>
    <w:rsid w:val="00F54DE6"/>
    <w:rsid w:val="00F54EC1"/>
    <w:rsid w:val="00F5536A"/>
    <w:rsid w:val="00F55792"/>
    <w:rsid w:val="00F55985"/>
    <w:rsid w:val="00F5598F"/>
    <w:rsid w:val="00F55AD4"/>
    <w:rsid w:val="00F55CE3"/>
    <w:rsid w:val="00F56078"/>
    <w:rsid w:val="00F5636C"/>
    <w:rsid w:val="00F563C5"/>
    <w:rsid w:val="00F56626"/>
    <w:rsid w:val="00F56858"/>
    <w:rsid w:val="00F56D55"/>
    <w:rsid w:val="00F56F3B"/>
    <w:rsid w:val="00F56F66"/>
    <w:rsid w:val="00F57006"/>
    <w:rsid w:val="00F571B9"/>
    <w:rsid w:val="00F57234"/>
    <w:rsid w:val="00F572A7"/>
    <w:rsid w:val="00F575F1"/>
    <w:rsid w:val="00F5794E"/>
    <w:rsid w:val="00F57978"/>
    <w:rsid w:val="00F57A4E"/>
    <w:rsid w:val="00F57E51"/>
    <w:rsid w:val="00F6006B"/>
    <w:rsid w:val="00F60178"/>
    <w:rsid w:val="00F6038B"/>
    <w:rsid w:val="00F6070C"/>
    <w:rsid w:val="00F607F0"/>
    <w:rsid w:val="00F607F2"/>
    <w:rsid w:val="00F60B43"/>
    <w:rsid w:val="00F60CA8"/>
    <w:rsid w:val="00F60CFF"/>
    <w:rsid w:val="00F60F30"/>
    <w:rsid w:val="00F61221"/>
    <w:rsid w:val="00F61313"/>
    <w:rsid w:val="00F61342"/>
    <w:rsid w:val="00F61343"/>
    <w:rsid w:val="00F61470"/>
    <w:rsid w:val="00F617AE"/>
    <w:rsid w:val="00F61869"/>
    <w:rsid w:val="00F61B04"/>
    <w:rsid w:val="00F620A5"/>
    <w:rsid w:val="00F625DC"/>
    <w:rsid w:val="00F626D9"/>
    <w:rsid w:val="00F6293A"/>
    <w:rsid w:val="00F62C92"/>
    <w:rsid w:val="00F62F8C"/>
    <w:rsid w:val="00F62FFA"/>
    <w:rsid w:val="00F63569"/>
    <w:rsid w:val="00F63697"/>
    <w:rsid w:val="00F63C4E"/>
    <w:rsid w:val="00F63CDA"/>
    <w:rsid w:val="00F63E3B"/>
    <w:rsid w:val="00F63EE6"/>
    <w:rsid w:val="00F64052"/>
    <w:rsid w:val="00F641B4"/>
    <w:rsid w:val="00F64519"/>
    <w:rsid w:val="00F646D0"/>
    <w:rsid w:val="00F64733"/>
    <w:rsid w:val="00F64845"/>
    <w:rsid w:val="00F6522F"/>
    <w:rsid w:val="00F65584"/>
    <w:rsid w:val="00F656E5"/>
    <w:rsid w:val="00F6589F"/>
    <w:rsid w:val="00F65964"/>
    <w:rsid w:val="00F66094"/>
    <w:rsid w:val="00F66145"/>
    <w:rsid w:val="00F6649C"/>
    <w:rsid w:val="00F66549"/>
    <w:rsid w:val="00F66679"/>
    <w:rsid w:val="00F66B2F"/>
    <w:rsid w:val="00F66C62"/>
    <w:rsid w:val="00F66CF6"/>
    <w:rsid w:val="00F66CFF"/>
    <w:rsid w:val="00F66D57"/>
    <w:rsid w:val="00F66F0A"/>
    <w:rsid w:val="00F67139"/>
    <w:rsid w:val="00F67140"/>
    <w:rsid w:val="00F673A2"/>
    <w:rsid w:val="00F67719"/>
    <w:rsid w:val="00F679CC"/>
    <w:rsid w:val="00F67B62"/>
    <w:rsid w:val="00F67C96"/>
    <w:rsid w:val="00F7012C"/>
    <w:rsid w:val="00F7048C"/>
    <w:rsid w:val="00F7056E"/>
    <w:rsid w:val="00F706A6"/>
    <w:rsid w:val="00F7074A"/>
    <w:rsid w:val="00F7086F"/>
    <w:rsid w:val="00F70CBB"/>
    <w:rsid w:val="00F70FD3"/>
    <w:rsid w:val="00F7176D"/>
    <w:rsid w:val="00F7186C"/>
    <w:rsid w:val="00F71A61"/>
    <w:rsid w:val="00F71C35"/>
    <w:rsid w:val="00F71D43"/>
    <w:rsid w:val="00F72119"/>
    <w:rsid w:val="00F722D2"/>
    <w:rsid w:val="00F72395"/>
    <w:rsid w:val="00F7252F"/>
    <w:rsid w:val="00F7261E"/>
    <w:rsid w:val="00F7272C"/>
    <w:rsid w:val="00F727B2"/>
    <w:rsid w:val="00F72805"/>
    <w:rsid w:val="00F72AF1"/>
    <w:rsid w:val="00F72BEB"/>
    <w:rsid w:val="00F72E9A"/>
    <w:rsid w:val="00F72EC1"/>
    <w:rsid w:val="00F72EDA"/>
    <w:rsid w:val="00F72F9A"/>
    <w:rsid w:val="00F73055"/>
    <w:rsid w:val="00F732A3"/>
    <w:rsid w:val="00F7333B"/>
    <w:rsid w:val="00F7341A"/>
    <w:rsid w:val="00F73B07"/>
    <w:rsid w:val="00F73B21"/>
    <w:rsid w:val="00F73CFC"/>
    <w:rsid w:val="00F741DF"/>
    <w:rsid w:val="00F74264"/>
    <w:rsid w:val="00F74B8B"/>
    <w:rsid w:val="00F74D9C"/>
    <w:rsid w:val="00F74EB8"/>
    <w:rsid w:val="00F7506C"/>
    <w:rsid w:val="00F752F7"/>
    <w:rsid w:val="00F75386"/>
    <w:rsid w:val="00F753A7"/>
    <w:rsid w:val="00F7542C"/>
    <w:rsid w:val="00F7546E"/>
    <w:rsid w:val="00F75941"/>
    <w:rsid w:val="00F75A8E"/>
    <w:rsid w:val="00F75AD8"/>
    <w:rsid w:val="00F767DE"/>
    <w:rsid w:val="00F768D9"/>
    <w:rsid w:val="00F76A57"/>
    <w:rsid w:val="00F76A74"/>
    <w:rsid w:val="00F76C20"/>
    <w:rsid w:val="00F76C7D"/>
    <w:rsid w:val="00F76D8B"/>
    <w:rsid w:val="00F76F84"/>
    <w:rsid w:val="00F7718E"/>
    <w:rsid w:val="00F77545"/>
    <w:rsid w:val="00F77837"/>
    <w:rsid w:val="00F77E16"/>
    <w:rsid w:val="00F80098"/>
    <w:rsid w:val="00F8014B"/>
    <w:rsid w:val="00F8035E"/>
    <w:rsid w:val="00F8037A"/>
    <w:rsid w:val="00F80756"/>
    <w:rsid w:val="00F80802"/>
    <w:rsid w:val="00F80A4C"/>
    <w:rsid w:val="00F80B71"/>
    <w:rsid w:val="00F80D92"/>
    <w:rsid w:val="00F812F2"/>
    <w:rsid w:val="00F815BB"/>
    <w:rsid w:val="00F81729"/>
    <w:rsid w:val="00F81980"/>
    <w:rsid w:val="00F81CA7"/>
    <w:rsid w:val="00F81D06"/>
    <w:rsid w:val="00F81F16"/>
    <w:rsid w:val="00F82120"/>
    <w:rsid w:val="00F82671"/>
    <w:rsid w:val="00F82976"/>
    <w:rsid w:val="00F82C2A"/>
    <w:rsid w:val="00F83277"/>
    <w:rsid w:val="00F83767"/>
    <w:rsid w:val="00F83983"/>
    <w:rsid w:val="00F83AE1"/>
    <w:rsid w:val="00F847BB"/>
    <w:rsid w:val="00F8483B"/>
    <w:rsid w:val="00F84994"/>
    <w:rsid w:val="00F84D24"/>
    <w:rsid w:val="00F84D4A"/>
    <w:rsid w:val="00F84E50"/>
    <w:rsid w:val="00F85012"/>
    <w:rsid w:val="00F85434"/>
    <w:rsid w:val="00F855F9"/>
    <w:rsid w:val="00F85790"/>
    <w:rsid w:val="00F85EA1"/>
    <w:rsid w:val="00F85EFC"/>
    <w:rsid w:val="00F85F15"/>
    <w:rsid w:val="00F86246"/>
    <w:rsid w:val="00F8631A"/>
    <w:rsid w:val="00F86406"/>
    <w:rsid w:val="00F86486"/>
    <w:rsid w:val="00F86556"/>
    <w:rsid w:val="00F86925"/>
    <w:rsid w:val="00F869FD"/>
    <w:rsid w:val="00F86BC4"/>
    <w:rsid w:val="00F86BCE"/>
    <w:rsid w:val="00F86C8B"/>
    <w:rsid w:val="00F86F76"/>
    <w:rsid w:val="00F86FB0"/>
    <w:rsid w:val="00F86FE2"/>
    <w:rsid w:val="00F871D8"/>
    <w:rsid w:val="00F87227"/>
    <w:rsid w:val="00F87664"/>
    <w:rsid w:val="00F87790"/>
    <w:rsid w:val="00F90100"/>
    <w:rsid w:val="00F90107"/>
    <w:rsid w:val="00F90332"/>
    <w:rsid w:val="00F90515"/>
    <w:rsid w:val="00F90538"/>
    <w:rsid w:val="00F90649"/>
    <w:rsid w:val="00F90721"/>
    <w:rsid w:val="00F90BF2"/>
    <w:rsid w:val="00F90FF6"/>
    <w:rsid w:val="00F91265"/>
    <w:rsid w:val="00F91A45"/>
    <w:rsid w:val="00F91AE8"/>
    <w:rsid w:val="00F91BA6"/>
    <w:rsid w:val="00F91D99"/>
    <w:rsid w:val="00F92030"/>
    <w:rsid w:val="00F92058"/>
    <w:rsid w:val="00F923C7"/>
    <w:rsid w:val="00F9243F"/>
    <w:rsid w:val="00F9286D"/>
    <w:rsid w:val="00F92A31"/>
    <w:rsid w:val="00F92CCD"/>
    <w:rsid w:val="00F92EDE"/>
    <w:rsid w:val="00F92EFF"/>
    <w:rsid w:val="00F93191"/>
    <w:rsid w:val="00F9330A"/>
    <w:rsid w:val="00F93E79"/>
    <w:rsid w:val="00F9427F"/>
    <w:rsid w:val="00F94816"/>
    <w:rsid w:val="00F94D76"/>
    <w:rsid w:val="00F94E4A"/>
    <w:rsid w:val="00F94EA8"/>
    <w:rsid w:val="00F94F88"/>
    <w:rsid w:val="00F9508C"/>
    <w:rsid w:val="00F9582E"/>
    <w:rsid w:val="00F95849"/>
    <w:rsid w:val="00F9599B"/>
    <w:rsid w:val="00F95F30"/>
    <w:rsid w:val="00F961EE"/>
    <w:rsid w:val="00F963E0"/>
    <w:rsid w:val="00F967B1"/>
    <w:rsid w:val="00F96B8C"/>
    <w:rsid w:val="00F96D28"/>
    <w:rsid w:val="00F96D76"/>
    <w:rsid w:val="00F9706E"/>
    <w:rsid w:val="00F971DA"/>
    <w:rsid w:val="00F973CB"/>
    <w:rsid w:val="00F97445"/>
    <w:rsid w:val="00F97559"/>
    <w:rsid w:val="00F97750"/>
    <w:rsid w:val="00F97794"/>
    <w:rsid w:val="00F97D07"/>
    <w:rsid w:val="00F97D77"/>
    <w:rsid w:val="00FA0165"/>
    <w:rsid w:val="00FA0400"/>
    <w:rsid w:val="00FA0855"/>
    <w:rsid w:val="00FA098B"/>
    <w:rsid w:val="00FA0B66"/>
    <w:rsid w:val="00FA0D0B"/>
    <w:rsid w:val="00FA1206"/>
    <w:rsid w:val="00FA160B"/>
    <w:rsid w:val="00FA178D"/>
    <w:rsid w:val="00FA186C"/>
    <w:rsid w:val="00FA18B7"/>
    <w:rsid w:val="00FA1BF4"/>
    <w:rsid w:val="00FA1E03"/>
    <w:rsid w:val="00FA1FF6"/>
    <w:rsid w:val="00FA2009"/>
    <w:rsid w:val="00FA228B"/>
    <w:rsid w:val="00FA2476"/>
    <w:rsid w:val="00FA27BC"/>
    <w:rsid w:val="00FA2A0C"/>
    <w:rsid w:val="00FA2C30"/>
    <w:rsid w:val="00FA30AF"/>
    <w:rsid w:val="00FA31E9"/>
    <w:rsid w:val="00FA32F8"/>
    <w:rsid w:val="00FA3555"/>
    <w:rsid w:val="00FA384F"/>
    <w:rsid w:val="00FA3935"/>
    <w:rsid w:val="00FA402A"/>
    <w:rsid w:val="00FA4173"/>
    <w:rsid w:val="00FA44FA"/>
    <w:rsid w:val="00FA49E1"/>
    <w:rsid w:val="00FA518F"/>
    <w:rsid w:val="00FA51B9"/>
    <w:rsid w:val="00FA5430"/>
    <w:rsid w:val="00FA5A59"/>
    <w:rsid w:val="00FA5C02"/>
    <w:rsid w:val="00FA617B"/>
    <w:rsid w:val="00FA629E"/>
    <w:rsid w:val="00FA6640"/>
    <w:rsid w:val="00FA672F"/>
    <w:rsid w:val="00FA6742"/>
    <w:rsid w:val="00FA6768"/>
    <w:rsid w:val="00FA69DE"/>
    <w:rsid w:val="00FA6EAF"/>
    <w:rsid w:val="00FA70BE"/>
    <w:rsid w:val="00FA7157"/>
    <w:rsid w:val="00FA72F6"/>
    <w:rsid w:val="00FA741E"/>
    <w:rsid w:val="00FA74A5"/>
    <w:rsid w:val="00FA78D9"/>
    <w:rsid w:val="00FA7985"/>
    <w:rsid w:val="00FA79B9"/>
    <w:rsid w:val="00FA7AF9"/>
    <w:rsid w:val="00FB02B1"/>
    <w:rsid w:val="00FB0316"/>
    <w:rsid w:val="00FB0795"/>
    <w:rsid w:val="00FB07F4"/>
    <w:rsid w:val="00FB08D6"/>
    <w:rsid w:val="00FB0DF7"/>
    <w:rsid w:val="00FB0F5D"/>
    <w:rsid w:val="00FB14EA"/>
    <w:rsid w:val="00FB1839"/>
    <w:rsid w:val="00FB1978"/>
    <w:rsid w:val="00FB1D23"/>
    <w:rsid w:val="00FB22CE"/>
    <w:rsid w:val="00FB22DF"/>
    <w:rsid w:val="00FB233D"/>
    <w:rsid w:val="00FB2369"/>
    <w:rsid w:val="00FB23AE"/>
    <w:rsid w:val="00FB2510"/>
    <w:rsid w:val="00FB2706"/>
    <w:rsid w:val="00FB27A7"/>
    <w:rsid w:val="00FB2B69"/>
    <w:rsid w:val="00FB2D31"/>
    <w:rsid w:val="00FB2F4E"/>
    <w:rsid w:val="00FB341B"/>
    <w:rsid w:val="00FB3474"/>
    <w:rsid w:val="00FB3499"/>
    <w:rsid w:val="00FB3773"/>
    <w:rsid w:val="00FB3B06"/>
    <w:rsid w:val="00FB3B97"/>
    <w:rsid w:val="00FB3FA3"/>
    <w:rsid w:val="00FB43CB"/>
    <w:rsid w:val="00FB48AD"/>
    <w:rsid w:val="00FB4BB7"/>
    <w:rsid w:val="00FB4D4C"/>
    <w:rsid w:val="00FB50A2"/>
    <w:rsid w:val="00FB5375"/>
    <w:rsid w:val="00FB57D4"/>
    <w:rsid w:val="00FB5C29"/>
    <w:rsid w:val="00FB5EEF"/>
    <w:rsid w:val="00FB5F41"/>
    <w:rsid w:val="00FB5FF3"/>
    <w:rsid w:val="00FB61EF"/>
    <w:rsid w:val="00FB62D1"/>
    <w:rsid w:val="00FB62FC"/>
    <w:rsid w:val="00FB6380"/>
    <w:rsid w:val="00FB6390"/>
    <w:rsid w:val="00FB6442"/>
    <w:rsid w:val="00FB677A"/>
    <w:rsid w:val="00FB6C53"/>
    <w:rsid w:val="00FB6FC8"/>
    <w:rsid w:val="00FB721B"/>
    <w:rsid w:val="00FB7234"/>
    <w:rsid w:val="00FB758E"/>
    <w:rsid w:val="00FB78B0"/>
    <w:rsid w:val="00FB7AE0"/>
    <w:rsid w:val="00FB7C15"/>
    <w:rsid w:val="00FB7F0B"/>
    <w:rsid w:val="00FC01BB"/>
    <w:rsid w:val="00FC0AA9"/>
    <w:rsid w:val="00FC10A2"/>
    <w:rsid w:val="00FC10C0"/>
    <w:rsid w:val="00FC1727"/>
    <w:rsid w:val="00FC1DBD"/>
    <w:rsid w:val="00FC1F5F"/>
    <w:rsid w:val="00FC2289"/>
    <w:rsid w:val="00FC24F5"/>
    <w:rsid w:val="00FC2744"/>
    <w:rsid w:val="00FC29D0"/>
    <w:rsid w:val="00FC2A02"/>
    <w:rsid w:val="00FC3385"/>
    <w:rsid w:val="00FC3D78"/>
    <w:rsid w:val="00FC4342"/>
    <w:rsid w:val="00FC4516"/>
    <w:rsid w:val="00FC4578"/>
    <w:rsid w:val="00FC49CD"/>
    <w:rsid w:val="00FC4A4F"/>
    <w:rsid w:val="00FC4DAD"/>
    <w:rsid w:val="00FC4E77"/>
    <w:rsid w:val="00FC4F2A"/>
    <w:rsid w:val="00FC50C0"/>
    <w:rsid w:val="00FC5102"/>
    <w:rsid w:val="00FC54A0"/>
    <w:rsid w:val="00FC5643"/>
    <w:rsid w:val="00FC57E5"/>
    <w:rsid w:val="00FC583C"/>
    <w:rsid w:val="00FC58E0"/>
    <w:rsid w:val="00FC5968"/>
    <w:rsid w:val="00FC5A07"/>
    <w:rsid w:val="00FC5C35"/>
    <w:rsid w:val="00FC62EF"/>
    <w:rsid w:val="00FC63C4"/>
    <w:rsid w:val="00FC6468"/>
    <w:rsid w:val="00FC6750"/>
    <w:rsid w:val="00FC6E03"/>
    <w:rsid w:val="00FC6F39"/>
    <w:rsid w:val="00FC6FC2"/>
    <w:rsid w:val="00FC7117"/>
    <w:rsid w:val="00FC719F"/>
    <w:rsid w:val="00FC7410"/>
    <w:rsid w:val="00FC7B40"/>
    <w:rsid w:val="00FC7B5F"/>
    <w:rsid w:val="00FC7FAD"/>
    <w:rsid w:val="00FD010D"/>
    <w:rsid w:val="00FD01D7"/>
    <w:rsid w:val="00FD0267"/>
    <w:rsid w:val="00FD040B"/>
    <w:rsid w:val="00FD044F"/>
    <w:rsid w:val="00FD052E"/>
    <w:rsid w:val="00FD067E"/>
    <w:rsid w:val="00FD08F6"/>
    <w:rsid w:val="00FD0A93"/>
    <w:rsid w:val="00FD0C84"/>
    <w:rsid w:val="00FD0F4F"/>
    <w:rsid w:val="00FD1768"/>
    <w:rsid w:val="00FD1A37"/>
    <w:rsid w:val="00FD1AAA"/>
    <w:rsid w:val="00FD1B15"/>
    <w:rsid w:val="00FD1EAA"/>
    <w:rsid w:val="00FD21F6"/>
    <w:rsid w:val="00FD2421"/>
    <w:rsid w:val="00FD26C8"/>
    <w:rsid w:val="00FD26FB"/>
    <w:rsid w:val="00FD27B7"/>
    <w:rsid w:val="00FD2825"/>
    <w:rsid w:val="00FD287A"/>
    <w:rsid w:val="00FD3238"/>
    <w:rsid w:val="00FD3296"/>
    <w:rsid w:val="00FD367A"/>
    <w:rsid w:val="00FD36CD"/>
    <w:rsid w:val="00FD39EA"/>
    <w:rsid w:val="00FD3BC5"/>
    <w:rsid w:val="00FD3C48"/>
    <w:rsid w:val="00FD4000"/>
    <w:rsid w:val="00FD4463"/>
    <w:rsid w:val="00FD45A3"/>
    <w:rsid w:val="00FD4775"/>
    <w:rsid w:val="00FD484C"/>
    <w:rsid w:val="00FD50F3"/>
    <w:rsid w:val="00FD5289"/>
    <w:rsid w:val="00FD5713"/>
    <w:rsid w:val="00FD5714"/>
    <w:rsid w:val="00FD58D6"/>
    <w:rsid w:val="00FD5A52"/>
    <w:rsid w:val="00FD5BA8"/>
    <w:rsid w:val="00FD5FDB"/>
    <w:rsid w:val="00FD5FEA"/>
    <w:rsid w:val="00FD61DD"/>
    <w:rsid w:val="00FD61E7"/>
    <w:rsid w:val="00FD62FA"/>
    <w:rsid w:val="00FD6438"/>
    <w:rsid w:val="00FD64C6"/>
    <w:rsid w:val="00FD661C"/>
    <w:rsid w:val="00FD689E"/>
    <w:rsid w:val="00FD68C3"/>
    <w:rsid w:val="00FD6EB0"/>
    <w:rsid w:val="00FD7098"/>
    <w:rsid w:val="00FD7661"/>
    <w:rsid w:val="00FD78AC"/>
    <w:rsid w:val="00FD7A4F"/>
    <w:rsid w:val="00FE0040"/>
    <w:rsid w:val="00FE0860"/>
    <w:rsid w:val="00FE08FD"/>
    <w:rsid w:val="00FE0B89"/>
    <w:rsid w:val="00FE0DB8"/>
    <w:rsid w:val="00FE10EB"/>
    <w:rsid w:val="00FE1379"/>
    <w:rsid w:val="00FE1495"/>
    <w:rsid w:val="00FE16D4"/>
    <w:rsid w:val="00FE16EA"/>
    <w:rsid w:val="00FE171D"/>
    <w:rsid w:val="00FE1895"/>
    <w:rsid w:val="00FE1AFE"/>
    <w:rsid w:val="00FE1C3E"/>
    <w:rsid w:val="00FE1C5B"/>
    <w:rsid w:val="00FE1CDE"/>
    <w:rsid w:val="00FE210D"/>
    <w:rsid w:val="00FE2401"/>
    <w:rsid w:val="00FE2478"/>
    <w:rsid w:val="00FE2B0E"/>
    <w:rsid w:val="00FE2DA0"/>
    <w:rsid w:val="00FE2F0B"/>
    <w:rsid w:val="00FE3228"/>
    <w:rsid w:val="00FE3515"/>
    <w:rsid w:val="00FE3CEB"/>
    <w:rsid w:val="00FE458A"/>
    <w:rsid w:val="00FE51C7"/>
    <w:rsid w:val="00FE5209"/>
    <w:rsid w:val="00FE5E0D"/>
    <w:rsid w:val="00FE5F6D"/>
    <w:rsid w:val="00FE643F"/>
    <w:rsid w:val="00FE66A4"/>
    <w:rsid w:val="00FE6AD4"/>
    <w:rsid w:val="00FE6B3F"/>
    <w:rsid w:val="00FE764E"/>
    <w:rsid w:val="00FE7B92"/>
    <w:rsid w:val="00FE7DE0"/>
    <w:rsid w:val="00FE7E19"/>
    <w:rsid w:val="00FE7E40"/>
    <w:rsid w:val="00FF0270"/>
    <w:rsid w:val="00FF0452"/>
    <w:rsid w:val="00FF098E"/>
    <w:rsid w:val="00FF09D0"/>
    <w:rsid w:val="00FF0A47"/>
    <w:rsid w:val="00FF0E51"/>
    <w:rsid w:val="00FF105B"/>
    <w:rsid w:val="00FF11F0"/>
    <w:rsid w:val="00FF125D"/>
    <w:rsid w:val="00FF1301"/>
    <w:rsid w:val="00FF1302"/>
    <w:rsid w:val="00FF130B"/>
    <w:rsid w:val="00FF1480"/>
    <w:rsid w:val="00FF1622"/>
    <w:rsid w:val="00FF18A0"/>
    <w:rsid w:val="00FF1EA5"/>
    <w:rsid w:val="00FF26AD"/>
    <w:rsid w:val="00FF2B46"/>
    <w:rsid w:val="00FF31BD"/>
    <w:rsid w:val="00FF36D3"/>
    <w:rsid w:val="00FF3988"/>
    <w:rsid w:val="00FF39CF"/>
    <w:rsid w:val="00FF3A99"/>
    <w:rsid w:val="00FF3DE9"/>
    <w:rsid w:val="00FF421F"/>
    <w:rsid w:val="00FF4335"/>
    <w:rsid w:val="00FF439A"/>
    <w:rsid w:val="00FF467A"/>
    <w:rsid w:val="00FF48BB"/>
    <w:rsid w:val="00FF4BF7"/>
    <w:rsid w:val="00FF4F7D"/>
    <w:rsid w:val="00FF58D4"/>
    <w:rsid w:val="00FF5C31"/>
    <w:rsid w:val="00FF5D62"/>
    <w:rsid w:val="00FF6312"/>
    <w:rsid w:val="00FF6376"/>
    <w:rsid w:val="00FF6558"/>
    <w:rsid w:val="00FF6D04"/>
    <w:rsid w:val="00FF70CB"/>
    <w:rsid w:val="00FF7110"/>
    <w:rsid w:val="00FF73AD"/>
    <w:rsid w:val="00FF74FA"/>
    <w:rsid w:val="00FF76C3"/>
    <w:rsid w:val="00FF7FF3"/>
    <w:rsid w:val="040B856C"/>
    <w:rsid w:val="04F1A231"/>
    <w:rsid w:val="08D01E1D"/>
    <w:rsid w:val="08DEF68F"/>
    <w:rsid w:val="0C169751"/>
    <w:rsid w:val="0DB267B2"/>
    <w:rsid w:val="0F4093A9"/>
    <w:rsid w:val="10EA0874"/>
    <w:rsid w:val="17CF4E60"/>
    <w:rsid w:val="19CFB4EF"/>
    <w:rsid w:val="1CB11980"/>
    <w:rsid w:val="22D70DCA"/>
    <w:rsid w:val="2492423A"/>
    <w:rsid w:val="284FF997"/>
    <w:rsid w:val="304DC52A"/>
    <w:rsid w:val="35C6A62A"/>
    <w:rsid w:val="3E5F4009"/>
    <w:rsid w:val="477C0C0A"/>
    <w:rsid w:val="4C9078CA"/>
    <w:rsid w:val="4F351995"/>
    <w:rsid w:val="5163E9ED"/>
    <w:rsid w:val="5C5697D3"/>
    <w:rsid w:val="5DB12AEB"/>
    <w:rsid w:val="606AAB67"/>
    <w:rsid w:val="6D0A1D9F"/>
    <w:rsid w:val="70C1574C"/>
    <w:rsid w:val="746B8B5B"/>
    <w:rsid w:val="765267CD"/>
    <w:rsid w:val="79D7F695"/>
    <w:rsid w:val="7E130759"/>
    <w:rsid w:val="7F381448"/>
    <w:rsid w:val="7F40E3B9"/>
    <w:rsid w:val="7F5186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E233"/>
  <w15:chartTrackingRefBased/>
  <w15:docId w15:val="{CB84B8D9-78C4-48E2-BFD0-250F48DD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31DC2"/>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C6714"/>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31DC2"/>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31DC2"/>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31DC2"/>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31DC2"/>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3"/>
    <w:rsid w:val="007C671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B31DC2"/>
    <w:rPr>
      <w:rFonts w:ascii="Arial" w:eastAsiaTheme="majorEastAsia" w:hAnsi="Arial" w:cs="Arial"/>
      <w:bCs/>
      <w:color w:val="002664"/>
      <w:sz w:val="36"/>
      <w:szCs w:val="48"/>
    </w:rPr>
  </w:style>
  <w:style w:type="character" w:customStyle="1" w:styleId="Heading3Char">
    <w:name w:val="Heading 3 Char"/>
    <w:aliases w:val="ŠHeading 3 Char"/>
    <w:basedOn w:val="DefaultParagraphFont"/>
    <w:link w:val="Heading3"/>
    <w:uiPriority w:val="4"/>
    <w:rsid w:val="00B31DC2"/>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B31DC2"/>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B31DC2"/>
    <w:rPr>
      <w:rFonts w:ascii="Arial" w:hAnsi="Arial" w:cs="Arial"/>
      <w:b/>
      <w:szCs w:val="32"/>
    </w:rPr>
  </w:style>
  <w:style w:type="paragraph" w:styleId="Caption">
    <w:name w:val="caption"/>
    <w:aliases w:val="ŠCaption"/>
    <w:basedOn w:val="Normal"/>
    <w:next w:val="Normal"/>
    <w:uiPriority w:val="20"/>
    <w:qFormat/>
    <w:rsid w:val="00B31DC2"/>
    <w:pPr>
      <w:keepNext/>
      <w:spacing w:after="200" w:line="240" w:lineRule="auto"/>
    </w:pPr>
    <w:rPr>
      <w:iCs/>
      <w:color w:val="002664"/>
      <w:sz w:val="18"/>
      <w:szCs w:val="18"/>
    </w:rPr>
  </w:style>
  <w:style w:type="table" w:customStyle="1" w:styleId="Tableheader">
    <w:name w:val="ŠTable header"/>
    <w:basedOn w:val="TableNormal"/>
    <w:uiPriority w:val="99"/>
    <w:rsid w:val="00B31DC2"/>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B3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31DC2"/>
    <w:pPr>
      <w:numPr>
        <w:numId w:val="1"/>
      </w:numPr>
    </w:pPr>
  </w:style>
  <w:style w:type="paragraph" w:styleId="ListNumber2">
    <w:name w:val="List Number 2"/>
    <w:aliases w:val="ŠList Number 2"/>
    <w:basedOn w:val="Normal"/>
    <w:uiPriority w:val="8"/>
    <w:qFormat/>
    <w:rsid w:val="00B31DC2"/>
    <w:pPr>
      <w:numPr>
        <w:numId w:val="57"/>
      </w:numPr>
    </w:pPr>
  </w:style>
  <w:style w:type="paragraph" w:styleId="ListBullet">
    <w:name w:val="List Bullet"/>
    <w:aliases w:val="ŠList Bullet"/>
    <w:basedOn w:val="Normal"/>
    <w:uiPriority w:val="9"/>
    <w:qFormat/>
    <w:rsid w:val="00B31DC2"/>
    <w:pPr>
      <w:numPr>
        <w:numId w:val="56"/>
      </w:numPr>
    </w:pPr>
  </w:style>
  <w:style w:type="paragraph" w:styleId="ListBullet2">
    <w:name w:val="List Bullet 2"/>
    <w:aliases w:val="ŠList Bullet 2"/>
    <w:basedOn w:val="Normal"/>
    <w:uiPriority w:val="10"/>
    <w:qFormat/>
    <w:rsid w:val="00B31DC2"/>
    <w:pPr>
      <w:numPr>
        <w:numId w:val="54"/>
      </w:numPr>
    </w:pPr>
  </w:style>
  <w:style w:type="character" w:styleId="SubtleReference">
    <w:name w:val="Subtle Reference"/>
    <w:aliases w:val="ŠSubtle Reference"/>
    <w:uiPriority w:val="31"/>
    <w:qFormat/>
    <w:rsid w:val="009A14CC"/>
    <w:rPr>
      <w:rFonts w:ascii="Arial" w:hAnsi="Arial"/>
      <w:sz w:val="22"/>
    </w:rPr>
  </w:style>
  <w:style w:type="paragraph" w:styleId="Quote">
    <w:name w:val="Quote"/>
    <w:aliases w:val="ŠQuote"/>
    <w:basedOn w:val="Normal"/>
    <w:next w:val="Normal"/>
    <w:link w:val="QuoteChar"/>
    <w:uiPriority w:val="29"/>
    <w:qFormat/>
    <w:rsid w:val="009A14CC"/>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9A14CC"/>
    <w:rPr>
      <w:rFonts w:ascii="Arial" w:hAnsi="Arial" w:cs="Arial"/>
      <w:sz w:val="24"/>
      <w:szCs w:val="24"/>
    </w:rPr>
  </w:style>
  <w:style w:type="paragraph" w:styleId="Date">
    <w:name w:val="Date"/>
    <w:aliases w:val="ŠDate"/>
    <w:basedOn w:val="Normal"/>
    <w:next w:val="Normal"/>
    <w:link w:val="DateChar"/>
    <w:uiPriority w:val="99"/>
    <w:rsid w:val="004E4974"/>
    <w:pPr>
      <w:spacing w:before="0" w:after="0" w:line="720" w:lineRule="atLeast"/>
    </w:pPr>
  </w:style>
  <w:style w:type="character" w:customStyle="1" w:styleId="DateChar">
    <w:name w:val="Date Char"/>
    <w:aliases w:val="ŠDate Char"/>
    <w:basedOn w:val="DefaultParagraphFont"/>
    <w:link w:val="Date"/>
    <w:uiPriority w:val="99"/>
    <w:rsid w:val="009A14CC"/>
    <w:rPr>
      <w:rFonts w:ascii="Arial" w:hAnsi="Arial" w:cs="Arial"/>
      <w:sz w:val="24"/>
      <w:szCs w:val="24"/>
    </w:rPr>
  </w:style>
  <w:style w:type="paragraph" w:styleId="Signature">
    <w:name w:val="Signature"/>
    <w:aliases w:val="ŠSignature"/>
    <w:basedOn w:val="Normal"/>
    <w:link w:val="SignatureChar"/>
    <w:uiPriority w:val="99"/>
    <w:rsid w:val="004E4974"/>
    <w:pPr>
      <w:spacing w:before="0" w:after="0" w:line="720" w:lineRule="atLeast"/>
    </w:pPr>
  </w:style>
  <w:style w:type="character" w:customStyle="1" w:styleId="SignatureChar">
    <w:name w:val="Signature Char"/>
    <w:aliases w:val="ŠSignature Char"/>
    <w:basedOn w:val="DefaultParagraphFont"/>
    <w:link w:val="Signature"/>
    <w:uiPriority w:val="99"/>
    <w:rsid w:val="009A14CC"/>
    <w:rPr>
      <w:rFonts w:ascii="Arial" w:hAnsi="Arial" w:cs="Arial"/>
      <w:sz w:val="24"/>
      <w:szCs w:val="24"/>
    </w:rPr>
  </w:style>
  <w:style w:type="character" w:styleId="Strong">
    <w:name w:val="Strong"/>
    <w:aliases w:val="ŠStrong,Bold"/>
    <w:qFormat/>
    <w:rsid w:val="00B31DC2"/>
    <w:rPr>
      <w:b/>
      <w:bCs/>
    </w:rPr>
  </w:style>
  <w:style w:type="paragraph" w:customStyle="1" w:styleId="FeatureBox2">
    <w:name w:val="ŠFeature Box 2"/>
    <w:basedOn w:val="Normal"/>
    <w:next w:val="Normal"/>
    <w:uiPriority w:val="12"/>
    <w:qFormat/>
    <w:rsid w:val="00B31DC2"/>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FF0270"/>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B31DC2"/>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B31DC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31DC2"/>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B31DC2"/>
    <w:rPr>
      <w:color w:val="2F5496" w:themeColor="accent1" w:themeShade="BF"/>
      <w:u w:val="single"/>
    </w:rPr>
  </w:style>
  <w:style w:type="paragraph" w:customStyle="1" w:styleId="Logo">
    <w:name w:val="ŠLogo"/>
    <w:basedOn w:val="Normal"/>
    <w:uiPriority w:val="18"/>
    <w:qFormat/>
    <w:rsid w:val="00B31DC2"/>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B31DC2"/>
    <w:pPr>
      <w:tabs>
        <w:tab w:val="right" w:leader="dot" w:pos="14570"/>
      </w:tabs>
      <w:spacing w:before="0"/>
    </w:pPr>
    <w:rPr>
      <w:b/>
      <w:noProof/>
    </w:rPr>
  </w:style>
  <w:style w:type="paragraph" w:styleId="TOC2">
    <w:name w:val="toc 2"/>
    <w:aliases w:val="ŠTOC 2"/>
    <w:basedOn w:val="Normal"/>
    <w:next w:val="Normal"/>
    <w:uiPriority w:val="39"/>
    <w:unhideWhenUsed/>
    <w:rsid w:val="00B31DC2"/>
    <w:pPr>
      <w:tabs>
        <w:tab w:val="right" w:leader="dot" w:pos="14570"/>
      </w:tabs>
      <w:spacing w:before="0"/>
    </w:pPr>
    <w:rPr>
      <w:noProof/>
    </w:rPr>
  </w:style>
  <w:style w:type="paragraph" w:styleId="TOC3">
    <w:name w:val="toc 3"/>
    <w:aliases w:val="ŠTOC 3"/>
    <w:basedOn w:val="Normal"/>
    <w:next w:val="Normal"/>
    <w:uiPriority w:val="39"/>
    <w:unhideWhenUsed/>
    <w:rsid w:val="00B31DC2"/>
    <w:pPr>
      <w:spacing w:before="0"/>
      <w:ind w:left="244"/>
    </w:pPr>
  </w:style>
  <w:style w:type="paragraph" w:styleId="Title">
    <w:name w:val="Title"/>
    <w:aliases w:val="ŠTitle"/>
    <w:basedOn w:val="Normal"/>
    <w:next w:val="Normal"/>
    <w:link w:val="TitleChar"/>
    <w:uiPriority w:val="1"/>
    <w:rsid w:val="00B31DC2"/>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31DC2"/>
    <w:rPr>
      <w:rFonts w:ascii="Arial" w:eastAsiaTheme="majorEastAsia" w:hAnsi="Arial" w:cstheme="majorBidi"/>
      <w:color w:val="002664"/>
      <w:spacing w:val="-10"/>
      <w:kern w:val="28"/>
      <w:sz w:val="80"/>
      <w:szCs w:val="80"/>
    </w:rPr>
  </w:style>
  <w:style w:type="paragraph" w:styleId="TOCHeading">
    <w:name w:val="TOC Heading"/>
    <w:aliases w:val="ŠTOC Heading"/>
    <w:basedOn w:val="Heading1"/>
    <w:next w:val="Normal"/>
    <w:uiPriority w:val="38"/>
    <w:qFormat/>
    <w:rsid w:val="00B31DC2"/>
    <w:pPr>
      <w:spacing w:after="240"/>
      <w:outlineLvl w:val="9"/>
    </w:pPr>
    <w:rPr>
      <w:szCs w:val="40"/>
    </w:rPr>
  </w:style>
  <w:style w:type="paragraph" w:styleId="Footer">
    <w:name w:val="footer"/>
    <w:aliases w:val="ŠFooter"/>
    <w:basedOn w:val="Normal"/>
    <w:link w:val="FooterChar"/>
    <w:uiPriority w:val="19"/>
    <w:rsid w:val="00B31DC2"/>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31DC2"/>
    <w:rPr>
      <w:rFonts w:ascii="Arial" w:hAnsi="Arial" w:cs="Arial"/>
      <w:sz w:val="18"/>
      <w:szCs w:val="18"/>
    </w:rPr>
  </w:style>
  <w:style w:type="paragraph" w:styleId="Header">
    <w:name w:val="header"/>
    <w:aliases w:val="ŠHeader"/>
    <w:basedOn w:val="Normal"/>
    <w:link w:val="HeaderChar"/>
    <w:uiPriority w:val="16"/>
    <w:rsid w:val="00B31DC2"/>
    <w:rPr>
      <w:noProof/>
      <w:color w:val="002664"/>
      <w:sz w:val="28"/>
      <w:szCs w:val="28"/>
    </w:rPr>
  </w:style>
  <w:style w:type="character" w:customStyle="1" w:styleId="HeaderChar">
    <w:name w:val="Header Char"/>
    <w:aliases w:val="ŠHeader Char"/>
    <w:basedOn w:val="DefaultParagraphFont"/>
    <w:link w:val="Header"/>
    <w:uiPriority w:val="16"/>
    <w:rsid w:val="00B31DC2"/>
    <w:rPr>
      <w:rFonts w:ascii="Arial" w:hAnsi="Arial" w:cs="Arial"/>
      <w:noProof/>
      <w:color w:val="002664"/>
      <w:sz w:val="28"/>
      <w:szCs w:val="28"/>
    </w:rPr>
  </w:style>
  <w:style w:type="character" w:styleId="UnresolvedMention">
    <w:name w:val="Unresolved Mention"/>
    <w:basedOn w:val="DefaultParagraphFont"/>
    <w:uiPriority w:val="99"/>
    <w:semiHidden/>
    <w:unhideWhenUsed/>
    <w:rsid w:val="00B31DC2"/>
    <w:rPr>
      <w:color w:val="605E5C"/>
      <w:shd w:val="clear" w:color="auto" w:fill="E1DFDD"/>
    </w:rPr>
  </w:style>
  <w:style w:type="character" w:styleId="Emphasis">
    <w:name w:val="Emphasis"/>
    <w:aliases w:val="ŠEmphasis,Italic"/>
    <w:qFormat/>
    <w:rsid w:val="00B31DC2"/>
    <w:rPr>
      <w:i/>
      <w:iCs/>
    </w:rPr>
  </w:style>
  <w:style w:type="character" w:styleId="SubtleEmphasis">
    <w:name w:val="Subtle Emphasis"/>
    <w:basedOn w:val="DefaultParagraphFont"/>
    <w:uiPriority w:val="19"/>
    <w:semiHidden/>
    <w:qFormat/>
    <w:rsid w:val="00B31DC2"/>
    <w:rPr>
      <w:i/>
      <w:iCs/>
      <w:color w:val="404040" w:themeColor="text1" w:themeTint="BF"/>
    </w:rPr>
  </w:style>
  <w:style w:type="paragraph" w:styleId="TOC4">
    <w:name w:val="toc 4"/>
    <w:aliases w:val="ŠTOC 4"/>
    <w:basedOn w:val="Normal"/>
    <w:next w:val="Normal"/>
    <w:autoRedefine/>
    <w:uiPriority w:val="39"/>
    <w:unhideWhenUsed/>
    <w:rsid w:val="00B31DC2"/>
    <w:pPr>
      <w:spacing w:before="0"/>
      <w:ind w:left="488"/>
    </w:pPr>
  </w:style>
  <w:style w:type="character" w:styleId="CommentReference">
    <w:name w:val="annotation reference"/>
    <w:basedOn w:val="DefaultParagraphFont"/>
    <w:uiPriority w:val="99"/>
    <w:semiHidden/>
    <w:unhideWhenUsed/>
    <w:rsid w:val="00B31DC2"/>
    <w:rPr>
      <w:sz w:val="16"/>
      <w:szCs w:val="16"/>
    </w:rPr>
  </w:style>
  <w:style w:type="paragraph" w:styleId="CommentText">
    <w:name w:val="annotation text"/>
    <w:basedOn w:val="Normal"/>
    <w:link w:val="CommentTextChar"/>
    <w:uiPriority w:val="99"/>
    <w:unhideWhenUsed/>
    <w:rsid w:val="0075105C"/>
    <w:pPr>
      <w:spacing w:line="240" w:lineRule="auto"/>
    </w:pPr>
    <w:rPr>
      <w:sz w:val="20"/>
      <w:szCs w:val="20"/>
    </w:rPr>
  </w:style>
  <w:style w:type="character" w:customStyle="1" w:styleId="CommentTextChar">
    <w:name w:val="Comment Text Char"/>
    <w:basedOn w:val="DefaultParagraphFont"/>
    <w:link w:val="CommentText"/>
    <w:uiPriority w:val="99"/>
    <w:rsid w:val="0075105C"/>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B31DC2"/>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31DC2"/>
    <w:rPr>
      <w:rFonts w:ascii="Arial" w:hAnsi="Arial" w:cs="Arial"/>
      <w:b/>
      <w:bCs/>
      <w:sz w:val="20"/>
      <w:szCs w:val="20"/>
    </w:rPr>
  </w:style>
  <w:style w:type="paragraph" w:styleId="ListParagraph">
    <w:name w:val="List Paragraph"/>
    <w:aliases w:val="ŠList Paragraph"/>
    <w:basedOn w:val="Normal"/>
    <w:uiPriority w:val="34"/>
    <w:unhideWhenUsed/>
    <w:qFormat/>
    <w:rsid w:val="00B31DC2"/>
    <w:pPr>
      <w:ind w:left="567"/>
    </w:pPr>
  </w:style>
  <w:style w:type="character" w:styleId="FollowedHyperlink">
    <w:name w:val="FollowedHyperlink"/>
    <w:basedOn w:val="DefaultParagraphFont"/>
    <w:uiPriority w:val="99"/>
    <w:semiHidden/>
    <w:unhideWhenUsed/>
    <w:rsid w:val="00C11B3D"/>
    <w:rPr>
      <w:color w:val="954F72" w:themeColor="followedHyperlink"/>
      <w:u w:val="single"/>
    </w:rPr>
  </w:style>
  <w:style w:type="paragraph" w:styleId="TOC5">
    <w:name w:val="toc 5"/>
    <w:basedOn w:val="Normal"/>
    <w:next w:val="Normal"/>
    <w:autoRedefine/>
    <w:uiPriority w:val="39"/>
    <w:unhideWhenUsed/>
    <w:rsid w:val="00E25C37"/>
    <w:pPr>
      <w:suppressAutoHyphens w:val="0"/>
      <w:spacing w:before="0" w:after="100" w:line="259" w:lineRule="auto"/>
      <w:ind w:left="880"/>
    </w:pPr>
    <w:rPr>
      <w:rFonts w:asciiTheme="minorHAnsi" w:eastAsiaTheme="minorEastAsia" w:hAnsiTheme="minorHAnsi" w:cstheme="minorBidi"/>
      <w:kern w:val="2"/>
      <w:szCs w:val="22"/>
      <w:lang w:eastAsia="en-AU"/>
      <w14:ligatures w14:val="standardContextual"/>
    </w:rPr>
  </w:style>
  <w:style w:type="paragraph" w:customStyle="1" w:styleId="Featurebox2Bullets">
    <w:name w:val="Feature box 2: Bullets"/>
    <w:basedOn w:val="ListBullet"/>
    <w:link w:val="Featurebox2BulletsChar"/>
    <w:qFormat/>
    <w:rsid w:val="0048623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9159E1"/>
    <w:rPr>
      <w:rFonts w:ascii="Arial" w:hAnsi="Arial" w:cs="Arial"/>
      <w:szCs w:val="24"/>
      <w:shd w:val="clear" w:color="auto" w:fill="CCEDFC"/>
    </w:rPr>
  </w:style>
  <w:style w:type="paragraph" w:customStyle="1" w:styleId="Imageattributioncaption">
    <w:name w:val="ŠImage attribution caption"/>
    <w:basedOn w:val="Normal"/>
    <w:next w:val="Normal"/>
    <w:link w:val="ImageattributioncaptionChar"/>
    <w:uiPriority w:val="15"/>
    <w:qFormat/>
    <w:rsid w:val="00B31DC2"/>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FF3988"/>
    <w:rPr>
      <w:rFonts w:ascii="Arial" w:hAnsi="Arial" w:cs="Arial"/>
      <w:sz w:val="18"/>
      <w:szCs w:val="18"/>
    </w:rPr>
  </w:style>
  <w:style w:type="paragraph" w:customStyle="1" w:styleId="FeatureBox3">
    <w:name w:val="ŠFeature Box 3"/>
    <w:basedOn w:val="Normal"/>
    <w:next w:val="Normal"/>
    <w:uiPriority w:val="13"/>
    <w:qFormat/>
    <w:rsid w:val="00B31DC2"/>
    <w:pPr>
      <w:pBdr>
        <w:top w:val="single" w:sz="24" w:space="10" w:color="FFB8C2"/>
        <w:left w:val="single" w:sz="24" w:space="10" w:color="FFB8C2"/>
        <w:bottom w:val="single" w:sz="24" w:space="10" w:color="FFB8C2"/>
        <w:right w:val="single" w:sz="24" w:space="10" w:color="FFB8C2"/>
      </w:pBdr>
      <w:shd w:val="clear" w:color="auto" w:fill="FFB8C2"/>
    </w:pPr>
  </w:style>
  <w:style w:type="table" w:styleId="TableGridLight">
    <w:name w:val="Grid Table Light"/>
    <w:basedOn w:val="TableNormal"/>
    <w:uiPriority w:val="40"/>
    <w:rsid w:val="005E2F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BA6C2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BA6C2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
    <w:name w:val="Grid Table 4"/>
    <w:basedOn w:val="TableNormal"/>
    <w:uiPriority w:val="49"/>
    <w:rsid w:val="00B569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6">
    <w:name w:val="toc 6"/>
    <w:basedOn w:val="Normal"/>
    <w:next w:val="Normal"/>
    <w:autoRedefine/>
    <w:uiPriority w:val="39"/>
    <w:unhideWhenUsed/>
    <w:rsid w:val="00E25C37"/>
    <w:pPr>
      <w:suppressAutoHyphens w:val="0"/>
      <w:spacing w:before="0" w:after="100" w:line="259" w:lineRule="auto"/>
      <w:ind w:left="1100"/>
    </w:pPr>
    <w:rPr>
      <w:rFonts w:asciiTheme="minorHAnsi" w:eastAsiaTheme="minorEastAsia" w:hAnsiTheme="minorHAnsi" w:cstheme="minorBidi"/>
      <w:kern w:val="2"/>
      <w:szCs w:val="22"/>
      <w:lang w:eastAsia="en-AU"/>
      <w14:ligatures w14:val="standardContextual"/>
    </w:rPr>
  </w:style>
  <w:style w:type="paragraph" w:styleId="TOC7">
    <w:name w:val="toc 7"/>
    <w:basedOn w:val="Normal"/>
    <w:next w:val="Normal"/>
    <w:autoRedefine/>
    <w:uiPriority w:val="39"/>
    <w:unhideWhenUsed/>
    <w:rsid w:val="00E25C37"/>
    <w:pPr>
      <w:suppressAutoHyphens w:val="0"/>
      <w:spacing w:before="0" w:after="100" w:line="259" w:lineRule="auto"/>
      <w:ind w:left="1320"/>
    </w:pPr>
    <w:rPr>
      <w:rFonts w:asciiTheme="minorHAnsi" w:eastAsiaTheme="minorEastAsia" w:hAnsiTheme="minorHAnsi" w:cstheme="minorBidi"/>
      <w:kern w:val="2"/>
      <w:szCs w:val="22"/>
      <w:lang w:eastAsia="en-AU"/>
      <w14:ligatures w14:val="standardContextual"/>
    </w:rPr>
  </w:style>
  <w:style w:type="paragraph" w:styleId="TOC8">
    <w:name w:val="toc 8"/>
    <w:basedOn w:val="Normal"/>
    <w:next w:val="Normal"/>
    <w:autoRedefine/>
    <w:uiPriority w:val="39"/>
    <w:unhideWhenUsed/>
    <w:rsid w:val="00E25C37"/>
    <w:pPr>
      <w:suppressAutoHyphens w:val="0"/>
      <w:spacing w:before="0" w:after="100" w:line="259" w:lineRule="auto"/>
      <w:ind w:left="1540"/>
    </w:pPr>
    <w:rPr>
      <w:rFonts w:asciiTheme="minorHAnsi" w:eastAsiaTheme="minorEastAsia" w:hAnsiTheme="minorHAnsi" w:cstheme="minorBidi"/>
      <w:kern w:val="2"/>
      <w:szCs w:val="22"/>
      <w:lang w:eastAsia="en-AU"/>
      <w14:ligatures w14:val="standardContextual"/>
    </w:rPr>
  </w:style>
  <w:style w:type="paragraph" w:styleId="Revision">
    <w:name w:val="Revision"/>
    <w:hidden/>
    <w:uiPriority w:val="99"/>
    <w:semiHidden/>
    <w:rsid w:val="000747A8"/>
    <w:pPr>
      <w:spacing w:after="0" w:line="240" w:lineRule="auto"/>
    </w:pPr>
    <w:rPr>
      <w:rFonts w:ascii="Arial" w:hAnsi="Arial" w:cs="Arial"/>
      <w:sz w:val="24"/>
      <w:szCs w:val="24"/>
    </w:rPr>
  </w:style>
  <w:style w:type="paragraph" w:styleId="TOC9">
    <w:name w:val="toc 9"/>
    <w:basedOn w:val="Normal"/>
    <w:next w:val="Normal"/>
    <w:autoRedefine/>
    <w:uiPriority w:val="39"/>
    <w:unhideWhenUsed/>
    <w:rsid w:val="00E25C37"/>
    <w:pPr>
      <w:suppressAutoHyphens w:val="0"/>
      <w:spacing w:before="0" w:after="100" w:line="259" w:lineRule="auto"/>
      <w:ind w:left="1760"/>
    </w:pPr>
    <w:rPr>
      <w:rFonts w:asciiTheme="minorHAnsi" w:eastAsiaTheme="minorEastAsia" w:hAnsiTheme="minorHAnsi" w:cstheme="minorBidi"/>
      <w:kern w:val="2"/>
      <w:szCs w:val="22"/>
      <w:lang w:eastAsia="en-AU"/>
      <w14:ligatures w14:val="standardContextual"/>
    </w:rPr>
  </w:style>
  <w:style w:type="paragraph" w:styleId="NormalWeb">
    <w:name w:val="Normal (Web)"/>
    <w:basedOn w:val="Normal"/>
    <w:uiPriority w:val="99"/>
    <w:semiHidden/>
    <w:unhideWhenUsed/>
    <w:rsid w:val="00B5698E"/>
    <w:pPr>
      <w:spacing w:before="100" w:beforeAutospacing="1" w:afterAutospacing="1" w:line="240" w:lineRule="auto"/>
    </w:pPr>
    <w:rPr>
      <w:rFonts w:ascii="Times New Roman" w:eastAsia="Times New Roman" w:hAnsi="Times New Roman" w:cs="Times New Roman"/>
      <w:lang w:eastAsia="en-AU"/>
    </w:rPr>
  </w:style>
  <w:style w:type="paragraph" w:styleId="ListBullet3">
    <w:name w:val="List Bullet 3"/>
    <w:aliases w:val="ŠList Bullet 3"/>
    <w:basedOn w:val="Normal"/>
    <w:uiPriority w:val="10"/>
    <w:rsid w:val="00B31DC2"/>
    <w:pPr>
      <w:numPr>
        <w:numId w:val="55"/>
      </w:numPr>
    </w:pPr>
  </w:style>
  <w:style w:type="paragraph" w:styleId="ListNumber3">
    <w:name w:val="List Number 3"/>
    <w:aliases w:val="ŠList Number 3"/>
    <w:basedOn w:val="ListBullet3"/>
    <w:uiPriority w:val="8"/>
    <w:rsid w:val="00B31DC2"/>
    <w:pPr>
      <w:numPr>
        <w:ilvl w:val="2"/>
        <w:numId w:val="57"/>
      </w:numPr>
    </w:pPr>
  </w:style>
  <w:style w:type="character" w:styleId="PlaceholderText">
    <w:name w:val="Placeholder Text"/>
    <w:basedOn w:val="DefaultParagraphFont"/>
    <w:uiPriority w:val="99"/>
    <w:semiHidden/>
    <w:rsid w:val="00B31DC2"/>
    <w:rPr>
      <w:color w:val="808080"/>
    </w:rPr>
  </w:style>
  <w:style w:type="character" w:customStyle="1" w:styleId="BoldItalic">
    <w:name w:val="ŠBold Italic"/>
    <w:basedOn w:val="DefaultParagraphFont"/>
    <w:uiPriority w:val="1"/>
    <w:qFormat/>
    <w:rsid w:val="00B31DC2"/>
    <w:rPr>
      <w:b/>
      <w:i/>
      <w:iCs/>
    </w:rPr>
  </w:style>
  <w:style w:type="paragraph" w:customStyle="1" w:styleId="Documentname">
    <w:name w:val="ŠDocument name"/>
    <w:basedOn w:val="Normal"/>
    <w:next w:val="Normal"/>
    <w:uiPriority w:val="17"/>
    <w:qFormat/>
    <w:rsid w:val="00B31DC2"/>
    <w:pPr>
      <w:pBdr>
        <w:bottom w:val="single" w:sz="8" w:space="10" w:color="D0CECE" w:themeColor="background2" w:themeShade="E6"/>
      </w:pBdr>
      <w:spacing w:before="0" w:after="240" w:line="276" w:lineRule="auto"/>
      <w:jc w:val="right"/>
    </w:pPr>
    <w:rPr>
      <w:bCs/>
      <w:sz w:val="18"/>
      <w:szCs w:val="18"/>
    </w:rPr>
  </w:style>
  <w:style w:type="paragraph" w:customStyle="1" w:styleId="FeatureBox4">
    <w:name w:val="ŠFeature Box 4"/>
    <w:basedOn w:val="FeatureBox2"/>
    <w:next w:val="Normal"/>
    <w:uiPriority w:val="14"/>
    <w:qFormat/>
    <w:rsid w:val="00B31DC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31DC2"/>
    <w:pPr>
      <w:keepNext/>
      <w:ind w:left="567" w:right="57"/>
    </w:pPr>
    <w:rPr>
      <w:szCs w:val="22"/>
    </w:rPr>
  </w:style>
  <w:style w:type="paragraph" w:customStyle="1" w:styleId="Subtitle0">
    <w:name w:val="ŠSubtitle"/>
    <w:basedOn w:val="Normal"/>
    <w:link w:val="SubtitleChar0"/>
    <w:uiPriority w:val="2"/>
    <w:qFormat/>
    <w:rsid w:val="00B31DC2"/>
    <w:pPr>
      <w:spacing w:before="360"/>
    </w:pPr>
    <w:rPr>
      <w:color w:val="002664"/>
      <w:sz w:val="44"/>
      <w:szCs w:val="48"/>
    </w:rPr>
  </w:style>
  <w:style w:type="character" w:customStyle="1" w:styleId="SubtitleChar0">
    <w:name w:val="ŠSubtitle Char"/>
    <w:basedOn w:val="DefaultParagraphFont"/>
    <w:link w:val="Subtitle0"/>
    <w:uiPriority w:val="2"/>
    <w:rsid w:val="00B31DC2"/>
    <w:rPr>
      <w:rFonts w:ascii="Arial" w:hAnsi="Arial" w:cs="Arial"/>
      <w:color w:val="002664"/>
      <w:sz w:val="44"/>
      <w:szCs w:val="48"/>
    </w:rPr>
  </w:style>
  <w:style w:type="paragraph" w:customStyle="1" w:styleId="Style1">
    <w:name w:val="Style1"/>
    <w:basedOn w:val="Heading3"/>
    <w:qFormat/>
    <w:rsid w:val="00FF3DE9"/>
  </w:style>
  <w:style w:type="character" w:customStyle="1" w:styleId="ui-provider">
    <w:name w:val="ui-provider"/>
    <w:basedOn w:val="DefaultParagraphFont"/>
    <w:rsid w:val="0020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654">
      <w:bodyDiv w:val="1"/>
      <w:marLeft w:val="0"/>
      <w:marRight w:val="0"/>
      <w:marTop w:val="0"/>
      <w:marBottom w:val="0"/>
      <w:divBdr>
        <w:top w:val="none" w:sz="0" w:space="0" w:color="auto"/>
        <w:left w:val="none" w:sz="0" w:space="0" w:color="auto"/>
        <w:bottom w:val="none" w:sz="0" w:space="0" w:color="auto"/>
        <w:right w:val="none" w:sz="0" w:space="0" w:color="auto"/>
      </w:divBdr>
    </w:div>
    <w:div w:id="44379438">
      <w:bodyDiv w:val="1"/>
      <w:marLeft w:val="0"/>
      <w:marRight w:val="0"/>
      <w:marTop w:val="0"/>
      <w:marBottom w:val="0"/>
      <w:divBdr>
        <w:top w:val="none" w:sz="0" w:space="0" w:color="auto"/>
        <w:left w:val="none" w:sz="0" w:space="0" w:color="auto"/>
        <w:bottom w:val="none" w:sz="0" w:space="0" w:color="auto"/>
        <w:right w:val="none" w:sz="0" w:space="0" w:color="auto"/>
      </w:divBdr>
    </w:div>
    <w:div w:id="73089270">
      <w:bodyDiv w:val="1"/>
      <w:marLeft w:val="0"/>
      <w:marRight w:val="0"/>
      <w:marTop w:val="0"/>
      <w:marBottom w:val="0"/>
      <w:divBdr>
        <w:top w:val="none" w:sz="0" w:space="0" w:color="auto"/>
        <w:left w:val="none" w:sz="0" w:space="0" w:color="auto"/>
        <w:bottom w:val="none" w:sz="0" w:space="0" w:color="auto"/>
        <w:right w:val="none" w:sz="0" w:space="0" w:color="auto"/>
      </w:divBdr>
    </w:div>
    <w:div w:id="97407903">
      <w:bodyDiv w:val="1"/>
      <w:marLeft w:val="0"/>
      <w:marRight w:val="0"/>
      <w:marTop w:val="0"/>
      <w:marBottom w:val="0"/>
      <w:divBdr>
        <w:top w:val="none" w:sz="0" w:space="0" w:color="auto"/>
        <w:left w:val="none" w:sz="0" w:space="0" w:color="auto"/>
        <w:bottom w:val="none" w:sz="0" w:space="0" w:color="auto"/>
        <w:right w:val="none" w:sz="0" w:space="0" w:color="auto"/>
      </w:divBdr>
    </w:div>
    <w:div w:id="151063865">
      <w:bodyDiv w:val="1"/>
      <w:marLeft w:val="0"/>
      <w:marRight w:val="0"/>
      <w:marTop w:val="0"/>
      <w:marBottom w:val="0"/>
      <w:divBdr>
        <w:top w:val="none" w:sz="0" w:space="0" w:color="auto"/>
        <w:left w:val="none" w:sz="0" w:space="0" w:color="auto"/>
        <w:bottom w:val="none" w:sz="0" w:space="0" w:color="auto"/>
        <w:right w:val="none" w:sz="0" w:space="0" w:color="auto"/>
      </w:divBdr>
    </w:div>
    <w:div w:id="161360806">
      <w:bodyDiv w:val="1"/>
      <w:marLeft w:val="0"/>
      <w:marRight w:val="0"/>
      <w:marTop w:val="0"/>
      <w:marBottom w:val="0"/>
      <w:divBdr>
        <w:top w:val="none" w:sz="0" w:space="0" w:color="auto"/>
        <w:left w:val="none" w:sz="0" w:space="0" w:color="auto"/>
        <w:bottom w:val="none" w:sz="0" w:space="0" w:color="auto"/>
        <w:right w:val="none" w:sz="0" w:space="0" w:color="auto"/>
      </w:divBdr>
    </w:div>
    <w:div w:id="215548624">
      <w:bodyDiv w:val="1"/>
      <w:marLeft w:val="0"/>
      <w:marRight w:val="0"/>
      <w:marTop w:val="0"/>
      <w:marBottom w:val="0"/>
      <w:divBdr>
        <w:top w:val="none" w:sz="0" w:space="0" w:color="auto"/>
        <w:left w:val="none" w:sz="0" w:space="0" w:color="auto"/>
        <w:bottom w:val="none" w:sz="0" w:space="0" w:color="auto"/>
        <w:right w:val="none" w:sz="0" w:space="0" w:color="auto"/>
      </w:divBdr>
    </w:div>
    <w:div w:id="238444258">
      <w:bodyDiv w:val="1"/>
      <w:marLeft w:val="0"/>
      <w:marRight w:val="0"/>
      <w:marTop w:val="0"/>
      <w:marBottom w:val="0"/>
      <w:divBdr>
        <w:top w:val="none" w:sz="0" w:space="0" w:color="auto"/>
        <w:left w:val="none" w:sz="0" w:space="0" w:color="auto"/>
        <w:bottom w:val="none" w:sz="0" w:space="0" w:color="auto"/>
        <w:right w:val="none" w:sz="0" w:space="0" w:color="auto"/>
      </w:divBdr>
    </w:div>
    <w:div w:id="348603360">
      <w:bodyDiv w:val="1"/>
      <w:marLeft w:val="0"/>
      <w:marRight w:val="0"/>
      <w:marTop w:val="0"/>
      <w:marBottom w:val="0"/>
      <w:divBdr>
        <w:top w:val="none" w:sz="0" w:space="0" w:color="auto"/>
        <w:left w:val="none" w:sz="0" w:space="0" w:color="auto"/>
        <w:bottom w:val="none" w:sz="0" w:space="0" w:color="auto"/>
        <w:right w:val="none" w:sz="0" w:space="0" w:color="auto"/>
      </w:divBdr>
    </w:div>
    <w:div w:id="486627975">
      <w:bodyDiv w:val="1"/>
      <w:marLeft w:val="0"/>
      <w:marRight w:val="0"/>
      <w:marTop w:val="0"/>
      <w:marBottom w:val="0"/>
      <w:divBdr>
        <w:top w:val="none" w:sz="0" w:space="0" w:color="auto"/>
        <w:left w:val="none" w:sz="0" w:space="0" w:color="auto"/>
        <w:bottom w:val="none" w:sz="0" w:space="0" w:color="auto"/>
        <w:right w:val="none" w:sz="0" w:space="0" w:color="auto"/>
      </w:divBdr>
    </w:div>
    <w:div w:id="489441990">
      <w:bodyDiv w:val="1"/>
      <w:marLeft w:val="0"/>
      <w:marRight w:val="0"/>
      <w:marTop w:val="0"/>
      <w:marBottom w:val="0"/>
      <w:divBdr>
        <w:top w:val="none" w:sz="0" w:space="0" w:color="auto"/>
        <w:left w:val="none" w:sz="0" w:space="0" w:color="auto"/>
        <w:bottom w:val="none" w:sz="0" w:space="0" w:color="auto"/>
        <w:right w:val="none" w:sz="0" w:space="0" w:color="auto"/>
      </w:divBdr>
    </w:div>
    <w:div w:id="622417789">
      <w:bodyDiv w:val="1"/>
      <w:marLeft w:val="0"/>
      <w:marRight w:val="0"/>
      <w:marTop w:val="0"/>
      <w:marBottom w:val="0"/>
      <w:divBdr>
        <w:top w:val="none" w:sz="0" w:space="0" w:color="auto"/>
        <w:left w:val="none" w:sz="0" w:space="0" w:color="auto"/>
        <w:bottom w:val="none" w:sz="0" w:space="0" w:color="auto"/>
        <w:right w:val="none" w:sz="0" w:space="0" w:color="auto"/>
      </w:divBdr>
    </w:div>
    <w:div w:id="628783447">
      <w:bodyDiv w:val="1"/>
      <w:marLeft w:val="0"/>
      <w:marRight w:val="0"/>
      <w:marTop w:val="0"/>
      <w:marBottom w:val="0"/>
      <w:divBdr>
        <w:top w:val="none" w:sz="0" w:space="0" w:color="auto"/>
        <w:left w:val="none" w:sz="0" w:space="0" w:color="auto"/>
        <w:bottom w:val="none" w:sz="0" w:space="0" w:color="auto"/>
        <w:right w:val="none" w:sz="0" w:space="0" w:color="auto"/>
      </w:divBdr>
    </w:div>
    <w:div w:id="636490498">
      <w:bodyDiv w:val="1"/>
      <w:marLeft w:val="0"/>
      <w:marRight w:val="0"/>
      <w:marTop w:val="0"/>
      <w:marBottom w:val="0"/>
      <w:divBdr>
        <w:top w:val="none" w:sz="0" w:space="0" w:color="auto"/>
        <w:left w:val="none" w:sz="0" w:space="0" w:color="auto"/>
        <w:bottom w:val="none" w:sz="0" w:space="0" w:color="auto"/>
        <w:right w:val="none" w:sz="0" w:space="0" w:color="auto"/>
      </w:divBdr>
      <w:divsChild>
        <w:div w:id="17587938">
          <w:marLeft w:val="0"/>
          <w:marRight w:val="0"/>
          <w:marTop w:val="0"/>
          <w:marBottom w:val="0"/>
          <w:divBdr>
            <w:top w:val="none" w:sz="0" w:space="0" w:color="auto"/>
            <w:left w:val="none" w:sz="0" w:space="0" w:color="auto"/>
            <w:bottom w:val="none" w:sz="0" w:space="0" w:color="auto"/>
            <w:right w:val="none" w:sz="0" w:space="0" w:color="auto"/>
          </w:divBdr>
        </w:div>
        <w:div w:id="442768594">
          <w:marLeft w:val="0"/>
          <w:marRight w:val="0"/>
          <w:marTop w:val="0"/>
          <w:marBottom w:val="0"/>
          <w:divBdr>
            <w:top w:val="none" w:sz="0" w:space="0" w:color="auto"/>
            <w:left w:val="none" w:sz="0" w:space="0" w:color="auto"/>
            <w:bottom w:val="none" w:sz="0" w:space="0" w:color="auto"/>
            <w:right w:val="none" w:sz="0" w:space="0" w:color="auto"/>
          </w:divBdr>
        </w:div>
        <w:div w:id="543441402">
          <w:marLeft w:val="0"/>
          <w:marRight w:val="0"/>
          <w:marTop w:val="0"/>
          <w:marBottom w:val="0"/>
          <w:divBdr>
            <w:top w:val="none" w:sz="0" w:space="0" w:color="auto"/>
            <w:left w:val="none" w:sz="0" w:space="0" w:color="auto"/>
            <w:bottom w:val="none" w:sz="0" w:space="0" w:color="auto"/>
            <w:right w:val="none" w:sz="0" w:space="0" w:color="auto"/>
          </w:divBdr>
        </w:div>
        <w:div w:id="1019701450">
          <w:marLeft w:val="0"/>
          <w:marRight w:val="0"/>
          <w:marTop w:val="0"/>
          <w:marBottom w:val="0"/>
          <w:divBdr>
            <w:top w:val="none" w:sz="0" w:space="0" w:color="auto"/>
            <w:left w:val="none" w:sz="0" w:space="0" w:color="auto"/>
            <w:bottom w:val="none" w:sz="0" w:space="0" w:color="auto"/>
            <w:right w:val="none" w:sz="0" w:space="0" w:color="auto"/>
          </w:divBdr>
        </w:div>
        <w:div w:id="1156729562">
          <w:marLeft w:val="0"/>
          <w:marRight w:val="0"/>
          <w:marTop w:val="0"/>
          <w:marBottom w:val="0"/>
          <w:divBdr>
            <w:top w:val="none" w:sz="0" w:space="0" w:color="auto"/>
            <w:left w:val="none" w:sz="0" w:space="0" w:color="auto"/>
            <w:bottom w:val="none" w:sz="0" w:space="0" w:color="auto"/>
            <w:right w:val="none" w:sz="0" w:space="0" w:color="auto"/>
          </w:divBdr>
        </w:div>
        <w:div w:id="1202325598">
          <w:marLeft w:val="0"/>
          <w:marRight w:val="0"/>
          <w:marTop w:val="0"/>
          <w:marBottom w:val="0"/>
          <w:divBdr>
            <w:top w:val="none" w:sz="0" w:space="0" w:color="auto"/>
            <w:left w:val="none" w:sz="0" w:space="0" w:color="auto"/>
            <w:bottom w:val="none" w:sz="0" w:space="0" w:color="auto"/>
            <w:right w:val="none" w:sz="0" w:space="0" w:color="auto"/>
          </w:divBdr>
        </w:div>
        <w:div w:id="2142532584">
          <w:marLeft w:val="0"/>
          <w:marRight w:val="0"/>
          <w:marTop w:val="0"/>
          <w:marBottom w:val="0"/>
          <w:divBdr>
            <w:top w:val="none" w:sz="0" w:space="0" w:color="auto"/>
            <w:left w:val="none" w:sz="0" w:space="0" w:color="auto"/>
            <w:bottom w:val="none" w:sz="0" w:space="0" w:color="auto"/>
            <w:right w:val="none" w:sz="0" w:space="0" w:color="auto"/>
          </w:divBdr>
        </w:div>
      </w:divsChild>
    </w:div>
    <w:div w:id="642464700">
      <w:bodyDiv w:val="1"/>
      <w:marLeft w:val="0"/>
      <w:marRight w:val="0"/>
      <w:marTop w:val="0"/>
      <w:marBottom w:val="0"/>
      <w:divBdr>
        <w:top w:val="none" w:sz="0" w:space="0" w:color="auto"/>
        <w:left w:val="none" w:sz="0" w:space="0" w:color="auto"/>
        <w:bottom w:val="none" w:sz="0" w:space="0" w:color="auto"/>
        <w:right w:val="none" w:sz="0" w:space="0" w:color="auto"/>
      </w:divBdr>
    </w:div>
    <w:div w:id="690642900">
      <w:bodyDiv w:val="1"/>
      <w:marLeft w:val="0"/>
      <w:marRight w:val="0"/>
      <w:marTop w:val="0"/>
      <w:marBottom w:val="0"/>
      <w:divBdr>
        <w:top w:val="none" w:sz="0" w:space="0" w:color="auto"/>
        <w:left w:val="none" w:sz="0" w:space="0" w:color="auto"/>
        <w:bottom w:val="none" w:sz="0" w:space="0" w:color="auto"/>
        <w:right w:val="none" w:sz="0" w:space="0" w:color="auto"/>
      </w:divBdr>
    </w:div>
    <w:div w:id="704446934">
      <w:bodyDiv w:val="1"/>
      <w:marLeft w:val="0"/>
      <w:marRight w:val="0"/>
      <w:marTop w:val="0"/>
      <w:marBottom w:val="0"/>
      <w:divBdr>
        <w:top w:val="none" w:sz="0" w:space="0" w:color="auto"/>
        <w:left w:val="none" w:sz="0" w:space="0" w:color="auto"/>
        <w:bottom w:val="none" w:sz="0" w:space="0" w:color="auto"/>
        <w:right w:val="none" w:sz="0" w:space="0" w:color="auto"/>
      </w:divBdr>
      <w:divsChild>
        <w:div w:id="760953096">
          <w:marLeft w:val="0"/>
          <w:marRight w:val="0"/>
          <w:marTop w:val="0"/>
          <w:marBottom w:val="0"/>
          <w:divBdr>
            <w:top w:val="none" w:sz="0" w:space="0" w:color="auto"/>
            <w:left w:val="none" w:sz="0" w:space="0" w:color="auto"/>
            <w:bottom w:val="none" w:sz="0" w:space="0" w:color="auto"/>
            <w:right w:val="none" w:sz="0" w:space="0" w:color="auto"/>
          </w:divBdr>
          <w:divsChild>
            <w:div w:id="2077705449">
              <w:marLeft w:val="0"/>
              <w:marRight w:val="0"/>
              <w:marTop w:val="0"/>
              <w:marBottom w:val="0"/>
              <w:divBdr>
                <w:top w:val="none" w:sz="0" w:space="0" w:color="auto"/>
                <w:left w:val="none" w:sz="0" w:space="0" w:color="auto"/>
                <w:bottom w:val="none" w:sz="0" w:space="0" w:color="auto"/>
                <w:right w:val="none" w:sz="0" w:space="0" w:color="auto"/>
              </w:divBdr>
              <w:divsChild>
                <w:div w:id="11588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931">
          <w:marLeft w:val="0"/>
          <w:marRight w:val="0"/>
          <w:marTop w:val="0"/>
          <w:marBottom w:val="0"/>
          <w:divBdr>
            <w:top w:val="none" w:sz="0" w:space="0" w:color="auto"/>
            <w:left w:val="none" w:sz="0" w:space="0" w:color="auto"/>
            <w:bottom w:val="none" w:sz="0" w:space="0" w:color="auto"/>
            <w:right w:val="none" w:sz="0" w:space="0" w:color="auto"/>
          </w:divBdr>
          <w:divsChild>
            <w:div w:id="1750229351">
              <w:marLeft w:val="0"/>
              <w:marRight w:val="0"/>
              <w:marTop w:val="0"/>
              <w:marBottom w:val="0"/>
              <w:divBdr>
                <w:top w:val="none" w:sz="0" w:space="0" w:color="auto"/>
                <w:left w:val="none" w:sz="0" w:space="0" w:color="auto"/>
                <w:bottom w:val="none" w:sz="0" w:space="0" w:color="auto"/>
                <w:right w:val="none" w:sz="0" w:space="0" w:color="auto"/>
              </w:divBdr>
              <w:divsChild>
                <w:div w:id="1834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2802">
          <w:marLeft w:val="0"/>
          <w:marRight w:val="0"/>
          <w:marTop w:val="0"/>
          <w:marBottom w:val="0"/>
          <w:divBdr>
            <w:top w:val="none" w:sz="0" w:space="0" w:color="auto"/>
            <w:left w:val="none" w:sz="0" w:space="0" w:color="auto"/>
            <w:bottom w:val="none" w:sz="0" w:space="0" w:color="auto"/>
            <w:right w:val="none" w:sz="0" w:space="0" w:color="auto"/>
          </w:divBdr>
          <w:divsChild>
            <w:div w:id="1489904451">
              <w:marLeft w:val="0"/>
              <w:marRight w:val="0"/>
              <w:marTop w:val="0"/>
              <w:marBottom w:val="0"/>
              <w:divBdr>
                <w:top w:val="none" w:sz="0" w:space="0" w:color="auto"/>
                <w:left w:val="none" w:sz="0" w:space="0" w:color="auto"/>
                <w:bottom w:val="none" w:sz="0" w:space="0" w:color="auto"/>
                <w:right w:val="none" w:sz="0" w:space="0" w:color="auto"/>
              </w:divBdr>
              <w:divsChild>
                <w:div w:id="12507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743">
      <w:bodyDiv w:val="1"/>
      <w:marLeft w:val="0"/>
      <w:marRight w:val="0"/>
      <w:marTop w:val="0"/>
      <w:marBottom w:val="0"/>
      <w:divBdr>
        <w:top w:val="none" w:sz="0" w:space="0" w:color="auto"/>
        <w:left w:val="none" w:sz="0" w:space="0" w:color="auto"/>
        <w:bottom w:val="none" w:sz="0" w:space="0" w:color="auto"/>
        <w:right w:val="none" w:sz="0" w:space="0" w:color="auto"/>
      </w:divBdr>
    </w:div>
    <w:div w:id="737481692">
      <w:bodyDiv w:val="1"/>
      <w:marLeft w:val="0"/>
      <w:marRight w:val="0"/>
      <w:marTop w:val="0"/>
      <w:marBottom w:val="0"/>
      <w:divBdr>
        <w:top w:val="none" w:sz="0" w:space="0" w:color="auto"/>
        <w:left w:val="none" w:sz="0" w:space="0" w:color="auto"/>
        <w:bottom w:val="none" w:sz="0" w:space="0" w:color="auto"/>
        <w:right w:val="none" w:sz="0" w:space="0" w:color="auto"/>
      </w:divBdr>
      <w:divsChild>
        <w:div w:id="1155951498">
          <w:marLeft w:val="0"/>
          <w:marRight w:val="0"/>
          <w:marTop w:val="0"/>
          <w:marBottom w:val="0"/>
          <w:divBdr>
            <w:top w:val="none" w:sz="0" w:space="0" w:color="auto"/>
            <w:left w:val="none" w:sz="0" w:space="0" w:color="auto"/>
            <w:bottom w:val="none" w:sz="0" w:space="0" w:color="auto"/>
            <w:right w:val="none" w:sz="0" w:space="0" w:color="auto"/>
          </w:divBdr>
          <w:divsChild>
            <w:div w:id="1185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3354">
      <w:bodyDiv w:val="1"/>
      <w:marLeft w:val="0"/>
      <w:marRight w:val="0"/>
      <w:marTop w:val="0"/>
      <w:marBottom w:val="0"/>
      <w:divBdr>
        <w:top w:val="none" w:sz="0" w:space="0" w:color="auto"/>
        <w:left w:val="none" w:sz="0" w:space="0" w:color="auto"/>
        <w:bottom w:val="none" w:sz="0" w:space="0" w:color="auto"/>
        <w:right w:val="none" w:sz="0" w:space="0" w:color="auto"/>
      </w:divBdr>
    </w:div>
    <w:div w:id="839007534">
      <w:bodyDiv w:val="1"/>
      <w:marLeft w:val="0"/>
      <w:marRight w:val="0"/>
      <w:marTop w:val="0"/>
      <w:marBottom w:val="0"/>
      <w:divBdr>
        <w:top w:val="none" w:sz="0" w:space="0" w:color="auto"/>
        <w:left w:val="none" w:sz="0" w:space="0" w:color="auto"/>
        <w:bottom w:val="none" w:sz="0" w:space="0" w:color="auto"/>
        <w:right w:val="none" w:sz="0" w:space="0" w:color="auto"/>
      </w:divBdr>
    </w:div>
    <w:div w:id="880897989">
      <w:bodyDiv w:val="1"/>
      <w:marLeft w:val="0"/>
      <w:marRight w:val="0"/>
      <w:marTop w:val="0"/>
      <w:marBottom w:val="0"/>
      <w:divBdr>
        <w:top w:val="none" w:sz="0" w:space="0" w:color="auto"/>
        <w:left w:val="none" w:sz="0" w:space="0" w:color="auto"/>
        <w:bottom w:val="none" w:sz="0" w:space="0" w:color="auto"/>
        <w:right w:val="none" w:sz="0" w:space="0" w:color="auto"/>
      </w:divBdr>
    </w:div>
    <w:div w:id="940379697">
      <w:bodyDiv w:val="1"/>
      <w:marLeft w:val="0"/>
      <w:marRight w:val="0"/>
      <w:marTop w:val="0"/>
      <w:marBottom w:val="0"/>
      <w:divBdr>
        <w:top w:val="none" w:sz="0" w:space="0" w:color="auto"/>
        <w:left w:val="none" w:sz="0" w:space="0" w:color="auto"/>
        <w:bottom w:val="none" w:sz="0" w:space="0" w:color="auto"/>
        <w:right w:val="none" w:sz="0" w:space="0" w:color="auto"/>
      </w:divBdr>
    </w:div>
    <w:div w:id="973679112">
      <w:bodyDiv w:val="1"/>
      <w:marLeft w:val="0"/>
      <w:marRight w:val="0"/>
      <w:marTop w:val="0"/>
      <w:marBottom w:val="0"/>
      <w:divBdr>
        <w:top w:val="none" w:sz="0" w:space="0" w:color="auto"/>
        <w:left w:val="none" w:sz="0" w:space="0" w:color="auto"/>
        <w:bottom w:val="none" w:sz="0" w:space="0" w:color="auto"/>
        <w:right w:val="none" w:sz="0" w:space="0" w:color="auto"/>
      </w:divBdr>
    </w:div>
    <w:div w:id="1003778802">
      <w:bodyDiv w:val="1"/>
      <w:marLeft w:val="0"/>
      <w:marRight w:val="0"/>
      <w:marTop w:val="0"/>
      <w:marBottom w:val="0"/>
      <w:divBdr>
        <w:top w:val="none" w:sz="0" w:space="0" w:color="auto"/>
        <w:left w:val="none" w:sz="0" w:space="0" w:color="auto"/>
        <w:bottom w:val="none" w:sz="0" w:space="0" w:color="auto"/>
        <w:right w:val="none" w:sz="0" w:space="0" w:color="auto"/>
      </w:divBdr>
    </w:div>
    <w:div w:id="1006637689">
      <w:bodyDiv w:val="1"/>
      <w:marLeft w:val="0"/>
      <w:marRight w:val="0"/>
      <w:marTop w:val="0"/>
      <w:marBottom w:val="0"/>
      <w:divBdr>
        <w:top w:val="none" w:sz="0" w:space="0" w:color="auto"/>
        <w:left w:val="none" w:sz="0" w:space="0" w:color="auto"/>
        <w:bottom w:val="none" w:sz="0" w:space="0" w:color="auto"/>
        <w:right w:val="none" w:sz="0" w:space="0" w:color="auto"/>
      </w:divBdr>
    </w:div>
    <w:div w:id="1029374399">
      <w:bodyDiv w:val="1"/>
      <w:marLeft w:val="0"/>
      <w:marRight w:val="0"/>
      <w:marTop w:val="0"/>
      <w:marBottom w:val="0"/>
      <w:divBdr>
        <w:top w:val="none" w:sz="0" w:space="0" w:color="auto"/>
        <w:left w:val="none" w:sz="0" w:space="0" w:color="auto"/>
        <w:bottom w:val="none" w:sz="0" w:space="0" w:color="auto"/>
        <w:right w:val="none" w:sz="0" w:space="0" w:color="auto"/>
      </w:divBdr>
    </w:div>
    <w:div w:id="1193566907">
      <w:bodyDiv w:val="1"/>
      <w:marLeft w:val="0"/>
      <w:marRight w:val="0"/>
      <w:marTop w:val="0"/>
      <w:marBottom w:val="0"/>
      <w:divBdr>
        <w:top w:val="none" w:sz="0" w:space="0" w:color="auto"/>
        <w:left w:val="none" w:sz="0" w:space="0" w:color="auto"/>
        <w:bottom w:val="none" w:sz="0" w:space="0" w:color="auto"/>
        <w:right w:val="none" w:sz="0" w:space="0" w:color="auto"/>
      </w:divBdr>
    </w:div>
    <w:div w:id="1197503714">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97025179">
      <w:bodyDiv w:val="1"/>
      <w:marLeft w:val="0"/>
      <w:marRight w:val="0"/>
      <w:marTop w:val="0"/>
      <w:marBottom w:val="0"/>
      <w:divBdr>
        <w:top w:val="none" w:sz="0" w:space="0" w:color="auto"/>
        <w:left w:val="none" w:sz="0" w:space="0" w:color="auto"/>
        <w:bottom w:val="none" w:sz="0" w:space="0" w:color="auto"/>
        <w:right w:val="none" w:sz="0" w:space="0" w:color="auto"/>
      </w:divBdr>
    </w:div>
    <w:div w:id="1343780581">
      <w:bodyDiv w:val="1"/>
      <w:marLeft w:val="0"/>
      <w:marRight w:val="0"/>
      <w:marTop w:val="0"/>
      <w:marBottom w:val="0"/>
      <w:divBdr>
        <w:top w:val="none" w:sz="0" w:space="0" w:color="auto"/>
        <w:left w:val="none" w:sz="0" w:space="0" w:color="auto"/>
        <w:bottom w:val="none" w:sz="0" w:space="0" w:color="auto"/>
        <w:right w:val="none" w:sz="0" w:space="0" w:color="auto"/>
      </w:divBdr>
    </w:div>
    <w:div w:id="1402216696">
      <w:bodyDiv w:val="1"/>
      <w:marLeft w:val="0"/>
      <w:marRight w:val="0"/>
      <w:marTop w:val="0"/>
      <w:marBottom w:val="0"/>
      <w:divBdr>
        <w:top w:val="none" w:sz="0" w:space="0" w:color="auto"/>
        <w:left w:val="none" w:sz="0" w:space="0" w:color="auto"/>
        <w:bottom w:val="none" w:sz="0" w:space="0" w:color="auto"/>
        <w:right w:val="none" w:sz="0" w:space="0" w:color="auto"/>
      </w:divBdr>
      <w:divsChild>
        <w:div w:id="74210714">
          <w:marLeft w:val="0"/>
          <w:marRight w:val="0"/>
          <w:marTop w:val="0"/>
          <w:marBottom w:val="0"/>
          <w:divBdr>
            <w:top w:val="none" w:sz="0" w:space="0" w:color="auto"/>
            <w:left w:val="none" w:sz="0" w:space="0" w:color="auto"/>
            <w:bottom w:val="none" w:sz="0" w:space="0" w:color="auto"/>
            <w:right w:val="none" w:sz="0" w:space="0" w:color="auto"/>
          </w:divBdr>
        </w:div>
        <w:div w:id="91321878">
          <w:marLeft w:val="0"/>
          <w:marRight w:val="0"/>
          <w:marTop w:val="0"/>
          <w:marBottom w:val="0"/>
          <w:divBdr>
            <w:top w:val="none" w:sz="0" w:space="0" w:color="auto"/>
            <w:left w:val="none" w:sz="0" w:space="0" w:color="auto"/>
            <w:bottom w:val="none" w:sz="0" w:space="0" w:color="auto"/>
            <w:right w:val="none" w:sz="0" w:space="0" w:color="auto"/>
          </w:divBdr>
        </w:div>
        <w:div w:id="377970986">
          <w:marLeft w:val="0"/>
          <w:marRight w:val="0"/>
          <w:marTop w:val="0"/>
          <w:marBottom w:val="0"/>
          <w:divBdr>
            <w:top w:val="none" w:sz="0" w:space="0" w:color="auto"/>
            <w:left w:val="none" w:sz="0" w:space="0" w:color="auto"/>
            <w:bottom w:val="none" w:sz="0" w:space="0" w:color="auto"/>
            <w:right w:val="none" w:sz="0" w:space="0" w:color="auto"/>
          </w:divBdr>
        </w:div>
        <w:div w:id="693968313">
          <w:marLeft w:val="0"/>
          <w:marRight w:val="0"/>
          <w:marTop w:val="0"/>
          <w:marBottom w:val="0"/>
          <w:divBdr>
            <w:top w:val="none" w:sz="0" w:space="0" w:color="auto"/>
            <w:left w:val="none" w:sz="0" w:space="0" w:color="auto"/>
            <w:bottom w:val="none" w:sz="0" w:space="0" w:color="auto"/>
            <w:right w:val="none" w:sz="0" w:space="0" w:color="auto"/>
          </w:divBdr>
        </w:div>
        <w:div w:id="1360620899">
          <w:marLeft w:val="0"/>
          <w:marRight w:val="0"/>
          <w:marTop w:val="0"/>
          <w:marBottom w:val="0"/>
          <w:divBdr>
            <w:top w:val="none" w:sz="0" w:space="0" w:color="auto"/>
            <w:left w:val="none" w:sz="0" w:space="0" w:color="auto"/>
            <w:bottom w:val="none" w:sz="0" w:space="0" w:color="auto"/>
            <w:right w:val="none" w:sz="0" w:space="0" w:color="auto"/>
          </w:divBdr>
        </w:div>
        <w:div w:id="1646426234">
          <w:marLeft w:val="0"/>
          <w:marRight w:val="0"/>
          <w:marTop w:val="0"/>
          <w:marBottom w:val="0"/>
          <w:divBdr>
            <w:top w:val="none" w:sz="0" w:space="0" w:color="auto"/>
            <w:left w:val="none" w:sz="0" w:space="0" w:color="auto"/>
            <w:bottom w:val="none" w:sz="0" w:space="0" w:color="auto"/>
            <w:right w:val="none" w:sz="0" w:space="0" w:color="auto"/>
          </w:divBdr>
        </w:div>
      </w:divsChild>
    </w:div>
    <w:div w:id="1459951820">
      <w:bodyDiv w:val="1"/>
      <w:marLeft w:val="0"/>
      <w:marRight w:val="0"/>
      <w:marTop w:val="0"/>
      <w:marBottom w:val="0"/>
      <w:divBdr>
        <w:top w:val="none" w:sz="0" w:space="0" w:color="auto"/>
        <w:left w:val="none" w:sz="0" w:space="0" w:color="auto"/>
        <w:bottom w:val="none" w:sz="0" w:space="0" w:color="auto"/>
        <w:right w:val="none" w:sz="0" w:space="0" w:color="auto"/>
      </w:divBdr>
    </w:div>
    <w:div w:id="1463499207">
      <w:bodyDiv w:val="1"/>
      <w:marLeft w:val="0"/>
      <w:marRight w:val="0"/>
      <w:marTop w:val="0"/>
      <w:marBottom w:val="0"/>
      <w:divBdr>
        <w:top w:val="none" w:sz="0" w:space="0" w:color="auto"/>
        <w:left w:val="none" w:sz="0" w:space="0" w:color="auto"/>
        <w:bottom w:val="none" w:sz="0" w:space="0" w:color="auto"/>
        <w:right w:val="none" w:sz="0" w:space="0" w:color="auto"/>
      </w:divBdr>
    </w:div>
    <w:div w:id="1550190867">
      <w:bodyDiv w:val="1"/>
      <w:marLeft w:val="0"/>
      <w:marRight w:val="0"/>
      <w:marTop w:val="0"/>
      <w:marBottom w:val="0"/>
      <w:divBdr>
        <w:top w:val="none" w:sz="0" w:space="0" w:color="auto"/>
        <w:left w:val="none" w:sz="0" w:space="0" w:color="auto"/>
        <w:bottom w:val="none" w:sz="0" w:space="0" w:color="auto"/>
        <w:right w:val="none" w:sz="0" w:space="0" w:color="auto"/>
      </w:divBdr>
    </w:div>
    <w:div w:id="1560363680">
      <w:bodyDiv w:val="1"/>
      <w:marLeft w:val="0"/>
      <w:marRight w:val="0"/>
      <w:marTop w:val="0"/>
      <w:marBottom w:val="0"/>
      <w:divBdr>
        <w:top w:val="none" w:sz="0" w:space="0" w:color="auto"/>
        <w:left w:val="none" w:sz="0" w:space="0" w:color="auto"/>
        <w:bottom w:val="none" w:sz="0" w:space="0" w:color="auto"/>
        <w:right w:val="none" w:sz="0" w:space="0" w:color="auto"/>
      </w:divBdr>
    </w:div>
    <w:div w:id="1582638306">
      <w:bodyDiv w:val="1"/>
      <w:marLeft w:val="0"/>
      <w:marRight w:val="0"/>
      <w:marTop w:val="0"/>
      <w:marBottom w:val="0"/>
      <w:divBdr>
        <w:top w:val="none" w:sz="0" w:space="0" w:color="auto"/>
        <w:left w:val="none" w:sz="0" w:space="0" w:color="auto"/>
        <w:bottom w:val="none" w:sz="0" w:space="0" w:color="auto"/>
        <w:right w:val="none" w:sz="0" w:space="0" w:color="auto"/>
      </w:divBdr>
    </w:div>
    <w:div w:id="1584417389">
      <w:bodyDiv w:val="1"/>
      <w:marLeft w:val="0"/>
      <w:marRight w:val="0"/>
      <w:marTop w:val="0"/>
      <w:marBottom w:val="0"/>
      <w:divBdr>
        <w:top w:val="none" w:sz="0" w:space="0" w:color="auto"/>
        <w:left w:val="none" w:sz="0" w:space="0" w:color="auto"/>
        <w:bottom w:val="none" w:sz="0" w:space="0" w:color="auto"/>
        <w:right w:val="none" w:sz="0" w:space="0" w:color="auto"/>
      </w:divBdr>
    </w:div>
    <w:div w:id="1586723618">
      <w:bodyDiv w:val="1"/>
      <w:marLeft w:val="0"/>
      <w:marRight w:val="0"/>
      <w:marTop w:val="0"/>
      <w:marBottom w:val="0"/>
      <w:divBdr>
        <w:top w:val="none" w:sz="0" w:space="0" w:color="auto"/>
        <w:left w:val="none" w:sz="0" w:space="0" w:color="auto"/>
        <w:bottom w:val="none" w:sz="0" w:space="0" w:color="auto"/>
        <w:right w:val="none" w:sz="0" w:space="0" w:color="auto"/>
      </w:divBdr>
    </w:div>
    <w:div w:id="1606381085">
      <w:bodyDiv w:val="1"/>
      <w:marLeft w:val="0"/>
      <w:marRight w:val="0"/>
      <w:marTop w:val="0"/>
      <w:marBottom w:val="0"/>
      <w:divBdr>
        <w:top w:val="none" w:sz="0" w:space="0" w:color="auto"/>
        <w:left w:val="none" w:sz="0" w:space="0" w:color="auto"/>
        <w:bottom w:val="none" w:sz="0" w:space="0" w:color="auto"/>
        <w:right w:val="none" w:sz="0" w:space="0" w:color="auto"/>
      </w:divBdr>
    </w:div>
    <w:div w:id="1608123832">
      <w:bodyDiv w:val="1"/>
      <w:marLeft w:val="0"/>
      <w:marRight w:val="0"/>
      <w:marTop w:val="0"/>
      <w:marBottom w:val="0"/>
      <w:divBdr>
        <w:top w:val="none" w:sz="0" w:space="0" w:color="auto"/>
        <w:left w:val="none" w:sz="0" w:space="0" w:color="auto"/>
        <w:bottom w:val="none" w:sz="0" w:space="0" w:color="auto"/>
        <w:right w:val="none" w:sz="0" w:space="0" w:color="auto"/>
      </w:divBdr>
    </w:div>
    <w:div w:id="1653832869">
      <w:bodyDiv w:val="1"/>
      <w:marLeft w:val="0"/>
      <w:marRight w:val="0"/>
      <w:marTop w:val="0"/>
      <w:marBottom w:val="0"/>
      <w:divBdr>
        <w:top w:val="none" w:sz="0" w:space="0" w:color="auto"/>
        <w:left w:val="none" w:sz="0" w:space="0" w:color="auto"/>
        <w:bottom w:val="none" w:sz="0" w:space="0" w:color="auto"/>
        <w:right w:val="none" w:sz="0" w:space="0" w:color="auto"/>
      </w:divBdr>
    </w:div>
    <w:div w:id="1665234911">
      <w:bodyDiv w:val="1"/>
      <w:marLeft w:val="0"/>
      <w:marRight w:val="0"/>
      <w:marTop w:val="0"/>
      <w:marBottom w:val="0"/>
      <w:divBdr>
        <w:top w:val="none" w:sz="0" w:space="0" w:color="auto"/>
        <w:left w:val="none" w:sz="0" w:space="0" w:color="auto"/>
        <w:bottom w:val="none" w:sz="0" w:space="0" w:color="auto"/>
        <w:right w:val="none" w:sz="0" w:space="0" w:color="auto"/>
      </w:divBdr>
    </w:div>
    <w:div w:id="1732607002">
      <w:bodyDiv w:val="1"/>
      <w:marLeft w:val="0"/>
      <w:marRight w:val="0"/>
      <w:marTop w:val="0"/>
      <w:marBottom w:val="0"/>
      <w:divBdr>
        <w:top w:val="none" w:sz="0" w:space="0" w:color="auto"/>
        <w:left w:val="none" w:sz="0" w:space="0" w:color="auto"/>
        <w:bottom w:val="none" w:sz="0" w:space="0" w:color="auto"/>
        <w:right w:val="none" w:sz="0" w:space="0" w:color="auto"/>
      </w:divBdr>
    </w:div>
    <w:div w:id="1817868392">
      <w:bodyDiv w:val="1"/>
      <w:marLeft w:val="0"/>
      <w:marRight w:val="0"/>
      <w:marTop w:val="0"/>
      <w:marBottom w:val="0"/>
      <w:divBdr>
        <w:top w:val="none" w:sz="0" w:space="0" w:color="auto"/>
        <w:left w:val="none" w:sz="0" w:space="0" w:color="auto"/>
        <w:bottom w:val="none" w:sz="0" w:space="0" w:color="auto"/>
        <w:right w:val="none" w:sz="0" w:space="0" w:color="auto"/>
      </w:divBdr>
    </w:div>
    <w:div w:id="1875733283">
      <w:bodyDiv w:val="1"/>
      <w:marLeft w:val="0"/>
      <w:marRight w:val="0"/>
      <w:marTop w:val="0"/>
      <w:marBottom w:val="0"/>
      <w:divBdr>
        <w:top w:val="none" w:sz="0" w:space="0" w:color="auto"/>
        <w:left w:val="none" w:sz="0" w:space="0" w:color="auto"/>
        <w:bottom w:val="none" w:sz="0" w:space="0" w:color="auto"/>
        <w:right w:val="none" w:sz="0" w:space="0" w:color="auto"/>
      </w:divBdr>
    </w:div>
    <w:div w:id="1922137501">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968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21" Type="http://schemas.openxmlformats.org/officeDocument/2006/relationships/hyperlink" Target="https://app.education.nsw.gov.au/digital-learning-selector/LearningActivity/Browser?clearCache=f3f015bd-9f8-680b-9a25-a4c76cddc5a9" TargetMode="External"/><Relationship Id="rId42" Type="http://schemas.openxmlformats.org/officeDocument/2006/relationships/hyperlink" Target="https://www.scootle.edu.au/ec/viewing/S7033/index.html" TargetMode="External"/><Relationship Id="rId47" Type="http://schemas.openxmlformats.org/officeDocument/2006/relationships/hyperlink" Target="https://app.education.nsw.gov.au/digital-learning-selector/LearningActivity/Card/549" TargetMode="External"/><Relationship Id="rId63" Type="http://schemas.openxmlformats.org/officeDocument/2006/relationships/hyperlink" Target="https://www.youtube.com/watch?v=zD4BZKBGVqE" TargetMode="External"/><Relationship Id="rId68" Type="http://schemas.openxmlformats.org/officeDocument/2006/relationships/hyperlink" Target="http://www.pz.harvard.edu/thinking-routines" TargetMode="External"/><Relationship Id="rId84" Type="http://schemas.openxmlformats.org/officeDocument/2006/relationships/hyperlink" Target="https://www.youtube.com/watch?v=lsR-10piMp4" TargetMode="External"/><Relationship Id="rId89" Type="http://schemas.openxmlformats.org/officeDocument/2006/relationships/hyperlink" Target="https://education.nsw.gov.au/teaching-and-learning/curriculum/english/textual-concepts" TargetMode="External"/><Relationship Id="rId16" Type="http://schemas.openxmlformats.org/officeDocument/2006/relationships/hyperlink" Target="https://pz.harvard.edu/resources/options-diamond" TargetMode="External"/><Relationship Id="rId107" Type="http://schemas.openxmlformats.org/officeDocument/2006/relationships/footer" Target="footer4.xml"/><Relationship Id="rId11" Type="http://schemas.openxmlformats.org/officeDocument/2006/relationships/hyperlink" Target="https://www.australiancurriculum.edu.au/resources/national-literacy-and-numeracy-learning-progressions/version-3-of-national-literacy-and-numeracy-learning-progressions/" TargetMode="External"/><Relationship Id="rId32" Type="http://schemas.openxmlformats.org/officeDocument/2006/relationships/hyperlink" Target="https://www.youtube.com/watch?v=NezWUqPDwNA&amp;t=319s" TargetMode="External"/><Relationship Id="rId37" Type="http://schemas.openxmlformats.org/officeDocument/2006/relationships/hyperlink" Target="https://players.brightcove.net/6197335233001/default_default/index.html?videoId=6338810693112" TargetMode="External"/><Relationship Id="rId53" Type="http://schemas.openxmlformats.org/officeDocument/2006/relationships/hyperlink" Target="https://gutenberg.net.au/ebooks/z00025.html" TargetMode="External"/><Relationship Id="rId58" Type="http://schemas.openxmlformats.org/officeDocument/2006/relationships/hyperlink" Target="https://education.nsw.gov.au/about-us/education-data-and-research/cese/publications/practical-guides-for-educators-/what-works-best-in-practice" TargetMode="External"/><Relationship Id="rId74" Type="http://schemas.openxmlformats.org/officeDocument/2006/relationships/hyperlink" Target="https://dev-rwt-interactive-v2.azurewebsites.net/comic-creator" TargetMode="External"/><Relationship Id="rId79" Type="http://schemas.openxmlformats.org/officeDocument/2006/relationships/hyperlink" Target="https://gutenberg.net.au"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educationstandards.nsw.edu.au/wps/portal/nesa/k-10/resources/sample-work/sample-work-detail/english/sample-work-english-k-10-st4-act3-life-writing" TargetMode="External"/><Relationship Id="rId95" Type="http://schemas.openxmlformats.org/officeDocument/2006/relationships/hyperlink" Target="https://www.youtube.com/watch?v=bFEk3IgvA1A" TargetMode="External"/><Relationship Id="rId22" Type="http://schemas.openxmlformats.org/officeDocument/2006/relationships/diagramData" Target="diagrams/data1.xml"/><Relationship Id="rId27" Type="http://schemas.openxmlformats.org/officeDocument/2006/relationships/hyperlink" Target="https://www.youtube.com/watch?v=NezWUqPDwNA&amp;list=PLE0PF7r_Cc9oWSEhoaVNrt1caBr1hgDiG" TargetMode="External"/><Relationship Id="rId43" Type="http://schemas.openxmlformats.org/officeDocument/2006/relationships/hyperlink" Target="https://www.youtube.com/watch?v=QoI67VeE3ds" TargetMode="External"/><Relationship Id="rId48" Type="http://schemas.openxmlformats.org/officeDocument/2006/relationships/hyperlink" Target="https://educationstandards.nsw.edu.au/wps/portal/nesa/mini-footer/copyright" TargetMode="External"/><Relationship Id="rId64" Type="http://schemas.openxmlformats.org/officeDocument/2006/relationships/hyperlink" Target="https://www.gutenberg.org/ebooks/6912" TargetMode="External"/><Relationship Id="rId69" Type="http://schemas.openxmlformats.org/officeDocument/2006/relationships/hyperlink" Target="https://www.comicstriplibrary.org/display/865" TargetMode="External"/><Relationship Id="rId80" Type="http://schemas.openxmlformats.org/officeDocument/2006/relationships/hyperlink" Target="https://www.youtube.com/watch?v=GTExiWzvJlo" TargetMode="External"/><Relationship Id="rId85" Type="http://schemas.openxmlformats.org/officeDocument/2006/relationships/hyperlink" Target="https://www.youtube.com/watch?v=QoI67VeE3ds&amp;t=362s" TargetMode="External"/><Relationship Id="rId12" Type="http://schemas.openxmlformats.org/officeDocument/2006/relationships/hyperlink" Target="https://curriculum.nsw.edu.au/learning-areas/english/english-k-10-2022/overview" TargetMode="External"/><Relationship Id="rId17" Type="http://schemas.openxmlformats.org/officeDocument/2006/relationships/hyperlink" Target="https://education.nsw.gov.au/teaching-and-learning/multicultural-education/english-as-an-additional-language-or-dialect/teaching-and-learning" TargetMode="External"/><Relationship Id="rId33" Type="http://schemas.openxmlformats.org/officeDocument/2006/relationships/hyperlink" Target="https://www.youtube.com/watch?v=NezWUqPDwNA&amp;t=396s" TargetMode="External"/><Relationship Id="rId38" Type="http://schemas.openxmlformats.org/officeDocument/2006/relationships/hyperlink" Target="https://www.youtube.com/watch?v=zD4BZKBGVqE" TargetMode="External"/><Relationship Id="rId59" Type="http://schemas.openxmlformats.org/officeDocument/2006/relationships/hyperlink" Target="https://www.gutenberg.org/cache/epub/30272/pg30272-images.html" TargetMode="External"/><Relationship Id="rId103" Type="http://schemas.openxmlformats.org/officeDocument/2006/relationships/footer" Target="footer3.xml"/><Relationship Id="rId108" Type="http://schemas.openxmlformats.org/officeDocument/2006/relationships/fontTable" Target="fontTable.xml"/><Relationship Id="rId54" Type="http://schemas.openxmlformats.org/officeDocument/2006/relationships/hyperlink" Target="https://www.youtube.com/watch?v=foOcHy7A3rM" TargetMode="External"/><Relationship Id="rId70" Type="http://schemas.openxmlformats.org/officeDocument/2006/relationships/hyperlink" Target="https://www.public-domain-poetry.com/lizzie-lawson/bedtime-22975" TargetMode="External"/><Relationship Id="rId75" Type="http://schemas.openxmlformats.org/officeDocument/2006/relationships/hyperlink" Target="https://educationstandards.nsw.edu.au/wps/portal/nesa/k-10/understanding-the-curriculum/assessment/assessment-principles" TargetMode="External"/><Relationship Id="rId91" Type="http://schemas.openxmlformats.org/officeDocument/2006/relationships/hyperlink" Target="https://education.nsw.gov.au/teaching-and-learning/curriculum/literacy-and-numeracy/teaching-and-learning-resources/literacy/teaching-strategies/stage-5/reading/stage-5-text-structure-and-features" TargetMode="External"/><Relationship Id="rId96" Type="http://schemas.openxmlformats.org/officeDocument/2006/relationships/hyperlink" Target="https://k12.thoughtfullearning.com/studentmodels/my-interpretation-joy-luck-clu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itannica.com/art/bildungsroman" TargetMode="External"/><Relationship Id="rId23" Type="http://schemas.openxmlformats.org/officeDocument/2006/relationships/diagramLayout" Target="diagrams/layout1.xml"/><Relationship Id="rId28" Type="http://schemas.openxmlformats.org/officeDocument/2006/relationships/hyperlink" Target="https://www.youtube.com/watch?v=NezWUqPDwNA&amp;t=18s" TargetMode="External"/><Relationship Id="rId36" Type="http://schemas.openxmlformats.org/officeDocument/2006/relationships/hyperlink" Target="https://www.youtube.com/watch?v=-ZnD0AGqQ7I" TargetMode="External"/><Relationship Id="rId49" Type="http://schemas.openxmlformats.org/officeDocument/2006/relationships/hyperlink" Target="https://educationstandards.nsw.edu.au/" TargetMode="External"/><Relationship Id="rId57" Type="http://schemas.openxmlformats.org/officeDocument/2006/relationships/hyperlink" Target="https://education.nsw.gov.au/about-us/education-data-and-research/cese/publications/research-reports/what-works-best-2020-update" TargetMode="External"/><Relationship Id="rId106" Type="http://schemas.openxmlformats.org/officeDocument/2006/relationships/header" Target="header3.xml"/><Relationship Id="rId10" Type="http://schemas.openxmlformats.org/officeDocument/2006/relationships/hyperlink" Target="https://curriculum.nsw.edu.au/learning-areas/english/english-k-10-2022/overview" TargetMode="External"/><Relationship Id="rId31" Type="http://schemas.openxmlformats.org/officeDocument/2006/relationships/hyperlink" Target="https://www.youtube.com/watch?v=NezWUqPDwNA&amp;t=240s" TargetMode="External"/><Relationship Id="rId44" Type="http://schemas.openxmlformats.org/officeDocument/2006/relationships/hyperlink" Target="https://educationstandards.nsw.edu.au/wps/portal/nesa/resource-finder/sample-work/english/sample-work-english-k-10-st4-act3-life-writing" TargetMode="External"/><Relationship Id="rId52" Type="http://schemas.openxmlformats.org/officeDocument/2006/relationships/hyperlink" Target="https://gutenberg.net.au/ebooks03/0300081h.html" TargetMode="External"/><Relationship Id="rId60" Type="http://schemas.openxmlformats.org/officeDocument/2006/relationships/hyperlink" Target="https://marthadurrett.com/selected-work/christie/" TargetMode="External"/><Relationship Id="rId65" Type="http://schemas.openxmlformats.org/officeDocument/2006/relationships/hyperlink" Target="https://www.futurelearn.com/info/courses/pte-success/0/steps/164881" TargetMode="External"/><Relationship Id="rId73" Type="http://schemas.openxmlformats.org/officeDocument/2006/relationships/hyperlink" Target="https://www.youtube.com/watch?v=sdAau1eI1Mc" TargetMode="External"/><Relationship Id="rId78" Type="http://schemas.openxmlformats.org/officeDocument/2006/relationships/hyperlink" Target="https://gutenberg.net.au/first-world-war.html" TargetMode="External"/><Relationship Id="rId81" Type="http://schemas.openxmlformats.org/officeDocument/2006/relationships/hyperlink" Target="https://www.youtube.com/watch?v=yuzXPzgBDvo" TargetMode="External"/><Relationship Id="rId86" Type="http://schemas.openxmlformats.org/officeDocument/2006/relationships/hyperlink" Target="https://www.youtube.com/watch?v=bZuKZ6NgC8w" TargetMode="External"/><Relationship Id="rId94" Type="http://schemas.openxmlformats.org/officeDocument/2006/relationships/hyperlink" Target="https://www.scootle.edu.au/ec/viewing/S7033/index.html"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ustraliancurriculum.edu.au/resources/national-literacy-and-numeracy-learning-progressions/version-3-of-national-literacy-and-numeracy-learning-progressions/" TargetMode="External"/><Relationship Id="rId13" Type="http://schemas.openxmlformats.org/officeDocument/2006/relationships/hyperlink" Target="https://www.australiancurriculum.edu.au/resources/national-literacy-and-numeracy-learning-progressions/version-3-of-national-literacy-and-numeracy-learning-progressions/" TargetMode="External"/><Relationship Id="rId18" Type="http://schemas.openxmlformats.org/officeDocument/2006/relationships/hyperlink" Target="https://www.teachingenglish.org.uk/professional-development/teachers/knowing-subject/d-h/l1" TargetMode="External"/><Relationship Id="rId39" Type="http://schemas.openxmlformats.org/officeDocument/2006/relationships/hyperlink" Target="https://www.youtube.com/watch?v=qTCWk7_7F_k" TargetMode="External"/><Relationship Id="rId109" Type="http://schemas.openxmlformats.org/officeDocument/2006/relationships/theme" Target="theme/theme1.xml"/><Relationship Id="rId34" Type="http://schemas.openxmlformats.org/officeDocument/2006/relationships/hyperlink" Target="https://www.youtube.com/watch?v=NezWUqPDwNA&amp;t=443s" TargetMode="External"/><Relationship Id="rId50" Type="http://schemas.openxmlformats.org/officeDocument/2006/relationships/hyperlink" Target="https://curriculum.nsw.edu.au/" TargetMode="External"/><Relationship Id="rId55" Type="http://schemas.openxmlformats.org/officeDocument/2006/relationships/hyperlink" Target="https://www.youtube.com/watch?v=b5Ner-0gm_w" TargetMode="External"/><Relationship Id="rId76" Type="http://schemas.openxmlformats.org/officeDocument/2006/relationships/hyperlink" Target="http://gutenberg.net.au/ebooks03/0300011h.html" TargetMode="External"/><Relationship Id="rId97" Type="http://schemas.openxmlformats.org/officeDocument/2006/relationships/hyperlink" Target="https://bwf.org.au/news/articles/luke-weghorn-reviews-thai-riffic" TargetMode="External"/><Relationship Id="rId104" Type="http://schemas.openxmlformats.org/officeDocument/2006/relationships/hyperlink" Target="https://creativecommons.org/licenses/by/4.0/" TargetMode="External"/><Relationship Id="rId7" Type="http://schemas.openxmlformats.org/officeDocument/2006/relationships/endnotes" Target="endnotes.xml"/><Relationship Id="rId71" Type="http://schemas.openxmlformats.org/officeDocument/2006/relationships/hyperlink" Target="https://literarydevices.net/" TargetMode="External"/><Relationship Id="rId92" Type="http://schemas.openxmlformats.org/officeDocument/2006/relationships/hyperlink" Target="https://fuse.education.vic.gov.au/Resource/LandingPage?ObjectId=ad2acff4-7a3b-44a6-b50c-01f0c6b2a7a1&amp;SearchScope=Secondary" TargetMode="External"/><Relationship Id="rId2" Type="http://schemas.openxmlformats.org/officeDocument/2006/relationships/numbering" Target="numbering.xml"/><Relationship Id="rId29" Type="http://schemas.openxmlformats.org/officeDocument/2006/relationships/hyperlink" Target="https://www.youtube.com/watch?v=NezWUqPDwNA&amp;t=100s" TargetMode="External"/><Relationship Id="rId24" Type="http://schemas.openxmlformats.org/officeDocument/2006/relationships/diagramQuickStyle" Target="diagrams/quickStyle1.xml"/><Relationship Id="rId40" Type="http://schemas.openxmlformats.org/officeDocument/2006/relationships/hyperlink" Target="https://www.youtube.com/watch?v=bZuKZ6NgC8w" TargetMode="External"/><Relationship Id="rId45" Type="http://schemas.openxmlformats.org/officeDocument/2006/relationships/hyperlink" Target="https://www.scootle.edu.au/ec/viewing/S7033/index.html" TargetMode="External"/><Relationship Id="rId66" Type="http://schemas.openxmlformats.org/officeDocument/2006/relationships/hyperlink" Target="https://www.gutenberg.org/cache/epub/2591/pg2591-images.html" TargetMode="External"/><Relationship Id="rId87" Type="http://schemas.openxmlformats.org/officeDocument/2006/relationships/hyperlink" Target="https://www.youtube.com/watch?v=lnuB1F9-N9o" TargetMode="External"/><Relationship Id="rId61" Type="http://schemas.openxmlformats.org/officeDocument/2006/relationships/hyperlink" Target="https://www.flickr.com/photos/edenpictures/8764083341/in/photolist-emsdDc-i4DBc-pHT6i-hA1pYA-8hAQJk-8nLFqs-6jeMSC-a4RqFV-oUgeKq-fzMqiH-yrtDR-iB8v4B-b1fqAg-GvvJF-4qDE6G-i4DBb-gyNH3G-Jf5YNU-ouCH4-5veQdH-8SgWrU-a9UmxY-33K7zA-uFWqWu-93iqDp-pS8E5U-g4SYJZ-4C86iY-Hj1EH-842Km-ab49Po-J15iLF-5CRns3-LjgA1S-pScLs-7Ug4DV-89yEBz-CRrUUt-6wsjiR-5mygrp-QG1kp3-9eWhvN-76fGFF-MtNbQu-dBu9PX-fUY6zg-JvBsGC-jY3LfK-5VzdN-FH6WWA" TargetMode="External"/><Relationship Id="rId82" Type="http://schemas.openxmlformats.org/officeDocument/2006/relationships/hyperlink" Target="https://www.youtube.com/watch?v=yB9vThNAIjs" TargetMode="External"/><Relationship Id="rId19" Type="http://schemas.openxmlformats.org/officeDocument/2006/relationships/hyperlink" Target="https://www.studiobinder.com/blog/" TargetMode="External"/><Relationship Id="rId14" Type="http://schemas.openxmlformats.org/officeDocument/2006/relationships/hyperlink" Target="https://curriculum.nsw.edu.au/learning-areas/english/english-k-10-2022/overview" TargetMode="External"/><Relationship Id="rId30" Type="http://schemas.openxmlformats.org/officeDocument/2006/relationships/hyperlink" Target="https://www.youtube.com/watch?v=NezWUqPDwNA&amp;t=192s" TargetMode="External"/><Relationship Id="rId35" Type="http://schemas.openxmlformats.org/officeDocument/2006/relationships/hyperlink" Target="https://www.gutenberg.org/cache/epub/30272/pg30272-images.html" TargetMode="External"/><Relationship Id="rId56" Type="http://schemas.openxmlformats.org/officeDocument/2006/relationships/hyperlink" Target="https://www.canva.com/comic-strips/templates/" TargetMode="External"/><Relationship Id="rId77" Type="http://schemas.openxmlformats.org/officeDocument/2006/relationships/hyperlink" Target="https://partnersforyouth.org/imagination-in-learning/" TargetMode="External"/><Relationship Id="rId100" Type="http://schemas.openxmlformats.org/officeDocument/2006/relationships/footer" Target="footer1.xml"/><Relationship Id="rId105" Type="http://schemas.openxmlformats.org/officeDocument/2006/relationships/image" Target="media/image1.png"/><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curriculum.nsw.edu.au/learning-areas/english/english-k-10-2022/overview" TargetMode="External"/><Relationship Id="rId72" Type="http://schemas.openxmlformats.org/officeDocument/2006/relationships/hyperlink" Target="https://www.youtube.com/watch?v=N-aEr0kOQNU" TargetMode="External"/><Relationship Id="rId93" Type="http://schemas.openxmlformats.org/officeDocument/2006/relationships/hyperlink" Target="https://www.youtube.com/watch?v=qTCWk7_7F_k" TargetMode="External"/><Relationship Id="rId98" Type="http://schemas.openxmlformats.org/officeDocument/2006/relationships/hyperlink" Target="https://www.abc.net.au/btn/classroom/afghanistan-anniversary/14024514" TargetMode="External"/><Relationship Id="rId3" Type="http://schemas.openxmlformats.org/officeDocument/2006/relationships/styles" Target="styles.xml"/><Relationship Id="rId25" Type="http://schemas.openxmlformats.org/officeDocument/2006/relationships/diagramColors" Target="diagrams/colors1.xml"/><Relationship Id="rId46" Type="http://schemas.openxmlformats.org/officeDocument/2006/relationships/hyperlink" Target="https://education.nsw.gov.au/teaching-and-learning/professional-learning/teacher-quality-and-accreditation/strong-start-great-teachers/refining-practice/feedback-to-students/feedback-practices-and-strategies" TargetMode="External"/><Relationship Id="rId67" Type="http://schemas.openxmlformats.org/officeDocument/2006/relationships/hyperlink" Target="https://themoth.org/stories/not-in-the-lesson-plan" TargetMode="External"/><Relationship Id="rId20" Type="http://schemas.openxmlformats.org/officeDocument/2006/relationships/hyperlink" Target="https://app.education.nsw.gov.au/digital-learning-selector/LearningActivity/Browser?clearCache=f3f015bd-9f8-680b-9a25-a4c76cddc5a9" TargetMode="External"/><Relationship Id="rId41" Type="http://schemas.openxmlformats.org/officeDocument/2006/relationships/hyperlink" Target="https://www.youtube.com/watch?v=lnuB1F9-N9o" TargetMode="External"/><Relationship Id="rId62" Type="http://schemas.openxmlformats.org/officeDocument/2006/relationships/hyperlink" Target="https://www.youtube.com/watch?v=NezWUqPDwNA&amp;list=PLE0PF7r_Cc9oWSEhoaVNrt1caBr1hgDiG" TargetMode="External"/><Relationship Id="rId83" Type="http://schemas.openxmlformats.org/officeDocument/2006/relationships/hyperlink" Target="https://www.youtube.com/watch?v=CwXOrWvPBPk" TargetMode="External"/><Relationship Id="rId88" Type="http://schemas.openxmlformats.org/officeDocument/2006/relationships/hyperlink" Target="https://education.nsw.gov.au/schooling/parents-and-carers/going-to-school/learning-resources/english/english-a-to-z/english-help-pages/essay-writing-what-is-an-essay/essay-writing-evidence-and-referenc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F009A-B8F6-4BA8-AD31-EA82240661A4}" type="doc">
      <dgm:prSet loTypeId="urn:microsoft.com/office/officeart/2005/8/layout/venn1" loCatId="relationship" qsTypeId="urn:microsoft.com/office/officeart/2005/8/quickstyle/simple1" qsCatId="simple" csTypeId="urn:microsoft.com/office/officeart/2005/8/colors/accent1_2" csCatId="accent1" phldr="1"/>
      <dgm:spPr/>
    </dgm:pt>
    <dgm:pt modelId="{C3089B19-30E1-4A82-8BBF-05BF9D926032}">
      <dgm:prSet phldrT="[Text]"/>
      <dgm:spPr/>
      <dgm:t>
        <a:bodyPr/>
        <a:lstStyle/>
        <a:p>
          <a:r>
            <a:rPr lang="en-AU"/>
            <a:t>Name:</a:t>
          </a:r>
        </a:p>
      </dgm:t>
    </dgm:pt>
    <dgm:pt modelId="{87A02D7A-4B15-4717-8D19-4A0E3348E013}" type="parTrans" cxnId="{0D7BFFC4-DB35-4711-80E2-403F51D5AFD2}">
      <dgm:prSet/>
      <dgm:spPr/>
      <dgm:t>
        <a:bodyPr/>
        <a:lstStyle/>
        <a:p>
          <a:endParaRPr lang="en-AU"/>
        </a:p>
      </dgm:t>
    </dgm:pt>
    <dgm:pt modelId="{D2F34B8F-24BF-474D-85C3-2E8F7A5C60FD}" type="sibTrans" cxnId="{0D7BFFC4-DB35-4711-80E2-403F51D5AFD2}">
      <dgm:prSet/>
      <dgm:spPr/>
      <dgm:t>
        <a:bodyPr/>
        <a:lstStyle/>
        <a:p>
          <a:endParaRPr lang="en-AU"/>
        </a:p>
      </dgm:t>
    </dgm:pt>
    <dgm:pt modelId="{2090118F-56F5-4ED6-8715-6BBD7492D6A8}">
      <dgm:prSet phldrT="[Text]"/>
      <dgm:spPr/>
      <dgm:t>
        <a:bodyPr/>
        <a:lstStyle/>
        <a:p>
          <a:r>
            <a:rPr lang="en-AU"/>
            <a:t>Name:</a:t>
          </a:r>
        </a:p>
      </dgm:t>
    </dgm:pt>
    <dgm:pt modelId="{1108B0DE-5375-46D6-B74C-C2B842BFE3EB}" type="sibTrans" cxnId="{8C85DAE0-DD45-4AAC-A752-60B43F10B677}">
      <dgm:prSet/>
      <dgm:spPr/>
      <dgm:t>
        <a:bodyPr/>
        <a:lstStyle/>
        <a:p>
          <a:endParaRPr lang="en-AU"/>
        </a:p>
      </dgm:t>
    </dgm:pt>
    <dgm:pt modelId="{0A435B89-7F3C-4534-84EC-9E71A0C5ABFD}" type="parTrans" cxnId="{8C85DAE0-DD45-4AAC-A752-60B43F10B677}">
      <dgm:prSet/>
      <dgm:spPr/>
      <dgm:t>
        <a:bodyPr/>
        <a:lstStyle/>
        <a:p>
          <a:endParaRPr lang="en-AU"/>
        </a:p>
      </dgm:t>
    </dgm:pt>
    <dgm:pt modelId="{C453E610-9919-48B7-8BD7-8F00E09383B6}" type="pres">
      <dgm:prSet presAssocID="{FCFF009A-B8F6-4BA8-AD31-EA82240661A4}" presName="compositeShape" presStyleCnt="0">
        <dgm:presLayoutVars>
          <dgm:chMax val="7"/>
          <dgm:dir/>
          <dgm:resizeHandles val="exact"/>
        </dgm:presLayoutVars>
      </dgm:prSet>
      <dgm:spPr/>
    </dgm:pt>
    <dgm:pt modelId="{F016C20D-D8DE-4A28-A4FE-A67E9FB847E7}" type="pres">
      <dgm:prSet presAssocID="{C3089B19-30E1-4A82-8BBF-05BF9D926032}" presName="circ1" presStyleLbl="vennNode1" presStyleIdx="0" presStyleCnt="2"/>
      <dgm:spPr/>
    </dgm:pt>
    <dgm:pt modelId="{FE9E2CD9-F308-4DF0-A50B-83359E5C9D39}" type="pres">
      <dgm:prSet presAssocID="{C3089B19-30E1-4A82-8BBF-05BF9D926032}" presName="circ1Tx" presStyleLbl="revTx" presStyleIdx="0" presStyleCnt="0">
        <dgm:presLayoutVars>
          <dgm:chMax val="0"/>
          <dgm:chPref val="0"/>
          <dgm:bulletEnabled val="1"/>
        </dgm:presLayoutVars>
      </dgm:prSet>
      <dgm:spPr/>
    </dgm:pt>
    <dgm:pt modelId="{4802BEC6-2A0C-45F4-A2BB-F1AABDDE4BEA}" type="pres">
      <dgm:prSet presAssocID="{2090118F-56F5-4ED6-8715-6BBD7492D6A8}" presName="circ2" presStyleLbl="vennNode1" presStyleIdx="1" presStyleCnt="2"/>
      <dgm:spPr/>
    </dgm:pt>
    <dgm:pt modelId="{D01E5AE3-7E19-4062-B82C-BA767237CA3B}" type="pres">
      <dgm:prSet presAssocID="{2090118F-56F5-4ED6-8715-6BBD7492D6A8}" presName="circ2Tx" presStyleLbl="revTx" presStyleIdx="0" presStyleCnt="0">
        <dgm:presLayoutVars>
          <dgm:chMax val="0"/>
          <dgm:chPref val="0"/>
          <dgm:bulletEnabled val="1"/>
        </dgm:presLayoutVars>
      </dgm:prSet>
      <dgm:spPr/>
    </dgm:pt>
  </dgm:ptLst>
  <dgm:cxnLst>
    <dgm:cxn modelId="{05C27714-F3B6-4126-83A1-BF329D37A643}" type="presOf" srcId="{C3089B19-30E1-4A82-8BBF-05BF9D926032}" destId="{F016C20D-D8DE-4A28-A4FE-A67E9FB847E7}" srcOrd="0" destOrd="0" presId="urn:microsoft.com/office/officeart/2005/8/layout/venn1"/>
    <dgm:cxn modelId="{5DE1BF80-6452-46CA-B074-EB17756F6B70}" type="presOf" srcId="{FCFF009A-B8F6-4BA8-AD31-EA82240661A4}" destId="{C453E610-9919-48B7-8BD7-8F00E09383B6}" srcOrd="0" destOrd="0" presId="urn:microsoft.com/office/officeart/2005/8/layout/venn1"/>
    <dgm:cxn modelId="{E9885689-FBE7-4B7C-930B-FF01DDBEB7F9}" type="presOf" srcId="{2090118F-56F5-4ED6-8715-6BBD7492D6A8}" destId="{4802BEC6-2A0C-45F4-A2BB-F1AABDDE4BEA}" srcOrd="0" destOrd="0" presId="urn:microsoft.com/office/officeart/2005/8/layout/venn1"/>
    <dgm:cxn modelId="{43189D99-3287-4C8F-A630-85A72E17229F}" type="presOf" srcId="{C3089B19-30E1-4A82-8BBF-05BF9D926032}" destId="{FE9E2CD9-F308-4DF0-A50B-83359E5C9D39}" srcOrd="1" destOrd="0" presId="urn:microsoft.com/office/officeart/2005/8/layout/venn1"/>
    <dgm:cxn modelId="{0D7BFFC4-DB35-4711-80E2-403F51D5AFD2}" srcId="{FCFF009A-B8F6-4BA8-AD31-EA82240661A4}" destId="{C3089B19-30E1-4A82-8BBF-05BF9D926032}" srcOrd="0" destOrd="0" parTransId="{87A02D7A-4B15-4717-8D19-4A0E3348E013}" sibTransId="{D2F34B8F-24BF-474D-85C3-2E8F7A5C60FD}"/>
    <dgm:cxn modelId="{8C85DAE0-DD45-4AAC-A752-60B43F10B677}" srcId="{FCFF009A-B8F6-4BA8-AD31-EA82240661A4}" destId="{2090118F-56F5-4ED6-8715-6BBD7492D6A8}" srcOrd="1" destOrd="0" parTransId="{0A435B89-7F3C-4534-84EC-9E71A0C5ABFD}" sibTransId="{1108B0DE-5375-46D6-B74C-C2B842BFE3EB}"/>
    <dgm:cxn modelId="{026EB3E2-CAED-48A0-B15A-D481579E3C4A}" type="presOf" srcId="{2090118F-56F5-4ED6-8715-6BBD7492D6A8}" destId="{D01E5AE3-7E19-4062-B82C-BA767237CA3B}" srcOrd="1" destOrd="0" presId="urn:microsoft.com/office/officeart/2005/8/layout/venn1"/>
    <dgm:cxn modelId="{6E447BE7-861E-4633-9430-90DC9325CD77}" type="presParOf" srcId="{C453E610-9919-48B7-8BD7-8F00E09383B6}" destId="{F016C20D-D8DE-4A28-A4FE-A67E9FB847E7}" srcOrd="0" destOrd="0" presId="urn:microsoft.com/office/officeart/2005/8/layout/venn1"/>
    <dgm:cxn modelId="{8E8F9BA3-258C-45E3-B94B-7B611A569ED9}" type="presParOf" srcId="{C453E610-9919-48B7-8BD7-8F00E09383B6}" destId="{FE9E2CD9-F308-4DF0-A50B-83359E5C9D39}" srcOrd="1" destOrd="0" presId="urn:microsoft.com/office/officeart/2005/8/layout/venn1"/>
    <dgm:cxn modelId="{74B44AF4-7303-4950-B723-8F85127025EC}" type="presParOf" srcId="{C453E610-9919-48B7-8BD7-8F00E09383B6}" destId="{4802BEC6-2A0C-45F4-A2BB-F1AABDDE4BEA}" srcOrd="2" destOrd="0" presId="urn:microsoft.com/office/officeart/2005/8/layout/venn1"/>
    <dgm:cxn modelId="{21747DF0-85F1-4254-84E4-07D2D83B2AA6}" type="presParOf" srcId="{C453E610-9919-48B7-8BD7-8F00E09383B6}" destId="{D01E5AE3-7E19-4062-B82C-BA767237CA3B}" srcOrd="3"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6C20D-D8DE-4A28-A4FE-A67E9FB847E7}">
      <dsp:nvSpPr>
        <dsp:cNvPr id="0" name=""/>
        <dsp:cNvSpPr/>
      </dsp:nvSpPr>
      <dsp:spPr>
        <a:xfrm>
          <a:off x="123444" y="77724"/>
          <a:ext cx="3044952"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66950">
            <a:lnSpc>
              <a:spcPct val="90000"/>
            </a:lnSpc>
            <a:spcBef>
              <a:spcPct val="0"/>
            </a:spcBef>
            <a:spcAft>
              <a:spcPct val="35000"/>
            </a:spcAft>
            <a:buNone/>
          </a:pPr>
          <a:r>
            <a:rPr lang="en-AU" sz="5100" kern="1200"/>
            <a:t>Name:</a:t>
          </a:r>
        </a:p>
      </dsp:txBody>
      <dsp:txXfrm>
        <a:off x="548640" y="436789"/>
        <a:ext cx="1755648" cy="2326821"/>
      </dsp:txXfrm>
    </dsp:sp>
    <dsp:sp modelId="{4802BEC6-2A0C-45F4-A2BB-F1AABDDE4BEA}">
      <dsp:nvSpPr>
        <dsp:cNvPr id="0" name=""/>
        <dsp:cNvSpPr/>
      </dsp:nvSpPr>
      <dsp:spPr>
        <a:xfrm>
          <a:off x="2318004" y="77724"/>
          <a:ext cx="3044952"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66950">
            <a:lnSpc>
              <a:spcPct val="90000"/>
            </a:lnSpc>
            <a:spcBef>
              <a:spcPct val="0"/>
            </a:spcBef>
            <a:spcAft>
              <a:spcPct val="35000"/>
            </a:spcAft>
            <a:buNone/>
          </a:pPr>
          <a:r>
            <a:rPr lang="en-AU" sz="5100" kern="1200"/>
            <a:t>Name:</a:t>
          </a:r>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2D37-71B4-470A-B9D2-44160222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27142</Words>
  <Characters>154712</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181492</CharactersWithSpaces>
  <SharedDoc>false</SharedDoc>
  <HLinks>
    <vt:vector size="1026" baseType="variant">
      <vt:variant>
        <vt:i4>4587584</vt:i4>
      </vt:variant>
      <vt:variant>
        <vt:i4>897</vt:i4>
      </vt:variant>
      <vt:variant>
        <vt:i4>0</vt:i4>
      </vt:variant>
      <vt:variant>
        <vt:i4>5</vt:i4>
      </vt:variant>
      <vt:variant>
        <vt:lpwstr>https://www.abc.net.au/btn/classroom/afghanistan-anniversary/14024514</vt:lpwstr>
      </vt:variant>
      <vt:variant>
        <vt:lpwstr/>
      </vt:variant>
      <vt:variant>
        <vt:i4>5242910</vt:i4>
      </vt:variant>
      <vt:variant>
        <vt:i4>894</vt:i4>
      </vt:variant>
      <vt:variant>
        <vt:i4>0</vt:i4>
      </vt:variant>
      <vt:variant>
        <vt:i4>5</vt:i4>
      </vt:variant>
      <vt:variant>
        <vt:lpwstr>https://bwf.org.au/news/articles/luke-weghorn-reviews-thai-riffic</vt:lpwstr>
      </vt:variant>
      <vt:variant>
        <vt:lpwstr>:~:text=Thai%2DRiffic%20creatively%20combines%20humour,more%20than%20his%20parent's%20meals.</vt:lpwstr>
      </vt:variant>
      <vt:variant>
        <vt:i4>983135</vt:i4>
      </vt:variant>
      <vt:variant>
        <vt:i4>891</vt:i4>
      </vt:variant>
      <vt:variant>
        <vt:i4>0</vt:i4>
      </vt:variant>
      <vt:variant>
        <vt:i4>5</vt:i4>
      </vt:variant>
      <vt:variant>
        <vt:lpwstr>https://k12.thoughtfullearning.com/studentmodels/my-interpretation-joy-luck-club</vt:lpwstr>
      </vt:variant>
      <vt:variant>
        <vt:lpwstr/>
      </vt:variant>
      <vt:variant>
        <vt:i4>3801197</vt:i4>
      </vt:variant>
      <vt:variant>
        <vt:i4>888</vt:i4>
      </vt:variant>
      <vt:variant>
        <vt:i4>0</vt:i4>
      </vt:variant>
      <vt:variant>
        <vt:i4>5</vt:i4>
      </vt:variant>
      <vt:variant>
        <vt:lpwstr>https://www.scootle.edu.au/ec/viewing/S7033/index.html</vt:lpwstr>
      </vt:variant>
      <vt:variant>
        <vt:lpwstr/>
      </vt:variant>
      <vt:variant>
        <vt:i4>7602236</vt:i4>
      </vt:variant>
      <vt:variant>
        <vt:i4>885</vt:i4>
      </vt:variant>
      <vt:variant>
        <vt:i4>0</vt:i4>
      </vt:variant>
      <vt:variant>
        <vt:i4>5</vt:i4>
      </vt:variant>
      <vt:variant>
        <vt:lpwstr>https://fuse.education.vic.gov.au/Resource/LandingPage?ObjectId=ad2acff4-7a3b-44a6-b50c-01f0c6b2a7a1&amp;SearchScope=Secondary</vt:lpwstr>
      </vt:variant>
      <vt:variant>
        <vt:lpwstr/>
      </vt:variant>
      <vt:variant>
        <vt:i4>196623</vt:i4>
      </vt:variant>
      <vt:variant>
        <vt:i4>882</vt:i4>
      </vt:variant>
      <vt:variant>
        <vt:i4>0</vt:i4>
      </vt:variant>
      <vt:variant>
        <vt:i4>5</vt:i4>
      </vt:variant>
      <vt:variant>
        <vt:lpwstr>https://www.youtube.com/watch?v=qTCWk7_7F_k</vt:lpwstr>
      </vt:variant>
      <vt:variant>
        <vt:lpwstr/>
      </vt:variant>
      <vt:variant>
        <vt:i4>5177360</vt:i4>
      </vt:variant>
      <vt:variant>
        <vt:i4>879</vt:i4>
      </vt:variant>
      <vt:variant>
        <vt:i4>0</vt:i4>
      </vt:variant>
      <vt:variant>
        <vt:i4>5</vt:i4>
      </vt:variant>
      <vt:variant>
        <vt:lpwstr>https://education.nsw.gov.au/teaching-and-learning/curriculum/literacy-and-numeracy/teaching-and-learning-resources/literacy/teaching-strategies/stage-5/reading/stage-5-text-structure-and-features</vt:lpwstr>
      </vt:variant>
      <vt:variant>
        <vt:lpwstr/>
      </vt:variant>
      <vt:variant>
        <vt:i4>2621550</vt:i4>
      </vt:variant>
      <vt:variant>
        <vt:i4>876</vt:i4>
      </vt:variant>
      <vt:variant>
        <vt:i4>0</vt:i4>
      </vt:variant>
      <vt:variant>
        <vt:i4>5</vt:i4>
      </vt:variant>
      <vt:variant>
        <vt:lpwstr>https://educationstandards.nsw.edu.au/wps/portal/nesa/k-10/resources/sample-work/sample-work-detail/english/sample-work-english-k-10-st4-act3-life-writing</vt:lpwstr>
      </vt:variant>
      <vt:variant>
        <vt:lpwstr/>
      </vt:variant>
      <vt:variant>
        <vt:i4>2883632</vt:i4>
      </vt:variant>
      <vt:variant>
        <vt:i4>873</vt:i4>
      </vt:variant>
      <vt:variant>
        <vt:i4>0</vt:i4>
      </vt:variant>
      <vt:variant>
        <vt:i4>5</vt:i4>
      </vt:variant>
      <vt:variant>
        <vt:lpwstr>https://education.nsw.gov.au/parents-and-carers/learning/english/english-a-to-z-support-pages/essay-writing-what-is-an-essay/essay-writing-evidence-and-references</vt:lpwstr>
      </vt:variant>
      <vt:variant>
        <vt:lpwstr/>
      </vt:variant>
      <vt:variant>
        <vt:i4>1245193</vt:i4>
      </vt:variant>
      <vt:variant>
        <vt:i4>870</vt:i4>
      </vt:variant>
      <vt:variant>
        <vt:i4>0</vt:i4>
      </vt:variant>
      <vt:variant>
        <vt:i4>5</vt:i4>
      </vt:variant>
      <vt:variant>
        <vt:lpwstr>https://education.nsw.gov.au/teaching-and-learning/curriculum/english/textual-concepts</vt:lpwstr>
      </vt:variant>
      <vt:variant>
        <vt:lpwstr>/asset9</vt:lpwstr>
      </vt:variant>
      <vt:variant>
        <vt:i4>8126589</vt:i4>
      </vt:variant>
      <vt:variant>
        <vt:i4>867</vt:i4>
      </vt:variant>
      <vt:variant>
        <vt:i4>0</vt:i4>
      </vt:variant>
      <vt:variant>
        <vt:i4>5</vt:i4>
      </vt:variant>
      <vt:variant>
        <vt:lpwstr>https://www.youtube.com/watch?v=bFEk3IgvA1A</vt:lpwstr>
      </vt:variant>
      <vt:variant>
        <vt:lpwstr/>
      </vt:variant>
      <vt:variant>
        <vt:i4>2162736</vt:i4>
      </vt:variant>
      <vt:variant>
        <vt:i4>864</vt:i4>
      </vt:variant>
      <vt:variant>
        <vt:i4>0</vt:i4>
      </vt:variant>
      <vt:variant>
        <vt:i4>5</vt:i4>
      </vt:variant>
      <vt:variant>
        <vt:lpwstr>https://www.youtube.com/watch?v=lnuB1F9-N9o</vt:lpwstr>
      </vt:variant>
      <vt:variant>
        <vt:lpwstr/>
      </vt:variant>
      <vt:variant>
        <vt:i4>2555951</vt:i4>
      </vt:variant>
      <vt:variant>
        <vt:i4>861</vt:i4>
      </vt:variant>
      <vt:variant>
        <vt:i4>0</vt:i4>
      </vt:variant>
      <vt:variant>
        <vt:i4>5</vt:i4>
      </vt:variant>
      <vt:variant>
        <vt:lpwstr>https://www.youtube.com/watch?v=bZuKZ6NgC8w</vt:lpwstr>
      </vt:variant>
      <vt:variant>
        <vt:lpwstr/>
      </vt:variant>
      <vt:variant>
        <vt:i4>3080240</vt:i4>
      </vt:variant>
      <vt:variant>
        <vt:i4>858</vt:i4>
      </vt:variant>
      <vt:variant>
        <vt:i4>0</vt:i4>
      </vt:variant>
      <vt:variant>
        <vt:i4>5</vt:i4>
      </vt:variant>
      <vt:variant>
        <vt:lpwstr>https://www.youtube.com/watch?v=QoI67VeE3ds&amp;t=362s</vt:lpwstr>
      </vt:variant>
      <vt:variant>
        <vt:lpwstr/>
      </vt:variant>
      <vt:variant>
        <vt:i4>2621565</vt:i4>
      </vt:variant>
      <vt:variant>
        <vt:i4>855</vt:i4>
      </vt:variant>
      <vt:variant>
        <vt:i4>0</vt:i4>
      </vt:variant>
      <vt:variant>
        <vt:i4>5</vt:i4>
      </vt:variant>
      <vt:variant>
        <vt:lpwstr>https://www.youtube.com/watch?v=lsR-10piMp4</vt:lpwstr>
      </vt:variant>
      <vt:variant>
        <vt:lpwstr/>
      </vt:variant>
      <vt:variant>
        <vt:i4>3735552</vt:i4>
      </vt:variant>
      <vt:variant>
        <vt:i4>852</vt:i4>
      </vt:variant>
      <vt:variant>
        <vt:i4>0</vt:i4>
      </vt:variant>
      <vt:variant>
        <vt:i4>5</vt:i4>
      </vt:variant>
      <vt:variant>
        <vt:lpwstr>https://www.youtube.com/watch?v=zNxm_obDpNU</vt:lpwstr>
      </vt:variant>
      <vt:variant>
        <vt:lpwstr/>
      </vt:variant>
      <vt:variant>
        <vt:i4>3145778</vt:i4>
      </vt:variant>
      <vt:variant>
        <vt:i4>849</vt:i4>
      </vt:variant>
      <vt:variant>
        <vt:i4>0</vt:i4>
      </vt:variant>
      <vt:variant>
        <vt:i4>5</vt:i4>
      </vt:variant>
      <vt:variant>
        <vt:lpwstr>https://www.youtube.com/watch?v=CwXOrWvPBPk</vt:lpwstr>
      </vt:variant>
      <vt:variant>
        <vt:lpwstr/>
      </vt:variant>
      <vt:variant>
        <vt:i4>2621564</vt:i4>
      </vt:variant>
      <vt:variant>
        <vt:i4>846</vt:i4>
      </vt:variant>
      <vt:variant>
        <vt:i4>0</vt:i4>
      </vt:variant>
      <vt:variant>
        <vt:i4>5</vt:i4>
      </vt:variant>
      <vt:variant>
        <vt:lpwstr>https://www.youtube.com/watch?v=yB9vThNAIjs</vt:lpwstr>
      </vt:variant>
      <vt:variant>
        <vt:lpwstr/>
      </vt:variant>
      <vt:variant>
        <vt:i4>3932223</vt:i4>
      </vt:variant>
      <vt:variant>
        <vt:i4>843</vt:i4>
      </vt:variant>
      <vt:variant>
        <vt:i4>0</vt:i4>
      </vt:variant>
      <vt:variant>
        <vt:i4>5</vt:i4>
      </vt:variant>
      <vt:variant>
        <vt:lpwstr>https://www.youtube.com/watch?v=yuzXPzgBDvo</vt:lpwstr>
      </vt:variant>
      <vt:variant>
        <vt:lpwstr/>
      </vt:variant>
      <vt:variant>
        <vt:i4>4063284</vt:i4>
      </vt:variant>
      <vt:variant>
        <vt:i4>840</vt:i4>
      </vt:variant>
      <vt:variant>
        <vt:i4>0</vt:i4>
      </vt:variant>
      <vt:variant>
        <vt:i4>5</vt:i4>
      </vt:variant>
      <vt:variant>
        <vt:lpwstr>https://www.youtube.com/watch?v=GTExiWzvJlo</vt:lpwstr>
      </vt:variant>
      <vt:variant>
        <vt:lpwstr/>
      </vt:variant>
      <vt:variant>
        <vt:i4>65604</vt:i4>
      </vt:variant>
      <vt:variant>
        <vt:i4>837</vt:i4>
      </vt:variant>
      <vt:variant>
        <vt:i4>0</vt:i4>
      </vt:variant>
      <vt:variant>
        <vt:i4>5</vt:i4>
      </vt:variant>
      <vt:variant>
        <vt:lpwstr>https://gutenberg.net.au/</vt:lpwstr>
      </vt:variant>
      <vt:variant>
        <vt:lpwstr/>
      </vt:variant>
      <vt:variant>
        <vt:i4>73</vt:i4>
      </vt:variant>
      <vt:variant>
        <vt:i4>834</vt:i4>
      </vt:variant>
      <vt:variant>
        <vt:i4>0</vt:i4>
      </vt:variant>
      <vt:variant>
        <vt:i4>5</vt:i4>
      </vt:variant>
      <vt:variant>
        <vt:lpwstr>https://gutenberg.net.au/first-world-war.html</vt:lpwstr>
      </vt:variant>
      <vt:variant>
        <vt:lpwstr/>
      </vt:variant>
      <vt:variant>
        <vt:i4>6094857</vt:i4>
      </vt:variant>
      <vt:variant>
        <vt:i4>831</vt:i4>
      </vt:variant>
      <vt:variant>
        <vt:i4>0</vt:i4>
      </vt:variant>
      <vt:variant>
        <vt:i4>5</vt:i4>
      </vt:variant>
      <vt:variant>
        <vt:lpwstr>http://gutenberg.net.au/ebooks03/0300011h.html</vt:lpwstr>
      </vt:variant>
      <vt:variant>
        <vt:lpwstr>part32</vt:lpwstr>
      </vt:variant>
      <vt:variant>
        <vt:i4>4915219</vt:i4>
      </vt:variant>
      <vt:variant>
        <vt:i4>828</vt:i4>
      </vt:variant>
      <vt:variant>
        <vt:i4>0</vt:i4>
      </vt:variant>
      <vt:variant>
        <vt:i4>5</vt:i4>
      </vt:variant>
      <vt:variant>
        <vt:lpwstr>https://partnersforyouth.org/imagination-in-learning/</vt:lpwstr>
      </vt:variant>
      <vt:variant>
        <vt:lpwstr/>
      </vt:variant>
      <vt:variant>
        <vt:i4>6488110</vt:i4>
      </vt:variant>
      <vt:variant>
        <vt:i4>825</vt:i4>
      </vt:variant>
      <vt:variant>
        <vt:i4>0</vt:i4>
      </vt:variant>
      <vt:variant>
        <vt:i4>5</vt:i4>
      </vt:variant>
      <vt:variant>
        <vt:lpwstr>https://dev-rwt-interactive-v2.azurewebsites.net/comic-creator</vt:lpwstr>
      </vt:variant>
      <vt:variant>
        <vt:lpwstr/>
      </vt:variant>
      <vt:variant>
        <vt:i4>7274620</vt:i4>
      </vt:variant>
      <vt:variant>
        <vt:i4>822</vt:i4>
      </vt:variant>
      <vt:variant>
        <vt:i4>0</vt:i4>
      </vt:variant>
      <vt:variant>
        <vt:i4>5</vt:i4>
      </vt:variant>
      <vt:variant>
        <vt:lpwstr>https://www.youtube.com/watch?v=sdAau1eI1Mc</vt:lpwstr>
      </vt:variant>
      <vt:variant>
        <vt:lpwstr/>
      </vt:variant>
      <vt:variant>
        <vt:i4>2490408</vt:i4>
      </vt:variant>
      <vt:variant>
        <vt:i4>819</vt:i4>
      </vt:variant>
      <vt:variant>
        <vt:i4>0</vt:i4>
      </vt:variant>
      <vt:variant>
        <vt:i4>5</vt:i4>
      </vt:variant>
      <vt:variant>
        <vt:lpwstr>https://www.youtube.com/watch?v=N-aEr0kOQNU</vt:lpwstr>
      </vt:variant>
      <vt:variant>
        <vt:lpwstr/>
      </vt:variant>
      <vt:variant>
        <vt:i4>2293838</vt:i4>
      </vt:variant>
      <vt:variant>
        <vt:i4>816</vt:i4>
      </vt:variant>
      <vt:variant>
        <vt:i4>0</vt:i4>
      </vt:variant>
      <vt:variant>
        <vt:i4>5</vt:i4>
      </vt:variant>
      <vt:variant>
        <vt:lpwstr>https://literarydevices.net/</vt:lpwstr>
      </vt:variant>
      <vt:variant>
        <vt:lpwstr>gti_C</vt:lpwstr>
      </vt:variant>
      <vt:variant>
        <vt:i4>589830</vt:i4>
      </vt:variant>
      <vt:variant>
        <vt:i4>813</vt:i4>
      </vt:variant>
      <vt:variant>
        <vt:i4>0</vt:i4>
      </vt:variant>
      <vt:variant>
        <vt:i4>5</vt:i4>
      </vt:variant>
      <vt:variant>
        <vt:lpwstr>https://www.public-domain-poetry.com/lizzie-lawson/bedtime-22975</vt:lpwstr>
      </vt:variant>
      <vt:variant>
        <vt:lpwstr/>
      </vt:variant>
      <vt:variant>
        <vt:i4>2555949</vt:i4>
      </vt:variant>
      <vt:variant>
        <vt:i4>810</vt:i4>
      </vt:variant>
      <vt:variant>
        <vt:i4>0</vt:i4>
      </vt:variant>
      <vt:variant>
        <vt:i4>5</vt:i4>
      </vt:variant>
      <vt:variant>
        <vt:lpwstr>https://www.youtube.com/watch?v=kpOJU6tLG8o</vt:lpwstr>
      </vt:variant>
      <vt:variant>
        <vt:lpwstr/>
      </vt:variant>
      <vt:variant>
        <vt:i4>7536754</vt:i4>
      </vt:variant>
      <vt:variant>
        <vt:i4>807</vt:i4>
      </vt:variant>
      <vt:variant>
        <vt:i4>0</vt:i4>
      </vt:variant>
      <vt:variant>
        <vt:i4>5</vt:i4>
      </vt:variant>
      <vt:variant>
        <vt:lpwstr>https://schoolsnsw.sharepoint.com/sites/Englishsecondary7-12-Englishcurriculumteam/Shared Documents/CR/7-10 Programs/Stage 4 English CR programs/Final versions of Program 3 content/Krazy Kat</vt:lpwstr>
      </vt:variant>
      <vt:variant>
        <vt:lpwstr/>
      </vt:variant>
      <vt:variant>
        <vt:i4>7733349</vt:i4>
      </vt:variant>
      <vt:variant>
        <vt:i4>804</vt:i4>
      </vt:variant>
      <vt:variant>
        <vt:i4>0</vt:i4>
      </vt:variant>
      <vt:variant>
        <vt:i4>5</vt:i4>
      </vt:variant>
      <vt:variant>
        <vt:lpwstr>http://www.pz.harvard.edu/thinking-routines</vt:lpwstr>
      </vt:variant>
      <vt:variant>
        <vt:lpwstr/>
      </vt:variant>
      <vt:variant>
        <vt:i4>3997738</vt:i4>
      </vt:variant>
      <vt:variant>
        <vt:i4>801</vt:i4>
      </vt:variant>
      <vt:variant>
        <vt:i4>0</vt:i4>
      </vt:variant>
      <vt:variant>
        <vt:i4>5</vt:i4>
      </vt:variant>
      <vt:variant>
        <vt:lpwstr>https://themoth.org/stories/not-in-the-lesson-plan</vt:lpwstr>
      </vt:variant>
      <vt:variant>
        <vt:lpwstr/>
      </vt:variant>
      <vt:variant>
        <vt:i4>1245251</vt:i4>
      </vt:variant>
      <vt:variant>
        <vt:i4>798</vt:i4>
      </vt:variant>
      <vt:variant>
        <vt:i4>0</vt:i4>
      </vt:variant>
      <vt:variant>
        <vt:i4>5</vt:i4>
      </vt:variant>
      <vt:variant>
        <vt:lpwstr>https://www.gutenberg.org/cache/epub/2591/pg2591-images.html</vt:lpwstr>
      </vt:variant>
      <vt:variant>
        <vt:lpwstr/>
      </vt:variant>
      <vt:variant>
        <vt:i4>6029334</vt:i4>
      </vt:variant>
      <vt:variant>
        <vt:i4>795</vt:i4>
      </vt:variant>
      <vt:variant>
        <vt:i4>0</vt:i4>
      </vt:variant>
      <vt:variant>
        <vt:i4>5</vt:i4>
      </vt:variant>
      <vt:variant>
        <vt:lpwstr>https://www.futurelearn.com/info/courses/pte-success/0/steps/164881</vt:lpwstr>
      </vt:variant>
      <vt:variant>
        <vt:lpwstr>:~:text=Look%20at%20the%20words%20and,or%20antonym%20in%20the%20text.&amp;text=Look%20at%20information%20given%20later,to%20give%20you%20a%20clue.&amp;text=Look%20to%20see%20if%20there,word%20in%20the%20unknown%20word.</vt:lpwstr>
      </vt:variant>
      <vt:variant>
        <vt:i4>4325440</vt:i4>
      </vt:variant>
      <vt:variant>
        <vt:i4>792</vt:i4>
      </vt:variant>
      <vt:variant>
        <vt:i4>0</vt:i4>
      </vt:variant>
      <vt:variant>
        <vt:i4>5</vt:i4>
      </vt:variant>
      <vt:variant>
        <vt:lpwstr>https://www.gutenberg.org/ebooks/6912</vt:lpwstr>
      </vt:variant>
      <vt:variant>
        <vt:lpwstr/>
      </vt:variant>
      <vt:variant>
        <vt:i4>2359407</vt:i4>
      </vt:variant>
      <vt:variant>
        <vt:i4>789</vt:i4>
      </vt:variant>
      <vt:variant>
        <vt:i4>0</vt:i4>
      </vt:variant>
      <vt:variant>
        <vt:i4>5</vt:i4>
      </vt:variant>
      <vt:variant>
        <vt:lpwstr>https://www.youtube.com/watch?v=zD4BZKBGVqE</vt:lpwstr>
      </vt:variant>
      <vt:variant>
        <vt:lpwstr/>
      </vt:variant>
      <vt:variant>
        <vt:i4>5373999</vt:i4>
      </vt:variant>
      <vt:variant>
        <vt:i4>786</vt:i4>
      </vt:variant>
      <vt:variant>
        <vt:i4>0</vt:i4>
      </vt:variant>
      <vt:variant>
        <vt:i4>5</vt:i4>
      </vt:variant>
      <vt:variant>
        <vt:lpwstr>https://www.youtube.com/watch?v=NezWUqPDwNA&amp;list=PLE0PF7r_Cc9oWSEhoaVNrt1caBr1hgDiG</vt:lpwstr>
      </vt:variant>
      <vt:variant>
        <vt:lpwstr/>
      </vt:variant>
      <vt:variant>
        <vt:i4>6815860</vt:i4>
      </vt:variant>
      <vt:variant>
        <vt:i4>783</vt:i4>
      </vt:variant>
      <vt:variant>
        <vt:i4>0</vt:i4>
      </vt:variant>
      <vt:variant>
        <vt:i4>5</vt:i4>
      </vt:variant>
      <vt:variant>
        <vt:lpwstr>https://www.flickr.com/photos/edenpictures/8764083341/in/photolist-emsdDc-i4DBc-pHT6i-hA1pYA-8hAQJk-8nLFqs-6jeMSC-a4RqFV-oUgeKq-fzMqiH-yrtDR-iB8v4B-b1fqAg-GvvJF-4qDE6G-i4DBb-gyNH3G-Jf5YNU-ouCH4-5veQdH-8SgWrU-a9UmxY-33K7zA-uFWqWu-93iqDp-pS8E5U-g4SYJZ-4C86iY-Hj1EH-842Km-ab49Po-J15iLF-5CRns3-LjgA1S-pScLs-7Ug4DV-89yEBz-CRrUUt-6wsjiR-5mygrp-QG1kp3-9eWhvN-76fGFF-MtNbQu-dBu9PX-fUY6zg-JvBsGC-jY3LfK-5VzdN-FH6WWA</vt:lpwstr>
      </vt:variant>
      <vt:variant>
        <vt:lpwstr/>
      </vt:variant>
      <vt:variant>
        <vt:i4>5963793</vt:i4>
      </vt:variant>
      <vt:variant>
        <vt:i4>780</vt:i4>
      </vt:variant>
      <vt:variant>
        <vt:i4>0</vt:i4>
      </vt:variant>
      <vt:variant>
        <vt:i4>5</vt:i4>
      </vt:variant>
      <vt:variant>
        <vt:lpwstr>https://marthadurrett.com/selected-work/christie/</vt:lpwstr>
      </vt:variant>
      <vt:variant>
        <vt:lpwstr>:~:text=It%20follows%20the%20most%20common,the%20way%20into%20the%20novel</vt:lpwstr>
      </vt:variant>
      <vt:variant>
        <vt:i4>1376316</vt:i4>
      </vt:variant>
      <vt:variant>
        <vt:i4>777</vt:i4>
      </vt:variant>
      <vt:variant>
        <vt:i4>0</vt:i4>
      </vt:variant>
      <vt:variant>
        <vt:i4>5</vt:i4>
      </vt:variant>
      <vt:variant>
        <vt:lpwstr>https://www.gutenberg.org/cache/epub/30272/pg30272-images.html</vt:lpwstr>
      </vt:variant>
      <vt:variant>
        <vt:lpwstr>Page_59</vt:lpwstr>
      </vt:variant>
      <vt:variant>
        <vt:i4>393216</vt:i4>
      </vt:variant>
      <vt:variant>
        <vt:i4>774</vt:i4>
      </vt:variant>
      <vt:variant>
        <vt:i4>0</vt:i4>
      </vt:variant>
      <vt:variant>
        <vt:i4>5</vt:i4>
      </vt:variant>
      <vt:variant>
        <vt:lpwstr>https://www.canva.com/comic-strips/templates/</vt:lpwstr>
      </vt:variant>
      <vt:variant>
        <vt:lpwstr/>
      </vt:variant>
      <vt:variant>
        <vt:i4>3670098</vt:i4>
      </vt:variant>
      <vt:variant>
        <vt:i4>771</vt:i4>
      </vt:variant>
      <vt:variant>
        <vt:i4>0</vt:i4>
      </vt:variant>
      <vt:variant>
        <vt:i4>5</vt:i4>
      </vt:variant>
      <vt:variant>
        <vt:lpwstr>https://www.youtube.com/@britishsecretagent0078</vt:lpwstr>
      </vt:variant>
      <vt:variant>
        <vt:lpwstr/>
      </vt:variant>
      <vt:variant>
        <vt:i4>1704044</vt:i4>
      </vt:variant>
      <vt:variant>
        <vt:i4>768</vt:i4>
      </vt:variant>
      <vt:variant>
        <vt:i4>0</vt:i4>
      </vt:variant>
      <vt:variant>
        <vt:i4>5</vt:i4>
      </vt:variant>
      <vt:variant>
        <vt:lpwstr>https://www.youtube.com/watch?v=b5Ner-0gm_w</vt:lpwstr>
      </vt:variant>
      <vt:variant>
        <vt:lpwstr/>
      </vt:variant>
      <vt:variant>
        <vt:i4>3670098</vt:i4>
      </vt:variant>
      <vt:variant>
        <vt:i4>765</vt:i4>
      </vt:variant>
      <vt:variant>
        <vt:i4>0</vt:i4>
      </vt:variant>
      <vt:variant>
        <vt:i4>5</vt:i4>
      </vt:variant>
      <vt:variant>
        <vt:lpwstr>https://www.youtube.com/@britishsecretagent0078</vt:lpwstr>
      </vt:variant>
      <vt:variant>
        <vt:lpwstr/>
      </vt:variant>
      <vt:variant>
        <vt:i4>3735594</vt:i4>
      </vt:variant>
      <vt:variant>
        <vt:i4>762</vt:i4>
      </vt:variant>
      <vt:variant>
        <vt:i4>0</vt:i4>
      </vt:variant>
      <vt:variant>
        <vt:i4>5</vt:i4>
      </vt:variant>
      <vt:variant>
        <vt:lpwstr>https://www.youtube.com/watch?v=foOcHy7A3rM</vt:lpwstr>
      </vt:variant>
      <vt:variant>
        <vt:lpwstr/>
      </vt:variant>
      <vt:variant>
        <vt:i4>1507412</vt:i4>
      </vt:variant>
      <vt:variant>
        <vt:i4>759</vt:i4>
      </vt:variant>
      <vt:variant>
        <vt:i4>0</vt:i4>
      </vt:variant>
      <vt:variant>
        <vt:i4>5</vt:i4>
      </vt:variant>
      <vt:variant>
        <vt:lpwstr>https://gutenberg.net.au/ebooks/z00025.html</vt:lpwstr>
      </vt:variant>
      <vt:variant>
        <vt:lpwstr>ch1</vt:lpwstr>
      </vt:variant>
      <vt:variant>
        <vt:i4>4259870</vt:i4>
      </vt:variant>
      <vt:variant>
        <vt:i4>756</vt:i4>
      </vt:variant>
      <vt:variant>
        <vt:i4>0</vt:i4>
      </vt:variant>
      <vt:variant>
        <vt:i4>5</vt:i4>
      </vt:variant>
      <vt:variant>
        <vt:lpwstr>https://gutenberg.net.au/ebooks03/0300081h.html</vt:lpwstr>
      </vt:variant>
      <vt:variant>
        <vt:lpwstr>ch2</vt:lpwstr>
      </vt:variant>
      <vt:variant>
        <vt:i4>327758</vt:i4>
      </vt:variant>
      <vt:variant>
        <vt:i4>744</vt:i4>
      </vt:variant>
      <vt:variant>
        <vt:i4>0</vt:i4>
      </vt:variant>
      <vt:variant>
        <vt:i4>5</vt:i4>
      </vt:variant>
      <vt:variant>
        <vt:lpwstr>https://app.education.nsw.gov.au/digital-learning-selector/LearningActivity/Card/549</vt:lpwstr>
      </vt:variant>
      <vt:variant>
        <vt:lpwstr>.YOe6XNzPYaU.link</vt:lpwstr>
      </vt:variant>
      <vt:variant>
        <vt:i4>6815860</vt:i4>
      </vt:variant>
      <vt:variant>
        <vt:i4>732</vt:i4>
      </vt:variant>
      <vt:variant>
        <vt:i4>0</vt:i4>
      </vt:variant>
      <vt:variant>
        <vt:i4>5</vt:i4>
      </vt:variant>
      <vt:variant>
        <vt:lpwstr>https://education.nsw.gov.au/teaching-and-learning/professional-learning/teacher-quality-and-accreditation/strong-start-great-teachers/refining-practice/feedback-to-students/feedback-practices-and-strategies</vt:lpwstr>
      </vt:variant>
      <vt:variant>
        <vt:lpwstr/>
      </vt:variant>
      <vt:variant>
        <vt:i4>3801197</vt:i4>
      </vt:variant>
      <vt:variant>
        <vt:i4>708</vt:i4>
      </vt:variant>
      <vt:variant>
        <vt:i4>0</vt:i4>
      </vt:variant>
      <vt:variant>
        <vt:i4>5</vt:i4>
      </vt:variant>
      <vt:variant>
        <vt:lpwstr>https://www.scootle.edu.au/ec/viewing/S7033/index.html</vt:lpwstr>
      </vt:variant>
      <vt:variant>
        <vt:lpwstr/>
      </vt:variant>
      <vt:variant>
        <vt:i4>7405622</vt:i4>
      </vt:variant>
      <vt:variant>
        <vt:i4>672</vt:i4>
      </vt:variant>
      <vt:variant>
        <vt:i4>0</vt:i4>
      </vt:variant>
      <vt:variant>
        <vt:i4>5</vt:i4>
      </vt:variant>
      <vt:variant>
        <vt:lpwstr>https://www.youtube.com/watch?v=QoI67VeE3ds</vt:lpwstr>
      </vt:variant>
      <vt:variant>
        <vt:lpwstr/>
      </vt:variant>
      <vt:variant>
        <vt:i4>3801197</vt:i4>
      </vt:variant>
      <vt:variant>
        <vt:i4>669</vt:i4>
      </vt:variant>
      <vt:variant>
        <vt:i4>0</vt:i4>
      </vt:variant>
      <vt:variant>
        <vt:i4>5</vt:i4>
      </vt:variant>
      <vt:variant>
        <vt:lpwstr>https://www.scootle.edu.au/ec/viewing/S7033/index.html</vt:lpwstr>
      </vt:variant>
      <vt:variant>
        <vt:lpwstr/>
      </vt:variant>
      <vt:variant>
        <vt:i4>3801197</vt:i4>
      </vt:variant>
      <vt:variant>
        <vt:i4>666</vt:i4>
      </vt:variant>
      <vt:variant>
        <vt:i4>0</vt:i4>
      </vt:variant>
      <vt:variant>
        <vt:i4>5</vt:i4>
      </vt:variant>
      <vt:variant>
        <vt:lpwstr>https://www.scootle.edu.au/ec/viewing/S7033/index.html</vt:lpwstr>
      </vt:variant>
      <vt:variant>
        <vt:lpwstr/>
      </vt:variant>
      <vt:variant>
        <vt:i4>2162736</vt:i4>
      </vt:variant>
      <vt:variant>
        <vt:i4>663</vt:i4>
      </vt:variant>
      <vt:variant>
        <vt:i4>0</vt:i4>
      </vt:variant>
      <vt:variant>
        <vt:i4>5</vt:i4>
      </vt:variant>
      <vt:variant>
        <vt:lpwstr>https://www.youtube.com/watch?v=lnuB1F9-N9o</vt:lpwstr>
      </vt:variant>
      <vt:variant>
        <vt:lpwstr/>
      </vt:variant>
      <vt:variant>
        <vt:i4>2555951</vt:i4>
      </vt:variant>
      <vt:variant>
        <vt:i4>660</vt:i4>
      </vt:variant>
      <vt:variant>
        <vt:i4>0</vt:i4>
      </vt:variant>
      <vt:variant>
        <vt:i4>5</vt:i4>
      </vt:variant>
      <vt:variant>
        <vt:lpwstr>https://www.youtube.com/watch?v=bZuKZ6NgC8w</vt:lpwstr>
      </vt:variant>
      <vt:variant>
        <vt:lpwstr/>
      </vt:variant>
      <vt:variant>
        <vt:i4>196623</vt:i4>
      </vt:variant>
      <vt:variant>
        <vt:i4>657</vt:i4>
      </vt:variant>
      <vt:variant>
        <vt:i4>0</vt:i4>
      </vt:variant>
      <vt:variant>
        <vt:i4>5</vt:i4>
      </vt:variant>
      <vt:variant>
        <vt:lpwstr>https://www.youtube.com/watch?v=qTCWk7_7F_k</vt:lpwstr>
      </vt:variant>
      <vt:variant>
        <vt:lpwstr/>
      </vt:variant>
      <vt:variant>
        <vt:i4>2359407</vt:i4>
      </vt:variant>
      <vt:variant>
        <vt:i4>654</vt:i4>
      </vt:variant>
      <vt:variant>
        <vt:i4>0</vt:i4>
      </vt:variant>
      <vt:variant>
        <vt:i4>5</vt:i4>
      </vt:variant>
      <vt:variant>
        <vt:lpwstr>https://www.youtube.com/watch?v=zD4BZKBGVqE</vt:lpwstr>
      </vt:variant>
      <vt:variant>
        <vt:lpwstr/>
      </vt:variant>
      <vt:variant>
        <vt:i4>5242892</vt:i4>
      </vt:variant>
      <vt:variant>
        <vt:i4>636</vt:i4>
      </vt:variant>
      <vt:variant>
        <vt:i4>0</vt:i4>
      </vt:variant>
      <vt:variant>
        <vt:i4>5</vt:i4>
      </vt:variant>
      <vt:variant>
        <vt:lpwstr>https://schoolsnsw.sharepoint.com/sites/Englishsecondary7-12-Englishcurriculumteam/Shared Documents/CR/7-10 Programs/Stage 4 English CR programs/Final versions of Program 3 content/Characterization Lesson | Using Disney's Frozen (4:55) .</vt:lpwstr>
      </vt:variant>
      <vt:variant>
        <vt:lpwstr/>
      </vt:variant>
      <vt:variant>
        <vt:i4>1376316</vt:i4>
      </vt:variant>
      <vt:variant>
        <vt:i4>630</vt:i4>
      </vt:variant>
      <vt:variant>
        <vt:i4>0</vt:i4>
      </vt:variant>
      <vt:variant>
        <vt:i4>5</vt:i4>
      </vt:variant>
      <vt:variant>
        <vt:lpwstr>https://www.gutenberg.org/cache/epub/30272/pg30272-images.html</vt:lpwstr>
      </vt:variant>
      <vt:variant>
        <vt:lpwstr>Page_59</vt:lpwstr>
      </vt:variant>
      <vt:variant>
        <vt:i4>6946875</vt:i4>
      </vt:variant>
      <vt:variant>
        <vt:i4>591</vt:i4>
      </vt:variant>
      <vt:variant>
        <vt:i4>0</vt:i4>
      </vt:variant>
      <vt:variant>
        <vt:i4>5</vt:i4>
      </vt:variant>
      <vt:variant>
        <vt:lpwstr>https://www.youtube.com/watch?v=NezWUqPDwNA&amp;t=443s</vt:lpwstr>
      </vt:variant>
      <vt:variant>
        <vt:lpwstr/>
      </vt:variant>
      <vt:variant>
        <vt:i4>6750265</vt:i4>
      </vt:variant>
      <vt:variant>
        <vt:i4>588</vt:i4>
      </vt:variant>
      <vt:variant>
        <vt:i4>0</vt:i4>
      </vt:variant>
      <vt:variant>
        <vt:i4>5</vt:i4>
      </vt:variant>
      <vt:variant>
        <vt:lpwstr>https://www.youtube.com/watch?v=NezWUqPDwNA&amp;t=396s</vt:lpwstr>
      </vt:variant>
      <vt:variant>
        <vt:lpwstr/>
      </vt:variant>
      <vt:variant>
        <vt:i4>7274550</vt:i4>
      </vt:variant>
      <vt:variant>
        <vt:i4>585</vt:i4>
      </vt:variant>
      <vt:variant>
        <vt:i4>0</vt:i4>
      </vt:variant>
      <vt:variant>
        <vt:i4>5</vt:i4>
      </vt:variant>
      <vt:variant>
        <vt:lpwstr>https://www.youtube.com/watch?v=NezWUqPDwNA&amp;t=319s</vt:lpwstr>
      </vt:variant>
      <vt:variant>
        <vt:lpwstr/>
      </vt:variant>
      <vt:variant>
        <vt:i4>6946878</vt:i4>
      </vt:variant>
      <vt:variant>
        <vt:i4>582</vt:i4>
      </vt:variant>
      <vt:variant>
        <vt:i4>0</vt:i4>
      </vt:variant>
      <vt:variant>
        <vt:i4>5</vt:i4>
      </vt:variant>
      <vt:variant>
        <vt:lpwstr>https://www.youtube.com/watch?v=NezWUqPDwNA&amp;t=240s</vt:lpwstr>
      </vt:variant>
      <vt:variant>
        <vt:lpwstr/>
      </vt:variant>
      <vt:variant>
        <vt:i4>6750271</vt:i4>
      </vt:variant>
      <vt:variant>
        <vt:i4>579</vt:i4>
      </vt:variant>
      <vt:variant>
        <vt:i4>0</vt:i4>
      </vt:variant>
      <vt:variant>
        <vt:i4>5</vt:i4>
      </vt:variant>
      <vt:variant>
        <vt:lpwstr>https://www.youtube.com/watch?v=NezWUqPDwNA&amp;t=192s</vt:lpwstr>
      </vt:variant>
      <vt:variant>
        <vt:lpwstr/>
      </vt:variant>
      <vt:variant>
        <vt:i4>7209021</vt:i4>
      </vt:variant>
      <vt:variant>
        <vt:i4>576</vt:i4>
      </vt:variant>
      <vt:variant>
        <vt:i4>0</vt:i4>
      </vt:variant>
      <vt:variant>
        <vt:i4>5</vt:i4>
      </vt:variant>
      <vt:variant>
        <vt:lpwstr>https://www.youtube.com/watch?v=NezWUqPDwNA&amp;t=100s</vt:lpwstr>
      </vt:variant>
      <vt:variant>
        <vt:lpwstr/>
      </vt:variant>
      <vt:variant>
        <vt:i4>1376269</vt:i4>
      </vt:variant>
      <vt:variant>
        <vt:i4>573</vt:i4>
      </vt:variant>
      <vt:variant>
        <vt:i4>0</vt:i4>
      </vt:variant>
      <vt:variant>
        <vt:i4>5</vt:i4>
      </vt:variant>
      <vt:variant>
        <vt:lpwstr>https://www.youtube.com/watch?v=NezWUqPDwNA&amp;t=18s</vt:lpwstr>
      </vt:variant>
      <vt:variant>
        <vt:lpwstr/>
      </vt:variant>
      <vt:variant>
        <vt:i4>5373999</vt:i4>
      </vt:variant>
      <vt:variant>
        <vt:i4>567</vt:i4>
      </vt:variant>
      <vt:variant>
        <vt:i4>0</vt:i4>
      </vt:variant>
      <vt:variant>
        <vt:i4>5</vt:i4>
      </vt:variant>
      <vt:variant>
        <vt:lpwstr>https://www.youtube.com/watch?v=NezWUqPDwNA&amp;list=PLE0PF7r_Cc9oWSEhoaVNrt1caBr1hgDiG</vt:lpwstr>
      </vt:variant>
      <vt:variant>
        <vt:lpwstr/>
      </vt:variant>
      <vt:variant>
        <vt:i4>6946873</vt:i4>
      </vt:variant>
      <vt:variant>
        <vt:i4>552</vt:i4>
      </vt:variant>
      <vt:variant>
        <vt:i4>0</vt:i4>
      </vt:variant>
      <vt:variant>
        <vt:i4>5</vt:i4>
      </vt:variant>
      <vt:variant>
        <vt:lpwstr>https://app.education.nsw.gov.au/digital-learning-selector/LearningActivity/Browser?clearCache=f3f015bd-9f8-680b-9a25-a4c76cddc5a9</vt:lpwstr>
      </vt:variant>
      <vt:variant>
        <vt:lpwstr/>
      </vt:variant>
      <vt:variant>
        <vt:i4>6946873</vt:i4>
      </vt:variant>
      <vt:variant>
        <vt:i4>546</vt:i4>
      </vt:variant>
      <vt:variant>
        <vt:i4>0</vt:i4>
      </vt:variant>
      <vt:variant>
        <vt:i4>5</vt:i4>
      </vt:variant>
      <vt:variant>
        <vt:lpwstr>https://app.education.nsw.gov.au/digital-learning-selector/LearningActivity/Browser?clearCache=f3f015bd-9f8-680b-9a25-a4c76cddc5a9</vt:lpwstr>
      </vt:variant>
      <vt:variant>
        <vt:lpwstr/>
      </vt:variant>
      <vt:variant>
        <vt:i4>6553635</vt:i4>
      </vt:variant>
      <vt:variant>
        <vt:i4>489</vt:i4>
      </vt:variant>
      <vt:variant>
        <vt:i4>0</vt:i4>
      </vt:variant>
      <vt:variant>
        <vt:i4>5</vt:i4>
      </vt:variant>
      <vt:variant>
        <vt:lpwstr>https://www.studiobinder.com/blog/</vt:lpwstr>
      </vt:variant>
      <vt:variant>
        <vt:lpwstr/>
      </vt:variant>
      <vt:variant>
        <vt:i4>589852</vt:i4>
      </vt:variant>
      <vt:variant>
        <vt:i4>483</vt:i4>
      </vt:variant>
      <vt:variant>
        <vt:i4>0</vt:i4>
      </vt:variant>
      <vt:variant>
        <vt:i4>5</vt:i4>
      </vt:variant>
      <vt:variant>
        <vt:lpwstr>https://pz.harvard.edu/resources/options-diamond</vt:lpwstr>
      </vt:variant>
      <vt:variant>
        <vt:lpwstr/>
      </vt:variant>
      <vt:variant>
        <vt:i4>6160394</vt:i4>
      </vt:variant>
      <vt:variant>
        <vt:i4>468</vt:i4>
      </vt:variant>
      <vt:variant>
        <vt:i4>0</vt:i4>
      </vt:variant>
      <vt:variant>
        <vt:i4>5</vt:i4>
      </vt:variant>
      <vt:variant>
        <vt:lpwstr>https://www.britannica.com/art/bildungsroman</vt:lpwstr>
      </vt:variant>
      <vt:variant>
        <vt:lpwstr/>
      </vt:variant>
      <vt:variant>
        <vt:i4>7078005</vt:i4>
      </vt:variant>
      <vt:variant>
        <vt:i4>462</vt:i4>
      </vt:variant>
      <vt:variant>
        <vt:i4>0</vt:i4>
      </vt:variant>
      <vt:variant>
        <vt:i4>5</vt:i4>
      </vt:variant>
      <vt:variant>
        <vt:lpwstr>https://curriculum.nsw.edu.au/learning-areas/english/english-k-10-2022?tab=course-overview</vt:lpwstr>
      </vt:variant>
      <vt:variant>
        <vt:lpwstr/>
      </vt:variant>
      <vt:variant>
        <vt:i4>5505040</vt:i4>
      </vt:variant>
      <vt:variant>
        <vt:i4>459</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7078005</vt:i4>
      </vt:variant>
      <vt:variant>
        <vt:i4>456</vt:i4>
      </vt:variant>
      <vt:variant>
        <vt:i4>0</vt:i4>
      </vt:variant>
      <vt:variant>
        <vt:i4>5</vt:i4>
      </vt:variant>
      <vt:variant>
        <vt:lpwstr>https://curriculum.nsw.edu.au/learning-areas/english/english-k-10-2022?tab=course-overview</vt:lpwstr>
      </vt:variant>
      <vt:variant>
        <vt:lpwstr/>
      </vt:variant>
      <vt:variant>
        <vt:i4>5505040</vt:i4>
      </vt:variant>
      <vt:variant>
        <vt:i4>453</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7078005</vt:i4>
      </vt:variant>
      <vt:variant>
        <vt:i4>450</vt:i4>
      </vt:variant>
      <vt:variant>
        <vt:i4>0</vt:i4>
      </vt:variant>
      <vt:variant>
        <vt:i4>5</vt:i4>
      </vt:variant>
      <vt:variant>
        <vt:lpwstr>https://curriculum.nsw.edu.au/learning-areas/english/english-k-10-2022?tab=course-overview</vt:lpwstr>
      </vt:variant>
      <vt:variant>
        <vt:lpwstr/>
      </vt:variant>
      <vt:variant>
        <vt:i4>5505040</vt:i4>
      </vt:variant>
      <vt:variant>
        <vt:i4>447</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3276916</vt:i4>
      </vt:variant>
      <vt:variant>
        <vt:i4>441</vt:i4>
      </vt:variant>
      <vt:variant>
        <vt:i4>0</vt:i4>
      </vt:variant>
      <vt:variant>
        <vt:i4>5</vt:i4>
      </vt:variant>
      <vt:variant>
        <vt:lpwstr>https://curriculum.nsw.edu.au/syllabuses/english-k-10-2022</vt:lpwstr>
      </vt:variant>
      <vt:variant>
        <vt:lpwstr/>
      </vt:variant>
      <vt:variant>
        <vt:i4>1441843</vt:i4>
      </vt:variant>
      <vt:variant>
        <vt:i4>434</vt:i4>
      </vt:variant>
      <vt:variant>
        <vt:i4>0</vt:i4>
      </vt:variant>
      <vt:variant>
        <vt:i4>5</vt:i4>
      </vt:variant>
      <vt:variant>
        <vt:lpwstr/>
      </vt:variant>
      <vt:variant>
        <vt:lpwstr>_Toc151551602</vt:lpwstr>
      </vt:variant>
      <vt:variant>
        <vt:i4>1441843</vt:i4>
      </vt:variant>
      <vt:variant>
        <vt:i4>428</vt:i4>
      </vt:variant>
      <vt:variant>
        <vt:i4>0</vt:i4>
      </vt:variant>
      <vt:variant>
        <vt:i4>5</vt:i4>
      </vt:variant>
      <vt:variant>
        <vt:lpwstr/>
      </vt:variant>
      <vt:variant>
        <vt:lpwstr>_Toc151551601</vt:lpwstr>
      </vt:variant>
      <vt:variant>
        <vt:i4>1441843</vt:i4>
      </vt:variant>
      <vt:variant>
        <vt:i4>422</vt:i4>
      </vt:variant>
      <vt:variant>
        <vt:i4>0</vt:i4>
      </vt:variant>
      <vt:variant>
        <vt:i4>5</vt:i4>
      </vt:variant>
      <vt:variant>
        <vt:lpwstr/>
      </vt:variant>
      <vt:variant>
        <vt:lpwstr>_Toc151551600</vt:lpwstr>
      </vt:variant>
      <vt:variant>
        <vt:i4>2031664</vt:i4>
      </vt:variant>
      <vt:variant>
        <vt:i4>416</vt:i4>
      </vt:variant>
      <vt:variant>
        <vt:i4>0</vt:i4>
      </vt:variant>
      <vt:variant>
        <vt:i4>5</vt:i4>
      </vt:variant>
      <vt:variant>
        <vt:lpwstr/>
      </vt:variant>
      <vt:variant>
        <vt:lpwstr>_Toc151551599</vt:lpwstr>
      </vt:variant>
      <vt:variant>
        <vt:i4>2031664</vt:i4>
      </vt:variant>
      <vt:variant>
        <vt:i4>410</vt:i4>
      </vt:variant>
      <vt:variant>
        <vt:i4>0</vt:i4>
      </vt:variant>
      <vt:variant>
        <vt:i4>5</vt:i4>
      </vt:variant>
      <vt:variant>
        <vt:lpwstr/>
      </vt:variant>
      <vt:variant>
        <vt:lpwstr>_Toc151551598</vt:lpwstr>
      </vt:variant>
      <vt:variant>
        <vt:i4>2031664</vt:i4>
      </vt:variant>
      <vt:variant>
        <vt:i4>404</vt:i4>
      </vt:variant>
      <vt:variant>
        <vt:i4>0</vt:i4>
      </vt:variant>
      <vt:variant>
        <vt:i4>5</vt:i4>
      </vt:variant>
      <vt:variant>
        <vt:lpwstr/>
      </vt:variant>
      <vt:variant>
        <vt:lpwstr>_Toc151551597</vt:lpwstr>
      </vt:variant>
      <vt:variant>
        <vt:i4>2031664</vt:i4>
      </vt:variant>
      <vt:variant>
        <vt:i4>398</vt:i4>
      </vt:variant>
      <vt:variant>
        <vt:i4>0</vt:i4>
      </vt:variant>
      <vt:variant>
        <vt:i4>5</vt:i4>
      </vt:variant>
      <vt:variant>
        <vt:lpwstr/>
      </vt:variant>
      <vt:variant>
        <vt:lpwstr>_Toc151551596</vt:lpwstr>
      </vt:variant>
      <vt:variant>
        <vt:i4>2031664</vt:i4>
      </vt:variant>
      <vt:variant>
        <vt:i4>392</vt:i4>
      </vt:variant>
      <vt:variant>
        <vt:i4>0</vt:i4>
      </vt:variant>
      <vt:variant>
        <vt:i4>5</vt:i4>
      </vt:variant>
      <vt:variant>
        <vt:lpwstr/>
      </vt:variant>
      <vt:variant>
        <vt:lpwstr>_Toc151551595</vt:lpwstr>
      </vt:variant>
      <vt:variant>
        <vt:i4>2031664</vt:i4>
      </vt:variant>
      <vt:variant>
        <vt:i4>386</vt:i4>
      </vt:variant>
      <vt:variant>
        <vt:i4>0</vt:i4>
      </vt:variant>
      <vt:variant>
        <vt:i4>5</vt:i4>
      </vt:variant>
      <vt:variant>
        <vt:lpwstr/>
      </vt:variant>
      <vt:variant>
        <vt:lpwstr>_Toc151551594</vt:lpwstr>
      </vt:variant>
      <vt:variant>
        <vt:i4>2031664</vt:i4>
      </vt:variant>
      <vt:variant>
        <vt:i4>380</vt:i4>
      </vt:variant>
      <vt:variant>
        <vt:i4>0</vt:i4>
      </vt:variant>
      <vt:variant>
        <vt:i4>5</vt:i4>
      </vt:variant>
      <vt:variant>
        <vt:lpwstr/>
      </vt:variant>
      <vt:variant>
        <vt:lpwstr>_Toc151551593</vt:lpwstr>
      </vt:variant>
      <vt:variant>
        <vt:i4>2031664</vt:i4>
      </vt:variant>
      <vt:variant>
        <vt:i4>374</vt:i4>
      </vt:variant>
      <vt:variant>
        <vt:i4>0</vt:i4>
      </vt:variant>
      <vt:variant>
        <vt:i4>5</vt:i4>
      </vt:variant>
      <vt:variant>
        <vt:lpwstr/>
      </vt:variant>
      <vt:variant>
        <vt:lpwstr>_Toc151551592</vt:lpwstr>
      </vt:variant>
      <vt:variant>
        <vt:i4>2031664</vt:i4>
      </vt:variant>
      <vt:variant>
        <vt:i4>368</vt:i4>
      </vt:variant>
      <vt:variant>
        <vt:i4>0</vt:i4>
      </vt:variant>
      <vt:variant>
        <vt:i4>5</vt:i4>
      </vt:variant>
      <vt:variant>
        <vt:lpwstr/>
      </vt:variant>
      <vt:variant>
        <vt:lpwstr>_Toc151551591</vt:lpwstr>
      </vt:variant>
      <vt:variant>
        <vt:i4>2031664</vt:i4>
      </vt:variant>
      <vt:variant>
        <vt:i4>362</vt:i4>
      </vt:variant>
      <vt:variant>
        <vt:i4>0</vt:i4>
      </vt:variant>
      <vt:variant>
        <vt:i4>5</vt:i4>
      </vt:variant>
      <vt:variant>
        <vt:lpwstr/>
      </vt:variant>
      <vt:variant>
        <vt:lpwstr>_Toc151551590</vt:lpwstr>
      </vt:variant>
      <vt:variant>
        <vt:i4>1966128</vt:i4>
      </vt:variant>
      <vt:variant>
        <vt:i4>356</vt:i4>
      </vt:variant>
      <vt:variant>
        <vt:i4>0</vt:i4>
      </vt:variant>
      <vt:variant>
        <vt:i4>5</vt:i4>
      </vt:variant>
      <vt:variant>
        <vt:lpwstr/>
      </vt:variant>
      <vt:variant>
        <vt:lpwstr>_Toc151551589</vt:lpwstr>
      </vt:variant>
      <vt:variant>
        <vt:i4>1966128</vt:i4>
      </vt:variant>
      <vt:variant>
        <vt:i4>350</vt:i4>
      </vt:variant>
      <vt:variant>
        <vt:i4>0</vt:i4>
      </vt:variant>
      <vt:variant>
        <vt:i4>5</vt:i4>
      </vt:variant>
      <vt:variant>
        <vt:lpwstr/>
      </vt:variant>
      <vt:variant>
        <vt:lpwstr>_Toc151551588</vt:lpwstr>
      </vt:variant>
      <vt:variant>
        <vt:i4>1966128</vt:i4>
      </vt:variant>
      <vt:variant>
        <vt:i4>344</vt:i4>
      </vt:variant>
      <vt:variant>
        <vt:i4>0</vt:i4>
      </vt:variant>
      <vt:variant>
        <vt:i4>5</vt:i4>
      </vt:variant>
      <vt:variant>
        <vt:lpwstr/>
      </vt:variant>
      <vt:variant>
        <vt:lpwstr>_Toc151551587</vt:lpwstr>
      </vt:variant>
      <vt:variant>
        <vt:i4>1966128</vt:i4>
      </vt:variant>
      <vt:variant>
        <vt:i4>338</vt:i4>
      </vt:variant>
      <vt:variant>
        <vt:i4>0</vt:i4>
      </vt:variant>
      <vt:variant>
        <vt:i4>5</vt:i4>
      </vt:variant>
      <vt:variant>
        <vt:lpwstr/>
      </vt:variant>
      <vt:variant>
        <vt:lpwstr>_Toc151551586</vt:lpwstr>
      </vt:variant>
      <vt:variant>
        <vt:i4>1966128</vt:i4>
      </vt:variant>
      <vt:variant>
        <vt:i4>332</vt:i4>
      </vt:variant>
      <vt:variant>
        <vt:i4>0</vt:i4>
      </vt:variant>
      <vt:variant>
        <vt:i4>5</vt:i4>
      </vt:variant>
      <vt:variant>
        <vt:lpwstr/>
      </vt:variant>
      <vt:variant>
        <vt:lpwstr>_Toc151551585</vt:lpwstr>
      </vt:variant>
      <vt:variant>
        <vt:i4>1966128</vt:i4>
      </vt:variant>
      <vt:variant>
        <vt:i4>326</vt:i4>
      </vt:variant>
      <vt:variant>
        <vt:i4>0</vt:i4>
      </vt:variant>
      <vt:variant>
        <vt:i4>5</vt:i4>
      </vt:variant>
      <vt:variant>
        <vt:lpwstr/>
      </vt:variant>
      <vt:variant>
        <vt:lpwstr>_Toc151551584</vt:lpwstr>
      </vt:variant>
      <vt:variant>
        <vt:i4>1966128</vt:i4>
      </vt:variant>
      <vt:variant>
        <vt:i4>320</vt:i4>
      </vt:variant>
      <vt:variant>
        <vt:i4>0</vt:i4>
      </vt:variant>
      <vt:variant>
        <vt:i4>5</vt:i4>
      </vt:variant>
      <vt:variant>
        <vt:lpwstr/>
      </vt:variant>
      <vt:variant>
        <vt:lpwstr>_Toc151551583</vt:lpwstr>
      </vt:variant>
      <vt:variant>
        <vt:i4>1966128</vt:i4>
      </vt:variant>
      <vt:variant>
        <vt:i4>314</vt:i4>
      </vt:variant>
      <vt:variant>
        <vt:i4>0</vt:i4>
      </vt:variant>
      <vt:variant>
        <vt:i4>5</vt:i4>
      </vt:variant>
      <vt:variant>
        <vt:lpwstr/>
      </vt:variant>
      <vt:variant>
        <vt:lpwstr>_Toc151551582</vt:lpwstr>
      </vt:variant>
      <vt:variant>
        <vt:i4>1966128</vt:i4>
      </vt:variant>
      <vt:variant>
        <vt:i4>308</vt:i4>
      </vt:variant>
      <vt:variant>
        <vt:i4>0</vt:i4>
      </vt:variant>
      <vt:variant>
        <vt:i4>5</vt:i4>
      </vt:variant>
      <vt:variant>
        <vt:lpwstr/>
      </vt:variant>
      <vt:variant>
        <vt:lpwstr>_Toc151551581</vt:lpwstr>
      </vt:variant>
      <vt:variant>
        <vt:i4>1966128</vt:i4>
      </vt:variant>
      <vt:variant>
        <vt:i4>302</vt:i4>
      </vt:variant>
      <vt:variant>
        <vt:i4>0</vt:i4>
      </vt:variant>
      <vt:variant>
        <vt:i4>5</vt:i4>
      </vt:variant>
      <vt:variant>
        <vt:lpwstr/>
      </vt:variant>
      <vt:variant>
        <vt:lpwstr>_Toc151551580</vt:lpwstr>
      </vt:variant>
      <vt:variant>
        <vt:i4>1114160</vt:i4>
      </vt:variant>
      <vt:variant>
        <vt:i4>296</vt:i4>
      </vt:variant>
      <vt:variant>
        <vt:i4>0</vt:i4>
      </vt:variant>
      <vt:variant>
        <vt:i4>5</vt:i4>
      </vt:variant>
      <vt:variant>
        <vt:lpwstr/>
      </vt:variant>
      <vt:variant>
        <vt:lpwstr>_Toc151551579</vt:lpwstr>
      </vt:variant>
      <vt:variant>
        <vt:i4>1114160</vt:i4>
      </vt:variant>
      <vt:variant>
        <vt:i4>290</vt:i4>
      </vt:variant>
      <vt:variant>
        <vt:i4>0</vt:i4>
      </vt:variant>
      <vt:variant>
        <vt:i4>5</vt:i4>
      </vt:variant>
      <vt:variant>
        <vt:lpwstr/>
      </vt:variant>
      <vt:variant>
        <vt:lpwstr>_Toc151551578</vt:lpwstr>
      </vt:variant>
      <vt:variant>
        <vt:i4>1114160</vt:i4>
      </vt:variant>
      <vt:variant>
        <vt:i4>284</vt:i4>
      </vt:variant>
      <vt:variant>
        <vt:i4>0</vt:i4>
      </vt:variant>
      <vt:variant>
        <vt:i4>5</vt:i4>
      </vt:variant>
      <vt:variant>
        <vt:lpwstr/>
      </vt:variant>
      <vt:variant>
        <vt:lpwstr>_Toc151551577</vt:lpwstr>
      </vt:variant>
      <vt:variant>
        <vt:i4>1114160</vt:i4>
      </vt:variant>
      <vt:variant>
        <vt:i4>278</vt:i4>
      </vt:variant>
      <vt:variant>
        <vt:i4>0</vt:i4>
      </vt:variant>
      <vt:variant>
        <vt:i4>5</vt:i4>
      </vt:variant>
      <vt:variant>
        <vt:lpwstr/>
      </vt:variant>
      <vt:variant>
        <vt:lpwstr>_Toc151551576</vt:lpwstr>
      </vt:variant>
      <vt:variant>
        <vt:i4>1114160</vt:i4>
      </vt:variant>
      <vt:variant>
        <vt:i4>272</vt:i4>
      </vt:variant>
      <vt:variant>
        <vt:i4>0</vt:i4>
      </vt:variant>
      <vt:variant>
        <vt:i4>5</vt:i4>
      </vt:variant>
      <vt:variant>
        <vt:lpwstr/>
      </vt:variant>
      <vt:variant>
        <vt:lpwstr>_Toc151551575</vt:lpwstr>
      </vt:variant>
      <vt:variant>
        <vt:i4>1114160</vt:i4>
      </vt:variant>
      <vt:variant>
        <vt:i4>266</vt:i4>
      </vt:variant>
      <vt:variant>
        <vt:i4>0</vt:i4>
      </vt:variant>
      <vt:variant>
        <vt:i4>5</vt:i4>
      </vt:variant>
      <vt:variant>
        <vt:lpwstr/>
      </vt:variant>
      <vt:variant>
        <vt:lpwstr>_Toc151551574</vt:lpwstr>
      </vt:variant>
      <vt:variant>
        <vt:i4>1114160</vt:i4>
      </vt:variant>
      <vt:variant>
        <vt:i4>260</vt:i4>
      </vt:variant>
      <vt:variant>
        <vt:i4>0</vt:i4>
      </vt:variant>
      <vt:variant>
        <vt:i4>5</vt:i4>
      </vt:variant>
      <vt:variant>
        <vt:lpwstr/>
      </vt:variant>
      <vt:variant>
        <vt:lpwstr>_Toc151551573</vt:lpwstr>
      </vt:variant>
      <vt:variant>
        <vt:i4>1114160</vt:i4>
      </vt:variant>
      <vt:variant>
        <vt:i4>254</vt:i4>
      </vt:variant>
      <vt:variant>
        <vt:i4>0</vt:i4>
      </vt:variant>
      <vt:variant>
        <vt:i4>5</vt:i4>
      </vt:variant>
      <vt:variant>
        <vt:lpwstr/>
      </vt:variant>
      <vt:variant>
        <vt:lpwstr>_Toc151551572</vt:lpwstr>
      </vt:variant>
      <vt:variant>
        <vt:i4>1114160</vt:i4>
      </vt:variant>
      <vt:variant>
        <vt:i4>248</vt:i4>
      </vt:variant>
      <vt:variant>
        <vt:i4>0</vt:i4>
      </vt:variant>
      <vt:variant>
        <vt:i4>5</vt:i4>
      </vt:variant>
      <vt:variant>
        <vt:lpwstr/>
      </vt:variant>
      <vt:variant>
        <vt:lpwstr>_Toc151551571</vt:lpwstr>
      </vt:variant>
      <vt:variant>
        <vt:i4>1114160</vt:i4>
      </vt:variant>
      <vt:variant>
        <vt:i4>242</vt:i4>
      </vt:variant>
      <vt:variant>
        <vt:i4>0</vt:i4>
      </vt:variant>
      <vt:variant>
        <vt:i4>5</vt:i4>
      </vt:variant>
      <vt:variant>
        <vt:lpwstr/>
      </vt:variant>
      <vt:variant>
        <vt:lpwstr>_Toc151551570</vt:lpwstr>
      </vt:variant>
      <vt:variant>
        <vt:i4>1048624</vt:i4>
      </vt:variant>
      <vt:variant>
        <vt:i4>236</vt:i4>
      </vt:variant>
      <vt:variant>
        <vt:i4>0</vt:i4>
      </vt:variant>
      <vt:variant>
        <vt:i4>5</vt:i4>
      </vt:variant>
      <vt:variant>
        <vt:lpwstr/>
      </vt:variant>
      <vt:variant>
        <vt:lpwstr>_Toc151551569</vt:lpwstr>
      </vt:variant>
      <vt:variant>
        <vt:i4>1048624</vt:i4>
      </vt:variant>
      <vt:variant>
        <vt:i4>230</vt:i4>
      </vt:variant>
      <vt:variant>
        <vt:i4>0</vt:i4>
      </vt:variant>
      <vt:variant>
        <vt:i4>5</vt:i4>
      </vt:variant>
      <vt:variant>
        <vt:lpwstr/>
      </vt:variant>
      <vt:variant>
        <vt:lpwstr>_Toc151551568</vt:lpwstr>
      </vt:variant>
      <vt:variant>
        <vt:i4>1048624</vt:i4>
      </vt:variant>
      <vt:variant>
        <vt:i4>224</vt:i4>
      </vt:variant>
      <vt:variant>
        <vt:i4>0</vt:i4>
      </vt:variant>
      <vt:variant>
        <vt:i4>5</vt:i4>
      </vt:variant>
      <vt:variant>
        <vt:lpwstr/>
      </vt:variant>
      <vt:variant>
        <vt:lpwstr>_Toc151551567</vt:lpwstr>
      </vt:variant>
      <vt:variant>
        <vt:i4>1048624</vt:i4>
      </vt:variant>
      <vt:variant>
        <vt:i4>218</vt:i4>
      </vt:variant>
      <vt:variant>
        <vt:i4>0</vt:i4>
      </vt:variant>
      <vt:variant>
        <vt:i4>5</vt:i4>
      </vt:variant>
      <vt:variant>
        <vt:lpwstr/>
      </vt:variant>
      <vt:variant>
        <vt:lpwstr>_Toc151551566</vt:lpwstr>
      </vt:variant>
      <vt:variant>
        <vt:i4>1048624</vt:i4>
      </vt:variant>
      <vt:variant>
        <vt:i4>212</vt:i4>
      </vt:variant>
      <vt:variant>
        <vt:i4>0</vt:i4>
      </vt:variant>
      <vt:variant>
        <vt:i4>5</vt:i4>
      </vt:variant>
      <vt:variant>
        <vt:lpwstr/>
      </vt:variant>
      <vt:variant>
        <vt:lpwstr>_Toc151551565</vt:lpwstr>
      </vt:variant>
      <vt:variant>
        <vt:i4>1048624</vt:i4>
      </vt:variant>
      <vt:variant>
        <vt:i4>206</vt:i4>
      </vt:variant>
      <vt:variant>
        <vt:i4>0</vt:i4>
      </vt:variant>
      <vt:variant>
        <vt:i4>5</vt:i4>
      </vt:variant>
      <vt:variant>
        <vt:lpwstr/>
      </vt:variant>
      <vt:variant>
        <vt:lpwstr>_Toc151551564</vt:lpwstr>
      </vt:variant>
      <vt:variant>
        <vt:i4>1048624</vt:i4>
      </vt:variant>
      <vt:variant>
        <vt:i4>200</vt:i4>
      </vt:variant>
      <vt:variant>
        <vt:i4>0</vt:i4>
      </vt:variant>
      <vt:variant>
        <vt:i4>5</vt:i4>
      </vt:variant>
      <vt:variant>
        <vt:lpwstr/>
      </vt:variant>
      <vt:variant>
        <vt:lpwstr>_Toc151551563</vt:lpwstr>
      </vt:variant>
      <vt:variant>
        <vt:i4>1048624</vt:i4>
      </vt:variant>
      <vt:variant>
        <vt:i4>194</vt:i4>
      </vt:variant>
      <vt:variant>
        <vt:i4>0</vt:i4>
      </vt:variant>
      <vt:variant>
        <vt:i4>5</vt:i4>
      </vt:variant>
      <vt:variant>
        <vt:lpwstr/>
      </vt:variant>
      <vt:variant>
        <vt:lpwstr>_Toc151551562</vt:lpwstr>
      </vt:variant>
      <vt:variant>
        <vt:i4>1048624</vt:i4>
      </vt:variant>
      <vt:variant>
        <vt:i4>188</vt:i4>
      </vt:variant>
      <vt:variant>
        <vt:i4>0</vt:i4>
      </vt:variant>
      <vt:variant>
        <vt:i4>5</vt:i4>
      </vt:variant>
      <vt:variant>
        <vt:lpwstr/>
      </vt:variant>
      <vt:variant>
        <vt:lpwstr>_Toc151551561</vt:lpwstr>
      </vt:variant>
      <vt:variant>
        <vt:i4>1048624</vt:i4>
      </vt:variant>
      <vt:variant>
        <vt:i4>182</vt:i4>
      </vt:variant>
      <vt:variant>
        <vt:i4>0</vt:i4>
      </vt:variant>
      <vt:variant>
        <vt:i4>5</vt:i4>
      </vt:variant>
      <vt:variant>
        <vt:lpwstr/>
      </vt:variant>
      <vt:variant>
        <vt:lpwstr>_Toc151551560</vt:lpwstr>
      </vt:variant>
      <vt:variant>
        <vt:i4>1245232</vt:i4>
      </vt:variant>
      <vt:variant>
        <vt:i4>176</vt:i4>
      </vt:variant>
      <vt:variant>
        <vt:i4>0</vt:i4>
      </vt:variant>
      <vt:variant>
        <vt:i4>5</vt:i4>
      </vt:variant>
      <vt:variant>
        <vt:lpwstr/>
      </vt:variant>
      <vt:variant>
        <vt:lpwstr>_Toc151551559</vt:lpwstr>
      </vt:variant>
      <vt:variant>
        <vt:i4>1245232</vt:i4>
      </vt:variant>
      <vt:variant>
        <vt:i4>170</vt:i4>
      </vt:variant>
      <vt:variant>
        <vt:i4>0</vt:i4>
      </vt:variant>
      <vt:variant>
        <vt:i4>5</vt:i4>
      </vt:variant>
      <vt:variant>
        <vt:lpwstr/>
      </vt:variant>
      <vt:variant>
        <vt:lpwstr>_Toc151551558</vt:lpwstr>
      </vt:variant>
      <vt:variant>
        <vt:i4>1245232</vt:i4>
      </vt:variant>
      <vt:variant>
        <vt:i4>164</vt:i4>
      </vt:variant>
      <vt:variant>
        <vt:i4>0</vt:i4>
      </vt:variant>
      <vt:variant>
        <vt:i4>5</vt:i4>
      </vt:variant>
      <vt:variant>
        <vt:lpwstr/>
      </vt:variant>
      <vt:variant>
        <vt:lpwstr>_Toc151551557</vt:lpwstr>
      </vt:variant>
      <vt:variant>
        <vt:i4>1245232</vt:i4>
      </vt:variant>
      <vt:variant>
        <vt:i4>158</vt:i4>
      </vt:variant>
      <vt:variant>
        <vt:i4>0</vt:i4>
      </vt:variant>
      <vt:variant>
        <vt:i4>5</vt:i4>
      </vt:variant>
      <vt:variant>
        <vt:lpwstr/>
      </vt:variant>
      <vt:variant>
        <vt:lpwstr>_Toc151551556</vt:lpwstr>
      </vt:variant>
      <vt:variant>
        <vt:i4>1245232</vt:i4>
      </vt:variant>
      <vt:variant>
        <vt:i4>152</vt:i4>
      </vt:variant>
      <vt:variant>
        <vt:i4>0</vt:i4>
      </vt:variant>
      <vt:variant>
        <vt:i4>5</vt:i4>
      </vt:variant>
      <vt:variant>
        <vt:lpwstr/>
      </vt:variant>
      <vt:variant>
        <vt:lpwstr>_Toc151551555</vt:lpwstr>
      </vt:variant>
      <vt:variant>
        <vt:i4>1245232</vt:i4>
      </vt:variant>
      <vt:variant>
        <vt:i4>146</vt:i4>
      </vt:variant>
      <vt:variant>
        <vt:i4>0</vt:i4>
      </vt:variant>
      <vt:variant>
        <vt:i4>5</vt:i4>
      </vt:variant>
      <vt:variant>
        <vt:lpwstr/>
      </vt:variant>
      <vt:variant>
        <vt:lpwstr>_Toc151551554</vt:lpwstr>
      </vt:variant>
      <vt:variant>
        <vt:i4>1245232</vt:i4>
      </vt:variant>
      <vt:variant>
        <vt:i4>140</vt:i4>
      </vt:variant>
      <vt:variant>
        <vt:i4>0</vt:i4>
      </vt:variant>
      <vt:variant>
        <vt:i4>5</vt:i4>
      </vt:variant>
      <vt:variant>
        <vt:lpwstr/>
      </vt:variant>
      <vt:variant>
        <vt:lpwstr>_Toc151551553</vt:lpwstr>
      </vt:variant>
      <vt:variant>
        <vt:i4>1245232</vt:i4>
      </vt:variant>
      <vt:variant>
        <vt:i4>134</vt:i4>
      </vt:variant>
      <vt:variant>
        <vt:i4>0</vt:i4>
      </vt:variant>
      <vt:variant>
        <vt:i4>5</vt:i4>
      </vt:variant>
      <vt:variant>
        <vt:lpwstr/>
      </vt:variant>
      <vt:variant>
        <vt:lpwstr>_Toc151551552</vt:lpwstr>
      </vt:variant>
      <vt:variant>
        <vt:i4>1245232</vt:i4>
      </vt:variant>
      <vt:variant>
        <vt:i4>128</vt:i4>
      </vt:variant>
      <vt:variant>
        <vt:i4>0</vt:i4>
      </vt:variant>
      <vt:variant>
        <vt:i4>5</vt:i4>
      </vt:variant>
      <vt:variant>
        <vt:lpwstr/>
      </vt:variant>
      <vt:variant>
        <vt:lpwstr>_Toc151551551</vt:lpwstr>
      </vt:variant>
      <vt:variant>
        <vt:i4>1245232</vt:i4>
      </vt:variant>
      <vt:variant>
        <vt:i4>122</vt:i4>
      </vt:variant>
      <vt:variant>
        <vt:i4>0</vt:i4>
      </vt:variant>
      <vt:variant>
        <vt:i4>5</vt:i4>
      </vt:variant>
      <vt:variant>
        <vt:lpwstr/>
      </vt:variant>
      <vt:variant>
        <vt:lpwstr>_Toc151551550</vt:lpwstr>
      </vt:variant>
      <vt:variant>
        <vt:i4>1179696</vt:i4>
      </vt:variant>
      <vt:variant>
        <vt:i4>116</vt:i4>
      </vt:variant>
      <vt:variant>
        <vt:i4>0</vt:i4>
      </vt:variant>
      <vt:variant>
        <vt:i4>5</vt:i4>
      </vt:variant>
      <vt:variant>
        <vt:lpwstr/>
      </vt:variant>
      <vt:variant>
        <vt:lpwstr>_Toc151551549</vt:lpwstr>
      </vt:variant>
      <vt:variant>
        <vt:i4>1179696</vt:i4>
      </vt:variant>
      <vt:variant>
        <vt:i4>110</vt:i4>
      </vt:variant>
      <vt:variant>
        <vt:i4>0</vt:i4>
      </vt:variant>
      <vt:variant>
        <vt:i4>5</vt:i4>
      </vt:variant>
      <vt:variant>
        <vt:lpwstr/>
      </vt:variant>
      <vt:variant>
        <vt:lpwstr>_Toc151551548</vt:lpwstr>
      </vt:variant>
      <vt:variant>
        <vt:i4>1179696</vt:i4>
      </vt:variant>
      <vt:variant>
        <vt:i4>104</vt:i4>
      </vt:variant>
      <vt:variant>
        <vt:i4>0</vt:i4>
      </vt:variant>
      <vt:variant>
        <vt:i4>5</vt:i4>
      </vt:variant>
      <vt:variant>
        <vt:lpwstr/>
      </vt:variant>
      <vt:variant>
        <vt:lpwstr>_Toc151551547</vt:lpwstr>
      </vt:variant>
      <vt:variant>
        <vt:i4>1179696</vt:i4>
      </vt:variant>
      <vt:variant>
        <vt:i4>98</vt:i4>
      </vt:variant>
      <vt:variant>
        <vt:i4>0</vt:i4>
      </vt:variant>
      <vt:variant>
        <vt:i4>5</vt:i4>
      </vt:variant>
      <vt:variant>
        <vt:lpwstr/>
      </vt:variant>
      <vt:variant>
        <vt:lpwstr>_Toc151551546</vt:lpwstr>
      </vt:variant>
      <vt:variant>
        <vt:i4>1179696</vt:i4>
      </vt:variant>
      <vt:variant>
        <vt:i4>92</vt:i4>
      </vt:variant>
      <vt:variant>
        <vt:i4>0</vt:i4>
      </vt:variant>
      <vt:variant>
        <vt:i4>5</vt:i4>
      </vt:variant>
      <vt:variant>
        <vt:lpwstr/>
      </vt:variant>
      <vt:variant>
        <vt:lpwstr>_Toc151551545</vt:lpwstr>
      </vt:variant>
      <vt:variant>
        <vt:i4>1179696</vt:i4>
      </vt:variant>
      <vt:variant>
        <vt:i4>86</vt:i4>
      </vt:variant>
      <vt:variant>
        <vt:i4>0</vt:i4>
      </vt:variant>
      <vt:variant>
        <vt:i4>5</vt:i4>
      </vt:variant>
      <vt:variant>
        <vt:lpwstr/>
      </vt:variant>
      <vt:variant>
        <vt:lpwstr>_Toc151551544</vt:lpwstr>
      </vt:variant>
      <vt:variant>
        <vt:i4>1179696</vt:i4>
      </vt:variant>
      <vt:variant>
        <vt:i4>80</vt:i4>
      </vt:variant>
      <vt:variant>
        <vt:i4>0</vt:i4>
      </vt:variant>
      <vt:variant>
        <vt:i4>5</vt:i4>
      </vt:variant>
      <vt:variant>
        <vt:lpwstr/>
      </vt:variant>
      <vt:variant>
        <vt:lpwstr>_Toc151551543</vt:lpwstr>
      </vt:variant>
      <vt:variant>
        <vt:i4>1179696</vt:i4>
      </vt:variant>
      <vt:variant>
        <vt:i4>74</vt:i4>
      </vt:variant>
      <vt:variant>
        <vt:i4>0</vt:i4>
      </vt:variant>
      <vt:variant>
        <vt:i4>5</vt:i4>
      </vt:variant>
      <vt:variant>
        <vt:lpwstr/>
      </vt:variant>
      <vt:variant>
        <vt:lpwstr>_Toc151551542</vt:lpwstr>
      </vt:variant>
      <vt:variant>
        <vt:i4>1179696</vt:i4>
      </vt:variant>
      <vt:variant>
        <vt:i4>68</vt:i4>
      </vt:variant>
      <vt:variant>
        <vt:i4>0</vt:i4>
      </vt:variant>
      <vt:variant>
        <vt:i4>5</vt:i4>
      </vt:variant>
      <vt:variant>
        <vt:lpwstr/>
      </vt:variant>
      <vt:variant>
        <vt:lpwstr>_Toc151551541</vt:lpwstr>
      </vt:variant>
      <vt:variant>
        <vt:i4>1179696</vt:i4>
      </vt:variant>
      <vt:variant>
        <vt:i4>62</vt:i4>
      </vt:variant>
      <vt:variant>
        <vt:i4>0</vt:i4>
      </vt:variant>
      <vt:variant>
        <vt:i4>5</vt:i4>
      </vt:variant>
      <vt:variant>
        <vt:lpwstr/>
      </vt:variant>
      <vt:variant>
        <vt:lpwstr>_Toc151551540</vt:lpwstr>
      </vt:variant>
      <vt:variant>
        <vt:i4>1376304</vt:i4>
      </vt:variant>
      <vt:variant>
        <vt:i4>56</vt:i4>
      </vt:variant>
      <vt:variant>
        <vt:i4>0</vt:i4>
      </vt:variant>
      <vt:variant>
        <vt:i4>5</vt:i4>
      </vt:variant>
      <vt:variant>
        <vt:lpwstr/>
      </vt:variant>
      <vt:variant>
        <vt:lpwstr>_Toc151551539</vt:lpwstr>
      </vt:variant>
      <vt:variant>
        <vt:i4>1376304</vt:i4>
      </vt:variant>
      <vt:variant>
        <vt:i4>50</vt:i4>
      </vt:variant>
      <vt:variant>
        <vt:i4>0</vt:i4>
      </vt:variant>
      <vt:variant>
        <vt:i4>5</vt:i4>
      </vt:variant>
      <vt:variant>
        <vt:lpwstr/>
      </vt:variant>
      <vt:variant>
        <vt:lpwstr>_Toc151551538</vt:lpwstr>
      </vt:variant>
      <vt:variant>
        <vt:i4>1376304</vt:i4>
      </vt:variant>
      <vt:variant>
        <vt:i4>44</vt:i4>
      </vt:variant>
      <vt:variant>
        <vt:i4>0</vt:i4>
      </vt:variant>
      <vt:variant>
        <vt:i4>5</vt:i4>
      </vt:variant>
      <vt:variant>
        <vt:lpwstr/>
      </vt:variant>
      <vt:variant>
        <vt:lpwstr>_Toc151551537</vt:lpwstr>
      </vt:variant>
      <vt:variant>
        <vt:i4>1376304</vt:i4>
      </vt:variant>
      <vt:variant>
        <vt:i4>38</vt:i4>
      </vt:variant>
      <vt:variant>
        <vt:i4>0</vt:i4>
      </vt:variant>
      <vt:variant>
        <vt:i4>5</vt:i4>
      </vt:variant>
      <vt:variant>
        <vt:lpwstr/>
      </vt:variant>
      <vt:variant>
        <vt:lpwstr>_Toc151551536</vt:lpwstr>
      </vt:variant>
      <vt:variant>
        <vt:i4>1376304</vt:i4>
      </vt:variant>
      <vt:variant>
        <vt:i4>32</vt:i4>
      </vt:variant>
      <vt:variant>
        <vt:i4>0</vt:i4>
      </vt:variant>
      <vt:variant>
        <vt:i4>5</vt:i4>
      </vt:variant>
      <vt:variant>
        <vt:lpwstr/>
      </vt:variant>
      <vt:variant>
        <vt:lpwstr>_Toc151551535</vt:lpwstr>
      </vt:variant>
      <vt:variant>
        <vt:i4>1376304</vt:i4>
      </vt:variant>
      <vt:variant>
        <vt:i4>26</vt:i4>
      </vt:variant>
      <vt:variant>
        <vt:i4>0</vt:i4>
      </vt:variant>
      <vt:variant>
        <vt:i4>5</vt:i4>
      </vt:variant>
      <vt:variant>
        <vt:lpwstr/>
      </vt:variant>
      <vt:variant>
        <vt:lpwstr>_Toc151551534</vt:lpwstr>
      </vt:variant>
      <vt:variant>
        <vt:i4>1376304</vt:i4>
      </vt:variant>
      <vt:variant>
        <vt:i4>20</vt:i4>
      </vt:variant>
      <vt:variant>
        <vt:i4>0</vt:i4>
      </vt:variant>
      <vt:variant>
        <vt:i4>5</vt:i4>
      </vt:variant>
      <vt:variant>
        <vt:lpwstr/>
      </vt:variant>
      <vt:variant>
        <vt:lpwstr>_Toc151551533</vt:lpwstr>
      </vt:variant>
      <vt:variant>
        <vt:i4>1376304</vt:i4>
      </vt:variant>
      <vt:variant>
        <vt:i4>14</vt:i4>
      </vt:variant>
      <vt:variant>
        <vt:i4>0</vt:i4>
      </vt:variant>
      <vt:variant>
        <vt:i4>5</vt:i4>
      </vt:variant>
      <vt:variant>
        <vt:lpwstr/>
      </vt:variant>
      <vt:variant>
        <vt:lpwstr>_Toc151551532</vt:lpwstr>
      </vt:variant>
      <vt:variant>
        <vt:i4>1376304</vt:i4>
      </vt:variant>
      <vt:variant>
        <vt:i4>8</vt:i4>
      </vt:variant>
      <vt:variant>
        <vt:i4>0</vt:i4>
      </vt:variant>
      <vt:variant>
        <vt:i4>5</vt:i4>
      </vt:variant>
      <vt:variant>
        <vt:lpwstr/>
      </vt:variant>
      <vt:variant>
        <vt:lpwstr>_Toc151551531</vt:lpwstr>
      </vt:variant>
      <vt:variant>
        <vt:i4>1376304</vt:i4>
      </vt:variant>
      <vt:variant>
        <vt:i4>2</vt:i4>
      </vt:variant>
      <vt:variant>
        <vt:i4>0</vt:i4>
      </vt:variant>
      <vt:variant>
        <vt:i4>5</vt:i4>
      </vt:variant>
      <vt:variant>
        <vt:lpwstr/>
      </vt:variant>
      <vt:variant>
        <vt:lpwstr>_Toc151551530</vt:lpwstr>
      </vt:variant>
      <vt:variant>
        <vt:i4>2752583</vt:i4>
      </vt:variant>
      <vt:variant>
        <vt:i4>51</vt:i4>
      </vt:variant>
      <vt:variant>
        <vt:i4>0</vt:i4>
      </vt:variant>
      <vt:variant>
        <vt:i4>5</vt:i4>
      </vt:variant>
      <vt:variant>
        <vt:lpwstr>mailto:thomas.gyenes@det.nsw.edu.au</vt:lpwstr>
      </vt:variant>
      <vt:variant>
        <vt:lpwstr/>
      </vt:variant>
      <vt:variant>
        <vt:i4>2752583</vt:i4>
      </vt:variant>
      <vt:variant>
        <vt:i4>48</vt:i4>
      </vt:variant>
      <vt:variant>
        <vt:i4>0</vt:i4>
      </vt:variant>
      <vt:variant>
        <vt:i4>5</vt:i4>
      </vt:variant>
      <vt:variant>
        <vt:lpwstr>mailto:thomas.gyenes@det.nsw.edu.au</vt:lpwstr>
      </vt:variant>
      <vt:variant>
        <vt:lpwstr/>
      </vt:variant>
      <vt:variant>
        <vt:i4>2162752</vt:i4>
      </vt:variant>
      <vt:variant>
        <vt:i4>45</vt:i4>
      </vt:variant>
      <vt:variant>
        <vt:i4>0</vt:i4>
      </vt:variant>
      <vt:variant>
        <vt:i4>5</vt:i4>
      </vt:variant>
      <vt:variant>
        <vt:lpwstr>mailto:danielle.deredder@det.nsw.edu.au</vt:lpwstr>
      </vt:variant>
      <vt:variant>
        <vt:lpwstr/>
      </vt:variant>
      <vt:variant>
        <vt:i4>2752583</vt:i4>
      </vt:variant>
      <vt:variant>
        <vt:i4>42</vt:i4>
      </vt:variant>
      <vt:variant>
        <vt:i4>0</vt:i4>
      </vt:variant>
      <vt:variant>
        <vt:i4>5</vt:i4>
      </vt:variant>
      <vt:variant>
        <vt:lpwstr>mailto:thomas.gyenes@det.nsw.edu.au</vt:lpwstr>
      </vt:variant>
      <vt:variant>
        <vt:lpwstr/>
      </vt:variant>
      <vt:variant>
        <vt:i4>2162752</vt:i4>
      </vt:variant>
      <vt:variant>
        <vt:i4>39</vt:i4>
      </vt:variant>
      <vt:variant>
        <vt:i4>0</vt:i4>
      </vt:variant>
      <vt:variant>
        <vt:i4>5</vt:i4>
      </vt:variant>
      <vt:variant>
        <vt:lpwstr>mailto:danielle.deredder@det.nsw.edu.au</vt:lpwstr>
      </vt:variant>
      <vt:variant>
        <vt:lpwstr/>
      </vt:variant>
      <vt:variant>
        <vt:i4>2752583</vt:i4>
      </vt:variant>
      <vt:variant>
        <vt:i4>36</vt:i4>
      </vt:variant>
      <vt:variant>
        <vt:i4>0</vt:i4>
      </vt:variant>
      <vt:variant>
        <vt:i4>5</vt:i4>
      </vt:variant>
      <vt:variant>
        <vt:lpwstr>mailto:thomas.gyenes@det.nsw.edu.au</vt:lpwstr>
      </vt:variant>
      <vt:variant>
        <vt:lpwstr/>
      </vt:variant>
      <vt:variant>
        <vt:i4>2752583</vt:i4>
      </vt:variant>
      <vt:variant>
        <vt:i4>33</vt:i4>
      </vt:variant>
      <vt:variant>
        <vt:i4>0</vt:i4>
      </vt:variant>
      <vt:variant>
        <vt:i4>5</vt:i4>
      </vt:variant>
      <vt:variant>
        <vt:lpwstr>mailto:thomas.gyenes@det.nsw.edu.au</vt:lpwstr>
      </vt:variant>
      <vt:variant>
        <vt:lpwstr/>
      </vt:variant>
      <vt:variant>
        <vt:i4>2162752</vt:i4>
      </vt:variant>
      <vt:variant>
        <vt:i4>30</vt:i4>
      </vt:variant>
      <vt:variant>
        <vt:i4>0</vt:i4>
      </vt:variant>
      <vt:variant>
        <vt:i4>5</vt:i4>
      </vt:variant>
      <vt:variant>
        <vt:lpwstr>mailto:danielle.deredder@det.nsw.edu.au</vt:lpwstr>
      </vt:variant>
      <vt:variant>
        <vt:lpwstr/>
      </vt:variant>
      <vt:variant>
        <vt:i4>2162752</vt:i4>
      </vt:variant>
      <vt:variant>
        <vt:i4>27</vt:i4>
      </vt:variant>
      <vt:variant>
        <vt:i4>0</vt:i4>
      </vt:variant>
      <vt:variant>
        <vt:i4>5</vt:i4>
      </vt:variant>
      <vt:variant>
        <vt:lpwstr>mailto:danielle.deredder@det.nsw.edu.au</vt:lpwstr>
      </vt:variant>
      <vt:variant>
        <vt:lpwstr/>
      </vt:variant>
      <vt:variant>
        <vt:i4>2752583</vt:i4>
      </vt:variant>
      <vt:variant>
        <vt:i4>24</vt:i4>
      </vt:variant>
      <vt:variant>
        <vt:i4>0</vt:i4>
      </vt:variant>
      <vt:variant>
        <vt:i4>5</vt:i4>
      </vt:variant>
      <vt:variant>
        <vt:lpwstr>mailto:thomas.gyenes@det.nsw.edu.au</vt:lpwstr>
      </vt:variant>
      <vt:variant>
        <vt:lpwstr/>
      </vt:variant>
      <vt:variant>
        <vt:i4>2752583</vt:i4>
      </vt:variant>
      <vt:variant>
        <vt:i4>21</vt:i4>
      </vt:variant>
      <vt:variant>
        <vt:i4>0</vt:i4>
      </vt:variant>
      <vt:variant>
        <vt:i4>5</vt:i4>
      </vt:variant>
      <vt:variant>
        <vt:lpwstr>mailto:thomas.gyenes@det.nsw.edu.au</vt:lpwstr>
      </vt:variant>
      <vt:variant>
        <vt:lpwstr/>
      </vt:variant>
      <vt:variant>
        <vt:i4>2162752</vt:i4>
      </vt:variant>
      <vt:variant>
        <vt:i4>18</vt:i4>
      </vt:variant>
      <vt:variant>
        <vt:i4>0</vt:i4>
      </vt:variant>
      <vt:variant>
        <vt:i4>5</vt:i4>
      </vt:variant>
      <vt:variant>
        <vt:lpwstr>mailto:danielle.deredder@det.nsw.edu.au</vt:lpwstr>
      </vt:variant>
      <vt:variant>
        <vt:lpwstr/>
      </vt:variant>
      <vt:variant>
        <vt:i4>2162752</vt:i4>
      </vt:variant>
      <vt:variant>
        <vt:i4>15</vt:i4>
      </vt:variant>
      <vt:variant>
        <vt:i4>0</vt:i4>
      </vt:variant>
      <vt:variant>
        <vt:i4>5</vt:i4>
      </vt:variant>
      <vt:variant>
        <vt:lpwstr>mailto:danielle.deredder@det.nsw.edu.au</vt:lpwstr>
      </vt:variant>
      <vt:variant>
        <vt:lpwstr/>
      </vt:variant>
      <vt:variant>
        <vt:i4>2162752</vt:i4>
      </vt:variant>
      <vt:variant>
        <vt:i4>12</vt:i4>
      </vt:variant>
      <vt:variant>
        <vt:i4>0</vt:i4>
      </vt:variant>
      <vt:variant>
        <vt:i4>5</vt:i4>
      </vt:variant>
      <vt:variant>
        <vt:lpwstr>mailto:danielle.deredder@det.nsw.edu.au</vt:lpwstr>
      </vt:variant>
      <vt:variant>
        <vt:lpwstr/>
      </vt:variant>
      <vt:variant>
        <vt:i4>2162752</vt:i4>
      </vt:variant>
      <vt:variant>
        <vt:i4>9</vt:i4>
      </vt:variant>
      <vt:variant>
        <vt:i4>0</vt:i4>
      </vt:variant>
      <vt:variant>
        <vt:i4>5</vt:i4>
      </vt:variant>
      <vt:variant>
        <vt:lpwstr>mailto:danielle.deredder@det.nsw.edu.au</vt:lpwstr>
      </vt:variant>
      <vt:variant>
        <vt:lpwstr/>
      </vt:variant>
      <vt:variant>
        <vt:i4>2162752</vt:i4>
      </vt:variant>
      <vt:variant>
        <vt:i4>6</vt:i4>
      </vt:variant>
      <vt:variant>
        <vt:i4>0</vt:i4>
      </vt:variant>
      <vt:variant>
        <vt:i4>5</vt:i4>
      </vt:variant>
      <vt:variant>
        <vt:lpwstr>mailto:danielle.deredder@det.nsw.edu.au</vt:lpwstr>
      </vt:variant>
      <vt:variant>
        <vt:lpwstr/>
      </vt:variant>
      <vt:variant>
        <vt:i4>2162752</vt:i4>
      </vt:variant>
      <vt:variant>
        <vt:i4>3</vt:i4>
      </vt:variant>
      <vt:variant>
        <vt:i4>0</vt:i4>
      </vt:variant>
      <vt:variant>
        <vt:i4>5</vt:i4>
      </vt:variant>
      <vt:variant>
        <vt:lpwstr>mailto:danielle.deredder@det.nsw.edu.au</vt:lpwstr>
      </vt:variant>
      <vt:variant>
        <vt:lpwstr/>
      </vt:variant>
      <vt:variant>
        <vt:i4>2752583</vt:i4>
      </vt:variant>
      <vt:variant>
        <vt:i4>0</vt:i4>
      </vt:variant>
      <vt:variant>
        <vt:i4>0</vt:i4>
      </vt:variant>
      <vt:variant>
        <vt:i4>5</vt:i4>
      </vt:variant>
      <vt:variant>
        <vt:lpwstr>mailto:thomas.gyenes@det.nsw.edu.au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booklet – Part 2 Escape into the world of...</dc:title>
  <dc:subject/>
  <dc:creator>NSW Department of Education</dc:creator>
  <cp:keywords/>
  <dc:description/>
  <dcterms:created xsi:type="dcterms:W3CDTF">2023-12-08T00:03:00Z</dcterms:created>
  <dcterms:modified xsi:type="dcterms:W3CDTF">2023-12-08T00:04:00Z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2023-12-08T00:03:33Z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0d113753-c282-418c-b223-97b150508757</vt:lpwstr>
  </property>
  <property fmtid="{D5CDD505-2E9C-101B-9397-08002B2CF9AE}" pid="8" name="MSIP_Label_b603dfd7-d93a-4381-a340-2995d8282205_ContentBits">
    <vt:lpwstr>0</vt:lpwstr>
  </property>
</Properties>
</file>