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header10.xml" ContentType="application/vnd.openxmlformats-officedocument.wordprocessingml.header+xml"/>
  <Override PartName="/word/header9.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header5.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F0CFA" w14:textId="7BFE5A25" w:rsidR="0094511B" w:rsidRDefault="00444CBA" w:rsidP="005606B2">
      <w:pPr>
        <w:pStyle w:val="Heading1"/>
      </w:pPr>
      <w:r>
        <w:t>Biology</w:t>
      </w:r>
      <w:r w:rsidR="005606B2" w:rsidRPr="005606B2">
        <w:t xml:space="preserve"> Module </w:t>
      </w:r>
      <w:r>
        <w:t>7</w:t>
      </w:r>
      <w:r w:rsidR="006F3DD5">
        <w:t>:</w:t>
      </w:r>
      <w:r w:rsidR="005606B2" w:rsidRPr="005606B2">
        <w:t xml:space="preserve"> </w:t>
      </w:r>
      <w:r>
        <w:t>How are diseases transmitted?</w:t>
      </w:r>
    </w:p>
    <w:p w14:paraId="10E747FB" w14:textId="2717349E" w:rsidR="007D3DF6" w:rsidRPr="007D3DF6" w:rsidRDefault="007434DF" w:rsidP="0023701A">
      <w:r>
        <w:rPr>
          <w:noProof/>
        </w:rPr>
        <w:drawing>
          <wp:inline distT="0" distB="0" distL="0" distR="0" wp14:anchorId="178C5244" wp14:editId="26C2CE04">
            <wp:extent cx="5422900" cy="6711417"/>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52263" cy="6747757"/>
                    </a:xfrm>
                    <a:prstGeom prst="rect">
                      <a:avLst/>
                    </a:prstGeom>
                    <a:noFill/>
                    <a:ln>
                      <a:noFill/>
                    </a:ln>
                  </pic:spPr>
                </pic:pic>
              </a:graphicData>
            </a:graphic>
          </wp:inline>
        </w:drawing>
      </w:r>
      <w:r w:rsidR="0023701A">
        <w:br w:type="page"/>
      </w:r>
    </w:p>
    <w:p w14:paraId="243BBE9E" w14:textId="28C1AB76" w:rsidR="005606B2" w:rsidRPr="007434DF" w:rsidRDefault="4262B1FE" w:rsidP="007434DF">
      <w:pPr>
        <w:pStyle w:val="TOCHeading"/>
      </w:pPr>
      <w:r w:rsidRPr="007434DF">
        <w:lastRenderedPageBreak/>
        <w:t>Contents</w:t>
      </w:r>
    </w:p>
    <w:p w14:paraId="548829A9" w14:textId="1F103564" w:rsidR="002F6F20" w:rsidRDefault="0C8A06A6" w:rsidP="0C8A06A6">
      <w:pPr>
        <w:pStyle w:val="TOC2"/>
        <w:tabs>
          <w:tab w:val="right" w:leader="dot" w:pos="9630"/>
        </w:tabs>
        <w:rPr>
          <w:rFonts w:asciiTheme="minorHAnsi" w:eastAsiaTheme="minorEastAsia" w:hAnsiTheme="minorHAnsi" w:cstheme="minorBidi"/>
          <w:sz w:val="22"/>
          <w:szCs w:val="22"/>
          <w:lang w:eastAsia="en-AU"/>
        </w:rPr>
      </w:pPr>
      <w:r>
        <w:fldChar w:fldCharType="begin"/>
      </w:r>
      <w:r w:rsidR="000E0189">
        <w:instrText>TOC \o "2-3" \h \z \u</w:instrText>
      </w:r>
      <w:r>
        <w:fldChar w:fldCharType="separate"/>
      </w:r>
      <w:hyperlink w:anchor="_Toc289461578">
        <w:r w:rsidRPr="0C8A06A6">
          <w:rPr>
            <w:rStyle w:val="Hyperlink"/>
          </w:rPr>
          <w:t>Overview</w:t>
        </w:r>
        <w:r w:rsidR="000E0189">
          <w:tab/>
        </w:r>
        <w:r w:rsidR="000E0189">
          <w:fldChar w:fldCharType="begin"/>
        </w:r>
        <w:r w:rsidR="000E0189">
          <w:instrText>PAGEREF _Toc289461578 \h</w:instrText>
        </w:r>
        <w:r w:rsidR="000E0189">
          <w:fldChar w:fldCharType="separate"/>
        </w:r>
        <w:r w:rsidRPr="0C8A06A6">
          <w:rPr>
            <w:rStyle w:val="Hyperlink"/>
          </w:rPr>
          <w:t>2</w:t>
        </w:r>
        <w:r w:rsidR="000E0189">
          <w:fldChar w:fldCharType="end"/>
        </w:r>
      </w:hyperlink>
    </w:p>
    <w:p w14:paraId="06B3147C" w14:textId="509F44C9" w:rsidR="002F6F20" w:rsidRDefault="00000000" w:rsidP="0C8A06A6">
      <w:pPr>
        <w:pStyle w:val="TOC2"/>
        <w:tabs>
          <w:tab w:val="right" w:leader="dot" w:pos="9630"/>
        </w:tabs>
        <w:rPr>
          <w:rFonts w:asciiTheme="minorHAnsi" w:eastAsiaTheme="minorEastAsia" w:hAnsiTheme="minorHAnsi" w:cstheme="minorBidi"/>
          <w:sz w:val="22"/>
          <w:szCs w:val="22"/>
          <w:lang w:eastAsia="en-AU"/>
        </w:rPr>
      </w:pPr>
      <w:hyperlink w:anchor="_Toc438536858">
        <w:r w:rsidR="0C8A06A6" w:rsidRPr="0C8A06A6">
          <w:rPr>
            <w:rStyle w:val="Hyperlink"/>
          </w:rPr>
          <w:t>Information for teachers</w:t>
        </w:r>
        <w:r w:rsidR="00F93FAE">
          <w:tab/>
        </w:r>
        <w:r w:rsidR="00F93FAE">
          <w:fldChar w:fldCharType="begin"/>
        </w:r>
        <w:r w:rsidR="00F93FAE">
          <w:instrText>PAGEREF _Toc438536858 \h</w:instrText>
        </w:r>
        <w:r w:rsidR="00F93FAE">
          <w:fldChar w:fldCharType="separate"/>
        </w:r>
        <w:r w:rsidR="0C8A06A6" w:rsidRPr="0C8A06A6">
          <w:rPr>
            <w:rStyle w:val="Hyperlink"/>
          </w:rPr>
          <w:t>2</w:t>
        </w:r>
        <w:r w:rsidR="00F93FAE">
          <w:fldChar w:fldCharType="end"/>
        </w:r>
      </w:hyperlink>
    </w:p>
    <w:p w14:paraId="1F259597" w14:textId="76EB9D90" w:rsidR="002F6F20" w:rsidRDefault="00000000" w:rsidP="0C8A06A6">
      <w:pPr>
        <w:pStyle w:val="TOC3"/>
        <w:tabs>
          <w:tab w:val="clear" w:pos="9628"/>
          <w:tab w:val="right" w:leader="dot" w:pos="9630"/>
        </w:tabs>
        <w:rPr>
          <w:rFonts w:asciiTheme="minorHAnsi" w:eastAsiaTheme="minorEastAsia" w:hAnsiTheme="minorHAnsi" w:cstheme="minorBidi"/>
          <w:sz w:val="22"/>
          <w:szCs w:val="22"/>
          <w:lang w:eastAsia="en-AU"/>
        </w:rPr>
      </w:pPr>
      <w:hyperlink w:anchor="_Toc493875517">
        <w:r w:rsidR="0C8A06A6" w:rsidRPr="0C8A06A6">
          <w:rPr>
            <w:rStyle w:val="Hyperlink"/>
          </w:rPr>
          <w:t>Introduction</w:t>
        </w:r>
        <w:r w:rsidR="00F93FAE">
          <w:tab/>
        </w:r>
        <w:r w:rsidR="00F93FAE">
          <w:fldChar w:fldCharType="begin"/>
        </w:r>
        <w:r w:rsidR="00F93FAE">
          <w:instrText>PAGEREF _Toc493875517 \h</w:instrText>
        </w:r>
        <w:r w:rsidR="00F93FAE">
          <w:fldChar w:fldCharType="separate"/>
        </w:r>
        <w:r w:rsidR="0C8A06A6" w:rsidRPr="0C8A06A6">
          <w:rPr>
            <w:rStyle w:val="Hyperlink"/>
          </w:rPr>
          <w:t>2</w:t>
        </w:r>
        <w:r w:rsidR="00F93FAE">
          <w:fldChar w:fldCharType="end"/>
        </w:r>
      </w:hyperlink>
    </w:p>
    <w:p w14:paraId="7FE892B3" w14:textId="02813371" w:rsidR="002F6F20" w:rsidRDefault="00000000" w:rsidP="0C8A06A6">
      <w:pPr>
        <w:pStyle w:val="TOC3"/>
        <w:tabs>
          <w:tab w:val="clear" w:pos="9628"/>
          <w:tab w:val="right" w:leader="dot" w:pos="9630"/>
        </w:tabs>
        <w:rPr>
          <w:rFonts w:asciiTheme="minorHAnsi" w:eastAsiaTheme="minorEastAsia" w:hAnsiTheme="minorHAnsi" w:cstheme="minorBidi"/>
          <w:sz w:val="22"/>
          <w:szCs w:val="22"/>
          <w:lang w:eastAsia="en-AU"/>
        </w:rPr>
      </w:pPr>
      <w:hyperlink w:anchor="_Toc319486278">
        <w:r w:rsidR="0C8A06A6" w:rsidRPr="0C8A06A6">
          <w:rPr>
            <w:rStyle w:val="Hyperlink"/>
          </w:rPr>
          <w:t>Outcomes</w:t>
        </w:r>
        <w:r w:rsidR="00F93FAE">
          <w:tab/>
        </w:r>
        <w:r w:rsidR="00F93FAE">
          <w:fldChar w:fldCharType="begin"/>
        </w:r>
        <w:r w:rsidR="00F93FAE">
          <w:instrText>PAGEREF _Toc319486278 \h</w:instrText>
        </w:r>
        <w:r w:rsidR="00F93FAE">
          <w:fldChar w:fldCharType="separate"/>
        </w:r>
        <w:r w:rsidR="0C8A06A6" w:rsidRPr="0C8A06A6">
          <w:rPr>
            <w:rStyle w:val="Hyperlink"/>
          </w:rPr>
          <w:t>3</w:t>
        </w:r>
        <w:r w:rsidR="00F93FAE">
          <w:fldChar w:fldCharType="end"/>
        </w:r>
      </w:hyperlink>
    </w:p>
    <w:p w14:paraId="1850DCDC" w14:textId="15693672" w:rsidR="002F6F20" w:rsidRDefault="00000000" w:rsidP="0C8A06A6">
      <w:pPr>
        <w:pStyle w:val="TOC2"/>
        <w:tabs>
          <w:tab w:val="right" w:leader="dot" w:pos="9630"/>
        </w:tabs>
        <w:rPr>
          <w:rFonts w:asciiTheme="minorHAnsi" w:eastAsiaTheme="minorEastAsia" w:hAnsiTheme="minorHAnsi" w:cstheme="minorBidi"/>
          <w:sz w:val="22"/>
          <w:szCs w:val="22"/>
          <w:lang w:eastAsia="en-AU"/>
        </w:rPr>
      </w:pPr>
      <w:hyperlink w:anchor="_Toc3037455">
        <w:r w:rsidR="0C8A06A6" w:rsidRPr="0C8A06A6">
          <w:rPr>
            <w:rStyle w:val="Hyperlink"/>
          </w:rPr>
          <w:t>Teaching and learning activities</w:t>
        </w:r>
        <w:r w:rsidR="00F93FAE">
          <w:tab/>
        </w:r>
        <w:r w:rsidR="00F93FAE">
          <w:fldChar w:fldCharType="begin"/>
        </w:r>
        <w:r w:rsidR="00F93FAE">
          <w:instrText>PAGEREF _Toc3037455 \h</w:instrText>
        </w:r>
        <w:r w:rsidR="00F93FAE">
          <w:fldChar w:fldCharType="separate"/>
        </w:r>
        <w:r w:rsidR="0C8A06A6" w:rsidRPr="0C8A06A6">
          <w:rPr>
            <w:rStyle w:val="Hyperlink"/>
          </w:rPr>
          <w:t>3</w:t>
        </w:r>
        <w:r w:rsidR="00F93FAE">
          <w:fldChar w:fldCharType="end"/>
        </w:r>
      </w:hyperlink>
    </w:p>
    <w:p w14:paraId="713592E6" w14:textId="2AB4644A" w:rsidR="002F6F20" w:rsidRDefault="00000000" w:rsidP="0C8A06A6">
      <w:pPr>
        <w:pStyle w:val="TOC3"/>
        <w:tabs>
          <w:tab w:val="clear" w:pos="9628"/>
          <w:tab w:val="right" w:leader="dot" w:pos="9630"/>
        </w:tabs>
        <w:rPr>
          <w:rFonts w:asciiTheme="minorHAnsi" w:eastAsiaTheme="minorEastAsia" w:hAnsiTheme="minorHAnsi" w:cstheme="minorBidi"/>
          <w:sz w:val="22"/>
          <w:szCs w:val="22"/>
          <w:lang w:eastAsia="en-AU"/>
        </w:rPr>
      </w:pPr>
      <w:hyperlink w:anchor="_Toc1909124765">
        <w:r w:rsidR="0C8A06A6" w:rsidRPr="0C8A06A6">
          <w:rPr>
            <w:rStyle w:val="Hyperlink"/>
          </w:rPr>
          <w:t>Lesson sequence</w:t>
        </w:r>
        <w:r w:rsidR="00F93FAE">
          <w:tab/>
        </w:r>
        <w:r w:rsidR="00F93FAE">
          <w:fldChar w:fldCharType="begin"/>
        </w:r>
        <w:r w:rsidR="00F93FAE">
          <w:instrText>PAGEREF _Toc1909124765 \h</w:instrText>
        </w:r>
        <w:r w:rsidR="00F93FAE">
          <w:fldChar w:fldCharType="separate"/>
        </w:r>
        <w:r w:rsidR="0C8A06A6" w:rsidRPr="0C8A06A6">
          <w:rPr>
            <w:rStyle w:val="Hyperlink"/>
          </w:rPr>
          <w:t>5</w:t>
        </w:r>
        <w:r w:rsidR="00F93FAE">
          <w:fldChar w:fldCharType="end"/>
        </w:r>
      </w:hyperlink>
    </w:p>
    <w:p w14:paraId="2F517D7D" w14:textId="130DC600" w:rsidR="002F6F20" w:rsidRDefault="00000000" w:rsidP="0C8A06A6">
      <w:pPr>
        <w:pStyle w:val="TOC2"/>
        <w:tabs>
          <w:tab w:val="right" w:leader="dot" w:pos="9630"/>
        </w:tabs>
        <w:rPr>
          <w:rFonts w:asciiTheme="minorHAnsi" w:eastAsiaTheme="minorEastAsia" w:hAnsiTheme="minorHAnsi" w:cstheme="minorBidi"/>
          <w:sz w:val="22"/>
          <w:szCs w:val="22"/>
          <w:lang w:eastAsia="en-AU"/>
        </w:rPr>
      </w:pPr>
      <w:hyperlink w:anchor="_Toc1544728051">
        <w:r w:rsidR="0C8A06A6" w:rsidRPr="0C8A06A6">
          <w:rPr>
            <w:rStyle w:val="Hyperlink"/>
          </w:rPr>
          <w:t>Student resources</w:t>
        </w:r>
        <w:r w:rsidR="00F93FAE">
          <w:tab/>
        </w:r>
        <w:r w:rsidR="00F93FAE">
          <w:fldChar w:fldCharType="begin"/>
        </w:r>
        <w:r w:rsidR="00F93FAE">
          <w:instrText>PAGEREF _Toc1544728051 \h</w:instrText>
        </w:r>
        <w:r w:rsidR="00F93FAE">
          <w:fldChar w:fldCharType="separate"/>
        </w:r>
        <w:r w:rsidR="0C8A06A6" w:rsidRPr="0C8A06A6">
          <w:rPr>
            <w:rStyle w:val="Hyperlink"/>
          </w:rPr>
          <w:t>6</w:t>
        </w:r>
        <w:r w:rsidR="00F93FAE">
          <w:fldChar w:fldCharType="end"/>
        </w:r>
      </w:hyperlink>
    </w:p>
    <w:p w14:paraId="6447E8AB" w14:textId="7E1E1B68" w:rsidR="002F6F20" w:rsidRDefault="00000000" w:rsidP="0C8A06A6">
      <w:pPr>
        <w:pStyle w:val="TOC3"/>
        <w:tabs>
          <w:tab w:val="clear" w:pos="9628"/>
          <w:tab w:val="right" w:leader="dot" w:pos="9630"/>
        </w:tabs>
        <w:rPr>
          <w:rFonts w:asciiTheme="minorHAnsi" w:eastAsiaTheme="minorEastAsia" w:hAnsiTheme="minorHAnsi" w:cstheme="minorBidi"/>
          <w:sz w:val="22"/>
          <w:szCs w:val="22"/>
          <w:lang w:eastAsia="en-AU"/>
        </w:rPr>
      </w:pPr>
      <w:hyperlink w:anchor="_Toc346302032">
        <w:r w:rsidR="0C8A06A6" w:rsidRPr="0C8A06A6">
          <w:rPr>
            <w:rStyle w:val="Hyperlink"/>
          </w:rPr>
          <w:t>Resource 1: Classifying pathogens</w:t>
        </w:r>
        <w:r w:rsidR="00F93FAE">
          <w:tab/>
        </w:r>
        <w:r w:rsidR="00F93FAE">
          <w:fldChar w:fldCharType="begin"/>
        </w:r>
        <w:r w:rsidR="00F93FAE">
          <w:instrText>PAGEREF _Toc346302032 \h</w:instrText>
        </w:r>
        <w:r w:rsidR="00F93FAE">
          <w:fldChar w:fldCharType="separate"/>
        </w:r>
        <w:r w:rsidR="0C8A06A6" w:rsidRPr="0C8A06A6">
          <w:rPr>
            <w:rStyle w:val="Hyperlink"/>
          </w:rPr>
          <w:t>6</w:t>
        </w:r>
        <w:r w:rsidR="00F93FAE">
          <w:fldChar w:fldCharType="end"/>
        </w:r>
      </w:hyperlink>
    </w:p>
    <w:p w14:paraId="35B5D42B" w14:textId="68BAF679" w:rsidR="002F6F20" w:rsidRDefault="00000000" w:rsidP="0C8A06A6">
      <w:pPr>
        <w:pStyle w:val="TOC3"/>
        <w:tabs>
          <w:tab w:val="clear" w:pos="9628"/>
          <w:tab w:val="right" w:leader="dot" w:pos="9630"/>
        </w:tabs>
        <w:rPr>
          <w:rFonts w:asciiTheme="minorHAnsi" w:eastAsiaTheme="minorEastAsia" w:hAnsiTheme="minorHAnsi" w:cstheme="minorBidi"/>
          <w:sz w:val="22"/>
          <w:szCs w:val="22"/>
          <w:lang w:eastAsia="en-AU"/>
        </w:rPr>
      </w:pPr>
      <w:hyperlink w:anchor="_Toc1587610198">
        <w:r w:rsidR="0C8A06A6" w:rsidRPr="0C8A06A6">
          <w:rPr>
            <w:rStyle w:val="Hyperlink"/>
          </w:rPr>
          <w:t>Resource 2: Microbes practical investigation</w:t>
        </w:r>
        <w:r w:rsidR="00F93FAE">
          <w:tab/>
        </w:r>
        <w:r w:rsidR="00F93FAE">
          <w:fldChar w:fldCharType="begin"/>
        </w:r>
        <w:r w:rsidR="00F93FAE">
          <w:instrText>PAGEREF _Toc1587610198 \h</w:instrText>
        </w:r>
        <w:r w:rsidR="00F93FAE">
          <w:fldChar w:fldCharType="separate"/>
        </w:r>
        <w:r w:rsidR="0C8A06A6" w:rsidRPr="0C8A06A6">
          <w:rPr>
            <w:rStyle w:val="Hyperlink"/>
          </w:rPr>
          <w:t>6</w:t>
        </w:r>
        <w:r w:rsidR="00F93FAE">
          <w:fldChar w:fldCharType="end"/>
        </w:r>
      </w:hyperlink>
    </w:p>
    <w:p w14:paraId="1B994C9E" w14:textId="2C84FB79" w:rsidR="002F6F20" w:rsidRDefault="00000000" w:rsidP="0C8A06A6">
      <w:pPr>
        <w:pStyle w:val="TOC3"/>
        <w:tabs>
          <w:tab w:val="clear" w:pos="9628"/>
          <w:tab w:val="right" w:leader="dot" w:pos="9630"/>
        </w:tabs>
        <w:rPr>
          <w:rFonts w:asciiTheme="minorHAnsi" w:eastAsiaTheme="minorEastAsia" w:hAnsiTheme="minorHAnsi" w:cstheme="minorBidi"/>
          <w:sz w:val="22"/>
          <w:szCs w:val="22"/>
          <w:lang w:eastAsia="en-AU"/>
        </w:rPr>
      </w:pPr>
      <w:hyperlink w:anchor="_Toc577378034">
        <w:r w:rsidR="0C8A06A6" w:rsidRPr="0C8A06A6">
          <w:rPr>
            <w:rStyle w:val="Hyperlink"/>
          </w:rPr>
          <w:t>Resource 3: ‘What in the word’ vocabulary scaffold</w:t>
        </w:r>
        <w:r w:rsidR="00F93FAE">
          <w:tab/>
        </w:r>
        <w:r w:rsidR="00F93FAE">
          <w:fldChar w:fldCharType="begin"/>
        </w:r>
        <w:r w:rsidR="00F93FAE">
          <w:instrText>PAGEREF _Toc577378034 \h</w:instrText>
        </w:r>
        <w:r w:rsidR="00F93FAE">
          <w:fldChar w:fldCharType="separate"/>
        </w:r>
        <w:r w:rsidR="0C8A06A6" w:rsidRPr="0C8A06A6">
          <w:rPr>
            <w:rStyle w:val="Hyperlink"/>
          </w:rPr>
          <w:t>6</w:t>
        </w:r>
        <w:r w:rsidR="00F93FAE">
          <w:fldChar w:fldCharType="end"/>
        </w:r>
      </w:hyperlink>
    </w:p>
    <w:p w14:paraId="631CF874" w14:textId="045A8D69" w:rsidR="002F6F20" w:rsidRDefault="00000000" w:rsidP="0C8A06A6">
      <w:pPr>
        <w:pStyle w:val="TOC3"/>
        <w:tabs>
          <w:tab w:val="clear" w:pos="9628"/>
          <w:tab w:val="right" w:leader="dot" w:pos="9630"/>
        </w:tabs>
        <w:rPr>
          <w:rFonts w:asciiTheme="minorHAnsi" w:eastAsiaTheme="minorEastAsia" w:hAnsiTheme="minorHAnsi" w:cstheme="minorBidi"/>
          <w:sz w:val="22"/>
          <w:szCs w:val="22"/>
          <w:lang w:eastAsia="en-AU"/>
        </w:rPr>
      </w:pPr>
      <w:hyperlink w:anchor="_Toc116042121">
        <w:r w:rsidR="0C8A06A6" w:rsidRPr="0C8A06A6">
          <w:rPr>
            <w:rStyle w:val="Hyperlink"/>
          </w:rPr>
          <w:t>Resource 4: Pasteur and Spontaneous Generation</w:t>
        </w:r>
        <w:r w:rsidR="00F93FAE">
          <w:tab/>
        </w:r>
        <w:r w:rsidR="00F93FAE">
          <w:fldChar w:fldCharType="begin"/>
        </w:r>
        <w:r w:rsidR="00F93FAE">
          <w:instrText>PAGEREF _Toc116042121 \h</w:instrText>
        </w:r>
        <w:r w:rsidR="00F93FAE">
          <w:fldChar w:fldCharType="separate"/>
        </w:r>
        <w:r w:rsidR="0C8A06A6" w:rsidRPr="0C8A06A6">
          <w:rPr>
            <w:rStyle w:val="Hyperlink"/>
          </w:rPr>
          <w:t>6</w:t>
        </w:r>
        <w:r w:rsidR="00F93FAE">
          <w:fldChar w:fldCharType="end"/>
        </w:r>
      </w:hyperlink>
    </w:p>
    <w:p w14:paraId="4BFC5CE8" w14:textId="70B71CBD" w:rsidR="0C8A06A6" w:rsidRDefault="00000000" w:rsidP="0C8A06A6">
      <w:pPr>
        <w:pStyle w:val="TOC2"/>
        <w:tabs>
          <w:tab w:val="right" w:leader="dot" w:pos="9630"/>
        </w:tabs>
      </w:pPr>
      <w:hyperlink w:anchor="_Toc1037534720">
        <w:r w:rsidR="0C8A06A6" w:rsidRPr="0C8A06A6">
          <w:rPr>
            <w:rStyle w:val="Hyperlink"/>
          </w:rPr>
          <w:t>Support and alignment</w:t>
        </w:r>
        <w:r w:rsidR="0C8A06A6">
          <w:tab/>
        </w:r>
        <w:r w:rsidR="0C8A06A6">
          <w:fldChar w:fldCharType="begin"/>
        </w:r>
        <w:r w:rsidR="0C8A06A6">
          <w:instrText>PAGEREF _Toc1037534720 \h</w:instrText>
        </w:r>
        <w:r w:rsidR="0C8A06A6">
          <w:fldChar w:fldCharType="separate"/>
        </w:r>
        <w:r w:rsidR="0C8A06A6" w:rsidRPr="0C8A06A6">
          <w:rPr>
            <w:rStyle w:val="Hyperlink"/>
          </w:rPr>
          <w:t>6</w:t>
        </w:r>
        <w:r w:rsidR="0C8A06A6">
          <w:fldChar w:fldCharType="end"/>
        </w:r>
      </w:hyperlink>
    </w:p>
    <w:p w14:paraId="220DF761" w14:textId="3EDEAA21" w:rsidR="0C8A06A6" w:rsidRDefault="00000000" w:rsidP="0C8A06A6">
      <w:pPr>
        <w:pStyle w:val="TOC2"/>
        <w:tabs>
          <w:tab w:val="right" w:leader="dot" w:pos="9630"/>
        </w:tabs>
      </w:pPr>
      <w:hyperlink w:anchor="_Toc2124029037">
        <w:r w:rsidR="0C8A06A6" w:rsidRPr="0C8A06A6">
          <w:rPr>
            <w:rStyle w:val="Hyperlink"/>
          </w:rPr>
          <w:t>References</w:t>
        </w:r>
        <w:r w:rsidR="0C8A06A6">
          <w:tab/>
        </w:r>
        <w:r w:rsidR="0C8A06A6">
          <w:fldChar w:fldCharType="begin"/>
        </w:r>
        <w:r w:rsidR="0C8A06A6">
          <w:instrText>PAGEREF _Toc2124029037 \h</w:instrText>
        </w:r>
        <w:r w:rsidR="0C8A06A6">
          <w:fldChar w:fldCharType="separate"/>
        </w:r>
        <w:r w:rsidR="0C8A06A6" w:rsidRPr="0C8A06A6">
          <w:rPr>
            <w:rStyle w:val="Hyperlink"/>
          </w:rPr>
          <w:t>6</w:t>
        </w:r>
        <w:r w:rsidR="0C8A06A6">
          <w:fldChar w:fldCharType="end"/>
        </w:r>
      </w:hyperlink>
    </w:p>
    <w:p w14:paraId="236CE568" w14:textId="3AC59820" w:rsidR="0023701A" w:rsidRDefault="00000000" w:rsidP="0C8A06A6">
      <w:pPr>
        <w:pStyle w:val="TOC3"/>
        <w:tabs>
          <w:tab w:val="clear" w:pos="9628"/>
          <w:tab w:val="right" w:leader="dot" w:pos="9630"/>
        </w:tabs>
      </w:pPr>
      <w:hyperlink w:anchor="_Toc387486500">
        <w:r w:rsidR="0C8A06A6" w:rsidRPr="0C8A06A6">
          <w:rPr>
            <w:rStyle w:val="Hyperlink"/>
          </w:rPr>
          <w:t>Further reading</w:t>
        </w:r>
        <w:r w:rsidR="0C8A06A6">
          <w:tab/>
        </w:r>
        <w:r w:rsidR="0C8A06A6">
          <w:fldChar w:fldCharType="begin"/>
        </w:r>
        <w:r w:rsidR="0C8A06A6">
          <w:instrText>PAGEREF _Toc387486500 \h</w:instrText>
        </w:r>
        <w:r w:rsidR="0C8A06A6">
          <w:fldChar w:fldCharType="separate"/>
        </w:r>
        <w:r w:rsidR="0C8A06A6" w:rsidRPr="0C8A06A6">
          <w:rPr>
            <w:rStyle w:val="Hyperlink"/>
          </w:rPr>
          <w:t>6</w:t>
        </w:r>
        <w:r w:rsidR="0C8A06A6">
          <w:fldChar w:fldCharType="end"/>
        </w:r>
      </w:hyperlink>
      <w:r w:rsidR="0C8A06A6">
        <w:fldChar w:fldCharType="end"/>
      </w:r>
    </w:p>
    <w:p w14:paraId="4969D735" w14:textId="77777777" w:rsidR="0023701A" w:rsidRDefault="0023701A">
      <w:pPr>
        <w:spacing w:before="0" w:after="160" w:line="259" w:lineRule="auto"/>
        <w:rPr>
          <w:noProof/>
        </w:rPr>
      </w:pPr>
      <w:r>
        <w:br w:type="page"/>
      </w:r>
    </w:p>
    <w:p w14:paraId="11453513" w14:textId="404A63F8" w:rsidR="00C0613D" w:rsidRDefault="2662EEB2" w:rsidP="003E2EEE">
      <w:pPr>
        <w:pStyle w:val="Heading2"/>
      </w:pPr>
      <w:bookmarkStart w:id="0" w:name="_Toc289461578"/>
      <w:r>
        <w:lastRenderedPageBreak/>
        <w:t>Overview</w:t>
      </w:r>
      <w:bookmarkEnd w:id="0"/>
    </w:p>
    <w:p w14:paraId="2711E415" w14:textId="6CE85449" w:rsidR="00C0613D" w:rsidRDefault="00C0613D" w:rsidP="00C0613D">
      <w:r w:rsidRPr="00C0613D">
        <w:rPr>
          <w:b/>
          <w:bCs/>
        </w:rPr>
        <w:t>Stage and Learning Area</w:t>
      </w:r>
      <w:r>
        <w:t xml:space="preserve">: </w:t>
      </w:r>
      <w:r w:rsidR="00444CBA">
        <w:t>Biology</w:t>
      </w:r>
      <w:r w:rsidR="00FC1644">
        <w:t xml:space="preserve"> Stage 6</w:t>
      </w:r>
    </w:p>
    <w:p w14:paraId="7467CCB9" w14:textId="3A37055E" w:rsidR="00C0613D" w:rsidRDefault="00C0613D" w:rsidP="00C0613D">
      <w:r w:rsidRPr="5CAE7029">
        <w:rPr>
          <w:b/>
          <w:bCs/>
        </w:rPr>
        <w:t>Description</w:t>
      </w:r>
      <w:r>
        <w:t xml:space="preserve">: </w:t>
      </w:r>
      <w:r w:rsidR="0041297F">
        <w:t xml:space="preserve">this </w:t>
      </w:r>
      <w:r w:rsidR="00444CBA">
        <w:t xml:space="preserve">learning sequence addresses the first </w:t>
      </w:r>
      <w:r w:rsidR="047D5193">
        <w:t>i</w:t>
      </w:r>
      <w:r w:rsidR="00444CBA">
        <w:t xml:space="preserve">nquiry </w:t>
      </w:r>
      <w:r w:rsidR="0FAA2E2B">
        <w:t>q</w:t>
      </w:r>
      <w:r w:rsidR="00444CBA">
        <w:t>uestion in Module 7 – How are diseases transmitted</w:t>
      </w:r>
      <w:r w:rsidR="25DA29B8">
        <w:t>?</w:t>
      </w:r>
      <w:r w:rsidR="00444CBA">
        <w:t xml:space="preserve"> The sequence below outlines a </w:t>
      </w:r>
      <w:r w:rsidR="00BA51EE">
        <w:t>variety</w:t>
      </w:r>
      <w:r w:rsidR="00444CBA">
        <w:t xml:space="preserve"> of activities to address the syllabus content points of this </w:t>
      </w:r>
      <w:r w:rsidR="36552CA4">
        <w:t>i</w:t>
      </w:r>
      <w:r w:rsidR="00444CBA">
        <w:t xml:space="preserve">nquiry </w:t>
      </w:r>
      <w:r w:rsidR="413A817C">
        <w:t>q</w:t>
      </w:r>
      <w:r w:rsidR="00444CBA">
        <w:t xml:space="preserve">uestion and a range of </w:t>
      </w:r>
      <w:r w:rsidR="006154B6">
        <w:t xml:space="preserve">Working </w:t>
      </w:r>
      <w:r w:rsidR="00E970D2">
        <w:t>S</w:t>
      </w:r>
      <w:r w:rsidR="00444CBA">
        <w:t>cientifically skills.</w:t>
      </w:r>
    </w:p>
    <w:p w14:paraId="4565C697" w14:textId="6BD5BE24" w:rsidR="00C0613D" w:rsidRDefault="00C0613D" w:rsidP="00E71621">
      <w:r w:rsidRPr="00C0613D">
        <w:rPr>
          <w:b/>
          <w:bCs/>
        </w:rPr>
        <w:t>Duration</w:t>
      </w:r>
      <w:r>
        <w:t xml:space="preserve">: </w:t>
      </w:r>
      <w:r w:rsidR="0041297F">
        <w:t xml:space="preserve">while </w:t>
      </w:r>
      <w:r>
        <w:t xml:space="preserve">timing will vary based on the mode of delivery, differentiation strategies employed and class or school context, this series of activities should take approximately </w:t>
      </w:r>
      <w:r w:rsidR="00444CBA">
        <w:t>2 weeks.</w:t>
      </w:r>
      <w:r w:rsidR="005B7B2B">
        <w:br w:type="page"/>
      </w:r>
    </w:p>
    <w:p w14:paraId="7C7DEAB1" w14:textId="4DC3EC76" w:rsidR="00C0613D" w:rsidRDefault="2662EEB2" w:rsidP="00C0613D">
      <w:pPr>
        <w:pStyle w:val="Heading2"/>
      </w:pPr>
      <w:bookmarkStart w:id="1" w:name="_Toc438536858"/>
      <w:r>
        <w:lastRenderedPageBreak/>
        <w:t>Information for teachers</w:t>
      </w:r>
      <w:bookmarkEnd w:id="1"/>
    </w:p>
    <w:p w14:paraId="20635599" w14:textId="4F0D35D8" w:rsidR="00C0613D" w:rsidRPr="004D6FC8" w:rsidRDefault="2662EEB2" w:rsidP="004D6FC8">
      <w:pPr>
        <w:pStyle w:val="Heading3"/>
      </w:pPr>
      <w:bookmarkStart w:id="2" w:name="_Toc493875517"/>
      <w:r w:rsidRPr="004D6FC8">
        <w:t>Introduction</w:t>
      </w:r>
      <w:bookmarkEnd w:id="2"/>
    </w:p>
    <w:p w14:paraId="4BDCE2C8" w14:textId="3882F827" w:rsidR="00B8528E" w:rsidRDefault="00B8528E" w:rsidP="00C0613D">
      <w:r>
        <w:t>Infectious diseases can significantly impact human health and that of other animals and plants</w:t>
      </w:r>
      <w:r w:rsidR="73937FD0">
        <w:t xml:space="preserve">. This </w:t>
      </w:r>
      <w:r>
        <w:t>can have devastating impacts on agricultural production. These impacts are not equal throughout the world. Prevention of infectious diseases relies on limiting transmission of pathogens and is dependent upon a range of biological, economic, social and governance factors. The content focus for this lesson sequence is on causes of infectious disease.</w:t>
      </w:r>
    </w:p>
    <w:p w14:paraId="6F7A2D0F" w14:textId="2E714E7D" w:rsidR="00C0613D" w:rsidRDefault="00C0613D" w:rsidP="00C0613D">
      <w:r>
        <w:t>This learning sequence is designed to build skills gradually throughout the task. Teachers may wish to modify the task or focus on specific sections based on their class context, student ability and current mastery of content.</w:t>
      </w:r>
    </w:p>
    <w:p w14:paraId="3D1F894B" w14:textId="51B9EB6C" w:rsidR="00C0613D" w:rsidRDefault="00C0613D" w:rsidP="00C0613D">
      <w:r>
        <w:t xml:space="preserve">This content also links with other sections of the </w:t>
      </w:r>
      <w:r w:rsidR="13D790B6">
        <w:t xml:space="preserve">Biology </w:t>
      </w:r>
      <w:r w:rsidR="006B22A4">
        <w:t xml:space="preserve">Stage 6 </w:t>
      </w:r>
      <w:r>
        <w:t>course, including:</w:t>
      </w:r>
    </w:p>
    <w:p w14:paraId="7DE2CAFF" w14:textId="73FDD105" w:rsidR="00C0613D" w:rsidRDefault="00C0613D" w:rsidP="00C0613D">
      <w:pPr>
        <w:pStyle w:val="ListBullet"/>
      </w:pPr>
      <w:r>
        <w:t xml:space="preserve">Module </w:t>
      </w:r>
      <w:r w:rsidR="00B8528E">
        <w:t>1</w:t>
      </w:r>
      <w:r>
        <w:t xml:space="preserve">: </w:t>
      </w:r>
      <w:r w:rsidR="00B8528E" w:rsidRPr="00B8528E">
        <w:t>Investigating prokaryotic and eukaryotic cell structures</w:t>
      </w:r>
    </w:p>
    <w:p w14:paraId="3708A21E" w14:textId="68A5E506" w:rsidR="00C0613D" w:rsidRDefault="691DD1D3" w:rsidP="00C0613D">
      <w:pPr>
        <w:pStyle w:val="ListBullet"/>
      </w:pPr>
      <w:r>
        <w:t>Module 4: Impacts of disease in ecosystem relationships</w:t>
      </w:r>
    </w:p>
    <w:p w14:paraId="0092A728" w14:textId="66777815" w:rsidR="00C0613D" w:rsidRDefault="00C0613D" w:rsidP="00C0613D">
      <w:pPr>
        <w:pStyle w:val="ListBullet"/>
      </w:pPr>
      <w:r>
        <w:t xml:space="preserve">Module </w:t>
      </w:r>
      <w:r w:rsidR="00B8528E">
        <w:t>5</w:t>
      </w:r>
      <w:r>
        <w:t xml:space="preserve">: </w:t>
      </w:r>
      <w:r w:rsidR="00B8528E">
        <w:t>Sexual and asexual reproduction of fungi, protozoans and bacteria</w:t>
      </w:r>
    </w:p>
    <w:p w14:paraId="1FEFD434" w14:textId="343250DB" w:rsidR="00B8528E" w:rsidRDefault="00B8528E" w:rsidP="00C0613D">
      <w:pPr>
        <w:pStyle w:val="ListBullet"/>
      </w:pPr>
      <w:r>
        <w:t>Module</w:t>
      </w:r>
      <w:r w:rsidR="7EF642B8">
        <w:t>s</w:t>
      </w:r>
      <w:r>
        <w:t xml:space="preserve"> 5 and 6: The effect a virus can have on DNA replication</w:t>
      </w:r>
    </w:p>
    <w:p w14:paraId="22EF909E" w14:textId="2B7294DB" w:rsidR="00B8528E" w:rsidRDefault="00B8528E" w:rsidP="00C0613D">
      <w:pPr>
        <w:pStyle w:val="ListBullet"/>
      </w:pPr>
      <w:r>
        <w:t xml:space="preserve">Module </w:t>
      </w:r>
      <w:r w:rsidR="00F5048D">
        <w:t>6</w:t>
      </w:r>
      <w:r>
        <w:t>:</w:t>
      </w:r>
      <w:r w:rsidRPr="00B8528E">
        <w:t xml:space="preserve"> </w:t>
      </w:r>
      <w:r w:rsidR="00F5048D" w:rsidRPr="00F5048D">
        <w:t>Genetic engineering practices to prevent infectious disease</w:t>
      </w:r>
    </w:p>
    <w:p w14:paraId="12125E4B" w14:textId="1AA94B0B" w:rsidR="00B8528E" w:rsidRDefault="00B8528E" w:rsidP="00C0613D">
      <w:pPr>
        <w:pStyle w:val="ListBullet"/>
      </w:pPr>
      <w:r>
        <w:t xml:space="preserve">Module </w:t>
      </w:r>
      <w:r w:rsidR="00F5048D">
        <w:t>8</w:t>
      </w:r>
      <w:r>
        <w:t>:</w:t>
      </w:r>
      <w:r w:rsidR="00F5048D" w:rsidRPr="00F5048D">
        <w:t xml:space="preserve"> The concepts of epidemiology and the study of disease occurrence in populations and data analysis is a theme that continues into Module 8</w:t>
      </w:r>
    </w:p>
    <w:p w14:paraId="6BB0AA01" w14:textId="0B7D8206" w:rsidR="00F5048D" w:rsidRDefault="00F5048D" w:rsidP="00C0613D">
      <w:pPr>
        <w:pStyle w:val="ListBullet"/>
      </w:pPr>
      <w:r>
        <w:t>Module 8:</w:t>
      </w:r>
      <w:r w:rsidRPr="00F5048D">
        <w:t xml:space="preserve"> The ability of a virus to act as a mutagen to cause cancer for example Human Papillomavirus (HPV).</w:t>
      </w:r>
    </w:p>
    <w:p w14:paraId="1523493B" w14:textId="0511D135" w:rsidR="00C0613D" w:rsidRDefault="2662EEB2" w:rsidP="00C0613D">
      <w:pPr>
        <w:pStyle w:val="Heading3"/>
      </w:pPr>
      <w:bookmarkStart w:id="3" w:name="_Toc319486278"/>
      <w:r>
        <w:t>Outcomes</w:t>
      </w:r>
      <w:bookmarkEnd w:id="3"/>
    </w:p>
    <w:p w14:paraId="5938F7D5" w14:textId="687C0426" w:rsidR="009F1439" w:rsidRPr="009F1439" w:rsidRDefault="009F1439" w:rsidP="009F1439">
      <w:pPr>
        <w:rPr>
          <w:lang w:eastAsia="zh-CN"/>
        </w:rPr>
      </w:pPr>
      <w:r>
        <w:rPr>
          <w:lang w:eastAsia="zh-CN"/>
        </w:rPr>
        <w:t>A student:</w:t>
      </w:r>
    </w:p>
    <w:p w14:paraId="05BD098C" w14:textId="0B88DA0B" w:rsidR="00C0613D" w:rsidRDefault="00B8528E" w:rsidP="00C0613D">
      <w:pPr>
        <w:pStyle w:val="ListBullet"/>
      </w:pPr>
      <w:r w:rsidRPr="00B8528E">
        <w:t>develops and evaluates questions and hypotheses for scientific investigation</w:t>
      </w:r>
      <w:r w:rsidR="009F1439" w:rsidRPr="009F1439">
        <w:rPr>
          <w:b/>
          <w:bCs/>
        </w:rPr>
        <w:t xml:space="preserve"> </w:t>
      </w:r>
      <w:r w:rsidR="009F1439">
        <w:rPr>
          <w:b/>
          <w:bCs/>
        </w:rPr>
        <w:t>BIO12</w:t>
      </w:r>
      <w:r w:rsidR="00B0243B">
        <w:rPr>
          <w:b/>
          <w:bCs/>
        </w:rPr>
        <w:noBreakHyphen/>
      </w:r>
      <w:r w:rsidR="009F1439">
        <w:rPr>
          <w:b/>
          <w:bCs/>
        </w:rPr>
        <w:t>1</w:t>
      </w:r>
    </w:p>
    <w:p w14:paraId="6B89DB9F" w14:textId="04FFE6E2" w:rsidR="00B8528E" w:rsidRDefault="00B8528E" w:rsidP="00B8528E">
      <w:pPr>
        <w:pStyle w:val="ListBullet"/>
      </w:pPr>
      <w:r w:rsidRPr="00B8528E">
        <w:t>designs and evaluates investigations in order to obtain primary and secondary data and informatio</w:t>
      </w:r>
      <w:r>
        <w:t>n</w:t>
      </w:r>
      <w:r w:rsidR="009F1439" w:rsidRPr="009F1439">
        <w:rPr>
          <w:b/>
          <w:bCs/>
        </w:rPr>
        <w:t xml:space="preserve"> </w:t>
      </w:r>
      <w:r w:rsidR="009F1439">
        <w:rPr>
          <w:b/>
          <w:bCs/>
        </w:rPr>
        <w:t>BIO12-2</w:t>
      </w:r>
    </w:p>
    <w:p w14:paraId="22BB40A6" w14:textId="42EC9122" w:rsidR="00B8528E" w:rsidRDefault="00B8528E" w:rsidP="00B8528E">
      <w:pPr>
        <w:pStyle w:val="ListBullet"/>
      </w:pPr>
      <w:r w:rsidRPr="00B8528E">
        <w:lastRenderedPageBreak/>
        <w:t>conducts investigations to collect valid and reliable primary and secondary data and information</w:t>
      </w:r>
      <w:r w:rsidR="009F1439" w:rsidRPr="009F1439">
        <w:rPr>
          <w:b/>
          <w:bCs/>
        </w:rPr>
        <w:t xml:space="preserve"> </w:t>
      </w:r>
      <w:r w:rsidR="009F1439">
        <w:rPr>
          <w:b/>
          <w:bCs/>
        </w:rPr>
        <w:t>BIO12-3</w:t>
      </w:r>
    </w:p>
    <w:p w14:paraId="04ABEAB6" w14:textId="30B6BACA" w:rsidR="00B8528E" w:rsidRDefault="00B8528E" w:rsidP="00B8528E">
      <w:pPr>
        <w:pStyle w:val="ListBullet"/>
      </w:pPr>
      <w:r w:rsidRPr="00B8528E">
        <w:t>selects and processes appropriate qualitative and quantitative data and information using a range of appropriate medi</w:t>
      </w:r>
      <w:r>
        <w:t>a</w:t>
      </w:r>
      <w:r w:rsidR="009F1439" w:rsidRPr="009F1439">
        <w:rPr>
          <w:b/>
          <w:bCs/>
        </w:rPr>
        <w:t xml:space="preserve"> </w:t>
      </w:r>
      <w:r w:rsidR="009F1439">
        <w:rPr>
          <w:b/>
          <w:bCs/>
        </w:rPr>
        <w:t>BIO12-4</w:t>
      </w:r>
    </w:p>
    <w:p w14:paraId="525809C1" w14:textId="3C391A98" w:rsidR="00B8528E" w:rsidRDefault="00B8528E" w:rsidP="00E0760A">
      <w:pPr>
        <w:pStyle w:val="ListBullet"/>
        <w:spacing w:after="240"/>
      </w:pPr>
      <w:r w:rsidRPr="00B8528E">
        <w:t>analyses infectious disease in terms of cause, transmission, management and the organism's response, including the human immune system</w:t>
      </w:r>
      <w:r w:rsidR="009F1439" w:rsidRPr="009F1439">
        <w:rPr>
          <w:b/>
          <w:bCs/>
        </w:rPr>
        <w:t xml:space="preserve"> </w:t>
      </w:r>
      <w:r w:rsidR="009F1439">
        <w:rPr>
          <w:b/>
          <w:bCs/>
        </w:rPr>
        <w:t>BIO12-14</w:t>
      </w:r>
    </w:p>
    <w:bookmarkStart w:id="4" w:name="_Hlk137214896"/>
    <w:p w14:paraId="24305D72" w14:textId="7B6A3FB3" w:rsidR="0033313F" w:rsidRPr="0033313F" w:rsidRDefault="0033313F" w:rsidP="0033313F">
      <w:pPr>
        <w:pStyle w:val="Imageattributioncaption0"/>
      </w:pPr>
      <w:r>
        <w:fldChar w:fldCharType="begin"/>
      </w:r>
      <w:r>
        <w:instrText>HYPERLINK "https://educationstandards.nsw.edu.au/wps/portal/nesa/11-12/stage-6-learning-areas/stage-6-science/biology-2017" \h</w:instrText>
      </w:r>
      <w:r>
        <w:fldChar w:fldCharType="separate"/>
      </w:r>
      <w:r w:rsidRPr="0C8A06A6">
        <w:rPr>
          <w:rStyle w:val="Hyperlink"/>
        </w:rPr>
        <w:t>Biology Stage 6 Syllabus</w:t>
      </w:r>
      <w:r>
        <w:rPr>
          <w:rStyle w:val="Hyperlink"/>
        </w:rPr>
        <w:fldChar w:fldCharType="end"/>
      </w:r>
      <w:r w:rsidRPr="0033313F">
        <w:t xml:space="preserve"> © NSW Education Standards Authority (NESA) for and on behalf of the Crown in right of the State of New South Wales, </w:t>
      </w:r>
      <w:r>
        <w:t>2017</w:t>
      </w:r>
      <w:r w:rsidR="00E0760A">
        <w:t>.</w:t>
      </w:r>
    </w:p>
    <w:bookmarkEnd w:id="4"/>
    <w:p w14:paraId="09E9ED68" w14:textId="3ADA3951" w:rsidR="0C8A06A6" w:rsidRDefault="0C8A06A6">
      <w:r>
        <w:br w:type="page"/>
      </w:r>
    </w:p>
    <w:p w14:paraId="31D2F6ED" w14:textId="361ABBDA" w:rsidR="00C0613D" w:rsidRDefault="2662EEB2" w:rsidP="000203D0">
      <w:pPr>
        <w:pStyle w:val="Heading2"/>
      </w:pPr>
      <w:bookmarkStart w:id="5" w:name="_Toc3037455"/>
      <w:r>
        <w:lastRenderedPageBreak/>
        <w:t>Teaching and learning activities</w:t>
      </w:r>
      <w:bookmarkEnd w:id="5"/>
    </w:p>
    <w:p w14:paraId="7A599BD1" w14:textId="3AE69B52" w:rsidR="00F5048D" w:rsidRDefault="00F5048D" w:rsidP="00A23A48">
      <w:r>
        <w:t>The discovery that infection by a</w:t>
      </w:r>
      <w:r w:rsidR="732A034E">
        <w:t xml:space="preserve"> </w:t>
      </w:r>
      <w:r>
        <w:t>pathogen is the cause of disease was essential to our understanding of disease treatment and prevention. Recognising the mode of transmission is also essential in preventing the spread of infectious disease.</w:t>
      </w:r>
    </w:p>
    <w:p w14:paraId="2FDB9377" w14:textId="66FE6598" w:rsidR="00155084" w:rsidRDefault="63B5FFA9" w:rsidP="007E79F6">
      <w:r>
        <w:t xml:space="preserve">The lesson activities have been designed so that they can be transferred into school-based teaching and learning programs. </w:t>
      </w:r>
      <w:r w:rsidR="00A46EB3">
        <w:t>Reflecting on and evaluating learning activities should be an ongoing process that happens throughout the delivery of this sequence. Teachers should document their evaluation of learning activities in the reflection and evaluation column</w:t>
      </w:r>
      <w:r>
        <w:t xml:space="preserve"> within their teaching and learning programs.</w:t>
      </w:r>
    </w:p>
    <w:p w14:paraId="3A5712DD" w14:textId="5FE6E15F" w:rsidR="3B328D7E" w:rsidRDefault="3B328D7E" w:rsidP="0C8A06A6">
      <w:r>
        <w:t xml:space="preserve">Learning intentions and success criteria have been included as a guide for </w:t>
      </w:r>
      <w:r w:rsidR="2498FE6C">
        <w:t>teachers</w:t>
      </w:r>
      <w:r>
        <w:t>.</w:t>
      </w:r>
    </w:p>
    <w:p w14:paraId="6B5FD45B" w14:textId="77777777" w:rsidR="00F0385A" w:rsidRPr="00336799" w:rsidRDefault="00F0385A" w:rsidP="00F0385A">
      <w:pPr>
        <w:pStyle w:val="FeatureBox2"/>
      </w:pPr>
      <w:r w:rsidRPr="002075A5">
        <w:rPr>
          <w:rStyle w:val="Strong"/>
        </w:rPr>
        <w:t>Differentiation consideration</w:t>
      </w:r>
      <w:r>
        <w:t xml:space="preserve">: Learning intentions should not be differentiated. </w:t>
      </w:r>
      <w:r w:rsidRPr="00D92081">
        <w:t>All students need access to the same core content</w:t>
      </w:r>
      <w:r>
        <w:t xml:space="preserve">, </w:t>
      </w:r>
      <w:r w:rsidRPr="00D92081">
        <w:t>big ideas and concepts.</w:t>
      </w:r>
      <w:r>
        <w:t xml:space="preserve"> </w:t>
      </w:r>
      <w:r w:rsidRPr="003B6B0C">
        <w:t xml:space="preserve">Differentiation should </w:t>
      </w:r>
      <w:r>
        <w:t>be evident</w:t>
      </w:r>
      <w:r w:rsidRPr="003B6B0C">
        <w:t xml:space="preserve"> in the success criteria, or the activities/support needed to achieve the success criteria</w:t>
      </w:r>
      <w:r>
        <w:t xml:space="preserve"> (</w:t>
      </w:r>
      <w:proofErr w:type="spellStart"/>
      <w:r>
        <w:t>Wiliam</w:t>
      </w:r>
      <w:proofErr w:type="spellEnd"/>
      <w:r>
        <w:t xml:space="preserve"> and Leahy 2015). Teachers may co-construct the success criteria with students or adjust them to suit their class context, for example, using the strategies and resources for curriculum planning on the </w:t>
      </w:r>
      <w:hyperlink r:id="rId10" w:history="1">
        <w:r w:rsidRPr="0037004B">
          <w:rPr>
            <w:rStyle w:val="Hyperlink"/>
          </w:rPr>
          <w:t>Planning</w:t>
        </w:r>
        <w:r>
          <w:rPr>
            <w:rStyle w:val="Hyperlink"/>
          </w:rPr>
          <w:t>,</w:t>
        </w:r>
        <w:r w:rsidRPr="0037004B">
          <w:rPr>
            <w:rStyle w:val="Hyperlink"/>
          </w:rPr>
          <w:t xml:space="preserve"> programming and assessing </w:t>
        </w:r>
        <w:r>
          <w:rPr>
            <w:rStyle w:val="Hyperlink"/>
          </w:rPr>
          <w:t>7</w:t>
        </w:r>
        <w:r w:rsidRPr="0037004B">
          <w:rPr>
            <w:rStyle w:val="Hyperlink"/>
          </w:rPr>
          <w:t>-12</w:t>
        </w:r>
      </w:hyperlink>
      <w:r>
        <w:t xml:space="preserve"> webpage.</w:t>
      </w:r>
    </w:p>
    <w:p w14:paraId="0AE45F8E" w14:textId="2CC93363" w:rsidR="00155084" w:rsidRDefault="63B5FFA9" w:rsidP="0C8A06A6">
      <w:r>
        <w:t>General advice for differentiating this content has been provided</w:t>
      </w:r>
      <w:r w:rsidR="3CC8B18C">
        <w:t>,</w:t>
      </w:r>
      <w:r>
        <w:t xml:space="preserve"> however teachers should differentiate lesson activities to meet the school context and individual needs of students. </w:t>
      </w:r>
      <w:r w:rsidR="09B3BF37" w:rsidRPr="0C8A06A6">
        <w:rPr>
          <w:rFonts w:eastAsia="Arial"/>
        </w:rPr>
        <w:t xml:space="preserve">Further advice to support Aboriginal and Torres Strait Islander students, EALD students, students with a disability and/or additional needs and High Potential and gifted students can be found on the </w:t>
      </w:r>
      <w:hyperlink r:id="rId11" w:history="1">
        <w:r w:rsidR="0095342B" w:rsidRPr="0037004B">
          <w:rPr>
            <w:rStyle w:val="Hyperlink"/>
          </w:rPr>
          <w:t>Planning</w:t>
        </w:r>
        <w:r w:rsidR="0095342B">
          <w:rPr>
            <w:rStyle w:val="Hyperlink"/>
          </w:rPr>
          <w:t>,</w:t>
        </w:r>
        <w:r w:rsidR="0095342B" w:rsidRPr="0037004B">
          <w:rPr>
            <w:rStyle w:val="Hyperlink"/>
          </w:rPr>
          <w:t xml:space="preserve"> programming and assessing </w:t>
        </w:r>
        <w:r w:rsidR="0095342B">
          <w:rPr>
            <w:rStyle w:val="Hyperlink"/>
          </w:rPr>
          <w:t>7</w:t>
        </w:r>
        <w:r w:rsidR="0095342B" w:rsidRPr="0037004B">
          <w:rPr>
            <w:rStyle w:val="Hyperlink"/>
          </w:rPr>
          <w:t>-12</w:t>
        </w:r>
      </w:hyperlink>
      <w:r w:rsidR="09B3BF37" w:rsidRPr="0C8A06A6">
        <w:rPr>
          <w:rFonts w:eastAsia="Arial"/>
        </w:rPr>
        <w:t xml:space="preserve"> webpage.</w:t>
      </w:r>
    </w:p>
    <w:p w14:paraId="6ABEF1D7" w14:textId="3760D886" w:rsidR="007E79F6" w:rsidRPr="009046DA" w:rsidRDefault="007E79F6" w:rsidP="009046DA">
      <w:pPr>
        <w:pStyle w:val="Heading3"/>
      </w:pPr>
      <w:r w:rsidRPr="009046DA">
        <w:t>Aboriginal pedagogies</w:t>
      </w:r>
    </w:p>
    <w:p w14:paraId="7CA86BFA" w14:textId="2B12C972" w:rsidR="00155084" w:rsidRDefault="00155084" w:rsidP="00155084">
      <w:r>
        <w:t xml:space="preserve">This resource has been designed to incorporate Aboriginal pedagogies. Symbols are used to identify where an Aboriginal pedagogy has been included. Further information on Aboriginal pedagogies can be found on the </w:t>
      </w:r>
      <w:hyperlink r:id="rId12" w:history="1">
        <w:r w:rsidR="003160D4">
          <w:rPr>
            <w:rStyle w:val="Hyperlink"/>
          </w:rPr>
          <w:t>8 Ways website</w:t>
        </w:r>
      </w:hyperlink>
      <w:r>
        <w:t xml:space="preserve">. </w:t>
      </w:r>
      <w:r w:rsidR="00E4113C">
        <w:t xml:space="preserve">It is recommended that professional learning </w:t>
      </w:r>
      <w:r w:rsidR="00A457E8">
        <w:t>on Aboriginal pedagogies be undertaken before implementation in your classroom.</w:t>
      </w:r>
    </w:p>
    <w:p w14:paraId="4ECC3589" w14:textId="1CDD4D08" w:rsidR="009046DA" w:rsidRDefault="009046DA" w:rsidP="009046DA">
      <w:pPr>
        <w:pStyle w:val="Caption"/>
      </w:pPr>
      <w:r>
        <w:lastRenderedPageBreak/>
        <w:t xml:space="preserve">Figure </w:t>
      </w:r>
      <w:r>
        <w:fldChar w:fldCharType="begin"/>
      </w:r>
      <w:r>
        <w:instrText>SEQ Figure \* ARABIC</w:instrText>
      </w:r>
      <w:r>
        <w:fldChar w:fldCharType="separate"/>
      </w:r>
      <w:r>
        <w:rPr>
          <w:noProof/>
        </w:rPr>
        <w:t>1</w:t>
      </w:r>
      <w:r>
        <w:fldChar w:fldCharType="end"/>
      </w:r>
      <w:r>
        <w:t xml:space="preserve"> – 8 </w:t>
      </w:r>
      <w:r w:rsidR="00FC6839">
        <w:t xml:space="preserve">Ways </w:t>
      </w:r>
      <w:r>
        <w:t xml:space="preserve">Aboriginal Pedagogy </w:t>
      </w:r>
      <w:r w:rsidR="00FC6839">
        <w:t>f</w:t>
      </w:r>
      <w:r>
        <w:t>ramework</w:t>
      </w:r>
    </w:p>
    <w:p w14:paraId="64433DAB" w14:textId="77777777" w:rsidR="00155084" w:rsidRDefault="00155084" w:rsidP="007C3374">
      <w:pPr>
        <w:spacing w:after="240"/>
      </w:pPr>
      <w:r>
        <w:rPr>
          <w:noProof/>
        </w:rPr>
        <w:drawing>
          <wp:inline distT="0" distB="0" distL="0" distR="0" wp14:anchorId="03114016" wp14:editId="1C4EDC92">
            <wp:extent cx="2762250" cy="1878120"/>
            <wp:effectExtent l="0" t="0" r="0" b="8255"/>
            <wp:docPr id="7" name="Picture 7" descr="8 ways Aboriginal Pedagogy Framework showing the 8 aboriginal pedagogies: &#10;Non-linear&#10;Non-verbal&#10;Community Links&#10;Story Sharing&#10;Land Links&#10;Deconstruct/Reconstruct&#10;Symbols and Images&#10;Learning Ma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3">
                      <a:extLst>
                        <a:ext uri="{28A0092B-C50C-407E-A947-70E740481C1C}">
                          <a14:useLocalDpi xmlns:a14="http://schemas.microsoft.com/office/drawing/2010/main" val="0"/>
                        </a:ext>
                      </a:extLst>
                    </a:blip>
                    <a:stretch>
                      <a:fillRect/>
                    </a:stretch>
                  </pic:blipFill>
                  <pic:spPr>
                    <a:xfrm>
                      <a:off x="0" y="0"/>
                      <a:ext cx="2762250" cy="1878120"/>
                    </a:xfrm>
                    <a:prstGeom prst="rect">
                      <a:avLst/>
                    </a:prstGeom>
                  </pic:spPr>
                </pic:pic>
              </a:graphicData>
            </a:graphic>
          </wp:inline>
        </w:drawing>
      </w:r>
    </w:p>
    <w:p w14:paraId="3F2D587A" w14:textId="014B1737" w:rsidR="004B6CEF" w:rsidRDefault="004151E0" w:rsidP="00884AC3">
      <w:pPr>
        <w:pStyle w:val="Imageattributioncaption0"/>
      </w:pPr>
      <w:r>
        <w:t xml:space="preserve">‘8 Aboriginal Ways of Learning’ </w:t>
      </w:r>
      <w:r w:rsidR="008A7185">
        <w:t xml:space="preserve">by </w:t>
      </w:r>
      <w:r w:rsidR="00811EAD" w:rsidRPr="00811EAD">
        <w:t xml:space="preserve">Country Western NSW </w:t>
      </w:r>
      <w:proofErr w:type="spellStart"/>
      <w:r w:rsidR="00811EAD" w:rsidRPr="00811EAD">
        <w:t>Baakindji</w:t>
      </w:r>
      <w:proofErr w:type="spellEnd"/>
      <w:r w:rsidR="00811EAD" w:rsidRPr="00811EAD">
        <w:t xml:space="preserve">, Gamilaraay, Wiradjuri, </w:t>
      </w:r>
      <w:proofErr w:type="spellStart"/>
      <w:r w:rsidR="00811EAD" w:rsidRPr="00811EAD">
        <w:t>Yuwaalaraay</w:t>
      </w:r>
      <w:proofErr w:type="spellEnd"/>
      <w:r w:rsidR="00811EAD" w:rsidRPr="00811EAD">
        <w:t xml:space="preserve">, </w:t>
      </w:r>
      <w:proofErr w:type="spellStart"/>
      <w:r w:rsidR="00811EAD" w:rsidRPr="00811EAD">
        <w:t>Ngiyampaa</w:t>
      </w:r>
      <w:proofErr w:type="spellEnd"/>
      <w:r w:rsidR="00811EAD" w:rsidRPr="00811EAD">
        <w:t xml:space="preserve">, </w:t>
      </w:r>
      <w:proofErr w:type="spellStart"/>
      <w:r w:rsidR="00811EAD" w:rsidRPr="00811EAD">
        <w:t>Wangkumarra</w:t>
      </w:r>
      <w:proofErr w:type="spellEnd"/>
      <w:r w:rsidR="00811EAD">
        <w:t xml:space="preserve"> </w:t>
      </w:r>
      <w:r w:rsidR="004D7F36">
        <w:t xml:space="preserve">is in the </w:t>
      </w:r>
      <w:hyperlink r:id="rId14" w:history="1">
        <w:r w:rsidR="004D7F36" w:rsidRPr="00841C1B">
          <w:rPr>
            <w:rStyle w:val="Hyperlink"/>
          </w:rPr>
          <w:t>Public Domain</w:t>
        </w:r>
      </w:hyperlink>
      <w:r w:rsidR="004D7F36">
        <w:t>.</w:t>
      </w:r>
    </w:p>
    <w:p w14:paraId="424F9B9A" w14:textId="7EE5D1FE" w:rsidR="00155084" w:rsidRPr="008C1E5C" w:rsidRDefault="00155084" w:rsidP="00155084">
      <w:r w:rsidRPr="008C1E5C">
        <w:t xml:space="preserve">This framework belongs to a place, not a person or organisation. They came from Country Western NSW </w:t>
      </w:r>
      <w:proofErr w:type="spellStart"/>
      <w:r w:rsidRPr="008C1E5C">
        <w:t>Baakindji</w:t>
      </w:r>
      <w:proofErr w:type="spellEnd"/>
      <w:r w:rsidRPr="008C1E5C">
        <w:t xml:space="preserve">, Gamilaraay, Wiradjuri, </w:t>
      </w:r>
      <w:proofErr w:type="spellStart"/>
      <w:r w:rsidRPr="008C1E5C">
        <w:t>Yuwaalaraay</w:t>
      </w:r>
      <w:proofErr w:type="spellEnd"/>
      <w:r w:rsidRPr="008C1E5C">
        <w:t xml:space="preserve">, </w:t>
      </w:r>
      <w:proofErr w:type="spellStart"/>
      <w:r w:rsidRPr="008C1E5C">
        <w:t>Ngiyampaa</w:t>
      </w:r>
      <w:proofErr w:type="spellEnd"/>
      <w:r w:rsidRPr="008C1E5C">
        <w:t xml:space="preserve">, </w:t>
      </w:r>
      <w:proofErr w:type="spellStart"/>
      <w:r w:rsidRPr="008C1E5C">
        <w:t>Wangkumarra</w:t>
      </w:r>
      <w:proofErr w:type="spellEnd"/>
      <w:r w:rsidRPr="008C1E5C">
        <w:t>.</w:t>
      </w:r>
    </w:p>
    <w:p w14:paraId="1426B071" w14:textId="5E6E784F" w:rsidR="00155084" w:rsidRDefault="00155084" w:rsidP="008C1E5C">
      <w:pPr>
        <w:sectPr w:rsidR="00155084" w:rsidSect="0023701A">
          <w:headerReference w:type="default" r:id="rId15"/>
          <w:footerReference w:type="even" r:id="rId16"/>
          <w:footerReference w:type="default" r:id="rId17"/>
          <w:headerReference w:type="first" r:id="rId18"/>
          <w:footerReference w:type="first" r:id="rId19"/>
          <w:pgSz w:w="11906" w:h="16838"/>
          <w:pgMar w:top="1134" w:right="1134" w:bottom="1134" w:left="1134" w:header="709" w:footer="709" w:gutter="0"/>
          <w:pgNumType w:start="0"/>
          <w:cols w:space="708"/>
          <w:titlePg/>
          <w:docGrid w:linePitch="360"/>
        </w:sectPr>
      </w:pPr>
      <w:r>
        <w:t xml:space="preserve">Embedding Aboriginal pedagogies enables teachers to include Aboriginal perspectives, while maintaining the focus on core curriculum content. Aboriginal perspectives are not found in Aboriginal content, but in Aboriginal processes. By embedding Aboriginal processes, teachers can contribute to ensuring every Aboriginal child and young person achieves their potential through education as agreed in the </w:t>
      </w:r>
      <w:hyperlink r:id="rId20">
        <w:r w:rsidRPr="156B0214">
          <w:rPr>
            <w:rStyle w:val="Hyperlink"/>
          </w:rPr>
          <w:t>Partnership Agreement with the NSW AECG 2020-2030, Walking Together, Working Together</w:t>
        </w:r>
      </w:hyperlink>
      <w:r>
        <w:t xml:space="preserve">. It also supports the </w:t>
      </w:r>
      <w:hyperlink r:id="rId21">
        <w:r w:rsidR="007D44D1" w:rsidRPr="007D44D1">
          <w:rPr>
            <w:rStyle w:val="Hyperlink"/>
          </w:rPr>
          <w:t>10-Year Plan – Footprints to the Future</w:t>
        </w:r>
        <w:r w:rsidR="007D44D1">
          <w:rPr>
            <w:rStyle w:val="Hyperlink"/>
          </w:rPr>
          <w:t xml:space="preserve"> [PDF 151KB]</w:t>
        </w:r>
      </w:hyperlink>
      <w:r>
        <w:t xml:space="preserve"> where all learners and teachers develop an understanding of Aboriginal heritage and culture.</w:t>
      </w:r>
    </w:p>
    <w:p w14:paraId="322579E4" w14:textId="1D65DBFB" w:rsidR="5CAE7029" w:rsidRDefault="5CAE7029" w:rsidP="5CAE7029">
      <w:pPr>
        <w:sectPr w:rsidR="5CAE7029" w:rsidSect="00155084">
          <w:headerReference w:type="even" r:id="rId22"/>
          <w:headerReference w:type="default" r:id="rId23"/>
          <w:type w:val="continuous"/>
          <w:pgSz w:w="11906" w:h="16838"/>
          <w:pgMar w:top="1134" w:right="1134" w:bottom="1134" w:left="1134" w:header="709" w:footer="709" w:gutter="0"/>
          <w:pgNumType w:start="0"/>
          <w:cols w:space="1874"/>
          <w:titlePg/>
          <w:docGrid w:linePitch="360"/>
        </w:sectPr>
      </w:pPr>
    </w:p>
    <w:p w14:paraId="108A069B" w14:textId="141A0563" w:rsidR="00C0613D" w:rsidRDefault="5FF6BF5A" w:rsidP="009046DA">
      <w:pPr>
        <w:pStyle w:val="Heading2"/>
      </w:pPr>
      <w:bookmarkStart w:id="6" w:name="_Toc1909124765"/>
      <w:r>
        <w:lastRenderedPageBreak/>
        <w:t>Lesson sequence</w:t>
      </w:r>
      <w:bookmarkEnd w:id="6"/>
    </w:p>
    <w:tbl>
      <w:tblPr>
        <w:tblStyle w:val="Tableheader"/>
        <w:tblpPr w:leftFromText="180" w:rightFromText="180" w:vertAnchor="text" w:tblpY="1"/>
        <w:tblOverlap w:val="never"/>
        <w:tblW w:w="14562" w:type="dxa"/>
        <w:tblLook w:val="0420" w:firstRow="1" w:lastRow="0" w:firstColumn="0" w:lastColumn="0" w:noHBand="0" w:noVBand="1"/>
        <w:tblDescription w:val="Teaching and learning activities."/>
      </w:tblPr>
      <w:tblGrid>
        <w:gridCol w:w="2547"/>
        <w:gridCol w:w="7818"/>
        <w:gridCol w:w="4197"/>
      </w:tblGrid>
      <w:tr w:rsidR="00510066" w:rsidRPr="0011132F" w14:paraId="749D5F56" w14:textId="77777777" w:rsidTr="5223980B">
        <w:trPr>
          <w:cnfStyle w:val="100000000000" w:firstRow="1" w:lastRow="0" w:firstColumn="0" w:lastColumn="0" w:oddVBand="0" w:evenVBand="0" w:oddHBand="0" w:evenHBand="0" w:firstRowFirstColumn="0" w:firstRowLastColumn="0" w:lastRowFirstColumn="0" w:lastRowLastColumn="0"/>
          <w:trHeight w:val="300"/>
        </w:trPr>
        <w:tc>
          <w:tcPr>
            <w:tcW w:w="2547" w:type="dxa"/>
            <w:hideMark/>
          </w:tcPr>
          <w:p w14:paraId="70843F83" w14:textId="5A44750F" w:rsidR="00510066" w:rsidRPr="0011132F" w:rsidRDefault="00510066" w:rsidP="0055746A">
            <w:r w:rsidRPr="0011132F">
              <w:t>Outcomes and/or syllabus content</w:t>
            </w:r>
          </w:p>
        </w:tc>
        <w:tc>
          <w:tcPr>
            <w:tcW w:w="7818" w:type="dxa"/>
            <w:hideMark/>
          </w:tcPr>
          <w:p w14:paraId="780F2D6F" w14:textId="5C9C76C9" w:rsidR="00510066" w:rsidRPr="0011132F" w:rsidRDefault="00510066" w:rsidP="0055746A">
            <w:r w:rsidRPr="0011132F">
              <w:t>Teaching and learning</w:t>
            </w:r>
            <w:r w:rsidR="009046DA" w:rsidRPr="0011132F">
              <w:t xml:space="preserve"> </w:t>
            </w:r>
            <w:r w:rsidRPr="0011132F">
              <w:t>activities</w:t>
            </w:r>
          </w:p>
        </w:tc>
        <w:tc>
          <w:tcPr>
            <w:tcW w:w="4197" w:type="dxa"/>
            <w:hideMark/>
          </w:tcPr>
          <w:p w14:paraId="63C4166E" w14:textId="45FD8A5C" w:rsidR="00510066" w:rsidRPr="00B85FCB" w:rsidRDefault="00510066" w:rsidP="0055746A">
            <w:r w:rsidRPr="00B85FCB">
              <w:t>Differentiation and/or adjustments</w:t>
            </w:r>
          </w:p>
        </w:tc>
      </w:tr>
      <w:tr w:rsidR="001442B8" w:rsidRPr="00DF75AD" w14:paraId="4B3AF3B3" w14:textId="77777777" w:rsidTr="5223980B">
        <w:trPr>
          <w:cnfStyle w:val="000000100000" w:firstRow="0" w:lastRow="0" w:firstColumn="0" w:lastColumn="0" w:oddVBand="0" w:evenVBand="0" w:oddHBand="1" w:evenHBand="0" w:firstRowFirstColumn="0" w:firstRowLastColumn="0" w:lastRowFirstColumn="0" w:lastRowLastColumn="0"/>
          <w:trHeight w:val="300"/>
        </w:trPr>
        <w:tc>
          <w:tcPr>
            <w:tcW w:w="2547" w:type="dxa"/>
          </w:tcPr>
          <w:p w14:paraId="011A9D98" w14:textId="77777777" w:rsidR="001442B8" w:rsidRPr="0011132F" w:rsidRDefault="001442B8" w:rsidP="0055746A"/>
        </w:tc>
        <w:tc>
          <w:tcPr>
            <w:tcW w:w="7818" w:type="dxa"/>
          </w:tcPr>
          <w:p w14:paraId="72B8DA00" w14:textId="12998A0D" w:rsidR="001442B8" w:rsidRPr="009046DA" w:rsidRDefault="26A869DB" w:rsidP="0055746A">
            <w:pPr>
              <w:pStyle w:val="ListNumber"/>
            </w:pPr>
            <w:r w:rsidRPr="009046DA">
              <w:t>I</w:t>
            </w:r>
            <w:r w:rsidR="2BA0B2CB" w:rsidRPr="009046DA">
              <w:t>ntroduce th</w:t>
            </w:r>
            <w:r w:rsidR="7778ADF4" w:rsidRPr="009046DA">
              <w:t>e</w:t>
            </w:r>
            <w:r w:rsidR="2BA0B2CB" w:rsidRPr="009046DA">
              <w:t xml:space="preserve"> inquiry question by discussing that </w:t>
            </w:r>
            <w:r w:rsidR="5AC43CD2" w:rsidRPr="009046DA">
              <w:t>i</w:t>
            </w:r>
            <w:r w:rsidR="2BA0B2CB" w:rsidRPr="009046DA">
              <w:t>nfectious diseases can significantly impact human health and that of other animals and plants and can have devastating impacts on agricultural production. These impacts are not equal throughout the world. Prevention of infectious diseases relies on limiting transmission of pathogens and is dependent upon a range of biological, economic, social and governance factors.</w:t>
            </w:r>
          </w:p>
          <w:p w14:paraId="443BE3C3" w14:textId="272F7443" w:rsidR="001442B8" w:rsidRPr="009046DA" w:rsidRDefault="2BA0B2CB" w:rsidP="00B0243B">
            <w:pPr>
              <w:pStyle w:val="ListNumber"/>
              <w:spacing w:after="240"/>
            </w:pPr>
            <w:r w:rsidRPr="009046DA">
              <w:t>Assist students to create a mind map to highlight and connect key ideas that will be addressed in this inquiry question. In traditional Aboriginal pedagogy, the teacher and learner create ‘a concrete, holistic image of the tasks to be performed. That image serves as an anchor or reference point for the learner’ (</w:t>
            </w:r>
            <w:r w:rsidRPr="00265A5C">
              <w:t>Hughes and More 1997</w:t>
            </w:r>
            <w:r w:rsidRPr="009046DA">
              <w:t>).</w:t>
            </w:r>
            <w:r w:rsidR="6EE7C9EA" w:rsidRPr="009046DA">
              <w:t xml:space="preserve"> Learning maps are a visual pathway of what students will learn.</w:t>
            </w:r>
          </w:p>
          <w:p w14:paraId="751C88DD" w14:textId="1C4C59D5" w:rsidR="001442B8" w:rsidRPr="009046DA" w:rsidRDefault="00FA6AF6" w:rsidP="00861E8D">
            <w:pPr>
              <w:pStyle w:val="ListNumber"/>
              <w:numPr>
                <w:ilvl w:val="0"/>
                <w:numId w:val="0"/>
              </w:numPr>
              <w:spacing w:after="240"/>
              <w:ind w:left="567"/>
              <w:rPr>
                <w:rStyle w:val="Strong"/>
                <w:b w:val="0"/>
                <w:sz w:val="22"/>
                <w:szCs w:val="22"/>
                <w:lang w:eastAsia="en-AU"/>
              </w:rPr>
            </w:pPr>
            <w:r>
              <w:rPr>
                <w:noProof/>
              </w:rPr>
              <w:lastRenderedPageBreak/>
              <w:drawing>
                <wp:inline distT="0" distB="0" distL="0" distR="0" wp14:anchorId="6063F69D" wp14:editId="1C55B642">
                  <wp:extent cx="332574" cy="360000"/>
                  <wp:effectExtent l="0" t="0" r="0" b="2540"/>
                  <wp:docPr id="37" name="Picture 37" descr="Symbol of 8 ways pedagogy - Learning ma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32574" cy="360000"/>
                          </a:xfrm>
                          <a:prstGeom prst="rect">
                            <a:avLst/>
                          </a:prstGeom>
                        </pic:spPr>
                      </pic:pic>
                    </a:graphicData>
                  </a:graphic>
                </wp:inline>
              </w:drawing>
            </w:r>
            <w:r w:rsidR="1AD98E73" w:rsidRPr="5CAE7029">
              <w:rPr>
                <w:sz w:val="22"/>
                <w:szCs w:val="22"/>
                <w:lang w:eastAsia="en-AU"/>
              </w:rPr>
              <w:t>Learning maps</w:t>
            </w:r>
          </w:p>
        </w:tc>
        <w:tc>
          <w:tcPr>
            <w:tcW w:w="4197" w:type="dxa"/>
          </w:tcPr>
          <w:p w14:paraId="172A726F" w14:textId="74C80BC2" w:rsidR="0064238B" w:rsidRDefault="0064238B" w:rsidP="00C93C85">
            <w:pPr>
              <w:spacing w:after="240"/>
              <w:rPr>
                <w:color w:val="000000" w:themeColor="text1"/>
                <w:lang w:eastAsia="en-AU"/>
              </w:rPr>
            </w:pPr>
            <w:r w:rsidRPr="5223980B">
              <w:rPr>
                <w:b/>
                <w:bCs/>
                <w:color w:val="000000" w:themeColor="text1"/>
                <w:lang w:eastAsia="en-AU"/>
              </w:rPr>
              <w:lastRenderedPageBreak/>
              <w:t>Teaching and learning activity 2:</w:t>
            </w:r>
            <w:r w:rsidRPr="5223980B">
              <w:rPr>
                <w:color w:val="000000" w:themeColor="text1"/>
                <w:lang w:eastAsia="en-AU"/>
              </w:rPr>
              <w:t xml:space="preserve"> </w:t>
            </w:r>
          </w:p>
          <w:p w14:paraId="62BB6C69" w14:textId="1934BC59" w:rsidR="00081F49" w:rsidRPr="00B85FCB" w:rsidRDefault="00000000" w:rsidP="5223980B">
            <w:pPr>
              <w:spacing w:before="0" w:after="240"/>
              <w:rPr>
                <w:lang w:eastAsia="en-AU"/>
              </w:rPr>
            </w:pPr>
            <w:hyperlink r:id="rId25" w:history="1">
              <w:r w:rsidR="007C4DD6" w:rsidRPr="5223980B">
                <w:rPr>
                  <w:rStyle w:val="Hyperlink"/>
                </w:rPr>
                <w:t>Online tools</w:t>
              </w:r>
            </w:hyperlink>
            <w:r w:rsidR="007C4DD6" w:rsidRPr="5223980B">
              <w:rPr>
                <w:lang w:eastAsia="en-AU"/>
              </w:rPr>
              <w:t xml:space="preserve"> or teacher developed scaffolds may support some students to complete this activity.</w:t>
            </w:r>
          </w:p>
        </w:tc>
      </w:tr>
      <w:tr w:rsidR="001442B8" w:rsidRPr="00DF75AD" w14:paraId="24064184" w14:textId="77777777" w:rsidTr="5223980B">
        <w:trPr>
          <w:cnfStyle w:val="000000010000" w:firstRow="0" w:lastRow="0" w:firstColumn="0" w:lastColumn="0" w:oddVBand="0" w:evenVBand="0" w:oddHBand="0" w:evenHBand="1" w:firstRowFirstColumn="0" w:firstRowLastColumn="0" w:lastRowFirstColumn="0" w:lastRowLastColumn="0"/>
          <w:trHeight w:val="300"/>
        </w:trPr>
        <w:tc>
          <w:tcPr>
            <w:tcW w:w="2547" w:type="dxa"/>
            <w:hideMark/>
          </w:tcPr>
          <w:p w14:paraId="545F5D3A" w14:textId="7FD4AEA3" w:rsidR="001442B8" w:rsidRPr="0011132F" w:rsidRDefault="001442B8" w:rsidP="0055746A">
            <w:r w:rsidRPr="0011132F">
              <w:t xml:space="preserve">Describe a variety of infectious diseases caused by pathogens, including microorganisms, </w:t>
            </w:r>
            <w:proofErr w:type="spellStart"/>
            <w:r w:rsidRPr="0011132F">
              <w:t>macroorganisms</w:t>
            </w:r>
            <w:proofErr w:type="spellEnd"/>
            <w:r w:rsidRPr="0011132F">
              <w:t xml:space="preserve"> and non-cellular pathogens, and collect primary and secondary-sourced data and information relating to disease transmission, including: (ACSBL097, ACSBL098, ACSBL116, </w:t>
            </w:r>
            <w:r w:rsidRPr="0011132F">
              <w:lastRenderedPageBreak/>
              <w:t>ACSBL117) classifying different pathogens that cause disease in plants and animals (ACSBL117)</w:t>
            </w:r>
          </w:p>
        </w:tc>
        <w:tc>
          <w:tcPr>
            <w:tcW w:w="7818" w:type="dxa"/>
            <w:hideMark/>
          </w:tcPr>
          <w:p w14:paraId="675EB574" w14:textId="77777777" w:rsidR="00B0243B" w:rsidRDefault="001442B8" w:rsidP="0055746A">
            <w:pPr>
              <w:rPr>
                <w:rStyle w:val="Strong"/>
              </w:rPr>
            </w:pPr>
            <w:r w:rsidRPr="009932B7">
              <w:rPr>
                <w:rStyle w:val="Strong"/>
              </w:rPr>
              <w:lastRenderedPageBreak/>
              <w:t>Learning intention:</w:t>
            </w:r>
            <w:r w:rsidR="001873CB" w:rsidRPr="009932B7">
              <w:rPr>
                <w:rStyle w:val="Strong"/>
              </w:rPr>
              <w:t xml:space="preserve"> </w:t>
            </w:r>
          </w:p>
          <w:p w14:paraId="2A1F9894" w14:textId="2A67B385" w:rsidR="001442B8" w:rsidRPr="009932B7" w:rsidRDefault="001442B8" w:rsidP="00B0243B">
            <w:pPr>
              <w:pStyle w:val="ListBullet"/>
              <w:rPr>
                <w:rStyle w:val="Strong"/>
              </w:rPr>
            </w:pPr>
            <w:r w:rsidRPr="00B0243B">
              <w:rPr>
                <w:rStyle w:val="Strong"/>
                <w:b w:val="0"/>
                <w:bCs/>
              </w:rPr>
              <w:t>to identify causes of infectious disease</w:t>
            </w:r>
          </w:p>
          <w:p w14:paraId="192D3C29" w14:textId="610F96ED" w:rsidR="001442B8" w:rsidRDefault="001442B8" w:rsidP="0055746A">
            <w:pPr>
              <w:rPr>
                <w:rStyle w:val="Strong"/>
              </w:rPr>
            </w:pPr>
            <w:r w:rsidRPr="009932B7">
              <w:rPr>
                <w:rStyle w:val="Strong"/>
              </w:rPr>
              <w:t>Success criteria:</w:t>
            </w:r>
          </w:p>
          <w:p w14:paraId="7769B4ED" w14:textId="0283BCE4" w:rsidR="001442B8" w:rsidRPr="009932B7" w:rsidRDefault="00B0243B" w:rsidP="0055746A">
            <w:pPr>
              <w:pStyle w:val="ListBullet"/>
            </w:pPr>
            <w:r>
              <w:t>I</w:t>
            </w:r>
            <w:r w:rsidR="001442B8" w:rsidRPr="009932B7">
              <w:t>dentify and describe the different types of pathogens including bacteria, viruses, fungi, prions, protozoans and macro parasites</w:t>
            </w:r>
            <w:r w:rsidR="009932B7">
              <w:t>.</w:t>
            </w:r>
          </w:p>
          <w:p w14:paraId="2D4EE59B" w14:textId="6C6B053F" w:rsidR="001442B8" w:rsidRPr="009932B7" w:rsidRDefault="00B0243B" w:rsidP="0055746A">
            <w:pPr>
              <w:pStyle w:val="ListBullet"/>
            </w:pPr>
            <w:r>
              <w:t>C</w:t>
            </w:r>
            <w:r w:rsidR="001442B8" w:rsidRPr="009932B7">
              <w:t>lassify each pathogen as</w:t>
            </w:r>
            <w:r w:rsidR="009932B7">
              <w:t xml:space="preserve"> </w:t>
            </w:r>
            <w:r w:rsidR="001442B8" w:rsidRPr="009932B7">
              <w:t xml:space="preserve">microorganisms, </w:t>
            </w:r>
            <w:proofErr w:type="spellStart"/>
            <w:r w:rsidR="001442B8" w:rsidRPr="009932B7">
              <w:t>macroorganisms</w:t>
            </w:r>
            <w:proofErr w:type="spellEnd"/>
            <w:r w:rsidR="001442B8" w:rsidRPr="009932B7">
              <w:t xml:space="preserve"> and non-cellular pathogens.</w:t>
            </w:r>
          </w:p>
          <w:p w14:paraId="7AD8C622" w14:textId="2014F363" w:rsidR="001442B8" w:rsidRPr="009932B7" w:rsidRDefault="00B0243B" w:rsidP="0055746A">
            <w:pPr>
              <w:pStyle w:val="ListBullet"/>
            </w:pPr>
            <w:r>
              <w:t>I</w:t>
            </w:r>
            <w:r w:rsidR="001442B8" w:rsidRPr="009932B7">
              <w:t>dentify diseases caused by the different types if pathogens.</w:t>
            </w:r>
          </w:p>
          <w:p w14:paraId="20DB8D17" w14:textId="5945D456" w:rsidR="001442B8" w:rsidRPr="00B0243B" w:rsidRDefault="001442B8" w:rsidP="0055746A">
            <w:pPr>
              <w:rPr>
                <w:rFonts w:ascii="Segoe UI" w:hAnsi="Segoe UI" w:cs="Segoe UI"/>
                <w:b/>
                <w:lang w:eastAsia="en-AU"/>
              </w:rPr>
            </w:pPr>
            <w:r w:rsidRPr="00B0243B">
              <w:rPr>
                <w:b/>
                <w:lang w:eastAsia="en-AU"/>
              </w:rPr>
              <w:t>Teaching and learning activities:</w:t>
            </w:r>
          </w:p>
          <w:p w14:paraId="21C062E1" w14:textId="3BE38D1C" w:rsidR="001442B8" w:rsidRPr="007625F2" w:rsidRDefault="3C8B917B" w:rsidP="00265A5C">
            <w:pPr>
              <w:pStyle w:val="ListNumber"/>
              <w:numPr>
                <w:ilvl w:val="0"/>
                <w:numId w:val="10"/>
              </w:numPr>
            </w:pPr>
            <w:r>
              <w:t xml:space="preserve">Recalling students’ prior knowledge of cell structure is important to assist in differentiating between different types of pathogens. Conduct a pre-assessment of student learning using a </w:t>
            </w:r>
            <w:hyperlink r:id="rId26">
              <w:r w:rsidRPr="5223980B">
                <w:rPr>
                  <w:rStyle w:val="Hyperlink"/>
                </w:rPr>
                <w:t>quick quiz</w:t>
              </w:r>
            </w:hyperlink>
            <w:r>
              <w:t>, questioning or all student response systems</w:t>
            </w:r>
            <w:r w:rsidR="002F331D">
              <w:t>,</w:t>
            </w:r>
            <w:r>
              <w:t xml:space="preserve"> </w:t>
            </w:r>
            <w:r w:rsidR="3D8E1F2E">
              <w:t>eg</w:t>
            </w:r>
            <w:r>
              <w:t xml:space="preserve"> mini-whiteboards </w:t>
            </w:r>
            <w:r>
              <w:lastRenderedPageBreak/>
              <w:t>or Kahoot. Students may need to review cell structure</w:t>
            </w:r>
            <w:r w:rsidR="002021B0">
              <w:t xml:space="preserve"> or </w:t>
            </w:r>
            <w:r>
              <w:t>function and prokaryotic and eukaryotic cells from Year 11 Module 1.</w:t>
            </w:r>
          </w:p>
          <w:p w14:paraId="5F03DD5A" w14:textId="7743431B" w:rsidR="001442B8" w:rsidRPr="007625F2" w:rsidRDefault="001442B8" w:rsidP="00265A5C">
            <w:pPr>
              <w:pStyle w:val="ListNumber"/>
              <w:numPr>
                <w:ilvl w:val="0"/>
                <w:numId w:val="1"/>
              </w:numPr>
            </w:pPr>
            <w:r>
              <w:t>Develop student understanding of key terms including disease, health, pathogen, infectious and non-infectious. These should be explored with teacher support. Students build their own glossary for this lesson sequence as a large amount of new terminology will be introduced.</w:t>
            </w:r>
          </w:p>
          <w:p w14:paraId="1F1B33B2" w14:textId="1B6572C5" w:rsidR="001442B8" w:rsidRPr="007625F2" w:rsidRDefault="349D8B1C" w:rsidP="0055746A">
            <w:pPr>
              <w:pStyle w:val="ListNumber"/>
            </w:pPr>
            <w:r>
              <w:t>S</w:t>
            </w:r>
            <w:r w:rsidR="001442B8">
              <w:t xml:space="preserve">tudents provide peer feedback on glossary of key </w:t>
            </w:r>
            <w:r w:rsidR="08A836F5">
              <w:t>terms. Students</w:t>
            </w:r>
            <w:r w:rsidR="001442B8">
              <w:t xml:space="preserve"> update or adjust their glossaries based on feedback provided.</w:t>
            </w:r>
          </w:p>
          <w:p w14:paraId="34E308CB" w14:textId="01425782" w:rsidR="001442B8" w:rsidRPr="007625F2" w:rsidRDefault="001442B8" w:rsidP="0055746A">
            <w:pPr>
              <w:pStyle w:val="ListNumber"/>
            </w:pPr>
            <w:r>
              <w:t xml:space="preserve">Students construct a table to identify and describe distinguishing features of bacteria, fungi, virus, prions and </w:t>
            </w:r>
            <w:proofErr w:type="spellStart"/>
            <w:r>
              <w:t>macroparasites</w:t>
            </w:r>
            <w:proofErr w:type="spellEnd"/>
            <w:r>
              <w:t xml:space="preserve"> (Bio12-7). Drawing and labelling simple diagrams of each type of pathogen can assist students in understanding the distinguishing features of each.</w:t>
            </w:r>
            <w:r w:rsidR="007625F2">
              <w:t xml:space="preserve"> </w:t>
            </w:r>
            <w:r w:rsidR="004A38A3">
              <w:t>Constructing an appropriate table is a key skill for students to develop.</w:t>
            </w:r>
          </w:p>
          <w:p w14:paraId="3114A6C5" w14:textId="68CBBAC5" w:rsidR="001442B8" w:rsidRPr="008F0728" w:rsidRDefault="2BA0B2CB" w:rsidP="0055746A">
            <w:pPr>
              <w:pStyle w:val="ListNumber"/>
              <w:numPr>
                <w:ilvl w:val="0"/>
                <w:numId w:val="0"/>
              </w:numPr>
              <w:ind w:left="567"/>
              <w:rPr>
                <w:sz w:val="22"/>
                <w:szCs w:val="22"/>
                <w:lang w:eastAsia="en-AU"/>
              </w:rPr>
            </w:pPr>
            <w:r>
              <w:rPr>
                <w:noProof/>
              </w:rPr>
              <w:drawing>
                <wp:inline distT="0" distB="0" distL="0" distR="0" wp14:anchorId="651A438E" wp14:editId="1B667D27">
                  <wp:extent cx="356287" cy="360000"/>
                  <wp:effectExtent l="0" t="0" r="5715" b="2540"/>
                  <wp:docPr id="25" name="Picture 25" descr="Symbol of 8 ways pedagogy - symbols and imag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56287" cy="360000"/>
                          </a:xfrm>
                          <a:prstGeom prst="rect">
                            <a:avLst/>
                          </a:prstGeom>
                        </pic:spPr>
                      </pic:pic>
                    </a:graphicData>
                  </a:graphic>
                </wp:inline>
              </w:drawing>
            </w:r>
            <w:r w:rsidR="1E9BB7F3" w:rsidRPr="007625F2">
              <w:t>Symbols and images</w:t>
            </w:r>
            <w:r w:rsidR="007625F2">
              <w:t>.</w:t>
            </w:r>
          </w:p>
          <w:p w14:paraId="33773883" w14:textId="321FE5FA" w:rsidR="008F0728" w:rsidRPr="007625F2" w:rsidRDefault="004A38A3" w:rsidP="0055746A">
            <w:pPr>
              <w:pStyle w:val="ListNumber"/>
            </w:pPr>
            <w:r>
              <w:t xml:space="preserve">Students construct a dichotomous key on the pathogens from their table in </w:t>
            </w:r>
            <w:r w:rsidR="21AAC74B">
              <w:t>activity</w:t>
            </w:r>
            <w:r>
              <w:t xml:space="preserve"> 4 to further demonstrate their understanding </w:t>
            </w:r>
            <w:r>
              <w:lastRenderedPageBreak/>
              <w:t>of the distinguishing features of each type of pathogen.</w:t>
            </w:r>
          </w:p>
          <w:p w14:paraId="2EFA4636" w14:textId="6DA8D82B" w:rsidR="008F0728" w:rsidRPr="007625F2" w:rsidRDefault="21AAC74B" w:rsidP="0055746A">
            <w:pPr>
              <w:pStyle w:val="ListNumber"/>
              <w:numPr>
                <w:ilvl w:val="0"/>
                <w:numId w:val="0"/>
              </w:numPr>
              <w:ind w:left="567"/>
            </w:pPr>
            <w:r w:rsidRPr="007625F2">
              <w:rPr>
                <w:noProof/>
              </w:rPr>
              <w:drawing>
                <wp:inline distT="0" distB="0" distL="0" distR="0" wp14:anchorId="6B78EDAC" wp14:editId="465FEC8E">
                  <wp:extent cx="342525" cy="360000"/>
                  <wp:effectExtent l="0" t="0" r="635" b="2540"/>
                  <wp:docPr id="19" name="Picture 19" descr="Symbol of 8 ways pedagogy - Deconstruct reconstru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42525" cy="360000"/>
                          </a:xfrm>
                          <a:prstGeom prst="rect">
                            <a:avLst/>
                          </a:prstGeom>
                        </pic:spPr>
                      </pic:pic>
                    </a:graphicData>
                  </a:graphic>
                </wp:inline>
              </w:drawing>
            </w:r>
            <w:r w:rsidRPr="007625F2">
              <w:rPr>
                <w:noProof/>
              </w:rPr>
              <w:drawing>
                <wp:inline distT="0" distB="0" distL="0" distR="0" wp14:anchorId="797552D5" wp14:editId="5E748DE3">
                  <wp:extent cx="356287" cy="360000"/>
                  <wp:effectExtent l="0" t="0" r="5715" b="2540"/>
                  <wp:docPr id="20" name="Picture 20" descr="Symbol of 8 ways pedagogy - symbols and imag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56287" cy="360000"/>
                          </a:xfrm>
                          <a:prstGeom prst="rect">
                            <a:avLst/>
                          </a:prstGeom>
                        </pic:spPr>
                      </pic:pic>
                    </a:graphicData>
                  </a:graphic>
                </wp:inline>
              </w:drawing>
            </w:r>
            <w:r w:rsidR="630448F9" w:rsidRPr="007625F2">
              <w:t>Deconstruct reconstruct and symbols and images.</w:t>
            </w:r>
          </w:p>
          <w:p w14:paraId="4335A915" w14:textId="44AE4F34" w:rsidR="001442B8" w:rsidRPr="007625F2" w:rsidRDefault="2BA0B2CB" w:rsidP="0055746A">
            <w:pPr>
              <w:pStyle w:val="ListNumber"/>
            </w:pPr>
            <w:r>
              <w:t>Assessment as learning: present students with sample HSC questions on pathogens to test for understanding. Relevant examples may include:</w:t>
            </w:r>
          </w:p>
          <w:p w14:paraId="589AA81D" w14:textId="0C30CDE8" w:rsidR="001442B8" w:rsidRPr="00265A5C" w:rsidRDefault="44211828" w:rsidP="00265A5C">
            <w:pPr>
              <w:pStyle w:val="ListBullet2"/>
            </w:pPr>
            <w:r w:rsidRPr="00265A5C">
              <w:t xml:space="preserve">Question 21a, </w:t>
            </w:r>
            <w:hyperlink r:id="rId29">
              <w:r w:rsidR="007640AA" w:rsidRPr="00265A5C">
                <w:rPr>
                  <w:rStyle w:val="Hyperlink"/>
                </w:rPr>
                <w:t>2021 HSC Examination [PDF 1.64MB]</w:t>
              </w:r>
            </w:hyperlink>
          </w:p>
          <w:p w14:paraId="4A6A71DE" w14:textId="6B4672BA" w:rsidR="001442B8" w:rsidRPr="00FD6893" w:rsidRDefault="44211828" w:rsidP="00265A5C">
            <w:pPr>
              <w:pStyle w:val="ListBullet2"/>
            </w:pPr>
            <w:r w:rsidRPr="00265A5C">
              <w:t>Question</w:t>
            </w:r>
            <w:r>
              <w:t xml:space="preserve"> 21b, </w:t>
            </w:r>
            <w:hyperlink r:id="rId30">
              <w:r w:rsidR="00205679" w:rsidRPr="5223980B">
                <w:rPr>
                  <w:rStyle w:val="Hyperlink"/>
                </w:rPr>
                <w:t>2022 HSC Examination [PDF 1MB]</w:t>
              </w:r>
            </w:hyperlink>
          </w:p>
          <w:p w14:paraId="37AB54B2" w14:textId="705700E3" w:rsidR="001442B8" w:rsidRPr="00EA501B" w:rsidRDefault="77B97B4E" w:rsidP="00265A5C">
            <w:pPr>
              <w:ind w:left="313"/>
            </w:pPr>
            <w:r w:rsidRPr="00EA501B">
              <w:t xml:space="preserve">Explicit guidance in unpacking and responding to </w:t>
            </w:r>
            <w:proofErr w:type="gramStart"/>
            <w:r w:rsidR="558D3B33" w:rsidRPr="00EA501B">
              <w:t>a</w:t>
            </w:r>
            <w:proofErr w:type="gramEnd"/>
            <w:r w:rsidRPr="00EA501B">
              <w:t xml:space="preserve"> HSC style question or a class discussion of the marking criteria and/or exemplar responses can build student understanding and address any misconceptions.</w:t>
            </w:r>
          </w:p>
          <w:p w14:paraId="3799BB64" w14:textId="66813EE6" w:rsidR="001442B8" w:rsidRPr="00BC42AF" w:rsidRDefault="2BA0B2CB" w:rsidP="00265A5C">
            <w:pPr>
              <w:pStyle w:val="ListNumber"/>
              <w:rPr>
                <w:sz w:val="22"/>
                <w:szCs w:val="22"/>
                <w:lang w:eastAsia="en-AU"/>
              </w:rPr>
            </w:pPr>
            <w:r>
              <w:t>Refer students to the success criteria for this section of the lesson sequence and have students reflect on their achievement.</w:t>
            </w:r>
          </w:p>
        </w:tc>
        <w:tc>
          <w:tcPr>
            <w:tcW w:w="4197" w:type="dxa"/>
            <w:hideMark/>
          </w:tcPr>
          <w:p w14:paraId="2A13D2BF" w14:textId="22B8C5D2" w:rsidR="00BB52A6" w:rsidRPr="00B85FCB" w:rsidRDefault="40708CBA" w:rsidP="0055746A">
            <w:pPr>
              <w:spacing w:before="0"/>
            </w:pPr>
            <w:r w:rsidRPr="5223980B">
              <w:rPr>
                <w:b/>
                <w:bCs/>
              </w:rPr>
              <w:lastRenderedPageBreak/>
              <w:t xml:space="preserve">Teaching and learning activity </w:t>
            </w:r>
            <w:r w:rsidR="140D2B54" w:rsidRPr="5223980B">
              <w:rPr>
                <w:b/>
                <w:bCs/>
              </w:rPr>
              <w:t>4</w:t>
            </w:r>
            <w:r>
              <w:t xml:space="preserve">: </w:t>
            </w:r>
          </w:p>
          <w:p w14:paraId="7AEFB453" w14:textId="5B6EB964" w:rsidR="00BB52A6" w:rsidRPr="00B85FCB" w:rsidRDefault="001442B8" w:rsidP="0055746A">
            <w:pPr>
              <w:spacing w:before="0"/>
            </w:pPr>
            <w:r>
              <w:t xml:space="preserve">Some students may find it difficult to construct the table and may require teacher guidance. See </w:t>
            </w:r>
            <w:hyperlink w:anchor="_Resource_1:_Classifying">
              <w:r w:rsidRPr="5223980B">
                <w:rPr>
                  <w:rStyle w:val="Hyperlink"/>
                </w:rPr>
                <w:t>Student Resource 1</w:t>
              </w:r>
            </w:hyperlink>
            <w:r>
              <w:t xml:space="preserve"> for an example that could be used. Some students may also benefit from completing the first row of the table with support.</w:t>
            </w:r>
          </w:p>
          <w:p w14:paraId="0FDFC11E" w14:textId="70894418" w:rsidR="008F0728" w:rsidRPr="00B85FCB" w:rsidRDefault="2AF20094" w:rsidP="5223980B">
            <w:r w:rsidRPr="5223980B">
              <w:rPr>
                <w:b/>
                <w:bCs/>
              </w:rPr>
              <w:t xml:space="preserve">Teaching and learning activity </w:t>
            </w:r>
            <w:r w:rsidR="0F98DE18" w:rsidRPr="5223980B">
              <w:rPr>
                <w:b/>
                <w:bCs/>
              </w:rPr>
              <w:t>5</w:t>
            </w:r>
            <w:r w:rsidRPr="5223980B">
              <w:rPr>
                <w:b/>
                <w:bCs/>
              </w:rPr>
              <w:t xml:space="preserve">: </w:t>
            </w:r>
            <w:r w:rsidR="4E602851">
              <w:t xml:space="preserve">The </w:t>
            </w:r>
            <w:hyperlink r:id="rId31">
              <w:r w:rsidR="00961D1B" w:rsidRPr="5223980B">
                <w:rPr>
                  <w:rStyle w:val="Hyperlink"/>
                </w:rPr>
                <w:t>ultimate guide to constructing a dichotomous key (9:15)</w:t>
              </w:r>
            </w:hyperlink>
            <w:r w:rsidR="77B97B4E">
              <w:t xml:space="preserve"> can be used to revise this concept if needed. </w:t>
            </w:r>
            <w:r w:rsidR="029DB2EA">
              <w:t>Closed captions should be enabled for students.</w:t>
            </w:r>
          </w:p>
          <w:p w14:paraId="7939EAA1" w14:textId="02A47274" w:rsidR="28BF4F4D" w:rsidRPr="00B85FCB" w:rsidRDefault="78AEDB87" w:rsidP="5223980B">
            <w:r w:rsidRPr="5223980B">
              <w:rPr>
                <w:b/>
                <w:bCs/>
              </w:rPr>
              <w:t xml:space="preserve">Teaching and learning activity </w:t>
            </w:r>
            <w:r w:rsidR="5575B1BB" w:rsidRPr="5223980B">
              <w:rPr>
                <w:b/>
                <w:bCs/>
              </w:rPr>
              <w:t>6</w:t>
            </w:r>
            <w:r w:rsidRPr="5223980B">
              <w:rPr>
                <w:b/>
                <w:bCs/>
              </w:rPr>
              <w:t>:</w:t>
            </w:r>
            <w:r>
              <w:t xml:space="preserve"> </w:t>
            </w:r>
            <w:r w:rsidR="28BF4F4D">
              <w:t xml:space="preserve">Students may benefit from </w:t>
            </w:r>
            <w:r w:rsidR="28BF4F4D">
              <w:lastRenderedPageBreak/>
              <w:t xml:space="preserve">brainstorming key terms that </w:t>
            </w:r>
            <w:r w:rsidR="7E7BC15C">
              <w:t xml:space="preserve">could </w:t>
            </w:r>
            <w:r w:rsidR="28BF4F4D">
              <w:t xml:space="preserve">be included within their responses. </w:t>
            </w:r>
            <w:r w:rsidR="6F348415">
              <w:t>Encourage students to use the glossary they created earlier in this lesson sequence.</w:t>
            </w:r>
          </w:p>
          <w:p w14:paraId="4F7DB143" w14:textId="0050AF8F" w:rsidR="001442B8" w:rsidRPr="00B85FCB" w:rsidRDefault="7F1571EB" w:rsidP="5223980B">
            <w:pPr>
              <w:rPr>
                <w:rFonts w:ascii="Segoe UI" w:hAnsi="Segoe UI" w:cs="Segoe UI"/>
                <w:color w:val="000000"/>
                <w:lang w:eastAsia="en-AU"/>
              </w:rPr>
            </w:pPr>
            <w:r w:rsidRPr="5223980B">
              <w:rPr>
                <w:b/>
                <w:bCs/>
              </w:rPr>
              <w:t xml:space="preserve">Teaching and learning activity </w:t>
            </w:r>
            <w:r w:rsidR="659B3DBE" w:rsidRPr="5223980B">
              <w:rPr>
                <w:b/>
                <w:bCs/>
              </w:rPr>
              <w:t>7</w:t>
            </w:r>
            <w:r w:rsidRPr="5223980B">
              <w:rPr>
                <w:b/>
                <w:bCs/>
              </w:rPr>
              <w:t>:</w:t>
            </w:r>
            <w:r>
              <w:t xml:space="preserve"> </w:t>
            </w:r>
            <w:r w:rsidR="2BA0B2CB">
              <w:t xml:space="preserve">Further support, targeted teacher feedback or explicit instruction may be needed if students have not met any of the Success </w:t>
            </w:r>
            <w:r w:rsidR="002F331D">
              <w:t xml:space="preserve">criteria </w:t>
            </w:r>
            <w:r w:rsidR="2BA0B2CB">
              <w:t>for the lesson sequence.</w:t>
            </w:r>
          </w:p>
        </w:tc>
      </w:tr>
      <w:tr w:rsidR="001442B8" w:rsidRPr="00DF75AD" w14:paraId="74053056" w14:textId="77777777" w:rsidTr="5223980B">
        <w:trPr>
          <w:cnfStyle w:val="000000100000" w:firstRow="0" w:lastRow="0" w:firstColumn="0" w:lastColumn="0" w:oddVBand="0" w:evenVBand="0" w:oddHBand="1" w:evenHBand="0" w:firstRowFirstColumn="0" w:firstRowLastColumn="0" w:lastRowFirstColumn="0" w:lastRowLastColumn="0"/>
          <w:trHeight w:val="300"/>
        </w:trPr>
        <w:tc>
          <w:tcPr>
            <w:tcW w:w="2547" w:type="dxa"/>
            <w:hideMark/>
          </w:tcPr>
          <w:p w14:paraId="38C0B3C8" w14:textId="588FA590" w:rsidR="001442B8" w:rsidRPr="0011132F" w:rsidRDefault="001442B8" w:rsidP="0055746A">
            <w:r w:rsidRPr="0011132F">
              <w:lastRenderedPageBreak/>
              <w:t xml:space="preserve">Describe a variety of infectious diseases caused by </w:t>
            </w:r>
            <w:r w:rsidRPr="0011132F">
              <w:lastRenderedPageBreak/>
              <w:t xml:space="preserve">pathogens, including microorganisms, </w:t>
            </w:r>
            <w:proofErr w:type="spellStart"/>
            <w:r w:rsidRPr="0011132F">
              <w:t>macroorganisms</w:t>
            </w:r>
            <w:proofErr w:type="spellEnd"/>
            <w:r w:rsidRPr="0011132F">
              <w:t xml:space="preserve"> and non-cellular pathogens, and collect primary </w:t>
            </w:r>
            <w:proofErr w:type="gramStart"/>
            <w:r w:rsidRPr="0011132F">
              <w:t>and</w:t>
            </w:r>
            <w:r w:rsidR="009C47BB">
              <w:t xml:space="preserve"> </w:t>
            </w:r>
            <w:r w:rsidRPr="0011132F">
              <w:t xml:space="preserve"> secondary</w:t>
            </w:r>
            <w:proofErr w:type="gramEnd"/>
            <w:r w:rsidRPr="0011132F">
              <w:t>-sourced data and information relating to disease transmission, including: design and conduct a practical investigation relating to the microbial testing of water or food samples</w:t>
            </w:r>
            <w:r w:rsidR="009C47BB">
              <w:t>.</w:t>
            </w:r>
          </w:p>
        </w:tc>
        <w:tc>
          <w:tcPr>
            <w:tcW w:w="7818" w:type="dxa"/>
            <w:hideMark/>
          </w:tcPr>
          <w:p w14:paraId="27C05489" w14:textId="5021C208" w:rsidR="001442B8" w:rsidRPr="00EA501B" w:rsidRDefault="2BA0B2CB" w:rsidP="0055746A">
            <w:r w:rsidRPr="00EA501B">
              <w:rPr>
                <w:b/>
                <w:bCs/>
              </w:rPr>
              <w:lastRenderedPageBreak/>
              <w:t>Learning intention:</w:t>
            </w:r>
            <w:r w:rsidR="00EA501B">
              <w:t xml:space="preserve"> </w:t>
            </w:r>
            <w:r w:rsidRPr="00EA501B">
              <w:t xml:space="preserve">to identify causes of infectious </w:t>
            </w:r>
            <w:r w:rsidR="654D4F0C" w:rsidRPr="00EA501B">
              <w:t>disease.</w:t>
            </w:r>
          </w:p>
          <w:p w14:paraId="49B36EB9" w14:textId="295D7F9C" w:rsidR="001442B8" w:rsidRDefault="001442B8" w:rsidP="0055746A">
            <w:pPr>
              <w:rPr>
                <w:b/>
                <w:bCs/>
              </w:rPr>
            </w:pPr>
            <w:r w:rsidRPr="00EA501B">
              <w:rPr>
                <w:b/>
                <w:bCs/>
              </w:rPr>
              <w:t xml:space="preserve">Success </w:t>
            </w:r>
            <w:r w:rsidR="00EA501B">
              <w:rPr>
                <w:b/>
                <w:bCs/>
              </w:rPr>
              <w:t>c</w:t>
            </w:r>
            <w:r w:rsidRPr="00EA501B">
              <w:rPr>
                <w:b/>
                <w:bCs/>
              </w:rPr>
              <w:t>riteria:</w:t>
            </w:r>
          </w:p>
          <w:p w14:paraId="03AB99FC" w14:textId="0E18CE65" w:rsidR="001442B8" w:rsidRPr="00EA501B" w:rsidRDefault="001442B8" w:rsidP="0055746A">
            <w:pPr>
              <w:pStyle w:val="ListBullet"/>
            </w:pPr>
            <w:r w:rsidRPr="00EA501B">
              <w:lastRenderedPageBreak/>
              <w:t>Design and conduct a scientifically valid and reliable experiment</w:t>
            </w:r>
            <w:r w:rsidR="00025EDA">
              <w:t>.</w:t>
            </w:r>
          </w:p>
          <w:p w14:paraId="31CE7E96" w14:textId="6E820C25" w:rsidR="001442B8" w:rsidRPr="00EA501B" w:rsidRDefault="001442B8" w:rsidP="0055746A">
            <w:pPr>
              <w:pStyle w:val="ListBullet"/>
            </w:pPr>
            <w:r w:rsidRPr="00EA501B">
              <w:t>Write a clear and appropriate scientific method</w:t>
            </w:r>
            <w:r w:rsidR="00025EDA">
              <w:t>.</w:t>
            </w:r>
          </w:p>
          <w:p w14:paraId="450126E3" w14:textId="0EABC3C5" w:rsidR="001442B8" w:rsidRPr="00EA501B" w:rsidRDefault="001442B8" w:rsidP="0055746A">
            <w:pPr>
              <w:pStyle w:val="ListBullet"/>
            </w:pPr>
            <w:r w:rsidRPr="00EA501B">
              <w:t>Outline methods used for microbial testing of food and water samples</w:t>
            </w:r>
            <w:r w:rsidR="00025EDA">
              <w:t>.</w:t>
            </w:r>
          </w:p>
          <w:p w14:paraId="527ACD53" w14:textId="1BAB1E07" w:rsidR="001442B8" w:rsidRPr="00EA501B" w:rsidRDefault="001442B8" w:rsidP="0055746A">
            <w:pPr>
              <w:pStyle w:val="ListBullet"/>
            </w:pPr>
            <w:r w:rsidRPr="00EA501B">
              <w:t>Identify the difference between bacterial and fungal colonies on agar plates</w:t>
            </w:r>
            <w:r w:rsidR="00025EDA">
              <w:t>.</w:t>
            </w:r>
          </w:p>
          <w:p w14:paraId="52CDE2FA" w14:textId="63890C56" w:rsidR="001442B8" w:rsidRPr="00EA501B" w:rsidRDefault="001442B8" w:rsidP="0055746A">
            <w:pPr>
              <w:pStyle w:val="ListBullet"/>
            </w:pPr>
            <w:r w:rsidRPr="00EA501B">
              <w:t>Describe methods used to ensure sterile conditions</w:t>
            </w:r>
            <w:r w:rsidR="00025EDA">
              <w:t>.</w:t>
            </w:r>
          </w:p>
          <w:p w14:paraId="57669FB5" w14:textId="287ED3EE" w:rsidR="001442B8" w:rsidRPr="008852EE" w:rsidRDefault="3C8B917B" w:rsidP="0055746A">
            <w:pPr>
              <w:rPr>
                <w:rFonts w:eastAsia="Arial"/>
                <w:b/>
                <w:bCs/>
                <w:sz w:val="22"/>
                <w:szCs w:val="22"/>
                <w:lang w:eastAsia="en-AU"/>
              </w:rPr>
            </w:pPr>
            <w:r w:rsidRPr="0C8A06A6">
              <w:rPr>
                <w:b/>
                <w:bCs/>
                <w:sz w:val="22"/>
                <w:szCs w:val="22"/>
                <w:lang w:eastAsia="en-AU"/>
              </w:rPr>
              <w:t>Te</w:t>
            </w:r>
            <w:r w:rsidRPr="0C8A06A6">
              <w:rPr>
                <w:rFonts w:eastAsia="Arial"/>
                <w:b/>
                <w:bCs/>
                <w:sz w:val="22"/>
                <w:szCs w:val="22"/>
                <w:lang w:eastAsia="en-AU"/>
              </w:rPr>
              <w:t>aching and learning activities:</w:t>
            </w:r>
          </w:p>
          <w:p w14:paraId="6EE283F0" w14:textId="2EE3A9C8" w:rsidR="001442B8" w:rsidRPr="00B54F28" w:rsidRDefault="2E0CF7E7" w:rsidP="00265A5C">
            <w:pPr>
              <w:pStyle w:val="ListNumber"/>
              <w:numPr>
                <w:ilvl w:val="0"/>
                <w:numId w:val="9"/>
              </w:numPr>
            </w:pPr>
            <w:r>
              <w:t xml:space="preserve">This short video on </w:t>
            </w:r>
            <w:hyperlink r:id="rId32">
              <w:proofErr w:type="spellStart"/>
              <w:r w:rsidR="00B54F28" w:rsidRPr="5223980B">
                <w:rPr>
                  <w:rStyle w:val="Hyperlink"/>
                </w:rPr>
                <w:t>foodbourne</w:t>
              </w:r>
              <w:proofErr w:type="spellEnd"/>
              <w:r w:rsidR="00B54F28" w:rsidRPr="5223980B">
                <w:rPr>
                  <w:rStyle w:val="Hyperlink"/>
                </w:rPr>
                <w:t xml:space="preserve"> diseases (1:58)</w:t>
              </w:r>
            </w:hyperlink>
            <w:r>
              <w:t xml:space="preserve"> from National Geographic provides a brief overview that can be used to </w:t>
            </w:r>
            <w:r w:rsidR="4FF4DAF1">
              <w:t>stimulate</w:t>
            </w:r>
            <w:r>
              <w:t xml:space="preserve"> class discussion.</w:t>
            </w:r>
          </w:p>
          <w:p w14:paraId="48CC0F71" w14:textId="2421838A" w:rsidR="001442B8" w:rsidRPr="00B54F28" w:rsidRDefault="44211828" w:rsidP="00265A5C">
            <w:pPr>
              <w:pStyle w:val="ListNumber"/>
              <w:numPr>
                <w:ilvl w:val="0"/>
                <w:numId w:val="9"/>
              </w:numPr>
            </w:pPr>
            <w:r>
              <w:t>Practical Investigation: students design and conduct a practical investigation relating to the microbial testing of water or food samples.</w:t>
            </w:r>
            <w:r w:rsidR="00B54F28">
              <w:t xml:space="preserve"> </w:t>
            </w:r>
            <w:r>
              <w:t>(BIO12-1, BIO12-2, BIO12-3, BIO12-4, BIO12-5, BIO12-7)</w:t>
            </w:r>
          </w:p>
          <w:p w14:paraId="0205DA4C" w14:textId="23A93A86" w:rsidR="001442B8" w:rsidRPr="00B54F28" w:rsidRDefault="44211828" w:rsidP="00265A5C">
            <w:pPr>
              <w:pStyle w:val="ListNumber2"/>
              <w:numPr>
                <w:ilvl w:val="0"/>
                <w:numId w:val="4"/>
              </w:numPr>
            </w:pPr>
            <w:r w:rsidRPr="00265A5C">
              <w:t>Students should develop an inquiry question</w:t>
            </w:r>
            <w:r w:rsidR="00CE158C" w:rsidRPr="00265A5C">
              <w:t xml:space="preserve"> or </w:t>
            </w:r>
            <w:r w:rsidRPr="00265A5C">
              <w:t>hypothesis to be addressed and design and conduct the experiment,</w:t>
            </w:r>
            <w:r w:rsidRPr="00B54F28">
              <w:t xml:space="preserve"> </w:t>
            </w:r>
            <w:r w:rsidRPr="00B54F28">
              <w:lastRenderedPageBreak/>
              <w:t>ensuring they account for accuracy, reliability and validity.</w:t>
            </w:r>
          </w:p>
          <w:p w14:paraId="2151B5CC" w14:textId="54651DCE" w:rsidR="2BA0B2CB" w:rsidRPr="00B54F28" w:rsidRDefault="44211828" w:rsidP="00265A5C">
            <w:pPr>
              <w:pStyle w:val="ListNumber2"/>
              <w:numPr>
                <w:ilvl w:val="0"/>
                <w:numId w:val="4"/>
              </w:numPr>
            </w:pPr>
            <w:r>
              <w:t xml:space="preserve">Particular attention should be paid to the importance of a control and the use of sterile techniques. </w:t>
            </w:r>
          </w:p>
          <w:p w14:paraId="7F7237FA" w14:textId="0B6D4692" w:rsidR="2BA0B2CB" w:rsidRPr="00B54F28" w:rsidRDefault="0C4D51C3" w:rsidP="00265A5C">
            <w:pPr>
              <w:pStyle w:val="ListNumber2"/>
              <w:numPr>
                <w:ilvl w:val="0"/>
                <w:numId w:val="4"/>
              </w:numPr>
            </w:pPr>
            <w:r>
              <w:t>Students should conduct a thorough risk assessment for this experiment.</w:t>
            </w:r>
            <w:r w:rsidR="002C2400">
              <w:t xml:space="preserve"> </w:t>
            </w:r>
            <w:r w:rsidR="6B94E052" w:rsidRPr="00265A5C">
              <w:rPr>
                <w:b/>
                <w:bCs/>
              </w:rPr>
              <w:t>Note:</w:t>
            </w:r>
            <w:r w:rsidR="6B94E052">
              <w:t xml:space="preserve"> </w:t>
            </w:r>
            <w:r w:rsidR="00837C47">
              <w:t>t</w:t>
            </w:r>
            <w:r>
              <w:t xml:space="preserve">eachers must follow the guidelines set out in the CSIS package for </w:t>
            </w:r>
            <w:hyperlink r:id="rId33">
              <w:r w:rsidR="419A4134" w:rsidRPr="5223980B">
                <w:rPr>
                  <w:rStyle w:val="Hyperlink"/>
                </w:rPr>
                <w:t>safe use</w:t>
              </w:r>
              <w:r w:rsidR="419A4134" w:rsidRPr="5223980B">
                <w:rPr>
                  <w:rStyle w:val="Hyperlink"/>
                </w:rPr>
                <w:t xml:space="preserve"> </w:t>
              </w:r>
              <w:r w:rsidR="419A4134" w:rsidRPr="5223980B">
                <w:rPr>
                  <w:rStyle w:val="Hyperlink"/>
                </w:rPr>
                <w:t>of biological materials/organisms/tissues</w:t>
              </w:r>
            </w:hyperlink>
            <w:r>
              <w:t xml:space="preserve"> and complete their own risk assessment for this task.</w:t>
            </w:r>
          </w:p>
          <w:p w14:paraId="0FA34624" w14:textId="64B6E622" w:rsidR="2BA0B2CB" w:rsidRPr="00B54F28" w:rsidRDefault="3EB48247" w:rsidP="00265A5C">
            <w:pPr>
              <w:pStyle w:val="ListNumber2"/>
              <w:numPr>
                <w:ilvl w:val="0"/>
                <w:numId w:val="4"/>
              </w:numPr>
            </w:pPr>
            <w:r>
              <w:t>S</w:t>
            </w:r>
            <w:r w:rsidR="44211828">
              <w:t>tudents submit their final practical report for teacher feedback.</w:t>
            </w:r>
          </w:p>
          <w:p w14:paraId="24071563" w14:textId="2FE75EC8" w:rsidR="130CB937" w:rsidRPr="00B54F28" w:rsidRDefault="130CB937" w:rsidP="00265A5C">
            <w:pPr>
              <w:ind w:left="455"/>
            </w:pPr>
            <w:r w:rsidRPr="00B54F28">
              <w:t>Aboriginal learners may test knowledge non-verbally through experience, introspection and practice, thereby becoming critical thinkers who can judge the validity of new knowledge independently.</w:t>
            </w:r>
          </w:p>
          <w:p w14:paraId="302ACC9B" w14:textId="3FF543FC" w:rsidR="001D63C2" w:rsidRPr="00B54F28" w:rsidRDefault="105D8C56" w:rsidP="5223980B">
            <w:pPr>
              <w:pStyle w:val="ListBullet2"/>
              <w:numPr>
                <w:ilvl w:val="0"/>
                <w:numId w:val="0"/>
              </w:numPr>
              <w:ind w:left="491"/>
              <w:rPr>
                <w:rFonts w:eastAsia="Arial"/>
                <w:sz w:val="22"/>
                <w:szCs w:val="22"/>
                <w:lang w:eastAsia="en-AU"/>
              </w:rPr>
            </w:pPr>
            <w:r>
              <w:rPr>
                <w:noProof/>
              </w:rPr>
              <w:drawing>
                <wp:inline distT="0" distB="0" distL="0" distR="0" wp14:anchorId="4B7F6EBE" wp14:editId="76939E84">
                  <wp:extent cx="352800" cy="360000"/>
                  <wp:effectExtent l="0" t="0" r="0" b="2540"/>
                  <wp:docPr id="696760601" name="Picture 696760601" descr="Symbol of 8 ways pedagogy - Non-verb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760601"/>
                          <pic:cNvPicPr/>
                        </pic:nvPicPr>
                        <pic:blipFill>
                          <a:blip r:embed="rId34" cstate="print">
                            <a:extLst>
                              <a:ext uri="{28A0092B-C50C-407E-A947-70E740481C1C}">
                                <a14:useLocalDpi xmlns:a14="http://schemas.microsoft.com/office/drawing/2010/main" val="0"/>
                              </a:ext>
                            </a:extLst>
                          </a:blip>
                          <a:stretch>
                            <a:fillRect/>
                          </a:stretch>
                        </pic:blipFill>
                        <pic:spPr>
                          <a:xfrm>
                            <a:off x="0" y="0"/>
                            <a:ext cx="352800" cy="360000"/>
                          </a:xfrm>
                          <a:prstGeom prst="rect">
                            <a:avLst/>
                          </a:prstGeom>
                        </pic:spPr>
                      </pic:pic>
                    </a:graphicData>
                  </a:graphic>
                </wp:inline>
              </w:drawing>
            </w:r>
            <w:r>
              <w:t>Non-verbal.</w:t>
            </w:r>
          </w:p>
          <w:p w14:paraId="43D89E2B" w14:textId="4B1CCF34" w:rsidR="001D63C2" w:rsidRPr="00B54F28" w:rsidRDefault="177ED1A5" w:rsidP="00265A5C">
            <w:pPr>
              <w:pStyle w:val="ListNumber"/>
            </w:pPr>
            <w:r>
              <w:t xml:space="preserve">Students complete a </w:t>
            </w:r>
            <w:hyperlink r:id="rId35">
              <w:r w:rsidRPr="5223980B">
                <w:rPr>
                  <w:rStyle w:val="Hyperlink"/>
                </w:rPr>
                <w:t>DARTs activity</w:t>
              </w:r>
            </w:hyperlink>
            <w:r>
              <w:t xml:space="preserve"> using the</w:t>
            </w:r>
            <w:r w:rsidR="000BCCF4">
              <w:t xml:space="preserve"> following texts:</w:t>
            </w:r>
          </w:p>
          <w:p w14:paraId="2E34EF0D" w14:textId="469CCBF2" w:rsidR="001232E8" w:rsidRPr="00B54F28" w:rsidRDefault="00000000" w:rsidP="00265A5C">
            <w:pPr>
              <w:pStyle w:val="ListNumber2"/>
              <w:numPr>
                <w:ilvl w:val="0"/>
                <w:numId w:val="5"/>
              </w:numPr>
            </w:pPr>
            <w:hyperlink r:id="rId36">
              <w:r w:rsidR="00AE59AF">
                <w:rPr>
                  <w:rStyle w:val="Hyperlink"/>
                </w:rPr>
                <w:t>Investigations into Central Coast Salmonella outbreak continue</w:t>
              </w:r>
            </w:hyperlink>
          </w:p>
          <w:p w14:paraId="5AC242C7" w14:textId="54F1F184" w:rsidR="001D63C2" w:rsidRPr="00B54F28" w:rsidRDefault="00000000" w:rsidP="00265A5C">
            <w:pPr>
              <w:pStyle w:val="ListNumber2"/>
              <w:numPr>
                <w:ilvl w:val="0"/>
                <w:numId w:val="5"/>
              </w:numPr>
            </w:pPr>
            <w:hyperlink r:id="rId37">
              <w:r w:rsidR="000BCCF4" w:rsidRPr="0011132F">
                <w:rPr>
                  <w:rStyle w:val="Hyperlink"/>
                </w:rPr>
                <w:t>Wet weather blamed for parasites in Sydney’s drinking water</w:t>
              </w:r>
            </w:hyperlink>
          </w:p>
          <w:p w14:paraId="5CD57CB9" w14:textId="1E0E1DA3" w:rsidR="001D63C2" w:rsidRPr="00B54F28" w:rsidRDefault="000BCCF4" w:rsidP="0055746A">
            <w:pPr>
              <w:ind w:left="585"/>
            </w:pPr>
            <w:r w:rsidRPr="00B54F28">
              <w:t xml:space="preserve">Students begin the activity by coding each text </w:t>
            </w:r>
            <w:r w:rsidR="00C20DA2">
              <w:t>–</w:t>
            </w:r>
            <w:r w:rsidRPr="00B54F28">
              <w:t xml:space="preserve"> underlining key terms, circling sections of the text that highlight how transmission has occurred and placing a question mark above </w:t>
            </w:r>
            <w:r w:rsidR="3542F0F5" w:rsidRPr="00B54F28">
              <w:t xml:space="preserve">any </w:t>
            </w:r>
            <w:r w:rsidRPr="00B54F28">
              <w:t>unfamiliar terms.</w:t>
            </w:r>
          </w:p>
          <w:p w14:paraId="482C5113" w14:textId="26D78DA6" w:rsidR="001442B8" w:rsidRPr="00B54F28" w:rsidRDefault="000BCCF4" w:rsidP="5223980B">
            <w:pPr>
              <w:ind w:left="585"/>
            </w:pPr>
            <w:r>
              <w:t xml:space="preserve">Have students record any questions they still have at the end of reading both texts. </w:t>
            </w:r>
            <w:r w:rsidR="3542F0F5">
              <w:t>Lead a class discussion on each article, with a focus on how each pathogen was transmitted.</w:t>
            </w:r>
          </w:p>
          <w:p w14:paraId="098F3CF8" w14:textId="19BDEF45" w:rsidR="001442B8" w:rsidRPr="00265A5C" w:rsidRDefault="2BA0B2CB" w:rsidP="00265A5C">
            <w:pPr>
              <w:pStyle w:val="ListNumber"/>
              <w:rPr>
                <w:rFonts w:eastAsia="Calibri"/>
              </w:rPr>
            </w:pPr>
            <w:r>
              <w:t xml:space="preserve">Students complete </w:t>
            </w:r>
            <w:r w:rsidR="004A38A3">
              <w:t>the following practice HSC questions</w:t>
            </w:r>
            <w:r w:rsidR="00B54F28">
              <w:t>:</w:t>
            </w:r>
          </w:p>
          <w:p w14:paraId="653B0742" w14:textId="4A7DD797" w:rsidR="001442B8" w:rsidRPr="00B54F28" w:rsidRDefault="44211828" w:rsidP="00265A5C">
            <w:pPr>
              <w:pStyle w:val="ListNumber2"/>
              <w:numPr>
                <w:ilvl w:val="0"/>
                <w:numId w:val="6"/>
              </w:numPr>
              <w:rPr>
                <w:lang w:eastAsia="en-AU"/>
              </w:rPr>
            </w:pPr>
            <w:r w:rsidRPr="5223980B">
              <w:rPr>
                <w:lang w:eastAsia="en-AU"/>
              </w:rPr>
              <w:t xml:space="preserve">Question 7, </w:t>
            </w:r>
            <w:hyperlink r:id="rId38">
              <w:r w:rsidR="00866D5E" w:rsidRPr="5223980B">
                <w:rPr>
                  <w:rStyle w:val="Hyperlink"/>
                  <w:lang w:eastAsia="en-AU"/>
                </w:rPr>
                <w:t>2020 HSC Examination [PDF 408KB]</w:t>
              </w:r>
            </w:hyperlink>
          </w:p>
          <w:p w14:paraId="211562C2" w14:textId="64DFAEF7" w:rsidR="001442B8" w:rsidRPr="00B54F28" w:rsidRDefault="44211828" w:rsidP="00265A5C">
            <w:pPr>
              <w:pStyle w:val="ListNumber2"/>
              <w:numPr>
                <w:ilvl w:val="0"/>
                <w:numId w:val="6"/>
              </w:numPr>
              <w:rPr>
                <w:lang w:eastAsia="en-AU"/>
              </w:rPr>
            </w:pPr>
            <w:r w:rsidRPr="5223980B">
              <w:rPr>
                <w:lang w:eastAsia="en-AU"/>
              </w:rPr>
              <w:t xml:space="preserve">Question 16, </w:t>
            </w:r>
            <w:hyperlink r:id="rId39">
              <w:r w:rsidR="00D07B82" w:rsidRPr="5223980B">
                <w:rPr>
                  <w:rStyle w:val="Hyperlink"/>
                </w:rPr>
                <w:t>2021 HSC Examination [PDF 1.64MB]</w:t>
              </w:r>
            </w:hyperlink>
          </w:p>
          <w:p w14:paraId="7481484A" w14:textId="12EBACED" w:rsidR="001442B8" w:rsidRPr="00B54F28" w:rsidRDefault="2BA0B2CB" w:rsidP="0055746A">
            <w:pPr>
              <w:pStyle w:val="ListNumber"/>
            </w:pPr>
            <w:r>
              <w:t>Refer students to the success criteria for this section of the lesson sequence and have students reflect on their achievement.</w:t>
            </w:r>
          </w:p>
        </w:tc>
        <w:tc>
          <w:tcPr>
            <w:tcW w:w="4197" w:type="dxa"/>
            <w:hideMark/>
          </w:tcPr>
          <w:p w14:paraId="25192AA6" w14:textId="4DD2F42E" w:rsidR="11F40512" w:rsidRPr="00B85FCB" w:rsidRDefault="439CBB5F" w:rsidP="5223980B">
            <w:pPr>
              <w:rPr>
                <w:lang w:eastAsia="en-AU"/>
              </w:rPr>
            </w:pPr>
            <w:r w:rsidRPr="5223980B">
              <w:rPr>
                <w:b/>
                <w:bCs/>
              </w:rPr>
              <w:lastRenderedPageBreak/>
              <w:t>Teaching and learning activity 1</w:t>
            </w:r>
            <w:r w:rsidR="11F40512" w:rsidRPr="5223980B">
              <w:rPr>
                <w:lang w:eastAsia="en-AU"/>
              </w:rPr>
              <w:t xml:space="preserve">: this video does not include closed captions. A transcript should be </w:t>
            </w:r>
            <w:r w:rsidR="11F40512" w:rsidRPr="5223980B">
              <w:rPr>
                <w:lang w:eastAsia="en-AU"/>
              </w:rPr>
              <w:lastRenderedPageBreak/>
              <w:t>provided for students if needed.</w:t>
            </w:r>
            <w:r w:rsidR="002F587E" w:rsidRPr="5223980B">
              <w:rPr>
                <w:lang w:eastAsia="en-AU"/>
              </w:rPr>
              <w:t xml:space="preserve"> </w:t>
            </w:r>
            <w:r w:rsidR="00C02BA8" w:rsidRPr="5223980B">
              <w:rPr>
                <w:lang w:eastAsia="en-AU"/>
              </w:rPr>
              <w:t>Vocabulary-</w:t>
            </w:r>
            <w:r w:rsidR="00AA5AF9" w:rsidRPr="5223980B">
              <w:rPr>
                <w:lang w:eastAsia="en-AU"/>
              </w:rPr>
              <w:t>building discussions can take place during the viewing of this video.</w:t>
            </w:r>
          </w:p>
          <w:p w14:paraId="6A8C38E7" w14:textId="14C93845" w:rsidR="004944A6" w:rsidRPr="00B85FCB" w:rsidRDefault="6776776B" w:rsidP="5223980B">
            <w:r w:rsidRPr="5223980B">
              <w:rPr>
                <w:b/>
                <w:bCs/>
              </w:rPr>
              <w:t xml:space="preserve">Teaching and learning activity 2: </w:t>
            </w:r>
            <w:r w:rsidR="1E06F4E0" w:rsidRPr="5223980B">
              <w:rPr>
                <w:b/>
                <w:bCs/>
              </w:rPr>
              <w:t xml:space="preserve"> </w:t>
            </w:r>
            <w:r w:rsidR="4E602851">
              <w:t>Enrichment activity: showcase examples of ‘</w:t>
            </w:r>
            <w:hyperlink r:id="rId40">
              <w:r w:rsidR="4E602851" w:rsidRPr="5223980B">
                <w:rPr>
                  <w:rStyle w:val="Hyperlink"/>
                </w:rPr>
                <w:t>Agar Art</w:t>
              </w:r>
            </w:hyperlink>
            <w:r w:rsidR="4E602851">
              <w:t>’</w:t>
            </w:r>
            <w:r w:rsidR="00A43D7F">
              <w:t>.</w:t>
            </w:r>
          </w:p>
          <w:p w14:paraId="7D037153" w14:textId="5F751C3B" w:rsidR="004944A6" w:rsidRPr="00B85FCB" w:rsidRDefault="5925975A" w:rsidP="00332E25">
            <w:r w:rsidRPr="00B85FCB">
              <w:t xml:space="preserve">A </w:t>
            </w:r>
            <w:hyperlink w:anchor="_Resource_2:">
              <w:r w:rsidRPr="00B85FCB">
                <w:rPr>
                  <w:rStyle w:val="Hyperlink"/>
                </w:rPr>
                <w:t>report scaffold</w:t>
              </w:r>
            </w:hyperlink>
            <w:r w:rsidRPr="00B85FCB">
              <w:t xml:space="preserve"> has been developed for this investigation to support students </w:t>
            </w:r>
            <w:r w:rsidR="39CB3818" w:rsidRPr="00B85FCB">
              <w:t>in</w:t>
            </w:r>
            <w:r w:rsidRPr="00B85FCB">
              <w:t xml:space="preserve"> plan</w:t>
            </w:r>
            <w:r w:rsidR="51AA663D" w:rsidRPr="00B85FCB">
              <w:t>ning</w:t>
            </w:r>
            <w:r w:rsidRPr="00B85FCB">
              <w:t xml:space="preserve"> their investigation.</w:t>
            </w:r>
          </w:p>
          <w:p w14:paraId="40B842E7" w14:textId="1DF693FE" w:rsidR="00261A44" w:rsidRPr="00B85FCB" w:rsidRDefault="7FB98523" w:rsidP="5223980B">
            <w:pPr>
              <w:rPr>
                <w:lang w:eastAsia="en-AU"/>
              </w:rPr>
            </w:pPr>
            <w:r>
              <w:t>Extension: Students could investigate how these tests applied in the food industry.</w:t>
            </w:r>
          </w:p>
          <w:p w14:paraId="1098794B" w14:textId="66AA7F2D" w:rsidR="00261A44" w:rsidRPr="00B85FCB" w:rsidRDefault="79A906B1" w:rsidP="5223980B">
            <w:pPr>
              <w:rPr>
                <w:lang w:eastAsia="en-AU"/>
              </w:rPr>
            </w:pPr>
            <w:r w:rsidRPr="5223980B">
              <w:rPr>
                <w:b/>
                <w:bCs/>
              </w:rPr>
              <w:t xml:space="preserve">Teaching and learning activity </w:t>
            </w:r>
            <w:r w:rsidR="7410692A" w:rsidRPr="5223980B">
              <w:rPr>
                <w:b/>
                <w:bCs/>
              </w:rPr>
              <w:t>3</w:t>
            </w:r>
            <w:r w:rsidRPr="5223980B">
              <w:rPr>
                <w:b/>
                <w:bCs/>
              </w:rPr>
              <w:t xml:space="preserve">:  </w:t>
            </w:r>
            <w:r w:rsidR="00261A44">
              <w:t xml:space="preserve">A </w:t>
            </w:r>
            <w:hyperlink w:anchor="_Resource_3:_‘What">
              <w:r w:rsidR="00261A44" w:rsidRPr="5223980B">
                <w:rPr>
                  <w:rStyle w:val="Hyperlink"/>
                </w:rPr>
                <w:t>‘What in the word’ scaffold</w:t>
              </w:r>
            </w:hyperlink>
            <w:r w:rsidR="00261A44">
              <w:t xml:space="preserve"> may </w:t>
            </w:r>
            <w:r w:rsidR="07091B6E">
              <w:t>support</w:t>
            </w:r>
            <w:r w:rsidR="00261A44">
              <w:t xml:space="preserve"> students </w:t>
            </w:r>
            <w:r w:rsidR="00B04B29">
              <w:t>understanding of</w:t>
            </w:r>
            <w:r w:rsidR="00261A44">
              <w:t xml:space="preserve"> </w:t>
            </w:r>
            <w:r w:rsidR="00261A44">
              <w:lastRenderedPageBreak/>
              <w:t>challenging vocabulary within the texts.</w:t>
            </w:r>
          </w:p>
          <w:p w14:paraId="4FEC6FA7" w14:textId="1540C072" w:rsidR="00B04B29" w:rsidRPr="00B85FCB" w:rsidRDefault="6DCED4B5" w:rsidP="5223980B">
            <w:pPr>
              <w:rPr>
                <w:lang w:eastAsia="en-AU"/>
              </w:rPr>
            </w:pPr>
            <w:r w:rsidRPr="5223980B">
              <w:rPr>
                <w:b/>
                <w:bCs/>
              </w:rPr>
              <w:t xml:space="preserve">Teaching and learning activity </w:t>
            </w:r>
            <w:r w:rsidR="5404EDE8" w:rsidRPr="5223980B">
              <w:rPr>
                <w:b/>
                <w:bCs/>
              </w:rPr>
              <w:t>4</w:t>
            </w:r>
            <w:r w:rsidRPr="5223980B">
              <w:rPr>
                <w:b/>
                <w:bCs/>
              </w:rPr>
              <w:t xml:space="preserve">: </w:t>
            </w:r>
            <w:r w:rsidR="259CE8D4">
              <w:t xml:space="preserve">Explicit guidance in unpacking and responding to </w:t>
            </w:r>
            <w:proofErr w:type="gramStart"/>
            <w:r w:rsidR="259CE8D4">
              <w:t>a</w:t>
            </w:r>
            <w:proofErr w:type="gramEnd"/>
            <w:r w:rsidR="259CE8D4">
              <w:t xml:space="preserve"> HSC style question or a class discussion of the marking criteria and/or exemplar responses can build student understanding and address any misconceptions</w:t>
            </w:r>
            <w:r w:rsidR="00332E25">
              <w:t>.</w:t>
            </w:r>
          </w:p>
          <w:p w14:paraId="6EA967EF" w14:textId="38494BBD" w:rsidR="001442B8" w:rsidRPr="00B85FCB" w:rsidRDefault="36934A22" w:rsidP="5223980B">
            <w:pPr>
              <w:rPr>
                <w:rFonts w:ascii="Segoe UI" w:hAnsi="Segoe UI" w:cs="Segoe UI"/>
                <w:color w:val="000000"/>
                <w:lang w:eastAsia="en-AU"/>
              </w:rPr>
            </w:pPr>
            <w:r w:rsidRPr="5223980B">
              <w:rPr>
                <w:b/>
                <w:bCs/>
              </w:rPr>
              <w:t xml:space="preserve">Teaching and learning activity 5:  </w:t>
            </w:r>
            <w:r w:rsidR="001442B8">
              <w:t xml:space="preserve">Further support, targeted teacher feedback or explicit instruction may be needed if students have not met any of the Success </w:t>
            </w:r>
            <w:r w:rsidR="009B002B">
              <w:t xml:space="preserve">criteria </w:t>
            </w:r>
            <w:r w:rsidR="001442B8">
              <w:t>for</w:t>
            </w:r>
            <w:r w:rsidR="001442B8" w:rsidRPr="5223980B">
              <w:rPr>
                <w:lang w:eastAsia="zh-CN"/>
              </w:rPr>
              <w:t xml:space="preserve"> </w:t>
            </w:r>
            <w:r w:rsidR="001442B8">
              <w:t>the lesson sequence.</w:t>
            </w:r>
          </w:p>
        </w:tc>
      </w:tr>
      <w:tr w:rsidR="001442B8" w:rsidRPr="00DF75AD" w14:paraId="10D03DD8" w14:textId="77777777" w:rsidTr="5223980B">
        <w:trPr>
          <w:cnfStyle w:val="000000010000" w:firstRow="0" w:lastRow="0" w:firstColumn="0" w:lastColumn="0" w:oddVBand="0" w:evenVBand="0" w:oddHBand="0" w:evenHBand="1" w:firstRowFirstColumn="0" w:firstRowLastColumn="0" w:lastRowFirstColumn="0" w:lastRowLastColumn="0"/>
          <w:trHeight w:val="300"/>
        </w:trPr>
        <w:tc>
          <w:tcPr>
            <w:tcW w:w="2547" w:type="dxa"/>
            <w:hideMark/>
          </w:tcPr>
          <w:p w14:paraId="061C3E78" w14:textId="6E4FF441" w:rsidR="001442B8" w:rsidRPr="0011132F" w:rsidRDefault="001442B8" w:rsidP="0055746A">
            <w:r w:rsidRPr="0011132F">
              <w:lastRenderedPageBreak/>
              <w:t xml:space="preserve">Describe a variety of infectious diseases caused by pathogens, including microorganisms, </w:t>
            </w:r>
            <w:proofErr w:type="spellStart"/>
            <w:r w:rsidRPr="0011132F">
              <w:t>macroorganisms</w:t>
            </w:r>
            <w:proofErr w:type="spellEnd"/>
            <w:r w:rsidRPr="0011132F">
              <w:t xml:space="preserve"> and non-cellular pathogens, and collect primary and secondary-sourced data and information relating to disease transmission, </w:t>
            </w:r>
            <w:proofErr w:type="gramStart"/>
            <w:r w:rsidRPr="0011132F">
              <w:t>including:</w:t>
            </w:r>
            <w:proofErr w:type="gramEnd"/>
            <w:r w:rsidRPr="0011132F">
              <w:t xml:space="preserve"> investigate modes of transmission of infectious diseases, including direct contact, indirect </w:t>
            </w:r>
            <w:r w:rsidRPr="0011132F">
              <w:lastRenderedPageBreak/>
              <w:t>contact and vector transmission</w:t>
            </w:r>
            <w:r w:rsidR="009C47BB">
              <w:t>.</w:t>
            </w:r>
          </w:p>
        </w:tc>
        <w:tc>
          <w:tcPr>
            <w:tcW w:w="7818" w:type="dxa"/>
            <w:hideMark/>
          </w:tcPr>
          <w:p w14:paraId="42DC75F5" w14:textId="77777777" w:rsidR="0064609A" w:rsidRDefault="44211828" w:rsidP="0055746A">
            <w:pPr>
              <w:rPr>
                <w:b/>
                <w:bCs/>
              </w:rPr>
            </w:pPr>
            <w:r w:rsidRPr="00B54F28">
              <w:rPr>
                <w:b/>
                <w:bCs/>
              </w:rPr>
              <w:lastRenderedPageBreak/>
              <w:t>Learning intention:</w:t>
            </w:r>
          </w:p>
          <w:p w14:paraId="72485706" w14:textId="16822C91" w:rsidR="001442B8" w:rsidRPr="00B54F28" w:rsidRDefault="0064609A" w:rsidP="0064609A">
            <w:pPr>
              <w:pStyle w:val="ListBullet"/>
            </w:pPr>
            <w:r>
              <w:t>T</w:t>
            </w:r>
            <w:r w:rsidR="44211828" w:rsidRPr="00B54F28">
              <w:t>o identify causes of infectious disease</w:t>
            </w:r>
            <w:r w:rsidR="1040C0C4" w:rsidRPr="00B54F28">
              <w:t>.</w:t>
            </w:r>
          </w:p>
          <w:p w14:paraId="357500F5" w14:textId="0D927A03" w:rsidR="00B54F28" w:rsidRPr="00B54F28" w:rsidRDefault="3C8B917B" w:rsidP="0055746A">
            <w:r w:rsidRPr="00B54F28">
              <w:rPr>
                <w:b/>
                <w:bCs/>
              </w:rPr>
              <w:t xml:space="preserve">Success </w:t>
            </w:r>
            <w:r w:rsidR="00B54F28" w:rsidRPr="00B54F28">
              <w:rPr>
                <w:b/>
                <w:bCs/>
              </w:rPr>
              <w:t>criteria</w:t>
            </w:r>
            <w:r w:rsidRPr="00B54F28">
              <w:rPr>
                <w:b/>
                <w:bCs/>
              </w:rPr>
              <w:t>:</w:t>
            </w:r>
          </w:p>
          <w:p w14:paraId="5F1BB826" w14:textId="3B642CDC" w:rsidR="001442B8" w:rsidRPr="00B54F28" w:rsidRDefault="3C8B917B" w:rsidP="0055746A">
            <w:pPr>
              <w:pStyle w:val="ListBullet"/>
            </w:pPr>
            <w:r w:rsidRPr="00B54F28">
              <w:t xml:space="preserve">Discuss methods of disease transmission including direct contact, indirect contact </w:t>
            </w:r>
            <w:r w:rsidR="006E15A8">
              <w:t>and</w:t>
            </w:r>
            <w:r w:rsidR="006E15A8" w:rsidRPr="00B54F28">
              <w:t xml:space="preserve"> </w:t>
            </w:r>
            <w:r w:rsidRPr="00B54F28">
              <w:t>vectors.</w:t>
            </w:r>
          </w:p>
          <w:p w14:paraId="7A24A605" w14:textId="0D19C3F3" w:rsidR="001442B8" w:rsidRPr="00B54F28" w:rsidRDefault="3C8B917B" w:rsidP="0055746A">
            <w:pPr>
              <w:pStyle w:val="ListBullet"/>
            </w:pPr>
            <w:r w:rsidRPr="00B54F28">
              <w:t>Define zoonotic diseases.</w:t>
            </w:r>
          </w:p>
          <w:p w14:paraId="24858DB9" w14:textId="6711F908" w:rsidR="001442B8" w:rsidRPr="00B63234" w:rsidRDefault="3C8B917B" w:rsidP="0055746A">
            <w:pPr>
              <w:rPr>
                <w:rStyle w:val="Strong"/>
              </w:rPr>
            </w:pPr>
            <w:r w:rsidRPr="00B63234">
              <w:rPr>
                <w:rStyle w:val="Strong"/>
              </w:rPr>
              <w:t>Teaching and learning activities:</w:t>
            </w:r>
          </w:p>
          <w:p w14:paraId="699693AA" w14:textId="66B45912" w:rsidR="004944A6" w:rsidRPr="00B63234" w:rsidRDefault="5925975A" w:rsidP="00265A5C">
            <w:pPr>
              <w:pStyle w:val="ListNumber"/>
              <w:numPr>
                <w:ilvl w:val="0"/>
                <w:numId w:val="7"/>
              </w:numPr>
            </w:pPr>
            <w:r w:rsidRPr="00B63234">
              <w:t xml:space="preserve">Introduce the story of </w:t>
            </w:r>
            <w:hyperlink r:id="rId41">
              <w:r w:rsidRPr="00332E25">
                <w:rPr>
                  <w:rStyle w:val="Hyperlink"/>
                </w:rPr>
                <w:t>John Snow</w:t>
              </w:r>
            </w:hyperlink>
            <w:r w:rsidRPr="00B63234">
              <w:t xml:space="preserve"> to highlight the importance of understanding how a disease is transmitted. </w:t>
            </w:r>
            <w:r w:rsidR="517097D7" w:rsidRPr="00B63234">
              <w:t>The Aboriginal process of story sharing aligns with the quality teaching element ‘Narrative’. In a quality teaching context, narrative refers to the use of stories to help bring to life and contextualise lesson content.</w:t>
            </w:r>
          </w:p>
          <w:p w14:paraId="26E00D0D" w14:textId="0D14C4B1" w:rsidR="004944A6" w:rsidRPr="006E15A8" w:rsidRDefault="5925975A" w:rsidP="006E15A8">
            <w:pPr>
              <w:pStyle w:val="ListNumber"/>
              <w:numPr>
                <w:ilvl w:val="0"/>
                <w:numId w:val="0"/>
              </w:numPr>
              <w:ind w:left="567"/>
            </w:pPr>
            <w:r w:rsidRPr="006E15A8">
              <w:rPr>
                <w:noProof/>
              </w:rPr>
              <w:drawing>
                <wp:inline distT="0" distB="0" distL="0" distR="0" wp14:anchorId="41E0D2EB" wp14:editId="045EB4A5">
                  <wp:extent cx="370800" cy="360000"/>
                  <wp:effectExtent l="0" t="0" r="0" b="2540"/>
                  <wp:docPr id="17" name="Picture 17" descr="Symbol of 8 ways pedagogy - Story shar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42" cstate="print">
                            <a:extLst>
                              <a:ext uri="{28A0092B-C50C-407E-A947-70E740481C1C}">
                                <a14:useLocalDpi xmlns:a14="http://schemas.microsoft.com/office/drawing/2010/main" val="0"/>
                              </a:ext>
                            </a:extLst>
                          </a:blip>
                          <a:stretch>
                            <a:fillRect/>
                          </a:stretch>
                        </pic:blipFill>
                        <pic:spPr>
                          <a:xfrm>
                            <a:off x="0" y="0"/>
                            <a:ext cx="370800" cy="360000"/>
                          </a:xfrm>
                          <a:prstGeom prst="rect">
                            <a:avLst/>
                          </a:prstGeom>
                        </pic:spPr>
                      </pic:pic>
                    </a:graphicData>
                  </a:graphic>
                </wp:inline>
              </w:drawing>
            </w:r>
            <w:r w:rsidR="00B63234" w:rsidRPr="006E15A8">
              <w:t xml:space="preserve"> </w:t>
            </w:r>
            <w:r w:rsidR="17317679" w:rsidRPr="006E15A8">
              <w:t>Story sharing.</w:t>
            </w:r>
          </w:p>
          <w:p w14:paraId="0ED92D5A" w14:textId="0BE1BF49" w:rsidR="001442B8" w:rsidRPr="00B63234" w:rsidRDefault="44211828" w:rsidP="00265A5C">
            <w:pPr>
              <w:pStyle w:val="ListNumber"/>
              <w:numPr>
                <w:ilvl w:val="0"/>
                <w:numId w:val="7"/>
              </w:numPr>
            </w:pPr>
            <w:r>
              <w:t xml:space="preserve">Teacher led discussion to </w:t>
            </w:r>
            <w:proofErr w:type="gramStart"/>
            <w:r>
              <w:t>compare and contrast</w:t>
            </w:r>
            <w:proofErr w:type="gramEnd"/>
            <w:r>
              <w:t xml:space="preserve"> modes of </w:t>
            </w:r>
            <w:r>
              <w:lastRenderedPageBreak/>
              <w:t xml:space="preserve">disease transmission including direct contact, indirect contact and vectors. </w:t>
            </w:r>
            <w:r w:rsidR="4F78F58D">
              <w:t xml:space="preserve">This </w:t>
            </w:r>
            <w:hyperlink r:id="rId43">
              <w:r w:rsidR="4F78F58D" w:rsidRPr="5223980B">
                <w:rPr>
                  <w:rStyle w:val="Hyperlink"/>
                </w:rPr>
                <w:t>infographic</w:t>
              </w:r>
            </w:hyperlink>
            <w:r w:rsidR="4F78F58D">
              <w:t xml:space="preserve"> from National Geographic provides some useful examples. </w:t>
            </w:r>
            <w:r>
              <w:t>A discussion of the Covid-19 virus could be used to stimulate discussion and provide examples of the different types if transmission.</w:t>
            </w:r>
          </w:p>
          <w:p w14:paraId="521D7F70" w14:textId="40E3880E" w:rsidR="001442B8" w:rsidRPr="00B63234" w:rsidRDefault="44211828" w:rsidP="0055746A">
            <w:pPr>
              <w:pStyle w:val="ListNumber"/>
              <w:numPr>
                <w:ilvl w:val="0"/>
                <w:numId w:val="0"/>
              </w:numPr>
              <w:ind w:left="567"/>
            </w:pPr>
            <w:r w:rsidRPr="00B63234">
              <w:rPr>
                <w:noProof/>
              </w:rPr>
              <w:drawing>
                <wp:inline distT="0" distB="0" distL="0" distR="0" wp14:anchorId="5F4F1603" wp14:editId="37A9482E">
                  <wp:extent cx="370800" cy="360000"/>
                  <wp:effectExtent l="0" t="0" r="0" b="2540"/>
                  <wp:docPr id="28" name="Picture 28" descr="Symbol of 8 ways pedagogy - Story shar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pic:nvPicPr>
                        <pic:blipFill>
                          <a:blip r:embed="rId42" cstate="print">
                            <a:extLst>
                              <a:ext uri="{28A0092B-C50C-407E-A947-70E740481C1C}">
                                <a14:useLocalDpi xmlns:a14="http://schemas.microsoft.com/office/drawing/2010/main" val="0"/>
                              </a:ext>
                            </a:extLst>
                          </a:blip>
                          <a:stretch>
                            <a:fillRect/>
                          </a:stretch>
                        </pic:blipFill>
                        <pic:spPr>
                          <a:xfrm>
                            <a:off x="0" y="0"/>
                            <a:ext cx="370800" cy="360000"/>
                          </a:xfrm>
                          <a:prstGeom prst="rect">
                            <a:avLst/>
                          </a:prstGeom>
                        </pic:spPr>
                      </pic:pic>
                    </a:graphicData>
                  </a:graphic>
                </wp:inline>
              </w:drawing>
            </w:r>
            <w:r w:rsidR="226324D4" w:rsidRPr="00B63234">
              <w:t>Story sharing.</w:t>
            </w:r>
          </w:p>
          <w:p w14:paraId="79D705DE" w14:textId="58C14314" w:rsidR="001442B8" w:rsidRPr="00B63234" w:rsidRDefault="44211828" w:rsidP="00265A5C">
            <w:pPr>
              <w:pStyle w:val="ListNumber"/>
              <w:numPr>
                <w:ilvl w:val="0"/>
                <w:numId w:val="7"/>
              </w:numPr>
            </w:pPr>
            <w:r>
              <w:t>Students conduct a practical investigation: Simulating the spread of an infectious disease. Using simple reagents, students simulate the spread of a simple imaginary disease to explore factors that affect the rate of infection, the challenges of epidemiology, and measures which can help prevent the spread of disease.</w:t>
            </w:r>
          </w:p>
          <w:p w14:paraId="50CAEA03" w14:textId="2993F505" w:rsidR="001442B8" w:rsidRPr="00B63234" w:rsidRDefault="44211828" w:rsidP="0055746A">
            <w:pPr>
              <w:pStyle w:val="ListNumber"/>
              <w:numPr>
                <w:ilvl w:val="0"/>
                <w:numId w:val="0"/>
              </w:numPr>
              <w:ind w:left="567"/>
            </w:pPr>
            <w:r w:rsidRPr="00B63234">
              <w:rPr>
                <w:noProof/>
              </w:rPr>
              <w:drawing>
                <wp:inline distT="0" distB="0" distL="0" distR="0" wp14:anchorId="34A6EA1A" wp14:editId="1BC0AC57">
                  <wp:extent cx="352800" cy="360000"/>
                  <wp:effectExtent l="0" t="0" r="0" b="2540"/>
                  <wp:docPr id="29" name="Picture 29" descr="Symbol of 8 ways pedagogy - Non-verb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pic:nvPicPr>
                        <pic:blipFill>
                          <a:blip r:embed="rId34" cstate="print">
                            <a:extLst>
                              <a:ext uri="{28A0092B-C50C-407E-A947-70E740481C1C}">
                                <a14:useLocalDpi xmlns:a14="http://schemas.microsoft.com/office/drawing/2010/main" val="0"/>
                              </a:ext>
                            </a:extLst>
                          </a:blip>
                          <a:stretch>
                            <a:fillRect/>
                          </a:stretch>
                        </pic:blipFill>
                        <pic:spPr>
                          <a:xfrm>
                            <a:off x="0" y="0"/>
                            <a:ext cx="352800" cy="360000"/>
                          </a:xfrm>
                          <a:prstGeom prst="rect">
                            <a:avLst/>
                          </a:prstGeom>
                        </pic:spPr>
                      </pic:pic>
                    </a:graphicData>
                  </a:graphic>
                </wp:inline>
              </w:drawing>
            </w:r>
            <w:r w:rsidR="2638CF58" w:rsidRPr="00B63234">
              <w:t>Non-verbal.</w:t>
            </w:r>
          </w:p>
          <w:p w14:paraId="0C952E6B" w14:textId="7134299D" w:rsidR="00386576" w:rsidRPr="00685748" w:rsidRDefault="2006F927" w:rsidP="00265A5C">
            <w:pPr>
              <w:pStyle w:val="ListNumber"/>
              <w:numPr>
                <w:ilvl w:val="0"/>
                <w:numId w:val="7"/>
              </w:numPr>
            </w:pPr>
            <w:r>
              <w:t xml:space="preserve">Students complete the </w:t>
            </w:r>
            <w:proofErr w:type="spellStart"/>
            <w:r>
              <w:t>BioInter</w:t>
            </w:r>
            <w:r w:rsidR="5272C4F6">
              <w:t>active</w:t>
            </w:r>
            <w:proofErr w:type="spellEnd"/>
            <w:r w:rsidR="5272C4F6">
              <w:t xml:space="preserve"> tutorial: </w:t>
            </w:r>
            <w:hyperlink r:id="rId44">
              <w:r w:rsidR="5272C4F6" w:rsidRPr="5223980B">
                <w:rPr>
                  <w:rStyle w:val="Hyperlink"/>
                </w:rPr>
                <w:t>Stopping Mosquito-Borne Disease</w:t>
              </w:r>
            </w:hyperlink>
            <w:r w:rsidR="5272C4F6">
              <w:t>.</w:t>
            </w:r>
          </w:p>
          <w:p w14:paraId="479AA6EE" w14:textId="1CC88745" w:rsidR="001442B8" w:rsidRPr="00685748" w:rsidRDefault="44211828" w:rsidP="00265A5C">
            <w:pPr>
              <w:pStyle w:val="ListNumber"/>
              <w:numPr>
                <w:ilvl w:val="0"/>
                <w:numId w:val="7"/>
              </w:numPr>
            </w:pPr>
            <w:r>
              <w:t>Assessment as learning: students complete HSC style question</w:t>
            </w:r>
            <w:r w:rsidR="0D748086">
              <w:t>s</w:t>
            </w:r>
            <w:r>
              <w:t xml:space="preserve"> on disease transmission.</w:t>
            </w:r>
          </w:p>
          <w:p w14:paraId="7F28495F" w14:textId="01A3D87F" w:rsidR="004944A6" w:rsidRPr="00F73491" w:rsidRDefault="5925975A" w:rsidP="00265A5C">
            <w:pPr>
              <w:pStyle w:val="ListNumber2"/>
              <w:numPr>
                <w:ilvl w:val="0"/>
                <w:numId w:val="8"/>
              </w:numPr>
            </w:pPr>
            <w:r w:rsidRPr="00F73491">
              <w:t xml:space="preserve">Question 4, </w:t>
            </w:r>
            <w:hyperlink r:id="rId45">
              <w:r w:rsidR="0035699D">
                <w:rPr>
                  <w:rStyle w:val="Hyperlink"/>
                </w:rPr>
                <w:t>2020 HSC Examination [PDF 408KB]</w:t>
              </w:r>
            </w:hyperlink>
          </w:p>
          <w:p w14:paraId="4793C682" w14:textId="01BDEB03" w:rsidR="004944A6" w:rsidRPr="00F73491" w:rsidRDefault="5925975A" w:rsidP="00265A5C">
            <w:pPr>
              <w:pStyle w:val="ListNumber2"/>
              <w:numPr>
                <w:ilvl w:val="0"/>
                <w:numId w:val="8"/>
              </w:numPr>
            </w:pPr>
            <w:r w:rsidRPr="00F73491">
              <w:lastRenderedPageBreak/>
              <w:t xml:space="preserve">Question 21a, </w:t>
            </w:r>
            <w:hyperlink r:id="rId46">
              <w:r w:rsidR="00EA5719">
                <w:rPr>
                  <w:rStyle w:val="Hyperlink"/>
                </w:rPr>
                <w:t>2022 HSC Examination [PDF 1MB]</w:t>
              </w:r>
            </w:hyperlink>
          </w:p>
          <w:p w14:paraId="0B3352F4" w14:textId="658621CA" w:rsidR="004944A6" w:rsidRPr="00F73491" w:rsidRDefault="5925975A" w:rsidP="00265A5C">
            <w:pPr>
              <w:pStyle w:val="ListNumber2"/>
              <w:numPr>
                <w:ilvl w:val="0"/>
                <w:numId w:val="8"/>
              </w:numPr>
            </w:pPr>
            <w:r w:rsidRPr="00F73491">
              <w:t xml:space="preserve">Question 30, </w:t>
            </w:r>
            <w:hyperlink r:id="rId47">
              <w:r w:rsidR="00C264FB">
                <w:rPr>
                  <w:rStyle w:val="Hyperlink"/>
                </w:rPr>
                <w:t>2022 HSC Examination [PDF 1MB]</w:t>
              </w:r>
            </w:hyperlink>
          </w:p>
          <w:p w14:paraId="1302DFB7" w14:textId="2E53BD10" w:rsidR="001442B8" w:rsidRPr="0030445B" w:rsidRDefault="44211828" w:rsidP="00265A5C">
            <w:pPr>
              <w:pStyle w:val="ListNumber"/>
              <w:numPr>
                <w:ilvl w:val="0"/>
                <w:numId w:val="7"/>
              </w:numPr>
            </w:pPr>
            <w:r>
              <w:t>Refer students to the success criteria for this section of the lesson sequence and have students reflect on their achievement.</w:t>
            </w:r>
          </w:p>
        </w:tc>
        <w:tc>
          <w:tcPr>
            <w:tcW w:w="4197" w:type="dxa"/>
            <w:hideMark/>
          </w:tcPr>
          <w:p w14:paraId="0ABFD70C" w14:textId="4C469E9A" w:rsidR="00C7051E" w:rsidRPr="00B85FCB" w:rsidRDefault="2FD2E802" w:rsidP="5223980B">
            <w:r w:rsidRPr="5223980B">
              <w:rPr>
                <w:b/>
                <w:bCs/>
              </w:rPr>
              <w:lastRenderedPageBreak/>
              <w:t xml:space="preserve">Teaching and learning activity </w:t>
            </w:r>
            <w:r w:rsidR="0E83927B" w:rsidRPr="5223980B">
              <w:rPr>
                <w:b/>
                <w:bCs/>
              </w:rPr>
              <w:t xml:space="preserve">2: </w:t>
            </w:r>
            <w:r w:rsidR="00C7051E">
              <w:t>As an extension activity the process of Zoonosis and examples of zoonotic disease could be investigated.</w:t>
            </w:r>
          </w:p>
          <w:p w14:paraId="1553286E" w14:textId="131D2BAB" w:rsidR="004944A6" w:rsidRPr="00B85FCB" w:rsidRDefault="6AA71407" w:rsidP="5223980B">
            <w:r w:rsidRPr="5223980B">
              <w:rPr>
                <w:b/>
                <w:bCs/>
              </w:rPr>
              <w:t xml:space="preserve">Teaching and learning activity 4: </w:t>
            </w:r>
            <w:r w:rsidR="2039BD7B">
              <w:t>Teacher support or guidance may be needed due to the complex terminology used in this tutorial.</w:t>
            </w:r>
          </w:p>
          <w:p w14:paraId="67BEF4EC" w14:textId="4EA3B233" w:rsidR="001442B8" w:rsidRPr="00B85FCB" w:rsidRDefault="51B1FE9C" w:rsidP="5223980B">
            <w:pPr>
              <w:rPr>
                <w:lang w:eastAsia="en-AU"/>
              </w:rPr>
            </w:pPr>
            <w:r w:rsidRPr="5223980B">
              <w:rPr>
                <w:b/>
                <w:bCs/>
              </w:rPr>
              <w:t xml:space="preserve">Teaching and learning activity 5:  </w:t>
            </w:r>
            <w:r>
              <w:t xml:space="preserve"> </w:t>
            </w:r>
            <w:r w:rsidR="2039BD7B">
              <w:t xml:space="preserve">Explicit guidance in unpacking and responding to </w:t>
            </w:r>
            <w:proofErr w:type="gramStart"/>
            <w:r w:rsidR="2039BD7B">
              <w:t>a</w:t>
            </w:r>
            <w:proofErr w:type="gramEnd"/>
            <w:r w:rsidR="2039BD7B">
              <w:t xml:space="preserve"> HSC style question or a class discussion of the marking criteria and/or exemplar responses can build student understanding and address any misconceptions.</w:t>
            </w:r>
          </w:p>
          <w:p w14:paraId="39D739C6" w14:textId="059C12F5" w:rsidR="001442B8" w:rsidRPr="00B85FCB" w:rsidRDefault="7A1EFFB9" w:rsidP="5223980B">
            <w:pPr>
              <w:rPr>
                <w:lang w:eastAsia="en-AU"/>
              </w:rPr>
            </w:pPr>
            <w:r w:rsidRPr="5223980B">
              <w:rPr>
                <w:b/>
                <w:bCs/>
              </w:rPr>
              <w:t xml:space="preserve">Teaching and learning activity 6: </w:t>
            </w:r>
            <w:r w:rsidR="44211828">
              <w:lastRenderedPageBreak/>
              <w:t xml:space="preserve">Further support, targeted teacher feedback or explicit instruction may be needed if students have not met any of the Success </w:t>
            </w:r>
            <w:r w:rsidR="002C2400">
              <w:t>c</w:t>
            </w:r>
            <w:r w:rsidR="44211828">
              <w:t>riteria for the lesson sequence.</w:t>
            </w:r>
          </w:p>
        </w:tc>
      </w:tr>
      <w:tr w:rsidR="008F0728" w:rsidRPr="00DF75AD" w14:paraId="4FA07ABB" w14:textId="77777777" w:rsidTr="5223980B">
        <w:trPr>
          <w:cnfStyle w:val="000000100000" w:firstRow="0" w:lastRow="0" w:firstColumn="0" w:lastColumn="0" w:oddVBand="0" w:evenVBand="0" w:oddHBand="1" w:evenHBand="0" w:firstRowFirstColumn="0" w:firstRowLastColumn="0" w:lastRowFirstColumn="0" w:lastRowLastColumn="0"/>
          <w:trHeight w:val="300"/>
        </w:trPr>
        <w:tc>
          <w:tcPr>
            <w:tcW w:w="2547" w:type="dxa"/>
          </w:tcPr>
          <w:p w14:paraId="2725124B" w14:textId="7EF65F3D" w:rsidR="008F0728" w:rsidRPr="0011132F" w:rsidRDefault="008F0728" w:rsidP="0055746A">
            <w:r w:rsidRPr="0011132F">
              <w:lastRenderedPageBreak/>
              <w:t xml:space="preserve">Describe a variety of infectious diseases caused by pathogens, including microorganisms, </w:t>
            </w:r>
            <w:proofErr w:type="spellStart"/>
            <w:r w:rsidRPr="0011132F">
              <w:t>macroorganisms</w:t>
            </w:r>
            <w:proofErr w:type="spellEnd"/>
            <w:r w:rsidRPr="0011132F">
              <w:t xml:space="preserve"> and non-cellular pathogens, and collect primary and secondary-sourced data and information relating to disease transmission, </w:t>
            </w:r>
            <w:proofErr w:type="gramStart"/>
            <w:r w:rsidRPr="0011132F">
              <w:t>including:</w:t>
            </w:r>
            <w:proofErr w:type="gramEnd"/>
            <w:r w:rsidRPr="0011132F">
              <w:t xml:space="preserve"> </w:t>
            </w:r>
            <w:r w:rsidRPr="0011132F">
              <w:lastRenderedPageBreak/>
              <w:t>investigating the transmission of a disease during an epidemic</w:t>
            </w:r>
            <w:r w:rsidR="009C47BB">
              <w:t>.</w:t>
            </w:r>
          </w:p>
        </w:tc>
        <w:tc>
          <w:tcPr>
            <w:tcW w:w="7818" w:type="dxa"/>
          </w:tcPr>
          <w:p w14:paraId="7F7D21F9" w14:textId="77777777" w:rsidR="0064609A" w:rsidRDefault="21AAC74B" w:rsidP="0055746A">
            <w:r w:rsidRPr="00A91AB1">
              <w:rPr>
                <w:b/>
                <w:bCs/>
              </w:rPr>
              <w:lastRenderedPageBreak/>
              <w:t>Learning intention:</w:t>
            </w:r>
            <w:r w:rsidR="00A91AB1" w:rsidRPr="00A91AB1">
              <w:t xml:space="preserve"> </w:t>
            </w:r>
          </w:p>
          <w:p w14:paraId="1D319692" w14:textId="02D34EA8" w:rsidR="008F0728" w:rsidRPr="00A91AB1" w:rsidRDefault="0064609A" w:rsidP="0064609A">
            <w:pPr>
              <w:pStyle w:val="ListBullet"/>
            </w:pPr>
            <w:r>
              <w:t>T</w:t>
            </w:r>
            <w:r w:rsidR="21AAC74B" w:rsidRPr="00A91AB1">
              <w:t>o identify causes of infectious disease</w:t>
            </w:r>
            <w:r w:rsidR="36FED07A" w:rsidRPr="00A91AB1">
              <w:t>.</w:t>
            </w:r>
          </w:p>
          <w:p w14:paraId="126A252D" w14:textId="13243B6E" w:rsidR="008F0728" w:rsidRDefault="008F0728" w:rsidP="0055746A">
            <w:pPr>
              <w:rPr>
                <w:b/>
                <w:bCs/>
              </w:rPr>
            </w:pPr>
            <w:r w:rsidRPr="00A91AB1">
              <w:rPr>
                <w:b/>
                <w:bCs/>
              </w:rPr>
              <w:t>Success criteria:</w:t>
            </w:r>
          </w:p>
          <w:p w14:paraId="0D20E36D" w14:textId="058F7B03" w:rsidR="008F0728" w:rsidRPr="00A91AB1" w:rsidRDefault="0064609A" w:rsidP="0064609A">
            <w:r>
              <w:t xml:space="preserve"> </w:t>
            </w:r>
            <w:r w:rsidR="21AAC74B" w:rsidRPr="00A91AB1">
              <w:t>Define the terms epidemic and pandemic</w:t>
            </w:r>
            <w:r w:rsidR="72778706" w:rsidRPr="00A91AB1">
              <w:t>.</w:t>
            </w:r>
          </w:p>
          <w:p w14:paraId="41C1894A" w14:textId="6159BC76" w:rsidR="008F0728" w:rsidRPr="00A91AB1" w:rsidRDefault="21AAC74B" w:rsidP="0055746A">
            <w:pPr>
              <w:pStyle w:val="ListBullet"/>
            </w:pPr>
            <w:r w:rsidRPr="00A91AB1">
              <w:t>Identify key factors that affect transmission of disease in an epidemic/pandemic</w:t>
            </w:r>
            <w:r w:rsidR="2D9C2F38" w:rsidRPr="00A91AB1">
              <w:t>.</w:t>
            </w:r>
          </w:p>
          <w:p w14:paraId="38BCBAAB" w14:textId="4A9FEC4F" w:rsidR="008F0728" w:rsidRPr="00A91AB1" w:rsidRDefault="21AAC74B" w:rsidP="0055746A">
            <w:pPr>
              <w:pStyle w:val="ListBullet"/>
            </w:pPr>
            <w:r w:rsidRPr="00A91AB1">
              <w:t>Describe how transmission of a disease occurs in a pandemic, citing a specific example</w:t>
            </w:r>
            <w:r w:rsidR="7527864E" w:rsidRPr="00A91AB1">
              <w:t>.</w:t>
            </w:r>
          </w:p>
          <w:p w14:paraId="3B520358" w14:textId="165EA198" w:rsidR="008F0728" w:rsidRPr="00A91AB1" w:rsidRDefault="008F0728" w:rsidP="0055746A">
            <w:pPr>
              <w:rPr>
                <w:rStyle w:val="Strong"/>
              </w:rPr>
            </w:pPr>
            <w:r w:rsidRPr="00A91AB1">
              <w:rPr>
                <w:rStyle w:val="Strong"/>
              </w:rPr>
              <w:t>Teaching and learning activities:</w:t>
            </w:r>
          </w:p>
          <w:p w14:paraId="54571CE9" w14:textId="690D56D3" w:rsidR="008F0728" w:rsidRPr="00A91AB1" w:rsidRDefault="16FB052E" w:rsidP="00265A5C">
            <w:pPr>
              <w:pStyle w:val="ListNumber"/>
              <w:numPr>
                <w:ilvl w:val="0"/>
                <w:numId w:val="11"/>
              </w:numPr>
            </w:pPr>
            <w:r w:rsidRPr="00A91AB1">
              <w:t xml:space="preserve">Students construct definitions of the </w:t>
            </w:r>
            <w:proofErr w:type="gramStart"/>
            <w:r w:rsidRPr="00A91AB1">
              <w:t>terms</w:t>
            </w:r>
            <w:proofErr w:type="gramEnd"/>
            <w:r w:rsidRPr="00A91AB1">
              <w:t xml:space="preserve"> epidemic and pandemic, using supporting examples to demonstrate the </w:t>
            </w:r>
            <w:r w:rsidRPr="00A91AB1">
              <w:lastRenderedPageBreak/>
              <w:t>difference. Studying the etymology of the words can assist students in their understanding.</w:t>
            </w:r>
          </w:p>
          <w:p w14:paraId="2CFCFD99" w14:textId="4B867EFE" w:rsidR="008F0728" w:rsidRPr="00A91AB1" w:rsidRDefault="21AAC74B" w:rsidP="0055746A">
            <w:pPr>
              <w:pStyle w:val="ListNumber"/>
              <w:numPr>
                <w:ilvl w:val="0"/>
                <w:numId w:val="0"/>
              </w:numPr>
              <w:ind w:left="567"/>
            </w:pPr>
            <w:r w:rsidRPr="00A91AB1">
              <w:rPr>
                <w:noProof/>
              </w:rPr>
              <w:drawing>
                <wp:inline distT="0" distB="0" distL="0" distR="0" wp14:anchorId="3CDF783F" wp14:editId="363EA79F">
                  <wp:extent cx="342525" cy="360000"/>
                  <wp:effectExtent l="0" t="0" r="635" b="2540"/>
                  <wp:docPr id="24" name="Picture 24" descr="Symbol of 8 ways pedagogy - Deconstruct reconstru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42525" cy="360000"/>
                          </a:xfrm>
                          <a:prstGeom prst="rect">
                            <a:avLst/>
                          </a:prstGeom>
                        </pic:spPr>
                      </pic:pic>
                    </a:graphicData>
                  </a:graphic>
                </wp:inline>
              </w:drawing>
            </w:r>
            <w:r w:rsidR="0F26AB8C" w:rsidRPr="00A91AB1">
              <w:t>Deconstruct reconstruct.</w:t>
            </w:r>
          </w:p>
          <w:p w14:paraId="1BEEE100" w14:textId="14867943" w:rsidR="00886D75" w:rsidRPr="00A91AB1" w:rsidRDefault="21AAC74B" w:rsidP="00265A5C">
            <w:pPr>
              <w:pStyle w:val="ListNumber"/>
              <w:numPr>
                <w:ilvl w:val="0"/>
                <w:numId w:val="11"/>
              </w:numPr>
            </w:pPr>
            <w:r>
              <w:t>Students use the online simulation</w:t>
            </w:r>
            <w:r w:rsidR="00EE411A">
              <w:t xml:space="preserve"> – </w:t>
            </w:r>
            <w:r>
              <w:t xml:space="preserve">Interactivate: </w:t>
            </w:r>
            <w:hyperlink r:id="rId48">
              <w:r w:rsidRPr="5223980B">
                <w:rPr>
                  <w:rStyle w:val="Hyperlink"/>
                </w:rPr>
                <w:t>Spread of disease</w:t>
              </w:r>
            </w:hyperlink>
            <w:r>
              <w:t xml:space="preserve"> to investigate transmission of an infectious disease. Students can modify the sick rate, recovery rate, susceptibility rate, population size and other factors to determine how this influences disease transmission in a population.</w:t>
            </w:r>
            <w:r w:rsidR="00A91AB1">
              <w:t xml:space="preserve"> </w:t>
            </w:r>
            <w:r>
              <w:t xml:space="preserve">An alternative or additional interactive activity is </w:t>
            </w:r>
            <w:hyperlink r:id="rId49">
              <w:r w:rsidR="006646B9" w:rsidRPr="5223980B">
                <w:rPr>
                  <w:rStyle w:val="Hyperlink"/>
                </w:rPr>
                <w:t>Plague Inc.</w:t>
              </w:r>
            </w:hyperlink>
            <w:r>
              <w:t xml:space="preserve">. </w:t>
            </w:r>
            <w:r w:rsidR="51B14851">
              <w:t>Following the simulation students respond to the question: Identify key factors that affect transmission of disease in an epidemic</w:t>
            </w:r>
            <w:r w:rsidR="00E36436">
              <w:t xml:space="preserve"> or </w:t>
            </w:r>
            <w:r w:rsidR="51B14851">
              <w:t>pandemic.</w:t>
            </w:r>
          </w:p>
          <w:p w14:paraId="209F4D1A" w14:textId="4938C54D" w:rsidR="008F0728" w:rsidRPr="00A91AB1" w:rsidRDefault="21AAC74B" w:rsidP="0055746A">
            <w:pPr>
              <w:pStyle w:val="ListNumber"/>
              <w:numPr>
                <w:ilvl w:val="0"/>
                <w:numId w:val="0"/>
              </w:numPr>
              <w:ind w:left="567"/>
            </w:pPr>
            <w:r w:rsidRPr="00A91AB1">
              <w:rPr>
                <w:noProof/>
              </w:rPr>
              <w:drawing>
                <wp:inline distT="0" distB="0" distL="0" distR="0" wp14:anchorId="0F4F4686" wp14:editId="31A2FB92">
                  <wp:extent cx="352800" cy="360000"/>
                  <wp:effectExtent l="0" t="0" r="0" b="2540"/>
                  <wp:docPr id="26" name="Picture 26" descr="Symbol of 8 ways pedagogy - Non-verb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pic:nvPicPr>
                        <pic:blipFill>
                          <a:blip r:embed="rId34" cstate="print">
                            <a:extLst>
                              <a:ext uri="{28A0092B-C50C-407E-A947-70E740481C1C}">
                                <a14:useLocalDpi xmlns:a14="http://schemas.microsoft.com/office/drawing/2010/main" val="0"/>
                              </a:ext>
                            </a:extLst>
                          </a:blip>
                          <a:stretch>
                            <a:fillRect/>
                          </a:stretch>
                        </pic:blipFill>
                        <pic:spPr>
                          <a:xfrm>
                            <a:off x="0" y="0"/>
                            <a:ext cx="352800" cy="360000"/>
                          </a:xfrm>
                          <a:prstGeom prst="rect">
                            <a:avLst/>
                          </a:prstGeom>
                        </pic:spPr>
                      </pic:pic>
                    </a:graphicData>
                  </a:graphic>
                </wp:inline>
              </w:drawing>
            </w:r>
            <w:r w:rsidR="5724E3E9" w:rsidRPr="00A91AB1">
              <w:t>Non-verbal.</w:t>
            </w:r>
          </w:p>
          <w:p w14:paraId="7AEED3EB" w14:textId="05F7BEF6" w:rsidR="00452ACC" w:rsidRPr="00A91AB1" w:rsidRDefault="00452ACC" w:rsidP="00265A5C">
            <w:pPr>
              <w:pStyle w:val="ListNumber"/>
              <w:numPr>
                <w:ilvl w:val="0"/>
                <w:numId w:val="11"/>
              </w:numPr>
            </w:pPr>
            <w:r>
              <w:t xml:space="preserve">Group research activity: Students break into small groups and research </w:t>
            </w:r>
            <w:r w:rsidR="00886D75">
              <w:t>an example of an epidemic or pandemic. Students d</w:t>
            </w:r>
            <w:r>
              <w:t xml:space="preserve">esign a presentation that is part of a </w:t>
            </w:r>
            <w:hyperlink r:id="rId50" w:anchor=".Yd5Y99Ik-tI.link">
              <w:r w:rsidRPr="5223980B">
                <w:rPr>
                  <w:rStyle w:val="Hyperlink"/>
                </w:rPr>
                <w:t>gallery walk</w:t>
              </w:r>
            </w:hyperlink>
            <w:r>
              <w:t xml:space="preserve"> </w:t>
            </w:r>
            <w:r w:rsidR="00886D75">
              <w:t>to highlight key factors that affect transmission of disease in an epidemic</w:t>
            </w:r>
            <w:r w:rsidR="005B6616">
              <w:t xml:space="preserve"> or </w:t>
            </w:r>
            <w:r w:rsidR="00886D75">
              <w:t>pandemic. Students can hypothesise as to why particular epidemics did not become pandemics.</w:t>
            </w:r>
          </w:p>
          <w:p w14:paraId="543B8F8D" w14:textId="771E9976" w:rsidR="008F0728" w:rsidRPr="00A91AB1" w:rsidRDefault="008F0728" w:rsidP="00265A5C">
            <w:pPr>
              <w:pStyle w:val="ListNumber"/>
              <w:numPr>
                <w:ilvl w:val="0"/>
                <w:numId w:val="11"/>
              </w:numPr>
              <w:rPr>
                <w:sz w:val="22"/>
                <w:szCs w:val="22"/>
                <w:lang w:eastAsia="en-AU"/>
              </w:rPr>
            </w:pPr>
            <w:r>
              <w:lastRenderedPageBreak/>
              <w:t>Refer students to the success criteria for this section of the lesson sequence and have students reflect on their achievement.</w:t>
            </w:r>
          </w:p>
        </w:tc>
        <w:tc>
          <w:tcPr>
            <w:tcW w:w="4197" w:type="dxa"/>
          </w:tcPr>
          <w:p w14:paraId="15D6C992" w14:textId="5F9BA363" w:rsidR="008F0728" w:rsidRPr="00B85FCB" w:rsidRDefault="02BF8CBC" w:rsidP="5223980B">
            <w:pPr>
              <w:rPr>
                <w:color w:val="000000" w:themeColor="text1"/>
                <w:lang w:eastAsia="en-AU"/>
              </w:rPr>
            </w:pPr>
            <w:r w:rsidRPr="5223980B">
              <w:rPr>
                <w:b/>
                <w:bCs/>
              </w:rPr>
              <w:lastRenderedPageBreak/>
              <w:t xml:space="preserve">Teaching and learning activity 2: </w:t>
            </w:r>
            <w:r w:rsidR="00386576">
              <w:t xml:space="preserve">Extension task: </w:t>
            </w:r>
            <w:hyperlink r:id="rId51">
              <w:r w:rsidR="00386576" w:rsidRPr="5223980B">
                <w:rPr>
                  <w:rStyle w:val="Hyperlink"/>
                </w:rPr>
                <w:t>West Nile Virus: Vectors and Hosts Game</w:t>
              </w:r>
            </w:hyperlink>
            <w:r w:rsidR="00386576">
              <w:t xml:space="preserve"> </w:t>
            </w:r>
            <w:r w:rsidR="00F75A64">
              <w:t xml:space="preserve">and </w:t>
            </w:r>
            <w:hyperlink r:id="rId52">
              <w:r w:rsidR="0036281A" w:rsidRPr="5223980B">
                <w:rPr>
                  <w:rStyle w:val="Hyperlink"/>
                </w:rPr>
                <w:t>Ebola: Disease Detectives</w:t>
              </w:r>
            </w:hyperlink>
            <w:r w:rsidR="00F75A64">
              <w:t xml:space="preserve"> </w:t>
            </w:r>
            <w:r w:rsidR="00386576">
              <w:t xml:space="preserve">from </w:t>
            </w:r>
            <w:proofErr w:type="spellStart"/>
            <w:r w:rsidR="00386576">
              <w:t>BioInteractive</w:t>
            </w:r>
            <w:proofErr w:type="spellEnd"/>
            <w:r w:rsidR="00F75A64">
              <w:t xml:space="preserve"> can be used to extend concepts and link to other modules – </w:t>
            </w:r>
            <w:r w:rsidR="00CB4AE4">
              <w:t>eg</w:t>
            </w:r>
            <w:r w:rsidR="00F75A64">
              <w:t xml:space="preserve"> DNA sequencing from Module 5.</w:t>
            </w:r>
          </w:p>
          <w:p w14:paraId="02D3C0A5" w14:textId="322FDD7C" w:rsidR="00886D75" w:rsidRPr="00B85FCB" w:rsidRDefault="4D2877AC" w:rsidP="5223980B">
            <w:r w:rsidRPr="5223980B">
              <w:rPr>
                <w:b/>
                <w:bCs/>
              </w:rPr>
              <w:t xml:space="preserve">Teaching and learning activity 3: </w:t>
            </w:r>
            <w:r w:rsidR="19535F2A">
              <w:t>Teachers may wish to differentiate th</w:t>
            </w:r>
            <w:r w:rsidR="4C1DE36E">
              <w:t>e group</w:t>
            </w:r>
            <w:r w:rsidR="19535F2A">
              <w:t xml:space="preserve"> task in several ways including:</w:t>
            </w:r>
          </w:p>
          <w:p w14:paraId="286B205E" w14:textId="29DBCC6C" w:rsidR="00886D75" w:rsidRPr="00B85FCB" w:rsidRDefault="00886D75" w:rsidP="0081643C">
            <w:pPr>
              <w:pStyle w:val="ListBullet"/>
              <w:rPr>
                <w:lang w:eastAsia="en-AU"/>
              </w:rPr>
            </w:pPr>
            <w:r w:rsidRPr="00B85FCB">
              <w:t>creating a list of</w:t>
            </w:r>
            <w:r w:rsidRPr="00B85FCB">
              <w:rPr>
                <w:lang w:eastAsia="en-AU"/>
              </w:rPr>
              <w:t xml:space="preserve"> epidemics</w:t>
            </w:r>
            <w:r w:rsidR="007A168E">
              <w:rPr>
                <w:lang w:eastAsia="en-AU"/>
              </w:rPr>
              <w:t xml:space="preserve"> or </w:t>
            </w:r>
            <w:r w:rsidRPr="00B85FCB">
              <w:rPr>
                <w:lang w:eastAsia="en-AU"/>
              </w:rPr>
              <w:t>pandemics to choos</w:t>
            </w:r>
            <w:r w:rsidRPr="00B85FCB">
              <w:t>e from</w:t>
            </w:r>
          </w:p>
          <w:p w14:paraId="5A9CDD84" w14:textId="6F6E577E" w:rsidR="00886D75" w:rsidRPr="00B85FCB" w:rsidRDefault="00886D75" w:rsidP="0081643C">
            <w:pPr>
              <w:pStyle w:val="ListBullet"/>
            </w:pPr>
            <w:r w:rsidRPr="00B85FCB">
              <w:lastRenderedPageBreak/>
              <w:t>identifying a series of questions or key points that must be addressed</w:t>
            </w:r>
          </w:p>
          <w:p w14:paraId="2BBFD202" w14:textId="703E2778" w:rsidR="00886D75" w:rsidRPr="00B85FCB" w:rsidRDefault="00886D75" w:rsidP="0081643C">
            <w:pPr>
              <w:pStyle w:val="ListBullet"/>
            </w:pPr>
            <w:r w:rsidRPr="00B85FCB">
              <w:t>providing specific texts</w:t>
            </w:r>
            <w:r w:rsidR="007A168E">
              <w:t xml:space="preserve"> or </w:t>
            </w:r>
            <w:r w:rsidRPr="00B85FCB">
              <w:t>websites to assist students in their research</w:t>
            </w:r>
          </w:p>
          <w:p w14:paraId="1F74AF24" w14:textId="3CD70F4B" w:rsidR="00886D75" w:rsidRPr="00B85FCB" w:rsidRDefault="00886D75" w:rsidP="0081643C">
            <w:pPr>
              <w:pStyle w:val="ListBullet"/>
            </w:pPr>
            <w:r>
              <w:t xml:space="preserve">allowing choice in </w:t>
            </w:r>
            <w:hyperlink r:id="rId53" w:anchor="tabs1">
              <w:r w:rsidRPr="5223980B">
                <w:rPr>
                  <w:rStyle w:val="Hyperlink"/>
                </w:rPr>
                <w:t>expression</w:t>
              </w:r>
            </w:hyperlink>
            <w:r>
              <w:t xml:space="preserve"> of student research to their peers.</w:t>
            </w:r>
          </w:p>
          <w:p w14:paraId="0BFEF8EE" w14:textId="16B2D2FE" w:rsidR="00886D75" w:rsidRPr="00B85FCB" w:rsidRDefault="6FACD5F6" w:rsidP="5223980B">
            <w:pPr>
              <w:rPr>
                <w:lang w:eastAsia="zh-CN"/>
              </w:rPr>
            </w:pPr>
            <w:r w:rsidRPr="5223980B">
              <w:rPr>
                <w:b/>
                <w:bCs/>
              </w:rPr>
              <w:t xml:space="preserve">Teaching and learning activity 4: </w:t>
            </w:r>
            <w:r w:rsidR="19535F2A">
              <w:t xml:space="preserve">Further support, targeted teacher feedback or explicit instruction may be needed if students have not met any of the Success </w:t>
            </w:r>
            <w:r w:rsidR="00E005F0">
              <w:t xml:space="preserve">criteria </w:t>
            </w:r>
            <w:r w:rsidR="19535F2A">
              <w:t>for the</w:t>
            </w:r>
            <w:r w:rsidR="19535F2A" w:rsidRPr="5223980B">
              <w:rPr>
                <w:lang w:eastAsia="zh-CN"/>
              </w:rPr>
              <w:t xml:space="preserve"> </w:t>
            </w:r>
            <w:r w:rsidR="19535F2A">
              <w:t>lesson sequence.</w:t>
            </w:r>
          </w:p>
        </w:tc>
      </w:tr>
      <w:tr w:rsidR="008F0728" w:rsidRPr="00DF75AD" w14:paraId="3A1FDA64" w14:textId="77777777" w:rsidTr="5223980B">
        <w:trPr>
          <w:cnfStyle w:val="000000010000" w:firstRow="0" w:lastRow="0" w:firstColumn="0" w:lastColumn="0" w:oddVBand="0" w:evenVBand="0" w:oddHBand="0" w:evenHBand="1" w:firstRowFirstColumn="0" w:firstRowLastColumn="0" w:lastRowFirstColumn="0" w:lastRowLastColumn="0"/>
          <w:trHeight w:val="300"/>
        </w:trPr>
        <w:tc>
          <w:tcPr>
            <w:tcW w:w="2547" w:type="dxa"/>
            <w:hideMark/>
          </w:tcPr>
          <w:p w14:paraId="1FE143F0" w14:textId="11B3B696" w:rsidR="008F0728" w:rsidRPr="0011132F" w:rsidRDefault="21AAC74B" w:rsidP="0055746A">
            <w:r w:rsidRPr="0011132F">
              <w:lastRenderedPageBreak/>
              <w:t>Investigate the work of Robert Koch and Louis Pasteur, to explain the causes and transmission of infectious diseases, including:</w:t>
            </w:r>
          </w:p>
          <w:p w14:paraId="1FF81812" w14:textId="38AFD85B" w:rsidR="008F0728" w:rsidRPr="0011132F" w:rsidRDefault="21AAC74B" w:rsidP="0055746A">
            <w:pPr>
              <w:pStyle w:val="ListBullet"/>
            </w:pPr>
            <w:r w:rsidRPr="0011132F">
              <w:t>Koch’s postulates</w:t>
            </w:r>
          </w:p>
          <w:p w14:paraId="0BC021C4" w14:textId="112FFC68" w:rsidR="008F0728" w:rsidRPr="0011132F" w:rsidRDefault="21AAC74B" w:rsidP="0055746A">
            <w:pPr>
              <w:pStyle w:val="ListBullet"/>
            </w:pPr>
            <w:r w:rsidRPr="0011132F">
              <w:t>Pasteur’s experiments on microbial contamination</w:t>
            </w:r>
          </w:p>
        </w:tc>
        <w:tc>
          <w:tcPr>
            <w:tcW w:w="7818" w:type="dxa"/>
            <w:hideMark/>
          </w:tcPr>
          <w:p w14:paraId="5A508485" w14:textId="32A50161" w:rsidR="008F0728" w:rsidRPr="00464758" w:rsidRDefault="21AAC74B" w:rsidP="0055746A">
            <w:r w:rsidRPr="00464758">
              <w:rPr>
                <w:b/>
                <w:bCs/>
              </w:rPr>
              <w:t>Learning intention:</w:t>
            </w:r>
            <w:r w:rsidR="00464758">
              <w:t xml:space="preserve"> </w:t>
            </w:r>
            <w:r w:rsidRPr="00464758">
              <w:t>to investigate the contributions of key scientists to our understanding of disease.</w:t>
            </w:r>
          </w:p>
          <w:p w14:paraId="2A6B3B4D" w14:textId="1C03434B" w:rsidR="008F0728" w:rsidRDefault="21AAC74B" w:rsidP="0055746A">
            <w:pPr>
              <w:rPr>
                <w:b/>
                <w:bCs/>
              </w:rPr>
            </w:pPr>
            <w:r w:rsidRPr="00464758">
              <w:rPr>
                <w:b/>
                <w:bCs/>
              </w:rPr>
              <w:t>Success criteria:</w:t>
            </w:r>
          </w:p>
          <w:p w14:paraId="6ECEB583" w14:textId="4DB602A1" w:rsidR="008F0728" w:rsidRPr="00464758" w:rsidRDefault="21AAC74B" w:rsidP="0055746A">
            <w:pPr>
              <w:pStyle w:val="ListBullet"/>
            </w:pPr>
            <w:r w:rsidRPr="00464758">
              <w:t>Describe the work of Pasteur including his work on fermentation, spontaneous generation and vaccination.</w:t>
            </w:r>
          </w:p>
          <w:p w14:paraId="737FE702" w14:textId="5A8FB3A7" w:rsidR="008F0728" w:rsidRPr="00464758" w:rsidRDefault="21AAC74B" w:rsidP="0055746A">
            <w:pPr>
              <w:pStyle w:val="ListBullet"/>
            </w:pPr>
            <w:r w:rsidRPr="00464758">
              <w:t>Model and describe Pasteur’s experiment to disprove spontaneous generation.</w:t>
            </w:r>
          </w:p>
          <w:p w14:paraId="5E9D9346" w14:textId="55EBED5A" w:rsidR="008F0728" w:rsidRPr="00464758" w:rsidRDefault="21AAC74B" w:rsidP="0055746A">
            <w:pPr>
              <w:pStyle w:val="ListBullet"/>
            </w:pPr>
            <w:r w:rsidRPr="00464758">
              <w:t>Describe Koch’s contributions to our understanding of disease.</w:t>
            </w:r>
          </w:p>
          <w:p w14:paraId="26036ED9" w14:textId="56FD6DCF" w:rsidR="008F0728" w:rsidRPr="00464758" w:rsidRDefault="21AAC74B" w:rsidP="0055746A">
            <w:pPr>
              <w:pStyle w:val="ListBullet"/>
            </w:pPr>
            <w:r w:rsidRPr="00464758">
              <w:t>Identify and apply Koch’s postulates to a variety of scenarios.</w:t>
            </w:r>
          </w:p>
          <w:p w14:paraId="5AF4DE43" w14:textId="0627D050" w:rsidR="008F0728" w:rsidRPr="005E2B56" w:rsidRDefault="21AAC74B" w:rsidP="0055746A">
            <w:pPr>
              <w:rPr>
                <w:rStyle w:val="Strong"/>
              </w:rPr>
            </w:pPr>
            <w:r w:rsidRPr="005E2B56">
              <w:rPr>
                <w:rStyle w:val="Strong"/>
              </w:rPr>
              <w:t>Teaching and learning activities:</w:t>
            </w:r>
          </w:p>
          <w:p w14:paraId="381038D7" w14:textId="32EA8E4D" w:rsidR="008F0728" w:rsidRPr="005E2B56" w:rsidRDefault="16FB052E" w:rsidP="00265A5C">
            <w:pPr>
              <w:pStyle w:val="ListNumber"/>
              <w:numPr>
                <w:ilvl w:val="0"/>
                <w:numId w:val="12"/>
              </w:numPr>
            </w:pPr>
            <w:r w:rsidRPr="005E2B56">
              <w:t xml:space="preserve">Introduce this content by watching the following video on </w:t>
            </w:r>
            <w:hyperlink r:id="rId54">
              <w:r w:rsidR="007716C7">
                <w:rPr>
                  <w:rStyle w:val="Hyperlink"/>
                </w:rPr>
                <w:t>Louis Pasteur (3:17)</w:t>
              </w:r>
            </w:hyperlink>
            <w:r w:rsidRPr="005E2B56">
              <w:t>. Students use a note-making strategy to summarise the impact Pasteur had on our understanding and management of disease.</w:t>
            </w:r>
          </w:p>
          <w:p w14:paraId="5A925FC3" w14:textId="4849CA2F" w:rsidR="00925892" w:rsidRPr="005E2B56" w:rsidRDefault="21AAC74B" w:rsidP="0055746A">
            <w:pPr>
              <w:pStyle w:val="ListNumber"/>
              <w:numPr>
                <w:ilvl w:val="0"/>
                <w:numId w:val="0"/>
              </w:numPr>
              <w:ind w:left="567"/>
            </w:pPr>
            <w:r w:rsidRPr="005E2B56">
              <w:rPr>
                <w:noProof/>
              </w:rPr>
              <w:lastRenderedPageBreak/>
              <w:drawing>
                <wp:inline distT="0" distB="0" distL="0" distR="0" wp14:anchorId="06166D88" wp14:editId="04EC35D1">
                  <wp:extent cx="370800" cy="360000"/>
                  <wp:effectExtent l="0" t="0" r="0" b="2540"/>
                  <wp:docPr id="30" name="Picture 30" descr="Symbol of 8 ways pedagogy - Story shar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pic:nvPicPr>
                        <pic:blipFill>
                          <a:blip r:embed="rId42" cstate="print">
                            <a:extLst>
                              <a:ext uri="{28A0092B-C50C-407E-A947-70E740481C1C}">
                                <a14:useLocalDpi xmlns:a14="http://schemas.microsoft.com/office/drawing/2010/main" val="0"/>
                              </a:ext>
                            </a:extLst>
                          </a:blip>
                          <a:stretch>
                            <a:fillRect/>
                          </a:stretch>
                        </pic:blipFill>
                        <pic:spPr>
                          <a:xfrm>
                            <a:off x="0" y="0"/>
                            <a:ext cx="370800" cy="360000"/>
                          </a:xfrm>
                          <a:prstGeom prst="rect">
                            <a:avLst/>
                          </a:prstGeom>
                        </pic:spPr>
                      </pic:pic>
                    </a:graphicData>
                  </a:graphic>
                </wp:inline>
              </w:drawing>
            </w:r>
            <w:r w:rsidR="6615DB12" w:rsidRPr="005E2B56">
              <w:t>Story sharing.</w:t>
            </w:r>
          </w:p>
          <w:p w14:paraId="7BFC655B" w14:textId="4C18DEE6" w:rsidR="008F0728" w:rsidRPr="005E2B56" w:rsidRDefault="16FB052E" w:rsidP="00265A5C">
            <w:pPr>
              <w:pStyle w:val="ListNumber"/>
              <w:numPr>
                <w:ilvl w:val="0"/>
                <w:numId w:val="12"/>
              </w:numPr>
            </w:pPr>
            <w:r>
              <w:t xml:space="preserve">Practical investigation: Students plan and conduct Pasteur’s swan neck flask experiment. There is opportunity to address </w:t>
            </w:r>
            <w:r w:rsidR="005E2B56">
              <w:t xml:space="preserve">Working </w:t>
            </w:r>
            <w:r w:rsidR="002C2400">
              <w:t>S</w:t>
            </w:r>
            <w:r>
              <w:t>cientifically outcomes BIO12-1, BIO12-2 and BIO12-3 in this investigation. Students should also consider the validity and reliability of their investigation.</w:t>
            </w:r>
            <w:r w:rsidR="3367541B">
              <w:t xml:space="preserve"> </w:t>
            </w:r>
            <w:r>
              <w:t>Conduct a class discussion, provide feedback and revisit any key concepts at the completion of the task to ensure students have successfully met all success criteria for the investigation.</w:t>
            </w:r>
          </w:p>
          <w:p w14:paraId="706E82FF" w14:textId="1EB92199" w:rsidR="008F0728" w:rsidRPr="005E2B56" w:rsidRDefault="21AAC74B" w:rsidP="0055746A">
            <w:pPr>
              <w:pStyle w:val="ListNumber"/>
              <w:numPr>
                <w:ilvl w:val="0"/>
                <w:numId w:val="0"/>
              </w:numPr>
              <w:ind w:left="567"/>
            </w:pPr>
            <w:r w:rsidRPr="005E2B56">
              <w:rPr>
                <w:noProof/>
              </w:rPr>
              <w:drawing>
                <wp:inline distT="0" distB="0" distL="0" distR="0" wp14:anchorId="28C6D999" wp14:editId="51648F83">
                  <wp:extent cx="352800" cy="360000"/>
                  <wp:effectExtent l="0" t="0" r="0" b="2540"/>
                  <wp:docPr id="31" name="Picture 31" descr="Symbol of 8 ways pedagogy - Non-verb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pic:nvPicPr>
                        <pic:blipFill>
                          <a:blip r:embed="rId34" cstate="print">
                            <a:extLst>
                              <a:ext uri="{28A0092B-C50C-407E-A947-70E740481C1C}">
                                <a14:useLocalDpi xmlns:a14="http://schemas.microsoft.com/office/drawing/2010/main" val="0"/>
                              </a:ext>
                            </a:extLst>
                          </a:blip>
                          <a:stretch>
                            <a:fillRect/>
                          </a:stretch>
                        </pic:blipFill>
                        <pic:spPr>
                          <a:xfrm>
                            <a:off x="0" y="0"/>
                            <a:ext cx="352800" cy="360000"/>
                          </a:xfrm>
                          <a:prstGeom prst="rect">
                            <a:avLst/>
                          </a:prstGeom>
                        </pic:spPr>
                      </pic:pic>
                    </a:graphicData>
                  </a:graphic>
                </wp:inline>
              </w:drawing>
            </w:r>
            <w:r w:rsidR="005E2B56" w:rsidRPr="005E2B56">
              <w:t xml:space="preserve"> </w:t>
            </w:r>
            <w:r w:rsidR="78B44589" w:rsidRPr="005E2B56">
              <w:t>Non-verbal</w:t>
            </w:r>
          </w:p>
          <w:p w14:paraId="5061AB1D" w14:textId="7855F70A" w:rsidR="008F0728" w:rsidRPr="005E2B56" w:rsidRDefault="16FB052E" w:rsidP="00265A5C">
            <w:pPr>
              <w:pStyle w:val="ListNumber"/>
              <w:numPr>
                <w:ilvl w:val="0"/>
                <w:numId w:val="12"/>
              </w:numPr>
            </w:pPr>
            <w:r>
              <w:t>Teacher explicitly introduces the work of Robert Koch</w:t>
            </w:r>
            <w:r w:rsidR="6B60F5CC">
              <w:t>,</w:t>
            </w:r>
            <w:r>
              <w:t xml:space="preserve"> including </w:t>
            </w:r>
            <w:r w:rsidR="6B60F5CC">
              <w:t xml:space="preserve">an explanation of </w:t>
            </w:r>
            <w:r>
              <w:t>Koch’s contribution to our understanding of disease and Koch’s postulates</w:t>
            </w:r>
            <w:r w:rsidR="005E2B56">
              <w:t>.</w:t>
            </w:r>
          </w:p>
          <w:p w14:paraId="1A18E73D" w14:textId="600FAFEB" w:rsidR="008F0728" w:rsidRPr="005E2B56" w:rsidRDefault="16FB052E" w:rsidP="00265A5C">
            <w:pPr>
              <w:pStyle w:val="ListNumber"/>
              <w:numPr>
                <w:ilvl w:val="0"/>
                <w:numId w:val="12"/>
              </w:numPr>
            </w:pPr>
            <w:r>
              <w:t xml:space="preserve">Students construct a flowchart to demonstrate the </w:t>
            </w:r>
            <w:r w:rsidR="006C7F29">
              <w:t>4</w:t>
            </w:r>
            <w:r>
              <w:t xml:space="preserve"> key steps of Koch’s postulates. Students then apply these postulates to a specific scenario for example, how Barry Marshall applied Koch’s </w:t>
            </w:r>
            <w:r w:rsidR="00A50C5A">
              <w:t>4</w:t>
            </w:r>
            <w:r>
              <w:t xml:space="preserve"> postulates to show that Helicobacter pylori bacteria cause stomach ulcers to check for understanding. An examination style </w:t>
            </w:r>
            <w:r>
              <w:lastRenderedPageBreak/>
              <w:t xml:space="preserve">question and sample responses on this content can be found in the </w:t>
            </w:r>
            <w:hyperlink r:id="rId55">
              <w:r w:rsidR="00EA3028" w:rsidRPr="5223980B">
                <w:rPr>
                  <w:rStyle w:val="Hyperlink"/>
                </w:rPr>
                <w:t>Module 7 HSC question guide [DOCX 948KB]</w:t>
              </w:r>
            </w:hyperlink>
            <w:r>
              <w:t>.</w:t>
            </w:r>
          </w:p>
          <w:p w14:paraId="7CAC2870" w14:textId="37B53242" w:rsidR="008F0728" w:rsidRPr="005E2B56" w:rsidRDefault="21AAC74B" w:rsidP="0055746A">
            <w:pPr>
              <w:pStyle w:val="ListNumber"/>
              <w:numPr>
                <w:ilvl w:val="0"/>
                <w:numId w:val="0"/>
              </w:numPr>
              <w:ind w:left="567"/>
            </w:pPr>
            <w:r w:rsidRPr="005E2B56">
              <w:rPr>
                <w:noProof/>
              </w:rPr>
              <w:drawing>
                <wp:inline distT="0" distB="0" distL="0" distR="0" wp14:anchorId="69376EA7" wp14:editId="17719F8D">
                  <wp:extent cx="342525" cy="360000"/>
                  <wp:effectExtent l="0" t="0" r="635" b="2540"/>
                  <wp:docPr id="32" name="Picture 32" descr="Symbol of 8 ways pedagogy - Deconstruct reconstru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42525" cy="360000"/>
                          </a:xfrm>
                          <a:prstGeom prst="rect">
                            <a:avLst/>
                          </a:prstGeom>
                        </pic:spPr>
                      </pic:pic>
                    </a:graphicData>
                  </a:graphic>
                </wp:inline>
              </w:drawing>
            </w:r>
            <w:r w:rsidR="565F152F" w:rsidRPr="005E2B56">
              <w:t>Deconstruct reconstruct</w:t>
            </w:r>
            <w:r w:rsidR="005E2B56" w:rsidRPr="005E2B56">
              <w:t>.</w:t>
            </w:r>
          </w:p>
          <w:p w14:paraId="4E0A5B23" w14:textId="3D7C9A62" w:rsidR="008F0728" w:rsidRPr="005E2B56" w:rsidRDefault="16FB052E" w:rsidP="00265A5C">
            <w:pPr>
              <w:pStyle w:val="ListNumber"/>
              <w:numPr>
                <w:ilvl w:val="0"/>
                <w:numId w:val="12"/>
              </w:numPr>
            </w:pPr>
            <w:r>
              <w:t>Refer students to the success criteria for this section of the lesson sequence and have students reflect on their achievement.</w:t>
            </w:r>
          </w:p>
        </w:tc>
        <w:tc>
          <w:tcPr>
            <w:tcW w:w="4197" w:type="dxa"/>
            <w:hideMark/>
          </w:tcPr>
          <w:p w14:paraId="15F3405C" w14:textId="54577920" w:rsidR="00925892" w:rsidRPr="00B85FCB" w:rsidRDefault="703E4AA9" w:rsidP="5223980B">
            <w:pPr>
              <w:rPr>
                <w:lang w:eastAsia="en-AU"/>
              </w:rPr>
            </w:pPr>
            <w:r w:rsidRPr="5223980B">
              <w:rPr>
                <w:b/>
                <w:bCs/>
              </w:rPr>
              <w:lastRenderedPageBreak/>
              <w:t>Teaching and learning activity 1</w:t>
            </w:r>
            <w:r w:rsidRPr="5223980B">
              <w:rPr>
                <w:lang w:eastAsia="en-AU"/>
              </w:rPr>
              <w:t xml:space="preserve"> </w:t>
            </w:r>
            <w:r w:rsidR="329DB213" w:rsidRPr="5223980B">
              <w:rPr>
                <w:lang w:eastAsia="en-AU"/>
              </w:rPr>
              <w:t>Enable closed captions for this video.</w:t>
            </w:r>
          </w:p>
          <w:p w14:paraId="185C770E" w14:textId="35804C13" w:rsidR="00925892" w:rsidRPr="00B85FCB" w:rsidRDefault="00925892" w:rsidP="0055746A">
            <w:pPr>
              <w:rPr>
                <w:lang w:eastAsia="en-AU"/>
              </w:rPr>
            </w:pPr>
            <w:r w:rsidRPr="5223980B">
              <w:rPr>
                <w:lang w:eastAsia="en-AU"/>
              </w:rPr>
              <w:t>This is an opportunity to encourage students to share their stories and experiences on disease and disease management.</w:t>
            </w:r>
          </w:p>
          <w:p w14:paraId="7AA4CC05" w14:textId="0B9D12DD" w:rsidR="008F0728" w:rsidRPr="00B85FCB" w:rsidRDefault="0BCD5CDE" w:rsidP="5223980B">
            <w:pPr>
              <w:rPr>
                <w:lang w:eastAsia="en-AU"/>
              </w:rPr>
            </w:pPr>
            <w:r w:rsidRPr="5223980B">
              <w:rPr>
                <w:b/>
                <w:bCs/>
              </w:rPr>
              <w:t xml:space="preserve">Teaching and learning activity 2:  </w:t>
            </w:r>
            <w:r w:rsidR="16DD86C8" w:rsidRPr="5223980B">
              <w:rPr>
                <w:lang w:eastAsia="en-AU"/>
              </w:rPr>
              <w:t xml:space="preserve">A </w:t>
            </w:r>
            <w:hyperlink w:anchor="_Resource_4:_Pasteur">
              <w:r w:rsidR="16DD86C8" w:rsidRPr="5223980B">
                <w:rPr>
                  <w:rStyle w:val="Hyperlink"/>
                </w:rPr>
                <w:t>scaffold</w:t>
              </w:r>
            </w:hyperlink>
            <w:r w:rsidR="16DD86C8" w:rsidRPr="5223980B">
              <w:rPr>
                <w:lang w:eastAsia="en-AU"/>
              </w:rPr>
              <w:t xml:space="preserve"> for this investigation may assist students with planning</w:t>
            </w:r>
            <w:r w:rsidR="6B60F5CC" w:rsidRPr="5223980B">
              <w:rPr>
                <w:lang w:eastAsia="en-AU"/>
              </w:rPr>
              <w:t xml:space="preserve"> and conducting this experiment.</w:t>
            </w:r>
          </w:p>
          <w:p w14:paraId="1B78EAA1" w14:textId="7A2BA5B4" w:rsidR="008F0728" w:rsidRPr="00B85FCB" w:rsidRDefault="74B297E5" w:rsidP="5223980B">
            <w:pPr>
              <w:rPr>
                <w:lang w:eastAsia="en-AU"/>
              </w:rPr>
            </w:pPr>
            <w:r w:rsidRPr="5223980B">
              <w:rPr>
                <w:b/>
                <w:bCs/>
              </w:rPr>
              <w:t xml:space="preserve">Teaching and learning activity 4:  </w:t>
            </w:r>
            <w:r w:rsidR="008F0728" w:rsidRPr="5223980B">
              <w:rPr>
                <w:lang w:eastAsia="en-AU"/>
              </w:rPr>
              <w:t xml:space="preserve">Extension task: students investigate Fredrich and </w:t>
            </w:r>
            <w:proofErr w:type="spellStart"/>
            <w:r w:rsidR="008F0728" w:rsidRPr="5223980B">
              <w:rPr>
                <w:lang w:eastAsia="en-AU"/>
              </w:rPr>
              <w:t>Relman’s</w:t>
            </w:r>
            <w:proofErr w:type="spellEnd"/>
            <w:r w:rsidR="008F0728" w:rsidRPr="5223980B">
              <w:rPr>
                <w:lang w:eastAsia="en-AU"/>
              </w:rPr>
              <w:t xml:space="preserve"> 21st century postulates.</w:t>
            </w:r>
          </w:p>
          <w:p w14:paraId="2174C2AC" w14:textId="69E54E96" w:rsidR="008F0728" w:rsidRPr="00B85FCB" w:rsidRDefault="008F0728" w:rsidP="0055746A">
            <w:pPr>
              <w:rPr>
                <w:lang w:eastAsia="en-AU"/>
              </w:rPr>
            </w:pPr>
            <w:r w:rsidRPr="00B85FCB">
              <w:rPr>
                <w:lang w:eastAsia="en-AU"/>
              </w:rPr>
              <w:t xml:space="preserve">Should students require further </w:t>
            </w:r>
            <w:r w:rsidRPr="00B85FCB">
              <w:rPr>
                <w:lang w:eastAsia="en-AU"/>
              </w:rPr>
              <w:lastRenderedPageBreak/>
              <w:t>opportunities to practice and revise this content, teacher-led unpacking and discussion or independent student completion of the following questions may improve understanding and application of knowledge:</w:t>
            </w:r>
          </w:p>
          <w:p w14:paraId="63D01689" w14:textId="1F459054" w:rsidR="008F0728" w:rsidRPr="00B85FCB" w:rsidRDefault="008F0728" w:rsidP="0055746A">
            <w:pPr>
              <w:pStyle w:val="ListBullet"/>
              <w:rPr>
                <w:lang w:eastAsia="en-AU"/>
              </w:rPr>
            </w:pPr>
            <w:r w:rsidRPr="00B85FCB">
              <w:rPr>
                <w:lang w:eastAsia="en-AU"/>
              </w:rPr>
              <w:t xml:space="preserve">Question 21b, </w:t>
            </w:r>
            <w:hyperlink r:id="rId56" w:history="1">
              <w:r w:rsidR="004940A7">
                <w:rPr>
                  <w:rStyle w:val="Hyperlink"/>
                </w:rPr>
                <w:t>2021 HSC Examination [PDF 1.64KB]</w:t>
              </w:r>
            </w:hyperlink>
          </w:p>
          <w:p w14:paraId="63DCD7FA" w14:textId="20EB3236" w:rsidR="008F0728" w:rsidRPr="00B85FCB" w:rsidRDefault="008F0728" w:rsidP="0055746A">
            <w:pPr>
              <w:pStyle w:val="ListBullet"/>
              <w:rPr>
                <w:lang w:eastAsia="en-AU"/>
              </w:rPr>
            </w:pPr>
            <w:r w:rsidRPr="5223980B">
              <w:rPr>
                <w:lang w:eastAsia="en-AU"/>
              </w:rPr>
              <w:t xml:space="preserve">Question 10 and 11, </w:t>
            </w:r>
            <w:hyperlink r:id="rId57">
              <w:r w:rsidR="009532B2" w:rsidRPr="5223980B">
                <w:rPr>
                  <w:rStyle w:val="Hyperlink"/>
                </w:rPr>
                <w:t>2022 HSC Examination [PDF 1MB]</w:t>
              </w:r>
            </w:hyperlink>
          </w:p>
          <w:p w14:paraId="31B64FCB" w14:textId="0136B678" w:rsidR="008F0728" w:rsidRPr="00B85FCB" w:rsidRDefault="1233F342" w:rsidP="5223980B">
            <w:pPr>
              <w:rPr>
                <w:rFonts w:ascii="Segoe UI" w:hAnsi="Segoe UI" w:cs="Segoe UI"/>
                <w:color w:val="000000"/>
                <w:lang w:eastAsia="en-AU"/>
              </w:rPr>
            </w:pPr>
            <w:r w:rsidRPr="5223980B">
              <w:rPr>
                <w:b/>
                <w:bCs/>
              </w:rPr>
              <w:t xml:space="preserve">Teaching and learning activity 5: </w:t>
            </w:r>
            <w:r w:rsidR="008F0728" w:rsidRPr="5223980B">
              <w:rPr>
                <w:lang w:eastAsia="zh-CN"/>
              </w:rPr>
              <w:t xml:space="preserve">Further support, targeted teacher feedback or explicit instruction may be needed if students have not met any of the Success </w:t>
            </w:r>
            <w:r w:rsidR="009532B2" w:rsidRPr="5223980B">
              <w:rPr>
                <w:lang w:eastAsia="zh-CN"/>
              </w:rPr>
              <w:t xml:space="preserve">criteria </w:t>
            </w:r>
            <w:r w:rsidR="008F0728" w:rsidRPr="5223980B">
              <w:rPr>
                <w:lang w:eastAsia="zh-CN"/>
              </w:rPr>
              <w:t>for the lesson sequence.</w:t>
            </w:r>
          </w:p>
        </w:tc>
      </w:tr>
      <w:tr w:rsidR="008F0728" w:rsidRPr="00DF75AD" w14:paraId="19C51350" w14:textId="77777777" w:rsidTr="5223980B">
        <w:trPr>
          <w:cnfStyle w:val="000000100000" w:firstRow="0" w:lastRow="0" w:firstColumn="0" w:lastColumn="0" w:oddVBand="0" w:evenVBand="0" w:oddHBand="1" w:evenHBand="0" w:firstRowFirstColumn="0" w:firstRowLastColumn="0" w:lastRowFirstColumn="0" w:lastRowLastColumn="0"/>
          <w:trHeight w:val="300"/>
        </w:trPr>
        <w:tc>
          <w:tcPr>
            <w:tcW w:w="2547" w:type="dxa"/>
            <w:hideMark/>
          </w:tcPr>
          <w:p w14:paraId="7309F848" w14:textId="144331D1" w:rsidR="008F0728" w:rsidRPr="0011132F" w:rsidRDefault="008F0728" w:rsidP="0055746A">
            <w:r w:rsidRPr="0011132F">
              <w:lastRenderedPageBreak/>
              <w:t>Assess the causes and effects of diseases on agricultural production, including but not limited to:</w:t>
            </w:r>
          </w:p>
          <w:p w14:paraId="6086C6B5" w14:textId="3B1AE6A5" w:rsidR="008F0728" w:rsidRPr="0011132F" w:rsidRDefault="008F0728" w:rsidP="0055746A">
            <w:pPr>
              <w:pStyle w:val="ListBullet"/>
            </w:pPr>
            <w:r w:rsidRPr="0011132F">
              <w:t>plant diseases</w:t>
            </w:r>
          </w:p>
          <w:p w14:paraId="2D8204F7" w14:textId="27693D5D" w:rsidR="008F0728" w:rsidRPr="0011132F" w:rsidRDefault="008F0728" w:rsidP="0055746A">
            <w:pPr>
              <w:pStyle w:val="ListBullet"/>
            </w:pPr>
            <w:r w:rsidRPr="0011132F">
              <w:t>animal diseases</w:t>
            </w:r>
          </w:p>
        </w:tc>
        <w:tc>
          <w:tcPr>
            <w:tcW w:w="7818" w:type="dxa"/>
            <w:hideMark/>
          </w:tcPr>
          <w:p w14:paraId="775D3866" w14:textId="6E4D5B03" w:rsidR="008F0728" w:rsidRPr="002E1B80" w:rsidRDefault="008F0728" w:rsidP="0055746A">
            <w:r w:rsidRPr="002E1B80">
              <w:rPr>
                <w:b/>
                <w:bCs/>
              </w:rPr>
              <w:t>Learning intention:</w:t>
            </w:r>
            <w:r w:rsidRPr="002E1B80">
              <w:t xml:space="preserve"> make informed judgements on the impacts of infectious disease.</w:t>
            </w:r>
          </w:p>
          <w:p w14:paraId="4F963129" w14:textId="26D1DC3C" w:rsidR="002E1B80" w:rsidRPr="002E1B80" w:rsidRDefault="008F0728" w:rsidP="0055746A">
            <w:pPr>
              <w:rPr>
                <w:bCs/>
              </w:rPr>
            </w:pPr>
            <w:r w:rsidRPr="002E1B80">
              <w:rPr>
                <w:b/>
                <w:bCs/>
              </w:rPr>
              <w:t>Success criteria:</w:t>
            </w:r>
          </w:p>
          <w:p w14:paraId="57B25AD8" w14:textId="5BFAC3A2" w:rsidR="008F0728" w:rsidRPr="003858ED" w:rsidRDefault="008F0728" w:rsidP="0055746A">
            <w:pPr>
              <w:pStyle w:val="ListBullet"/>
            </w:pPr>
            <w:r w:rsidRPr="003858ED">
              <w:t>Define the term agriculture and describe its importance in Australia.</w:t>
            </w:r>
          </w:p>
          <w:p w14:paraId="7053F5B2" w14:textId="3E3015E3" w:rsidR="008F0728" w:rsidRPr="003858ED" w:rsidRDefault="008F0728" w:rsidP="0055746A">
            <w:pPr>
              <w:pStyle w:val="ListBullet"/>
            </w:pPr>
            <w:r w:rsidRPr="003858ED">
              <w:t>Identify and describe a disease caused by a plant</w:t>
            </w:r>
            <w:r w:rsidR="00CD42AC" w:rsidRPr="003858ED">
              <w:t xml:space="preserve"> </w:t>
            </w:r>
            <w:r w:rsidRPr="003858ED">
              <w:t>and animal pathogen and assess its impact on agriculture.</w:t>
            </w:r>
          </w:p>
          <w:p w14:paraId="600596B6" w14:textId="55C47EDA" w:rsidR="008F0728" w:rsidRPr="003858ED" w:rsidRDefault="008F0728" w:rsidP="0055746A">
            <w:pPr>
              <w:pStyle w:val="ListBullet"/>
            </w:pPr>
            <w:r w:rsidRPr="003858ED">
              <w:t>Extract information relating to the causes, effects and impacts of agricultural diseases from primary and secondary sources.</w:t>
            </w:r>
          </w:p>
          <w:p w14:paraId="5173B76E" w14:textId="6E4365C8" w:rsidR="008F0728" w:rsidRPr="003858ED" w:rsidRDefault="008F0728" w:rsidP="0055746A">
            <w:pPr>
              <w:pStyle w:val="ListBullet"/>
            </w:pPr>
            <w:r w:rsidRPr="003858ED">
              <w:t>Assess the impact of plant and animal diseases on agriculture.</w:t>
            </w:r>
          </w:p>
          <w:p w14:paraId="7EFF938B" w14:textId="49F1EC79" w:rsidR="008F0728" w:rsidRPr="00612A69" w:rsidRDefault="008F0728" w:rsidP="0055746A">
            <w:pPr>
              <w:rPr>
                <w:rStyle w:val="Strong"/>
              </w:rPr>
            </w:pPr>
            <w:r w:rsidRPr="00612A69">
              <w:rPr>
                <w:rStyle w:val="Strong"/>
              </w:rPr>
              <w:t>Teaching and learning activities:</w:t>
            </w:r>
          </w:p>
          <w:p w14:paraId="6EB4E9E2" w14:textId="0B30BAE9" w:rsidR="008F0728" w:rsidRPr="00612A69" w:rsidRDefault="008F0728" w:rsidP="002C2400">
            <w:r w:rsidRPr="002C2400">
              <w:rPr>
                <w:b/>
                <w:bCs/>
              </w:rPr>
              <w:lastRenderedPageBreak/>
              <w:t>Note:</w:t>
            </w:r>
            <w:r w:rsidRPr="00612A69">
              <w:t xml:space="preserve"> </w:t>
            </w:r>
            <w:r w:rsidR="002C2400">
              <w:t>a</w:t>
            </w:r>
            <w:r w:rsidRPr="00612A69">
              <w:t xml:space="preserve"> detailed lesson sequence including sample responses, marking guidelines and student resources is available on the </w:t>
            </w:r>
            <w:hyperlink r:id="rId58" w:history="1">
              <w:r w:rsidR="00612A69" w:rsidRPr="0011132F">
                <w:rPr>
                  <w:rStyle w:val="Hyperlink"/>
                </w:rPr>
                <w:t>Universal Resource Hub</w:t>
              </w:r>
            </w:hyperlink>
            <w:r w:rsidR="00612A69" w:rsidRPr="00612A69">
              <w:t>.</w:t>
            </w:r>
          </w:p>
          <w:p w14:paraId="093166EE" w14:textId="23B9F432" w:rsidR="008F0728" w:rsidRPr="00D97038" w:rsidRDefault="77B97B4E" w:rsidP="00265A5C">
            <w:pPr>
              <w:pStyle w:val="ListNumber"/>
              <w:numPr>
                <w:ilvl w:val="0"/>
                <w:numId w:val="13"/>
              </w:numPr>
            </w:pPr>
            <w:r>
              <w:t xml:space="preserve">Students engage in a </w:t>
            </w:r>
            <w:hyperlink r:id="rId59">
              <w:r w:rsidR="00D97038" w:rsidRPr="5223980B">
                <w:rPr>
                  <w:rStyle w:val="Hyperlink"/>
                </w:rPr>
                <w:t>Think-Pair-Share</w:t>
              </w:r>
            </w:hyperlink>
            <w:r>
              <w:t xml:space="preserve"> to discuss what is meant by the term ‘agriculture’ to elicit evidence of prior knowledge. Aboriginal </w:t>
            </w:r>
            <w:r w:rsidR="003F4601">
              <w:t>and T</w:t>
            </w:r>
            <w:r w:rsidR="156021E7">
              <w:t>o</w:t>
            </w:r>
            <w:r w:rsidR="003F4601">
              <w:t xml:space="preserve">rres Strait Islander </w:t>
            </w:r>
            <w:r>
              <w:t xml:space="preserve">agriculture and practices should also be discussed to highlight the importance of agriculture in Australia. </w:t>
            </w:r>
            <w:hyperlink r:id="rId60">
              <w:r w:rsidR="0005558D" w:rsidRPr="5223980B">
                <w:rPr>
                  <w:rStyle w:val="Hyperlink"/>
                </w:rPr>
                <w:t>Food and fibre production – An Aboriginal Perspective: Stage 5 and 6 Agriculture [PDF 1.66MB]</w:t>
              </w:r>
            </w:hyperlink>
            <w:r>
              <w:t xml:space="preserve"> from the Department of Primary Industries provides relevant reference material to support class discussion. Following the activity, students record a definition for the term ‘agriculture’ and engage in a class discussion on the different agricultural industries in their local area and Australia more broadly.</w:t>
            </w:r>
          </w:p>
          <w:p w14:paraId="510EF2C8" w14:textId="172CB6AE" w:rsidR="008F0728" w:rsidRPr="00D97038" w:rsidRDefault="21AAC74B" w:rsidP="0055746A">
            <w:pPr>
              <w:pStyle w:val="ListNumber"/>
              <w:numPr>
                <w:ilvl w:val="0"/>
                <w:numId w:val="0"/>
              </w:numPr>
              <w:ind w:left="567"/>
            </w:pPr>
            <w:r w:rsidRPr="00D97038">
              <w:rPr>
                <w:noProof/>
              </w:rPr>
              <w:drawing>
                <wp:inline distT="0" distB="0" distL="0" distR="0" wp14:anchorId="3485741A" wp14:editId="3CE24AA4">
                  <wp:extent cx="379147" cy="360000"/>
                  <wp:effectExtent l="0" t="0" r="1905" b="2540"/>
                  <wp:docPr id="22" name="Picture 22" descr="Symbol of 8 ways pedagogy - Land li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61" cstate="print">
                            <a:extLst>
                              <a:ext uri="{28A0092B-C50C-407E-A947-70E740481C1C}">
                                <a14:useLocalDpi xmlns:a14="http://schemas.microsoft.com/office/drawing/2010/main" val="0"/>
                              </a:ext>
                            </a:extLst>
                          </a:blip>
                          <a:stretch>
                            <a:fillRect/>
                          </a:stretch>
                        </pic:blipFill>
                        <pic:spPr>
                          <a:xfrm>
                            <a:off x="0" y="0"/>
                            <a:ext cx="379147" cy="360000"/>
                          </a:xfrm>
                          <a:prstGeom prst="rect">
                            <a:avLst/>
                          </a:prstGeom>
                        </pic:spPr>
                      </pic:pic>
                    </a:graphicData>
                  </a:graphic>
                </wp:inline>
              </w:drawing>
            </w:r>
            <w:r w:rsidR="3D4CB590" w:rsidRPr="00D97038">
              <w:t>Land links</w:t>
            </w:r>
          </w:p>
          <w:p w14:paraId="66639E38" w14:textId="3C1C6E57" w:rsidR="008F0728" w:rsidRPr="004F159B" w:rsidRDefault="77B97B4E" w:rsidP="00265A5C">
            <w:pPr>
              <w:pStyle w:val="ListNumber"/>
              <w:numPr>
                <w:ilvl w:val="0"/>
                <w:numId w:val="13"/>
              </w:numPr>
            </w:pPr>
            <w:r>
              <w:t xml:space="preserve">Watch the following videos on Panama disease: </w:t>
            </w:r>
            <w:hyperlink r:id="rId62">
              <w:r w:rsidR="00F467B6" w:rsidRPr="5223980B">
                <w:rPr>
                  <w:rStyle w:val="Hyperlink"/>
                </w:rPr>
                <w:t>Bananas As We Know Them Are Doomed (14:17)</w:t>
              </w:r>
            </w:hyperlink>
            <w:r>
              <w:t>. and ‘Keeping bananas on the table</w:t>
            </w:r>
            <w:r w:rsidR="008E76F4">
              <w:t>’</w:t>
            </w:r>
            <w:r>
              <w:t xml:space="preserve">: </w:t>
            </w:r>
            <w:hyperlink r:id="rId63">
              <w:r w:rsidR="00777F7C" w:rsidRPr="5223980B">
                <w:rPr>
                  <w:rStyle w:val="Hyperlink"/>
                </w:rPr>
                <w:t xml:space="preserve">Keeping bananas on the table: The impact of Panama </w:t>
              </w:r>
              <w:r w:rsidR="00777F7C" w:rsidRPr="5223980B">
                <w:rPr>
                  <w:rStyle w:val="Hyperlink"/>
                </w:rPr>
                <w:lastRenderedPageBreak/>
                <w:t>disease to QLD (2:39)</w:t>
              </w:r>
            </w:hyperlink>
            <w:r>
              <w:t>. Students should be encouraged to make their own notes throughout the videos. Following each video, use questioning techniques to check for understanding. Questions and sample answers can be found in the lesson sequence linked above.</w:t>
            </w:r>
          </w:p>
          <w:p w14:paraId="588CE63D" w14:textId="64715928" w:rsidR="008F0728" w:rsidRPr="004F159B" w:rsidRDefault="77B97B4E" w:rsidP="00265A5C">
            <w:pPr>
              <w:pStyle w:val="ListNumber"/>
              <w:numPr>
                <w:ilvl w:val="0"/>
                <w:numId w:val="13"/>
              </w:numPr>
            </w:pPr>
            <w:r>
              <w:t>Conduct an explicit demonstration on unpacking an examination style question and planning a written response.</w:t>
            </w:r>
          </w:p>
          <w:p w14:paraId="27871E66" w14:textId="76D3AE0D" w:rsidR="008F0728" w:rsidRPr="004F159B" w:rsidRDefault="21AAC74B" w:rsidP="0055746A">
            <w:pPr>
              <w:pStyle w:val="ListNumber"/>
              <w:numPr>
                <w:ilvl w:val="0"/>
                <w:numId w:val="0"/>
              </w:numPr>
              <w:ind w:left="567"/>
            </w:pPr>
            <w:r w:rsidRPr="004F159B">
              <w:rPr>
                <w:noProof/>
              </w:rPr>
              <w:drawing>
                <wp:inline distT="0" distB="0" distL="0" distR="0" wp14:anchorId="79F4F4E8" wp14:editId="4B65C9F3">
                  <wp:extent cx="342525" cy="360000"/>
                  <wp:effectExtent l="0" t="0" r="635" b="2540"/>
                  <wp:docPr id="23" name="Picture 23" descr="Symbol of 8 ways pedagogy - Deconstruct reconstru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42525" cy="360000"/>
                          </a:xfrm>
                          <a:prstGeom prst="rect">
                            <a:avLst/>
                          </a:prstGeom>
                        </pic:spPr>
                      </pic:pic>
                    </a:graphicData>
                  </a:graphic>
                </wp:inline>
              </w:drawing>
            </w:r>
            <w:r w:rsidR="61197732" w:rsidRPr="004F159B">
              <w:t>Deconstruct reconstruct</w:t>
            </w:r>
            <w:r w:rsidR="00D97038" w:rsidRPr="004F159B">
              <w:t>.</w:t>
            </w:r>
          </w:p>
          <w:p w14:paraId="0186AF3B" w14:textId="0EF00AE2" w:rsidR="008F0728" w:rsidRPr="004F159B" w:rsidRDefault="77B97B4E" w:rsidP="00265A5C">
            <w:pPr>
              <w:pStyle w:val="ListNumber"/>
              <w:numPr>
                <w:ilvl w:val="0"/>
                <w:numId w:val="13"/>
              </w:numPr>
            </w:pPr>
            <w:r>
              <w:t xml:space="preserve">Students use their notes from the videos and other secondary sources to construct a table on agricultural diseases. </w:t>
            </w:r>
            <w:hyperlink r:id="rId64">
              <w:r w:rsidR="001C0B88" w:rsidRPr="5223980B">
                <w:rPr>
                  <w:rStyle w:val="Hyperlink"/>
                </w:rPr>
                <w:t>Peer feedback [PDF 237KB]</w:t>
              </w:r>
            </w:hyperlink>
            <w:r>
              <w:t xml:space="preserve"> can be used following the completion of the table to ensure students have included all relevant information.</w:t>
            </w:r>
          </w:p>
          <w:p w14:paraId="07E719A9" w14:textId="7E76CFCA" w:rsidR="008F0728" w:rsidRPr="004F159B" w:rsidRDefault="16FB052E" w:rsidP="00265A5C">
            <w:pPr>
              <w:pStyle w:val="ListNumber"/>
              <w:numPr>
                <w:ilvl w:val="0"/>
                <w:numId w:val="13"/>
              </w:numPr>
            </w:pPr>
            <w:r>
              <w:t>Students are presented with a question</w:t>
            </w:r>
            <w:r w:rsidR="45050FBF">
              <w:t xml:space="preserve"> about a hypothetical outbreak of Anthrax in Orange. This can be found in the lesson sequence on the </w:t>
            </w:r>
            <w:hyperlink r:id="rId65">
              <w:r w:rsidR="00F34C3A" w:rsidRPr="5223980B">
                <w:rPr>
                  <w:rStyle w:val="Hyperlink"/>
                </w:rPr>
                <w:t>Universal Resource Hub</w:t>
              </w:r>
            </w:hyperlink>
            <w:r w:rsidR="00F34C3A">
              <w:t>.</w:t>
            </w:r>
            <w:r w:rsidR="45050FBF">
              <w:t xml:space="preserve"> This question can be used</w:t>
            </w:r>
            <w:r>
              <w:t xml:space="preserve"> to assess learning </w:t>
            </w:r>
            <w:r w:rsidR="4F104AFC">
              <w:t xml:space="preserve">and </w:t>
            </w:r>
            <w:r>
              <w:t xml:space="preserve">can be printed or posted to a Learning Management System. After completing the examination style questions, students are provided with the marking guidelines </w:t>
            </w:r>
            <w:r>
              <w:lastRenderedPageBreak/>
              <w:t>to reflect on, and if necessary, improve their work.</w:t>
            </w:r>
          </w:p>
          <w:p w14:paraId="4D8ABBC1" w14:textId="5A727682" w:rsidR="008F0728" w:rsidRPr="004F159B" w:rsidRDefault="14A2B94F" w:rsidP="00265A5C">
            <w:pPr>
              <w:pStyle w:val="ListNumber2"/>
              <w:numPr>
                <w:ilvl w:val="0"/>
                <w:numId w:val="0"/>
              </w:numPr>
            </w:pPr>
            <w:proofErr w:type="gramStart"/>
            <w:r>
              <w:t>All of</w:t>
            </w:r>
            <w:proofErr w:type="gramEnd"/>
            <w:r>
              <w:t xml:space="preserve"> the animals, plants and places in land and water carry knowledge and can help us learn. Also, the things we are learning can affect them. </w:t>
            </w:r>
            <w:r w:rsidR="6AE69900">
              <w:t>Research describes Aboriginal pedagogy as group-oriented, localised and connected to real-life purposes and contexts.</w:t>
            </w:r>
          </w:p>
          <w:p w14:paraId="6C9852E2" w14:textId="08C08F3D" w:rsidR="008F0728" w:rsidRPr="004F159B" w:rsidRDefault="21AAC74B" w:rsidP="00265A5C">
            <w:pPr>
              <w:pStyle w:val="ListNumber2"/>
              <w:numPr>
                <w:ilvl w:val="0"/>
                <w:numId w:val="0"/>
              </w:numPr>
              <w:ind w:left="1134"/>
            </w:pPr>
            <w:r w:rsidRPr="004F159B">
              <w:rPr>
                <w:noProof/>
              </w:rPr>
              <w:drawing>
                <wp:inline distT="0" distB="0" distL="0" distR="0" wp14:anchorId="05828485" wp14:editId="31354F11">
                  <wp:extent cx="379147" cy="360000"/>
                  <wp:effectExtent l="0" t="0" r="1905" b="2540"/>
                  <wp:docPr id="33" name="Picture 33" descr="Symbol of 8 ways pedagogy - Land li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pic:nvPicPr>
                        <pic:blipFill>
                          <a:blip r:embed="rId61" cstate="print">
                            <a:extLst>
                              <a:ext uri="{28A0092B-C50C-407E-A947-70E740481C1C}">
                                <a14:useLocalDpi xmlns:a14="http://schemas.microsoft.com/office/drawing/2010/main" val="0"/>
                              </a:ext>
                            </a:extLst>
                          </a:blip>
                          <a:stretch>
                            <a:fillRect/>
                          </a:stretch>
                        </pic:blipFill>
                        <pic:spPr>
                          <a:xfrm>
                            <a:off x="0" y="0"/>
                            <a:ext cx="379147" cy="360000"/>
                          </a:xfrm>
                          <a:prstGeom prst="rect">
                            <a:avLst/>
                          </a:prstGeom>
                        </pic:spPr>
                      </pic:pic>
                    </a:graphicData>
                  </a:graphic>
                </wp:inline>
              </w:drawing>
            </w:r>
            <w:r w:rsidRPr="004F159B">
              <w:t xml:space="preserve"> </w:t>
            </w:r>
            <w:r w:rsidRPr="004F159B">
              <w:rPr>
                <w:noProof/>
              </w:rPr>
              <w:drawing>
                <wp:inline distT="0" distB="0" distL="0" distR="0" wp14:anchorId="1B606613" wp14:editId="65D77B8F">
                  <wp:extent cx="416000" cy="360000"/>
                  <wp:effectExtent l="0" t="0" r="3175" b="2540"/>
                  <wp:docPr id="34" name="Picture 34" descr="Symbol of 8 ways pedagogy - Community link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pic:nvPicPr>
                        <pic:blipFill>
                          <a:blip r:embed="rId66" cstate="print">
                            <a:extLst>
                              <a:ext uri="{28A0092B-C50C-407E-A947-70E740481C1C}">
                                <a14:useLocalDpi xmlns:a14="http://schemas.microsoft.com/office/drawing/2010/main" val="0"/>
                              </a:ext>
                            </a:extLst>
                          </a:blip>
                          <a:stretch>
                            <a:fillRect/>
                          </a:stretch>
                        </pic:blipFill>
                        <pic:spPr>
                          <a:xfrm>
                            <a:off x="0" y="0"/>
                            <a:ext cx="416000" cy="360000"/>
                          </a:xfrm>
                          <a:prstGeom prst="rect">
                            <a:avLst/>
                          </a:prstGeom>
                        </pic:spPr>
                      </pic:pic>
                    </a:graphicData>
                  </a:graphic>
                </wp:inline>
              </w:drawing>
            </w:r>
            <w:r w:rsidR="004F159B">
              <w:t xml:space="preserve"> </w:t>
            </w:r>
            <w:r w:rsidR="0B942668" w:rsidRPr="004F159B">
              <w:t>Land links and community links</w:t>
            </w:r>
          </w:p>
          <w:p w14:paraId="26B5C685" w14:textId="6ED113A7" w:rsidR="008F0728" w:rsidRPr="004F159B" w:rsidRDefault="16FB052E" w:rsidP="00265A5C">
            <w:pPr>
              <w:pStyle w:val="ListNumber"/>
              <w:numPr>
                <w:ilvl w:val="0"/>
                <w:numId w:val="13"/>
              </w:numPr>
              <w:rPr>
                <w:lang w:eastAsia="zh-CN"/>
              </w:rPr>
            </w:pPr>
            <w:r>
              <w:t>Refer students to the success criteria for this lesson sequence and have students reflect on their achievement.</w:t>
            </w:r>
          </w:p>
        </w:tc>
        <w:tc>
          <w:tcPr>
            <w:tcW w:w="4197" w:type="dxa"/>
            <w:hideMark/>
          </w:tcPr>
          <w:p w14:paraId="48BC244D" w14:textId="17A30AE1" w:rsidR="008F0728" w:rsidRPr="00B85FCB" w:rsidRDefault="5453B380" w:rsidP="5223980B">
            <w:pPr>
              <w:rPr>
                <w:color w:val="000000"/>
                <w:lang w:eastAsia="en-AU"/>
              </w:rPr>
            </w:pPr>
            <w:r w:rsidRPr="5223980B">
              <w:rPr>
                <w:b/>
                <w:bCs/>
              </w:rPr>
              <w:lastRenderedPageBreak/>
              <w:t xml:space="preserve">Teaching and learning activity 2: </w:t>
            </w:r>
            <w:r w:rsidR="008F0728">
              <w:t>Giving students a choice as to how to demonstrate their thinking and synthesis of the ideas in the videos supports the specific learning needs of high potential and gifted students.</w:t>
            </w:r>
          </w:p>
          <w:p w14:paraId="1872DBE3" w14:textId="662634E3" w:rsidR="008F0728" w:rsidRPr="00B85FCB" w:rsidRDefault="1BC6B84B" w:rsidP="5223980B">
            <w:pPr>
              <w:rPr>
                <w:color w:val="000000"/>
                <w:lang w:eastAsia="en-AU"/>
              </w:rPr>
            </w:pPr>
            <w:r w:rsidRPr="5223980B">
              <w:rPr>
                <w:b/>
                <w:bCs/>
              </w:rPr>
              <w:t xml:space="preserve">Teaching and learning activity 4: </w:t>
            </w:r>
            <w:r w:rsidR="008F0728" w:rsidRPr="5223980B">
              <w:rPr>
                <w:color w:val="000000" w:themeColor="text1"/>
                <w:lang w:eastAsia="en-AU"/>
              </w:rPr>
              <w:t xml:space="preserve">EAL/D students or students with additional needs may require support to access secondary sources used for the research aspects of this task. The teacher may wish to provide a list of suitable websites to the </w:t>
            </w:r>
            <w:r w:rsidR="008F0728" w:rsidRPr="5223980B">
              <w:rPr>
                <w:color w:val="000000" w:themeColor="text1"/>
                <w:lang w:eastAsia="en-AU"/>
              </w:rPr>
              <w:lastRenderedPageBreak/>
              <w:t>students.</w:t>
            </w:r>
          </w:p>
          <w:p w14:paraId="096A5ED9" w14:textId="2F04EFE5" w:rsidR="008F0728" w:rsidRPr="00B85FCB" w:rsidRDefault="008F0728" w:rsidP="0055746A">
            <w:pPr>
              <w:rPr>
                <w:color w:val="000000"/>
                <w:lang w:eastAsia="en-AU"/>
              </w:rPr>
            </w:pPr>
            <w:r w:rsidRPr="00B85FCB">
              <w:rPr>
                <w:color w:val="000000"/>
                <w:lang w:eastAsia="en-AU"/>
              </w:rPr>
              <w:t>Some students may find it difficult to construct the table. The sample table provided can be used as a guide. Students may also benefit from completing the first row of the table with teacher guidance.</w:t>
            </w:r>
          </w:p>
          <w:p w14:paraId="423B0B61" w14:textId="0D68F031" w:rsidR="008F0728" w:rsidRPr="00B85FCB" w:rsidRDefault="16FB052E" w:rsidP="0055746A">
            <w:pPr>
              <w:rPr>
                <w:color w:val="000000"/>
                <w:lang w:eastAsia="en-AU"/>
              </w:rPr>
            </w:pPr>
            <w:r w:rsidRPr="00B85FCB">
              <w:rPr>
                <w:color w:val="000000" w:themeColor="text1"/>
                <w:lang w:eastAsia="en-AU"/>
              </w:rPr>
              <w:t xml:space="preserve">Opportunities to extend student thinking may include </w:t>
            </w:r>
            <w:r w:rsidR="184B840C" w:rsidRPr="00B85FCB">
              <w:rPr>
                <w:color w:val="000000" w:themeColor="text1"/>
                <w:lang w:eastAsia="en-AU"/>
              </w:rPr>
              <w:t xml:space="preserve">evaluating </w:t>
            </w:r>
            <w:r w:rsidRPr="00B85FCB">
              <w:rPr>
                <w:color w:val="000000" w:themeColor="text1"/>
                <w:lang w:eastAsia="en-AU"/>
              </w:rPr>
              <w:t>the reliability, validity and accuracy of the secondary sources used in their research</w:t>
            </w:r>
            <w:r w:rsidR="2D097D3C" w:rsidRPr="00B85FCB">
              <w:rPr>
                <w:color w:val="000000" w:themeColor="text1"/>
                <w:lang w:eastAsia="en-AU"/>
              </w:rPr>
              <w:t xml:space="preserve"> (see Page 11 of </w:t>
            </w:r>
            <w:hyperlink r:id="rId67">
              <w:r w:rsidR="00BF7365">
                <w:rPr>
                  <w:rStyle w:val="Hyperlink"/>
                </w:rPr>
                <w:t>Evaluating scientific data Stage 4-6 [DOCX 253KB]</w:t>
              </w:r>
            </w:hyperlink>
            <w:r w:rsidR="2D097D3C" w:rsidRPr="00B85FCB">
              <w:rPr>
                <w:color w:val="000000" w:themeColor="text1"/>
                <w:lang w:eastAsia="en-AU"/>
              </w:rPr>
              <w:t xml:space="preserve"> for further support).</w:t>
            </w:r>
            <w:r w:rsidRPr="00B85FCB">
              <w:rPr>
                <w:color w:val="000000" w:themeColor="text1"/>
                <w:lang w:eastAsia="en-AU"/>
              </w:rPr>
              <w:t xml:space="preserve"> Students could also be asked to </w:t>
            </w:r>
            <w:proofErr w:type="gramStart"/>
            <w:r w:rsidRPr="00B85FCB">
              <w:rPr>
                <w:color w:val="000000" w:themeColor="text1"/>
                <w:lang w:eastAsia="en-AU"/>
              </w:rPr>
              <w:t>compare and contrast</w:t>
            </w:r>
            <w:proofErr w:type="gramEnd"/>
            <w:r w:rsidRPr="00B85FCB">
              <w:rPr>
                <w:color w:val="000000" w:themeColor="text1"/>
                <w:lang w:eastAsia="en-AU"/>
              </w:rPr>
              <w:t xml:space="preserve"> the causes and effects of animal and plant diseases.</w:t>
            </w:r>
          </w:p>
          <w:p w14:paraId="250DB427" w14:textId="082677D7" w:rsidR="008F0728" w:rsidRPr="00B85FCB" w:rsidRDefault="7F4F9076" w:rsidP="5223980B">
            <w:pPr>
              <w:rPr>
                <w:rFonts w:ascii="Segoe UI" w:hAnsi="Segoe UI" w:cs="Segoe UI"/>
                <w:color w:val="000000"/>
                <w:lang w:eastAsia="en-AU"/>
              </w:rPr>
            </w:pPr>
            <w:r w:rsidRPr="5223980B">
              <w:rPr>
                <w:b/>
                <w:bCs/>
              </w:rPr>
              <w:t xml:space="preserve">Teaching and learning activity 6: </w:t>
            </w:r>
            <w:r w:rsidR="008F0728" w:rsidRPr="5223980B">
              <w:rPr>
                <w:lang w:eastAsia="zh-CN"/>
              </w:rPr>
              <w:lastRenderedPageBreak/>
              <w:t xml:space="preserve">Further support, targeted teacher feedback or explicit instruction may be needed if students have not met any of the Success </w:t>
            </w:r>
            <w:r w:rsidR="00DB4233" w:rsidRPr="5223980B">
              <w:rPr>
                <w:lang w:eastAsia="zh-CN"/>
              </w:rPr>
              <w:t xml:space="preserve">criteria </w:t>
            </w:r>
            <w:r w:rsidR="008F0728" w:rsidRPr="5223980B">
              <w:rPr>
                <w:lang w:eastAsia="zh-CN"/>
              </w:rPr>
              <w:t>for the lesson sequence.</w:t>
            </w:r>
          </w:p>
        </w:tc>
      </w:tr>
      <w:tr w:rsidR="008F0728" w:rsidRPr="00DF75AD" w14:paraId="1C086FFF" w14:textId="77777777" w:rsidTr="5223980B">
        <w:trPr>
          <w:cnfStyle w:val="000000010000" w:firstRow="0" w:lastRow="0" w:firstColumn="0" w:lastColumn="0" w:oddVBand="0" w:evenVBand="0" w:oddHBand="0" w:evenHBand="1" w:firstRowFirstColumn="0" w:firstRowLastColumn="0" w:lastRowFirstColumn="0" w:lastRowLastColumn="0"/>
          <w:trHeight w:val="3426"/>
        </w:trPr>
        <w:tc>
          <w:tcPr>
            <w:tcW w:w="2547" w:type="dxa"/>
            <w:hideMark/>
          </w:tcPr>
          <w:p w14:paraId="3882A10E" w14:textId="2652F26A" w:rsidR="008F0728" w:rsidRPr="0011132F" w:rsidRDefault="008F0728" w:rsidP="0055746A">
            <w:r w:rsidRPr="0011132F">
              <w:lastRenderedPageBreak/>
              <w:t>Compare the adaptations of different pathogens that facilitate their entry into and transmission between hosts</w:t>
            </w:r>
            <w:r w:rsidR="00812CAE">
              <w:t xml:space="preserve"> </w:t>
            </w:r>
            <w:r w:rsidRPr="0011132F">
              <w:t>(ACSBL118)</w:t>
            </w:r>
          </w:p>
        </w:tc>
        <w:tc>
          <w:tcPr>
            <w:tcW w:w="7818" w:type="dxa"/>
            <w:hideMark/>
          </w:tcPr>
          <w:p w14:paraId="3449D91C" w14:textId="55311184" w:rsidR="008F0728" w:rsidRPr="004F159B" w:rsidRDefault="21AAC74B" w:rsidP="0055746A">
            <w:r w:rsidRPr="004F159B">
              <w:rPr>
                <w:b/>
                <w:bCs/>
              </w:rPr>
              <w:t>Learning intention:</w:t>
            </w:r>
            <w:r w:rsidRPr="004F159B">
              <w:t xml:space="preserve"> to investigate features of pathogens that aid in their ability to cause disease</w:t>
            </w:r>
            <w:r w:rsidR="7769DCEA" w:rsidRPr="004F159B">
              <w:t>.</w:t>
            </w:r>
          </w:p>
          <w:p w14:paraId="101AC810" w14:textId="7E344E17" w:rsidR="008F0728" w:rsidRDefault="008F0728" w:rsidP="0055746A">
            <w:pPr>
              <w:rPr>
                <w:b/>
                <w:bCs/>
              </w:rPr>
            </w:pPr>
            <w:r w:rsidRPr="004F159B">
              <w:rPr>
                <w:b/>
                <w:bCs/>
              </w:rPr>
              <w:t>Success criteria:</w:t>
            </w:r>
          </w:p>
          <w:p w14:paraId="6E79CCD3" w14:textId="1FC8A637" w:rsidR="008F0728" w:rsidRPr="004F159B" w:rsidRDefault="21AAC74B" w:rsidP="0055746A">
            <w:pPr>
              <w:pStyle w:val="ListBullet"/>
            </w:pPr>
            <w:r w:rsidRPr="004F159B">
              <w:t>Define adaptation</w:t>
            </w:r>
            <w:r w:rsidR="43A16DEB" w:rsidRPr="004F159B">
              <w:t>.</w:t>
            </w:r>
          </w:p>
          <w:p w14:paraId="75B2A522" w14:textId="6F9D5A81" w:rsidR="008F0728" w:rsidRPr="004F159B" w:rsidRDefault="21AAC74B" w:rsidP="0055746A">
            <w:pPr>
              <w:pStyle w:val="ListBullet"/>
            </w:pPr>
            <w:r w:rsidRPr="004F159B">
              <w:t>Identify and describe adaptations of pathogens that increase their ability to transmit between organisms or enter organisms</w:t>
            </w:r>
            <w:r w:rsidR="4800F94B" w:rsidRPr="004F159B">
              <w:t>.</w:t>
            </w:r>
          </w:p>
          <w:p w14:paraId="34D7D210" w14:textId="7F2EC86B" w:rsidR="008F0728" w:rsidRPr="008457E7" w:rsidRDefault="008F0728" w:rsidP="0055746A">
            <w:pPr>
              <w:rPr>
                <w:b/>
                <w:bCs/>
              </w:rPr>
            </w:pPr>
            <w:r w:rsidRPr="008457E7">
              <w:rPr>
                <w:b/>
                <w:bCs/>
              </w:rPr>
              <w:t>Teaching and learning activities:</w:t>
            </w:r>
          </w:p>
          <w:p w14:paraId="1F8DC091" w14:textId="286B7C64" w:rsidR="4198596A" w:rsidRPr="008457E7" w:rsidRDefault="4198596A" w:rsidP="00265A5C">
            <w:pPr>
              <w:pStyle w:val="ListNumber"/>
              <w:numPr>
                <w:ilvl w:val="0"/>
                <w:numId w:val="14"/>
              </w:numPr>
            </w:pPr>
            <w:r w:rsidRPr="008457E7">
              <w:lastRenderedPageBreak/>
              <w:t>Students recall the definition of an adaptation from Year 11.</w:t>
            </w:r>
          </w:p>
          <w:p w14:paraId="74D08184" w14:textId="425030E7" w:rsidR="4198596A" w:rsidRPr="008457E7" w:rsidRDefault="4198596A" w:rsidP="00265A5C">
            <w:pPr>
              <w:pStyle w:val="ListNumber"/>
              <w:numPr>
                <w:ilvl w:val="0"/>
                <w:numId w:val="14"/>
              </w:numPr>
            </w:pPr>
            <w:r>
              <w:t xml:space="preserve">Students analyse specific pathogens to identify </w:t>
            </w:r>
            <w:r w:rsidR="270E7F0B">
              <w:t>adaptations</w:t>
            </w:r>
            <w:r>
              <w:t xml:space="preserve"> as to whether they aid transmission OR entry, for example anthrax and the use of spores. HHMI </w:t>
            </w:r>
            <w:proofErr w:type="spellStart"/>
            <w:r>
              <w:t>Biointeractive</w:t>
            </w:r>
            <w:proofErr w:type="spellEnd"/>
            <w:r>
              <w:t xml:space="preserve"> provides a number of specific examples including </w:t>
            </w:r>
            <w:hyperlink r:id="rId68">
              <w:r w:rsidRPr="5223980B">
                <w:rPr>
                  <w:rStyle w:val="Hyperlink"/>
                </w:rPr>
                <w:t>Malaria</w:t>
              </w:r>
            </w:hyperlink>
            <w:r>
              <w:t xml:space="preserve">, </w:t>
            </w:r>
            <w:hyperlink r:id="rId69">
              <w:r w:rsidRPr="5223980B">
                <w:rPr>
                  <w:rStyle w:val="Hyperlink"/>
                </w:rPr>
                <w:t>E-Coli</w:t>
              </w:r>
            </w:hyperlink>
            <w:r>
              <w:t xml:space="preserve">, </w:t>
            </w:r>
            <w:hyperlink r:id="rId70">
              <w:r w:rsidRPr="5223980B">
                <w:rPr>
                  <w:rStyle w:val="Hyperlink"/>
                </w:rPr>
                <w:t>Dengue Virus</w:t>
              </w:r>
            </w:hyperlink>
            <w:r>
              <w:t xml:space="preserve">, </w:t>
            </w:r>
            <w:hyperlink r:id="rId71">
              <w:r w:rsidRPr="5223980B">
                <w:rPr>
                  <w:rStyle w:val="Hyperlink"/>
                </w:rPr>
                <w:t>HIV</w:t>
              </w:r>
            </w:hyperlink>
            <w:r>
              <w:t xml:space="preserve"> and </w:t>
            </w:r>
            <w:hyperlink r:id="rId72">
              <w:r w:rsidRPr="5223980B">
                <w:rPr>
                  <w:rStyle w:val="Hyperlink"/>
                </w:rPr>
                <w:t xml:space="preserve">Rhinovirus </w:t>
              </w:r>
            </w:hyperlink>
            <w:r>
              <w:t>evade the immune response to cause infection.</w:t>
            </w:r>
          </w:p>
          <w:p w14:paraId="5E53846D" w14:textId="0EE0C89F" w:rsidR="00436DE0" w:rsidRPr="008457E7" w:rsidRDefault="420FE7D0" w:rsidP="00265A5C">
            <w:pPr>
              <w:pStyle w:val="ListNumber"/>
              <w:numPr>
                <w:ilvl w:val="0"/>
                <w:numId w:val="14"/>
              </w:numPr>
            </w:pPr>
            <w:r>
              <w:t>Students construct a summary of adaptations</w:t>
            </w:r>
            <w:r w:rsidR="71BB101C">
              <w:t xml:space="preserve"> that aid transmission or entry. </w:t>
            </w:r>
            <w:r>
              <w:t xml:space="preserve"> </w:t>
            </w:r>
          </w:p>
          <w:p w14:paraId="5F974CA5" w14:textId="48918836" w:rsidR="00436DE0" w:rsidRPr="008457E7" w:rsidRDefault="221BBE75" w:rsidP="00265A5C">
            <w:pPr>
              <w:pStyle w:val="ListNumber"/>
              <w:numPr>
                <w:ilvl w:val="0"/>
                <w:numId w:val="14"/>
              </w:numPr>
            </w:pPr>
            <w:r>
              <w:t xml:space="preserve">Assessment as learning: Students complete </w:t>
            </w:r>
            <w:r w:rsidR="77B97B4E">
              <w:t xml:space="preserve">Question 31, </w:t>
            </w:r>
            <w:hyperlink r:id="rId73">
              <w:r w:rsidR="007277B5" w:rsidRPr="5223980B">
                <w:rPr>
                  <w:rStyle w:val="Hyperlink"/>
                </w:rPr>
                <w:t>2019 HSC Examination [PDF 2.14MB]</w:t>
              </w:r>
            </w:hyperlink>
          </w:p>
          <w:p w14:paraId="23411E08" w14:textId="3B68ACF4" w:rsidR="008F0728" w:rsidRPr="008457E7" w:rsidRDefault="77B97B4E" w:rsidP="00265A5C">
            <w:pPr>
              <w:pStyle w:val="ListNumber"/>
              <w:numPr>
                <w:ilvl w:val="0"/>
                <w:numId w:val="14"/>
              </w:numPr>
              <w:rPr>
                <w:sz w:val="22"/>
                <w:szCs w:val="22"/>
                <w:lang w:eastAsia="zh-CN"/>
              </w:rPr>
            </w:pPr>
            <w:r>
              <w:t>Refer students to the success criteria for this section of the lesson sequence and have students reflect on their achievement.</w:t>
            </w:r>
          </w:p>
        </w:tc>
        <w:tc>
          <w:tcPr>
            <w:tcW w:w="4197" w:type="dxa"/>
            <w:hideMark/>
          </w:tcPr>
          <w:p w14:paraId="076B3A9E" w14:textId="6D04C4B2" w:rsidR="008F0728" w:rsidRPr="00B85FCB" w:rsidRDefault="7B192AE3" w:rsidP="5223980B">
            <w:pPr>
              <w:rPr>
                <w:lang w:eastAsia="en-AU"/>
              </w:rPr>
            </w:pPr>
            <w:r w:rsidRPr="5223980B">
              <w:rPr>
                <w:b/>
                <w:bCs/>
              </w:rPr>
              <w:lastRenderedPageBreak/>
              <w:t>Teaching and learning activity 1:</w:t>
            </w:r>
            <w:r w:rsidRPr="5223980B">
              <w:rPr>
                <w:lang w:eastAsia="en-AU"/>
              </w:rPr>
              <w:t xml:space="preserve"> </w:t>
            </w:r>
            <w:r w:rsidR="6EB069A0" w:rsidRPr="5223980B">
              <w:rPr>
                <w:lang w:eastAsia="en-AU"/>
              </w:rPr>
              <w:t xml:space="preserve">Students may benefit from revisiting key </w:t>
            </w:r>
            <w:r w:rsidR="00812CAE" w:rsidRPr="5223980B">
              <w:rPr>
                <w:lang w:eastAsia="en-AU"/>
              </w:rPr>
              <w:t>Y</w:t>
            </w:r>
            <w:r w:rsidR="6EB069A0" w:rsidRPr="5223980B">
              <w:rPr>
                <w:lang w:eastAsia="en-AU"/>
              </w:rPr>
              <w:t>ear 11 content on adaptations.</w:t>
            </w:r>
          </w:p>
          <w:p w14:paraId="23AF6344" w14:textId="247221D5" w:rsidR="008F0728" w:rsidRPr="00B85FCB" w:rsidRDefault="4646BEAA" w:rsidP="5223980B">
            <w:pPr>
              <w:rPr>
                <w:lang w:eastAsia="en-AU"/>
              </w:rPr>
            </w:pPr>
            <w:r w:rsidRPr="5223980B">
              <w:rPr>
                <w:b/>
                <w:bCs/>
              </w:rPr>
              <w:t xml:space="preserve">Teaching and learning activity 2: </w:t>
            </w:r>
            <w:r w:rsidR="01675566" w:rsidRPr="5223980B">
              <w:rPr>
                <w:lang w:eastAsia="en-AU"/>
              </w:rPr>
              <w:t xml:space="preserve">Teachers may wish to focus on a small number of specific examples to build student understanding. Guided questions or scaffolds can be used to </w:t>
            </w:r>
            <w:r w:rsidR="6B1E4B4E" w:rsidRPr="5223980B">
              <w:rPr>
                <w:lang w:eastAsia="en-AU"/>
              </w:rPr>
              <w:lastRenderedPageBreak/>
              <w:t xml:space="preserve">assist </w:t>
            </w:r>
            <w:r w:rsidR="01675566" w:rsidRPr="5223980B">
              <w:rPr>
                <w:lang w:eastAsia="en-AU"/>
              </w:rPr>
              <w:t>students in their classification of each adaptation.</w:t>
            </w:r>
          </w:p>
          <w:p w14:paraId="3FE276F1" w14:textId="110826F9" w:rsidR="01675566" w:rsidRPr="00B85FCB" w:rsidRDefault="39BE1015" w:rsidP="5223980B">
            <w:pPr>
              <w:rPr>
                <w:lang w:eastAsia="en-AU"/>
              </w:rPr>
            </w:pPr>
            <w:r w:rsidRPr="5223980B">
              <w:rPr>
                <w:b/>
                <w:bCs/>
              </w:rPr>
              <w:t xml:space="preserve">Teaching and learning activity 4: </w:t>
            </w:r>
            <w:r w:rsidR="01675566" w:rsidRPr="5223980B">
              <w:rPr>
                <w:lang w:eastAsia="en-AU"/>
              </w:rPr>
              <w:t xml:space="preserve">Explicit guidance in unpacking and responding to </w:t>
            </w:r>
            <w:proofErr w:type="gramStart"/>
            <w:r w:rsidR="01675566" w:rsidRPr="5223980B">
              <w:rPr>
                <w:lang w:eastAsia="en-AU"/>
              </w:rPr>
              <w:t>a</w:t>
            </w:r>
            <w:proofErr w:type="gramEnd"/>
            <w:r w:rsidR="01675566" w:rsidRPr="5223980B">
              <w:rPr>
                <w:lang w:eastAsia="en-AU"/>
              </w:rPr>
              <w:t xml:space="preserve"> HSC style question or a class discussion of the marking criteria and/or exemplar responses can build student understanding and address any misconceptions.</w:t>
            </w:r>
          </w:p>
          <w:p w14:paraId="27E51FFA" w14:textId="43AF0439" w:rsidR="008F0728" w:rsidRPr="00B85FCB" w:rsidRDefault="46D8335D" w:rsidP="5223980B">
            <w:pPr>
              <w:rPr>
                <w:rFonts w:ascii="Segoe UI" w:hAnsi="Segoe UI" w:cs="Segoe UI"/>
                <w:color w:val="000000" w:themeColor="text1"/>
                <w:lang w:eastAsia="en-AU"/>
              </w:rPr>
            </w:pPr>
            <w:r w:rsidRPr="5223980B">
              <w:rPr>
                <w:b/>
                <w:bCs/>
              </w:rPr>
              <w:t xml:space="preserve">Teaching and learning activity 5: </w:t>
            </w:r>
            <w:r w:rsidR="21AAC74B" w:rsidRPr="5223980B">
              <w:rPr>
                <w:lang w:eastAsia="zh-CN"/>
              </w:rPr>
              <w:t xml:space="preserve">Further support, targeted teacher feedback or explicit instruction may be needed if students have not met any of the Success </w:t>
            </w:r>
            <w:r w:rsidR="00B85FCB" w:rsidRPr="5223980B">
              <w:rPr>
                <w:lang w:eastAsia="zh-CN"/>
              </w:rPr>
              <w:t xml:space="preserve">criteria </w:t>
            </w:r>
            <w:r w:rsidR="21AAC74B" w:rsidRPr="5223980B">
              <w:rPr>
                <w:lang w:eastAsia="zh-CN"/>
              </w:rPr>
              <w:t>for the lesson sequence.</w:t>
            </w:r>
          </w:p>
        </w:tc>
      </w:tr>
      <w:tr w:rsidR="008F0728" w:rsidRPr="00DF75AD" w14:paraId="6974DE73" w14:textId="77777777" w:rsidTr="5223980B">
        <w:trPr>
          <w:cnfStyle w:val="000000100000" w:firstRow="0" w:lastRow="0" w:firstColumn="0" w:lastColumn="0" w:oddVBand="0" w:evenVBand="0" w:oddHBand="1" w:evenHBand="0" w:firstRowFirstColumn="0" w:firstRowLastColumn="0" w:lastRowFirstColumn="0" w:lastRowLastColumn="0"/>
          <w:trHeight w:val="300"/>
        </w:trPr>
        <w:tc>
          <w:tcPr>
            <w:tcW w:w="2547" w:type="dxa"/>
          </w:tcPr>
          <w:p w14:paraId="251BE38F" w14:textId="77777777" w:rsidR="008F0728" w:rsidRPr="0011132F" w:rsidRDefault="008F0728" w:rsidP="0055746A"/>
        </w:tc>
        <w:tc>
          <w:tcPr>
            <w:tcW w:w="7818" w:type="dxa"/>
          </w:tcPr>
          <w:p w14:paraId="6B4EC523" w14:textId="4E3C246B" w:rsidR="008F0728" w:rsidRPr="008457E7" w:rsidRDefault="77B97B4E" w:rsidP="00265A5C">
            <w:pPr>
              <w:pStyle w:val="ListNumber"/>
              <w:numPr>
                <w:ilvl w:val="0"/>
                <w:numId w:val="15"/>
              </w:numPr>
            </w:pPr>
            <w:r w:rsidRPr="008457E7">
              <w:t xml:space="preserve">Students </w:t>
            </w:r>
            <w:r w:rsidR="09FA3A13" w:rsidRPr="008457E7">
              <w:t>refer</w:t>
            </w:r>
            <w:r w:rsidR="2E0CF7E7" w:rsidRPr="008457E7">
              <w:t xml:space="preserve"> to their</w:t>
            </w:r>
            <w:r w:rsidRPr="008457E7">
              <w:t xml:space="preserve"> mind map</w:t>
            </w:r>
            <w:r w:rsidR="2E0CF7E7" w:rsidRPr="008457E7">
              <w:t xml:space="preserve"> from the start of this lesson sequence. Students can make additions and further</w:t>
            </w:r>
            <w:r w:rsidRPr="008457E7">
              <w:t xml:space="preserve"> connect key ideas from this inquiry question. </w:t>
            </w:r>
            <w:r w:rsidR="2E0CF7E7" w:rsidRPr="008457E7">
              <w:t xml:space="preserve">Students can also reflect on the </w:t>
            </w:r>
            <w:r w:rsidR="2E0CF7E7" w:rsidRPr="008457E7">
              <w:lastRenderedPageBreak/>
              <w:t>knowledge gained and their overall understanding of the inquiry question – ‘How are diseases transmitted?’</w:t>
            </w:r>
          </w:p>
          <w:p w14:paraId="39F5AAEF" w14:textId="43EA3AB8" w:rsidR="008F0728" w:rsidRPr="008457E7" w:rsidRDefault="16FB052E" w:rsidP="0055746A">
            <w:pPr>
              <w:pStyle w:val="ListNumber"/>
              <w:numPr>
                <w:ilvl w:val="0"/>
                <w:numId w:val="0"/>
              </w:numPr>
              <w:ind w:left="567"/>
              <w:rPr>
                <w:sz w:val="22"/>
                <w:szCs w:val="22"/>
                <w:lang w:eastAsia="en-AU"/>
              </w:rPr>
            </w:pPr>
            <w:r w:rsidRPr="008457E7">
              <w:rPr>
                <w:noProof/>
              </w:rPr>
              <w:drawing>
                <wp:inline distT="0" distB="0" distL="0" distR="0" wp14:anchorId="4AEECFDF" wp14:editId="01201392">
                  <wp:extent cx="332574" cy="360000"/>
                  <wp:effectExtent l="0" t="0" r="0" b="2540"/>
                  <wp:docPr id="21" name="Picture 21" descr="Symbol of 8 ways pedagogy - Learning ma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32574" cy="360000"/>
                          </a:xfrm>
                          <a:prstGeom prst="rect">
                            <a:avLst/>
                          </a:prstGeom>
                        </pic:spPr>
                      </pic:pic>
                    </a:graphicData>
                  </a:graphic>
                </wp:inline>
              </w:drawing>
            </w:r>
            <w:r w:rsidR="008457E7">
              <w:t xml:space="preserve"> </w:t>
            </w:r>
            <w:r w:rsidR="3A59D686" w:rsidRPr="008457E7">
              <w:t>Learning maps</w:t>
            </w:r>
          </w:p>
        </w:tc>
        <w:tc>
          <w:tcPr>
            <w:tcW w:w="4197" w:type="dxa"/>
          </w:tcPr>
          <w:p w14:paraId="20AB5F54" w14:textId="77777777" w:rsidR="008F0728" w:rsidRPr="00B85FCB" w:rsidRDefault="008F0728" w:rsidP="0055746A">
            <w:pPr>
              <w:rPr>
                <w:lang w:eastAsia="en-AU"/>
              </w:rPr>
            </w:pPr>
          </w:p>
        </w:tc>
      </w:tr>
    </w:tbl>
    <w:p w14:paraId="7FA8B384" w14:textId="330B68CE" w:rsidR="003E2EEE" w:rsidRDefault="0055746A">
      <w:pPr>
        <w:spacing w:before="0" w:after="160" w:line="259" w:lineRule="auto"/>
        <w:sectPr w:rsidR="003E2EEE" w:rsidSect="000A6368">
          <w:headerReference w:type="even" r:id="rId74"/>
          <w:headerReference w:type="default" r:id="rId75"/>
          <w:headerReference w:type="first" r:id="rId76"/>
          <w:footerReference w:type="first" r:id="rId77"/>
          <w:pgSz w:w="16838" w:h="11906" w:orient="landscape"/>
          <w:pgMar w:top="1134" w:right="1134" w:bottom="1134" w:left="1134" w:header="709" w:footer="709" w:gutter="0"/>
          <w:pgNumType w:start="7"/>
          <w:cols w:space="708"/>
          <w:titlePg/>
          <w:docGrid w:linePitch="360"/>
        </w:sectPr>
      </w:pPr>
      <w:r>
        <w:br w:type="textWrapping" w:clear="all"/>
      </w:r>
    </w:p>
    <w:p w14:paraId="72DC7704" w14:textId="765809D7" w:rsidR="004676B9" w:rsidRPr="004676B9" w:rsidRDefault="2C4AD0B7" w:rsidP="004676B9">
      <w:pPr>
        <w:pStyle w:val="Heading2"/>
      </w:pPr>
      <w:bookmarkStart w:id="7" w:name="_Toc1544728051"/>
      <w:r>
        <w:lastRenderedPageBreak/>
        <w:t>Student resources</w:t>
      </w:r>
      <w:bookmarkEnd w:id="7"/>
    </w:p>
    <w:p w14:paraId="3B1245EA" w14:textId="7C772F1C" w:rsidR="004676B9" w:rsidRDefault="2C4AD0B7" w:rsidP="004676B9">
      <w:pPr>
        <w:pStyle w:val="Heading3"/>
      </w:pPr>
      <w:bookmarkStart w:id="8" w:name="_Resource_1:"/>
      <w:bookmarkStart w:id="9" w:name="_Resource_1:_Classifying"/>
      <w:bookmarkStart w:id="10" w:name="_Toc346302032"/>
      <w:bookmarkEnd w:id="8"/>
      <w:bookmarkEnd w:id="9"/>
      <w:r>
        <w:t xml:space="preserve">Resource 1: </w:t>
      </w:r>
      <w:r w:rsidR="00B36F0D">
        <w:t>c</w:t>
      </w:r>
      <w:r w:rsidR="4E602851">
        <w:t>lassifying pathogens</w:t>
      </w:r>
      <w:bookmarkEnd w:id="10"/>
    </w:p>
    <w:tbl>
      <w:tblPr>
        <w:tblStyle w:val="Tableheader"/>
        <w:tblW w:w="5000" w:type="pct"/>
        <w:tblLook w:val="04A0" w:firstRow="1" w:lastRow="0" w:firstColumn="1" w:lastColumn="0" w:noHBand="0" w:noVBand="1"/>
        <w:tblDescription w:val="A table for classifying pathogens."/>
      </w:tblPr>
      <w:tblGrid>
        <w:gridCol w:w="1926"/>
        <w:gridCol w:w="1926"/>
        <w:gridCol w:w="1926"/>
        <w:gridCol w:w="1926"/>
        <w:gridCol w:w="1926"/>
      </w:tblGrid>
      <w:tr w:rsidR="007C4DD6" w:rsidRPr="00F060AB" w14:paraId="7A2F2986" w14:textId="77777777" w:rsidTr="007716C7">
        <w:trPr>
          <w:cnfStyle w:val="100000000000" w:firstRow="1" w:lastRow="0" w:firstColumn="0" w:lastColumn="0" w:oddVBand="0" w:evenVBand="0" w:oddHBand="0" w:evenHBand="0" w:firstRowFirstColumn="0" w:firstRowLastColumn="0" w:lastRowFirstColumn="0" w:lastRowLastColumn="0"/>
          <w:trHeight w:val="891"/>
        </w:trPr>
        <w:tc>
          <w:tcPr>
            <w:cnfStyle w:val="001000000000" w:firstRow="0" w:lastRow="0" w:firstColumn="1" w:lastColumn="0" w:oddVBand="0" w:evenVBand="0" w:oddHBand="0" w:evenHBand="0" w:firstRowFirstColumn="0" w:firstRowLastColumn="0" w:lastRowFirstColumn="0" w:lastRowLastColumn="0"/>
            <w:tcW w:w="1000" w:type="pct"/>
          </w:tcPr>
          <w:p w14:paraId="1E672202" w14:textId="77777777" w:rsidR="007C4DD6" w:rsidRPr="00F060AB" w:rsidRDefault="007C4DD6" w:rsidP="00F060AB">
            <w:r w:rsidRPr="00F060AB">
              <w:t>Type of Pathogen</w:t>
            </w:r>
          </w:p>
        </w:tc>
        <w:tc>
          <w:tcPr>
            <w:tcW w:w="1000" w:type="pct"/>
          </w:tcPr>
          <w:p w14:paraId="797B5489" w14:textId="5D402E61" w:rsidR="007C4DD6" w:rsidRPr="00F060AB" w:rsidRDefault="007C4DD6" w:rsidP="00F060AB">
            <w:pPr>
              <w:cnfStyle w:val="100000000000" w:firstRow="1" w:lastRow="0" w:firstColumn="0" w:lastColumn="0" w:oddVBand="0" w:evenVBand="0" w:oddHBand="0" w:evenHBand="0" w:firstRowFirstColumn="0" w:firstRowLastColumn="0" w:lastRowFirstColumn="0" w:lastRowLastColumn="0"/>
            </w:pPr>
            <w:r w:rsidRPr="00F060AB">
              <w:t>Prokaryotic,</w:t>
            </w:r>
            <w:r w:rsidR="007716C7">
              <w:t xml:space="preserve"> </w:t>
            </w:r>
            <w:r w:rsidRPr="00F060AB">
              <w:t>eukaryotic or non-cellular</w:t>
            </w:r>
          </w:p>
        </w:tc>
        <w:tc>
          <w:tcPr>
            <w:tcW w:w="1000" w:type="pct"/>
          </w:tcPr>
          <w:p w14:paraId="75907BD8" w14:textId="2883D657" w:rsidR="007C4DD6" w:rsidRPr="00F060AB" w:rsidRDefault="007C4DD6" w:rsidP="00F060AB">
            <w:pPr>
              <w:cnfStyle w:val="100000000000" w:firstRow="1" w:lastRow="0" w:firstColumn="0" w:lastColumn="0" w:oddVBand="0" w:evenVBand="0" w:oddHBand="0" w:evenHBand="0" w:firstRowFirstColumn="0" w:firstRowLastColumn="0" w:lastRowFirstColumn="0" w:lastRowLastColumn="0"/>
            </w:pPr>
            <w:r w:rsidRPr="00F060AB">
              <w:t xml:space="preserve">Distinguishing </w:t>
            </w:r>
            <w:r w:rsidR="004A38A3" w:rsidRPr="00F060AB">
              <w:t>f</w:t>
            </w:r>
            <w:r w:rsidRPr="00F060AB">
              <w:t>eatures of pathogen</w:t>
            </w:r>
          </w:p>
        </w:tc>
        <w:tc>
          <w:tcPr>
            <w:tcW w:w="1000" w:type="pct"/>
          </w:tcPr>
          <w:p w14:paraId="42EBF47F" w14:textId="3F64E25A" w:rsidR="007C4DD6" w:rsidRPr="00F060AB" w:rsidRDefault="007716C7" w:rsidP="00F060AB">
            <w:pPr>
              <w:cnfStyle w:val="100000000000" w:firstRow="1" w:lastRow="0" w:firstColumn="0" w:lastColumn="0" w:oddVBand="0" w:evenVBand="0" w:oddHBand="0" w:evenHBand="0" w:firstRowFirstColumn="0" w:firstRowLastColumn="0" w:lastRowFirstColumn="0" w:lastRowLastColumn="0"/>
            </w:pPr>
            <w:r>
              <w:t>Two</w:t>
            </w:r>
            <w:r w:rsidR="007C4DD6" w:rsidRPr="00F060AB">
              <w:t xml:space="preserve"> diseases caused by pathogen</w:t>
            </w:r>
          </w:p>
        </w:tc>
        <w:tc>
          <w:tcPr>
            <w:tcW w:w="1000" w:type="pct"/>
          </w:tcPr>
          <w:p w14:paraId="710F7CAF" w14:textId="4FF131AD" w:rsidR="007C4DD6" w:rsidRPr="00F060AB" w:rsidRDefault="007C4DD6" w:rsidP="00F060AB">
            <w:pPr>
              <w:cnfStyle w:val="100000000000" w:firstRow="1" w:lastRow="0" w:firstColumn="0" w:lastColumn="0" w:oddVBand="0" w:evenVBand="0" w:oddHBand="0" w:evenHBand="0" w:firstRowFirstColumn="0" w:firstRowLastColumn="0" w:lastRowFirstColumn="0" w:lastRowLastColumn="0"/>
            </w:pPr>
            <w:r w:rsidRPr="00F060AB">
              <w:t>Simple diagram</w:t>
            </w:r>
          </w:p>
        </w:tc>
      </w:tr>
      <w:tr w:rsidR="007C4DD6" w:rsidRPr="00F060AB" w14:paraId="42FD391A" w14:textId="77777777" w:rsidTr="007716C7">
        <w:trPr>
          <w:cnfStyle w:val="000000100000" w:firstRow="0" w:lastRow="0" w:firstColumn="0" w:lastColumn="0" w:oddVBand="0" w:evenVBand="0" w:oddHBand="1" w:evenHBand="0" w:firstRowFirstColumn="0" w:firstRowLastColumn="0" w:lastRowFirstColumn="0" w:lastRowLastColumn="0"/>
          <w:trHeight w:val="1659"/>
        </w:trPr>
        <w:tc>
          <w:tcPr>
            <w:cnfStyle w:val="001000000000" w:firstRow="0" w:lastRow="0" w:firstColumn="1" w:lastColumn="0" w:oddVBand="0" w:evenVBand="0" w:oddHBand="0" w:evenHBand="0" w:firstRowFirstColumn="0" w:firstRowLastColumn="0" w:lastRowFirstColumn="0" w:lastRowLastColumn="0"/>
            <w:tcW w:w="1000" w:type="pct"/>
          </w:tcPr>
          <w:p w14:paraId="7E5905DE" w14:textId="77777777" w:rsidR="007C4DD6" w:rsidRPr="00F060AB" w:rsidRDefault="007C4DD6" w:rsidP="00F060AB">
            <w:r w:rsidRPr="00F060AB">
              <w:t>Bacteria</w:t>
            </w:r>
          </w:p>
        </w:tc>
        <w:tc>
          <w:tcPr>
            <w:tcW w:w="1000" w:type="pct"/>
          </w:tcPr>
          <w:p w14:paraId="083DE412" w14:textId="77777777" w:rsidR="007C4DD6" w:rsidRPr="00F060AB" w:rsidRDefault="007C4DD6" w:rsidP="00F060AB">
            <w:pPr>
              <w:cnfStyle w:val="000000100000" w:firstRow="0" w:lastRow="0" w:firstColumn="0" w:lastColumn="0" w:oddVBand="0" w:evenVBand="0" w:oddHBand="1" w:evenHBand="0" w:firstRowFirstColumn="0" w:firstRowLastColumn="0" w:lastRowFirstColumn="0" w:lastRowLastColumn="0"/>
            </w:pPr>
          </w:p>
        </w:tc>
        <w:tc>
          <w:tcPr>
            <w:tcW w:w="1000" w:type="pct"/>
          </w:tcPr>
          <w:p w14:paraId="0339221D" w14:textId="0B66F7D2" w:rsidR="007C4DD6" w:rsidRPr="00F060AB" w:rsidRDefault="007C4DD6" w:rsidP="00F060AB">
            <w:pPr>
              <w:cnfStyle w:val="000000100000" w:firstRow="0" w:lastRow="0" w:firstColumn="0" w:lastColumn="0" w:oddVBand="0" w:evenVBand="0" w:oddHBand="1" w:evenHBand="0" w:firstRowFirstColumn="0" w:firstRowLastColumn="0" w:lastRowFirstColumn="0" w:lastRowLastColumn="0"/>
            </w:pPr>
          </w:p>
        </w:tc>
        <w:tc>
          <w:tcPr>
            <w:tcW w:w="1000" w:type="pct"/>
          </w:tcPr>
          <w:p w14:paraId="41DE5707" w14:textId="77777777" w:rsidR="007C4DD6" w:rsidRPr="00F060AB" w:rsidRDefault="007C4DD6" w:rsidP="00F060AB">
            <w:pPr>
              <w:cnfStyle w:val="000000100000" w:firstRow="0" w:lastRow="0" w:firstColumn="0" w:lastColumn="0" w:oddVBand="0" w:evenVBand="0" w:oddHBand="1" w:evenHBand="0" w:firstRowFirstColumn="0" w:firstRowLastColumn="0" w:lastRowFirstColumn="0" w:lastRowLastColumn="0"/>
            </w:pPr>
          </w:p>
        </w:tc>
        <w:tc>
          <w:tcPr>
            <w:tcW w:w="1000" w:type="pct"/>
          </w:tcPr>
          <w:p w14:paraId="09BD6CA2" w14:textId="77777777" w:rsidR="007C4DD6" w:rsidRPr="00F060AB" w:rsidRDefault="007C4DD6" w:rsidP="00F060AB">
            <w:pPr>
              <w:cnfStyle w:val="000000100000" w:firstRow="0" w:lastRow="0" w:firstColumn="0" w:lastColumn="0" w:oddVBand="0" w:evenVBand="0" w:oddHBand="1" w:evenHBand="0" w:firstRowFirstColumn="0" w:firstRowLastColumn="0" w:lastRowFirstColumn="0" w:lastRowLastColumn="0"/>
            </w:pPr>
          </w:p>
        </w:tc>
      </w:tr>
      <w:tr w:rsidR="007C4DD6" w:rsidRPr="00F060AB" w14:paraId="097AC10C" w14:textId="77777777" w:rsidTr="007716C7">
        <w:trPr>
          <w:cnfStyle w:val="000000010000" w:firstRow="0" w:lastRow="0" w:firstColumn="0" w:lastColumn="0" w:oddVBand="0" w:evenVBand="0" w:oddHBand="0" w:evenHBand="1" w:firstRowFirstColumn="0" w:firstRowLastColumn="0" w:lastRowFirstColumn="0" w:lastRowLastColumn="0"/>
          <w:trHeight w:val="1659"/>
        </w:trPr>
        <w:tc>
          <w:tcPr>
            <w:cnfStyle w:val="001000000000" w:firstRow="0" w:lastRow="0" w:firstColumn="1" w:lastColumn="0" w:oddVBand="0" w:evenVBand="0" w:oddHBand="0" w:evenHBand="0" w:firstRowFirstColumn="0" w:firstRowLastColumn="0" w:lastRowFirstColumn="0" w:lastRowLastColumn="0"/>
            <w:tcW w:w="1000" w:type="pct"/>
          </w:tcPr>
          <w:p w14:paraId="07846168" w14:textId="52AC9DF5" w:rsidR="007C4DD6" w:rsidRPr="00F060AB" w:rsidRDefault="007C4DD6" w:rsidP="00F060AB">
            <w:r w:rsidRPr="00F060AB">
              <w:t>Virus</w:t>
            </w:r>
          </w:p>
        </w:tc>
        <w:tc>
          <w:tcPr>
            <w:tcW w:w="1000" w:type="pct"/>
          </w:tcPr>
          <w:p w14:paraId="00228CB4" w14:textId="77777777" w:rsidR="007C4DD6" w:rsidRPr="00F060AB" w:rsidRDefault="007C4DD6" w:rsidP="00F060AB">
            <w:pPr>
              <w:cnfStyle w:val="000000010000" w:firstRow="0" w:lastRow="0" w:firstColumn="0" w:lastColumn="0" w:oddVBand="0" w:evenVBand="0" w:oddHBand="0" w:evenHBand="1" w:firstRowFirstColumn="0" w:firstRowLastColumn="0" w:lastRowFirstColumn="0" w:lastRowLastColumn="0"/>
            </w:pPr>
          </w:p>
        </w:tc>
        <w:tc>
          <w:tcPr>
            <w:tcW w:w="1000" w:type="pct"/>
          </w:tcPr>
          <w:p w14:paraId="5062DD24" w14:textId="49634388" w:rsidR="007C4DD6" w:rsidRPr="00F060AB" w:rsidRDefault="007C4DD6" w:rsidP="00F060AB">
            <w:pPr>
              <w:cnfStyle w:val="000000010000" w:firstRow="0" w:lastRow="0" w:firstColumn="0" w:lastColumn="0" w:oddVBand="0" w:evenVBand="0" w:oddHBand="0" w:evenHBand="1" w:firstRowFirstColumn="0" w:firstRowLastColumn="0" w:lastRowFirstColumn="0" w:lastRowLastColumn="0"/>
            </w:pPr>
          </w:p>
        </w:tc>
        <w:tc>
          <w:tcPr>
            <w:tcW w:w="1000" w:type="pct"/>
          </w:tcPr>
          <w:p w14:paraId="7BCA8C42" w14:textId="77777777" w:rsidR="007C4DD6" w:rsidRPr="00F060AB" w:rsidRDefault="007C4DD6" w:rsidP="00F060AB">
            <w:pPr>
              <w:cnfStyle w:val="000000010000" w:firstRow="0" w:lastRow="0" w:firstColumn="0" w:lastColumn="0" w:oddVBand="0" w:evenVBand="0" w:oddHBand="0" w:evenHBand="1" w:firstRowFirstColumn="0" w:firstRowLastColumn="0" w:lastRowFirstColumn="0" w:lastRowLastColumn="0"/>
            </w:pPr>
          </w:p>
        </w:tc>
        <w:tc>
          <w:tcPr>
            <w:tcW w:w="1000" w:type="pct"/>
          </w:tcPr>
          <w:p w14:paraId="2473CC8B" w14:textId="77777777" w:rsidR="007C4DD6" w:rsidRPr="00F060AB" w:rsidRDefault="007C4DD6" w:rsidP="00F060AB">
            <w:pPr>
              <w:cnfStyle w:val="000000010000" w:firstRow="0" w:lastRow="0" w:firstColumn="0" w:lastColumn="0" w:oddVBand="0" w:evenVBand="0" w:oddHBand="0" w:evenHBand="1" w:firstRowFirstColumn="0" w:firstRowLastColumn="0" w:lastRowFirstColumn="0" w:lastRowLastColumn="0"/>
            </w:pPr>
          </w:p>
        </w:tc>
      </w:tr>
      <w:tr w:rsidR="007C4DD6" w:rsidRPr="00F060AB" w14:paraId="47187041" w14:textId="77777777" w:rsidTr="007716C7">
        <w:trPr>
          <w:cnfStyle w:val="000000100000" w:firstRow="0" w:lastRow="0" w:firstColumn="0" w:lastColumn="0" w:oddVBand="0" w:evenVBand="0" w:oddHBand="1" w:evenHBand="0" w:firstRowFirstColumn="0" w:firstRowLastColumn="0" w:lastRowFirstColumn="0" w:lastRowLastColumn="0"/>
          <w:trHeight w:val="1659"/>
        </w:trPr>
        <w:tc>
          <w:tcPr>
            <w:cnfStyle w:val="001000000000" w:firstRow="0" w:lastRow="0" w:firstColumn="1" w:lastColumn="0" w:oddVBand="0" w:evenVBand="0" w:oddHBand="0" w:evenHBand="0" w:firstRowFirstColumn="0" w:firstRowLastColumn="0" w:lastRowFirstColumn="0" w:lastRowLastColumn="0"/>
            <w:tcW w:w="1000" w:type="pct"/>
          </w:tcPr>
          <w:p w14:paraId="454CA6F3" w14:textId="77777777" w:rsidR="007C4DD6" w:rsidRPr="00F060AB" w:rsidRDefault="007C4DD6" w:rsidP="00F060AB">
            <w:r w:rsidRPr="00F060AB">
              <w:t>Fungi</w:t>
            </w:r>
          </w:p>
        </w:tc>
        <w:tc>
          <w:tcPr>
            <w:tcW w:w="1000" w:type="pct"/>
          </w:tcPr>
          <w:p w14:paraId="6E98476E" w14:textId="77777777" w:rsidR="007C4DD6" w:rsidRPr="00F060AB" w:rsidRDefault="007C4DD6" w:rsidP="00F060AB">
            <w:pPr>
              <w:cnfStyle w:val="000000100000" w:firstRow="0" w:lastRow="0" w:firstColumn="0" w:lastColumn="0" w:oddVBand="0" w:evenVBand="0" w:oddHBand="1" w:evenHBand="0" w:firstRowFirstColumn="0" w:firstRowLastColumn="0" w:lastRowFirstColumn="0" w:lastRowLastColumn="0"/>
            </w:pPr>
          </w:p>
        </w:tc>
        <w:tc>
          <w:tcPr>
            <w:tcW w:w="1000" w:type="pct"/>
          </w:tcPr>
          <w:p w14:paraId="73E34594" w14:textId="487C9621" w:rsidR="007C4DD6" w:rsidRPr="00F060AB" w:rsidRDefault="007C4DD6" w:rsidP="00F060AB">
            <w:pPr>
              <w:cnfStyle w:val="000000100000" w:firstRow="0" w:lastRow="0" w:firstColumn="0" w:lastColumn="0" w:oddVBand="0" w:evenVBand="0" w:oddHBand="1" w:evenHBand="0" w:firstRowFirstColumn="0" w:firstRowLastColumn="0" w:lastRowFirstColumn="0" w:lastRowLastColumn="0"/>
            </w:pPr>
          </w:p>
        </w:tc>
        <w:tc>
          <w:tcPr>
            <w:tcW w:w="1000" w:type="pct"/>
          </w:tcPr>
          <w:p w14:paraId="70F125B7" w14:textId="77777777" w:rsidR="007C4DD6" w:rsidRPr="00F060AB" w:rsidRDefault="007C4DD6" w:rsidP="00F060AB">
            <w:pPr>
              <w:cnfStyle w:val="000000100000" w:firstRow="0" w:lastRow="0" w:firstColumn="0" w:lastColumn="0" w:oddVBand="0" w:evenVBand="0" w:oddHBand="1" w:evenHBand="0" w:firstRowFirstColumn="0" w:firstRowLastColumn="0" w:lastRowFirstColumn="0" w:lastRowLastColumn="0"/>
            </w:pPr>
          </w:p>
        </w:tc>
        <w:tc>
          <w:tcPr>
            <w:tcW w:w="1000" w:type="pct"/>
          </w:tcPr>
          <w:p w14:paraId="6E40CD7F" w14:textId="77777777" w:rsidR="007C4DD6" w:rsidRPr="00F060AB" w:rsidRDefault="007C4DD6" w:rsidP="00F060AB">
            <w:pPr>
              <w:cnfStyle w:val="000000100000" w:firstRow="0" w:lastRow="0" w:firstColumn="0" w:lastColumn="0" w:oddVBand="0" w:evenVBand="0" w:oddHBand="1" w:evenHBand="0" w:firstRowFirstColumn="0" w:firstRowLastColumn="0" w:lastRowFirstColumn="0" w:lastRowLastColumn="0"/>
            </w:pPr>
          </w:p>
        </w:tc>
      </w:tr>
      <w:tr w:rsidR="007C4DD6" w:rsidRPr="00F060AB" w14:paraId="19E57699" w14:textId="77777777" w:rsidTr="007716C7">
        <w:trPr>
          <w:cnfStyle w:val="000000010000" w:firstRow="0" w:lastRow="0" w:firstColumn="0" w:lastColumn="0" w:oddVBand="0" w:evenVBand="0" w:oddHBand="0" w:evenHBand="1" w:firstRowFirstColumn="0" w:firstRowLastColumn="0" w:lastRowFirstColumn="0" w:lastRowLastColumn="0"/>
          <w:trHeight w:val="1659"/>
        </w:trPr>
        <w:tc>
          <w:tcPr>
            <w:cnfStyle w:val="001000000000" w:firstRow="0" w:lastRow="0" w:firstColumn="1" w:lastColumn="0" w:oddVBand="0" w:evenVBand="0" w:oddHBand="0" w:evenHBand="0" w:firstRowFirstColumn="0" w:firstRowLastColumn="0" w:lastRowFirstColumn="0" w:lastRowLastColumn="0"/>
            <w:tcW w:w="1000" w:type="pct"/>
          </w:tcPr>
          <w:p w14:paraId="0F9755D8" w14:textId="77777777" w:rsidR="007C4DD6" w:rsidRPr="00F060AB" w:rsidRDefault="007C4DD6" w:rsidP="00F060AB">
            <w:r w:rsidRPr="00F060AB">
              <w:t>Protozoan</w:t>
            </w:r>
          </w:p>
        </w:tc>
        <w:tc>
          <w:tcPr>
            <w:tcW w:w="1000" w:type="pct"/>
          </w:tcPr>
          <w:p w14:paraId="0C6EB326" w14:textId="77777777" w:rsidR="007C4DD6" w:rsidRPr="00F060AB" w:rsidRDefault="007C4DD6" w:rsidP="00F060AB">
            <w:pPr>
              <w:cnfStyle w:val="000000010000" w:firstRow="0" w:lastRow="0" w:firstColumn="0" w:lastColumn="0" w:oddVBand="0" w:evenVBand="0" w:oddHBand="0" w:evenHBand="1" w:firstRowFirstColumn="0" w:firstRowLastColumn="0" w:lastRowFirstColumn="0" w:lastRowLastColumn="0"/>
            </w:pPr>
          </w:p>
        </w:tc>
        <w:tc>
          <w:tcPr>
            <w:tcW w:w="1000" w:type="pct"/>
          </w:tcPr>
          <w:p w14:paraId="6A278728" w14:textId="62F92E36" w:rsidR="007C4DD6" w:rsidRPr="00F060AB" w:rsidRDefault="007C4DD6" w:rsidP="00F060AB">
            <w:pPr>
              <w:cnfStyle w:val="000000010000" w:firstRow="0" w:lastRow="0" w:firstColumn="0" w:lastColumn="0" w:oddVBand="0" w:evenVBand="0" w:oddHBand="0" w:evenHBand="1" w:firstRowFirstColumn="0" w:firstRowLastColumn="0" w:lastRowFirstColumn="0" w:lastRowLastColumn="0"/>
            </w:pPr>
          </w:p>
        </w:tc>
        <w:tc>
          <w:tcPr>
            <w:tcW w:w="1000" w:type="pct"/>
          </w:tcPr>
          <w:p w14:paraId="0978ED90" w14:textId="77777777" w:rsidR="007C4DD6" w:rsidRPr="00F060AB" w:rsidRDefault="007C4DD6" w:rsidP="00F060AB">
            <w:pPr>
              <w:cnfStyle w:val="000000010000" w:firstRow="0" w:lastRow="0" w:firstColumn="0" w:lastColumn="0" w:oddVBand="0" w:evenVBand="0" w:oddHBand="0" w:evenHBand="1" w:firstRowFirstColumn="0" w:firstRowLastColumn="0" w:lastRowFirstColumn="0" w:lastRowLastColumn="0"/>
            </w:pPr>
          </w:p>
        </w:tc>
        <w:tc>
          <w:tcPr>
            <w:tcW w:w="1000" w:type="pct"/>
          </w:tcPr>
          <w:p w14:paraId="7F3E7397" w14:textId="77777777" w:rsidR="007C4DD6" w:rsidRPr="00F060AB" w:rsidRDefault="007C4DD6" w:rsidP="00F060AB">
            <w:pPr>
              <w:cnfStyle w:val="000000010000" w:firstRow="0" w:lastRow="0" w:firstColumn="0" w:lastColumn="0" w:oddVBand="0" w:evenVBand="0" w:oddHBand="0" w:evenHBand="1" w:firstRowFirstColumn="0" w:firstRowLastColumn="0" w:lastRowFirstColumn="0" w:lastRowLastColumn="0"/>
            </w:pPr>
          </w:p>
        </w:tc>
      </w:tr>
      <w:tr w:rsidR="007C4DD6" w:rsidRPr="00F060AB" w14:paraId="3C79DA43" w14:textId="77777777" w:rsidTr="007716C7">
        <w:trPr>
          <w:cnfStyle w:val="000000100000" w:firstRow="0" w:lastRow="0" w:firstColumn="0" w:lastColumn="0" w:oddVBand="0" w:evenVBand="0" w:oddHBand="1" w:evenHBand="0" w:firstRowFirstColumn="0" w:firstRowLastColumn="0" w:lastRowFirstColumn="0" w:lastRowLastColumn="0"/>
          <w:trHeight w:val="1659"/>
        </w:trPr>
        <w:tc>
          <w:tcPr>
            <w:cnfStyle w:val="001000000000" w:firstRow="0" w:lastRow="0" w:firstColumn="1" w:lastColumn="0" w:oddVBand="0" w:evenVBand="0" w:oddHBand="0" w:evenHBand="0" w:firstRowFirstColumn="0" w:firstRowLastColumn="0" w:lastRowFirstColumn="0" w:lastRowLastColumn="0"/>
            <w:tcW w:w="1000" w:type="pct"/>
          </w:tcPr>
          <w:p w14:paraId="1303801C" w14:textId="29D3228A" w:rsidR="007C4DD6" w:rsidRPr="00F060AB" w:rsidRDefault="007C4DD6" w:rsidP="00F060AB">
            <w:proofErr w:type="spellStart"/>
            <w:r w:rsidRPr="00F060AB">
              <w:t>Macroparasite</w:t>
            </w:r>
            <w:proofErr w:type="spellEnd"/>
          </w:p>
        </w:tc>
        <w:tc>
          <w:tcPr>
            <w:tcW w:w="1000" w:type="pct"/>
          </w:tcPr>
          <w:p w14:paraId="368AEFAE" w14:textId="77777777" w:rsidR="007C4DD6" w:rsidRPr="00F060AB" w:rsidRDefault="007C4DD6" w:rsidP="00F060AB">
            <w:pPr>
              <w:cnfStyle w:val="000000100000" w:firstRow="0" w:lastRow="0" w:firstColumn="0" w:lastColumn="0" w:oddVBand="0" w:evenVBand="0" w:oddHBand="1" w:evenHBand="0" w:firstRowFirstColumn="0" w:firstRowLastColumn="0" w:lastRowFirstColumn="0" w:lastRowLastColumn="0"/>
            </w:pPr>
          </w:p>
        </w:tc>
        <w:tc>
          <w:tcPr>
            <w:tcW w:w="1000" w:type="pct"/>
          </w:tcPr>
          <w:p w14:paraId="08567250" w14:textId="0DDB7101" w:rsidR="007C4DD6" w:rsidRPr="00F060AB" w:rsidRDefault="007C4DD6" w:rsidP="00F060AB">
            <w:pPr>
              <w:cnfStyle w:val="000000100000" w:firstRow="0" w:lastRow="0" w:firstColumn="0" w:lastColumn="0" w:oddVBand="0" w:evenVBand="0" w:oddHBand="1" w:evenHBand="0" w:firstRowFirstColumn="0" w:firstRowLastColumn="0" w:lastRowFirstColumn="0" w:lastRowLastColumn="0"/>
            </w:pPr>
          </w:p>
        </w:tc>
        <w:tc>
          <w:tcPr>
            <w:tcW w:w="1000" w:type="pct"/>
          </w:tcPr>
          <w:p w14:paraId="776C2D1E" w14:textId="77777777" w:rsidR="007C4DD6" w:rsidRPr="00F060AB" w:rsidRDefault="007C4DD6" w:rsidP="00F060AB">
            <w:pPr>
              <w:cnfStyle w:val="000000100000" w:firstRow="0" w:lastRow="0" w:firstColumn="0" w:lastColumn="0" w:oddVBand="0" w:evenVBand="0" w:oddHBand="1" w:evenHBand="0" w:firstRowFirstColumn="0" w:firstRowLastColumn="0" w:lastRowFirstColumn="0" w:lastRowLastColumn="0"/>
            </w:pPr>
          </w:p>
        </w:tc>
        <w:tc>
          <w:tcPr>
            <w:tcW w:w="1000" w:type="pct"/>
          </w:tcPr>
          <w:p w14:paraId="0C0BD1BC" w14:textId="77777777" w:rsidR="007C4DD6" w:rsidRPr="00F060AB" w:rsidRDefault="007C4DD6" w:rsidP="00F060AB">
            <w:pPr>
              <w:cnfStyle w:val="000000100000" w:firstRow="0" w:lastRow="0" w:firstColumn="0" w:lastColumn="0" w:oddVBand="0" w:evenVBand="0" w:oddHBand="1" w:evenHBand="0" w:firstRowFirstColumn="0" w:firstRowLastColumn="0" w:lastRowFirstColumn="0" w:lastRowLastColumn="0"/>
            </w:pPr>
          </w:p>
        </w:tc>
      </w:tr>
      <w:tr w:rsidR="004A38A3" w:rsidRPr="00F060AB" w14:paraId="0852A08D" w14:textId="77777777" w:rsidTr="007716C7">
        <w:trPr>
          <w:cnfStyle w:val="000000010000" w:firstRow="0" w:lastRow="0" w:firstColumn="0" w:lastColumn="0" w:oddVBand="0" w:evenVBand="0" w:oddHBand="0" w:evenHBand="1" w:firstRowFirstColumn="0" w:firstRowLastColumn="0" w:lastRowFirstColumn="0" w:lastRowLastColumn="0"/>
          <w:trHeight w:val="1659"/>
        </w:trPr>
        <w:tc>
          <w:tcPr>
            <w:cnfStyle w:val="001000000000" w:firstRow="0" w:lastRow="0" w:firstColumn="1" w:lastColumn="0" w:oddVBand="0" w:evenVBand="0" w:oddHBand="0" w:evenHBand="0" w:firstRowFirstColumn="0" w:firstRowLastColumn="0" w:lastRowFirstColumn="0" w:lastRowLastColumn="0"/>
            <w:tcW w:w="1000" w:type="pct"/>
          </w:tcPr>
          <w:p w14:paraId="4BC697E7" w14:textId="21B34F2D" w:rsidR="004A38A3" w:rsidRPr="00F060AB" w:rsidRDefault="004A38A3" w:rsidP="00F060AB">
            <w:r w:rsidRPr="00F060AB">
              <w:t>Prion</w:t>
            </w:r>
          </w:p>
        </w:tc>
        <w:tc>
          <w:tcPr>
            <w:tcW w:w="1000" w:type="pct"/>
          </w:tcPr>
          <w:p w14:paraId="1CBE5FA6" w14:textId="77777777" w:rsidR="004A38A3" w:rsidRPr="00F060AB" w:rsidRDefault="004A38A3" w:rsidP="00F060AB">
            <w:pPr>
              <w:cnfStyle w:val="000000010000" w:firstRow="0" w:lastRow="0" w:firstColumn="0" w:lastColumn="0" w:oddVBand="0" w:evenVBand="0" w:oddHBand="0" w:evenHBand="1" w:firstRowFirstColumn="0" w:firstRowLastColumn="0" w:lastRowFirstColumn="0" w:lastRowLastColumn="0"/>
            </w:pPr>
          </w:p>
        </w:tc>
        <w:tc>
          <w:tcPr>
            <w:tcW w:w="1000" w:type="pct"/>
          </w:tcPr>
          <w:p w14:paraId="4E6817E7" w14:textId="77777777" w:rsidR="004A38A3" w:rsidRPr="00F060AB" w:rsidRDefault="004A38A3" w:rsidP="00F060AB">
            <w:pPr>
              <w:cnfStyle w:val="000000010000" w:firstRow="0" w:lastRow="0" w:firstColumn="0" w:lastColumn="0" w:oddVBand="0" w:evenVBand="0" w:oddHBand="0" w:evenHBand="1" w:firstRowFirstColumn="0" w:firstRowLastColumn="0" w:lastRowFirstColumn="0" w:lastRowLastColumn="0"/>
            </w:pPr>
          </w:p>
        </w:tc>
        <w:tc>
          <w:tcPr>
            <w:tcW w:w="1000" w:type="pct"/>
          </w:tcPr>
          <w:p w14:paraId="0A69E664" w14:textId="77777777" w:rsidR="004A38A3" w:rsidRPr="00F060AB" w:rsidRDefault="004A38A3" w:rsidP="00F060AB">
            <w:pPr>
              <w:cnfStyle w:val="000000010000" w:firstRow="0" w:lastRow="0" w:firstColumn="0" w:lastColumn="0" w:oddVBand="0" w:evenVBand="0" w:oddHBand="0" w:evenHBand="1" w:firstRowFirstColumn="0" w:firstRowLastColumn="0" w:lastRowFirstColumn="0" w:lastRowLastColumn="0"/>
            </w:pPr>
          </w:p>
        </w:tc>
        <w:tc>
          <w:tcPr>
            <w:tcW w:w="1000" w:type="pct"/>
          </w:tcPr>
          <w:p w14:paraId="1BB84C44" w14:textId="77777777" w:rsidR="004A38A3" w:rsidRPr="00F060AB" w:rsidRDefault="004A38A3" w:rsidP="00F060AB">
            <w:pPr>
              <w:cnfStyle w:val="000000010000" w:firstRow="0" w:lastRow="0" w:firstColumn="0" w:lastColumn="0" w:oddVBand="0" w:evenVBand="0" w:oddHBand="0" w:evenHBand="1" w:firstRowFirstColumn="0" w:firstRowLastColumn="0" w:lastRowFirstColumn="0" w:lastRowLastColumn="0"/>
            </w:pPr>
          </w:p>
        </w:tc>
      </w:tr>
    </w:tbl>
    <w:p w14:paraId="2C4A3B98" w14:textId="6636E27B" w:rsidR="004676B9" w:rsidRDefault="2C4AD0B7" w:rsidP="004676B9">
      <w:pPr>
        <w:pStyle w:val="Heading3"/>
      </w:pPr>
      <w:bookmarkStart w:id="11" w:name="_Resource_2:"/>
      <w:bookmarkStart w:id="12" w:name="_Toc1587610198"/>
      <w:bookmarkEnd w:id="11"/>
      <w:r>
        <w:lastRenderedPageBreak/>
        <w:t xml:space="preserve">Resource 2: </w:t>
      </w:r>
      <w:proofErr w:type="gramStart"/>
      <w:r w:rsidR="00B36F0D">
        <w:t>m</w:t>
      </w:r>
      <w:r w:rsidR="6C1D8756">
        <w:t>icrobes</w:t>
      </w:r>
      <w:proofErr w:type="gramEnd"/>
      <w:r w:rsidR="6C1D8756">
        <w:t xml:space="preserve"> practical investigation</w:t>
      </w:r>
      <w:bookmarkEnd w:id="12"/>
    </w:p>
    <w:p w14:paraId="61A3226D" w14:textId="13D73A1D" w:rsidR="004A38A3" w:rsidRDefault="004A38A3" w:rsidP="004A38A3">
      <w:r>
        <w:t>Your task is to design and conduct a practical investigation relating to the microbial testing of water or food samples.</w:t>
      </w:r>
    </w:p>
    <w:p w14:paraId="4A6C999F" w14:textId="58A4629C" w:rsidR="004A38A3" w:rsidRPr="00D1117C" w:rsidRDefault="004A38A3" w:rsidP="004A38A3">
      <w:pPr>
        <w:rPr>
          <w:b/>
          <w:bCs/>
        </w:rPr>
      </w:pPr>
      <w:r w:rsidRPr="00D1117C">
        <w:rPr>
          <w:b/>
          <w:bCs/>
        </w:rPr>
        <w:t>Some important points:</w:t>
      </w:r>
    </w:p>
    <w:p w14:paraId="434E436D" w14:textId="71153DD8" w:rsidR="004A38A3" w:rsidRDefault="004A38A3" w:rsidP="004A38A3">
      <w:pPr>
        <w:pStyle w:val="ListBullet"/>
      </w:pPr>
      <w:r>
        <w:t>Sterile processes are extremely important during this investigation to ensure valid results.</w:t>
      </w:r>
    </w:p>
    <w:p w14:paraId="2C7D7E32" w14:textId="0D66F291" w:rsidR="004A38A3" w:rsidRDefault="004A38A3" w:rsidP="004A38A3">
      <w:pPr>
        <w:pStyle w:val="ListBullet"/>
      </w:pPr>
      <w:r>
        <w:t xml:space="preserve">Technique is also very important: read the following information on using </w:t>
      </w:r>
      <w:bookmarkStart w:id="13" w:name="_Hlk103235864"/>
      <w:r>
        <w:fldChar w:fldCharType="begin"/>
      </w:r>
      <w:r>
        <w:instrText xml:space="preserve"> HYPERLINK "https://www.scienceprofonline.com/microbiology/how-to-use-inoculation-loop-to-transfer-bacteria.html" </w:instrText>
      </w:r>
      <w:r>
        <w:fldChar w:fldCharType="separate"/>
      </w:r>
      <w:r w:rsidRPr="00D1117C">
        <w:rPr>
          <w:rStyle w:val="Hyperlink"/>
        </w:rPr>
        <w:t>inoculating loops</w:t>
      </w:r>
      <w:r>
        <w:rPr>
          <w:rStyle w:val="Hyperlink"/>
        </w:rPr>
        <w:fldChar w:fldCharType="end"/>
      </w:r>
      <w:bookmarkEnd w:id="13"/>
      <w:r w:rsidR="0065323D">
        <w:t>.</w:t>
      </w:r>
    </w:p>
    <w:p w14:paraId="0BF24AD8" w14:textId="12A29CFB" w:rsidR="004A38A3" w:rsidRDefault="004A38A3" w:rsidP="005541E7">
      <w:pPr>
        <w:tabs>
          <w:tab w:val="left" w:pos="7811"/>
        </w:tabs>
      </w:pPr>
      <w:r>
        <w:t>Plan and conduct your investigation using the planning tool below:</w:t>
      </w:r>
    </w:p>
    <w:tbl>
      <w:tblPr>
        <w:tblStyle w:val="TableGrid"/>
        <w:tblW w:w="0" w:type="auto"/>
        <w:tblLook w:val="04A0" w:firstRow="1" w:lastRow="0" w:firstColumn="1" w:lastColumn="0" w:noHBand="0" w:noVBand="1"/>
        <w:tblDescription w:val="Space for students to answer."/>
      </w:tblPr>
      <w:tblGrid>
        <w:gridCol w:w="851"/>
        <w:gridCol w:w="8777"/>
      </w:tblGrid>
      <w:tr w:rsidR="005541E7" w14:paraId="64585A84" w14:textId="77777777" w:rsidTr="000C4477">
        <w:tc>
          <w:tcPr>
            <w:tcW w:w="851" w:type="dxa"/>
            <w:tcBorders>
              <w:top w:val="nil"/>
              <w:left w:val="nil"/>
              <w:bottom w:val="nil"/>
              <w:right w:val="nil"/>
            </w:tcBorders>
          </w:tcPr>
          <w:p w14:paraId="52B0995D" w14:textId="26FAFC2F" w:rsidR="005541E7" w:rsidRPr="005541E7" w:rsidRDefault="005541E7" w:rsidP="005541E7">
            <w:pPr>
              <w:tabs>
                <w:tab w:val="left" w:pos="7811"/>
              </w:tabs>
              <w:rPr>
                <w:b/>
                <w:bCs/>
              </w:rPr>
            </w:pPr>
            <w:r>
              <w:rPr>
                <w:b/>
                <w:bCs/>
              </w:rPr>
              <w:t>Title:</w:t>
            </w:r>
          </w:p>
        </w:tc>
        <w:tc>
          <w:tcPr>
            <w:tcW w:w="8777" w:type="dxa"/>
            <w:tcBorders>
              <w:top w:val="nil"/>
              <w:left w:val="nil"/>
              <w:bottom w:val="single" w:sz="4" w:space="0" w:color="auto"/>
              <w:right w:val="nil"/>
            </w:tcBorders>
          </w:tcPr>
          <w:p w14:paraId="5BF86C1C" w14:textId="77777777" w:rsidR="005541E7" w:rsidRDefault="005541E7" w:rsidP="005541E7">
            <w:pPr>
              <w:tabs>
                <w:tab w:val="left" w:pos="7811"/>
              </w:tabs>
            </w:pPr>
          </w:p>
        </w:tc>
      </w:tr>
      <w:tr w:rsidR="005541E7" w14:paraId="71435DBD" w14:textId="77777777" w:rsidTr="000C4477">
        <w:tc>
          <w:tcPr>
            <w:tcW w:w="851" w:type="dxa"/>
            <w:tcBorders>
              <w:top w:val="nil"/>
              <w:left w:val="nil"/>
              <w:bottom w:val="nil"/>
              <w:right w:val="nil"/>
            </w:tcBorders>
          </w:tcPr>
          <w:p w14:paraId="2C956CD2" w14:textId="416BB96A" w:rsidR="005541E7" w:rsidRPr="005541E7" w:rsidRDefault="005541E7" w:rsidP="005541E7">
            <w:pPr>
              <w:tabs>
                <w:tab w:val="left" w:pos="7811"/>
              </w:tabs>
              <w:rPr>
                <w:b/>
                <w:bCs/>
              </w:rPr>
            </w:pPr>
            <w:r>
              <w:rPr>
                <w:b/>
                <w:bCs/>
              </w:rPr>
              <w:t>Aim:</w:t>
            </w:r>
          </w:p>
        </w:tc>
        <w:tc>
          <w:tcPr>
            <w:tcW w:w="8777" w:type="dxa"/>
            <w:tcBorders>
              <w:left w:val="nil"/>
              <w:right w:val="nil"/>
            </w:tcBorders>
          </w:tcPr>
          <w:p w14:paraId="7B7C7938" w14:textId="77777777" w:rsidR="005541E7" w:rsidRDefault="005541E7" w:rsidP="005541E7">
            <w:pPr>
              <w:tabs>
                <w:tab w:val="left" w:pos="7811"/>
              </w:tabs>
            </w:pPr>
          </w:p>
        </w:tc>
      </w:tr>
    </w:tbl>
    <w:p w14:paraId="2077B421" w14:textId="77777777" w:rsidR="00AC2D83" w:rsidRDefault="00AC2D83" w:rsidP="004A38A3"/>
    <w:tbl>
      <w:tblPr>
        <w:tblStyle w:val="TableGrid"/>
        <w:tblW w:w="0" w:type="auto"/>
        <w:tblLook w:val="04A0" w:firstRow="1" w:lastRow="0" w:firstColumn="1" w:lastColumn="0" w:noHBand="0" w:noVBand="1"/>
        <w:tblDescription w:val="Space for students to answer."/>
      </w:tblPr>
      <w:tblGrid>
        <w:gridCol w:w="9628"/>
      </w:tblGrid>
      <w:tr w:rsidR="00577A1F" w14:paraId="2C8CD6E4" w14:textId="77777777" w:rsidTr="0097450F">
        <w:tc>
          <w:tcPr>
            <w:tcW w:w="9628" w:type="dxa"/>
            <w:tcBorders>
              <w:top w:val="nil"/>
              <w:left w:val="nil"/>
              <w:bottom w:val="nil"/>
              <w:right w:val="nil"/>
            </w:tcBorders>
          </w:tcPr>
          <w:p w14:paraId="50FA4744" w14:textId="0E0AD27E" w:rsidR="00577A1F" w:rsidRPr="00577A1F" w:rsidRDefault="00577A1F" w:rsidP="004A38A3">
            <w:pPr>
              <w:rPr>
                <w:b/>
                <w:bCs/>
              </w:rPr>
            </w:pPr>
            <w:r>
              <w:rPr>
                <w:b/>
                <w:bCs/>
              </w:rPr>
              <w:t>Hypothesis</w:t>
            </w:r>
          </w:p>
        </w:tc>
      </w:tr>
      <w:tr w:rsidR="00577A1F" w14:paraId="14B8480C" w14:textId="77777777" w:rsidTr="0097450F">
        <w:tc>
          <w:tcPr>
            <w:tcW w:w="9628" w:type="dxa"/>
            <w:tcBorders>
              <w:top w:val="nil"/>
              <w:left w:val="nil"/>
              <w:bottom w:val="single" w:sz="4" w:space="0" w:color="auto"/>
              <w:right w:val="nil"/>
            </w:tcBorders>
          </w:tcPr>
          <w:p w14:paraId="321CC4D7" w14:textId="77777777" w:rsidR="00577A1F" w:rsidRDefault="00577A1F" w:rsidP="004A38A3"/>
        </w:tc>
      </w:tr>
      <w:tr w:rsidR="00577A1F" w14:paraId="1F68B6D3" w14:textId="77777777" w:rsidTr="0097450F">
        <w:tc>
          <w:tcPr>
            <w:tcW w:w="9628" w:type="dxa"/>
            <w:tcBorders>
              <w:left w:val="nil"/>
              <w:right w:val="nil"/>
            </w:tcBorders>
          </w:tcPr>
          <w:p w14:paraId="7CB0A2F6" w14:textId="77777777" w:rsidR="00577A1F" w:rsidRDefault="00577A1F" w:rsidP="004A38A3"/>
        </w:tc>
      </w:tr>
    </w:tbl>
    <w:p w14:paraId="23FC7721" w14:textId="1571E03D" w:rsidR="004A38A3" w:rsidRDefault="004A38A3" w:rsidP="004A38A3">
      <w:r w:rsidRPr="00F4034F">
        <w:rPr>
          <w:b/>
          <w:bCs/>
        </w:rPr>
        <w:t>Variables</w:t>
      </w:r>
      <w:r>
        <w:t xml:space="preserve"> (dependent, independent and controlled) and a control</w:t>
      </w:r>
    </w:p>
    <w:tbl>
      <w:tblPr>
        <w:tblStyle w:val="TableGrid"/>
        <w:tblW w:w="0" w:type="auto"/>
        <w:tblLook w:val="04A0" w:firstRow="1" w:lastRow="0" w:firstColumn="1" w:lastColumn="0" w:noHBand="0" w:noVBand="1"/>
        <w:tblDescription w:val="Space for students to answer."/>
      </w:tblPr>
      <w:tblGrid>
        <w:gridCol w:w="3114"/>
        <w:gridCol w:w="6514"/>
      </w:tblGrid>
      <w:tr w:rsidR="00531BBB" w14:paraId="2011A3DC" w14:textId="77777777" w:rsidTr="00531BBB">
        <w:tc>
          <w:tcPr>
            <w:tcW w:w="3114" w:type="dxa"/>
            <w:tcBorders>
              <w:top w:val="nil"/>
              <w:left w:val="nil"/>
              <w:bottom w:val="nil"/>
              <w:right w:val="nil"/>
            </w:tcBorders>
          </w:tcPr>
          <w:p w14:paraId="7DD3D160" w14:textId="2E110502" w:rsidR="00531BBB" w:rsidRDefault="00531BBB" w:rsidP="00531BBB">
            <w:pPr>
              <w:pStyle w:val="ListBullet"/>
            </w:pPr>
            <w:r>
              <w:t>Dependent variable:</w:t>
            </w:r>
          </w:p>
        </w:tc>
        <w:tc>
          <w:tcPr>
            <w:tcW w:w="6514" w:type="dxa"/>
            <w:tcBorders>
              <w:top w:val="nil"/>
              <w:left w:val="nil"/>
              <w:bottom w:val="single" w:sz="4" w:space="0" w:color="auto"/>
              <w:right w:val="nil"/>
            </w:tcBorders>
          </w:tcPr>
          <w:p w14:paraId="42144E6E" w14:textId="58041A8C" w:rsidR="00531BBB" w:rsidRDefault="00531BBB" w:rsidP="004A38A3"/>
        </w:tc>
      </w:tr>
      <w:tr w:rsidR="00531BBB" w14:paraId="1D1B891D" w14:textId="77777777" w:rsidTr="00D56B4A">
        <w:tc>
          <w:tcPr>
            <w:tcW w:w="3114" w:type="dxa"/>
            <w:tcBorders>
              <w:top w:val="nil"/>
              <w:left w:val="nil"/>
              <w:bottom w:val="nil"/>
              <w:right w:val="nil"/>
            </w:tcBorders>
          </w:tcPr>
          <w:p w14:paraId="5FC7F6DA" w14:textId="10540881" w:rsidR="00531BBB" w:rsidRDefault="00531BBB" w:rsidP="00531BBB">
            <w:pPr>
              <w:pStyle w:val="ListBullet"/>
            </w:pPr>
            <w:r>
              <w:t>Independent variable:</w:t>
            </w:r>
          </w:p>
        </w:tc>
        <w:tc>
          <w:tcPr>
            <w:tcW w:w="6514" w:type="dxa"/>
            <w:tcBorders>
              <w:top w:val="single" w:sz="4" w:space="0" w:color="auto"/>
              <w:left w:val="nil"/>
              <w:bottom w:val="single" w:sz="4" w:space="0" w:color="auto"/>
              <w:right w:val="nil"/>
            </w:tcBorders>
          </w:tcPr>
          <w:p w14:paraId="1555F16C" w14:textId="77777777" w:rsidR="00531BBB" w:rsidRDefault="00531BBB" w:rsidP="004A38A3"/>
        </w:tc>
      </w:tr>
      <w:tr w:rsidR="00531BBB" w14:paraId="500CCEE4" w14:textId="77777777" w:rsidTr="00D56B4A">
        <w:tc>
          <w:tcPr>
            <w:tcW w:w="3114" w:type="dxa"/>
            <w:tcBorders>
              <w:top w:val="nil"/>
              <w:left w:val="nil"/>
              <w:bottom w:val="nil"/>
              <w:right w:val="nil"/>
            </w:tcBorders>
          </w:tcPr>
          <w:p w14:paraId="4467DEF3" w14:textId="62FFE6AD" w:rsidR="00531BBB" w:rsidRDefault="00531BBB" w:rsidP="00531BBB">
            <w:pPr>
              <w:pStyle w:val="ListBullet"/>
            </w:pPr>
            <w:r>
              <w:t>Controlled variables:</w:t>
            </w:r>
          </w:p>
        </w:tc>
        <w:tc>
          <w:tcPr>
            <w:tcW w:w="6514" w:type="dxa"/>
            <w:tcBorders>
              <w:left w:val="nil"/>
              <w:bottom w:val="single" w:sz="4" w:space="0" w:color="auto"/>
              <w:right w:val="nil"/>
            </w:tcBorders>
          </w:tcPr>
          <w:p w14:paraId="5FE0D9B5" w14:textId="77777777" w:rsidR="00531BBB" w:rsidRDefault="00531BBB" w:rsidP="004A38A3"/>
        </w:tc>
      </w:tr>
      <w:tr w:rsidR="00531BBB" w14:paraId="5C4D4561" w14:textId="77777777" w:rsidTr="00D56B4A">
        <w:tc>
          <w:tcPr>
            <w:tcW w:w="3114" w:type="dxa"/>
            <w:tcBorders>
              <w:top w:val="nil"/>
              <w:left w:val="nil"/>
              <w:bottom w:val="nil"/>
              <w:right w:val="nil"/>
            </w:tcBorders>
          </w:tcPr>
          <w:p w14:paraId="1669EE60" w14:textId="50F240DC" w:rsidR="00531BBB" w:rsidRDefault="00531BBB" w:rsidP="00531BBB">
            <w:pPr>
              <w:pStyle w:val="ListBullet"/>
            </w:pPr>
            <w:r>
              <w:t>Controls:</w:t>
            </w:r>
          </w:p>
        </w:tc>
        <w:tc>
          <w:tcPr>
            <w:tcW w:w="6514" w:type="dxa"/>
            <w:tcBorders>
              <w:left w:val="nil"/>
              <w:right w:val="nil"/>
            </w:tcBorders>
          </w:tcPr>
          <w:p w14:paraId="78EAA1C7" w14:textId="77777777" w:rsidR="00531BBB" w:rsidRDefault="00531BBB" w:rsidP="004A38A3"/>
        </w:tc>
      </w:tr>
    </w:tbl>
    <w:p w14:paraId="20FFC9A1" w14:textId="77777777" w:rsidR="001A3342" w:rsidRDefault="001A3342">
      <w:pPr>
        <w:spacing w:before="0" w:after="160" w:line="259" w:lineRule="auto"/>
        <w:rPr>
          <w:b/>
          <w:bCs/>
        </w:rPr>
      </w:pPr>
      <w:r>
        <w:rPr>
          <w:b/>
          <w:bCs/>
        </w:rPr>
        <w:br w:type="page"/>
      </w:r>
    </w:p>
    <w:p w14:paraId="3482F4EC" w14:textId="25113A8C" w:rsidR="002638DA" w:rsidRDefault="004A38A3" w:rsidP="004A38A3">
      <w:r w:rsidRPr="00F4034F">
        <w:rPr>
          <w:b/>
          <w:bCs/>
        </w:rPr>
        <w:lastRenderedPageBreak/>
        <w:t>Materials</w:t>
      </w:r>
      <w:r w:rsidRPr="00C02375">
        <w:rPr>
          <w:b/>
          <w:bCs/>
        </w:rPr>
        <w:t>:</w:t>
      </w:r>
    </w:p>
    <w:tbl>
      <w:tblPr>
        <w:tblStyle w:val="TableGrid"/>
        <w:tblW w:w="0" w:type="auto"/>
        <w:tblLook w:val="04A0" w:firstRow="1" w:lastRow="0" w:firstColumn="1" w:lastColumn="0" w:noHBand="0" w:noVBand="1"/>
        <w:tblDescription w:val="Space for students to answer."/>
      </w:tblPr>
      <w:tblGrid>
        <w:gridCol w:w="9518"/>
      </w:tblGrid>
      <w:tr w:rsidR="001A3342" w14:paraId="7AED351D" w14:textId="77777777" w:rsidTr="001A3342">
        <w:trPr>
          <w:trHeight w:val="2224"/>
        </w:trPr>
        <w:tc>
          <w:tcPr>
            <w:tcW w:w="9518" w:type="dxa"/>
          </w:tcPr>
          <w:p w14:paraId="373B59B5" w14:textId="77777777" w:rsidR="001A3342" w:rsidRDefault="001A3342" w:rsidP="004A38A3"/>
        </w:tc>
      </w:tr>
    </w:tbl>
    <w:p w14:paraId="1EAF0F55" w14:textId="3CE1994D" w:rsidR="004A38A3" w:rsidRDefault="4E602851" w:rsidP="001A3342">
      <w:r w:rsidRPr="0C8A06A6">
        <w:rPr>
          <w:b/>
          <w:bCs/>
        </w:rPr>
        <w:t xml:space="preserve">Risk </w:t>
      </w:r>
      <w:r w:rsidR="00C02375">
        <w:rPr>
          <w:b/>
          <w:bCs/>
        </w:rPr>
        <w:t>a</w:t>
      </w:r>
      <w:r w:rsidR="00C02375" w:rsidRPr="0C8A06A6">
        <w:rPr>
          <w:b/>
          <w:bCs/>
        </w:rPr>
        <w:t>ssessment</w:t>
      </w:r>
      <w:r w:rsidR="00C02375">
        <w:t>:</w:t>
      </w:r>
    </w:p>
    <w:tbl>
      <w:tblPr>
        <w:tblStyle w:val="Tableheader"/>
        <w:tblW w:w="4938" w:type="pct"/>
        <w:tblLayout w:type="fixed"/>
        <w:tblLook w:val="04A0" w:firstRow="1" w:lastRow="0" w:firstColumn="1" w:lastColumn="0" w:noHBand="0" w:noVBand="1"/>
        <w:tblDescription w:val="Risk assessment table."/>
      </w:tblPr>
      <w:tblGrid>
        <w:gridCol w:w="2815"/>
        <w:gridCol w:w="3348"/>
        <w:gridCol w:w="3348"/>
      </w:tblGrid>
      <w:tr w:rsidR="002638DA" w:rsidRPr="001A3342" w14:paraId="69053EE8" w14:textId="77777777" w:rsidTr="5CAE7029">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480" w:type="pct"/>
          </w:tcPr>
          <w:p w14:paraId="5E9614A9" w14:textId="58DF0B00" w:rsidR="002638DA" w:rsidRPr="001A3342" w:rsidRDefault="637856C3" w:rsidP="001A3342">
            <w:r w:rsidRPr="001A3342">
              <w:t>Hazard</w:t>
            </w:r>
          </w:p>
        </w:tc>
        <w:tc>
          <w:tcPr>
            <w:tcW w:w="1760" w:type="pct"/>
          </w:tcPr>
          <w:p w14:paraId="3EA3811E" w14:textId="7CA4F56C" w:rsidR="002638DA" w:rsidRPr="001A3342" w:rsidRDefault="637856C3" w:rsidP="001A3342">
            <w:pPr>
              <w:cnfStyle w:val="100000000000" w:firstRow="1" w:lastRow="0" w:firstColumn="0" w:lastColumn="0" w:oddVBand="0" w:evenVBand="0" w:oddHBand="0" w:evenHBand="0" w:firstRowFirstColumn="0" w:firstRowLastColumn="0" w:lastRowFirstColumn="0" w:lastRowLastColumn="0"/>
            </w:pPr>
            <w:r w:rsidRPr="001A3342">
              <w:t>Risk</w:t>
            </w:r>
          </w:p>
        </w:tc>
        <w:tc>
          <w:tcPr>
            <w:tcW w:w="1760" w:type="pct"/>
          </w:tcPr>
          <w:p w14:paraId="219D410E" w14:textId="59EDDFB8" w:rsidR="002638DA" w:rsidRPr="001A3342" w:rsidRDefault="002638DA" w:rsidP="001A3342">
            <w:pPr>
              <w:cnfStyle w:val="100000000000" w:firstRow="1" w:lastRow="0" w:firstColumn="0" w:lastColumn="0" w:oddVBand="0" w:evenVBand="0" w:oddHBand="0" w:evenHBand="0" w:firstRowFirstColumn="0" w:firstRowLastColumn="0" w:lastRowFirstColumn="0" w:lastRowLastColumn="0"/>
            </w:pPr>
            <w:r w:rsidRPr="001A3342">
              <w:t>Precaution</w:t>
            </w:r>
          </w:p>
        </w:tc>
      </w:tr>
      <w:tr w:rsidR="002638DA" w:rsidRPr="001A3342" w14:paraId="484E65BF" w14:textId="77777777" w:rsidTr="5CAE7029">
        <w:trPr>
          <w:cnfStyle w:val="000000100000" w:firstRow="0" w:lastRow="0" w:firstColumn="0" w:lastColumn="0" w:oddVBand="0" w:evenVBand="0" w:oddHBand="1" w:evenHBand="0" w:firstRowFirstColumn="0" w:firstRowLastColumn="0" w:lastRowFirstColumn="0" w:lastRowLastColumn="0"/>
          <w:trHeight w:val="1185"/>
        </w:trPr>
        <w:tc>
          <w:tcPr>
            <w:cnfStyle w:val="001000000000" w:firstRow="0" w:lastRow="0" w:firstColumn="1" w:lastColumn="0" w:oddVBand="0" w:evenVBand="0" w:oddHBand="0" w:evenHBand="0" w:firstRowFirstColumn="0" w:firstRowLastColumn="0" w:lastRowFirstColumn="0" w:lastRowLastColumn="0"/>
            <w:tcW w:w="1480" w:type="pct"/>
          </w:tcPr>
          <w:p w14:paraId="094B41B8" w14:textId="77777777" w:rsidR="002638DA" w:rsidRPr="001A3342" w:rsidRDefault="002638DA" w:rsidP="001A3342"/>
        </w:tc>
        <w:tc>
          <w:tcPr>
            <w:tcW w:w="1760" w:type="pct"/>
          </w:tcPr>
          <w:p w14:paraId="2724F7DA" w14:textId="77777777" w:rsidR="002638DA" w:rsidRPr="001A3342" w:rsidRDefault="002638DA" w:rsidP="001A3342">
            <w:pPr>
              <w:cnfStyle w:val="000000100000" w:firstRow="0" w:lastRow="0" w:firstColumn="0" w:lastColumn="0" w:oddVBand="0" w:evenVBand="0" w:oddHBand="1" w:evenHBand="0" w:firstRowFirstColumn="0" w:firstRowLastColumn="0" w:lastRowFirstColumn="0" w:lastRowLastColumn="0"/>
            </w:pPr>
          </w:p>
        </w:tc>
        <w:tc>
          <w:tcPr>
            <w:tcW w:w="1760" w:type="pct"/>
          </w:tcPr>
          <w:p w14:paraId="50452F06" w14:textId="77777777" w:rsidR="002638DA" w:rsidRPr="001A3342" w:rsidRDefault="002638DA" w:rsidP="001A3342">
            <w:pPr>
              <w:cnfStyle w:val="000000100000" w:firstRow="0" w:lastRow="0" w:firstColumn="0" w:lastColumn="0" w:oddVBand="0" w:evenVBand="0" w:oddHBand="1" w:evenHBand="0" w:firstRowFirstColumn="0" w:firstRowLastColumn="0" w:lastRowFirstColumn="0" w:lastRowLastColumn="0"/>
            </w:pPr>
          </w:p>
        </w:tc>
      </w:tr>
      <w:tr w:rsidR="002638DA" w:rsidRPr="001A3342" w14:paraId="38A19D96" w14:textId="77777777" w:rsidTr="5CAE7029">
        <w:trPr>
          <w:cnfStyle w:val="000000010000" w:firstRow="0" w:lastRow="0" w:firstColumn="0" w:lastColumn="0" w:oddVBand="0" w:evenVBand="0" w:oddHBand="0" w:evenHBand="1" w:firstRowFirstColumn="0" w:firstRowLastColumn="0" w:lastRowFirstColumn="0" w:lastRowLastColumn="0"/>
          <w:trHeight w:val="1185"/>
        </w:trPr>
        <w:tc>
          <w:tcPr>
            <w:cnfStyle w:val="001000000000" w:firstRow="0" w:lastRow="0" w:firstColumn="1" w:lastColumn="0" w:oddVBand="0" w:evenVBand="0" w:oddHBand="0" w:evenHBand="0" w:firstRowFirstColumn="0" w:firstRowLastColumn="0" w:lastRowFirstColumn="0" w:lastRowLastColumn="0"/>
            <w:tcW w:w="1480" w:type="pct"/>
          </w:tcPr>
          <w:p w14:paraId="02A23C4A" w14:textId="77777777" w:rsidR="002638DA" w:rsidRPr="001A3342" w:rsidRDefault="002638DA" w:rsidP="001A3342"/>
        </w:tc>
        <w:tc>
          <w:tcPr>
            <w:tcW w:w="1760" w:type="pct"/>
          </w:tcPr>
          <w:p w14:paraId="24EF8594" w14:textId="77777777" w:rsidR="002638DA" w:rsidRPr="001A3342" w:rsidRDefault="002638DA" w:rsidP="001A3342">
            <w:pPr>
              <w:cnfStyle w:val="000000010000" w:firstRow="0" w:lastRow="0" w:firstColumn="0" w:lastColumn="0" w:oddVBand="0" w:evenVBand="0" w:oddHBand="0" w:evenHBand="1" w:firstRowFirstColumn="0" w:firstRowLastColumn="0" w:lastRowFirstColumn="0" w:lastRowLastColumn="0"/>
            </w:pPr>
          </w:p>
        </w:tc>
        <w:tc>
          <w:tcPr>
            <w:tcW w:w="1760" w:type="pct"/>
          </w:tcPr>
          <w:p w14:paraId="13E43611" w14:textId="77777777" w:rsidR="002638DA" w:rsidRPr="001A3342" w:rsidRDefault="002638DA" w:rsidP="001A3342">
            <w:pPr>
              <w:cnfStyle w:val="000000010000" w:firstRow="0" w:lastRow="0" w:firstColumn="0" w:lastColumn="0" w:oddVBand="0" w:evenVBand="0" w:oddHBand="0" w:evenHBand="1" w:firstRowFirstColumn="0" w:firstRowLastColumn="0" w:lastRowFirstColumn="0" w:lastRowLastColumn="0"/>
            </w:pPr>
          </w:p>
        </w:tc>
      </w:tr>
      <w:tr w:rsidR="002638DA" w:rsidRPr="001A3342" w14:paraId="63BAFD21" w14:textId="77777777" w:rsidTr="5CAE7029">
        <w:trPr>
          <w:cnfStyle w:val="000000100000" w:firstRow="0" w:lastRow="0" w:firstColumn="0" w:lastColumn="0" w:oddVBand="0" w:evenVBand="0" w:oddHBand="1" w:evenHBand="0" w:firstRowFirstColumn="0" w:firstRowLastColumn="0" w:lastRowFirstColumn="0" w:lastRowLastColumn="0"/>
          <w:trHeight w:val="1185"/>
        </w:trPr>
        <w:tc>
          <w:tcPr>
            <w:cnfStyle w:val="001000000000" w:firstRow="0" w:lastRow="0" w:firstColumn="1" w:lastColumn="0" w:oddVBand="0" w:evenVBand="0" w:oddHBand="0" w:evenHBand="0" w:firstRowFirstColumn="0" w:firstRowLastColumn="0" w:lastRowFirstColumn="0" w:lastRowLastColumn="0"/>
            <w:tcW w:w="1480" w:type="pct"/>
          </w:tcPr>
          <w:p w14:paraId="2B275B62" w14:textId="77777777" w:rsidR="002638DA" w:rsidRPr="001A3342" w:rsidRDefault="002638DA" w:rsidP="001A3342"/>
        </w:tc>
        <w:tc>
          <w:tcPr>
            <w:tcW w:w="1760" w:type="pct"/>
          </w:tcPr>
          <w:p w14:paraId="1FE99AEA" w14:textId="77777777" w:rsidR="002638DA" w:rsidRPr="001A3342" w:rsidRDefault="002638DA" w:rsidP="001A3342">
            <w:pPr>
              <w:cnfStyle w:val="000000100000" w:firstRow="0" w:lastRow="0" w:firstColumn="0" w:lastColumn="0" w:oddVBand="0" w:evenVBand="0" w:oddHBand="1" w:evenHBand="0" w:firstRowFirstColumn="0" w:firstRowLastColumn="0" w:lastRowFirstColumn="0" w:lastRowLastColumn="0"/>
            </w:pPr>
          </w:p>
        </w:tc>
        <w:tc>
          <w:tcPr>
            <w:tcW w:w="1760" w:type="pct"/>
          </w:tcPr>
          <w:p w14:paraId="5FE8D474" w14:textId="77777777" w:rsidR="002638DA" w:rsidRPr="001A3342" w:rsidRDefault="002638DA" w:rsidP="001A3342">
            <w:pPr>
              <w:cnfStyle w:val="000000100000" w:firstRow="0" w:lastRow="0" w:firstColumn="0" w:lastColumn="0" w:oddVBand="0" w:evenVBand="0" w:oddHBand="1" w:evenHBand="0" w:firstRowFirstColumn="0" w:firstRowLastColumn="0" w:lastRowFirstColumn="0" w:lastRowLastColumn="0"/>
            </w:pPr>
          </w:p>
        </w:tc>
      </w:tr>
    </w:tbl>
    <w:p w14:paraId="4005312A" w14:textId="683A20A7" w:rsidR="004A38A3" w:rsidRDefault="004A38A3" w:rsidP="004A38A3">
      <w:pPr>
        <w:rPr>
          <w:b/>
          <w:bCs/>
        </w:rPr>
      </w:pPr>
      <w:r w:rsidRPr="00F4034F">
        <w:rPr>
          <w:b/>
          <w:bCs/>
        </w:rPr>
        <w:t>Method</w:t>
      </w:r>
      <w:r w:rsidRPr="00C02375">
        <w:rPr>
          <w:b/>
          <w:bCs/>
        </w:rPr>
        <w:t>:</w:t>
      </w:r>
    </w:p>
    <w:tbl>
      <w:tblPr>
        <w:tblStyle w:val="TableGrid"/>
        <w:tblW w:w="0" w:type="auto"/>
        <w:tblBorders>
          <w:left w:val="none" w:sz="0" w:space="0" w:color="auto"/>
          <w:right w:val="none" w:sz="0" w:space="0" w:color="auto"/>
        </w:tblBorders>
        <w:tblLook w:val="04A0" w:firstRow="1" w:lastRow="0" w:firstColumn="1" w:lastColumn="0" w:noHBand="0" w:noVBand="1"/>
        <w:tblDescription w:val="Space for students to answer."/>
      </w:tblPr>
      <w:tblGrid>
        <w:gridCol w:w="9628"/>
      </w:tblGrid>
      <w:tr w:rsidR="002C114E" w14:paraId="42B4D246" w14:textId="77777777" w:rsidTr="002C114E">
        <w:tc>
          <w:tcPr>
            <w:tcW w:w="9628" w:type="dxa"/>
            <w:tcBorders>
              <w:top w:val="nil"/>
            </w:tcBorders>
          </w:tcPr>
          <w:p w14:paraId="0DC4671F" w14:textId="77777777" w:rsidR="002C114E" w:rsidRDefault="002C114E" w:rsidP="004A38A3"/>
        </w:tc>
      </w:tr>
      <w:tr w:rsidR="002C114E" w14:paraId="76A4040E" w14:textId="77777777" w:rsidTr="002C114E">
        <w:tc>
          <w:tcPr>
            <w:tcW w:w="9628" w:type="dxa"/>
          </w:tcPr>
          <w:p w14:paraId="2DF3A23F" w14:textId="77777777" w:rsidR="002C114E" w:rsidRDefault="002C114E" w:rsidP="004A38A3"/>
        </w:tc>
      </w:tr>
      <w:tr w:rsidR="002C114E" w14:paraId="64AC5CBB" w14:textId="77777777" w:rsidTr="002C114E">
        <w:tc>
          <w:tcPr>
            <w:tcW w:w="9628" w:type="dxa"/>
          </w:tcPr>
          <w:p w14:paraId="0D3C7DA2" w14:textId="77777777" w:rsidR="002C114E" w:rsidRDefault="002C114E" w:rsidP="004A38A3"/>
        </w:tc>
      </w:tr>
      <w:tr w:rsidR="002C114E" w14:paraId="7DFB2772" w14:textId="77777777" w:rsidTr="002C114E">
        <w:tc>
          <w:tcPr>
            <w:tcW w:w="9628" w:type="dxa"/>
          </w:tcPr>
          <w:p w14:paraId="436E6A91" w14:textId="77777777" w:rsidR="002C114E" w:rsidRDefault="002C114E" w:rsidP="004A38A3"/>
        </w:tc>
      </w:tr>
      <w:tr w:rsidR="002C114E" w14:paraId="5A3E29CE" w14:textId="77777777" w:rsidTr="002C114E">
        <w:tc>
          <w:tcPr>
            <w:tcW w:w="9628" w:type="dxa"/>
          </w:tcPr>
          <w:p w14:paraId="27253A66" w14:textId="77777777" w:rsidR="002C114E" w:rsidRDefault="002C114E" w:rsidP="004A38A3"/>
        </w:tc>
      </w:tr>
      <w:tr w:rsidR="002C114E" w14:paraId="4CDEEDDB" w14:textId="77777777" w:rsidTr="002C114E">
        <w:tc>
          <w:tcPr>
            <w:tcW w:w="9628" w:type="dxa"/>
          </w:tcPr>
          <w:p w14:paraId="1DD69A02" w14:textId="77777777" w:rsidR="002C114E" w:rsidRDefault="002C114E" w:rsidP="004A38A3"/>
        </w:tc>
      </w:tr>
      <w:tr w:rsidR="002C114E" w14:paraId="06891E0C" w14:textId="77777777" w:rsidTr="002C114E">
        <w:tc>
          <w:tcPr>
            <w:tcW w:w="9628" w:type="dxa"/>
          </w:tcPr>
          <w:p w14:paraId="1F57CE11" w14:textId="77777777" w:rsidR="002C114E" w:rsidRDefault="002C114E" w:rsidP="004A38A3"/>
        </w:tc>
      </w:tr>
      <w:tr w:rsidR="002C114E" w14:paraId="55DA2BC0" w14:textId="77777777" w:rsidTr="002C114E">
        <w:tc>
          <w:tcPr>
            <w:tcW w:w="9628" w:type="dxa"/>
          </w:tcPr>
          <w:p w14:paraId="55526ADB" w14:textId="77777777" w:rsidR="002C114E" w:rsidRDefault="002C114E" w:rsidP="004A38A3"/>
        </w:tc>
      </w:tr>
      <w:tr w:rsidR="002C114E" w14:paraId="4E7F8477" w14:textId="77777777" w:rsidTr="002C114E">
        <w:tc>
          <w:tcPr>
            <w:tcW w:w="9628" w:type="dxa"/>
          </w:tcPr>
          <w:p w14:paraId="1D39D3D0" w14:textId="77777777" w:rsidR="002C114E" w:rsidRDefault="002C114E" w:rsidP="004A38A3"/>
        </w:tc>
      </w:tr>
      <w:tr w:rsidR="002C114E" w14:paraId="1B7A12D8" w14:textId="77777777" w:rsidTr="002C114E">
        <w:tc>
          <w:tcPr>
            <w:tcW w:w="9628" w:type="dxa"/>
          </w:tcPr>
          <w:p w14:paraId="75AD7BFA" w14:textId="77777777" w:rsidR="002C114E" w:rsidRDefault="002C114E" w:rsidP="004A38A3"/>
        </w:tc>
      </w:tr>
      <w:tr w:rsidR="002C114E" w14:paraId="3118F9E4" w14:textId="77777777" w:rsidTr="002C114E">
        <w:tc>
          <w:tcPr>
            <w:tcW w:w="9628" w:type="dxa"/>
          </w:tcPr>
          <w:p w14:paraId="5669BA32" w14:textId="77777777" w:rsidR="002C114E" w:rsidRDefault="002C114E" w:rsidP="004A38A3"/>
        </w:tc>
      </w:tr>
      <w:tr w:rsidR="002C114E" w14:paraId="63ACE22F" w14:textId="77777777" w:rsidTr="002C114E">
        <w:tc>
          <w:tcPr>
            <w:tcW w:w="9628" w:type="dxa"/>
          </w:tcPr>
          <w:p w14:paraId="0116D318" w14:textId="77777777" w:rsidR="002C114E" w:rsidRDefault="002C114E" w:rsidP="004A38A3"/>
        </w:tc>
      </w:tr>
      <w:tr w:rsidR="002C114E" w14:paraId="41515D38" w14:textId="77777777" w:rsidTr="002C114E">
        <w:tc>
          <w:tcPr>
            <w:tcW w:w="9628" w:type="dxa"/>
          </w:tcPr>
          <w:p w14:paraId="6296769D" w14:textId="77777777" w:rsidR="002C114E" w:rsidRDefault="002C114E" w:rsidP="004A38A3"/>
        </w:tc>
      </w:tr>
      <w:tr w:rsidR="002C114E" w14:paraId="57D0E782" w14:textId="77777777" w:rsidTr="002C114E">
        <w:tc>
          <w:tcPr>
            <w:tcW w:w="9628" w:type="dxa"/>
          </w:tcPr>
          <w:p w14:paraId="720C2ABF" w14:textId="77777777" w:rsidR="002C114E" w:rsidRDefault="002C114E" w:rsidP="004A38A3"/>
        </w:tc>
      </w:tr>
      <w:tr w:rsidR="002C114E" w14:paraId="1E302507" w14:textId="77777777" w:rsidTr="002C114E">
        <w:tc>
          <w:tcPr>
            <w:tcW w:w="9628" w:type="dxa"/>
          </w:tcPr>
          <w:p w14:paraId="0A2A9203" w14:textId="77777777" w:rsidR="002C114E" w:rsidRDefault="002C114E" w:rsidP="004A38A3"/>
        </w:tc>
      </w:tr>
    </w:tbl>
    <w:p w14:paraId="6DE39BDC" w14:textId="52D0D4D0" w:rsidR="004A38A3" w:rsidRDefault="004A38A3" w:rsidP="004A38A3">
      <w:r w:rsidRPr="00F4034F">
        <w:rPr>
          <w:b/>
          <w:bCs/>
        </w:rPr>
        <w:t>Results</w:t>
      </w:r>
      <w:r w:rsidRPr="000E4A2E">
        <w:rPr>
          <w:b/>
          <w:bCs/>
        </w:rPr>
        <w:t>:</w:t>
      </w:r>
      <w:r>
        <w:t xml:space="preserve"> (include a table and graph)</w:t>
      </w:r>
    </w:p>
    <w:tbl>
      <w:tblPr>
        <w:tblStyle w:val="TableGrid"/>
        <w:tblW w:w="0" w:type="auto"/>
        <w:tblLook w:val="04A0" w:firstRow="1" w:lastRow="0" w:firstColumn="1" w:lastColumn="0" w:noHBand="0" w:noVBand="1"/>
        <w:tblDescription w:val="Space for students to answer."/>
      </w:tblPr>
      <w:tblGrid>
        <w:gridCol w:w="9628"/>
      </w:tblGrid>
      <w:tr w:rsidR="000E4A2E" w14:paraId="569D6A3B" w14:textId="77777777" w:rsidTr="000E4A2E">
        <w:trPr>
          <w:trHeight w:val="8260"/>
        </w:trPr>
        <w:tc>
          <w:tcPr>
            <w:tcW w:w="9628" w:type="dxa"/>
          </w:tcPr>
          <w:p w14:paraId="2B6180F8" w14:textId="77777777" w:rsidR="000E4A2E" w:rsidRDefault="000E4A2E" w:rsidP="004A38A3"/>
        </w:tc>
      </w:tr>
    </w:tbl>
    <w:p w14:paraId="480A6EF3" w14:textId="2312EFE0" w:rsidR="002638DA" w:rsidRDefault="6939898C" w:rsidP="0C8A06A6">
      <w:pPr>
        <w:rPr>
          <w:rStyle w:val="Strong"/>
        </w:rPr>
      </w:pPr>
      <w:r w:rsidRPr="0C8A06A6">
        <w:rPr>
          <w:rStyle w:val="Strong"/>
        </w:rPr>
        <w:t>Discussion</w:t>
      </w:r>
    </w:p>
    <w:tbl>
      <w:tblPr>
        <w:tblStyle w:val="TableGrid"/>
        <w:tblW w:w="0" w:type="auto"/>
        <w:tblBorders>
          <w:left w:val="none" w:sz="0" w:space="0" w:color="auto"/>
          <w:right w:val="none" w:sz="0" w:space="0" w:color="auto"/>
        </w:tblBorders>
        <w:tblLook w:val="04A0" w:firstRow="1" w:lastRow="0" w:firstColumn="1" w:lastColumn="0" w:noHBand="0" w:noVBand="1"/>
        <w:tblDescription w:val="Space for students to answer."/>
      </w:tblPr>
      <w:tblGrid>
        <w:gridCol w:w="9628"/>
      </w:tblGrid>
      <w:tr w:rsidR="00DA471B" w14:paraId="531165C3" w14:textId="77777777" w:rsidTr="00E13170">
        <w:tc>
          <w:tcPr>
            <w:tcW w:w="9628" w:type="dxa"/>
            <w:tcBorders>
              <w:top w:val="nil"/>
              <w:bottom w:val="nil"/>
            </w:tcBorders>
          </w:tcPr>
          <w:p w14:paraId="6296ED10" w14:textId="1130E4E3" w:rsidR="00DA471B" w:rsidRDefault="00DA471B" w:rsidP="00265A5C">
            <w:pPr>
              <w:pStyle w:val="ListNumber"/>
              <w:numPr>
                <w:ilvl w:val="0"/>
                <w:numId w:val="16"/>
              </w:numPr>
            </w:pPr>
            <w:r>
              <w:t>Justify and evaluate the use of a control in this experiment.</w:t>
            </w:r>
          </w:p>
        </w:tc>
      </w:tr>
      <w:tr w:rsidR="00DA471B" w14:paraId="26A1D5DD" w14:textId="77777777" w:rsidTr="00E13170">
        <w:tc>
          <w:tcPr>
            <w:tcW w:w="9628" w:type="dxa"/>
            <w:tcBorders>
              <w:top w:val="nil"/>
            </w:tcBorders>
          </w:tcPr>
          <w:p w14:paraId="5D79D9B5" w14:textId="77777777" w:rsidR="00DA471B" w:rsidRDefault="00DA471B" w:rsidP="0C8A06A6"/>
        </w:tc>
      </w:tr>
      <w:tr w:rsidR="00DA471B" w14:paraId="047C199E" w14:textId="77777777" w:rsidTr="00DA471B">
        <w:tc>
          <w:tcPr>
            <w:tcW w:w="9628" w:type="dxa"/>
          </w:tcPr>
          <w:p w14:paraId="29964259" w14:textId="77777777" w:rsidR="00DA471B" w:rsidRDefault="00DA471B" w:rsidP="0C8A06A6"/>
        </w:tc>
      </w:tr>
      <w:tr w:rsidR="00DA471B" w14:paraId="267EBB96" w14:textId="77777777" w:rsidTr="00DA471B">
        <w:tc>
          <w:tcPr>
            <w:tcW w:w="9628" w:type="dxa"/>
          </w:tcPr>
          <w:p w14:paraId="27EF683D" w14:textId="77777777" w:rsidR="00DA471B" w:rsidRDefault="00DA471B" w:rsidP="0C8A06A6"/>
        </w:tc>
      </w:tr>
      <w:tr w:rsidR="00DA471B" w14:paraId="01508413" w14:textId="77777777" w:rsidTr="00DA471B">
        <w:tc>
          <w:tcPr>
            <w:tcW w:w="9628" w:type="dxa"/>
          </w:tcPr>
          <w:p w14:paraId="66EF31A5" w14:textId="77777777" w:rsidR="00DA471B" w:rsidRDefault="00DA471B" w:rsidP="0C8A06A6"/>
        </w:tc>
      </w:tr>
      <w:tr w:rsidR="00DA471B" w14:paraId="36290469" w14:textId="77777777" w:rsidTr="00DA471B">
        <w:tc>
          <w:tcPr>
            <w:tcW w:w="9628" w:type="dxa"/>
          </w:tcPr>
          <w:p w14:paraId="08E78D6B" w14:textId="77777777" w:rsidR="00DA471B" w:rsidRDefault="00DA471B" w:rsidP="0C8A06A6"/>
        </w:tc>
      </w:tr>
    </w:tbl>
    <w:p w14:paraId="7AB19EF9" w14:textId="77777777" w:rsidR="00DA471B" w:rsidRDefault="00DA471B" w:rsidP="00DA471B">
      <w:pPr>
        <w:pStyle w:val="ListNumber"/>
        <w:numPr>
          <w:ilvl w:val="0"/>
          <w:numId w:val="0"/>
        </w:numPr>
        <w:ind w:left="567" w:hanging="567"/>
      </w:pPr>
    </w:p>
    <w:tbl>
      <w:tblPr>
        <w:tblStyle w:val="TableGrid"/>
        <w:tblW w:w="0" w:type="auto"/>
        <w:tblBorders>
          <w:left w:val="none" w:sz="0" w:space="0" w:color="auto"/>
          <w:right w:val="none" w:sz="0" w:space="0" w:color="auto"/>
        </w:tblBorders>
        <w:tblLook w:val="04A0" w:firstRow="1" w:lastRow="0" w:firstColumn="1" w:lastColumn="0" w:noHBand="0" w:noVBand="1"/>
        <w:tblDescription w:val="Space for students to answer."/>
      </w:tblPr>
      <w:tblGrid>
        <w:gridCol w:w="9628"/>
      </w:tblGrid>
      <w:tr w:rsidR="00535794" w14:paraId="3FE8DA63" w14:textId="77777777" w:rsidTr="00E13170">
        <w:tc>
          <w:tcPr>
            <w:tcW w:w="9628" w:type="dxa"/>
            <w:tcBorders>
              <w:top w:val="nil"/>
              <w:bottom w:val="nil"/>
            </w:tcBorders>
          </w:tcPr>
          <w:p w14:paraId="00E3D82D" w14:textId="73D22B42" w:rsidR="00535794" w:rsidRDefault="00535794" w:rsidP="00265A5C">
            <w:pPr>
              <w:pStyle w:val="ListNumber"/>
              <w:numPr>
                <w:ilvl w:val="0"/>
                <w:numId w:val="16"/>
              </w:numPr>
            </w:pPr>
            <w:r>
              <w:t>Describe some of the procedures used to prevent the contamination of samples. How could these procedures be improved?</w:t>
            </w:r>
          </w:p>
        </w:tc>
      </w:tr>
      <w:tr w:rsidR="00535794" w14:paraId="4F18C087" w14:textId="77777777" w:rsidTr="00E13170">
        <w:tc>
          <w:tcPr>
            <w:tcW w:w="9628" w:type="dxa"/>
            <w:tcBorders>
              <w:top w:val="nil"/>
            </w:tcBorders>
          </w:tcPr>
          <w:p w14:paraId="630EEFF7" w14:textId="77777777" w:rsidR="00535794" w:rsidRDefault="00535794" w:rsidP="00812108"/>
        </w:tc>
      </w:tr>
      <w:tr w:rsidR="00535794" w14:paraId="02171439" w14:textId="77777777" w:rsidTr="00812108">
        <w:tc>
          <w:tcPr>
            <w:tcW w:w="9628" w:type="dxa"/>
          </w:tcPr>
          <w:p w14:paraId="039EE72B" w14:textId="77777777" w:rsidR="00535794" w:rsidRDefault="00535794" w:rsidP="00812108"/>
        </w:tc>
      </w:tr>
      <w:tr w:rsidR="00535794" w14:paraId="319A657E" w14:textId="77777777" w:rsidTr="00812108">
        <w:tc>
          <w:tcPr>
            <w:tcW w:w="9628" w:type="dxa"/>
          </w:tcPr>
          <w:p w14:paraId="4A6F79A4" w14:textId="77777777" w:rsidR="00535794" w:rsidRDefault="00535794" w:rsidP="00812108"/>
        </w:tc>
      </w:tr>
      <w:tr w:rsidR="00535794" w14:paraId="74433FB2" w14:textId="77777777" w:rsidTr="00812108">
        <w:tc>
          <w:tcPr>
            <w:tcW w:w="9628" w:type="dxa"/>
          </w:tcPr>
          <w:p w14:paraId="0B34663F" w14:textId="77777777" w:rsidR="00535794" w:rsidRDefault="00535794" w:rsidP="00812108"/>
        </w:tc>
      </w:tr>
    </w:tbl>
    <w:p w14:paraId="0C99BFA2" w14:textId="77777777" w:rsidR="00535794" w:rsidRDefault="00535794" w:rsidP="00DA471B">
      <w:pPr>
        <w:pStyle w:val="ListNumber"/>
        <w:numPr>
          <w:ilvl w:val="0"/>
          <w:numId w:val="0"/>
        </w:numPr>
        <w:ind w:left="567" w:hanging="567"/>
      </w:pPr>
    </w:p>
    <w:tbl>
      <w:tblPr>
        <w:tblStyle w:val="TableGrid"/>
        <w:tblW w:w="0" w:type="auto"/>
        <w:tblBorders>
          <w:left w:val="none" w:sz="0" w:space="0" w:color="auto"/>
          <w:right w:val="none" w:sz="0" w:space="0" w:color="auto"/>
        </w:tblBorders>
        <w:tblLook w:val="04A0" w:firstRow="1" w:lastRow="0" w:firstColumn="1" w:lastColumn="0" w:noHBand="0" w:noVBand="1"/>
        <w:tblDescription w:val="Space for students to answer."/>
      </w:tblPr>
      <w:tblGrid>
        <w:gridCol w:w="9628"/>
      </w:tblGrid>
      <w:tr w:rsidR="00535794" w14:paraId="6688323A" w14:textId="77777777" w:rsidTr="00E13170">
        <w:tc>
          <w:tcPr>
            <w:tcW w:w="9628" w:type="dxa"/>
            <w:tcBorders>
              <w:top w:val="nil"/>
              <w:bottom w:val="nil"/>
            </w:tcBorders>
          </w:tcPr>
          <w:p w14:paraId="422A2989" w14:textId="04222BC7" w:rsidR="00535794" w:rsidRDefault="00535794" w:rsidP="00265A5C">
            <w:pPr>
              <w:pStyle w:val="ListNumber"/>
              <w:numPr>
                <w:ilvl w:val="0"/>
                <w:numId w:val="16"/>
              </w:numPr>
            </w:pPr>
            <w:r>
              <w:t>Were your results as you expected? Why or why not?</w:t>
            </w:r>
          </w:p>
        </w:tc>
      </w:tr>
      <w:tr w:rsidR="00535794" w14:paraId="0288A71A" w14:textId="77777777" w:rsidTr="00E13170">
        <w:tc>
          <w:tcPr>
            <w:tcW w:w="9628" w:type="dxa"/>
            <w:tcBorders>
              <w:top w:val="nil"/>
            </w:tcBorders>
          </w:tcPr>
          <w:p w14:paraId="11FBC386" w14:textId="77777777" w:rsidR="00535794" w:rsidRDefault="00535794" w:rsidP="00812108"/>
        </w:tc>
      </w:tr>
      <w:tr w:rsidR="00535794" w14:paraId="6099E3B1" w14:textId="77777777" w:rsidTr="00812108">
        <w:tc>
          <w:tcPr>
            <w:tcW w:w="9628" w:type="dxa"/>
          </w:tcPr>
          <w:p w14:paraId="4F7F457E" w14:textId="77777777" w:rsidR="00535794" w:rsidRDefault="00535794" w:rsidP="00812108"/>
        </w:tc>
      </w:tr>
      <w:tr w:rsidR="00535794" w14:paraId="24F2FBC4" w14:textId="77777777" w:rsidTr="00812108">
        <w:tc>
          <w:tcPr>
            <w:tcW w:w="9628" w:type="dxa"/>
          </w:tcPr>
          <w:p w14:paraId="0AC0E3E2" w14:textId="77777777" w:rsidR="00535794" w:rsidRDefault="00535794" w:rsidP="00812108"/>
        </w:tc>
      </w:tr>
    </w:tbl>
    <w:p w14:paraId="7102C6FC" w14:textId="77777777" w:rsidR="00535794" w:rsidRDefault="00535794" w:rsidP="5CAE7029">
      <w:pPr>
        <w:rPr>
          <w:b/>
          <w:bCs/>
        </w:rPr>
      </w:pPr>
    </w:p>
    <w:tbl>
      <w:tblPr>
        <w:tblStyle w:val="TableGrid"/>
        <w:tblW w:w="0" w:type="auto"/>
        <w:tblBorders>
          <w:left w:val="none" w:sz="0" w:space="0" w:color="auto"/>
          <w:right w:val="none" w:sz="0" w:space="0" w:color="auto"/>
        </w:tblBorders>
        <w:tblLook w:val="04A0" w:firstRow="1" w:lastRow="0" w:firstColumn="1" w:lastColumn="0" w:noHBand="0" w:noVBand="1"/>
        <w:tblDescription w:val="Space for students to answer."/>
      </w:tblPr>
      <w:tblGrid>
        <w:gridCol w:w="9628"/>
      </w:tblGrid>
      <w:tr w:rsidR="00535794" w14:paraId="78A91A64" w14:textId="77777777" w:rsidTr="00535794">
        <w:tc>
          <w:tcPr>
            <w:tcW w:w="9628" w:type="dxa"/>
            <w:tcBorders>
              <w:top w:val="nil"/>
              <w:bottom w:val="nil"/>
            </w:tcBorders>
          </w:tcPr>
          <w:p w14:paraId="32C98968" w14:textId="324FFD00" w:rsidR="00535794" w:rsidRPr="00535794" w:rsidRDefault="00535794" w:rsidP="00535794">
            <w:pPr>
              <w:pStyle w:val="ListNumber"/>
              <w:numPr>
                <w:ilvl w:val="0"/>
                <w:numId w:val="0"/>
              </w:numPr>
              <w:ind w:left="567" w:hanging="567"/>
              <w:rPr>
                <w:b/>
                <w:bCs/>
              </w:rPr>
            </w:pPr>
            <w:r>
              <w:rPr>
                <w:b/>
                <w:bCs/>
              </w:rPr>
              <w:t>Conclusion</w:t>
            </w:r>
          </w:p>
        </w:tc>
      </w:tr>
      <w:tr w:rsidR="00535794" w14:paraId="17E47AFC" w14:textId="77777777" w:rsidTr="00535794">
        <w:tc>
          <w:tcPr>
            <w:tcW w:w="9628" w:type="dxa"/>
            <w:tcBorders>
              <w:top w:val="nil"/>
            </w:tcBorders>
          </w:tcPr>
          <w:p w14:paraId="0A6676B4" w14:textId="77777777" w:rsidR="00535794" w:rsidRDefault="00535794" w:rsidP="00812108"/>
        </w:tc>
      </w:tr>
      <w:tr w:rsidR="00535794" w14:paraId="721DCA5B" w14:textId="77777777" w:rsidTr="00812108">
        <w:tc>
          <w:tcPr>
            <w:tcW w:w="9628" w:type="dxa"/>
          </w:tcPr>
          <w:p w14:paraId="334ED3BD" w14:textId="77777777" w:rsidR="00535794" w:rsidRDefault="00535794" w:rsidP="00812108"/>
        </w:tc>
      </w:tr>
    </w:tbl>
    <w:p w14:paraId="0DEEA462" w14:textId="2B0E883B" w:rsidR="0C8A06A6" w:rsidRDefault="003C6971" w:rsidP="00E13170">
      <w:pPr>
        <w:pStyle w:val="FeatureBox2"/>
      </w:pPr>
      <w:r w:rsidRPr="00D1117C">
        <w:rPr>
          <w:rStyle w:val="Strong"/>
        </w:rPr>
        <w:t>Extension</w:t>
      </w:r>
      <w:r>
        <w:t>: How are these tests applied in the food industry?</w:t>
      </w:r>
      <w:r w:rsidR="0C8A06A6">
        <w:br w:type="page"/>
      </w:r>
    </w:p>
    <w:p w14:paraId="5D9E6228" w14:textId="28D84F9A" w:rsidR="00CC1F87" w:rsidRDefault="11DDEB07" w:rsidP="00CC1F87">
      <w:pPr>
        <w:pStyle w:val="Heading3"/>
      </w:pPr>
      <w:bookmarkStart w:id="14" w:name="_Resource_3:_‘What"/>
      <w:bookmarkStart w:id="15" w:name="_Toc577378034"/>
      <w:bookmarkEnd w:id="14"/>
      <w:r>
        <w:lastRenderedPageBreak/>
        <w:t>Resource 3: ‘What in the word’ vocabulary scaffold</w:t>
      </w:r>
      <w:bookmarkEnd w:id="15"/>
    </w:p>
    <w:tbl>
      <w:tblPr>
        <w:tblStyle w:val="TableGrid"/>
        <w:tblW w:w="5000" w:type="pct"/>
        <w:tblInd w:w="-5" w:type="dxa"/>
        <w:tblLayout w:type="fixed"/>
        <w:tblLook w:val="04A0" w:firstRow="1" w:lastRow="0" w:firstColumn="1" w:lastColumn="0" w:noHBand="0" w:noVBand="1"/>
        <w:tblDescription w:val="Vocabulary scaffold."/>
      </w:tblPr>
      <w:tblGrid>
        <w:gridCol w:w="2551"/>
        <w:gridCol w:w="7077"/>
      </w:tblGrid>
      <w:tr w:rsidR="00CC1F87" w14:paraId="52ABE63B" w14:textId="77777777" w:rsidTr="00FA5E06">
        <w:tc>
          <w:tcPr>
            <w:tcW w:w="1325" w:type="pct"/>
            <w:shd w:val="clear" w:color="auto" w:fill="CBEDFD"/>
          </w:tcPr>
          <w:p w14:paraId="4AD4FBC7" w14:textId="57DB450D" w:rsidR="00CC1F87" w:rsidRPr="00B018E5" w:rsidRDefault="00CC1F87" w:rsidP="00375849">
            <w:r>
              <w:t>Word:</w:t>
            </w:r>
          </w:p>
        </w:tc>
        <w:tc>
          <w:tcPr>
            <w:tcW w:w="3675" w:type="pct"/>
          </w:tcPr>
          <w:p w14:paraId="67CBD2E4" w14:textId="77777777" w:rsidR="00CC1F87" w:rsidRDefault="00CC1F87" w:rsidP="00375849"/>
        </w:tc>
      </w:tr>
      <w:tr w:rsidR="00CC1F87" w14:paraId="6769E047" w14:textId="77777777" w:rsidTr="00FA5E06">
        <w:tc>
          <w:tcPr>
            <w:tcW w:w="1325" w:type="pct"/>
            <w:shd w:val="clear" w:color="auto" w:fill="CBEDFD"/>
          </w:tcPr>
          <w:p w14:paraId="27AC47E4" w14:textId="791B6986" w:rsidR="00CC1F87" w:rsidRPr="00B018E5" w:rsidRDefault="00CC1F87" w:rsidP="00375849">
            <w:r>
              <w:t>Found in:</w:t>
            </w:r>
          </w:p>
        </w:tc>
        <w:tc>
          <w:tcPr>
            <w:tcW w:w="3675" w:type="pct"/>
          </w:tcPr>
          <w:p w14:paraId="174EC33B" w14:textId="77777777" w:rsidR="00CC1F87" w:rsidRDefault="00CC1F87" w:rsidP="00375849"/>
        </w:tc>
      </w:tr>
      <w:tr w:rsidR="00CC1F87" w14:paraId="310C8466" w14:textId="77777777" w:rsidTr="00FA5E06">
        <w:tc>
          <w:tcPr>
            <w:tcW w:w="1325" w:type="pct"/>
            <w:shd w:val="clear" w:color="auto" w:fill="CBEDFD"/>
          </w:tcPr>
          <w:p w14:paraId="63CDFF0C" w14:textId="77CFC064" w:rsidR="00CC1F87" w:rsidRPr="00B018E5" w:rsidRDefault="00CC1F87" w:rsidP="00375849">
            <w:r>
              <w:t>Sentence used:</w:t>
            </w:r>
          </w:p>
        </w:tc>
        <w:tc>
          <w:tcPr>
            <w:tcW w:w="3675" w:type="pct"/>
          </w:tcPr>
          <w:p w14:paraId="70BE67D7" w14:textId="77777777" w:rsidR="00CC1F87" w:rsidRDefault="00CC1F87" w:rsidP="00375849"/>
        </w:tc>
      </w:tr>
      <w:tr w:rsidR="00CC1F87" w14:paraId="106A1FA4" w14:textId="77777777" w:rsidTr="00FA5E06">
        <w:tc>
          <w:tcPr>
            <w:tcW w:w="1325" w:type="pct"/>
            <w:shd w:val="clear" w:color="auto" w:fill="CBEDFD"/>
          </w:tcPr>
          <w:p w14:paraId="0ABDE57B" w14:textId="156225F7" w:rsidR="00CC1F87" w:rsidRDefault="00CC1F87" w:rsidP="00375849">
            <w:r>
              <w:t>I think it means:</w:t>
            </w:r>
          </w:p>
        </w:tc>
        <w:tc>
          <w:tcPr>
            <w:tcW w:w="3675" w:type="pct"/>
          </w:tcPr>
          <w:p w14:paraId="321951F6" w14:textId="77777777" w:rsidR="00CC1F87" w:rsidRDefault="00CC1F87" w:rsidP="00375849"/>
        </w:tc>
      </w:tr>
      <w:tr w:rsidR="00CC1F87" w14:paraId="19D77F9B" w14:textId="77777777" w:rsidTr="00FA5E06">
        <w:tc>
          <w:tcPr>
            <w:tcW w:w="1325" w:type="pct"/>
            <w:shd w:val="clear" w:color="auto" w:fill="CBEDFD"/>
          </w:tcPr>
          <w:p w14:paraId="40E0AE8B" w14:textId="213E0C39" w:rsidR="00CC1F87" w:rsidRDefault="00CC1F87" w:rsidP="00375849">
            <w:r>
              <w:t>Clues I used:</w:t>
            </w:r>
          </w:p>
        </w:tc>
        <w:tc>
          <w:tcPr>
            <w:tcW w:w="3675" w:type="pct"/>
          </w:tcPr>
          <w:p w14:paraId="0694E9BC" w14:textId="77777777" w:rsidR="00CC1F87" w:rsidRDefault="00CC1F87" w:rsidP="00375849"/>
        </w:tc>
      </w:tr>
      <w:tr w:rsidR="00CC1F87" w14:paraId="0AE1B329" w14:textId="77777777" w:rsidTr="00FA5E06">
        <w:tc>
          <w:tcPr>
            <w:tcW w:w="1325" w:type="pct"/>
            <w:shd w:val="clear" w:color="auto" w:fill="CBEDFD"/>
          </w:tcPr>
          <w:p w14:paraId="1B97FC68" w14:textId="53E9D176" w:rsidR="00CC1F87" w:rsidRDefault="00CC1F87" w:rsidP="00375849">
            <w:r>
              <w:t>Dictionary definition:</w:t>
            </w:r>
          </w:p>
        </w:tc>
        <w:tc>
          <w:tcPr>
            <w:tcW w:w="3675" w:type="pct"/>
          </w:tcPr>
          <w:p w14:paraId="30BAD748" w14:textId="77777777" w:rsidR="00CC1F87" w:rsidRDefault="00CC1F87" w:rsidP="00375849"/>
        </w:tc>
      </w:tr>
      <w:tr w:rsidR="00CC1F87" w14:paraId="64EB955F" w14:textId="77777777" w:rsidTr="00FA5E06">
        <w:tc>
          <w:tcPr>
            <w:tcW w:w="1325" w:type="pct"/>
            <w:shd w:val="clear" w:color="auto" w:fill="CBEDFD"/>
          </w:tcPr>
          <w:p w14:paraId="19F2C490" w14:textId="4F458843" w:rsidR="00CC1F87" w:rsidRDefault="00CC1F87" w:rsidP="00375849">
            <w:r>
              <w:t>It makes me think of:</w:t>
            </w:r>
          </w:p>
        </w:tc>
        <w:tc>
          <w:tcPr>
            <w:tcW w:w="3675" w:type="pct"/>
          </w:tcPr>
          <w:p w14:paraId="116B8575" w14:textId="77777777" w:rsidR="00CC1F87" w:rsidRDefault="00CC1F87" w:rsidP="00375849"/>
        </w:tc>
      </w:tr>
      <w:tr w:rsidR="00CC1F87" w14:paraId="26B5D1EC" w14:textId="77777777" w:rsidTr="00FA5E06">
        <w:tc>
          <w:tcPr>
            <w:tcW w:w="1325" w:type="pct"/>
            <w:shd w:val="clear" w:color="auto" w:fill="CBEDFD"/>
          </w:tcPr>
          <w:p w14:paraId="2EE7C381" w14:textId="1AE57BA6" w:rsidR="00CC1F87" w:rsidRDefault="00CC1F87" w:rsidP="00375849">
            <w:r>
              <w:t>Use it in a sentence:</w:t>
            </w:r>
          </w:p>
        </w:tc>
        <w:tc>
          <w:tcPr>
            <w:tcW w:w="3675" w:type="pct"/>
          </w:tcPr>
          <w:p w14:paraId="0C43F90B" w14:textId="77777777" w:rsidR="00CC1F87" w:rsidRDefault="00CC1F87" w:rsidP="00375849"/>
        </w:tc>
      </w:tr>
    </w:tbl>
    <w:p w14:paraId="696948FB" w14:textId="7B47CD42" w:rsidR="00CC1F87" w:rsidRPr="0085129E" w:rsidRDefault="00CC1F87" w:rsidP="0085129E"/>
    <w:tbl>
      <w:tblPr>
        <w:tblStyle w:val="TableGrid"/>
        <w:tblW w:w="5000" w:type="pct"/>
        <w:tblInd w:w="-5" w:type="dxa"/>
        <w:tblLayout w:type="fixed"/>
        <w:tblLook w:val="04A0" w:firstRow="1" w:lastRow="0" w:firstColumn="1" w:lastColumn="0" w:noHBand="0" w:noVBand="1"/>
        <w:tblDescription w:val="Vocabulary scaffold."/>
      </w:tblPr>
      <w:tblGrid>
        <w:gridCol w:w="2551"/>
        <w:gridCol w:w="7077"/>
      </w:tblGrid>
      <w:tr w:rsidR="00CC1F87" w14:paraId="085AA3C2" w14:textId="77777777" w:rsidTr="008B2636">
        <w:tc>
          <w:tcPr>
            <w:tcW w:w="1325" w:type="pct"/>
            <w:shd w:val="clear" w:color="auto" w:fill="CBEDFD"/>
          </w:tcPr>
          <w:p w14:paraId="65B4C5C3" w14:textId="77777777" w:rsidR="00CC1F87" w:rsidRPr="00B018E5" w:rsidRDefault="00CC1F87" w:rsidP="00375849">
            <w:r>
              <w:t>Word:</w:t>
            </w:r>
          </w:p>
        </w:tc>
        <w:tc>
          <w:tcPr>
            <w:tcW w:w="3675" w:type="pct"/>
          </w:tcPr>
          <w:p w14:paraId="6313C432" w14:textId="77777777" w:rsidR="00CC1F87" w:rsidRDefault="00CC1F87" w:rsidP="00375849"/>
        </w:tc>
      </w:tr>
      <w:tr w:rsidR="00CC1F87" w14:paraId="43A50FE6" w14:textId="77777777" w:rsidTr="008B2636">
        <w:tc>
          <w:tcPr>
            <w:tcW w:w="1325" w:type="pct"/>
            <w:shd w:val="clear" w:color="auto" w:fill="CBEDFD"/>
          </w:tcPr>
          <w:p w14:paraId="18490B0B" w14:textId="5D825011" w:rsidR="00CC1F87" w:rsidRPr="00B018E5" w:rsidRDefault="00CC1F87" w:rsidP="00375849">
            <w:r>
              <w:t>Found in:</w:t>
            </w:r>
          </w:p>
        </w:tc>
        <w:tc>
          <w:tcPr>
            <w:tcW w:w="3675" w:type="pct"/>
          </w:tcPr>
          <w:p w14:paraId="45395600" w14:textId="77777777" w:rsidR="00CC1F87" w:rsidRDefault="00CC1F87" w:rsidP="00375849"/>
        </w:tc>
      </w:tr>
      <w:tr w:rsidR="00CC1F87" w14:paraId="7FA2754D" w14:textId="77777777" w:rsidTr="008B2636">
        <w:tc>
          <w:tcPr>
            <w:tcW w:w="1325" w:type="pct"/>
            <w:shd w:val="clear" w:color="auto" w:fill="CBEDFD"/>
          </w:tcPr>
          <w:p w14:paraId="2E5FB27D" w14:textId="0E44AE8D" w:rsidR="00CC1F87" w:rsidRPr="00B018E5" w:rsidRDefault="00CC1F87" w:rsidP="00375849">
            <w:r>
              <w:t>Sentence used:</w:t>
            </w:r>
          </w:p>
        </w:tc>
        <w:tc>
          <w:tcPr>
            <w:tcW w:w="3675" w:type="pct"/>
          </w:tcPr>
          <w:p w14:paraId="284F2746" w14:textId="77777777" w:rsidR="00CC1F87" w:rsidRDefault="00CC1F87" w:rsidP="00375849"/>
        </w:tc>
      </w:tr>
      <w:tr w:rsidR="00CC1F87" w14:paraId="2A6F5BBE" w14:textId="77777777" w:rsidTr="008B2636">
        <w:tc>
          <w:tcPr>
            <w:tcW w:w="1325" w:type="pct"/>
            <w:shd w:val="clear" w:color="auto" w:fill="CBEDFD"/>
          </w:tcPr>
          <w:p w14:paraId="167B191D" w14:textId="3B1D2CFE" w:rsidR="00CC1F87" w:rsidRDefault="00CC1F87" w:rsidP="00375849">
            <w:r>
              <w:t>I think it means:</w:t>
            </w:r>
          </w:p>
        </w:tc>
        <w:tc>
          <w:tcPr>
            <w:tcW w:w="3675" w:type="pct"/>
          </w:tcPr>
          <w:p w14:paraId="0B7F370B" w14:textId="77777777" w:rsidR="00CC1F87" w:rsidRDefault="00CC1F87" w:rsidP="00375849"/>
        </w:tc>
      </w:tr>
      <w:tr w:rsidR="00CC1F87" w14:paraId="2FFDCDA2" w14:textId="77777777" w:rsidTr="008B2636">
        <w:tc>
          <w:tcPr>
            <w:tcW w:w="1325" w:type="pct"/>
            <w:shd w:val="clear" w:color="auto" w:fill="CBEDFD"/>
          </w:tcPr>
          <w:p w14:paraId="0D1F4B16" w14:textId="6277349A" w:rsidR="00CC1F87" w:rsidRDefault="00CC1F87" w:rsidP="00375849">
            <w:r>
              <w:t>Clues I used:</w:t>
            </w:r>
          </w:p>
        </w:tc>
        <w:tc>
          <w:tcPr>
            <w:tcW w:w="3675" w:type="pct"/>
          </w:tcPr>
          <w:p w14:paraId="04905447" w14:textId="77777777" w:rsidR="00CC1F87" w:rsidRDefault="00CC1F87" w:rsidP="00375849"/>
        </w:tc>
      </w:tr>
      <w:tr w:rsidR="00CC1F87" w14:paraId="370E670C" w14:textId="77777777" w:rsidTr="008B2636">
        <w:tc>
          <w:tcPr>
            <w:tcW w:w="1325" w:type="pct"/>
            <w:shd w:val="clear" w:color="auto" w:fill="CBEDFD"/>
          </w:tcPr>
          <w:p w14:paraId="36C68F47" w14:textId="5C5BDFA0" w:rsidR="00CC1F87" w:rsidRDefault="00CC1F87" w:rsidP="00375849">
            <w:r>
              <w:t>Dictionary definition:</w:t>
            </w:r>
          </w:p>
        </w:tc>
        <w:tc>
          <w:tcPr>
            <w:tcW w:w="3675" w:type="pct"/>
          </w:tcPr>
          <w:p w14:paraId="7A735EF2" w14:textId="77777777" w:rsidR="00CC1F87" w:rsidRDefault="00CC1F87" w:rsidP="00375849"/>
        </w:tc>
      </w:tr>
      <w:tr w:rsidR="00CC1F87" w14:paraId="606AB9A7" w14:textId="77777777" w:rsidTr="008B2636">
        <w:tc>
          <w:tcPr>
            <w:tcW w:w="1325" w:type="pct"/>
            <w:shd w:val="clear" w:color="auto" w:fill="CBEDFD"/>
          </w:tcPr>
          <w:p w14:paraId="3E93F806" w14:textId="0386C1AD" w:rsidR="00CC1F87" w:rsidRDefault="00CC1F87" w:rsidP="00375849">
            <w:r>
              <w:t>It makes me think of:</w:t>
            </w:r>
          </w:p>
        </w:tc>
        <w:tc>
          <w:tcPr>
            <w:tcW w:w="3675" w:type="pct"/>
          </w:tcPr>
          <w:p w14:paraId="4D9ECEA7" w14:textId="77777777" w:rsidR="00CC1F87" w:rsidRDefault="00CC1F87" w:rsidP="00375849"/>
        </w:tc>
      </w:tr>
      <w:tr w:rsidR="00CC1F87" w14:paraId="268384BB" w14:textId="77777777" w:rsidTr="008B2636">
        <w:tc>
          <w:tcPr>
            <w:tcW w:w="1325" w:type="pct"/>
            <w:shd w:val="clear" w:color="auto" w:fill="CBEDFD"/>
          </w:tcPr>
          <w:p w14:paraId="79612577" w14:textId="21EA036F" w:rsidR="00CC1F87" w:rsidRDefault="00CC1F87" w:rsidP="00375849">
            <w:r>
              <w:t>Use it in a sentence:</w:t>
            </w:r>
          </w:p>
        </w:tc>
        <w:tc>
          <w:tcPr>
            <w:tcW w:w="3675" w:type="pct"/>
          </w:tcPr>
          <w:p w14:paraId="1EE7325B" w14:textId="77777777" w:rsidR="00CC1F87" w:rsidRDefault="00CC1F87" w:rsidP="00375849"/>
        </w:tc>
      </w:tr>
    </w:tbl>
    <w:p w14:paraId="662D2EA7" w14:textId="62A48D03" w:rsidR="0C8A06A6" w:rsidRDefault="0C8A06A6">
      <w:r>
        <w:br w:type="page"/>
      </w:r>
    </w:p>
    <w:p w14:paraId="2CA6EB6A" w14:textId="2E559678" w:rsidR="00395212" w:rsidRPr="007C47F0" w:rsidRDefault="11DDEB07" w:rsidP="007C47F0">
      <w:pPr>
        <w:pStyle w:val="Heading3"/>
      </w:pPr>
      <w:bookmarkStart w:id="16" w:name="_Resource_4:_Pasteur"/>
      <w:bookmarkStart w:id="17" w:name="_Toc116042121"/>
      <w:bookmarkEnd w:id="16"/>
      <w:r w:rsidRPr="007C47F0">
        <w:lastRenderedPageBreak/>
        <w:t xml:space="preserve">Resource </w:t>
      </w:r>
      <w:r w:rsidR="3E5BC4BA" w:rsidRPr="007C47F0">
        <w:t>4</w:t>
      </w:r>
      <w:r w:rsidRPr="007C47F0">
        <w:t>:</w:t>
      </w:r>
      <w:r w:rsidR="6B60F5CC" w:rsidRPr="007C47F0">
        <w:t xml:space="preserve"> Pasteur and Spontaneous Generation </w:t>
      </w:r>
      <w:bookmarkEnd w:id="17"/>
      <w:r w:rsidR="00B36F0D">
        <w:t>b</w:t>
      </w:r>
      <w:r w:rsidR="00395212" w:rsidRPr="007C47F0">
        <w:t>ackground information</w:t>
      </w:r>
    </w:p>
    <w:p w14:paraId="55FD6E27" w14:textId="11D922DF" w:rsidR="00395212" w:rsidRPr="00395212" w:rsidRDefault="6B60F5CC" w:rsidP="00395212">
      <w:pPr>
        <w:rPr>
          <w:sz w:val="22"/>
          <w:szCs w:val="22"/>
        </w:rPr>
      </w:pPr>
      <w:r w:rsidRPr="0C8A06A6">
        <w:rPr>
          <w:sz w:val="22"/>
          <w:szCs w:val="22"/>
        </w:rPr>
        <w:t>Whenever food or other organic matter is decaying, it is always found to contain microorganisms. For a long time, people believed that the decaying substance itself brought the microorganisms into existence</w:t>
      </w:r>
      <w:r w:rsidR="7EE732C3" w:rsidRPr="0C8A06A6">
        <w:rPr>
          <w:sz w:val="22"/>
          <w:szCs w:val="22"/>
        </w:rPr>
        <w:t xml:space="preserve"> </w:t>
      </w:r>
      <w:r w:rsidR="0027331C">
        <w:rPr>
          <w:sz w:val="22"/>
          <w:szCs w:val="22"/>
        </w:rPr>
        <w:t>–</w:t>
      </w:r>
      <w:r w:rsidRPr="0C8A06A6">
        <w:rPr>
          <w:sz w:val="22"/>
          <w:szCs w:val="22"/>
        </w:rPr>
        <w:t xml:space="preserve"> this idea was known as </w:t>
      </w:r>
      <w:r w:rsidR="001238A0">
        <w:rPr>
          <w:sz w:val="22"/>
          <w:szCs w:val="22"/>
        </w:rPr>
        <w:t>’</w:t>
      </w:r>
      <w:r w:rsidRPr="0C8A06A6">
        <w:rPr>
          <w:sz w:val="22"/>
          <w:szCs w:val="22"/>
        </w:rPr>
        <w:t>spontaneous generation</w:t>
      </w:r>
      <w:r w:rsidR="001238A0">
        <w:rPr>
          <w:sz w:val="22"/>
          <w:szCs w:val="22"/>
        </w:rPr>
        <w:t>’</w:t>
      </w:r>
      <w:r w:rsidRPr="0C8A06A6">
        <w:rPr>
          <w:sz w:val="22"/>
          <w:szCs w:val="22"/>
        </w:rPr>
        <w:t>.</w:t>
      </w:r>
    </w:p>
    <w:p w14:paraId="4E08840C" w14:textId="652D22FC" w:rsidR="00395212" w:rsidRDefault="00395212" w:rsidP="0027331C">
      <w:pPr>
        <w:pStyle w:val="Heading5"/>
      </w:pPr>
      <w:r w:rsidRPr="0027331C">
        <w:t>Aim:</w:t>
      </w:r>
    </w:p>
    <w:tbl>
      <w:tblPr>
        <w:tblStyle w:val="TableGrid"/>
        <w:tblW w:w="0" w:type="auto"/>
        <w:tblBorders>
          <w:left w:val="none" w:sz="0" w:space="0" w:color="auto"/>
          <w:right w:val="none" w:sz="0" w:space="0" w:color="auto"/>
        </w:tblBorders>
        <w:tblLook w:val="04A0" w:firstRow="1" w:lastRow="0" w:firstColumn="1" w:lastColumn="0" w:noHBand="0" w:noVBand="1"/>
        <w:tblDescription w:val="Space for students to answer."/>
      </w:tblPr>
      <w:tblGrid>
        <w:gridCol w:w="9628"/>
      </w:tblGrid>
      <w:tr w:rsidR="0027331C" w14:paraId="376FBAC3" w14:textId="77777777" w:rsidTr="0027331C">
        <w:tc>
          <w:tcPr>
            <w:tcW w:w="9628" w:type="dxa"/>
            <w:tcBorders>
              <w:top w:val="nil"/>
            </w:tcBorders>
          </w:tcPr>
          <w:p w14:paraId="712F1CC6" w14:textId="77777777" w:rsidR="0027331C" w:rsidRDefault="0027331C" w:rsidP="0027331C">
            <w:pPr>
              <w:rPr>
                <w:lang w:eastAsia="zh-CN"/>
              </w:rPr>
            </w:pPr>
          </w:p>
        </w:tc>
      </w:tr>
      <w:tr w:rsidR="0027331C" w14:paraId="7EC5144C" w14:textId="77777777" w:rsidTr="0027331C">
        <w:tc>
          <w:tcPr>
            <w:tcW w:w="9628" w:type="dxa"/>
          </w:tcPr>
          <w:p w14:paraId="545C94CB" w14:textId="77777777" w:rsidR="0027331C" w:rsidRDefault="0027331C" w:rsidP="0027331C">
            <w:pPr>
              <w:rPr>
                <w:lang w:eastAsia="zh-CN"/>
              </w:rPr>
            </w:pPr>
          </w:p>
        </w:tc>
      </w:tr>
    </w:tbl>
    <w:p w14:paraId="1AB56EF4" w14:textId="05A27F94" w:rsidR="00690F57" w:rsidRDefault="1D43B2CD" w:rsidP="0027331C">
      <w:pPr>
        <w:pStyle w:val="Heading5"/>
      </w:pPr>
      <w:r w:rsidRPr="0027331C">
        <w:t>Hypothesis</w:t>
      </w:r>
      <w:r w:rsidR="0027331C" w:rsidRPr="0027331C">
        <w:t>:</w:t>
      </w:r>
    </w:p>
    <w:tbl>
      <w:tblPr>
        <w:tblStyle w:val="TableGrid"/>
        <w:tblW w:w="0" w:type="auto"/>
        <w:tblBorders>
          <w:left w:val="none" w:sz="0" w:space="0" w:color="auto"/>
          <w:right w:val="none" w:sz="0" w:space="0" w:color="auto"/>
        </w:tblBorders>
        <w:tblLook w:val="04A0" w:firstRow="1" w:lastRow="0" w:firstColumn="1" w:lastColumn="0" w:noHBand="0" w:noVBand="1"/>
        <w:tblDescription w:val="Space for students to answer."/>
      </w:tblPr>
      <w:tblGrid>
        <w:gridCol w:w="9628"/>
      </w:tblGrid>
      <w:tr w:rsidR="0027331C" w14:paraId="37E3B393" w14:textId="77777777" w:rsidTr="00812108">
        <w:tc>
          <w:tcPr>
            <w:tcW w:w="9628" w:type="dxa"/>
            <w:tcBorders>
              <w:top w:val="nil"/>
            </w:tcBorders>
          </w:tcPr>
          <w:p w14:paraId="73BD1536" w14:textId="77777777" w:rsidR="0027331C" w:rsidRDefault="0027331C" w:rsidP="00812108">
            <w:pPr>
              <w:rPr>
                <w:lang w:eastAsia="zh-CN"/>
              </w:rPr>
            </w:pPr>
          </w:p>
        </w:tc>
      </w:tr>
      <w:tr w:rsidR="0027331C" w14:paraId="2E839F48" w14:textId="77777777" w:rsidTr="00812108">
        <w:tc>
          <w:tcPr>
            <w:tcW w:w="9628" w:type="dxa"/>
          </w:tcPr>
          <w:p w14:paraId="356CEB17" w14:textId="77777777" w:rsidR="0027331C" w:rsidRDefault="0027331C" w:rsidP="00812108">
            <w:pPr>
              <w:rPr>
                <w:lang w:eastAsia="zh-CN"/>
              </w:rPr>
            </w:pPr>
          </w:p>
        </w:tc>
      </w:tr>
    </w:tbl>
    <w:p w14:paraId="64D6DA61" w14:textId="4C47B808" w:rsidR="00395212" w:rsidRPr="0027331C" w:rsidRDefault="6B60F5CC" w:rsidP="0027331C">
      <w:pPr>
        <w:pStyle w:val="Heading5"/>
      </w:pPr>
      <w:r w:rsidRPr="0027331C">
        <w:t>Method</w:t>
      </w:r>
    </w:p>
    <w:p w14:paraId="7BE1122D" w14:textId="42BA75E5" w:rsidR="00395212" w:rsidRPr="00F02764" w:rsidRDefault="6B60F5CC" w:rsidP="00265A5C">
      <w:pPr>
        <w:pStyle w:val="ListNumber"/>
        <w:numPr>
          <w:ilvl w:val="0"/>
          <w:numId w:val="17"/>
        </w:numPr>
      </w:pPr>
      <w:r w:rsidRPr="00F02764">
        <w:t xml:space="preserve">Place 50mL of nutrient broth into </w:t>
      </w:r>
      <w:r w:rsidR="00F90AFD">
        <w:t>4</w:t>
      </w:r>
      <w:r w:rsidRPr="00F02764">
        <w:t xml:space="preserve"> conical flasks, set up as follows:</w:t>
      </w:r>
    </w:p>
    <w:p w14:paraId="0F32C585" w14:textId="6C8674C9" w:rsidR="00690F57" w:rsidRPr="00395212" w:rsidRDefault="267E01E8" w:rsidP="00F02764">
      <w:r>
        <w:rPr>
          <w:noProof/>
        </w:rPr>
        <w:drawing>
          <wp:inline distT="0" distB="0" distL="0" distR="0" wp14:anchorId="635377E2" wp14:editId="1136DA09">
            <wp:extent cx="4572000" cy="1981200"/>
            <wp:effectExtent l="0" t="0" r="0" b="0"/>
            <wp:docPr id="196922051" name="Picture 196922051" descr="4 conical flasks set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922051" name="Picture 196922051" descr="4 conical flasks set up."/>
                    <pic:cNvPicPr/>
                  </pic:nvPicPr>
                  <pic:blipFill>
                    <a:blip r:embed="rId78">
                      <a:extLst>
                        <a:ext uri="{28A0092B-C50C-407E-A947-70E740481C1C}">
                          <a14:useLocalDpi xmlns:a14="http://schemas.microsoft.com/office/drawing/2010/main" val="0"/>
                        </a:ext>
                      </a:extLst>
                    </a:blip>
                    <a:stretch>
                      <a:fillRect/>
                    </a:stretch>
                  </pic:blipFill>
                  <pic:spPr>
                    <a:xfrm>
                      <a:off x="0" y="0"/>
                      <a:ext cx="4572000" cy="1981200"/>
                    </a:xfrm>
                    <a:prstGeom prst="rect">
                      <a:avLst/>
                    </a:prstGeom>
                  </pic:spPr>
                </pic:pic>
              </a:graphicData>
            </a:graphic>
          </wp:inline>
        </w:drawing>
      </w:r>
    </w:p>
    <w:p w14:paraId="708845AF" w14:textId="28A6AEDF" w:rsidR="00395212" w:rsidRPr="00F02764" w:rsidRDefault="6B60F5CC" w:rsidP="00F02764">
      <w:pPr>
        <w:pStyle w:val="ListNumber"/>
      </w:pPr>
      <w:r>
        <w:t xml:space="preserve">Boil the broth in each flask for </w:t>
      </w:r>
      <w:r w:rsidR="00422F0E">
        <w:t>5</w:t>
      </w:r>
      <w:r>
        <w:t xml:space="preserve"> minutes, so that steam escapes from each.</w:t>
      </w:r>
    </w:p>
    <w:p w14:paraId="3BCF860A" w14:textId="260AD4E0" w:rsidR="00395212" w:rsidRDefault="00395212" w:rsidP="00422F0E">
      <w:pPr>
        <w:pStyle w:val="Featurepink"/>
        <w:tabs>
          <w:tab w:val="left" w:pos="8029"/>
        </w:tabs>
      </w:pPr>
      <w:r w:rsidRPr="00395212">
        <w:rPr>
          <w:b/>
          <w:bCs/>
        </w:rPr>
        <w:t>Question</w:t>
      </w:r>
      <w:r>
        <w:t xml:space="preserve"> – why is this step important?</w:t>
      </w:r>
    </w:p>
    <w:tbl>
      <w:tblPr>
        <w:tblStyle w:val="TableGrid"/>
        <w:tblW w:w="0" w:type="auto"/>
        <w:tblBorders>
          <w:left w:val="none" w:sz="0" w:space="0" w:color="auto"/>
          <w:right w:val="none" w:sz="0" w:space="0" w:color="auto"/>
        </w:tblBorders>
        <w:tblLook w:val="04A0" w:firstRow="1" w:lastRow="0" w:firstColumn="1" w:lastColumn="0" w:noHBand="0" w:noVBand="1"/>
        <w:tblDescription w:val="Space for students to answer."/>
      </w:tblPr>
      <w:tblGrid>
        <w:gridCol w:w="9628"/>
      </w:tblGrid>
      <w:tr w:rsidR="00422F0E" w14:paraId="4EB83F91" w14:textId="77777777" w:rsidTr="00422F0E">
        <w:tc>
          <w:tcPr>
            <w:tcW w:w="9628" w:type="dxa"/>
            <w:tcBorders>
              <w:top w:val="nil"/>
            </w:tcBorders>
          </w:tcPr>
          <w:p w14:paraId="5703FAC5" w14:textId="77777777" w:rsidR="00422F0E" w:rsidRDefault="00422F0E" w:rsidP="00422F0E"/>
        </w:tc>
      </w:tr>
      <w:tr w:rsidR="00422F0E" w14:paraId="6F814CDD" w14:textId="77777777" w:rsidTr="00422F0E">
        <w:tc>
          <w:tcPr>
            <w:tcW w:w="9628" w:type="dxa"/>
          </w:tcPr>
          <w:p w14:paraId="0D6B7C04" w14:textId="77777777" w:rsidR="00422F0E" w:rsidRDefault="00422F0E" w:rsidP="00422F0E"/>
        </w:tc>
      </w:tr>
    </w:tbl>
    <w:p w14:paraId="1BD883C1" w14:textId="3B464622" w:rsidR="00395212" w:rsidRPr="00422F0E" w:rsidRDefault="6B60F5CC" w:rsidP="00422F0E">
      <w:pPr>
        <w:pStyle w:val="ListNumber"/>
      </w:pPr>
      <w:r>
        <w:t>Seal the relevant flasks with their rubber stoppers as soon as possible after boiling.</w:t>
      </w:r>
    </w:p>
    <w:p w14:paraId="5C4345DF" w14:textId="5F6FEDF3" w:rsidR="00395212" w:rsidRPr="00422F0E" w:rsidRDefault="6B60F5CC" w:rsidP="00422F0E">
      <w:pPr>
        <w:pStyle w:val="ListNumber"/>
      </w:pPr>
      <w:r>
        <w:t>Set the flasks aside and examine them over the following week. Look for any signs of decay, such as the broth in any of the flasks becoming cloudy.</w:t>
      </w:r>
    </w:p>
    <w:p w14:paraId="252461EA" w14:textId="35A51705" w:rsidR="00395212" w:rsidRPr="00422F0E" w:rsidRDefault="00395212" w:rsidP="00422F0E">
      <w:pPr>
        <w:pStyle w:val="Heading5"/>
      </w:pPr>
      <w:r>
        <w:t>Variables</w:t>
      </w:r>
    </w:p>
    <w:p w14:paraId="7F373A03" w14:textId="7949AB6B" w:rsidR="00395212" w:rsidRDefault="00395212" w:rsidP="00395212">
      <w:pPr>
        <w:rPr>
          <w:sz w:val="22"/>
          <w:szCs w:val="22"/>
        </w:rPr>
      </w:pPr>
      <w:r>
        <w:rPr>
          <w:sz w:val="22"/>
          <w:szCs w:val="22"/>
        </w:rPr>
        <w:t>Identify</w:t>
      </w:r>
      <w:r w:rsidRPr="00395212">
        <w:rPr>
          <w:sz w:val="22"/>
          <w:szCs w:val="22"/>
        </w:rPr>
        <w:t xml:space="preserve"> </w:t>
      </w:r>
      <w:r>
        <w:rPr>
          <w:sz w:val="22"/>
          <w:szCs w:val="22"/>
        </w:rPr>
        <w:t>the dependent, independent and controlled variables for this experiment.</w:t>
      </w:r>
    </w:p>
    <w:tbl>
      <w:tblPr>
        <w:tblStyle w:val="TableGrid"/>
        <w:tblW w:w="0" w:type="auto"/>
        <w:tblBorders>
          <w:left w:val="none" w:sz="0" w:space="0" w:color="auto"/>
          <w:right w:val="none" w:sz="0" w:space="0" w:color="auto"/>
        </w:tblBorders>
        <w:tblLook w:val="04A0" w:firstRow="1" w:lastRow="0" w:firstColumn="1" w:lastColumn="0" w:noHBand="0" w:noVBand="1"/>
        <w:tblDescription w:val="Space for students to answer."/>
      </w:tblPr>
      <w:tblGrid>
        <w:gridCol w:w="9628"/>
      </w:tblGrid>
      <w:tr w:rsidR="00422F0E" w14:paraId="2A8E2D33" w14:textId="77777777" w:rsidTr="00422F0E">
        <w:tc>
          <w:tcPr>
            <w:tcW w:w="9628" w:type="dxa"/>
            <w:tcBorders>
              <w:top w:val="nil"/>
            </w:tcBorders>
          </w:tcPr>
          <w:p w14:paraId="4693AE2F" w14:textId="77777777" w:rsidR="00422F0E" w:rsidRDefault="00422F0E" w:rsidP="00395212">
            <w:pPr>
              <w:rPr>
                <w:sz w:val="22"/>
                <w:szCs w:val="22"/>
              </w:rPr>
            </w:pPr>
          </w:p>
        </w:tc>
      </w:tr>
      <w:tr w:rsidR="00422F0E" w14:paraId="6AF95DEB" w14:textId="77777777" w:rsidTr="00422F0E">
        <w:tc>
          <w:tcPr>
            <w:tcW w:w="9628" w:type="dxa"/>
          </w:tcPr>
          <w:p w14:paraId="2B68B520" w14:textId="77777777" w:rsidR="00422F0E" w:rsidRDefault="00422F0E" w:rsidP="00395212">
            <w:pPr>
              <w:rPr>
                <w:sz w:val="22"/>
                <w:szCs w:val="22"/>
              </w:rPr>
            </w:pPr>
          </w:p>
        </w:tc>
      </w:tr>
      <w:tr w:rsidR="00422F0E" w14:paraId="1EB9B3C6" w14:textId="77777777" w:rsidTr="00422F0E">
        <w:tc>
          <w:tcPr>
            <w:tcW w:w="9628" w:type="dxa"/>
          </w:tcPr>
          <w:p w14:paraId="7B9503A4" w14:textId="77777777" w:rsidR="00422F0E" w:rsidRDefault="00422F0E" w:rsidP="00395212">
            <w:pPr>
              <w:rPr>
                <w:sz w:val="22"/>
                <w:szCs w:val="22"/>
              </w:rPr>
            </w:pPr>
          </w:p>
        </w:tc>
      </w:tr>
    </w:tbl>
    <w:p w14:paraId="1BDC7626" w14:textId="6C50505F" w:rsidR="00395212" w:rsidRDefault="00395212" w:rsidP="00395212">
      <w:pPr>
        <w:pStyle w:val="Heading5"/>
      </w:pPr>
      <w:r>
        <w:t>Results</w:t>
      </w:r>
    </w:p>
    <w:p w14:paraId="59682DEA" w14:textId="77777777" w:rsidR="00395212" w:rsidRPr="00395212" w:rsidRDefault="00395212" w:rsidP="00395212">
      <w:pPr>
        <w:rPr>
          <w:sz w:val="22"/>
          <w:szCs w:val="22"/>
        </w:rPr>
      </w:pPr>
      <w:r w:rsidRPr="00395212">
        <w:rPr>
          <w:sz w:val="22"/>
          <w:szCs w:val="22"/>
        </w:rPr>
        <w:t>Complete the table below, describing your observations for each flask at the end of a week.</w:t>
      </w:r>
    </w:p>
    <w:tbl>
      <w:tblPr>
        <w:tblStyle w:val="Tableheader"/>
        <w:tblW w:w="4966" w:type="pct"/>
        <w:tblLayout w:type="fixed"/>
        <w:tblLook w:val="04A0" w:firstRow="1" w:lastRow="0" w:firstColumn="1" w:lastColumn="0" w:noHBand="0" w:noVBand="1"/>
        <w:tblDescription w:val="Results table with space for student answers."/>
      </w:tblPr>
      <w:tblGrid>
        <w:gridCol w:w="2122"/>
        <w:gridCol w:w="7443"/>
      </w:tblGrid>
      <w:tr w:rsidR="00395212" w:rsidRPr="00D34AF7" w14:paraId="27EBDD32" w14:textId="77777777" w:rsidTr="00395212">
        <w:trPr>
          <w:cnfStyle w:val="100000000000" w:firstRow="1" w:lastRow="0" w:firstColumn="0" w:lastColumn="0" w:oddVBand="0" w:evenVBand="0" w:oddHBand="0"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1109" w:type="pct"/>
          </w:tcPr>
          <w:p w14:paraId="229C8341" w14:textId="1CE20CE1" w:rsidR="00395212" w:rsidRPr="00D34AF7" w:rsidRDefault="00395212" w:rsidP="00D34AF7">
            <w:r w:rsidRPr="00D34AF7">
              <w:t>Flask</w:t>
            </w:r>
          </w:p>
        </w:tc>
        <w:tc>
          <w:tcPr>
            <w:tcW w:w="3891" w:type="pct"/>
          </w:tcPr>
          <w:p w14:paraId="69642143" w14:textId="55AA4B82" w:rsidR="00395212" w:rsidRPr="00D34AF7" w:rsidRDefault="00395212" w:rsidP="00D34AF7">
            <w:pPr>
              <w:cnfStyle w:val="100000000000" w:firstRow="1" w:lastRow="0" w:firstColumn="0" w:lastColumn="0" w:oddVBand="0" w:evenVBand="0" w:oddHBand="0" w:evenHBand="0" w:firstRowFirstColumn="0" w:firstRowLastColumn="0" w:lastRowFirstColumn="0" w:lastRowLastColumn="0"/>
            </w:pPr>
            <w:r w:rsidRPr="00D34AF7">
              <w:t>Description of contents</w:t>
            </w:r>
          </w:p>
        </w:tc>
      </w:tr>
      <w:tr w:rsidR="00395212" w:rsidRPr="00D34AF7" w14:paraId="5059B663" w14:textId="77777777" w:rsidTr="00395212">
        <w:trPr>
          <w:cnfStyle w:val="000000100000" w:firstRow="0" w:lastRow="0" w:firstColumn="0" w:lastColumn="0" w:oddVBand="0" w:evenVBand="0" w:oddHBand="1" w:evenHBand="0" w:firstRowFirstColumn="0" w:firstRowLastColumn="0" w:lastRowFirstColumn="0" w:lastRowLastColumn="0"/>
          <w:trHeight w:val="1210"/>
        </w:trPr>
        <w:tc>
          <w:tcPr>
            <w:cnfStyle w:val="001000000000" w:firstRow="0" w:lastRow="0" w:firstColumn="1" w:lastColumn="0" w:oddVBand="0" w:evenVBand="0" w:oddHBand="0" w:evenHBand="0" w:firstRowFirstColumn="0" w:firstRowLastColumn="0" w:lastRowFirstColumn="0" w:lastRowLastColumn="0"/>
            <w:tcW w:w="1109" w:type="pct"/>
          </w:tcPr>
          <w:p w14:paraId="1E91A02E" w14:textId="27683592" w:rsidR="00395212" w:rsidRPr="00D34AF7" w:rsidRDefault="00395212" w:rsidP="00D34AF7">
            <w:r w:rsidRPr="00D34AF7">
              <w:t>Open</w:t>
            </w:r>
          </w:p>
        </w:tc>
        <w:tc>
          <w:tcPr>
            <w:tcW w:w="3891" w:type="pct"/>
          </w:tcPr>
          <w:p w14:paraId="53BAD675" w14:textId="77777777" w:rsidR="00395212" w:rsidRPr="00D34AF7" w:rsidRDefault="00395212" w:rsidP="00D34AF7">
            <w:pPr>
              <w:cnfStyle w:val="000000100000" w:firstRow="0" w:lastRow="0" w:firstColumn="0" w:lastColumn="0" w:oddVBand="0" w:evenVBand="0" w:oddHBand="1" w:evenHBand="0" w:firstRowFirstColumn="0" w:firstRowLastColumn="0" w:lastRowFirstColumn="0" w:lastRowLastColumn="0"/>
            </w:pPr>
          </w:p>
        </w:tc>
      </w:tr>
      <w:tr w:rsidR="00395212" w:rsidRPr="00D34AF7" w14:paraId="3C654356" w14:textId="77777777" w:rsidTr="00395212">
        <w:trPr>
          <w:cnfStyle w:val="000000010000" w:firstRow="0" w:lastRow="0" w:firstColumn="0" w:lastColumn="0" w:oddVBand="0" w:evenVBand="0" w:oddHBand="0" w:evenHBand="1" w:firstRowFirstColumn="0" w:firstRowLastColumn="0" w:lastRowFirstColumn="0" w:lastRowLastColumn="0"/>
          <w:trHeight w:val="1210"/>
        </w:trPr>
        <w:tc>
          <w:tcPr>
            <w:cnfStyle w:val="001000000000" w:firstRow="0" w:lastRow="0" w:firstColumn="1" w:lastColumn="0" w:oddVBand="0" w:evenVBand="0" w:oddHBand="0" w:evenHBand="0" w:firstRowFirstColumn="0" w:firstRowLastColumn="0" w:lastRowFirstColumn="0" w:lastRowLastColumn="0"/>
            <w:tcW w:w="1109" w:type="pct"/>
          </w:tcPr>
          <w:p w14:paraId="1CB6E675" w14:textId="02FE17F1" w:rsidR="00395212" w:rsidRPr="00D34AF7" w:rsidRDefault="00395212" w:rsidP="00D34AF7">
            <w:r w:rsidRPr="00D34AF7">
              <w:t>Sealed</w:t>
            </w:r>
          </w:p>
        </w:tc>
        <w:tc>
          <w:tcPr>
            <w:tcW w:w="3891" w:type="pct"/>
          </w:tcPr>
          <w:p w14:paraId="2FB3DEF6" w14:textId="77777777" w:rsidR="00395212" w:rsidRPr="00D34AF7" w:rsidRDefault="00395212" w:rsidP="00D34AF7">
            <w:pPr>
              <w:cnfStyle w:val="000000010000" w:firstRow="0" w:lastRow="0" w:firstColumn="0" w:lastColumn="0" w:oddVBand="0" w:evenVBand="0" w:oddHBand="0" w:evenHBand="1" w:firstRowFirstColumn="0" w:firstRowLastColumn="0" w:lastRowFirstColumn="0" w:lastRowLastColumn="0"/>
            </w:pPr>
          </w:p>
        </w:tc>
      </w:tr>
      <w:tr w:rsidR="00395212" w:rsidRPr="00D34AF7" w14:paraId="7A96DD27" w14:textId="77777777" w:rsidTr="00395212">
        <w:trPr>
          <w:cnfStyle w:val="000000100000" w:firstRow="0" w:lastRow="0" w:firstColumn="0" w:lastColumn="0" w:oddVBand="0" w:evenVBand="0" w:oddHBand="1" w:evenHBand="0" w:firstRowFirstColumn="0" w:firstRowLastColumn="0" w:lastRowFirstColumn="0" w:lastRowLastColumn="0"/>
          <w:trHeight w:val="1210"/>
        </w:trPr>
        <w:tc>
          <w:tcPr>
            <w:cnfStyle w:val="001000000000" w:firstRow="0" w:lastRow="0" w:firstColumn="1" w:lastColumn="0" w:oddVBand="0" w:evenVBand="0" w:oddHBand="0" w:evenHBand="0" w:firstRowFirstColumn="0" w:firstRowLastColumn="0" w:lastRowFirstColumn="0" w:lastRowLastColumn="0"/>
            <w:tcW w:w="1109" w:type="pct"/>
          </w:tcPr>
          <w:p w14:paraId="13D4FE48" w14:textId="73A1D8F6" w:rsidR="00395212" w:rsidRPr="00D34AF7" w:rsidRDefault="00395212" w:rsidP="00D34AF7">
            <w:r w:rsidRPr="00D34AF7">
              <w:t>Straight tubing</w:t>
            </w:r>
          </w:p>
        </w:tc>
        <w:tc>
          <w:tcPr>
            <w:tcW w:w="3891" w:type="pct"/>
          </w:tcPr>
          <w:p w14:paraId="6D2BC0EF" w14:textId="77777777" w:rsidR="00395212" w:rsidRPr="00D34AF7" w:rsidRDefault="00395212" w:rsidP="00D34AF7">
            <w:pPr>
              <w:cnfStyle w:val="000000100000" w:firstRow="0" w:lastRow="0" w:firstColumn="0" w:lastColumn="0" w:oddVBand="0" w:evenVBand="0" w:oddHBand="1" w:evenHBand="0" w:firstRowFirstColumn="0" w:firstRowLastColumn="0" w:lastRowFirstColumn="0" w:lastRowLastColumn="0"/>
            </w:pPr>
          </w:p>
        </w:tc>
      </w:tr>
      <w:tr w:rsidR="00395212" w:rsidRPr="00D34AF7" w14:paraId="7EBDB118" w14:textId="77777777" w:rsidTr="00395212">
        <w:trPr>
          <w:cnfStyle w:val="000000010000" w:firstRow="0" w:lastRow="0" w:firstColumn="0" w:lastColumn="0" w:oddVBand="0" w:evenVBand="0" w:oddHBand="0" w:evenHBand="1" w:firstRowFirstColumn="0" w:firstRowLastColumn="0" w:lastRowFirstColumn="0" w:lastRowLastColumn="0"/>
          <w:trHeight w:val="1210"/>
        </w:trPr>
        <w:tc>
          <w:tcPr>
            <w:cnfStyle w:val="001000000000" w:firstRow="0" w:lastRow="0" w:firstColumn="1" w:lastColumn="0" w:oddVBand="0" w:evenVBand="0" w:oddHBand="0" w:evenHBand="0" w:firstRowFirstColumn="0" w:firstRowLastColumn="0" w:lastRowFirstColumn="0" w:lastRowLastColumn="0"/>
            <w:tcW w:w="1109" w:type="pct"/>
          </w:tcPr>
          <w:p w14:paraId="2F8ACA76" w14:textId="10DF8F04" w:rsidR="00395212" w:rsidRPr="00D34AF7" w:rsidRDefault="00395212" w:rsidP="00D34AF7">
            <w:r w:rsidRPr="00D34AF7">
              <w:t>S-shaped tubing</w:t>
            </w:r>
          </w:p>
        </w:tc>
        <w:tc>
          <w:tcPr>
            <w:tcW w:w="3891" w:type="pct"/>
          </w:tcPr>
          <w:p w14:paraId="7A85EC0D" w14:textId="77777777" w:rsidR="00395212" w:rsidRPr="00D34AF7" w:rsidRDefault="00395212" w:rsidP="00D34AF7">
            <w:pPr>
              <w:cnfStyle w:val="000000010000" w:firstRow="0" w:lastRow="0" w:firstColumn="0" w:lastColumn="0" w:oddVBand="0" w:evenVBand="0" w:oddHBand="0" w:evenHBand="1" w:firstRowFirstColumn="0" w:firstRowLastColumn="0" w:lastRowFirstColumn="0" w:lastRowLastColumn="0"/>
            </w:pPr>
          </w:p>
        </w:tc>
      </w:tr>
    </w:tbl>
    <w:p w14:paraId="189BD0E5" w14:textId="2AC1BBF0" w:rsidR="00395212" w:rsidRPr="00395212" w:rsidRDefault="00395212" w:rsidP="00395212">
      <w:pPr>
        <w:pStyle w:val="Heading5"/>
      </w:pPr>
      <w:r>
        <w:lastRenderedPageBreak/>
        <w:t>Discussion</w:t>
      </w:r>
    </w:p>
    <w:p w14:paraId="053CC1CF" w14:textId="7F4E3E4D" w:rsidR="00395212" w:rsidRDefault="00395212" w:rsidP="00265A5C">
      <w:pPr>
        <w:pStyle w:val="ListNumber"/>
        <w:numPr>
          <w:ilvl w:val="0"/>
          <w:numId w:val="18"/>
        </w:numPr>
      </w:pPr>
      <w:r w:rsidRPr="00A2668F">
        <w:t>Which flasks showed signs of decay? Explain why.</w:t>
      </w:r>
    </w:p>
    <w:tbl>
      <w:tblPr>
        <w:tblStyle w:val="TableGrid"/>
        <w:tblW w:w="0" w:type="auto"/>
        <w:tblBorders>
          <w:left w:val="none" w:sz="0" w:space="0" w:color="auto"/>
          <w:right w:val="none" w:sz="0" w:space="0" w:color="auto"/>
        </w:tblBorders>
        <w:tblLook w:val="04A0" w:firstRow="1" w:lastRow="0" w:firstColumn="1" w:lastColumn="0" w:noHBand="0" w:noVBand="1"/>
        <w:tblDescription w:val="Space for students to answer."/>
      </w:tblPr>
      <w:tblGrid>
        <w:gridCol w:w="9628"/>
      </w:tblGrid>
      <w:tr w:rsidR="00A2668F" w14:paraId="43012405" w14:textId="77777777" w:rsidTr="00A2668F">
        <w:trPr>
          <w:trHeight w:val="654"/>
        </w:trPr>
        <w:tc>
          <w:tcPr>
            <w:tcW w:w="9628" w:type="dxa"/>
            <w:tcBorders>
              <w:top w:val="nil"/>
            </w:tcBorders>
          </w:tcPr>
          <w:p w14:paraId="1E1266DE" w14:textId="77777777" w:rsidR="00A2668F" w:rsidRDefault="00A2668F" w:rsidP="00A2668F">
            <w:pPr>
              <w:pStyle w:val="ListNumber"/>
              <w:numPr>
                <w:ilvl w:val="0"/>
                <w:numId w:val="0"/>
              </w:numPr>
            </w:pPr>
          </w:p>
        </w:tc>
      </w:tr>
      <w:tr w:rsidR="00A2668F" w14:paraId="44C70660" w14:textId="77777777" w:rsidTr="00A2668F">
        <w:trPr>
          <w:trHeight w:val="654"/>
        </w:trPr>
        <w:tc>
          <w:tcPr>
            <w:tcW w:w="9628" w:type="dxa"/>
          </w:tcPr>
          <w:p w14:paraId="1DCFB7B3" w14:textId="77777777" w:rsidR="00A2668F" w:rsidRDefault="00A2668F" w:rsidP="00A2668F">
            <w:pPr>
              <w:pStyle w:val="ListNumber"/>
              <w:numPr>
                <w:ilvl w:val="0"/>
                <w:numId w:val="0"/>
              </w:numPr>
            </w:pPr>
          </w:p>
        </w:tc>
      </w:tr>
      <w:tr w:rsidR="00A2668F" w14:paraId="6650DB0D" w14:textId="77777777" w:rsidTr="00A2668F">
        <w:trPr>
          <w:trHeight w:val="654"/>
        </w:trPr>
        <w:tc>
          <w:tcPr>
            <w:tcW w:w="9628" w:type="dxa"/>
          </w:tcPr>
          <w:p w14:paraId="224C5B22" w14:textId="77777777" w:rsidR="00A2668F" w:rsidRDefault="00A2668F" w:rsidP="00A2668F">
            <w:pPr>
              <w:pStyle w:val="ListNumber"/>
              <w:numPr>
                <w:ilvl w:val="0"/>
                <w:numId w:val="0"/>
              </w:numPr>
            </w:pPr>
          </w:p>
        </w:tc>
      </w:tr>
    </w:tbl>
    <w:p w14:paraId="67573BC6" w14:textId="3ABBFB02" w:rsidR="00395212" w:rsidRDefault="00395212" w:rsidP="00A2668F">
      <w:pPr>
        <w:pStyle w:val="ListNumber"/>
      </w:pPr>
      <w:r>
        <w:t>Which flasks showed no signs of decay? Explain why.</w:t>
      </w:r>
    </w:p>
    <w:tbl>
      <w:tblPr>
        <w:tblStyle w:val="TableGrid"/>
        <w:tblW w:w="0" w:type="auto"/>
        <w:tblBorders>
          <w:left w:val="none" w:sz="0" w:space="0" w:color="auto"/>
          <w:right w:val="none" w:sz="0" w:space="0" w:color="auto"/>
        </w:tblBorders>
        <w:tblLook w:val="04A0" w:firstRow="1" w:lastRow="0" w:firstColumn="1" w:lastColumn="0" w:noHBand="0" w:noVBand="1"/>
        <w:tblDescription w:val="Space for students to answer."/>
      </w:tblPr>
      <w:tblGrid>
        <w:gridCol w:w="9628"/>
      </w:tblGrid>
      <w:tr w:rsidR="00A2668F" w14:paraId="1DA76CBB" w14:textId="77777777" w:rsidTr="00812108">
        <w:trPr>
          <w:trHeight w:val="654"/>
        </w:trPr>
        <w:tc>
          <w:tcPr>
            <w:tcW w:w="9628" w:type="dxa"/>
            <w:tcBorders>
              <w:top w:val="nil"/>
            </w:tcBorders>
          </w:tcPr>
          <w:p w14:paraId="523D886C" w14:textId="77777777" w:rsidR="00A2668F" w:rsidRDefault="00A2668F" w:rsidP="00812108">
            <w:pPr>
              <w:pStyle w:val="ListNumber"/>
              <w:numPr>
                <w:ilvl w:val="0"/>
                <w:numId w:val="0"/>
              </w:numPr>
            </w:pPr>
          </w:p>
        </w:tc>
      </w:tr>
      <w:tr w:rsidR="00A2668F" w14:paraId="7D005E21" w14:textId="77777777" w:rsidTr="00812108">
        <w:trPr>
          <w:trHeight w:val="654"/>
        </w:trPr>
        <w:tc>
          <w:tcPr>
            <w:tcW w:w="9628" w:type="dxa"/>
          </w:tcPr>
          <w:p w14:paraId="3B02FF13" w14:textId="77777777" w:rsidR="00A2668F" w:rsidRDefault="00A2668F" w:rsidP="00812108">
            <w:pPr>
              <w:pStyle w:val="ListNumber"/>
              <w:numPr>
                <w:ilvl w:val="0"/>
                <w:numId w:val="0"/>
              </w:numPr>
            </w:pPr>
          </w:p>
        </w:tc>
      </w:tr>
      <w:tr w:rsidR="00A2668F" w14:paraId="27F578F6" w14:textId="77777777" w:rsidTr="00812108">
        <w:trPr>
          <w:trHeight w:val="654"/>
        </w:trPr>
        <w:tc>
          <w:tcPr>
            <w:tcW w:w="9628" w:type="dxa"/>
          </w:tcPr>
          <w:p w14:paraId="12281D37" w14:textId="77777777" w:rsidR="00A2668F" w:rsidRDefault="00A2668F" w:rsidP="00812108">
            <w:pPr>
              <w:pStyle w:val="ListNumber"/>
              <w:numPr>
                <w:ilvl w:val="0"/>
                <w:numId w:val="0"/>
              </w:numPr>
            </w:pPr>
          </w:p>
        </w:tc>
      </w:tr>
    </w:tbl>
    <w:p w14:paraId="43C1B6E6" w14:textId="2EFF207F" w:rsidR="00395212" w:rsidRPr="00A2668F" w:rsidRDefault="00395212" w:rsidP="00A2668F">
      <w:pPr>
        <w:pStyle w:val="ListNumber"/>
        <w:rPr>
          <w:sz w:val="22"/>
          <w:szCs w:val="22"/>
        </w:rPr>
      </w:pPr>
      <w:r>
        <w:t>What was the purpose of the flask that was completely sealed?</w:t>
      </w:r>
    </w:p>
    <w:tbl>
      <w:tblPr>
        <w:tblStyle w:val="TableGrid"/>
        <w:tblW w:w="0" w:type="auto"/>
        <w:tblBorders>
          <w:left w:val="none" w:sz="0" w:space="0" w:color="auto"/>
          <w:right w:val="none" w:sz="0" w:space="0" w:color="auto"/>
        </w:tblBorders>
        <w:tblLook w:val="04A0" w:firstRow="1" w:lastRow="0" w:firstColumn="1" w:lastColumn="0" w:noHBand="0" w:noVBand="1"/>
        <w:tblDescription w:val="Space for students to answer."/>
      </w:tblPr>
      <w:tblGrid>
        <w:gridCol w:w="9628"/>
      </w:tblGrid>
      <w:tr w:rsidR="00A2668F" w14:paraId="0A81568F" w14:textId="77777777" w:rsidTr="00812108">
        <w:trPr>
          <w:trHeight w:val="654"/>
        </w:trPr>
        <w:tc>
          <w:tcPr>
            <w:tcW w:w="9628" w:type="dxa"/>
            <w:tcBorders>
              <w:top w:val="nil"/>
            </w:tcBorders>
          </w:tcPr>
          <w:p w14:paraId="19B9DDDE" w14:textId="77777777" w:rsidR="00A2668F" w:rsidRDefault="00A2668F" w:rsidP="00812108">
            <w:pPr>
              <w:pStyle w:val="ListNumber"/>
              <w:numPr>
                <w:ilvl w:val="0"/>
                <w:numId w:val="0"/>
              </w:numPr>
            </w:pPr>
          </w:p>
        </w:tc>
      </w:tr>
      <w:tr w:rsidR="00A2668F" w14:paraId="6BEF9BBA" w14:textId="77777777" w:rsidTr="00812108">
        <w:trPr>
          <w:trHeight w:val="654"/>
        </w:trPr>
        <w:tc>
          <w:tcPr>
            <w:tcW w:w="9628" w:type="dxa"/>
          </w:tcPr>
          <w:p w14:paraId="1EE25550" w14:textId="77777777" w:rsidR="00A2668F" w:rsidRDefault="00A2668F" w:rsidP="00812108">
            <w:pPr>
              <w:pStyle w:val="ListNumber"/>
              <w:numPr>
                <w:ilvl w:val="0"/>
                <w:numId w:val="0"/>
              </w:numPr>
            </w:pPr>
          </w:p>
        </w:tc>
      </w:tr>
      <w:tr w:rsidR="00A2668F" w14:paraId="50BEF581" w14:textId="77777777" w:rsidTr="00812108">
        <w:trPr>
          <w:trHeight w:val="654"/>
        </w:trPr>
        <w:tc>
          <w:tcPr>
            <w:tcW w:w="9628" w:type="dxa"/>
          </w:tcPr>
          <w:p w14:paraId="62361B37" w14:textId="77777777" w:rsidR="00A2668F" w:rsidRDefault="00A2668F" w:rsidP="00812108">
            <w:pPr>
              <w:pStyle w:val="ListNumber"/>
              <w:numPr>
                <w:ilvl w:val="0"/>
                <w:numId w:val="0"/>
              </w:numPr>
            </w:pPr>
          </w:p>
        </w:tc>
      </w:tr>
    </w:tbl>
    <w:p w14:paraId="29BF3D75" w14:textId="1ACCD82D" w:rsidR="00395212" w:rsidRDefault="00395212" w:rsidP="00A2668F">
      <w:pPr>
        <w:pStyle w:val="ListNumber"/>
      </w:pPr>
      <w:r>
        <w:t>Discuss the significance of Pasteur's results for (a) medicine and (b) industry.</w:t>
      </w:r>
    </w:p>
    <w:tbl>
      <w:tblPr>
        <w:tblStyle w:val="TableGrid"/>
        <w:tblW w:w="0" w:type="auto"/>
        <w:tblBorders>
          <w:left w:val="none" w:sz="0" w:space="0" w:color="auto"/>
          <w:right w:val="none" w:sz="0" w:space="0" w:color="auto"/>
        </w:tblBorders>
        <w:tblLook w:val="04A0" w:firstRow="1" w:lastRow="0" w:firstColumn="1" w:lastColumn="0" w:noHBand="0" w:noVBand="1"/>
        <w:tblDescription w:val="Space for students to answer."/>
      </w:tblPr>
      <w:tblGrid>
        <w:gridCol w:w="9628"/>
      </w:tblGrid>
      <w:tr w:rsidR="00A2668F" w14:paraId="0CACAE5D" w14:textId="77777777" w:rsidTr="00812108">
        <w:trPr>
          <w:trHeight w:val="654"/>
        </w:trPr>
        <w:tc>
          <w:tcPr>
            <w:tcW w:w="9628" w:type="dxa"/>
            <w:tcBorders>
              <w:top w:val="nil"/>
            </w:tcBorders>
          </w:tcPr>
          <w:p w14:paraId="7A14D7EE" w14:textId="77777777" w:rsidR="00A2668F" w:rsidRDefault="00A2668F" w:rsidP="00812108">
            <w:pPr>
              <w:pStyle w:val="ListNumber"/>
              <w:numPr>
                <w:ilvl w:val="0"/>
                <w:numId w:val="0"/>
              </w:numPr>
            </w:pPr>
          </w:p>
        </w:tc>
      </w:tr>
      <w:tr w:rsidR="00A2668F" w14:paraId="2BB59D5B" w14:textId="77777777" w:rsidTr="00812108">
        <w:trPr>
          <w:trHeight w:val="654"/>
        </w:trPr>
        <w:tc>
          <w:tcPr>
            <w:tcW w:w="9628" w:type="dxa"/>
          </w:tcPr>
          <w:p w14:paraId="57A9E4A6" w14:textId="77777777" w:rsidR="00A2668F" w:rsidRDefault="00A2668F" w:rsidP="00812108">
            <w:pPr>
              <w:pStyle w:val="ListNumber"/>
              <w:numPr>
                <w:ilvl w:val="0"/>
                <w:numId w:val="0"/>
              </w:numPr>
            </w:pPr>
          </w:p>
        </w:tc>
      </w:tr>
      <w:tr w:rsidR="00A2668F" w14:paraId="69C370BA" w14:textId="77777777" w:rsidTr="00812108">
        <w:trPr>
          <w:trHeight w:val="654"/>
        </w:trPr>
        <w:tc>
          <w:tcPr>
            <w:tcW w:w="9628" w:type="dxa"/>
          </w:tcPr>
          <w:p w14:paraId="716278DB" w14:textId="77777777" w:rsidR="00A2668F" w:rsidRDefault="00A2668F" w:rsidP="00812108">
            <w:pPr>
              <w:pStyle w:val="ListNumber"/>
              <w:numPr>
                <w:ilvl w:val="0"/>
                <w:numId w:val="0"/>
              </w:numPr>
            </w:pPr>
          </w:p>
        </w:tc>
      </w:tr>
      <w:tr w:rsidR="00A2668F" w14:paraId="5CBAB455" w14:textId="77777777" w:rsidTr="00812108">
        <w:trPr>
          <w:trHeight w:val="654"/>
        </w:trPr>
        <w:tc>
          <w:tcPr>
            <w:tcW w:w="9628" w:type="dxa"/>
          </w:tcPr>
          <w:p w14:paraId="27FE2ABF" w14:textId="77777777" w:rsidR="00A2668F" w:rsidRDefault="00A2668F" w:rsidP="00812108">
            <w:pPr>
              <w:pStyle w:val="ListNumber"/>
              <w:numPr>
                <w:ilvl w:val="0"/>
                <w:numId w:val="0"/>
              </w:numPr>
            </w:pPr>
          </w:p>
        </w:tc>
      </w:tr>
      <w:tr w:rsidR="00A2668F" w14:paraId="0736F9AD" w14:textId="77777777" w:rsidTr="00812108">
        <w:trPr>
          <w:trHeight w:val="654"/>
        </w:trPr>
        <w:tc>
          <w:tcPr>
            <w:tcW w:w="9628" w:type="dxa"/>
          </w:tcPr>
          <w:p w14:paraId="6691ECD1" w14:textId="77777777" w:rsidR="00A2668F" w:rsidRDefault="00A2668F" w:rsidP="00812108">
            <w:pPr>
              <w:pStyle w:val="ListNumber"/>
              <w:numPr>
                <w:ilvl w:val="0"/>
                <w:numId w:val="0"/>
              </w:numPr>
            </w:pPr>
          </w:p>
        </w:tc>
      </w:tr>
      <w:tr w:rsidR="00A2668F" w14:paraId="3C991D1B" w14:textId="77777777" w:rsidTr="00812108">
        <w:trPr>
          <w:trHeight w:val="654"/>
        </w:trPr>
        <w:tc>
          <w:tcPr>
            <w:tcW w:w="9628" w:type="dxa"/>
          </w:tcPr>
          <w:p w14:paraId="7DB24F4C" w14:textId="77777777" w:rsidR="00A2668F" w:rsidRDefault="00A2668F" w:rsidP="00812108">
            <w:pPr>
              <w:pStyle w:val="ListNumber"/>
              <w:numPr>
                <w:ilvl w:val="0"/>
                <w:numId w:val="0"/>
              </w:numPr>
            </w:pPr>
          </w:p>
        </w:tc>
      </w:tr>
      <w:tr w:rsidR="00A2668F" w14:paraId="64C2BA50" w14:textId="77777777" w:rsidTr="00812108">
        <w:trPr>
          <w:trHeight w:val="654"/>
        </w:trPr>
        <w:tc>
          <w:tcPr>
            <w:tcW w:w="9628" w:type="dxa"/>
          </w:tcPr>
          <w:p w14:paraId="3E949270" w14:textId="77777777" w:rsidR="00A2668F" w:rsidRDefault="00A2668F" w:rsidP="00812108">
            <w:pPr>
              <w:pStyle w:val="ListNumber"/>
              <w:numPr>
                <w:ilvl w:val="0"/>
                <w:numId w:val="0"/>
              </w:numPr>
            </w:pPr>
          </w:p>
        </w:tc>
      </w:tr>
      <w:tr w:rsidR="00A2668F" w14:paraId="06F00714" w14:textId="77777777" w:rsidTr="00812108">
        <w:trPr>
          <w:trHeight w:val="654"/>
        </w:trPr>
        <w:tc>
          <w:tcPr>
            <w:tcW w:w="9628" w:type="dxa"/>
          </w:tcPr>
          <w:p w14:paraId="5C10ADFF" w14:textId="77777777" w:rsidR="00A2668F" w:rsidRDefault="00A2668F" w:rsidP="00812108">
            <w:pPr>
              <w:pStyle w:val="ListNumber"/>
              <w:numPr>
                <w:ilvl w:val="0"/>
                <w:numId w:val="0"/>
              </w:numPr>
            </w:pPr>
          </w:p>
        </w:tc>
      </w:tr>
      <w:tr w:rsidR="00A2668F" w14:paraId="0CDACB0B" w14:textId="77777777" w:rsidTr="00812108">
        <w:trPr>
          <w:trHeight w:val="654"/>
        </w:trPr>
        <w:tc>
          <w:tcPr>
            <w:tcW w:w="9628" w:type="dxa"/>
          </w:tcPr>
          <w:p w14:paraId="345A722C" w14:textId="77777777" w:rsidR="00A2668F" w:rsidRDefault="00A2668F" w:rsidP="00812108">
            <w:pPr>
              <w:pStyle w:val="ListNumber"/>
              <w:numPr>
                <w:ilvl w:val="0"/>
                <w:numId w:val="0"/>
              </w:numPr>
            </w:pPr>
          </w:p>
        </w:tc>
      </w:tr>
      <w:tr w:rsidR="00A2668F" w14:paraId="788303F0" w14:textId="77777777" w:rsidTr="00812108">
        <w:trPr>
          <w:trHeight w:val="654"/>
        </w:trPr>
        <w:tc>
          <w:tcPr>
            <w:tcW w:w="9628" w:type="dxa"/>
          </w:tcPr>
          <w:p w14:paraId="6644CD40" w14:textId="77777777" w:rsidR="00A2668F" w:rsidRDefault="00A2668F" w:rsidP="00812108">
            <w:pPr>
              <w:pStyle w:val="ListNumber"/>
              <w:numPr>
                <w:ilvl w:val="0"/>
                <w:numId w:val="0"/>
              </w:numPr>
            </w:pPr>
          </w:p>
        </w:tc>
      </w:tr>
      <w:tr w:rsidR="00A2668F" w14:paraId="3C374890" w14:textId="77777777" w:rsidTr="00812108">
        <w:trPr>
          <w:trHeight w:val="654"/>
        </w:trPr>
        <w:tc>
          <w:tcPr>
            <w:tcW w:w="9628" w:type="dxa"/>
          </w:tcPr>
          <w:p w14:paraId="265C4106" w14:textId="77777777" w:rsidR="00A2668F" w:rsidRDefault="00A2668F" w:rsidP="00812108">
            <w:pPr>
              <w:pStyle w:val="ListNumber"/>
              <w:numPr>
                <w:ilvl w:val="0"/>
                <w:numId w:val="0"/>
              </w:numPr>
            </w:pPr>
          </w:p>
        </w:tc>
      </w:tr>
    </w:tbl>
    <w:p w14:paraId="7740272A" w14:textId="3675EA27" w:rsidR="002E7C6F" w:rsidRPr="002E7C6F" w:rsidRDefault="002E7C6F" w:rsidP="00A2668F">
      <w:pPr>
        <w:pStyle w:val="Heading2"/>
        <w:rPr>
          <w:bCs/>
        </w:rPr>
      </w:pPr>
      <w:bookmarkStart w:id="18" w:name="_Toc1037534720"/>
      <w:r>
        <w:br w:type="page"/>
      </w:r>
      <w:r w:rsidR="02867FF5">
        <w:lastRenderedPageBreak/>
        <w:t>Support and alignment</w:t>
      </w:r>
      <w:bookmarkEnd w:id="18"/>
    </w:p>
    <w:p w14:paraId="732B7BB4" w14:textId="3A68CCB1" w:rsidR="002E7C6F" w:rsidRDefault="02867FF5" w:rsidP="002E7C6F">
      <w:r w:rsidRPr="0C8A06A6">
        <w:rPr>
          <w:rStyle w:val="Strong"/>
        </w:rPr>
        <w:t>Resource evaluation and support</w:t>
      </w:r>
      <w:r>
        <w:t xml:space="preserve">: All curriculum resources are prepared through a rigorous process. Resources are periodically reviewed as part of our ongoing evaluation plan to ensure currency, relevance and effectiveness. For additional support </w:t>
      </w:r>
      <w:r w:rsidR="006C7272">
        <w:t>and</w:t>
      </w:r>
      <w:r>
        <w:t xml:space="preserve"> advice, </w:t>
      </w:r>
      <w:r w:rsidR="5E74C835">
        <w:t xml:space="preserve">or to provide feedback, </w:t>
      </w:r>
      <w:r>
        <w:t xml:space="preserve">contact the Science Curriculum team by emailing </w:t>
      </w:r>
      <w:hyperlink r:id="rId79">
        <w:r w:rsidRPr="0C8A06A6">
          <w:rPr>
            <w:rStyle w:val="Hyperlink"/>
          </w:rPr>
          <w:t>Science7-12@det.nsw.edu.au</w:t>
        </w:r>
      </w:hyperlink>
      <w:r>
        <w:t>.</w:t>
      </w:r>
    </w:p>
    <w:p w14:paraId="70256502" w14:textId="73B1B697" w:rsidR="1CC1BF1F" w:rsidRDefault="1CC1BF1F" w:rsidP="0C8A06A6">
      <w:r w:rsidRPr="0C8A06A6">
        <w:rPr>
          <w:rFonts w:eastAsia="Arial"/>
          <w:b/>
          <w:bCs/>
        </w:rPr>
        <w:t>Differentiation:</w:t>
      </w:r>
      <w:r w:rsidRPr="0C8A06A6">
        <w:rPr>
          <w:rFonts w:eastAsia="Arial"/>
        </w:rPr>
        <w:t xml:space="preserve"> Further advice to support Aboriginal and Torres Strait Islander students, EALD students, students with a disability and/or additional needs and High Potential and gifted students can be found on the </w:t>
      </w:r>
      <w:hyperlink r:id="rId80">
        <w:r w:rsidRPr="0C8A06A6">
          <w:rPr>
            <w:rStyle w:val="Hyperlink"/>
            <w:rFonts w:eastAsia="Arial"/>
          </w:rPr>
          <w:t>Planning programming and assessing 7-12</w:t>
        </w:r>
      </w:hyperlink>
      <w:r w:rsidRPr="0C8A06A6">
        <w:rPr>
          <w:rFonts w:eastAsia="Arial"/>
        </w:rPr>
        <w:t xml:space="preserve"> webpage. </w:t>
      </w:r>
    </w:p>
    <w:p w14:paraId="720D7A9F" w14:textId="470C27A9" w:rsidR="1CC1BF1F" w:rsidRDefault="1CC1BF1F" w:rsidP="0C8A06A6">
      <w:r w:rsidRPr="0C8A06A6">
        <w:rPr>
          <w:rFonts w:eastAsia="Arial"/>
          <w:b/>
          <w:bCs/>
        </w:rPr>
        <w:t>Assessment</w:t>
      </w:r>
      <w:r w:rsidRPr="0C8A06A6">
        <w:rPr>
          <w:rFonts w:eastAsia="Arial"/>
        </w:rPr>
        <w:t xml:space="preserve">: further advice to support formative assessment is available on the </w:t>
      </w:r>
      <w:hyperlink r:id="rId81">
        <w:r w:rsidRPr="0C8A06A6">
          <w:rPr>
            <w:rStyle w:val="Hyperlink"/>
            <w:rFonts w:eastAsia="Arial"/>
          </w:rPr>
          <w:t>Planning programming and assessing 7-12</w:t>
        </w:r>
      </w:hyperlink>
      <w:r w:rsidRPr="0C8A06A6">
        <w:rPr>
          <w:rFonts w:eastAsia="Arial"/>
        </w:rPr>
        <w:t xml:space="preserve"> webpage.</w:t>
      </w:r>
    </w:p>
    <w:p w14:paraId="0AFBF3DD" w14:textId="0C4DD197" w:rsidR="002E7C6F" w:rsidRDefault="002E7C6F" w:rsidP="002E7C6F">
      <w:r w:rsidRPr="002E7C6F">
        <w:rPr>
          <w:b/>
          <w:bCs/>
        </w:rPr>
        <w:t>Professional learning</w:t>
      </w:r>
      <w:r>
        <w:t xml:space="preserve">: Relevant professional learning is available on the </w:t>
      </w:r>
      <w:hyperlink r:id="rId82" w:history="1">
        <w:r w:rsidRPr="002E7C6F">
          <w:rPr>
            <w:rStyle w:val="Hyperlink"/>
          </w:rPr>
          <w:t>Science statewide staffroom</w:t>
        </w:r>
      </w:hyperlink>
      <w:r>
        <w:t xml:space="preserve"> </w:t>
      </w:r>
      <w:r w:rsidR="00EF19C7">
        <w:rPr>
          <w:lang w:eastAsia="zh-CN"/>
        </w:rPr>
        <w:t xml:space="preserve">and through the </w:t>
      </w:r>
      <w:hyperlink r:id="rId83" w:history="1">
        <w:r w:rsidR="00EF19C7" w:rsidRPr="00192C8A">
          <w:rPr>
            <w:rStyle w:val="Hyperlink"/>
            <w:lang w:eastAsia="zh-CN"/>
          </w:rPr>
          <w:t>HSC Professional Learning</w:t>
        </w:r>
      </w:hyperlink>
      <w:r w:rsidR="00EF19C7">
        <w:rPr>
          <w:lang w:eastAsia="zh-CN"/>
        </w:rPr>
        <w:t xml:space="preserve"> strategy.</w:t>
      </w:r>
    </w:p>
    <w:p w14:paraId="7EC71CF4" w14:textId="00FEC06C" w:rsidR="002E7C6F" w:rsidRDefault="002E7C6F" w:rsidP="002E7C6F">
      <w:r w:rsidRPr="002E7C6F">
        <w:rPr>
          <w:b/>
          <w:bCs/>
        </w:rPr>
        <w:t>Related resources</w:t>
      </w:r>
      <w:r>
        <w:t>: Further resources to support Stage</w:t>
      </w:r>
      <w:r w:rsidR="00D94C16">
        <w:t xml:space="preserve"> 6 Biology</w:t>
      </w:r>
      <w:r>
        <w:t xml:space="preserve"> can be found on the </w:t>
      </w:r>
      <w:hyperlink r:id="rId84" w:history="1">
        <w:r w:rsidRPr="00D336ED">
          <w:rPr>
            <w:rStyle w:val="Hyperlink"/>
          </w:rPr>
          <w:t>HSC hub</w:t>
        </w:r>
      </w:hyperlink>
      <w:r>
        <w:t xml:space="preserve"> and the </w:t>
      </w:r>
      <w:hyperlink r:id="rId85" w:history="1">
        <w:r w:rsidRPr="00D336ED">
          <w:rPr>
            <w:rStyle w:val="Hyperlink"/>
          </w:rPr>
          <w:t>Science Curriculum page</w:t>
        </w:r>
      </w:hyperlink>
      <w:r>
        <w:t>.</w:t>
      </w:r>
    </w:p>
    <w:p w14:paraId="45531F02" w14:textId="3F1BB9CC" w:rsidR="002E7C6F" w:rsidRDefault="002E7C6F" w:rsidP="002E7C6F">
      <w:r w:rsidRPr="5CAE7029">
        <w:rPr>
          <w:b/>
          <w:bCs/>
        </w:rPr>
        <w:t>Consulted with</w:t>
      </w:r>
      <w:r>
        <w:t xml:space="preserve">: </w:t>
      </w:r>
      <w:r w:rsidR="00D94C16">
        <w:t>S</w:t>
      </w:r>
      <w:r>
        <w:t>ubject matter experts.</w:t>
      </w:r>
    </w:p>
    <w:p w14:paraId="20D95A82" w14:textId="77777777" w:rsidR="002E7C6F" w:rsidRDefault="002E7C6F" w:rsidP="002E7C6F">
      <w:r w:rsidRPr="002E7C6F">
        <w:rPr>
          <w:b/>
          <w:bCs/>
        </w:rPr>
        <w:t>Alignment to system priorities and/or needs</w:t>
      </w:r>
      <w:r>
        <w:t xml:space="preserve">: </w:t>
      </w:r>
      <w:hyperlink r:id="rId86" w:history="1">
        <w:r w:rsidRPr="00D336ED">
          <w:rPr>
            <w:rStyle w:val="Hyperlink"/>
          </w:rPr>
          <w:t>School Excellence Policy</w:t>
        </w:r>
      </w:hyperlink>
      <w:r>
        <w:t xml:space="preserve">, </w:t>
      </w:r>
      <w:hyperlink r:id="rId87" w:history="1">
        <w:r w:rsidRPr="00D336ED">
          <w:rPr>
            <w:rStyle w:val="Hyperlink"/>
          </w:rPr>
          <w:t>School Success Model</w:t>
        </w:r>
      </w:hyperlink>
      <w:r>
        <w:t>.</w:t>
      </w:r>
    </w:p>
    <w:p w14:paraId="4D71EB57" w14:textId="77777777" w:rsidR="002E7C6F" w:rsidRDefault="002E7C6F" w:rsidP="002E7C6F">
      <w:r w:rsidRPr="002E7C6F">
        <w:rPr>
          <w:b/>
          <w:bCs/>
        </w:rPr>
        <w:t>Alignment to the School Excellence Framework</w:t>
      </w:r>
      <w:r>
        <w:t xml:space="preserve">: This resource supports the </w:t>
      </w:r>
      <w:hyperlink r:id="rId88" w:history="1">
        <w:r w:rsidRPr="00D336ED">
          <w:rPr>
            <w:rStyle w:val="Hyperlink"/>
          </w:rPr>
          <w:t>School Excellence Framework</w:t>
        </w:r>
      </w:hyperlink>
      <w:r>
        <w:t xml:space="preserve"> elements of curriculum (curriculum provision) and effective classroom practice (lesson planning, explicit teaching).</w:t>
      </w:r>
    </w:p>
    <w:p w14:paraId="265E58B3" w14:textId="64F690D0" w:rsidR="002E7C6F" w:rsidRDefault="02867FF5" w:rsidP="002E7C6F">
      <w:r w:rsidRPr="0C8A06A6">
        <w:rPr>
          <w:b/>
          <w:bCs/>
        </w:rPr>
        <w:t>Alignment to Australian Professional Teaching Standards</w:t>
      </w:r>
      <w:r>
        <w:t xml:space="preserve">: This resource supports teachers to address </w:t>
      </w:r>
      <w:hyperlink r:id="rId89">
        <w:r w:rsidRPr="0C8A06A6">
          <w:rPr>
            <w:rStyle w:val="Hyperlink"/>
          </w:rPr>
          <w:t>Australian Professional Teaching Standards</w:t>
        </w:r>
      </w:hyperlink>
      <w:r>
        <w:t xml:space="preserve"> </w:t>
      </w:r>
      <w:r w:rsidR="20987761">
        <w:t>1.1.2, 1.5.2, 2.2.2, 2.4.2,</w:t>
      </w:r>
      <w:r w:rsidR="2FBB1D76">
        <w:t xml:space="preserve"> 2.5.2, 2.6.2, 3.1.2, </w:t>
      </w:r>
      <w:r>
        <w:t>3.2.2, 3.3.2</w:t>
      </w:r>
      <w:r w:rsidR="422A922C">
        <w:t>, 3.4.2</w:t>
      </w:r>
      <w:r>
        <w:t>.</w:t>
      </w:r>
    </w:p>
    <w:p w14:paraId="0C7D9AAE" w14:textId="454EFA52" w:rsidR="002E7C6F" w:rsidRDefault="002E7C6F" w:rsidP="002E7C6F">
      <w:r w:rsidRPr="002E7C6F">
        <w:rPr>
          <w:b/>
          <w:bCs/>
        </w:rPr>
        <w:t>Author</w:t>
      </w:r>
      <w:r>
        <w:t>: Science 7-12 Curriculum Team</w:t>
      </w:r>
    </w:p>
    <w:p w14:paraId="49A3BBE9" w14:textId="75296F1C" w:rsidR="002E7C6F" w:rsidRDefault="002E7C6F" w:rsidP="002E7C6F">
      <w:r w:rsidRPr="002E7C6F">
        <w:rPr>
          <w:b/>
          <w:bCs/>
        </w:rPr>
        <w:t>Resource</w:t>
      </w:r>
      <w:r>
        <w:t xml:space="preserve">: </w:t>
      </w:r>
      <w:r w:rsidR="00D94C16">
        <w:t>Lesson sequence</w:t>
      </w:r>
    </w:p>
    <w:p w14:paraId="737C164E" w14:textId="77777777" w:rsidR="005C6B17" w:rsidRDefault="002E7C6F" w:rsidP="002E7C6F">
      <w:r w:rsidRPr="002E7C6F">
        <w:rPr>
          <w:b/>
          <w:bCs/>
        </w:rPr>
        <w:lastRenderedPageBreak/>
        <w:t>Creation date</w:t>
      </w:r>
      <w:r>
        <w:t xml:space="preserve">: </w:t>
      </w:r>
      <w:r w:rsidR="00436DE0">
        <w:t>17/2/22</w:t>
      </w:r>
    </w:p>
    <w:p w14:paraId="296CA40D" w14:textId="0E7933C3" w:rsidR="007C4DAE" w:rsidRDefault="005C6B17" w:rsidP="002E7C6F">
      <w:r w:rsidRPr="000E57F9">
        <w:rPr>
          <w:rStyle w:val="Strong"/>
        </w:rPr>
        <w:t>Updated:</w:t>
      </w:r>
      <w:r>
        <w:t xml:space="preserve"> </w:t>
      </w:r>
      <w:r w:rsidR="000E57F9">
        <w:t>24/1/24</w:t>
      </w:r>
      <w:r w:rsidR="007C4DAE">
        <w:br w:type="page"/>
      </w:r>
    </w:p>
    <w:p w14:paraId="47DE485C" w14:textId="2A329E0B" w:rsidR="007C4DAE" w:rsidRDefault="72F9F298" w:rsidP="007C4DAE">
      <w:pPr>
        <w:pStyle w:val="Heading2"/>
      </w:pPr>
      <w:bookmarkStart w:id="19" w:name="_References__(ŠHeading"/>
      <w:bookmarkStart w:id="20" w:name="_Toc2124029037"/>
      <w:bookmarkEnd w:id="19"/>
      <w:r>
        <w:lastRenderedPageBreak/>
        <w:t>References</w:t>
      </w:r>
      <w:bookmarkEnd w:id="20"/>
    </w:p>
    <w:p w14:paraId="13EA76A6" w14:textId="77777777" w:rsidR="00555A0B" w:rsidRPr="00AE7FE3" w:rsidRDefault="00555A0B" w:rsidP="00555A0B">
      <w:pPr>
        <w:pStyle w:val="FeatureBox2"/>
      </w:pPr>
      <w:r w:rsidRPr="00AE7FE3">
        <w:t>This [document /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24D67E12" w14:textId="77777777" w:rsidR="00555A0B" w:rsidRPr="00AE7FE3" w:rsidRDefault="00555A0B" w:rsidP="00555A0B">
      <w:pPr>
        <w:pStyle w:val="FeatureBox2"/>
      </w:pPr>
      <w:r w:rsidRPr="00AE7FE3">
        <w:t>Please refer to the NESA Copyright Disclaimer for more information</w:t>
      </w:r>
      <w:r>
        <w:t xml:space="preserve"> </w:t>
      </w:r>
      <w:hyperlink r:id="rId90" w:tgtFrame="_blank" w:tooltip="https://educationstandards.nsw.edu.au/wps/portal/nesa/mini-footer/copyright" w:history="1">
        <w:r w:rsidRPr="00AE7FE3">
          <w:rPr>
            <w:rStyle w:val="Hyperlink"/>
          </w:rPr>
          <w:t>https://educationstandards.nsw.edu.au/wps/portal/nesa/mini-footer/copyright</w:t>
        </w:r>
      </w:hyperlink>
      <w:r w:rsidRPr="00A1020E">
        <w:t>.</w:t>
      </w:r>
    </w:p>
    <w:p w14:paraId="53AF421E" w14:textId="77777777" w:rsidR="00555A0B" w:rsidRPr="00AE7FE3" w:rsidRDefault="00555A0B" w:rsidP="00555A0B">
      <w:pPr>
        <w:pStyle w:val="FeatureBox2"/>
      </w:pPr>
      <w:r w:rsidRPr="00AE7FE3">
        <w:t>NESA holds the only official and up-to-date versions of the NSW Curriculum and syllabus documents. Please visit the NSW Education Standards Authority (NESA) website</w:t>
      </w:r>
      <w:r>
        <w:t xml:space="preserve"> </w:t>
      </w:r>
      <w:hyperlink r:id="rId91" w:history="1">
        <w:r w:rsidRPr="004C354B">
          <w:rPr>
            <w:rStyle w:val="Hyperlink"/>
          </w:rPr>
          <w:t>https://educationstandards.nsw.edu.au/</w:t>
        </w:r>
      </w:hyperlink>
      <w:r w:rsidRPr="00A1020E">
        <w:t xml:space="preserve"> </w:t>
      </w:r>
      <w:r w:rsidRPr="00AE7FE3">
        <w:t xml:space="preserve">and the NSW Curriculum website </w:t>
      </w:r>
      <w:hyperlink r:id="rId92" w:history="1">
        <w:r w:rsidRPr="00AE7FE3">
          <w:rPr>
            <w:rStyle w:val="Hyperlink"/>
          </w:rPr>
          <w:t>https://curriculum.nsw.edu.au/home</w:t>
        </w:r>
      </w:hyperlink>
      <w:r w:rsidRPr="00AE7FE3">
        <w:t>.</w:t>
      </w:r>
    </w:p>
    <w:p w14:paraId="5C3A0F60" w14:textId="3A181997" w:rsidR="00903D21" w:rsidRDefault="00000000" w:rsidP="00555A0B">
      <w:hyperlink r:id="rId93">
        <w:r w:rsidR="00903D21" w:rsidRPr="00903D21">
          <w:rPr>
            <w:rStyle w:val="Hyperlink"/>
          </w:rPr>
          <w:t>Biology Stage 6 Syllabus</w:t>
        </w:r>
      </w:hyperlink>
      <w:r w:rsidR="00903D21" w:rsidRPr="00903D21">
        <w:t xml:space="preserve"> © NSW Education Standards Authority (NESA) for and on behalf of the Crown in right of the State of New South Wales, 2017.</w:t>
      </w:r>
    </w:p>
    <w:p w14:paraId="37F34371" w14:textId="77777777" w:rsidR="00892942" w:rsidRPr="00AC779E" w:rsidRDefault="00892942" w:rsidP="0C8A06A6">
      <w:pPr>
        <w:rPr>
          <w:rFonts w:eastAsia="Arial"/>
          <w:color w:val="000000" w:themeColor="text1"/>
        </w:rPr>
      </w:pPr>
      <w:r>
        <w:rPr>
          <w:rFonts w:eastAsia="Arial"/>
          <w:color w:val="000000" w:themeColor="text1"/>
        </w:rPr>
        <w:t xml:space="preserve">8 Ways (an initiative of State of New South Wales (Department of Education)) (n.d.) </w:t>
      </w:r>
      <w:hyperlink r:id="rId94" w:history="1">
        <w:r w:rsidRPr="00AC779E">
          <w:rPr>
            <w:rStyle w:val="Hyperlink"/>
            <w:rFonts w:eastAsia="Arial"/>
            <w:i/>
            <w:iCs/>
          </w:rPr>
          <w:t>Aboriginal Pedagogy</w:t>
        </w:r>
      </w:hyperlink>
      <w:r>
        <w:rPr>
          <w:rFonts w:eastAsia="Arial"/>
          <w:color w:val="000000" w:themeColor="text1"/>
        </w:rPr>
        <w:t>, 8 Ways website, accessed 3 March 2023.</w:t>
      </w:r>
    </w:p>
    <w:p w14:paraId="0A6F04C5" w14:textId="77777777" w:rsidR="00892942" w:rsidRPr="009A4CF4" w:rsidRDefault="00892942" w:rsidP="00555A0B">
      <w:r>
        <w:t xml:space="preserve">ABC News (19 June 2016) </w:t>
      </w:r>
      <w:hyperlink r:id="rId95" w:history="1">
        <w:r w:rsidRPr="000C4532">
          <w:rPr>
            <w:rStyle w:val="Hyperlink"/>
          </w:rPr>
          <w:t>‘Keeping bananas on the table: The impact of Panama disease to Qld’ [video]</w:t>
        </w:r>
      </w:hyperlink>
      <w:r>
        <w:t xml:space="preserve">, </w:t>
      </w:r>
      <w:proofErr w:type="spellStart"/>
      <w:r>
        <w:rPr>
          <w:i/>
          <w:iCs/>
        </w:rPr>
        <w:t>Qldaah</w:t>
      </w:r>
      <w:proofErr w:type="spellEnd"/>
      <w:r>
        <w:t>, YouTube, accessed 23 May 2022.</w:t>
      </w:r>
    </w:p>
    <w:p w14:paraId="6016AE50" w14:textId="77777777" w:rsidR="00892942" w:rsidRDefault="00892942" w:rsidP="0C8A06A6">
      <w:pPr>
        <w:rPr>
          <w:rFonts w:eastAsia="Arial"/>
        </w:rPr>
      </w:pPr>
      <w:r w:rsidRPr="0C8A06A6">
        <w:rPr>
          <w:rFonts w:eastAsia="Arial"/>
          <w:color w:val="000000" w:themeColor="text1"/>
        </w:rPr>
        <w:t xml:space="preserve">American Society for Microbiology (2022) </w:t>
      </w:r>
      <w:hyperlink r:id="rId96">
        <w:r w:rsidRPr="00D877BC">
          <w:rPr>
            <w:rStyle w:val="Hyperlink"/>
            <w:rFonts w:eastAsia="Arial"/>
            <w:i/>
            <w:iCs/>
          </w:rPr>
          <w:t>ASM Agar Art Contest</w:t>
        </w:r>
      </w:hyperlink>
      <w:r w:rsidRPr="0C8A06A6">
        <w:rPr>
          <w:rFonts w:eastAsia="Arial"/>
          <w:color w:val="000000" w:themeColor="text1"/>
        </w:rPr>
        <w:t>, American Society for Microbiology</w:t>
      </w:r>
      <w:r>
        <w:rPr>
          <w:rFonts w:eastAsia="Arial"/>
          <w:color w:val="000000" w:themeColor="text1"/>
        </w:rPr>
        <w:t xml:space="preserve"> website</w:t>
      </w:r>
      <w:r w:rsidRPr="0C8A06A6">
        <w:rPr>
          <w:rFonts w:eastAsia="Arial"/>
          <w:color w:val="000000" w:themeColor="text1"/>
        </w:rPr>
        <w:t xml:space="preserve">, </w:t>
      </w:r>
      <w:r w:rsidRPr="0C8A06A6">
        <w:rPr>
          <w:rFonts w:eastAsia="Arial"/>
        </w:rPr>
        <w:t>accessed 3 March 2023</w:t>
      </w:r>
      <w:r>
        <w:rPr>
          <w:rFonts w:eastAsia="Arial"/>
        </w:rPr>
        <w:t>.</w:t>
      </w:r>
    </w:p>
    <w:p w14:paraId="612A2E78" w14:textId="77777777" w:rsidR="00892942" w:rsidRPr="003C40F7" w:rsidRDefault="00892942" w:rsidP="0C8A06A6">
      <w:pPr>
        <w:rPr>
          <w:rFonts w:eastAsia="Arial"/>
        </w:rPr>
      </w:pPr>
      <w:r w:rsidRPr="003C40F7">
        <w:rPr>
          <w:rFonts w:eastAsia="Arial"/>
          <w:color w:val="000000" w:themeColor="text1"/>
        </w:rPr>
        <w:t xml:space="preserve">Biography (9 July 2013) </w:t>
      </w:r>
      <w:hyperlink r:id="rId97">
        <w:r w:rsidRPr="003C40F7">
          <w:rPr>
            <w:rStyle w:val="Hyperlink"/>
            <w:rFonts w:eastAsia="Arial"/>
          </w:rPr>
          <w:t>'Louis Pasteur - Scientist | Mini Bio | BIO' [video]</w:t>
        </w:r>
      </w:hyperlink>
      <w:r w:rsidRPr="003C40F7">
        <w:rPr>
          <w:rFonts w:eastAsia="Arial"/>
          <w:color w:val="000000" w:themeColor="text1"/>
        </w:rPr>
        <w:t xml:space="preserve">, </w:t>
      </w:r>
      <w:r w:rsidRPr="003C40F7">
        <w:rPr>
          <w:rFonts w:eastAsia="Arial"/>
          <w:i/>
          <w:iCs/>
          <w:color w:val="000000" w:themeColor="text1"/>
        </w:rPr>
        <w:t>Biography</w:t>
      </w:r>
      <w:r w:rsidRPr="003C40F7">
        <w:rPr>
          <w:rFonts w:eastAsia="Arial"/>
          <w:color w:val="000000" w:themeColor="text1"/>
        </w:rPr>
        <w:t xml:space="preserve">, YouTube, accessed </w:t>
      </w:r>
      <w:r w:rsidRPr="003C40F7">
        <w:rPr>
          <w:rFonts w:eastAsia="Arial"/>
        </w:rPr>
        <w:t>3 March 2023.</w:t>
      </w:r>
    </w:p>
    <w:p w14:paraId="2A4591A7" w14:textId="77777777" w:rsidR="00892942" w:rsidRPr="008E759F" w:rsidRDefault="00892942" w:rsidP="0C8A06A6">
      <w:pPr>
        <w:rPr>
          <w:rFonts w:eastAsia="Arial"/>
        </w:rPr>
      </w:pPr>
      <w:proofErr w:type="spellStart"/>
      <w:r w:rsidRPr="008E759F">
        <w:rPr>
          <w:rFonts w:eastAsia="Arial"/>
        </w:rPr>
        <w:t>Centers</w:t>
      </w:r>
      <w:proofErr w:type="spellEnd"/>
      <w:r w:rsidRPr="008E759F">
        <w:rPr>
          <w:rFonts w:eastAsia="Arial"/>
        </w:rPr>
        <w:t xml:space="preserve"> for Disease Control and Prevention (14 March 2017) ‘</w:t>
      </w:r>
      <w:hyperlink r:id="rId98">
        <w:r w:rsidRPr="008E759F">
          <w:rPr>
            <w:rStyle w:val="Hyperlink"/>
            <w:rFonts w:eastAsia="Arial"/>
          </w:rPr>
          <w:t>John Snow: A Legacy of Disease Detectives</w:t>
        </w:r>
      </w:hyperlink>
      <w:r w:rsidRPr="008E759F">
        <w:t>’,</w:t>
      </w:r>
      <w:r w:rsidRPr="008E759F">
        <w:rPr>
          <w:rFonts w:eastAsia="Arial"/>
        </w:rPr>
        <w:t xml:space="preserve"> </w:t>
      </w:r>
      <w:proofErr w:type="spellStart"/>
      <w:r w:rsidRPr="008E759F">
        <w:rPr>
          <w:rFonts w:eastAsia="Arial"/>
          <w:i/>
          <w:iCs/>
        </w:rPr>
        <w:t>Centers</w:t>
      </w:r>
      <w:proofErr w:type="spellEnd"/>
      <w:r w:rsidRPr="008E759F">
        <w:rPr>
          <w:rFonts w:eastAsia="Arial"/>
          <w:i/>
          <w:iCs/>
        </w:rPr>
        <w:t xml:space="preserve"> for Disease Control and Prevention</w:t>
      </w:r>
      <w:r w:rsidRPr="008E759F">
        <w:rPr>
          <w:rFonts w:eastAsia="Arial"/>
        </w:rPr>
        <w:t>, accessed 3 March 2023.</w:t>
      </w:r>
    </w:p>
    <w:p w14:paraId="49F18843" w14:textId="77777777" w:rsidR="00892942" w:rsidRPr="00783C3C" w:rsidRDefault="00892942" w:rsidP="007254B2">
      <w:r w:rsidRPr="00783C3C">
        <w:t>CESE (Centre for Education Statistics and Evaluation) (2020a) ‘</w:t>
      </w:r>
      <w:hyperlink r:id="rId99">
        <w:r w:rsidRPr="00783C3C">
          <w:rPr>
            <w:rStyle w:val="Hyperlink"/>
          </w:rPr>
          <w:t>What works best: 2020 update</w:t>
        </w:r>
      </w:hyperlink>
      <w:r w:rsidRPr="00783C3C">
        <w:t>’</w:t>
      </w:r>
      <w:r>
        <w:t xml:space="preserve">, </w:t>
      </w:r>
      <w:r w:rsidRPr="00783C3C">
        <w:t>NSW Department of Education, accessed 16 February 2023</w:t>
      </w:r>
      <w:r>
        <w:t>.</w:t>
      </w:r>
    </w:p>
    <w:p w14:paraId="52054EF3" w14:textId="77777777" w:rsidR="00892942" w:rsidRDefault="00892942" w:rsidP="007254B2">
      <w:r w:rsidRPr="00783C3C">
        <w:lastRenderedPageBreak/>
        <w:t>CESE (Centre for Education Statistics and Evaluation) (2020b) ‘</w:t>
      </w:r>
      <w:hyperlink r:id="rId100">
        <w:r w:rsidRPr="00783C3C">
          <w:rPr>
            <w:rStyle w:val="Hyperlink"/>
          </w:rPr>
          <w:t>What works best in practice</w:t>
        </w:r>
      </w:hyperlink>
      <w:r w:rsidRPr="00783C3C">
        <w:t>’, NSW Department of Education, accessed 16 February 2023</w:t>
      </w:r>
      <w:r>
        <w:t>.</w:t>
      </w:r>
    </w:p>
    <w:p w14:paraId="30B2AD99" w14:textId="2AEDCD73" w:rsidR="00892942" w:rsidRPr="00C053A8" w:rsidRDefault="00892942" w:rsidP="0C8A06A6">
      <w:pPr>
        <w:rPr>
          <w:rFonts w:eastAsia="Arial"/>
        </w:rPr>
      </w:pPr>
      <w:r w:rsidRPr="00C053A8">
        <w:rPr>
          <w:rFonts w:eastAsia="Arial"/>
        </w:rPr>
        <w:t xml:space="preserve">Dunford M (2018) </w:t>
      </w:r>
      <w:hyperlink r:id="rId101" w:history="1">
        <w:r w:rsidR="00796AE4" w:rsidRPr="00C053A8">
          <w:rPr>
            <w:rStyle w:val="Hyperlink"/>
            <w:rFonts w:eastAsia="Arial"/>
            <w:i/>
            <w:iCs/>
          </w:rPr>
          <w:t xml:space="preserve">Food and fibre production – An Aboriginal Perspective: Stage 5 and 6 </w:t>
        </w:r>
        <w:proofErr w:type="spellStart"/>
        <w:r w:rsidR="00796AE4" w:rsidRPr="00C053A8">
          <w:rPr>
            <w:rStyle w:val="Hyperlink"/>
            <w:rFonts w:eastAsia="Arial"/>
            <w:i/>
            <w:iCs/>
          </w:rPr>
          <w:t>Agrilculture</w:t>
        </w:r>
        <w:proofErr w:type="spellEnd"/>
        <w:r w:rsidR="00796AE4" w:rsidRPr="00C053A8">
          <w:rPr>
            <w:rStyle w:val="Hyperlink"/>
            <w:rFonts w:eastAsia="Arial"/>
          </w:rPr>
          <w:t xml:space="preserve"> [PDF 1.66MB]</w:t>
        </w:r>
      </w:hyperlink>
      <w:r w:rsidR="002E43A4" w:rsidRPr="00C053A8">
        <w:rPr>
          <w:rFonts w:eastAsia="Arial"/>
        </w:rPr>
        <w:t xml:space="preserve">, </w:t>
      </w:r>
      <w:r w:rsidRPr="00C053A8">
        <w:rPr>
          <w:rFonts w:eastAsia="Arial"/>
        </w:rPr>
        <w:t>Department of Primary Industries, accessed 3 June 2022</w:t>
      </w:r>
      <w:r w:rsidRPr="00C053A8">
        <w:t>.</w:t>
      </w:r>
    </w:p>
    <w:p w14:paraId="51BAA0F2" w14:textId="77777777" w:rsidR="00892942" w:rsidRPr="00C37769" w:rsidRDefault="00892942" w:rsidP="0C8A06A6">
      <w:pPr>
        <w:rPr>
          <w:rFonts w:eastAsia="Arial"/>
        </w:rPr>
      </w:pPr>
      <w:r w:rsidRPr="00C37769">
        <w:rPr>
          <w:rFonts w:eastAsia="Arial"/>
          <w:color w:val="000000" w:themeColor="text1"/>
        </w:rPr>
        <w:t xml:space="preserve">English-efl.com (2009-2023) </w:t>
      </w:r>
      <w:hyperlink r:id="rId102">
        <w:r w:rsidRPr="00C37769">
          <w:rPr>
            <w:rStyle w:val="Hyperlink"/>
            <w:rFonts w:eastAsia="Arial"/>
            <w:i/>
            <w:iCs/>
          </w:rPr>
          <w:t>Methodology and teaching (DART)</w:t>
        </w:r>
      </w:hyperlink>
      <w:r w:rsidRPr="00C37769">
        <w:rPr>
          <w:rFonts w:eastAsia="Arial"/>
          <w:color w:val="000000" w:themeColor="text1"/>
        </w:rPr>
        <w:t xml:space="preserve">, English EFL website, </w:t>
      </w:r>
      <w:r w:rsidRPr="00C37769">
        <w:rPr>
          <w:rFonts w:eastAsia="Arial"/>
        </w:rPr>
        <w:t>accessed 3 March 2023.</w:t>
      </w:r>
    </w:p>
    <w:p w14:paraId="7FBD3FFF" w14:textId="77777777" w:rsidR="00892942" w:rsidRPr="00A01C93" w:rsidRDefault="00892942" w:rsidP="0C8A06A6">
      <w:pPr>
        <w:rPr>
          <w:rFonts w:eastAsia="Arial"/>
        </w:rPr>
      </w:pPr>
      <w:r w:rsidRPr="00A01C93">
        <w:rPr>
          <w:rFonts w:eastAsia="Arial"/>
          <w:color w:val="000000" w:themeColor="text1"/>
        </w:rPr>
        <w:t xml:space="preserve">HHMI </w:t>
      </w:r>
      <w:proofErr w:type="spellStart"/>
      <w:r w:rsidRPr="00A01C93">
        <w:rPr>
          <w:rFonts w:eastAsia="Arial"/>
          <w:color w:val="000000" w:themeColor="text1"/>
        </w:rPr>
        <w:t>BioInteractive</w:t>
      </w:r>
      <w:proofErr w:type="spellEnd"/>
      <w:r w:rsidRPr="00A01C93">
        <w:rPr>
          <w:rFonts w:eastAsia="Arial"/>
          <w:color w:val="000000" w:themeColor="text1"/>
        </w:rPr>
        <w:t xml:space="preserve"> (13 November 2018)</w:t>
      </w:r>
      <w:r w:rsidRPr="00A01C93">
        <w:rPr>
          <w:rFonts w:eastAsia="Arial"/>
        </w:rPr>
        <w:t xml:space="preserve"> </w:t>
      </w:r>
      <w:hyperlink r:id="rId103">
        <w:r w:rsidRPr="00A01C93">
          <w:rPr>
            <w:rStyle w:val="Hyperlink"/>
            <w:rFonts w:eastAsia="Arial"/>
          </w:rPr>
          <w:t>'Malaria: Human Host' [video]</w:t>
        </w:r>
      </w:hyperlink>
      <w:r w:rsidRPr="00A01C93">
        <w:rPr>
          <w:rFonts w:eastAsia="Arial"/>
          <w:color w:val="000000" w:themeColor="text1"/>
        </w:rPr>
        <w:t xml:space="preserve">, </w:t>
      </w:r>
      <w:proofErr w:type="spellStart"/>
      <w:r w:rsidRPr="00C62C5F">
        <w:rPr>
          <w:rFonts w:eastAsia="Arial"/>
          <w:i/>
          <w:iCs/>
          <w:color w:val="000000" w:themeColor="text1"/>
        </w:rPr>
        <w:t>HHMI</w:t>
      </w:r>
      <w:r>
        <w:rPr>
          <w:rFonts w:eastAsia="Arial"/>
          <w:i/>
          <w:iCs/>
          <w:color w:val="000000" w:themeColor="text1"/>
        </w:rPr>
        <w:t>B</w:t>
      </w:r>
      <w:r w:rsidRPr="00A01C93">
        <w:rPr>
          <w:rFonts w:eastAsia="Arial"/>
          <w:i/>
          <w:iCs/>
          <w:color w:val="000000" w:themeColor="text1"/>
        </w:rPr>
        <w:t>io</w:t>
      </w:r>
      <w:r>
        <w:rPr>
          <w:rFonts w:eastAsia="Arial"/>
          <w:i/>
          <w:iCs/>
          <w:color w:val="000000" w:themeColor="text1"/>
        </w:rPr>
        <w:t>I</w:t>
      </w:r>
      <w:r w:rsidRPr="00A01C93">
        <w:rPr>
          <w:rFonts w:eastAsia="Arial"/>
          <w:i/>
          <w:iCs/>
          <w:color w:val="000000" w:themeColor="text1"/>
        </w:rPr>
        <w:t>nteractive</w:t>
      </w:r>
      <w:proofErr w:type="spellEnd"/>
      <w:r w:rsidRPr="00A01C93">
        <w:rPr>
          <w:rFonts w:eastAsia="Arial"/>
          <w:color w:val="000000" w:themeColor="text1"/>
        </w:rPr>
        <w:t xml:space="preserve">, </w:t>
      </w:r>
      <w:r>
        <w:rPr>
          <w:rFonts w:eastAsia="Arial"/>
          <w:color w:val="000000" w:themeColor="text1"/>
        </w:rPr>
        <w:t xml:space="preserve">HMMI </w:t>
      </w:r>
      <w:proofErr w:type="spellStart"/>
      <w:r>
        <w:rPr>
          <w:rFonts w:eastAsia="Arial"/>
          <w:color w:val="000000" w:themeColor="text1"/>
        </w:rPr>
        <w:t>BioInteractive</w:t>
      </w:r>
      <w:proofErr w:type="spellEnd"/>
      <w:r>
        <w:rPr>
          <w:rFonts w:eastAsia="Arial"/>
          <w:color w:val="000000" w:themeColor="text1"/>
        </w:rPr>
        <w:t xml:space="preserve"> website</w:t>
      </w:r>
      <w:r w:rsidRPr="00A01C93">
        <w:rPr>
          <w:rFonts w:eastAsia="Arial"/>
          <w:color w:val="000000" w:themeColor="text1"/>
        </w:rPr>
        <w:t xml:space="preserve">, accessed </w:t>
      </w:r>
      <w:r w:rsidRPr="00A01C93">
        <w:rPr>
          <w:rFonts w:eastAsia="Arial"/>
        </w:rPr>
        <w:t>3 March 2023.</w:t>
      </w:r>
    </w:p>
    <w:p w14:paraId="1A4D22E8" w14:textId="77777777" w:rsidR="00892942" w:rsidRDefault="00892942" w:rsidP="0C8A06A6">
      <w:pPr>
        <w:rPr>
          <w:rFonts w:eastAsia="Arial"/>
        </w:rPr>
      </w:pPr>
      <w:r w:rsidRPr="00C62C5F">
        <w:rPr>
          <w:rFonts w:eastAsia="Arial"/>
          <w:color w:val="000000" w:themeColor="text1"/>
        </w:rPr>
        <w:t xml:space="preserve">HHMI </w:t>
      </w:r>
      <w:proofErr w:type="spellStart"/>
      <w:r w:rsidRPr="00C62C5F">
        <w:rPr>
          <w:rFonts w:eastAsia="Arial"/>
          <w:color w:val="000000" w:themeColor="text1"/>
        </w:rPr>
        <w:t>BioInteractive</w:t>
      </w:r>
      <w:proofErr w:type="spellEnd"/>
      <w:r w:rsidRPr="00C62C5F">
        <w:rPr>
          <w:rFonts w:eastAsia="Arial"/>
          <w:color w:val="000000" w:themeColor="text1"/>
        </w:rPr>
        <w:t xml:space="preserve"> (15 November 2018)</w:t>
      </w:r>
      <w:r w:rsidRPr="00C62C5F">
        <w:rPr>
          <w:rFonts w:eastAsia="Arial"/>
        </w:rPr>
        <w:t xml:space="preserve"> </w:t>
      </w:r>
      <w:hyperlink r:id="rId104">
        <w:r w:rsidRPr="00C62C5F">
          <w:rPr>
            <w:rStyle w:val="Hyperlink"/>
            <w:rFonts w:eastAsia="Arial"/>
          </w:rPr>
          <w:t>'Dengue Virus Life Cycle' [video]</w:t>
        </w:r>
      </w:hyperlink>
      <w:r w:rsidRPr="00C62C5F">
        <w:rPr>
          <w:rFonts w:eastAsia="Arial"/>
          <w:color w:val="000000" w:themeColor="text1"/>
        </w:rPr>
        <w:t>,</w:t>
      </w:r>
      <w:r w:rsidRPr="00C62C5F">
        <w:rPr>
          <w:rFonts w:eastAsia="Arial"/>
          <w:color w:val="000000" w:themeColor="text1"/>
          <w:highlight w:val="yellow"/>
        </w:rPr>
        <w:t xml:space="preserve"> </w:t>
      </w:r>
      <w:proofErr w:type="spellStart"/>
      <w:r w:rsidRPr="00C62C5F">
        <w:rPr>
          <w:rFonts w:eastAsia="Arial"/>
          <w:i/>
          <w:iCs/>
          <w:color w:val="000000" w:themeColor="text1"/>
        </w:rPr>
        <w:t>HHMI</w:t>
      </w:r>
      <w:r>
        <w:rPr>
          <w:rFonts w:eastAsia="Arial"/>
          <w:i/>
          <w:iCs/>
          <w:color w:val="000000" w:themeColor="text1"/>
        </w:rPr>
        <w:t>B</w:t>
      </w:r>
      <w:r w:rsidRPr="00A01C93">
        <w:rPr>
          <w:rFonts w:eastAsia="Arial"/>
          <w:i/>
          <w:iCs/>
          <w:color w:val="000000" w:themeColor="text1"/>
        </w:rPr>
        <w:t>io</w:t>
      </w:r>
      <w:r>
        <w:rPr>
          <w:rFonts w:eastAsia="Arial"/>
          <w:i/>
          <w:iCs/>
          <w:color w:val="000000" w:themeColor="text1"/>
        </w:rPr>
        <w:t>I</w:t>
      </w:r>
      <w:r w:rsidRPr="00A01C93">
        <w:rPr>
          <w:rFonts w:eastAsia="Arial"/>
          <w:i/>
          <w:iCs/>
          <w:color w:val="000000" w:themeColor="text1"/>
        </w:rPr>
        <w:t>nteractive</w:t>
      </w:r>
      <w:proofErr w:type="spellEnd"/>
      <w:r w:rsidRPr="00A01C93">
        <w:rPr>
          <w:rFonts w:eastAsia="Arial"/>
          <w:color w:val="000000" w:themeColor="text1"/>
        </w:rPr>
        <w:t xml:space="preserve">, </w:t>
      </w:r>
      <w:r>
        <w:rPr>
          <w:rFonts w:eastAsia="Arial"/>
          <w:color w:val="000000" w:themeColor="text1"/>
        </w:rPr>
        <w:t xml:space="preserve">HMMI </w:t>
      </w:r>
      <w:proofErr w:type="spellStart"/>
      <w:r>
        <w:rPr>
          <w:rFonts w:eastAsia="Arial"/>
          <w:color w:val="000000" w:themeColor="text1"/>
        </w:rPr>
        <w:t>BioInteractive</w:t>
      </w:r>
      <w:proofErr w:type="spellEnd"/>
      <w:r>
        <w:rPr>
          <w:rFonts w:eastAsia="Arial"/>
          <w:color w:val="000000" w:themeColor="text1"/>
        </w:rPr>
        <w:t xml:space="preserve"> website</w:t>
      </w:r>
      <w:r w:rsidRPr="00A01C93">
        <w:rPr>
          <w:rFonts w:eastAsia="Arial"/>
          <w:color w:val="000000" w:themeColor="text1"/>
        </w:rPr>
        <w:t xml:space="preserve">, accessed </w:t>
      </w:r>
      <w:r w:rsidRPr="00A01C93">
        <w:rPr>
          <w:rFonts w:eastAsia="Arial"/>
        </w:rPr>
        <w:t>3 March 2023.</w:t>
      </w:r>
    </w:p>
    <w:p w14:paraId="1C40EF22" w14:textId="77777777" w:rsidR="00892942" w:rsidRPr="00A01C93" w:rsidRDefault="00892942" w:rsidP="00237CED">
      <w:pPr>
        <w:rPr>
          <w:rFonts w:eastAsia="Arial"/>
        </w:rPr>
      </w:pPr>
      <w:r w:rsidRPr="00EB78CE">
        <w:rPr>
          <w:rFonts w:eastAsia="Arial"/>
          <w:color w:val="000000" w:themeColor="text1"/>
        </w:rPr>
        <w:t xml:space="preserve">HHMI </w:t>
      </w:r>
      <w:proofErr w:type="spellStart"/>
      <w:r w:rsidRPr="00EB78CE">
        <w:rPr>
          <w:rFonts w:eastAsia="Arial"/>
          <w:color w:val="000000" w:themeColor="text1"/>
        </w:rPr>
        <w:t>BioInteractive</w:t>
      </w:r>
      <w:proofErr w:type="spellEnd"/>
      <w:r w:rsidRPr="00EB78CE">
        <w:rPr>
          <w:rFonts w:eastAsia="Arial"/>
          <w:color w:val="000000" w:themeColor="text1"/>
        </w:rPr>
        <w:t xml:space="preserve"> (</w:t>
      </w:r>
      <w:r>
        <w:rPr>
          <w:rFonts w:eastAsia="Arial"/>
          <w:color w:val="000000" w:themeColor="text1"/>
        </w:rPr>
        <w:t>30 November 2018</w:t>
      </w:r>
      <w:r w:rsidRPr="00EB78CE">
        <w:rPr>
          <w:rFonts w:eastAsia="Arial"/>
          <w:color w:val="000000" w:themeColor="text1"/>
        </w:rPr>
        <w:t>)</w:t>
      </w:r>
      <w:r w:rsidRPr="00EB78CE">
        <w:rPr>
          <w:rFonts w:eastAsia="Arial"/>
        </w:rPr>
        <w:t xml:space="preserve"> </w:t>
      </w:r>
      <w:hyperlink r:id="rId105">
        <w:r w:rsidRPr="00EB78CE">
          <w:rPr>
            <w:rStyle w:val="Hyperlink"/>
            <w:rFonts w:eastAsia="Arial"/>
          </w:rPr>
          <w:t xml:space="preserve">'How a Pathogenic </w:t>
        </w:r>
        <w:r w:rsidRPr="00EB78CE">
          <w:rPr>
            <w:rStyle w:val="Hyperlink"/>
            <w:rFonts w:eastAsia="Arial"/>
            <w:i/>
            <w:iCs/>
          </w:rPr>
          <w:t>E. coli</w:t>
        </w:r>
        <w:r w:rsidRPr="00EB78CE">
          <w:rPr>
            <w:rStyle w:val="Hyperlink"/>
            <w:rFonts w:eastAsia="Arial"/>
          </w:rPr>
          <w:t xml:space="preserve"> Infection Begins' [video]</w:t>
        </w:r>
      </w:hyperlink>
      <w:r w:rsidRPr="00EB78CE">
        <w:rPr>
          <w:rFonts w:eastAsia="Arial"/>
          <w:color w:val="000000" w:themeColor="text1"/>
        </w:rPr>
        <w:t>,</w:t>
      </w:r>
      <w:r w:rsidRPr="00D15FF7">
        <w:rPr>
          <w:rFonts w:eastAsia="Arial"/>
          <w:color w:val="000000" w:themeColor="text1"/>
        </w:rPr>
        <w:t xml:space="preserve"> </w:t>
      </w:r>
      <w:proofErr w:type="spellStart"/>
      <w:r w:rsidRPr="00C62C5F">
        <w:rPr>
          <w:rFonts w:eastAsia="Arial"/>
          <w:i/>
          <w:iCs/>
          <w:color w:val="000000" w:themeColor="text1"/>
        </w:rPr>
        <w:t>HHMI</w:t>
      </w:r>
      <w:r>
        <w:rPr>
          <w:rFonts w:eastAsia="Arial"/>
          <w:i/>
          <w:iCs/>
          <w:color w:val="000000" w:themeColor="text1"/>
        </w:rPr>
        <w:t>B</w:t>
      </w:r>
      <w:r w:rsidRPr="00A01C93">
        <w:rPr>
          <w:rFonts w:eastAsia="Arial"/>
          <w:i/>
          <w:iCs/>
          <w:color w:val="000000" w:themeColor="text1"/>
        </w:rPr>
        <w:t>io</w:t>
      </w:r>
      <w:r>
        <w:rPr>
          <w:rFonts w:eastAsia="Arial"/>
          <w:i/>
          <w:iCs/>
          <w:color w:val="000000" w:themeColor="text1"/>
        </w:rPr>
        <w:t>I</w:t>
      </w:r>
      <w:r w:rsidRPr="00A01C93">
        <w:rPr>
          <w:rFonts w:eastAsia="Arial"/>
          <w:i/>
          <w:iCs/>
          <w:color w:val="000000" w:themeColor="text1"/>
        </w:rPr>
        <w:t>nteractive</w:t>
      </w:r>
      <w:proofErr w:type="spellEnd"/>
      <w:r w:rsidRPr="00A01C93">
        <w:rPr>
          <w:rFonts w:eastAsia="Arial"/>
          <w:color w:val="000000" w:themeColor="text1"/>
        </w:rPr>
        <w:t xml:space="preserve">, </w:t>
      </w:r>
      <w:r>
        <w:rPr>
          <w:rFonts w:eastAsia="Arial"/>
          <w:color w:val="000000" w:themeColor="text1"/>
        </w:rPr>
        <w:t xml:space="preserve">HMMI </w:t>
      </w:r>
      <w:proofErr w:type="spellStart"/>
      <w:r>
        <w:rPr>
          <w:rFonts w:eastAsia="Arial"/>
          <w:color w:val="000000" w:themeColor="text1"/>
        </w:rPr>
        <w:t>BioInteractive</w:t>
      </w:r>
      <w:proofErr w:type="spellEnd"/>
      <w:r>
        <w:rPr>
          <w:rFonts w:eastAsia="Arial"/>
          <w:color w:val="000000" w:themeColor="text1"/>
        </w:rPr>
        <w:t xml:space="preserve"> website</w:t>
      </w:r>
      <w:r w:rsidRPr="00A01C93">
        <w:rPr>
          <w:rFonts w:eastAsia="Arial"/>
          <w:color w:val="000000" w:themeColor="text1"/>
        </w:rPr>
        <w:t xml:space="preserve">, accessed </w:t>
      </w:r>
      <w:r w:rsidRPr="00A01C93">
        <w:rPr>
          <w:rFonts w:eastAsia="Arial"/>
        </w:rPr>
        <w:t>3 March 2023.</w:t>
      </w:r>
    </w:p>
    <w:p w14:paraId="02229E75" w14:textId="77777777" w:rsidR="00892942" w:rsidRPr="00C62C5F" w:rsidRDefault="00892942" w:rsidP="0C8A06A6">
      <w:pPr>
        <w:rPr>
          <w:rFonts w:eastAsia="Arial"/>
        </w:rPr>
      </w:pPr>
      <w:r w:rsidRPr="00C62C5F">
        <w:rPr>
          <w:rFonts w:eastAsia="Arial"/>
          <w:color w:val="000000" w:themeColor="text1"/>
        </w:rPr>
        <w:t xml:space="preserve">HHMI </w:t>
      </w:r>
      <w:proofErr w:type="spellStart"/>
      <w:r w:rsidRPr="00C62C5F">
        <w:rPr>
          <w:rFonts w:eastAsia="Arial"/>
          <w:color w:val="000000" w:themeColor="text1"/>
        </w:rPr>
        <w:t>BioInteractive</w:t>
      </w:r>
      <w:proofErr w:type="spellEnd"/>
      <w:r w:rsidRPr="00C62C5F">
        <w:rPr>
          <w:rFonts w:eastAsia="Arial"/>
          <w:color w:val="000000" w:themeColor="text1"/>
        </w:rPr>
        <w:t xml:space="preserve"> (</w:t>
      </w:r>
      <w:r>
        <w:rPr>
          <w:rFonts w:eastAsia="Arial"/>
          <w:color w:val="000000" w:themeColor="text1"/>
        </w:rPr>
        <w:t>6 October 2016</w:t>
      </w:r>
      <w:r w:rsidRPr="00C62C5F">
        <w:rPr>
          <w:rFonts w:eastAsia="Arial"/>
          <w:color w:val="000000" w:themeColor="text1"/>
        </w:rPr>
        <w:t>)</w:t>
      </w:r>
      <w:r w:rsidRPr="00C62C5F">
        <w:rPr>
          <w:rFonts w:eastAsia="Arial"/>
        </w:rPr>
        <w:t xml:space="preserve"> </w:t>
      </w:r>
      <w:hyperlink r:id="rId106">
        <w:r w:rsidRPr="00621621">
          <w:rPr>
            <w:rStyle w:val="Hyperlink"/>
            <w:rFonts w:eastAsia="Arial"/>
          </w:rPr>
          <w:t>'HIV Life Cycle' [video]</w:t>
        </w:r>
      </w:hyperlink>
      <w:r w:rsidRPr="00C62C5F">
        <w:rPr>
          <w:rFonts w:eastAsia="Arial"/>
          <w:color w:val="000000" w:themeColor="text1"/>
        </w:rPr>
        <w:t>,</w:t>
      </w:r>
      <w:r w:rsidRPr="006E7E4E">
        <w:rPr>
          <w:rFonts w:eastAsia="Arial"/>
          <w:color w:val="000000" w:themeColor="text1"/>
        </w:rPr>
        <w:t xml:space="preserve"> </w:t>
      </w:r>
      <w:proofErr w:type="spellStart"/>
      <w:r w:rsidRPr="00C62C5F">
        <w:rPr>
          <w:rFonts w:eastAsia="Arial"/>
          <w:i/>
          <w:iCs/>
          <w:color w:val="000000" w:themeColor="text1"/>
        </w:rPr>
        <w:t>HHMI</w:t>
      </w:r>
      <w:r>
        <w:rPr>
          <w:rFonts w:eastAsia="Arial"/>
          <w:i/>
          <w:iCs/>
          <w:color w:val="000000" w:themeColor="text1"/>
        </w:rPr>
        <w:t>B</w:t>
      </w:r>
      <w:r w:rsidRPr="00A01C93">
        <w:rPr>
          <w:rFonts w:eastAsia="Arial"/>
          <w:i/>
          <w:iCs/>
          <w:color w:val="000000" w:themeColor="text1"/>
        </w:rPr>
        <w:t>io</w:t>
      </w:r>
      <w:r>
        <w:rPr>
          <w:rFonts w:eastAsia="Arial"/>
          <w:i/>
          <w:iCs/>
          <w:color w:val="000000" w:themeColor="text1"/>
        </w:rPr>
        <w:t>I</w:t>
      </w:r>
      <w:r w:rsidRPr="00A01C93">
        <w:rPr>
          <w:rFonts w:eastAsia="Arial"/>
          <w:i/>
          <w:iCs/>
          <w:color w:val="000000" w:themeColor="text1"/>
        </w:rPr>
        <w:t>nteractive</w:t>
      </w:r>
      <w:proofErr w:type="spellEnd"/>
      <w:r w:rsidRPr="00A01C93">
        <w:rPr>
          <w:rFonts w:eastAsia="Arial"/>
          <w:color w:val="000000" w:themeColor="text1"/>
        </w:rPr>
        <w:t xml:space="preserve">, </w:t>
      </w:r>
      <w:r>
        <w:rPr>
          <w:rFonts w:eastAsia="Arial"/>
          <w:color w:val="000000" w:themeColor="text1"/>
        </w:rPr>
        <w:t xml:space="preserve">HMMI </w:t>
      </w:r>
      <w:proofErr w:type="spellStart"/>
      <w:r>
        <w:rPr>
          <w:rFonts w:eastAsia="Arial"/>
          <w:color w:val="000000" w:themeColor="text1"/>
        </w:rPr>
        <w:t>BioInteractive</w:t>
      </w:r>
      <w:proofErr w:type="spellEnd"/>
      <w:r>
        <w:rPr>
          <w:rFonts w:eastAsia="Arial"/>
          <w:color w:val="000000" w:themeColor="text1"/>
        </w:rPr>
        <w:t xml:space="preserve"> website</w:t>
      </w:r>
      <w:r w:rsidRPr="00A01C93">
        <w:rPr>
          <w:rFonts w:eastAsia="Arial"/>
          <w:color w:val="000000" w:themeColor="text1"/>
        </w:rPr>
        <w:t xml:space="preserve">, accessed </w:t>
      </w:r>
      <w:r w:rsidRPr="00A01C93">
        <w:rPr>
          <w:rFonts w:eastAsia="Arial"/>
        </w:rPr>
        <w:t>3 March 2023.</w:t>
      </w:r>
    </w:p>
    <w:p w14:paraId="05259D57" w14:textId="77777777" w:rsidR="00892942" w:rsidRPr="00681BF5" w:rsidRDefault="00892942" w:rsidP="0C8A06A6">
      <w:pPr>
        <w:rPr>
          <w:rFonts w:eastAsia="Arial"/>
        </w:rPr>
      </w:pPr>
      <w:r w:rsidRPr="00681BF5">
        <w:rPr>
          <w:rFonts w:eastAsia="Arial"/>
          <w:color w:val="000000" w:themeColor="text1"/>
        </w:rPr>
        <w:t xml:space="preserve">HHMI </w:t>
      </w:r>
      <w:proofErr w:type="spellStart"/>
      <w:r w:rsidRPr="00681BF5">
        <w:rPr>
          <w:rFonts w:eastAsia="Arial"/>
          <w:color w:val="000000" w:themeColor="text1"/>
        </w:rPr>
        <w:t>BioInteractive</w:t>
      </w:r>
      <w:proofErr w:type="spellEnd"/>
      <w:r w:rsidRPr="00681BF5">
        <w:rPr>
          <w:rFonts w:eastAsia="Arial"/>
          <w:color w:val="000000" w:themeColor="text1"/>
        </w:rPr>
        <w:t xml:space="preserve"> (n.d.)</w:t>
      </w:r>
      <w:r w:rsidRPr="00681BF5">
        <w:rPr>
          <w:rFonts w:eastAsia="Arial"/>
        </w:rPr>
        <w:t xml:space="preserve"> </w:t>
      </w:r>
      <w:hyperlink r:id="rId107">
        <w:r w:rsidRPr="00681BF5">
          <w:rPr>
            <w:rStyle w:val="Hyperlink"/>
            <w:rFonts w:eastAsia="Arial"/>
            <w:i/>
            <w:iCs/>
          </w:rPr>
          <w:t>Ebola: Disease Detectives</w:t>
        </w:r>
      </w:hyperlink>
      <w:r w:rsidRPr="00681BF5">
        <w:rPr>
          <w:rFonts w:eastAsia="Arial"/>
          <w:color w:val="000000" w:themeColor="text1"/>
        </w:rPr>
        <w:t xml:space="preserve">, HHMI </w:t>
      </w:r>
      <w:proofErr w:type="spellStart"/>
      <w:r w:rsidRPr="00681BF5">
        <w:rPr>
          <w:rFonts w:eastAsia="Arial"/>
          <w:color w:val="000000" w:themeColor="text1"/>
        </w:rPr>
        <w:t>BioInteractive</w:t>
      </w:r>
      <w:proofErr w:type="spellEnd"/>
      <w:r w:rsidRPr="00681BF5">
        <w:rPr>
          <w:rFonts w:eastAsia="Arial"/>
          <w:color w:val="000000" w:themeColor="text1"/>
        </w:rPr>
        <w:t xml:space="preserve"> website, accessed </w:t>
      </w:r>
      <w:r w:rsidRPr="00681BF5">
        <w:rPr>
          <w:rFonts w:eastAsia="Arial"/>
        </w:rPr>
        <w:t>3 March 2023.</w:t>
      </w:r>
    </w:p>
    <w:p w14:paraId="0F11B3E1" w14:textId="77777777" w:rsidR="00892942" w:rsidRPr="006F1DB8" w:rsidRDefault="00892942" w:rsidP="0C8A06A6">
      <w:pPr>
        <w:rPr>
          <w:rFonts w:eastAsia="Arial"/>
        </w:rPr>
      </w:pPr>
      <w:r w:rsidRPr="006F1DB8">
        <w:rPr>
          <w:rFonts w:eastAsia="Arial"/>
          <w:color w:val="000000" w:themeColor="text1"/>
        </w:rPr>
        <w:t xml:space="preserve">HHMI </w:t>
      </w:r>
      <w:proofErr w:type="spellStart"/>
      <w:r w:rsidRPr="006F1DB8">
        <w:rPr>
          <w:rFonts w:eastAsia="Arial"/>
          <w:color w:val="000000" w:themeColor="text1"/>
        </w:rPr>
        <w:t>BioInteractive</w:t>
      </w:r>
      <w:proofErr w:type="spellEnd"/>
      <w:r w:rsidRPr="006F1DB8">
        <w:rPr>
          <w:rFonts w:eastAsia="Arial"/>
          <w:color w:val="000000" w:themeColor="text1"/>
        </w:rPr>
        <w:t xml:space="preserve"> (n.d.)</w:t>
      </w:r>
      <w:r w:rsidRPr="006F1DB8">
        <w:rPr>
          <w:rFonts w:eastAsia="Arial"/>
        </w:rPr>
        <w:t xml:space="preserve"> </w:t>
      </w:r>
      <w:hyperlink r:id="rId108">
        <w:r w:rsidRPr="006F1DB8">
          <w:rPr>
            <w:rStyle w:val="Hyperlink"/>
            <w:rFonts w:eastAsia="Arial"/>
            <w:i/>
            <w:iCs/>
          </w:rPr>
          <w:t>Rhinovirus</w:t>
        </w:r>
      </w:hyperlink>
      <w:r w:rsidRPr="006F1DB8">
        <w:rPr>
          <w:rFonts w:eastAsia="Arial"/>
          <w:color w:val="000000" w:themeColor="text1"/>
        </w:rPr>
        <w:t xml:space="preserve">, HHMI </w:t>
      </w:r>
      <w:proofErr w:type="spellStart"/>
      <w:r w:rsidRPr="006F1DB8">
        <w:rPr>
          <w:rFonts w:eastAsia="Arial"/>
          <w:color w:val="000000" w:themeColor="text1"/>
        </w:rPr>
        <w:t>BioInteractive</w:t>
      </w:r>
      <w:proofErr w:type="spellEnd"/>
      <w:r w:rsidRPr="006F1DB8">
        <w:rPr>
          <w:rFonts w:eastAsia="Arial"/>
          <w:color w:val="000000" w:themeColor="text1"/>
        </w:rPr>
        <w:t xml:space="preserve"> website, accessed </w:t>
      </w:r>
      <w:r w:rsidRPr="006F1DB8">
        <w:rPr>
          <w:rFonts w:eastAsia="Arial"/>
        </w:rPr>
        <w:t>3 March 2023.</w:t>
      </w:r>
    </w:p>
    <w:p w14:paraId="352E7BB9" w14:textId="77777777" w:rsidR="00892942" w:rsidRPr="00823CC4" w:rsidRDefault="00892942" w:rsidP="0C8A06A6">
      <w:pPr>
        <w:rPr>
          <w:rFonts w:eastAsia="Arial"/>
        </w:rPr>
      </w:pPr>
      <w:r w:rsidRPr="00823CC4">
        <w:rPr>
          <w:rFonts w:eastAsia="Arial"/>
          <w:color w:val="000000" w:themeColor="text1"/>
        </w:rPr>
        <w:t xml:space="preserve">HHMI </w:t>
      </w:r>
      <w:proofErr w:type="spellStart"/>
      <w:r w:rsidRPr="00823CC4">
        <w:rPr>
          <w:rFonts w:eastAsia="Arial"/>
          <w:color w:val="000000" w:themeColor="text1"/>
        </w:rPr>
        <w:t>BioInteractive</w:t>
      </w:r>
      <w:proofErr w:type="spellEnd"/>
      <w:r w:rsidRPr="00823CC4">
        <w:rPr>
          <w:rFonts w:eastAsia="Arial"/>
          <w:color w:val="000000" w:themeColor="text1"/>
        </w:rPr>
        <w:t xml:space="preserve"> (n.d.)</w:t>
      </w:r>
      <w:r w:rsidRPr="00823CC4">
        <w:rPr>
          <w:rFonts w:eastAsia="Arial"/>
        </w:rPr>
        <w:t xml:space="preserve"> </w:t>
      </w:r>
      <w:hyperlink r:id="rId109">
        <w:r w:rsidRPr="00823CC4">
          <w:rPr>
            <w:rStyle w:val="Hyperlink"/>
            <w:rFonts w:eastAsia="Arial"/>
            <w:i/>
            <w:iCs/>
          </w:rPr>
          <w:t>Stopping Mosquito-Borne Disease</w:t>
        </w:r>
      </w:hyperlink>
      <w:r w:rsidRPr="00823CC4">
        <w:rPr>
          <w:rFonts w:eastAsia="Arial"/>
          <w:color w:val="000000" w:themeColor="text1"/>
        </w:rPr>
        <w:t xml:space="preserve">, HHMI </w:t>
      </w:r>
      <w:proofErr w:type="spellStart"/>
      <w:r w:rsidRPr="00823CC4">
        <w:rPr>
          <w:rFonts w:eastAsia="Arial"/>
          <w:color w:val="000000" w:themeColor="text1"/>
        </w:rPr>
        <w:t>BioInteractive</w:t>
      </w:r>
      <w:proofErr w:type="spellEnd"/>
      <w:r w:rsidRPr="00823CC4">
        <w:rPr>
          <w:rFonts w:eastAsia="Arial"/>
          <w:color w:val="000000" w:themeColor="text1"/>
        </w:rPr>
        <w:t xml:space="preserve"> website, accessed </w:t>
      </w:r>
      <w:r w:rsidRPr="00823CC4">
        <w:rPr>
          <w:rFonts w:eastAsia="Arial"/>
        </w:rPr>
        <w:t>3 March 2023.</w:t>
      </w:r>
    </w:p>
    <w:p w14:paraId="534D2D41" w14:textId="77777777" w:rsidR="00892942" w:rsidRDefault="00892942" w:rsidP="0C8A06A6">
      <w:pPr>
        <w:rPr>
          <w:rFonts w:eastAsia="Arial"/>
        </w:rPr>
      </w:pPr>
      <w:r w:rsidRPr="00823CC4">
        <w:rPr>
          <w:rFonts w:eastAsia="Arial"/>
          <w:color w:val="000000" w:themeColor="text1"/>
        </w:rPr>
        <w:t xml:space="preserve">HHMI </w:t>
      </w:r>
      <w:proofErr w:type="spellStart"/>
      <w:r w:rsidRPr="00823CC4">
        <w:rPr>
          <w:rFonts w:eastAsia="Arial"/>
          <w:color w:val="000000" w:themeColor="text1"/>
        </w:rPr>
        <w:t>BioInteractive</w:t>
      </w:r>
      <w:proofErr w:type="spellEnd"/>
      <w:r w:rsidRPr="00823CC4">
        <w:rPr>
          <w:rFonts w:eastAsia="Arial"/>
          <w:color w:val="000000" w:themeColor="text1"/>
        </w:rPr>
        <w:t xml:space="preserve"> (n.d.)</w:t>
      </w:r>
      <w:r w:rsidRPr="00823CC4">
        <w:rPr>
          <w:rFonts w:eastAsia="Arial"/>
        </w:rPr>
        <w:t xml:space="preserve"> </w:t>
      </w:r>
      <w:hyperlink r:id="rId110">
        <w:r w:rsidRPr="00823CC4">
          <w:rPr>
            <w:rStyle w:val="Hyperlink"/>
            <w:rFonts w:eastAsia="Arial"/>
            <w:i/>
            <w:iCs/>
          </w:rPr>
          <w:t>West Nile Virus: Vectors and Hosts Game</w:t>
        </w:r>
      </w:hyperlink>
      <w:r w:rsidRPr="00823CC4">
        <w:rPr>
          <w:rFonts w:eastAsia="Arial"/>
          <w:color w:val="000000" w:themeColor="text1"/>
        </w:rPr>
        <w:t xml:space="preserve">, HHMI </w:t>
      </w:r>
      <w:proofErr w:type="spellStart"/>
      <w:r w:rsidRPr="00823CC4">
        <w:rPr>
          <w:rFonts w:eastAsia="Arial"/>
          <w:color w:val="000000" w:themeColor="text1"/>
        </w:rPr>
        <w:t>BioInteractive</w:t>
      </w:r>
      <w:proofErr w:type="spellEnd"/>
      <w:r w:rsidRPr="00823CC4">
        <w:rPr>
          <w:rFonts w:eastAsia="Arial"/>
          <w:color w:val="000000" w:themeColor="text1"/>
        </w:rPr>
        <w:t xml:space="preserve"> website, accessed </w:t>
      </w:r>
      <w:r w:rsidRPr="00823CC4">
        <w:rPr>
          <w:rFonts w:eastAsia="Arial"/>
        </w:rPr>
        <w:t>3 March 2023.</w:t>
      </w:r>
    </w:p>
    <w:p w14:paraId="4456D7F0" w14:textId="77777777" w:rsidR="002F6A46" w:rsidRDefault="002F6A46" w:rsidP="002F6A46">
      <w:pPr>
        <w:pStyle w:val="ListBullet"/>
        <w:numPr>
          <w:ilvl w:val="0"/>
          <w:numId w:val="0"/>
        </w:numPr>
      </w:pPr>
      <w:r>
        <w:t>Hughes P and More AJ (4 December 1997) ‘</w:t>
      </w:r>
      <w:hyperlink r:id="rId111" w:history="1">
        <w:r w:rsidRPr="00B847B7">
          <w:rPr>
            <w:rStyle w:val="Hyperlink"/>
          </w:rPr>
          <w:t>Aboriginal Ways of Learning and Learning Styles</w:t>
        </w:r>
      </w:hyperlink>
      <w:r>
        <w:t xml:space="preserve">’ [conference presentation], </w:t>
      </w:r>
      <w:r>
        <w:rPr>
          <w:i/>
          <w:iCs/>
        </w:rPr>
        <w:t>Annual Conference of the Australian Association for Research in Education</w:t>
      </w:r>
      <w:r>
        <w:t>, Brisbane, accessed 27 June 2023.</w:t>
      </w:r>
    </w:p>
    <w:p w14:paraId="52CDEBEB" w14:textId="302B3EBD" w:rsidR="00892942" w:rsidRPr="006141E5" w:rsidRDefault="00892942" w:rsidP="00F7731B">
      <w:pPr>
        <w:rPr>
          <w:rFonts w:eastAsia="Arial"/>
        </w:rPr>
      </w:pPr>
      <w:r w:rsidRPr="006141E5">
        <w:rPr>
          <w:rFonts w:eastAsia="Arial"/>
        </w:rPr>
        <w:t>National Geographic Society (</w:t>
      </w:r>
      <w:r>
        <w:rPr>
          <w:rFonts w:eastAsia="Arial"/>
        </w:rPr>
        <w:t>1996-</w:t>
      </w:r>
      <w:r w:rsidRPr="006141E5">
        <w:rPr>
          <w:rFonts w:eastAsia="Arial"/>
        </w:rPr>
        <w:t>202</w:t>
      </w:r>
      <w:r>
        <w:rPr>
          <w:rFonts w:eastAsia="Arial"/>
        </w:rPr>
        <w:t>3</w:t>
      </w:r>
      <w:r w:rsidRPr="006141E5">
        <w:rPr>
          <w:rFonts w:eastAsia="Arial"/>
        </w:rPr>
        <w:t xml:space="preserve">) </w:t>
      </w:r>
      <w:hyperlink r:id="rId112">
        <w:r w:rsidRPr="006141E5">
          <w:rPr>
            <w:rStyle w:val="Hyperlink"/>
            <w:rFonts w:eastAsia="Arial"/>
          </w:rPr>
          <w:t>'Foodborne Diseases' [video]</w:t>
        </w:r>
      </w:hyperlink>
      <w:r w:rsidRPr="006141E5">
        <w:rPr>
          <w:rFonts w:eastAsia="Arial"/>
        </w:rPr>
        <w:t xml:space="preserve">, </w:t>
      </w:r>
      <w:r w:rsidRPr="006141E5">
        <w:rPr>
          <w:rFonts w:eastAsia="Arial"/>
          <w:i/>
          <w:iCs/>
        </w:rPr>
        <w:t>National Geographic Society</w:t>
      </w:r>
      <w:r w:rsidRPr="006141E5">
        <w:rPr>
          <w:rFonts w:eastAsia="Arial"/>
        </w:rPr>
        <w:t>, National Geographic website, accessed 3 March 2023</w:t>
      </w:r>
      <w:r w:rsidRPr="006141E5">
        <w:t>.</w:t>
      </w:r>
    </w:p>
    <w:p w14:paraId="40E07BAD" w14:textId="77777777" w:rsidR="00892942" w:rsidRDefault="00892942" w:rsidP="0C8A06A6">
      <w:r w:rsidRPr="00316D1C">
        <w:rPr>
          <w:rFonts w:eastAsia="Arial"/>
          <w:color w:val="000000" w:themeColor="text1"/>
        </w:rPr>
        <w:lastRenderedPageBreak/>
        <w:t xml:space="preserve">National Geographic Society (2022) </w:t>
      </w:r>
      <w:hyperlink r:id="rId113">
        <w:r w:rsidRPr="00316D1C">
          <w:rPr>
            <w:rStyle w:val="Hyperlink"/>
            <w:rFonts w:eastAsia="Arial"/>
            <w:i/>
            <w:iCs/>
          </w:rPr>
          <w:t>Methods of Disease Transmission</w:t>
        </w:r>
      </w:hyperlink>
      <w:r w:rsidRPr="00316D1C">
        <w:rPr>
          <w:rFonts w:eastAsia="Arial"/>
          <w:color w:val="000000" w:themeColor="text1"/>
        </w:rPr>
        <w:t xml:space="preserve">, National Geographic website, </w:t>
      </w:r>
      <w:r w:rsidRPr="00316D1C">
        <w:rPr>
          <w:rFonts w:eastAsia="Arial"/>
        </w:rPr>
        <w:t>accessed 3 March 2023</w:t>
      </w:r>
      <w:r w:rsidRPr="00316D1C">
        <w:t>.</w:t>
      </w:r>
    </w:p>
    <w:p w14:paraId="51C71C98" w14:textId="6C4BABC9" w:rsidR="00212CA7" w:rsidRPr="00316D1C" w:rsidRDefault="00212CA7" w:rsidP="0C8A06A6">
      <w:pPr>
        <w:rPr>
          <w:rFonts w:eastAsia="Arial"/>
        </w:rPr>
      </w:pPr>
      <w:r w:rsidRPr="00212CA7">
        <w:rPr>
          <w:rFonts w:eastAsia="Arial"/>
        </w:rPr>
        <w:t>NESA (NSW Education Standards Authority) (2021) ‘</w:t>
      </w:r>
      <w:hyperlink r:id="rId114" w:history="1">
        <w:r w:rsidRPr="007C0D3D">
          <w:rPr>
            <w:rStyle w:val="Hyperlink"/>
            <w:rFonts w:eastAsia="Arial"/>
          </w:rPr>
          <w:t>Proficient Teacher: Standard descriptors</w:t>
        </w:r>
      </w:hyperlink>
      <w:r w:rsidRPr="00212CA7">
        <w:rPr>
          <w:rFonts w:eastAsia="Arial"/>
        </w:rPr>
        <w:t xml:space="preserve">’, </w:t>
      </w:r>
      <w:r w:rsidRPr="00212CA7">
        <w:rPr>
          <w:rFonts w:eastAsia="Arial"/>
          <w:i/>
          <w:iCs/>
        </w:rPr>
        <w:t>The Standards</w:t>
      </w:r>
      <w:r w:rsidRPr="00212CA7">
        <w:rPr>
          <w:rFonts w:eastAsia="Arial"/>
        </w:rPr>
        <w:t xml:space="preserve">, NESA website, accessed </w:t>
      </w:r>
      <w:r w:rsidR="007C0D3D">
        <w:rPr>
          <w:rFonts w:eastAsia="Arial"/>
        </w:rPr>
        <w:t>16 February 2023.</w:t>
      </w:r>
    </w:p>
    <w:p w14:paraId="2743CE8C" w14:textId="77777777" w:rsidR="00892942" w:rsidRPr="00415E81" w:rsidRDefault="00892942" w:rsidP="0C8A06A6">
      <w:pPr>
        <w:rPr>
          <w:rFonts w:eastAsia="Arial"/>
        </w:rPr>
      </w:pPr>
      <w:proofErr w:type="spellStart"/>
      <w:r w:rsidRPr="00415E81">
        <w:rPr>
          <w:rFonts w:eastAsia="Arial"/>
          <w:color w:val="000000" w:themeColor="text1"/>
        </w:rPr>
        <w:t>Silmalis</w:t>
      </w:r>
      <w:proofErr w:type="spellEnd"/>
      <w:r w:rsidRPr="00415E81">
        <w:rPr>
          <w:rFonts w:eastAsia="Arial"/>
          <w:color w:val="000000" w:themeColor="text1"/>
        </w:rPr>
        <w:t xml:space="preserve"> L (10 May 2015) ‘</w:t>
      </w:r>
      <w:hyperlink r:id="rId115">
        <w:r w:rsidRPr="00415E81">
          <w:rPr>
            <w:rStyle w:val="Hyperlink"/>
            <w:rFonts w:eastAsia="Arial"/>
          </w:rPr>
          <w:t>Wet weather blamed for parasites in Sydney’s drinking water</w:t>
        </w:r>
      </w:hyperlink>
      <w:r w:rsidRPr="00415E81">
        <w:rPr>
          <w:rStyle w:val="Hyperlink"/>
          <w:rFonts w:eastAsia="Arial"/>
        </w:rPr>
        <w:t>’</w:t>
      </w:r>
      <w:r w:rsidRPr="00415E81">
        <w:rPr>
          <w:rFonts w:eastAsia="Arial"/>
          <w:color w:val="000000" w:themeColor="text1"/>
        </w:rPr>
        <w:t xml:space="preserve">, </w:t>
      </w:r>
      <w:r w:rsidRPr="00415E81">
        <w:rPr>
          <w:rFonts w:eastAsia="Arial"/>
          <w:i/>
          <w:iCs/>
          <w:color w:val="000000" w:themeColor="text1"/>
        </w:rPr>
        <w:t>The Daily Telegraph</w:t>
      </w:r>
      <w:r w:rsidRPr="00415E81">
        <w:rPr>
          <w:rFonts w:eastAsia="Arial"/>
          <w:color w:val="000000" w:themeColor="text1"/>
        </w:rPr>
        <w:t xml:space="preserve">, </w:t>
      </w:r>
      <w:r w:rsidRPr="00415E81">
        <w:rPr>
          <w:rFonts w:eastAsia="Arial"/>
        </w:rPr>
        <w:t>accessed 3 March 2023.</w:t>
      </w:r>
    </w:p>
    <w:p w14:paraId="6F578BD3" w14:textId="77777777" w:rsidR="00892942" w:rsidRPr="009F301E" w:rsidRDefault="00892942" w:rsidP="0C8A06A6">
      <w:pPr>
        <w:rPr>
          <w:rFonts w:eastAsia="Arial"/>
        </w:rPr>
      </w:pPr>
      <w:r w:rsidRPr="009F301E">
        <w:rPr>
          <w:rFonts w:eastAsia="Arial"/>
        </w:rPr>
        <w:t>State of New South Wales NSW Ministry of Health (7 December 2022) ‘</w:t>
      </w:r>
      <w:hyperlink r:id="rId116">
        <w:r w:rsidRPr="009F301E">
          <w:rPr>
            <w:rStyle w:val="Hyperlink"/>
            <w:rFonts w:eastAsia="Arial"/>
          </w:rPr>
          <w:t>Investigations into Central Coast Salmonella outbreak continue</w:t>
        </w:r>
      </w:hyperlink>
      <w:r w:rsidRPr="009F301E">
        <w:rPr>
          <w:rStyle w:val="Hyperlink"/>
          <w:rFonts w:eastAsia="Arial"/>
        </w:rPr>
        <w:t>’</w:t>
      </w:r>
      <w:r w:rsidRPr="009F301E">
        <w:rPr>
          <w:rFonts w:eastAsia="Arial"/>
        </w:rPr>
        <w:t xml:space="preserve">, </w:t>
      </w:r>
      <w:r w:rsidRPr="009F301E">
        <w:rPr>
          <w:rFonts w:eastAsia="Arial"/>
          <w:i/>
          <w:iCs/>
        </w:rPr>
        <w:t>NSW Health</w:t>
      </w:r>
      <w:r w:rsidRPr="009F301E">
        <w:rPr>
          <w:rFonts w:eastAsia="Arial"/>
        </w:rPr>
        <w:t>, accessed 3 March 2023</w:t>
      </w:r>
      <w:r w:rsidRPr="009F301E">
        <w:t>.</w:t>
      </w:r>
    </w:p>
    <w:p w14:paraId="0C9C1BFC" w14:textId="77777777" w:rsidR="00892942" w:rsidRDefault="00892942" w:rsidP="007254B2">
      <w:r>
        <w:t xml:space="preserve">Stevens M (14 May 2020) </w:t>
      </w:r>
      <w:hyperlink r:id="rId117" w:history="1">
        <w:r w:rsidRPr="00C13E75">
          <w:rPr>
            <w:rStyle w:val="Hyperlink"/>
          </w:rPr>
          <w:t>‘Mark Stevens FAW Biology, host plants and damage’ [video]</w:t>
        </w:r>
      </w:hyperlink>
      <w:r>
        <w:t xml:space="preserve">, </w:t>
      </w:r>
      <w:r>
        <w:rPr>
          <w:i/>
          <w:iCs/>
        </w:rPr>
        <w:t>NSW DPI Agriculture</w:t>
      </w:r>
      <w:r>
        <w:t>, YouTube, accessed 20 May 2022.</w:t>
      </w:r>
    </w:p>
    <w:p w14:paraId="5BEA4F9D" w14:textId="77777777" w:rsidR="00892942" w:rsidRPr="005835F5" w:rsidRDefault="00892942" w:rsidP="007254B2">
      <w:r>
        <w:t xml:space="preserve">VICE News (1 March 2020) </w:t>
      </w:r>
      <w:hyperlink r:id="rId118" w:history="1">
        <w:r w:rsidRPr="005835F5">
          <w:rPr>
            <w:rStyle w:val="Hyperlink"/>
          </w:rPr>
          <w:t>‘Bananas As We Know Them Are Doomed’ [video]</w:t>
        </w:r>
      </w:hyperlink>
      <w:r>
        <w:t xml:space="preserve">, </w:t>
      </w:r>
      <w:r>
        <w:rPr>
          <w:i/>
          <w:iCs/>
        </w:rPr>
        <w:t xml:space="preserve">VICE News, </w:t>
      </w:r>
      <w:r w:rsidRPr="005835F5">
        <w:t>YouTube</w:t>
      </w:r>
      <w:r>
        <w:t>, accessed 23 May 2022.</w:t>
      </w:r>
    </w:p>
    <w:p w14:paraId="46FD154C" w14:textId="77777777" w:rsidR="00892942" w:rsidRPr="006E3DA0" w:rsidRDefault="00892942" w:rsidP="003F6411">
      <w:proofErr w:type="spellStart"/>
      <w:r>
        <w:t>Wiliam</w:t>
      </w:r>
      <w:proofErr w:type="spellEnd"/>
      <w:r>
        <w:t xml:space="preserve"> D and Leahy S (2015) </w:t>
      </w:r>
      <w:r w:rsidRPr="008E55D4">
        <w:rPr>
          <w:i/>
          <w:iCs/>
        </w:rPr>
        <w:t>Embedding formative assessment: practical techniques for K-12 classrooms</w:t>
      </w:r>
      <w:r>
        <w:t>, Learning Sciences International, US.</w:t>
      </w:r>
    </w:p>
    <w:p w14:paraId="7626E796" w14:textId="77777777" w:rsidR="00892942" w:rsidRDefault="00892942" w:rsidP="0C8A06A6">
      <w:pPr>
        <w:rPr>
          <w:rFonts w:eastAsia="Arial"/>
          <w:color w:val="000000" w:themeColor="text1"/>
        </w:rPr>
      </w:pPr>
      <w:r w:rsidRPr="00E92A40">
        <w:rPr>
          <w:rFonts w:eastAsia="Arial"/>
        </w:rPr>
        <w:t xml:space="preserve">Wright Learning (25 August 2019) </w:t>
      </w:r>
      <w:hyperlink r:id="rId119">
        <w:r w:rsidRPr="00E92A40">
          <w:rPr>
            <w:rStyle w:val="Hyperlink"/>
            <w:rFonts w:eastAsia="Arial"/>
          </w:rPr>
          <w:t>'Science Teaching - The Ultimate Guide to Constructing a Dichotomous Key - ACSSU111 / VCSSU091' [video]</w:t>
        </w:r>
      </w:hyperlink>
      <w:r w:rsidRPr="00E92A40">
        <w:rPr>
          <w:rFonts w:eastAsia="Arial"/>
          <w:color w:val="000000" w:themeColor="text1"/>
        </w:rPr>
        <w:t xml:space="preserve">, </w:t>
      </w:r>
      <w:r w:rsidRPr="00E92A40">
        <w:rPr>
          <w:rFonts w:eastAsia="Arial"/>
          <w:i/>
          <w:iCs/>
          <w:color w:val="000000" w:themeColor="text1"/>
        </w:rPr>
        <w:t>Wright Learning</w:t>
      </w:r>
      <w:r w:rsidRPr="00E92A40">
        <w:rPr>
          <w:rFonts w:eastAsia="Arial"/>
          <w:color w:val="000000" w:themeColor="text1"/>
        </w:rPr>
        <w:t>, YouTube, accessed 3 March 2023.</w:t>
      </w:r>
    </w:p>
    <w:p w14:paraId="2C631A78" w14:textId="789DC0FE" w:rsidR="5CA12EA7" w:rsidRPr="00555A0B" w:rsidRDefault="5CA12EA7" w:rsidP="00555A0B">
      <w:pPr>
        <w:pStyle w:val="Heading3"/>
      </w:pPr>
      <w:bookmarkStart w:id="21" w:name="_Toc387486500"/>
      <w:r w:rsidRPr="0C8A06A6">
        <w:t>Further reading</w:t>
      </w:r>
      <w:bookmarkEnd w:id="21"/>
    </w:p>
    <w:p w14:paraId="30E6F3D4" w14:textId="2D10C727" w:rsidR="5CA12EA7" w:rsidRDefault="5CA12EA7" w:rsidP="0C8A06A6">
      <w:r w:rsidRPr="0C8A06A6">
        <w:rPr>
          <w:rFonts w:eastAsia="Arial"/>
        </w:rPr>
        <w:t xml:space="preserve">State of New South Wales (Department of Education)(2022) </w:t>
      </w:r>
      <w:hyperlink r:id="rId120">
        <w:r w:rsidRPr="000C5789">
          <w:rPr>
            <w:rStyle w:val="Hyperlink"/>
            <w:rFonts w:eastAsia="Arial"/>
            <w:i/>
            <w:iCs/>
          </w:rPr>
          <w:t>Literacy and numeracy priorities</w:t>
        </w:r>
      </w:hyperlink>
      <w:r w:rsidRPr="0C8A06A6">
        <w:rPr>
          <w:rFonts w:eastAsia="Arial"/>
        </w:rPr>
        <w:t>, NSW Department of Education, accessed 24 February 2023.</w:t>
      </w:r>
    </w:p>
    <w:p w14:paraId="5A920CE5" w14:textId="18081D5F" w:rsidR="5CA12EA7" w:rsidRDefault="5CA12EA7">
      <w:pPr>
        <w:rPr>
          <w:rFonts w:eastAsia="Arial"/>
        </w:rPr>
      </w:pPr>
      <w:r w:rsidRPr="33C2A818">
        <w:rPr>
          <w:rFonts w:eastAsia="Arial"/>
        </w:rPr>
        <w:t>State of New South Wales (Department of Education)(2022</w:t>
      </w:r>
      <w:r w:rsidRPr="000C5789">
        <w:rPr>
          <w:rFonts w:eastAsia="Arial"/>
        </w:rPr>
        <w:t>)</w:t>
      </w:r>
      <w:r w:rsidRPr="000C5789">
        <w:rPr>
          <w:rFonts w:eastAsia="Arial"/>
          <w:i/>
          <w:iCs/>
        </w:rPr>
        <w:t xml:space="preserve"> </w:t>
      </w:r>
      <w:hyperlink r:id="rId121">
        <w:r w:rsidRPr="000C5789">
          <w:rPr>
            <w:rStyle w:val="Hyperlink"/>
            <w:rFonts w:eastAsia="Arial"/>
            <w:i/>
            <w:iCs/>
          </w:rPr>
          <w:t>Literacy and numeracy</w:t>
        </w:r>
      </w:hyperlink>
      <w:r w:rsidRPr="33C2A818">
        <w:rPr>
          <w:rFonts w:eastAsia="Arial"/>
        </w:rPr>
        <w:t>, NSW Department of Education, accessed 24 February 2023.</w:t>
      </w:r>
    </w:p>
    <w:p w14:paraId="2A4A8B71" w14:textId="77777777" w:rsidR="00555A0B" w:rsidRDefault="00555A0B">
      <w:pPr>
        <w:rPr>
          <w:rFonts w:eastAsia="Arial"/>
        </w:rPr>
        <w:sectPr w:rsidR="00555A0B" w:rsidSect="00F060AB">
          <w:headerReference w:type="even" r:id="rId122"/>
          <w:headerReference w:type="default" r:id="rId123"/>
          <w:pgSz w:w="11906" w:h="16838"/>
          <w:pgMar w:top="1134" w:right="1134" w:bottom="1134" w:left="1134" w:header="709" w:footer="709" w:gutter="0"/>
          <w:cols w:space="708"/>
          <w:titlePg/>
          <w:docGrid w:linePitch="360"/>
        </w:sectPr>
      </w:pPr>
    </w:p>
    <w:p w14:paraId="76F52BBB" w14:textId="77777777" w:rsidR="00BA16EA" w:rsidRPr="00EF7698" w:rsidRDefault="00BA16EA" w:rsidP="00BA16EA">
      <w:pPr>
        <w:rPr>
          <w:rStyle w:val="Strong"/>
        </w:rPr>
      </w:pPr>
      <w:r w:rsidRPr="00EF7698">
        <w:rPr>
          <w:rStyle w:val="Strong"/>
          <w:sz w:val="28"/>
          <w:szCs w:val="28"/>
        </w:rPr>
        <w:lastRenderedPageBreak/>
        <w:t>© State of New South Wales (Department of Education), 2023</w:t>
      </w:r>
    </w:p>
    <w:p w14:paraId="369B94E1" w14:textId="77777777" w:rsidR="00BA16EA" w:rsidRPr="00C504EA" w:rsidRDefault="00BA16EA" w:rsidP="00BA16EA">
      <w:r w:rsidRPr="00C504EA">
        <w:t xml:space="preserve">The copyright material published in this resource is subject to the </w:t>
      </w:r>
      <w:r w:rsidRPr="00AC3A8A">
        <w:rPr>
          <w:i/>
          <w:iCs/>
        </w:rPr>
        <w:t>Copyright Act 1968</w:t>
      </w:r>
      <w:r w:rsidRPr="00C504EA">
        <w:t xml:space="preserve"> (Cth) and is owned by the NSW Department of Education or, where indicated, by a party other than the NSW Department of Education (third-party material).</w:t>
      </w:r>
    </w:p>
    <w:p w14:paraId="09AB3D9B" w14:textId="77777777" w:rsidR="00BA16EA" w:rsidRDefault="00BA16EA" w:rsidP="00BA16EA">
      <w:pPr>
        <w:spacing w:line="300" w:lineRule="auto"/>
        <w:rPr>
          <w:lang w:eastAsia="en-AU"/>
        </w:rPr>
      </w:pPr>
      <w:r w:rsidRPr="00C504EA">
        <w:t xml:space="preserve">Copyright material available in this resource and owned by the NSW Department of Education is licensed under a </w:t>
      </w:r>
      <w:hyperlink r:id="rId124" w:history="1">
        <w:r w:rsidRPr="00C504EA">
          <w:rPr>
            <w:rStyle w:val="Hyperlink"/>
          </w:rPr>
          <w:t>Creative Commons Attribution 4.0 International (CC BY 4.0) licence</w:t>
        </w:r>
      </w:hyperlink>
      <w:r w:rsidRPr="005F2331">
        <w:t>.</w:t>
      </w:r>
    </w:p>
    <w:p w14:paraId="096709D3" w14:textId="77777777" w:rsidR="00BA16EA" w:rsidRPr="000F46D1" w:rsidRDefault="00BA16EA" w:rsidP="00BA16EA">
      <w:pPr>
        <w:spacing w:line="300" w:lineRule="auto"/>
        <w:rPr>
          <w:lang w:eastAsia="en-AU"/>
        </w:rPr>
      </w:pPr>
      <w:r>
        <w:rPr>
          <w:noProof/>
        </w:rPr>
        <w:drawing>
          <wp:inline distT="0" distB="0" distL="0" distR="0" wp14:anchorId="11D59E94" wp14:editId="4B314837">
            <wp:extent cx="1228725" cy="428625"/>
            <wp:effectExtent l="0" t="0" r="9525" b="9525"/>
            <wp:docPr id="3" name="Picture 3" descr="Creative Commons Attribution licence logo">
              <a:hlinkClick xmlns:a="http://schemas.openxmlformats.org/drawingml/2006/main" r:id="rId1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124"/>
                    </pic:cNvPr>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50F0A510" w14:textId="77777777" w:rsidR="00BA16EA" w:rsidRPr="00C504EA" w:rsidRDefault="00BA16EA" w:rsidP="00BA16EA">
      <w:r w:rsidRPr="00C504EA">
        <w:t xml:space="preserve">This </w:t>
      </w:r>
      <w:r w:rsidRPr="00496162">
        <w:t>licence</w:t>
      </w:r>
      <w:r w:rsidRPr="00C504EA">
        <w:t xml:space="preserve"> allows you to share and adapt the material for any purpose, even </w:t>
      </w:r>
      <w:r w:rsidRPr="00AC3A8A">
        <w:t>commercially</w:t>
      </w:r>
      <w:r w:rsidRPr="00C504EA">
        <w:t>.</w:t>
      </w:r>
    </w:p>
    <w:p w14:paraId="3AF9469B" w14:textId="77777777" w:rsidR="00BA16EA" w:rsidRPr="00C504EA" w:rsidRDefault="00BA16EA" w:rsidP="00BA16EA">
      <w:r w:rsidRPr="00C504EA">
        <w:t>Attribution should be given to © State of New South Wales (Department of Education), 2023.</w:t>
      </w:r>
    </w:p>
    <w:p w14:paraId="08168273" w14:textId="77777777" w:rsidR="00BA16EA" w:rsidRPr="00C504EA" w:rsidRDefault="00BA16EA" w:rsidP="00BA16EA">
      <w:r w:rsidRPr="00C504EA">
        <w:t>Material in this resource not available under a Creative Commons licence:</w:t>
      </w:r>
    </w:p>
    <w:p w14:paraId="62973CF5" w14:textId="77777777" w:rsidR="00BA16EA" w:rsidRPr="000F46D1" w:rsidRDefault="00BA16EA" w:rsidP="00265A5C">
      <w:pPr>
        <w:pStyle w:val="ListBullet"/>
        <w:numPr>
          <w:ilvl w:val="0"/>
          <w:numId w:val="2"/>
        </w:numPr>
        <w:rPr>
          <w:lang w:eastAsia="en-AU"/>
        </w:rPr>
      </w:pPr>
      <w:r w:rsidRPr="000F46D1">
        <w:rPr>
          <w:lang w:eastAsia="en-AU"/>
        </w:rPr>
        <w:t>the NSW Department of Education logo, other logos and trademark-protected material</w:t>
      </w:r>
    </w:p>
    <w:p w14:paraId="5F0A7245" w14:textId="77777777" w:rsidR="00BA16EA" w:rsidRDefault="00BA16EA" w:rsidP="00265A5C">
      <w:pPr>
        <w:pStyle w:val="ListBullet"/>
        <w:numPr>
          <w:ilvl w:val="0"/>
          <w:numId w:val="2"/>
        </w:numPr>
        <w:rPr>
          <w:lang w:eastAsia="en-AU"/>
        </w:rPr>
      </w:pPr>
      <w:r w:rsidRPr="000F46D1">
        <w:rPr>
          <w:lang w:eastAsia="en-AU"/>
        </w:rPr>
        <w:t>material owned by a third party that has been reproduced with permission. You will need to obtain permission from the third party to reuse its material.</w:t>
      </w:r>
    </w:p>
    <w:p w14:paraId="2ECEB728" w14:textId="77777777" w:rsidR="00BA16EA" w:rsidRPr="00571DF7" w:rsidRDefault="00BA16EA" w:rsidP="00BA16EA">
      <w:pPr>
        <w:pStyle w:val="FeatureBox2"/>
        <w:spacing w:line="300" w:lineRule="auto"/>
        <w:rPr>
          <w:rStyle w:val="Strong"/>
        </w:rPr>
      </w:pPr>
      <w:r w:rsidRPr="00571DF7">
        <w:rPr>
          <w:rStyle w:val="Strong"/>
        </w:rPr>
        <w:t>Links to third-party material and websites</w:t>
      </w:r>
    </w:p>
    <w:p w14:paraId="4B553732" w14:textId="77777777" w:rsidR="00BA16EA" w:rsidRDefault="00BA16EA" w:rsidP="00BA16EA">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7EF26A54" w14:textId="201FDC1A" w:rsidR="005E0AF3" w:rsidRDefault="00BA16EA" w:rsidP="00555A0B">
      <w:pPr>
        <w:pStyle w:val="FeatureBox2"/>
        <w:spacing w:line="300"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571DF7">
        <w:rPr>
          <w:i/>
          <w:iCs/>
        </w:rPr>
        <w:t>Copyright Act 1968</w:t>
      </w:r>
      <w:r>
        <w:t xml:space="preserve"> (Cth). The department accepts no responsibility for content on third-party websites.</w:t>
      </w:r>
    </w:p>
    <w:sectPr w:rsidR="005E0AF3" w:rsidSect="00F060AB">
      <w:headerReference w:type="first" r:id="rId126"/>
      <w:footerReference w:type="first" r:id="rId127"/>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FF57E" w14:textId="77777777" w:rsidR="00A43421" w:rsidRDefault="00A43421" w:rsidP="00E51733">
      <w:r>
        <w:separator/>
      </w:r>
    </w:p>
  </w:endnote>
  <w:endnote w:type="continuationSeparator" w:id="0">
    <w:p w14:paraId="61F839DC" w14:textId="77777777" w:rsidR="00A43421" w:rsidRDefault="00A43421" w:rsidP="00E51733">
      <w:r>
        <w:continuationSeparator/>
      </w:r>
    </w:p>
  </w:endnote>
  <w:endnote w:type="continuationNotice" w:id="1">
    <w:p w14:paraId="7D9ACF53" w14:textId="77777777" w:rsidR="00A43421" w:rsidRDefault="00A43421">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E76BF" w14:textId="41FA7AE5" w:rsidR="00BA51EE" w:rsidRPr="00E56264" w:rsidRDefault="00BA51EE" w:rsidP="00B53FCE">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A806C0">
      <w:rPr>
        <w:noProof/>
      </w:rPr>
      <w:t>Jan-24</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64E51" w14:textId="266966AD" w:rsidR="00BA51EE" w:rsidRPr="00E74EBE" w:rsidRDefault="00E74EBE" w:rsidP="00E74EBE">
    <w:pPr>
      <w:pStyle w:val="Footer"/>
      <w:spacing w:before="0"/>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A806C0">
      <w:rPr>
        <w:noProof/>
      </w:rPr>
      <w:t>Jan-24</w:t>
    </w:r>
    <w:r w:rsidRPr="00E56264">
      <w:fldChar w:fldCharType="end"/>
    </w:r>
    <w:r>
      <w:ptab w:relativeTo="margin" w:alignment="right" w:leader="none"/>
    </w:r>
    <w:r>
      <w:rPr>
        <w:b/>
        <w:bCs/>
        <w:noProof/>
        <w:sz w:val="28"/>
        <w:szCs w:val="28"/>
      </w:rPr>
      <w:drawing>
        <wp:inline distT="0" distB="0" distL="0" distR="0" wp14:anchorId="649B33E2" wp14:editId="31226215">
          <wp:extent cx="561975" cy="196038"/>
          <wp:effectExtent l="0" t="0" r="0" b="0"/>
          <wp:docPr id="13" name="Picture 13"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Creative Commons Attribution licence logo.">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50A72" w14:textId="77777777" w:rsidR="00BA51EE" w:rsidRPr="009B05C3" w:rsidRDefault="00BA51EE" w:rsidP="00B53FCE">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17E8F9F3" wp14:editId="5FC99779">
          <wp:extent cx="507600" cy="540000"/>
          <wp:effectExtent l="0" t="0" r="635" b="6350"/>
          <wp:docPr id="36" name="Picture 36"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5C8A1" w14:textId="0971DC5B" w:rsidR="000A6368" w:rsidRPr="000A6368" w:rsidRDefault="007716C7" w:rsidP="000A6368">
    <w:pPr>
      <w:pStyle w:val="Footer"/>
      <w:spacing w:before="0"/>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A806C0">
      <w:rPr>
        <w:noProof/>
      </w:rPr>
      <w:t>Jan-24</w:t>
    </w:r>
    <w:r w:rsidRPr="00E56264">
      <w:fldChar w:fldCharType="end"/>
    </w:r>
    <w:r>
      <w:ptab w:relativeTo="margin" w:alignment="right" w:leader="none"/>
    </w:r>
    <w:r>
      <w:rPr>
        <w:b/>
        <w:bCs/>
        <w:noProof/>
        <w:sz w:val="28"/>
        <w:szCs w:val="28"/>
      </w:rPr>
      <w:drawing>
        <wp:inline distT="0" distB="0" distL="0" distR="0" wp14:anchorId="1B463F5C" wp14:editId="70F95EF5">
          <wp:extent cx="561975" cy="196038"/>
          <wp:effectExtent l="0" t="0" r="0" b="0"/>
          <wp:docPr id="1" name="Picture 1"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Creative Commons Attribution licence logo.">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31279" w14:textId="4C0268F4" w:rsidR="006F06B8" w:rsidRPr="000A6368" w:rsidRDefault="006F06B8" w:rsidP="000A6368">
    <w:pPr>
      <w:pStyle w:val="Footer"/>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3E5D3" w14:textId="77777777" w:rsidR="00A43421" w:rsidRDefault="00A43421" w:rsidP="00E51733">
      <w:r>
        <w:separator/>
      </w:r>
    </w:p>
  </w:footnote>
  <w:footnote w:type="continuationSeparator" w:id="0">
    <w:p w14:paraId="7324C141" w14:textId="77777777" w:rsidR="00A43421" w:rsidRDefault="00A43421" w:rsidP="00E51733">
      <w:r>
        <w:continuationSeparator/>
      </w:r>
    </w:p>
  </w:footnote>
  <w:footnote w:type="continuationNotice" w:id="1">
    <w:p w14:paraId="58C4A471" w14:textId="77777777" w:rsidR="00A43421" w:rsidRDefault="00A43421">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1DAB7" w14:textId="5F079DB2" w:rsidR="0023701A" w:rsidRDefault="0055746A" w:rsidP="00E22A9A">
    <w:pPr>
      <w:pStyle w:val="Documentname"/>
      <w:jc w:val="right"/>
    </w:pPr>
    <w:r>
      <w:t>Biology</w:t>
    </w:r>
    <w:r w:rsidR="00FC1644">
      <w:t xml:space="preserve"> </w:t>
    </w:r>
    <w:r w:rsidR="00B65287" w:rsidRPr="00F05C03">
      <w:t xml:space="preserve">Module </w:t>
    </w:r>
    <w:r w:rsidR="00B65287">
      <w:t>7</w:t>
    </w:r>
    <w:r w:rsidR="00363454">
      <w:t>:</w:t>
    </w:r>
    <w:r w:rsidR="00E970D2">
      <w:t xml:space="preserve"> </w:t>
    </w:r>
    <w:r w:rsidR="00B65287">
      <w:t>How are diseases transmitted?</w:t>
    </w:r>
    <w:r w:rsidR="00B65287" w:rsidRPr="00F05C03">
      <w:t xml:space="preserve"> </w:t>
    </w:r>
    <w:r w:rsidR="00B65287">
      <w:t xml:space="preserve">| </w:t>
    </w:r>
    <w:r w:rsidR="00B65287" w:rsidRPr="009D6697">
      <w:fldChar w:fldCharType="begin"/>
    </w:r>
    <w:r w:rsidR="00B65287" w:rsidRPr="009D6697">
      <w:instrText xml:space="preserve"> PAGE   \* MERGEFORMAT </w:instrText>
    </w:r>
    <w:r w:rsidR="00B65287" w:rsidRPr="009D6697">
      <w:fldChar w:fldCharType="separate"/>
    </w:r>
    <w:r w:rsidR="00B65287">
      <w:t>1</w:t>
    </w:r>
    <w:r w:rsidR="00B65287" w:rsidRPr="009D6697">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9BC17" w14:textId="2EBC5DA9" w:rsidR="00555A0B" w:rsidRPr="006F06B8" w:rsidRDefault="00555A0B" w:rsidP="006F06B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A4D8F" w14:textId="77777777" w:rsidR="00BA51EE" w:rsidRPr="00F14D7F" w:rsidRDefault="00BA51EE" w:rsidP="00F14D7F">
    <w:pPr>
      <w:pStyle w:val="Header"/>
    </w:pPr>
    <w:r w:rsidRPr="00F14D7F">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header"/>
      <w:tblW w:w="0" w:type="auto"/>
      <w:tblLayout w:type="fixed"/>
      <w:tblLook w:val="06A0" w:firstRow="1" w:lastRow="0" w:firstColumn="1" w:lastColumn="0" w:noHBand="1" w:noVBand="1"/>
    </w:tblPr>
    <w:tblGrid>
      <w:gridCol w:w="3210"/>
      <w:gridCol w:w="3210"/>
      <w:gridCol w:w="3210"/>
    </w:tblGrid>
    <w:tr w:rsidR="5CAE7029" w14:paraId="0E845877" w14:textId="77777777" w:rsidTr="00714D7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10" w:type="dxa"/>
        </w:tcPr>
        <w:p w14:paraId="1FAA4EEE" w14:textId="47595FAD" w:rsidR="5CAE7029" w:rsidRDefault="5CAE7029" w:rsidP="5CAE7029">
          <w:pPr>
            <w:ind w:left="-115"/>
          </w:pPr>
        </w:p>
      </w:tc>
      <w:tc>
        <w:tcPr>
          <w:tcW w:w="3210" w:type="dxa"/>
        </w:tcPr>
        <w:p w14:paraId="4A889421" w14:textId="7D526754" w:rsidR="5CAE7029" w:rsidRDefault="5CAE7029" w:rsidP="5CAE7029">
          <w:pPr>
            <w:jc w:val="center"/>
            <w:cnfStyle w:val="100000000000" w:firstRow="1" w:lastRow="0" w:firstColumn="0" w:lastColumn="0" w:oddVBand="0" w:evenVBand="0" w:oddHBand="0" w:evenHBand="0" w:firstRowFirstColumn="0" w:firstRowLastColumn="0" w:lastRowFirstColumn="0" w:lastRowLastColumn="0"/>
          </w:pPr>
        </w:p>
      </w:tc>
      <w:tc>
        <w:tcPr>
          <w:tcW w:w="3210" w:type="dxa"/>
        </w:tcPr>
        <w:p w14:paraId="772FD89F" w14:textId="0C4DAC7E" w:rsidR="5CAE7029" w:rsidRDefault="5CAE7029" w:rsidP="5CAE7029">
          <w:pPr>
            <w:ind w:right="-115"/>
            <w:jc w:val="right"/>
            <w:cnfStyle w:val="100000000000" w:firstRow="1" w:lastRow="0" w:firstColumn="0" w:lastColumn="0" w:oddVBand="0" w:evenVBand="0" w:oddHBand="0" w:evenHBand="0" w:firstRowFirstColumn="0" w:firstRowLastColumn="0" w:lastRowFirstColumn="0" w:lastRowLastColumn="0"/>
          </w:pPr>
        </w:p>
      </w:tc>
    </w:tr>
  </w:tbl>
  <w:p w14:paraId="1C316D11" w14:textId="33EAFE6F" w:rsidR="5CAE7029" w:rsidRDefault="5CAE702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header"/>
      <w:tblW w:w="0" w:type="auto"/>
      <w:tblLayout w:type="fixed"/>
      <w:tblLook w:val="06A0" w:firstRow="1" w:lastRow="0" w:firstColumn="1" w:lastColumn="0" w:noHBand="1" w:noVBand="1"/>
    </w:tblPr>
    <w:tblGrid>
      <w:gridCol w:w="3210"/>
      <w:gridCol w:w="3210"/>
      <w:gridCol w:w="3210"/>
    </w:tblGrid>
    <w:tr w:rsidR="5CAE7029" w14:paraId="4F021B45" w14:textId="77777777" w:rsidTr="00714D7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10" w:type="dxa"/>
        </w:tcPr>
        <w:p w14:paraId="49B5C7B2" w14:textId="53DEEFAB" w:rsidR="5CAE7029" w:rsidRDefault="5CAE7029" w:rsidP="5CAE7029">
          <w:pPr>
            <w:ind w:left="-115"/>
          </w:pPr>
        </w:p>
      </w:tc>
      <w:tc>
        <w:tcPr>
          <w:tcW w:w="3210" w:type="dxa"/>
        </w:tcPr>
        <w:p w14:paraId="16F50355" w14:textId="0F6378ED" w:rsidR="5CAE7029" w:rsidRDefault="5CAE7029" w:rsidP="5CAE7029">
          <w:pPr>
            <w:jc w:val="center"/>
            <w:cnfStyle w:val="100000000000" w:firstRow="1" w:lastRow="0" w:firstColumn="0" w:lastColumn="0" w:oddVBand="0" w:evenVBand="0" w:oddHBand="0" w:evenHBand="0" w:firstRowFirstColumn="0" w:firstRowLastColumn="0" w:lastRowFirstColumn="0" w:lastRowLastColumn="0"/>
          </w:pPr>
        </w:p>
      </w:tc>
      <w:tc>
        <w:tcPr>
          <w:tcW w:w="3210" w:type="dxa"/>
        </w:tcPr>
        <w:p w14:paraId="270AD016" w14:textId="634CBA8E" w:rsidR="5CAE7029" w:rsidRDefault="5CAE7029" w:rsidP="5CAE7029">
          <w:pPr>
            <w:ind w:right="-115"/>
            <w:jc w:val="right"/>
            <w:cnfStyle w:val="100000000000" w:firstRow="1" w:lastRow="0" w:firstColumn="0" w:lastColumn="0" w:oddVBand="0" w:evenVBand="0" w:oddHBand="0" w:evenHBand="0" w:firstRowFirstColumn="0" w:firstRowLastColumn="0" w:lastRowFirstColumn="0" w:lastRowLastColumn="0"/>
          </w:pPr>
        </w:p>
      </w:tc>
    </w:tr>
  </w:tbl>
  <w:p w14:paraId="7928166D" w14:textId="287C1BFC" w:rsidR="5CAE7029" w:rsidRDefault="5CAE702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header"/>
      <w:tblW w:w="0" w:type="auto"/>
      <w:tblLayout w:type="fixed"/>
      <w:tblLook w:val="06A0" w:firstRow="1" w:lastRow="0" w:firstColumn="1" w:lastColumn="0" w:noHBand="1" w:noVBand="1"/>
    </w:tblPr>
    <w:tblGrid>
      <w:gridCol w:w="4855"/>
      <w:gridCol w:w="4855"/>
      <w:gridCol w:w="4855"/>
    </w:tblGrid>
    <w:tr w:rsidR="5CAE7029" w14:paraId="75316B98" w14:textId="77777777" w:rsidTr="00714D7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55" w:type="dxa"/>
        </w:tcPr>
        <w:p w14:paraId="7C8F9131" w14:textId="23B1F254" w:rsidR="5CAE7029" w:rsidRDefault="5CAE7029" w:rsidP="5CAE7029">
          <w:pPr>
            <w:ind w:left="-115"/>
          </w:pPr>
        </w:p>
      </w:tc>
      <w:tc>
        <w:tcPr>
          <w:tcW w:w="4855" w:type="dxa"/>
        </w:tcPr>
        <w:p w14:paraId="5DE7C441" w14:textId="37B1AE6A" w:rsidR="5CAE7029" w:rsidRDefault="5CAE7029" w:rsidP="5CAE7029">
          <w:pPr>
            <w:jc w:val="center"/>
            <w:cnfStyle w:val="100000000000" w:firstRow="1" w:lastRow="0" w:firstColumn="0" w:lastColumn="0" w:oddVBand="0" w:evenVBand="0" w:oddHBand="0" w:evenHBand="0" w:firstRowFirstColumn="0" w:firstRowLastColumn="0" w:lastRowFirstColumn="0" w:lastRowLastColumn="0"/>
          </w:pPr>
        </w:p>
      </w:tc>
      <w:tc>
        <w:tcPr>
          <w:tcW w:w="4855" w:type="dxa"/>
        </w:tcPr>
        <w:p w14:paraId="220C419B" w14:textId="299699A7" w:rsidR="5CAE7029" w:rsidRDefault="5CAE7029" w:rsidP="5CAE7029">
          <w:pPr>
            <w:ind w:right="-115"/>
            <w:jc w:val="right"/>
            <w:cnfStyle w:val="100000000000" w:firstRow="1" w:lastRow="0" w:firstColumn="0" w:lastColumn="0" w:oddVBand="0" w:evenVBand="0" w:oddHBand="0" w:evenHBand="0" w:firstRowFirstColumn="0" w:firstRowLastColumn="0" w:lastRowFirstColumn="0" w:lastRowLastColumn="0"/>
          </w:pPr>
        </w:p>
      </w:tc>
    </w:tr>
  </w:tbl>
  <w:p w14:paraId="2600101A" w14:textId="1E386077" w:rsidR="5CAE7029" w:rsidRDefault="5CAE7029"/>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F11BE" w14:textId="2023949B" w:rsidR="5CAE7029" w:rsidRDefault="00F060AB" w:rsidP="002C2400">
    <w:pPr>
      <w:pStyle w:val="Documentname"/>
      <w:jc w:val="right"/>
    </w:pPr>
    <w:r>
      <w:t>Biology</w:t>
    </w:r>
    <w:r w:rsidR="0055746A">
      <w:t xml:space="preserve"> Stage 6</w:t>
    </w:r>
    <w:r>
      <w:t xml:space="preserve"> </w:t>
    </w:r>
    <w:r w:rsidR="000A6368" w:rsidRPr="00F05C03">
      <w:t xml:space="preserve">Module </w:t>
    </w:r>
    <w:r w:rsidR="000A6368">
      <w:t>7</w:t>
    </w:r>
    <w:r w:rsidR="000A6368" w:rsidRPr="00F05C03">
      <w:t xml:space="preserve">: </w:t>
    </w:r>
    <w:r w:rsidR="000A6368">
      <w:t>How are diseases transmitted?</w:t>
    </w:r>
    <w:r w:rsidR="000A6368" w:rsidRPr="00F05C03">
      <w:t xml:space="preserve"> </w:t>
    </w:r>
    <w:r w:rsidR="000A6368">
      <w:t xml:space="preserve">| </w:t>
    </w:r>
    <w:r w:rsidR="000A6368" w:rsidRPr="009D6697">
      <w:fldChar w:fldCharType="begin"/>
    </w:r>
    <w:r w:rsidR="000A6368" w:rsidRPr="009D6697">
      <w:instrText xml:space="preserve"> PAGE   \* MERGEFORMAT </w:instrText>
    </w:r>
    <w:r w:rsidR="000A6368" w:rsidRPr="009D6697">
      <w:fldChar w:fldCharType="separate"/>
    </w:r>
    <w:r w:rsidR="000A6368">
      <w:t>0</w:t>
    </w:r>
    <w:r w:rsidR="000A6368" w:rsidRPr="009D6697">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7CDAA" w14:textId="21AC8471" w:rsidR="000A6368" w:rsidRPr="000A6368" w:rsidRDefault="00F060AB" w:rsidP="002C2400">
    <w:pPr>
      <w:pStyle w:val="Documentname"/>
      <w:jc w:val="right"/>
    </w:pPr>
    <w:r>
      <w:t>Biology</w:t>
    </w:r>
    <w:r w:rsidR="000A6368" w:rsidRPr="00F05C03">
      <w:t xml:space="preserve"> </w:t>
    </w:r>
    <w:r w:rsidR="0055746A">
      <w:t xml:space="preserve">Stage 6 </w:t>
    </w:r>
    <w:r w:rsidR="000A6368" w:rsidRPr="00F05C03">
      <w:t xml:space="preserve">Module </w:t>
    </w:r>
    <w:r w:rsidR="000A6368">
      <w:t>7</w:t>
    </w:r>
    <w:r w:rsidR="000A6368" w:rsidRPr="00F05C03">
      <w:t xml:space="preserve">: </w:t>
    </w:r>
    <w:r w:rsidR="000A6368">
      <w:t>How are diseases transmitted?</w:t>
    </w:r>
    <w:r w:rsidR="000A6368" w:rsidRPr="00F05C03">
      <w:t xml:space="preserve"> </w:t>
    </w:r>
    <w:r w:rsidR="000A6368">
      <w:t xml:space="preserve">| </w:t>
    </w:r>
    <w:r w:rsidR="000A6368" w:rsidRPr="009D6697">
      <w:fldChar w:fldCharType="begin"/>
    </w:r>
    <w:r w:rsidR="000A6368" w:rsidRPr="009D6697">
      <w:instrText xml:space="preserve"> PAGE   \* MERGEFORMAT </w:instrText>
    </w:r>
    <w:r w:rsidR="000A6368" w:rsidRPr="009D6697">
      <w:fldChar w:fldCharType="separate"/>
    </w:r>
    <w:r w:rsidR="000A6368">
      <w:t>6</w:t>
    </w:r>
    <w:r w:rsidR="000A6368" w:rsidRPr="009D6697">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header"/>
      <w:tblW w:w="0" w:type="auto"/>
      <w:tblLayout w:type="fixed"/>
      <w:tblLook w:val="06A0" w:firstRow="1" w:lastRow="0" w:firstColumn="1" w:lastColumn="0" w:noHBand="1" w:noVBand="1"/>
    </w:tblPr>
    <w:tblGrid>
      <w:gridCol w:w="3210"/>
      <w:gridCol w:w="3210"/>
      <w:gridCol w:w="3210"/>
    </w:tblGrid>
    <w:tr w:rsidR="5CAE7029" w14:paraId="30B54DAC" w14:textId="77777777" w:rsidTr="00714D7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10" w:type="dxa"/>
        </w:tcPr>
        <w:p w14:paraId="6D51682A" w14:textId="5D5ED201" w:rsidR="5CAE7029" w:rsidRDefault="5CAE7029" w:rsidP="5CAE7029">
          <w:pPr>
            <w:ind w:left="-115"/>
          </w:pPr>
        </w:p>
      </w:tc>
      <w:tc>
        <w:tcPr>
          <w:tcW w:w="3210" w:type="dxa"/>
        </w:tcPr>
        <w:p w14:paraId="39362F5F" w14:textId="18095CD4" w:rsidR="5CAE7029" w:rsidRDefault="5CAE7029" w:rsidP="5CAE7029">
          <w:pPr>
            <w:jc w:val="center"/>
            <w:cnfStyle w:val="100000000000" w:firstRow="1" w:lastRow="0" w:firstColumn="0" w:lastColumn="0" w:oddVBand="0" w:evenVBand="0" w:oddHBand="0" w:evenHBand="0" w:firstRowFirstColumn="0" w:firstRowLastColumn="0" w:lastRowFirstColumn="0" w:lastRowLastColumn="0"/>
          </w:pPr>
        </w:p>
      </w:tc>
      <w:tc>
        <w:tcPr>
          <w:tcW w:w="3210" w:type="dxa"/>
        </w:tcPr>
        <w:p w14:paraId="55B3526A" w14:textId="15129171" w:rsidR="5CAE7029" w:rsidRDefault="5CAE7029" w:rsidP="5CAE7029">
          <w:pPr>
            <w:ind w:right="-115"/>
            <w:jc w:val="right"/>
            <w:cnfStyle w:val="100000000000" w:firstRow="1" w:lastRow="0" w:firstColumn="0" w:lastColumn="0" w:oddVBand="0" w:evenVBand="0" w:oddHBand="0" w:evenHBand="0" w:firstRowFirstColumn="0" w:firstRowLastColumn="0" w:lastRowFirstColumn="0" w:lastRowLastColumn="0"/>
          </w:pPr>
        </w:p>
      </w:tc>
    </w:tr>
  </w:tbl>
  <w:p w14:paraId="598D0AEB" w14:textId="7779AD2F" w:rsidR="5CAE7029" w:rsidRDefault="5CAE7029"/>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F7EFB" w14:textId="6456A5EB" w:rsidR="5CAE7029" w:rsidRDefault="00F060AB" w:rsidP="00265A5C">
    <w:pPr>
      <w:pStyle w:val="Documentname"/>
      <w:jc w:val="right"/>
    </w:pPr>
    <w:r>
      <w:t>Biology</w:t>
    </w:r>
    <w:r w:rsidRPr="00F05C03">
      <w:t xml:space="preserve"> </w:t>
    </w:r>
    <w:r w:rsidR="0055746A">
      <w:t xml:space="preserve">Stage 6 </w:t>
    </w:r>
    <w:r w:rsidRPr="00F05C03">
      <w:t xml:space="preserve">Module </w:t>
    </w:r>
    <w:r>
      <w:t>7</w:t>
    </w:r>
    <w:r w:rsidRPr="00F05C03">
      <w:t xml:space="preserve">: </w:t>
    </w:r>
    <w:r>
      <w:t>How are diseases transmitted?</w:t>
    </w:r>
    <w:r w:rsidRPr="00F05C03">
      <w:t xml:space="preserve"> </w:t>
    </w:r>
    <w:r>
      <w:t xml:space="preserve">| </w:t>
    </w:r>
    <w:r w:rsidRPr="009D6697">
      <w:fldChar w:fldCharType="begin"/>
    </w:r>
    <w:r w:rsidRPr="009D6697">
      <w:instrText xml:space="preserve"> PAGE   \* MERGEFORMAT </w:instrText>
    </w:r>
    <w:r w:rsidRPr="009D6697">
      <w:fldChar w:fldCharType="separate"/>
    </w:r>
    <w:r>
      <w:t>28</w:t>
    </w:r>
    <w:r w:rsidRPr="009D6697">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B4FF208"/>
    <w:multiLevelType w:val="hybridMultilevel"/>
    <w:tmpl w:val="DD7A3BA8"/>
    <w:lvl w:ilvl="0" w:tplc="1E18DEB4">
      <w:start w:val="2"/>
      <w:numFmt w:val="decimal"/>
      <w:lvlText w:val="%1."/>
      <w:lvlJc w:val="left"/>
      <w:pPr>
        <w:ind w:left="720" w:hanging="360"/>
      </w:pPr>
    </w:lvl>
    <w:lvl w:ilvl="1" w:tplc="3A9E1458">
      <w:start w:val="1"/>
      <w:numFmt w:val="lowerLetter"/>
      <w:lvlText w:val="%2."/>
      <w:lvlJc w:val="left"/>
      <w:pPr>
        <w:ind w:left="1440" w:hanging="360"/>
      </w:pPr>
    </w:lvl>
    <w:lvl w:ilvl="2" w:tplc="EE060D62">
      <w:start w:val="1"/>
      <w:numFmt w:val="lowerRoman"/>
      <w:lvlText w:val="%3."/>
      <w:lvlJc w:val="right"/>
      <w:pPr>
        <w:ind w:left="2160" w:hanging="180"/>
      </w:pPr>
    </w:lvl>
    <w:lvl w:ilvl="3" w:tplc="C5ECA8FC">
      <w:start w:val="1"/>
      <w:numFmt w:val="decimal"/>
      <w:lvlText w:val="%4."/>
      <w:lvlJc w:val="left"/>
      <w:pPr>
        <w:ind w:left="2880" w:hanging="360"/>
      </w:pPr>
    </w:lvl>
    <w:lvl w:ilvl="4" w:tplc="59603ECE">
      <w:start w:val="1"/>
      <w:numFmt w:val="lowerLetter"/>
      <w:lvlText w:val="%5."/>
      <w:lvlJc w:val="left"/>
      <w:pPr>
        <w:ind w:left="3600" w:hanging="360"/>
      </w:pPr>
    </w:lvl>
    <w:lvl w:ilvl="5" w:tplc="B5423AD4">
      <w:start w:val="1"/>
      <w:numFmt w:val="lowerRoman"/>
      <w:lvlText w:val="%6."/>
      <w:lvlJc w:val="right"/>
      <w:pPr>
        <w:ind w:left="4320" w:hanging="180"/>
      </w:pPr>
    </w:lvl>
    <w:lvl w:ilvl="6" w:tplc="600401FA">
      <w:start w:val="1"/>
      <w:numFmt w:val="decimal"/>
      <w:lvlText w:val="%7."/>
      <w:lvlJc w:val="left"/>
      <w:pPr>
        <w:ind w:left="5040" w:hanging="360"/>
      </w:pPr>
    </w:lvl>
    <w:lvl w:ilvl="7" w:tplc="2E2A57BA">
      <w:start w:val="1"/>
      <w:numFmt w:val="lowerLetter"/>
      <w:lvlText w:val="%8."/>
      <w:lvlJc w:val="left"/>
      <w:pPr>
        <w:ind w:left="5760" w:hanging="360"/>
      </w:pPr>
    </w:lvl>
    <w:lvl w:ilvl="8" w:tplc="FCCCDC1E">
      <w:start w:val="1"/>
      <w:numFmt w:val="lowerRoman"/>
      <w:lvlText w:val="%9."/>
      <w:lvlJc w:val="right"/>
      <w:pPr>
        <w:ind w:left="6480" w:hanging="180"/>
      </w:pPr>
    </w:lvl>
  </w:abstractNum>
  <w:abstractNum w:abstractNumId="6"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870683466">
    <w:abstractNumId w:val="5"/>
  </w:num>
  <w:num w:numId="2" w16cid:durableId="1846555842">
    <w:abstractNumId w:val="4"/>
  </w:num>
  <w:num w:numId="3" w16cid:durableId="1219439946">
    <w:abstractNumId w:val="2"/>
  </w:num>
  <w:num w:numId="4" w16cid:durableId="18449310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04436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79654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121304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152274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405181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24501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839684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874655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339462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923000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06636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613232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75895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849195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42607689">
    <w:abstractNumId w:val="3"/>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0" w16cid:durableId="1833451874">
    <w:abstractNumId w:val="0"/>
  </w:num>
  <w:num w:numId="21" w16cid:durableId="248660642">
    <w:abstractNumId w:val="6"/>
  </w:num>
  <w:num w:numId="22" w16cid:durableId="147212259">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Y0MTA0MDc0MzMxNjNS0lEKTi0uzszPAykwrAUA/oBm+CwAAAA="/>
  </w:docVars>
  <w:rsids>
    <w:rsidRoot w:val="0016054C"/>
    <w:rsid w:val="00004CB2"/>
    <w:rsid w:val="00005302"/>
    <w:rsid w:val="00013FF2"/>
    <w:rsid w:val="00014A67"/>
    <w:rsid w:val="0001613D"/>
    <w:rsid w:val="00017D5F"/>
    <w:rsid w:val="000203D0"/>
    <w:rsid w:val="000252CB"/>
    <w:rsid w:val="00025EDA"/>
    <w:rsid w:val="00036CE9"/>
    <w:rsid w:val="00037350"/>
    <w:rsid w:val="00045F0D"/>
    <w:rsid w:val="0004750C"/>
    <w:rsid w:val="00047862"/>
    <w:rsid w:val="00054D26"/>
    <w:rsid w:val="0005558D"/>
    <w:rsid w:val="00061D5B"/>
    <w:rsid w:val="00074F0F"/>
    <w:rsid w:val="00081F49"/>
    <w:rsid w:val="000A6368"/>
    <w:rsid w:val="000A6AAA"/>
    <w:rsid w:val="000B2DB8"/>
    <w:rsid w:val="000BCCF4"/>
    <w:rsid w:val="000C1B93"/>
    <w:rsid w:val="000C24ED"/>
    <w:rsid w:val="000C4477"/>
    <w:rsid w:val="000C4532"/>
    <w:rsid w:val="000C4D93"/>
    <w:rsid w:val="000C5789"/>
    <w:rsid w:val="000D3BBE"/>
    <w:rsid w:val="000D5725"/>
    <w:rsid w:val="000D7466"/>
    <w:rsid w:val="000D762E"/>
    <w:rsid w:val="000E0189"/>
    <w:rsid w:val="000E4A2E"/>
    <w:rsid w:val="000E57F9"/>
    <w:rsid w:val="000F526B"/>
    <w:rsid w:val="0011132F"/>
    <w:rsid w:val="00112528"/>
    <w:rsid w:val="001232E8"/>
    <w:rsid w:val="001238A0"/>
    <w:rsid w:val="001358BC"/>
    <w:rsid w:val="001442B8"/>
    <w:rsid w:val="00144471"/>
    <w:rsid w:val="00146117"/>
    <w:rsid w:val="00150CC1"/>
    <w:rsid w:val="00155084"/>
    <w:rsid w:val="0016054C"/>
    <w:rsid w:val="001605C1"/>
    <w:rsid w:val="00160A26"/>
    <w:rsid w:val="00164808"/>
    <w:rsid w:val="0016590E"/>
    <w:rsid w:val="001666EE"/>
    <w:rsid w:val="001873CB"/>
    <w:rsid w:val="00190C6F"/>
    <w:rsid w:val="00197212"/>
    <w:rsid w:val="001A2D64"/>
    <w:rsid w:val="001A3009"/>
    <w:rsid w:val="001A3342"/>
    <w:rsid w:val="001A7E91"/>
    <w:rsid w:val="001B33B2"/>
    <w:rsid w:val="001C0B88"/>
    <w:rsid w:val="001C7E97"/>
    <w:rsid w:val="001D0EF6"/>
    <w:rsid w:val="001D5230"/>
    <w:rsid w:val="001D63C2"/>
    <w:rsid w:val="001E11AE"/>
    <w:rsid w:val="001E7135"/>
    <w:rsid w:val="001F1B19"/>
    <w:rsid w:val="001F47A5"/>
    <w:rsid w:val="002021B0"/>
    <w:rsid w:val="00204FF3"/>
    <w:rsid w:val="00205679"/>
    <w:rsid w:val="002105AD"/>
    <w:rsid w:val="00212CA7"/>
    <w:rsid w:val="00214CAD"/>
    <w:rsid w:val="0023148C"/>
    <w:rsid w:val="0023701A"/>
    <w:rsid w:val="00237CED"/>
    <w:rsid w:val="00246644"/>
    <w:rsid w:val="0025592F"/>
    <w:rsid w:val="00261A44"/>
    <w:rsid w:val="002638DA"/>
    <w:rsid w:val="0026548C"/>
    <w:rsid w:val="00265A5C"/>
    <w:rsid w:val="00266207"/>
    <w:rsid w:val="00266C54"/>
    <w:rsid w:val="00270C84"/>
    <w:rsid w:val="0027331C"/>
    <w:rsid w:val="002734BB"/>
    <w:rsid w:val="0027370C"/>
    <w:rsid w:val="0029314D"/>
    <w:rsid w:val="00293D60"/>
    <w:rsid w:val="002A28B4"/>
    <w:rsid w:val="002A2B8C"/>
    <w:rsid w:val="002A35CF"/>
    <w:rsid w:val="002A475D"/>
    <w:rsid w:val="002C114E"/>
    <w:rsid w:val="002C2400"/>
    <w:rsid w:val="002C66A3"/>
    <w:rsid w:val="002D7608"/>
    <w:rsid w:val="002E1B80"/>
    <w:rsid w:val="002E1E22"/>
    <w:rsid w:val="002E43A4"/>
    <w:rsid w:val="002E7C6F"/>
    <w:rsid w:val="002E7FC9"/>
    <w:rsid w:val="002F161F"/>
    <w:rsid w:val="002F331D"/>
    <w:rsid w:val="002F587E"/>
    <w:rsid w:val="002F59BE"/>
    <w:rsid w:val="002F6A46"/>
    <w:rsid w:val="002F6F20"/>
    <w:rsid w:val="002F7CFE"/>
    <w:rsid w:val="003003E3"/>
    <w:rsid w:val="00303085"/>
    <w:rsid w:val="0030360C"/>
    <w:rsid w:val="0030445B"/>
    <w:rsid w:val="00306C23"/>
    <w:rsid w:val="00307326"/>
    <w:rsid w:val="0030778E"/>
    <w:rsid w:val="0031473C"/>
    <w:rsid w:val="003160D4"/>
    <w:rsid w:val="00316D1C"/>
    <w:rsid w:val="00322BEB"/>
    <w:rsid w:val="00332E25"/>
    <w:rsid w:val="0033313F"/>
    <w:rsid w:val="00340065"/>
    <w:rsid w:val="00340DD9"/>
    <w:rsid w:val="00341CE6"/>
    <w:rsid w:val="0035699D"/>
    <w:rsid w:val="00360E17"/>
    <w:rsid w:val="0036209C"/>
    <w:rsid w:val="0036281A"/>
    <w:rsid w:val="00363454"/>
    <w:rsid w:val="00367D43"/>
    <w:rsid w:val="00375849"/>
    <w:rsid w:val="003858ED"/>
    <w:rsid w:val="00385DFB"/>
    <w:rsid w:val="00386576"/>
    <w:rsid w:val="0038700E"/>
    <w:rsid w:val="0039455C"/>
    <w:rsid w:val="00395212"/>
    <w:rsid w:val="003A5190"/>
    <w:rsid w:val="003A623B"/>
    <w:rsid w:val="003B240E"/>
    <w:rsid w:val="003B3DD2"/>
    <w:rsid w:val="003C40F7"/>
    <w:rsid w:val="003C6971"/>
    <w:rsid w:val="003D13EF"/>
    <w:rsid w:val="003D547A"/>
    <w:rsid w:val="003D586C"/>
    <w:rsid w:val="003D5A1F"/>
    <w:rsid w:val="003D5AD9"/>
    <w:rsid w:val="003D6789"/>
    <w:rsid w:val="003E0D09"/>
    <w:rsid w:val="003E2EEE"/>
    <w:rsid w:val="003F4601"/>
    <w:rsid w:val="003F6411"/>
    <w:rsid w:val="003F7A77"/>
    <w:rsid w:val="00401084"/>
    <w:rsid w:val="00407EF0"/>
    <w:rsid w:val="0041297F"/>
    <w:rsid w:val="00412F2B"/>
    <w:rsid w:val="00414043"/>
    <w:rsid w:val="004151E0"/>
    <w:rsid w:val="00415E81"/>
    <w:rsid w:val="004178B3"/>
    <w:rsid w:val="00422F0E"/>
    <w:rsid w:val="00423B4A"/>
    <w:rsid w:val="004249BA"/>
    <w:rsid w:val="00430F12"/>
    <w:rsid w:val="00436DE0"/>
    <w:rsid w:val="00443F44"/>
    <w:rsid w:val="00444CBA"/>
    <w:rsid w:val="00450207"/>
    <w:rsid w:val="00452ACC"/>
    <w:rsid w:val="00456FAC"/>
    <w:rsid w:val="00464758"/>
    <w:rsid w:val="004662AB"/>
    <w:rsid w:val="004676B9"/>
    <w:rsid w:val="00470127"/>
    <w:rsid w:val="00480185"/>
    <w:rsid w:val="00483710"/>
    <w:rsid w:val="0048642E"/>
    <w:rsid w:val="004930D9"/>
    <w:rsid w:val="004940A7"/>
    <w:rsid w:val="004944A6"/>
    <w:rsid w:val="004A35E6"/>
    <w:rsid w:val="004A38A3"/>
    <w:rsid w:val="004B484F"/>
    <w:rsid w:val="004B5019"/>
    <w:rsid w:val="004B6CEF"/>
    <w:rsid w:val="004C11A9"/>
    <w:rsid w:val="004D6FC8"/>
    <w:rsid w:val="004D7F36"/>
    <w:rsid w:val="004F159B"/>
    <w:rsid w:val="004F4029"/>
    <w:rsid w:val="004F453F"/>
    <w:rsid w:val="004F48DD"/>
    <w:rsid w:val="004F6AF2"/>
    <w:rsid w:val="004F7FCB"/>
    <w:rsid w:val="00500686"/>
    <w:rsid w:val="00510066"/>
    <w:rsid w:val="00511863"/>
    <w:rsid w:val="00513A6B"/>
    <w:rsid w:val="0051449C"/>
    <w:rsid w:val="00523330"/>
    <w:rsid w:val="005263F6"/>
    <w:rsid w:val="00526795"/>
    <w:rsid w:val="00531BBB"/>
    <w:rsid w:val="00535163"/>
    <w:rsid w:val="00535794"/>
    <w:rsid w:val="00541FBB"/>
    <w:rsid w:val="00546023"/>
    <w:rsid w:val="00547B02"/>
    <w:rsid w:val="005541E7"/>
    <w:rsid w:val="005551A5"/>
    <w:rsid w:val="00555A0B"/>
    <w:rsid w:val="0055746A"/>
    <w:rsid w:val="005606B2"/>
    <w:rsid w:val="005649D2"/>
    <w:rsid w:val="005663D5"/>
    <w:rsid w:val="005703CE"/>
    <w:rsid w:val="00577A1F"/>
    <w:rsid w:val="0058102D"/>
    <w:rsid w:val="005835F5"/>
    <w:rsid w:val="00583731"/>
    <w:rsid w:val="005934B4"/>
    <w:rsid w:val="005A2BEB"/>
    <w:rsid w:val="005A34D4"/>
    <w:rsid w:val="005A3CF9"/>
    <w:rsid w:val="005A67CA"/>
    <w:rsid w:val="005A6A70"/>
    <w:rsid w:val="005B184F"/>
    <w:rsid w:val="005B6616"/>
    <w:rsid w:val="005B77E0"/>
    <w:rsid w:val="005B7B2B"/>
    <w:rsid w:val="005C14A7"/>
    <w:rsid w:val="005C3CA3"/>
    <w:rsid w:val="005C40EB"/>
    <w:rsid w:val="005C5272"/>
    <w:rsid w:val="005C6B17"/>
    <w:rsid w:val="005D0140"/>
    <w:rsid w:val="005D49FE"/>
    <w:rsid w:val="005E0AF3"/>
    <w:rsid w:val="005E1F63"/>
    <w:rsid w:val="005E2B56"/>
    <w:rsid w:val="005F5910"/>
    <w:rsid w:val="005F7BE3"/>
    <w:rsid w:val="00612A69"/>
    <w:rsid w:val="006141E5"/>
    <w:rsid w:val="006154B6"/>
    <w:rsid w:val="00621621"/>
    <w:rsid w:val="00621A84"/>
    <w:rsid w:val="006222C6"/>
    <w:rsid w:val="00626BBF"/>
    <w:rsid w:val="00637E58"/>
    <w:rsid w:val="0064238B"/>
    <w:rsid w:val="0064273E"/>
    <w:rsid w:val="00643CC4"/>
    <w:rsid w:val="0064609A"/>
    <w:rsid w:val="006517D7"/>
    <w:rsid w:val="0065323D"/>
    <w:rsid w:val="006536AD"/>
    <w:rsid w:val="0065675B"/>
    <w:rsid w:val="00656AD0"/>
    <w:rsid w:val="006646B9"/>
    <w:rsid w:val="00677835"/>
    <w:rsid w:val="00680388"/>
    <w:rsid w:val="00681BF5"/>
    <w:rsid w:val="00685748"/>
    <w:rsid w:val="00690F57"/>
    <w:rsid w:val="00696410"/>
    <w:rsid w:val="006A3884"/>
    <w:rsid w:val="006B22A4"/>
    <w:rsid w:val="006B3275"/>
    <w:rsid w:val="006B3488"/>
    <w:rsid w:val="006B3672"/>
    <w:rsid w:val="006C3B40"/>
    <w:rsid w:val="006C7272"/>
    <w:rsid w:val="006C7F29"/>
    <w:rsid w:val="006D00B0"/>
    <w:rsid w:val="006D1CF3"/>
    <w:rsid w:val="006E15A8"/>
    <w:rsid w:val="006E54D3"/>
    <w:rsid w:val="006E7E4E"/>
    <w:rsid w:val="006F06B8"/>
    <w:rsid w:val="006F1DB8"/>
    <w:rsid w:val="006F2C53"/>
    <w:rsid w:val="006F3DD5"/>
    <w:rsid w:val="006F5887"/>
    <w:rsid w:val="007005BB"/>
    <w:rsid w:val="0070596D"/>
    <w:rsid w:val="00714D73"/>
    <w:rsid w:val="00717237"/>
    <w:rsid w:val="0072406B"/>
    <w:rsid w:val="007254B2"/>
    <w:rsid w:val="007277B5"/>
    <w:rsid w:val="00730E8A"/>
    <w:rsid w:val="007434DF"/>
    <w:rsid w:val="0074625F"/>
    <w:rsid w:val="007528DD"/>
    <w:rsid w:val="007625F2"/>
    <w:rsid w:val="007640AA"/>
    <w:rsid w:val="00766D19"/>
    <w:rsid w:val="00767CA4"/>
    <w:rsid w:val="007716C7"/>
    <w:rsid w:val="00777F7C"/>
    <w:rsid w:val="00783C3C"/>
    <w:rsid w:val="00796AE4"/>
    <w:rsid w:val="007A168E"/>
    <w:rsid w:val="007B020C"/>
    <w:rsid w:val="007B2C74"/>
    <w:rsid w:val="007B523A"/>
    <w:rsid w:val="007C0D3D"/>
    <w:rsid w:val="007C3374"/>
    <w:rsid w:val="007C47F0"/>
    <w:rsid w:val="007C4DAE"/>
    <w:rsid w:val="007C4DD6"/>
    <w:rsid w:val="007C61E6"/>
    <w:rsid w:val="007D13D8"/>
    <w:rsid w:val="007D3DF6"/>
    <w:rsid w:val="007D44D1"/>
    <w:rsid w:val="007E79F6"/>
    <w:rsid w:val="007F066A"/>
    <w:rsid w:val="007F6BE6"/>
    <w:rsid w:val="0080248A"/>
    <w:rsid w:val="00804F58"/>
    <w:rsid w:val="008073B1"/>
    <w:rsid w:val="00810B34"/>
    <w:rsid w:val="00811EAD"/>
    <w:rsid w:val="00812108"/>
    <w:rsid w:val="00812CAE"/>
    <w:rsid w:val="00813EEF"/>
    <w:rsid w:val="0081643C"/>
    <w:rsid w:val="00816654"/>
    <w:rsid w:val="00823CC4"/>
    <w:rsid w:val="00824748"/>
    <w:rsid w:val="00837C47"/>
    <w:rsid w:val="00841C1B"/>
    <w:rsid w:val="008457E7"/>
    <w:rsid w:val="0084772D"/>
    <w:rsid w:val="00850825"/>
    <w:rsid w:val="0085129E"/>
    <w:rsid w:val="008559F3"/>
    <w:rsid w:val="00856CA3"/>
    <w:rsid w:val="0085729B"/>
    <w:rsid w:val="0085C04B"/>
    <w:rsid w:val="00861E8D"/>
    <w:rsid w:val="008636AB"/>
    <w:rsid w:val="00865BC1"/>
    <w:rsid w:val="00866D5E"/>
    <w:rsid w:val="00872429"/>
    <w:rsid w:val="0087496A"/>
    <w:rsid w:val="008816CD"/>
    <w:rsid w:val="00882C23"/>
    <w:rsid w:val="00883C87"/>
    <w:rsid w:val="00884AC3"/>
    <w:rsid w:val="008852EE"/>
    <w:rsid w:val="00886D75"/>
    <w:rsid w:val="00887EE4"/>
    <w:rsid w:val="008905F8"/>
    <w:rsid w:val="00890EEE"/>
    <w:rsid w:val="00892942"/>
    <w:rsid w:val="0089316E"/>
    <w:rsid w:val="008A2E2B"/>
    <w:rsid w:val="008A4CF6"/>
    <w:rsid w:val="008A7185"/>
    <w:rsid w:val="008B2636"/>
    <w:rsid w:val="008C1E5C"/>
    <w:rsid w:val="008C37AB"/>
    <w:rsid w:val="008E3DE9"/>
    <w:rsid w:val="008E4306"/>
    <w:rsid w:val="008E759F"/>
    <w:rsid w:val="008E76F4"/>
    <w:rsid w:val="008F0728"/>
    <w:rsid w:val="008F2F39"/>
    <w:rsid w:val="008F3B66"/>
    <w:rsid w:val="008F67AB"/>
    <w:rsid w:val="00903D21"/>
    <w:rsid w:val="009046DA"/>
    <w:rsid w:val="0090587D"/>
    <w:rsid w:val="009061F0"/>
    <w:rsid w:val="009107ED"/>
    <w:rsid w:val="009138BF"/>
    <w:rsid w:val="009158A5"/>
    <w:rsid w:val="00925892"/>
    <w:rsid w:val="00930C03"/>
    <w:rsid w:val="0093679E"/>
    <w:rsid w:val="0094511B"/>
    <w:rsid w:val="0094743E"/>
    <w:rsid w:val="00947DB6"/>
    <w:rsid w:val="009532B2"/>
    <w:rsid w:val="0095342B"/>
    <w:rsid w:val="00957AE5"/>
    <w:rsid w:val="00961D1B"/>
    <w:rsid w:val="0096321D"/>
    <w:rsid w:val="009711A7"/>
    <w:rsid w:val="009715CC"/>
    <w:rsid w:val="00972E2A"/>
    <w:rsid w:val="009736C2"/>
    <w:rsid w:val="009739C8"/>
    <w:rsid w:val="0097450F"/>
    <w:rsid w:val="00982157"/>
    <w:rsid w:val="009825F6"/>
    <w:rsid w:val="0099206A"/>
    <w:rsid w:val="009932B7"/>
    <w:rsid w:val="009A0177"/>
    <w:rsid w:val="009A4CF4"/>
    <w:rsid w:val="009B002B"/>
    <w:rsid w:val="009B1280"/>
    <w:rsid w:val="009B4335"/>
    <w:rsid w:val="009C0900"/>
    <w:rsid w:val="009C2DB5"/>
    <w:rsid w:val="009C47BB"/>
    <w:rsid w:val="009C5B0E"/>
    <w:rsid w:val="009E6FBE"/>
    <w:rsid w:val="009F1439"/>
    <w:rsid w:val="009F2F39"/>
    <w:rsid w:val="009F301E"/>
    <w:rsid w:val="009F5D81"/>
    <w:rsid w:val="009F8AB8"/>
    <w:rsid w:val="00A01C93"/>
    <w:rsid w:val="00A1027B"/>
    <w:rsid w:val="00A119B4"/>
    <w:rsid w:val="00A129C8"/>
    <w:rsid w:val="00A170A2"/>
    <w:rsid w:val="00A23A48"/>
    <w:rsid w:val="00A23FA2"/>
    <w:rsid w:val="00A2668F"/>
    <w:rsid w:val="00A320BE"/>
    <w:rsid w:val="00A419B3"/>
    <w:rsid w:val="00A43421"/>
    <w:rsid w:val="00A43D7F"/>
    <w:rsid w:val="00A457E8"/>
    <w:rsid w:val="00A46EB3"/>
    <w:rsid w:val="00A50C5A"/>
    <w:rsid w:val="00A534B8"/>
    <w:rsid w:val="00A54063"/>
    <w:rsid w:val="00A5409F"/>
    <w:rsid w:val="00A57460"/>
    <w:rsid w:val="00A63054"/>
    <w:rsid w:val="00A71029"/>
    <w:rsid w:val="00A72A9C"/>
    <w:rsid w:val="00A73A4F"/>
    <w:rsid w:val="00A806C0"/>
    <w:rsid w:val="00A91AB1"/>
    <w:rsid w:val="00AA0A9D"/>
    <w:rsid w:val="00AA3F96"/>
    <w:rsid w:val="00AA5AF9"/>
    <w:rsid w:val="00AB099B"/>
    <w:rsid w:val="00AB36A6"/>
    <w:rsid w:val="00AB675C"/>
    <w:rsid w:val="00AC2D83"/>
    <w:rsid w:val="00AC779E"/>
    <w:rsid w:val="00AE1B40"/>
    <w:rsid w:val="00AE59AF"/>
    <w:rsid w:val="00AF39BF"/>
    <w:rsid w:val="00AF5BF4"/>
    <w:rsid w:val="00AF5C14"/>
    <w:rsid w:val="00AF7C3D"/>
    <w:rsid w:val="00B0243B"/>
    <w:rsid w:val="00B031B2"/>
    <w:rsid w:val="00B04B29"/>
    <w:rsid w:val="00B05ED2"/>
    <w:rsid w:val="00B15587"/>
    <w:rsid w:val="00B2036D"/>
    <w:rsid w:val="00B26C50"/>
    <w:rsid w:val="00B34548"/>
    <w:rsid w:val="00B36F0D"/>
    <w:rsid w:val="00B46033"/>
    <w:rsid w:val="00B46C6C"/>
    <w:rsid w:val="00B53FCE"/>
    <w:rsid w:val="00B54F28"/>
    <w:rsid w:val="00B56BF1"/>
    <w:rsid w:val="00B63234"/>
    <w:rsid w:val="00B65287"/>
    <w:rsid w:val="00B65452"/>
    <w:rsid w:val="00B72931"/>
    <w:rsid w:val="00B73C6F"/>
    <w:rsid w:val="00B80AAD"/>
    <w:rsid w:val="00B8528E"/>
    <w:rsid w:val="00B85FCB"/>
    <w:rsid w:val="00BA16EA"/>
    <w:rsid w:val="00BA3780"/>
    <w:rsid w:val="00BA51EE"/>
    <w:rsid w:val="00BA7230"/>
    <w:rsid w:val="00BA7AAB"/>
    <w:rsid w:val="00BB52A6"/>
    <w:rsid w:val="00BC42AF"/>
    <w:rsid w:val="00BC492E"/>
    <w:rsid w:val="00BD3B49"/>
    <w:rsid w:val="00BF0054"/>
    <w:rsid w:val="00BF35D4"/>
    <w:rsid w:val="00BF732E"/>
    <w:rsid w:val="00BF7365"/>
    <w:rsid w:val="00C02375"/>
    <w:rsid w:val="00C02BA8"/>
    <w:rsid w:val="00C053A8"/>
    <w:rsid w:val="00C0613D"/>
    <w:rsid w:val="00C10C95"/>
    <w:rsid w:val="00C13C03"/>
    <w:rsid w:val="00C13E75"/>
    <w:rsid w:val="00C20DA2"/>
    <w:rsid w:val="00C264FB"/>
    <w:rsid w:val="00C273B1"/>
    <w:rsid w:val="00C27580"/>
    <w:rsid w:val="00C356FC"/>
    <w:rsid w:val="00C37769"/>
    <w:rsid w:val="00C436AB"/>
    <w:rsid w:val="00C60E3B"/>
    <w:rsid w:val="00C61959"/>
    <w:rsid w:val="00C62B29"/>
    <w:rsid w:val="00C62C5F"/>
    <w:rsid w:val="00C664FC"/>
    <w:rsid w:val="00C7051E"/>
    <w:rsid w:val="00C70C44"/>
    <w:rsid w:val="00C73BFB"/>
    <w:rsid w:val="00C75608"/>
    <w:rsid w:val="00C77B36"/>
    <w:rsid w:val="00C81582"/>
    <w:rsid w:val="00C93C85"/>
    <w:rsid w:val="00CA0226"/>
    <w:rsid w:val="00CA2CB8"/>
    <w:rsid w:val="00CB2145"/>
    <w:rsid w:val="00CB4AE4"/>
    <w:rsid w:val="00CB66B0"/>
    <w:rsid w:val="00CB6D63"/>
    <w:rsid w:val="00CB7DEF"/>
    <w:rsid w:val="00CC1F87"/>
    <w:rsid w:val="00CC594C"/>
    <w:rsid w:val="00CD1266"/>
    <w:rsid w:val="00CD3D1D"/>
    <w:rsid w:val="00CD42AC"/>
    <w:rsid w:val="00CD6723"/>
    <w:rsid w:val="00CE158C"/>
    <w:rsid w:val="00CE2D62"/>
    <w:rsid w:val="00CE5951"/>
    <w:rsid w:val="00CF52AF"/>
    <w:rsid w:val="00CF73E9"/>
    <w:rsid w:val="00D06D88"/>
    <w:rsid w:val="00D07B82"/>
    <w:rsid w:val="00D11CBC"/>
    <w:rsid w:val="00D1290E"/>
    <w:rsid w:val="00D136E3"/>
    <w:rsid w:val="00D15A52"/>
    <w:rsid w:val="00D15FF7"/>
    <w:rsid w:val="00D25CFD"/>
    <w:rsid w:val="00D31E35"/>
    <w:rsid w:val="00D336ED"/>
    <w:rsid w:val="00D34AF7"/>
    <w:rsid w:val="00D42F41"/>
    <w:rsid w:val="00D507E2"/>
    <w:rsid w:val="00D533E1"/>
    <w:rsid w:val="00D534B3"/>
    <w:rsid w:val="00D56B4A"/>
    <w:rsid w:val="00D61CE0"/>
    <w:rsid w:val="00D678DB"/>
    <w:rsid w:val="00D73140"/>
    <w:rsid w:val="00D74297"/>
    <w:rsid w:val="00D762E6"/>
    <w:rsid w:val="00D80EC9"/>
    <w:rsid w:val="00D84E7D"/>
    <w:rsid w:val="00D877BC"/>
    <w:rsid w:val="00D90B87"/>
    <w:rsid w:val="00D94C16"/>
    <w:rsid w:val="00D97038"/>
    <w:rsid w:val="00D97103"/>
    <w:rsid w:val="00DA4680"/>
    <w:rsid w:val="00DA471B"/>
    <w:rsid w:val="00DB4233"/>
    <w:rsid w:val="00DC1D54"/>
    <w:rsid w:val="00DC74E1"/>
    <w:rsid w:val="00DD2F4E"/>
    <w:rsid w:val="00DE07A5"/>
    <w:rsid w:val="00DE2CE3"/>
    <w:rsid w:val="00DF75AD"/>
    <w:rsid w:val="00E005F0"/>
    <w:rsid w:val="00E04DAF"/>
    <w:rsid w:val="00E0760A"/>
    <w:rsid w:val="00E112C7"/>
    <w:rsid w:val="00E13170"/>
    <w:rsid w:val="00E22A9A"/>
    <w:rsid w:val="00E3143E"/>
    <w:rsid w:val="00E31517"/>
    <w:rsid w:val="00E328DD"/>
    <w:rsid w:val="00E36436"/>
    <w:rsid w:val="00E4113C"/>
    <w:rsid w:val="00E4272D"/>
    <w:rsid w:val="00E5058E"/>
    <w:rsid w:val="00E51733"/>
    <w:rsid w:val="00E56264"/>
    <w:rsid w:val="00E604B6"/>
    <w:rsid w:val="00E63A09"/>
    <w:rsid w:val="00E63BF2"/>
    <w:rsid w:val="00E66CA0"/>
    <w:rsid w:val="00E71621"/>
    <w:rsid w:val="00E74EBE"/>
    <w:rsid w:val="00E836F5"/>
    <w:rsid w:val="00E92A40"/>
    <w:rsid w:val="00E94270"/>
    <w:rsid w:val="00E970D2"/>
    <w:rsid w:val="00EA045B"/>
    <w:rsid w:val="00EA3028"/>
    <w:rsid w:val="00EA501B"/>
    <w:rsid w:val="00EA5719"/>
    <w:rsid w:val="00EB15E3"/>
    <w:rsid w:val="00EB78CE"/>
    <w:rsid w:val="00ED1173"/>
    <w:rsid w:val="00ED17DE"/>
    <w:rsid w:val="00ED6BA8"/>
    <w:rsid w:val="00EE411A"/>
    <w:rsid w:val="00EE7B63"/>
    <w:rsid w:val="00EF19C7"/>
    <w:rsid w:val="00EF74E7"/>
    <w:rsid w:val="00F02068"/>
    <w:rsid w:val="00F02764"/>
    <w:rsid w:val="00F0385A"/>
    <w:rsid w:val="00F040D0"/>
    <w:rsid w:val="00F060AB"/>
    <w:rsid w:val="00F14D7F"/>
    <w:rsid w:val="00F20AC8"/>
    <w:rsid w:val="00F3454B"/>
    <w:rsid w:val="00F34C3A"/>
    <w:rsid w:val="00F43D4D"/>
    <w:rsid w:val="00F467B6"/>
    <w:rsid w:val="00F5048D"/>
    <w:rsid w:val="00F522E3"/>
    <w:rsid w:val="00F54F06"/>
    <w:rsid w:val="00F57BFC"/>
    <w:rsid w:val="00F61256"/>
    <w:rsid w:val="00F66145"/>
    <w:rsid w:val="00F67719"/>
    <w:rsid w:val="00F72CEC"/>
    <w:rsid w:val="00F73491"/>
    <w:rsid w:val="00F75A64"/>
    <w:rsid w:val="00F7731B"/>
    <w:rsid w:val="00F81980"/>
    <w:rsid w:val="00F846C2"/>
    <w:rsid w:val="00F90AFD"/>
    <w:rsid w:val="00F93FAE"/>
    <w:rsid w:val="00F960DC"/>
    <w:rsid w:val="00F97F1F"/>
    <w:rsid w:val="00FA3555"/>
    <w:rsid w:val="00FA5E06"/>
    <w:rsid w:val="00FA6AF6"/>
    <w:rsid w:val="00FB1752"/>
    <w:rsid w:val="00FC1644"/>
    <w:rsid w:val="00FC6839"/>
    <w:rsid w:val="00FC69DA"/>
    <w:rsid w:val="00FD0A93"/>
    <w:rsid w:val="00FD42B4"/>
    <w:rsid w:val="00FD6893"/>
    <w:rsid w:val="00FE5E0D"/>
    <w:rsid w:val="00FF3EBA"/>
    <w:rsid w:val="01415F6F"/>
    <w:rsid w:val="01675566"/>
    <w:rsid w:val="02867FF5"/>
    <w:rsid w:val="029DB2EA"/>
    <w:rsid w:val="02BF8CBC"/>
    <w:rsid w:val="02C074B5"/>
    <w:rsid w:val="0409FDBF"/>
    <w:rsid w:val="041D10E3"/>
    <w:rsid w:val="044C3F1D"/>
    <w:rsid w:val="047D5193"/>
    <w:rsid w:val="05D07481"/>
    <w:rsid w:val="065812B2"/>
    <w:rsid w:val="07091B6E"/>
    <w:rsid w:val="072D8605"/>
    <w:rsid w:val="072FC39C"/>
    <w:rsid w:val="07800822"/>
    <w:rsid w:val="08A836F5"/>
    <w:rsid w:val="09481B36"/>
    <w:rsid w:val="09B3BF37"/>
    <w:rsid w:val="09D131D5"/>
    <w:rsid w:val="09FA3A13"/>
    <w:rsid w:val="09FE2650"/>
    <w:rsid w:val="0AB7CC3C"/>
    <w:rsid w:val="0B942668"/>
    <w:rsid w:val="0BCD5CDE"/>
    <w:rsid w:val="0C46FCBE"/>
    <w:rsid w:val="0C4D51C3"/>
    <w:rsid w:val="0C8A06A6"/>
    <w:rsid w:val="0CA6A4F0"/>
    <w:rsid w:val="0CCEB817"/>
    <w:rsid w:val="0D748086"/>
    <w:rsid w:val="0E32ED19"/>
    <w:rsid w:val="0E53E1FE"/>
    <w:rsid w:val="0E83927B"/>
    <w:rsid w:val="0EF8B8F5"/>
    <w:rsid w:val="0F26AB8C"/>
    <w:rsid w:val="0F46115A"/>
    <w:rsid w:val="0F5F39B7"/>
    <w:rsid w:val="0F98DE18"/>
    <w:rsid w:val="0FAA2E2B"/>
    <w:rsid w:val="0FDE45B2"/>
    <w:rsid w:val="1040C0C4"/>
    <w:rsid w:val="105D8C56"/>
    <w:rsid w:val="10FB0A18"/>
    <w:rsid w:val="11DDEB07"/>
    <w:rsid w:val="11F40512"/>
    <w:rsid w:val="1233F342"/>
    <w:rsid w:val="12731651"/>
    <w:rsid w:val="130CB937"/>
    <w:rsid w:val="13D790B6"/>
    <w:rsid w:val="140D2B54"/>
    <w:rsid w:val="14154D97"/>
    <w:rsid w:val="14650531"/>
    <w:rsid w:val="148ACDDD"/>
    <w:rsid w:val="14A2B94F"/>
    <w:rsid w:val="1526EB71"/>
    <w:rsid w:val="156021E7"/>
    <w:rsid w:val="156B0214"/>
    <w:rsid w:val="15BBF1EA"/>
    <w:rsid w:val="163DAF24"/>
    <w:rsid w:val="163F8368"/>
    <w:rsid w:val="1647A3D2"/>
    <w:rsid w:val="1649EFCE"/>
    <w:rsid w:val="1691164C"/>
    <w:rsid w:val="16968C80"/>
    <w:rsid w:val="16DD86C8"/>
    <w:rsid w:val="16FB052E"/>
    <w:rsid w:val="17317679"/>
    <w:rsid w:val="1776451F"/>
    <w:rsid w:val="177ED1A5"/>
    <w:rsid w:val="17A8BCCA"/>
    <w:rsid w:val="17D97F85"/>
    <w:rsid w:val="17E37433"/>
    <w:rsid w:val="184B840C"/>
    <w:rsid w:val="19535F2A"/>
    <w:rsid w:val="197F4494"/>
    <w:rsid w:val="1AD98E73"/>
    <w:rsid w:val="1B3523EB"/>
    <w:rsid w:val="1BC6B84B"/>
    <w:rsid w:val="1BFE5315"/>
    <w:rsid w:val="1CC1BF1F"/>
    <w:rsid w:val="1D43B2CD"/>
    <w:rsid w:val="1DC064C3"/>
    <w:rsid w:val="1E06F4E0"/>
    <w:rsid w:val="1E9BB7F3"/>
    <w:rsid w:val="1F76FCE4"/>
    <w:rsid w:val="1FF82026"/>
    <w:rsid w:val="2006F927"/>
    <w:rsid w:val="2039BD7B"/>
    <w:rsid w:val="203D6EC6"/>
    <w:rsid w:val="20987761"/>
    <w:rsid w:val="20B7CC7F"/>
    <w:rsid w:val="214A5A16"/>
    <w:rsid w:val="21AAC74B"/>
    <w:rsid w:val="221BBE75"/>
    <w:rsid w:val="22563537"/>
    <w:rsid w:val="226324D4"/>
    <w:rsid w:val="237CFD0E"/>
    <w:rsid w:val="2382EC69"/>
    <w:rsid w:val="23DFBBDC"/>
    <w:rsid w:val="23E88ACF"/>
    <w:rsid w:val="2498FE6C"/>
    <w:rsid w:val="259CE8D4"/>
    <w:rsid w:val="25BC4A41"/>
    <w:rsid w:val="25D3642E"/>
    <w:rsid w:val="25DA29B8"/>
    <w:rsid w:val="2638CF58"/>
    <w:rsid w:val="2662EEB2"/>
    <w:rsid w:val="267D0533"/>
    <w:rsid w:val="267E01E8"/>
    <w:rsid w:val="26876B1F"/>
    <w:rsid w:val="26897A5B"/>
    <w:rsid w:val="26930F45"/>
    <w:rsid w:val="26A1DC58"/>
    <w:rsid w:val="26A869DB"/>
    <w:rsid w:val="270E7F0B"/>
    <w:rsid w:val="271E62E3"/>
    <w:rsid w:val="27386232"/>
    <w:rsid w:val="27C75792"/>
    <w:rsid w:val="283DACB9"/>
    <w:rsid w:val="28BF4F4D"/>
    <w:rsid w:val="28D43293"/>
    <w:rsid w:val="2AF20094"/>
    <w:rsid w:val="2B80216D"/>
    <w:rsid w:val="2B8A5891"/>
    <w:rsid w:val="2BA0B2CB"/>
    <w:rsid w:val="2C2E63EA"/>
    <w:rsid w:val="2C4AD0B7"/>
    <w:rsid w:val="2CD81688"/>
    <w:rsid w:val="2D097D3C"/>
    <w:rsid w:val="2D23DF54"/>
    <w:rsid w:val="2D9C2F38"/>
    <w:rsid w:val="2DDE115F"/>
    <w:rsid w:val="2DE501D8"/>
    <w:rsid w:val="2E0CF7E7"/>
    <w:rsid w:val="2E3BB082"/>
    <w:rsid w:val="2FBB1D76"/>
    <w:rsid w:val="2FBC7ADC"/>
    <w:rsid w:val="2FBD9738"/>
    <w:rsid w:val="2FD26977"/>
    <w:rsid w:val="2FD2E802"/>
    <w:rsid w:val="2FE085DD"/>
    <w:rsid w:val="305B8016"/>
    <w:rsid w:val="308E17F9"/>
    <w:rsid w:val="30C15324"/>
    <w:rsid w:val="30C61C1B"/>
    <w:rsid w:val="30E885DC"/>
    <w:rsid w:val="310DC4A8"/>
    <w:rsid w:val="31568F86"/>
    <w:rsid w:val="31E8C3E5"/>
    <w:rsid w:val="31EA25DB"/>
    <w:rsid w:val="329DB213"/>
    <w:rsid w:val="3367541B"/>
    <w:rsid w:val="33C2A818"/>
    <w:rsid w:val="349D8B1C"/>
    <w:rsid w:val="34BCEB80"/>
    <w:rsid w:val="35108B91"/>
    <w:rsid w:val="352703B3"/>
    <w:rsid w:val="3542F0F5"/>
    <w:rsid w:val="35DC591E"/>
    <w:rsid w:val="35F32460"/>
    <w:rsid w:val="363958CE"/>
    <w:rsid w:val="36552CA4"/>
    <w:rsid w:val="36934A22"/>
    <w:rsid w:val="36C2D414"/>
    <w:rsid w:val="36FED07A"/>
    <w:rsid w:val="37FFB345"/>
    <w:rsid w:val="3853AA7C"/>
    <w:rsid w:val="38B50076"/>
    <w:rsid w:val="38D12E00"/>
    <w:rsid w:val="392513CB"/>
    <w:rsid w:val="394B5121"/>
    <w:rsid w:val="39BE1015"/>
    <w:rsid w:val="39CB3818"/>
    <w:rsid w:val="39FA74D6"/>
    <w:rsid w:val="3A405797"/>
    <w:rsid w:val="3A50D0D7"/>
    <w:rsid w:val="3A59D686"/>
    <w:rsid w:val="3AAFCA41"/>
    <w:rsid w:val="3AB47564"/>
    <w:rsid w:val="3ACCDF75"/>
    <w:rsid w:val="3AF8B8C2"/>
    <w:rsid w:val="3B328D7E"/>
    <w:rsid w:val="3B9E32BD"/>
    <w:rsid w:val="3C8B917B"/>
    <w:rsid w:val="3CC8B18C"/>
    <w:rsid w:val="3D4CB590"/>
    <w:rsid w:val="3D8E1F2E"/>
    <w:rsid w:val="3DDD0517"/>
    <w:rsid w:val="3E5BC4BA"/>
    <w:rsid w:val="3EB48247"/>
    <w:rsid w:val="3ED5D37F"/>
    <w:rsid w:val="3F3DEE42"/>
    <w:rsid w:val="3FB06E15"/>
    <w:rsid w:val="40708CBA"/>
    <w:rsid w:val="40D9BEA3"/>
    <w:rsid w:val="41323C35"/>
    <w:rsid w:val="413A817C"/>
    <w:rsid w:val="415E508C"/>
    <w:rsid w:val="4198596A"/>
    <w:rsid w:val="419A4134"/>
    <w:rsid w:val="420D7441"/>
    <w:rsid w:val="420FE7D0"/>
    <w:rsid w:val="422A922C"/>
    <w:rsid w:val="4262B1FE"/>
    <w:rsid w:val="42FA20ED"/>
    <w:rsid w:val="439CBB5F"/>
    <w:rsid w:val="43A16DEB"/>
    <w:rsid w:val="43B37BC6"/>
    <w:rsid w:val="43E6F0A1"/>
    <w:rsid w:val="44211828"/>
    <w:rsid w:val="45050FBF"/>
    <w:rsid w:val="45451503"/>
    <w:rsid w:val="45940769"/>
    <w:rsid w:val="4646BEAA"/>
    <w:rsid w:val="469161FE"/>
    <w:rsid w:val="46D8335D"/>
    <w:rsid w:val="46E0E564"/>
    <w:rsid w:val="47B644F4"/>
    <w:rsid w:val="47F19EA6"/>
    <w:rsid w:val="4800F94B"/>
    <w:rsid w:val="4897DD7A"/>
    <w:rsid w:val="48DF0FEC"/>
    <w:rsid w:val="490AB3A9"/>
    <w:rsid w:val="49F41F21"/>
    <w:rsid w:val="4A57BDF4"/>
    <w:rsid w:val="4C1DE36E"/>
    <w:rsid w:val="4C292C0E"/>
    <w:rsid w:val="4C59D022"/>
    <w:rsid w:val="4CC93DAE"/>
    <w:rsid w:val="4CD1327B"/>
    <w:rsid w:val="4D2877AC"/>
    <w:rsid w:val="4D3D5757"/>
    <w:rsid w:val="4D5026E8"/>
    <w:rsid w:val="4E057C53"/>
    <w:rsid w:val="4E602851"/>
    <w:rsid w:val="4EF78F39"/>
    <w:rsid w:val="4F104AFC"/>
    <w:rsid w:val="4F78F58D"/>
    <w:rsid w:val="4FD91B30"/>
    <w:rsid w:val="4FF4DAF1"/>
    <w:rsid w:val="501B94B5"/>
    <w:rsid w:val="502CDD3D"/>
    <w:rsid w:val="50FC9D31"/>
    <w:rsid w:val="510B6F90"/>
    <w:rsid w:val="510C92C3"/>
    <w:rsid w:val="511673EE"/>
    <w:rsid w:val="517097D7"/>
    <w:rsid w:val="51AA663D"/>
    <w:rsid w:val="51B14851"/>
    <w:rsid w:val="51B1FE9C"/>
    <w:rsid w:val="5214A6D2"/>
    <w:rsid w:val="5223980B"/>
    <w:rsid w:val="52683749"/>
    <w:rsid w:val="5272C4F6"/>
    <w:rsid w:val="52A86324"/>
    <w:rsid w:val="52D8ED76"/>
    <w:rsid w:val="53B07733"/>
    <w:rsid w:val="53F1DAFD"/>
    <w:rsid w:val="5404EDE8"/>
    <w:rsid w:val="5453B380"/>
    <w:rsid w:val="545B957A"/>
    <w:rsid w:val="55021DC5"/>
    <w:rsid w:val="5575B1BB"/>
    <w:rsid w:val="558D3B33"/>
    <w:rsid w:val="55939467"/>
    <w:rsid w:val="55BDF1E6"/>
    <w:rsid w:val="56108E38"/>
    <w:rsid w:val="5635D363"/>
    <w:rsid w:val="565F152F"/>
    <w:rsid w:val="568C9DD7"/>
    <w:rsid w:val="569DEE26"/>
    <w:rsid w:val="57245B50"/>
    <w:rsid w:val="5724E3E9"/>
    <w:rsid w:val="578DC87E"/>
    <w:rsid w:val="5793363C"/>
    <w:rsid w:val="58633910"/>
    <w:rsid w:val="590ECB52"/>
    <w:rsid w:val="5925975A"/>
    <w:rsid w:val="59B13C24"/>
    <w:rsid w:val="59BAEB8C"/>
    <w:rsid w:val="5AAFA593"/>
    <w:rsid w:val="5AC43CD2"/>
    <w:rsid w:val="5AE78E9B"/>
    <w:rsid w:val="5AF01C29"/>
    <w:rsid w:val="5B167523"/>
    <w:rsid w:val="5B715F49"/>
    <w:rsid w:val="5C473D5E"/>
    <w:rsid w:val="5C5A1220"/>
    <w:rsid w:val="5C8BEC8A"/>
    <w:rsid w:val="5C9E75DB"/>
    <w:rsid w:val="5CA12EA7"/>
    <w:rsid w:val="5CAE7029"/>
    <w:rsid w:val="5D2A0C99"/>
    <w:rsid w:val="5D6BF00B"/>
    <w:rsid w:val="5DE30DBF"/>
    <w:rsid w:val="5E08D228"/>
    <w:rsid w:val="5E23B941"/>
    <w:rsid w:val="5E3A463C"/>
    <w:rsid w:val="5E3A9B09"/>
    <w:rsid w:val="5E74C835"/>
    <w:rsid w:val="5EB5BACF"/>
    <w:rsid w:val="5F46BA51"/>
    <w:rsid w:val="5FB27510"/>
    <w:rsid w:val="5FD808B6"/>
    <w:rsid w:val="5FF6BF5A"/>
    <w:rsid w:val="6014CB48"/>
    <w:rsid w:val="603A8E15"/>
    <w:rsid w:val="60C96255"/>
    <w:rsid w:val="61197732"/>
    <w:rsid w:val="615DF451"/>
    <w:rsid w:val="6178860A"/>
    <w:rsid w:val="630448F9"/>
    <w:rsid w:val="6376B092"/>
    <w:rsid w:val="637856C3"/>
    <w:rsid w:val="63B5FFA9"/>
    <w:rsid w:val="63BC1EBC"/>
    <w:rsid w:val="648C2A7D"/>
    <w:rsid w:val="650682CD"/>
    <w:rsid w:val="6522B057"/>
    <w:rsid w:val="654D4F0C"/>
    <w:rsid w:val="659B3DBE"/>
    <w:rsid w:val="65C27BE7"/>
    <w:rsid w:val="65DB9047"/>
    <w:rsid w:val="6615DB12"/>
    <w:rsid w:val="6775003E"/>
    <w:rsid w:val="6776776B"/>
    <w:rsid w:val="691DD1D3"/>
    <w:rsid w:val="6939898C"/>
    <w:rsid w:val="6974A6B6"/>
    <w:rsid w:val="69D51BE6"/>
    <w:rsid w:val="6A0F7A57"/>
    <w:rsid w:val="6AA71407"/>
    <w:rsid w:val="6AC190C7"/>
    <w:rsid w:val="6AE69900"/>
    <w:rsid w:val="6B1E4B4E"/>
    <w:rsid w:val="6B60F5CC"/>
    <w:rsid w:val="6B94E052"/>
    <w:rsid w:val="6C1D8756"/>
    <w:rsid w:val="6C20E73B"/>
    <w:rsid w:val="6D388DBE"/>
    <w:rsid w:val="6D54A34D"/>
    <w:rsid w:val="6DCED4B5"/>
    <w:rsid w:val="6EB069A0"/>
    <w:rsid w:val="6EE7C9EA"/>
    <w:rsid w:val="6F348415"/>
    <w:rsid w:val="6FACD5F6"/>
    <w:rsid w:val="703E4AA9"/>
    <w:rsid w:val="70C2A017"/>
    <w:rsid w:val="70E316B4"/>
    <w:rsid w:val="71330440"/>
    <w:rsid w:val="715925F1"/>
    <w:rsid w:val="71BB101C"/>
    <w:rsid w:val="72778706"/>
    <w:rsid w:val="7287D692"/>
    <w:rsid w:val="72F9F298"/>
    <w:rsid w:val="732A034E"/>
    <w:rsid w:val="7383EBB2"/>
    <w:rsid w:val="73937FD0"/>
    <w:rsid w:val="73F3D9F4"/>
    <w:rsid w:val="7410692A"/>
    <w:rsid w:val="74B297E5"/>
    <w:rsid w:val="7527864E"/>
    <w:rsid w:val="756277A4"/>
    <w:rsid w:val="76618451"/>
    <w:rsid w:val="772B7AB6"/>
    <w:rsid w:val="775096C8"/>
    <w:rsid w:val="7769DCEA"/>
    <w:rsid w:val="7778ADF4"/>
    <w:rsid w:val="77B97B4E"/>
    <w:rsid w:val="77CF9A49"/>
    <w:rsid w:val="78296239"/>
    <w:rsid w:val="787AAE65"/>
    <w:rsid w:val="78A0884C"/>
    <w:rsid w:val="78AEDB87"/>
    <w:rsid w:val="78B44589"/>
    <w:rsid w:val="7981E1D6"/>
    <w:rsid w:val="79A906B1"/>
    <w:rsid w:val="7A1EFFB9"/>
    <w:rsid w:val="7A631B78"/>
    <w:rsid w:val="7B192AE3"/>
    <w:rsid w:val="7B6102FB"/>
    <w:rsid w:val="7BB24F27"/>
    <w:rsid w:val="7CFCD35C"/>
    <w:rsid w:val="7D2ACDF8"/>
    <w:rsid w:val="7D32AB2F"/>
    <w:rsid w:val="7DB4D592"/>
    <w:rsid w:val="7DCD86E0"/>
    <w:rsid w:val="7E0E5138"/>
    <w:rsid w:val="7E7BC15C"/>
    <w:rsid w:val="7EA7F00E"/>
    <w:rsid w:val="7EE732C3"/>
    <w:rsid w:val="7EF642B8"/>
    <w:rsid w:val="7F1571EB"/>
    <w:rsid w:val="7F4F9076"/>
    <w:rsid w:val="7FB9852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45285"/>
  <w15:chartTrackingRefBased/>
  <w15:docId w15:val="{AB1EF900-93EB-4F92-8608-2A923E926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7434DF"/>
    <w:pPr>
      <w:spacing w:before="240" w:after="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7434DF"/>
    <w:pPr>
      <w:spacing w:after="320"/>
      <w:outlineLvl w:val="0"/>
    </w:pPr>
    <w:rPr>
      <w:rFonts w:eastAsiaTheme="majorEastAsia" w:cstheme="majorBidi"/>
      <w:b/>
      <w:color w:val="002664"/>
      <w:sz w:val="52"/>
      <w:szCs w:val="32"/>
    </w:rPr>
  </w:style>
  <w:style w:type="paragraph" w:styleId="Heading2">
    <w:name w:val="heading 2"/>
    <w:aliases w:val="ŠHeading 2"/>
    <w:basedOn w:val="Normal"/>
    <w:next w:val="Normal"/>
    <w:link w:val="Heading2Char"/>
    <w:uiPriority w:val="4"/>
    <w:qFormat/>
    <w:rsid w:val="007434DF"/>
    <w:pPr>
      <w:keepNext/>
      <w:keepLines/>
      <w:tabs>
        <w:tab w:val="left" w:pos="567"/>
        <w:tab w:val="left" w:pos="1134"/>
        <w:tab w:val="left" w:pos="1701"/>
        <w:tab w:val="left" w:pos="2268"/>
        <w:tab w:val="left" w:pos="2835"/>
        <w:tab w:val="left" w:pos="3402"/>
      </w:tabs>
      <w:spacing w:after="280"/>
      <w:outlineLvl w:val="1"/>
    </w:pPr>
    <w:rPr>
      <w:rFonts w:eastAsia="SimSun"/>
      <w:b/>
      <w:color w:val="002664"/>
      <w:sz w:val="48"/>
      <w:szCs w:val="36"/>
      <w:lang w:eastAsia="zh-CN"/>
    </w:rPr>
  </w:style>
  <w:style w:type="paragraph" w:styleId="Heading3">
    <w:name w:val="heading 3"/>
    <w:aliases w:val="ŠHeading 3"/>
    <w:basedOn w:val="Normal"/>
    <w:next w:val="Normal"/>
    <w:link w:val="Heading3Char"/>
    <w:uiPriority w:val="5"/>
    <w:qFormat/>
    <w:rsid w:val="007434DF"/>
    <w:pPr>
      <w:keepNext/>
      <w:keepLines/>
      <w:tabs>
        <w:tab w:val="left" w:pos="567"/>
        <w:tab w:val="left" w:pos="1134"/>
        <w:tab w:val="left" w:pos="1701"/>
        <w:tab w:val="left" w:pos="2268"/>
        <w:tab w:val="left" w:pos="2835"/>
        <w:tab w:val="left" w:pos="3402"/>
      </w:tabs>
      <w:spacing w:after="200"/>
      <w:outlineLvl w:val="2"/>
    </w:pPr>
    <w:rPr>
      <w:rFonts w:eastAsia="SimSun"/>
      <w:color w:val="002664"/>
      <w:sz w:val="40"/>
      <w:szCs w:val="40"/>
      <w:lang w:eastAsia="zh-CN"/>
    </w:rPr>
  </w:style>
  <w:style w:type="paragraph" w:styleId="Heading4">
    <w:name w:val="heading 4"/>
    <w:aliases w:val="ŠHeading 4"/>
    <w:basedOn w:val="Normal"/>
    <w:next w:val="Normal"/>
    <w:link w:val="Heading4Char"/>
    <w:uiPriority w:val="6"/>
    <w:qFormat/>
    <w:rsid w:val="007434DF"/>
    <w:pPr>
      <w:keepNext/>
      <w:keepLines/>
      <w:tabs>
        <w:tab w:val="left" w:pos="567"/>
        <w:tab w:val="left" w:pos="1134"/>
        <w:tab w:val="left" w:pos="1701"/>
        <w:tab w:val="left" w:pos="2268"/>
        <w:tab w:val="left" w:pos="2835"/>
        <w:tab w:val="left" w:pos="3402"/>
      </w:tabs>
      <w:outlineLvl w:val="3"/>
    </w:pPr>
    <w:rPr>
      <w:rFonts w:eastAsia="SimSun" w:cs="Times New Roman"/>
      <w:color w:val="002664"/>
      <w:sz w:val="36"/>
      <w:szCs w:val="32"/>
    </w:rPr>
  </w:style>
  <w:style w:type="paragraph" w:styleId="Heading5">
    <w:name w:val="heading 5"/>
    <w:aliases w:val="ŠHeading 5"/>
    <w:basedOn w:val="Normal"/>
    <w:next w:val="Normal"/>
    <w:link w:val="Heading5Char"/>
    <w:uiPriority w:val="7"/>
    <w:unhideWhenUsed/>
    <w:qFormat/>
    <w:rsid w:val="007434DF"/>
    <w:pPr>
      <w:keepNext/>
      <w:keepLines/>
      <w:tabs>
        <w:tab w:val="left" w:pos="567"/>
        <w:tab w:val="left" w:pos="1134"/>
        <w:tab w:val="left" w:pos="1701"/>
        <w:tab w:val="left" w:pos="2268"/>
        <w:tab w:val="left" w:pos="2835"/>
        <w:tab w:val="left" w:pos="3402"/>
      </w:tabs>
      <w:outlineLvl w:val="4"/>
    </w:pPr>
    <w:rPr>
      <w:rFonts w:eastAsia="SimSun"/>
      <w:color w:val="002664"/>
      <w:sz w:val="32"/>
      <w:lang w:eastAsia="zh-CN"/>
    </w:rPr>
  </w:style>
  <w:style w:type="paragraph" w:styleId="Heading6">
    <w:name w:val="heading 6"/>
    <w:aliases w:val="ŠHeading 6"/>
    <w:basedOn w:val="Normal"/>
    <w:next w:val="Normal"/>
    <w:link w:val="Heading6Char"/>
    <w:uiPriority w:val="99"/>
    <w:semiHidden/>
    <w:qFormat/>
    <w:rsid w:val="007434DF"/>
    <w:pPr>
      <w:keepNext/>
      <w:keepLines/>
      <w:numPr>
        <w:ilvl w:val="5"/>
        <w:numId w:val="3"/>
      </w:numPr>
      <w:outlineLvl w:val="5"/>
    </w:pPr>
    <w:rPr>
      <w:rFonts w:eastAsiaTheme="majorEastAsia" w:cstheme="majorBid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7434DF"/>
    <w:pPr>
      <w:keepNext/>
      <w:spacing w:after="200" w:line="240" w:lineRule="auto"/>
    </w:pPr>
    <w:rPr>
      <w:b/>
      <w:iCs/>
      <w:szCs w:val="18"/>
    </w:rPr>
  </w:style>
  <w:style w:type="table" w:customStyle="1" w:styleId="Tableheader">
    <w:name w:val="ŠTable header"/>
    <w:basedOn w:val="TableNormal"/>
    <w:uiPriority w:val="99"/>
    <w:rsid w:val="009046DA"/>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743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265A5C"/>
    <w:pPr>
      <w:numPr>
        <w:numId w:val="22"/>
      </w:numPr>
      <w:contextualSpacing/>
    </w:pPr>
  </w:style>
  <w:style w:type="paragraph" w:styleId="ListNumber2">
    <w:name w:val="List Number 2"/>
    <w:aliases w:val="ŠList Number 2"/>
    <w:basedOn w:val="Normal"/>
    <w:uiPriority w:val="9"/>
    <w:qFormat/>
    <w:rsid w:val="00265A5C"/>
    <w:pPr>
      <w:numPr>
        <w:numId w:val="21"/>
      </w:numPr>
      <w:contextualSpacing/>
    </w:pPr>
  </w:style>
  <w:style w:type="paragraph" w:styleId="ListBullet">
    <w:name w:val="List Bullet"/>
    <w:aliases w:val="ŠList Bullet"/>
    <w:basedOn w:val="Normal"/>
    <w:uiPriority w:val="10"/>
    <w:qFormat/>
    <w:rsid w:val="00265A5C"/>
    <w:pPr>
      <w:numPr>
        <w:numId w:val="20"/>
      </w:numPr>
      <w:contextualSpacing/>
    </w:pPr>
  </w:style>
  <w:style w:type="paragraph" w:styleId="ListBullet2">
    <w:name w:val="List Bullet 2"/>
    <w:aliases w:val="ŠList Bullet 2"/>
    <w:basedOn w:val="Normal"/>
    <w:uiPriority w:val="11"/>
    <w:qFormat/>
    <w:rsid w:val="00265A5C"/>
    <w:pPr>
      <w:numPr>
        <w:numId w:val="19"/>
      </w:numPr>
      <w:contextualSpacing/>
    </w:pPr>
  </w:style>
  <w:style w:type="character" w:styleId="SubtleReference">
    <w:name w:val="Subtle Reference"/>
    <w:aliases w:val="ŠSubtle Reference"/>
    <w:uiPriority w:val="31"/>
    <w:qFormat/>
    <w:rsid w:val="007434DF"/>
    <w:rPr>
      <w:rFonts w:ascii="Arial" w:hAnsi="Arial"/>
      <w:sz w:val="22"/>
    </w:rPr>
  </w:style>
  <w:style w:type="paragraph" w:styleId="Quote">
    <w:name w:val="Quote"/>
    <w:aliases w:val="ŠQuote"/>
    <w:basedOn w:val="Normal"/>
    <w:next w:val="Normal"/>
    <w:link w:val="QuoteChar"/>
    <w:uiPriority w:val="29"/>
    <w:qFormat/>
    <w:rsid w:val="007434DF"/>
    <w:pPr>
      <w:keepNext/>
      <w:spacing w:before="200" w:after="200" w:line="240" w:lineRule="atLeast"/>
      <w:ind w:left="567" w:right="567"/>
    </w:pPr>
  </w:style>
  <w:style w:type="paragraph" w:styleId="Date">
    <w:name w:val="Date"/>
    <w:aliases w:val="ŠDate"/>
    <w:basedOn w:val="Normal"/>
    <w:next w:val="Normal"/>
    <w:link w:val="DateChar"/>
    <w:uiPriority w:val="99"/>
    <w:rsid w:val="007434DF"/>
    <w:pPr>
      <w:spacing w:before="0" w:line="720" w:lineRule="atLeast"/>
    </w:pPr>
  </w:style>
  <w:style w:type="character" w:customStyle="1" w:styleId="DateChar">
    <w:name w:val="Date Char"/>
    <w:aliases w:val="ŠDate Char"/>
    <w:basedOn w:val="DefaultParagraphFont"/>
    <w:link w:val="Date"/>
    <w:uiPriority w:val="99"/>
    <w:rsid w:val="007434DF"/>
    <w:rPr>
      <w:rFonts w:ascii="Arial" w:hAnsi="Arial" w:cs="Arial"/>
      <w:sz w:val="24"/>
      <w:szCs w:val="24"/>
    </w:rPr>
  </w:style>
  <w:style w:type="paragraph" w:styleId="Signature">
    <w:name w:val="Signature"/>
    <w:aliases w:val="ŠSignature"/>
    <w:basedOn w:val="Normal"/>
    <w:link w:val="SignatureChar"/>
    <w:uiPriority w:val="99"/>
    <w:rsid w:val="007434DF"/>
    <w:pPr>
      <w:spacing w:before="0" w:line="720" w:lineRule="atLeast"/>
    </w:pPr>
  </w:style>
  <w:style w:type="character" w:customStyle="1" w:styleId="SignatureChar">
    <w:name w:val="Signature Char"/>
    <w:aliases w:val="ŠSignature Char"/>
    <w:basedOn w:val="DefaultParagraphFont"/>
    <w:link w:val="Signature"/>
    <w:uiPriority w:val="99"/>
    <w:rsid w:val="007434DF"/>
    <w:rPr>
      <w:rFonts w:ascii="Arial" w:hAnsi="Arial" w:cs="Arial"/>
      <w:sz w:val="24"/>
      <w:szCs w:val="24"/>
    </w:rPr>
  </w:style>
  <w:style w:type="character" w:styleId="Strong">
    <w:name w:val="Strong"/>
    <w:aliases w:val="ŠStrong"/>
    <w:uiPriority w:val="1"/>
    <w:qFormat/>
    <w:rsid w:val="007434DF"/>
    <w:rPr>
      <w:b/>
    </w:rPr>
  </w:style>
  <w:style w:type="character" w:customStyle="1" w:styleId="QuoteChar">
    <w:name w:val="Quote Char"/>
    <w:aliases w:val="ŠQuote Char"/>
    <w:basedOn w:val="DefaultParagraphFont"/>
    <w:link w:val="Quote"/>
    <w:uiPriority w:val="29"/>
    <w:rsid w:val="007434DF"/>
    <w:rPr>
      <w:rFonts w:ascii="Arial" w:hAnsi="Arial" w:cs="Arial"/>
      <w:sz w:val="24"/>
      <w:szCs w:val="24"/>
    </w:rPr>
  </w:style>
  <w:style w:type="paragraph" w:customStyle="1" w:styleId="FeatureBox2">
    <w:name w:val="ŠFeature Box 2"/>
    <w:basedOn w:val="Normal"/>
    <w:next w:val="Normal"/>
    <w:uiPriority w:val="12"/>
    <w:qFormat/>
    <w:rsid w:val="007434DF"/>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7434DF"/>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7434DF"/>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7434DF"/>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7434DF"/>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7434DF"/>
    <w:rPr>
      <w:color w:val="2F5496" w:themeColor="accent1" w:themeShade="BF"/>
      <w:u w:val="single"/>
    </w:rPr>
  </w:style>
  <w:style w:type="paragraph" w:customStyle="1" w:styleId="Logo">
    <w:name w:val="ŠLogo"/>
    <w:basedOn w:val="Normal"/>
    <w:uiPriority w:val="22"/>
    <w:qFormat/>
    <w:rsid w:val="007434DF"/>
    <w:pPr>
      <w:tabs>
        <w:tab w:val="right" w:pos="10200"/>
      </w:tabs>
      <w:spacing w:line="300" w:lineRule="atLeast"/>
      <w:ind w:left="-567" w:right="-567" w:firstLine="567"/>
    </w:pPr>
    <w:rPr>
      <w:b/>
      <w:bCs/>
      <w:color w:val="002664"/>
    </w:rPr>
  </w:style>
  <w:style w:type="paragraph" w:styleId="TOC1">
    <w:name w:val="toc 1"/>
    <w:aliases w:val="ŠTOC 1"/>
    <w:basedOn w:val="Normal"/>
    <w:next w:val="Normal"/>
    <w:uiPriority w:val="39"/>
    <w:unhideWhenUsed/>
    <w:rsid w:val="007434DF"/>
    <w:pPr>
      <w:tabs>
        <w:tab w:val="right" w:leader="dot" w:pos="14570"/>
      </w:tabs>
      <w:spacing w:before="0"/>
    </w:pPr>
    <w:rPr>
      <w:b/>
      <w:noProof/>
    </w:rPr>
  </w:style>
  <w:style w:type="paragraph" w:styleId="TOC2">
    <w:name w:val="toc 2"/>
    <w:aliases w:val="ŠTOC 2"/>
    <w:basedOn w:val="TOC1"/>
    <w:next w:val="Normal"/>
    <w:uiPriority w:val="39"/>
    <w:unhideWhenUsed/>
    <w:rsid w:val="007434DF"/>
    <w:rPr>
      <w:b w:val="0"/>
      <w:bCs/>
    </w:rPr>
  </w:style>
  <w:style w:type="paragraph" w:styleId="TOC3">
    <w:name w:val="toc 3"/>
    <w:aliases w:val="ŠTOC 3"/>
    <w:basedOn w:val="Normal"/>
    <w:next w:val="Normal"/>
    <w:uiPriority w:val="39"/>
    <w:unhideWhenUsed/>
    <w:rsid w:val="007434DF"/>
    <w:pPr>
      <w:tabs>
        <w:tab w:val="right" w:leader="dot" w:pos="9628"/>
      </w:tabs>
      <w:spacing w:before="0"/>
      <w:ind w:left="244"/>
    </w:pPr>
    <w:rPr>
      <w:noProof/>
    </w:rPr>
  </w:style>
  <w:style w:type="paragraph" w:styleId="Title">
    <w:name w:val="Title"/>
    <w:aliases w:val="ŠTitle"/>
    <w:basedOn w:val="Normal"/>
    <w:next w:val="Normal"/>
    <w:link w:val="TitleChar"/>
    <w:uiPriority w:val="24"/>
    <w:qFormat/>
    <w:rsid w:val="007434DF"/>
    <w:pPr>
      <w:spacing w:before="4000" w:after="200"/>
      <w:contextualSpacing/>
    </w:pPr>
    <w:rPr>
      <w:rFonts w:eastAsiaTheme="majorEastAsia"/>
      <w:b/>
      <w:bCs/>
      <w:color w:val="002664"/>
      <w:spacing w:val="-10"/>
      <w:kern w:val="28"/>
      <w:sz w:val="72"/>
      <w:szCs w:val="72"/>
    </w:rPr>
  </w:style>
  <w:style w:type="character" w:customStyle="1" w:styleId="TitleChar">
    <w:name w:val="Title Char"/>
    <w:aliases w:val="ŠTitle Char"/>
    <w:basedOn w:val="DefaultParagraphFont"/>
    <w:link w:val="Title"/>
    <w:uiPriority w:val="24"/>
    <w:rsid w:val="007434DF"/>
    <w:rPr>
      <w:rFonts w:ascii="Arial" w:eastAsiaTheme="majorEastAsia" w:hAnsi="Arial" w:cs="Arial"/>
      <w:b/>
      <w:bCs/>
      <w:color w:val="002664"/>
      <w:spacing w:val="-10"/>
      <w:kern w:val="28"/>
      <w:sz w:val="72"/>
      <w:szCs w:val="72"/>
    </w:rPr>
  </w:style>
  <w:style w:type="character" w:customStyle="1" w:styleId="Heading1Char">
    <w:name w:val="Heading 1 Char"/>
    <w:aliases w:val="ŠHeading 1 Char"/>
    <w:basedOn w:val="DefaultParagraphFont"/>
    <w:link w:val="Heading1"/>
    <w:uiPriority w:val="3"/>
    <w:rsid w:val="007434DF"/>
    <w:rPr>
      <w:rFonts w:ascii="Arial" w:eastAsiaTheme="majorEastAsia" w:hAnsi="Arial" w:cstheme="majorBidi"/>
      <w:b/>
      <w:color w:val="002664"/>
      <w:sz w:val="52"/>
      <w:szCs w:val="32"/>
    </w:rPr>
  </w:style>
  <w:style w:type="character" w:customStyle="1" w:styleId="Heading2Char">
    <w:name w:val="Heading 2 Char"/>
    <w:aliases w:val="ŠHeading 2 Char"/>
    <w:basedOn w:val="DefaultParagraphFont"/>
    <w:link w:val="Heading2"/>
    <w:uiPriority w:val="4"/>
    <w:rsid w:val="007434DF"/>
    <w:rPr>
      <w:rFonts w:ascii="Arial" w:eastAsia="SimSun" w:hAnsi="Arial" w:cs="Arial"/>
      <w:b/>
      <w:color w:val="002664"/>
      <w:sz w:val="48"/>
      <w:szCs w:val="36"/>
      <w:lang w:eastAsia="zh-CN"/>
    </w:rPr>
  </w:style>
  <w:style w:type="paragraph" w:styleId="TOCHeading">
    <w:name w:val="TOC Heading"/>
    <w:aliases w:val="ŠTOC Heading"/>
    <w:basedOn w:val="Heading1"/>
    <w:next w:val="Normal"/>
    <w:uiPriority w:val="2"/>
    <w:unhideWhenUsed/>
    <w:qFormat/>
    <w:rsid w:val="007434DF"/>
    <w:pPr>
      <w:outlineLvl w:val="9"/>
    </w:pPr>
    <w:rPr>
      <w:sz w:val="40"/>
      <w:szCs w:val="40"/>
    </w:rPr>
  </w:style>
  <w:style w:type="paragraph" w:styleId="Footer">
    <w:name w:val="footer"/>
    <w:aliases w:val="ŠFooter"/>
    <w:basedOn w:val="Normal"/>
    <w:link w:val="FooterChar"/>
    <w:uiPriority w:val="99"/>
    <w:rsid w:val="007434DF"/>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7434DF"/>
    <w:rPr>
      <w:rFonts w:ascii="Arial" w:hAnsi="Arial" w:cs="Arial"/>
      <w:sz w:val="18"/>
      <w:szCs w:val="18"/>
    </w:rPr>
  </w:style>
  <w:style w:type="paragraph" w:styleId="Header">
    <w:name w:val="header"/>
    <w:aliases w:val="ŠHeader - Cover Page"/>
    <w:basedOn w:val="Normal"/>
    <w:link w:val="HeaderChar"/>
    <w:uiPriority w:val="24"/>
    <w:unhideWhenUsed/>
    <w:rsid w:val="007434DF"/>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 Cover Page Char"/>
    <w:basedOn w:val="DefaultParagraphFont"/>
    <w:link w:val="Header"/>
    <w:uiPriority w:val="24"/>
    <w:rsid w:val="007434DF"/>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7434DF"/>
    <w:rPr>
      <w:rFonts w:ascii="Arial" w:eastAsia="SimSun" w:hAnsi="Arial" w:cs="Arial"/>
      <w:color w:val="002664"/>
      <w:sz w:val="40"/>
      <w:szCs w:val="40"/>
      <w:lang w:eastAsia="zh-CN"/>
    </w:rPr>
  </w:style>
  <w:style w:type="character" w:customStyle="1" w:styleId="Heading4Char">
    <w:name w:val="Heading 4 Char"/>
    <w:aliases w:val="ŠHeading 4 Char"/>
    <w:basedOn w:val="DefaultParagraphFont"/>
    <w:link w:val="Heading4"/>
    <w:uiPriority w:val="6"/>
    <w:rsid w:val="007434DF"/>
    <w:rPr>
      <w:rFonts w:ascii="Arial" w:eastAsia="SimSun" w:hAnsi="Arial" w:cs="Times New Roman"/>
      <w:color w:val="002664"/>
      <w:sz w:val="36"/>
      <w:szCs w:val="32"/>
    </w:rPr>
  </w:style>
  <w:style w:type="character" w:customStyle="1" w:styleId="Heading5Char">
    <w:name w:val="Heading 5 Char"/>
    <w:aliases w:val="ŠHeading 5 Char"/>
    <w:basedOn w:val="DefaultParagraphFont"/>
    <w:link w:val="Heading5"/>
    <w:uiPriority w:val="7"/>
    <w:rsid w:val="007434DF"/>
    <w:rPr>
      <w:rFonts w:ascii="Arial" w:eastAsia="SimSun" w:hAnsi="Arial" w:cs="Arial"/>
      <w:color w:val="002664"/>
      <w:sz w:val="32"/>
      <w:szCs w:val="24"/>
      <w:lang w:eastAsia="zh-CN"/>
    </w:rPr>
  </w:style>
  <w:style w:type="character" w:styleId="UnresolvedMention">
    <w:name w:val="Unresolved Mention"/>
    <w:basedOn w:val="DefaultParagraphFont"/>
    <w:uiPriority w:val="99"/>
    <w:semiHidden/>
    <w:unhideWhenUsed/>
    <w:rsid w:val="007434DF"/>
    <w:rPr>
      <w:color w:val="605E5C"/>
      <w:shd w:val="clear" w:color="auto" w:fill="E1DFDD"/>
    </w:rPr>
  </w:style>
  <w:style w:type="character" w:styleId="Emphasis">
    <w:name w:val="Emphasis"/>
    <w:aliases w:val="ŠLanguage or scientific"/>
    <w:uiPriority w:val="20"/>
    <w:qFormat/>
    <w:rsid w:val="007434DF"/>
    <w:rPr>
      <w:i/>
      <w:iCs/>
    </w:rPr>
  </w:style>
  <w:style w:type="character" w:styleId="SubtleEmphasis">
    <w:name w:val="Subtle Emphasis"/>
    <w:basedOn w:val="DefaultParagraphFont"/>
    <w:uiPriority w:val="19"/>
    <w:semiHidden/>
    <w:qFormat/>
    <w:rsid w:val="007434DF"/>
    <w:rPr>
      <w:i/>
      <w:iCs/>
      <w:color w:val="404040" w:themeColor="text1" w:themeTint="BF"/>
    </w:rPr>
  </w:style>
  <w:style w:type="paragraph" w:styleId="TOC4">
    <w:name w:val="toc 4"/>
    <w:aliases w:val="ŠTOC 4"/>
    <w:basedOn w:val="Normal"/>
    <w:next w:val="Normal"/>
    <w:autoRedefine/>
    <w:uiPriority w:val="39"/>
    <w:unhideWhenUsed/>
    <w:rsid w:val="007434DF"/>
    <w:pPr>
      <w:spacing w:before="0"/>
      <w:ind w:left="720"/>
    </w:pPr>
  </w:style>
  <w:style w:type="character" w:styleId="CommentReference">
    <w:name w:val="annotation reference"/>
    <w:basedOn w:val="DefaultParagraphFont"/>
    <w:uiPriority w:val="99"/>
    <w:semiHidden/>
    <w:unhideWhenUsed/>
    <w:rsid w:val="007434DF"/>
    <w:rPr>
      <w:sz w:val="16"/>
      <w:szCs w:val="16"/>
    </w:rPr>
  </w:style>
  <w:style w:type="paragraph" w:styleId="CommentText">
    <w:name w:val="annotation text"/>
    <w:basedOn w:val="Normal"/>
    <w:link w:val="CommentTextChar"/>
    <w:uiPriority w:val="99"/>
    <w:unhideWhenUsed/>
    <w:rsid w:val="007434DF"/>
    <w:pPr>
      <w:spacing w:line="240" w:lineRule="auto"/>
    </w:pPr>
    <w:rPr>
      <w:sz w:val="20"/>
      <w:szCs w:val="20"/>
    </w:rPr>
  </w:style>
  <w:style w:type="character" w:customStyle="1" w:styleId="CommentTextChar">
    <w:name w:val="Comment Text Char"/>
    <w:basedOn w:val="DefaultParagraphFont"/>
    <w:link w:val="CommentText"/>
    <w:uiPriority w:val="99"/>
    <w:rsid w:val="007434DF"/>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7434DF"/>
    <w:rPr>
      <w:b/>
      <w:bCs/>
    </w:rPr>
  </w:style>
  <w:style w:type="character" w:customStyle="1" w:styleId="CommentSubjectChar">
    <w:name w:val="Comment Subject Char"/>
    <w:basedOn w:val="CommentTextChar"/>
    <w:link w:val="CommentSubject"/>
    <w:uiPriority w:val="99"/>
    <w:semiHidden/>
    <w:rsid w:val="007434DF"/>
    <w:rPr>
      <w:rFonts w:ascii="Arial" w:hAnsi="Arial" w:cs="Arial"/>
      <w:b/>
      <w:bCs/>
      <w:sz w:val="20"/>
      <w:szCs w:val="20"/>
    </w:rPr>
  </w:style>
  <w:style w:type="paragraph" w:styleId="ListParagraph">
    <w:name w:val="List Paragraph"/>
    <w:basedOn w:val="Normal"/>
    <w:uiPriority w:val="34"/>
    <w:unhideWhenUsed/>
    <w:qFormat/>
    <w:rsid w:val="00265A5C"/>
    <w:pPr>
      <w:ind w:left="720"/>
      <w:contextualSpacing/>
    </w:pPr>
  </w:style>
  <w:style w:type="character" w:customStyle="1" w:styleId="Featuretext1">
    <w:name w:val="ŠFeature text 1"/>
    <w:uiPriority w:val="21"/>
    <w:qFormat/>
    <w:rsid w:val="007434DF"/>
    <w:rPr>
      <w:rFonts w:ascii="Arial" w:hAnsi="Arial"/>
      <w:b/>
      <w:color w:val="323695"/>
      <w:sz w:val="24"/>
    </w:rPr>
  </w:style>
  <w:style w:type="character" w:customStyle="1" w:styleId="Featuretext2">
    <w:name w:val="ŠFeature text 2"/>
    <w:uiPriority w:val="21"/>
    <w:qFormat/>
    <w:rsid w:val="007434DF"/>
    <w:rPr>
      <w:rFonts w:ascii="Arial" w:hAnsi="Arial"/>
      <w:b/>
      <w:color w:val="B30000"/>
      <w:sz w:val="24"/>
    </w:rPr>
  </w:style>
  <w:style w:type="character" w:customStyle="1" w:styleId="Featuretext3">
    <w:name w:val="ŠFeature text 3"/>
    <w:uiPriority w:val="21"/>
    <w:qFormat/>
    <w:rsid w:val="007434DF"/>
    <w:rPr>
      <w:rFonts w:ascii="Arial" w:hAnsi="Arial"/>
      <w:b/>
      <w:color w:val="2675C4"/>
      <w:sz w:val="24"/>
    </w:rPr>
  </w:style>
  <w:style w:type="character" w:customStyle="1" w:styleId="Featuretext4">
    <w:name w:val="ŠFeature text 4"/>
    <w:uiPriority w:val="21"/>
    <w:qFormat/>
    <w:rsid w:val="007434DF"/>
    <w:rPr>
      <w:rFonts w:ascii="Arial" w:hAnsi="Arial"/>
      <w:b/>
      <w:color w:val="88419D"/>
      <w:sz w:val="24"/>
    </w:rPr>
  </w:style>
  <w:style w:type="character" w:customStyle="1" w:styleId="Featuretext5">
    <w:name w:val="ŠFeature text 5"/>
    <w:uiPriority w:val="21"/>
    <w:qFormat/>
    <w:rsid w:val="007434DF"/>
    <w:rPr>
      <w:rFonts w:ascii="Arial" w:hAnsi="Arial"/>
      <w:b/>
      <w:color w:val="BD5704"/>
      <w:sz w:val="24"/>
    </w:rPr>
  </w:style>
  <w:style w:type="character" w:styleId="FollowedHyperlink">
    <w:name w:val="FollowedHyperlink"/>
    <w:basedOn w:val="DefaultParagraphFont"/>
    <w:uiPriority w:val="99"/>
    <w:semiHidden/>
    <w:unhideWhenUsed/>
    <w:rsid w:val="007434DF"/>
    <w:rPr>
      <w:color w:val="954F72" w:themeColor="followedHyperlink"/>
      <w:u w:val="single"/>
    </w:rPr>
  </w:style>
  <w:style w:type="paragraph" w:styleId="Revision">
    <w:name w:val="Revision"/>
    <w:hidden/>
    <w:uiPriority w:val="99"/>
    <w:semiHidden/>
    <w:rsid w:val="00A71029"/>
    <w:pPr>
      <w:spacing w:after="0" w:line="240" w:lineRule="auto"/>
    </w:pPr>
    <w:rPr>
      <w:rFonts w:ascii="Arial" w:hAnsi="Arial" w:cs="Arial"/>
      <w:sz w:val="24"/>
      <w:szCs w:val="24"/>
    </w:rPr>
  </w:style>
  <w:style w:type="paragraph" w:styleId="BalloonText">
    <w:name w:val="Balloon Text"/>
    <w:basedOn w:val="Normal"/>
    <w:link w:val="BalloonTextChar"/>
    <w:uiPriority w:val="99"/>
    <w:semiHidden/>
    <w:unhideWhenUsed/>
    <w:rsid w:val="0016054C"/>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54C"/>
    <w:rPr>
      <w:rFonts w:ascii="Segoe UI" w:hAnsi="Segoe UI" w:cs="Segoe UI"/>
      <w:sz w:val="18"/>
      <w:szCs w:val="18"/>
    </w:rPr>
  </w:style>
  <w:style w:type="paragraph" w:customStyle="1" w:styleId="paragraph">
    <w:name w:val="paragraph"/>
    <w:basedOn w:val="Normal"/>
    <w:rsid w:val="00DF75AD"/>
    <w:pPr>
      <w:spacing w:beforeAutospacing="1" w:afterAutospacing="1" w:line="240" w:lineRule="auto"/>
    </w:pPr>
    <w:rPr>
      <w:rFonts w:ascii="Times New Roman" w:eastAsia="Times New Roman" w:hAnsi="Times New Roman" w:cs="Times New Roman"/>
      <w:lang w:eastAsia="en-AU"/>
    </w:rPr>
  </w:style>
  <w:style w:type="character" w:customStyle="1" w:styleId="normaltextrun">
    <w:name w:val="normaltextrun"/>
    <w:basedOn w:val="DefaultParagraphFont"/>
    <w:rsid w:val="00DF75AD"/>
  </w:style>
  <w:style w:type="character" w:customStyle="1" w:styleId="eop">
    <w:name w:val="eop"/>
    <w:basedOn w:val="DefaultParagraphFont"/>
    <w:rsid w:val="00DF75AD"/>
  </w:style>
  <w:style w:type="character" w:customStyle="1" w:styleId="tabchar">
    <w:name w:val="tabchar"/>
    <w:basedOn w:val="DefaultParagraphFont"/>
    <w:rsid w:val="00DF75AD"/>
  </w:style>
  <w:style w:type="table" w:styleId="GridTable3-Accent3">
    <w:name w:val="Grid Table 3 Accent 3"/>
    <w:basedOn w:val="TableNormal"/>
    <w:uiPriority w:val="48"/>
    <w:rsid w:val="00CC1F8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PlainTable4">
    <w:name w:val="Plain Table 4"/>
    <w:basedOn w:val="TableNormal"/>
    <w:uiPriority w:val="44"/>
    <w:rsid w:val="00637E5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637E5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Theme">
    <w:name w:val="Table Theme"/>
    <w:basedOn w:val="TableNormal"/>
    <w:uiPriority w:val="99"/>
    <w:rsid w:val="00637E58"/>
    <w:pPr>
      <w:spacing w:before="100" w:after="100"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7434DF"/>
    <w:rPr>
      <w:vertAlign w:val="superscript"/>
    </w:rPr>
  </w:style>
  <w:style w:type="paragraph" w:styleId="FootnoteText">
    <w:name w:val="footnote text"/>
    <w:basedOn w:val="Normal"/>
    <w:link w:val="FootnoteTextChar"/>
    <w:uiPriority w:val="99"/>
    <w:semiHidden/>
    <w:unhideWhenUsed/>
    <w:rsid w:val="007434DF"/>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7434DF"/>
    <w:rPr>
      <w:rFonts w:ascii="Arial" w:hAnsi="Arial" w:cs="Arial"/>
      <w:sz w:val="20"/>
      <w:szCs w:val="20"/>
    </w:rPr>
  </w:style>
  <w:style w:type="character" w:customStyle="1" w:styleId="Heading6Char">
    <w:name w:val="Heading 6 Char"/>
    <w:aliases w:val="ŠHeading 6 Char"/>
    <w:basedOn w:val="DefaultParagraphFont"/>
    <w:link w:val="Heading6"/>
    <w:uiPriority w:val="99"/>
    <w:semiHidden/>
    <w:rsid w:val="007434DF"/>
    <w:rPr>
      <w:rFonts w:ascii="Arial" w:eastAsiaTheme="majorEastAsia" w:hAnsi="Arial" w:cstheme="majorBidi"/>
      <w:sz w:val="28"/>
      <w:szCs w:val="24"/>
    </w:rPr>
  </w:style>
  <w:style w:type="paragraph" w:customStyle="1" w:styleId="Imageattributioncaption">
    <w:name w:val="Image attribution caption"/>
    <w:basedOn w:val="Normal"/>
    <w:link w:val="ImageattributioncaptionChar"/>
    <w:qFormat/>
    <w:rsid w:val="007434DF"/>
    <w:pPr>
      <w:spacing w:before="0"/>
    </w:pPr>
    <w:rPr>
      <w:rFonts w:eastAsia="Calibri"/>
      <w:kern w:val="24"/>
      <w:sz w:val="18"/>
      <w:szCs w:val="18"/>
      <w:lang w:val="en-US"/>
    </w:rPr>
  </w:style>
  <w:style w:type="character" w:customStyle="1" w:styleId="ImageattributioncaptionChar">
    <w:name w:val="Image attribution caption Char"/>
    <w:basedOn w:val="DefaultParagraphFont"/>
    <w:link w:val="Imageattributioncaption"/>
    <w:rsid w:val="007434DF"/>
    <w:rPr>
      <w:rFonts w:ascii="Arial" w:eastAsia="Calibri" w:hAnsi="Arial" w:cs="Arial"/>
      <w:kern w:val="24"/>
      <w:sz w:val="18"/>
      <w:szCs w:val="18"/>
      <w:lang w:val="en-US"/>
    </w:rPr>
  </w:style>
  <w:style w:type="paragraph" w:styleId="NoSpacing">
    <w:name w:val="No Spacing"/>
    <w:aliases w:val="ŠNo Spacing"/>
    <w:next w:val="Normal"/>
    <w:uiPriority w:val="1"/>
    <w:qFormat/>
    <w:rsid w:val="007434DF"/>
    <w:pPr>
      <w:spacing w:after="0" w:line="240" w:lineRule="auto"/>
    </w:pPr>
    <w:rPr>
      <w:rFonts w:ascii="Arial" w:hAnsi="Arial"/>
      <w:sz w:val="24"/>
      <w:szCs w:val="24"/>
    </w:rPr>
  </w:style>
  <w:style w:type="paragraph" w:customStyle="1" w:styleId="Documentname">
    <w:name w:val="ŠDocument name"/>
    <w:basedOn w:val="Header"/>
    <w:qFormat/>
    <w:rsid w:val="007434DF"/>
    <w:pPr>
      <w:spacing w:before="0"/>
    </w:pPr>
    <w:rPr>
      <w:b w:val="0"/>
      <w:color w:val="auto"/>
      <w:sz w:val="18"/>
    </w:rPr>
  </w:style>
  <w:style w:type="paragraph" w:customStyle="1" w:styleId="Featurebox2Bullets">
    <w:name w:val="ŠFeature box 2: Bullets"/>
    <w:basedOn w:val="ListBullet"/>
    <w:link w:val="Featurebox2BulletsChar"/>
    <w:uiPriority w:val="14"/>
    <w:qFormat/>
    <w:rsid w:val="007434DF"/>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7434DF"/>
    <w:rPr>
      <w:rFonts w:ascii="Arial" w:hAnsi="Arial" w:cs="Arial"/>
      <w:sz w:val="24"/>
      <w:szCs w:val="24"/>
      <w:shd w:val="clear" w:color="auto" w:fill="CCEDFC"/>
    </w:rPr>
  </w:style>
  <w:style w:type="paragraph" w:customStyle="1" w:styleId="FeatureBoxPink">
    <w:name w:val="ŠFeature Box Pink"/>
    <w:basedOn w:val="Normal"/>
    <w:next w:val="Normal"/>
    <w:uiPriority w:val="13"/>
    <w:qFormat/>
    <w:rsid w:val="007434DF"/>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0">
    <w:name w:val="ŠImage attribution caption"/>
    <w:basedOn w:val="Normal"/>
    <w:link w:val="ImageattributioncaptionChar0"/>
    <w:uiPriority w:val="15"/>
    <w:qFormat/>
    <w:rsid w:val="007434DF"/>
    <w:pPr>
      <w:spacing w:before="0"/>
    </w:pPr>
    <w:rPr>
      <w:rFonts w:eastAsia="Calibri"/>
      <w:kern w:val="24"/>
      <w:sz w:val="18"/>
      <w:szCs w:val="18"/>
      <w:lang w:val="en-US"/>
    </w:rPr>
  </w:style>
  <w:style w:type="character" w:customStyle="1" w:styleId="ImageattributioncaptionChar0">
    <w:name w:val="ŠImage attribution caption Char"/>
    <w:basedOn w:val="DefaultParagraphFont"/>
    <w:link w:val="Imageattributioncaption0"/>
    <w:uiPriority w:val="15"/>
    <w:rsid w:val="007434DF"/>
    <w:rPr>
      <w:rFonts w:ascii="Arial" w:eastAsia="Calibri" w:hAnsi="Arial" w:cs="Arial"/>
      <w:kern w:val="24"/>
      <w:sz w:val="18"/>
      <w:szCs w:val="18"/>
      <w:lang w:val="en-US"/>
    </w:rPr>
  </w:style>
  <w:style w:type="paragraph" w:styleId="TableofFigures">
    <w:name w:val="table of figures"/>
    <w:basedOn w:val="Normal"/>
    <w:next w:val="Normal"/>
    <w:uiPriority w:val="99"/>
    <w:unhideWhenUsed/>
    <w:rsid w:val="00743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332466">
      <w:bodyDiv w:val="1"/>
      <w:marLeft w:val="0"/>
      <w:marRight w:val="0"/>
      <w:marTop w:val="0"/>
      <w:marBottom w:val="0"/>
      <w:divBdr>
        <w:top w:val="none" w:sz="0" w:space="0" w:color="auto"/>
        <w:left w:val="none" w:sz="0" w:space="0" w:color="auto"/>
        <w:bottom w:val="none" w:sz="0" w:space="0" w:color="auto"/>
        <w:right w:val="none" w:sz="0" w:space="0" w:color="auto"/>
      </w:divBdr>
      <w:divsChild>
        <w:div w:id="128477430">
          <w:marLeft w:val="0"/>
          <w:marRight w:val="0"/>
          <w:marTop w:val="0"/>
          <w:marBottom w:val="0"/>
          <w:divBdr>
            <w:top w:val="none" w:sz="0" w:space="0" w:color="auto"/>
            <w:left w:val="none" w:sz="0" w:space="0" w:color="auto"/>
            <w:bottom w:val="none" w:sz="0" w:space="0" w:color="auto"/>
            <w:right w:val="none" w:sz="0" w:space="0" w:color="auto"/>
          </w:divBdr>
          <w:divsChild>
            <w:div w:id="203375326">
              <w:marLeft w:val="0"/>
              <w:marRight w:val="0"/>
              <w:marTop w:val="0"/>
              <w:marBottom w:val="0"/>
              <w:divBdr>
                <w:top w:val="none" w:sz="0" w:space="0" w:color="auto"/>
                <w:left w:val="none" w:sz="0" w:space="0" w:color="auto"/>
                <w:bottom w:val="none" w:sz="0" w:space="0" w:color="auto"/>
                <w:right w:val="none" w:sz="0" w:space="0" w:color="auto"/>
              </w:divBdr>
            </w:div>
            <w:div w:id="284116575">
              <w:marLeft w:val="0"/>
              <w:marRight w:val="0"/>
              <w:marTop w:val="0"/>
              <w:marBottom w:val="0"/>
              <w:divBdr>
                <w:top w:val="none" w:sz="0" w:space="0" w:color="auto"/>
                <w:left w:val="none" w:sz="0" w:space="0" w:color="auto"/>
                <w:bottom w:val="none" w:sz="0" w:space="0" w:color="auto"/>
                <w:right w:val="none" w:sz="0" w:space="0" w:color="auto"/>
              </w:divBdr>
            </w:div>
            <w:div w:id="569579243">
              <w:marLeft w:val="0"/>
              <w:marRight w:val="0"/>
              <w:marTop w:val="0"/>
              <w:marBottom w:val="0"/>
              <w:divBdr>
                <w:top w:val="none" w:sz="0" w:space="0" w:color="auto"/>
                <w:left w:val="none" w:sz="0" w:space="0" w:color="auto"/>
                <w:bottom w:val="none" w:sz="0" w:space="0" w:color="auto"/>
                <w:right w:val="none" w:sz="0" w:space="0" w:color="auto"/>
              </w:divBdr>
            </w:div>
            <w:div w:id="776022856">
              <w:marLeft w:val="0"/>
              <w:marRight w:val="0"/>
              <w:marTop w:val="0"/>
              <w:marBottom w:val="0"/>
              <w:divBdr>
                <w:top w:val="none" w:sz="0" w:space="0" w:color="auto"/>
                <w:left w:val="none" w:sz="0" w:space="0" w:color="auto"/>
                <w:bottom w:val="none" w:sz="0" w:space="0" w:color="auto"/>
                <w:right w:val="none" w:sz="0" w:space="0" w:color="auto"/>
              </w:divBdr>
            </w:div>
            <w:div w:id="809975324">
              <w:marLeft w:val="0"/>
              <w:marRight w:val="0"/>
              <w:marTop w:val="0"/>
              <w:marBottom w:val="0"/>
              <w:divBdr>
                <w:top w:val="none" w:sz="0" w:space="0" w:color="auto"/>
                <w:left w:val="none" w:sz="0" w:space="0" w:color="auto"/>
                <w:bottom w:val="none" w:sz="0" w:space="0" w:color="auto"/>
                <w:right w:val="none" w:sz="0" w:space="0" w:color="auto"/>
              </w:divBdr>
            </w:div>
            <w:div w:id="829642435">
              <w:marLeft w:val="0"/>
              <w:marRight w:val="0"/>
              <w:marTop w:val="0"/>
              <w:marBottom w:val="0"/>
              <w:divBdr>
                <w:top w:val="none" w:sz="0" w:space="0" w:color="auto"/>
                <w:left w:val="none" w:sz="0" w:space="0" w:color="auto"/>
                <w:bottom w:val="none" w:sz="0" w:space="0" w:color="auto"/>
                <w:right w:val="none" w:sz="0" w:space="0" w:color="auto"/>
              </w:divBdr>
            </w:div>
            <w:div w:id="889920975">
              <w:marLeft w:val="0"/>
              <w:marRight w:val="0"/>
              <w:marTop w:val="0"/>
              <w:marBottom w:val="0"/>
              <w:divBdr>
                <w:top w:val="none" w:sz="0" w:space="0" w:color="auto"/>
                <w:left w:val="none" w:sz="0" w:space="0" w:color="auto"/>
                <w:bottom w:val="none" w:sz="0" w:space="0" w:color="auto"/>
                <w:right w:val="none" w:sz="0" w:space="0" w:color="auto"/>
              </w:divBdr>
            </w:div>
            <w:div w:id="974723095">
              <w:marLeft w:val="0"/>
              <w:marRight w:val="0"/>
              <w:marTop w:val="0"/>
              <w:marBottom w:val="0"/>
              <w:divBdr>
                <w:top w:val="none" w:sz="0" w:space="0" w:color="auto"/>
                <w:left w:val="none" w:sz="0" w:space="0" w:color="auto"/>
                <w:bottom w:val="none" w:sz="0" w:space="0" w:color="auto"/>
                <w:right w:val="none" w:sz="0" w:space="0" w:color="auto"/>
              </w:divBdr>
            </w:div>
            <w:div w:id="1069185645">
              <w:marLeft w:val="0"/>
              <w:marRight w:val="0"/>
              <w:marTop w:val="0"/>
              <w:marBottom w:val="0"/>
              <w:divBdr>
                <w:top w:val="none" w:sz="0" w:space="0" w:color="auto"/>
                <w:left w:val="none" w:sz="0" w:space="0" w:color="auto"/>
                <w:bottom w:val="none" w:sz="0" w:space="0" w:color="auto"/>
                <w:right w:val="none" w:sz="0" w:space="0" w:color="auto"/>
              </w:divBdr>
            </w:div>
            <w:div w:id="1391730116">
              <w:marLeft w:val="0"/>
              <w:marRight w:val="0"/>
              <w:marTop w:val="0"/>
              <w:marBottom w:val="0"/>
              <w:divBdr>
                <w:top w:val="none" w:sz="0" w:space="0" w:color="auto"/>
                <w:left w:val="none" w:sz="0" w:space="0" w:color="auto"/>
                <w:bottom w:val="none" w:sz="0" w:space="0" w:color="auto"/>
                <w:right w:val="none" w:sz="0" w:space="0" w:color="auto"/>
              </w:divBdr>
            </w:div>
            <w:div w:id="1438914633">
              <w:marLeft w:val="0"/>
              <w:marRight w:val="0"/>
              <w:marTop w:val="0"/>
              <w:marBottom w:val="0"/>
              <w:divBdr>
                <w:top w:val="none" w:sz="0" w:space="0" w:color="auto"/>
                <w:left w:val="none" w:sz="0" w:space="0" w:color="auto"/>
                <w:bottom w:val="none" w:sz="0" w:space="0" w:color="auto"/>
                <w:right w:val="none" w:sz="0" w:space="0" w:color="auto"/>
              </w:divBdr>
            </w:div>
            <w:div w:id="1538196458">
              <w:marLeft w:val="0"/>
              <w:marRight w:val="0"/>
              <w:marTop w:val="0"/>
              <w:marBottom w:val="0"/>
              <w:divBdr>
                <w:top w:val="none" w:sz="0" w:space="0" w:color="auto"/>
                <w:left w:val="none" w:sz="0" w:space="0" w:color="auto"/>
                <w:bottom w:val="none" w:sz="0" w:space="0" w:color="auto"/>
                <w:right w:val="none" w:sz="0" w:space="0" w:color="auto"/>
              </w:divBdr>
            </w:div>
            <w:div w:id="1547720829">
              <w:marLeft w:val="0"/>
              <w:marRight w:val="0"/>
              <w:marTop w:val="0"/>
              <w:marBottom w:val="0"/>
              <w:divBdr>
                <w:top w:val="none" w:sz="0" w:space="0" w:color="auto"/>
                <w:left w:val="none" w:sz="0" w:space="0" w:color="auto"/>
                <w:bottom w:val="none" w:sz="0" w:space="0" w:color="auto"/>
                <w:right w:val="none" w:sz="0" w:space="0" w:color="auto"/>
              </w:divBdr>
            </w:div>
            <w:div w:id="1571114812">
              <w:marLeft w:val="0"/>
              <w:marRight w:val="0"/>
              <w:marTop w:val="0"/>
              <w:marBottom w:val="0"/>
              <w:divBdr>
                <w:top w:val="none" w:sz="0" w:space="0" w:color="auto"/>
                <w:left w:val="none" w:sz="0" w:space="0" w:color="auto"/>
                <w:bottom w:val="none" w:sz="0" w:space="0" w:color="auto"/>
                <w:right w:val="none" w:sz="0" w:space="0" w:color="auto"/>
              </w:divBdr>
            </w:div>
            <w:div w:id="1622607191">
              <w:marLeft w:val="0"/>
              <w:marRight w:val="0"/>
              <w:marTop w:val="0"/>
              <w:marBottom w:val="0"/>
              <w:divBdr>
                <w:top w:val="none" w:sz="0" w:space="0" w:color="auto"/>
                <w:left w:val="none" w:sz="0" w:space="0" w:color="auto"/>
                <w:bottom w:val="none" w:sz="0" w:space="0" w:color="auto"/>
                <w:right w:val="none" w:sz="0" w:space="0" w:color="auto"/>
              </w:divBdr>
            </w:div>
            <w:div w:id="1735658478">
              <w:marLeft w:val="0"/>
              <w:marRight w:val="0"/>
              <w:marTop w:val="0"/>
              <w:marBottom w:val="0"/>
              <w:divBdr>
                <w:top w:val="none" w:sz="0" w:space="0" w:color="auto"/>
                <w:left w:val="none" w:sz="0" w:space="0" w:color="auto"/>
                <w:bottom w:val="none" w:sz="0" w:space="0" w:color="auto"/>
                <w:right w:val="none" w:sz="0" w:space="0" w:color="auto"/>
              </w:divBdr>
            </w:div>
            <w:div w:id="1870408213">
              <w:marLeft w:val="0"/>
              <w:marRight w:val="0"/>
              <w:marTop w:val="0"/>
              <w:marBottom w:val="0"/>
              <w:divBdr>
                <w:top w:val="none" w:sz="0" w:space="0" w:color="auto"/>
                <w:left w:val="none" w:sz="0" w:space="0" w:color="auto"/>
                <w:bottom w:val="none" w:sz="0" w:space="0" w:color="auto"/>
                <w:right w:val="none" w:sz="0" w:space="0" w:color="auto"/>
              </w:divBdr>
            </w:div>
          </w:divsChild>
        </w:div>
        <w:div w:id="172650866">
          <w:marLeft w:val="0"/>
          <w:marRight w:val="0"/>
          <w:marTop w:val="0"/>
          <w:marBottom w:val="0"/>
          <w:divBdr>
            <w:top w:val="none" w:sz="0" w:space="0" w:color="auto"/>
            <w:left w:val="none" w:sz="0" w:space="0" w:color="auto"/>
            <w:bottom w:val="none" w:sz="0" w:space="0" w:color="auto"/>
            <w:right w:val="none" w:sz="0" w:space="0" w:color="auto"/>
          </w:divBdr>
          <w:divsChild>
            <w:div w:id="767191962">
              <w:marLeft w:val="0"/>
              <w:marRight w:val="0"/>
              <w:marTop w:val="0"/>
              <w:marBottom w:val="0"/>
              <w:divBdr>
                <w:top w:val="none" w:sz="0" w:space="0" w:color="auto"/>
                <w:left w:val="none" w:sz="0" w:space="0" w:color="auto"/>
                <w:bottom w:val="none" w:sz="0" w:space="0" w:color="auto"/>
                <w:right w:val="none" w:sz="0" w:space="0" w:color="auto"/>
              </w:divBdr>
            </w:div>
          </w:divsChild>
        </w:div>
        <w:div w:id="207762105">
          <w:marLeft w:val="0"/>
          <w:marRight w:val="0"/>
          <w:marTop w:val="0"/>
          <w:marBottom w:val="0"/>
          <w:divBdr>
            <w:top w:val="none" w:sz="0" w:space="0" w:color="auto"/>
            <w:left w:val="none" w:sz="0" w:space="0" w:color="auto"/>
            <w:bottom w:val="none" w:sz="0" w:space="0" w:color="auto"/>
            <w:right w:val="none" w:sz="0" w:space="0" w:color="auto"/>
          </w:divBdr>
          <w:divsChild>
            <w:div w:id="916787365">
              <w:marLeft w:val="0"/>
              <w:marRight w:val="0"/>
              <w:marTop w:val="0"/>
              <w:marBottom w:val="0"/>
              <w:divBdr>
                <w:top w:val="none" w:sz="0" w:space="0" w:color="auto"/>
                <w:left w:val="none" w:sz="0" w:space="0" w:color="auto"/>
                <w:bottom w:val="none" w:sz="0" w:space="0" w:color="auto"/>
                <w:right w:val="none" w:sz="0" w:space="0" w:color="auto"/>
              </w:divBdr>
            </w:div>
            <w:div w:id="958410526">
              <w:marLeft w:val="0"/>
              <w:marRight w:val="0"/>
              <w:marTop w:val="0"/>
              <w:marBottom w:val="0"/>
              <w:divBdr>
                <w:top w:val="none" w:sz="0" w:space="0" w:color="auto"/>
                <w:left w:val="none" w:sz="0" w:space="0" w:color="auto"/>
                <w:bottom w:val="none" w:sz="0" w:space="0" w:color="auto"/>
                <w:right w:val="none" w:sz="0" w:space="0" w:color="auto"/>
              </w:divBdr>
            </w:div>
          </w:divsChild>
        </w:div>
        <w:div w:id="212159855">
          <w:marLeft w:val="0"/>
          <w:marRight w:val="0"/>
          <w:marTop w:val="0"/>
          <w:marBottom w:val="0"/>
          <w:divBdr>
            <w:top w:val="none" w:sz="0" w:space="0" w:color="auto"/>
            <w:left w:val="none" w:sz="0" w:space="0" w:color="auto"/>
            <w:bottom w:val="none" w:sz="0" w:space="0" w:color="auto"/>
            <w:right w:val="none" w:sz="0" w:space="0" w:color="auto"/>
          </w:divBdr>
          <w:divsChild>
            <w:div w:id="42220085">
              <w:marLeft w:val="0"/>
              <w:marRight w:val="0"/>
              <w:marTop w:val="0"/>
              <w:marBottom w:val="0"/>
              <w:divBdr>
                <w:top w:val="none" w:sz="0" w:space="0" w:color="auto"/>
                <w:left w:val="none" w:sz="0" w:space="0" w:color="auto"/>
                <w:bottom w:val="none" w:sz="0" w:space="0" w:color="auto"/>
                <w:right w:val="none" w:sz="0" w:space="0" w:color="auto"/>
              </w:divBdr>
            </w:div>
          </w:divsChild>
        </w:div>
        <w:div w:id="251862646">
          <w:marLeft w:val="0"/>
          <w:marRight w:val="0"/>
          <w:marTop w:val="0"/>
          <w:marBottom w:val="0"/>
          <w:divBdr>
            <w:top w:val="none" w:sz="0" w:space="0" w:color="auto"/>
            <w:left w:val="none" w:sz="0" w:space="0" w:color="auto"/>
            <w:bottom w:val="none" w:sz="0" w:space="0" w:color="auto"/>
            <w:right w:val="none" w:sz="0" w:space="0" w:color="auto"/>
          </w:divBdr>
          <w:divsChild>
            <w:div w:id="18360700">
              <w:marLeft w:val="0"/>
              <w:marRight w:val="0"/>
              <w:marTop w:val="0"/>
              <w:marBottom w:val="0"/>
              <w:divBdr>
                <w:top w:val="none" w:sz="0" w:space="0" w:color="auto"/>
                <w:left w:val="none" w:sz="0" w:space="0" w:color="auto"/>
                <w:bottom w:val="none" w:sz="0" w:space="0" w:color="auto"/>
                <w:right w:val="none" w:sz="0" w:space="0" w:color="auto"/>
              </w:divBdr>
            </w:div>
          </w:divsChild>
        </w:div>
        <w:div w:id="282267513">
          <w:marLeft w:val="0"/>
          <w:marRight w:val="0"/>
          <w:marTop w:val="0"/>
          <w:marBottom w:val="0"/>
          <w:divBdr>
            <w:top w:val="none" w:sz="0" w:space="0" w:color="auto"/>
            <w:left w:val="none" w:sz="0" w:space="0" w:color="auto"/>
            <w:bottom w:val="none" w:sz="0" w:space="0" w:color="auto"/>
            <w:right w:val="none" w:sz="0" w:space="0" w:color="auto"/>
          </w:divBdr>
          <w:divsChild>
            <w:div w:id="1948924626">
              <w:marLeft w:val="0"/>
              <w:marRight w:val="0"/>
              <w:marTop w:val="0"/>
              <w:marBottom w:val="0"/>
              <w:divBdr>
                <w:top w:val="none" w:sz="0" w:space="0" w:color="auto"/>
                <w:left w:val="none" w:sz="0" w:space="0" w:color="auto"/>
                <w:bottom w:val="none" w:sz="0" w:space="0" w:color="auto"/>
                <w:right w:val="none" w:sz="0" w:space="0" w:color="auto"/>
              </w:divBdr>
            </w:div>
          </w:divsChild>
        </w:div>
        <w:div w:id="290404098">
          <w:marLeft w:val="0"/>
          <w:marRight w:val="0"/>
          <w:marTop w:val="0"/>
          <w:marBottom w:val="0"/>
          <w:divBdr>
            <w:top w:val="none" w:sz="0" w:space="0" w:color="auto"/>
            <w:left w:val="none" w:sz="0" w:space="0" w:color="auto"/>
            <w:bottom w:val="none" w:sz="0" w:space="0" w:color="auto"/>
            <w:right w:val="none" w:sz="0" w:space="0" w:color="auto"/>
          </w:divBdr>
          <w:divsChild>
            <w:div w:id="165630816">
              <w:marLeft w:val="0"/>
              <w:marRight w:val="0"/>
              <w:marTop w:val="0"/>
              <w:marBottom w:val="0"/>
              <w:divBdr>
                <w:top w:val="none" w:sz="0" w:space="0" w:color="auto"/>
                <w:left w:val="none" w:sz="0" w:space="0" w:color="auto"/>
                <w:bottom w:val="none" w:sz="0" w:space="0" w:color="auto"/>
                <w:right w:val="none" w:sz="0" w:space="0" w:color="auto"/>
              </w:divBdr>
            </w:div>
            <w:div w:id="292251100">
              <w:marLeft w:val="0"/>
              <w:marRight w:val="0"/>
              <w:marTop w:val="0"/>
              <w:marBottom w:val="0"/>
              <w:divBdr>
                <w:top w:val="none" w:sz="0" w:space="0" w:color="auto"/>
                <w:left w:val="none" w:sz="0" w:space="0" w:color="auto"/>
                <w:bottom w:val="none" w:sz="0" w:space="0" w:color="auto"/>
                <w:right w:val="none" w:sz="0" w:space="0" w:color="auto"/>
              </w:divBdr>
            </w:div>
            <w:div w:id="845366250">
              <w:marLeft w:val="0"/>
              <w:marRight w:val="0"/>
              <w:marTop w:val="0"/>
              <w:marBottom w:val="0"/>
              <w:divBdr>
                <w:top w:val="none" w:sz="0" w:space="0" w:color="auto"/>
                <w:left w:val="none" w:sz="0" w:space="0" w:color="auto"/>
                <w:bottom w:val="none" w:sz="0" w:space="0" w:color="auto"/>
                <w:right w:val="none" w:sz="0" w:space="0" w:color="auto"/>
              </w:divBdr>
            </w:div>
            <w:div w:id="942154902">
              <w:marLeft w:val="0"/>
              <w:marRight w:val="0"/>
              <w:marTop w:val="0"/>
              <w:marBottom w:val="0"/>
              <w:divBdr>
                <w:top w:val="none" w:sz="0" w:space="0" w:color="auto"/>
                <w:left w:val="none" w:sz="0" w:space="0" w:color="auto"/>
                <w:bottom w:val="none" w:sz="0" w:space="0" w:color="auto"/>
                <w:right w:val="none" w:sz="0" w:space="0" w:color="auto"/>
              </w:divBdr>
            </w:div>
            <w:div w:id="974021808">
              <w:marLeft w:val="0"/>
              <w:marRight w:val="0"/>
              <w:marTop w:val="0"/>
              <w:marBottom w:val="0"/>
              <w:divBdr>
                <w:top w:val="none" w:sz="0" w:space="0" w:color="auto"/>
                <w:left w:val="none" w:sz="0" w:space="0" w:color="auto"/>
                <w:bottom w:val="none" w:sz="0" w:space="0" w:color="auto"/>
                <w:right w:val="none" w:sz="0" w:space="0" w:color="auto"/>
              </w:divBdr>
            </w:div>
            <w:div w:id="1227301204">
              <w:marLeft w:val="0"/>
              <w:marRight w:val="0"/>
              <w:marTop w:val="0"/>
              <w:marBottom w:val="0"/>
              <w:divBdr>
                <w:top w:val="none" w:sz="0" w:space="0" w:color="auto"/>
                <w:left w:val="none" w:sz="0" w:space="0" w:color="auto"/>
                <w:bottom w:val="none" w:sz="0" w:space="0" w:color="auto"/>
                <w:right w:val="none" w:sz="0" w:space="0" w:color="auto"/>
              </w:divBdr>
            </w:div>
            <w:div w:id="1325088624">
              <w:marLeft w:val="0"/>
              <w:marRight w:val="0"/>
              <w:marTop w:val="0"/>
              <w:marBottom w:val="0"/>
              <w:divBdr>
                <w:top w:val="none" w:sz="0" w:space="0" w:color="auto"/>
                <w:left w:val="none" w:sz="0" w:space="0" w:color="auto"/>
                <w:bottom w:val="none" w:sz="0" w:space="0" w:color="auto"/>
                <w:right w:val="none" w:sz="0" w:space="0" w:color="auto"/>
              </w:divBdr>
            </w:div>
            <w:div w:id="1595548978">
              <w:marLeft w:val="0"/>
              <w:marRight w:val="0"/>
              <w:marTop w:val="0"/>
              <w:marBottom w:val="0"/>
              <w:divBdr>
                <w:top w:val="none" w:sz="0" w:space="0" w:color="auto"/>
                <w:left w:val="none" w:sz="0" w:space="0" w:color="auto"/>
                <w:bottom w:val="none" w:sz="0" w:space="0" w:color="auto"/>
                <w:right w:val="none" w:sz="0" w:space="0" w:color="auto"/>
              </w:divBdr>
            </w:div>
          </w:divsChild>
        </w:div>
        <w:div w:id="308367927">
          <w:marLeft w:val="0"/>
          <w:marRight w:val="0"/>
          <w:marTop w:val="0"/>
          <w:marBottom w:val="0"/>
          <w:divBdr>
            <w:top w:val="none" w:sz="0" w:space="0" w:color="auto"/>
            <w:left w:val="none" w:sz="0" w:space="0" w:color="auto"/>
            <w:bottom w:val="none" w:sz="0" w:space="0" w:color="auto"/>
            <w:right w:val="none" w:sz="0" w:space="0" w:color="auto"/>
          </w:divBdr>
          <w:divsChild>
            <w:div w:id="890770507">
              <w:marLeft w:val="0"/>
              <w:marRight w:val="0"/>
              <w:marTop w:val="0"/>
              <w:marBottom w:val="0"/>
              <w:divBdr>
                <w:top w:val="none" w:sz="0" w:space="0" w:color="auto"/>
                <w:left w:val="none" w:sz="0" w:space="0" w:color="auto"/>
                <w:bottom w:val="none" w:sz="0" w:space="0" w:color="auto"/>
                <w:right w:val="none" w:sz="0" w:space="0" w:color="auto"/>
              </w:divBdr>
            </w:div>
            <w:div w:id="967468257">
              <w:marLeft w:val="0"/>
              <w:marRight w:val="0"/>
              <w:marTop w:val="0"/>
              <w:marBottom w:val="0"/>
              <w:divBdr>
                <w:top w:val="none" w:sz="0" w:space="0" w:color="auto"/>
                <w:left w:val="none" w:sz="0" w:space="0" w:color="auto"/>
                <w:bottom w:val="none" w:sz="0" w:space="0" w:color="auto"/>
                <w:right w:val="none" w:sz="0" w:space="0" w:color="auto"/>
              </w:divBdr>
            </w:div>
            <w:div w:id="2123264572">
              <w:marLeft w:val="0"/>
              <w:marRight w:val="0"/>
              <w:marTop w:val="0"/>
              <w:marBottom w:val="0"/>
              <w:divBdr>
                <w:top w:val="none" w:sz="0" w:space="0" w:color="auto"/>
                <w:left w:val="none" w:sz="0" w:space="0" w:color="auto"/>
                <w:bottom w:val="none" w:sz="0" w:space="0" w:color="auto"/>
                <w:right w:val="none" w:sz="0" w:space="0" w:color="auto"/>
              </w:divBdr>
            </w:div>
          </w:divsChild>
        </w:div>
        <w:div w:id="511840040">
          <w:marLeft w:val="0"/>
          <w:marRight w:val="0"/>
          <w:marTop w:val="0"/>
          <w:marBottom w:val="0"/>
          <w:divBdr>
            <w:top w:val="none" w:sz="0" w:space="0" w:color="auto"/>
            <w:left w:val="none" w:sz="0" w:space="0" w:color="auto"/>
            <w:bottom w:val="none" w:sz="0" w:space="0" w:color="auto"/>
            <w:right w:val="none" w:sz="0" w:space="0" w:color="auto"/>
          </w:divBdr>
          <w:divsChild>
            <w:div w:id="161481199">
              <w:marLeft w:val="0"/>
              <w:marRight w:val="0"/>
              <w:marTop w:val="0"/>
              <w:marBottom w:val="0"/>
              <w:divBdr>
                <w:top w:val="none" w:sz="0" w:space="0" w:color="auto"/>
                <w:left w:val="none" w:sz="0" w:space="0" w:color="auto"/>
                <w:bottom w:val="none" w:sz="0" w:space="0" w:color="auto"/>
                <w:right w:val="none" w:sz="0" w:space="0" w:color="auto"/>
              </w:divBdr>
            </w:div>
            <w:div w:id="189490976">
              <w:marLeft w:val="0"/>
              <w:marRight w:val="0"/>
              <w:marTop w:val="0"/>
              <w:marBottom w:val="0"/>
              <w:divBdr>
                <w:top w:val="none" w:sz="0" w:space="0" w:color="auto"/>
                <w:left w:val="none" w:sz="0" w:space="0" w:color="auto"/>
                <w:bottom w:val="none" w:sz="0" w:space="0" w:color="auto"/>
                <w:right w:val="none" w:sz="0" w:space="0" w:color="auto"/>
              </w:divBdr>
            </w:div>
            <w:div w:id="561983120">
              <w:marLeft w:val="0"/>
              <w:marRight w:val="0"/>
              <w:marTop w:val="0"/>
              <w:marBottom w:val="0"/>
              <w:divBdr>
                <w:top w:val="none" w:sz="0" w:space="0" w:color="auto"/>
                <w:left w:val="none" w:sz="0" w:space="0" w:color="auto"/>
                <w:bottom w:val="none" w:sz="0" w:space="0" w:color="auto"/>
                <w:right w:val="none" w:sz="0" w:space="0" w:color="auto"/>
              </w:divBdr>
            </w:div>
            <w:div w:id="1086457686">
              <w:marLeft w:val="0"/>
              <w:marRight w:val="0"/>
              <w:marTop w:val="0"/>
              <w:marBottom w:val="0"/>
              <w:divBdr>
                <w:top w:val="none" w:sz="0" w:space="0" w:color="auto"/>
                <w:left w:val="none" w:sz="0" w:space="0" w:color="auto"/>
                <w:bottom w:val="none" w:sz="0" w:space="0" w:color="auto"/>
                <w:right w:val="none" w:sz="0" w:space="0" w:color="auto"/>
              </w:divBdr>
            </w:div>
            <w:div w:id="1318923217">
              <w:marLeft w:val="0"/>
              <w:marRight w:val="0"/>
              <w:marTop w:val="0"/>
              <w:marBottom w:val="0"/>
              <w:divBdr>
                <w:top w:val="none" w:sz="0" w:space="0" w:color="auto"/>
                <w:left w:val="none" w:sz="0" w:space="0" w:color="auto"/>
                <w:bottom w:val="none" w:sz="0" w:space="0" w:color="auto"/>
                <w:right w:val="none" w:sz="0" w:space="0" w:color="auto"/>
              </w:divBdr>
            </w:div>
            <w:div w:id="1498886078">
              <w:marLeft w:val="0"/>
              <w:marRight w:val="0"/>
              <w:marTop w:val="0"/>
              <w:marBottom w:val="0"/>
              <w:divBdr>
                <w:top w:val="none" w:sz="0" w:space="0" w:color="auto"/>
                <w:left w:val="none" w:sz="0" w:space="0" w:color="auto"/>
                <w:bottom w:val="none" w:sz="0" w:space="0" w:color="auto"/>
                <w:right w:val="none" w:sz="0" w:space="0" w:color="auto"/>
              </w:divBdr>
            </w:div>
            <w:div w:id="1704864413">
              <w:marLeft w:val="0"/>
              <w:marRight w:val="0"/>
              <w:marTop w:val="0"/>
              <w:marBottom w:val="0"/>
              <w:divBdr>
                <w:top w:val="none" w:sz="0" w:space="0" w:color="auto"/>
                <w:left w:val="none" w:sz="0" w:space="0" w:color="auto"/>
                <w:bottom w:val="none" w:sz="0" w:space="0" w:color="auto"/>
                <w:right w:val="none" w:sz="0" w:space="0" w:color="auto"/>
              </w:divBdr>
            </w:div>
            <w:div w:id="1866478750">
              <w:marLeft w:val="0"/>
              <w:marRight w:val="0"/>
              <w:marTop w:val="0"/>
              <w:marBottom w:val="0"/>
              <w:divBdr>
                <w:top w:val="none" w:sz="0" w:space="0" w:color="auto"/>
                <w:left w:val="none" w:sz="0" w:space="0" w:color="auto"/>
                <w:bottom w:val="none" w:sz="0" w:space="0" w:color="auto"/>
                <w:right w:val="none" w:sz="0" w:space="0" w:color="auto"/>
              </w:divBdr>
            </w:div>
          </w:divsChild>
        </w:div>
        <w:div w:id="517351553">
          <w:marLeft w:val="0"/>
          <w:marRight w:val="0"/>
          <w:marTop w:val="0"/>
          <w:marBottom w:val="0"/>
          <w:divBdr>
            <w:top w:val="none" w:sz="0" w:space="0" w:color="auto"/>
            <w:left w:val="none" w:sz="0" w:space="0" w:color="auto"/>
            <w:bottom w:val="none" w:sz="0" w:space="0" w:color="auto"/>
            <w:right w:val="none" w:sz="0" w:space="0" w:color="auto"/>
          </w:divBdr>
          <w:divsChild>
            <w:div w:id="1737052220">
              <w:marLeft w:val="0"/>
              <w:marRight w:val="0"/>
              <w:marTop w:val="0"/>
              <w:marBottom w:val="0"/>
              <w:divBdr>
                <w:top w:val="none" w:sz="0" w:space="0" w:color="auto"/>
                <w:left w:val="none" w:sz="0" w:space="0" w:color="auto"/>
                <w:bottom w:val="none" w:sz="0" w:space="0" w:color="auto"/>
                <w:right w:val="none" w:sz="0" w:space="0" w:color="auto"/>
              </w:divBdr>
            </w:div>
          </w:divsChild>
        </w:div>
        <w:div w:id="541862052">
          <w:marLeft w:val="0"/>
          <w:marRight w:val="0"/>
          <w:marTop w:val="0"/>
          <w:marBottom w:val="0"/>
          <w:divBdr>
            <w:top w:val="none" w:sz="0" w:space="0" w:color="auto"/>
            <w:left w:val="none" w:sz="0" w:space="0" w:color="auto"/>
            <w:bottom w:val="none" w:sz="0" w:space="0" w:color="auto"/>
            <w:right w:val="none" w:sz="0" w:space="0" w:color="auto"/>
          </w:divBdr>
          <w:divsChild>
            <w:div w:id="62608988">
              <w:marLeft w:val="0"/>
              <w:marRight w:val="0"/>
              <w:marTop w:val="0"/>
              <w:marBottom w:val="0"/>
              <w:divBdr>
                <w:top w:val="none" w:sz="0" w:space="0" w:color="auto"/>
                <w:left w:val="none" w:sz="0" w:space="0" w:color="auto"/>
                <w:bottom w:val="none" w:sz="0" w:space="0" w:color="auto"/>
                <w:right w:val="none" w:sz="0" w:space="0" w:color="auto"/>
              </w:divBdr>
            </w:div>
            <w:div w:id="233974743">
              <w:marLeft w:val="0"/>
              <w:marRight w:val="0"/>
              <w:marTop w:val="0"/>
              <w:marBottom w:val="0"/>
              <w:divBdr>
                <w:top w:val="none" w:sz="0" w:space="0" w:color="auto"/>
                <w:left w:val="none" w:sz="0" w:space="0" w:color="auto"/>
                <w:bottom w:val="none" w:sz="0" w:space="0" w:color="auto"/>
                <w:right w:val="none" w:sz="0" w:space="0" w:color="auto"/>
              </w:divBdr>
            </w:div>
            <w:div w:id="374740717">
              <w:marLeft w:val="0"/>
              <w:marRight w:val="0"/>
              <w:marTop w:val="0"/>
              <w:marBottom w:val="0"/>
              <w:divBdr>
                <w:top w:val="none" w:sz="0" w:space="0" w:color="auto"/>
                <w:left w:val="none" w:sz="0" w:space="0" w:color="auto"/>
                <w:bottom w:val="none" w:sz="0" w:space="0" w:color="auto"/>
                <w:right w:val="none" w:sz="0" w:space="0" w:color="auto"/>
              </w:divBdr>
            </w:div>
            <w:div w:id="609363534">
              <w:marLeft w:val="0"/>
              <w:marRight w:val="0"/>
              <w:marTop w:val="0"/>
              <w:marBottom w:val="0"/>
              <w:divBdr>
                <w:top w:val="none" w:sz="0" w:space="0" w:color="auto"/>
                <w:left w:val="none" w:sz="0" w:space="0" w:color="auto"/>
                <w:bottom w:val="none" w:sz="0" w:space="0" w:color="auto"/>
                <w:right w:val="none" w:sz="0" w:space="0" w:color="auto"/>
              </w:divBdr>
            </w:div>
            <w:div w:id="1936983304">
              <w:marLeft w:val="0"/>
              <w:marRight w:val="0"/>
              <w:marTop w:val="0"/>
              <w:marBottom w:val="0"/>
              <w:divBdr>
                <w:top w:val="none" w:sz="0" w:space="0" w:color="auto"/>
                <w:left w:val="none" w:sz="0" w:space="0" w:color="auto"/>
                <w:bottom w:val="none" w:sz="0" w:space="0" w:color="auto"/>
                <w:right w:val="none" w:sz="0" w:space="0" w:color="auto"/>
              </w:divBdr>
            </w:div>
          </w:divsChild>
        </w:div>
        <w:div w:id="559245745">
          <w:marLeft w:val="0"/>
          <w:marRight w:val="0"/>
          <w:marTop w:val="0"/>
          <w:marBottom w:val="0"/>
          <w:divBdr>
            <w:top w:val="none" w:sz="0" w:space="0" w:color="auto"/>
            <w:left w:val="none" w:sz="0" w:space="0" w:color="auto"/>
            <w:bottom w:val="none" w:sz="0" w:space="0" w:color="auto"/>
            <w:right w:val="none" w:sz="0" w:space="0" w:color="auto"/>
          </w:divBdr>
          <w:divsChild>
            <w:div w:id="21636745">
              <w:marLeft w:val="0"/>
              <w:marRight w:val="0"/>
              <w:marTop w:val="0"/>
              <w:marBottom w:val="0"/>
              <w:divBdr>
                <w:top w:val="none" w:sz="0" w:space="0" w:color="auto"/>
                <w:left w:val="none" w:sz="0" w:space="0" w:color="auto"/>
                <w:bottom w:val="none" w:sz="0" w:space="0" w:color="auto"/>
                <w:right w:val="none" w:sz="0" w:space="0" w:color="auto"/>
              </w:divBdr>
            </w:div>
            <w:div w:id="567346689">
              <w:marLeft w:val="0"/>
              <w:marRight w:val="0"/>
              <w:marTop w:val="0"/>
              <w:marBottom w:val="0"/>
              <w:divBdr>
                <w:top w:val="none" w:sz="0" w:space="0" w:color="auto"/>
                <w:left w:val="none" w:sz="0" w:space="0" w:color="auto"/>
                <w:bottom w:val="none" w:sz="0" w:space="0" w:color="auto"/>
                <w:right w:val="none" w:sz="0" w:space="0" w:color="auto"/>
              </w:divBdr>
            </w:div>
            <w:div w:id="870462701">
              <w:marLeft w:val="0"/>
              <w:marRight w:val="0"/>
              <w:marTop w:val="0"/>
              <w:marBottom w:val="0"/>
              <w:divBdr>
                <w:top w:val="none" w:sz="0" w:space="0" w:color="auto"/>
                <w:left w:val="none" w:sz="0" w:space="0" w:color="auto"/>
                <w:bottom w:val="none" w:sz="0" w:space="0" w:color="auto"/>
                <w:right w:val="none" w:sz="0" w:space="0" w:color="auto"/>
              </w:divBdr>
            </w:div>
            <w:div w:id="885722421">
              <w:marLeft w:val="0"/>
              <w:marRight w:val="0"/>
              <w:marTop w:val="0"/>
              <w:marBottom w:val="0"/>
              <w:divBdr>
                <w:top w:val="none" w:sz="0" w:space="0" w:color="auto"/>
                <w:left w:val="none" w:sz="0" w:space="0" w:color="auto"/>
                <w:bottom w:val="none" w:sz="0" w:space="0" w:color="auto"/>
                <w:right w:val="none" w:sz="0" w:space="0" w:color="auto"/>
              </w:divBdr>
            </w:div>
            <w:div w:id="1173688318">
              <w:marLeft w:val="0"/>
              <w:marRight w:val="0"/>
              <w:marTop w:val="0"/>
              <w:marBottom w:val="0"/>
              <w:divBdr>
                <w:top w:val="none" w:sz="0" w:space="0" w:color="auto"/>
                <w:left w:val="none" w:sz="0" w:space="0" w:color="auto"/>
                <w:bottom w:val="none" w:sz="0" w:space="0" w:color="auto"/>
                <w:right w:val="none" w:sz="0" w:space="0" w:color="auto"/>
              </w:divBdr>
            </w:div>
            <w:div w:id="1178959337">
              <w:marLeft w:val="0"/>
              <w:marRight w:val="0"/>
              <w:marTop w:val="0"/>
              <w:marBottom w:val="0"/>
              <w:divBdr>
                <w:top w:val="none" w:sz="0" w:space="0" w:color="auto"/>
                <w:left w:val="none" w:sz="0" w:space="0" w:color="auto"/>
                <w:bottom w:val="none" w:sz="0" w:space="0" w:color="auto"/>
                <w:right w:val="none" w:sz="0" w:space="0" w:color="auto"/>
              </w:divBdr>
            </w:div>
            <w:div w:id="1481002958">
              <w:marLeft w:val="0"/>
              <w:marRight w:val="0"/>
              <w:marTop w:val="0"/>
              <w:marBottom w:val="0"/>
              <w:divBdr>
                <w:top w:val="none" w:sz="0" w:space="0" w:color="auto"/>
                <w:left w:val="none" w:sz="0" w:space="0" w:color="auto"/>
                <w:bottom w:val="none" w:sz="0" w:space="0" w:color="auto"/>
                <w:right w:val="none" w:sz="0" w:space="0" w:color="auto"/>
              </w:divBdr>
            </w:div>
            <w:div w:id="1587377962">
              <w:marLeft w:val="0"/>
              <w:marRight w:val="0"/>
              <w:marTop w:val="0"/>
              <w:marBottom w:val="0"/>
              <w:divBdr>
                <w:top w:val="none" w:sz="0" w:space="0" w:color="auto"/>
                <w:left w:val="none" w:sz="0" w:space="0" w:color="auto"/>
                <w:bottom w:val="none" w:sz="0" w:space="0" w:color="auto"/>
                <w:right w:val="none" w:sz="0" w:space="0" w:color="auto"/>
              </w:divBdr>
            </w:div>
            <w:div w:id="1743217723">
              <w:marLeft w:val="0"/>
              <w:marRight w:val="0"/>
              <w:marTop w:val="0"/>
              <w:marBottom w:val="0"/>
              <w:divBdr>
                <w:top w:val="none" w:sz="0" w:space="0" w:color="auto"/>
                <w:left w:val="none" w:sz="0" w:space="0" w:color="auto"/>
                <w:bottom w:val="none" w:sz="0" w:space="0" w:color="auto"/>
                <w:right w:val="none" w:sz="0" w:space="0" w:color="auto"/>
              </w:divBdr>
            </w:div>
            <w:div w:id="1826823036">
              <w:marLeft w:val="0"/>
              <w:marRight w:val="0"/>
              <w:marTop w:val="0"/>
              <w:marBottom w:val="0"/>
              <w:divBdr>
                <w:top w:val="none" w:sz="0" w:space="0" w:color="auto"/>
                <w:left w:val="none" w:sz="0" w:space="0" w:color="auto"/>
                <w:bottom w:val="none" w:sz="0" w:space="0" w:color="auto"/>
                <w:right w:val="none" w:sz="0" w:space="0" w:color="auto"/>
              </w:divBdr>
            </w:div>
            <w:div w:id="1906377870">
              <w:marLeft w:val="0"/>
              <w:marRight w:val="0"/>
              <w:marTop w:val="0"/>
              <w:marBottom w:val="0"/>
              <w:divBdr>
                <w:top w:val="none" w:sz="0" w:space="0" w:color="auto"/>
                <w:left w:val="none" w:sz="0" w:space="0" w:color="auto"/>
                <w:bottom w:val="none" w:sz="0" w:space="0" w:color="auto"/>
                <w:right w:val="none" w:sz="0" w:space="0" w:color="auto"/>
              </w:divBdr>
            </w:div>
          </w:divsChild>
        </w:div>
        <w:div w:id="576210017">
          <w:marLeft w:val="0"/>
          <w:marRight w:val="0"/>
          <w:marTop w:val="0"/>
          <w:marBottom w:val="0"/>
          <w:divBdr>
            <w:top w:val="none" w:sz="0" w:space="0" w:color="auto"/>
            <w:left w:val="none" w:sz="0" w:space="0" w:color="auto"/>
            <w:bottom w:val="none" w:sz="0" w:space="0" w:color="auto"/>
            <w:right w:val="none" w:sz="0" w:space="0" w:color="auto"/>
          </w:divBdr>
          <w:divsChild>
            <w:div w:id="159779202">
              <w:marLeft w:val="0"/>
              <w:marRight w:val="0"/>
              <w:marTop w:val="0"/>
              <w:marBottom w:val="0"/>
              <w:divBdr>
                <w:top w:val="none" w:sz="0" w:space="0" w:color="auto"/>
                <w:left w:val="none" w:sz="0" w:space="0" w:color="auto"/>
                <w:bottom w:val="none" w:sz="0" w:space="0" w:color="auto"/>
                <w:right w:val="none" w:sz="0" w:space="0" w:color="auto"/>
              </w:divBdr>
            </w:div>
            <w:div w:id="175582225">
              <w:marLeft w:val="0"/>
              <w:marRight w:val="0"/>
              <w:marTop w:val="0"/>
              <w:marBottom w:val="0"/>
              <w:divBdr>
                <w:top w:val="none" w:sz="0" w:space="0" w:color="auto"/>
                <w:left w:val="none" w:sz="0" w:space="0" w:color="auto"/>
                <w:bottom w:val="none" w:sz="0" w:space="0" w:color="auto"/>
                <w:right w:val="none" w:sz="0" w:space="0" w:color="auto"/>
              </w:divBdr>
            </w:div>
            <w:div w:id="479733899">
              <w:marLeft w:val="0"/>
              <w:marRight w:val="0"/>
              <w:marTop w:val="0"/>
              <w:marBottom w:val="0"/>
              <w:divBdr>
                <w:top w:val="none" w:sz="0" w:space="0" w:color="auto"/>
                <w:left w:val="none" w:sz="0" w:space="0" w:color="auto"/>
                <w:bottom w:val="none" w:sz="0" w:space="0" w:color="auto"/>
                <w:right w:val="none" w:sz="0" w:space="0" w:color="auto"/>
              </w:divBdr>
            </w:div>
            <w:div w:id="572085619">
              <w:marLeft w:val="0"/>
              <w:marRight w:val="0"/>
              <w:marTop w:val="0"/>
              <w:marBottom w:val="0"/>
              <w:divBdr>
                <w:top w:val="none" w:sz="0" w:space="0" w:color="auto"/>
                <w:left w:val="none" w:sz="0" w:space="0" w:color="auto"/>
                <w:bottom w:val="none" w:sz="0" w:space="0" w:color="auto"/>
                <w:right w:val="none" w:sz="0" w:space="0" w:color="auto"/>
              </w:divBdr>
            </w:div>
            <w:div w:id="587540524">
              <w:marLeft w:val="0"/>
              <w:marRight w:val="0"/>
              <w:marTop w:val="0"/>
              <w:marBottom w:val="0"/>
              <w:divBdr>
                <w:top w:val="none" w:sz="0" w:space="0" w:color="auto"/>
                <w:left w:val="none" w:sz="0" w:space="0" w:color="auto"/>
                <w:bottom w:val="none" w:sz="0" w:space="0" w:color="auto"/>
                <w:right w:val="none" w:sz="0" w:space="0" w:color="auto"/>
              </w:divBdr>
            </w:div>
            <w:div w:id="851798979">
              <w:marLeft w:val="0"/>
              <w:marRight w:val="0"/>
              <w:marTop w:val="0"/>
              <w:marBottom w:val="0"/>
              <w:divBdr>
                <w:top w:val="none" w:sz="0" w:space="0" w:color="auto"/>
                <w:left w:val="none" w:sz="0" w:space="0" w:color="auto"/>
                <w:bottom w:val="none" w:sz="0" w:space="0" w:color="auto"/>
                <w:right w:val="none" w:sz="0" w:space="0" w:color="auto"/>
              </w:divBdr>
            </w:div>
            <w:div w:id="969821193">
              <w:marLeft w:val="0"/>
              <w:marRight w:val="0"/>
              <w:marTop w:val="0"/>
              <w:marBottom w:val="0"/>
              <w:divBdr>
                <w:top w:val="none" w:sz="0" w:space="0" w:color="auto"/>
                <w:left w:val="none" w:sz="0" w:space="0" w:color="auto"/>
                <w:bottom w:val="none" w:sz="0" w:space="0" w:color="auto"/>
                <w:right w:val="none" w:sz="0" w:space="0" w:color="auto"/>
              </w:divBdr>
            </w:div>
            <w:div w:id="1115750542">
              <w:marLeft w:val="0"/>
              <w:marRight w:val="0"/>
              <w:marTop w:val="0"/>
              <w:marBottom w:val="0"/>
              <w:divBdr>
                <w:top w:val="none" w:sz="0" w:space="0" w:color="auto"/>
                <w:left w:val="none" w:sz="0" w:space="0" w:color="auto"/>
                <w:bottom w:val="none" w:sz="0" w:space="0" w:color="auto"/>
                <w:right w:val="none" w:sz="0" w:space="0" w:color="auto"/>
              </w:divBdr>
            </w:div>
            <w:div w:id="1118136628">
              <w:marLeft w:val="0"/>
              <w:marRight w:val="0"/>
              <w:marTop w:val="0"/>
              <w:marBottom w:val="0"/>
              <w:divBdr>
                <w:top w:val="none" w:sz="0" w:space="0" w:color="auto"/>
                <w:left w:val="none" w:sz="0" w:space="0" w:color="auto"/>
                <w:bottom w:val="none" w:sz="0" w:space="0" w:color="auto"/>
                <w:right w:val="none" w:sz="0" w:space="0" w:color="auto"/>
              </w:divBdr>
            </w:div>
            <w:div w:id="1152140629">
              <w:marLeft w:val="0"/>
              <w:marRight w:val="0"/>
              <w:marTop w:val="0"/>
              <w:marBottom w:val="0"/>
              <w:divBdr>
                <w:top w:val="none" w:sz="0" w:space="0" w:color="auto"/>
                <w:left w:val="none" w:sz="0" w:space="0" w:color="auto"/>
                <w:bottom w:val="none" w:sz="0" w:space="0" w:color="auto"/>
                <w:right w:val="none" w:sz="0" w:space="0" w:color="auto"/>
              </w:divBdr>
            </w:div>
            <w:div w:id="1232109469">
              <w:marLeft w:val="0"/>
              <w:marRight w:val="0"/>
              <w:marTop w:val="0"/>
              <w:marBottom w:val="0"/>
              <w:divBdr>
                <w:top w:val="none" w:sz="0" w:space="0" w:color="auto"/>
                <w:left w:val="none" w:sz="0" w:space="0" w:color="auto"/>
                <w:bottom w:val="none" w:sz="0" w:space="0" w:color="auto"/>
                <w:right w:val="none" w:sz="0" w:space="0" w:color="auto"/>
              </w:divBdr>
            </w:div>
            <w:div w:id="1475295901">
              <w:marLeft w:val="0"/>
              <w:marRight w:val="0"/>
              <w:marTop w:val="0"/>
              <w:marBottom w:val="0"/>
              <w:divBdr>
                <w:top w:val="none" w:sz="0" w:space="0" w:color="auto"/>
                <w:left w:val="none" w:sz="0" w:space="0" w:color="auto"/>
                <w:bottom w:val="none" w:sz="0" w:space="0" w:color="auto"/>
                <w:right w:val="none" w:sz="0" w:space="0" w:color="auto"/>
              </w:divBdr>
            </w:div>
            <w:div w:id="1531802790">
              <w:marLeft w:val="0"/>
              <w:marRight w:val="0"/>
              <w:marTop w:val="0"/>
              <w:marBottom w:val="0"/>
              <w:divBdr>
                <w:top w:val="none" w:sz="0" w:space="0" w:color="auto"/>
                <w:left w:val="none" w:sz="0" w:space="0" w:color="auto"/>
                <w:bottom w:val="none" w:sz="0" w:space="0" w:color="auto"/>
                <w:right w:val="none" w:sz="0" w:space="0" w:color="auto"/>
              </w:divBdr>
            </w:div>
            <w:div w:id="1624650192">
              <w:marLeft w:val="0"/>
              <w:marRight w:val="0"/>
              <w:marTop w:val="0"/>
              <w:marBottom w:val="0"/>
              <w:divBdr>
                <w:top w:val="none" w:sz="0" w:space="0" w:color="auto"/>
                <w:left w:val="none" w:sz="0" w:space="0" w:color="auto"/>
                <w:bottom w:val="none" w:sz="0" w:space="0" w:color="auto"/>
                <w:right w:val="none" w:sz="0" w:space="0" w:color="auto"/>
              </w:divBdr>
            </w:div>
            <w:div w:id="2114745993">
              <w:marLeft w:val="0"/>
              <w:marRight w:val="0"/>
              <w:marTop w:val="0"/>
              <w:marBottom w:val="0"/>
              <w:divBdr>
                <w:top w:val="none" w:sz="0" w:space="0" w:color="auto"/>
                <w:left w:val="none" w:sz="0" w:space="0" w:color="auto"/>
                <w:bottom w:val="none" w:sz="0" w:space="0" w:color="auto"/>
                <w:right w:val="none" w:sz="0" w:space="0" w:color="auto"/>
              </w:divBdr>
            </w:div>
          </w:divsChild>
        </w:div>
        <w:div w:id="607274396">
          <w:marLeft w:val="0"/>
          <w:marRight w:val="0"/>
          <w:marTop w:val="0"/>
          <w:marBottom w:val="0"/>
          <w:divBdr>
            <w:top w:val="none" w:sz="0" w:space="0" w:color="auto"/>
            <w:left w:val="none" w:sz="0" w:space="0" w:color="auto"/>
            <w:bottom w:val="none" w:sz="0" w:space="0" w:color="auto"/>
            <w:right w:val="none" w:sz="0" w:space="0" w:color="auto"/>
          </w:divBdr>
          <w:divsChild>
            <w:div w:id="107087667">
              <w:marLeft w:val="0"/>
              <w:marRight w:val="0"/>
              <w:marTop w:val="0"/>
              <w:marBottom w:val="0"/>
              <w:divBdr>
                <w:top w:val="none" w:sz="0" w:space="0" w:color="auto"/>
                <w:left w:val="none" w:sz="0" w:space="0" w:color="auto"/>
                <w:bottom w:val="none" w:sz="0" w:space="0" w:color="auto"/>
                <w:right w:val="none" w:sz="0" w:space="0" w:color="auto"/>
              </w:divBdr>
            </w:div>
            <w:div w:id="180704706">
              <w:marLeft w:val="0"/>
              <w:marRight w:val="0"/>
              <w:marTop w:val="0"/>
              <w:marBottom w:val="0"/>
              <w:divBdr>
                <w:top w:val="none" w:sz="0" w:space="0" w:color="auto"/>
                <w:left w:val="none" w:sz="0" w:space="0" w:color="auto"/>
                <w:bottom w:val="none" w:sz="0" w:space="0" w:color="auto"/>
                <w:right w:val="none" w:sz="0" w:space="0" w:color="auto"/>
              </w:divBdr>
            </w:div>
            <w:div w:id="428354076">
              <w:marLeft w:val="0"/>
              <w:marRight w:val="0"/>
              <w:marTop w:val="0"/>
              <w:marBottom w:val="0"/>
              <w:divBdr>
                <w:top w:val="none" w:sz="0" w:space="0" w:color="auto"/>
                <w:left w:val="none" w:sz="0" w:space="0" w:color="auto"/>
                <w:bottom w:val="none" w:sz="0" w:space="0" w:color="auto"/>
                <w:right w:val="none" w:sz="0" w:space="0" w:color="auto"/>
              </w:divBdr>
            </w:div>
            <w:div w:id="503401953">
              <w:marLeft w:val="0"/>
              <w:marRight w:val="0"/>
              <w:marTop w:val="0"/>
              <w:marBottom w:val="0"/>
              <w:divBdr>
                <w:top w:val="none" w:sz="0" w:space="0" w:color="auto"/>
                <w:left w:val="none" w:sz="0" w:space="0" w:color="auto"/>
                <w:bottom w:val="none" w:sz="0" w:space="0" w:color="auto"/>
                <w:right w:val="none" w:sz="0" w:space="0" w:color="auto"/>
              </w:divBdr>
            </w:div>
            <w:div w:id="695077455">
              <w:marLeft w:val="0"/>
              <w:marRight w:val="0"/>
              <w:marTop w:val="0"/>
              <w:marBottom w:val="0"/>
              <w:divBdr>
                <w:top w:val="none" w:sz="0" w:space="0" w:color="auto"/>
                <w:left w:val="none" w:sz="0" w:space="0" w:color="auto"/>
                <w:bottom w:val="none" w:sz="0" w:space="0" w:color="auto"/>
                <w:right w:val="none" w:sz="0" w:space="0" w:color="auto"/>
              </w:divBdr>
            </w:div>
            <w:div w:id="1268081351">
              <w:marLeft w:val="0"/>
              <w:marRight w:val="0"/>
              <w:marTop w:val="0"/>
              <w:marBottom w:val="0"/>
              <w:divBdr>
                <w:top w:val="none" w:sz="0" w:space="0" w:color="auto"/>
                <w:left w:val="none" w:sz="0" w:space="0" w:color="auto"/>
                <w:bottom w:val="none" w:sz="0" w:space="0" w:color="auto"/>
                <w:right w:val="none" w:sz="0" w:space="0" w:color="auto"/>
              </w:divBdr>
            </w:div>
          </w:divsChild>
        </w:div>
        <w:div w:id="676537520">
          <w:marLeft w:val="0"/>
          <w:marRight w:val="0"/>
          <w:marTop w:val="0"/>
          <w:marBottom w:val="0"/>
          <w:divBdr>
            <w:top w:val="none" w:sz="0" w:space="0" w:color="auto"/>
            <w:left w:val="none" w:sz="0" w:space="0" w:color="auto"/>
            <w:bottom w:val="none" w:sz="0" w:space="0" w:color="auto"/>
            <w:right w:val="none" w:sz="0" w:space="0" w:color="auto"/>
          </w:divBdr>
          <w:divsChild>
            <w:div w:id="865212539">
              <w:marLeft w:val="0"/>
              <w:marRight w:val="0"/>
              <w:marTop w:val="0"/>
              <w:marBottom w:val="0"/>
              <w:divBdr>
                <w:top w:val="none" w:sz="0" w:space="0" w:color="auto"/>
                <w:left w:val="none" w:sz="0" w:space="0" w:color="auto"/>
                <w:bottom w:val="none" w:sz="0" w:space="0" w:color="auto"/>
                <w:right w:val="none" w:sz="0" w:space="0" w:color="auto"/>
              </w:divBdr>
            </w:div>
          </w:divsChild>
        </w:div>
        <w:div w:id="777722973">
          <w:marLeft w:val="0"/>
          <w:marRight w:val="0"/>
          <w:marTop w:val="0"/>
          <w:marBottom w:val="0"/>
          <w:divBdr>
            <w:top w:val="none" w:sz="0" w:space="0" w:color="auto"/>
            <w:left w:val="none" w:sz="0" w:space="0" w:color="auto"/>
            <w:bottom w:val="none" w:sz="0" w:space="0" w:color="auto"/>
            <w:right w:val="none" w:sz="0" w:space="0" w:color="auto"/>
          </w:divBdr>
          <w:divsChild>
            <w:div w:id="642000556">
              <w:marLeft w:val="0"/>
              <w:marRight w:val="0"/>
              <w:marTop w:val="0"/>
              <w:marBottom w:val="0"/>
              <w:divBdr>
                <w:top w:val="none" w:sz="0" w:space="0" w:color="auto"/>
                <w:left w:val="none" w:sz="0" w:space="0" w:color="auto"/>
                <w:bottom w:val="none" w:sz="0" w:space="0" w:color="auto"/>
                <w:right w:val="none" w:sz="0" w:space="0" w:color="auto"/>
              </w:divBdr>
            </w:div>
          </w:divsChild>
        </w:div>
        <w:div w:id="825633831">
          <w:marLeft w:val="0"/>
          <w:marRight w:val="0"/>
          <w:marTop w:val="0"/>
          <w:marBottom w:val="0"/>
          <w:divBdr>
            <w:top w:val="none" w:sz="0" w:space="0" w:color="auto"/>
            <w:left w:val="none" w:sz="0" w:space="0" w:color="auto"/>
            <w:bottom w:val="none" w:sz="0" w:space="0" w:color="auto"/>
            <w:right w:val="none" w:sz="0" w:space="0" w:color="auto"/>
          </w:divBdr>
          <w:divsChild>
            <w:div w:id="1163396816">
              <w:marLeft w:val="0"/>
              <w:marRight w:val="0"/>
              <w:marTop w:val="0"/>
              <w:marBottom w:val="0"/>
              <w:divBdr>
                <w:top w:val="none" w:sz="0" w:space="0" w:color="auto"/>
                <w:left w:val="none" w:sz="0" w:space="0" w:color="auto"/>
                <w:bottom w:val="none" w:sz="0" w:space="0" w:color="auto"/>
                <w:right w:val="none" w:sz="0" w:space="0" w:color="auto"/>
              </w:divBdr>
            </w:div>
            <w:div w:id="1685280854">
              <w:marLeft w:val="0"/>
              <w:marRight w:val="0"/>
              <w:marTop w:val="0"/>
              <w:marBottom w:val="0"/>
              <w:divBdr>
                <w:top w:val="none" w:sz="0" w:space="0" w:color="auto"/>
                <w:left w:val="none" w:sz="0" w:space="0" w:color="auto"/>
                <w:bottom w:val="none" w:sz="0" w:space="0" w:color="auto"/>
                <w:right w:val="none" w:sz="0" w:space="0" w:color="auto"/>
              </w:divBdr>
            </w:div>
            <w:div w:id="1974290678">
              <w:marLeft w:val="0"/>
              <w:marRight w:val="0"/>
              <w:marTop w:val="0"/>
              <w:marBottom w:val="0"/>
              <w:divBdr>
                <w:top w:val="none" w:sz="0" w:space="0" w:color="auto"/>
                <w:left w:val="none" w:sz="0" w:space="0" w:color="auto"/>
                <w:bottom w:val="none" w:sz="0" w:space="0" w:color="auto"/>
                <w:right w:val="none" w:sz="0" w:space="0" w:color="auto"/>
              </w:divBdr>
            </w:div>
          </w:divsChild>
        </w:div>
        <w:div w:id="842402356">
          <w:marLeft w:val="0"/>
          <w:marRight w:val="0"/>
          <w:marTop w:val="0"/>
          <w:marBottom w:val="0"/>
          <w:divBdr>
            <w:top w:val="none" w:sz="0" w:space="0" w:color="auto"/>
            <w:left w:val="none" w:sz="0" w:space="0" w:color="auto"/>
            <w:bottom w:val="none" w:sz="0" w:space="0" w:color="auto"/>
            <w:right w:val="none" w:sz="0" w:space="0" w:color="auto"/>
          </w:divBdr>
          <w:divsChild>
            <w:div w:id="685711664">
              <w:marLeft w:val="0"/>
              <w:marRight w:val="0"/>
              <w:marTop w:val="0"/>
              <w:marBottom w:val="0"/>
              <w:divBdr>
                <w:top w:val="none" w:sz="0" w:space="0" w:color="auto"/>
                <w:left w:val="none" w:sz="0" w:space="0" w:color="auto"/>
                <w:bottom w:val="none" w:sz="0" w:space="0" w:color="auto"/>
                <w:right w:val="none" w:sz="0" w:space="0" w:color="auto"/>
              </w:divBdr>
            </w:div>
          </w:divsChild>
        </w:div>
        <w:div w:id="867329529">
          <w:marLeft w:val="0"/>
          <w:marRight w:val="0"/>
          <w:marTop w:val="0"/>
          <w:marBottom w:val="0"/>
          <w:divBdr>
            <w:top w:val="none" w:sz="0" w:space="0" w:color="auto"/>
            <w:left w:val="none" w:sz="0" w:space="0" w:color="auto"/>
            <w:bottom w:val="none" w:sz="0" w:space="0" w:color="auto"/>
            <w:right w:val="none" w:sz="0" w:space="0" w:color="auto"/>
          </w:divBdr>
          <w:divsChild>
            <w:div w:id="107504141">
              <w:marLeft w:val="0"/>
              <w:marRight w:val="0"/>
              <w:marTop w:val="0"/>
              <w:marBottom w:val="0"/>
              <w:divBdr>
                <w:top w:val="none" w:sz="0" w:space="0" w:color="auto"/>
                <w:left w:val="none" w:sz="0" w:space="0" w:color="auto"/>
                <w:bottom w:val="none" w:sz="0" w:space="0" w:color="auto"/>
                <w:right w:val="none" w:sz="0" w:space="0" w:color="auto"/>
              </w:divBdr>
            </w:div>
          </w:divsChild>
        </w:div>
        <w:div w:id="1089546498">
          <w:marLeft w:val="0"/>
          <w:marRight w:val="0"/>
          <w:marTop w:val="0"/>
          <w:marBottom w:val="0"/>
          <w:divBdr>
            <w:top w:val="none" w:sz="0" w:space="0" w:color="auto"/>
            <w:left w:val="none" w:sz="0" w:space="0" w:color="auto"/>
            <w:bottom w:val="none" w:sz="0" w:space="0" w:color="auto"/>
            <w:right w:val="none" w:sz="0" w:space="0" w:color="auto"/>
          </w:divBdr>
          <w:divsChild>
            <w:div w:id="136801981">
              <w:marLeft w:val="0"/>
              <w:marRight w:val="0"/>
              <w:marTop w:val="0"/>
              <w:marBottom w:val="0"/>
              <w:divBdr>
                <w:top w:val="none" w:sz="0" w:space="0" w:color="auto"/>
                <w:left w:val="none" w:sz="0" w:space="0" w:color="auto"/>
                <w:bottom w:val="none" w:sz="0" w:space="0" w:color="auto"/>
                <w:right w:val="none" w:sz="0" w:space="0" w:color="auto"/>
              </w:divBdr>
            </w:div>
            <w:div w:id="219439159">
              <w:marLeft w:val="0"/>
              <w:marRight w:val="0"/>
              <w:marTop w:val="0"/>
              <w:marBottom w:val="0"/>
              <w:divBdr>
                <w:top w:val="none" w:sz="0" w:space="0" w:color="auto"/>
                <w:left w:val="none" w:sz="0" w:space="0" w:color="auto"/>
                <w:bottom w:val="none" w:sz="0" w:space="0" w:color="auto"/>
                <w:right w:val="none" w:sz="0" w:space="0" w:color="auto"/>
              </w:divBdr>
            </w:div>
            <w:div w:id="461919565">
              <w:marLeft w:val="0"/>
              <w:marRight w:val="0"/>
              <w:marTop w:val="0"/>
              <w:marBottom w:val="0"/>
              <w:divBdr>
                <w:top w:val="none" w:sz="0" w:space="0" w:color="auto"/>
                <w:left w:val="none" w:sz="0" w:space="0" w:color="auto"/>
                <w:bottom w:val="none" w:sz="0" w:space="0" w:color="auto"/>
                <w:right w:val="none" w:sz="0" w:space="0" w:color="auto"/>
              </w:divBdr>
            </w:div>
            <w:div w:id="966466714">
              <w:marLeft w:val="0"/>
              <w:marRight w:val="0"/>
              <w:marTop w:val="0"/>
              <w:marBottom w:val="0"/>
              <w:divBdr>
                <w:top w:val="none" w:sz="0" w:space="0" w:color="auto"/>
                <w:left w:val="none" w:sz="0" w:space="0" w:color="auto"/>
                <w:bottom w:val="none" w:sz="0" w:space="0" w:color="auto"/>
                <w:right w:val="none" w:sz="0" w:space="0" w:color="auto"/>
              </w:divBdr>
            </w:div>
            <w:div w:id="1023702845">
              <w:marLeft w:val="0"/>
              <w:marRight w:val="0"/>
              <w:marTop w:val="0"/>
              <w:marBottom w:val="0"/>
              <w:divBdr>
                <w:top w:val="none" w:sz="0" w:space="0" w:color="auto"/>
                <w:left w:val="none" w:sz="0" w:space="0" w:color="auto"/>
                <w:bottom w:val="none" w:sz="0" w:space="0" w:color="auto"/>
                <w:right w:val="none" w:sz="0" w:space="0" w:color="auto"/>
              </w:divBdr>
            </w:div>
            <w:div w:id="1796488136">
              <w:marLeft w:val="0"/>
              <w:marRight w:val="0"/>
              <w:marTop w:val="0"/>
              <w:marBottom w:val="0"/>
              <w:divBdr>
                <w:top w:val="none" w:sz="0" w:space="0" w:color="auto"/>
                <w:left w:val="none" w:sz="0" w:space="0" w:color="auto"/>
                <w:bottom w:val="none" w:sz="0" w:space="0" w:color="auto"/>
                <w:right w:val="none" w:sz="0" w:space="0" w:color="auto"/>
              </w:divBdr>
            </w:div>
          </w:divsChild>
        </w:div>
        <w:div w:id="1122307753">
          <w:marLeft w:val="0"/>
          <w:marRight w:val="0"/>
          <w:marTop w:val="0"/>
          <w:marBottom w:val="0"/>
          <w:divBdr>
            <w:top w:val="none" w:sz="0" w:space="0" w:color="auto"/>
            <w:left w:val="none" w:sz="0" w:space="0" w:color="auto"/>
            <w:bottom w:val="none" w:sz="0" w:space="0" w:color="auto"/>
            <w:right w:val="none" w:sz="0" w:space="0" w:color="auto"/>
          </w:divBdr>
          <w:divsChild>
            <w:div w:id="1752267079">
              <w:marLeft w:val="0"/>
              <w:marRight w:val="0"/>
              <w:marTop w:val="0"/>
              <w:marBottom w:val="0"/>
              <w:divBdr>
                <w:top w:val="none" w:sz="0" w:space="0" w:color="auto"/>
                <w:left w:val="none" w:sz="0" w:space="0" w:color="auto"/>
                <w:bottom w:val="none" w:sz="0" w:space="0" w:color="auto"/>
                <w:right w:val="none" w:sz="0" w:space="0" w:color="auto"/>
              </w:divBdr>
            </w:div>
          </w:divsChild>
        </w:div>
        <w:div w:id="1145975260">
          <w:marLeft w:val="0"/>
          <w:marRight w:val="0"/>
          <w:marTop w:val="0"/>
          <w:marBottom w:val="0"/>
          <w:divBdr>
            <w:top w:val="none" w:sz="0" w:space="0" w:color="auto"/>
            <w:left w:val="none" w:sz="0" w:space="0" w:color="auto"/>
            <w:bottom w:val="none" w:sz="0" w:space="0" w:color="auto"/>
            <w:right w:val="none" w:sz="0" w:space="0" w:color="auto"/>
          </w:divBdr>
          <w:divsChild>
            <w:div w:id="1303383516">
              <w:marLeft w:val="0"/>
              <w:marRight w:val="0"/>
              <w:marTop w:val="0"/>
              <w:marBottom w:val="0"/>
              <w:divBdr>
                <w:top w:val="none" w:sz="0" w:space="0" w:color="auto"/>
                <w:left w:val="none" w:sz="0" w:space="0" w:color="auto"/>
                <w:bottom w:val="none" w:sz="0" w:space="0" w:color="auto"/>
                <w:right w:val="none" w:sz="0" w:space="0" w:color="auto"/>
              </w:divBdr>
            </w:div>
          </w:divsChild>
        </w:div>
        <w:div w:id="1220552176">
          <w:marLeft w:val="0"/>
          <w:marRight w:val="0"/>
          <w:marTop w:val="0"/>
          <w:marBottom w:val="0"/>
          <w:divBdr>
            <w:top w:val="none" w:sz="0" w:space="0" w:color="auto"/>
            <w:left w:val="none" w:sz="0" w:space="0" w:color="auto"/>
            <w:bottom w:val="none" w:sz="0" w:space="0" w:color="auto"/>
            <w:right w:val="none" w:sz="0" w:space="0" w:color="auto"/>
          </w:divBdr>
          <w:divsChild>
            <w:div w:id="362678188">
              <w:marLeft w:val="0"/>
              <w:marRight w:val="0"/>
              <w:marTop w:val="0"/>
              <w:marBottom w:val="0"/>
              <w:divBdr>
                <w:top w:val="none" w:sz="0" w:space="0" w:color="auto"/>
                <w:left w:val="none" w:sz="0" w:space="0" w:color="auto"/>
                <w:bottom w:val="none" w:sz="0" w:space="0" w:color="auto"/>
                <w:right w:val="none" w:sz="0" w:space="0" w:color="auto"/>
              </w:divBdr>
            </w:div>
          </w:divsChild>
        </w:div>
        <w:div w:id="1291856928">
          <w:marLeft w:val="0"/>
          <w:marRight w:val="0"/>
          <w:marTop w:val="0"/>
          <w:marBottom w:val="0"/>
          <w:divBdr>
            <w:top w:val="none" w:sz="0" w:space="0" w:color="auto"/>
            <w:left w:val="none" w:sz="0" w:space="0" w:color="auto"/>
            <w:bottom w:val="none" w:sz="0" w:space="0" w:color="auto"/>
            <w:right w:val="none" w:sz="0" w:space="0" w:color="auto"/>
          </w:divBdr>
          <w:divsChild>
            <w:div w:id="96753614">
              <w:marLeft w:val="0"/>
              <w:marRight w:val="0"/>
              <w:marTop w:val="0"/>
              <w:marBottom w:val="0"/>
              <w:divBdr>
                <w:top w:val="none" w:sz="0" w:space="0" w:color="auto"/>
                <w:left w:val="none" w:sz="0" w:space="0" w:color="auto"/>
                <w:bottom w:val="none" w:sz="0" w:space="0" w:color="auto"/>
                <w:right w:val="none" w:sz="0" w:space="0" w:color="auto"/>
              </w:divBdr>
            </w:div>
            <w:div w:id="113405555">
              <w:marLeft w:val="0"/>
              <w:marRight w:val="0"/>
              <w:marTop w:val="0"/>
              <w:marBottom w:val="0"/>
              <w:divBdr>
                <w:top w:val="none" w:sz="0" w:space="0" w:color="auto"/>
                <w:left w:val="none" w:sz="0" w:space="0" w:color="auto"/>
                <w:bottom w:val="none" w:sz="0" w:space="0" w:color="auto"/>
                <w:right w:val="none" w:sz="0" w:space="0" w:color="auto"/>
              </w:divBdr>
            </w:div>
            <w:div w:id="198050990">
              <w:marLeft w:val="0"/>
              <w:marRight w:val="0"/>
              <w:marTop w:val="0"/>
              <w:marBottom w:val="0"/>
              <w:divBdr>
                <w:top w:val="none" w:sz="0" w:space="0" w:color="auto"/>
                <w:left w:val="none" w:sz="0" w:space="0" w:color="auto"/>
                <w:bottom w:val="none" w:sz="0" w:space="0" w:color="auto"/>
                <w:right w:val="none" w:sz="0" w:space="0" w:color="auto"/>
              </w:divBdr>
            </w:div>
            <w:div w:id="208608891">
              <w:marLeft w:val="0"/>
              <w:marRight w:val="0"/>
              <w:marTop w:val="0"/>
              <w:marBottom w:val="0"/>
              <w:divBdr>
                <w:top w:val="none" w:sz="0" w:space="0" w:color="auto"/>
                <w:left w:val="none" w:sz="0" w:space="0" w:color="auto"/>
                <w:bottom w:val="none" w:sz="0" w:space="0" w:color="auto"/>
                <w:right w:val="none" w:sz="0" w:space="0" w:color="auto"/>
              </w:divBdr>
            </w:div>
            <w:div w:id="217403891">
              <w:marLeft w:val="0"/>
              <w:marRight w:val="0"/>
              <w:marTop w:val="0"/>
              <w:marBottom w:val="0"/>
              <w:divBdr>
                <w:top w:val="none" w:sz="0" w:space="0" w:color="auto"/>
                <w:left w:val="none" w:sz="0" w:space="0" w:color="auto"/>
                <w:bottom w:val="none" w:sz="0" w:space="0" w:color="auto"/>
                <w:right w:val="none" w:sz="0" w:space="0" w:color="auto"/>
              </w:divBdr>
            </w:div>
            <w:div w:id="229734832">
              <w:marLeft w:val="0"/>
              <w:marRight w:val="0"/>
              <w:marTop w:val="0"/>
              <w:marBottom w:val="0"/>
              <w:divBdr>
                <w:top w:val="none" w:sz="0" w:space="0" w:color="auto"/>
                <w:left w:val="none" w:sz="0" w:space="0" w:color="auto"/>
                <w:bottom w:val="none" w:sz="0" w:space="0" w:color="auto"/>
                <w:right w:val="none" w:sz="0" w:space="0" w:color="auto"/>
              </w:divBdr>
            </w:div>
            <w:div w:id="254559991">
              <w:marLeft w:val="0"/>
              <w:marRight w:val="0"/>
              <w:marTop w:val="0"/>
              <w:marBottom w:val="0"/>
              <w:divBdr>
                <w:top w:val="none" w:sz="0" w:space="0" w:color="auto"/>
                <w:left w:val="none" w:sz="0" w:space="0" w:color="auto"/>
                <w:bottom w:val="none" w:sz="0" w:space="0" w:color="auto"/>
                <w:right w:val="none" w:sz="0" w:space="0" w:color="auto"/>
              </w:divBdr>
            </w:div>
            <w:div w:id="405300788">
              <w:marLeft w:val="0"/>
              <w:marRight w:val="0"/>
              <w:marTop w:val="0"/>
              <w:marBottom w:val="0"/>
              <w:divBdr>
                <w:top w:val="none" w:sz="0" w:space="0" w:color="auto"/>
                <w:left w:val="none" w:sz="0" w:space="0" w:color="auto"/>
                <w:bottom w:val="none" w:sz="0" w:space="0" w:color="auto"/>
                <w:right w:val="none" w:sz="0" w:space="0" w:color="auto"/>
              </w:divBdr>
            </w:div>
            <w:div w:id="427627764">
              <w:marLeft w:val="0"/>
              <w:marRight w:val="0"/>
              <w:marTop w:val="0"/>
              <w:marBottom w:val="0"/>
              <w:divBdr>
                <w:top w:val="none" w:sz="0" w:space="0" w:color="auto"/>
                <w:left w:val="none" w:sz="0" w:space="0" w:color="auto"/>
                <w:bottom w:val="none" w:sz="0" w:space="0" w:color="auto"/>
                <w:right w:val="none" w:sz="0" w:space="0" w:color="auto"/>
              </w:divBdr>
            </w:div>
            <w:div w:id="665481618">
              <w:marLeft w:val="0"/>
              <w:marRight w:val="0"/>
              <w:marTop w:val="0"/>
              <w:marBottom w:val="0"/>
              <w:divBdr>
                <w:top w:val="none" w:sz="0" w:space="0" w:color="auto"/>
                <w:left w:val="none" w:sz="0" w:space="0" w:color="auto"/>
                <w:bottom w:val="none" w:sz="0" w:space="0" w:color="auto"/>
                <w:right w:val="none" w:sz="0" w:space="0" w:color="auto"/>
              </w:divBdr>
            </w:div>
            <w:div w:id="669482061">
              <w:marLeft w:val="0"/>
              <w:marRight w:val="0"/>
              <w:marTop w:val="0"/>
              <w:marBottom w:val="0"/>
              <w:divBdr>
                <w:top w:val="none" w:sz="0" w:space="0" w:color="auto"/>
                <w:left w:val="none" w:sz="0" w:space="0" w:color="auto"/>
                <w:bottom w:val="none" w:sz="0" w:space="0" w:color="auto"/>
                <w:right w:val="none" w:sz="0" w:space="0" w:color="auto"/>
              </w:divBdr>
            </w:div>
            <w:div w:id="1142886960">
              <w:marLeft w:val="0"/>
              <w:marRight w:val="0"/>
              <w:marTop w:val="0"/>
              <w:marBottom w:val="0"/>
              <w:divBdr>
                <w:top w:val="none" w:sz="0" w:space="0" w:color="auto"/>
                <w:left w:val="none" w:sz="0" w:space="0" w:color="auto"/>
                <w:bottom w:val="none" w:sz="0" w:space="0" w:color="auto"/>
                <w:right w:val="none" w:sz="0" w:space="0" w:color="auto"/>
              </w:divBdr>
            </w:div>
            <w:div w:id="1162310247">
              <w:marLeft w:val="0"/>
              <w:marRight w:val="0"/>
              <w:marTop w:val="0"/>
              <w:marBottom w:val="0"/>
              <w:divBdr>
                <w:top w:val="none" w:sz="0" w:space="0" w:color="auto"/>
                <w:left w:val="none" w:sz="0" w:space="0" w:color="auto"/>
                <w:bottom w:val="none" w:sz="0" w:space="0" w:color="auto"/>
                <w:right w:val="none" w:sz="0" w:space="0" w:color="auto"/>
              </w:divBdr>
            </w:div>
            <w:div w:id="1273249743">
              <w:marLeft w:val="0"/>
              <w:marRight w:val="0"/>
              <w:marTop w:val="0"/>
              <w:marBottom w:val="0"/>
              <w:divBdr>
                <w:top w:val="none" w:sz="0" w:space="0" w:color="auto"/>
                <w:left w:val="none" w:sz="0" w:space="0" w:color="auto"/>
                <w:bottom w:val="none" w:sz="0" w:space="0" w:color="auto"/>
                <w:right w:val="none" w:sz="0" w:space="0" w:color="auto"/>
              </w:divBdr>
            </w:div>
            <w:div w:id="1688751794">
              <w:marLeft w:val="0"/>
              <w:marRight w:val="0"/>
              <w:marTop w:val="0"/>
              <w:marBottom w:val="0"/>
              <w:divBdr>
                <w:top w:val="none" w:sz="0" w:space="0" w:color="auto"/>
                <w:left w:val="none" w:sz="0" w:space="0" w:color="auto"/>
                <w:bottom w:val="none" w:sz="0" w:space="0" w:color="auto"/>
                <w:right w:val="none" w:sz="0" w:space="0" w:color="auto"/>
              </w:divBdr>
            </w:div>
            <w:div w:id="1808233303">
              <w:marLeft w:val="0"/>
              <w:marRight w:val="0"/>
              <w:marTop w:val="0"/>
              <w:marBottom w:val="0"/>
              <w:divBdr>
                <w:top w:val="none" w:sz="0" w:space="0" w:color="auto"/>
                <w:left w:val="none" w:sz="0" w:space="0" w:color="auto"/>
                <w:bottom w:val="none" w:sz="0" w:space="0" w:color="auto"/>
                <w:right w:val="none" w:sz="0" w:space="0" w:color="auto"/>
              </w:divBdr>
            </w:div>
            <w:div w:id="1991322722">
              <w:marLeft w:val="0"/>
              <w:marRight w:val="0"/>
              <w:marTop w:val="0"/>
              <w:marBottom w:val="0"/>
              <w:divBdr>
                <w:top w:val="none" w:sz="0" w:space="0" w:color="auto"/>
                <w:left w:val="none" w:sz="0" w:space="0" w:color="auto"/>
                <w:bottom w:val="none" w:sz="0" w:space="0" w:color="auto"/>
                <w:right w:val="none" w:sz="0" w:space="0" w:color="auto"/>
              </w:divBdr>
            </w:div>
            <w:div w:id="2014331259">
              <w:marLeft w:val="0"/>
              <w:marRight w:val="0"/>
              <w:marTop w:val="0"/>
              <w:marBottom w:val="0"/>
              <w:divBdr>
                <w:top w:val="none" w:sz="0" w:space="0" w:color="auto"/>
                <w:left w:val="none" w:sz="0" w:space="0" w:color="auto"/>
                <w:bottom w:val="none" w:sz="0" w:space="0" w:color="auto"/>
                <w:right w:val="none" w:sz="0" w:space="0" w:color="auto"/>
              </w:divBdr>
            </w:div>
            <w:div w:id="2032607840">
              <w:marLeft w:val="0"/>
              <w:marRight w:val="0"/>
              <w:marTop w:val="0"/>
              <w:marBottom w:val="0"/>
              <w:divBdr>
                <w:top w:val="none" w:sz="0" w:space="0" w:color="auto"/>
                <w:left w:val="none" w:sz="0" w:space="0" w:color="auto"/>
                <w:bottom w:val="none" w:sz="0" w:space="0" w:color="auto"/>
                <w:right w:val="none" w:sz="0" w:space="0" w:color="auto"/>
              </w:divBdr>
            </w:div>
          </w:divsChild>
        </w:div>
        <w:div w:id="1318343351">
          <w:marLeft w:val="0"/>
          <w:marRight w:val="0"/>
          <w:marTop w:val="0"/>
          <w:marBottom w:val="0"/>
          <w:divBdr>
            <w:top w:val="none" w:sz="0" w:space="0" w:color="auto"/>
            <w:left w:val="none" w:sz="0" w:space="0" w:color="auto"/>
            <w:bottom w:val="none" w:sz="0" w:space="0" w:color="auto"/>
            <w:right w:val="none" w:sz="0" w:space="0" w:color="auto"/>
          </w:divBdr>
          <w:divsChild>
            <w:div w:id="1786525">
              <w:marLeft w:val="0"/>
              <w:marRight w:val="0"/>
              <w:marTop w:val="0"/>
              <w:marBottom w:val="0"/>
              <w:divBdr>
                <w:top w:val="none" w:sz="0" w:space="0" w:color="auto"/>
                <w:left w:val="none" w:sz="0" w:space="0" w:color="auto"/>
                <w:bottom w:val="none" w:sz="0" w:space="0" w:color="auto"/>
                <w:right w:val="none" w:sz="0" w:space="0" w:color="auto"/>
              </w:divBdr>
            </w:div>
            <w:div w:id="291714757">
              <w:marLeft w:val="0"/>
              <w:marRight w:val="0"/>
              <w:marTop w:val="0"/>
              <w:marBottom w:val="0"/>
              <w:divBdr>
                <w:top w:val="none" w:sz="0" w:space="0" w:color="auto"/>
                <w:left w:val="none" w:sz="0" w:space="0" w:color="auto"/>
                <w:bottom w:val="none" w:sz="0" w:space="0" w:color="auto"/>
                <w:right w:val="none" w:sz="0" w:space="0" w:color="auto"/>
              </w:divBdr>
            </w:div>
            <w:div w:id="483787835">
              <w:marLeft w:val="0"/>
              <w:marRight w:val="0"/>
              <w:marTop w:val="0"/>
              <w:marBottom w:val="0"/>
              <w:divBdr>
                <w:top w:val="none" w:sz="0" w:space="0" w:color="auto"/>
                <w:left w:val="none" w:sz="0" w:space="0" w:color="auto"/>
                <w:bottom w:val="none" w:sz="0" w:space="0" w:color="auto"/>
                <w:right w:val="none" w:sz="0" w:space="0" w:color="auto"/>
              </w:divBdr>
            </w:div>
            <w:div w:id="548347311">
              <w:marLeft w:val="0"/>
              <w:marRight w:val="0"/>
              <w:marTop w:val="0"/>
              <w:marBottom w:val="0"/>
              <w:divBdr>
                <w:top w:val="none" w:sz="0" w:space="0" w:color="auto"/>
                <w:left w:val="none" w:sz="0" w:space="0" w:color="auto"/>
                <w:bottom w:val="none" w:sz="0" w:space="0" w:color="auto"/>
                <w:right w:val="none" w:sz="0" w:space="0" w:color="auto"/>
              </w:divBdr>
            </w:div>
            <w:div w:id="728070279">
              <w:marLeft w:val="0"/>
              <w:marRight w:val="0"/>
              <w:marTop w:val="0"/>
              <w:marBottom w:val="0"/>
              <w:divBdr>
                <w:top w:val="none" w:sz="0" w:space="0" w:color="auto"/>
                <w:left w:val="none" w:sz="0" w:space="0" w:color="auto"/>
                <w:bottom w:val="none" w:sz="0" w:space="0" w:color="auto"/>
                <w:right w:val="none" w:sz="0" w:space="0" w:color="auto"/>
              </w:divBdr>
            </w:div>
            <w:div w:id="974414681">
              <w:marLeft w:val="0"/>
              <w:marRight w:val="0"/>
              <w:marTop w:val="0"/>
              <w:marBottom w:val="0"/>
              <w:divBdr>
                <w:top w:val="none" w:sz="0" w:space="0" w:color="auto"/>
                <w:left w:val="none" w:sz="0" w:space="0" w:color="auto"/>
                <w:bottom w:val="none" w:sz="0" w:space="0" w:color="auto"/>
                <w:right w:val="none" w:sz="0" w:space="0" w:color="auto"/>
              </w:divBdr>
            </w:div>
            <w:div w:id="1525442258">
              <w:marLeft w:val="0"/>
              <w:marRight w:val="0"/>
              <w:marTop w:val="0"/>
              <w:marBottom w:val="0"/>
              <w:divBdr>
                <w:top w:val="none" w:sz="0" w:space="0" w:color="auto"/>
                <w:left w:val="none" w:sz="0" w:space="0" w:color="auto"/>
                <w:bottom w:val="none" w:sz="0" w:space="0" w:color="auto"/>
                <w:right w:val="none" w:sz="0" w:space="0" w:color="auto"/>
              </w:divBdr>
            </w:div>
            <w:div w:id="1902978088">
              <w:marLeft w:val="0"/>
              <w:marRight w:val="0"/>
              <w:marTop w:val="0"/>
              <w:marBottom w:val="0"/>
              <w:divBdr>
                <w:top w:val="none" w:sz="0" w:space="0" w:color="auto"/>
                <w:left w:val="none" w:sz="0" w:space="0" w:color="auto"/>
                <w:bottom w:val="none" w:sz="0" w:space="0" w:color="auto"/>
                <w:right w:val="none" w:sz="0" w:space="0" w:color="auto"/>
              </w:divBdr>
            </w:div>
          </w:divsChild>
        </w:div>
        <w:div w:id="1346982094">
          <w:marLeft w:val="0"/>
          <w:marRight w:val="0"/>
          <w:marTop w:val="0"/>
          <w:marBottom w:val="0"/>
          <w:divBdr>
            <w:top w:val="none" w:sz="0" w:space="0" w:color="auto"/>
            <w:left w:val="none" w:sz="0" w:space="0" w:color="auto"/>
            <w:bottom w:val="none" w:sz="0" w:space="0" w:color="auto"/>
            <w:right w:val="none" w:sz="0" w:space="0" w:color="auto"/>
          </w:divBdr>
          <w:divsChild>
            <w:div w:id="44456283">
              <w:marLeft w:val="0"/>
              <w:marRight w:val="0"/>
              <w:marTop w:val="0"/>
              <w:marBottom w:val="0"/>
              <w:divBdr>
                <w:top w:val="none" w:sz="0" w:space="0" w:color="auto"/>
                <w:left w:val="none" w:sz="0" w:space="0" w:color="auto"/>
                <w:bottom w:val="none" w:sz="0" w:space="0" w:color="auto"/>
                <w:right w:val="none" w:sz="0" w:space="0" w:color="auto"/>
              </w:divBdr>
            </w:div>
            <w:div w:id="729886769">
              <w:marLeft w:val="0"/>
              <w:marRight w:val="0"/>
              <w:marTop w:val="0"/>
              <w:marBottom w:val="0"/>
              <w:divBdr>
                <w:top w:val="none" w:sz="0" w:space="0" w:color="auto"/>
                <w:left w:val="none" w:sz="0" w:space="0" w:color="auto"/>
                <w:bottom w:val="none" w:sz="0" w:space="0" w:color="auto"/>
                <w:right w:val="none" w:sz="0" w:space="0" w:color="auto"/>
              </w:divBdr>
            </w:div>
            <w:div w:id="735207259">
              <w:marLeft w:val="0"/>
              <w:marRight w:val="0"/>
              <w:marTop w:val="0"/>
              <w:marBottom w:val="0"/>
              <w:divBdr>
                <w:top w:val="none" w:sz="0" w:space="0" w:color="auto"/>
                <w:left w:val="none" w:sz="0" w:space="0" w:color="auto"/>
                <w:bottom w:val="none" w:sz="0" w:space="0" w:color="auto"/>
                <w:right w:val="none" w:sz="0" w:space="0" w:color="auto"/>
              </w:divBdr>
            </w:div>
            <w:div w:id="1085539537">
              <w:marLeft w:val="0"/>
              <w:marRight w:val="0"/>
              <w:marTop w:val="0"/>
              <w:marBottom w:val="0"/>
              <w:divBdr>
                <w:top w:val="none" w:sz="0" w:space="0" w:color="auto"/>
                <w:left w:val="none" w:sz="0" w:space="0" w:color="auto"/>
                <w:bottom w:val="none" w:sz="0" w:space="0" w:color="auto"/>
                <w:right w:val="none" w:sz="0" w:space="0" w:color="auto"/>
              </w:divBdr>
            </w:div>
            <w:div w:id="1342507706">
              <w:marLeft w:val="0"/>
              <w:marRight w:val="0"/>
              <w:marTop w:val="0"/>
              <w:marBottom w:val="0"/>
              <w:divBdr>
                <w:top w:val="none" w:sz="0" w:space="0" w:color="auto"/>
                <w:left w:val="none" w:sz="0" w:space="0" w:color="auto"/>
                <w:bottom w:val="none" w:sz="0" w:space="0" w:color="auto"/>
                <w:right w:val="none" w:sz="0" w:space="0" w:color="auto"/>
              </w:divBdr>
            </w:div>
            <w:div w:id="1410539320">
              <w:marLeft w:val="0"/>
              <w:marRight w:val="0"/>
              <w:marTop w:val="0"/>
              <w:marBottom w:val="0"/>
              <w:divBdr>
                <w:top w:val="none" w:sz="0" w:space="0" w:color="auto"/>
                <w:left w:val="none" w:sz="0" w:space="0" w:color="auto"/>
                <w:bottom w:val="none" w:sz="0" w:space="0" w:color="auto"/>
                <w:right w:val="none" w:sz="0" w:space="0" w:color="auto"/>
              </w:divBdr>
            </w:div>
            <w:div w:id="1648971080">
              <w:marLeft w:val="0"/>
              <w:marRight w:val="0"/>
              <w:marTop w:val="0"/>
              <w:marBottom w:val="0"/>
              <w:divBdr>
                <w:top w:val="none" w:sz="0" w:space="0" w:color="auto"/>
                <w:left w:val="none" w:sz="0" w:space="0" w:color="auto"/>
                <w:bottom w:val="none" w:sz="0" w:space="0" w:color="auto"/>
                <w:right w:val="none" w:sz="0" w:space="0" w:color="auto"/>
              </w:divBdr>
            </w:div>
            <w:div w:id="1842617648">
              <w:marLeft w:val="0"/>
              <w:marRight w:val="0"/>
              <w:marTop w:val="0"/>
              <w:marBottom w:val="0"/>
              <w:divBdr>
                <w:top w:val="none" w:sz="0" w:space="0" w:color="auto"/>
                <w:left w:val="none" w:sz="0" w:space="0" w:color="auto"/>
                <w:bottom w:val="none" w:sz="0" w:space="0" w:color="auto"/>
                <w:right w:val="none" w:sz="0" w:space="0" w:color="auto"/>
              </w:divBdr>
            </w:div>
          </w:divsChild>
        </w:div>
        <w:div w:id="1416976618">
          <w:marLeft w:val="0"/>
          <w:marRight w:val="0"/>
          <w:marTop w:val="0"/>
          <w:marBottom w:val="0"/>
          <w:divBdr>
            <w:top w:val="none" w:sz="0" w:space="0" w:color="auto"/>
            <w:left w:val="none" w:sz="0" w:space="0" w:color="auto"/>
            <w:bottom w:val="none" w:sz="0" w:space="0" w:color="auto"/>
            <w:right w:val="none" w:sz="0" w:space="0" w:color="auto"/>
          </w:divBdr>
          <w:divsChild>
            <w:div w:id="1854567351">
              <w:marLeft w:val="0"/>
              <w:marRight w:val="0"/>
              <w:marTop w:val="0"/>
              <w:marBottom w:val="0"/>
              <w:divBdr>
                <w:top w:val="none" w:sz="0" w:space="0" w:color="auto"/>
                <w:left w:val="none" w:sz="0" w:space="0" w:color="auto"/>
                <w:bottom w:val="none" w:sz="0" w:space="0" w:color="auto"/>
                <w:right w:val="none" w:sz="0" w:space="0" w:color="auto"/>
              </w:divBdr>
            </w:div>
          </w:divsChild>
        </w:div>
        <w:div w:id="1430540433">
          <w:marLeft w:val="0"/>
          <w:marRight w:val="0"/>
          <w:marTop w:val="0"/>
          <w:marBottom w:val="0"/>
          <w:divBdr>
            <w:top w:val="none" w:sz="0" w:space="0" w:color="auto"/>
            <w:left w:val="none" w:sz="0" w:space="0" w:color="auto"/>
            <w:bottom w:val="none" w:sz="0" w:space="0" w:color="auto"/>
            <w:right w:val="none" w:sz="0" w:space="0" w:color="auto"/>
          </w:divBdr>
          <w:divsChild>
            <w:div w:id="411853083">
              <w:marLeft w:val="0"/>
              <w:marRight w:val="0"/>
              <w:marTop w:val="0"/>
              <w:marBottom w:val="0"/>
              <w:divBdr>
                <w:top w:val="none" w:sz="0" w:space="0" w:color="auto"/>
                <w:left w:val="none" w:sz="0" w:space="0" w:color="auto"/>
                <w:bottom w:val="none" w:sz="0" w:space="0" w:color="auto"/>
                <w:right w:val="none" w:sz="0" w:space="0" w:color="auto"/>
              </w:divBdr>
            </w:div>
            <w:div w:id="1021205110">
              <w:marLeft w:val="0"/>
              <w:marRight w:val="0"/>
              <w:marTop w:val="0"/>
              <w:marBottom w:val="0"/>
              <w:divBdr>
                <w:top w:val="none" w:sz="0" w:space="0" w:color="auto"/>
                <w:left w:val="none" w:sz="0" w:space="0" w:color="auto"/>
                <w:bottom w:val="none" w:sz="0" w:space="0" w:color="auto"/>
                <w:right w:val="none" w:sz="0" w:space="0" w:color="auto"/>
              </w:divBdr>
            </w:div>
            <w:div w:id="1152327796">
              <w:marLeft w:val="0"/>
              <w:marRight w:val="0"/>
              <w:marTop w:val="0"/>
              <w:marBottom w:val="0"/>
              <w:divBdr>
                <w:top w:val="none" w:sz="0" w:space="0" w:color="auto"/>
                <w:left w:val="none" w:sz="0" w:space="0" w:color="auto"/>
                <w:bottom w:val="none" w:sz="0" w:space="0" w:color="auto"/>
                <w:right w:val="none" w:sz="0" w:space="0" w:color="auto"/>
              </w:divBdr>
            </w:div>
            <w:div w:id="1197351977">
              <w:marLeft w:val="0"/>
              <w:marRight w:val="0"/>
              <w:marTop w:val="0"/>
              <w:marBottom w:val="0"/>
              <w:divBdr>
                <w:top w:val="none" w:sz="0" w:space="0" w:color="auto"/>
                <w:left w:val="none" w:sz="0" w:space="0" w:color="auto"/>
                <w:bottom w:val="none" w:sz="0" w:space="0" w:color="auto"/>
                <w:right w:val="none" w:sz="0" w:space="0" w:color="auto"/>
              </w:divBdr>
            </w:div>
            <w:div w:id="1546983938">
              <w:marLeft w:val="0"/>
              <w:marRight w:val="0"/>
              <w:marTop w:val="0"/>
              <w:marBottom w:val="0"/>
              <w:divBdr>
                <w:top w:val="none" w:sz="0" w:space="0" w:color="auto"/>
                <w:left w:val="none" w:sz="0" w:space="0" w:color="auto"/>
                <w:bottom w:val="none" w:sz="0" w:space="0" w:color="auto"/>
                <w:right w:val="none" w:sz="0" w:space="0" w:color="auto"/>
              </w:divBdr>
            </w:div>
            <w:div w:id="1560939790">
              <w:marLeft w:val="0"/>
              <w:marRight w:val="0"/>
              <w:marTop w:val="0"/>
              <w:marBottom w:val="0"/>
              <w:divBdr>
                <w:top w:val="none" w:sz="0" w:space="0" w:color="auto"/>
                <w:left w:val="none" w:sz="0" w:space="0" w:color="auto"/>
                <w:bottom w:val="none" w:sz="0" w:space="0" w:color="auto"/>
                <w:right w:val="none" w:sz="0" w:space="0" w:color="auto"/>
              </w:divBdr>
            </w:div>
            <w:div w:id="1567645935">
              <w:marLeft w:val="0"/>
              <w:marRight w:val="0"/>
              <w:marTop w:val="0"/>
              <w:marBottom w:val="0"/>
              <w:divBdr>
                <w:top w:val="none" w:sz="0" w:space="0" w:color="auto"/>
                <w:left w:val="none" w:sz="0" w:space="0" w:color="auto"/>
                <w:bottom w:val="none" w:sz="0" w:space="0" w:color="auto"/>
                <w:right w:val="none" w:sz="0" w:space="0" w:color="auto"/>
              </w:divBdr>
            </w:div>
            <w:div w:id="1579056182">
              <w:marLeft w:val="0"/>
              <w:marRight w:val="0"/>
              <w:marTop w:val="0"/>
              <w:marBottom w:val="0"/>
              <w:divBdr>
                <w:top w:val="none" w:sz="0" w:space="0" w:color="auto"/>
                <w:left w:val="none" w:sz="0" w:space="0" w:color="auto"/>
                <w:bottom w:val="none" w:sz="0" w:space="0" w:color="auto"/>
                <w:right w:val="none" w:sz="0" w:space="0" w:color="auto"/>
              </w:divBdr>
            </w:div>
            <w:div w:id="1618875165">
              <w:marLeft w:val="0"/>
              <w:marRight w:val="0"/>
              <w:marTop w:val="0"/>
              <w:marBottom w:val="0"/>
              <w:divBdr>
                <w:top w:val="none" w:sz="0" w:space="0" w:color="auto"/>
                <w:left w:val="none" w:sz="0" w:space="0" w:color="auto"/>
                <w:bottom w:val="none" w:sz="0" w:space="0" w:color="auto"/>
                <w:right w:val="none" w:sz="0" w:space="0" w:color="auto"/>
              </w:divBdr>
            </w:div>
            <w:div w:id="1959484521">
              <w:marLeft w:val="0"/>
              <w:marRight w:val="0"/>
              <w:marTop w:val="0"/>
              <w:marBottom w:val="0"/>
              <w:divBdr>
                <w:top w:val="none" w:sz="0" w:space="0" w:color="auto"/>
                <w:left w:val="none" w:sz="0" w:space="0" w:color="auto"/>
                <w:bottom w:val="none" w:sz="0" w:space="0" w:color="auto"/>
                <w:right w:val="none" w:sz="0" w:space="0" w:color="auto"/>
              </w:divBdr>
            </w:div>
          </w:divsChild>
        </w:div>
        <w:div w:id="1449197788">
          <w:marLeft w:val="0"/>
          <w:marRight w:val="0"/>
          <w:marTop w:val="0"/>
          <w:marBottom w:val="0"/>
          <w:divBdr>
            <w:top w:val="none" w:sz="0" w:space="0" w:color="auto"/>
            <w:left w:val="none" w:sz="0" w:space="0" w:color="auto"/>
            <w:bottom w:val="none" w:sz="0" w:space="0" w:color="auto"/>
            <w:right w:val="none" w:sz="0" w:space="0" w:color="auto"/>
          </w:divBdr>
          <w:divsChild>
            <w:div w:id="1601256785">
              <w:marLeft w:val="0"/>
              <w:marRight w:val="0"/>
              <w:marTop w:val="0"/>
              <w:marBottom w:val="0"/>
              <w:divBdr>
                <w:top w:val="none" w:sz="0" w:space="0" w:color="auto"/>
                <w:left w:val="none" w:sz="0" w:space="0" w:color="auto"/>
                <w:bottom w:val="none" w:sz="0" w:space="0" w:color="auto"/>
                <w:right w:val="none" w:sz="0" w:space="0" w:color="auto"/>
              </w:divBdr>
            </w:div>
          </w:divsChild>
        </w:div>
        <w:div w:id="1467701116">
          <w:marLeft w:val="0"/>
          <w:marRight w:val="0"/>
          <w:marTop w:val="0"/>
          <w:marBottom w:val="0"/>
          <w:divBdr>
            <w:top w:val="none" w:sz="0" w:space="0" w:color="auto"/>
            <w:left w:val="none" w:sz="0" w:space="0" w:color="auto"/>
            <w:bottom w:val="none" w:sz="0" w:space="0" w:color="auto"/>
            <w:right w:val="none" w:sz="0" w:space="0" w:color="auto"/>
          </w:divBdr>
          <w:divsChild>
            <w:div w:id="1790316467">
              <w:marLeft w:val="0"/>
              <w:marRight w:val="0"/>
              <w:marTop w:val="0"/>
              <w:marBottom w:val="0"/>
              <w:divBdr>
                <w:top w:val="none" w:sz="0" w:space="0" w:color="auto"/>
                <w:left w:val="none" w:sz="0" w:space="0" w:color="auto"/>
                <w:bottom w:val="none" w:sz="0" w:space="0" w:color="auto"/>
                <w:right w:val="none" w:sz="0" w:space="0" w:color="auto"/>
              </w:divBdr>
            </w:div>
          </w:divsChild>
        </w:div>
        <w:div w:id="1467702243">
          <w:marLeft w:val="0"/>
          <w:marRight w:val="0"/>
          <w:marTop w:val="0"/>
          <w:marBottom w:val="0"/>
          <w:divBdr>
            <w:top w:val="none" w:sz="0" w:space="0" w:color="auto"/>
            <w:left w:val="none" w:sz="0" w:space="0" w:color="auto"/>
            <w:bottom w:val="none" w:sz="0" w:space="0" w:color="auto"/>
            <w:right w:val="none" w:sz="0" w:space="0" w:color="auto"/>
          </w:divBdr>
          <w:divsChild>
            <w:div w:id="805853485">
              <w:marLeft w:val="0"/>
              <w:marRight w:val="0"/>
              <w:marTop w:val="0"/>
              <w:marBottom w:val="0"/>
              <w:divBdr>
                <w:top w:val="none" w:sz="0" w:space="0" w:color="auto"/>
                <w:left w:val="none" w:sz="0" w:space="0" w:color="auto"/>
                <w:bottom w:val="none" w:sz="0" w:space="0" w:color="auto"/>
                <w:right w:val="none" w:sz="0" w:space="0" w:color="auto"/>
              </w:divBdr>
            </w:div>
            <w:div w:id="901326699">
              <w:marLeft w:val="0"/>
              <w:marRight w:val="0"/>
              <w:marTop w:val="0"/>
              <w:marBottom w:val="0"/>
              <w:divBdr>
                <w:top w:val="none" w:sz="0" w:space="0" w:color="auto"/>
                <w:left w:val="none" w:sz="0" w:space="0" w:color="auto"/>
                <w:bottom w:val="none" w:sz="0" w:space="0" w:color="auto"/>
                <w:right w:val="none" w:sz="0" w:space="0" w:color="auto"/>
              </w:divBdr>
            </w:div>
            <w:div w:id="935402821">
              <w:marLeft w:val="0"/>
              <w:marRight w:val="0"/>
              <w:marTop w:val="0"/>
              <w:marBottom w:val="0"/>
              <w:divBdr>
                <w:top w:val="none" w:sz="0" w:space="0" w:color="auto"/>
                <w:left w:val="none" w:sz="0" w:space="0" w:color="auto"/>
                <w:bottom w:val="none" w:sz="0" w:space="0" w:color="auto"/>
                <w:right w:val="none" w:sz="0" w:space="0" w:color="auto"/>
              </w:divBdr>
            </w:div>
            <w:div w:id="1432817711">
              <w:marLeft w:val="0"/>
              <w:marRight w:val="0"/>
              <w:marTop w:val="0"/>
              <w:marBottom w:val="0"/>
              <w:divBdr>
                <w:top w:val="none" w:sz="0" w:space="0" w:color="auto"/>
                <w:left w:val="none" w:sz="0" w:space="0" w:color="auto"/>
                <w:bottom w:val="none" w:sz="0" w:space="0" w:color="auto"/>
                <w:right w:val="none" w:sz="0" w:space="0" w:color="auto"/>
              </w:divBdr>
            </w:div>
            <w:div w:id="1479955114">
              <w:marLeft w:val="0"/>
              <w:marRight w:val="0"/>
              <w:marTop w:val="0"/>
              <w:marBottom w:val="0"/>
              <w:divBdr>
                <w:top w:val="none" w:sz="0" w:space="0" w:color="auto"/>
                <w:left w:val="none" w:sz="0" w:space="0" w:color="auto"/>
                <w:bottom w:val="none" w:sz="0" w:space="0" w:color="auto"/>
                <w:right w:val="none" w:sz="0" w:space="0" w:color="auto"/>
              </w:divBdr>
            </w:div>
            <w:div w:id="1604453858">
              <w:marLeft w:val="0"/>
              <w:marRight w:val="0"/>
              <w:marTop w:val="0"/>
              <w:marBottom w:val="0"/>
              <w:divBdr>
                <w:top w:val="none" w:sz="0" w:space="0" w:color="auto"/>
                <w:left w:val="none" w:sz="0" w:space="0" w:color="auto"/>
                <w:bottom w:val="none" w:sz="0" w:space="0" w:color="auto"/>
                <w:right w:val="none" w:sz="0" w:space="0" w:color="auto"/>
              </w:divBdr>
            </w:div>
            <w:div w:id="1749889336">
              <w:marLeft w:val="0"/>
              <w:marRight w:val="0"/>
              <w:marTop w:val="0"/>
              <w:marBottom w:val="0"/>
              <w:divBdr>
                <w:top w:val="none" w:sz="0" w:space="0" w:color="auto"/>
                <w:left w:val="none" w:sz="0" w:space="0" w:color="auto"/>
                <w:bottom w:val="none" w:sz="0" w:space="0" w:color="auto"/>
                <w:right w:val="none" w:sz="0" w:space="0" w:color="auto"/>
              </w:divBdr>
            </w:div>
            <w:div w:id="1932229038">
              <w:marLeft w:val="0"/>
              <w:marRight w:val="0"/>
              <w:marTop w:val="0"/>
              <w:marBottom w:val="0"/>
              <w:divBdr>
                <w:top w:val="none" w:sz="0" w:space="0" w:color="auto"/>
                <w:left w:val="none" w:sz="0" w:space="0" w:color="auto"/>
                <w:bottom w:val="none" w:sz="0" w:space="0" w:color="auto"/>
                <w:right w:val="none" w:sz="0" w:space="0" w:color="auto"/>
              </w:divBdr>
            </w:div>
          </w:divsChild>
        </w:div>
        <w:div w:id="1565944617">
          <w:marLeft w:val="0"/>
          <w:marRight w:val="0"/>
          <w:marTop w:val="0"/>
          <w:marBottom w:val="0"/>
          <w:divBdr>
            <w:top w:val="none" w:sz="0" w:space="0" w:color="auto"/>
            <w:left w:val="none" w:sz="0" w:space="0" w:color="auto"/>
            <w:bottom w:val="none" w:sz="0" w:space="0" w:color="auto"/>
            <w:right w:val="none" w:sz="0" w:space="0" w:color="auto"/>
          </w:divBdr>
          <w:divsChild>
            <w:div w:id="873234290">
              <w:marLeft w:val="0"/>
              <w:marRight w:val="0"/>
              <w:marTop w:val="0"/>
              <w:marBottom w:val="0"/>
              <w:divBdr>
                <w:top w:val="none" w:sz="0" w:space="0" w:color="auto"/>
                <w:left w:val="none" w:sz="0" w:space="0" w:color="auto"/>
                <w:bottom w:val="none" w:sz="0" w:space="0" w:color="auto"/>
                <w:right w:val="none" w:sz="0" w:space="0" w:color="auto"/>
              </w:divBdr>
            </w:div>
          </w:divsChild>
        </w:div>
        <w:div w:id="1682928503">
          <w:marLeft w:val="0"/>
          <w:marRight w:val="0"/>
          <w:marTop w:val="0"/>
          <w:marBottom w:val="0"/>
          <w:divBdr>
            <w:top w:val="none" w:sz="0" w:space="0" w:color="auto"/>
            <w:left w:val="none" w:sz="0" w:space="0" w:color="auto"/>
            <w:bottom w:val="none" w:sz="0" w:space="0" w:color="auto"/>
            <w:right w:val="none" w:sz="0" w:space="0" w:color="auto"/>
          </w:divBdr>
          <w:divsChild>
            <w:div w:id="55856154">
              <w:marLeft w:val="0"/>
              <w:marRight w:val="0"/>
              <w:marTop w:val="0"/>
              <w:marBottom w:val="0"/>
              <w:divBdr>
                <w:top w:val="none" w:sz="0" w:space="0" w:color="auto"/>
                <w:left w:val="none" w:sz="0" w:space="0" w:color="auto"/>
                <w:bottom w:val="none" w:sz="0" w:space="0" w:color="auto"/>
                <w:right w:val="none" w:sz="0" w:space="0" w:color="auto"/>
              </w:divBdr>
            </w:div>
            <w:div w:id="98840198">
              <w:marLeft w:val="0"/>
              <w:marRight w:val="0"/>
              <w:marTop w:val="0"/>
              <w:marBottom w:val="0"/>
              <w:divBdr>
                <w:top w:val="none" w:sz="0" w:space="0" w:color="auto"/>
                <w:left w:val="none" w:sz="0" w:space="0" w:color="auto"/>
                <w:bottom w:val="none" w:sz="0" w:space="0" w:color="auto"/>
                <w:right w:val="none" w:sz="0" w:space="0" w:color="auto"/>
              </w:divBdr>
            </w:div>
            <w:div w:id="354160167">
              <w:marLeft w:val="0"/>
              <w:marRight w:val="0"/>
              <w:marTop w:val="0"/>
              <w:marBottom w:val="0"/>
              <w:divBdr>
                <w:top w:val="none" w:sz="0" w:space="0" w:color="auto"/>
                <w:left w:val="none" w:sz="0" w:space="0" w:color="auto"/>
                <w:bottom w:val="none" w:sz="0" w:space="0" w:color="auto"/>
                <w:right w:val="none" w:sz="0" w:space="0" w:color="auto"/>
              </w:divBdr>
            </w:div>
            <w:div w:id="406851493">
              <w:marLeft w:val="0"/>
              <w:marRight w:val="0"/>
              <w:marTop w:val="0"/>
              <w:marBottom w:val="0"/>
              <w:divBdr>
                <w:top w:val="none" w:sz="0" w:space="0" w:color="auto"/>
                <w:left w:val="none" w:sz="0" w:space="0" w:color="auto"/>
                <w:bottom w:val="none" w:sz="0" w:space="0" w:color="auto"/>
                <w:right w:val="none" w:sz="0" w:space="0" w:color="auto"/>
              </w:divBdr>
            </w:div>
            <w:div w:id="722413270">
              <w:marLeft w:val="0"/>
              <w:marRight w:val="0"/>
              <w:marTop w:val="0"/>
              <w:marBottom w:val="0"/>
              <w:divBdr>
                <w:top w:val="none" w:sz="0" w:space="0" w:color="auto"/>
                <w:left w:val="none" w:sz="0" w:space="0" w:color="auto"/>
                <w:bottom w:val="none" w:sz="0" w:space="0" w:color="auto"/>
                <w:right w:val="none" w:sz="0" w:space="0" w:color="auto"/>
              </w:divBdr>
            </w:div>
            <w:div w:id="749078444">
              <w:marLeft w:val="0"/>
              <w:marRight w:val="0"/>
              <w:marTop w:val="0"/>
              <w:marBottom w:val="0"/>
              <w:divBdr>
                <w:top w:val="none" w:sz="0" w:space="0" w:color="auto"/>
                <w:left w:val="none" w:sz="0" w:space="0" w:color="auto"/>
                <w:bottom w:val="none" w:sz="0" w:space="0" w:color="auto"/>
                <w:right w:val="none" w:sz="0" w:space="0" w:color="auto"/>
              </w:divBdr>
            </w:div>
            <w:div w:id="849755404">
              <w:marLeft w:val="0"/>
              <w:marRight w:val="0"/>
              <w:marTop w:val="0"/>
              <w:marBottom w:val="0"/>
              <w:divBdr>
                <w:top w:val="none" w:sz="0" w:space="0" w:color="auto"/>
                <w:left w:val="none" w:sz="0" w:space="0" w:color="auto"/>
                <w:bottom w:val="none" w:sz="0" w:space="0" w:color="auto"/>
                <w:right w:val="none" w:sz="0" w:space="0" w:color="auto"/>
              </w:divBdr>
            </w:div>
            <w:div w:id="1117795368">
              <w:marLeft w:val="0"/>
              <w:marRight w:val="0"/>
              <w:marTop w:val="0"/>
              <w:marBottom w:val="0"/>
              <w:divBdr>
                <w:top w:val="none" w:sz="0" w:space="0" w:color="auto"/>
                <w:left w:val="none" w:sz="0" w:space="0" w:color="auto"/>
                <w:bottom w:val="none" w:sz="0" w:space="0" w:color="auto"/>
                <w:right w:val="none" w:sz="0" w:space="0" w:color="auto"/>
              </w:divBdr>
            </w:div>
            <w:div w:id="1199513924">
              <w:marLeft w:val="0"/>
              <w:marRight w:val="0"/>
              <w:marTop w:val="0"/>
              <w:marBottom w:val="0"/>
              <w:divBdr>
                <w:top w:val="none" w:sz="0" w:space="0" w:color="auto"/>
                <w:left w:val="none" w:sz="0" w:space="0" w:color="auto"/>
                <w:bottom w:val="none" w:sz="0" w:space="0" w:color="auto"/>
                <w:right w:val="none" w:sz="0" w:space="0" w:color="auto"/>
              </w:divBdr>
            </w:div>
            <w:div w:id="1614676086">
              <w:marLeft w:val="0"/>
              <w:marRight w:val="0"/>
              <w:marTop w:val="0"/>
              <w:marBottom w:val="0"/>
              <w:divBdr>
                <w:top w:val="none" w:sz="0" w:space="0" w:color="auto"/>
                <w:left w:val="none" w:sz="0" w:space="0" w:color="auto"/>
                <w:bottom w:val="none" w:sz="0" w:space="0" w:color="auto"/>
                <w:right w:val="none" w:sz="0" w:space="0" w:color="auto"/>
              </w:divBdr>
            </w:div>
            <w:div w:id="1667513564">
              <w:marLeft w:val="0"/>
              <w:marRight w:val="0"/>
              <w:marTop w:val="0"/>
              <w:marBottom w:val="0"/>
              <w:divBdr>
                <w:top w:val="none" w:sz="0" w:space="0" w:color="auto"/>
                <w:left w:val="none" w:sz="0" w:space="0" w:color="auto"/>
                <w:bottom w:val="none" w:sz="0" w:space="0" w:color="auto"/>
                <w:right w:val="none" w:sz="0" w:space="0" w:color="auto"/>
              </w:divBdr>
            </w:div>
            <w:div w:id="2077776374">
              <w:marLeft w:val="0"/>
              <w:marRight w:val="0"/>
              <w:marTop w:val="0"/>
              <w:marBottom w:val="0"/>
              <w:divBdr>
                <w:top w:val="none" w:sz="0" w:space="0" w:color="auto"/>
                <w:left w:val="none" w:sz="0" w:space="0" w:color="auto"/>
                <w:bottom w:val="none" w:sz="0" w:space="0" w:color="auto"/>
                <w:right w:val="none" w:sz="0" w:space="0" w:color="auto"/>
              </w:divBdr>
            </w:div>
            <w:div w:id="2083486082">
              <w:marLeft w:val="0"/>
              <w:marRight w:val="0"/>
              <w:marTop w:val="0"/>
              <w:marBottom w:val="0"/>
              <w:divBdr>
                <w:top w:val="none" w:sz="0" w:space="0" w:color="auto"/>
                <w:left w:val="none" w:sz="0" w:space="0" w:color="auto"/>
                <w:bottom w:val="none" w:sz="0" w:space="0" w:color="auto"/>
                <w:right w:val="none" w:sz="0" w:space="0" w:color="auto"/>
              </w:divBdr>
            </w:div>
          </w:divsChild>
        </w:div>
        <w:div w:id="1751072670">
          <w:marLeft w:val="0"/>
          <w:marRight w:val="0"/>
          <w:marTop w:val="0"/>
          <w:marBottom w:val="0"/>
          <w:divBdr>
            <w:top w:val="none" w:sz="0" w:space="0" w:color="auto"/>
            <w:left w:val="none" w:sz="0" w:space="0" w:color="auto"/>
            <w:bottom w:val="none" w:sz="0" w:space="0" w:color="auto"/>
            <w:right w:val="none" w:sz="0" w:space="0" w:color="auto"/>
          </w:divBdr>
          <w:divsChild>
            <w:div w:id="1396389427">
              <w:marLeft w:val="0"/>
              <w:marRight w:val="0"/>
              <w:marTop w:val="0"/>
              <w:marBottom w:val="0"/>
              <w:divBdr>
                <w:top w:val="none" w:sz="0" w:space="0" w:color="auto"/>
                <w:left w:val="none" w:sz="0" w:space="0" w:color="auto"/>
                <w:bottom w:val="none" w:sz="0" w:space="0" w:color="auto"/>
                <w:right w:val="none" w:sz="0" w:space="0" w:color="auto"/>
              </w:divBdr>
            </w:div>
          </w:divsChild>
        </w:div>
        <w:div w:id="1790659566">
          <w:marLeft w:val="0"/>
          <w:marRight w:val="0"/>
          <w:marTop w:val="0"/>
          <w:marBottom w:val="0"/>
          <w:divBdr>
            <w:top w:val="none" w:sz="0" w:space="0" w:color="auto"/>
            <w:left w:val="none" w:sz="0" w:space="0" w:color="auto"/>
            <w:bottom w:val="none" w:sz="0" w:space="0" w:color="auto"/>
            <w:right w:val="none" w:sz="0" w:space="0" w:color="auto"/>
          </w:divBdr>
          <w:divsChild>
            <w:div w:id="208303810">
              <w:marLeft w:val="0"/>
              <w:marRight w:val="0"/>
              <w:marTop w:val="0"/>
              <w:marBottom w:val="0"/>
              <w:divBdr>
                <w:top w:val="none" w:sz="0" w:space="0" w:color="auto"/>
                <w:left w:val="none" w:sz="0" w:space="0" w:color="auto"/>
                <w:bottom w:val="none" w:sz="0" w:space="0" w:color="auto"/>
                <w:right w:val="none" w:sz="0" w:space="0" w:color="auto"/>
              </w:divBdr>
            </w:div>
            <w:div w:id="386611529">
              <w:marLeft w:val="0"/>
              <w:marRight w:val="0"/>
              <w:marTop w:val="0"/>
              <w:marBottom w:val="0"/>
              <w:divBdr>
                <w:top w:val="none" w:sz="0" w:space="0" w:color="auto"/>
                <w:left w:val="none" w:sz="0" w:space="0" w:color="auto"/>
                <w:bottom w:val="none" w:sz="0" w:space="0" w:color="auto"/>
                <w:right w:val="none" w:sz="0" w:space="0" w:color="auto"/>
              </w:divBdr>
            </w:div>
            <w:div w:id="430391742">
              <w:marLeft w:val="0"/>
              <w:marRight w:val="0"/>
              <w:marTop w:val="0"/>
              <w:marBottom w:val="0"/>
              <w:divBdr>
                <w:top w:val="none" w:sz="0" w:space="0" w:color="auto"/>
                <w:left w:val="none" w:sz="0" w:space="0" w:color="auto"/>
                <w:bottom w:val="none" w:sz="0" w:space="0" w:color="auto"/>
                <w:right w:val="none" w:sz="0" w:space="0" w:color="auto"/>
              </w:divBdr>
            </w:div>
            <w:div w:id="754518394">
              <w:marLeft w:val="0"/>
              <w:marRight w:val="0"/>
              <w:marTop w:val="0"/>
              <w:marBottom w:val="0"/>
              <w:divBdr>
                <w:top w:val="none" w:sz="0" w:space="0" w:color="auto"/>
                <w:left w:val="none" w:sz="0" w:space="0" w:color="auto"/>
                <w:bottom w:val="none" w:sz="0" w:space="0" w:color="auto"/>
                <w:right w:val="none" w:sz="0" w:space="0" w:color="auto"/>
              </w:divBdr>
            </w:div>
            <w:div w:id="801846121">
              <w:marLeft w:val="0"/>
              <w:marRight w:val="0"/>
              <w:marTop w:val="0"/>
              <w:marBottom w:val="0"/>
              <w:divBdr>
                <w:top w:val="none" w:sz="0" w:space="0" w:color="auto"/>
                <w:left w:val="none" w:sz="0" w:space="0" w:color="auto"/>
                <w:bottom w:val="none" w:sz="0" w:space="0" w:color="auto"/>
                <w:right w:val="none" w:sz="0" w:space="0" w:color="auto"/>
              </w:divBdr>
            </w:div>
            <w:div w:id="931477190">
              <w:marLeft w:val="0"/>
              <w:marRight w:val="0"/>
              <w:marTop w:val="0"/>
              <w:marBottom w:val="0"/>
              <w:divBdr>
                <w:top w:val="none" w:sz="0" w:space="0" w:color="auto"/>
                <w:left w:val="none" w:sz="0" w:space="0" w:color="auto"/>
                <w:bottom w:val="none" w:sz="0" w:space="0" w:color="auto"/>
                <w:right w:val="none" w:sz="0" w:space="0" w:color="auto"/>
              </w:divBdr>
            </w:div>
            <w:div w:id="1146707996">
              <w:marLeft w:val="0"/>
              <w:marRight w:val="0"/>
              <w:marTop w:val="0"/>
              <w:marBottom w:val="0"/>
              <w:divBdr>
                <w:top w:val="none" w:sz="0" w:space="0" w:color="auto"/>
                <w:left w:val="none" w:sz="0" w:space="0" w:color="auto"/>
                <w:bottom w:val="none" w:sz="0" w:space="0" w:color="auto"/>
                <w:right w:val="none" w:sz="0" w:space="0" w:color="auto"/>
              </w:divBdr>
            </w:div>
            <w:div w:id="1581678250">
              <w:marLeft w:val="0"/>
              <w:marRight w:val="0"/>
              <w:marTop w:val="0"/>
              <w:marBottom w:val="0"/>
              <w:divBdr>
                <w:top w:val="none" w:sz="0" w:space="0" w:color="auto"/>
                <w:left w:val="none" w:sz="0" w:space="0" w:color="auto"/>
                <w:bottom w:val="none" w:sz="0" w:space="0" w:color="auto"/>
                <w:right w:val="none" w:sz="0" w:space="0" w:color="auto"/>
              </w:divBdr>
            </w:div>
            <w:div w:id="1583295056">
              <w:marLeft w:val="0"/>
              <w:marRight w:val="0"/>
              <w:marTop w:val="0"/>
              <w:marBottom w:val="0"/>
              <w:divBdr>
                <w:top w:val="none" w:sz="0" w:space="0" w:color="auto"/>
                <w:left w:val="none" w:sz="0" w:space="0" w:color="auto"/>
                <w:bottom w:val="none" w:sz="0" w:space="0" w:color="auto"/>
                <w:right w:val="none" w:sz="0" w:space="0" w:color="auto"/>
              </w:divBdr>
            </w:div>
            <w:div w:id="1651325065">
              <w:marLeft w:val="0"/>
              <w:marRight w:val="0"/>
              <w:marTop w:val="0"/>
              <w:marBottom w:val="0"/>
              <w:divBdr>
                <w:top w:val="none" w:sz="0" w:space="0" w:color="auto"/>
                <w:left w:val="none" w:sz="0" w:space="0" w:color="auto"/>
                <w:bottom w:val="none" w:sz="0" w:space="0" w:color="auto"/>
                <w:right w:val="none" w:sz="0" w:space="0" w:color="auto"/>
              </w:divBdr>
            </w:div>
            <w:div w:id="1768035896">
              <w:marLeft w:val="0"/>
              <w:marRight w:val="0"/>
              <w:marTop w:val="0"/>
              <w:marBottom w:val="0"/>
              <w:divBdr>
                <w:top w:val="none" w:sz="0" w:space="0" w:color="auto"/>
                <w:left w:val="none" w:sz="0" w:space="0" w:color="auto"/>
                <w:bottom w:val="none" w:sz="0" w:space="0" w:color="auto"/>
                <w:right w:val="none" w:sz="0" w:space="0" w:color="auto"/>
              </w:divBdr>
            </w:div>
            <w:div w:id="1924096961">
              <w:marLeft w:val="0"/>
              <w:marRight w:val="0"/>
              <w:marTop w:val="0"/>
              <w:marBottom w:val="0"/>
              <w:divBdr>
                <w:top w:val="none" w:sz="0" w:space="0" w:color="auto"/>
                <w:left w:val="none" w:sz="0" w:space="0" w:color="auto"/>
                <w:bottom w:val="none" w:sz="0" w:space="0" w:color="auto"/>
                <w:right w:val="none" w:sz="0" w:space="0" w:color="auto"/>
              </w:divBdr>
            </w:div>
          </w:divsChild>
        </w:div>
        <w:div w:id="1840274085">
          <w:marLeft w:val="0"/>
          <w:marRight w:val="0"/>
          <w:marTop w:val="0"/>
          <w:marBottom w:val="0"/>
          <w:divBdr>
            <w:top w:val="none" w:sz="0" w:space="0" w:color="auto"/>
            <w:left w:val="none" w:sz="0" w:space="0" w:color="auto"/>
            <w:bottom w:val="none" w:sz="0" w:space="0" w:color="auto"/>
            <w:right w:val="none" w:sz="0" w:space="0" w:color="auto"/>
          </w:divBdr>
          <w:divsChild>
            <w:div w:id="315381448">
              <w:marLeft w:val="0"/>
              <w:marRight w:val="0"/>
              <w:marTop w:val="0"/>
              <w:marBottom w:val="0"/>
              <w:divBdr>
                <w:top w:val="none" w:sz="0" w:space="0" w:color="auto"/>
                <w:left w:val="none" w:sz="0" w:space="0" w:color="auto"/>
                <w:bottom w:val="none" w:sz="0" w:space="0" w:color="auto"/>
                <w:right w:val="none" w:sz="0" w:space="0" w:color="auto"/>
              </w:divBdr>
            </w:div>
            <w:div w:id="513227709">
              <w:marLeft w:val="0"/>
              <w:marRight w:val="0"/>
              <w:marTop w:val="0"/>
              <w:marBottom w:val="0"/>
              <w:divBdr>
                <w:top w:val="none" w:sz="0" w:space="0" w:color="auto"/>
                <w:left w:val="none" w:sz="0" w:space="0" w:color="auto"/>
                <w:bottom w:val="none" w:sz="0" w:space="0" w:color="auto"/>
                <w:right w:val="none" w:sz="0" w:space="0" w:color="auto"/>
              </w:divBdr>
            </w:div>
            <w:div w:id="763108239">
              <w:marLeft w:val="0"/>
              <w:marRight w:val="0"/>
              <w:marTop w:val="0"/>
              <w:marBottom w:val="0"/>
              <w:divBdr>
                <w:top w:val="none" w:sz="0" w:space="0" w:color="auto"/>
                <w:left w:val="none" w:sz="0" w:space="0" w:color="auto"/>
                <w:bottom w:val="none" w:sz="0" w:space="0" w:color="auto"/>
                <w:right w:val="none" w:sz="0" w:space="0" w:color="auto"/>
              </w:divBdr>
            </w:div>
            <w:div w:id="1371684745">
              <w:marLeft w:val="0"/>
              <w:marRight w:val="0"/>
              <w:marTop w:val="0"/>
              <w:marBottom w:val="0"/>
              <w:divBdr>
                <w:top w:val="none" w:sz="0" w:space="0" w:color="auto"/>
                <w:left w:val="none" w:sz="0" w:space="0" w:color="auto"/>
                <w:bottom w:val="none" w:sz="0" w:space="0" w:color="auto"/>
                <w:right w:val="none" w:sz="0" w:space="0" w:color="auto"/>
              </w:divBdr>
            </w:div>
            <w:div w:id="1649900133">
              <w:marLeft w:val="0"/>
              <w:marRight w:val="0"/>
              <w:marTop w:val="0"/>
              <w:marBottom w:val="0"/>
              <w:divBdr>
                <w:top w:val="none" w:sz="0" w:space="0" w:color="auto"/>
                <w:left w:val="none" w:sz="0" w:space="0" w:color="auto"/>
                <w:bottom w:val="none" w:sz="0" w:space="0" w:color="auto"/>
                <w:right w:val="none" w:sz="0" w:space="0" w:color="auto"/>
              </w:divBdr>
            </w:div>
          </w:divsChild>
        </w:div>
        <w:div w:id="1913390400">
          <w:marLeft w:val="0"/>
          <w:marRight w:val="0"/>
          <w:marTop w:val="0"/>
          <w:marBottom w:val="0"/>
          <w:divBdr>
            <w:top w:val="none" w:sz="0" w:space="0" w:color="auto"/>
            <w:left w:val="none" w:sz="0" w:space="0" w:color="auto"/>
            <w:bottom w:val="none" w:sz="0" w:space="0" w:color="auto"/>
            <w:right w:val="none" w:sz="0" w:space="0" w:color="auto"/>
          </w:divBdr>
          <w:divsChild>
            <w:div w:id="282807046">
              <w:marLeft w:val="0"/>
              <w:marRight w:val="0"/>
              <w:marTop w:val="0"/>
              <w:marBottom w:val="0"/>
              <w:divBdr>
                <w:top w:val="none" w:sz="0" w:space="0" w:color="auto"/>
                <w:left w:val="none" w:sz="0" w:space="0" w:color="auto"/>
                <w:bottom w:val="none" w:sz="0" w:space="0" w:color="auto"/>
                <w:right w:val="none" w:sz="0" w:space="0" w:color="auto"/>
              </w:divBdr>
            </w:div>
            <w:div w:id="321088083">
              <w:marLeft w:val="0"/>
              <w:marRight w:val="0"/>
              <w:marTop w:val="0"/>
              <w:marBottom w:val="0"/>
              <w:divBdr>
                <w:top w:val="none" w:sz="0" w:space="0" w:color="auto"/>
                <w:left w:val="none" w:sz="0" w:space="0" w:color="auto"/>
                <w:bottom w:val="none" w:sz="0" w:space="0" w:color="auto"/>
                <w:right w:val="none" w:sz="0" w:space="0" w:color="auto"/>
              </w:divBdr>
            </w:div>
            <w:div w:id="552932107">
              <w:marLeft w:val="0"/>
              <w:marRight w:val="0"/>
              <w:marTop w:val="0"/>
              <w:marBottom w:val="0"/>
              <w:divBdr>
                <w:top w:val="none" w:sz="0" w:space="0" w:color="auto"/>
                <w:left w:val="none" w:sz="0" w:space="0" w:color="auto"/>
                <w:bottom w:val="none" w:sz="0" w:space="0" w:color="auto"/>
                <w:right w:val="none" w:sz="0" w:space="0" w:color="auto"/>
              </w:divBdr>
            </w:div>
            <w:div w:id="715466662">
              <w:marLeft w:val="0"/>
              <w:marRight w:val="0"/>
              <w:marTop w:val="0"/>
              <w:marBottom w:val="0"/>
              <w:divBdr>
                <w:top w:val="none" w:sz="0" w:space="0" w:color="auto"/>
                <w:left w:val="none" w:sz="0" w:space="0" w:color="auto"/>
                <w:bottom w:val="none" w:sz="0" w:space="0" w:color="auto"/>
                <w:right w:val="none" w:sz="0" w:space="0" w:color="auto"/>
              </w:divBdr>
            </w:div>
            <w:div w:id="878973134">
              <w:marLeft w:val="0"/>
              <w:marRight w:val="0"/>
              <w:marTop w:val="0"/>
              <w:marBottom w:val="0"/>
              <w:divBdr>
                <w:top w:val="none" w:sz="0" w:space="0" w:color="auto"/>
                <w:left w:val="none" w:sz="0" w:space="0" w:color="auto"/>
                <w:bottom w:val="none" w:sz="0" w:space="0" w:color="auto"/>
                <w:right w:val="none" w:sz="0" w:space="0" w:color="auto"/>
              </w:divBdr>
            </w:div>
            <w:div w:id="1258055433">
              <w:marLeft w:val="0"/>
              <w:marRight w:val="0"/>
              <w:marTop w:val="0"/>
              <w:marBottom w:val="0"/>
              <w:divBdr>
                <w:top w:val="none" w:sz="0" w:space="0" w:color="auto"/>
                <w:left w:val="none" w:sz="0" w:space="0" w:color="auto"/>
                <w:bottom w:val="none" w:sz="0" w:space="0" w:color="auto"/>
                <w:right w:val="none" w:sz="0" w:space="0" w:color="auto"/>
              </w:divBdr>
            </w:div>
            <w:div w:id="1317030278">
              <w:marLeft w:val="0"/>
              <w:marRight w:val="0"/>
              <w:marTop w:val="0"/>
              <w:marBottom w:val="0"/>
              <w:divBdr>
                <w:top w:val="none" w:sz="0" w:space="0" w:color="auto"/>
                <w:left w:val="none" w:sz="0" w:space="0" w:color="auto"/>
                <w:bottom w:val="none" w:sz="0" w:space="0" w:color="auto"/>
                <w:right w:val="none" w:sz="0" w:space="0" w:color="auto"/>
              </w:divBdr>
            </w:div>
            <w:div w:id="1446656044">
              <w:marLeft w:val="0"/>
              <w:marRight w:val="0"/>
              <w:marTop w:val="0"/>
              <w:marBottom w:val="0"/>
              <w:divBdr>
                <w:top w:val="none" w:sz="0" w:space="0" w:color="auto"/>
                <w:left w:val="none" w:sz="0" w:space="0" w:color="auto"/>
                <w:bottom w:val="none" w:sz="0" w:space="0" w:color="auto"/>
                <w:right w:val="none" w:sz="0" w:space="0" w:color="auto"/>
              </w:divBdr>
            </w:div>
            <w:div w:id="1656180400">
              <w:marLeft w:val="0"/>
              <w:marRight w:val="0"/>
              <w:marTop w:val="0"/>
              <w:marBottom w:val="0"/>
              <w:divBdr>
                <w:top w:val="none" w:sz="0" w:space="0" w:color="auto"/>
                <w:left w:val="none" w:sz="0" w:space="0" w:color="auto"/>
                <w:bottom w:val="none" w:sz="0" w:space="0" w:color="auto"/>
                <w:right w:val="none" w:sz="0" w:space="0" w:color="auto"/>
              </w:divBdr>
            </w:div>
            <w:div w:id="2031101877">
              <w:marLeft w:val="0"/>
              <w:marRight w:val="0"/>
              <w:marTop w:val="0"/>
              <w:marBottom w:val="0"/>
              <w:divBdr>
                <w:top w:val="none" w:sz="0" w:space="0" w:color="auto"/>
                <w:left w:val="none" w:sz="0" w:space="0" w:color="auto"/>
                <w:bottom w:val="none" w:sz="0" w:space="0" w:color="auto"/>
                <w:right w:val="none" w:sz="0" w:space="0" w:color="auto"/>
              </w:divBdr>
            </w:div>
            <w:div w:id="2066373388">
              <w:marLeft w:val="0"/>
              <w:marRight w:val="0"/>
              <w:marTop w:val="0"/>
              <w:marBottom w:val="0"/>
              <w:divBdr>
                <w:top w:val="none" w:sz="0" w:space="0" w:color="auto"/>
                <w:left w:val="none" w:sz="0" w:space="0" w:color="auto"/>
                <w:bottom w:val="none" w:sz="0" w:space="0" w:color="auto"/>
                <w:right w:val="none" w:sz="0" w:space="0" w:color="auto"/>
              </w:divBdr>
            </w:div>
          </w:divsChild>
        </w:div>
        <w:div w:id="1976178818">
          <w:marLeft w:val="0"/>
          <w:marRight w:val="0"/>
          <w:marTop w:val="0"/>
          <w:marBottom w:val="0"/>
          <w:divBdr>
            <w:top w:val="none" w:sz="0" w:space="0" w:color="auto"/>
            <w:left w:val="none" w:sz="0" w:space="0" w:color="auto"/>
            <w:bottom w:val="none" w:sz="0" w:space="0" w:color="auto"/>
            <w:right w:val="none" w:sz="0" w:space="0" w:color="auto"/>
          </w:divBdr>
          <w:divsChild>
            <w:div w:id="1195265646">
              <w:marLeft w:val="0"/>
              <w:marRight w:val="0"/>
              <w:marTop w:val="0"/>
              <w:marBottom w:val="0"/>
              <w:divBdr>
                <w:top w:val="none" w:sz="0" w:space="0" w:color="auto"/>
                <w:left w:val="none" w:sz="0" w:space="0" w:color="auto"/>
                <w:bottom w:val="none" w:sz="0" w:space="0" w:color="auto"/>
                <w:right w:val="none" w:sz="0" w:space="0" w:color="auto"/>
              </w:divBdr>
            </w:div>
          </w:divsChild>
        </w:div>
        <w:div w:id="2007049140">
          <w:marLeft w:val="0"/>
          <w:marRight w:val="0"/>
          <w:marTop w:val="0"/>
          <w:marBottom w:val="0"/>
          <w:divBdr>
            <w:top w:val="none" w:sz="0" w:space="0" w:color="auto"/>
            <w:left w:val="none" w:sz="0" w:space="0" w:color="auto"/>
            <w:bottom w:val="none" w:sz="0" w:space="0" w:color="auto"/>
            <w:right w:val="none" w:sz="0" w:space="0" w:color="auto"/>
          </w:divBdr>
          <w:divsChild>
            <w:div w:id="621614505">
              <w:marLeft w:val="0"/>
              <w:marRight w:val="0"/>
              <w:marTop w:val="0"/>
              <w:marBottom w:val="0"/>
              <w:divBdr>
                <w:top w:val="none" w:sz="0" w:space="0" w:color="auto"/>
                <w:left w:val="none" w:sz="0" w:space="0" w:color="auto"/>
                <w:bottom w:val="none" w:sz="0" w:space="0" w:color="auto"/>
                <w:right w:val="none" w:sz="0" w:space="0" w:color="auto"/>
              </w:divBdr>
            </w:div>
            <w:div w:id="868839405">
              <w:marLeft w:val="0"/>
              <w:marRight w:val="0"/>
              <w:marTop w:val="0"/>
              <w:marBottom w:val="0"/>
              <w:divBdr>
                <w:top w:val="none" w:sz="0" w:space="0" w:color="auto"/>
                <w:left w:val="none" w:sz="0" w:space="0" w:color="auto"/>
                <w:bottom w:val="none" w:sz="0" w:space="0" w:color="auto"/>
                <w:right w:val="none" w:sz="0" w:space="0" w:color="auto"/>
              </w:divBdr>
            </w:div>
            <w:div w:id="880560294">
              <w:marLeft w:val="0"/>
              <w:marRight w:val="0"/>
              <w:marTop w:val="0"/>
              <w:marBottom w:val="0"/>
              <w:divBdr>
                <w:top w:val="none" w:sz="0" w:space="0" w:color="auto"/>
                <w:left w:val="none" w:sz="0" w:space="0" w:color="auto"/>
                <w:bottom w:val="none" w:sz="0" w:space="0" w:color="auto"/>
                <w:right w:val="none" w:sz="0" w:space="0" w:color="auto"/>
              </w:divBdr>
            </w:div>
            <w:div w:id="1146700879">
              <w:marLeft w:val="0"/>
              <w:marRight w:val="0"/>
              <w:marTop w:val="0"/>
              <w:marBottom w:val="0"/>
              <w:divBdr>
                <w:top w:val="none" w:sz="0" w:space="0" w:color="auto"/>
                <w:left w:val="none" w:sz="0" w:space="0" w:color="auto"/>
                <w:bottom w:val="none" w:sz="0" w:space="0" w:color="auto"/>
                <w:right w:val="none" w:sz="0" w:space="0" w:color="auto"/>
              </w:divBdr>
            </w:div>
            <w:div w:id="1174685996">
              <w:marLeft w:val="0"/>
              <w:marRight w:val="0"/>
              <w:marTop w:val="0"/>
              <w:marBottom w:val="0"/>
              <w:divBdr>
                <w:top w:val="none" w:sz="0" w:space="0" w:color="auto"/>
                <w:left w:val="none" w:sz="0" w:space="0" w:color="auto"/>
                <w:bottom w:val="none" w:sz="0" w:space="0" w:color="auto"/>
                <w:right w:val="none" w:sz="0" w:space="0" w:color="auto"/>
              </w:divBdr>
            </w:div>
            <w:div w:id="2085566206">
              <w:marLeft w:val="0"/>
              <w:marRight w:val="0"/>
              <w:marTop w:val="0"/>
              <w:marBottom w:val="0"/>
              <w:divBdr>
                <w:top w:val="none" w:sz="0" w:space="0" w:color="auto"/>
                <w:left w:val="none" w:sz="0" w:space="0" w:color="auto"/>
                <w:bottom w:val="none" w:sz="0" w:space="0" w:color="auto"/>
                <w:right w:val="none" w:sz="0" w:space="0" w:color="auto"/>
              </w:divBdr>
            </w:div>
          </w:divsChild>
        </w:div>
        <w:div w:id="2053768457">
          <w:marLeft w:val="0"/>
          <w:marRight w:val="0"/>
          <w:marTop w:val="0"/>
          <w:marBottom w:val="0"/>
          <w:divBdr>
            <w:top w:val="none" w:sz="0" w:space="0" w:color="auto"/>
            <w:left w:val="none" w:sz="0" w:space="0" w:color="auto"/>
            <w:bottom w:val="none" w:sz="0" w:space="0" w:color="auto"/>
            <w:right w:val="none" w:sz="0" w:space="0" w:color="auto"/>
          </w:divBdr>
          <w:divsChild>
            <w:div w:id="267202414">
              <w:marLeft w:val="0"/>
              <w:marRight w:val="0"/>
              <w:marTop w:val="0"/>
              <w:marBottom w:val="0"/>
              <w:divBdr>
                <w:top w:val="none" w:sz="0" w:space="0" w:color="auto"/>
                <w:left w:val="none" w:sz="0" w:space="0" w:color="auto"/>
                <w:bottom w:val="none" w:sz="0" w:space="0" w:color="auto"/>
                <w:right w:val="none" w:sz="0" w:space="0" w:color="auto"/>
              </w:divBdr>
            </w:div>
            <w:div w:id="344867897">
              <w:marLeft w:val="0"/>
              <w:marRight w:val="0"/>
              <w:marTop w:val="0"/>
              <w:marBottom w:val="0"/>
              <w:divBdr>
                <w:top w:val="none" w:sz="0" w:space="0" w:color="auto"/>
                <w:left w:val="none" w:sz="0" w:space="0" w:color="auto"/>
                <w:bottom w:val="none" w:sz="0" w:space="0" w:color="auto"/>
                <w:right w:val="none" w:sz="0" w:space="0" w:color="auto"/>
              </w:divBdr>
            </w:div>
            <w:div w:id="943221766">
              <w:marLeft w:val="0"/>
              <w:marRight w:val="0"/>
              <w:marTop w:val="0"/>
              <w:marBottom w:val="0"/>
              <w:divBdr>
                <w:top w:val="none" w:sz="0" w:space="0" w:color="auto"/>
                <w:left w:val="none" w:sz="0" w:space="0" w:color="auto"/>
                <w:bottom w:val="none" w:sz="0" w:space="0" w:color="auto"/>
                <w:right w:val="none" w:sz="0" w:space="0" w:color="auto"/>
              </w:divBdr>
            </w:div>
            <w:div w:id="1020665878">
              <w:marLeft w:val="0"/>
              <w:marRight w:val="0"/>
              <w:marTop w:val="0"/>
              <w:marBottom w:val="0"/>
              <w:divBdr>
                <w:top w:val="none" w:sz="0" w:space="0" w:color="auto"/>
                <w:left w:val="none" w:sz="0" w:space="0" w:color="auto"/>
                <w:bottom w:val="none" w:sz="0" w:space="0" w:color="auto"/>
                <w:right w:val="none" w:sz="0" w:space="0" w:color="auto"/>
              </w:divBdr>
            </w:div>
            <w:div w:id="1282148553">
              <w:marLeft w:val="0"/>
              <w:marRight w:val="0"/>
              <w:marTop w:val="0"/>
              <w:marBottom w:val="0"/>
              <w:divBdr>
                <w:top w:val="none" w:sz="0" w:space="0" w:color="auto"/>
                <w:left w:val="none" w:sz="0" w:space="0" w:color="auto"/>
                <w:bottom w:val="none" w:sz="0" w:space="0" w:color="auto"/>
                <w:right w:val="none" w:sz="0" w:space="0" w:color="auto"/>
              </w:divBdr>
            </w:div>
            <w:div w:id="2091846367">
              <w:marLeft w:val="0"/>
              <w:marRight w:val="0"/>
              <w:marTop w:val="0"/>
              <w:marBottom w:val="0"/>
              <w:divBdr>
                <w:top w:val="none" w:sz="0" w:space="0" w:color="auto"/>
                <w:left w:val="none" w:sz="0" w:space="0" w:color="auto"/>
                <w:bottom w:val="none" w:sz="0" w:space="0" w:color="auto"/>
                <w:right w:val="none" w:sz="0" w:space="0" w:color="auto"/>
              </w:divBdr>
            </w:div>
            <w:div w:id="214546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99194">
      <w:bodyDiv w:val="1"/>
      <w:marLeft w:val="0"/>
      <w:marRight w:val="0"/>
      <w:marTop w:val="0"/>
      <w:marBottom w:val="0"/>
      <w:divBdr>
        <w:top w:val="none" w:sz="0" w:space="0" w:color="auto"/>
        <w:left w:val="none" w:sz="0" w:space="0" w:color="auto"/>
        <w:bottom w:val="none" w:sz="0" w:space="0" w:color="auto"/>
        <w:right w:val="none" w:sz="0" w:space="0" w:color="auto"/>
      </w:divBdr>
    </w:div>
    <w:div w:id="1275098065">
      <w:bodyDiv w:val="1"/>
      <w:marLeft w:val="0"/>
      <w:marRight w:val="0"/>
      <w:marTop w:val="0"/>
      <w:marBottom w:val="0"/>
      <w:divBdr>
        <w:top w:val="none" w:sz="0" w:space="0" w:color="auto"/>
        <w:left w:val="none" w:sz="0" w:space="0" w:color="auto"/>
        <w:bottom w:val="none" w:sz="0" w:space="0" w:color="auto"/>
        <w:right w:val="none" w:sz="0" w:space="0" w:color="auto"/>
      </w:divBdr>
    </w:div>
    <w:div w:id="1535655150">
      <w:bodyDiv w:val="1"/>
      <w:marLeft w:val="0"/>
      <w:marRight w:val="0"/>
      <w:marTop w:val="0"/>
      <w:marBottom w:val="0"/>
      <w:divBdr>
        <w:top w:val="none" w:sz="0" w:space="0" w:color="auto"/>
        <w:left w:val="none" w:sz="0" w:space="0" w:color="auto"/>
        <w:bottom w:val="none" w:sz="0" w:space="0" w:color="auto"/>
        <w:right w:val="none" w:sz="0" w:space="0" w:color="auto"/>
      </w:divBdr>
      <w:divsChild>
        <w:div w:id="24524617">
          <w:marLeft w:val="0"/>
          <w:marRight w:val="0"/>
          <w:marTop w:val="0"/>
          <w:marBottom w:val="0"/>
          <w:divBdr>
            <w:top w:val="none" w:sz="0" w:space="0" w:color="auto"/>
            <w:left w:val="none" w:sz="0" w:space="0" w:color="auto"/>
            <w:bottom w:val="none" w:sz="0" w:space="0" w:color="auto"/>
            <w:right w:val="none" w:sz="0" w:space="0" w:color="auto"/>
          </w:divBdr>
          <w:divsChild>
            <w:div w:id="516122573">
              <w:marLeft w:val="0"/>
              <w:marRight w:val="0"/>
              <w:marTop w:val="0"/>
              <w:marBottom w:val="0"/>
              <w:divBdr>
                <w:top w:val="none" w:sz="0" w:space="0" w:color="auto"/>
                <w:left w:val="none" w:sz="0" w:space="0" w:color="auto"/>
                <w:bottom w:val="none" w:sz="0" w:space="0" w:color="auto"/>
                <w:right w:val="none" w:sz="0" w:space="0" w:color="auto"/>
              </w:divBdr>
            </w:div>
            <w:div w:id="644941945">
              <w:marLeft w:val="0"/>
              <w:marRight w:val="0"/>
              <w:marTop w:val="0"/>
              <w:marBottom w:val="0"/>
              <w:divBdr>
                <w:top w:val="none" w:sz="0" w:space="0" w:color="auto"/>
                <w:left w:val="none" w:sz="0" w:space="0" w:color="auto"/>
                <w:bottom w:val="none" w:sz="0" w:space="0" w:color="auto"/>
                <w:right w:val="none" w:sz="0" w:space="0" w:color="auto"/>
              </w:divBdr>
            </w:div>
            <w:div w:id="649212903">
              <w:marLeft w:val="0"/>
              <w:marRight w:val="0"/>
              <w:marTop w:val="0"/>
              <w:marBottom w:val="0"/>
              <w:divBdr>
                <w:top w:val="none" w:sz="0" w:space="0" w:color="auto"/>
                <w:left w:val="none" w:sz="0" w:space="0" w:color="auto"/>
                <w:bottom w:val="none" w:sz="0" w:space="0" w:color="auto"/>
                <w:right w:val="none" w:sz="0" w:space="0" w:color="auto"/>
              </w:divBdr>
            </w:div>
            <w:div w:id="661618094">
              <w:marLeft w:val="0"/>
              <w:marRight w:val="0"/>
              <w:marTop w:val="0"/>
              <w:marBottom w:val="0"/>
              <w:divBdr>
                <w:top w:val="none" w:sz="0" w:space="0" w:color="auto"/>
                <w:left w:val="none" w:sz="0" w:space="0" w:color="auto"/>
                <w:bottom w:val="none" w:sz="0" w:space="0" w:color="auto"/>
                <w:right w:val="none" w:sz="0" w:space="0" w:color="auto"/>
              </w:divBdr>
            </w:div>
            <w:div w:id="751243036">
              <w:marLeft w:val="0"/>
              <w:marRight w:val="0"/>
              <w:marTop w:val="0"/>
              <w:marBottom w:val="0"/>
              <w:divBdr>
                <w:top w:val="none" w:sz="0" w:space="0" w:color="auto"/>
                <w:left w:val="none" w:sz="0" w:space="0" w:color="auto"/>
                <w:bottom w:val="none" w:sz="0" w:space="0" w:color="auto"/>
                <w:right w:val="none" w:sz="0" w:space="0" w:color="auto"/>
              </w:divBdr>
            </w:div>
            <w:div w:id="1539203926">
              <w:marLeft w:val="0"/>
              <w:marRight w:val="0"/>
              <w:marTop w:val="0"/>
              <w:marBottom w:val="0"/>
              <w:divBdr>
                <w:top w:val="none" w:sz="0" w:space="0" w:color="auto"/>
                <w:left w:val="none" w:sz="0" w:space="0" w:color="auto"/>
                <w:bottom w:val="none" w:sz="0" w:space="0" w:color="auto"/>
                <w:right w:val="none" w:sz="0" w:space="0" w:color="auto"/>
              </w:divBdr>
            </w:div>
            <w:div w:id="1777559196">
              <w:marLeft w:val="0"/>
              <w:marRight w:val="0"/>
              <w:marTop w:val="0"/>
              <w:marBottom w:val="0"/>
              <w:divBdr>
                <w:top w:val="none" w:sz="0" w:space="0" w:color="auto"/>
                <w:left w:val="none" w:sz="0" w:space="0" w:color="auto"/>
                <w:bottom w:val="none" w:sz="0" w:space="0" w:color="auto"/>
                <w:right w:val="none" w:sz="0" w:space="0" w:color="auto"/>
              </w:divBdr>
            </w:div>
            <w:div w:id="1904559045">
              <w:marLeft w:val="0"/>
              <w:marRight w:val="0"/>
              <w:marTop w:val="0"/>
              <w:marBottom w:val="0"/>
              <w:divBdr>
                <w:top w:val="none" w:sz="0" w:space="0" w:color="auto"/>
                <w:left w:val="none" w:sz="0" w:space="0" w:color="auto"/>
                <w:bottom w:val="none" w:sz="0" w:space="0" w:color="auto"/>
                <w:right w:val="none" w:sz="0" w:space="0" w:color="auto"/>
              </w:divBdr>
            </w:div>
          </w:divsChild>
        </w:div>
        <w:div w:id="35349834">
          <w:marLeft w:val="0"/>
          <w:marRight w:val="0"/>
          <w:marTop w:val="0"/>
          <w:marBottom w:val="0"/>
          <w:divBdr>
            <w:top w:val="none" w:sz="0" w:space="0" w:color="auto"/>
            <w:left w:val="none" w:sz="0" w:space="0" w:color="auto"/>
            <w:bottom w:val="none" w:sz="0" w:space="0" w:color="auto"/>
            <w:right w:val="none" w:sz="0" w:space="0" w:color="auto"/>
          </w:divBdr>
          <w:divsChild>
            <w:div w:id="8795367">
              <w:marLeft w:val="0"/>
              <w:marRight w:val="0"/>
              <w:marTop w:val="0"/>
              <w:marBottom w:val="0"/>
              <w:divBdr>
                <w:top w:val="none" w:sz="0" w:space="0" w:color="auto"/>
                <w:left w:val="none" w:sz="0" w:space="0" w:color="auto"/>
                <w:bottom w:val="none" w:sz="0" w:space="0" w:color="auto"/>
                <w:right w:val="none" w:sz="0" w:space="0" w:color="auto"/>
              </w:divBdr>
            </w:div>
            <w:div w:id="294264112">
              <w:marLeft w:val="0"/>
              <w:marRight w:val="0"/>
              <w:marTop w:val="0"/>
              <w:marBottom w:val="0"/>
              <w:divBdr>
                <w:top w:val="none" w:sz="0" w:space="0" w:color="auto"/>
                <w:left w:val="none" w:sz="0" w:space="0" w:color="auto"/>
                <w:bottom w:val="none" w:sz="0" w:space="0" w:color="auto"/>
                <w:right w:val="none" w:sz="0" w:space="0" w:color="auto"/>
              </w:divBdr>
            </w:div>
            <w:div w:id="348799412">
              <w:marLeft w:val="0"/>
              <w:marRight w:val="0"/>
              <w:marTop w:val="0"/>
              <w:marBottom w:val="0"/>
              <w:divBdr>
                <w:top w:val="none" w:sz="0" w:space="0" w:color="auto"/>
                <w:left w:val="none" w:sz="0" w:space="0" w:color="auto"/>
                <w:bottom w:val="none" w:sz="0" w:space="0" w:color="auto"/>
                <w:right w:val="none" w:sz="0" w:space="0" w:color="auto"/>
              </w:divBdr>
            </w:div>
            <w:div w:id="372459006">
              <w:marLeft w:val="0"/>
              <w:marRight w:val="0"/>
              <w:marTop w:val="0"/>
              <w:marBottom w:val="0"/>
              <w:divBdr>
                <w:top w:val="none" w:sz="0" w:space="0" w:color="auto"/>
                <w:left w:val="none" w:sz="0" w:space="0" w:color="auto"/>
                <w:bottom w:val="none" w:sz="0" w:space="0" w:color="auto"/>
                <w:right w:val="none" w:sz="0" w:space="0" w:color="auto"/>
              </w:divBdr>
            </w:div>
            <w:div w:id="504513146">
              <w:marLeft w:val="0"/>
              <w:marRight w:val="0"/>
              <w:marTop w:val="0"/>
              <w:marBottom w:val="0"/>
              <w:divBdr>
                <w:top w:val="none" w:sz="0" w:space="0" w:color="auto"/>
                <w:left w:val="none" w:sz="0" w:space="0" w:color="auto"/>
                <w:bottom w:val="none" w:sz="0" w:space="0" w:color="auto"/>
                <w:right w:val="none" w:sz="0" w:space="0" w:color="auto"/>
              </w:divBdr>
            </w:div>
            <w:div w:id="958291993">
              <w:marLeft w:val="0"/>
              <w:marRight w:val="0"/>
              <w:marTop w:val="0"/>
              <w:marBottom w:val="0"/>
              <w:divBdr>
                <w:top w:val="none" w:sz="0" w:space="0" w:color="auto"/>
                <w:left w:val="none" w:sz="0" w:space="0" w:color="auto"/>
                <w:bottom w:val="none" w:sz="0" w:space="0" w:color="auto"/>
                <w:right w:val="none" w:sz="0" w:space="0" w:color="auto"/>
              </w:divBdr>
            </w:div>
            <w:div w:id="1084455291">
              <w:marLeft w:val="0"/>
              <w:marRight w:val="0"/>
              <w:marTop w:val="0"/>
              <w:marBottom w:val="0"/>
              <w:divBdr>
                <w:top w:val="none" w:sz="0" w:space="0" w:color="auto"/>
                <w:left w:val="none" w:sz="0" w:space="0" w:color="auto"/>
                <w:bottom w:val="none" w:sz="0" w:space="0" w:color="auto"/>
                <w:right w:val="none" w:sz="0" w:space="0" w:color="auto"/>
              </w:divBdr>
            </w:div>
            <w:div w:id="1162239950">
              <w:marLeft w:val="0"/>
              <w:marRight w:val="0"/>
              <w:marTop w:val="0"/>
              <w:marBottom w:val="0"/>
              <w:divBdr>
                <w:top w:val="none" w:sz="0" w:space="0" w:color="auto"/>
                <w:left w:val="none" w:sz="0" w:space="0" w:color="auto"/>
                <w:bottom w:val="none" w:sz="0" w:space="0" w:color="auto"/>
                <w:right w:val="none" w:sz="0" w:space="0" w:color="auto"/>
              </w:divBdr>
            </w:div>
            <w:div w:id="1331133719">
              <w:marLeft w:val="0"/>
              <w:marRight w:val="0"/>
              <w:marTop w:val="0"/>
              <w:marBottom w:val="0"/>
              <w:divBdr>
                <w:top w:val="none" w:sz="0" w:space="0" w:color="auto"/>
                <w:left w:val="none" w:sz="0" w:space="0" w:color="auto"/>
                <w:bottom w:val="none" w:sz="0" w:space="0" w:color="auto"/>
                <w:right w:val="none" w:sz="0" w:space="0" w:color="auto"/>
              </w:divBdr>
            </w:div>
            <w:div w:id="1367175840">
              <w:marLeft w:val="0"/>
              <w:marRight w:val="0"/>
              <w:marTop w:val="0"/>
              <w:marBottom w:val="0"/>
              <w:divBdr>
                <w:top w:val="none" w:sz="0" w:space="0" w:color="auto"/>
                <w:left w:val="none" w:sz="0" w:space="0" w:color="auto"/>
                <w:bottom w:val="none" w:sz="0" w:space="0" w:color="auto"/>
                <w:right w:val="none" w:sz="0" w:space="0" w:color="auto"/>
              </w:divBdr>
            </w:div>
            <w:div w:id="1424376643">
              <w:marLeft w:val="0"/>
              <w:marRight w:val="0"/>
              <w:marTop w:val="0"/>
              <w:marBottom w:val="0"/>
              <w:divBdr>
                <w:top w:val="none" w:sz="0" w:space="0" w:color="auto"/>
                <w:left w:val="none" w:sz="0" w:space="0" w:color="auto"/>
                <w:bottom w:val="none" w:sz="0" w:space="0" w:color="auto"/>
                <w:right w:val="none" w:sz="0" w:space="0" w:color="auto"/>
              </w:divBdr>
            </w:div>
            <w:div w:id="2140802075">
              <w:marLeft w:val="0"/>
              <w:marRight w:val="0"/>
              <w:marTop w:val="0"/>
              <w:marBottom w:val="0"/>
              <w:divBdr>
                <w:top w:val="none" w:sz="0" w:space="0" w:color="auto"/>
                <w:left w:val="none" w:sz="0" w:space="0" w:color="auto"/>
                <w:bottom w:val="none" w:sz="0" w:space="0" w:color="auto"/>
                <w:right w:val="none" w:sz="0" w:space="0" w:color="auto"/>
              </w:divBdr>
            </w:div>
          </w:divsChild>
        </w:div>
        <w:div w:id="176047453">
          <w:marLeft w:val="0"/>
          <w:marRight w:val="0"/>
          <w:marTop w:val="0"/>
          <w:marBottom w:val="0"/>
          <w:divBdr>
            <w:top w:val="none" w:sz="0" w:space="0" w:color="auto"/>
            <w:left w:val="none" w:sz="0" w:space="0" w:color="auto"/>
            <w:bottom w:val="none" w:sz="0" w:space="0" w:color="auto"/>
            <w:right w:val="none" w:sz="0" w:space="0" w:color="auto"/>
          </w:divBdr>
          <w:divsChild>
            <w:div w:id="68158070">
              <w:marLeft w:val="0"/>
              <w:marRight w:val="0"/>
              <w:marTop w:val="0"/>
              <w:marBottom w:val="0"/>
              <w:divBdr>
                <w:top w:val="none" w:sz="0" w:space="0" w:color="auto"/>
                <w:left w:val="none" w:sz="0" w:space="0" w:color="auto"/>
                <w:bottom w:val="none" w:sz="0" w:space="0" w:color="auto"/>
                <w:right w:val="none" w:sz="0" w:space="0" w:color="auto"/>
              </w:divBdr>
            </w:div>
            <w:div w:id="96876820">
              <w:marLeft w:val="0"/>
              <w:marRight w:val="0"/>
              <w:marTop w:val="0"/>
              <w:marBottom w:val="0"/>
              <w:divBdr>
                <w:top w:val="none" w:sz="0" w:space="0" w:color="auto"/>
                <w:left w:val="none" w:sz="0" w:space="0" w:color="auto"/>
                <w:bottom w:val="none" w:sz="0" w:space="0" w:color="auto"/>
                <w:right w:val="none" w:sz="0" w:space="0" w:color="auto"/>
              </w:divBdr>
            </w:div>
            <w:div w:id="372269697">
              <w:marLeft w:val="0"/>
              <w:marRight w:val="0"/>
              <w:marTop w:val="0"/>
              <w:marBottom w:val="0"/>
              <w:divBdr>
                <w:top w:val="none" w:sz="0" w:space="0" w:color="auto"/>
                <w:left w:val="none" w:sz="0" w:space="0" w:color="auto"/>
                <w:bottom w:val="none" w:sz="0" w:space="0" w:color="auto"/>
                <w:right w:val="none" w:sz="0" w:space="0" w:color="auto"/>
              </w:divBdr>
            </w:div>
            <w:div w:id="384761922">
              <w:marLeft w:val="0"/>
              <w:marRight w:val="0"/>
              <w:marTop w:val="0"/>
              <w:marBottom w:val="0"/>
              <w:divBdr>
                <w:top w:val="none" w:sz="0" w:space="0" w:color="auto"/>
                <w:left w:val="none" w:sz="0" w:space="0" w:color="auto"/>
                <w:bottom w:val="none" w:sz="0" w:space="0" w:color="auto"/>
                <w:right w:val="none" w:sz="0" w:space="0" w:color="auto"/>
              </w:divBdr>
            </w:div>
            <w:div w:id="399064601">
              <w:marLeft w:val="0"/>
              <w:marRight w:val="0"/>
              <w:marTop w:val="0"/>
              <w:marBottom w:val="0"/>
              <w:divBdr>
                <w:top w:val="none" w:sz="0" w:space="0" w:color="auto"/>
                <w:left w:val="none" w:sz="0" w:space="0" w:color="auto"/>
                <w:bottom w:val="none" w:sz="0" w:space="0" w:color="auto"/>
                <w:right w:val="none" w:sz="0" w:space="0" w:color="auto"/>
              </w:divBdr>
            </w:div>
            <w:div w:id="630133599">
              <w:marLeft w:val="0"/>
              <w:marRight w:val="0"/>
              <w:marTop w:val="0"/>
              <w:marBottom w:val="0"/>
              <w:divBdr>
                <w:top w:val="none" w:sz="0" w:space="0" w:color="auto"/>
                <w:left w:val="none" w:sz="0" w:space="0" w:color="auto"/>
                <w:bottom w:val="none" w:sz="0" w:space="0" w:color="auto"/>
                <w:right w:val="none" w:sz="0" w:space="0" w:color="auto"/>
              </w:divBdr>
            </w:div>
            <w:div w:id="1006859591">
              <w:marLeft w:val="0"/>
              <w:marRight w:val="0"/>
              <w:marTop w:val="0"/>
              <w:marBottom w:val="0"/>
              <w:divBdr>
                <w:top w:val="none" w:sz="0" w:space="0" w:color="auto"/>
                <w:left w:val="none" w:sz="0" w:space="0" w:color="auto"/>
                <w:bottom w:val="none" w:sz="0" w:space="0" w:color="auto"/>
                <w:right w:val="none" w:sz="0" w:space="0" w:color="auto"/>
              </w:divBdr>
            </w:div>
            <w:div w:id="1098988921">
              <w:marLeft w:val="0"/>
              <w:marRight w:val="0"/>
              <w:marTop w:val="0"/>
              <w:marBottom w:val="0"/>
              <w:divBdr>
                <w:top w:val="none" w:sz="0" w:space="0" w:color="auto"/>
                <w:left w:val="none" w:sz="0" w:space="0" w:color="auto"/>
                <w:bottom w:val="none" w:sz="0" w:space="0" w:color="auto"/>
                <w:right w:val="none" w:sz="0" w:space="0" w:color="auto"/>
              </w:divBdr>
            </w:div>
            <w:div w:id="1237741082">
              <w:marLeft w:val="0"/>
              <w:marRight w:val="0"/>
              <w:marTop w:val="0"/>
              <w:marBottom w:val="0"/>
              <w:divBdr>
                <w:top w:val="none" w:sz="0" w:space="0" w:color="auto"/>
                <w:left w:val="none" w:sz="0" w:space="0" w:color="auto"/>
                <w:bottom w:val="none" w:sz="0" w:space="0" w:color="auto"/>
                <w:right w:val="none" w:sz="0" w:space="0" w:color="auto"/>
              </w:divBdr>
            </w:div>
            <w:div w:id="1390155570">
              <w:marLeft w:val="0"/>
              <w:marRight w:val="0"/>
              <w:marTop w:val="0"/>
              <w:marBottom w:val="0"/>
              <w:divBdr>
                <w:top w:val="none" w:sz="0" w:space="0" w:color="auto"/>
                <w:left w:val="none" w:sz="0" w:space="0" w:color="auto"/>
                <w:bottom w:val="none" w:sz="0" w:space="0" w:color="auto"/>
                <w:right w:val="none" w:sz="0" w:space="0" w:color="auto"/>
              </w:divBdr>
            </w:div>
            <w:div w:id="1537306232">
              <w:marLeft w:val="0"/>
              <w:marRight w:val="0"/>
              <w:marTop w:val="0"/>
              <w:marBottom w:val="0"/>
              <w:divBdr>
                <w:top w:val="none" w:sz="0" w:space="0" w:color="auto"/>
                <w:left w:val="none" w:sz="0" w:space="0" w:color="auto"/>
                <w:bottom w:val="none" w:sz="0" w:space="0" w:color="auto"/>
                <w:right w:val="none" w:sz="0" w:space="0" w:color="auto"/>
              </w:divBdr>
            </w:div>
            <w:div w:id="1567641108">
              <w:marLeft w:val="0"/>
              <w:marRight w:val="0"/>
              <w:marTop w:val="0"/>
              <w:marBottom w:val="0"/>
              <w:divBdr>
                <w:top w:val="none" w:sz="0" w:space="0" w:color="auto"/>
                <w:left w:val="none" w:sz="0" w:space="0" w:color="auto"/>
                <w:bottom w:val="none" w:sz="0" w:space="0" w:color="auto"/>
                <w:right w:val="none" w:sz="0" w:space="0" w:color="auto"/>
              </w:divBdr>
            </w:div>
            <w:div w:id="1679503567">
              <w:marLeft w:val="0"/>
              <w:marRight w:val="0"/>
              <w:marTop w:val="0"/>
              <w:marBottom w:val="0"/>
              <w:divBdr>
                <w:top w:val="none" w:sz="0" w:space="0" w:color="auto"/>
                <w:left w:val="none" w:sz="0" w:space="0" w:color="auto"/>
                <w:bottom w:val="none" w:sz="0" w:space="0" w:color="auto"/>
                <w:right w:val="none" w:sz="0" w:space="0" w:color="auto"/>
              </w:divBdr>
            </w:div>
            <w:div w:id="1713730346">
              <w:marLeft w:val="0"/>
              <w:marRight w:val="0"/>
              <w:marTop w:val="0"/>
              <w:marBottom w:val="0"/>
              <w:divBdr>
                <w:top w:val="none" w:sz="0" w:space="0" w:color="auto"/>
                <w:left w:val="none" w:sz="0" w:space="0" w:color="auto"/>
                <w:bottom w:val="none" w:sz="0" w:space="0" w:color="auto"/>
                <w:right w:val="none" w:sz="0" w:space="0" w:color="auto"/>
              </w:divBdr>
            </w:div>
            <w:div w:id="1759138461">
              <w:marLeft w:val="0"/>
              <w:marRight w:val="0"/>
              <w:marTop w:val="0"/>
              <w:marBottom w:val="0"/>
              <w:divBdr>
                <w:top w:val="none" w:sz="0" w:space="0" w:color="auto"/>
                <w:left w:val="none" w:sz="0" w:space="0" w:color="auto"/>
                <w:bottom w:val="none" w:sz="0" w:space="0" w:color="auto"/>
                <w:right w:val="none" w:sz="0" w:space="0" w:color="auto"/>
              </w:divBdr>
            </w:div>
            <w:div w:id="1771582114">
              <w:marLeft w:val="0"/>
              <w:marRight w:val="0"/>
              <w:marTop w:val="0"/>
              <w:marBottom w:val="0"/>
              <w:divBdr>
                <w:top w:val="none" w:sz="0" w:space="0" w:color="auto"/>
                <w:left w:val="none" w:sz="0" w:space="0" w:color="auto"/>
                <w:bottom w:val="none" w:sz="0" w:space="0" w:color="auto"/>
                <w:right w:val="none" w:sz="0" w:space="0" w:color="auto"/>
              </w:divBdr>
            </w:div>
            <w:div w:id="1905723340">
              <w:marLeft w:val="0"/>
              <w:marRight w:val="0"/>
              <w:marTop w:val="0"/>
              <w:marBottom w:val="0"/>
              <w:divBdr>
                <w:top w:val="none" w:sz="0" w:space="0" w:color="auto"/>
                <w:left w:val="none" w:sz="0" w:space="0" w:color="auto"/>
                <w:bottom w:val="none" w:sz="0" w:space="0" w:color="auto"/>
                <w:right w:val="none" w:sz="0" w:space="0" w:color="auto"/>
              </w:divBdr>
            </w:div>
            <w:div w:id="1982154374">
              <w:marLeft w:val="0"/>
              <w:marRight w:val="0"/>
              <w:marTop w:val="0"/>
              <w:marBottom w:val="0"/>
              <w:divBdr>
                <w:top w:val="none" w:sz="0" w:space="0" w:color="auto"/>
                <w:left w:val="none" w:sz="0" w:space="0" w:color="auto"/>
                <w:bottom w:val="none" w:sz="0" w:space="0" w:color="auto"/>
                <w:right w:val="none" w:sz="0" w:space="0" w:color="auto"/>
              </w:divBdr>
            </w:div>
            <w:div w:id="2032802526">
              <w:marLeft w:val="0"/>
              <w:marRight w:val="0"/>
              <w:marTop w:val="0"/>
              <w:marBottom w:val="0"/>
              <w:divBdr>
                <w:top w:val="none" w:sz="0" w:space="0" w:color="auto"/>
                <w:left w:val="none" w:sz="0" w:space="0" w:color="auto"/>
                <w:bottom w:val="none" w:sz="0" w:space="0" w:color="auto"/>
                <w:right w:val="none" w:sz="0" w:space="0" w:color="auto"/>
              </w:divBdr>
            </w:div>
          </w:divsChild>
        </w:div>
        <w:div w:id="294062752">
          <w:marLeft w:val="0"/>
          <w:marRight w:val="0"/>
          <w:marTop w:val="0"/>
          <w:marBottom w:val="0"/>
          <w:divBdr>
            <w:top w:val="none" w:sz="0" w:space="0" w:color="auto"/>
            <w:left w:val="none" w:sz="0" w:space="0" w:color="auto"/>
            <w:bottom w:val="none" w:sz="0" w:space="0" w:color="auto"/>
            <w:right w:val="none" w:sz="0" w:space="0" w:color="auto"/>
          </w:divBdr>
          <w:divsChild>
            <w:div w:id="271665147">
              <w:marLeft w:val="0"/>
              <w:marRight w:val="0"/>
              <w:marTop w:val="0"/>
              <w:marBottom w:val="0"/>
              <w:divBdr>
                <w:top w:val="none" w:sz="0" w:space="0" w:color="auto"/>
                <w:left w:val="none" w:sz="0" w:space="0" w:color="auto"/>
                <w:bottom w:val="none" w:sz="0" w:space="0" w:color="auto"/>
                <w:right w:val="none" w:sz="0" w:space="0" w:color="auto"/>
              </w:divBdr>
            </w:div>
            <w:div w:id="498156466">
              <w:marLeft w:val="0"/>
              <w:marRight w:val="0"/>
              <w:marTop w:val="0"/>
              <w:marBottom w:val="0"/>
              <w:divBdr>
                <w:top w:val="none" w:sz="0" w:space="0" w:color="auto"/>
                <w:left w:val="none" w:sz="0" w:space="0" w:color="auto"/>
                <w:bottom w:val="none" w:sz="0" w:space="0" w:color="auto"/>
                <w:right w:val="none" w:sz="0" w:space="0" w:color="auto"/>
              </w:divBdr>
            </w:div>
            <w:div w:id="1427270861">
              <w:marLeft w:val="0"/>
              <w:marRight w:val="0"/>
              <w:marTop w:val="0"/>
              <w:marBottom w:val="0"/>
              <w:divBdr>
                <w:top w:val="none" w:sz="0" w:space="0" w:color="auto"/>
                <w:left w:val="none" w:sz="0" w:space="0" w:color="auto"/>
                <w:bottom w:val="none" w:sz="0" w:space="0" w:color="auto"/>
                <w:right w:val="none" w:sz="0" w:space="0" w:color="auto"/>
              </w:divBdr>
            </w:div>
            <w:div w:id="1481850216">
              <w:marLeft w:val="0"/>
              <w:marRight w:val="0"/>
              <w:marTop w:val="0"/>
              <w:marBottom w:val="0"/>
              <w:divBdr>
                <w:top w:val="none" w:sz="0" w:space="0" w:color="auto"/>
                <w:left w:val="none" w:sz="0" w:space="0" w:color="auto"/>
                <w:bottom w:val="none" w:sz="0" w:space="0" w:color="auto"/>
                <w:right w:val="none" w:sz="0" w:space="0" w:color="auto"/>
              </w:divBdr>
            </w:div>
            <w:div w:id="2126192367">
              <w:marLeft w:val="0"/>
              <w:marRight w:val="0"/>
              <w:marTop w:val="0"/>
              <w:marBottom w:val="0"/>
              <w:divBdr>
                <w:top w:val="none" w:sz="0" w:space="0" w:color="auto"/>
                <w:left w:val="none" w:sz="0" w:space="0" w:color="auto"/>
                <w:bottom w:val="none" w:sz="0" w:space="0" w:color="auto"/>
                <w:right w:val="none" w:sz="0" w:space="0" w:color="auto"/>
              </w:divBdr>
            </w:div>
          </w:divsChild>
        </w:div>
        <w:div w:id="297302227">
          <w:marLeft w:val="0"/>
          <w:marRight w:val="0"/>
          <w:marTop w:val="0"/>
          <w:marBottom w:val="0"/>
          <w:divBdr>
            <w:top w:val="none" w:sz="0" w:space="0" w:color="auto"/>
            <w:left w:val="none" w:sz="0" w:space="0" w:color="auto"/>
            <w:bottom w:val="none" w:sz="0" w:space="0" w:color="auto"/>
            <w:right w:val="none" w:sz="0" w:space="0" w:color="auto"/>
          </w:divBdr>
          <w:divsChild>
            <w:div w:id="1470634025">
              <w:marLeft w:val="0"/>
              <w:marRight w:val="0"/>
              <w:marTop w:val="0"/>
              <w:marBottom w:val="0"/>
              <w:divBdr>
                <w:top w:val="none" w:sz="0" w:space="0" w:color="auto"/>
                <w:left w:val="none" w:sz="0" w:space="0" w:color="auto"/>
                <w:bottom w:val="none" w:sz="0" w:space="0" w:color="auto"/>
                <w:right w:val="none" w:sz="0" w:space="0" w:color="auto"/>
              </w:divBdr>
            </w:div>
            <w:div w:id="1644581100">
              <w:marLeft w:val="0"/>
              <w:marRight w:val="0"/>
              <w:marTop w:val="0"/>
              <w:marBottom w:val="0"/>
              <w:divBdr>
                <w:top w:val="none" w:sz="0" w:space="0" w:color="auto"/>
                <w:left w:val="none" w:sz="0" w:space="0" w:color="auto"/>
                <w:bottom w:val="none" w:sz="0" w:space="0" w:color="auto"/>
                <w:right w:val="none" w:sz="0" w:space="0" w:color="auto"/>
              </w:divBdr>
            </w:div>
          </w:divsChild>
        </w:div>
        <w:div w:id="324096231">
          <w:marLeft w:val="0"/>
          <w:marRight w:val="0"/>
          <w:marTop w:val="0"/>
          <w:marBottom w:val="0"/>
          <w:divBdr>
            <w:top w:val="none" w:sz="0" w:space="0" w:color="auto"/>
            <w:left w:val="none" w:sz="0" w:space="0" w:color="auto"/>
            <w:bottom w:val="none" w:sz="0" w:space="0" w:color="auto"/>
            <w:right w:val="none" w:sz="0" w:space="0" w:color="auto"/>
          </w:divBdr>
          <w:divsChild>
            <w:div w:id="271060991">
              <w:marLeft w:val="0"/>
              <w:marRight w:val="0"/>
              <w:marTop w:val="0"/>
              <w:marBottom w:val="0"/>
              <w:divBdr>
                <w:top w:val="none" w:sz="0" w:space="0" w:color="auto"/>
                <w:left w:val="none" w:sz="0" w:space="0" w:color="auto"/>
                <w:bottom w:val="none" w:sz="0" w:space="0" w:color="auto"/>
                <w:right w:val="none" w:sz="0" w:space="0" w:color="auto"/>
              </w:divBdr>
            </w:div>
            <w:div w:id="632294721">
              <w:marLeft w:val="0"/>
              <w:marRight w:val="0"/>
              <w:marTop w:val="0"/>
              <w:marBottom w:val="0"/>
              <w:divBdr>
                <w:top w:val="none" w:sz="0" w:space="0" w:color="auto"/>
                <w:left w:val="none" w:sz="0" w:space="0" w:color="auto"/>
                <w:bottom w:val="none" w:sz="0" w:space="0" w:color="auto"/>
                <w:right w:val="none" w:sz="0" w:space="0" w:color="auto"/>
              </w:divBdr>
            </w:div>
            <w:div w:id="647057416">
              <w:marLeft w:val="0"/>
              <w:marRight w:val="0"/>
              <w:marTop w:val="0"/>
              <w:marBottom w:val="0"/>
              <w:divBdr>
                <w:top w:val="none" w:sz="0" w:space="0" w:color="auto"/>
                <w:left w:val="none" w:sz="0" w:space="0" w:color="auto"/>
                <w:bottom w:val="none" w:sz="0" w:space="0" w:color="auto"/>
                <w:right w:val="none" w:sz="0" w:space="0" w:color="auto"/>
              </w:divBdr>
            </w:div>
            <w:div w:id="887758991">
              <w:marLeft w:val="0"/>
              <w:marRight w:val="0"/>
              <w:marTop w:val="0"/>
              <w:marBottom w:val="0"/>
              <w:divBdr>
                <w:top w:val="none" w:sz="0" w:space="0" w:color="auto"/>
                <w:left w:val="none" w:sz="0" w:space="0" w:color="auto"/>
                <w:bottom w:val="none" w:sz="0" w:space="0" w:color="auto"/>
                <w:right w:val="none" w:sz="0" w:space="0" w:color="auto"/>
              </w:divBdr>
            </w:div>
            <w:div w:id="1251427094">
              <w:marLeft w:val="0"/>
              <w:marRight w:val="0"/>
              <w:marTop w:val="0"/>
              <w:marBottom w:val="0"/>
              <w:divBdr>
                <w:top w:val="none" w:sz="0" w:space="0" w:color="auto"/>
                <w:left w:val="none" w:sz="0" w:space="0" w:color="auto"/>
                <w:bottom w:val="none" w:sz="0" w:space="0" w:color="auto"/>
                <w:right w:val="none" w:sz="0" w:space="0" w:color="auto"/>
              </w:divBdr>
            </w:div>
            <w:div w:id="1289433295">
              <w:marLeft w:val="0"/>
              <w:marRight w:val="0"/>
              <w:marTop w:val="0"/>
              <w:marBottom w:val="0"/>
              <w:divBdr>
                <w:top w:val="none" w:sz="0" w:space="0" w:color="auto"/>
                <w:left w:val="none" w:sz="0" w:space="0" w:color="auto"/>
                <w:bottom w:val="none" w:sz="0" w:space="0" w:color="auto"/>
                <w:right w:val="none" w:sz="0" w:space="0" w:color="auto"/>
              </w:divBdr>
            </w:div>
            <w:div w:id="1350335886">
              <w:marLeft w:val="0"/>
              <w:marRight w:val="0"/>
              <w:marTop w:val="0"/>
              <w:marBottom w:val="0"/>
              <w:divBdr>
                <w:top w:val="none" w:sz="0" w:space="0" w:color="auto"/>
                <w:left w:val="none" w:sz="0" w:space="0" w:color="auto"/>
                <w:bottom w:val="none" w:sz="0" w:space="0" w:color="auto"/>
                <w:right w:val="none" w:sz="0" w:space="0" w:color="auto"/>
              </w:divBdr>
            </w:div>
            <w:div w:id="1857112635">
              <w:marLeft w:val="0"/>
              <w:marRight w:val="0"/>
              <w:marTop w:val="0"/>
              <w:marBottom w:val="0"/>
              <w:divBdr>
                <w:top w:val="none" w:sz="0" w:space="0" w:color="auto"/>
                <w:left w:val="none" w:sz="0" w:space="0" w:color="auto"/>
                <w:bottom w:val="none" w:sz="0" w:space="0" w:color="auto"/>
                <w:right w:val="none" w:sz="0" w:space="0" w:color="auto"/>
              </w:divBdr>
            </w:div>
            <w:div w:id="1877039693">
              <w:marLeft w:val="0"/>
              <w:marRight w:val="0"/>
              <w:marTop w:val="0"/>
              <w:marBottom w:val="0"/>
              <w:divBdr>
                <w:top w:val="none" w:sz="0" w:space="0" w:color="auto"/>
                <w:left w:val="none" w:sz="0" w:space="0" w:color="auto"/>
                <w:bottom w:val="none" w:sz="0" w:space="0" w:color="auto"/>
                <w:right w:val="none" w:sz="0" w:space="0" w:color="auto"/>
              </w:divBdr>
            </w:div>
            <w:div w:id="1910505600">
              <w:marLeft w:val="0"/>
              <w:marRight w:val="0"/>
              <w:marTop w:val="0"/>
              <w:marBottom w:val="0"/>
              <w:divBdr>
                <w:top w:val="none" w:sz="0" w:space="0" w:color="auto"/>
                <w:left w:val="none" w:sz="0" w:space="0" w:color="auto"/>
                <w:bottom w:val="none" w:sz="0" w:space="0" w:color="auto"/>
                <w:right w:val="none" w:sz="0" w:space="0" w:color="auto"/>
              </w:divBdr>
            </w:div>
            <w:div w:id="2108652342">
              <w:marLeft w:val="0"/>
              <w:marRight w:val="0"/>
              <w:marTop w:val="0"/>
              <w:marBottom w:val="0"/>
              <w:divBdr>
                <w:top w:val="none" w:sz="0" w:space="0" w:color="auto"/>
                <w:left w:val="none" w:sz="0" w:space="0" w:color="auto"/>
                <w:bottom w:val="none" w:sz="0" w:space="0" w:color="auto"/>
                <w:right w:val="none" w:sz="0" w:space="0" w:color="auto"/>
              </w:divBdr>
            </w:div>
          </w:divsChild>
        </w:div>
        <w:div w:id="364990266">
          <w:marLeft w:val="0"/>
          <w:marRight w:val="0"/>
          <w:marTop w:val="0"/>
          <w:marBottom w:val="0"/>
          <w:divBdr>
            <w:top w:val="none" w:sz="0" w:space="0" w:color="auto"/>
            <w:left w:val="none" w:sz="0" w:space="0" w:color="auto"/>
            <w:bottom w:val="none" w:sz="0" w:space="0" w:color="auto"/>
            <w:right w:val="none" w:sz="0" w:space="0" w:color="auto"/>
          </w:divBdr>
          <w:divsChild>
            <w:div w:id="164826892">
              <w:marLeft w:val="0"/>
              <w:marRight w:val="0"/>
              <w:marTop w:val="0"/>
              <w:marBottom w:val="0"/>
              <w:divBdr>
                <w:top w:val="none" w:sz="0" w:space="0" w:color="auto"/>
                <w:left w:val="none" w:sz="0" w:space="0" w:color="auto"/>
                <w:bottom w:val="none" w:sz="0" w:space="0" w:color="auto"/>
                <w:right w:val="none" w:sz="0" w:space="0" w:color="auto"/>
              </w:divBdr>
            </w:div>
            <w:div w:id="196042258">
              <w:marLeft w:val="0"/>
              <w:marRight w:val="0"/>
              <w:marTop w:val="0"/>
              <w:marBottom w:val="0"/>
              <w:divBdr>
                <w:top w:val="none" w:sz="0" w:space="0" w:color="auto"/>
                <w:left w:val="none" w:sz="0" w:space="0" w:color="auto"/>
                <w:bottom w:val="none" w:sz="0" w:space="0" w:color="auto"/>
                <w:right w:val="none" w:sz="0" w:space="0" w:color="auto"/>
              </w:divBdr>
            </w:div>
            <w:div w:id="308218374">
              <w:marLeft w:val="0"/>
              <w:marRight w:val="0"/>
              <w:marTop w:val="0"/>
              <w:marBottom w:val="0"/>
              <w:divBdr>
                <w:top w:val="none" w:sz="0" w:space="0" w:color="auto"/>
                <w:left w:val="none" w:sz="0" w:space="0" w:color="auto"/>
                <w:bottom w:val="none" w:sz="0" w:space="0" w:color="auto"/>
                <w:right w:val="none" w:sz="0" w:space="0" w:color="auto"/>
              </w:divBdr>
            </w:div>
            <w:div w:id="316230420">
              <w:marLeft w:val="0"/>
              <w:marRight w:val="0"/>
              <w:marTop w:val="0"/>
              <w:marBottom w:val="0"/>
              <w:divBdr>
                <w:top w:val="none" w:sz="0" w:space="0" w:color="auto"/>
                <w:left w:val="none" w:sz="0" w:space="0" w:color="auto"/>
                <w:bottom w:val="none" w:sz="0" w:space="0" w:color="auto"/>
                <w:right w:val="none" w:sz="0" w:space="0" w:color="auto"/>
              </w:divBdr>
            </w:div>
            <w:div w:id="328682040">
              <w:marLeft w:val="0"/>
              <w:marRight w:val="0"/>
              <w:marTop w:val="0"/>
              <w:marBottom w:val="0"/>
              <w:divBdr>
                <w:top w:val="none" w:sz="0" w:space="0" w:color="auto"/>
                <w:left w:val="none" w:sz="0" w:space="0" w:color="auto"/>
                <w:bottom w:val="none" w:sz="0" w:space="0" w:color="auto"/>
                <w:right w:val="none" w:sz="0" w:space="0" w:color="auto"/>
              </w:divBdr>
            </w:div>
            <w:div w:id="1363749821">
              <w:marLeft w:val="0"/>
              <w:marRight w:val="0"/>
              <w:marTop w:val="0"/>
              <w:marBottom w:val="0"/>
              <w:divBdr>
                <w:top w:val="none" w:sz="0" w:space="0" w:color="auto"/>
                <w:left w:val="none" w:sz="0" w:space="0" w:color="auto"/>
                <w:bottom w:val="none" w:sz="0" w:space="0" w:color="auto"/>
                <w:right w:val="none" w:sz="0" w:space="0" w:color="auto"/>
              </w:divBdr>
            </w:div>
            <w:div w:id="1725062611">
              <w:marLeft w:val="0"/>
              <w:marRight w:val="0"/>
              <w:marTop w:val="0"/>
              <w:marBottom w:val="0"/>
              <w:divBdr>
                <w:top w:val="none" w:sz="0" w:space="0" w:color="auto"/>
                <w:left w:val="none" w:sz="0" w:space="0" w:color="auto"/>
                <w:bottom w:val="none" w:sz="0" w:space="0" w:color="auto"/>
                <w:right w:val="none" w:sz="0" w:space="0" w:color="auto"/>
              </w:divBdr>
            </w:div>
            <w:div w:id="1783960087">
              <w:marLeft w:val="0"/>
              <w:marRight w:val="0"/>
              <w:marTop w:val="0"/>
              <w:marBottom w:val="0"/>
              <w:divBdr>
                <w:top w:val="none" w:sz="0" w:space="0" w:color="auto"/>
                <w:left w:val="none" w:sz="0" w:space="0" w:color="auto"/>
                <w:bottom w:val="none" w:sz="0" w:space="0" w:color="auto"/>
                <w:right w:val="none" w:sz="0" w:space="0" w:color="auto"/>
              </w:divBdr>
            </w:div>
          </w:divsChild>
        </w:div>
        <w:div w:id="410780978">
          <w:marLeft w:val="0"/>
          <w:marRight w:val="0"/>
          <w:marTop w:val="0"/>
          <w:marBottom w:val="0"/>
          <w:divBdr>
            <w:top w:val="none" w:sz="0" w:space="0" w:color="auto"/>
            <w:left w:val="none" w:sz="0" w:space="0" w:color="auto"/>
            <w:bottom w:val="none" w:sz="0" w:space="0" w:color="auto"/>
            <w:right w:val="none" w:sz="0" w:space="0" w:color="auto"/>
          </w:divBdr>
          <w:divsChild>
            <w:div w:id="1873111718">
              <w:marLeft w:val="0"/>
              <w:marRight w:val="0"/>
              <w:marTop w:val="0"/>
              <w:marBottom w:val="0"/>
              <w:divBdr>
                <w:top w:val="none" w:sz="0" w:space="0" w:color="auto"/>
                <w:left w:val="none" w:sz="0" w:space="0" w:color="auto"/>
                <w:bottom w:val="none" w:sz="0" w:space="0" w:color="auto"/>
                <w:right w:val="none" w:sz="0" w:space="0" w:color="auto"/>
              </w:divBdr>
            </w:div>
          </w:divsChild>
        </w:div>
        <w:div w:id="419371575">
          <w:marLeft w:val="0"/>
          <w:marRight w:val="0"/>
          <w:marTop w:val="0"/>
          <w:marBottom w:val="0"/>
          <w:divBdr>
            <w:top w:val="none" w:sz="0" w:space="0" w:color="auto"/>
            <w:left w:val="none" w:sz="0" w:space="0" w:color="auto"/>
            <w:bottom w:val="none" w:sz="0" w:space="0" w:color="auto"/>
            <w:right w:val="none" w:sz="0" w:space="0" w:color="auto"/>
          </w:divBdr>
          <w:divsChild>
            <w:div w:id="37776989">
              <w:marLeft w:val="0"/>
              <w:marRight w:val="0"/>
              <w:marTop w:val="0"/>
              <w:marBottom w:val="0"/>
              <w:divBdr>
                <w:top w:val="none" w:sz="0" w:space="0" w:color="auto"/>
                <w:left w:val="none" w:sz="0" w:space="0" w:color="auto"/>
                <w:bottom w:val="none" w:sz="0" w:space="0" w:color="auto"/>
                <w:right w:val="none" w:sz="0" w:space="0" w:color="auto"/>
              </w:divBdr>
            </w:div>
            <w:div w:id="212471239">
              <w:marLeft w:val="0"/>
              <w:marRight w:val="0"/>
              <w:marTop w:val="0"/>
              <w:marBottom w:val="0"/>
              <w:divBdr>
                <w:top w:val="none" w:sz="0" w:space="0" w:color="auto"/>
                <w:left w:val="none" w:sz="0" w:space="0" w:color="auto"/>
                <w:bottom w:val="none" w:sz="0" w:space="0" w:color="auto"/>
                <w:right w:val="none" w:sz="0" w:space="0" w:color="auto"/>
              </w:divBdr>
            </w:div>
            <w:div w:id="230118523">
              <w:marLeft w:val="0"/>
              <w:marRight w:val="0"/>
              <w:marTop w:val="0"/>
              <w:marBottom w:val="0"/>
              <w:divBdr>
                <w:top w:val="none" w:sz="0" w:space="0" w:color="auto"/>
                <w:left w:val="none" w:sz="0" w:space="0" w:color="auto"/>
                <w:bottom w:val="none" w:sz="0" w:space="0" w:color="auto"/>
                <w:right w:val="none" w:sz="0" w:space="0" w:color="auto"/>
              </w:divBdr>
            </w:div>
            <w:div w:id="457258563">
              <w:marLeft w:val="0"/>
              <w:marRight w:val="0"/>
              <w:marTop w:val="0"/>
              <w:marBottom w:val="0"/>
              <w:divBdr>
                <w:top w:val="none" w:sz="0" w:space="0" w:color="auto"/>
                <w:left w:val="none" w:sz="0" w:space="0" w:color="auto"/>
                <w:bottom w:val="none" w:sz="0" w:space="0" w:color="auto"/>
                <w:right w:val="none" w:sz="0" w:space="0" w:color="auto"/>
              </w:divBdr>
            </w:div>
            <w:div w:id="577904263">
              <w:marLeft w:val="0"/>
              <w:marRight w:val="0"/>
              <w:marTop w:val="0"/>
              <w:marBottom w:val="0"/>
              <w:divBdr>
                <w:top w:val="none" w:sz="0" w:space="0" w:color="auto"/>
                <w:left w:val="none" w:sz="0" w:space="0" w:color="auto"/>
                <w:bottom w:val="none" w:sz="0" w:space="0" w:color="auto"/>
                <w:right w:val="none" w:sz="0" w:space="0" w:color="auto"/>
              </w:divBdr>
            </w:div>
            <w:div w:id="578713552">
              <w:marLeft w:val="0"/>
              <w:marRight w:val="0"/>
              <w:marTop w:val="0"/>
              <w:marBottom w:val="0"/>
              <w:divBdr>
                <w:top w:val="none" w:sz="0" w:space="0" w:color="auto"/>
                <w:left w:val="none" w:sz="0" w:space="0" w:color="auto"/>
                <w:bottom w:val="none" w:sz="0" w:space="0" w:color="auto"/>
                <w:right w:val="none" w:sz="0" w:space="0" w:color="auto"/>
              </w:divBdr>
            </w:div>
            <w:div w:id="755979068">
              <w:marLeft w:val="0"/>
              <w:marRight w:val="0"/>
              <w:marTop w:val="0"/>
              <w:marBottom w:val="0"/>
              <w:divBdr>
                <w:top w:val="none" w:sz="0" w:space="0" w:color="auto"/>
                <w:left w:val="none" w:sz="0" w:space="0" w:color="auto"/>
                <w:bottom w:val="none" w:sz="0" w:space="0" w:color="auto"/>
                <w:right w:val="none" w:sz="0" w:space="0" w:color="auto"/>
              </w:divBdr>
            </w:div>
            <w:div w:id="961811278">
              <w:marLeft w:val="0"/>
              <w:marRight w:val="0"/>
              <w:marTop w:val="0"/>
              <w:marBottom w:val="0"/>
              <w:divBdr>
                <w:top w:val="none" w:sz="0" w:space="0" w:color="auto"/>
                <w:left w:val="none" w:sz="0" w:space="0" w:color="auto"/>
                <w:bottom w:val="none" w:sz="0" w:space="0" w:color="auto"/>
                <w:right w:val="none" w:sz="0" w:space="0" w:color="auto"/>
              </w:divBdr>
            </w:div>
            <w:div w:id="1086726477">
              <w:marLeft w:val="0"/>
              <w:marRight w:val="0"/>
              <w:marTop w:val="0"/>
              <w:marBottom w:val="0"/>
              <w:divBdr>
                <w:top w:val="none" w:sz="0" w:space="0" w:color="auto"/>
                <w:left w:val="none" w:sz="0" w:space="0" w:color="auto"/>
                <w:bottom w:val="none" w:sz="0" w:space="0" w:color="auto"/>
                <w:right w:val="none" w:sz="0" w:space="0" w:color="auto"/>
              </w:divBdr>
            </w:div>
            <w:div w:id="1338920897">
              <w:marLeft w:val="0"/>
              <w:marRight w:val="0"/>
              <w:marTop w:val="0"/>
              <w:marBottom w:val="0"/>
              <w:divBdr>
                <w:top w:val="none" w:sz="0" w:space="0" w:color="auto"/>
                <w:left w:val="none" w:sz="0" w:space="0" w:color="auto"/>
                <w:bottom w:val="none" w:sz="0" w:space="0" w:color="auto"/>
                <w:right w:val="none" w:sz="0" w:space="0" w:color="auto"/>
              </w:divBdr>
            </w:div>
          </w:divsChild>
        </w:div>
        <w:div w:id="510223135">
          <w:marLeft w:val="0"/>
          <w:marRight w:val="0"/>
          <w:marTop w:val="0"/>
          <w:marBottom w:val="0"/>
          <w:divBdr>
            <w:top w:val="none" w:sz="0" w:space="0" w:color="auto"/>
            <w:left w:val="none" w:sz="0" w:space="0" w:color="auto"/>
            <w:bottom w:val="none" w:sz="0" w:space="0" w:color="auto"/>
            <w:right w:val="none" w:sz="0" w:space="0" w:color="auto"/>
          </w:divBdr>
          <w:divsChild>
            <w:div w:id="1637760232">
              <w:marLeft w:val="0"/>
              <w:marRight w:val="0"/>
              <w:marTop w:val="0"/>
              <w:marBottom w:val="0"/>
              <w:divBdr>
                <w:top w:val="none" w:sz="0" w:space="0" w:color="auto"/>
                <w:left w:val="none" w:sz="0" w:space="0" w:color="auto"/>
                <w:bottom w:val="none" w:sz="0" w:space="0" w:color="auto"/>
                <w:right w:val="none" w:sz="0" w:space="0" w:color="auto"/>
              </w:divBdr>
            </w:div>
          </w:divsChild>
        </w:div>
        <w:div w:id="514002338">
          <w:marLeft w:val="0"/>
          <w:marRight w:val="0"/>
          <w:marTop w:val="0"/>
          <w:marBottom w:val="0"/>
          <w:divBdr>
            <w:top w:val="none" w:sz="0" w:space="0" w:color="auto"/>
            <w:left w:val="none" w:sz="0" w:space="0" w:color="auto"/>
            <w:bottom w:val="none" w:sz="0" w:space="0" w:color="auto"/>
            <w:right w:val="none" w:sz="0" w:space="0" w:color="auto"/>
          </w:divBdr>
          <w:divsChild>
            <w:div w:id="347219424">
              <w:marLeft w:val="0"/>
              <w:marRight w:val="0"/>
              <w:marTop w:val="0"/>
              <w:marBottom w:val="0"/>
              <w:divBdr>
                <w:top w:val="none" w:sz="0" w:space="0" w:color="auto"/>
                <w:left w:val="none" w:sz="0" w:space="0" w:color="auto"/>
                <w:bottom w:val="none" w:sz="0" w:space="0" w:color="auto"/>
                <w:right w:val="none" w:sz="0" w:space="0" w:color="auto"/>
              </w:divBdr>
            </w:div>
          </w:divsChild>
        </w:div>
        <w:div w:id="540480295">
          <w:marLeft w:val="0"/>
          <w:marRight w:val="0"/>
          <w:marTop w:val="0"/>
          <w:marBottom w:val="0"/>
          <w:divBdr>
            <w:top w:val="none" w:sz="0" w:space="0" w:color="auto"/>
            <w:left w:val="none" w:sz="0" w:space="0" w:color="auto"/>
            <w:bottom w:val="none" w:sz="0" w:space="0" w:color="auto"/>
            <w:right w:val="none" w:sz="0" w:space="0" w:color="auto"/>
          </w:divBdr>
          <w:divsChild>
            <w:div w:id="715201617">
              <w:marLeft w:val="0"/>
              <w:marRight w:val="0"/>
              <w:marTop w:val="0"/>
              <w:marBottom w:val="0"/>
              <w:divBdr>
                <w:top w:val="none" w:sz="0" w:space="0" w:color="auto"/>
                <w:left w:val="none" w:sz="0" w:space="0" w:color="auto"/>
                <w:bottom w:val="none" w:sz="0" w:space="0" w:color="auto"/>
                <w:right w:val="none" w:sz="0" w:space="0" w:color="auto"/>
              </w:divBdr>
            </w:div>
            <w:div w:id="773137602">
              <w:marLeft w:val="0"/>
              <w:marRight w:val="0"/>
              <w:marTop w:val="0"/>
              <w:marBottom w:val="0"/>
              <w:divBdr>
                <w:top w:val="none" w:sz="0" w:space="0" w:color="auto"/>
                <w:left w:val="none" w:sz="0" w:space="0" w:color="auto"/>
                <w:bottom w:val="none" w:sz="0" w:space="0" w:color="auto"/>
                <w:right w:val="none" w:sz="0" w:space="0" w:color="auto"/>
              </w:divBdr>
            </w:div>
            <w:div w:id="838273818">
              <w:marLeft w:val="0"/>
              <w:marRight w:val="0"/>
              <w:marTop w:val="0"/>
              <w:marBottom w:val="0"/>
              <w:divBdr>
                <w:top w:val="none" w:sz="0" w:space="0" w:color="auto"/>
                <w:left w:val="none" w:sz="0" w:space="0" w:color="auto"/>
                <w:bottom w:val="none" w:sz="0" w:space="0" w:color="auto"/>
                <w:right w:val="none" w:sz="0" w:space="0" w:color="auto"/>
              </w:divBdr>
            </w:div>
            <w:div w:id="861551598">
              <w:marLeft w:val="0"/>
              <w:marRight w:val="0"/>
              <w:marTop w:val="0"/>
              <w:marBottom w:val="0"/>
              <w:divBdr>
                <w:top w:val="none" w:sz="0" w:space="0" w:color="auto"/>
                <w:left w:val="none" w:sz="0" w:space="0" w:color="auto"/>
                <w:bottom w:val="none" w:sz="0" w:space="0" w:color="auto"/>
                <w:right w:val="none" w:sz="0" w:space="0" w:color="auto"/>
              </w:divBdr>
            </w:div>
            <w:div w:id="1280377927">
              <w:marLeft w:val="0"/>
              <w:marRight w:val="0"/>
              <w:marTop w:val="0"/>
              <w:marBottom w:val="0"/>
              <w:divBdr>
                <w:top w:val="none" w:sz="0" w:space="0" w:color="auto"/>
                <w:left w:val="none" w:sz="0" w:space="0" w:color="auto"/>
                <w:bottom w:val="none" w:sz="0" w:space="0" w:color="auto"/>
                <w:right w:val="none" w:sz="0" w:space="0" w:color="auto"/>
              </w:divBdr>
            </w:div>
            <w:div w:id="1553225274">
              <w:marLeft w:val="0"/>
              <w:marRight w:val="0"/>
              <w:marTop w:val="0"/>
              <w:marBottom w:val="0"/>
              <w:divBdr>
                <w:top w:val="none" w:sz="0" w:space="0" w:color="auto"/>
                <w:left w:val="none" w:sz="0" w:space="0" w:color="auto"/>
                <w:bottom w:val="none" w:sz="0" w:space="0" w:color="auto"/>
                <w:right w:val="none" w:sz="0" w:space="0" w:color="auto"/>
              </w:divBdr>
            </w:div>
            <w:div w:id="1609845637">
              <w:marLeft w:val="0"/>
              <w:marRight w:val="0"/>
              <w:marTop w:val="0"/>
              <w:marBottom w:val="0"/>
              <w:divBdr>
                <w:top w:val="none" w:sz="0" w:space="0" w:color="auto"/>
                <w:left w:val="none" w:sz="0" w:space="0" w:color="auto"/>
                <w:bottom w:val="none" w:sz="0" w:space="0" w:color="auto"/>
                <w:right w:val="none" w:sz="0" w:space="0" w:color="auto"/>
              </w:divBdr>
            </w:div>
          </w:divsChild>
        </w:div>
        <w:div w:id="622810111">
          <w:marLeft w:val="0"/>
          <w:marRight w:val="0"/>
          <w:marTop w:val="0"/>
          <w:marBottom w:val="0"/>
          <w:divBdr>
            <w:top w:val="none" w:sz="0" w:space="0" w:color="auto"/>
            <w:left w:val="none" w:sz="0" w:space="0" w:color="auto"/>
            <w:bottom w:val="none" w:sz="0" w:space="0" w:color="auto"/>
            <w:right w:val="none" w:sz="0" w:space="0" w:color="auto"/>
          </w:divBdr>
          <w:divsChild>
            <w:div w:id="186599984">
              <w:marLeft w:val="0"/>
              <w:marRight w:val="0"/>
              <w:marTop w:val="0"/>
              <w:marBottom w:val="0"/>
              <w:divBdr>
                <w:top w:val="none" w:sz="0" w:space="0" w:color="auto"/>
                <w:left w:val="none" w:sz="0" w:space="0" w:color="auto"/>
                <w:bottom w:val="none" w:sz="0" w:space="0" w:color="auto"/>
                <w:right w:val="none" w:sz="0" w:space="0" w:color="auto"/>
              </w:divBdr>
            </w:div>
            <w:div w:id="250049638">
              <w:marLeft w:val="0"/>
              <w:marRight w:val="0"/>
              <w:marTop w:val="0"/>
              <w:marBottom w:val="0"/>
              <w:divBdr>
                <w:top w:val="none" w:sz="0" w:space="0" w:color="auto"/>
                <w:left w:val="none" w:sz="0" w:space="0" w:color="auto"/>
                <w:bottom w:val="none" w:sz="0" w:space="0" w:color="auto"/>
                <w:right w:val="none" w:sz="0" w:space="0" w:color="auto"/>
              </w:divBdr>
            </w:div>
            <w:div w:id="266357323">
              <w:marLeft w:val="0"/>
              <w:marRight w:val="0"/>
              <w:marTop w:val="0"/>
              <w:marBottom w:val="0"/>
              <w:divBdr>
                <w:top w:val="none" w:sz="0" w:space="0" w:color="auto"/>
                <w:left w:val="none" w:sz="0" w:space="0" w:color="auto"/>
                <w:bottom w:val="none" w:sz="0" w:space="0" w:color="auto"/>
                <w:right w:val="none" w:sz="0" w:space="0" w:color="auto"/>
              </w:divBdr>
            </w:div>
            <w:div w:id="319386873">
              <w:marLeft w:val="0"/>
              <w:marRight w:val="0"/>
              <w:marTop w:val="0"/>
              <w:marBottom w:val="0"/>
              <w:divBdr>
                <w:top w:val="none" w:sz="0" w:space="0" w:color="auto"/>
                <w:left w:val="none" w:sz="0" w:space="0" w:color="auto"/>
                <w:bottom w:val="none" w:sz="0" w:space="0" w:color="auto"/>
                <w:right w:val="none" w:sz="0" w:space="0" w:color="auto"/>
              </w:divBdr>
            </w:div>
            <w:div w:id="572471898">
              <w:marLeft w:val="0"/>
              <w:marRight w:val="0"/>
              <w:marTop w:val="0"/>
              <w:marBottom w:val="0"/>
              <w:divBdr>
                <w:top w:val="none" w:sz="0" w:space="0" w:color="auto"/>
                <w:left w:val="none" w:sz="0" w:space="0" w:color="auto"/>
                <w:bottom w:val="none" w:sz="0" w:space="0" w:color="auto"/>
                <w:right w:val="none" w:sz="0" w:space="0" w:color="auto"/>
              </w:divBdr>
            </w:div>
            <w:div w:id="617873628">
              <w:marLeft w:val="0"/>
              <w:marRight w:val="0"/>
              <w:marTop w:val="0"/>
              <w:marBottom w:val="0"/>
              <w:divBdr>
                <w:top w:val="none" w:sz="0" w:space="0" w:color="auto"/>
                <w:left w:val="none" w:sz="0" w:space="0" w:color="auto"/>
                <w:bottom w:val="none" w:sz="0" w:space="0" w:color="auto"/>
                <w:right w:val="none" w:sz="0" w:space="0" w:color="auto"/>
              </w:divBdr>
            </w:div>
            <w:div w:id="843981137">
              <w:marLeft w:val="0"/>
              <w:marRight w:val="0"/>
              <w:marTop w:val="0"/>
              <w:marBottom w:val="0"/>
              <w:divBdr>
                <w:top w:val="none" w:sz="0" w:space="0" w:color="auto"/>
                <w:left w:val="none" w:sz="0" w:space="0" w:color="auto"/>
                <w:bottom w:val="none" w:sz="0" w:space="0" w:color="auto"/>
                <w:right w:val="none" w:sz="0" w:space="0" w:color="auto"/>
              </w:divBdr>
            </w:div>
            <w:div w:id="930118611">
              <w:marLeft w:val="0"/>
              <w:marRight w:val="0"/>
              <w:marTop w:val="0"/>
              <w:marBottom w:val="0"/>
              <w:divBdr>
                <w:top w:val="none" w:sz="0" w:space="0" w:color="auto"/>
                <w:left w:val="none" w:sz="0" w:space="0" w:color="auto"/>
                <w:bottom w:val="none" w:sz="0" w:space="0" w:color="auto"/>
                <w:right w:val="none" w:sz="0" w:space="0" w:color="auto"/>
              </w:divBdr>
            </w:div>
            <w:div w:id="993147361">
              <w:marLeft w:val="0"/>
              <w:marRight w:val="0"/>
              <w:marTop w:val="0"/>
              <w:marBottom w:val="0"/>
              <w:divBdr>
                <w:top w:val="none" w:sz="0" w:space="0" w:color="auto"/>
                <w:left w:val="none" w:sz="0" w:space="0" w:color="auto"/>
                <w:bottom w:val="none" w:sz="0" w:space="0" w:color="auto"/>
                <w:right w:val="none" w:sz="0" w:space="0" w:color="auto"/>
              </w:divBdr>
            </w:div>
            <w:div w:id="1879276889">
              <w:marLeft w:val="0"/>
              <w:marRight w:val="0"/>
              <w:marTop w:val="0"/>
              <w:marBottom w:val="0"/>
              <w:divBdr>
                <w:top w:val="none" w:sz="0" w:space="0" w:color="auto"/>
                <w:left w:val="none" w:sz="0" w:space="0" w:color="auto"/>
                <w:bottom w:val="none" w:sz="0" w:space="0" w:color="auto"/>
                <w:right w:val="none" w:sz="0" w:space="0" w:color="auto"/>
              </w:divBdr>
            </w:div>
            <w:div w:id="1955289788">
              <w:marLeft w:val="0"/>
              <w:marRight w:val="0"/>
              <w:marTop w:val="0"/>
              <w:marBottom w:val="0"/>
              <w:divBdr>
                <w:top w:val="none" w:sz="0" w:space="0" w:color="auto"/>
                <w:left w:val="none" w:sz="0" w:space="0" w:color="auto"/>
                <w:bottom w:val="none" w:sz="0" w:space="0" w:color="auto"/>
                <w:right w:val="none" w:sz="0" w:space="0" w:color="auto"/>
              </w:divBdr>
            </w:div>
          </w:divsChild>
        </w:div>
        <w:div w:id="666371639">
          <w:marLeft w:val="0"/>
          <w:marRight w:val="0"/>
          <w:marTop w:val="0"/>
          <w:marBottom w:val="0"/>
          <w:divBdr>
            <w:top w:val="none" w:sz="0" w:space="0" w:color="auto"/>
            <w:left w:val="none" w:sz="0" w:space="0" w:color="auto"/>
            <w:bottom w:val="none" w:sz="0" w:space="0" w:color="auto"/>
            <w:right w:val="none" w:sz="0" w:space="0" w:color="auto"/>
          </w:divBdr>
          <w:divsChild>
            <w:div w:id="846941274">
              <w:marLeft w:val="0"/>
              <w:marRight w:val="0"/>
              <w:marTop w:val="0"/>
              <w:marBottom w:val="0"/>
              <w:divBdr>
                <w:top w:val="none" w:sz="0" w:space="0" w:color="auto"/>
                <w:left w:val="none" w:sz="0" w:space="0" w:color="auto"/>
                <w:bottom w:val="none" w:sz="0" w:space="0" w:color="auto"/>
                <w:right w:val="none" w:sz="0" w:space="0" w:color="auto"/>
              </w:divBdr>
            </w:div>
          </w:divsChild>
        </w:div>
        <w:div w:id="676031991">
          <w:marLeft w:val="0"/>
          <w:marRight w:val="0"/>
          <w:marTop w:val="0"/>
          <w:marBottom w:val="0"/>
          <w:divBdr>
            <w:top w:val="none" w:sz="0" w:space="0" w:color="auto"/>
            <w:left w:val="none" w:sz="0" w:space="0" w:color="auto"/>
            <w:bottom w:val="none" w:sz="0" w:space="0" w:color="auto"/>
            <w:right w:val="none" w:sz="0" w:space="0" w:color="auto"/>
          </w:divBdr>
          <w:divsChild>
            <w:div w:id="421608480">
              <w:marLeft w:val="0"/>
              <w:marRight w:val="0"/>
              <w:marTop w:val="0"/>
              <w:marBottom w:val="0"/>
              <w:divBdr>
                <w:top w:val="none" w:sz="0" w:space="0" w:color="auto"/>
                <w:left w:val="none" w:sz="0" w:space="0" w:color="auto"/>
                <w:bottom w:val="none" w:sz="0" w:space="0" w:color="auto"/>
                <w:right w:val="none" w:sz="0" w:space="0" w:color="auto"/>
              </w:divBdr>
            </w:div>
            <w:div w:id="821890752">
              <w:marLeft w:val="0"/>
              <w:marRight w:val="0"/>
              <w:marTop w:val="0"/>
              <w:marBottom w:val="0"/>
              <w:divBdr>
                <w:top w:val="none" w:sz="0" w:space="0" w:color="auto"/>
                <w:left w:val="none" w:sz="0" w:space="0" w:color="auto"/>
                <w:bottom w:val="none" w:sz="0" w:space="0" w:color="auto"/>
                <w:right w:val="none" w:sz="0" w:space="0" w:color="auto"/>
              </w:divBdr>
            </w:div>
            <w:div w:id="1003430562">
              <w:marLeft w:val="0"/>
              <w:marRight w:val="0"/>
              <w:marTop w:val="0"/>
              <w:marBottom w:val="0"/>
              <w:divBdr>
                <w:top w:val="none" w:sz="0" w:space="0" w:color="auto"/>
                <w:left w:val="none" w:sz="0" w:space="0" w:color="auto"/>
                <w:bottom w:val="none" w:sz="0" w:space="0" w:color="auto"/>
                <w:right w:val="none" w:sz="0" w:space="0" w:color="auto"/>
              </w:divBdr>
            </w:div>
            <w:div w:id="1201438436">
              <w:marLeft w:val="0"/>
              <w:marRight w:val="0"/>
              <w:marTop w:val="0"/>
              <w:marBottom w:val="0"/>
              <w:divBdr>
                <w:top w:val="none" w:sz="0" w:space="0" w:color="auto"/>
                <w:left w:val="none" w:sz="0" w:space="0" w:color="auto"/>
                <w:bottom w:val="none" w:sz="0" w:space="0" w:color="auto"/>
                <w:right w:val="none" w:sz="0" w:space="0" w:color="auto"/>
              </w:divBdr>
            </w:div>
            <w:div w:id="1706178182">
              <w:marLeft w:val="0"/>
              <w:marRight w:val="0"/>
              <w:marTop w:val="0"/>
              <w:marBottom w:val="0"/>
              <w:divBdr>
                <w:top w:val="none" w:sz="0" w:space="0" w:color="auto"/>
                <w:left w:val="none" w:sz="0" w:space="0" w:color="auto"/>
                <w:bottom w:val="none" w:sz="0" w:space="0" w:color="auto"/>
                <w:right w:val="none" w:sz="0" w:space="0" w:color="auto"/>
              </w:divBdr>
            </w:div>
          </w:divsChild>
        </w:div>
        <w:div w:id="699473466">
          <w:marLeft w:val="0"/>
          <w:marRight w:val="0"/>
          <w:marTop w:val="0"/>
          <w:marBottom w:val="0"/>
          <w:divBdr>
            <w:top w:val="none" w:sz="0" w:space="0" w:color="auto"/>
            <w:left w:val="none" w:sz="0" w:space="0" w:color="auto"/>
            <w:bottom w:val="none" w:sz="0" w:space="0" w:color="auto"/>
            <w:right w:val="none" w:sz="0" w:space="0" w:color="auto"/>
          </w:divBdr>
          <w:divsChild>
            <w:div w:id="2085251714">
              <w:marLeft w:val="0"/>
              <w:marRight w:val="0"/>
              <w:marTop w:val="0"/>
              <w:marBottom w:val="0"/>
              <w:divBdr>
                <w:top w:val="none" w:sz="0" w:space="0" w:color="auto"/>
                <w:left w:val="none" w:sz="0" w:space="0" w:color="auto"/>
                <w:bottom w:val="none" w:sz="0" w:space="0" w:color="auto"/>
                <w:right w:val="none" w:sz="0" w:space="0" w:color="auto"/>
              </w:divBdr>
            </w:div>
          </w:divsChild>
        </w:div>
        <w:div w:id="722488299">
          <w:marLeft w:val="0"/>
          <w:marRight w:val="0"/>
          <w:marTop w:val="0"/>
          <w:marBottom w:val="0"/>
          <w:divBdr>
            <w:top w:val="none" w:sz="0" w:space="0" w:color="auto"/>
            <w:left w:val="none" w:sz="0" w:space="0" w:color="auto"/>
            <w:bottom w:val="none" w:sz="0" w:space="0" w:color="auto"/>
            <w:right w:val="none" w:sz="0" w:space="0" w:color="auto"/>
          </w:divBdr>
          <w:divsChild>
            <w:div w:id="1864249558">
              <w:marLeft w:val="0"/>
              <w:marRight w:val="0"/>
              <w:marTop w:val="0"/>
              <w:marBottom w:val="0"/>
              <w:divBdr>
                <w:top w:val="none" w:sz="0" w:space="0" w:color="auto"/>
                <w:left w:val="none" w:sz="0" w:space="0" w:color="auto"/>
                <w:bottom w:val="none" w:sz="0" w:space="0" w:color="auto"/>
                <w:right w:val="none" w:sz="0" w:space="0" w:color="auto"/>
              </w:divBdr>
            </w:div>
          </w:divsChild>
        </w:div>
        <w:div w:id="750464980">
          <w:marLeft w:val="0"/>
          <w:marRight w:val="0"/>
          <w:marTop w:val="0"/>
          <w:marBottom w:val="0"/>
          <w:divBdr>
            <w:top w:val="none" w:sz="0" w:space="0" w:color="auto"/>
            <w:left w:val="none" w:sz="0" w:space="0" w:color="auto"/>
            <w:bottom w:val="none" w:sz="0" w:space="0" w:color="auto"/>
            <w:right w:val="none" w:sz="0" w:space="0" w:color="auto"/>
          </w:divBdr>
          <w:divsChild>
            <w:div w:id="248779942">
              <w:marLeft w:val="0"/>
              <w:marRight w:val="0"/>
              <w:marTop w:val="0"/>
              <w:marBottom w:val="0"/>
              <w:divBdr>
                <w:top w:val="none" w:sz="0" w:space="0" w:color="auto"/>
                <w:left w:val="none" w:sz="0" w:space="0" w:color="auto"/>
                <w:bottom w:val="none" w:sz="0" w:space="0" w:color="auto"/>
                <w:right w:val="none" w:sz="0" w:space="0" w:color="auto"/>
              </w:divBdr>
            </w:div>
            <w:div w:id="265430459">
              <w:marLeft w:val="0"/>
              <w:marRight w:val="0"/>
              <w:marTop w:val="0"/>
              <w:marBottom w:val="0"/>
              <w:divBdr>
                <w:top w:val="none" w:sz="0" w:space="0" w:color="auto"/>
                <w:left w:val="none" w:sz="0" w:space="0" w:color="auto"/>
                <w:bottom w:val="none" w:sz="0" w:space="0" w:color="auto"/>
                <w:right w:val="none" w:sz="0" w:space="0" w:color="auto"/>
              </w:divBdr>
            </w:div>
            <w:div w:id="472060306">
              <w:marLeft w:val="0"/>
              <w:marRight w:val="0"/>
              <w:marTop w:val="0"/>
              <w:marBottom w:val="0"/>
              <w:divBdr>
                <w:top w:val="none" w:sz="0" w:space="0" w:color="auto"/>
                <w:left w:val="none" w:sz="0" w:space="0" w:color="auto"/>
                <w:bottom w:val="none" w:sz="0" w:space="0" w:color="auto"/>
                <w:right w:val="none" w:sz="0" w:space="0" w:color="auto"/>
              </w:divBdr>
            </w:div>
            <w:div w:id="523062295">
              <w:marLeft w:val="0"/>
              <w:marRight w:val="0"/>
              <w:marTop w:val="0"/>
              <w:marBottom w:val="0"/>
              <w:divBdr>
                <w:top w:val="none" w:sz="0" w:space="0" w:color="auto"/>
                <w:left w:val="none" w:sz="0" w:space="0" w:color="auto"/>
                <w:bottom w:val="none" w:sz="0" w:space="0" w:color="auto"/>
                <w:right w:val="none" w:sz="0" w:space="0" w:color="auto"/>
              </w:divBdr>
            </w:div>
            <w:div w:id="592711007">
              <w:marLeft w:val="0"/>
              <w:marRight w:val="0"/>
              <w:marTop w:val="0"/>
              <w:marBottom w:val="0"/>
              <w:divBdr>
                <w:top w:val="none" w:sz="0" w:space="0" w:color="auto"/>
                <w:left w:val="none" w:sz="0" w:space="0" w:color="auto"/>
                <w:bottom w:val="none" w:sz="0" w:space="0" w:color="auto"/>
                <w:right w:val="none" w:sz="0" w:space="0" w:color="auto"/>
              </w:divBdr>
            </w:div>
            <w:div w:id="623998034">
              <w:marLeft w:val="0"/>
              <w:marRight w:val="0"/>
              <w:marTop w:val="0"/>
              <w:marBottom w:val="0"/>
              <w:divBdr>
                <w:top w:val="none" w:sz="0" w:space="0" w:color="auto"/>
                <w:left w:val="none" w:sz="0" w:space="0" w:color="auto"/>
                <w:bottom w:val="none" w:sz="0" w:space="0" w:color="auto"/>
                <w:right w:val="none" w:sz="0" w:space="0" w:color="auto"/>
              </w:divBdr>
            </w:div>
            <w:div w:id="987900041">
              <w:marLeft w:val="0"/>
              <w:marRight w:val="0"/>
              <w:marTop w:val="0"/>
              <w:marBottom w:val="0"/>
              <w:divBdr>
                <w:top w:val="none" w:sz="0" w:space="0" w:color="auto"/>
                <w:left w:val="none" w:sz="0" w:space="0" w:color="auto"/>
                <w:bottom w:val="none" w:sz="0" w:space="0" w:color="auto"/>
                <w:right w:val="none" w:sz="0" w:space="0" w:color="auto"/>
              </w:divBdr>
            </w:div>
            <w:div w:id="1128818600">
              <w:marLeft w:val="0"/>
              <w:marRight w:val="0"/>
              <w:marTop w:val="0"/>
              <w:marBottom w:val="0"/>
              <w:divBdr>
                <w:top w:val="none" w:sz="0" w:space="0" w:color="auto"/>
                <w:left w:val="none" w:sz="0" w:space="0" w:color="auto"/>
                <w:bottom w:val="none" w:sz="0" w:space="0" w:color="auto"/>
                <w:right w:val="none" w:sz="0" w:space="0" w:color="auto"/>
              </w:divBdr>
            </w:div>
          </w:divsChild>
        </w:div>
        <w:div w:id="750585819">
          <w:marLeft w:val="0"/>
          <w:marRight w:val="0"/>
          <w:marTop w:val="0"/>
          <w:marBottom w:val="0"/>
          <w:divBdr>
            <w:top w:val="none" w:sz="0" w:space="0" w:color="auto"/>
            <w:left w:val="none" w:sz="0" w:space="0" w:color="auto"/>
            <w:bottom w:val="none" w:sz="0" w:space="0" w:color="auto"/>
            <w:right w:val="none" w:sz="0" w:space="0" w:color="auto"/>
          </w:divBdr>
          <w:divsChild>
            <w:div w:id="1065103568">
              <w:marLeft w:val="0"/>
              <w:marRight w:val="0"/>
              <w:marTop w:val="0"/>
              <w:marBottom w:val="0"/>
              <w:divBdr>
                <w:top w:val="none" w:sz="0" w:space="0" w:color="auto"/>
                <w:left w:val="none" w:sz="0" w:space="0" w:color="auto"/>
                <w:bottom w:val="none" w:sz="0" w:space="0" w:color="auto"/>
                <w:right w:val="none" w:sz="0" w:space="0" w:color="auto"/>
              </w:divBdr>
            </w:div>
          </w:divsChild>
        </w:div>
        <w:div w:id="775829559">
          <w:marLeft w:val="0"/>
          <w:marRight w:val="0"/>
          <w:marTop w:val="0"/>
          <w:marBottom w:val="0"/>
          <w:divBdr>
            <w:top w:val="none" w:sz="0" w:space="0" w:color="auto"/>
            <w:left w:val="none" w:sz="0" w:space="0" w:color="auto"/>
            <w:bottom w:val="none" w:sz="0" w:space="0" w:color="auto"/>
            <w:right w:val="none" w:sz="0" w:space="0" w:color="auto"/>
          </w:divBdr>
          <w:divsChild>
            <w:div w:id="1138230300">
              <w:marLeft w:val="0"/>
              <w:marRight w:val="0"/>
              <w:marTop w:val="0"/>
              <w:marBottom w:val="0"/>
              <w:divBdr>
                <w:top w:val="none" w:sz="0" w:space="0" w:color="auto"/>
                <w:left w:val="none" w:sz="0" w:space="0" w:color="auto"/>
                <w:bottom w:val="none" w:sz="0" w:space="0" w:color="auto"/>
                <w:right w:val="none" w:sz="0" w:space="0" w:color="auto"/>
              </w:divBdr>
            </w:div>
          </w:divsChild>
        </w:div>
        <w:div w:id="1070421445">
          <w:marLeft w:val="0"/>
          <w:marRight w:val="0"/>
          <w:marTop w:val="0"/>
          <w:marBottom w:val="0"/>
          <w:divBdr>
            <w:top w:val="none" w:sz="0" w:space="0" w:color="auto"/>
            <w:left w:val="none" w:sz="0" w:space="0" w:color="auto"/>
            <w:bottom w:val="none" w:sz="0" w:space="0" w:color="auto"/>
            <w:right w:val="none" w:sz="0" w:space="0" w:color="auto"/>
          </w:divBdr>
          <w:divsChild>
            <w:div w:id="806775667">
              <w:marLeft w:val="0"/>
              <w:marRight w:val="0"/>
              <w:marTop w:val="0"/>
              <w:marBottom w:val="0"/>
              <w:divBdr>
                <w:top w:val="none" w:sz="0" w:space="0" w:color="auto"/>
                <w:left w:val="none" w:sz="0" w:space="0" w:color="auto"/>
                <w:bottom w:val="none" w:sz="0" w:space="0" w:color="auto"/>
                <w:right w:val="none" w:sz="0" w:space="0" w:color="auto"/>
              </w:divBdr>
            </w:div>
          </w:divsChild>
        </w:div>
        <w:div w:id="1105154030">
          <w:marLeft w:val="0"/>
          <w:marRight w:val="0"/>
          <w:marTop w:val="0"/>
          <w:marBottom w:val="0"/>
          <w:divBdr>
            <w:top w:val="none" w:sz="0" w:space="0" w:color="auto"/>
            <w:left w:val="none" w:sz="0" w:space="0" w:color="auto"/>
            <w:bottom w:val="none" w:sz="0" w:space="0" w:color="auto"/>
            <w:right w:val="none" w:sz="0" w:space="0" w:color="auto"/>
          </w:divBdr>
          <w:divsChild>
            <w:div w:id="563174745">
              <w:marLeft w:val="0"/>
              <w:marRight w:val="0"/>
              <w:marTop w:val="0"/>
              <w:marBottom w:val="0"/>
              <w:divBdr>
                <w:top w:val="none" w:sz="0" w:space="0" w:color="auto"/>
                <w:left w:val="none" w:sz="0" w:space="0" w:color="auto"/>
                <w:bottom w:val="none" w:sz="0" w:space="0" w:color="auto"/>
                <w:right w:val="none" w:sz="0" w:space="0" w:color="auto"/>
              </w:divBdr>
            </w:div>
          </w:divsChild>
        </w:div>
        <w:div w:id="1108812056">
          <w:marLeft w:val="0"/>
          <w:marRight w:val="0"/>
          <w:marTop w:val="0"/>
          <w:marBottom w:val="0"/>
          <w:divBdr>
            <w:top w:val="none" w:sz="0" w:space="0" w:color="auto"/>
            <w:left w:val="none" w:sz="0" w:space="0" w:color="auto"/>
            <w:bottom w:val="none" w:sz="0" w:space="0" w:color="auto"/>
            <w:right w:val="none" w:sz="0" w:space="0" w:color="auto"/>
          </w:divBdr>
          <w:divsChild>
            <w:div w:id="184901615">
              <w:marLeft w:val="0"/>
              <w:marRight w:val="0"/>
              <w:marTop w:val="0"/>
              <w:marBottom w:val="0"/>
              <w:divBdr>
                <w:top w:val="none" w:sz="0" w:space="0" w:color="auto"/>
                <w:left w:val="none" w:sz="0" w:space="0" w:color="auto"/>
                <w:bottom w:val="none" w:sz="0" w:space="0" w:color="auto"/>
                <w:right w:val="none" w:sz="0" w:space="0" w:color="auto"/>
              </w:divBdr>
            </w:div>
            <w:div w:id="286670598">
              <w:marLeft w:val="0"/>
              <w:marRight w:val="0"/>
              <w:marTop w:val="0"/>
              <w:marBottom w:val="0"/>
              <w:divBdr>
                <w:top w:val="none" w:sz="0" w:space="0" w:color="auto"/>
                <w:left w:val="none" w:sz="0" w:space="0" w:color="auto"/>
                <w:bottom w:val="none" w:sz="0" w:space="0" w:color="auto"/>
                <w:right w:val="none" w:sz="0" w:space="0" w:color="auto"/>
              </w:divBdr>
            </w:div>
            <w:div w:id="397245197">
              <w:marLeft w:val="0"/>
              <w:marRight w:val="0"/>
              <w:marTop w:val="0"/>
              <w:marBottom w:val="0"/>
              <w:divBdr>
                <w:top w:val="none" w:sz="0" w:space="0" w:color="auto"/>
                <w:left w:val="none" w:sz="0" w:space="0" w:color="auto"/>
                <w:bottom w:val="none" w:sz="0" w:space="0" w:color="auto"/>
                <w:right w:val="none" w:sz="0" w:space="0" w:color="auto"/>
              </w:divBdr>
            </w:div>
            <w:div w:id="582951773">
              <w:marLeft w:val="0"/>
              <w:marRight w:val="0"/>
              <w:marTop w:val="0"/>
              <w:marBottom w:val="0"/>
              <w:divBdr>
                <w:top w:val="none" w:sz="0" w:space="0" w:color="auto"/>
                <w:left w:val="none" w:sz="0" w:space="0" w:color="auto"/>
                <w:bottom w:val="none" w:sz="0" w:space="0" w:color="auto"/>
                <w:right w:val="none" w:sz="0" w:space="0" w:color="auto"/>
              </w:divBdr>
            </w:div>
            <w:div w:id="697314719">
              <w:marLeft w:val="0"/>
              <w:marRight w:val="0"/>
              <w:marTop w:val="0"/>
              <w:marBottom w:val="0"/>
              <w:divBdr>
                <w:top w:val="none" w:sz="0" w:space="0" w:color="auto"/>
                <w:left w:val="none" w:sz="0" w:space="0" w:color="auto"/>
                <w:bottom w:val="none" w:sz="0" w:space="0" w:color="auto"/>
                <w:right w:val="none" w:sz="0" w:space="0" w:color="auto"/>
              </w:divBdr>
            </w:div>
            <w:div w:id="984117436">
              <w:marLeft w:val="0"/>
              <w:marRight w:val="0"/>
              <w:marTop w:val="0"/>
              <w:marBottom w:val="0"/>
              <w:divBdr>
                <w:top w:val="none" w:sz="0" w:space="0" w:color="auto"/>
                <w:left w:val="none" w:sz="0" w:space="0" w:color="auto"/>
                <w:bottom w:val="none" w:sz="0" w:space="0" w:color="auto"/>
                <w:right w:val="none" w:sz="0" w:space="0" w:color="auto"/>
              </w:divBdr>
            </w:div>
            <w:div w:id="1000739045">
              <w:marLeft w:val="0"/>
              <w:marRight w:val="0"/>
              <w:marTop w:val="0"/>
              <w:marBottom w:val="0"/>
              <w:divBdr>
                <w:top w:val="none" w:sz="0" w:space="0" w:color="auto"/>
                <w:left w:val="none" w:sz="0" w:space="0" w:color="auto"/>
                <w:bottom w:val="none" w:sz="0" w:space="0" w:color="auto"/>
                <w:right w:val="none" w:sz="0" w:space="0" w:color="auto"/>
              </w:divBdr>
            </w:div>
            <w:div w:id="1054700254">
              <w:marLeft w:val="0"/>
              <w:marRight w:val="0"/>
              <w:marTop w:val="0"/>
              <w:marBottom w:val="0"/>
              <w:divBdr>
                <w:top w:val="none" w:sz="0" w:space="0" w:color="auto"/>
                <w:left w:val="none" w:sz="0" w:space="0" w:color="auto"/>
                <w:bottom w:val="none" w:sz="0" w:space="0" w:color="auto"/>
                <w:right w:val="none" w:sz="0" w:space="0" w:color="auto"/>
              </w:divBdr>
            </w:div>
            <w:div w:id="1247881641">
              <w:marLeft w:val="0"/>
              <w:marRight w:val="0"/>
              <w:marTop w:val="0"/>
              <w:marBottom w:val="0"/>
              <w:divBdr>
                <w:top w:val="none" w:sz="0" w:space="0" w:color="auto"/>
                <w:left w:val="none" w:sz="0" w:space="0" w:color="auto"/>
                <w:bottom w:val="none" w:sz="0" w:space="0" w:color="auto"/>
                <w:right w:val="none" w:sz="0" w:space="0" w:color="auto"/>
              </w:divBdr>
            </w:div>
            <w:div w:id="1324577672">
              <w:marLeft w:val="0"/>
              <w:marRight w:val="0"/>
              <w:marTop w:val="0"/>
              <w:marBottom w:val="0"/>
              <w:divBdr>
                <w:top w:val="none" w:sz="0" w:space="0" w:color="auto"/>
                <w:left w:val="none" w:sz="0" w:space="0" w:color="auto"/>
                <w:bottom w:val="none" w:sz="0" w:space="0" w:color="auto"/>
                <w:right w:val="none" w:sz="0" w:space="0" w:color="auto"/>
              </w:divBdr>
            </w:div>
            <w:div w:id="1535846787">
              <w:marLeft w:val="0"/>
              <w:marRight w:val="0"/>
              <w:marTop w:val="0"/>
              <w:marBottom w:val="0"/>
              <w:divBdr>
                <w:top w:val="none" w:sz="0" w:space="0" w:color="auto"/>
                <w:left w:val="none" w:sz="0" w:space="0" w:color="auto"/>
                <w:bottom w:val="none" w:sz="0" w:space="0" w:color="auto"/>
                <w:right w:val="none" w:sz="0" w:space="0" w:color="auto"/>
              </w:divBdr>
            </w:div>
            <w:div w:id="1544752914">
              <w:marLeft w:val="0"/>
              <w:marRight w:val="0"/>
              <w:marTop w:val="0"/>
              <w:marBottom w:val="0"/>
              <w:divBdr>
                <w:top w:val="none" w:sz="0" w:space="0" w:color="auto"/>
                <w:left w:val="none" w:sz="0" w:space="0" w:color="auto"/>
                <w:bottom w:val="none" w:sz="0" w:space="0" w:color="auto"/>
                <w:right w:val="none" w:sz="0" w:space="0" w:color="auto"/>
              </w:divBdr>
            </w:div>
            <w:div w:id="1575503115">
              <w:marLeft w:val="0"/>
              <w:marRight w:val="0"/>
              <w:marTop w:val="0"/>
              <w:marBottom w:val="0"/>
              <w:divBdr>
                <w:top w:val="none" w:sz="0" w:space="0" w:color="auto"/>
                <w:left w:val="none" w:sz="0" w:space="0" w:color="auto"/>
                <w:bottom w:val="none" w:sz="0" w:space="0" w:color="auto"/>
                <w:right w:val="none" w:sz="0" w:space="0" w:color="auto"/>
              </w:divBdr>
            </w:div>
            <w:div w:id="1698310966">
              <w:marLeft w:val="0"/>
              <w:marRight w:val="0"/>
              <w:marTop w:val="0"/>
              <w:marBottom w:val="0"/>
              <w:divBdr>
                <w:top w:val="none" w:sz="0" w:space="0" w:color="auto"/>
                <w:left w:val="none" w:sz="0" w:space="0" w:color="auto"/>
                <w:bottom w:val="none" w:sz="0" w:space="0" w:color="auto"/>
                <w:right w:val="none" w:sz="0" w:space="0" w:color="auto"/>
              </w:divBdr>
            </w:div>
            <w:div w:id="1830368560">
              <w:marLeft w:val="0"/>
              <w:marRight w:val="0"/>
              <w:marTop w:val="0"/>
              <w:marBottom w:val="0"/>
              <w:divBdr>
                <w:top w:val="none" w:sz="0" w:space="0" w:color="auto"/>
                <w:left w:val="none" w:sz="0" w:space="0" w:color="auto"/>
                <w:bottom w:val="none" w:sz="0" w:space="0" w:color="auto"/>
                <w:right w:val="none" w:sz="0" w:space="0" w:color="auto"/>
              </w:divBdr>
            </w:div>
            <w:div w:id="1889295938">
              <w:marLeft w:val="0"/>
              <w:marRight w:val="0"/>
              <w:marTop w:val="0"/>
              <w:marBottom w:val="0"/>
              <w:divBdr>
                <w:top w:val="none" w:sz="0" w:space="0" w:color="auto"/>
                <w:left w:val="none" w:sz="0" w:space="0" w:color="auto"/>
                <w:bottom w:val="none" w:sz="0" w:space="0" w:color="auto"/>
                <w:right w:val="none" w:sz="0" w:space="0" w:color="auto"/>
              </w:divBdr>
            </w:div>
            <w:div w:id="2089114544">
              <w:marLeft w:val="0"/>
              <w:marRight w:val="0"/>
              <w:marTop w:val="0"/>
              <w:marBottom w:val="0"/>
              <w:divBdr>
                <w:top w:val="none" w:sz="0" w:space="0" w:color="auto"/>
                <w:left w:val="none" w:sz="0" w:space="0" w:color="auto"/>
                <w:bottom w:val="none" w:sz="0" w:space="0" w:color="auto"/>
                <w:right w:val="none" w:sz="0" w:space="0" w:color="auto"/>
              </w:divBdr>
            </w:div>
          </w:divsChild>
        </w:div>
        <w:div w:id="1326519015">
          <w:marLeft w:val="0"/>
          <w:marRight w:val="0"/>
          <w:marTop w:val="0"/>
          <w:marBottom w:val="0"/>
          <w:divBdr>
            <w:top w:val="none" w:sz="0" w:space="0" w:color="auto"/>
            <w:left w:val="none" w:sz="0" w:space="0" w:color="auto"/>
            <w:bottom w:val="none" w:sz="0" w:space="0" w:color="auto"/>
            <w:right w:val="none" w:sz="0" w:space="0" w:color="auto"/>
          </w:divBdr>
          <w:divsChild>
            <w:div w:id="173495024">
              <w:marLeft w:val="0"/>
              <w:marRight w:val="0"/>
              <w:marTop w:val="0"/>
              <w:marBottom w:val="0"/>
              <w:divBdr>
                <w:top w:val="none" w:sz="0" w:space="0" w:color="auto"/>
                <w:left w:val="none" w:sz="0" w:space="0" w:color="auto"/>
                <w:bottom w:val="none" w:sz="0" w:space="0" w:color="auto"/>
                <w:right w:val="none" w:sz="0" w:space="0" w:color="auto"/>
              </w:divBdr>
            </w:div>
            <w:div w:id="1410032887">
              <w:marLeft w:val="0"/>
              <w:marRight w:val="0"/>
              <w:marTop w:val="0"/>
              <w:marBottom w:val="0"/>
              <w:divBdr>
                <w:top w:val="none" w:sz="0" w:space="0" w:color="auto"/>
                <w:left w:val="none" w:sz="0" w:space="0" w:color="auto"/>
                <w:bottom w:val="none" w:sz="0" w:space="0" w:color="auto"/>
                <w:right w:val="none" w:sz="0" w:space="0" w:color="auto"/>
              </w:divBdr>
            </w:div>
            <w:div w:id="1922331688">
              <w:marLeft w:val="0"/>
              <w:marRight w:val="0"/>
              <w:marTop w:val="0"/>
              <w:marBottom w:val="0"/>
              <w:divBdr>
                <w:top w:val="none" w:sz="0" w:space="0" w:color="auto"/>
                <w:left w:val="none" w:sz="0" w:space="0" w:color="auto"/>
                <w:bottom w:val="none" w:sz="0" w:space="0" w:color="auto"/>
                <w:right w:val="none" w:sz="0" w:space="0" w:color="auto"/>
              </w:divBdr>
            </w:div>
          </w:divsChild>
        </w:div>
        <w:div w:id="1406419445">
          <w:marLeft w:val="0"/>
          <w:marRight w:val="0"/>
          <w:marTop w:val="0"/>
          <w:marBottom w:val="0"/>
          <w:divBdr>
            <w:top w:val="none" w:sz="0" w:space="0" w:color="auto"/>
            <w:left w:val="none" w:sz="0" w:space="0" w:color="auto"/>
            <w:bottom w:val="none" w:sz="0" w:space="0" w:color="auto"/>
            <w:right w:val="none" w:sz="0" w:space="0" w:color="auto"/>
          </w:divBdr>
          <w:divsChild>
            <w:div w:id="1345551661">
              <w:marLeft w:val="0"/>
              <w:marRight w:val="0"/>
              <w:marTop w:val="0"/>
              <w:marBottom w:val="0"/>
              <w:divBdr>
                <w:top w:val="none" w:sz="0" w:space="0" w:color="auto"/>
                <w:left w:val="none" w:sz="0" w:space="0" w:color="auto"/>
                <w:bottom w:val="none" w:sz="0" w:space="0" w:color="auto"/>
                <w:right w:val="none" w:sz="0" w:space="0" w:color="auto"/>
              </w:divBdr>
            </w:div>
          </w:divsChild>
        </w:div>
        <w:div w:id="1422068934">
          <w:marLeft w:val="0"/>
          <w:marRight w:val="0"/>
          <w:marTop w:val="0"/>
          <w:marBottom w:val="0"/>
          <w:divBdr>
            <w:top w:val="none" w:sz="0" w:space="0" w:color="auto"/>
            <w:left w:val="none" w:sz="0" w:space="0" w:color="auto"/>
            <w:bottom w:val="none" w:sz="0" w:space="0" w:color="auto"/>
            <w:right w:val="none" w:sz="0" w:space="0" w:color="auto"/>
          </w:divBdr>
          <w:divsChild>
            <w:div w:id="1148084907">
              <w:marLeft w:val="0"/>
              <w:marRight w:val="0"/>
              <w:marTop w:val="0"/>
              <w:marBottom w:val="0"/>
              <w:divBdr>
                <w:top w:val="none" w:sz="0" w:space="0" w:color="auto"/>
                <w:left w:val="none" w:sz="0" w:space="0" w:color="auto"/>
                <w:bottom w:val="none" w:sz="0" w:space="0" w:color="auto"/>
                <w:right w:val="none" w:sz="0" w:space="0" w:color="auto"/>
              </w:divBdr>
            </w:div>
          </w:divsChild>
        </w:div>
        <w:div w:id="1438987279">
          <w:marLeft w:val="0"/>
          <w:marRight w:val="0"/>
          <w:marTop w:val="0"/>
          <w:marBottom w:val="0"/>
          <w:divBdr>
            <w:top w:val="none" w:sz="0" w:space="0" w:color="auto"/>
            <w:left w:val="none" w:sz="0" w:space="0" w:color="auto"/>
            <w:bottom w:val="none" w:sz="0" w:space="0" w:color="auto"/>
            <w:right w:val="none" w:sz="0" w:space="0" w:color="auto"/>
          </w:divBdr>
          <w:divsChild>
            <w:div w:id="1235510058">
              <w:marLeft w:val="0"/>
              <w:marRight w:val="0"/>
              <w:marTop w:val="0"/>
              <w:marBottom w:val="0"/>
              <w:divBdr>
                <w:top w:val="none" w:sz="0" w:space="0" w:color="auto"/>
                <w:left w:val="none" w:sz="0" w:space="0" w:color="auto"/>
                <w:bottom w:val="none" w:sz="0" w:space="0" w:color="auto"/>
                <w:right w:val="none" w:sz="0" w:space="0" w:color="auto"/>
              </w:divBdr>
            </w:div>
          </w:divsChild>
        </w:div>
        <w:div w:id="1549798817">
          <w:marLeft w:val="0"/>
          <w:marRight w:val="0"/>
          <w:marTop w:val="0"/>
          <w:marBottom w:val="0"/>
          <w:divBdr>
            <w:top w:val="none" w:sz="0" w:space="0" w:color="auto"/>
            <w:left w:val="none" w:sz="0" w:space="0" w:color="auto"/>
            <w:bottom w:val="none" w:sz="0" w:space="0" w:color="auto"/>
            <w:right w:val="none" w:sz="0" w:space="0" w:color="auto"/>
          </w:divBdr>
          <w:divsChild>
            <w:div w:id="153380525">
              <w:marLeft w:val="0"/>
              <w:marRight w:val="0"/>
              <w:marTop w:val="0"/>
              <w:marBottom w:val="0"/>
              <w:divBdr>
                <w:top w:val="none" w:sz="0" w:space="0" w:color="auto"/>
                <w:left w:val="none" w:sz="0" w:space="0" w:color="auto"/>
                <w:bottom w:val="none" w:sz="0" w:space="0" w:color="auto"/>
                <w:right w:val="none" w:sz="0" w:space="0" w:color="auto"/>
              </w:divBdr>
            </w:div>
            <w:div w:id="272370477">
              <w:marLeft w:val="0"/>
              <w:marRight w:val="0"/>
              <w:marTop w:val="0"/>
              <w:marBottom w:val="0"/>
              <w:divBdr>
                <w:top w:val="none" w:sz="0" w:space="0" w:color="auto"/>
                <w:left w:val="none" w:sz="0" w:space="0" w:color="auto"/>
                <w:bottom w:val="none" w:sz="0" w:space="0" w:color="auto"/>
                <w:right w:val="none" w:sz="0" w:space="0" w:color="auto"/>
              </w:divBdr>
            </w:div>
            <w:div w:id="474883532">
              <w:marLeft w:val="0"/>
              <w:marRight w:val="0"/>
              <w:marTop w:val="0"/>
              <w:marBottom w:val="0"/>
              <w:divBdr>
                <w:top w:val="none" w:sz="0" w:space="0" w:color="auto"/>
                <w:left w:val="none" w:sz="0" w:space="0" w:color="auto"/>
                <w:bottom w:val="none" w:sz="0" w:space="0" w:color="auto"/>
                <w:right w:val="none" w:sz="0" w:space="0" w:color="auto"/>
              </w:divBdr>
            </w:div>
            <w:div w:id="532503433">
              <w:marLeft w:val="0"/>
              <w:marRight w:val="0"/>
              <w:marTop w:val="0"/>
              <w:marBottom w:val="0"/>
              <w:divBdr>
                <w:top w:val="none" w:sz="0" w:space="0" w:color="auto"/>
                <w:left w:val="none" w:sz="0" w:space="0" w:color="auto"/>
                <w:bottom w:val="none" w:sz="0" w:space="0" w:color="auto"/>
                <w:right w:val="none" w:sz="0" w:space="0" w:color="auto"/>
              </w:divBdr>
            </w:div>
            <w:div w:id="730347890">
              <w:marLeft w:val="0"/>
              <w:marRight w:val="0"/>
              <w:marTop w:val="0"/>
              <w:marBottom w:val="0"/>
              <w:divBdr>
                <w:top w:val="none" w:sz="0" w:space="0" w:color="auto"/>
                <w:left w:val="none" w:sz="0" w:space="0" w:color="auto"/>
                <w:bottom w:val="none" w:sz="0" w:space="0" w:color="auto"/>
                <w:right w:val="none" w:sz="0" w:space="0" w:color="auto"/>
              </w:divBdr>
            </w:div>
            <w:div w:id="1138647709">
              <w:marLeft w:val="0"/>
              <w:marRight w:val="0"/>
              <w:marTop w:val="0"/>
              <w:marBottom w:val="0"/>
              <w:divBdr>
                <w:top w:val="none" w:sz="0" w:space="0" w:color="auto"/>
                <w:left w:val="none" w:sz="0" w:space="0" w:color="auto"/>
                <w:bottom w:val="none" w:sz="0" w:space="0" w:color="auto"/>
                <w:right w:val="none" w:sz="0" w:space="0" w:color="auto"/>
              </w:divBdr>
            </w:div>
            <w:div w:id="1243835880">
              <w:marLeft w:val="0"/>
              <w:marRight w:val="0"/>
              <w:marTop w:val="0"/>
              <w:marBottom w:val="0"/>
              <w:divBdr>
                <w:top w:val="none" w:sz="0" w:space="0" w:color="auto"/>
                <w:left w:val="none" w:sz="0" w:space="0" w:color="auto"/>
                <w:bottom w:val="none" w:sz="0" w:space="0" w:color="auto"/>
                <w:right w:val="none" w:sz="0" w:space="0" w:color="auto"/>
              </w:divBdr>
            </w:div>
            <w:div w:id="1263537493">
              <w:marLeft w:val="0"/>
              <w:marRight w:val="0"/>
              <w:marTop w:val="0"/>
              <w:marBottom w:val="0"/>
              <w:divBdr>
                <w:top w:val="none" w:sz="0" w:space="0" w:color="auto"/>
                <w:left w:val="none" w:sz="0" w:space="0" w:color="auto"/>
                <w:bottom w:val="none" w:sz="0" w:space="0" w:color="auto"/>
                <w:right w:val="none" w:sz="0" w:space="0" w:color="auto"/>
              </w:divBdr>
            </w:div>
            <w:div w:id="1329603270">
              <w:marLeft w:val="0"/>
              <w:marRight w:val="0"/>
              <w:marTop w:val="0"/>
              <w:marBottom w:val="0"/>
              <w:divBdr>
                <w:top w:val="none" w:sz="0" w:space="0" w:color="auto"/>
                <w:left w:val="none" w:sz="0" w:space="0" w:color="auto"/>
                <w:bottom w:val="none" w:sz="0" w:space="0" w:color="auto"/>
                <w:right w:val="none" w:sz="0" w:space="0" w:color="auto"/>
              </w:divBdr>
            </w:div>
            <w:div w:id="1471677287">
              <w:marLeft w:val="0"/>
              <w:marRight w:val="0"/>
              <w:marTop w:val="0"/>
              <w:marBottom w:val="0"/>
              <w:divBdr>
                <w:top w:val="none" w:sz="0" w:space="0" w:color="auto"/>
                <w:left w:val="none" w:sz="0" w:space="0" w:color="auto"/>
                <w:bottom w:val="none" w:sz="0" w:space="0" w:color="auto"/>
                <w:right w:val="none" w:sz="0" w:space="0" w:color="auto"/>
              </w:divBdr>
            </w:div>
            <w:div w:id="1932471848">
              <w:marLeft w:val="0"/>
              <w:marRight w:val="0"/>
              <w:marTop w:val="0"/>
              <w:marBottom w:val="0"/>
              <w:divBdr>
                <w:top w:val="none" w:sz="0" w:space="0" w:color="auto"/>
                <w:left w:val="none" w:sz="0" w:space="0" w:color="auto"/>
                <w:bottom w:val="none" w:sz="0" w:space="0" w:color="auto"/>
                <w:right w:val="none" w:sz="0" w:space="0" w:color="auto"/>
              </w:divBdr>
            </w:div>
            <w:div w:id="2042048099">
              <w:marLeft w:val="0"/>
              <w:marRight w:val="0"/>
              <w:marTop w:val="0"/>
              <w:marBottom w:val="0"/>
              <w:divBdr>
                <w:top w:val="none" w:sz="0" w:space="0" w:color="auto"/>
                <w:left w:val="none" w:sz="0" w:space="0" w:color="auto"/>
                <w:bottom w:val="none" w:sz="0" w:space="0" w:color="auto"/>
                <w:right w:val="none" w:sz="0" w:space="0" w:color="auto"/>
              </w:divBdr>
            </w:div>
            <w:div w:id="2105686683">
              <w:marLeft w:val="0"/>
              <w:marRight w:val="0"/>
              <w:marTop w:val="0"/>
              <w:marBottom w:val="0"/>
              <w:divBdr>
                <w:top w:val="none" w:sz="0" w:space="0" w:color="auto"/>
                <w:left w:val="none" w:sz="0" w:space="0" w:color="auto"/>
                <w:bottom w:val="none" w:sz="0" w:space="0" w:color="auto"/>
                <w:right w:val="none" w:sz="0" w:space="0" w:color="auto"/>
              </w:divBdr>
            </w:div>
          </w:divsChild>
        </w:div>
        <w:div w:id="1579945151">
          <w:marLeft w:val="0"/>
          <w:marRight w:val="0"/>
          <w:marTop w:val="0"/>
          <w:marBottom w:val="0"/>
          <w:divBdr>
            <w:top w:val="none" w:sz="0" w:space="0" w:color="auto"/>
            <w:left w:val="none" w:sz="0" w:space="0" w:color="auto"/>
            <w:bottom w:val="none" w:sz="0" w:space="0" w:color="auto"/>
            <w:right w:val="none" w:sz="0" w:space="0" w:color="auto"/>
          </w:divBdr>
          <w:divsChild>
            <w:div w:id="423570676">
              <w:marLeft w:val="0"/>
              <w:marRight w:val="0"/>
              <w:marTop w:val="0"/>
              <w:marBottom w:val="0"/>
              <w:divBdr>
                <w:top w:val="none" w:sz="0" w:space="0" w:color="auto"/>
                <w:left w:val="none" w:sz="0" w:space="0" w:color="auto"/>
                <w:bottom w:val="none" w:sz="0" w:space="0" w:color="auto"/>
                <w:right w:val="none" w:sz="0" w:space="0" w:color="auto"/>
              </w:divBdr>
            </w:div>
            <w:div w:id="763456758">
              <w:marLeft w:val="0"/>
              <w:marRight w:val="0"/>
              <w:marTop w:val="0"/>
              <w:marBottom w:val="0"/>
              <w:divBdr>
                <w:top w:val="none" w:sz="0" w:space="0" w:color="auto"/>
                <w:left w:val="none" w:sz="0" w:space="0" w:color="auto"/>
                <w:bottom w:val="none" w:sz="0" w:space="0" w:color="auto"/>
                <w:right w:val="none" w:sz="0" w:space="0" w:color="auto"/>
              </w:divBdr>
            </w:div>
            <w:div w:id="934165434">
              <w:marLeft w:val="0"/>
              <w:marRight w:val="0"/>
              <w:marTop w:val="0"/>
              <w:marBottom w:val="0"/>
              <w:divBdr>
                <w:top w:val="none" w:sz="0" w:space="0" w:color="auto"/>
                <w:left w:val="none" w:sz="0" w:space="0" w:color="auto"/>
                <w:bottom w:val="none" w:sz="0" w:space="0" w:color="auto"/>
                <w:right w:val="none" w:sz="0" w:space="0" w:color="auto"/>
              </w:divBdr>
            </w:div>
          </w:divsChild>
        </w:div>
        <w:div w:id="1617178834">
          <w:marLeft w:val="0"/>
          <w:marRight w:val="0"/>
          <w:marTop w:val="0"/>
          <w:marBottom w:val="0"/>
          <w:divBdr>
            <w:top w:val="none" w:sz="0" w:space="0" w:color="auto"/>
            <w:left w:val="none" w:sz="0" w:space="0" w:color="auto"/>
            <w:bottom w:val="none" w:sz="0" w:space="0" w:color="auto"/>
            <w:right w:val="none" w:sz="0" w:space="0" w:color="auto"/>
          </w:divBdr>
          <w:divsChild>
            <w:div w:id="1198808567">
              <w:marLeft w:val="0"/>
              <w:marRight w:val="0"/>
              <w:marTop w:val="0"/>
              <w:marBottom w:val="0"/>
              <w:divBdr>
                <w:top w:val="none" w:sz="0" w:space="0" w:color="auto"/>
                <w:left w:val="none" w:sz="0" w:space="0" w:color="auto"/>
                <w:bottom w:val="none" w:sz="0" w:space="0" w:color="auto"/>
                <w:right w:val="none" w:sz="0" w:space="0" w:color="auto"/>
              </w:divBdr>
            </w:div>
          </w:divsChild>
        </w:div>
        <w:div w:id="1659847675">
          <w:marLeft w:val="0"/>
          <w:marRight w:val="0"/>
          <w:marTop w:val="0"/>
          <w:marBottom w:val="0"/>
          <w:divBdr>
            <w:top w:val="none" w:sz="0" w:space="0" w:color="auto"/>
            <w:left w:val="none" w:sz="0" w:space="0" w:color="auto"/>
            <w:bottom w:val="none" w:sz="0" w:space="0" w:color="auto"/>
            <w:right w:val="none" w:sz="0" w:space="0" w:color="auto"/>
          </w:divBdr>
          <w:divsChild>
            <w:div w:id="159346581">
              <w:marLeft w:val="0"/>
              <w:marRight w:val="0"/>
              <w:marTop w:val="0"/>
              <w:marBottom w:val="0"/>
              <w:divBdr>
                <w:top w:val="none" w:sz="0" w:space="0" w:color="auto"/>
                <w:left w:val="none" w:sz="0" w:space="0" w:color="auto"/>
                <w:bottom w:val="none" w:sz="0" w:space="0" w:color="auto"/>
                <w:right w:val="none" w:sz="0" w:space="0" w:color="auto"/>
              </w:divBdr>
            </w:div>
            <w:div w:id="608272001">
              <w:marLeft w:val="0"/>
              <w:marRight w:val="0"/>
              <w:marTop w:val="0"/>
              <w:marBottom w:val="0"/>
              <w:divBdr>
                <w:top w:val="none" w:sz="0" w:space="0" w:color="auto"/>
                <w:left w:val="none" w:sz="0" w:space="0" w:color="auto"/>
                <w:bottom w:val="none" w:sz="0" w:space="0" w:color="auto"/>
                <w:right w:val="none" w:sz="0" w:space="0" w:color="auto"/>
              </w:divBdr>
            </w:div>
            <w:div w:id="669871475">
              <w:marLeft w:val="0"/>
              <w:marRight w:val="0"/>
              <w:marTop w:val="0"/>
              <w:marBottom w:val="0"/>
              <w:divBdr>
                <w:top w:val="none" w:sz="0" w:space="0" w:color="auto"/>
                <w:left w:val="none" w:sz="0" w:space="0" w:color="auto"/>
                <w:bottom w:val="none" w:sz="0" w:space="0" w:color="auto"/>
                <w:right w:val="none" w:sz="0" w:space="0" w:color="auto"/>
              </w:divBdr>
            </w:div>
            <w:div w:id="925697579">
              <w:marLeft w:val="0"/>
              <w:marRight w:val="0"/>
              <w:marTop w:val="0"/>
              <w:marBottom w:val="0"/>
              <w:divBdr>
                <w:top w:val="none" w:sz="0" w:space="0" w:color="auto"/>
                <w:left w:val="none" w:sz="0" w:space="0" w:color="auto"/>
                <w:bottom w:val="none" w:sz="0" w:space="0" w:color="auto"/>
                <w:right w:val="none" w:sz="0" w:space="0" w:color="auto"/>
              </w:divBdr>
            </w:div>
            <w:div w:id="1046415299">
              <w:marLeft w:val="0"/>
              <w:marRight w:val="0"/>
              <w:marTop w:val="0"/>
              <w:marBottom w:val="0"/>
              <w:divBdr>
                <w:top w:val="none" w:sz="0" w:space="0" w:color="auto"/>
                <w:left w:val="none" w:sz="0" w:space="0" w:color="auto"/>
                <w:bottom w:val="none" w:sz="0" w:space="0" w:color="auto"/>
                <w:right w:val="none" w:sz="0" w:space="0" w:color="auto"/>
              </w:divBdr>
            </w:div>
            <w:div w:id="1147939197">
              <w:marLeft w:val="0"/>
              <w:marRight w:val="0"/>
              <w:marTop w:val="0"/>
              <w:marBottom w:val="0"/>
              <w:divBdr>
                <w:top w:val="none" w:sz="0" w:space="0" w:color="auto"/>
                <w:left w:val="none" w:sz="0" w:space="0" w:color="auto"/>
                <w:bottom w:val="none" w:sz="0" w:space="0" w:color="auto"/>
                <w:right w:val="none" w:sz="0" w:space="0" w:color="auto"/>
              </w:divBdr>
            </w:div>
            <w:div w:id="1337152557">
              <w:marLeft w:val="0"/>
              <w:marRight w:val="0"/>
              <w:marTop w:val="0"/>
              <w:marBottom w:val="0"/>
              <w:divBdr>
                <w:top w:val="none" w:sz="0" w:space="0" w:color="auto"/>
                <w:left w:val="none" w:sz="0" w:space="0" w:color="auto"/>
                <w:bottom w:val="none" w:sz="0" w:space="0" w:color="auto"/>
                <w:right w:val="none" w:sz="0" w:space="0" w:color="auto"/>
              </w:divBdr>
            </w:div>
            <w:div w:id="1923029191">
              <w:marLeft w:val="0"/>
              <w:marRight w:val="0"/>
              <w:marTop w:val="0"/>
              <w:marBottom w:val="0"/>
              <w:divBdr>
                <w:top w:val="none" w:sz="0" w:space="0" w:color="auto"/>
                <w:left w:val="none" w:sz="0" w:space="0" w:color="auto"/>
                <w:bottom w:val="none" w:sz="0" w:space="0" w:color="auto"/>
                <w:right w:val="none" w:sz="0" w:space="0" w:color="auto"/>
              </w:divBdr>
            </w:div>
          </w:divsChild>
        </w:div>
        <w:div w:id="1750421102">
          <w:marLeft w:val="0"/>
          <w:marRight w:val="0"/>
          <w:marTop w:val="0"/>
          <w:marBottom w:val="0"/>
          <w:divBdr>
            <w:top w:val="none" w:sz="0" w:space="0" w:color="auto"/>
            <w:left w:val="none" w:sz="0" w:space="0" w:color="auto"/>
            <w:bottom w:val="none" w:sz="0" w:space="0" w:color="auto"/>
            <w:right w:val="none" w:sz="0" w:space="0" w:color="auto"/>
          </w:divBdr>
          <w:divsChild>
            <w:div w:id="462967159">
              <w:marLeft w:val="0"/>
              <w:marRight w:val="0"/>
              <w:marTop w:val="0"/>
              <w:marBottom w:val="0"/>
              <w:divBdr>
                <w:top w:val="none" w:sz="0" w:space="0" w:color="auto"/>
                <w:left w:val="none" w:sz="0" w:space="0" w:color="auto"/>
                <w:bottom w:val="none" w:sz="0" w:space="0" w:color="auto"/>
                <w:right w:val="none" w:sz="0" w:space="0" w:color="auto"/>
              </w:divBdr>
            </w:div>
          </w:divsChild>
        </w:div>
        <w:div w:id="1811244520">
          <w:marLeft w:val="0"/>
          <w:marRight w:val="0"/>
          <w:marTop w:val="0"/>
          <w:marBottom w:val="0"/>
          <w:divBdr>
            <w:top w:val="none" w:sz="0" w:space="0" w:color="auto"/>
            <w:left w:val="none" w:sz="0" w:space="0" w:color="auto"/>
            <w:bottom w:val="none" w:sz="0" w:space="0" w:color="auto"/>
            <w:right w:val="none" w:sz="0" w:space="0" w:color="auto"/>
          </w:divBdr>
          <w:divsChild>
            <w:div w:id="119688922">
              <w:marLeft w:val="0"/>
              <w:marRight w:val="0"/>
              <w:marTop w:val="0"/>
              <w:marBottom w:val="0"/>
              <w:divBdr>
                <w:top w:val="none" w:sz="0" w:space="0" w:color="auto"/>
                <w:left w:val="none" w:sz="0" w:space="0" w:color="auto"/>
                <w:bottom w:val="none" w:sz="0" w:space="0" w:color="auto"/>
                <w:right w:val="none" w:sz="0" w:space="0" w:color="auto"/>
              </w:divBdr>
            </w:div>
            <w:div w:id="356810183">
              <w:marLeft w:val="0"/>
              <w:marRight w:val="0"/>
              <w:marTop w:val="0"/>
              <w:marBottom w:val="0"/>
              <w:divBdr>
                <w:top w:val="none" w:sz="0" w:space="0" w:color="auto"/>
                <w:left w:val="none" w:sz="0" w:space="0" w:color="auto"/>
                <w:bottom w:val="none" w:sz="0" w:space="0" w:color="auto"/>
                <w:right w:val="none" w:sz="0" w:space="0" w:color="auto"/>
              </w:divBdr>
            </w:div>
            <w:div w:id="364908482">
              <w:marLeft w:val="0"/>
              <w:marRight w:val="0"/>
              <w:marTop w:val="0"/>
              <w:marBottom w:val="0"/>
              <w:divBdr>
                <w:top w:val="none" w:sz="0" w:space="0" w:color="auto"/>
                <w:left w:val="none" w:sz="0" w:space="0" w:color="auto"/>
                <w:bottom w:val="none" w:sz="0" w:space="0" w:color="auto"/>
                <w:right w:val="none" w:sz="0" w:space="0" w:color="auto"/>
              </w:divBdr>
            </w:div>
            <w:div w:id="587618952">
              <w:marLeft w:val="0"/>
              <w:marRight w:val="0"/>
              <w:marTop w:val="0"/>
              <w:marBottom w:val="0"/>
              <w:divBdr>
                <w:top w:val="none" w:sz="0" w:space="0" w:color="auto"/>
                <w:left w:val="none" w:sz="0" w:space="0" w:color="auto"/>
                <w:bottom w:val="none" w:sz="0" w:space="0" w:color="auto"/>
                <w:right w:val="none" w:sz="0" w:space="0" w:color="auto"/>
              </w:divBdr>
            </w:div>
            <w:div w:id="1203245391">
              <w:marLeft w:val="0"/>
              <w:marRight w:val="0"/>
              <w:marTop w:val="0"/>
              <w:marBottom w:val="0"/>
              <w:divBdr>
                <w:top w:val="none" w:sz="0" w:space="0" w:color="auto"/>
                <w:left w:val="none" w:sz="0" w:space="0" w:color="auto"/>
                <w:bottom w:val="none" w:sz="0" w:space="0" w:color="auto"/>
                <w:right w:val="none" w:sz="0" w:space="0" w:color="auto"/>
              </w:divBdr>
            </w:div>
            <w:div w:id="2144809791">
              <w:marLeft w:val="0"/>
              <w:marRight w:val="0"/>
              <w:marTop w:val="0"/>
              <w:marBottom w:val="0"/>
              <w:divBdr>
                <w:top w:val="none" w:sz="0" w:space="0" w:color="auto"/>
                <w:left w:val="none" w:sz="0" w:space="0" w:color="auto"/>
                <w:bottom w:val="none" w:sz="0" w:space="0" w:color="auto"/>
                <w:right w:val="none" w:sz="0" w:space="0" w:color="auto"/>
              </w:divBdr>
            </w:div>
          </w:divsChild>
        </w:div>
        <w:div w:id="1838644230">
          <w:marLeft w:val="0"/>
          <w:marRight w:val="0"/>
          <w:marTop w:val="0"/>
          <w:marBottom w:val="0"/>
          <w:divBdr>
            <w:top w:val="none" w:sz="0" w:space="0" w:color="auto"/>
            <w:left w:val="none" w:sz="0" w:space="0" w:color="auto"/>
            <w:bottom w:val="none" w:sz="0" w:space="0" w:color="auto"/>
            <w:right w:val="none" w:sz="0" w:space="0" w:color="auto"/>
          </w:divBdr>
          <w:divsChild>
            <w:div w:id="13532929">
              <w:marLeft w:val="0"/>
              <w:marRight w:val="0"/>
              <w:marTop w:val="0"/>
              <w:marBottom w:val="0"/>
              <w:divBdr>
                <w:top w:val="none" w:sz="0" w:space="0" w:color="auto"/>
                <w:left w:val="none" w:sz="0" w:space="0" w:color="auto"/>
                <w:bottom w:val="none" w:sz="0" w:space="0" w:color="auto"/>
                <w:right w:val="none" w:sz="0" w:space="0" w:color="auto"/>
              </w:divBdr>
            </w:div>
            <w:div w:id="645620550">
              <w:marLeft w:val="0"/>
              <w:marRight w:val="0"/>
              <w:marTop w:val="0"/>
              <w:marBottom w:val="0"/>
              <w:divBdr>
                <w:top w:val="none" w:sz="0" w:space="0" w:color="auto"/>
                <w:left w:val="none" w:sz="0" w:space="0" w:color="auto"/>
                <w:bottom w:val="none" w:sz="0" w:space="0" w:color="auto"/>
                <w:right w:val="none" w:sz="0" w:space="0" w:color="auto"/>
              </w:divBdr>
            </w:div>
            <w:div w:id="695271809">
              <w:marLeft w:val="0"/>
              <w:marRight w:val="0"/>
              <w:marTop w:val="0"/>
              <w:marBottom w:val="0"/>
              <w:divBdr>
                <w:top w:val="none" w:sz="0" w:space="0" w:color="auto"/>
                <w:left w:val="none" w:sz="0" w:space="0" w:color="auto"/>
                <w:bottom w:val="none" w:sz="0" w:space="0" w:color="auto"/>
                <w:right w:val="none" w:sz="0" w:space="0" w:color="auto"/>
              </w:divBdr>
            </w:div>
            <w:div w:id="1013722110">
              <w:marLeft w:val="0"/>
              <w:marRight w:val="0"/>
              <w:marTop w:val="0"/>
              <w:marBottom w:val="0"/>
              <w:divBdr>
                <w:top w:val="none" w:sz="0" w:space="0" w:color="auto"/>
                <w:left w:val="none" w:sz="0" w:space="0" w:color="auto"/>
                <w:bottom w:val="none" w:sz="0" w:space="0" w:color="auto"/>
                <w:right w:val="none" w:sz="0" w:space="0" w:color="auto"/>
              </w:divBdr>
            </w:div>
            <w:div w:id="1432581542">
              <w:marLeft w:val="0"/>
              <w:marRight w:val="0"/>
              <w:marTop w:val="0"/>
              <w:marBottom w:val="0"/>
              <w:divBdr>
                <w:top w:val="none" w:sz="0" w:space="0" w:color="auto"/>
                <w:left w:val="none" w:sz="0" w:space="0" w:color="auto"/>
                <w:bottom w:val="none" w:sz="0" w:space="0" w:color="auto"/>
                <w:right w:val="none" w:sz="0" w:space="0" w:color="auto"/>
              </w:divBdr>
            </w:div>
            <w:div w:id="1909219037">
              <w:marLeft w:val="0"/>
              <w:marRight w:val="0"/>
              <w:marTop w:val="0"/>
              <w:marBottom w:val="0"/>
              <w:divBdr>
                <w:top w:val="none" w:sz="0" w:space="0" w:color="auto"/>
                <w:left w:val="none" w:sz="0" w:space="0" w:color="auto"/>
                <w:bottom w:val="none" w:sz="0" w:space="0" w:color="auto"/>
                <w:right w:val="none" w:sz="0" w:space="0" w:color="auto"/>
              </w:divBdr>
            </w:div>
          </w:divsChild>
        </w:div>
        <w:div w:id="1857235862">
          <w:marLeft w:val="0"/>
          <w:marRight w:val="0"/>
          <w:marTop w:val="0"/>
          <w:marBottom w:val="0"/>
          <w:divBdr>
            <w:top w:val="none" w:sz="0" w:space="0" w:color="auto"/>
            <w:left w:val="none" w:sz="0" w:space="0" w:color="auto"/>
            <w:bottom w:val="none" w:sz="0" w:space="0" w:color="auto"/>
            <w:right w:val="none" w:sz="0" w:space="0" w:color="auto"/>
          </w:divBdr>
          <w:divsChild>
            <w:div w:id="874078037">
              <w:marLeft w:val="0"/>
              <w:marRight w:val="0"/>
              <w:marTop w:val="0"/>
              <w:marBottom w:val="0"/>
              <w:divBdr>
                <w:top w:val="none" w:sz="0" w:space="0" w:color="auto"/>
                <w:left w:val="none" w:sz="0" w:space="0" w:color="auto"/>
                <w:bottom w:val="none" w:sz="0" w:space="0" w:color="auto"/>
                <w:right w:val="none" w:sz="0" w:space="0" w:color="auto"/>
              </w:divBdr>
            </w:div>
          </w:divsChild>
        </w:div>
        <w:div w:id="1927496979">
          <w:marLeft w:val="0"/>
          <w:marRight w:val="0"/>
          <w:marTop w:val="0"/>
          <w:marBottom w:val="0"/>
          <w:divBdr>
            <w:top w:val="none" w:sz="0" w:space="0" w:color="auto"/>
            <w:left w:val="none" w:sz="0" w:space="0" w:color="auto"/>
            <w:bottom w:val="none" w:sz="0" w:space="0" w:color="auto"/>
            <w:right w:val="none" w:sz="0" w:space="0" w:color="auto"/>
          </w:divBdr>
          <w:divsChild>
            <w:div w:id="357973747">
              <w:marLeft w:val="0"/>
              <w:marRight w:val="0"/>
              <w:marTop w:val="0"/>
              <w:marBottom w:val="0"/>
              <w:divBdr>
                <w:top w:val="none" w:sz="0" w:space="0" w:color="auto"/>
                <w:left w:val="none" w:sz="0" w:space="0" w:color="auto"/>
                <w:bottom w:val="none" w:sz="0" w:space="0" w:color="auto"/>
                <w:right w:val="none" w:sz="0" w:space="0" w:color="auto"/>
              </w:divBdr>
            </w:div>
            <w:div w:id="504709296">
              <w:marLeft w:val="0"/>
              <w:marRight w:val="0"/>
              <w:marTop w:val="0"/>
              <w:marBottom w:val="0"/>
              <w:divBdr>
                <w:top w:val="none" w:sz="0" w:space="0" w:color="auto"/>
                <w:left w:val="none" w:sz="0" w:space="0" w:color="auto"/>
                <w:bottom w:val="none" w:sz="0" w:space="0" w:color="auto"/>
                <w:right w:val="none" w:sz="0" w:space="0" w:color="auto"/>
              </w:divBdr>
            </w:div>
            <w:div w:id="739404354">
              <w:marLeft w:val="0"/>
              <w:marRight w:val="0"/>
              <w:marTop w:val="0"/>
              <w:marBottom w:val="0"/>
              <w:divBdr>
                <w:top w:val="none" w:sz="0" w:space="0" w:color="auto"/>
                <w:left w:val="none" w:sz="0" w:space="0" w:color="auto"/>
                <w:bottom w:val="none" w:sz="0" w:space="0" w:color="auto"/>
                <w:right w:val="none" w:sz="0" w:space="0" w:color="auto"/>
              </w:divBdr>
            </w:div>
            <w:div w:id="1272280939">
              <w:marLeft w:val="0"/>
              <w:marRight w:val="0"/>
              <w:marTop w:val="0"/>
              <w:marBottom w:val="0"/>
              <w:divBdr>
                <w:top w:val="none" w:sz="0" w:space="0" w:color="auto"/>
                <w:left w:val="none" w:sz="0" w:space="0" w:color="auto"/>
                <w:bottom w:val="none" w:sz="0" w:space="0" w:color="auto"/>
                <w:right w:val="none" w:sz="0" w:space="0" w:color="auto"/>
              </w:divBdr>
            </w:div>
            <w:div w:id="1282152973">
              <w:marLeft w:val="0"/>
              <w:marRight w:val="0"/>
              <w:marTop w:val="0"/>
              <w:marBottom w:val="0"/>
              <w:divBdr>
                <w:top w:val="none" w:sz="0" w:space="0" w:color="auto"/>
                <w:left w:val="none" w:sz="0" w:space="0" w:color="auto"/>
                <w:bottom w:val="none" w:sz="0" w:space="0" w:color="auto"/>
                <w:right w:val="none" w:sz="0" w:space="0" w:color="auto"/>
              </w:divBdr>
            </w:div>
            <w:div w:id="1670988143">
              <w:marLeft w:val="0"/>
              <w:marRight w:val="0"/>
              <w:marTop w:val="0"/>
              <w:marBottom w:val="0"/>
              <w:divBdr>
                <w:top w:val="none" w:sz="0" w:space="0" w:color="auto"/>
                <w:left w:val="none" w:sz="0" w:space="0" w:color="auto"/>
                <w:bottom w:val="none" w:sz="0" w:space="0" w:color="auto"/>
                <w:right w:val="none" w:sz="0" w:space="0" w:color="auto"/>
              </w:divBdr>
            </w:div>
          </w:divsChild>
        </w:div>
        <w:div w:id="1937516221">
          <w:marLeft w:val="0"/>
          <w:marRight w:val="0"/>
          <w:marTop w:val="0"/>
          <w:marBottom w:val="0"/>
          <w:divBdr>
            <w:top w:val="none" w:sz="0" w:space="0" w:color="auto"/>
            <w:left w:val="none" w:sz="0" w:space="0" w:color="auto"/>
            <w:bottom w:val="none" w:sz="0" w:space="0" w:color="auto"/>
            <w:right w:val="none" w:sz="0" w:space="0" w:color="auto"/>
          </w:divBdr>
          <w:divsChild>
            <w:div w:id="124546084">
              <w:marLeft w:val="0"/>
              <w:marRight w:val="0"/>
              <w:marTop w:val="0"/>
              <w:marBottom w:val="0"/>
              <w:divBdr>
                <w:top w:val="none" w:sz="0" w:space="0" w:color="auto"/>
                <w:left w:val="none" w:sz="0" w:space="0" w:color="auto"/>
                <w:bottom w:val="none" w:sz="0" w:space="0" w:color="auto"/>
                <w:right w:val="none" w:sz="0" w:space="0" w:color="auto"/>
              </w:divBdr>
            </w:div>
            <w:div w:id="502205020">
              <w:marLeft w:val="0"/>
              <w:marRight w:val="0"/>
              <w:marTop w:val="0"/>
              <w:marBottom w:val="0"/>
              <w:divBdr>
                <w:top w:val="none" w:sz="0" w:space="0" w:color="auto"/>
                <w:left w:val="none" w:sz="0" w:space="0" w:color="auto"/>
                <w:bottom w:val="none" w:sz="0" w:space="0" w:color="auto"/>
                <w:right w:val="none" w:sz="0" w:space="0" w:color="auto"/>
              </w:divBdr>
            </w:div>
            <w:div w:id="719863802">
              <w:marLeft w:val="0"/>
              <w:marRight w:val="0"/>
              <w:marTop w:val="0"/>
              <w:marBottom w:val="0"/>
              <w:divBdr>
                <w:top w:val="none" w:sz="0" w:space="0" w:color="auto"/>
                <w:left w:val="none" w:sz="0" w:space="0" w:color="auto"/>
                <w:bottom w:val="none" w:sz="0" w:space="0" w:color="auto"/>
                <w:right w:val="none" w:sz="0" w:space="0" w:color="auto"/>
              </w:divBdr>
            </w:div>
            <w:div w:id="1363899738">
              <w:marLeft w:val="0"/>
              <w:marRight w:val="0"/>
              <w:marTop w:val="0"/>
              <w:marBottom w:val="0"/>
              <w:divBdr>
                <w:top w:val="none" w:sz="0" w:space="0" w:color="auto"/>
                <w:left w:val="none" w:sz="0" w:space="0" w:color="auto"/>
                <w:bottom w:val="none" w:sz="0" w:space="0" w:color="auto"/>
                <w:right w:val="none" w:sz="0" w:space="0" w:color="auto"/>
              </w:divBdr>
            </w:div>
            <w:div w:id="1518885977">
              <w:marLeft w:val="0"/>
              <w:marRight w:val="0"/>
              <w:marTop w:val="0"/>
              <w:marBottom w:val="0"/>
              <w:divBdr>
                <w:top w:val="none" w:sz="0" w:space="0" w:color="auto"/>
                <w:left w:val="none" w:sz="0" w:space="0" w:color="auto"/>
                <w:bottom w:val="none" w:sz="0" w:space="0" w:color="auto"/>
                <w:right w:val="none" w:sz="0" w:space="0" w:color="auto"/>
              </w:divBdr>
            </w:div>
            <w:div w:id="1889488621">
              <w:marLeft w:val="0"/>
              <w:marRight w:val="0"/>
              <w:marTop w:val="0"/>
              <w:marBottom w:val="0"/>
              <w:divBdr>
                <w:top w:val="none" w:sz="0" w:space="0" w:color="auto"/>
                <w:left w:val="none" w:sz="0" w:space="0" w:color="auto"/>
                <w:bottom w:val="none" w:sz="0" w:space="0" w:color="auto"/>
                <w:right w:val="none" w:sz="0" w:space="0" w:color="auto"/>
              </w:divBdr>
            </w:div>
            <w:div w:id="1995141529">
              <w:marLeft w:val="0"/>
              <w:marRight w:val="0"/>
              <w:marTop w:val="0"/>
              <w:marBottom w:val="0"/>
              <w:divBdr>
                <w:top w:val="none" w:sz="0" w:space="0" w:color="auto"/>
                <w:left w:val="none" w:sz="0" w:space="0" w:color="auto"/>
                <w:bottom w:val="none" w:sz="0" w:space="0" w:color="auto"/>
                <w:right w:val="none" w:sz="0" w:space="0" w:color="auto"/>
              </w:divBdr>
            </w:div>
            <w:div w:id="2102337410">
              <w:marLeft w:val="0"/>
              <w:marRight w:val="0"/>
              <w:marTop w:val="0"/>
              <w:marBottom w:val="0"/>
              <w:divBdr>
                <w:top w:val="none" w:sz="0" w:space="0" w:color="auto"/>
                <w:left w:val="none" w:sz="0" w:space="0" w:color="auto"/>
                <w:bottom w:val="none" w:sz="0" w:space="0" w:color="auto"/>
                <w:right w:val="none" w:sz="0" w:space="0" w:color="auto"/>
              </w:divBdr>
            </w:div>
          </w:divsChild>
        </w:div>
        <w:div w:id="1981491267">
          <w:marLeft w:val="0"/>
          <w:marRight w:val="0"/>
          <w:marTop w:val="0"/>
          <w:marBottom w:val="0"/>
          <w:divBdr>
            <w:top w:val="none" w:sz="0" w:space="0" w:color="auto"/>
            <w:left w:val="none" w:sz="0" w:space="0" w:color="auto"/>
            <w:bottom w:val="none" w:sz="0" w:space="0" w:color="auto"/>
            <w:right w:val="none" w:sz="0" w:space="0" w:color="auto"/>
          </w:divBdr>
          <w:divsChild>
            <w:div w:id="2129205162">
              <w:marLeft w:val="0"/>
              <w:marRight w:val="0"/>
              <w:marTop w:val="0"/>
              <w:marBottom w:val="0"/>
              <w:divBdr>
                <w:top w:val="none" w:sz="0" w:space="0" w:color="auto"/>
                <w:left w:val="none" w:sz="0" w:space="0" w:color="auto"/>
                <w:bottom w:val="none" w:sz="0" w:space="0" w:color="auto"/>
                <w:right w:val="none" w:sz="0" w:space="0" w:color="auto"/>
              </w:divBdr>
            </w:div>
          </w:divsChild>
        </w:div>
        <w:div w:id="2020815760">
          <w:marLeft w:val="0"/>
          <w:marRight w:val="0"/>
          <w:marTop w:val="0"/>
          <w:marBottom w:val="0"/>
          <w:divBdr>
            <w:top w:val="none" w:sz="0" w:space="0" w:color="auto"/>
            <w:left w:val="none" w:sz="0" w:space="0" w:color="auto"/>
            <w:bottom w:val="none" w:sz="0" w:space="0" w:color="auto"/>
            <w:right w:val="none" w:sz="0" w:space="0" w:color="auto"/>
          </w:divBdr>
          <w:divsChild>
            <w:div w:id="67921315">
              <w:marLeft w:val="0"/>
              <w:marRight w:val="0"/>
              <w:marTop w:val="0"/>
              <w:marBottom w:val="0"/>
              <w:divBdr>
                <w:top w:val="none" w:sz="0" w:space="0" w:color="auto"/>
                <w:left w:val="none" w:sz="0" w:space="0" w:color="auto"/>
                <w:bottom w:val="none" w:sz="0" w:space="0" w:color="auto"/>
                <w:right w:val="none" w:sz="0" w:space="0" w:color="auto"/>
              </w:divBdr>
            </w:div>
            <w:div w:id="241959051">
              <w:marLeft w:val="0"/>
              <w:marRight w:val="0"/>
              <w:marTop w:val="0"/>
              <w:marBottom w:val="0"/>
              <w:divBdr>
                <w:top w:val="none" w:sz="0" w:space="0" w:color="auto"/>
                <w:left w:val="none" w:sz="0" w:space="0" w:color="auto"/>
                <w:bottom w:val="none" w:sz="0" w:space="0" w:color="auto"/>
                <w:right w:val="none" w:sz="0" w:space="0" w:color="auto"/>
              </w:divBdr>
            </w:div>
            <w:div w:id="552086694">
              <w:marLeft w:val="0"/>
              <w:marRight w:val="0"/>
              <w:marTop w:val="0"/>
              <w:marBottom w:val="0"/>
              <w:divBdr>
                <w:top w:val="none" w:sz="0" w:space="0" w:color="auto"/>
                <w:left w:val="none" w:sz="0" w:space="0" w:color="auto"/>
                <w:bottom w:val="none" w:sz="0" w:space="0" w:color="auto"/>
                <w:right w:val="none" w:sz="0" w:space="0" w:color="auto"/>
              </w:divBdr>
            </w:div>
            <w:div w:id="1136992310">
              <w:marLeft w:val="0"/>
              <w:marRight w:val="0"/>
              <w:marTop w:val="0"/>
              <w:marBottom w:val="0"/>
              <w:divBdr>
                <w:top w:val="none" w:sz="0" w:space="0" w:color="auto"/>
                <w:left w:val="none" w:sz="0" w:space="0" w:color="auto"/>
                <w:bottom w:val="none" w:sz="0" w:space="0" w:color="auto"/>
                <w:right w:val="none" w:sz="0" w:space="0" w:color="auto"/>
              </w:divBdr>
            </w:div>
            <w:div w:id="1188912204">
              <w:marLeft w:val="0"/>
              <w:marRight w:val="0"/>
              <w:marTop w:val="0"/>
              <w:marBottom w:val="0"/>
              <w:divBdr>
                <w:top w:val="none" w:sz="0" w:space="0" w:color="auto"/>
                <w:left w:val="none" w:sz="0" w:space="0" w:color="auto"/>
                <w:bottom w:val="none" w:sz="0" w:space="0" w:color="auto"/>
                <w:right w:val="none" w:sz="0" w:space="0" w:color="auto"/>
              </w:divBdr>
            </w:div>
            <w:div w:id="1291202011">
              <w:marLeft w:val="0"/>
              <w:marRight w:val="0"/>
              <w:marTop w:val="0"/>
              <w:marBottom w:val="0"/>
              <w:divBdr>
                <w:top w:val="none" w:sz="0" w:space="0" w:color="auto"/>
                <w:left w:val="none" w:sz="0" w:space="0" w:color="auto"/>
                <w:bottom w:val="none" w:sz="0" w:space="0" w:color="auto"/>
                <w:right w:val="none" w:sz="0" w:space="0" w:color="auto"/>
              </w:divBdr>
            </w:div>
            <w:div w:id="1314987119">
              <w:marLeft w:val="0"/>
              <w:marRight w:val="0"/>
              <w:marTop w:val="0"/>
              <w:marBottom w:val="0"/>
              <w:divBdr>
                <w:top w:val="none" w:sz="0" w:space="0" w:color="auto"/>
                <w:left w:val="none" w:sz="0" w:space="0" w:color="auto"/>
                <w:bottom w:val="none" w:sz="0" w:space="0" w:color="auto"/>
                <w:right w:val="none" w:sz="0" w:space="0" w:color="auto"/>
              </w:divBdr>
            </w:div>
            <w:div w:id="1346404048">
              <w:marLeft w:val="0"/>
              <w:marRight w:val="0"/>
              <w:marTop w:val="0"/>
              <w:marBottom w:val="0"/>
              <w:divBdr>
                <w:top w:val="none" w:sz="0" w:space="0" w:color="auto"/>
                <w:left w:val="none" w:sz="0" w:space="0" w:color="auto"/>
                <w:bottom w:val="none" w:sz="0" w:space="0" w:color="auto"/>
                <w:right w:val="none" w:sz="0" w:space="0" w:color="auto"/>
              </w:divBdr>
            </w:div>
            <w:div w:id="1370565440">
              <w:marLeft w:val="0"/>
              <w:marRight w:val="0"/>
              <w:marTop w:val="0"/>
              <w:marBottom w:val="0"/>
              <w:divBdr>
                <w:top w:val="none" w:sz="0" w:space="0" w:color="auto"/>
                <w:left w:val="none" w:sz="0" w:space="0" w:color="auto"/>
                <w:bottom w:val="none" w:sz="0" w:space="0" w:color="auto"/>
                <w:right w:val="none" w:sz="0" w:space="0" w:color="auto"/>
              </w:divBdr>
            </w:div>
            <w:div w:id="1392852343">
              <w:marLeft w:val="0"/>
              <w:marRight w:val="0"/>
              <w:marTop w:val="0"/>
              <w:marBottom w:val="0"/>
              <w:divBdr>
                <w:top w:val="none" w:sz="0" w:space="0" w:color="auto"/>
                <w:left w:val="none" w:sz="0" w:space="0" w:color="auto"/>
                <w:bottom w:val="none" w:sz="0" w:space="0" w:color="auto"/>
                <w:right w:val="none" w:sz="0" w:space="0" w:color="auto"/>
              </w:divBdr>
            </w:div>
            <w:div w:id="1423187803">
              <w:marLeft w:val="0"/>
              <w:marRight w:val="0"/>
              <w:marTop w:val="0"/>
              <w:marBottom w:val="0"/>
              <w:divBdr>
                <w:top w:val="none" w:sz="0" w:space="0" w:color="auto"/>
                <w:left w:val="none" w:sz="0" w:space="0" w:color="auto"/>
                <w:bottom w:val="none" w:sz="0" w:space="0" w:color="auto"/>
                <w:right w:val="none" w:sz="0" w:space="0" w:color="auto"/>
              </w:divBdr>
            </w:div>
            <w:div w:id="1461608367">
              <w:marLeft w:val="0"/>
              <w:marRight w:val="0"/>
              <w:marTop w:val="0"/>
              <w:marBottom w:val="0"/>
              <w:divBdr>
                <w:top w:val="none" w:sz="0" w:space="0" w:color="auto"/>
                <w:left w:val="none" w:sz="0" w:space="0" w:color="auto"/>
                <w:bottom w:val="none" w:sz="0" w:space="0" w:color="auto"/>
                <w:right w:val="none" w:sz="0" w:space="0" w:color="auto"/>
              </w:divBdr>
            </w:div>
            <w:div w:id="1681468889">
              <w:marLeft w:val="0"/>
              <w:marRight w:val="0"/>
              <w:marTop w:val="0"/>
              <w:marBottom w:val="0"/>
              <w:divBdr>
                <w:top w:val="none" w:sz="0" w:space="0" w:color="auto"/>
                <w:left w:val="none" w:sz="0" w:space="0" w:color="auto"/>
                <w:bottom w:val="none" w:sz="0" w:space="0" w:color="auto"/>
                <w:right w:val="none" w:sz="0" w:space="0" w:color="auto"/>
              </w:divBdr>
            </w:div>
            <w:div w:id="1766030633">
              <w:marLeft w:val="0"/>
              <w:marRight w:val="0"/>
              <w:marTop w:val="0"/>
              <w:marBottom w:val="0"/>
              <w:divBdr>
                <w:top w:val="none" w:sz="0" w:space="0" w:color="auto"/>
                <w:left w:val="none" w:sz="0" w:space="0" w:color="auto"/>
                <w:bottom w:val="none" w:sz="0" w:space="0" w:color="auto"/>
                <w:right w:val="none" w:sz="0" w:space="0" w:color="auto"/>
              </w:divBdr>
            </w:div>
            <w:div w:id="1921594167">
              <w:marLeft w:val="0"/>
              <w:marRight w:val="0"/>
              <w:marTop w:val="0"/>
              <w:marBottom w:val="0"/>
              <w:divBdr>
                <w:top w:val="none" w:sz="0" w:space="0" w:color="auto"/>
                <w:left w:val="none" w:sz="0" w:space="0" w:color="auto"/>
                <w:bottom w:val="none" w:sz="0" w:space="0" w:color="auto"/>
                <w:right w:val="none" w:sz="0" w:space="0" w:color="auto"/>
              </w:divBdr>
            </w:div>
          </w:divsChild>
        </w:div>
        <w:div w:id="2134403832">
          <w:marLeft w:val="0"/>
          <w:marRight w:val="0"/>
          <w:marTop w:val="0"/>
          <w:marBottom w:val="0"/>
          <w:divBdr>
            <w:top w:val="none" w:sz="0" w:space="0" w:color="auto"/>
            <w:left w:val="none" w:sz="0" w:space="0" w:color="auto"/>
            <w:bottom w:val="none" w:sz="0" w:space="0" w:color="auto"/>
            <w:right w:val="none" w:sz="0" w:space="0" w:color="auto"/>
          </w:divBdr>
          <w:divsChild>
            <w:div w:id="117356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youtube.com/watch?v=325wliQ1aLI" TargetMode="External"/><Relationship Id="rId21" Type="http://schemas.openxmlformats.org/officeDocument/2006/relationships/hyperlink" Target="https://education.nsw.gov.au/content/dam/main-education/teaching-and-learning/aec/media/documents/Footprints_to_the_Future.pdf" TargetMode="External"/><Relationship Id="rId42" Type="http://schemas.openxmlformats.org/officeDocument/2006/relationships/image" Target="media/image9.jpg"/><Relationship Id="rId47" Type="http://schemas.openxmlformats.org/officeDocument/2006/relationships/hyperlink" Target="https://educationstandards.nsw.edu.au/wps/wcm/connect/4d7cc407-6780-4874-82bb-bb530c3791ab/2022-hsc-biology.pdf?MOD=AJPERES&amp;CACHEID=ROOTWORKSPACE-4d7cc407-6780-4874-82bb-bb530c3791ab-ohVCd9Z" TargetMode="External"/><Relationship Id="rId63" Type="http://schemas.openxmlformats.org/officeDocument/2006/relationships/hyperlink" Target="https://www.youtube.com/watch?v=kzoBO95gQYQ&amp;t=1s" TargetMode="External"/><Relationship Id="rId68" Type="http://schemas.openxmlformats.org/officeDocument/2006/relationships/hyperlink" Target="https://www.biointeractive.org/classroom-resources/malaria-human-host" TargetMode="External"/><Relationship Id="rId84" Type="http://schemas.openxmlformats.org/officeDocument/2006/relationships/hyperlink" Target="https://www.hschub.nsw.edu.au/" TargetMode="External"/><Relationship Id="rId89" Type="http://schemas.openxmlformats.org/officeDocument/2006/relationships/hyperlink" Target="https://educationstandards.nsw.edu.au/wps/portal/nesa/teacher-accreditation/meeting-requirements/the-standards/proficient-teacher" TargetMode="External"/><Relationship Id="rId112" Type="http://schemas.openxmlformats.org/officeDocument/2006/relationships/hyperlink" Target="https://education.nationalgeographic.org/resource/foodborne-diseases/" TargetMode="External"/><Relationship Id="rId16" Type="http://schemas.openxmlformats.org/officeDocument/2006/relationships/footer" Target="footer1.xml"/><Relationship Id="rId107" Type="http://schemas.openxmlformats.org/officeDocument/2006/relationships/hyperlink" Target="https://www.biointeractive.org/classroom-resources/ebola-disease-detectives" TargetMode="External"/><Relationship Id="rId11" Type="http://schemas.openxmlformats.org/officeDocument/2006/relationships/hyperlink" Target="https://education.nsw.gov.au/teaching-and-learning/curriculum/planning-programming-and-assessing-k-12/planning-programming-and-assessing-7-12" TargetMode="External"/><Relationship Id="rId32" Type="http://schemas.openxmlformats.org/officeDocument/2006/relationships/hyperlink" Target="https://education.nationalgeographic.org/resource/foodborne-diseases/" TargetMode="External"/><Relationship Id="rId37" Type="http://schemas.openxmlformats.org/officeDocument/2006/relationships/hyperlink" Target="https://www.dailytelegraph.com.au/news/nsw/wet-weather-blamed-for-parasites-in-sydneys-drinking-water/news-story/d51ae3b45ef5db767b8ed6775222e656" TargetMode="External"/><Relationship Id="rId53" Type="http://schemas.openxmlformats.org/officeDocument/2006/relationships/hyperlink" Target="https://education.nsw.gov.au/teaching-and-learning/learning-from-home/teaching-at-home/teaching-and-learning-resources/universal-design-for-learning" TargetMode="External"/><Relationship Id="rId58" Type="http://schemas.openxmlformats.org/officeDocument/2006/relationships/hyperlink" Target="https://resources.education.nsw.gov.au/detail/CUR-JR220610143047" TargetMode="External"/><Relationship Id="rId74" Type="http://schemas.openxmlformats.org/officeDocument/2006/relationships/header" Target="header5.xml"/><Relationship Id="rId79" Type="http://schemas.openxmlformats.org/officeDocument/2006/relationships/hyperlink" Target="mailto:Science7-12@det.nsw.edu.au" TargetMode="External"/><Relationship Id="rId102" Type="http://schemas.openxmlformats.org/officeDocument/2006/relationships/hyperlink" Target="https://www.english-efl.com/methodology/methodology-teaching-dart/" TargetMode="External"/><Relationship Id="rId123" Type="http://schemas.openxmlformats.org/officeDocument/2006/relationships/header" Target="header9.xml"/><Relationship Id="rId128" Type="http://schemas.openxmlformats.org/officeDocument/2006/relationships/fontTable" Target="fontTable.xml"/><Relationship Id="rId5" Type="http://schemas.openxmlformats.org/officeDocument/2006/relationships/settings" Target="settings.xml"/><Relationship Id="rId90" Type="http://schemas.openxmlformats.org/officeDocument/2006/relationships/hyperlink" Target="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 TargetMode="External"/><Relationship Id="rId95" Type="http://schemas.openxmlformats.org/officeDocument/2006/relationships/hyperlink" Target="https://www.youtube.com/watch?v=kzoBO95gQYQ&amp;t=1s" TargetMode="External"/><Relationship Id="rId22" Type="http://schemas.openxmlformats.org/officeDocument/2006/relationships/header" Target="header3.xml"/><Relationship Id="rId27" Type="http://schemas.openxmlformats.org/officeDocument/2006/relationships/image" Target="media/image6.jpg"/><Relationship Id="rId43" Type="http://schemas.openxmlformats.org/officeDocument/2006/relationships/hyperlink" Target="https://education.nationalgeographic.org/resource/methods-disease-transmission/" TargetMode="External"/><Relationship Id="rId48" Type="http://schemas.openxmlformats.org/officeDocument/2006/relationships/hyperlink" Target="http://www.shodor.org/interactivate/activities/SpreadofDisease/" TargetMode="External"/><Relationship Id="rId64" Type="http://schemas.openxmlformats.org/officeDocument/2006/relationships/hyperlink" Target="https://www.aitsl.edu.au/docs/default-source/feedback/aitsl-peer-feedback-stratedy.pdf?sfvrsn=372dec3c_2" TargetMode="External"/><Relationship Id="rId69" Type="http://schemas.openxmlformats.org/officeDocument/2006/relationships/hyperlink" Target="https://www.biointeractive.org/classroom-resources/how-pathogenic-e-coli-infection-begins" TargetMode="External"/><Relationship Id="rId113" Type="http://schemas.openxmlformats.org/officeDocument/2006/relationships/hyperlink" Target="https://education.nationalgeographic.org/resource/methods-disease-transmission/" TargetMode="External"/><Relationship Id="rId118" Type="http://schemas.openxmlformats.org/officeDocument/2006/relationships/hyperlink" Target="https://www.youtube.com/watch?v=2Bm5NWCMlPo" TargetMode="External"/><Relationship Id="rId80" Type="http://schemas.openxmlformats.org/officeDocument/2006/relationships/hyperlink" Target="https://education.nsw.gov.au/teaching-and-learning/curriculum/planning-programming-and-assessing-k-12/planning-programming-and-assessing-7-12" TargetMode="External"/><Relationship Id="rId85" Type="http://schemas.openxmlformats.org/officeDocument/2006/relationships/hyperlink" Target="https://education.nsw.gov.au/teaching-and-learning/curriculum/science" TargetMode="External"/><Relationship Id="rId12" Type="http://schemas.openxmlformats.org/officeDocument/2006/relationships/hyperlink" Target="https://www.8ways.online/about" TargetMode="External"/><Relationship Id="rId17" Type="http://schemas.openxmlformats.org/officeDocument/2006/relationships/footer" Target="footer2.xml"/><Relationship Id="rId33" Type="http://schemas.openxmlformats.org/officeDocument/2006/relationships/hyperlink" Target="https://education.nsw.gov.au/inside-the-department/facilities-assets-and-equipment/school-infrastructure-nsw/knowledge/directorates/operations/technical-services/compliance-and-environment/chemical-safety-in-schools/section-3--curriculum-support-documents/3-2-6--safe-use-of-biological-materials-organism-tissues" TargetMode="External"/><Relationship Id="rId38" Type="http://schemas.openxmlformats.org/officeDocument/2006/relationships/hyperlink" Target="https://educationstandards.nsw.edu.au/wps/wcm/connect/4b8f9b2c-0b39-42f2-a8a0-b193d2ece6c7/2020-hsc-biology.pdf?MOD=AJPERES&amp;CACHEID=ROOTWORKSPACE-4b8f9b2c-0b39-42f2-a8a0-b193d2ece6c7-odYrDzC" TargetMode="External"/><Relationship Id="rId59" Type="http://schemas.openxmlformats.org/officeDocument/2006/relationships/hyperlink" Target="https://app.education.nsw.gov.au/digital-learning-selector/LearningActivity/Card/645" TargetMode="External"/><Relationship Id="rId103" Type="http://schemas.openxmlformats.org/officeDocument/2006/relationships/hyperlink" Target="https://www.biointeractive.org/classroom-resources/malaria-human-host" TargetMode="External"/><Relationship Id="rId108" Type="http://schemas.openxmlformats.org/officeDocument/2006/relationships/hyperlink" Target="https://www.biointeractive.org/classroom-resources/rhinovirus" TargetMode="External"/><Relationship Id="rId124" Type="http://schemas.openxmlformats.org/officeDocument/2006/relationships/hyperlink" Target="https://creativecommons.org/licenses/by/4.0/" TargetMode="External"/><Relationship Id="rId129" Type="http://schemas.openxmlformats.org/officeDocument/2006/relationships/theme" Target="theme/theme1.xml"/><Relationship Id="rId54" Type="http://schemas.openxmlformats.org/officeDocument/2006/relationships/hyperlink" Target="https://www.youtube.com/watch?v=OXdbQ1JkX7c" TargetMode="External"/><Relationship Id="rId70" Type="http://schemas.openxmlformats.org/officeDocument/2006/relationships/hyperlink" Target="https://www.biointeractive.org/classroom-resources/dengue-virus-life-cycle" TargetMode="External"/><Relationship Id="rId75" Type="http://schemas.openxmlformats.org/officeDocument/2006/relationships/header" Target="header6.xml"/><Relationship Id="rId91" Type="http://schemas.openxmlformats.org/officeDocument/2006/relationships/hyperlink" Target="https://educationstandards.nsw.edu.au/" TargetMode="External"/><Relationship Id="rId96" Type="http://schemas.openxmlformats.org/officeDocument/2006/relationships/hyperlink" Target="https://asm.org/Events/ASM-Agar-Art-Contest/Home"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eader" Target="header4.xml"/><Relationship Id="rId28" Type="http://schemas.openxmlformats.org/officeDocument/2006/relationships/image" Target="media/image7.jpg"/><Relationship Id="rId49" Type="http://schemas.openxmlformats.org/officeDocument/2006/relationships/hyperlink" Target="https://www.ndemiccreations.com/en/22-plague-inc" TargetMode="External"/><Relationship Id="rId114" Type="http://schemas.openxmlformats.org/officeDocument/2006/relationships/hyperlink" Target="https://educationstandards.nsw.edu.au/wps/portal/nesa/teacher-accreditation/meeting-requirements" TargetMode="External"/><Relationship Id="rId119" Type="http://schemas.openxmlformats.org/officeDocument/2006/relationships/hyperlink" Target="https://www.youtube.com/watch?v=pvzoIeWxsI0" TargetMode="External"/><Relationship Id="rId44" Type="http://schemas.openxmlformats.org/officeDocument/2006/relationships/hyperlink" Target="https://www.biointeractive.org/classroom-resources/stopping-mosquitoborne-disease" TargetMode="External"/><Relationship Id="rId60" Type="http://schemas.openxmlformats.org/officeDocument/2006/relationships/hyperlink" Target="https://www.nswdpi-schools-program.com/_files/ugd/af7c66_de601df62abf457d819414c389e7b5d1.pdf?index=true" TargetMode="External"/><Relationship Id="rId65" Type="http://schemas.openxmlformats.org/officeDocument/2006/relationships/hyperlink" Target="https://resources.education.nsw.gov.au/detail/CUR-JR220610143047" TargetMode="External"/><Relationship Id="rId81" Type="http://schemas.openxmlformats.org/officeDocument/2006/relationships/hyperlink" Target="https://education.nsw.gov.au/teaching-and-learning/curriculum/planning-programming-and-assessing-k-12/planning-programming-and-assessing-7-12" TargetMode="External"/><Relationship Id="rId86" Type="http://schemas.openxmlformats.org/officeDocument/2006/relationships/hyperlink" Target="https://education.nsw.gov.au/policy-library/policies/pd-2016-0468" TargetMode="External"/><Relationship Id="rId130" Type="http://schemas.openxmlformats.org/officeDocument/2006/relationships/customXml" Target="../customXml/item3.xml"/><Relationship Id="rId13" Type="http://schemas.openxmlformats.org/officeDocument/2006/relationships/image" Target="media/image2.jpg"/><Relationship Id="rId18" Type="http://schemas.openxmlformats.org/officeDocument/2006/relationships/header" Target="header2.xml"/><Relationship Id="rId39" Type="http://schemas.openxmlformats.org/officeDocument/2006/relationships/hyperlink" Target="https://educationstandards.nsw.edu.au/wps/wcm/connect/c9432b66-4069-4e17-996d-63b84842f38c/2021-hsc-biology.pdf?MOD=AJPERES&amp;CACHEID=ROOTWORKSPACE-c9432b66-4069-4e17-996d-63b84842f38c-nZIO5KY" TargetMode="External"/><Relationship Id="rId109" Type="http://schemas.openxmlformats.org/officeDocument/2006/relationships/hyperlink" Target="https://www.biointeractive.org/classroom-resources/stopping-mosquitoborne-disease" TargetMode="External"/><Relationship Id="rId34" Type="http://schemas.openxmlformats.org/officeDocument/2006/relationships/image" Target="media/image8.jpg"/><Relationship Id="rId50" Type="http://schemas.openxmlformats.org/officeDocument/2006/relationships/hyperlink" Target="https://app.education.nsw.gov.au/digital-learning-selector/LearningActivity/Card/555" TargetMode="External"/><Relationship Id="rId55" Type="http://schemas.openxmlformats.org/officeDocument/2006/relationships/hyperlink" Target="https://view.officeapps.live.com/op/view.aspx?src=https%3A%2F%2Feducation.nsw.gov.au%2Fcontent%2Fdam%2Fmain-education%2Fteaching-and-learning%2Fcurriculum%2Fkey-learning-areas%2Fscience%2Fs-6%2Fhsc-hub%2Fscience-biology-module7-Infectious-disease-s6.docx&amp;wdOrigin=BROWSELINK" TargetMode="External"/><Relationship Id="rId76" Type="http://schemas.openxmlformats.org/officeDocument/2006/relationships/header" Target="header7.xml"/><Relationship Id="rId97" Type="http://schemas.openxmlformats.org/officeDocument/2006/relationships/hyperlink" Target="https://www.youtube.com/watch?v=OXdbQ1JkX7c" TargetMode="External"/><Relationship Id="rId104" Type="http://schemas.openxmlformats.org/officeDocument/2006/relationships/hyperlink" Target="https://www.biointeractive.org/classroom-resources/dengue-virus-life-cycle" TargetMode="External"/><Relationship Id="rId120" Type="http://schemas.openxmlformats.org/officeDocument/2006/relationships/hyperlink" Target="https://education.nsw.gov.au/teaching-and-learning/curriculum/literacy-and-numeracy/priorities" TargetMode="External"/><Relationship Id="rId125" Type="http://schemas.openxmlformats.org/officeDocument/2006/relationships/image" Target="media/image3.png"/><Relationship Id="rId7" Type="http://schemas.openxmlformats.org/officeDocument/2006/relationships/footnotes" Target="footnotes.xml"/><Relationship Id="rId71" Type="http://schemas.openxmlformats.org/officeDocument/2006/relationships/hyperlink" Target="https://www.biointeractive.org/classroom-resources/hiv-life-cycle" TargetMode="External"/><Relationship Id="rId92" Type="http://schemas.openxmlformats.org/officeDocument/2006/relationships/hyperlink" Target="https://curriculum.nsw.edu.au/" TargetMode="External"/><Relationship Id="rId2" Type="http://schemas.openxmlformats.org/officeDocument/2006/relationships/customXml" Target="../customXml/item2.xml"/><Relationship Id="rId29" Type="http://schemas.openxmlformats.org/officeDocument/2006/relationships/hyperlink" Target="https://educationstandards.nsw.edu.au/wps/wcm/connect/c9432b66-4069-4e17-996d-63b84842f38c/2021-hsc-biology.pdf?MOD=AJPERES&amp;CACHEID=ROOTWORKSPACE-c9432b66-4069-4e17-996d-63b84842f38c-nZIO5KY" TargetMode="External"/><Relationship Id="rId24" Type="http://schemas.openxmlformats.org/officeDocument/2006/relationships/image" Target="media/image5.jpg"/><Relationship Id="rId40" Type="http://schemas.openxmlformats.org/officeDocument/2006/relationships/hyperlink" Target="https://asm.org/Events/ASM-Agar-Art-Contest/Home" TargetMode="External"/><Relationship Id="rId45" Type="http://schemas.openxmlformats.org/officeDocument/2006/relationships/hyperlink" Target="https://educationstandards.nsw.edu.au/wps/wcm/connect/4b8f9b2c-0b39-42f2-a8a0-b193d2ece6c7/2020-hsc-biology.pdf?MOD=AJPERES&amp;CACHEID=ROOTWORKSPACE-4b8f9b2c-0b39-42f2-a8a0-b193d2ece6c7-odYrDzC" TargetMode="External"/><Relationship Id="rId66" Type="http://schemas.openxmlformats.org/officeDocument/2006/relationships/image" Target="media/image11.jpg"/><Relationship Id="rId87" Type="http://schemas.openxmlformats.org/officeDocument/2006/relationships/hyperlink" Target="https://education.nsw.gov.au/public-schools/school-success-model/school-success-model-explained" TargetMode="External"/><Relationship Id="rId110" Type="http://schemas.openxmlformats.org/officeDocument/2006/relationships/hyperlink" Target="https://www.biointeractive.org/classroom-resources/west-nile-virus-vectors-and-hosts-game" TargetMode="External"/><Relationship Id="rId115" Type="http://schemas.openxmlformats.org/officeDocument/2006/relationships/hyperlink" Target="https://www.dailytelegraph.com.au/news/nsw/wet-weather-blamed-for-parasites-in-sydneys-drinking-water/news-story/d51ae3b45ef5db767b8ed6775222e656" TargetMode="External"/><Relationship Id="rId61" Type="http://schemas.openxmlformats.org/officeDocument/2006/relationships/image" Target="media/image10.jpg"/><Relationship Id="rId82" Type="http://schemas.openxmlformats.org/officeDocument/2006/relationships/hyperlink" Target="https://education.nsw.gov.au/teaching-and-learning/curriculum/statewide-staffrooms" TargetMode="External"/><Relationship Id="rId19" Type="http://schemas.openxmlformats.org/officeDocument/2006/relationships/footer" Target="footer3.xml"/><Relationship Id="rId14" Type="http://schemas.openxmlformats.org/officeDocument/2006/relationships/hyperlink" Target="https://creativecommons.org/publicdomain/mark/1.0/" TargetMode="External"/><Relationship Id="rId30" Type="http://schemas.openxmlformats.org/officeDocument/2006/relationships/hyperlink" Target="https://educationstandards.nsw.edu.au/wps/wcm/connect/4d7cc407-6780-4874-82bb-bb530c3791ab/2022-hsc-biology.pdf?MOD=AJPERES&amp;CACHEID=ROOTWORKSPACE-4d7cc407-6780-4874-82bb-bb530c3791ab-ohVCd9Z" TargetMode="External"/><Relationship Id="rId35" Type="http://schemas.openxmlformats.org/officeDocument/2006/relationships/hyperlink" Target="https://www.english-efl.com/methodology/methodology-teaching-dart/" TargetMode="External"/><Relationship Id="rId56" Type="http://schemas.openxmlformats.org/officeDocument/2006/relationships/hyperlink" Target="https://educationstandards.nsw.edu.au/wps/wcm/connect/c9432b66-4069-4e17-996d-63b84842f38c/2021-hsc-biology.pdf?MOD=AJPERES&amp;CACHEID=ROOTWORKSPACE-c9432b66-4069-4e17-996d-63b84842f38c-nZIO5KY" TargetMode="External"/><Relationship Id="rId77" Type="http://schemas.openxmlformats.org/officeDocument/2006/relationships/footer" Target="footer4.xml"/><Relationship Id="rId100" Type="http://schemas.openxmlformats.org/officeDocument/2006/relationships/hyperlink" Target="https://education.nsw.gov.au/about-us/educational-data/cese/publications/practical-guides-for-educators-/what-works-best-in-practice" TargetMode="External"/><Relationship Id="rId105" Type="http://schemas.openxmlformats.org/officeDocument/2006/relationships/hyperlink" Target="https://www.biointeractive.org/classroom-resources/how-pathogenic-e-coli-infection-begins" TargetMode="External"/><Relationship Id="rId126" Type="http://schemas.openxmlformats.org/officeDocument/2006/relationships/header" Target="header10.xml"/><Relationship Id="rId8" Type="http://schemas.openxmlformats.org/officeDocument/2006/relationships/endnotes" Target="endnotes.xml"/><Relationship Id="rId51" Type="http://schemas.openxmlformats.org/officeDocument/2006/relationships/hyperlink" Target="https://www.biointeractive.org/classroom-resources/west-nile-virus-vectors-and-hosts-game" TargetMode="External"/><Relationship Id="rId72" Type="http://schemas.openxmlformats.org/officeDocument/2006/relationships/hyperlink" Target="https://www.biointeractive.org/classroom-resources/rhinovirus" TargetMode="External"/><Relationship Id="rId93" Type="http://schemas.openxmlformats.org/officeDocument/2006/relationships/hyperlink" Target="https://educationstandards.nsw.edu.au/wps/portal/nesa/11-12/stage-6-learning-areas/stage-6-science/biology-2017" TargetMode="External"/><Relationship Id="rId98" Type="http://schemas.openxmlformats.org/officeDocument/2006/relationships/hyperlink" Target="https://blogs.cdc.gov/publichealthmatters/2017/03/a-legacy-of-disease-detectives/" TargetMode="External"/><Relationship Id="rId121" Type="http://schemas.openxmlformats.org/officeDocument/2006/relationships/hyperlink" Target="https://education.nsw.gov.au/teaching-and-learning/curriculum/literacy-and-numeracy" TargetMode="External"/><Relationship Id="rId3" Type="http://schemas.openxmlformats.org/officeDocument/2006/relationships/numbering" Target="numbering.xml"/><Relationship Id="rId25" Type="http://schemas.openxmlformats.org/officeDocument/2006/relationships/hyperlink" Target="https://app.education.nsw.gov.au/digital-learning-selector/LearningActivity/Browser?cache_id=ebe94" TargetMode="External"/><Relationship Id="rId46" Type="http://schemas.openxmlformats.org/officeDocument/2006/relationships/hyperlink" Target="https://educationstandards.nsw.edu.au/wps/wcm/connect/4d7cc407-6780-4874-82bb-bb530c3791ab/2022-hsc-biology.pdf?MOD=AJPERES&amp;CACHEID=ROOTWORKSPACE-4d7cc407-6780-4874-82bb-bb530c3791ab-ohVCd9Z" TargetMode="External"/><Relationship Id="rId67" Type="http://schemas.openxmlformats.org/officeDocument/2006/relationships/hyperlink" Target="https://education.nsw.gov.au/content/dam/main-education/teaching-and-learning/curriculum/key-learning-areas/science/media/documents/evaluating-scientific-data-S4-to-s6.docx" TargetMode="External"/><Relationship Id="rId116" Type="http://schemas.openxmlformats.org/officeDocument/2006/relationships/hyperlink" Target="https://www.health.nsw.gov.au/news/Pages/20221207_02.aspx" TargetMode="External"/><Relationship Id="rId20" Type="http://schemas.openxmlformats.org/officeDocument/2006/relationships/hyperlink" Target="https://education.nsw.gov.au/teaching-and-learning/aec/aboriginal-education-consultative-group-partnership-agreement" TargetMode="External"/><Relationship Id="rId41" Type="http://schemas.openxmlformats.org/officeDocument/2006/relationships/hyperlink" Target="https://blogs.cdc.gov/publichealthmatters/2017/03/a-legacy-of-disease-detectives/" TargetMode="External"/><Relationship Id="rId62" Type="http://schemas.openxmlformats.org/officeDocument/2006/relationships/hyperlink" Target="https://www.youtube.com/watch?v=2Bm5NWCMlPo" TargetMode="External"/><Relationship Id="rId83" Type="http://schemas.openxmlformats.org/officeDocument/2006/relationships/hyperlink" Target="https://education.nsw.gov.au/teaching-and-learning/professional-learning/hsc-pl" TargetMode="External"/><Relationship Id="rId88" Type="http://schemas.openxmlformats.org/officeDocument/2006/relationships/hyperlink" Target="https://education.nsw.gov.au/policy-library/policies/pd-2016-0468" TargetMode="External"/><Relationship Id="rId111" Type="http://schemas.openxmlformats.org/officeDocument/2006/relationships/hyperlink" Target="https://www.aare.edu.au/data/publications/1997/hughp518.pdf" TargetMode="External"/><Relationship Id="rId15" Type="http://schemas.openxmlformats.org/officeDocument/2006/relationships/header" Target="header1.xml"/><Relationship Id="rId36" Type="http://schemas.openxmlformats.org/officeDocument/2006/relationships/hyperlink" Target="https://www.health.nsw.gov.au/news/Pages/20221207_02.aspx" TargetMode="External"/><Relationship Id="rId57" Type="http://schemas.openxmlformats.org/officeDocument/2006/relationships/hyperlink" Target="https://educationstandards.nsw.edu.au/wps/wcm/connect/4d7cc407-6780-4874-82bb-bb530c3791ab/2022-hsc-biology.pdf?MOD=AJPERES&amp;CACHEID=ROOTWORKSPACE-4d7cc407-6780-4874-82bb-bb530c3791ab-ohVCd9Z" TargetMode="External"/><Relationship Id="rId106" Type="http://schemas.openxmlformats.org/officeDocument/2006/relationships/hyperlink" Target="https://www.biointeractive.org/classroom-resources/hiv-life-cycle" TargetMode="External"/><Relationship Id="rId127" Type="http://schemas.openxmlformats.org/officeDocument/2006/relationships/footer" Target="footer5.xml"/><Relationship Id="rId10" Type="http://schemas.openxmlformats.org/officeDocument/2006/relationships/hyperlink" Target="https://education.nsw.gov.au/teaching-and-learning/curriculum/planning-programming-and-assessing-k-12/planning-programming-and-assessing-7-12" TargetMode="External"/><Relationship Id="rId31" Type="http://schemas.openxmlformats.org/officeDocument/2006/relationships/hyperlink" Target="https://www.youtube.com/watch?v=pvzoIeWxsI0" TargetMode="External"/><Relationship Id="rId52" Type="http://schemas.openxmlformats.org/officeDocument/2006/relationships/hyperlink" Target="https://www.biointeractive.org/classroom-resources/ebola-disease-detectives" TargetMode="External"/><Relationship Id="rId73" Type="http://schemas.openxmlformats.org/officeDocument/2006/relationships/hyperlink" Target="https://educationstandards.nsw.edu.au/wps/wcm/connect/7b264221-6f96-44c5-a1e9-b3e3ca32d029/2019-hsc-biology.pdf?MOD=AJPERES&amp;CACHEID=ROOTWORKSPACE-7b264221-6f96-44c5-a1e9-b3e3ca32d029-nNezTl1" TargetMode="External"/><Relationship Id="rId78" Type="http://schemas.openxmlformats.org/officeDocument/2006/relationships/image" Target="media/image12.png"/><Relationship Id="rId94" Type="http://schemas.openxmlformats.org/officeDocument/2006/relationships/hyperlink" Target="https://www.8ways.online/about" TargetMode="External"/><Relationship Id="rId99" Type="http://schemas.openxmlformats.org/officeDocument/2006/relationships/hyperlink" Target="https://education.nsw.gov.au/about-us/educational-data/cese/publications/research-reports/what-works-best-2020-update" TargetMode="External"/><Relationship Id="rId101" Type="http://schemas.openxmlformats.org/officeDocument/2006/relationships/hyperlink" Target="https://www.nswdpi-schools-program.com/_files/ugd/af7c66_de601df62abf457d819414c389e7b5d1.pdf?index=true" TargetMode="External"/><Relationship Id="rId122" Type="http://schemas.openxmlformats.org/officeDocument/2006/relationships/header" Target="header8.xml"/><Relationship Id="rId4" Type="http://schemas.openxmlformats.org/officeDocument/2006/relationships/styles" Target="styles.xml"/><Relationship Id="rId9" Type="http://schemas.openxmlformats.org/officeDocument/2006/relationships/image" Target="media/image1.png"/><Relationship Id="rId26" Type="http://schemas.openxmlformats.org/officeDocument/2006/relationships/hyperlink" Target="https://app.education.nsw.gov.au/digital-learning-selector/LearningActivity/Browser?cache_id=ebe94"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7994CE63E3984091DA345847090486" ma:contentTypeVersion="15" ma:contentTypeDescription="Create a new document." ma:contentTypeScope="" ma:versionID="97c769c6a1f165a54fb92a1414a38de4">
  <xsd:schema xmlns:xsd="http://www.w3.org/2001/XMLSchema" xmlns:xs="http://www.w3.org/2001/XMLSchema" xmlns:p="http://schemas.microsoft.com/office/2006/metadata/properties" xmlns:ns2="ebb1eec4-f42a-4130-97ad-ba4416f9a49e" xmlns:ns3="cedbec9e-1a4f-49ac-8a2c-4a8e8f7db841" targetNamespace="http://schemas.microsoft.com/office/2006/metadata/properties" ma:root="true" ma:fieldsID="b7d23042c4f14df5dfa5907752275123" ns2:_="" ns3:_="">
    <xsd:import namespace="ebb1eec4-f42a-4130-97ad-ba4416f9a49e"/>
    <xsd:import namespace="cedbec9e-1a4f-49ac-8a2c-4a8e8f7db84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1eec4-f42a-4130-97ad-ba4416f9a4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dbec9e-1a4f-49ac-8a2c-4a8e8f7db841"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8fa642e-9a15-4836-9d58-d9375e8e2cf6}" ma:internalName="TaxCatchAll" ma:showField="CatchAllData" ma:web="cedbec9e-1a4f-49ac-8a2c-4a8e8f7db84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bb1eec4-f42a-4130-97ad-ba4416f9a49e">
      <Terms xmlns="http://schemas.microsoft.com/office/infopath/2007/PartnerControls"/>
    </lcf76f155ced4ddcb4097134ff3c332f>
    <TaxCatchAll xmlns="cedbec9e-1a4f-49ac-8a2c-4a8e8f7db841" xsi:nil="true"/>
  </documentManagement>
</p:properties>
</file>

<file path=customXml/itemProps1.xml><?xml version="1.0" encoding="utf-8"?>
<ds:datastoreItem xmlns:ds="http://schemas.openxmlformats.org/officeDocument/2006/customXml" ds:itemID="{5DB4C419-0D42-403C-807F-6195C129A3FC}"/>
</file>

<file path=customXml/itemProps2.xml><?xml version="1.0" encoding="utf-8"?>
<ds:datastoreItem xmlns:ds="http://schemas.openxmlformats.org/officeDocument/2006/customXml" ds:itemID="{7B3DAB66-4621-4560-8F24-37641792CFDE}">
  <ds:schemaRefs>
    <ds:schemaRef ds:uri="http://schemas.microsoft.com/sharepoint/v3/contenttype/forms"/>
  </ds:schemaRefs>
</ds:datastoreItem>
</file>

<file path=customXml/itemProps3.xml><?xml version="1.0" encoding="utf-8"?>
<ds:datastoreItem xmlns:ds="http://schemas.openxmlformats.org/officeDocument/2006/customXml" ds:itemID="{5363846A-E3C2-4AF2-9DA7-235DF3443328}"/>
</file>

<file path=docProps/app.xml><?xml version="1.0" encoding="utf-8"?>
<Properties xmlns="http://schemas.openxmlformats.org/officeDocument/2006/extended-properties" xmlns:vt="http://schemas.openxmlformats.org/officeDocument/2006/docPropsVTypes">
  <Template>Normal</Template>
  <TotalTime>5</TotalTime>
  <Pages>42</Pages>
  <Words>7469</Words>
  <Characters>46310</Characters>
  <Application>Microsoft Office Word</Application>
  <DocSecurity>0</DocSecurity>
  <Lines>1157</Lines>
  <Paragraphs>814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7: How are diseases transmitted?</dc:title>
  <dc:subject/>
  <dc:creator>NSW Department of Education</dc:creator>
  <cp:keywords/>
  <dc:description/>
  <cp:lastModifiedBy>Bronwyn Gilmore</cp:lastModifiedBy>
  <cp:revision>4</cp:revision>
  <dcterms:created xsi:type="dcterms:W3CDTF">2023-07-14T05:02:00Z</dcterms:created>
  <dcterms:modified xsi:type="dcterms:W3CDTF">2024-01-24T04:44:00Z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2023-07-14T05:03:12Z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a380917e-f638-489a-bd52-9b429bbb7852</vt:lpwstr>
  </property>
  <property fmtid="{D5CDD505-2E9C-101B-9397-08002B2CF9AE}" pid="8" name="MSIP_Label_b603dfd7-d93a-4381-a340-2995d8282205_ContentBits">
    <vt:lpwstr>0</vt:lpwstr>
  </property>
  <property fmtid="{D5CDD505-2E9C-101B-9397-08002B2CF9AE}" pid="9" name="ContentTypeId">
    <vt:lpwstr>0x010100B87994CE63E3984091DA345847090486</vt:lpwstr>
  </property>
</Properties>
</file>