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957D479" w:rsidR="053C4FF3" w:rsidRPr="00811C47" w:rsidRDefault="000028D1" w:rsidP="00811C47">
      <w:pPr>
        <w:pStyle w:val="Heading1"/>
      </w:pPr>
      <w:r w:rsidRPr="00811C47">
        <w:t>Slope-a-palooza</w:t>
      </w:r>
    </w:p>
    <w:p w14:paraId="2D0564A5" w14:textId="5E630D82" w:rsidR="00F83C3A" w:rsidRDefault="00AA64FC" w:rsidP="00F44FD5">
      <w:r>
        <w:t xml:space="preserve">By exploring a Desmos </w:t>
      </w:r>
      <w:proofErr w:type="spellStart"/>
      <w:r>
        <w:t>Mableslides</w:t>
      </w:r>
      <w:proofErr w:type="spellEnd"/>
      <w:r>
        <w:t xml:space="preserve"> activity, s</w:t>
      </w:r>
      <w:r w:rsidR="00166CCE">
        <w:t xml:space="preserve">tudents </w:t>
      </w:r>
      <w:r>
        <w:t>investigate</w:t>
      </w:r>
      <w:r w:rsidR="00166CCE">
        <w:t xml:space="preserve"> how changing the gradient changes the </w:t>
      </w:r>
      <w:r w:rsidR="0097697E">
        <w:t xml:space="preserve">slope of a </w:t>
      </w:r>
      <w:r w:rsidR="00166CCE">
        <w:t>line</w:t>
      </w:r>
      <w:r w:rsidR="002A0901">
        <w:t>. They are required to estimate gradients, as well as identify and write equations with different gradients.</w:t>
      </w:r>
    </w:p>
    <w:p w14:paraId="6F0DE357" w14:textId="2CF805BD" w:rsidR="002A0901" w:rsidRDefault="002A0901" w:rsidP="002A0901">
      <w:pPr>
        <w:pStyle w:val="FeatureBox2"/>
      </w:pPr>
      <w:r>
        <w:t>Students will need at least one digital device per pair to interact with Desmos during this lesson.</w:t>
      </w:r>
    </w:p>
    <w:p w14:paraId="5BF7F918" w14:textId="200336DB" w:rsidR="00A51D10" w:rsidRPr="00811C47" w:rsidRDefault="004125FD" w:rsidP="00811C47">
      <w:pPr>
        <w:pStyle w:val="Heading2"/>
      </w:pPr>
      <w:r w:rsidRPr="00811C47">
        <w:t>Visible learning</w:t>
      </w:r>
    </w:p>
    <w:p w14:paraId="531BF1E6" w14:textId="332097F7" w:rsidR="00A51D10" w:rsidRPr="00811C47" w:rsidRDefault="00A51D10" w:rsidP="00811C47">
      <w:pPr>
        <w:pStyle w:val="Heading3"/>
      </w:pPr>
      <w:r w:rsidRPr="00811C47">
        <w:t>Learning intention</w:t>
      </w:r>
    </w:p>
    <w:p w14:paraId="7921FBAC" w14:textId="7DE41C5A" w:rsidR="00D01CAE" w:rsidRDefault="00292908" w:rsidP="00CF62CB">
      <w:pPr>
        <w:pStyle w:val="ListBullet"/>
        <w:rPr>
          <w:lang w:eastAsia="zh-CN"/>
        </w:rPr>
      </w:pPr>
      <w:r>
        <w:rPr>
          <w:lang w:eastAsia="zh-CN"/>
        </w:rPr>
        <w:t xml:space="preserve">To understand how </w:t>
      </w:r>
      <w:r w:rsidR="00CF62CB">
        <w:rPr>
          <w:lang w:eastAsia="zh-CN"/>
        </w:rPr>
        <w:t xml:space="preserve">the value of the gradient </w:t>
      </w:r>
      <w:r w:rsidR="004023CC">
        <w:rPr>
          <w:lang w:eastAsia="zh-CN"/>
        </w:rPr>
        <w:t xml:space="preserve">in an equation </w:t>
      </w:r>
      <w:r w:rsidR="00CF62CB">
        <w:rPr>
          <w:lang w:eastAsia="zh-CN"/>
        </w:rPr>
        <w:t xml:space="preserve">changes the </w:t>
      </w:r>
      <w:r w:rsidR="004023CC">
        <w:rPr>
          <w:lang w:eastAsia="zh-CN"/>
        </w:rPr>
        <w:t>graph</w:t>
      </w:r>
      <w:r w:rsidR="00CF62CB">
        <w:rPr>
          <w:lang w:eastAsia="zh-CN"/>
        </w:rPr>
        <w:t>.</w:t>
      </w:r>
    </w:p>
    <w:p w14:paraId="31580410" w14:textId="77777777" w:rsidR="00A51D10" w:rsidRDefault="00A51D10" w:rsidP="00A51D10">
      <w:pPr>
        <w:pStyle w:val="Heading3"/>
        <w:numPr>
          <w:ilvl w:val="2"/>
          <w:numId w:val="2"/>
        </w:numPr>
        <w:ind w:left="0"/>
      </w:pPr>
      <w:r>
        <w:t>Success criteria</w:t>
      </w:r>
    </w:p>
    <w:p w14:paraId="685DDC3C" w14:textId="5DED4AE9" w:rsidR="00A51D10" w:rsidRDefault="00D01CAE" w:rsidP="00165B83">
      <w:pPr>
        <w:pStyle w:val="ListBullet"/>
      </w:pPr>
      <w:r>
        <w:t xml:space="preserve">I can </w:t>
      </w:r>
      <w:r w:rsidR="00CF62CB">
        <w:t xml:space="preserve">identify where the gradient is </w:t>
      </w:r>
      <w:r w:rsidR="00B639C1">
        <w:t xml:space="preserve">represented </w:t>
      </w:r>
      <w:r w:rsidR="00CF62CB">
        <w:t xml:space="preserve">in </w:t>
      </w:r>
      <w:r w:rsidR="00B639C1">
        <w:t>a linear</w:t>
      </w:r>
      <w:r w:rsidR="00CF62CB">
        <w:t xml:space="preserve"> equation.</w:t>
      </w:r>
    </w:p>
    <w:p w14:paraId="228EA04C" w14:textId="539CBBDA" w:rsidR="00D01CAE" w:rsidRDefault="00D01CAE" w:rsidP="00D01CAE">
      <w:pPr>
        <w:pStyle w:val="ListBullet"/>
      </w:pPr>
      <w:r>
        <w:t xml:space="preserve">I can </w:t>
      </w:r>
      <w:r w:rsidR="00CF62CB">
        <w:t>describe</w:t>
      </w:r>
      <w:r w:rsidR="00EB3AC6">
        <w:t xml:space="preserve"> how a graph would look when given the</w:t>
      </w:r>
      <w:r w:rsidR="00CF62CB">
        <w:t xml:space="preserve"> gradient</w:t>
      </w:r>
      <w:r w:rsidR="00EB3AC6">
        <w:t>.</w:t>
      </w:r>
    </w:p>
    <w:p w14:paraId="13A32420" w14:textId="6A22C259" w:rsidR="008053A4" w:rsidRDefault="008053A4" w:rsidP="00D01CAE">
      <w:pPr>
        <w:pStyle w:val="ListBullet"/>
      </w:pPr>
      <w:r>
        <w:t xml:space="preserve">I can write an equation </w:t>
      </w:r>
      <w:r w:rsidR="00B639C1">
        <w:t xml:space="preserve">for a linear graph, </w:t>
      </w:r>
      <w:r>
        <w:t>given the gradient.</w:t>
      </w:r>
    </w:p>
    <w:p w14:paraId="73D6D35E" w14:textId="7D005A5E" w:rsidR="00A51D10" w:rsidRDefault="00A51D10" w:rsidP="00A51D10">
      <w:pPr>
        <w:pStyle w:val="Heading3"/>
        <w:numPr>
          <w:ilvl w:val="2"/>
          <w:numId w:val="2"/>
        </w:numPr>
        <w:ind w:left="0"/>
      </w:pPr>
      <w:r>
        <w:t>Syllabus outcomes</w:t>
      </w:r>
    </w:p>
    <w:p w14:paraId="77CA195C" w14:textId="00B3B83E" w:rsidR="004D44CF" w:rsidRPr="004D44CF" w:rsidRDefault="004D44CF" w:rsidP="004D44CF">
      <w:r>
        <w:t>A student:</w:t>
      </w:r>
    </w:p>
    <w:p w14:paraId="3D70AD8A" w14:textId="174DB22C" w:rsidR="00D01CAE" w:rsidRPr="004D44CF" w:rsidRDefault="039C7214" w:rsidP="004D44CF">
      <w:pPr>
        <w:pStyle w:val="ListBullet"/>
      </w:pPr>
      <w:r w:rsidRPr="004D44CF">
        <w:t xml:space="preserve">develops understanding and fluency in mathematics through exploring and connecting mathematical concepts, </w:t>
      </w:r>
      <w:proofErr w:type="gramStart"/>
      <w:r w:rsidRPr="004D44CF">
        <w:t>choosing</w:t>
      </w:r>
      <w:proofErr w:type="gramEnd"/>
      <w:r w:rsidRPr="004D44CF">
        <w:t xml:space="preserve"> and applying mathematical techniques to solve problems, and communicating their thinking and reasoning coherently and clearly </w:t>
      </w:r>
      <w:r w:rsidRPr="004D44CF">
        <w:rPr>
          <w:rStyle w:val="Strong"/>
        </w:rPr>
        <w:t>MAO-WM-01</w:t>
      </w:r>
    </w:p>
    <w:p w14:paraId="24107F3D" w14:textId="77777777" w:rsidR="00010861" w:rsidRPr="004D44CF" w:rsidRDefault="00010861" w:rsidP="004D44CF">
      <w:pPr>
        <w:pStyle w:val="ListBullet"/>
        <w:rPr>
          <w:rStyle w:val="Strong"/>
          <w:b w:val="0"/>
          <w:bCs w:val="0"/>
        </w:rPr>
      </w:pPr>
      <w:r w:rsidRPr="004D44CF">
        <w:rPr>
          <w:rStyle w:val="Strong"/>
          <w:b w:val="0"/>
          <w:bCs w:val="0"/>
        </w:rPr>
        <w:lastRenderedPageBreak/>
        <w:t xml:space="preserve">determines the midpoint, gradient and length of an interval, and graphs linear relationships, with and without digital tools </w:t>
      </w:r>
      <w:r w:rsidRPr="004D44CF">
        <w:rPr>
          <w:rStyle w:val="Strong"/>
        </w:rPr>
        <w:t>MA5-LIN-C-01</w:t>
      </w:r>
    </w:p>
    <w:p w14:paraId="0BB7C515" w14:textId="26F57ED1" w:rsidR="00010861" w:rsidRPr="004D44CF" w:rsidRDefault="00010861" w:rsidP="004D44CF">
      <w:pPr>
        <w:pStyle w:val="ListBullet"/>
      </w:pPr>
      <w:r w:rsidRPr="004D44CF">
        <w:rPr>
          <w:rStyle w:val="Strong"/>
          <w:b w:val="0"/>
          <w:bCs w:val="0"/>
        </w:rPr>
        <w:t xml:space="preserve">graphs and interprets linear relationships using the gradient/slope-intercept form </w:t>
      </w:r>
      <w:r w:rsidRPr="004D44CF">
        <w:rPr>
          <w:rStyle w:val="Strong"/>
        </w:rPr>
        <w:t>MA5</w:t>
      </w:r>
      <w:r w:rsidR="00BC7ACA">
        <w:rPr>
          <w:rStyle w:val="Strong"/>
        </w:rPr>
        <w:noBreakHyphen/>
      </w:r>
      <w:r w:rsidRPr="004D44CF">
        <w:rPr>
          <w:rStyle w:val="Strong"/>
        </w:rPr>
        <w:t>LIN</w:t>
      </w:r>
      <w:r w:rsidR="00BC7ACA">
        <w:rPr>
          <w:rStyle w:val="Strong"/>
        </w:rPr>
        <w:noBreakHyphen/>
      </w:r>
      <w:r w:rsidRPr="004D44CF">
        <w:rPr>
          <w:rStyle w:val="Strong"/>
        </w:rPr>
        <w:t>C</w:t>
      </w:r>
      <w:r w:rsidR="00BC7ACA">
        <w:rPr>
          <w:rStyle w:val="Strong"/>
        </w:rPr>
        <w:noBreakHyphen/>
      </w:r>
      <w:proofErr w:type="gramStart"/>
      <w:r w:rsidRPr="004D44CF">
        <w:rPr>
          <w:rStyle w:val="Strong"/>
        </w:rPr>
        <w:t>02</w:t>
      </w:r>
      <w:proofErr w:type="gramEnd"/>
    </w:p>
    <w:p w14:paraId="2A08512B" w14:textId="0AA3625B" w:rsidR="00892960" w:rsidRPr="00D96D88" w:rsidRDefault="00000000" w:rsidP="00892960">
      <w:pPr>
        <w:pStyle w:val="Imageattributioncaption0"/>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50D9F5F5" w14:textId="77777777" w:rsidR="005E6EB9" w:rsidRPr="004D44CF" w:rsidRDefault="005E6EB9" w:rsidP="004D44CF">
      <w:r w:rsidRPr="004D44CF">
        <w:br w:type="page"/>
      </w:r>
    </w:p>
    <w:p w14:paraId="58415F0F" w14:textId="017717D5" w:rsidR="00A0172E" w:rsidRDefault="00A0172E" w:rsidP="00A0172E">
      <w:pPr>
        <w:pStyle w:val="Heading2"/>
      </w:pPr>
      <w:r>
        <w:lastRenderedPageBreak/>
        <w:t>Activity structure</w:t>
      </w:r>
    </w:p>
    <w:p w14:paraId="65965512" w14:textId="7AD2C3E1" w:rsidR="00A51D10" w:rsidRDefault="00A51D10" w:rsidP="00A51D10">
      <w:pPr>
        <w:pStyle w:val="Heading3"/>
        <w:numPr>
          <w:ilvl w:val="2"/>
          <w:numId w:val="2"/>
        </w:numPr>
        <w:ind w:left="0"/>
      </w:pPr>
      <w:r>
        <w:t>Launch</w:t>
      </w:r>
    </w:p>
    <w:p w14:paraId="5AE0262B" w14:textId="6C0179B7" w:rsidR="004D6EB1" w:rsidRPr="004D6EB1" w:rsidRDefault="004D6EB1" w:rsidP="008019A0">
      <w:pPr>
        <w:pStyle w:val="FeatureBox2"/>
      </w:pPr>
      <w:r>
        <w:t>The launch activity is designed to review calculating the gradient of a line</w:t>
      </w:r>
      <w:r w:rsidR="00BB250B">
        <w:t xml:space="preserve"> </w:t>
      </w:r>
      <w:r w:rsidR="00FF142B">
        <w:t xml:space="preserve">explored in </w:t>
      </w:r>
      <w:r w:rsidR="008019A0" w:rsidRPr="00BC7ACA">
        <w:rPr>
          <w:i/>
          <w:iCs/>
        </w:rPr>
        <w:t xml:space="preserve">Unit 2 </w:t>
      </w:r>
      <w:r w:rsidR="00B1572E" w:rsidRPr="00BC7ACA">
        <w:rPr>
          <w:i/>
          <w:iCs/>
        </w:rPr>
        <w:t>–</w:t>
      </w:r>
      <w:r w:rsidR="00FF142B" w:rsidRPr="00BC7ACA">
        <w:rPr>
          <w:i/>
          <w:iCs/>
        </w:rPr>
        <w:t xml:space="preserve"> </w:t>
      </w:r>
      <w:r w:rsidR="004B2AFA" w:rsidRPr="00BC7ACA">
        <w:rPr>
          <w:i/>
          <w:iCs/>
        </w:rPr>
        <w:t>Working with triangles</w:t>
      </w:r>
      <w:r w:rsidR="004B2AFA">
        <w:t xml:space="preserve"> </w:t>
      </w:r>
      <w:r w:rsidR="008019A0">
        <w:t>(lessons 14</w:t>
      </w:r>
      <w:r w:rsidR="003573D9">
        <w:t>–</w:t>
      </w:r>
      <w:r w:rsidR="008019A0">
        <w:t>16)</w:t>
      </w:r>
      <w:r w:rsidR="004B2AFA">
        <w:t>.</w:t>
      </w:r>
    </w:p>
    <w:p w14:paraId="37B64E1E" w14:textId="1E49916D" w:rsidR="00981347" w:rsidRDefault="006E60E7" w:rsidP="006E60E7">
      <w:pPr>
        <w:pStyle w:val="ListNumber"/>
      </w:pPr>
      <w:r>
        <w:t xml:space="preserve">Print </w:t>
      </w:r>
      <w:r w:rsidR="007D079A">
        <w:t>Appendix A ‘How steep is the slope</w:t>
      </w:r>
      <w:r w:rsidR="00E654FD">
        <w:t>?</w:t>
      </w:r>
      <w:r w:rsidR="007D079A">
        <w:t>’</w:t>
      </w:r>
      <w:r w:rsidR="00981347">
        <w:t xml:space="preserve"> on A3 paper and place </w:t>
      </w:r>
      <w:r w:rsidR="00BE52BF">
        <w:t xml:space="preserve">them on the walls </w:t>
      </w:r>
      <w:r w:rsidR="00981347">
        <w:t>around the room.</w:t>
      </w:r>
    </w:p>
    <w:p w14:paraId="43BF0513" w14:textId="3934B621" w:rsidR="006E60E7" w:rsidRDefault="00981347" w:rsidP="006E60E7">
      <w:pPr>
        <w:pStyle w:val="ListNumber"/>
      </w:pPr>
      <w:r>
        <w:t>In visibly random groups of 3</w:t>
      </w:r>
      <w:r w:rsidR="00A15F7F">
        <w:t xml:space="preserve"> (</w:t>
      </w:r>
      <w:hyperlink r:id="rId9" w:history="1">
        <w:r w:rsidR="00EF46BE" w:rsidRPr="00746FAA">
          <w:rPr>
            <w:rStyle w:val="Hyperlink"/>
          </w:rPr>
          <w:t>bit.ly/</w:t>
        </w:r>
        <w:proofErr w:type="spellStart"/>
        <w:r w:rsidR="00EF46BE" w:rsidRPr="00746FAA">
          <w:rPr>
            <w:rStyle w:val="Hyperlink"/>
          </w:rPr>
          <w:t>visiblegroups</w:t>
        </w:r>
        <w:proofErr w:type="spellEnd"/>
      </w:hyperlink>
      <w:r w:rsidR="00EF46BE" w:rsidRPr="00396FBA">
        <w:t xml:space="preserve">) </w:t>
      </w:r>
      <w:r>
        <w:t>allow students to work through the activity.</w:t>
      </w:r>
    </w:p>
    <w:p w14:paraId="5C2DA0CB" w14:textId="77777777" w:rsidR="00457837" w:rsidRDefault="00981347" w:rsidP="00981347">
      <w:pPr>
        <w:pStyle w:val="FeatureBox"/>
      </w:pPr>
      <w:r>
        <w:t xml:space="preserve">In this activity students are to </w:t>
      </w:r>
      <w:r w:rsidR="00B433E8">
        <w:t>draw lines on a Cartesian Plane, with</w:t>
      </w:r>
      <w:r>
        <w:t xml:space="preserve"> </w:t>
      </w:r>
      <w:r w:rsidR="00B433E8">
        <w:t xml:space="preserve">as many </w:t>
      </w:r>
      <w:r>
        <w:t xml:space="preserve">different gradients </w:t>
      </w:r>
      <w:r w:rsidR="00B433E8">
        <w:t>as possible.</w:t>
      </w:r>
    </w:p>
    <w:p w14:paraId="450EEE8F" w14:textId="6452EBD1" w:rsidR="00981347" w:rsidRDefault="00AE639A" w:rsidP="00981347">
      <w:pPr>
        <w:pStyle w:val="FeatureBox"/>
      </w:pPr>
      <w:r>
        <w:t>Use prompts to ensure students consider negative and fractional gradients.</w:t>
      </w:r>
    </w:p>
    <w:p w14:paraId="65B1AF93" w14:textId="3EA5E23B" w:rsidR="007D4856" w:rsidRDefault="0016444D" w:rsidP="00981347">
      <w:pPr>
        <w:pStyle w:val="FeatureBox"/>
        <w:rPr>
          <w:rFonts w:eastAsiaTheme="minorEastAsia"/>
        </w:rPr>
      </w:pPr>
      <w:r>
        <w:t xml:space="preserve">It is not assumed that students would </w:t>
      </w:r>
      <w:r w:rsidR="00AE639A">
        <w:t>draw</w:t>
      </w:r>
      <w:r>
        <w:t xml:space="preserve"> </w:t>
      </w:r>
      <w:r w:rsidR="0003224A">
        <w:t xml:space="preserve">a gradient of </w:t>
      </w:r>
      <m:oMath>
        <m:r>
          <w:rPr>
            <w:rFonts w:ascii="Cambria Math" w:hAnsi="Cambria Math"/>
          </w:rPr>
          <m:t>∞</m:t>
        </m:r>
      </m:oMath>
      <w:r w:rsidR="0003224A">
        <w:rPr>
          <w:rFonts w:eastAsiaTheme="minorEastAsia"/>
        </w:rPr>
        <w:t xml:space="preserve"> or undefined, as they </w:t>
      </w:r>
      <w:r w:rsidR="007D4856">
        <w:rPr>
          <w:rFonts w:eastAsiaTheme="minorEastAsia"/>
        </w:rPr>
        <w:t xml:space="preserve">may </w:t>
      </w:r>
      <w:r w:rsidR="0003224A">
        <w:rPr>
          <w:rFonts w:eastAsiaTheme="minorEastAsia"/>
        </w:rPr>
        <w:t xml:space="preserve">not </w:t>
      </w:r>
      <w:r w:rsidR="007E3142">
        <w:rPr>
          <w:rFonts w:eastAsiaTheme="minorEastAsia"/>
        </w:rPr>
        <w:t xml:space="preserve">have </w:t>
      </w:r>
      <w:r w:rsidR="0003224A">
        <w:rPr>
          <w:rFonts w:eastAsiaTheme="minorEastAsia"/>
        </w:rPr>
        <w:t>learnt this concept.</w:t>
      </w:r>
    </w:p>
    <w:p w14:paraId="5505F878" w14:textId="1BF7CB4B" w:rsidR="00BE52BF" w:rsidRDefault="00BE52BF" w:rsidP="007D4856">
      <w:pPr>
        <w:pStyle w:val="ListNumber"/>
      </w:pPr>
      <w:r>
        <w:t xml:space="preserve">Once students have </w:t>
      </w:r>
      <w:r w:rsidR="00CD7F76">
        <w:t>drawn</w:t>
      </w:r>
      <w:r>
        <w:t xml:space="preserve"> as many </w:t>
      </w:r>
      <w:r w:rsidR="00CD7F76">
        <w:t>gradients</w:t>
      </w:r>
      <w:r>
        <w:t xml:space="preserve"> as possible</w:t>
      </w:r>
      <w:r w:rsidR="00CD7F76">
        <w:t>,</w:t>
      </w:r>
      <w:r>
        <w:t xml:space="preserve"> refocus groups and conduct a class discussion. Key points to discuss include:</w:t>
      </w:r>
    </w:p>
    <w:p w14:paraId="16D2D761" w14:textId="46523F3B" w:rsidR="00BE52BF" w:rsidRDefault="00BE52BF" w:rsidP="00BC7ACA">
      <w:pPr>
        <w:pStyle w:val="ListBullet"/>
        <w:ind w:left="1134"/>
      </w:pPr>
      <w:r>
        <w:t>How many different gradients did your group find?</w:t>
      </w:r>
    </w:p>
    <w:p w14:paraId="715B7EE3" w14:textId="77777777" w:rsidR="00BE52BF" w:rsidRDefault="00BE52BF" w:rsidP="00BC7ACA">
      <w:pPr>
        <w:pStyle w:val="ListBullet"/>
        <w:ind w:left="1134"/>
      </w:pPr>
      <w:r>
        <w:t>Which gradient is the steepest?</w:t>
      </w:r>
    </w:p>
    <w:p w14:paraId="36759A98" w14:textId="3BF71019" w:rsidR="00BE52BF" w:rsidRDefault="00BE52BF" w:rsidP="00BC7ACA">
      <w:pPr>
        <w:pStyle w:val="ListBullet"/>
        <w:ind w:left="1134"/>
      </w:pPr>
      <w:r>
        <w:t>How do we know if the gradient is negative?</w:t>
      </w:r>
    </w:p>
    <w:p w14:paraId="77AEBE05" w14:textId="05BCC8F2" w:rsidR="00BE52BF" w:rsidRDefault="00BE52BF" w:rsidP="00BC7ACA">
      <w:pPr>
        <w:pStyle w:val="ListBullet"/>
        <w:ind w:left="1134"/>
      </w:pPr>
      <w:r>
        <w:t>Is a negative gradient as steep as a positive gradient?</w:t>
      </w:r>
    </w:p>
    <w:p w14:paraId="5A46CDE8" w14:textId="625EAEEC" w:rsidR="00BE52BF" w:rsidRDefault="00BE52BF" w:rsidP="00BC7ACA">
      <w:pPr>
        <w:pStyle w:val="ListBullet"/>
        <w:ind w:left="1134"/>
      </w:pPr>
      <w:r>
        <w:t xml:space="preserve">How would you describe the gradient of the line to a friend? </w:t>
      </w:r>
    </w:p>
    <w:p w14:paraId="5C8356E5" w14:textId="77777777" w:rsidR="00CD7F76" w:rsidRPr="00457837" w:rsidRDefault="00CD7F76" w:rsidP="00457837">
      <w:r w:rsidRPr="00457837">
        <w:br w:type="page"/>
      </w:r>
    </w:p>
    <w:p w14:paraId="2F468947" w14:textId="0C3EB3C5" w:rsidR="00A51D10" w:rsidRDefault="00A51D10" w:rsidP="00190216">
      <w:pPr>
        <w:pStyle w:val="Heading3"/>
      </w:pPr>
      <w:r>
        <w:lastRenderedPageBreak/>
        <w:t>Explore</w:t>
      </w:r>
    </w:p>
    <w:p w14:paraId="1B94A669" w14:textId="44BE25FE" w:rsidR="00C36CDF" w:rsidRPr="00017B5C" w:rsidRDefault="00F861E8" w:rsidP="00C36CDF">
      <w:pPr>
        <w:pStyle w:val="ListNumber"/>
        <w:numPr>
          <w:ilvl w:val="0"/>
          <w:numId w:val="11"/>
        </w:numPr>
      </w:pPr>
      <w:r>
        <w:t>Working individually, or in pairs, a</w:t>
      </w:r>
      <w:r w:rsidR="00C36CDF" w:rsidRPr="00017B5C">
        <w:t>ssign students the Desmos classroom activity ‘</w:t>
      </w:r>
      <w:proofErr w:type="spellStart"/>
      <w:r w:rsidR="00C36CDF" w:rsidRPr="00017B5C">
        <w:t>Marbleslides</w:t>
      </w:r>
      <w:proofErr w:type="spellEnd"/>
      <w:r w:rsidR="00C36CDF" w:rsidRPr="00017B5C">
        <w:t>: Modifying lines’ (</w:t>
      </w:r>
      <w:hyperlink r:id="rId10" w:history="1">
        <w:r w:rsidR="00C36CDF" w:rsidRPr="00A40D16">
          <w:rPr>
            <w:rStyle w:val="Hyperlink"/>
          </w:rPr>
          <w:t>https://bit.ly/desmosmarbleline</w:t>
        </w:r>
      </w:hyperlink>
      <w:r w:rsidR="00C36CDF" w:rsidRPr="00017B5C">
        <w:t>). In this activity students modify the gradient of lines to collect stars</w:t>
      </w:r>
      <w:r w:rsidR="00C36CDF">
        <w:t xml:space="preserve"> and explore gradient</w:t>
      </w:r>
      <w:r w:rsidR="00C36CDF" w:rsidRPr="00017B5C">
        <w:t>.</w:t>
      </w:r>
    </w:p>
    <w:p w14:paraId="30C0BAA0" w14:textId="033E79F1" w:rsidR="00C36CDF" w:rsidRDefault="00C36CDF" w:rsidP="00C36CDF">
      <w:pPr>
        <w:pStyle w:val="FeatureBox"/>
      </w:pPr>
      <w:r>
        <w:t>Before doing this activity, you will need to set up a Desmos classroom (</w:t>
      </w:r>
      <w:hyperlink r:id="rId11">
        <w:r w:rsidRPr="69AA0A1C">
          <w:rPr>
            <w:rStyle w:val="Hyperlink"/>
          </w:rPr>
          <w:t>bit.ly/</w:t>
        </w:r>
        <w:proofErr w:type="spellStart"/>
        <w:r w:rsidRPr="69AA0A1C">
          <w:rPr>
            <w:rStyle w:val="Hyperlink"/>
          </w:rPr>
          <w:t>desmosclassroomstrategy</w:t>
        </w:r>
        <w:proofErr w:type="spellEnd"/>
      </w:hyperlink>
      <w:r>
        <w:t>)</w:t>
      </w:r>
      <w:r w:rsidR="00C242C4">
        <w:t xml:space="preserve"> and use the pacing feature to restrict the students to slides 1</w:t>
      </w:r>
      <w:r w:rsidR="00097556">
        <w:t>–</w:t>
      </w:r>
      <w:r w:rsidR="00123191">
        <w:t>19</w:t>
      </w:r>
      <w:r w:rsidR="00C242C4">
        <w:t>.</w:t>
      </w:r>
    </w:p>
    <w:p w14:paraId="6CC4539B" w14:textId="5622E2CE" w:rsidR="00C36CDF" w:rsidRDefault="00E94F33" w:rsidP="00C36CDF">
      <w:pPr>
        <w:pStyle w:val="ListNumber"/>
        <w:numPr>
          <w:ilvl w:val="0"/>
          <w:numId w:val="11"/>
        </w:numPr>
      </w:pPr>
      <w:r>
        <w:t xml:space="preserve">Use the </w:t>
      </w:r>
      <w:r w:rsidR="008F6940">
        <w:t xml:space="preserve">pacing </w:t>
      </w:r>
      <w:r>
        <w:t xml:space="preserve">or </w:t>
      </w:r>
      <w:r w:rsidR="008F6940">
        <w:t xml:space="preserve">syncing </w:t>
      </w:r>
      <w:r>
        <w:t>feature to m</w:t>
      </w:r>
      <w:r w:rsidR="00C36CDF">
        <w:t>ove students to slide 20 in the Desmos activity or display the Desmos graph ‘Gradient’ (</w:t>
      </w:r>
      <w:hyperlink r:id="rId12" w:history="1">
        <w:r w:rsidR="00F37C79" w:rsidRPr="00421E34">
          <w:rPr>
            <w:rStyle w:val="Hyperlink"/>
          </w:rPr>
          <w:t>https://bit.ly/Gradient_Desmos</w:t>
        </w:r>
      </w:hyperlink>
      <w:r w:rsidR="00C36CDF">
        <w:t>).</w:t>
      </w:r>
    </w:p>
    <w:p w14:paraId="42C84616" w14:textId="15F6D386" w:rsidR="00C36CDF" w:rsidRDefault="00C36CDF" w:rsidP="00C36CDF">
      <w:pPr>
        <w:pStyle w:val="ListNumber"/>
        <w:numPr>
          <w:ilvl w:val="0"/>
          <w:numId w:val="11"/>
        </w:numPr>
      </w:pPr>
      <w:r>
        <w:t>In a Think-</w:t>
      </w:r>
      <w:r w:rsidR="00EA1FC7">
        <w:t>P</w:t>
      </w:r>
      <w:r>
        <w:t>air-</w:t>
      </w:r>
      <w:r w:rsidR="00EA1FC7">
        <w:t>S</w:t>
      </w:r>
      <w:r>
        <w:t>hare (</w:t>
      </w:r>
      <w:hyperlink r:id="rId13">
        <w:r w:rsidRPr="69AA0A1C">
          <w:rPr>
            <w:rStyle w:val="Hyperlink"/>
          </w:rPr>
          <w:t>bit.ly/</w:t>
        </w:r>
        <w:proofErr w:type="spellStart"/>
        <w:r w:rsidRPr="69AA0A1C">
          <w:rPr>
            <w:rStyle w:val="Hyperlink"/>
          </w:rPr>
          <w:t>thinkpairsharestrategy</w:t>
        </w:r>
        <w:proofErr w:type="spellEnd"/>
      </w:hyperlink>
      <w:r>
        <w:t>), students are to complete the following questions:</w:t>
      </w:r>
    </w:p>
    <w:p w14:paraId="18359FAC" w14:textId="401DDAFB" w:rsidR="00C36CDF" w:rsidRDefault="00C36CDF" w:rsidP="00C36CDF">
      <w:pPr>
        <w:pStyle w:val="ListNumber2"/>
        <w:numPr>
          <w:ilvl w:val="0"/>
          <w:numId w:val="13"/>
        </w:numPr>
      </w:pPr>
      <w:r>
        <w:t xml:space="preserve">What happens </w:t>
      </w:r>
      <w:r w:rsidR="00551A8F" w:rsidRPr="00551A8F">
        <w:t xml:space="preserve">as the value of </w:t>
      </w:r>
      <m:oMath>
        <m:r>
          <w:rPr>
            <w:rFonts w:ascii="Cambria Math" w:hAnsi="Cambria Math"/>
          </w:rPr>
          <m:t>m</m:t>
        </m:r>
      </m:oMath>
      <w:r w:rsidR="00551A8F" w:rsidRPr="00551A8F">
        <w:t xml:space="preserve"> increases from </w:t>
      </w:r>
      <w:r w:rsidR="00F03EC8">
        <w:t>one</w:t>
      </w:r>
      <w:r>
        <w:t>?</w:t>
      </w:r>
    </w:p>
    <w:p w14:paraId="5C3B4F9E" w14:textId="7E196EB9" w:rsidR="00C36CDF" w:rsidRDefault="00C36CDF" w:rsidP="00C36CDF">
      <w:pPr>
        <w:pStyle w:val="ListNumber2"/>
        <w:numPr>
          <w:ilvl w:val="0"/>
          <w:numId w:val="13"/>
        </w:numPr>
      </w:pPr>
      <w:r>
        <w:t xml:space="preserve">Predict what the line would look like if the value of </w:t>
      </w:r>
      <m:oMath>
        <m:r>
          <w:rPr>
            <w:rFonts w:ascii="Cambria Math" w:hAnsi="Cambria Math"/>
          </w:rPr>
          <m:t>m</m:t>
        </m:r>
      </m:oMath>
      <w:r>
        <w:t xml:space="preserve"> was extremely large.</w:t>
      </w:r>
    </w:p>
    <w:p w14:paraId="6A6A3AD6" w14:textId="5CB975D7" w:rsidR="00C36CDF" w:rsidRDefault="00F03EC8" w:rsidP="001F29B9">
      <w:pPr>
        <w:pStyle w:val="ListNumber2"/>
        <w:numPr>
          <w:ilvl w:val="0"/>
          <w:numId w:val="13"/>
        </w:numPr>
      </w:pPr>
      <w:r>
        <w:t xml:space="preserve">What happens as the value of </w:t>
      </w:r>
      <m:oMath>
        <m:r>
          <w:rPr>
            <w:rFonts w:ascii="Cambria Math" w:hAnsi="Cambria Math"/>
          </w:rPr>
          <m:t>m</m:t>
        </m:r>
      </m:oMath>
      <w:r>
        <w:t xml:space="preserve"> </w:t>
      </w:r>
      <w:r w:rsidR="001F29B9">
        <w:t>gets smaller from one towards zero?</w:t>
      </w:r>
    </w:p>
    <w:p w14:paraId="086006CD" w14:textId="1345FB65" w:rsidR="00C36CDF" w:rsidRDefault="00C36CDF" w:rsidP="00C36CDF">
      <w:pPr>
        <w:pStyle w:val="ListNumber2"/>
        <w:numPr>
          <w:ilvl w:val="0"/>
          <w:numId w:val="13"/>
        </w:numPr>
      </w:pPr>
      <w:r>
        <w:t xml:space="preserve">Predict what the line would look like if the value of </w:t>
      </w:r>
      <m:oMath>
        <m:r>
          <w:rPr>
            <w:rFonts w:ascii="Cambria Math" w:hAnsi="Cambria Math"/>
          </w:rPr>
          <m:t>m</m:t>
        </m:r>
      </m:oMath>
      <w:r>
        <w:t xml:space="preserve"> was zero.</w:t>
      </w:r>
    </w:p>
    <w:p w14:paraId="31D7CC8D" w14:textId="245B8E99" w:rsidR="001F29B9" w:rsidRDefault="001F29B9" w:rsidP="00C36CDF">
      <w:pPr>
        <w:pStyle w:val="ListNumber2"/>
        <w:numPr>
          <w:ilvl w:val="0"/>
          <w:numId w:val="13"/>
        </w:numPr>
      </w:pPr>
      <w:r>
        <w:t xml:space="preserve">What happens when the value of </w:t>
      </w:r>
      <m:oMath>
        <m:r>
          <w:rPr>
            <w:rFonts w:ascii="Cambria Math" w:hAnsi="Cambria Math"/>
          </w:rPr>
          <m:t>m</m:t>
        </m:r>
      </m:oMath>
      <w:r>
        <w:t xml:space="preserve"> is negative?</w:t>
      </w:r>
    </w:p>
    <w:p w14:paraId="66F19EE4" w14:textId="77777777" w:rsidR="00C36CDF" w:rsidRDefault="00C36CDF" w:rsidP="00C36CDF">
      <w:pPr>
        <w:pStyle w:val="ListNumber2"/>
        <w:numPr>
          <w:ilvl w:val="0"/>
          <w:numId w:val="13"/>
        </w:numPr>
      </w:pPr>
      <w:r>
        <w:t>What is the difference between positive and negative slopes?</w:t>
      </w:r>
    </w:p>
    <w:p w14:paraId="5E69886A" w14:textId="2640BF4A" w:rsidR="00C36CDF" w:rsidRDefault="00C36CDF" w:rsidP="00C36CDF">
      <w:pPr>
        <w:pStyle w:val="FeatureBox"/>
      </w:pPr>
      <w:r>
        <w:t>These questions help students visualise horizontal and vertical lines in terms of their gradients. Relating these to what they look like in an equation could help further students</w:t>
      </w:r>
      <w:r w:rsidR="001F29B9">
        <w:t>’</w:t>
      </w:r>
      <w:r>
        <w:t xml:space="preserve"> understanding. Highlight that a negative gradient tells us the line is decreasing as the </w:t>
      </w:r>
      <m:oMath>
        <m:r>
          <w:rPr>
            <w:rFonts w:ascii="Cambria Math" w:hAnsi="Cambria Math"/>
          </w:rPr>
          <m:t>x</m:t>
        </m:r>
      </m:oMath>
      <w:r>
        <w:t xml:space="preserve"> value increases.</w:t>
      </w:r>
    </w:p>
    <w:p w14:paraId="5E450BC3" w14:textId="0CDAA388" w:rsidR="00AC664E" w:rsidRDefault="007F27E7" w:rsidP="00AC664E">
      <w:pPr>
        <w:pStyle w:val="ListNumber"/>
        <w:numPr>
          <w:ilvl w:val="0"/>
          <w:numId w:val="11"/>
        </w:numPr>
      </w:pPr>
      <w:r>
        <w:t>Ask students which line is steeper</w:t>
      </w:r>
      <w:r w:rsidR="00C27491">
        <w:t xml:space="preserve">, </w:t>
      </w:r>
      <m:oMath>
        <m:r>
          <w:rPr>
            <w:rFonts w:ascii="Cambria Math" w:hAnsi="Cambria Math"/>
          </w:rPr>
          <m:t>y=3x</m:t>
        </m:r>
      </m:oMath>
      <w:r w:rsidR="00C27491">
        <w:t xml:space="preserve"> or </w:t>
      </w:r>
      <m:oMath>
        <m:r>
          <w:rPr>
            <w:rFonts w:ascii="Cambria Math" w:hAnsi="Cambria Math"/>
          </w:rPr>
          <m:t>y=-4x</m:t>
        </m:r>
      </m:oMath>
      <w:r w:rsidR="00C27491">
        <w:t>.</w:t>
      </w:r>
    </w:p>
    <w:p w14:paraId="3C720891" w14:textId="6CCCB760" w:rsidR="007547FE" w:rsidRDefault="00AC664E" w:rsidP="007547FE">
      <w:pPr>
        <w:pStyle w:val="ListNumber"/>
        <w:numPr>
          <w:ilvl w:val="0"/>
          <w:numId w:val="11"/>
        </w:numPr>
      </w:pPr>
      <w:r w:rsidRPr="00DB3073">
        <w:t>Using</w:t>
      </w:r>
      <w:r w:rsidR="00D720A3" w:rsidRPr="00DB3073">
        <w:rPr>
          <w:rStyle w:val="Hyperlink"/>
          <w:color w:val="auto"/>
          <w:u w:val="none"/>
        </w:rPr>
        <w:t xml:space="preserve"> the</w:t>
      </w:r>
      <w:r w:rsidR="00D720A3" w:rsidRPr="00DB3073">
        <w:rPr>
          <w:rStyle w:val="Hyperlink"/>
          <w:color w:val="auto"/>
        </w:rPr>
        <w:t xml:space="preserve"> </w:t>
      </w:r>
      <w:bookmarkStart w:id="0" w:name="_Hlk147303408"/>
      <w:r w:rsidR="00D720A3" w:rsidRPr="00274BDB">
        <w:t>P</w:t>
      </w:r>
      <w:r w:rsidR="00C01D1F">
        <w:t>o</w:t>
      </w:r>
      <w:r w:rsidR="00D720A3" w:rsidRPr="00274BDB">
        <w:t>se-P</w:t>
      </w:r>
      <w:r w:rsidR="00C01D1F">
        <w:t>au</w:t>
      </w:r>
      <w:r w:rsidR="00D720A3" w:rsidRPr="00274BDB">
        <w:t>se-Pounce-Bounce question strategy [PDF 200KB] (</w:t>
      </w:r>
      <w:hyperlink r:id="rId14" w:tgtFrame="_blank" w:history="1">
        <w:r w:rsidR="00D720A3" w:rsidRPr="00274BDB">
          <w:rPr>
            <w:color w:val="2F5496"/>
            <w:u w:val="single"/>
            <w:shd w:val="clear" w:color="auto" w:fill="FFFFFF"/>
          </w:rPr>
          <w:t>bit.ly/</w:t>
        </w:r>
        <w:proofErr w:type="spellStart"/>
        <w:r w:rsidR="00D720A3" w:rsidRPr="00274BDB">
          <w:rPr>
            <w:color w:val="2F5496"/>
            <w:u w:val="single"/>
            <w:shd w:val="clear" w:color="auto" w:fill="FFFFFF"/>
          </w:rPr>
          <w:t>pausepouncebouncestrategy</w:t>
        </w:r>
        <w:proofErr w:type="spellEnd"/>
      </w:hyperlink>
      <w:r w:rsidR="00D720A3" w:rsidRPr="00274BDB">
        <w:t>)</w:t>
      </w:r>
      <w:bookmarkEnd w:id="0"/>
      <w:r>
        <w:t>, ask students to share their reasoning.</w:t>
      </w:r>
    </w:p>
    <w:p w14:paraId="6918F82D" w14:textId="1EF1EBCE" w:rsidR="00833D66" w:rsidRPr="007547FE" w:rsidRDefault="00833D66" w:rsidP="00833D66">
      <w:pPr>
        <w:pStyle w:val="FeatureBox"/>
      </w:pPr>
      <w:r>
        <w:t>The purpose of this is to highlight to students that the negative changes the direction of the graph</w:t>
      </w:r>
      <w:r w:rsidR="0046572B">
        <w:t xml:space="preserve"> but does not affect the steepness</w:t>
      </w:r>
      <w:r w:rsidR="00BB5CBD">
        <w:t>.</w:t>
      </w:r>
    </w:p>
    <w:p w14:paraId="11A32074" w14:textId="77777777" w:rsidR="00C36CDF" w:rsidRDefault="00C36CDF" w:rsidP="00C36CDF">
      <w:pPr>
        <w:pStyle w:val="Heading3"/>
      </w:pPr>
      <w:r>
        <w:lastRenderedPageBreak/>
        <w:t>Summarise</w:t>
      </w:r>
    </w:p>
    <w:p w14:paraId="3A20C2BB" w14:textId="21620283" w:rsidR="00C36CDF" w:rsidRDefault="00C36CDF" w:rsidP="00C36CDF">
      <w:pPr>
        <w:pStyle w:val="ListNumber"/>
        <w:numPr>
          <w:ilvl w:val="0"/>
          <w:numId w:val="23"/>
        </w:numPr>
        <w:rPr>
          <w:color w:val="000000" w:themeColor="text1"/>
        </w:rPr>
      </w:pPr>
      <w:r>
        <w:rPr>
          <w:color w:val="000000" w:themeColor="text1"/>
        </w:rPr>
        <w:t xml:space="preserve">In their </w:t>
      </w:r>
      <w:r w:rsidR="003F274B">
        <w:rPr>
          <w:color w:val="000000" w:themeColor="text1"/>
        </w:rPr>
        <w:t>pairs</w:t>
      </w:r>
      <w:r>
        <w:rPr>
          <w:color w:val="000000" w:themeColor="text1"/>
        </w:rPr>
        <w:t xml:space="preserve">, </w:t>
      </w:r>
      <w:r w:rsidR="003F274B">
        <w:rPr>
          <w:color w:val="000000" w:themeColor="text1"/>
        </w:rPr>
        <w:t xml:space="preserve">use the pacing feature for </w:t>
      </w:r>
      <w:r>
        <w:rPr>
          <w:color w:val="000000" w:themeColor="text1"/>
        </w:rPr>
        <w:t>s</w:t>
      </w:r>
      <w:r w:rsidRPr="002C5C4F">
        <w:rPr>
          <w:color w:val="000000" w:themeColor="text1"/>
        </w:rPr>
        <w:t>tudents to complete</w:t>
      </w:r>
      <w:r>
        <w:rPr>
          <w:color w:val="000000" w:themeColor="text1"/>
        </w:rPr>
        <w:t xml:space="preserve"> slides 21</w:t>
      </w:r>
      <w:r w:rsidR="008F6940">
        <w:rPr>
          <w:color w:val="000000" w:themeColor="text1"/>
        </w:rPr>
        <w:t>–</w:t>
      </w:r>
      <w:r>
        <w:rPr>
          <w:color w:val="000000" w:themeColor="text1"/>
        </w:rPr>
        <w:t xml:space="preserve">23 </w:t>
      </w:r>
      <w:r w:rsidR="00383009">
        <w:rPr>
          <w:color w:val="000000" w:themeColor="text1"/>
        </w:rPr>
        <w:t>of</w:t>
      </w:r>
      <w:r>
        <w:rPr>
          <w:color w:val="000000" w:themeColor="text1"/>
        </w:rPr>
        <w:t xml:space="preserve"> the </w:t>
      </w:r>
      <w:r w:rsidR="00383009">
        <w:rPr>
          <w:color w:val="000000" w:themeColor="text1"/>
        </w:rPr>
        <w:t xml:space="preserve">previous </w:t>
      </w:r>
      <w:r>
        <w:rPr>
          <w:color w:val="000000" w:themeColor="text1"/>
        </w:rPr>
        <w:t>Desmos activity</w:t>
      </w:r>
      <w:r w:rsidR="00383009">
        <w:rPr>
          <w:color w:val="000000" w:themeColor="text1"/>
        </w:rPr>
        <w:t>.</w:t>
      </w:r>
      <w:r w:rsidRPr="002C5C4F">
        <w:rPr>
          <w:color w:val="000000" w:themeColor="text1"/>
        </w:rPr>
        <w:t xml:space="preserve"> </w:t>
      </w:r>
      <w:r w:rsidR="00383009">
        <w:rPr>
          <w:color w:val="000000" w:themeColor="text1"/>
        </w:rPr>
        <w:t>S</w:t>
      </w:r>
      <w:r w:rsidRPr="002C5C4F">
        <w:rPr>
          <w:color w:val="000000" w:themeColor="text1"/>
        </w:rPr>
        <w:t xml:space="preserve">tudents are given equations of linear relationships that they must put in ascending order </w:t>
      </w:r>
      <w:r w:rsidR="005C64F1">
        <w:rPr>
          <w:color w:val="000000" w:themeColor="text1"/>
        </w:rPr>
        <w:t xml:space="preserve">according to the numerical value </w:t>
      </w:r>
      <w:r w:rsidRPr="002C5C4F">
        <w:rPr>
          <w:color w:val="000000" w:themeColor="text1"/>
        </w:rPr>
        <w:t>of their gradients</w:t>
      </w:r>
      <w:r>
        <w:rPr>
          <w:color w:val="000000" w:themeColor="text1"/>
        </w:rPr>
        <w:t xml:space="preserve">, </w:t>
      </w:r>
      <w:r w:rsidR="005C64F1">
        <w:rPr>
          <w:color w:val="000000" w:themeColor="text1"/>
        </w:rPr>
        <w:t xml:space="preserve">and </w:t>
      </w:r>
      <w:r>
        <w:rPr>
          <w:color w:val="000000" w:themeColor="text1"/>
        </w:rPr>
        <w:t xml:space="preserve">then </w:t>
      </w:r>
      <w:r w:rsidR="005C64F1">
        <w:rPr>
          <w:color w:val="000000" w:themeColor="text1"/>
        </w:rPr>
        <w:t xml:space="preserve">according to </w:t>
      </w:r>
      <w:r>
        <w:rPr>
          <w:color w:val="000000" w:themeColor="text1"/>
        </w:rPr>
        <w:t>their steepness</w:t>
      </w:r>
      <w:r w:rsidRPr="002C5C4F">
        <w:rPr>
          <w:color w:val="000000" w:themeColor="text1"/>
        </w:rPr>
        <w:t>.</w:t>
      </w:r>
    </w:p>
    <w:p w14:paraId="15DB4971" w14:textId="77777777" w:rsidR="00C36CDF" w:rsidRPr="002C5C4F" w:rsidRDefault="00C36CDF" w:rsidP="00C36CDF">
      <w:pPr>
        <w:pStyle w:val="FeatureBox"/>
      </w:pPr>
      <w:r>
        <w:t xml:space="preserve">Alternatively, students can complete the same activity in </w:t>
      </w:r>
      <w:r w:rsidRPr="002C5C4F">
        <w:t xml:space="preserve">Appendix </w:t>
      </w:r>
      <w:r>
        <w:t>B</w:t>
      </w:r>
      <w:r w:rsidRPr="002C5C4F">
        <w:t xml:space="preserve"> ‘Put them in order’</w:t>
      </w:r>
      <w:r>
        <w:t>.</w:t>
      </w:r>
    </w:p>
    <w:p w14:paraId="189D2ECC" w14:textId="52B433ED" w:rsidR="00C36CDF" w:rsidRDefault="00C36CDF" w:rsidP="00C36CDF">
      <w:pPr>
        <w:pStyle w:val="ListNumber"/>
        <w:numPr>
          <w:ilvl w:val="0"/>
          <w:numId w:val="23"/>
        </w:numPr>
      </w:pPr>
      <w:r>
        <w:t>I</w:t>
      </w:r>
      <w:r w:rsidR="000606CF">
        <w:t>n their pairs,</w:t>
      </w:r>
      <w:r>
        <w:t xml:space="preserve"> </w:t>
      </w:r>
      <w:r w:rsidR="0079768A">
        <w:t xml:space="preserve">use the pacing feature for </w:t>
      </w:r>
      <w:r>
        <w:t xml:space="preserve">students </w:t>
      </w:r>
      <w:r w:rsidR="0079768A">
        <w:t>to</w:t>
      </w:r>
      <w:r>
        <w:t xml:space="preserve"> complete slide</w:t>
      </w:r>
      <w:r w:rsidR="00506C3A">
        <w:t>s</w:t>
      </w:r>
      <w:r>
        <w:t xml:space="preserve"> 24</w:t>
      </w:r>
      <w:r w:rsidR="00506C3A">
        <w:t xml:space="preserve"> and 25</w:t>
      </w:r>
      <w:r>
        <w:t xml:space="preserve"> </w:t>
      </w:r>
      <w:r w:rsidR="000606CF">
        <w:t>of</w:t>
      </w:r>
      <w:r>
        <w:t xml:space="preserve"> the Desmos activity</w:t>
      </w:r>
      <w:r w:rsidR="006C19F8">
        <w:t xml:space="preserve">. Students </w:t>
      </w:r>
      <w:r>
        <w:t>are given gradients, equations, and graphs to sort into positive gradient, negative gradient, zero gradient (horizontal line),</w:t>
      </w:r>
      <w:r w:rsidR="000606CF">
        <w:t xml:space="preserve"> and</w:t>
      </w:r>
      <w:r>
        <w:t xml:space="preserve"> infinite gradient (vertical line)</w:t>
      </w:r>
      <w:r w:rsidR="006C19F8">
        <w:t xml:space="preserve"> groups</w:t>
      </w:r>
      <w:r>
        <w:t>.</w:t>
      </w:r>
    </w:p>
    <w:p w14:paraId="61190B2B" w14:textId="61439CB4" w:rsidR="00C36CDF" w:rsidRDefault="00C36CDF" w:rsidP="00C36CDF">
      <w:pPr>
        <w:pStyle w:val="FeatureBox"/>
      </w:pPr>
      <w:r>
        <w:t xml:space="preserve">Alternatively, distribute Appendix C ‘Card sort’, where students are to individually cut out </w:t>
      </w:r>
      <w:r w:rsidR="00167D0C">
        <w:t xml:space="preserve">the cards and sort them into the </w:t>
      </w:r>
      <w:proofErr w:type="gramStart"/>
      <w:r w:rsidR="00167D0C">
        <w:t>above mentioned</w:t>
      </w:r>
      <w:proofErr w:type="gramEnd"/>
      <w:r w:rsidR="00167D0C">
        <w:t xml:space="preserve"> piles</w:t>
      </w:r>
      <w:r>
        <w:t>.</w:t>
      </w:r>
    </w:p>
    <w:p w14:paraId="18CE6044" w14:textId="6CCADBAE" w:rsidR="00C36CDF" w:rsidRDefault="00C36CDF" w:rsidP="00C36CDF">
      <w:pPr>
        <w:pStyle w:val="ListNumber"/>
        <w:numPr>
          <w:ilvl w:val="0"/>
          <w:numId w:val="23"/>
        </w:numPr>
      </w:pPr>
      <w:r>
        <w:t xml:space="preserve">Students are to create notes to their future </w:t>
      </w:r>
      <w:r w:rsidR="008F6940">
        <w:t xml:space="preserve">forgetful </w:t>
      </w:r>
      <w:r>
        <w:t>self (</w:t>
      </w:r>
      <w:hyperlink r:id="rId15">
        <w:r w:rsidRPr="69AA0A1C">
          <w:rPr>
            <w:rStyle w:val="Hyperlink"/>
          </w:rPr>
          <w:t>bit.ly/</w:t>
        </w:r>
        <w:proofErr w:type="spellStart"/>
        <w:r w:rsidRPr="69AA0A1C">
          <w:rPr>
            <w:rStyle w:val="Hyperlink"/>
          </w:rPr>
          <w:t>notesstrategy</w:t>
        </w:r>
        <w:proofErr w:type="spellEnd"/>
      </w:hyperlink>
      <w:r>
        <w:t>) on how to find the gradient of a line from graphs and equations.</w:t>
      </w:r>
    </w:p>
    <w:p w14:paraId="4D3C1BDE" w14:textId="77777777" w:rsidR="001F30C8" w:rsidRDefault="001F30C8">
      <w:pPr>
        <w:suppressAutoHyphens w:val="0"/>
        <w:spacing w:after="0" w:line="276" w:lineRule="auto"/>
        <w:rPr>
          <w:color w:val="002664"/>
          <w:sz w:val="32"/>
          <w:szCs w:val="40"/>
        </w:rPr>
      </w:pPr>
      <w:r>
        <w:br w:type="page"/>
      </w:r>
    </w:p>
    <w:p w14:paraId="404FDCE8" w14:textId="25CD3A23" w:rsidR="00C36CDF" w:rsidRDefault="00C36CDF" w:rsidP="00C36CDF">
      <w:pPr>
        <w:pStyle w:val="Heading3"/>
        <w:numPr>
          <w:ilvl w:val="2"/>
          <w:numId w:val="0"/>
        </w:numPr>
      </w:pPr>
      <w:r>
        <w:lastRenderedPageBreak/>
        <w:t>Apply</w:t>
      </w:r>
    </w:p>
    <w:p w14:paraId="52DA7FB4" w14:textId="459E4725" w:rsidR="00C36CDF" w:rsidRDefault="00C36CDF" w:rsidP="00C36CDF">
      <w:pPr>
        <w:pStyle w:val="ListNumber"/>
        <w:numPr>
          <w:ilvl w:val="0"/>
          <w:numId w:val="18"/>
        </w:numPr>
      </w:pPr>
      <w:r>
        <w:t xml:space="preserve">Students are to complete Appendix </w:t>
      </w:r>
      <w:r w:rsidR="00D1321D">
        <w:t>D</w:t>
      </w:r>
      <w:r>
        <w:t xml:space="preserve"> ‘Roller </w:t>
      </w:r>
      <w:r w:rsidR="002C7B36">
        <w:t>coaster</w:t>
      </w:r>
      <w:r>
        <w:t xml:space="preserve">’ to write potential equations for different parts of the roller coaster. They are to select 10 points to make </w:t>
      </w:r>
      <w:r w:rsidR="00CD1989">
        <w:t xml:space="preserve">line </w:t>
      </w:r>
      <w:r>
        <w:t>intervals on the rollercoaster</w:t>
      </w:r>
      <w:r w:rsidR="003B5FD9">
        <w:t>,</w:t>
      </w:r>
      <w:r>
        <w:t xml:space="preserve"> estimate and find their gradients, write an </w:t>
      </w:r>
      <w:r w:rsidR="00907661">
        <w:t>equation,</w:t>
      </w:r>
      <w:r>
        <w:t xml:space="preserve"> and describe how the gradient changes the ride.</w:t>
      </w:r>
    </w:p>
    <w:p w14:paraId="368E3C80" w14:textId="73038829" w:rsidR="00E77880" w:rsidRDefault="00E77880" w:rsidP="00975C49">
      <w:pPr>
        <w:pStyle w:val="FeatureBox"/>
      </w:pPr>
      <w:r>
        <w:t>Students are not expected to find the y-intercept</w:t>
      </w:r>
      <w:r w:rsidR="00975C49">
        <w:t xml:space="preserve"> in this activity, nor are they expected to include it in the equation of their line interval. The equations they produce will be in the form </w:t>
      </w:r>
      <m:oMath>
        <m:r>
          <w:rPr>
            <w:rFonts w:ascii="Cambria Math" w:hAnsi="Cambria Math"/>
          </w:rPr>
          <m:t>y=mx</m:t>
        </m:r>
      </m:oMath>
      <w:r w:rsidR="002C7B36">
        <w:rPr>
          <w:rFonts w:eastAsiaTheme="minorEastAsia"/>
        </w:rPr>
        <w:t>.</w:t>
      </w:r>
    </w:p>
    <w:p w14:paraId="23620AE9" w14:textId="7AA46843" w:rsidR="00C36CDF" w:rsidRDefault="00C36CDF" w:rsidP="00C36CDF">
      <w:pPr>
        <w:pStyle w:val="ListNumber"/>
      </w:pPr>
      <w:r>
        <w:t>Students are to check their estimations using slide 26 in the Desmos activity or on the Desmos graph ‘Roller coaster’(</w:t>
      </w:r>
      <w:hyperlink r:id="rId16" w:history="1">
        <w:r w:rsidRPr="00B05053">
          <w:rPr>
            <w:rStyle w:val="Hyperlink"/>
          </w:rPr>
          <w:t>https://www.desmos.com/calculator/yyitendnuq</w:t>
        </w:r>
      </w:hyperlink>
      <w:r>
        <w:t>).</w:t>
      </w:r>
    </w:p>
    <w:p w14:paraId="0349636A" w14:textId="77777777" w:rsidR="00C36CDF" w:rsidRDefault="00C36CDF" w:rsidP="00C36CDF">
      <w:pPr>
        <w:pStyle w:val="FeatureBox"/>
      </w:pPr>
      <w:r>
        <w:t>Direct students to double click on the image so they can drag the image around on the Cartesian plane to enable them to find the gradient. Alternatively, students can check their estimations using a clear plastic grid overlay.</w:t>
      </w:r>
    </w:p>
    <w:p w14:paraId="6B5A8A43" w14:textId="77777777" w:rsidR="00560614" w:rsidRPr="002C7B36" w:rsidRDefault="00560614" w:rsidP="002C7B36">
      <w:r w:rsidRPr="002C7B36">
        <w:br w:type="page"/>
      </w:r>
    </w:p>
    <w:p w14:paraId="140858F5" w14:textId="6CC381D8" w:rsidR="00D042D0" w:rsidRDefault="00D042D0" w:rsidP="00DA237B">
      <w:pPr>
        <w:pStyle w:val="Heading2"/>
      </w:pPr>
      <w:r>
        <w:lastRenderedPageBreak/>
        <w:t xml:space="preserve">Assessment and </w:t>
      </w:r>
      <w:r w:rsidR="003573D9">
        <w:t>d</w:t>
      </w:r>
      <w:r>
        <w:t>ifferentiation</w:t>
      </w:r>
    </w:p>
    <w:p w14:paraId="0D0FB426" w14:textId="497F2AB7" w:rsidR="00433B4D" w:rsidRPr="00433B4D" w:rsidRDefault="00433B4D" w:rsidP="00433B4D">
      <w:pPr>
        <w:pStyle w:val="Heading3"/>
      </w:pPr>
      <w:r w:rsidRPr="00433B4D">
        <w:t>Suggested opportunities for differentiation</w:t>
      </w:r>
    </w:p>
    <w:p w14:paraId="23A91280" w14:textId="441061C7" w:rsidR="00F72052" w:rsidRPr="003573D9" w:rsidRDefault="00F72052" w:rsidP="003573D9">
      <w:pPr>
        <w:rPr>
          <w:rStyle w:val="Strong"/>
        </w:rPr>
      </w:pPr>
      <w:r w:rsidRPr="003573D9">
        <w:rPr>
          <w:rStyle w:val="Strong"/>
        </w:rPr>
        <w:t>Launch</w:t>
      </w:r>
    </w:p>
    <w:p w14:paraId="28377126" w14:textId="2DAAC789" w:rsidR="00F72052" w:rsidRPr="003573D9" w:rsidRDefault="00DC5881" w:rsidP="003573D9">
      <w:pPr>
        <w:pStyle w:val="ListBullet"/>
      </w:pPr>
      <w:r w:rsidRPr="003573D9">
        <w:t>As s</w:t>
      </w:r>
      <w:r w:rsidR="00F72052" w:rsidRPr="003573D9">
        <w:t>tudents complete the activity in groups of 3</w:t>
      </w:r>
      <w:r w:rsidRPr="003573D9">
        <w:t>, those not as confident with the concept of gradient can seek the assistance of their peers.</w:t>
      </w:r>
    </w:p>
    <w:p w14:paraId="71FC7E91" w14:textId="18414095" w:rsidR="00F72052" w:rsidRPr="003573D9" w:rsidRDefault="00DB1379" w:rsidP="003573D9">
      <w:pPr>
        <w:pStyle w:val="ListBullet"/>
      </w:pPr>
      <w:r w:rsidRPr="003573D9">
        <w:t>Challenge students to consider fractional gradients.</w:t>
      </w:r>
    </w:p>
    <w:p w14:paraId="5F62FE51" w14:textId="2446EB40" w:rsidR="00125D6E" w:rsidRPr="003573D9" w:rsidRDefault="00125D6E" w:rsidP="003573D9">
      <w:pPr>
        <w:rPr>
          <w:rStyle w:val="Strong"/>
        </w:rPr>
      </w:pPr>
      <w:r w:rsidRPr="003573D9">
        <w:rPr>
          <w:rStyle w:val="Strong"/>
        </w:rPr>
        <w:t>Explore</w:t>
      </w:r>
    </w:p>
    <w:p w14:paraId="6DDE1111" w14:textId="46F04182" w:rsidR="00125D6E" w:rsidRPr="003573D9" w:rsidRDefault="00125D6E" w:rsidP="003573D9">
      <w:pPr>
        <w:pStyle w:val="ListBullet"/>
      </w:pPr>
      <w:r w:rsidRPr="003573D9">
        <w:t>The Desmos environment is designed to provide a non-threatening space where students can test out their ideas. All students will be able to change values and observe the effect this has on the straight line.</w:t>
      </w:r>
    </w:p>
    <w:p w14:paraId="54A780DD" w14:textId="3B98FCC7" w:rsidR="00125D6E" w:rsidRPr="003573D9" w:rsidRDefault="00125D6E" w:rsidP="003573D9">
      <w:pPr>
        <w:pStyle w:val="ListBullet"/>
      </w:pPr>
      <w:r w:rsidRPr="003573D9">
        <w:t>Students could work in pairs if there are students that require extra support.</w:t>
      </w:r>
    </w:p>
    <w:p w14:paraId="7CC19C7E" w14:textId="194AA32F" w:rsidR="0079211D" w:rsidRPr="003573D9" w:rsidRDefault="0079211D" w:rsidP="003573D9">
      <w:pPr>
        <w:rPr>
          <w:rStyle w:val="Strong"/>
        </w:rPr>
      </w:pPr>
      <w:r w:rsidRPr="003573D9">
        <w:rPr>
          <w:rStyle w:val="Strong"/>
        </w:rPr>
        <w:t>Summarise</w:t>
      </w:r>
    </w:p>
    <w:p w14:paraId="3CE1C722" w14:textId="768C3A8C" w:rsidR="00230D3C" w:rsidRPr="003573D9" w:rsidRDefault="00595A7C" w:rsidP="003573D9">
      <w:pPr>
        <w:pStyle w:val="ListBullet"/>
      </w:pPr>
      <w:r w:rsidRPr="003573D9">
        <w:t>Students may benefit from considering the integer gradients initially before moving onto fractional gradients.</w:t>
      </w:r>
    </w:p>
    <w:p w14:paraId="721FA6F9" w14:textId="30602552" w:rsidR="000069CA" w:rsidRPr="003573D9" w:rsidRDefault="00046F13" w:rsidP="003573D9">
      <w:pPr>
        <w:pStyle w:val="ListBullet"/>
      </w:pPr>
      <w:r w:rsidRPr="003573D9">
        <w:t>The number of equations</w:t>
      </w:r>
      <w:r w:rsidR="000069CA" w:rsidRPr="003573D9">
        <w:t xml:space="preserve"> in Appendix B</w:t>
      </w:r>
      <w:r w:rsidRPr="003573D9">
        <w:t xml:space="preserve"> could be reduced or increased to suit the needs of your students.</w:t>
      </w:r>
    </w:p>
    <w:p w14:paraId="76D2DECB" w14:textId="5792A396" w:rsidR="0079211D" w:rsidRPr="003573D9" w:rsidRDefault="00860DB5" w:rsidP="003573D9">
      <w:pPr>
        <w:pStyle w:val="ListBullet"/>
      </w:pPr>
      <w:r w:rsidRPr="003573D9">
        <w:t>Teachers could choose to label t</w:t>
      </w:r>
      <w:r w:rsidR="00046F13" w:rsidRPr="003573D9">
        <w:t xml:space="preserve">he </w:t>
      </w:r>
      <w:r w:rsidR="00B86ECF" w:rsidRPr="003573D9">
        <w:t>ax</w:t>
      </w:r>
      <w:r w:rsidR="00046F13" w:rsidRPr="003573D9">
        <w:t>e</w:t>
      </w:r>
      <w:r w:rsidR="00B86ECF" w:rsidRPr="003573D9">
        <w:t>s on the graphs in the card sort as the graphs are true representation</w:t>
      </w:r>
      <w:r w:rsidRPr="003573D9">
        <w:t>s</w:t>
      </w:r>
      <w:r w:rsidR="00B86ECF" w:rsidRPr="003573D9">
        <w:t xml:space="preserve"> of the scenarios. Ask students to find similarities or check for reasonableness for each scenario </w:t>
      </w:r>
      <w:r w:rsidR="006737BE" w:rsidRPr="003573D9">
        <w:t>listed to help group them.</w:t>
      </w:r>
    </w:p>
    <w:p w14:paraId="79B6432D" w14:textId="12B9FCBF" w:rsidR="00433B4D" w:rsidRPr="003573D9" w:rsidRDefault="00D81369" w:rsidP="003573D9">
      <w:pPr>
        <w:rPr>
          <w:rStyle w:val="Strong"/>
        </w:rPr>
      </w:pPr>
      <w:r w:rsidRPr="003573D9">
        <w:rPr>
          <w:rStyle w:val="Strong"/>
        </w:rPr>
        <w:t>Apply</w:t>
      </w:r>
    </w:p>
    <w:p w14:paraId="1738199B" w14:textId="0E671097" w:rsidR="00D042D0" w:rsidRPr="003573D9" w:rsidRDefault="004B6DB0" w:rsidP="003573D9">
      <w:pPr>
        <w:pStyle w:val="ListBullet"/>
      </w:pPr>
      <w:r w:rsidRPr="003573D9">
        <w:t>For a vision impaired student, u</w:t>
      </w:r>
      <w:r w:rsidR="00D81369" w:rsidRPr="003573D9">
        <w:t>se pins and elastic bands</w:t>
      </w:r>
      <w:r w:rsidR="007C19BE" w:rsidRPr="003573D9">
        <w:t xml:space="preserve"> on a geoboard</w:t>
      </w:r>
      <w:r w:rsidR="00D81369" w:rsidRPr="003573D9">
        <w:t xml:space="preserve"> to create different slopes</w:t>
      </w:r>
      <w:r w:rsidRPr="003573D9">
        <w:t xml:space="preserve"> to complete the activity.</w:t>
      </w:r>
    </w:p>
    <w:p w14:paraId="569FA243" w14:textId="77777777" w:rsidR="003573D9" w:rsidRPr="003573D9" w:rsidRDefault="003573D9" w:rsidP="003573D9">
      <w:r w:rsidRPr="003573D9">
        <w:br w:type="page"/>
      </w:r>
    </w:p>
    <w:p w14:paraId="69082418" w14:textId="33E0EAE2" w:rsidR="00433B4D" w:rsidRDefault="00433B4D" w:rsidP="00433B4D">
      <w:pPr>
        <w:pStyle w:val="Heading3"/>
      </w:pPr>
      <w:r>
        <w:lastRenderedPageBreak/>
        <w:t>Suggested opportunities for assessment</w:t>
      </w:r>
    </w:p>
    <w:p w14:paraId="0B440A81" w14:textId="5FBE19A1" w:rsidR="00433B4D" w:rsidRPr="003573D9" w:rsidRDefault="00340BF8" w:rsidP="003573D9">
      <w:pPr>
        <w:rPr>
          <w:rStyle w:val="Strong"/>
        </w:rPr>
      </w:pPr>
      <w:r w:rsidRPr="003573D9">
        <w:rPr>
          <w:rStyle w:val="Strong"/>
        </w:rPr>
        <w:t>Summarise</w:t>
      </w:r>
    </w:p>
    <w:p w14:paraId="7427A1A8" w14:textId="20E7577B" w:rsidR="00E4359C" w:rsidRPr="003573D9" w:rsidRDefault="00C661F2" w:rsidP="003573D9">
      <w:pPr>
        <w:pStyle w:val="ListBullet"/>
      </w:pPr>
      <w:r w:rsidRPr="003573D9">
        <w:t xml:space="preserve">Students individually match the gradients </w:t>
      </w:r>
      <w:r w:rsidR="00E4359C" w:rsidRPr="003573D9">
        <w:t xml:space="preserve">to equations, </w:t>
      </w:r>
      <w:r w:rsidR="009D1F3E" w:rsidRPr="003573D9">
        <w:t>descriptions,</w:t>
      </w:r>
      <w:r w:rsidR="00E4359C" w:rsidRPr="003573D9">
        <w:t xml:space="preserve"> and graphs. This can highlight any misconceptions </w:t>
      </w:r>
      <w:r w:rsidR="001F02CF" w:rsidRPr="003573D9">
        <w:t>held by</w:t>
      </w:r>
      <w:r w:rsidR="00E4359C" w:rsidRPr="003573D9">
        <w:t xml:space="preserve"> students.</w:t>
      </w:r>
    </w:p>
    <w:p w14:paraId="5015909D" w14:textId="098AC777" w:rsidR="004D5B9D" w:rsidRPr="00340BF8" w:rsidRDefault="004D5B9D" w:rsidP="00340BF8">
      <w:pPr>
        <w:pStyle w:val="ListBullet"/>
        <w:numPr>
          <w:ilvl w:val="0"/>
          <w:numId w:val="1"/>
        </w:numPr>
        <w:rPr>
          <w:rStyle w:val="Heading2Char"/>
          <w:rFonts w:eastAsiaTheme="minorHAnsi"/>
          <w:bCs w:val="0"/>
          <w:color w:val="auto"/>
          <w:sz w:val="24"/>
          <w:szCs w:val="24"/>
        </w:rPr>
      </w:pPr>
      <w:r w:rsidRPr="00340BF8">
        <w:rPr>
          <w:rStyle w:val="Heading2Char"/>
          <w:bCs w:val="0"/>
        </w:rPr>
        <w:br w:type="page"/>
      </w:r>
    </w:p>
    <w:p w14:paraId="79B4DF0C" w14:textId="77777777" w:rsidR="00A93E5E" w:rsidRPr="00EF7872" w:rsidRDefault="00A93E5E" w:rsidP="00EF7872">
      <w:pPr>
        <w:pStyle w:val="Heading2"/>
      </w:pPr>
      <w:r w:rsidRPr="00EF7872">
        <w:lastRenderedPageBreak/>
        <w:t>Appendix A</w:t>
      </w:r>
    </w:p>
    <w:p w14:paraId="0CAC9565" w14:textId="1DF9B6A5" w:rsidR="00D8636E" w:rsidRPr="00104ADA" w:rsidRDefault="00D8636E" w:rsidP="00104ADA">
      <w:pPr>
        <w:pStyle w:val="Heading3"/>
        <w:rPr>
          <w:rStyle w:val="Heading2Char"/>
          <w:rFonts w:eastAsiaTheme="minorHAnsi"/>
          <w:bCs w:val="0"/>
          <w:sz w:val="32"/>
          <w:szCs w:val="40"/>
        </w:rPr>
      </w:pPr>
      <w:r w:rsidRPr="00104ADA">
        <w:rPr>
          <w:rStyle w:val="Heading2Char"/>
          <w:rFonts w:eastAsiaTheme="minorHAnsi"/>
          <w:bCs w:val="0"/>
          <w:sz w:val="32"/>
          <w:szCs w:val="40"/>
        </w:rPr>
        <w:t xml:space="preserve">How steep is the </w:t>
      </w:r>
      <w:r w:rsidR="00907661" w:rsidRPr="00104ADA">
        <w:rPr>
          <w:rStyle w:val="Heading2Char"/>
          <w:rFonts w:eastAsiaTheme="minorHAnsi"/>
          <w:bCs w:val="0"/>
          <w:sz w:val="32"/>
          <w:szCs w:val="40"/>
        </w:rPr>
        <w:t>slope</w:t>
      </w:r>
      <w:r w:rsidR="00E654FD" w:rsidRPr="00104ADA">
        <w:rPr>
          <w:rStyle w:val="Heading2Char"/>
          <w:rFonts w:eastAsiaTheme="minorHAnsi"/>
          <w:bCs w:val="0"/>
          <w:sz w:val="32"/>
          <w:szCs w:val="40"/>
        </w:rPr>
        <w:t>?</w:t>
      </w:r>
    </w:p>
    <w:p w14:paraId="7C7A4D1B" w14:textId="29D189C1" w:rsidR="00D8636E" w:rsidRDefault="00D8636E" w:rsidP="00D8636E">
      <w:r>
        <w:t xml:space="preserve">The gradient </w:t>
      </w:r>
      <w:r w:rsidR="00981347">
        <w:t xml:space="preserve">describes the slope of a line. The gradient </w:t>
      </w:r>
      <w:r>
        <w:t>tells us how far up or down we go when we take one step to the right:</w:t>
      </w:r>
    </w:p>
    <w:p w14:paraId="0A6C1397" w14:textId="07F4A730" w:rsidR="008152EA" w:rsidRDefault="00793C0F" w:rsidP="00D8636E">
      <w:r>
        <w:rPr>
          <w:noProof/>
        </w:rPr>
        <w:drawing>
          <wp:inline distT="0" distB="0" distL="0" distR="0" wp14:anchorId="55EE9202" wp14:editId="7A56647E">
            <wp:extent cx="4708072" cy="2610654"/>
            <wp:effectExtent l="0" t="0" r="0" b="0"/>
            <wp:docPr id="15" name="Picture 15" descr="5 images of different gradients, which show a Gradient 4, Gradient 1, Gradient one-third, Gradient 0 and a Gradi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 images of different gradients, which show a Gradient 4, Gradient 1, Gradient one-third, Gradient 0 and a Gradien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0159" cy="2611811"/>
                    </a:xfrm>
                    <a:prstGeom prst="rect">
                      <a:avLst/>
                    </a:prstGeom>
                    <a:noFill/>
                    <a:ln>
                      <a:noFill/>
                    </a:ln>
                  </pic:spPr>
                </pic:pic>
              </a:graphicData>
            </a:graphic>
          </wp:inline>
        </w:drawing>
      </w:r>
    </w:p>
    <w:p w14:paraId="695C0046" w14:textId="1E01279C" w:rsidR="00793C0F" w:rsidRPr="00793C0F" w:rsidRDefault="00D8636E" w:rsidP="00D8636E">
      <w:pPr>
        <w:pStyle w:val="ListNumber"/>
        <w:numPr>
          <w:ilvl w:val="0"/>
          <w:numId w:val="32"/>
        </w:numPr>
        <w:rPr>
          <w:rFonts w:eastAsiaTheme="minorEastAsia"/>
        </w:rPr>
      </w:pPr>
      <w:r>
        <w:t xml:space="preserve">Check that the </w:t>
      </w:r>
      <w:r w:rsidR="00D36B6A">
        <w:t>green</w:t>
      </w:r>
      <w:r>
        <w:t xml:space="preserve"> line </w:t>
      </w:r>
      <w:r w:rsidR="00D36B6A">
        <w:t>has a</w:t>
      </w:r>
      <w:r>
        <w:t xml:space="preserve"> gradient of 2</w:t>
      </w:r>
      <w:r w:rsidR="000244A0">
        <w:t>.</w:t>
      </w:r>
    </w:p>
    <w:p w14:paraId="3B79AD7A" w14:textId="00160F77" w:rsidR="008924BE" w:rsidRPr="00D36B6A" w:rsidRDefault="00A74721" w:rsidP="00793C0F">
      <w:pPr>
        <w:rPr>
          <w:rFonts w:eastAsiaTheme="minorEastAsia"/>
        </w:rPr>
      </w:pPr>
      <w:r>
        <w:rPr>
          <w:noProof/>
        </w:rPr>
        <w:drawing>
          <wp:inline distT="0" distB="0" distL="0" distR="0" wp14:anchorId="6C91ACA4" wp14:editId="2E2CBA20">
            <wp:extent cx="3086178" cy="3831771"/>
            <wp:effectExtent l="0" t="0" r="0" b="0"/>
            <wp:docPr id="2" name="Picture 2" descr="A graph of a line on a Cartesian plane, go through 1 on the y axis and -0.5 on the x ax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line on a Cartesian plane, go through 1 on the y axis and -0.5 on the x axis. "/>
                    <pic:cNvPicPr/>
                  </pic:nvPicPr>
                  <pic:blipFill>
                    <a:blip r:embed="rId18"/>
                    <a:stretch>
                      <a:fillRect/>
                    </a:stretch>
                  </pic:blipFill>
                  <pic:spPr>
                    <a:xfrm>
                      <a:off x="0" y="0"/>
                      <a:ext cx="3110071" cy="3861436"/>
                    </a:xfrm>
                    <a:prstGeom prst="rect">
                      <a:avLst/>
                    </a:prstGeom>
                  </pic:spPr>
                </pic:pic>
              </a:graphicData>
            </a:graphic>
          </wp:inline>
        </w:drawing>
      </w:r>
    </w:p>
    <w:p w14:paraId="2F45F926" w14:textId="1EBB26B4" w:rsidR="000244A0" w:rsidRDefault="000244A0" w:rsidP="00B06197">
      <w:pPr>
        <w:pStyle w:val="ListNumber"/>
        <w:numPr>
          <w:ilvl w:val="0"/>
          <w:numId w:val="32"/>
        </w:numPr>
      </w:pPr>
      <w:r>
        <w:lastRenderedPageBreak/>
        <w:t>Can you draw other lines on the graph above that also have a gradient of 2?</w:t>
      </w:r>
    </w:p>
    <w:p w14:paraId="652F0607" w14:textId="62D20CE8" w:rsidR="008E6CAE" w:rsidRDefault="00B06197" w:rsidP="00B06197">
      <w:pPr>
        <w:pStyle w:val="ListNumber"/>
        <w:numPr>
          <w:ilvl w:val="0"/>
          <w:numId w:val="32"/>
        </w:numPr>
      </w:pPr>
      <w:r>
        <w:t xml:space="preserve">Draw </w:t>
      </w:r>
      <w:r w:rsidR="00494873">
        <w:t>some more lines with different gradients.</w:t>
      </w:r>
    </w:p>
    <w:p w14:paraId="4212AA2B" w14:textId="114AADAA" w:rsidR="00B11BC1" w:rsidRDefault="00432D1C" w:rsidP="00D8636E">
      <w:r>
        <w:rPr>
          <w:noProof/>
        </w:rPr>
        <w:drawing>
          <wp:inline distT="0" distB="0" distL="0" distR="0" wp14:anchorId="78F501BC" wp14:editId="30CB528C">
            <wp:extent cx="6116320" cy="5092065"/>
            <wp:effectExtent l="0" t="0" r="0" b="0"/>
            <wp:docPr id="11" name="Picture 11" descr="A blank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nk Cartesian plane."/>
                    <pic:cNvPicPr/>
                  </pic:nvPicPr>
                  <pic:blipFill>
                    <a:blip r:embed="rId19"/>
                    <a:stretch>
                      <a:fillRect/>
                    </a:stretch>
                  </pic:blipFill>
                  <pic:spPr>
                    <a:xfrm>
                      <a:off x="0" y="0"/>
                      <a:ext cx="6116320" cy="5092065"/>
                    </a:xfrm>
                    <a:prstGeom prst="rect">
                      <a:avLst/>
                    </a:prstGeom>
                  </pic:spPr>
                </pic:pic>
              </a:graphicData>
            </a:graphic>
          </wp:inline>
        </w:drawing>
      </w:r>
    </w:p>
    <w:p w14:paraId="0F4C944D" w14:textId="669E840F" w:rsidR="00E30126" w:rsidRDefault="00D8636E" w:rsidP="00BE52BF">
      <w:pPr>
        <w:pStyle w:val="ListNumber"/>
      </w:pPr>
      <w:r>
        <w:t>How many different gradients can you</w:t>
      </w:r>
      <w:r w:rsidR="009E0043">
        <w:t xml:space="preserve"> draw</w:t>
      </w:r>
      <w:r>
        <w:t>? Can you find them all?</w:t>
      </w:r>
    </w:p>
    <w:p w14:paraId="321FF442" w14:textId="53F32094" w:rsidR="00E30126" w:rsidRDefault="00D8636E" w:rsidP="009E0043">
      <w:pPr>
        <w:pStyle w:val="ListNumber"/>
      </w:pPr>
      <w:r>
        <w:t xml:space="preserve">Arrange </w:t>
      </w:r>
      <w:r w:rsidR="00255741">
        <w:t xml:space="preserve">your gradients </w:t>
      </w:r>
      <w:r>
        <w:t>in order of steepness and list the points each line passes through</w:t>
      </w:r>
      <w:r w:rsidR="00E30126">
        <w:t>.</w:t>
      </w:r>
    </w:p>
    <w:p w14:paraId="6DDB7861" w14:textId="13533C9D" w:rsidR="00C83C38" w:rsidRDefault="00255741" w:rsidP="00457837">
      <w:pPr>
        <w:pStyle w:val="FeatureBox2"/>
      </w:pPr>
      <w:r>
        <w:t>This ac</w:t>
      </w:r>
      <w:r w:rsidR="00E30126">
        <w:t xml:space="preserve">tivity has been modified from </w:t>
      </w:r>
      <w:r w:rsidR="00844445">
        <w:t xml:space="preserve">the </w:t>
      </w:r>
      <w:r w:rsidR="00457837">
        <w:t xml:space="preserve">NRICH </w:t>
      </w:r>
      <w:r w:rsidR="00844445">
        <w:t>activity ‘How steep is the slope?</w:t>
      </w:r>
      <w:r w:rsidR="00AB5469">
        <w:t>’</w:t>
      </w:r>
      <w:r w:rsidR="00844445">
        <w:t xml:space="preserve"> (</w:t>
      </w:r>
      <w:hyperlink r:id="rId20" w:history="1">
        <w:r w:rsidR="00F21596" w:rsidRPr="00471319">
          <w:rPr>
            <w:rStyle w:val="Hyperlink"/>
          </w:rPr>
          <w:t>https://nrich.maths.org/6603</w:t>
        </w:r>
      </w:hyperlink>
      <w:r w:rsidR="00F21596">
        <w:t>).</w:t>
      </w:r>
    </w:p>
    <w:p w14:paraId="58781F2A" w14:textId="2305030F" w:rsidR="00C83C38" w:rsidRDefault="00C83C38">
      <w:pPr>
        <w:spacing w:line="276" w:lineRule="auto"/>
      </w:pPr>
      <w:r>
        <w:br w:type="page"/>
      </w:r>
    </w:p>
    <w:p w14:paraId="135063AE" w14:textId="41E7AC5E" w:rsidR="00C83C38" w:rsidRDefault="00C83C38" w:rsidP="00C83C38">
      <w:pPr>
        <w:pStyle w:val="Heading2"/>
      </w:pPr>
      <w:r>
        <w:lastRenderedPageBreak/>
        <w:t xml:space="preserve">Appendix </w:t>
      </w:r>
      <w:r w:rsidR="00EE6411">
        <w:t>B</w:t>
      </w:r>
    </w:p>
    <w:p w14:paraId="0E0CC063" w14:textId="7344B246" w:rsidR="00C83C38" w:rsidRDefault="00C83C38" w:rsidP="00C83C38">
      <w:pPr>
        <w:pStyle w:val="Heading3"/>
      </w:pPr>
      <w:r>
        <w:t xml:space="preserve">Put them in </w:t>
      </w:r>
      <w:proofErr w:type="gramStart"/>
      <w:r w:rsidR="00907661">
        <w:t>order</w:t>
      </w:r>
      <w:proofErr w:type="gramEnd"/>
    </w:p>
    <w:p w14:paraId="1A3D55F5" w14:textId="77777777" w:rsidR="00C83C38" w:rsidRDefault="00C83C38" w:rsidP="00C83C38">
      <w:r>
        <w:t>The equation of a line in gradient intercept form is given as:</w:t>
      </w:r>
    </w:p>
    <w:p w14:paraId="3E175020" w14:textId="77777777" w:rsidR="00C83C38" w:rsidRPr="00B84D94" w:rsidRDefault="00C83C38" w:rsidP="00C83C38">
      <w:pPr>
        <w:rPr>
          <w:rFonts w:eastAsiaTheme="minorEastAsia"/>
        </w:rPr>
      </w:pPr>
      <m:oMathPara>
        <m:oMathParaPr>
          <m:jc m:val="left"/>
        </m:oMathParaPr>
        <m:oMath>
          <m:r>
            <w:rPr>
              <w:rFonts w:ascii="Cambria Math" w:hAnsi="Cambria Math"/>
            </w:rPr>
            <m:t>y=mx+c</m:t>
          </m:r>
        </m:oMath>
      </m:oMathPara>
    </w:p>
    <w:p w14:paraId="1F69B757" w14:textId="77777777" w:rsidR="00C83C38" w:rsidRDefault="00C83C38" w:rsidP="00C83C38">
      <w:pPr>
        <w:rPr>
          <w:rFonts w:eastAsiaTheme="minorEastAsia"/>
        </w:rPr>
      </w:pPr>
      <w:r>
        <w:rPr>
          <w:rFonts w:eastAsiaTheme="minorEastAsia"/>
        </w:rPr>
        <w:t>Where m is the gradient.</w:t>
      </w:r>
    </w:p>
    <w:p w14:paraId="4569DAFD" w14:textId="43ABEF1A" w:rsidR="00190216" w:rsidRDefault="00190216" w:rsidP="00C83C38">
      <w:pPr>
        <w:rPr>
          <w:rFonts w:eastAsiaTheme="minorEastAsia"/>
        </w:rPr>
      </w:pPr>
      <w:r>
        <w:rPr>
          <w:rFonts w:eastAsiaTheme="minorEastAsia"/>
        </w:rPr>
        <w:t>The table below contains many different straight-line equations.</w:t>
      </w:r>
    </w:p>
    <w:tbl>
      <w:tblPr>
        <w:tblStyle w:val="TableGrid"/>
        <w:tblW w:w="0" w:type="auto"/>
        <w:tblLook w:val="04A0" w:firstRow="1" w:lastRow="0" w:firstColumn="1" w:lastColumn="0" w:noHBand="0" w:noVBand="1"/>
        <w:tblDescription w:val="A variety of straight-line equations"/>
      </w:tblPr>
      <w:tblGrid>
        <w:gridCol w:w="4811"/>
        <w:gridCol w:w="4811"/>
      </w:tblGrid>
      <w:tr w:rsidR="00CA6986" w:rsidRPr="00D7303A" w14:paraId="424F496F" w14:textId="77777777" w:rsidTr="00503679">
        <w:trPr>
          <w:trHeight w:val="850"/>
        </w:trPr>
        <w:tc>
          <w:tcPr>
            <w:tcW w:w="4811" w:type="dxa"/>
          </w:tcPr>
          <w:p w14:paraId="0FDFC26D" w14:textId="4057C2D0" w:rsidR="00CA6986" w:rsidRPr="00B84D94" w:rsidRDefault="00CA6986" w:rsidP="00F254F5">
            <w:pPr>
              <w:pStyle w:val="ListNumber2"/>
              <w:numPr>
                <w:ilvl w:val="0"/>
                <w:numId w:val="28"/>
              </w:numPr>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 xml:space="preserve">y = </m:t>
              </m:r>
              <m:f>
                <m:fPr>
                  <m:ctrlPr>
                    <w:rPr>
                      <w:rStyle w:val="Heading2Char"/>
                      <w:rFonts w:ascii="Cambria Math" w:eastAsiaTheme="minorHAnsi" w:hAnsi="Cambria Math"/>
                      <w:bCs w:val="0"/>
                      <w:i/>
                      <w:color w:val="auto"/>
                      <w:sz w:val="24"/>
                      <w:szCs w:val="24"/>
                    </w:rPr>
                  </m:ctrlPr>
                </m:fPr>
                <m:num>
                  <m:r>
                    <w:rPr>
                      <w:rStyle w:val="Heading2Char"/>
                      <w:rFonts w:ascii="Cambria Math" w:eastAsiaTheme="minorHAnsi" w:hAnsi="Cambria Math"/>
                      <w:color w:val="auto"/>
                      <w:sz w:val="24"/>
                      <w:szCs w:val="24"/>
                    </w:rPr>
                    <m:t>2</m:t>
                  </m:r>
                </m:num>
                <m:den>
                  <m:r>
                    <w:rPr>
                      <w:rStyle w:val="Heading2Char"/>
                      <w:rFonts w:ascii="Cambria Math" w:eastAsiaTheme="minorHAnsi" w:hAnsi="Cambria Math"/>
                      <w:color w:val="auto"/>
                      <w:sz w:val="24"/>
                      <w:szCs w:val="24"/>
                    </w:rPr>
                    <m:t>3</m:t>
                  </m:r>
                </m:den>
              </m:f>
              <m:r>
                <w:rPr>
                  <w:rStyle w:val="Heading2Char"/>
                  <w:rFonts w:ascii="Cambria Math" w:eastAsiaTheme="minorHAnsi" w:hAnsi="Cambria Math"/>
                  <w:color w:val="auto"/>
                  <w:sz w:val="24"/>
                  <w:szCs w:val="24"/>
                </w:rPr>
                <m:t>x + 4</m:t>
              </m:r>
            </m:oMath>
          </w:p>
        </w:tc>
        <w:tc>
          <w:tcPr>
            <w:tcW w:w="4811" w:type="dxa"/>
          </w:tcPr>
          <w:p w14:paraId="2AB02384" w14:textId="2A7A6471" w:rsidR="00CA6986" w:rsidRPr="00B84D94" w:rsidRDefault="00CA6986" w:rsidP="00F254F5">
            <w:pPr>
              <w:pStyle w:val="ListNumber2"/>
              <w:rPr>
                <w:rStyle w:val="Heading2Char"/>
                <w:rFonts w:ascii="Cambria Math" w:eastAsiaTheme="minorHAnsi" w:hAnsi="Cambria Math"/>
                <w:color w:val="auto"/>
                <w:sz w:val="24"/>
                <w:szCs w:val="24"/>
                <w:oMath/>
              </w:rPr>
            </w:pPr>
            <m:oMath>
              <m:r>
                <w:rPr>
                  <w:rStyle w:val="Heading2Char"/>
                  <w:rFonts w:ascii="Cambria Math" w:eastAsiaTheme="minorHAnsi" w:hAnsi="Cambria Math"/>
                  <w:color w:val="auto"/>
                  <w:sz w:val="24"/>
                  <w:szCs w:val="24"/>
                </w:rPr>
                <m:t>y = 2x - 2</m:t>
              </m:r>
            </m:oMath>
          </w:p>
        </w:tc>
      </w:tr>
      <w:tr w:rsidR="00CA6986" w14:paraId="711CA91D" w14:textId="77777777" w:rsidTr="00503679">
        <w:trPr>
          <w:trHeight w:val="850"/>
        </w:trPr>
        <w:tc>
          <w:tcPr>
            <w:tcW w:w="4811" w:type="dxa"/>
          </w:tcPr>
          <w:p w14:paraId="62C157AC" w14:textId="4B3E2E2B"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m:t>
              </m:r>
              <m:f>
                <m:fPr>
                  <m:ctrlPr>
                    <w:rPr>
                      <w:rStyle w:val="Heading2Char"/>
                      <w:rFonts w:ascii="Cambria Math" w:eastAsiaTheme="minorHAnsi" w:hAnsi="Cambria Math"/>
                      <w:bCs w:val="0"/>
                      <w:i/>
                      <w:color w:val="auto"/>
                      <w:sz w:val="24"/>
                      <w:szCs w:val="24"/>
                    </w:rPr>
                  </m:ctrlPr>
                </m:fPr>
                <m:num>
                  <m:r>
                    <w:rPr>
                      <w:rStyle w:val="Heading2Char"/>
                      <w:rFonts w:ascii="Cambria Math" w:eastAsiaTheme="minorHAnsi" w:hAnsi="Cambria Math"/>
                      <w:color w:val="auto"/>
                      <w:sz w:val="24"/>
                      <w:szCs w:val="24"/>
                    </w:rPr>
                    <m:t>7</m:t>
                  </m:r>
                </m:num>
                <m:den>
                  <m:r>
                    <w:rPr>
                      <w:rStyle w:val="Heading2Char"/>
                      <w:rFonts w:ascii="Cambria Math" w:eastAsiaTheme="minorHAnsi" w:hAnsi="Cambria Math"/>
                      <w:color w:val="auto"/>
                      <w:sz w:val="24"/>
                      <w:szCs w:val="24"/>
                    </w:rPr>
                    <m:t>5</m:t>
                  </m:r>
                </m:den>
              </m:f>
              <m:r>
                <w:rPr>
                  <w:rStyle w:val="Heading2Char"/>
                  <w:rFonts w:ascii="Cambria Math" w:eastAsiaTheme="minorHAnsi" w:hAnsi="Cambria Math"/>
                  <w:color w:val="auto"/>
                  <w:sz w:val="24"/>
                  <w:szCs w:val="24"/>
                </w:rPr>
                <m:t>x + 1</m:t>
              </m:r>
            </m:oMath>
          </w:p>
        </w:tc>
        <w:tc>
          <w:tcPr>
            <w:tcW w:w="4811" w:type="dxa"/>
          </w:tcPr>
          <w:p w14:paraId="67E902C8" w14:textId="769E8D07"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m:t>
              </m:r>
              <m:f>
                <m:fPr>
                  <m:ctrlPr>
                    <w:rPr>
                      <w:rStyle w:val="Heading2Char"/>
                      <w:rFonts w:ascii="Cambria Math" w:eastAsiaTheme="minorHAnsi" w:hAnsi="Cambria Math"/>
                      <w:bCs w:val="0"/>
                      <w:i/>
                      <w:color w:val="auto"/>
                      <w:sz w:val="24"/>
                      <w:szCs w:val="24"/>
                    </w:rPr>
                  </m:ctrlPr>
                </m:fPr>
                <m:num>
                  <m:r>
                    <w:rPr>
                      <w:rStyle w:val="Heading2Char"/>
                      <w:rFonts w:ascii="Cambria Math" w:eastAsiaTheme="minorHAnsi" w:hAnsi="Cambria Math"/>
                      <w:color w:val="auto"/>
                      <w:sz w:val="24"/>
                      <w:szCs w:val="24"/>
                    </w:rPr>
                    <m:t>3</m:t>
                  </m:r>
                </m:num>
                <m:den>
                  <m:r>
                    <w:rPr>
                      <w:rStyle w:val="Heading2Char"/>
                      <w:rFonts w:ascii="Cambria Math" w:eastAsiaTheme="minorHAnsi" w:hAnsi="Cambria Math"/>
                      <w:color w:val="auto"/>
                      <w:sz w:val="24"/>
                      <w:szCs w:val="24"/>
                    </w:rPr>
                    <m:t>2</m:t>
                  </m:r>
                </m:den>
              </m:f>
              <m:r>
                <w:rPr>
                  <w:rStyle w:val="Heading2Char"/>
                  <w:rFonts w:ascii="Cambria Math" w:eastAsiaTheme="minorHAnsi" w:hAnsi="Cambria Math"/>
                  <w:color w:val="auto"/>
                  <w:sz w:val="24"/>
                  <w:szCs w:val="24"/>
                </w:rPr>
                <m:t>x - 5</m:t>
              </m:r>
            </m:oMath>
          </w:p>
        </w:tc>
      </w:tr>
      <w:tr w:rsidR="00CA6986" w14:paraId="40278ABB" w14:textId="77777777" w:rsidTr="00503679">
        <w:trPr>
          <w:trHeight w:val="850"/>
        </w:trPr>
        <w:tc>
          <w:tcPr>
            <w:tcW w:w="4811" w:type="dxa"/>
          </w:tcPr>
          <w:p w14:paraId="13CBA1D3" w14:textId="2049B4D3"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 -5x + 3</m:t>
              </m:r>
            </m:oMath>
          </w:p>
        </w:tc>
        <w:tc>
          <w:tcPr>
            <w:tcW w:w="4811" w:type="dxa"/>
          </w:tcPr>
          <w:p w14:paraId="108E5A36" w14:textId="749650D0"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 -7x + 6</m:t>
              </m:r>
            </m:oMath>
          </w:p>
        </w:tc>
      </w:tr>
      <w:tr w:rsidR="00CA6986" w14:paraId="58CBF532" w14:textId="77777777" w:rsidTr="00503679">
        <w:trPr>
          <w:trHeight w:val="850"/>
        </w:trPr>
        <w:tc>
          <w:tcPr>
            <w:tcW w:w="4811" w:type="dxa"/>
          </w:tcPr>
          <w:p w14:paraId="0F27C4D2" w14:textId="6442FBDA"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m:t>
              </m:r>
              <m:f>
                <m:fPr>
                  <m:ctrlPr>
                    <w:rPr>
                      <w:rFonts w:ascii="Cambria Math" w:hAnsi="Cambria Math"/>
                    </w:rPr>
                  </m:ctrlPr>
                </m:fPr>
                <m:num>
                  <m:r>
                    <m:rPr>
                      <m:sty m:val="p"/>
                    </m:rPr>
                    <w:rPr>
                      <w:rFonts w:ascii="Cambria Math" w:hAnsi="Cambria Math"/>
                    </w:rPr>
                    <m:t>9</m:t>
                  </m:r>
                </m:num>
                <m:den>
                  <m:r>
                    <m:rPr>
                      <m:sty m:val="p"/>
                    </m:rPr>
                    <w:rPr>
                      <w:rFonts w:ascii="Cambria Math" w:hAnsi="Cambria Math"/>
                    </w:rPr>
                    <m:t>2</m:t>
                  </m:r>
                </m:den>
              </m:f>
              <m:r>
                <w:rPr>
                  <w:rFonts w:ascii="Cambria Math" w:hAnsi="Cambria Math"/>
                </w:rPr>
                <m:t>x</m:t>
              </m:r>
              <m:r>
                <m:rPr>
                  <m:sty m:val="p"/>
                </m:rPr>
                <w:rPr>
                  <w:rFonts w:ascii="Cambria Math" w:hAnsi="Cambria Math"/>
                </w:rPr>
                <m:t xml:space="preserve"> +</m:t>
              </m:r>
              <m:r>
                <w:rPr>
                  <w:rStyle w:val="Heading2Char"/>
                  <w:rFonts w:ascii="Cambria Math" w:eastAsiaTheme="minorHAnsi" w:hAnsi="Cambria Math"/>
                  <w:color w:val="auto"/>
                  <w:sz w:val="24"/>
                  <w:szCs w:val="24"/>
                </w:rPr>
                <m:t xml:space="preserve"> 2</m:t>
              </m:r>
            </m:oMath>
          </w:p>
        </w:tc>
        <w:tc>
          <w:tcPr>
            <w:tcW w:w="4811" w:type="dxa"/>
          </w:tcPr>
          <w:p w14:paraId="093F3474" w14:textId="56FF3E09"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m:t>
              </m:r>
              <m:f>
                <m:fPr>
                  <m:ctrlPr>
                    <w:rPr>
                      <w:rStyle w:val="Heading2Char"/>
                      <w:rFonts w:ascii="Cambria Math" w:eastAsiaTheme="minorHAnsi" w:hAnsi="Cambria Math"/>
                      <w:bCs w:val="0"/>
                      <w:i/>
                      <w:color w:val="auto"/>
                      <w:sz w:val="24"/>
                      <w:szCs w:val="24"/>
                    </w:rPr>
                  </m:ctrlPr>
                </m:fPr>
                <m:num>
                  <m:r>
                    <w:rPr>
                      <w:rStyle w:val="Heading2Char"/>
                      <w:rFonts w:ascii="Cambria Math" w:eastAsiaTheme="minorHAnsi" w:hAnsi="Cambria Math"/>
                      <w:color w:val="auto"/>
                      <w:sz w:val="24"/>
                      <w:szCs w:val="24"/>
                    </w:rPr>
                    <m:t>10</m:t>
                  </m:r>
                </m:num>
                <m:den>
                  <m:r>
                    <w:rPr>
                      <w:rStyle w:val="Heading2Char"/>
                      <w:rFonts w:ascii="Cambria Math" w:eastAsiaTheme="minorHAnsi" w:hAnsi="Cambria Math"/>
                      <w:color w:val="auto"/>
                      <w:sz w:val="24"/>
                      <w:szCs w:val="24"/>
                    </w:rPr>
                    <m:t>11</m:t>
                  </m:r>
                </m:den>
              </m:f>
              <m:r>
                <w:rPr>
                  <w:rStyle w:val="Heading2Char"/>
                  <w:rFonts w:ascii="Cambria Math" w:eastAsiaTheme="minorHAnsi" w:hAnsi="Cambria Math"/>
                  <w:color w:val="auto"/>
                  <w:sz w:val="24"/>
                  <w:szCs w:val="24"/>
                </w:rPr>
                <m:t>x + 9</m:t>
              </m:r>
            </m:oMath>
          </w:p>
        </w:tc>
      </w:tr>
      <w:tr w:rsidR="00CA6986" w14:paraId="7554A8CC" w14:textId="77777777" w:rsidTr="00503679">
        <w:trPr>
          <w:trHeight w:val="850"/>
        </w:trPr>
        <w:tc>
          <w:tcPr>
            <w:tcW w:w="4811" w:type="dxa"/>
          </w:tcPr>
          <w:p w14:paraId="0DECC862" w14:textId="504C4B7C"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 -9x - 7</m:t>
              </m:r>
            </m:oMath>
          </w:p>
        </w:tc>
        <w:tc>
          <w:tcPr>
            <w:tcW w:w="4811" w:type="dxa"/>
          </w:tcPr>
          <w:p w14:paraId="7BF807EA" w14:textId="52E844E4"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 -3x + 5</m:t>
              </m:r>
            </m:oMath>
          </w:p>
        </w:tc>
      </w:tr>
      <w:tr w:rsidR="00CA6986" w14:paraId="7221A0DE" w14:textId="77777777" w:rsidTr="00503679">
        <w:trPr>
          <w:trHeight w:val="850"/>
        </w:trPr>
        <w:tc>
          <w:tcPr>
            <w:tcW w:w="4811" w:type="dxa"/>
          </w:tcPr>
          <w:p w14:paraId="65196ED9" w14:textId="23445BAB" w:rsidR="00CA6986" w:rsidRPr="00B84D94" w:rsidRDefault="00CA6986" w:rsidP="00F254F5">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m:t>
              </m:r>
              <m:f>
                <m:fPr>
                  <m:ctrlPr>
                    <w:rPr>
                      <w:rStyle w:val="Heading2Char"/>
                      <w:rFonts w:ascii="Cambria Math" w:eastAsiaTheme="minorHAnsi" w:hAnsi="Cambria Math"/>
                      <w:bCs w:val="0"/>
                      <w:i/>
                      <w:color w:val="auto"/>
                      <w:sz w:val="24"/>
                      <w:szCs w:val="24"/>
                    </w:rPr>
                  </m:ctrlPr>
                </m:fPr>
                <m:num>
                  <m:r>
                    <w:rPr>
                      <w:rStyle w:val="Heading2Char"/>
                      <w:rFonts w:ascii="Cambria Math" w:eastAsiaTheme="minorHAnsi" w:hAnsi="Cambria Math"/>
                      <w:color w:val="auto"/>
                      <w:sz w:val="24"/>
                      <w:szCs w:val="24"/>
                    </w:rPr>
                    <m:t>3</m:t>
                  </m:r>
                </m:num>
                <m:den>
                  <m:r>
                    <w:rPr>
                      <w:rStyle w:val="Heading2Char"/>
                      <w:rFonts w:ascii="Cambria Math" w:eastAsiaTheme="minorHAnsi" w:hAnsi="Cambria Math"/>
                      <w:color w:val="auto"/>
                      <w:sz w:val="24"/>
                      <w:szCs w:val="24"/>
                    </w:rPr>
                    <m:t>4</m:t>
                  </m:r>
                </m:den>
              </m:f>
              <m:r>
                <w:rPr>
                  <w:rStyle w:val="Heading2Char"/>
                  <w:rFonts w:ascii="Cambria Math" w:eastAsiaTheme="minorHAnsi" w:hAnsi="Cambria Math"/>
                  <w:color w:val="auto"/>
                  <w:sz w:val="24"/>
                  <w:szCs w:val="24"/>
                </w:rPr>
                <m:t>x - 1</m:t>
              </m:r>
            </m:oMath>
          </w:p>
        </w:tc>
        <w:tc>
          <w:tcPr>
            <w:tcW w:w="4811" w:type="dxa"/>
            <w:vAlign w:val="center"/>
          </w:tcPr>
          <w:p w14:paraId="1BBE647C" w14:textId="77777777" w:rsidR="00CA6986" w:rsidRDefault="00CA6986" w:rsidP="00BC0E2D">
            <w:pPr>
              <w:pStyle w:val="ListNumber2"/>
              <w:rPr>
                <w:rStyle w:val="Heading2Char"/>
                <w:rFonts w:eastAsiaTheme="minorHAnsi"/>
                <w:b/>
                <w:bCs w:val="0"/>
                <w:color w:val="auto"/>
                <w:sz w:val="24"/>
                <w:szCs w:val="24"/>
              </w:rPr>
            </w:pPr>
            <m:oMath>
              <m:r>
                <w:rPr>
                  <w:rStyle w:val="Heading2Char"/>
                  <w:rFonts w:ascii="Cambria Math" w:eastAsiaTheme="minorHAnsi" w:hAnsi="Cambria Math"/>
                  <w:color w:val="auto"/>
                  <w:sz w:val="24"/>
                  <w:szCs w:val="24"/>
                </w:rPr>
                <m:t>y = 4x + 8</m:t>
              </m:r>
            </m:oMath>
          </w:p>
        </w:tc>
      </w:tr>
      <w:tr w:rsidR="009F502D" w14:paraId="670AB297" w14:textId="77777777" w:rsidTr="00503679">
        <w:trPr>
          <w:trHeight w:val="850"/>
        </w:trPr>
        <w:tc>
          <w:tcPr>
            <w:tcW w:w="4811" w:type="dxa"/>
            <w:vAlign w:val="center"/>
          </w:tcPr>
          <w:p w14:paraId="4FFFDB84" w14:textId="08EEB769" w:rsidR="009F502D" w:rsidRPr="00D7303A" w:rsidRDefault="009F502D" w:rsidP="00FD5C6D">
            <w:pPr>
              <w:pStyle w:val="ListNumber2"/>
              <w:rPr>
                <w:rStyle w:val="Heading2Char"/>
                <w:rFonts w:eastAsia="Calibri"/>
                <w:b/>
                <w:bCs w:val="0"/>
                <w:color w:val="auto"/>
                <w:sz w:val="24"/>
                <w:szCs w:val="24"/>
              </w:rPr>
            </w:pPr>
            <m:oMath>
              <m:r>
                <w:rPr>
                  <w:rStyle w:val="Heading2Char"/>
                  <w:rFonts w:ascii="Cambria Math" w:eastAsia="Calibri" w:hAnsi="Cambria Math"/>
                  <w:color w:val="auto"/>
                  <w:sz w:val="24"/>
                  <w:szCs w:val="24"/>
                </w:rPr>
                <m:t>y=-5</m:t>
              </m:r>
            </m:oMath>
          </w:p>
        </w:tc>
        <w:tc>
          <w:tcPr>
            <w:tcW w:w="4811" w:type="dxa"/>
            <w:vAlign w:val="center"/>
          </w:tcPr>
          <w:p w14:paraId="25952DCC" w14:textId="137ABD93" w:rsidR="009F502D" w:rsidRPr="00D7303A" w:rsidRDefault="00FD5C6D" w:rsidP="00325A56">
            <w:pPr>
              <w:pStyle w:val="ListNumber2"/>
              <w:rPr>
                <w:rStyle w:val="Heading2Char"/>
                <w:rFonts w:eastAsia="Calibri"/>
                <w:b/>
                <w:bCs w:val="0"/>
                <w:color w:val="auto"/>
                <w:sz w:val="24"/>
                <w:szCs w:val="24"/>
              </w:rPr>
            </w:pPr>
            <m:oMath>
              <m:r>
                <w:rPr>
                  <w:rStyle w:val="Heading2Char"/>
                  <w:rFonts w:ascii="Cambria Math" w:eastAsia="Calibri" w:hAnsi="Cambria Math"/>
                  <w:color w:val="auto"/>
                  <w:sz w:val="24"/>
                  <w:szCs w:val="24"/>
                </w:rPr>
                <m:t>x=2</m:t>
              </m:r>
            </m:oMath>
          </w:p>
        </w:tc>
      </w:tr>
    </w:tbl>
    <w:p w14:paraId="7E26038D" w14:textId="43FA1A99" w:rsidR="00190216" w:rsidRPr="00104ADA" w:rsidRDefault="00860A0A" w:rsidP="00104ADA">
      <w:pPr>
        <w:pStyle w:val="ListNumber"/>
        <w:numPr>
          <w:ilvl w:val="0"/>
          <w:numId w:val="24"/>
        </w:numPr>
        <w:rPr>
          <w:rStyle w:val="Heading2Char"/>
          <w:rFonts w:eastAsiaTheme="minorHAnsi"/>
          <w:bCs w:val="0"/>
          <w:color w:val="auto"/>
          <w:sz w:val="22"/>
          <w:szCs w:val="24"/>
        </w:rPr>
      </w:pPr>
      <w:r w:rsidRPr="00104ADA">
        <w:t>Arrange the equations in ascending order according to the numerical</w:t>
      </w:r>
      <w:r w:rsidR="00190216" w:rsidRPr="00104ADA">
        <w:t xml:space="preserve"> </w:t>
      </w:r>
      <w:r w:rsidR="00442EB9" w:rsidRPr="00104ADA">
        <w:t xml:space="preserve">value of the </w:t>
      </w:r>
      <w:r w:rsidR="00190216" w:rsidRPr="00104ADA">
        <w:t>gradients?</w:t>
      </w:r>
    </w:p>
    <w:p w14:paraId="0572D54E" w14:textId="27D0EDA9" w:rsidR="00B77D45" w:rsidRPr="00104ADA" w:rsidRDefault="00860A0A" w:rsidP="00104ADA">
      <w:pPr>
        <w:pStyle w:val="ListNumber"/>
        <w:rPr>
          <w:rStyle w:val="Heading2Char"/>
          <w:rFonts w:eastAsiaTheme="minorHAnsi"/>
          <w:bCs w:val="0"/>
          <w:color w:val="auto"/>
          <w:sz w:val="22"/>
          <w:szCs w:val="24"/>
        </w:rPr>
      </w:pPr>
      <w:r w:rsidRPr="00104ADA">
        <w:rPr>
          <w:rStyle w:val="Heading2Char"/>
          <w:rFonts w:eastAsiaTheme="minorHAnsi"/>
          <w:bCs w:val="0"/>
          <w:color w:val="auto"/>
          <w:sz w:val="22"/>
          <w:szCs w:val="24"/>
        </w:rPr>
        <w:t>Arrange the equations in ascending order according</w:t>
      </w:r>
      <w:r w:rsidR="00E54FBE" w:rsidRPr="00104ADA">
        <w:rPr>
          <w:rStyle w:val="Heading2Char"/>
          <w:rFonts w:eastAsiaTheme="minorHAnsi"/>
          <w:bCs w:val="0"/>
          <w:color w:val="auto"/>
          <w:sz w:val="22"/>
          <w:szCs w:val="24"/>
        </w:rPr>
        <w:t xml:space="preserve"> to their</w:t>
      </w:r>
      <w:r w:rsidR="00190216" w:rsidRPr="00104ADA">
        <w:rPr>
          <w:rStyle w:val="Heading2Char"/>
          <w:rFonts w:eastAsiaTheme="minorHAnsi"/>
          <w:bCs w:val="0"/>
          <w:color w:val="auto"/>
          <w:sz w:val="22"/>
          <w:szCs w:val="24"/>
        </w:rPr>
        <w:t xml:space="preserve"> steepness?</w:t>
      </w:r>
    </w:p>
    <w:p w14:paraId="030AA31E" w14:textId="5645FF9B" w:rsidR="00A93E5E" w:rsidRPr="00104ADA" w:rsidRDefault="00B77D45" w:rsidP="00104ADA">
      <w:pPr>
        <w:pStyle w:val="ListNumber"/>
        <w:rPr>
          <w:rStyle w:val="Heading2Char"/>
          <w:rFonts w:eastAsiaTheme="minorHAnsi"/>
          <w:bCs w:val="0"/>
          <w:color w:val="auto"/>
          <w:sz w:val="22"/>
          <w:szCs w:val="24"/>
        </w:rPr>
      </w:pPr>
      <w:r w:rsidRPr="00104ADA">
        <w:rPr>
          <w:rStyle w:val="Heading2Char"/>
          <w:rFonts w:eastAsiaTheme="minorHAnsi"/>
          <w:bCs w:val="0"/>
          <w:color w:val="auto"/>
          <w:sz w:val="22"/>
          <w:szCs w:val="24"/>
        </w:rPr>
        <w:t xml:space="preserve">Explain </w:t>
      </w:r>
      <w:r w:rsidR="006605B1" w:rsidRPr="00104ADA">
        <w:rPr>
          <w:rStyle w:val="Heading2Char"/>
          <w:rFonts w:eastAsiaTheme="minorHAnsi"/>
          <w:bCs w:val="0"/>
          <w:color w:val="auto"/>
          <w:sz w:val="22"/>
          <w:szCs w:val="24"/>
        </w:rPr>
        <w:t>why</w:t>
      </w:r>
      <w:r w:rsidRPr="00104ADA">
        <w:rPr>
          <w:rStyle w:val="Heading2Char"/>
          <w:rFonts w:eastAsiaTheme="minorHAnsi"/>
          <w:bCs w:val="0"/>
          <w:color w:val="auto"/>
          <w:sz w:val="22"/>
          <w:szCs w:val="24"/>
        </w:rPr>
        <w:t xml:space="preserve"> the lists differ</w:t>
      </w:r>
      <w:r w:rsidR="00D7303A" w:rsidRPr="00104ADA">
        <w:rPr>
          <w:rStyle w:val="Heading2Char"/>
          <w:rFonts w:eastAsiaTheme="minorHAnsi"/>
          <w:bCs w:val="0"/>
          <w:color w:val="auto"/>
          <w:sz w:val="22"/>
          <w:szCs w:val="24"/>
        </w:rPr>
        <w:t>.</w:t>
      </w:r>
    </w:p>
    <w:p w14:paraId="312CCA0F" w14:textId="0CD2813F" w:rsidR="00535276" w:rsidRPr="00104ADA" w:rsidRDefault="0070190E" w:rsidP="00104ADA">
      <w:pPr>
        <w:pStyle w:val="Heading2"/>
      </w:pPr>
      <w:r w:rsidRPr="00104ADA">
        <w:rPr>
          <w:rStyle w:val="Heading2Char"/>
          <w:bCs/>
        </w:rPr>
        <w:lastRenderedPageBreak/>
        <w:t>Appendix</w:t>
      </w:r>
      <w:r w:rsidR="00783D18" w:rsidRPr="00104ADA">
        <w:rPr>
          <w:rStyle w:val="Heading2Char"/>
          <w:bCs/>
        </w:rPr>
        <w:t xml:space="preserve"> </w:t>
      </w:r>
      <w:r w:rsidR="00C83C38" w:rsidRPr="00104ADA">
        <w:rPr>
          <w:rStyle w:val="Heading2Char"/>
          <w:bCs/>
        </w:rPr>
        <w:t>C</w:t>
      </w:r>
    </w:p>
    <w:p w14:paraId="5AAA3785" w14:textId="77777777" w:rsidR="00F0498D" w:rsidRPr="00104ADA" w:rsidRDefault="009A113E" w:rsidP="00104ADA">
      <w:pPr>
        <w:pStyle w:val="Heading3"/>
      </w:pPr>
      <w:r w:rsidRPr="00104ADA">
        <w:t>Card sort</w:t>
      </w:r>
    </w:p>
    <w:tbl>
      <w:tblPr>
        <w:tblStyle w:val="TableGrid"/>
        <w:tblW w:w="9638" w:type="dxa"/>
        <w:tblLook w:val="04A0" w:firstRow="1" w:lastRow="0" w:firstColumn="1" w:lastColumn="0" w:noHBand="0" w:noVBand="1"/>
        <w:tblDescription w:val="Card sort activity where students are given gradients, equations, and graphs to sort into positive gradient, negative gradient, zero gradient (horizontal line), and infinite gradient (vertical line) groups."/>
      </w:tblPr>
      <w:tblGrid>
        <w:gridCol w:w="4819"/>
        <w:gridCol w:w="4819"/>
      </w:tblGrid>
      <w:tr w:rsidR="00262C09" w14:paraId="3C1532BE" w14:textId="77777777" w:rsidTr="537F1E27">
        <w:trPr>
          <w:trHeight w:val="3005"/>
        </w:trPr>
        <w:tc>
          <w:tcPr>
            <w:tcW w:w="4819" w:type="dxa"/>
            <w:vAlign w:val="center"/>
          </w:tcPr>
          <w:p w14:paraId="263C52D0" w14:textId="73C83692" w:rsidR="003A4455" w:rsidRDefault="003A4455" w:rsidP="00121C4A">
            <w:pPr>
              <w:jc w:val="center"/>
            </w:pPr>
            <w:r>
              <w:rPr>
                <w:rStyle w:val="Heading2Char"/>
                <w:bCs w:val="0"/>
                <w:color w:val="auto"/>
                <w:sz w:val="24"/>
                <w:szCs w:val="24"/>
              </w:rPr>
              <w:t>0</w:t>
            </w:r>
          </w:p>
        </w:tc>
        <w:tc>
          <w:tcPr>
            <w:tcW w:w="4819" w:type="dxa"/>
            <w:vAlign w:val="center"/>
          </w:tcPr>
          <w:p w14:paraId="7341BDA4" w14:textId="11AF5242" w:rsidR="003A4455" w:rsidRDefault="003A4455" w:rsidP="00121C4A">
            <w:pPr>
              <w:jc w:val="center"/>
            </w:pPr>
            <w:r>
              <w:rPr>
                <w:rStyle w:val="Heading2Char"/>
                <w:bCs w:val="0"/>
                <w:color w:val="auto"/>
                <w:sz w:val="24"/>
                <w:szCs w:val="24"/>
              </w:rPr>
              <w:t>1.45</w:t>
            </w:r>
          </w:p>
        </w:tc>
      </w:tr>
      <w:tr w:rsidR="00262C09" w14:paraId="47401A3A" w14:textId="77777777" w:rsidTr="537F1E27">
        <w:trPr>
          <w:trHeight w:val="3005"/>
        </w:trPr>
        <w:tc>
          <w:tcPr>
            <w:tcW w:w="4819" w:type="dxa"/>
            <w:vAlign w:val="center"/>
          </w:tcPr>
          <w:p w14:paraId="144867BC" w14:textId="62E282C3" w:rsidR="003A4455" w:rsidRDefault="003A4455" w:rsidP="00121C4A">
            <w:pPr>
              <w:jc w:val="center"/>
            </w:pPr>
            <w:r>
              <w:rPr>
                <w:rStyle w:val="Heading2Char"/>
                <w:bCs w:val="0"/>
                <w:color w:val="auto"/>
                <w:sz w:val="24"/>
                <w:szCs w:val="24"/>
              </w:rPr>
              <w:t>Infinite</w:t>
            </w:r>
          </w:p>
        </w:tc>
        <w:tc>
          <w:tcPr>
            <w:tcW w:w="4819" w:type="dxa"/>
            <w:vAlign w:val="center"/>
          </w:tcPr>
          <w:p w14:paraId="38C0606D" w14:textId="0DF359E3" w:rsidR="003A4455" w:rsidRDefault="003A4455" w:rsidP="00121C4A">
            <w:pPr>
              <w:jc w:val="center"/>
            </w:pPr>
            <w:r>
              <w:rPr>
                <w:rStyle w:val="Heading2Char"/>
                <w:bCs w:val="0"/>
                <w:color w:val="auto"/>
                <w:sz w:val="24"/>
                <w:szCs w:val="24"/>
              </w:rPr>
              <w:t>-6</w:t>
            </w:r>
          </w:p>
        </w:tc>
      </w:tr>
      <w:tr w:rsidR="00F4710E" w14:paraId="69DE2D1D" w14:textId="77777777" w:rsidTr="537F1E27">
        <w:trPr>
          <w:trHeight w:val="3005"/>
        </w:trPr>
        <w:tc>
          <w:tcPr>
            <w:tcW w:w="4819" w:type="dxa"/>
            <w:vAlign w:val="center"/>
          </w:tcPr>
          <w:p w14:paraId="4A2E7337" w14:textId="2216E6C0" w:rsidR="003A4455" w:rsidRDefault="003A4455" w:rsidP="00121C4A">
            <w:pPr>
              <w:jc w:val="center"/>
              <w:rPr>
                <w:rStyle w:val="Heading2Char"/>
                <w:b/>
                <w:bCs w:val="0"/>
                <w:color w:val="auto"/>
                <w:sz w:val="24"/>
                <w:szCs w:val="24"/>
              </w:rPr>
            </w:pPr>
            <m:oMathPara>
              <m:oMath>
                <m:r>
                  <w:rPr>
                    <w:rStyle w:val="Heading2Char"/>
                    <w:rFonts w:ascii="Cambria Math" w:hAnsi="Cambria Math"/>
                    <w:color w:val="auto"/>
                    <w:sz w:val="24"/>
                    <w:szCs w:val="24"/>
                  </w:rPr>
                  <m:t>y=5.2</m:t>
                </m:r>
              </m:oMath>
            </m:oMathPara>
          </w:p>
        </w:tc>
        <w:tc>
          <w:tcPr>
            <w:tcW w:w="4819" w:type="dxa"/>
            <w:vAlign w:val="center"/>
          </w:tcPr>
          <w:p w14:paraId="7306E077" w14:textId="480D7A53" w:rsidR="003A4455" w:rsidRDefault="003A4455" w:rsidP="00121C4A">
            <w:pPr>
              <w:jc w:val="center"/>
              <w:rPr>
                <w:rStyle w:val="Heading2Char"/>
                <w:b/>
                <w:bCs w:val="0"/>
                <w:color w:val="auto"/>
                <w:sz w:val="24"/>
                <w:szCs w:val="24"/>
              </w:rPr>
            </w:pPr>
            <m:oMathPara>
              <m:oMath>
                <m:r>
                  <w:rPr>
                    <w:rStyle w:val="Heading2Char"/>
                    <w:rFonts w:ascii="Cambria Math" w:hAnsi="Cambria Math"/>
                    <w:color w:val="auto"/>
                    <w:sz w:val="24"/>
                    <w:szCs w:val="24"/>
                  </w:rPr>
                  <m:t>y=1.45x+3</m:t>
                </m:r>
              </m:oMath>
            </m:oMathPara>
          </w:p>
        </w:tc>
      </w:tr>
      <w:tr w:rsidR="00F4710E" w14:paraId="2B6BEE27" w14:textId="77777777" w:rsidTr="537F1E27">
        <w:trPr>
          <w:trHeight w:val="3005"/>
        </w:trPr>
        <w:tc>
          <w:tcPr>
            <w:tcW w:w="4819" w:type="dxa"/>
            <w:vAlign w:val="center"/>
          </w:tcPr>
          <w:p w14:paraId="51A93843" w14:textId="639F292B" w:rsidR="003A4455" w:rsidRDefault="003A4455" w:rsidP="00121C4A">
            <w:pPr>
              <w:jc w:val="center"/>
              <w:rPr>
                <w:rStyle w:val="Heading2Char"/>
                <w:b/>
                <w:bCs w:val="0"/>
                <w:color w:val="auto"/>
                <w:sz w:val="24"/>
                <w:szCs w:val="24"/>
              </w:rPr>
            </w:pPr>
            <m:oMathPara>
              <m:oMath>
                <m:r>
                  <w:rPr>
                    <w:rStyle w:val="Heading2Char"/>
                    <w:rFonts w:ascii="Cambria Math" w:hAnsi="Cambria Math"/>
                    <w:color w:val="auto"/>
                    <w:sz w:val="24"/>
                    <w:szCs w:val="24"/>
                  </w:rPr>
                  <m:t>x=500</m:t>
                </m:r>
              </m:oMath>
            </m:oMathPara>
          </w:p>
        </w:tc>
        <w:tc>
          <w:tcPr>
            <w:tcW w:w="4819" w:type="dxa"/>
            <w:vAlign w:val="center"/>
          </w:tcPr>
          <w:p w14:paraId="63E0355C" w14:textId="481AA129" w:rsidR="003A4455" w:rsidRDefault="003A4455" w:rsidP="00121C4A">
            <w:pPr>
              <w:jc w:val="center"/>
              <w:rPr>
                <w:rStyle w:val="Heading2Char"/>
                <w:b/>
                <w:bCs w:val="0"/>
                <w:color w:val="auto"/>
                <w:sz w:val="24"/>
                <w:szCs w:val="24"/>
              </w:rPr>
            </w:pPr>
            <m:oMathPara>
              <m:oMath>
                <m:r>
                  <w:rPr>
                    <w:rStyle w:val="Heading2Char"/>
                    <w:rFonts w:ascii="Cambria Math" w:hAnsi="Cambria Math"/>
                    <w:color w:val="auto"/>
                    <w:sz w:val="24"/>
                    <w:szCs w:val="24"/>
                  </w:rPr>
                  <m:t>y=2034-6x</m:t>
                </m:r>
              </m:oMath>
            </m:oMathPara>
          </w:p>
        </w:tc>
      </w:tr>
      <w:tr w:rsidR="00F4710E" w14:paraId="4923FAC2" w14:textId="77777777" w:rsidTr="537F1E27">
        <w:trPr>
          <w:trHeight w:val="3005"/>
        </w:trPr>
        <w:tc>
          <w:tcPr>
            <w:tcW w:w="4819" w:type="dxa"/>
            <w:vAlign w:val="center"/>
          </w:tcPr>
          <w:p w14:paraId="742F63AC" w14:textId="735B0619" w:rsidR="003A4455" w:rsidRDefault="00C371ED" w:rsidP="00121C4A">
            <w:pPr>
              <w:jc w:val="center"/>
              <w:rPr>
                <w:rStyle w:val="Heading2Char"/>
                <w:b/>
                <w:bCs w:val="0"/>
                <w:color w:val="auto"/>
                <w:sz w:val="24"/>
                <w:szCs w:val="24"/>
              </w:rPr>
            </w:pPr>
            <w:r>
              <w:rPr>
                <w:noProof/>
              </w:rPr>
              <w:lastRenderedPageBreak/>
              <w:drawing>
                <wp:inline distT="0" distB="0" distL="0" distR="0" wp14:anchorId="0605D610" wp14:editId="0F5DBBEC">
                  <wp:extent cx="2886012" cy="1900238"/>
                  <wp:effectExtent l="0" t="0" r="0" b="5080"/>
                  <wp:docPr id="1" name="Picture 1" descr="Graph of y=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f y=5.2"/>
                          <pic:cNvPicPr/>
                        </pic:nvPicPr>
                        <pic:blipFill>
                          <a:blip r:embed="rId21"/>
                          <a:stretch>
                            <a:fillRect/>
                          </a:stretch>
                        </pic:blipFill>
                        <pic:spPr>
                          <a:xfrm>
                            <a:off x="0" y="0"/>
                            <a:ext cx="2906595" cy="1913791"/>
                          </a:xfrm>
                          <a:prstGeom prst="rect">
                            <a:avLst/>
                          </a:prstGeom>
                        </pic:spPr>
                      </pic:pic>
                    </a:graphicData>
                  </a:graphic>
                </wp:inline>
              </w:drawing>
            </w:r>
          </w:p>
        </w:tc>
        <w:tc>
          <w:tcPr>
            <w:tcW w:w="4819" w:type="dxa"/>
            <w:vAlign w:val="center"/>
          </w:tcPr>
          <w:p w14:paraId="590FAB1A" w14:textId="3D6FB62C" w:rsidR="003A4455" w:rsidRDefault="00901A7E" w:rsidP="00121C4A">
            <w:pPr>
              <w:jc w:val="center"/>
              <w:rPr>
                <w:rStyle w:val="Heading2Char"/>
                <w:b/>
                <w:bCs w:val="0"/>
                <w:color w:val="auto"/>
                <w:sz w:val="24"/>
                <w:szCs w:val="24"/>
              </w:rPr>
            </w:pPr>
            <w:r>
              <w:rPr>
                <w:noProof/>
              </w:rPr>
              <w:drawing>
                <wp:inline distT="0" distB="0" distL="0" distR="0" wp14:anchorId="01AC90E0" wp14:editId="52CA17D5">
                  <wp:extent cx="2873383" cy="1843087"/>
                  <wp:effectExtent l="0" t="0" r="3175" b="5080"/>
                  <wp:docPr id="3" name="Picture 3" descr="Graph of 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of x=500"/>
                          <pic:cNvPicPr/>
                        </pic:nvPicPr>
                        <pic:blipFill rotWithShape="1">
                          <a:blip r:embed="rId22"/>
                          <a:srcRect t="12052"/>
                          <a:stretch/>
                        </pic:blipFill>
                        <pic:spPr bwMode="auto">
                          <a:xfrm>
                            <a:off x="0" y="0"/>
                            <a:ext cx="2905089" cy="1863424"/>
                          </a:xfrm>
                          <a:prstGeom prst="rect">
                            <a:avLst/>
                          </a:prstGeom>
                          <a:ln>
                            <a:noFill/>
                          </a:ln>
                          <a:extLst>
                            <a:ext uri="{53640926-AAD7-44D8-BBD7-CCE9431645EC}">
                              <a14:shadowObscured xmlns:a14="http://schemas.microsoft.com/office/drawing/2010/main"/>
                            </a:ext>
                          </a:extLst>
                        </pic:spPr>
                      </pic:pic>
                    </a:graphicData>
                  </a:graphic>
                </wp:inline>
              </w:drawing>
            </w:r>
          </w:p>
        </w:tc>
      </w:tr>
      <w:tr w:rsidR="00F4710E" w14:paraId="0137AB0A" w14:textId="77777777" w:rsidTr="537F1E27">
        <w:trPr>
          <w:trHeight w:val="3005"/>
        </w:trPr>
        <w:tc>
          <w:tcPr>
            <w:tcW w:w="4819" w:type="dxa"/>
            <w:vAlign w:val="center"/>
          </w:tcPr>
          <w:p w14:paraId="50FBA814" w14:textId="01CFFC4E" w:rsidR="003A4455" w:rsidRDefault="00143FE5" w:rsidP="00121C4A">
            <w:pPr>
              <w:jc w:val="center"/>
              <w:rPr>
                <w:rStyle w:val="Heading2Char"/>
                <w:b/>
                <w:bCs w:val="0"/>
                <w:color w:val="auto"/>
                <w:sz w:val="24"/>
                <w:szCs w:val="24"/>
              </w:rPr>
            </w:pPr>
            <w:r>
              <w:rPr>
                <w:noProof/>
              </w:rPr>
              <w:drawing>
                <wp:inline distT="0" distB="0" distL="0" distR="0" wp14:anchorId="230EE70C" wp14:editId="7ACEDC30">
                  <wp:extent cx="2861132" cy="1814512"/>
                  <wp:effectExtent l="0" t="0" r="0" b="0"/>
                  <wp:docPr id="4" name="Picture 4" descr="Graph of y=1.4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of y=1.45x+3"/>
                          <pic:cNvPicPr/>
                        </pic:nvPicPr>
                        <pic:blipFill rotWithShape="1">
                          <a:blip r:embed="rId23"/>
                          <a:srcRect t="11723" r="4736"/>
                          <a:stretch/>
                        </pic:blipFill>
                        <pic:spPr bwMode="auto">
                          <a:xfrm>
                            <a:off x="0" y="0"/>
                            <a:ext cx="2885006" cy="182965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616BD783" w14:textId="179F6AD4" w:rsidR="003A4455" w:rsidRDefault="00F4710E" w:rsidP="00121C4A">
            <w:pPr>
              <w:jc w:val="center"/>
              <w:rPr>
                <w:rStyle w:val="Heading2Char"/>
                <w:b/>
                <w:bCs w:val="0"/>
                <w:color w:val="auto"/>
                <w:sz w:val="24"/>
                <w:szCs w:val="24"/>
              </w:rPr>
            </w:pPr>
            <w:r>
              <w:rPr>
                <w:noProof/>
              </w:rPr>
              <w:drawing>
                <wp:inline distT="0" distB="0" distL="0" distR="0" wp14:anchorId="59D20548" wp14:editId="0FA7ED35">
                  <wp:extent cx="2907153" cy="1766887"/>
                  <wp:effectExtent l="0" t="0" r="7620" b="5080"/>
                  <wp:docPr id="6" name="Picture 6" descr="Graph of y=2034-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of y=2034-6x"/>
                          <pic:cNvPicPr/>
                        </pic:nvPicPr>
                        <pic:blipFill rotWithShape="1">
                          <a:blip r:embed="rId24"/>
                          <a:srcRect t="15562"/>
                          <a:stretch/>
                        </pic:blipFill>
                        <pic:spPr bwMode="auto">
                          <a:xfrm>
                            <a:off x="0" y="0"/>
                            <a:ext cx="2940688" cy="17872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54EA0F" w14:textId="77777777" w:rsidR="003A4455" w:rsidRDefault="003A4455" w:rsidP="006C7162"/>
    <w:tbl>
      <w:tblPr>
        <w:tblStyle w:val="TableGrid"/>
        <w:tblW w:w="9638" w:type="dxa"/>
        <w:tblLook w:val="04A0" w:firstRow="1" w:lastRow="0" w:firstColumn="1" w:lastColumn="0" w:noHBand="0" w:noVBand="1"/>
        <w:tblDescription w:val="Card sort activity where students are given gradients, equations, and graphs to sort into positive gradient, negative gradient, zero gradient (horizontal line), and infinite gradient (vertical line) groups."/>
      </w:tblPr>
      <w:tblGrid>
        <w:gridCol w:w="4819"/>
        <w:gridCol w:w="4819"/>
      </w:tblGrid>
      <w:tr w:rsidR="00034F4C" w:rsidRPr="003A4455" w14:paraId="04A73AA0" w14:textId="77777777" w:rsidTr="00F254F5">
        <w:trPr>
          <w:trHeight w:val="3005"/>
        </w:trPr>
        <w:tc>
          <w:tcPr>
            <w:tcW w:w="4819" w:type="dxa"/>
            <w:vAlign w:val="center"/>
          </w:tcPr>
          <w:p w14:paraId="5450973B" w14:textId="4227647D" w:rsidR="00034F4C" w:rsidRDefault="00034F4C" w:rsidP="00F254F5">
            <w:pPr>
              <w:jc w:val="center"/>
            </w:pPr>
            <w:r>
              <w:rPr>
                <w:rStyle w:val="Heading2Char"/>
                <w:bCs w:val="0"/>
                <w:color w:val="auto"/>
                <w:sz w:val="24"/>
                <w:szCs w:val="24"/>
              </w:rPr>
              <w:t xml:space="preserve">The y value increases as the </w:t>
            </w:r>
            <m:oMath>
              <m:r>
                <w:rPr>
                  <w:rStyle w:val="Heading2Char"/>
                  <w:rFonts w:ascii="Cambria Math" w:hAnsi="Cambria Math"/>
                  <w:color w:val="auto"/>
                  <w:sz w:val="24"/>
                  <w:szCs w:val="24"/>
                </w:rPr>
                <m:t>x</m:t>
              </m:r>
            </m:oMath>
            <w:r>
              <w:rPr>
                <w:rStyle w:val="Heading2Char"/>
                <w:bCs w:val="0"/>
                <w:color w:val="auto"/>
                <w:sz w:val="24"/>
                <w:szCs w:val="24"/>
              </w:rPr>
              <w:t xml:space="preserve"> value increases.</w:t>
            </w:r>
          </w:p>
        </w:tc>
        <w:tc>
          <w:tcPr>
            <w:tcW w:w="4819" w:type="dxa"/>
            <w:vAlign w:val="center"/>
          </w:tcPr>
          <w:p w14:paraId="32C68348" w14:textId="3E3262B7" w:rsidR="00034F4C" w:rsidRPr="003A4455" w:rsidRDefault="00034F4C" w:rsidP="00F254F5">
            <w:pPr>
              <w:jc w:val="center"/>
              <w:rPr>
                <w:rFonts w:eastAsiaTheme="majorEastAsia"/>
                <w:sz w:val="24"/>
                <w:szCs w:val="24"/>
              </w:rPr>
            </w:pPr>
            <w:r>
              <w:rPr>
                <w:rStyle w:val="Heading2Char"/>
                <w:bCs w:val="0"/>
                <w:color w:val="auto"/>
                <w:sz w:val="24"/>
                <w:szCs w:val="24"/>
              </w:rPr>
              <w:t>The</w:t>
            </w:r>
            <m:oMath>
              <m:r>
                <w:rPr>
                  <w:rStyle w:val="Heading2Char"/>
                  <w:rFonts w:ascii="Cambria Math" w:hAnsi="Cambria Math"/>
                  <w:color w:val="auto"/>
                  <w:sz w:val="24"/>
                  <w:szCs w:val="24"/>
                </w:rPr>
                <m:t xml:space="preserve"> y</m:t>
              </m:r>
            </m:oMath>
            <w:r>
              <w:rPr>
                <w:rStyle w:val="Heading2Char"/>
                <w:bCs w:val="0"/>
                <w:color w:val="auto"/>
                <w:sz w:val="24"/>
                <w:szCs w:val="24"/>
              </w:rPr>
              <w:t xml:space="preserve"> value remains constant as the </w:t>
            </w:r>
            <m:oMath>
              <m:r>
                <w:rPr>
                  <w:rStyle w:val="Heading2Char"/>
                  <w:rFonts w:ascii="Cambria Math" w:hAnsi="Cambria Math"/>
                  <w:color w:val="auto"/>
                  <w:sz w:val="24"/>
                  <w:szCs w:val="24"/>
                </w:rPr>
                <m:t>x</m:t>
              </m:r>
            </m:oMath>
            <w:r>
              <w:rPr>
                <w:rStyle w:val="Heading2Char"/>
                <w:bCs w:val="0"/>
                <w:color w:val="auto"/>
                <w:sz w:val="24"/>
                <w:szCs w:val="24"/>
              </w:rPr>
              <w:t xml:space="preserve"> value changes.</w:t>
            </w:r>
          </w:p>
        </w:tc>
      </w:tr>
      <w:tr w:rsidR="00034F4C" w14:paraId="17380992" w14:textId="77777777" w:rsidTr="00F254F5">
        <w:trPr>
          <w:trHeight w:val="3005"/>
        </w:trPr>
        <w:tc>
          <w:tcPr>
            <w:tcW w:w="4819" w:type="dxa"/>
            <w:vAlign w:val="center"/>
          </w:tcPr>
          <w:p w14:paraId="1E80BAF5" w14:textId="16BA35FA" w:rsidR="00034F4C" w:rsidRDefault="00034F4C" w:rsidP="00F254F5">
            <w:pPr>
              <w:jc w:val="center"/>
            </w:pPr>
            <w:r>
              <w:rPr>
                <w:rStyle w:val="Heading2Char"/>
                <w:bCs w:val="0"/>
                <w:color w:val="auto"/>
                <w:sz w:val="24"/>
                <w:szCs w:val="24"/>
              </w:rPr>
              <w:t xml:space="preserve">The y value decreases as the </w:t>
            </w:r>
            <m:oMath>
              <m:r>
                <w:rPr>
                  <w:rStyle w:val="Heading2Char"/>
                  <w:rFonts w:ascii="Cambria Math" w:hAnsi="Cambria Math"/>
                  <w:color w:val="auto"/>
                  <w:sz w:val="24"/>
                  <w:szCs w:val="24"/>
                </w:rPr>
                <m:t>x</m:t>
              </m:r>
            </m:oMath>
            <w:r>
              <w:rPr>
                <w:rStyle w:val="Heading2Char"/>
                <w:bCs w:val="0"/>
                <w:color w:val="auto"/>
                <w:sz w:val="24"/>
                <w:szCs w:val="24"/>
              </w:rPr>
              <w:t xml:space="preserve"> value increases.</w:t>
            </w:r>
          </w:p>
        </w:tc>
        <w:tc>
          <w:tcPr>
            <w:tcW w:w="4819" w:type="dxa"/>
            <w:vAlign w:val="center"/>
          </w:tcPr>
          <w:p w14:paraId="4B9110A3" w14:textId="25AD5090" w:rsidR="00034F4C" w:rsidRDefault="00034F4C" w:rsidP="00F254F5">
            <w:pPr>
              <w:jc w:val="center"/>
            </w:pPr>
            <w:r>
              <w:rPr>
                <w:rStyle w:val="Heading2Char"/>
                <w:bCs w:val="0"/>
                <w:color w:val="auto"/>
                <w:sz w:val="24"/>
                <w:szCs w:val="24"/>
              </w:rPr>
              <w:t xml:space="preserve">The </w:t>
            </w:r>
            <m:oMath>
              <m:r>
                <w:rPr>
                  <w:rStyle w:val="Heading2Char"/>
                  <w:rFonts w:ascii="Cambria Math" w:hAnsi="Cambria Math"/>
                  <w:color w:val="auto"/>
                  <w:sz w:val="24"/>
                  <w:szCs w:val="24"/>
                </w:rPr>
                <m:t>y</m:t>
              </m:r>
            </m:oMath>
            <w:r>
              <w:rPr>
                <w:rStyle w:val="Heading2Char"/>
                <w:bCs w:val="0"/>
                <w:color w:val="auto"/>
                <w:sz w:val="24"/>
                <w:szCs w:val="24"/>
              </w:rPr>
              <w:t xml:space="preserve"> values changes as the </w:t>
            </w:r>
            <m:oMath>
              <m:r>
                <w:rPr>
                  <w:rStyle w:val="Heading2Char"/>
                  <w:rFonts w:ascii="Cambria Math" w:hAnsi="Cambria Math"/>
                  <w:color w:val="auto"/>
                  <w:sz w:val="24"/>
                  <w:szCs w:val="24"/>
                </w:rPr>
                <m:t>x</m:t>
              </m:r>
            </m:oMath>
            <w:r>
              <w:rPr>
                <w:rStyle w:val="Heading2Char"/>
                <w:bCs w:val="0"/>
                <w:color w:val="auto"/>
                <w:sz w:val="24"/>
                <w:szCs w:val="24"/>
              </w:rPr>
              <w:t xml:space="preserve"> value remains constant.</w:t>
            </w:r>
          </w:p>
        </w:tc>
      </w:tr>
      <w:tr w:rsidR="00034F4C" w14:paraId="148D5E19" w14:textId="77777777" w:rsidTr="00034F4C">
        <w:trPr>
          <w:trHeight w:val="3005"/>
        </w:trPr>
        <w:tc>
          <w:tcPr>
            <w:tcW w:w="4819" w:type="dxa"/>
            <w:vAlign w:val="center"/>
          </w:tcPr>
          <w:p w14:paraId="0C4D8811" w14:textId="77777777" w:rsidR="00034F4C" w:rsidRDefault="00034F4C" w:rsidP="00034F4C">
            <w:pPr>
              <w:jc w:val="center"/>
              <w:rPr>
                <w:rStyle w:val="Heading2Char"/>
                <w:b/>
                <w:bCs w:val="0"/>
                <w:color w:val="auto"/>
                <w:sz w:val="24"/>
                <w:szCs w:val="24"/>
              </w:rPr>
            </w:pPr>
            <w:r>
              <w:rPr>
                <w:rStyle w:val="Heading2Char"/>
                <w:bCs w:val="0"/>
                <w:color w:val="auto"/>
                <w:sz w:val="24"/>
                <w:szCs w:val="24"/>
              </w:rPr>
              <w:lastRenderedPageBreak/>
              <w:t>The maximum weight limit of a lift and the amount of people.</w:t>
            </w:r>
          </w:p>
        </w:tc>
        <w:tc>
          <w:tcPr>
            <w:tcW w:w="4819" w:type="dxa"/>
            <w:vAlign w:val="center"/>
          </w:tcPr>
          <w:p w14:paraId="1569BD3C" w14:textId="77777777" w:rsidR="00034F4C" w:rsidRDefault="00034F4C" w:rsidP="00034F4C">
            <w:pPr>
              <w:jc w:val="center"/>
              <w:rPr>
                <w:rStyle w:val="Heading2Char"/>
                <w:b/>
                <w:bCs w:val="0"/>
                <w:color w:val="auto"/>
                <w:sz w:val="24"/>
                <w:szCs w:val="24"/>
              </w:rPr>
            </w:pPr>
            <w:r>
              <w:rPr>
                <w:rStyle w:val="Heading2Char"/>
                <w:bCs w:val="0"/>
                <w:color w:val="auto"/>
                <w:sz w:val="24"/>
                <w:szCs w:val="24"/>
              </w:rPr>
              <w:t xml:space="preserve">The cost of a taxi and the distance it </w:t>
            </w:r>
            <w:proofErr w:type="gramStart"/>
            <w:r>
              <w:rPr>
                <w:rStyle w:val="Heading2Char"/>
                <w:bCs w:val="0"/>
                <w:color w:val="auto"/>
                <w:sz w:val="24"/>
                <w:szCs w:val="24"/>
              </w:rPr>
              <w:t>has to</w:t>
            </w:r>
            <w:proofErr w:type="gramEnd"/>
            <w:r>
              <w:rPr>
                <w:rStyle w:val="Heading2Char"/>
                <w:bCs w:val="0"/>
                <w:color w:val="auto"/>
                <w:sz w:val="24"/>
                <w:szCs w:val="24"/>
              </w:rPr>
              <w:t xml:space="preserve"> travel.</w:t>
            </w:r>
          </w:p>
        </w:tc>
      </w:tr>
      <w:tr w:rsidR="00034F4C" w14:paraId="035CA950" w14:textId="77777777" w:rsidTr="00034F4C">
        <w:trPr>
          <w:trHeight w:val="3005"/>
        </w:trPr>
        <w:tc>
          <w:tcPr>
            <w:tcW w:w="4819" w:type="dxa"/>
            <w:vAlign w:val="center"/>
          </w:tcPr>
          <w:p w14:paraId="0E5F9A82" w14:textId="77777777" w:rsidR="00034F4C" w:rsidRDefault="00034F4C" w:rsidP="00034F4C">
            <w:pPr>
              <w:jc w:val="center"/>
              <w:rPr>
                <w:rStyle w:val="Heading2Char"/>
                <w:b/>
                <w:bCs w:val="0"/>
                <w:color w:val="auto"/>
                <w:sz w:val="24"/>
                <w:szCs w:val="24"/>
              </w:rPr>
            </w:pPr>
            <w:r>
              <w:rPr>
                <w:rStyle w:val="Heading2Char"/>
                <w:bCs w:val="0"/>
                <w:color w:val="auto"/>
                <w:sz w:val="24"/>
                <w:szCs w:val="24"/>
              </w:rPr>
              <w:t>The interest rate over the time of a fixed rate loan.</w:t>
            </w:r>
          </w:p>
        </w:tc>
        <w:tc>
          <w:tcPr>
            <w:tcW w:w="4819" w:type="dxa"/>
            <w:vAlign w:val="center"/>
          </w:tcPr>
          <w:p w14:paraId="04B73443" w14:textId="77777777" w:rsidR="00034F4C" w:rsidRDefault="00034F4C" w:rsidP="00034F4C">
            <w:pPr>
              <w:jc w:val="center"/>
              <w:rPr>
                <w:rStyle w:val="Heading2Char"/>
                <w:b/>
                <w:bCs w:val="0"/>
                <w:color w:val="auto"/>
                <w:sz w:val="24"/>
                <w:szCs w:val="24"/>
              </w:rPr>
            </w:pPr>
            <w:r>
              <w:rPr>
                <w:rStyle w:val="Heading2Char"/>
                <w:bCs w:val="0"/>
                <w:color w:val="auto"/>
                <w:sz w:val="24"/>
                <w:szCs w:val="24"/>
              </w:rPr>
              <w:t>The altitude of a skier going down a hill.</w:t>
            </w:r>
          </w:p>
        </w:tc>
      </w:tr>
    </w:tbl>
    <w:p w14:paraId="5EB10E76" w14:textId="77777777" w:rsidR="00D52A79" w:rsidRDefault="00D52A79">
      <w:pPr>
        <w:spacing w:line="276" w:lineRule="auto"/>
      </w:pPr>
      <w:r>
        <w:br w:type="page"/>
      </w:r>
    </w:p>
    <w:p w14:paraId="672F19B2" w14:textId="65873DDF" w:rsidR="00CD29EC" w:rsidRPr="00104ADA" w:rsidRDefault="00CD29EC" w:rsidP="00104ADA">
      <w:pPr>
        <w:pStyle w:val="Heading2"/>
      </w:pPr>
      <w:r w:rsidRPr="00104ADA">
        <w:rPr>
          <w:rStyle w:val="Heading2Char"/>
          <w:bCs/>
        </w:rPr>
        <w:lastRenderedPageBreak/>
        <w:t>Appendix</w:t>
      </w:r>
      <w:r w:rsidR="00546F48" w:rsidRPr="00104ADA">
        <w:rPr>
          <w:rStyle w:val="Heading2Char"/>
          <w:bCs/>
        </w:rPr>
        <w:t xml:space="preserve"> </w:t>
      </w:r>
      <w:r w:rsidR="00D52A79" w:rsidRPr="00104ADA">
        <w:rPr>
          <w:rStyle w:val="Heading2Char"/>
          <w:bCs/>
        </w:rPr>
        <w:t>D</w:t>
      </w:r>
    </w:p>
    <w:p w14:paraId="14F9B3EF" w14:textId="700385EA" w:rsidR="00CD29EC" w:rsidRPr="00104ADA" w:rsidRDefault="00CD29EC" w:rsidP="00104ADA">
      <w:pPr>
        <w:pStyle w:val="Heading3"/>
      </w:pPr>
      <w:r w:rsidRPr="00104ADA">
        <w:t>Roller coaster</w:t>
      </w:r>
    </w:p>
    <w:p w14:paraId="48621AE1" w14:textId="74AC1D28" w:rsidR="00D55E6B" w:rsidRPr="005F0415" w:rsidRDefault="00D55E6B" w:rsidP="00D55E6B">
      <w:pPr>
        <w:keepNext/>
        <w:rPr>
          <w:rStyle w:val="ImageattributioncaptionChar0"/>
        </w:rPr>
      </w:pPr>
      <w:r>
        <w:rPr>
          <w:noProof/>
        </w:rPr>
        <w:drawing>
          <wp:inline distT="0" distB="0" distL="0" distR="0" wp14:anchorId="3537528A" wp14:editId="418220EA">
            <wp:extent cx="6115050" cy="2695575"/>
            <wp:effectExtent l="0" t="0" r="0" b="9525"/>
            <wp:docPr id="19" name="Picture 19" descr="A roller coaster silhouette with an AB interval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roller coaster silhouette with an AB interval marked"/>
                    <pic:cNvPicPr/>
                  </pic:nvPicPr>
                  <pic:blipFill>
                    <a:blip r:embed="rId25"/>
                    <a:stretch>
                      <a:fillRect/>
                    </a:stretch>
                  </pic:blipFill>
                  <pic:spPr>
                    <a:xfrm>
                      <a:off x="0" y="0"/>
                      <a:ext cx="6115050" cy="2695575"/>
                    </a:xfrm>
                    <a:prstGeom prst="rect">
                      <a:avLst/>
                    </a:prstGeom>
                  </pic:spPr>
                </pic:pic>
              </a:graphicData>
            </a:graphic>
          </wp:inline>
        </w:drawing>
      </w:r>
      <w:r w:rsidR="005F0415">
        <w:t xml:space="preserve"> </w:t>
      </w:r>
      <w:r w:rsidR="005F0415" w:rsidRPr="005F0415">
        <w:rPr>
          <w:rStyle w:val="ImageattributioncaptionChar0"/>
        </w:rPr>
        <w:t>‘</w:t>
      </w:r>
      <w:hyperlink r:id="rId26" w:tgtFrame="_blank" w:history="1">
        <w:r w:rsidRPr="005F0415">
          <w:rPr>
            <w:rStyle w:val="Hyperlink"/>
            <w:sz w:val="18"/>
            <w:szCs w:val="18"/>
          </w:rPr>
          <w:t xml:space="preserve">Roller Coaster </w:t>
        </w:r>
        <w:proofErr w:type="spellStart"/>
        <w:r w:rsidRPr="005F0415">
          <w:rPr>
            <w:rStyle w:val="Hyperlink"/>
            <w:sz w:val="18"/>
            <w:szCs w:val="18"/>
          </w:rPr>
          <w:t>png</w:t>
        </w:r>
        <w:proofErr w:type="spellEnd"/>
        <w:r w:rsidRPr="005F0415">
          <w:rPr>
            <w:rStyle w:val="Hyperlink"/>
            <w:sz w:val="18"/>
            <w:szCs w:val="18"/>
          </w:rPr>
          <w:t xml:space="preserve"> sticker silhouette</w:t>
        </w:r>
      </w:hyperlink>
      <w:r w:rsidRPr="005F0415">
        <w:rPr>
          <w:rStyle w:val="ImageattributioncaptionChar0"/>
        </w:rPr>
        <w:t xml:space="preserve">’ by </w:t>
      </w:r>
      <w:hyperlink r:id="rId27" w:history="1">
        <w:proofErr w:type="spellStart"/>
        <w:r w:rsidRPr="005F0415">
          <w:rPr>
            <w:rStyle w:val="Hyperlink"/>
            <w:sz w:val="18"/>
            <w:szCs w:val="18"/>
          </w:rPr>
          <w:t>Rawpixel</w:t>
        </w:r>
        <w:proofErr w:type="spellEnd"/>
      </w:hyperlink>
      <w:r w:rsidRPr="005F0415">
        <w:rPr>
          <w:rStyle w:val="ImageattributioncaptionChar0"/>
        </w:rPr>
        <w:t xml:space="preserve"> is licensed under </w:t>
      </w:r>
      <w:hyperlink r:id="rId28" w:tgtFrame="_blank" w:history="1">
        <w:r w:rsidRPr="005F0415">
          <w:rPr>
            <w:rStyle w:val="Hyperlink"/>
            <w:sz w:val="18"/>
            <w:szCs w:val="18"/>
          </w:rPr>
          <w:t>CC0 1.0</w:t>
        </w:r>
      </w:hyperlink>
      <w:r w:rsidRPr="005F0415">
        <w:rPr>
          <w:rStyle w:val="ImageattributioncaptionChar0"/>
        </w:rPr>
        <w:t>.</w:t>
      </w:r>
    </w:p>
    <w:p w14:paraId="76AE0E84" w14:textId="54414B5A" w:rsidR="00D55E6B" w:rsidRPr="00107360" w:rsidRDefault="00D55E6B" w:rsidP="00D55E6B">
      <w:pPr>
        <w:pStyle w:val="ListNumber"/>
        <w:numPr>
          <w:ilvl w:val="0"/>
          <w:numId w:val="21"/>
        </w:numPr>
        <w:rPr>
          <w:shd w:val="clear" w:color="auto" w:fill="FFFFFF"/>
        </w:rPr>
      </w:pPr>
      <w:r w:rsidRPr="00107360">
        <w:rPr>
          <w:shd w:val="clear" w:color="auto" w:fill="FFFFFF"/>
        </w:rPr>
        <w:t>Label points on the roller coaster with A</w:t>
      </w:r>
      <w:r w:rsidR="009A67E0">
        <w:rPr>
          <w:shd w:val="clear" w:color="auto" w:fill="FFFFFF"/>
        </w:rPr>
        <w:t>–</w:t>
      </w:r>
      <w:r>
        <w:rPr>
          <w:shd w:val="clear" w:color="auto" w:fill="FFFFFF"/>
        </w:rPr>
        <w:t>J</w:t>
      </w:r>
      <w:r w:rsidRPr="00107360">
        <w:rPr>
          <w:shd w:val="clear" w:color="auto" w:fill="FFFFFF"/>
        </w:rPr>
        <w:t xml:space="preserve"> </w:t>
      </w:r>
      <w:r>
        <w:rPr>
          <w:shd w:val="clear" w:color="auto" w:fill="FFFFFF"/>
        </w:rPr>
        <w:t>so</w:t>
      </w:r>
      <w:r w:rsidRPr="00107360">
        <w:rPr>
          <w:shd w:val="clear" w:color="auto" w:fill="FFFFFF"/>
        </w:rPr>
        <w:t xml:space="preserve"> each pair of letters create</w:t>
      </w:r>
      <w:r w:rsidR="007E4D7B">
        <w:rPr>
          <w:shd w:val="clear" w:color="auto" w:fill="FFFFFF"/>
        </w:rPr>
        <w:t>s</w:t>
      </w:r>
      <w:r w:rsidRPr="00107360">
        <w:rPr>
          <w:shd w:val="clear" w:color="auto" w:fill="FFFFFF"/>
        </w:rPr>
        <w:t xml:space="preserve"> a line that follows the roller coaster track. </w:t>
      </w:r>
      <w:r>
        <w:rPr>
          <w:shd w:val="clear" w:color="auto" w:fill="FFFFFF"/>
        </w:rPr>
        <w:t>AB is completed in the table.</w:t>
      </w:r>
    </w:p>
    <w:p w14:paraId="0E6FC38F" w14:textId="77777777" w:rsidR="00D55E6B" w:rsidRPr="00F0498D" w:rsidRDefault="00D55E6B" w:rsidP="00D55E6B">
      <w:pPr>
        <w:pStyle w:val="ListNumber"/>
        <w:rPr>
          <w:shd w:val="clear" w:color="auto" w:fill="FFFFFF"/>
        </w:rPr>
      </w:pPr>
      <w:r>
        <w:rPr>
          <w:shd w:val="clear" w:color="auto" w:fill="FFFFFF"/>
        </w:rPr>
        <w:t>Complete the following table.</w:t>
      </w:r>
    </w:p>
    <w:tbl>
      <w:tblPr>
        <w:tblStyle w:val="Tableheader"/>
        <w:tblW w:w="9639" w:type="dxa"/>
        <w:tblLook w:val="04A0" w:firstRow="1" w:lastRow="0" w:firstColumn="1" w:lastColumn="0" w:noHBand="0" w:noVBand="1"/>
        <w:tblDescription w:val="Lines AB, CD, EF, GH and IJ with their estimated gradients, actual gradients and potential equations. AB has been completed as an example."/>
      </w:tblPr>
      <w:tblGrid>
        <w:gridCol w:w="1134"/>
        <w:gridCol w:w="2835"/>
        <w:gridCol w:w="2835"/>
        <w:gridCol w:w="2835"/>
      </w:tblGrid>
      <w:tr w:rsidR="00D55E6B" w14:paraId="00000C2F" w14:textId="77777777" w:rsidTr="00CC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0AE041C" w14:textId="77777777" w:rsidR="00D55E6B" w:rsidRDefault="00D55E6B" w:rsidP="00CC6BF6">
            <w:r>
              <w:t>Line</w:t>
            </w:r>
          </w:p>
        </w:tc>
        <w:tc>
          <w:tcPr>
            <w:tcW w:w="2835" w:type="dxa"/>
          </w:tcPr>
          <w:p w14:paraId="5EE0AB18" w14:textId="77777777" w:rsidR="00D55E6B" w:rsidRDefault="00D55E6B" w:rsidP="00CC6BF6">
            <w:pPr>
              <w:cnfStyle w:val="100000000000" w:firstRow="1" w:lastRow="0" w:firstColumn="0" w:lastColumn="0" w:oddVBand="0" w:evenVBand="0" w:oddHBand="0" w:evenHBand="0" w:firstRowFirstColumn="0" w:firstRowLastColumn="0" w:lastRowFirstColumn="0" w:lastRowLastColumn="0"/>
            </w:pPr>
            <w:r>
              <w:t>Estimated Gradient</w:t>
            </w:r>
          </w:p>
        </w:tc>
        <w:tc>
          <w:tcPr>
            <w:tcW w:w="2835" w:type="dxa"/>
          </w:tcPr>
          <w:p w14:paraId="6C109A8C" w14:textId="77777777" w:rsidR="00D55E6B" w:rsidRDefault="00D55E6B" w:rsidP="00CC6BF6">
            <w:pPr>
              <w:cnfStyle w:val="100000000000" w:firstRow="1" w:lastRow="0" w:firstColumn="0" w:lastColumn="0" w:oddVBand="0" w:evenVBand="0" w:oddHBand="0" w:evenHBand="0" w:firstRowFirstColumn="0" w:firstRowLastColumn="0" w:lastRowFirstColumn="0" w:lastRowLastColumn="0"/>
            </w:pPr>
            <w:r>
              <w:t>Actual gradient</w:t>
            </w:r>
          </w:p>
        </w:tc>
        <w:tc>
          <w:tcPr>
            <w:tcW w:w="2835" w:type="dxa"/>
          </w:tcPr>
          <w:p w14:paraId="5405DD1A" w14:textId="77777777" w:rsidR="00D55E6B" w:rsidRDefault="00D55E6B" w:rsidP="00CC6BF6">
            <w:pPr>
              <w:cnfStyle w:val="100000000000" w:firstRow="1" w:lastRow="0" w:firstColumn="0" w:lastColumn="0" w:oddVBand="0" w:evenVBand="0" w:oddHBand="0" w:evenHBand="0" w:firstRowFirstColumn="0" w:firstRowLastColumn="0" w:lastRowFirstColumn="0" w:lastRowLastColumn="0"/>
            </w:pPr>
            <w:r>
              <w:t>Potential equation</w:t>
            </w:r>
          </w:p>
        </w:tc>
      </w:tr>
      <w:tr w:rsidR="00D55E6B" w14:paraId="0578EF9C" w14:textId="77777777" w:rsidTr="00CC6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E02378" w14:textId="77777777" w:rsidR="00D55E6B" w:rsidRDefault="00D55E6B" w:rsidP="00CC6BF6">
            <w:r>
              <w:t>AB</w:t>
            </w:r>
          </w:p>
        </w:tc>
        <w:tc>
          <w:tcPr>
            <w:tcW w:w="2835" w:type="dxa"/>
          </w:tcPr>
          <w:p w14:paraId="5DBD7581"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r>
              <w:t>3</w:t>
            </w:r>
          </w:p>
        </w:tc>
        <w:tc>
          <w:tcPr>
            <w:tcW w:w="2835" w:type="dxa"/>
          </w:tcPr>
          <w:p w14:paraId="4851C55B"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r>
              <w:t>2</w:t>
            </w:r>
          </w:p>
        </w:tc>
        <w:tc>
          <w:tcPr>
            <w:tcW w:w="2835" w:type="dxa"/>
          </w:tcPr>
          <w:p w14:paraId="040D18B1" w14:textId="66EDF98F" w:rsidR="00D55E6B" w:rsidRDefault="00D55E6B" w:rsidP="00CC6BF6">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y=2x</m:t>
                </m:r>
              </m:oMath>
            </m:oMathPara>
          </w:p>
        </w:tc>
      </w:tr>
      <w:tr w:rsidR="00D55E6B" w14:paraId="688E59F2" w14:textId="77777777" w:rsidTr="00CC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B8CD4B8" w14:textId="77777777" w:rsidR="00D55E6B" w:rsidRDefault="00D55E6B" w:rsidP="00CC6BF6">
            <w:r>
              <w:t>CD</w:t>
            </w:r>
          </w:p>
        </w:tc>
        <w:tc>
          <w:tcPr>
            <w:tcW w:w="2835" w:type="dxa"/>
          </w:tcPr>
          <w:p w14:paraId="34C94E4B"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c>
          <w:tcPr>
            <w:tcW w:w="2835" w:type="dxa"/>
          </w:tcPr>
          <w:p w14:paraId="29CD569C"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c>
          <w:tcPr>
            <w:tcW w:w="2835" w:type="dxa"/>
          </w:tcPr>
          <w:p w14:paraId="45805D76"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r>
      <w:tr w:rsidR="00D55E6B" w14:paraId="47154548" w14:textId="77777777" w:rsidTr="00CC6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81D9033" w14:textId="77777777" w:rsidR="00D55E6B" w:rsidRDefault="00D55E6B" w:rsidP="00CC6BF6">
            <w:r>
              <w:t>EF</w:t>
            </w:r>
          </w:p>
        </w:tc>
        <w:tc>
          <w:tcPr>
            <w:tcW w:w="2835" w:type="dxa"/>
          </w:tcPr>
          <w:p w14:paraId="6131D4F5"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c>
          <w:tcPr>
            <w:tcW w:w="2835" w:type="dxa"/>
          </w:tcPr>
          <w:p w14:paraId="4FC3B270"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c>
          <w:tcPr>
            <w:tcW w:w="2835" w:type="dxa"/>
          </w:tcPr>
          <w:p w14:paraId="21A1610F"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r>
      <w:tr w:rsidR="00D55E6B" w14:paraId="151CBBA0" w14:textId="77777777" w:rsidTr="00CC6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60FA3EA" w14:textId="77777777" w:rsidR="00D55E6B" w:rsidRDefault="00D55E6B" w:rsidP="00CC6BF6">
            <w:r>
              <w:t>GH</w:t>
            </w:r>
          </w:p>
        </w:tc>
        <w:tc>
          <w:tcPr>
            <w:tcW w:w="2835" w:type="dxa"/>
          </w:tcPr>
          <w:p w14:paraId="711009CB"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c>
          <w:tcPr>
            <w:tcW w:w="2835" w:type="dxa"/>
          </w:tcPr>
          <w:p w14:paraId="0F549D05"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c>
          <w:tcPr>
            <w:tcW w:w="2835" w:type="dxa"/>
          </w:tcPr>
          <w:p w14:paraId="3C188E6D" w14:textId="77777777" w:rsidR="00D55E6B" w:rsidRDefault="00D55E6B" w:rsidP="00CC6BF6">
            <w:pPr>
              <w:cnfStyle w:val="000000010000" w:firstRow="0" w:lastRow="0" w:firstColumn="0" w:lastColumn="0" w:oddVBand="0" w:evenVBand="0" w:oddHBand="0" w:evenHBand="1" w:firstRowFirstColumn="0" w:firstRowLastColumn="0" w:lastRowFirstColumn="0" w:lastRowLastColumn="0"/>
            </w:pPr>
          </w:p>
        </w:tc>
      </w:tr>
      <w:tr w:rsidR="00D55E6B" w14:paraId="1FC8C0F3" w14:textId="77777777" w:rsidTr="00CC6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A569C4E" w14:textId="77777777" w:rsidR="00D55E6B" w:rsidRDefault="00D55E6B" w:rsidP="00CC6BF6">
            <w:r>
              <w:t>IJ</w:t>
            </w:r>
          </w:p>
        </w:tc>
        <w:tc>
          <w:tcPr>
            <w:tcW w:w="2835" w:type="dxa"/>
          </w:tcPr>
          <w:p w14:paraId="37B71223"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c>
          <w:tcPr>
            <w:tcW w:w="2835" w:type="dxa"/>
          </w:tcPr>
          <w:p w14:paraId="053F8C3B"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c>
          <w:tcPr>
            <w:tcW w:w="2835" w:type="dxa"/>
          </w:tcPr>
          <w:p w14:paraId="71F359CB" w14:textId="77777777" w:rsidR="00D55E6B" w:rsidRDefault="00D55E6B" w:rsidP="00CC6BF6">
            <w:pPr>
              <w:cnfStyle w:val="000000100000" w:firstRow="0" w:lastRow="0" w:firstColumn="0" w:lastColumn="0" w:oddVBand="0" w:evenVBand="0" w:oddHBand="1" w:evenHBand="0" w:firstRowFirstColumn="0" w:firstRowLastColumn="0" w:lastRowFirstColumn="0" w:lastRowLastColumn="0"/>
            </w:pPr>
          </w:p>
        </w:tc>
      </w:tr>
    </w:tbl>
    <w:p w14:paraId="47AFE0AE" w14:textId="14A89390" w:rsidR="00433B4D" w:rsidRDefault="00433B4D">
      <w:pPr>
        <w:spacing w:line="276" w:lineRule="auto"/>
      </w:pPr>
      <w:r>
        <w:br w:type="page"/>
      </w:r>
    </w:p>
    <w:p w14:paraId="194FC292" w14:textId="77777777" w:rsidR="00433B4D" w:rsidRDefault="00433B4D" w:rsidP="00433B4D">
      <w:pPr>
        <w:pStyle w:val="Heading2"/>
      </w:pPr>
      <w:r>
        <w:lastRenderedPageBreak/>
        <w:t>Sample solutions</w:t>
      </w:r>
    </w:p>
    <w:p w14:paraId="3F45F733" w14:textId="50DBFBBE" w:rsidR="00D86B1F" w:rsidRDefault="00D86B1F" w:rsidP="00D86B1F">
      <w:pPr>
        <w:pStyle w:val="Heading3"/>
      </w:pPr>
      <w:r>
        <w:t xml:space="preserve">Appendix A – How steep is the </w:t>
      </w:r>
      <w:r w:rsidR="00907661">
        <w:t>slope</w:t>
      </w:r>
      <w:r w:rsidR="00E654FD">
        <w:t>?</w:t>
      </w:r>
    </w:p>
    <w:p w14:paraId="2169667D" w14:textId="29FE1AE0" w:rsidR="00213EF7" w:rsidRDefault="00D86B1F" w:rsidP="008C4630">
      <w:r>
        <w:t xml:space="preserve">All </w:t>
      </w:r>
      <w:r w:rsidR="0016444D">
        <w:t xml:space="preserve">24 </w:t>
      </w:r>
      <w:r>
        <w:t>po</w:t>
      </w:r>
      <w:r w:rsidR="00A274F6">
        <w:t>ssible gradients</w:t>
      </w:r>
      <w:r w:rsidR="0016444D">
        <w:t>,</w:t>
      </w:r>
      <w:r w:rsidR="00A274F6">
        <w:t xml:space="preserve"> listed in </w:t>
      </w:r>
      <w:r w:rsidR="00EE5DD6">
        <w:t>de</w:t>
      </w:r>
      <w:r w:rsidR="00A274F6">
        <w:t>scending order:</w:t>
      </w:r>
    </w:p>
    <w:p w14:paraId="2AAFA90B" w14:textId="7DC0D08E" w:rsidR="00D86B1F" w:rsidRPr="000D5A03" w:rsidRDefault="00213EF7" w:rsidP="00213EF7">
      <m:oMath>
        <m:r>
          <w:rPr>
            <w:rFonts w:ascii="Cambria Math" w:hAnsi="Cambria Math"/>
          </w:rPr>
          <m:t>∞</m:t>
        </m:r>
      </m:oMath>
      <w:r w:rsidRPr="000D5A03">
        <w:t xml:space="preserve">, 4, 3, 2, 1.5,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sidRPr="000D5A03">
        <w:t xml:space="preserve">, 1, 0.75,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0D5A03">
        <w:rPr>
          <w:rFonts w:eastAsiaTheme="minorEastAsia"/>
        </w:rPr>
        <w:t xml:space="preserve">, </w:t>
      </w:r>
      <w:r w:rsidRPr="000D5A03">
        <w:t xml:space="preserve">0.5, </w:t>
      </w:r>
      <m:oMath>
        <m:f>
          <m:fPr>
            <m:ctrlPr>
              <w:rPr>
                <w:rFonts w:ascii="Cambria Math" w:hAnsi="Cambria Math"/>
                <w:i/>
              </w:rPr>
            </m:ctrlPr>
          </m:fPr>
          <m:num>
            <m:r>
              <w:rPr>
                <w:rFonts w:ascii="Cambria Math" w:hAnsi="Cambria Math"/>
              </w:rPr>
              <m:t>1</m:t>
            </m:r>
          </m:num>
          <m:den>
            <m:r>
              <w:rPr>
                <w:rFonts w:ascii="Cambria Math" w:hAnsi="Cambria Math"/>
              </w:rPr>
              <m:t>3</m:t>
            </m:r>
          </m:den>
        </m:f>
      </m:oMath>
      <w:r w:rsidR="000D5A03" w:rsidRPr="000D5A03">
        <w:rPr>
          <w:rFonts w:eastAsiaTheme="minorEastAsia"/>
        </w:rPr>
        <w:t xml:space="preserve">, </w:t>
      </w:r>
      <w:r w:rsidRPr="000D5A03">
        <w:t>0.25</w:t>
      </w:r>
      <w:r w:rsidR="000D5A03" w:rsidRPr="000D5A03">
        <w:t xml:space="preserve">, </w:t>
      </w:r>
      <w:r w:rsidRPr="000D5A03">
        <w:t>0</w:t>
      </w:r>
      <w:r w:rsidR="000D5A03" w:rsidRPr="000D5A03">
        <w:t xml:space="preserve">, </w:t>
      </w:r>
      <w:r w:rsidRPr="000D5A03">
        <w:t>−0.25</w:t>
      </w:r>
      <w:r w:rsidR="000D5A03" w:rsidRPr="000D5A03">
        <w:t xml:space="preserve">,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r w:rsidR="000D5A03" w:rsidRPr="000D5A03">
        <w:t xml:space="preserve">, </w:t>
      </w:r>
      <w:r w:rsidRPr="000D5A03">
        <w:t>−0.5</w:t>
      </w:r>
      <w:r w:rsidR="000D5A03" w:rsidRPr="000D5A03">
        <w:t xml:space="preserve">, </w:t>
      </w:r>
      <m:oMath>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oMath>
      <w:r w:rsidR="000D5A03" w:rsidRPr="000D5A03">
        <w:rPr>
          <w:rFonts w:eastAsiaTheme="minorEastAsia"/>
        </w:rPr>
        <w:t xml:space="preserve">, </w:t>
      </w:r>
      <w:r w:rsidRPr="000D5A03">
        <w:t>−0.75</w:t>
      </w:r>
      <w:r w:rsidR="000D5A03" w:rsidRPr="000D5A03">
        <w:t xml:space="preserve">, </w:t>
      </w:r>
      <w:r w:rsidRPr="000D5A03">
        <w:t>−1</w:t>
      </w:r>
      <w:r w:rsidR="000D5A03" w:rsidRPr="000D5A03">
        <w:t xml:space="preserve">,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3</m:t>
            </m:r>
          </m:den>
        </m:f>
      </m:oMath>
      <w:r w:rsidR="000D5A03" w:rsidRPr="000D5A03">
        <w:rPr>
          <w:rFonts w:eastAsiaTheme="minorEastAsia"/>
        </w:rPr>
        <w:t xml:space="preserve">, </w:t>
      </w:r>
      <w:r w:rsidRPr="000D5A03">
        <w:t>−1.5</w:t>
      </w:r>
      <w:r w:rsidR="000D5A03" w:rsidRPr="000D5A03">
        <w:t xml:space="preserve">, </w:t>
      </w:r>
      <w:r w:rsidRPr="000D5A03">
        <w:t>−2</w:t>
      </w:r>
      <w:r w:rsidR="000D5A03" w:rsidRPr="000D5A03">
        <w:t xml:space="preserve">, </w:t>
      </w:r>
      <w:r w:rsidRPr="000D5A03">
        <w:t>−3</w:t>
      </w:r>
      <w:r w:rsidR="000D5A03" w:rsidRPr="000D5A03">
        <w:t xml:space="preserve"> and −</w:t>
      </w:r>
      <w:r w:rsidRPr="000D5A03">
        <w:t>4</w:t>
      </w:r>
      <w:r w:rsidR="000D5A03" w:rsidRPr="000D5A03">
        <w:t>.</w:t>
      </w:r>
    </w:p>
    <w:p w14:paraId="0C9C5FAF" w14:textId="52501B3C" w:rsidR="0073214A" w:rsidRDefault="00E4359C" w:rsidP="0073214A">
      <w:pPr>
        <w:pStyle w:val="Heading3"/>
      </w:pPr>
      <w:r>
        <w:t xml:space="preserve">Appendix B </w:t>
      </w:r>
      <w:r w:rsidR="0073214A">
        <w:t>–</w:t>
      </w:r>
      <w:r>
        <w:t xml:space="preserve"> </w:t>
      </w:r>
      <w:r w:rsidR="00BC7ACA">
        <w:t>p</w:t>
      </w:r>
      <w:r w:rsidR="0073214A">
        <w:t xml:space="preserve">ut them in </w:t>
      </w:r>
      <w:proofErr w:type="gramStart"/>
      <w:r w:rsidR="00907661">
        <w:t>order</w:t>
      </w:r>
      <w:proofErr w:type="gramEnd"/>
    </w:p>
    <w:p w14:paraId="072B17FA" w14:textId="32A3187F" w:rsidR="002D39E9" w:rsidRDefault="009A350F" w:rsidP="002D39E9">
      <w:pPr>
        <w:pStyle w:val="ListNumber"/>
        <w:numPr>
          <w:ilvl w:val="0"/>
          <w:numId w:val="25"/>
        </w:numPr>
      </w:pPr>
      <w:r>
        <w:t xml:space="preserve">Ascending order: </w:t>
      </w:r>
      <w:proofErr w:type="spellStart"/>
      <w:r w:rsidR="001F701E">
        <w:t>i</w:t>
      </w:r>
      <w:proofErr w:type="spellEnd"/>
      <w:r w:rsidR="001F701E">
        <w:t xml:space="preserve">, </w:t>
      </w:r>
      <w:r w:rsidR="00882D63">
        <w:t xml:space="preserve">f, </w:t>
      </w:r>
      <w:r w:rsidR="001F701E">
        <w:t>e</w:t>
      </w:r>
      <w:r w:rsidR="00882D63">
        <w:t xml:space="preserve">, </w:t>
      </w:r>
      <w:r w:rsidR="00B35741">
        <w:t>j, c,</w:t>
      </w:r>
      <w:r w:rsidR="00E14AD5">
        <w:t xml:space="preserve"> h,</w:t>
      </w:r>
      <w:r w:rsidR="00BB20D7">
        <w:t xml:space="preserve"> k,</w:t>
      </w:r>
      <w:r w:rsidR="00B35741">
        <w:t xml:space="preserve"> </w:t>
      </w:r>
      <w:r w:rsidR="00FC46ED">
        <w:t xml:space="preserve">m, </w:t>
      </w:r>
      <w:r w:rsidR="00BB20D7">
        <w:t xml:space="preserve">a, d, </w:t>
      </w:r>
      <w:r w:rsidR="00CA6986">
        <w:t>g, b, l, n</w:t>
      </w:r>
    </w:p>
    <w:p w14:paraId="1963E155" w14:textId="285CE9AD" w:rsidR="00BC0E2D" w:rsidRDefault="00F63796" w:rsidP="002D39E9">
      <w:pPr>
        <w:pStyle w:val="ListNumber"/>
        <w:numPr>
          <w:ilvl w:val="0"/>
          <w:numId w:val="25"/>
        </w:numPr>
      </w:pPr>
      <w:r>
        <w:t xml:space="preserve">Steepness: m, </w:t>
      </w:r>
      <w:r w:rsidR="000F2BA0">
        <w:t xml:space="preserve">a, k, h, </w:t>
      </w:r>
      <w:r w:rsidR="00BE0318">
        <w:t xml:space="preserve">c, d, </w:t>
      </w:r>
      <w:r w:rsidR="006605B1">
        <w:t>b, j, l, g, e, I, n</w:t>
      </w:r>
    </w:p>
    <w:p w14:paraId="3D09394E" w14:textId="1ED45BB4" w:rsidR="006605B1" w:rsidRPr="0073214A" w:rsidRDefault="006605B1" w:rsidP="002D39E9">
      <w:pPr>
        <w:pStyle w:val="ListNumber"/>
        <w:numPr>
          <w:ilvl w:val="0"/>
          <w:numId w:val="25"/>
        </w:numPr>
      </w:pPr>
      <w:r>
        <w:t>The order changes as the negative sign only tells the direction of the line (whether it is increasing or decreasing)</w:t>
      </w:r>
      <w:r w:rsidR="00230D3C">
        <w:t>.</w:t>
      </w:r>
    </w:p>
    <w:p w14:paraId="6821E5BB" w14:textId="6E180569" w:rsidR="00433B4D" w:rsidRDefault="00433B4D" w:rsidP="00433B4D">
      <w:pPr>
        <w:pStyle w:val="Heading3"/>
      </w:pPr>
      <w:r>
        <w:t xml:space="preserve">Appendix </w:t>
      </w:r>
      <w:r w:rsidR="00E4359C">
        <w:t>C</w:t>
      </w:r>
      <w:r>
        <w:t xml:space="preserve"> – </w:t>
      </w:r>
      <w:r w:rsidR="00BC7ACA">
        <w:t>c</w:t>
      </w:r>
      <w:r w:rsidR="00121C4A">
        <w:t>ard sort</w:t>
      </w:r>
    </w:p>
    <w:p w14:paraId="56D00018" w14:textId="3DF7340B" w:rsidR="00121C4A" w:rsidRDefault="00121C4A" w:rsidP="00121C4A">
      <w:r>
        <w:t xml:space="preserve">The card sort groups </w:t>
      </w:r>
      <w:r w:rsidR="00503679">
        <w:t xml:space="preserve">are </w:t>
      </w:r>
      <w:r>
        <w:t>as follows:</w:t>
      </w:r>
    </w:p>
    <w:tbl>
      <w:tblPr>
        <w:tblStyle w:val="Tableheader"/>
        <w:tblW w:w="9622" w:type="dxa"/>
        <w:tblLayout w:type="fixed"/>
        <w:tblLook w:val="04A0" w:firstRow="1" w:lastRow="0" w:firstColumn="1" w:lastColumn="0" w:noHBand="0" w:noVBand="1"/>
        <w:tblDescription w:val="Appendix C - Card sort solutions "/>
      </w:tblPr>
      <w:tblGrid>
        <w:gridCol w:w="2405"/>
        <w:gridCol w:w="2414"/>
        <w:gridCol w:w="2397"/>
        <w:gridCol w:w="2406"/>
      </w:tblGrid>
      <w:tr w:rsidR="00071124" w14:paraId="063EE651" w14:textId="77777777" w:rsidTr="009926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AFE9C4" w14:textId="3EF73C09" w:rsidR="00071124" w:rsidRDefault="00071124" w:rsidP="00121C4A">
            <w:r>
              <w:t>Positive line</w:t>
            </w:r>
          </w:p>
        </w:tc>
        <w:tc>
          <w:tcPr>
            <w:tcW w:w="2414" w:type="dxa"/>
          </w:tcPr>
          <w:p w14:paraId="71A7DCD7" w14:textId="6B4A7B68" w:rsidR="00071124" w:rsidRDefault="00071124" w:rsidP="00121C4A">
            <w:pPr>
              <w:cnfStyle w:val="100000000000" w:firstRow="1" w:lastRow="0" w:firstColumn="0" w:lastColumn="0" w:oddVBand="0" w:evenVBand="0" w:oddHBand="0" w:evenHBand="0" w:firstRowFirstColumn="0" w:firstRowLastColumn="0" w:lastRowFirstColumn="0" w:lastRowLastColumn="0"/>
            </w:pPr>
            <w:r>
              <w:t>Negative line</w:t>
            </w:r>
          </w:p>
        </w:tc>
        <w:tc>
          <w:tcPr>
            <w:tcW w:w="2397" w:type="dxa"/>
          </w:tcPr>
          <w:p w14:paraId="4FD01FBD" w14:textId="783794E9" w:rsidR="00071124" w:rsidRDefault="00644712" w:rsidP="00121C4A">
            <w:pPr>
              <w:cnfStyle w:val="100000000000" w:firstRow="1" w:lastRow="0" w:firstColumn="0" w:lastColumn="0" w:oddVBand="0" w:evenVBand="0" w:oddHBand="0" w:evenHBand="0" w:firstRowFirstColumn="0" w:firstRowLastColumn="0" w:lastRowFirstColumn="0" w:lastRowLastColumn="0"/>
            </w:pPr>
            <w:r>
              <w:t>Vertical line</w:t>
            </w:r>
          </w:p>
        </w:tc>
        <w:tc>
          <w:tcPr>
            <w:tcW w:w="2406" w:type="dxa"/>
          </w:tcPr>
          <w:p w14:paraId="7E5E6468" w14:textId="13430083" w:rsidR="00071124" w:rsidRDefault="00644712" w:rsidP="00121C4A">
            <w:pPr>
              <w:cnfStyle w:val="100000000000" w:firstRow="1" w:lastRow="0" w:firstColumn="0" w:lastColumn="0" w:oddVBand="0" w:evenVBand="0" w:oddHBand="0" w:evenHBand="0" w:firstRowFirstColumn="0" w:firstRowLastColumn="0" w:lastRowFirstColumn="0" w:lastRowLastColumn="0"/>
            </w:pPr>
            <w:r>
              <w:t>Horizontal line</w:t>
            </w:r>
          </w:p>
        </w:tc>
      </w:tr>
      <w:tr w:rsidR="00071124" w14:paraId="106683A1" w14:textId="77777777" w:rsidTr="0099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1660B5" w14:textId="6EFD08CA" w:rsidR="00071124" w:rsidRPr="00992657" w:rsidRDefault="00644712" w:rsidP="00992657">
            <w:pPr>
              <w:rPr>
                <w:b w:val="0"/>
                <w:bCs/>
              </w:rPr>
            </w:pPr>
            <w:r w:rsidRPr="00992657">
              <w:rPr>
                <w:b w:val="0"/>
                <w:bCs/>
              </w:rPr>
              <w:t>The y value increases as the x value increases.</w:t>
            </w:r>
          </w:p>
        </w:tc>
        <w:tc>
          <w:tcPr>
            <w:tcW w:w="2414" w:type="dxa"/>
          </w:tcPr>
          <w:p w14:paraId="1388CAD6" w14:textId="3D6AE0DF" w:rsidR="00071124" w:rsidRDefault="00D746CB" w:rsidP="00121C4A">
            <w:pPr>
              <w:cnfStyle w:val="000000100000" w:firstRow="0" w:lastRow="0" w:firstColumn="0" w:lastColumn="0" w:oddVBand="0" w:evenVBand="0" w:oddHBand="1" w:evenHBand="0" w:firstRowFirstColumn="0" w:firstRowLastColumn="0" w:lastRowFirstColumn="0" w:lastRowLastColumn="0"/>
            </w:pPr>
            <w:r>
              <w:t>The y value decreases as the x value increases.</w:t>
            </w:r>
          </w:p>
        </w:tc>
        <w:tc>
          <w:tcPr>
            <w:tcW w:w="2397" w:type="dxa"/>
          </w:tcPr>
          <w:p w14:paraId="01DA275F" w14:textId="3984D4E9" w:rsidR="00071124" w:rsidRDefault="00D746CB" w:rsidP="00121C4A">
            <w:pPr>
              <w:cnfStyle w:val="000000100000" w:firstRow="0" w:lastRow="0" w:firstColumn="0" w:lastColumn="0" w:oddVBand="0" w:evenVBand="0" w:oddHBand="1" w:evenHBand="0" w:firstRowFirstColumn="0" w:firstRowLastColumn="0" w:lastRowFirstColumn="0" w:lastRowLastColumn="0"/>
            </w:pPr>
            <w:r>
              <w:t>The y values changes as the x value remains constant.</w:t>
            </w:r>
          </w:p>
        </w:tc>
        <w:tc>
          <w:tcPr>
            <w:tcW w:w="2406" w:type="dxa"/>
          </w:tcPr>
          <w:p w14:paraId="292520C2" w14:textId="18D806B9" w:rsidR="00071124" w:rsidRDefault="00D746CB" w:rsidP="00121C4A">
            <w:pPr>
              <w:cnfStyle w:val="000000100000" w:firstRow="0" w:lastRow="0" w:firstColumn="0" w:lastColumn="0" w:oddVBand="0" w:evenVBand="0" w:oddHBand="1" w:evenHBand="0" w:firstRowFirstColumn="0" w:firstRowLastColumn="0" w:lastRowFirstColumn="0" w:lastRowLastColumn="0"/>
            </w:pPr>
            <w:r>
              <w:t>The y value remains constant as the x value changes.</w:t>
            </w:r>
          </w:p>
        </w:tc>
      </w:tr>
      <w:tr w:rsidR="00071124" w14:paraId="6FF14D46" w14:textId="77777777" w:rsidTr="00992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D4771A" w14:textId="2E796409" w:rsidR="00071124" w:rsidRPr="00992657" w:rsidRDefault="00D746CB" w:rsidP="00992657">
            <w:pPr>
              <w:rPr>
                <w:b w:val="0"/>
                <w:bCs/>
              </w:rPr>
            </w:pPr>
            <w:r w:rsidRPr="00992657">
              <w:rPr>
                <w:b w:val="0"/>
                <w:bCs/>
              </w:rPr>
              <w:t>Positive gradient</w:t>
            </w:r>
          </w:p>
        </w:tc>
        <w:tc>
          <w:tcPr>
            <w:tcW w:w="2414" w:type="dxa"/>
          </w:tcPr>
          <w:p w14:paraId="3CEA0274" w14:textId="36891020" w:rsidR="00071124" w:rsidRDefault="00D746CB" w:rsidP="00121C4A">
            <w:pPr>
              <w:cnfStyle w:val="000000010000" w:firstRow="0" w:lastRow="0" w:firstColumn="0" w:lastColumn="0" w:oddVBand="0" w:evenVBand="0" w:oddHBand="0" w:evenHBand="1" w:firstRowFirstColumn="0" w:firstRowLastColumn="0" w:lastRowFirstColumn="0" w:lastRowLastColumn="0"/>
            </w:pPr>
            <w:r>
              <w:t>Negative gradient</w:t>
            </w:r>
          </w:p>
        </w:tc>
        <w:tc>
          <w:tcPr>
            <w:tcW w:w="2397" w:type="dxa"/>
          </w:tcPr>
          <w:p w14:paraId="786CE617" w14:textId="4C6276DA" w:rsidR="00071124" w:rsidRDefault="00D746CB" w:rsidP="00121C4A">
            <w:pPr>
              <w:cnfStyle w:val="000000010000" w:firstRow="0" w:lastRow="0" w:firstColumn="0" w:lastColumn="0" w:oddVBand="0" w:evenVBand="0" w:oddHBand="0" w:evenHBand="1" w:firstRowFirstColumn="0" w:firstRowLastColumn="0" w:lastRowFirstColumn="0" w:lastRowLastColumn="0"/>
            </w:pPr>
            <w:r>
              <w:t>Infinite gradient</w:t>
            </w:r>
          </w:p>
        </w:tc>
        <w:tc>
          <w:tcPr>
            <w:tcW w:w="2406" w:type="dxa"/>
          </w:tcPr>
          <w:p w14:paraId="04C40B47" w14:textId="243E56DF" w:rsidR="00071124" w:rsidRDefault="00D746CB" w:rsidP="00121C4A">
            <w:pPr>
              <w:cnfStyle w:val="000000010000" w:firstRow="0" w:lastRow="0" w:firstColumn="0" w:lastColumn="0" w:oddVBand="0" w:evenVBand="0" w:oddHBand="0" w:evenHBand="1" w:firstRowFirstColumn="0" w:firstRowLastColumn="0" w:lastRowFirstColumn="0" w:lastRowLastColumn="0"/>
            </w:pPr>
            <w:r>
              <w:t>Zero gradient</w:t>
            </w:r>
          </w:p>
        </w:tc>
      </w:tr>
      <w:tr w:rsidR="00071124" w14:paraId="79B88241" w14:textId="77777777" w:rsidTr="0099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2E7643" w14:textId="15898874" w:rsidR="00071124" w:rsidRPr="00992657" w:rsidRDefault="00D746CB" w:rsidP="00992657">
            <w:pPr>
              <w:rPr>
                <w:b w:val="0"/>
                <w:bCs/>
              </w:rPr>
            </w:pPr>
            <w:r w:rsidRPr="00992657">
              <w:rPr>
                <w:b w:val="0"/>
                <w:bCs/>
              </w:rPr>
              <w:t>1.45</w:t>
            </w:r>
          </w:p>
        </w:tc>
        <w:tc>
          <w:tcPr>
            <w:tcW w:w="2414" w:type="dxa"/>
          </w:tcPr>
          <w:p w14:paraId="6C7B9751" w14:textId="59120B5C" w:rsidR="00071124" w:rsidRDefault="00D746CB" w:rsidP="00121C4A">
            <w:pPr>
              <w:cnfStyle w:val="000000100000" w:firstRow="0" w:lastRow="0" w:firstColumn="0" w:lastColumn="0" w:oddVBand="0" w:evenVBand="0" w:oddHBand="1" w:evenHBand="0" w:firstRowFirstColumn="0" w:firstRowLastColumn="0" w:lastRowFirstColumn="0" w:lastRowLastColumn="0"/>
            </w:pPr>
            <w:r>
              <w:t>-6</w:t>
            </w:r>
          </w:p>
        </w:tc>
        <w:tc>
          <w:tcPr>
            <w:tcW w:w="2397" w:type="dxa"/>
          </w:tcPr>
          <w:p w14:paraId="5C68FA5B" w14:textId="550ACC70" w:rsidR="00071124" w:rsidRDefault="00D746CB" w:rsidP="00121C4A">
            <w:pPr>
              <w:cnfStyle w:val="000000100000" w:firstRow="0" w:lastRow="0" w:firstColumn="0" w:lastColumn="0" w:oddVBand="0" w:evenVBand="0" w:oddHBand="1" w:evenHBand="0" w:firstRowFirstColumn="0" w:firstRowLastColumn="0" w:lastRowFirstColumn="0" w:lastRowLastColumn="0"/>
            </w:pPr>
            <w:r>
              <w:t>Infinite</w:t>
            </w:r>
          </w:p>
        </w:tc>
        <w:tc>
          <w:tcPr>
            <w:tcW w:w="2406" w:type="dxa"/>
          </w:tcPr>
          <w:p w14:paraId="42595FAF" w14:textId="78767264" w:rsidR="00071124" w:rsidRDefault="00D746CB" w:rsidP="00121C4A">
            <w:pPr>
              <w:cnfStyle w:val="000000100000" w:firstRow="0" w:lastRow="0" w:firstColumn="0" w:lastColumn="0" w:oddVBand="0" w:evenVBand="0" w:oddHBand="1" w:evenHBand="0" w:firstRowFirstColumn="0" w:firstRowLastColumn="0" w:lastRowFirstColumn="0" w:lastRowLastColumn="0"/>
            </w:pPr>
            <w:r>
              <w:t>0</w:t>
            </w:r>
          </w:p>
        </w:tc>
      </w:tr>
      <w:tr w:rsidR="00071124" w14:paraId="31990F82" w14:textId="77777777" w:rsidTr="009926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9F4F8" w14:textId="5DD0CC99" w:rsidR="00071124" w:rsidRPr="00992657" w:rsidRDefault="00D746CB" w:rsidP="00992657">
            <w:pPr>
              <w:rPr>
                <w:b w:val="0"/>
                <w:bCs/>
              </w:rPr>
            </w:pPr>
            <w:r w:rsidRPr="00992657">
              <w:rPr>
                <w:b w:val="0"/>
                <w:bCs/>
              </w:rPr>
              <w:t xml:space="preserve">The cost of a taxi and the distance it </w:t>
            </w:r>
            <w:proofErr w:type="gramStart"/>
            <w:r w:rsidRPr="00992657">
              <w:rPr>
                <w:b w:val="0"/>
                <w:bCs/>
              </w:rPr>
              <w:t>has to</w:t>
            </w:r>
            <w:proofErr w:type="gramEnd"/>
            <w:r w:rsidRPr="00992657">
              <w:rPr>
                <w:b w:val="0"/>
                <w:bCs/>
              </w:rPr>
              <w:t xml:space="preserve"> travel.</w:t>
            </w:r>
          </w:p>
        </w:tc>
        <w:tc>
          <w:tcPr>
            <w:tcW w:w="2414" w:type="dxa"/>
          </w:tcPr>
          <w:p w14:paraId="19E7A397" w14:textId="6E912A1D" w:rsidR="00071124" w:rsidRDefault="00D746CB" w:rsidP="00121C4A">
            <w:pPr>
              <w:cnfStyle w:val="000000010000" w:firstRow="0" w:lastRow="0" w:firstColumn="0" w:lastColumn="0" w:oddVBand="0" w:evenVBand="0" w:oddHBand="0" w:evenHBand="1" w:firstRowFirstColumn="0" w:firstRowLastColumn="0" w:lastRowFirstColumn="0" w:lastRowLastColumn="0"/>
            </w:pPr>
            <w:r>
              <w:t>The altitude of a skier going down a hill.</w:t>
            </w:r>
          </w:p>
        </w:tc>
        <w:tc>
          <w:tcPr>
            <w:tcW w:w="2397" w:type="dxa"/>
          </w:tcPr>
          <w:p w14:paraId="667B94FF" w14:textId="4809DD0B" w:rsidR="00071124" w:rsidRDefault="00D746CB" w:rsidP="00121C4A">
            <w:pPr>
              <w:cnfStyle w:val="000000010000" w:firstRow="0" w:lastRow="0" w:firstColumn="0" w:lastColumn="0" w:oddVBand="0" w:evenVBand="0" w:oddHBand="0" w:evenHBand="1" w:firstRowFirstColumn="0" w:firstRowLastColumn="0" w:lastRowFirstColumn="0" w:lastRowLastColumn="0"/>
            </w:pPr>
            <w:r>
              <w:t xml:space="preserve">The maximum weight limit of a lift and the </w:t>
            </w:r>
            <w:r w:rsidR="0063449E">
              <w:t xml:space="preserve">number </w:t>
            </w:r>
            <w:r>
              <w:t>of people.</w:t>
            </w:r>
          </w:p>
        </w:tc>
        <w:tc>
          <w:tcPr>
            <w:tcW w:w="2406" w:type="dxa"/>
          </w:tcPr>
          <w:p w14:paraId="2E0FDCDE" w14:textId="3593D263" w:rsidR="00071124" w:rsidRDefault="00D746CB" w:rsidP="00121C4A">
            <w:pPr>
              <w:cnfStyle w:val="000000010000" w:firstRow="0" w:lastRow="0" w:firstColumn="0" w:lastColumn="0" w:oddVBand="0" w:evenVBand="0" w:oddHBand="0" w:evenHBand="1" w:firstRowFirstColumn="0" w:firstRowLastColumn="0" w:lastRowFirstColumn="0" w:lastRowLastColumn="0"/>
            </w:pPr>
            <w:r>
              <w:t>The interest rate over the time of a fixed rate loan.</w:t>
            </w:r>
          </w:p>
        </w:tc>
      </w:tr>
      <w:tr w:rsidR="00071124" w14:paraId="7C77F975" w14:textId="77777777" w:rsidTr="009926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F4C66B" w14:textId="6A519B5C" w:rsidR="00071124" w:rsidRPr="00151BC3" w:rsidRDefault="00151BC3" w:rsidP="00121C4A">
            <w:pPr>
              <w:rPr>
                <w:b w:val="0"/>
                <w:bCs/>
              </w:rPr>
            </w:pPr>
            <m:oMathPara>
              <m:oMath>
                <m:r>
                  <m:rPr>
                    <m:sty m:val="bi"/>
                  </m:rPr>
                  <w:rPr>
                    <w:rFonts w:ascii="Cambria Math" w:hAnsi="Cambria Math"/>
                  </w:rPr>
                  <m:t>y=1.45</m:t>
                </m:r>
                <m:r>
                  <m:rPr>
                    <m:sty m:val="bi"/>
                  </m:rPr>
                  <w:rPr>
                    <w:rFonts w:ascii="Cambria Math" w:hAnsi="Cambria Math"/>
                  </w:rPr>
                  <m:t>x+3</m:t>
                </m:r>
              </m:oMath>
            </m:oMathPara>
          </w:p>
        </w:tc>
        <w:tc>
          <w:tcPr>
            <w:tcW w:w="2414" w:type="dxa"/>
          </w:tcPr>
          <w:p w14:paraId="646CC8B1" w14:textId="215C2F00" w:rsidR="00071124" w:rsidRDefault="00465808" w:rsidP="00121C4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y=2034-6x</m:t>
                </m:r>
              </m:oMath>
            </m:oMathPara>
          </w:p>
        </w:tc>
        <w:tc>
          <w:tcPr>
            <w:tcW w:w="2397" w:type="dxa"/>
          </w:tcPr>
          <w:p w14:paraId="3C5C15A1" w14:textId="09B52D10" w:rsidR="00071124" w:rsidRDefault="00FE0046" w:rsidP="00121C4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x=500</m:t>
                </m:r>
              </m:oMath>
            </m:oMathPara>
          </w:p>
        </w:tc>
        <w:tc>
          <w:tcPr>
            <w:tcW w:w="2406" w:type="dxa"/>
          </w:tcPr>
          <w:p w14:paraId="33B68779" w14:textId="2DEF038D" w:rsidR="00071124" w:rsidRDefault="00FE0046" w:rsidP="00121C4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y=5.2</m:t>
                </m:r>
              </m:oMath>
            </m:oMathPara>
          </w:p>
        </w:tc>
      </w:tr>
    </w:tbl>
    <w:p w14:paraId="3A827DD7" w14:textId="58C518F5" w:rsidR="00121C4A" w:rsidRDefault="00121C4A" w:rsidP="00121C4A"/>
    <w:tbl>
      <w:tblPr>
        <w:tblStyle w:val="TableGrid"/>
        <w:tblW w:w="9638" w:type="dxa"/>
        <w:tblLayout w:type="fixed"/>
        <w:tblLook w:val="04A0" w:firstRow="1" w:lastRow="0" w:firstColumn="1" w:lastColumn="0" w:noHBand="0" w:noVBand="1"/>
        <w:tblDescription w:val="A graph of each of a postive, vertical, infinite and zero gradient "/>
      </w:tblPr>
      <w:tblGrid>
        <w:gridCol w:w="4819"/>
        <w:gridCol w:w="4819"/>
      </w:tblGrid>
      <w:tr w:rsidR="00BC2C4F" w14:paraId="0F3BD746" w14:textId="77777777" w:rsidTr="00F254F5">
        <w:trPr>
          <w:trHeight w:val="3005"/>
        </w:trPr>
        <w:tc>
          <w:tcPr>
            <w:tcW w:w="4819" w:type="dxa"/>
            <w:vAlign w:val="center"/>
          </w:tcPr>
          <w:p w14:paraId="7AF07AB7" w14:textId="77777777" w:rsidR="00BC2C4F" w:rsidRDefault="00BC2C4F" w:rsidP="00F254F5">
            <w:pPr>
              <w:jc w:val="center"/>
              <w:rPr>
                <w:rStyle w:val="Heading2Char"/>
                <w:b/>
                <w:bCs w:val="0"/>
                <w:color w:val="auto"/>
                <w:sz w:val="24"/>
                <w:szCs w:val="24"/>
              </w:rPr>
            </w:pPr>
            <w:r>
              <w:rPr>
                <w:noProof/>
              </w:rPr>
              <w:lastRenderedPageBreak/>
              <w:t>Positive</w:t>
            </w:r>
            <w:r>
              <w:rPr>
                <w:noProof/>
              </w:rPr>
              <w:drawing>
                <wp:inline distT="0" distB="0" distL="0" distR="0" wp14:anchorId="4DB422F7" wp14:editId="287CBFC8">
                  <wp:extent cx="2861132" cy="1814512"/>
                  <wp:effectExtent l="0" t="0" r="0" b="0"/>
                  <wp:docPr id="9" name="Picture 9" descr="A graph of y=1.4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y=1.45x+3"/>
                          <pic:cNvPicPr/>
                        </pic:nvPicPr>
                        <pic:blipFill rotWithShape="1">
                          <a:blip r:embed="rId23"/>
                          <a:srcRect t="11723" r="4736"/>
                          <a:stretch/>
                        </pic:blipFill>
                        <pic:spPr bwMode="auto">
                          <a:xfrm>
                            <a:off x="0" y="0"/>
                            <a:ext cx="2885006" cy="1829653"/>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76A0BB3C" w14:textId="77777777" w:rsidR="00BC2C4F" w:rsidRDefault="00BC2C4F" w:rsidP="00F254F5">
            <w:pPr>
              <w:jc w:val="center"/>
              <w:rPr>
                <w:rStyle w:val="Heading2Char"/>
                <w:b/>
                <w:bCs w:val="0"/>
                <w:color w:val="auto"/>
                <w:sz w:val="24"/>
                <w:szCs w:val="24"/>
              </w:rPr>
            </w:pPr>
            <w:r>
              <w:rPr>
                <w:noProof/>
              </w:rPr>
              <w:t>Vertical</w:t>
            </w:r>
            <w:r>
              <w:rPr>
                <w:noProof/>
              </w:rPr>
              <w:drawing>
                <wp:inline distT="0" distB="0" distL="0" distR="0" wp14:anchorId="436B0D1F" wp14:editId="4619EFE6">
                  <wp:extent cx="2873383" cy="1843087"/>
                  <wp:effectExtent l="0" t="0" r="3175" b="5080"/>
                  <wp:docPr id="8" name="Picture 8" descr="A graph of 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x=500"/>
                          <pic:cNvPicPr/>
                        </pic:nvPicPr>
                        <pic:blipFill rotWithShape="1">
                          <a:blip r:embed="rId22"/>
                          <a:srcRect t="12052"/>
                          <a:stretch/>
                        </pic:blipFill>
                        <pic:spPr bwMode="auto">
                          <a:xfrm>
                            <a:off x="0" y="0"/>
                            <a:ext cx="2905089" cy="1863424"/>
                          </a:xfrm>
                          <a:prstGeom prst="rect">
                            <a:avLst/>
                          </a:prstGeom>
                          <a:ln>
                            <a:noFill/>
                          </a:ln>
                          <a:extLst>
                            <a:ext uri="{53640926-AAD7-44D8-BBD7-CCE9431645EC}">
                              <a14:shadowObscured xmlns:a14="http://schemas.microsoft.com/office/drawing/2010/main"/>
                            </a:ext>
                          </a:extLst>
                        </pic:spPr>
                      </pic:pic>
                    </a:graphicData>
                  </a:graphic>
                </wp:inline>
              </w:drawing>
            </w:r>
          </w:p>
        </w:tc>
      </w:tr>
      <w:tr w:rsidR="00BC2C4F" w14:paraId="7C546BAF" w14:textId="77777777" w:rsidTr="00F254F5">
        <w:trPr>
          <w:trHeight w:val="3005"/>
        </w:trPr>
        <w:tc>
          <w:tcPr>
            <w:tcW w:w="4819" w:type="dxa"/>
            <w:vAlign w:val="center"/>
          </w:tcPr>
          <w:p w14:paraId="05BE5041" w14:textId="77777777" w:rsidR="00BC2C4F" w:rsidRDefault="00BC2C4F" w:rsidP="00F254F5">
            <w:pPr>
              <w:jc w:val="center"/>
              <w:rPr>
                <w:rStyle w:val="Heading2Char"/>
                <w:b/>
                <w:bCs w:val="0"/>
                <w:color w:val="auto"/>
                <w:sz w:val="24"/>
                <w:szCs w:val="24"/>
              </w:rPr>
            </w:pPr>
            <w:r>
              <w:rPr>
                <w:rStyle w:val="Heading2Char"/>
                <w:bCs w:val="0"/>
                <w:color w:val="auto"/>
                <w:sz w:val="24"/>
                <w:szCs w:val="24"/>
              </w:rPr>
              <w:t>Negative</w:t>
            </w:r>
            <w:r>
              <w:rPr>
                <w:noProof/>
              </w:rPr>
              <w:drawing>
                <wp:inline distT="0" distB="0" distL="0" distR="0" wp14:anchorId="3373548D" wp14:editId="4E609AE6">
                  <wp:extent cx="2907153" cy="1766887"/>
                  <wp:effectExtent l="0" t="0" r="7620" b="5080"/>
                  <wp:docPr id="10" name="Picture 10" descr="A graph of y=2034-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of y=2034-6x"/>
                          <pic:cNvPicPr/>
                        </pic:nvPicPr>
                        <pic:blipFill rotWithShape="1">
                          <a:blip r:embed="rId24"/>
                          <a:srcRect t="15562"/>
                          <a:stretch/>
                        </pic:blipFill>
                        <pic:spPr bwMode="auto">
                          <a:xfrm>
                            <a:off x="0" y="0"/>
                            <a:ext cx="2940688" cy="1787269"/>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71198D73" w14:textId="77777777" w:rsidR="00BC2C4F" w:rsidRDefault="00BC2C4F" w:rsidP="00F254F5">
            <w:pPr>
              <w:jc w:val="center"/>
              <w:rPr>
                <w:rStyle w:val="Heading2Char"/>
                <w:b/>
                <w:bCs w:val="0"/>
                <w:color w:val="auto"/>
                <w:sz w:val="24"/>
                <w:szCs w:val="24"/>
              </w:rPr>
            </w:pPr>
            <w:r>
              <w:rPr>
                <w:rStyle w:val="Heading2Char"/>
                <w:bCs w:val="0"/>
                <w:color w:val="auto"/>
                <w:sz w:val="24"/>
                <w:szCs w:val="24"/>
              </w:rPr>
              <w:t>Horizontal</w:t>
            </w:r>
            <w:r>
              <w:rPr>
                <w:noProof/>
              </w:rPr>
              <w:drawing>
                <wp:inline distT="0" distB="0" distL="0" distR="0" wp14:anchorId="355A7B98" wp14:editId="00BE408F">
                  <wp:extent cx="2886012" cy="1900238"/>
                  <wp:effectExtent l="0" t="0" r="0" b="5080"/>
                  <wp:docPr id="7" name="Picture 7" descr="A graph of y=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y=5.2"/>
                          <pic:cNvPicPr/>
                        </pic:nvPicPr>
                        <pic:blipFill>
                          <a:blip r:embed="rId21"/>
                          <a:stretch>
                            <a:fillRect/>
                          </a:stretch>
                        </pic:blipFill>
                        <pic:spPr>
                          <a:xfrm>
                            <a:off x="0" y="0"/>
                            <a:ext cx="2906595" cy="1913791"/>
                          </a:xfrm>
                          <a:prstGeom prst="rect">
                            <a:avLst/>
                          </a:prstGeom>
                        </pic:spPr>
                      </pic:pic>
                    </a:graphicData>
                  </a:graphic>
                </wp:inline>
              </w:drawing>
            </w:r>
          </w:p>
        </w:tc>
      </w:tr>
    </w:tbl>
    <w:p w14:paraId="68D96119" w14:textId="77777777" w:rsidR="00E145AF" w:rsidRPr="00A31669" w:rsidRDefault="00E145AF" w:rsidP="00A31669">
      <w:r w:rsidRPr="00A31669">
        <w:br w:type="page"/>
      </w:r>
    </w:p>
    <w:p w14:paraId="550584A7" w14:textId="1CE8323C" w:rsidR="00F40817" w:rsidRDefault="00F40817" w:rsidP="00F40817">
      <w:pPr>
        <w:pStyle w:val="Heading3"/>
      </w:pPr>
      <w:r>
        <w:lastRenderedPageBreak/>
        <w:t xml:space="preserve">Appendix C </w:t>
      </w:r>
      <w:r w:rsidR="007A2AC6">
        <w:t>–</w:t>
      </w:r>
      <w:r>
        <w:t xml:space="preserve"> </w:t>
      </w:r>
      <w:r w:rsidR="00BC7ACA">
        <w:t>r</w:t>
      </w:r>
      <w:r>
        <w:t>oller coaster</w:t>
      </w:r>
    </w:p>
    <w:p w14:paraId="1040DD5B" w14:textId="77777777" w:rsidR="007A2AC6" w:rsidRPr="005F0415" w:rsidRDefault="005D503B" w:rsidP="007A2AC6">
      <w:pPr>
        <w:keepNext/>
        <w:rPr>
          <w:rStyle w:val="ImageattributioncaptionChar0"/>
        </w:rPr>
      </w:pPr>
      <w:r>
        <w:rPr>
          <w:noProof/>
        </w:rPr>
        <w:drawing>
          <wp:inline distT="0" distB="0" distL="0" distR="0" wp14:anchorId="30C0CF9B" wp14:editId="314284DD">
            <wp:extent cx="6116320" cy="2820670"/>
            <wp:effectExtent l="0" t="0" r="0" b="0"/>
            <wp:docPr id="39" name="Picture 39" descr="A roller coaster with 5 intervals connected by different colour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oller coaster with 5 intervals connected by different colour dots"/>
                    <pic:cNvPicPr/>
                  </pic:nvPicPr>
                  <pic:blipFill>
                    <a:blip r:embed="rId29"/>
                    <a:stretch>
                      <a:fillRect/>
                    </a:stretch>
                  </pic:blipFill>
                  <pic:spPr>
                    <a:xfrm>
                      <a:off x="0" y="0"/>
                      <a:ext cx="6116320" cy="2820670"/>
                    </a:xfrm>
                    <a:prstGeom prst="rect">
                      <a:avLst/>
                    </a:prstGeom>
                  </pic:spPr>
                </pic:pic>
              </a:graphicData>
            </a:graphic>
          </wp:inline>
        </w:drawing>
      </w:r>
      <w:r w:rsidR="007A2AC6" w:rsidRPr="005F0415">
        <w:rPr>
          <w:rStyle w:val="ImageattributioncaptionChar0"/>
        </w:rPr>
        <w:t>‘</w:t>
      </w:r>
      <w:hyperlink r:id="rId30" w:tgtFrame="_blank" w:history="1">
        <w:r w:rsidR="007A2AC6" w:rsidRPr="005F0415">
          <w:rPr>
            <w:rStyle w:val="Hyperlink"/>
            <w:sz w:val="18"/>
            <w:szCs w:val="18"/>
          </w:rPr>
          <w:t xml:space="preserve">Roller Coaster </w:t>
        </w:r>
        <w:proofErr w:type="spellStart"/>
        <w:r w:rsidR="007A2AC6" w:rsidRPr="005F0415">
          <w:rPr>
            <w:rStyle w:val="Hyperlink"/>
            <w:sz w:val="18"/>
            <w:szCs w:val="18"/>
          </w:rPr>
          <w:t>png</w:t>
        </w:r>
        <w:proofErr w:type="spellEnd"/>
        <w:r w:rsidR="007A2AC6" w:rsidRPr="005F0415">
          <w:rPr>
            <w:rStyle w:val="Hyperlink"/>
            <w:sz w:val="18"/>
            <w:szCs w:val="18"/>
          </w:rPr>
          <w:t xml:space="preserve"> sticker silhouette</w:t>
        </w:r>
      </w:hyperlink>
      <w:r w:rsidR="007A2AC6" w:rsidRPr="005F0415">
        <w:rPr>
          <w:rStyle w:val="ImageattributioncaptionChar0"/>
        </w:rPr>
        <w:t xml:space="preserve">’ by </w:t>
      </w:r>
      <w:hyperlink r:id="rId31" w:history="1">
        <w:proofErr w:type="spellStart"/>
        <w:r w:rsidR="007A2AC6" w:rsidRPr="005F0415">
          <w:rPr>
            <w:rStyle w:val="Hyperlink"/>
            <w:sz w:val="18"/>
            <w:szCs w:val="18"/>
          </w:rPr>
          <w:t>Rawpixel</w:t>
        </w:r>
        <w:proofErr w:type="spellEnd"/>
      </w:hyperlink>
      <w:r w:rsidR="007A2AC6" w:rsidRPr="005F0415">
        <w:rPr>
          <w:rStyle w:val="ImageattributioncaptionChar0"/>
        </w:rPr>
        <w:t xml:space="preserve"> is licensed under </w:t>
      </w:r>
      <w:hyperlink r:id="rId32" w:tgtFrame="_blank" w:history="1">
        <w:r w:rsidR="007A2AC6" w:rsidRPr="005F0415">
          <w:rPr>
            <w:rStyle w:val="Hyperlink"/>
            <w:sz w:val="18"/>
            <w:szCs w:val="18"/>
          </w:rPr>
          <w:t>CC0 1.0</w:t>
        </w:r>
      </w:hyperlink>
      <w:r w:rsidR="007A2AC6" w:rsidRPr="005F0415">
        <w:rPr>
          <w:rStyle w:val="ImageattributioncaptionChar0"/>
        </w:rPr>
        <w:t>.</w:t>
      </w:r>
    </w:p>
    <w:p w14:paraId="6AB6E52F" w14:textId="23EFACE1" w:rsidR="00F40817" w:rsidRPr="004D791E" w:rsidRDefault="00F40817" w:rsidP="007A2AC6">
      <w:pPr>
        <w:keepNext/>
        <w:rPr>
          <w:shd w:val="clear" w:color="auto" w:fill="FFFFFF"/>
        </w:rPr>
      </w:pPr>
      <w:r w:rsidRPr="004D791E">
        <w:rPr>
          <w:shd w:val="clear" w:color="auto" w:fill="FFFFFF"/>
        </w:rPr>
        <w:t>Label points on the roller coaster with A</w:t>
      </w:r>
      <w:r w:rsidR="007A2AC6">
        <w:rPr>
          <w:shd w:val="clear" w:color="auto" w:fill="FFFFFF"/>
        </w:rPr>
        <w:t>–</w:t>
      </w:r>
      <w:r w:rsidR="00560614" w:rsidRPr="004D791E">
        <w:rPr>
          <w:shd w:val="clear" w:color="auto" w:fill="FFFFFF"/>
        </w:rPr>
        <w:t>J</w:t>
      </w:r>
      <w:r w:rsidRPr="004D791E">
        <w:rPr>
          <w:shd w:val="clear" w:color="auto" w:fill="FFFFFF"/>
        </w:rPr>
        <w:t xml:space="preserve"> so each pair of letters create</w:t>
      </w:r>
      <w:r w:rsidR="007E4D7B">
        <w:rPr>
          <w:shd w:val="clear" w:color="auto" w:fill="FFFFFF"/>
        </w:rPr>
        <w:t>s</w:t>
      </w:r>
      <w:r w:rsidRPr="004D791E">
        <w:rPr>
          <w:shd w:val="clear" w:color="auto" w:fill="FFFFFF"/>
        </w:rPr>
        <w:t xml:space="preserve"> a line that follows the roller coaster track. AB is completed in the table.</w:t>
      </w:r>
    </w:p>
    <w:p w14:paraId="05832FFE" w14:textId="77777777" w:rsidR="00F40817" w:rsidRPr="00F0498D" w:rsidRDefault="00F40817" w:rsidP="00F40817">
      <w:pPr>
        <w:pStyle w:val="ListNumber"/>
        <w:rPr>
          <w:shd w:val="clear" w:color="auto" w:fill="FFFFFF"/>
        </w:rPr>
      </w:pPr>
      <w:r>
        <w:rPr>
          <w:shd w:val="clear" w:color="auto" w:fill="FFFFFF"/>
        </w:rPr>
        <w:t>Complete the following table.</w:t>
      </w:r>
    </w:p>
    <w:tbl>
      <w:tblPr>
        <w:tblStyle w:val="Tableheader"/>
        <w:tblW w:w="9639" w:type="dxa"/>
        <w:tblLook w:val="04A0" w:firstRow="1" w:lastRow="0" w:firstColumn="1" w:lastColumn="0" w:noHBand="0" w:noVBand="1"/>
        <w:tblDescription w:val="Appendix C - Roller coaster solutions"/>
      </w:tblPr>
      <w:tblGrid>
        <w:gridCol w:w="1134"/>
        <w:gridCol w:w="2835"/>
        <w:gridCol w:w="2835"/>
        <w:gridCol w:w="2835"/>
      </w:tblGrid>
      <w:tr w:rsidR="00F40817" w14:paraId="75DE0A13" w14:textId="77777777" w:rsidTr="00BC0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D4D6AD" w14:textId="77777777" w:rsidR="00F40817" w:rsidRDefault="00F40817" w:rsidP="00FD5C6D">
            <w:r>
              <w:t>Line</w:t>
            </w:r>
          </w:p>
        </w:tc>
        <w:tc>
          <w:tcPr>
            <w:tcW w:w="2835" w:type="dxa"/>
            <w:vAlign w:val="center"/>
          </w:tcPr>
          <w:p w14:paraId="443C758D" w14:textId="77777777" w:rsidR="00F40817" w:rsidRDefault="00F40817" w:rsidP="00BC0E2D">
            <w:pPr>
              <w:cnfStyle w:val="100000000000" w:firstRow="1" w:lastRow="0" w:firstColumn="0" w:lastColumn="0" w:oddVBand="0" w:evenVBand="0" w:oddHBand="0" w:evenHBand="0" w:firstRowFirstColumn="0" w:firstRowLastColumn="0" w:lastRowFirstColumn="0" w:lastRowLastColumn="0"/>
            </w:pPr>
            <w:r>
              <w:t>Estimated Gradient</w:t>
            </w:r>
          </w:p>
        </w:tc>
        <w:tc>
          <w:tcPr>
            <w:tcW w:w="2835" w:type="dxa"/>
          </w:tcPr>
          <w:p w14:paraId="5E767FBB" w14:textId="77777777" w:rsidR="00F40817" w:rsidRDefault="00F40817" w:rsidP="00F254F5">
            <w:pPr>
              <w:cnfStyle w:val="100000000000" w:firstRow="1" w:lastRow="0" w:firstColumn="0" w:lastColumn="0" w:oddVBand="0" w:evenVBand="0" w:oddHBand="0" w:evenHBand="0" w:firstRowFirstColumn="0" w:firstRowLastColumn="0" w:lastRowFirstColumn="0" w:lastRowLastColumn="0"/>
            </w:pPr>
            <w:r>
              <w:t>Actual gradient</w:t>
            </w:r>
          </w:p>
        </w:tc>
        <w:tc>
          <w:tcPr>
            <w:tcW w:w="2835" w:type="dxa"/>
          </w:tcPr>
          <w:p w14:paraId="030F1D27" w14:textId="77777777" w:rsidR="00F40817" w:rsidRDefault="00F40817" w:rsidP="00F254F5">
            <w:pPr>
              <w:cnfStyle w:val="100000000000" w:firstRow="1" w:lastRow="0" w:firstColumn="0" w:lastColumn="0" w:oddVBand="0" w:evenVBand="0" w:oddHBand="0" w:evenHBand="0" w:firstRowFirstColumn="0" w:firstRowLastColumn="0" w:lastRowFirstColumn="0" w:lastRowLastColumn="0"/>
            </w:pPr>
            <w:r>
              <w:t>Potential equation</w:t>
            </w:r>
          </w:p>
        </w:tc>
      </w:tr>
      <w:tr w:rsidR="00F40817" w14:paraId="14759234" w14:textId="77777777" w:rsidTr="00F2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23581D9" w14:textId="77777777" w:rsidR="00F40817" w:rsidRDefault="00F40817" w:rsidP="00F254F5">
            <w:r>
              <w:t>AB</w:t>
            </w:r>
          </w:p>
        </w:tc>
        <w:tc>
          <w:tcPr>
            <w:tcW w:w="2835" w:type="dxa"/>
          </w:tcPr>
          <w:p w14:paraId="39C357D8" w14:textId="77777777" w:rsidR="00F40817" w:rsidRDefault="00F40817" w:rsidP="00DE41D8">
            <w:pPr>
              <w:jc w:val="center"/>
              <w:cnfStyle w:val="000000100000" w:firstRow="0" w:lastRow="0" w:firstColumn="0" w:lastColumn="0" w:oddVBand="0" w:evenVBand="0" w:oddHBand="1" w:evenHBand="0" w:firstRowFirstColumn="0" w:firstRowLastColumn="0" w:lastRowFirstColumn="0" w:lastRowLastColumn="0"/>
            </w:pPr>
            <w:r>
              <w:t>3</w:t>
            </w:r>
          </w:p>
        </w:tc>
        <w:tc>
          <w:tcPr>
            <w:tcW w:w="2835" w:type="dxa"/>
          </w:tcPr>
          <w:p w14:paraId="160DD688" w14:textId="77777777" w:rsidR="00F40817" w:rsidRDefault="00F40817" w:rsidP="00DE41D8">
            <w:pPr>
              <w:jc w:val="center"/>
              <w:cnfStyle w:val="000000100000" w:firstRow="0" w:lastRow="0" w:firstColumn="0" w:lastColumn="0" w:oddVBand="0" w:evenVBand="0" w:oddHBand="1" w:evenHBand="0" w:firstRowFirstColumn="0" w:firstRowLastColumn="0" w:lastRowFirstColumn="0" w:lastRowLastColumn="0"/>
            </w:pPr>
            <w:r>
              <w:t>2</w:t>
            </w:r>
          </w:p>
        </w:tc>
        <w:tc>
          <w:tcPr>
            <w:tcW w:w="2835" w:type="dxa"/>
          </w:tcPr>
          <w:p w14:paraId="2BEBE9D0" w14:textId="560FE078" w:rsidR="00F40817" w:rsidRDefault="00F40817"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y=2x</m:t>
                </m:r>
              </m:oMath>
            </m:oMathPara>
          </w:p>
        </w:tc>
      </w:tr>
      <w:tr w:rsidR="00F40817" w14:paraId="33F6C35D" w14:textId="77777777" w:rsidTr="00F2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D768CDC" w14:textId="77777777" w:rsidR="00F40817" w:rsidRDefault="00F40817" w:rsidP="00F254F5">
            <w:r>
              <w:t>CD</w:t>
            </w:r>
          </w:p>
        </w:tc>
        <w:tc>
          <w:tcPr>
            <w:tcW w:w="2835" w:type="dxa"/>
          </w:tcPr>
          <w:p w14:paraId="4806C810" w14:textId="25364930" w:rsidR="00F40817" w:rsidRDefault="00C212C1" w:rsidP="00DE41D8">
            <w:pPr>
              <w:jc w:val="center"/>
              <w:cnfStyle w:val="000000010000" w:firstRow="0" w:lastRow="0" w:firstColumn="0" w:lastColumn="0" w:oddVBand="0" w:evenVBand="0" w:oddHBand="0" w:evenHBand="1" w:firstRowFirstColumn="0" w:firstRowLastColumn="0" w:lastRowFirstColumn="0" w:lastRowLastColumn="0"/>
            </w:pPr>
            <w:r>
              <w:t>-1</w:t>
            </w:r>
          </w:p>
        </w:tc>
        <w:tc>
          <w:tcPr>
            <w:tcW w:w="2835" w:type="dxa"/>
          </w:tcPr>
          <w:p w14:paraId="4735D645" w14:textId="06591690" w:rsidR="00F40817" w:rsidRDefault="00DE41D8" w:rsidP="00DE41D8">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835" w:type="dxa"/>
          </w:tcPr>
          <w:p w14:paraId="7769E157" w14:textId="2AA74E38" w:rsidR="00F40817" w:rsidRDefault="00C212C1"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m:oMathPara>
          </w:p>
        </w:tc>
      </w:tr>
      <w:tr w:rsidR="00F40817" w14:paraId="66C4D850" w14:textId="77777777" w:rsidTr="00F2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B18AE6" w14:textId="77777777" w:rsidR="00F40817" w:rsidRDefault="00F40817" w:rsidP="00F254F5">
            <w:r>
              <w:t>EF</w:t>
            </w:r>
          </w:p>
        </w:tc>
        <w:tc>
          <w:tcPr>
            <w:tcW w:w="2835" w:type="dxa"/>
          </w:tcPr>
          <w:p w14:paraId="622A514D" w14:textId="62B1843B" w:rsidR="00F40817" w:rsidRDefault="00DE41D8" w:rsidP="00DE41D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835" w:type="dxa"/>
          </w:tcPr>
          <w:p w14:paraId="0C7DD636" w14:textId="460E3572" w:rsidR="00F40817" w:rsidRDefault="00DE41D8" w:rsidP="00DE41D8">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2835" w:type="dxa"/>
          </w:tcPr>
          <w:p w14:paraId="528F83EC" w14:textId="4928EC54" w:rsidR="00F40817" w:rsidRDefault="00092C7E"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x</m:t>
                </m:r>
              </m:oMath>
            </m:oMathPara>
          </w:p>
        </w:tc>
      </w:tr>
      <w:tr w:rsidR="00F40817" w14:paraId="081B2103" w14:textId="77777777" w:rsidTr="00F254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8AB5E43" w14:textId="77777777" w:rsidR="00F40817" w:rsidRDefault="00F40817" w:rsidP="00F254F5">
            <w:r>
              <w:t>GH</w:t>
            </w:r>
          </w:p>
        </w:tc>
        <w:tc>
          <w:tcPr>
            <w:tcW w:w="2835" w:type="dxa"/>
          </w:tcPr>
          <w:p w14:paraId="514C0B14" w14:textId="7E4C42EE" w:rsidR="00F40817" w:rsidRDefault="00A860DB" w:rsidP="00DE41D8">
            <w:pPr>
              <w:jc w:val="center"/>
              <w:cnfStyle w:val="000000010000" w:firstRow="0" w:lastRow="0" w:firstColumn="0" w:lastColumn="0" w:oddVBand="0" w:evenVBand="0" w:oddHBand="0" w:evenHBand="1" w:firstRowFirstColumn="0" w:firstRowLastColumn="0" w:lastRowFirstColumn="0" w:lastRowLastColumn="0"/>
            </w:pPr>
            <w:r>
              <w:t>0</w:t>
            </w:r>
          </w:p>
        </w:tc>
        <w:tc>
          <w:tcPr>
            <w:tcW w:w="2835" w:type="dxa"/>
          </w:tcPr>
          <w:p w14:paraId="6D51D6D4" w14:textId="4EB0A051" w:rsidR="00F40817" w:rsidRDefault="00A860DB" w:rsidP="00DE41D8">
            <w:pPr>
              <w:jc w:val="center"/>
              <w:cnfStyle w:val="000000010000" w:firstRow="0" w:lastRow="0" w:firstColumn="0" w:lastColumn="0" w:oddVBand="0" w:evenVBand="0" w:oddHBand="0" w:evenHBand="1" w:firstRowFirstColumn="0" w:firstRowLastColumn="0" w:lastRowFirstColumn="0" w:lastRowLastColumn="0"/>
            </w:pPr>
            <w:r>
              <w:t>0</w:t>
            </w:r>
          </w:p>
        </w:tc>
        <w:tc>
          <w:tcPr>
            <w:tcW w:w="2835" w:type="dxa"/>
          </w:tcPr>
          <w:p w14:paraId="77AB77AD" w14:textId="624F367C" w:rsidR="00F40817" w:rsidRDefault="00A860DB" w:rsidP="00F254F5">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y=c</m:t>
                </m:r>
              </m:oMath>
            </m:oMathPara>
          </w:p>
        </w:tc>
      </w:tr>
      <w:tr w:rsidR="00F40817" w14:paraId="46D3DB34" w14:textId="77777777" w:rsidTr="00F254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3CE18A1" w14:textId="77777777" w:rsidR="00F40817" w:rsidRDefault="00F40817" w:rsidP="00F254F5">
            <w:r>
              <w:t>IJ</w:t>
            </w:r>
          </w:p>
        </w:tc>
        <w:tc>
          <w:tcPr>
            <w:tcW w:w="2835" w:type="dxa"/>
          </w:tcPr>
          <w:p w14:paraId="6493963A" w14:textId="4F74DE46" w:rsidR="00F40817" w:rsidRDefault="002B057A" w:rsidP="00DE41D8">
            <w:pPr>
              <w:jc w:val="center"/>
              <w:cnfStyle w:val="000000100000" w:firstRow="0" w:lastRow="0" w:firstColumn="0" w:lastColumn="0" w:oddVBand="0" w:evenVBand="0" w:oddHBand="1" w:evenHBand="0" w:firstRowFirstColumn="0" w:firstRowLastColumn="0" w:lastRowFirstColumn="0" w:lastRowLastColumn="0"/>
            </w:pPr>
            <w:r>
              <w:t>1</w:t>
            </w:r>
          </w:p>
        </w:tc>
        <w:tc>
          <w:tcPr>
            <w:tcW w:w="2835" w:type="dxa"/>
          </w:tcPr>
          <w:p w14:paraId="0CF722B0" w14:textId="1E0A40D2" w:rsidR="00F40817" w:rsidRDefault="00000000" w:rsidP="00DE41D8">
            <w:pPr>
              <w:jc w:val="cente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2835" w:type="dxa"/>
          </w:tcPr>
          <w:p w14:paraId="7FFA77D3" w14:textId="766F240E" w:rsidR="00F40817" w:rsidRDefault="002B057A" w:rsidP="00F254F5">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x</m:t>
                </m:r>
              </m:oMath>
            </m:oMathPara>
          </w:p>
        </w:tc>
      </w:tr>
    </w:tbl>
    <w:p w14:paraId="4915FB4C" w14:textId="77777777" w:rsidR="007A2AC6" w:rsidRDefault="007A2AC6">
      <w:pPr>
        <w:spacing w:line="276" w:lineRule="auto"/>
      </w:pPr>
      <w:r>
        <w:br w:type="page"/>
      </w:r>
    </w:p>
    <w:p w14:paraId="2FC5782A" w14:textId="77777777" w:rsidR="007A2AC6" w:rsidRPr="00104ADA" w:rsidRDefault="007A2AC6" w:rsidP="00104ADA">
      <w:pPr>
        <w:pStyle w:val="Heading2"/>
      </w:pPr>
      <w:bookmarkStart w:id="1" w:name="_Toc128555401"/>
      <w:bookmarkStart w:id="2" w:name="_Toc128562457"/>
      <w:bookmarkStart w:id="3" w:name="_Toc141087829"/>
      <w:r w:rsidRPr="00104ADA">
        <w:lastRenderedPageBreak/>
        <w:t>References</w:t>
      </w:r>
      <w:bookmarkEnd w:id="1"/>
      <w:bookmarkEnd w:id="2"/>
      <w:bookmarkEnd w:id="3"/>
    </w:p>
    <w:p w14:paraId="459FC078" w14:textId="77777777" w:rsidR="007A2AC6" w:rsidRPr="00AE7FE3" w:rsidRDefault="007A2AC6" w:rsidP="007A2AC6">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CA793F0" w14:textId="77777777" w:rsidR="007A2AC6" w:rsidRPr="00AE7FE3" w:rsidRDefault="007A2AC6" w:rsidP="007A2AC6">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3E31795" w14:textId="77777777" w:rsidR="007A2AC6" w:rsidRPr="00AE7FE3" w:rsidRDefault="007A2AC6" w:rsidP="007A2AC6">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https://curriculum.nsw.edu.au/home</w:t>
        </w:r>
      </w:hyperlink>
      <w:r w:rsidRPr="00AE7FE3">
        <w:t>.</w:t>
      </w:r>
    </w:p>
    <w:p w14:paraId="4853E2EB" w14:textId="5C9B854D" w:rsidR="007A2AC6" w:rsidRPr="00D96D88" w:rsidRDefault="00000000" w:rsidP="007A2AC6">
      <w:hyperlink r:id="rId36" w:history="1">
        <w:r w:rsidR="007A2AC6" w:rsidRPr="00B51687">
          <w:rPr>
            <w:rStyle w:val="Hyperlink"/>
          </w:rPr>
          <w:t>Mathematics K–10 Syllabus</w:t>
        </w:r>
      </w:hyperlink>
      <w:r w:rsidR="007A2AC6">
        <w:t xml:space="preserve"> </w:t>
      </w:r>
      <w:r w:rsidR="007A2AC6" w:rsidRPr="00B51687">
        <w:t xml:space="preserve">© NSW Education Standards Authority (NESA) for and on behalf of the Crown in right of the State of New South Wales, </w:t>
      </w:r>
      <w:r w:rsidR="007A2AC6">
        <w:t>2022</w:t>
      </w:r>
      <w:r w:rsidR="007A2AC6" w:rsidRPr="00B51687">
        <w:t>.</w:t>
      </w:r>
    </w:p>
    <w:p w14:paraId="270EB21F" w14:textId="77777777" w:rsidR="007A2AC6" w:rsidRDefault="007A2AC6" w:rsidP="00121C4A"/>
    <w:p w14:paraId="2231C6D8" w14:textId="2B7BFCBA" w:rsidR="007A2AC6" w:rsidRPr="00121C4A" w:rsidRDefault="007A2AC6" w:rsidP="00121C4A">
      <w:pPr>
        <w:sectPr w:rsidR="007A2AC6" w:rsidRPr="00121C4A" w:rsidSect="00811C47">
          <w:headerReference w:type="default" r:id="rId37"/>
          <w:footerReference w:type="even" r:id="rId38"/>
          <w:footerReference w:type="default" r:id="rId39"/>
          <w:headerReference w:type="first" r:id="rId40"/>
          <w:footerReference w:type="first" r:id="rId41"/>
          <w:pgSz w:w="11900" w:h="16840"/>
          <w:pgMar w:top="1134" w:right="1134" w:bottom="1134" w:left="1134" w:header="709" w:footer="709" w:gutter="0"/>
          <w:pgNumType w:start="1"/>
          <w:cols w:space="708"/>
          <w:titlePg/>
          <w:docGrid w:linePitch="360"/>
        </w:sectPr>
      </w:pPr>
    </w:p>
    <w:p w14:paraId="11A8A96B" w14:textId="77777777" w:rsidR="007A2AC6" w:rsidRPr="00675D55" w:rsidRDefault="007A2AC6" w:rsidP="007A2AC6">
      <w:pPr>
        <w:spacing w:before="0"/>
        <w:rPr>
          <w:rStyle w:val="Strong"/>
          <w:sz w:val="18"/>
          <w:szCs w:val="20"/>
        </w:rPr>
      </w:pPr>
      <w:r w:rsidRPr="00675D55">
        <w:rPr>
          <w:rStyle w:val="Strong"/>
          <w:szCs w:val="22"/>
        </w:rPr>
        <w:lastRenderedPageBreak/>
        <w:t>© State of New South Wales (Department of Education), 2023</w:t>
      </w:r>
    </w:p>
    <w:p w14:paraId="0E781776" w14:textId="77777777" w:rsidR="007A2AC6" w:rsidRPr="00C504EA" w:rsidRDefault="007A2AC6" w:rsidP="007A2AC6">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028B614" w14:textId="77777777" w:rsidR="007A2AC6" w:rsidRDefault="007A2AC6" w:rsidP="007A2AC6">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42" w:history="1">
        <w:r w:rsidRPr="00C504EA">
          <w:rPr>
            <w:rStyle w:val="Hyperlink"/>
          </w:rPr>
          <w:t>Creative Commons Attribution 4.0 International (CC BY 4.0) licen</w:t>
        </w:r>
        <w:r>
          <w:rPr>
            <w:rStyle w:val="Hyperlink"/>
          </w:rPr>
          <w:t>s</w:t>
        </w:r>
        <w:r w:rsidRPr="00C504EA">
          <w:rPr>
            <w:rStyle w:val="Hyperlink"/>
          </w:rPr>
          <w:t>e</w:t>
        </w:r>
      </w:hyperlink>
      <w:r w:rsidRPr="005F2331">
        <w:t>.</w:t>
      </w:r>
    </w:p>
    <w:p w14:paraId="24DDD730" w14:textId="77777777" w:rsidR="007A2AC6" w:rsidRPr="000F46D1" w:rsidRDefault="007A2AC6" w:rsidP="007A2AC6">
      <w:pPr>
        <w:rPr>
          <w:lang w:eastAsia="en-AU"/>
        </w:rPr>
      </w:pPr>
      <w:r>
        <w:rPr>
          <w:noProof/>
        </w:rPr>
        <w:drawing>
          <wp:inline distT="0" distB="0" distL="0" distR="0" wp14:anchorId="413FD2B1" wp14:editId="4882AD96">
            <wp:extent cx="1228725" cy="428625"/>
            <wp:effectExtent l="0" t="0" r="9525" b="9525"/>
            <wp:docPr id="32" name="Picture 32" descr="Creative Commons Attribution licenc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950F92" w14:textId="77777777" w:rsidR="007A2AC6" w:rsidRPr="00C504EA" w:rsidRDefault="007A2AC6" w:rsidP="007A2AC6">
      <w:r w:rsidRPr="00C504EA">
        <w:t xml:space="preserve">This </w:t>
      </w:r>
      <w:r w:rsidRPr="00496162">
        <w:t>licen</w:t>
      </w:r>
      <w:r>
        <w:t>s</w:t>
      </w:r>
      <w:r w:rsidRPr="00496162">
        <w:t>e</w:t>
      </w:r>
      <w:r w:rsidRPr="00C504EA">
        <w:t xml:space="preserve"> allows you to share and adapt the material for any purpose, even </w:t>
      </w:r>
      <w:r w:rsidRPr="00AC3A8A">
        <w:t>commercially</w:t>
      </w:r>
      <w:r w:rsidRPr="00C504EA">
        <w:t>.</w:t>
      </w:r>
    </w:p>
    <w:p w14:paraId="0A834AA7" w14:textId="77777777" w:rsidR="007A2AC6" w:rsidRPr="00C504EA" w:rsidRDefault="007A2AC6" w:rsidP="007A2AC6">
      <w:r w:rsidRPr="00C504EA">
        <w:t>Attribution should be given to © State of New South Wales (Department of Education), 2023.</w:t>
      </w:r>
    </w:p>
    <w:p w14:paraId="69D3B0D2" w14:textId="77777777" w:rsidR="007A2AC6" w:rsidRPr="00C504EA" w:rsidRDefault="007A2AC6" w:rsidP="007A2AC6">
      <w:r w:rsidRPr="00C504EA">
        <w:t>Material in this resource not available under a Creative Commons licen</w:t>
      </w:r>
      <w:r>
        <w:t>s</w:t>
      </w:r>
      <w:r w:rsidRPr="00C504EA">
        <w:t>e:</w:t>
      </w:r>
    </w:p>
    <w:p w14:paraId="7933656B" w14:textId="77777777" w:rsidR="007A2AC6" w:rsidRPr="000F46D1" w:rsidRDefault="007A2AC6" w:rsidP="007A2AC6">
      <w:pPr>
        <w:pStyle w:val="ListBullet"/>
        <w:numPr>
          <w:ilvl w:val="0"/>
          <w:numId w:val="4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43C6A0BF" w14:textId="77777777" w:rsidR="007A2AC6" w:rsidRDefault="007A2AC6" w:rsidP="007A2AC6">
      <w:pPr>
        <w:pStyle w:val="ListBullet"/>
        <w:numPr>
          <w:ilvl w:val="0"/>
          <w:numId w:val="40"/>
        </w:numPr>
        <w:rPr>
          <w:lang w:eastAsia="en-AU"/>
        </w:rPr>
      </w:pPr>
      <w:r w:rsidRPr="000F46D1">
        <w:rPr>
          <w:lang w:eastAsia="en-AU"/>
        </w:rPr>
        <w:t>material owned by a third party that has been reproduced with permission. You will need to obtain permission from the third party to reuse its material.</w:t>
      </w:r>
    </w:p>
    <w:p w14:paraId="3611A85D" w14:textId="77777777" w:rsidR="007A2AC6" w:rsidRPr="00571DF7" w:rsidRDefault="007A2AC6" w:rsidP="00BC7ACA">
      <w:pPr>
        <w:pStyle w:val="FeatureBox2"/>
        <w:rPr>
          <w:rStyle w:val="Strong"/>
        </w:rPr>
      </w:pPr>
      <w:r w:rsidRPr="00571DF7">
        <w:rPr>
          <w:rStyle w:val="Strong"/>
        </w:rPr>
        <w:t xml:space="preserve">Links to third-party material and </w:t>
      </w:r>
      <w:r w:rsidRPr="00BC7ACA">
        <w:rPr>
          <w:rStyle w:val="Strong"/>
        </w:rPr>
        <w:t>websites</w:t>
      </w:r>
    </w:p>
    <w:p w14:paraId="5E74BD9E" w14:textId="77777777" w:rsidR="007A2AC6" w:rsidRDefault="007A2AC6" w:rsidP="00BC7ACA">
      <w:pPr>
        <w:pStyle w:val="FeatureBox2"/>
      </w:pPr>
      <w:r>
        <w:t xml:space="preserve">Please note that the provided (reading/viewing material/list/links/texts) are a suggestion only and implies no endorsement, by the New South Wales Department of Education, </w:t>
      </w:r>
      <w:r w:rsidRPr="00BC7ACA">
        <w:t>of</w:t>
      </w:r>
      <w:r>
        <w:t xml:space="preserve"> any author, publisher, or book title. School principals and teachers are best placed to assess the suitability of resources that would complement the curriculum and reflect the needs and interests of their students.</w:t>
      </w:r>
    </w:p>
    <w:p w14:paraId="3F9B3B54" w14:textId="77777777" w:rsidR="007A2AC6" w:rsidRPr="001F6B83" w:rsidRDefault="007A2AC6" w:rsidP="00BC7AC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7A2AC6" w:rsidRPr="001F6B83" w:rsidSect="009D09E8">
      <w:headerReference w:type="default" r:id="rId44"/>
      <w:footerReference w:type="even" r:id="rId45"/>
      <w:footerReference w:type="default" r:id="rId46"/>
      <w:headerReference w:type="first" r:id="rId47"/>
      <w:footerReference w:type="first" r:id="rId4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4320B" w14:textId="77777777" w:rsidR="00562E97" w:rsidRDefault="00562E97">
      <w:r>
        <w:separator/>
      </w:r>
    </w:p>
    <w:p w14:paraId="7460BAFE" w14:textId="77777777" w:rsidR="00562E97" w:rsidRDefault="00562E97"/>
  </w:endnote>
  <w:endnote w:type="continuationSeparator" w:id="0">
    <w:p w14:paraId="1CC39CF0" w14:textId="77777777" w:rsidR="00562E97" w:rsidRDefault="00562E97">
      <w:r>
        <w:continuationSeparator/>
      </w:r>
    </w:p>
    <w:p w14:paraId="17685B16" w14:textId="77777777" w:rsidR="00562E97" w:rsidRDefault="00562E97"/>
  </w:endnote>
  <w:endnote w:type="continuationNotice" w:id="1">
    <w:p w14:paraId="23CC81E7" w14:textId="77777777" w:rsidR="00562E97" w:rsidRDefault="00562E9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1" w:fontKey="{AF6F9227-2F57-4308-8BF1-AF9A5E2FA8C3}"/>
  </w:font>
  <w:font w:name="Calibri">
    <w:panose1 w:val="020F0502020204030204"/>
    <w:charset w:val="00"/>
    <w:family w:val="swiss"/>
    <w:pitch w:val="variable"/>
    <w:sig w:usb0="E4002EFF" w:usb1="C000247B" w:usb2="00000009" w:usb3="00000000" w:csb0="000001FF" w:csb1="00000000"/>
    <w:embedRegular r:id="rId2" w:fontKey="{25A1F100-48FE-4428-9C00-6DC05E5A3D70}"/>
    <w:embedBold r:id="rId3" w:fontKey="{113A0730-E610-480A-B5BB-D0F00DF4F78D}"/>
    <w:embedItalic r:id="rId4" w:fontKey="{40B09EF8-9413-4CE6-B22A-15D5F169A5F8}"/>
    <w:embedBoldItalic r:id="rId5" w:fontKey="{ADA9637F-A387-4BF5-AA63-B3224FF30CC6}"/>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03A0FBBB-646A-4B91-80CD-4858E2242E7D}"/>
    <w:embedItalic r:id="rId7" w:fontKey="{34DC9D93-B8F7-4CB6-ACEC-B15C4EB464D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3E149C46-0172-4263-9A3C-8BC3B1E44158}"/>
  </w:font>
  <w:font w:name="Cambria Math">
    <w:panose1 w:val="02040503050406030204"/>
    <w:charset w:val="00"/>
    <w:family w:val="roman"/>
    <w:pitch w:val="variable"/>
    <w:sig w:usb0="E00006FF" w:usb1="420024FF" w:usb2="02000000" w:usb3="00000000" w:csb0="0000019F" w:csb1="00000000"/>
    <w:embedRegular r:id="rId9" w:fontKey="{C38B4A05-6255-4A19-846C-D702C8C70B71}"/>
    <w:embedItalic r:id="rId10" w:fontKey="{2D939380-DDDF-4717-B07E-A403FD80E508}"/>
    <w:embedBoldItalic r:id="rId11" w:fontKey="{8F9FF0FA-1229-4114-A141-E7D3C3297D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40A74DD9"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96FBA">
      <w:rPr>
        <w:noProof/>
      </w:rPr>
      <w:t>Oct-23</w:t>
    </w:r>
    <w:r w:rsidRPr="00E56264">
      <w:fldChar w:fldCharType="end"/>
    </w:r>
    <w:r>
      <w:ptab w:relativeTo="margin" w:alignment="right" w:leader="none"/>
    </w:r>
    <w:r>
      <w:rPr>
        <w:b/>
        <w:bCs/>
        <w:noProof/>
        <w:sz w:val="28"/>
        <w:szCs w:val="28"/>
      </w:rPr>
      <w:drawing>
        <wp:inline distT="0" distB="0" distL="0" distR="0" wp14:anchorId="286AD4E7" wp14:editId="33CF0301">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09F0C" w14:textId="77777777" w:rsidR="004C72D7" w:rsidRDefault="004C72D7" w:rsidP="004C72D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917A1" w14:textId="64A6D613" w:rsidR="006D1528" w:rsidRPr="00E56264" w:rsidRDefault="00151BC3"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96FBA">
      <w:rPr>
        <w:noProof/>
      </w:rPr>
      <w:t>Oct-23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DEE08" w14:textId="4AB76428" w:rsidR="006D1528" w:rsidRPr="009D09E8" w:rsidRDefault="00151BC3" w:rsidP="009D09E8">
    <w:pPr>
      <w:pStyle w:val="Footer"/>
    </w:pPr>
    <w:r>
      <w:t xml:space="preserve">© NSW Department of Education, </w:t>
    </w:r>
    <w:r>
      <w:fldChar w:fldCharType="begin"/>
    </w:r>
    <w:r>
      <w:instrText xml:space="preserve"> DATE  \@ "MMM-yy"  \* MERGEFORMAT </w:instrText>
    </w:r>
    <w:r>
      <w:fldChar w:fldCharType="separate"/>
    </w:r>
    <w:r w:rsidR="00396FBA">
      <w:rPr>
        <w:noProof/>
      </w:rPr>
      <w:t>Oct-23</w:t>
    </w:r>
    <w:r>
      <w:fldChar w:fldCharType="end"/>
    </w:r>
    <w:r>
      <w:ptab w:relativeTo="margin" w:alignment="right" w:leader="none"/>
    </w:r>
    <w:r>
      <w:t xml:space="preserve"> </w:t>
    </w:r>
    <w:r>
      <w:rPr>
        <w:b/>
        <w:noProof/>
        <w:sz w:val="28"/>
        <w:szCs w:val="28"/>
      </w:rPr>
      <w:drawing>
        <wp:inline distT="0" distB="0" distL="0" distR="0" wp14:anchorId="457A5D0A" wp14:editId="02502014">
          <wp:extent cx="571500" cy="190500"/>
          <wp:effectExtent l="0" t="0" r="0" b="0"/>
          <wp:docPr id="1401806629" name="Picture 140180662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8634" w14:textId="77777777" w:rsidR="006D1528" w:rsidRPr="0074443A" w:rsidRDefault="006D1528" w:rsidP="0074443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5BA56" w14:textId="77777777" w:rsidR="00562E97" w:rsidRDefault="00562E97">
      <w:r>
        <w:separator/>
      </w:r>
    </w:p>
    <w:p w14:paraId="07DA3BAE" w14:textId="77777777" w:rsidR="00562E97" w:rsidRDefault="00562E97"/>
  </w:footnote>
  <w:footnote w:type="continuationSeparator" w:id="0">
    <w:p w14:paraId="050D03AF" w14:textId="77777777" w:rsidR="00562E97" w:rsidRDefault="00562E97">
      <w:r>
        <w:continuationSeparator/>
      </w:r>
    </w:p>
    <w:p w14:paraId="5F530A7E" w14:textId="77777777" w:rsidR="00562E97" w:rsidRDefault="00562E97"/>
  </w:footnote>
  <w:footnote w:type="continuationNotice" w:id="1">
    <w:p w14:paraId="4A5AE6AD" w14:textId="77777777" w:rsidR="00562E97" w:rsidRDefault="00562E9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61CD" w14:textId="0A1B8279" w:rsidR="00811C47" w:rsidRDefault="0051626E" w:rsidP="00811C47">
    <w:pPr>
      <w:pStyle w:val="Documentname"/>
    </w:pPr>
    <w:r>
      <w:t>S</w:t>
    </w:r>
    <w:r w:rsidR="00811C47">
      <w:t xml:space="preserve">lope-a-palooza | </w:t>
    </w:r>
    <w:r w:rsidR="00811C47" w:rsidRPr="009D6697">
      <w:fldChar w:fldCharType="begin"/>
    </w:r>
    <w:r w:rsidR="00811C47" w:rsidRPr="009D6697">
      <w:instrText xml:space="preserve"> PAGE   \* MERGEFORMAT </w:instrText>
    </w:r>
    <w:r w:rsidR="00811C47" w:rsidRPr="009D6697">
      <w:fldChar w:fldCharType="separate"/>
    </w:r>
    <w:r w:rsidR="00811C47">
      <w:t>4</w:t>
    </w:r>
    <w:r w:rsidR="00811C47"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AEA84" w14:textId="77777777" w:rsidR="0079216D" w:rsidRPr="00FA6449" w:rsidRDefault="0079216D" w:rsidP="0079216D">
    <w:pPr>
      <w:pStyle w:val="Header"/>
    </w:pPr>
    <w:r w:rsidRPr="009D43DD">
      <mc:AlternateContent>
        <mc:Choice Requires="wps">
          <w:drawing>
            <wp:anchor distT="0" distB="0" distL="114300" distR="114300" simplePos="0" relativeHeight="251659264" behindDoc="1" locked="0" layoutInCell="1" allowOverlap="1" wp14:anchorId="12E3A6A4" wp14:editId="427CAF81">
              <wp:simplePos x="0" y="0"/>
              <wp:positionH relativeFrom="column">
                <wp:posOffset>-2542540</wp:posOffset>
              </wp:positionH>
              <wp:positionV relativeFrom="paragraph">
                <wp:posOffset>-450215</wp:posOffset>
              </wp:positionV>
              <wp:extent cx="12587844" cy="2711450"/>
              <wp:effectExtent l="0" t="0" r="4445" b="0"/>
              <wp:wrapNone/>
              <wp:docPr id="1830632393" name="Rectangle 18306323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8B18A7" w14:textId="77777777" w:rsidR="0079216D" w:rsidRDefault="0079216D" w:rsidP="0079216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3A6A4" id="Rectangle 1830632393"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18B18A7" w14:textId="77777777" w:rsidR="0079216D" w:rsidRDefault="0079216D" w:rsidP="0079216D"/>
                </w:txbxContent>
              </v:textbox>
            </v:rect>
          </w:pict>
        </mc:Fallback>
      </mc:AlternateContent>
    </w:r>
    <w:r w:rsidRPr="009D43DD">
      <w:t>NSW Department of Education</w:t>
    </w:r>
    <w:r w:rsidRPr="009D43DD">
      <w:ptab w:relativeTo="margin" w:alignment="right" w:leader="none"/>
    </w:r>
    <w:r w:rsidRPr="008426B6">
      <w:drawing>
        <wp:inline distT="0" distB="0" distL="0" distR="0" wp14:anchorId="4465BE1B" wp14:editId="0E3AEE46">
          <wp:extent cx="597741" cy="649155"/>
          <wp:effectExtent l="0" t="0" r="0" b="0"/>
          <wp:docPr id="1732074476" name="Graphic 173207447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32CD" w14:textId="77777777" w:rsidR="006D1528" w:rsidRDefault="00151BC3" w:rsidP="009D09E8">
    <w:pPr>
      <w:pStyle w:val="Documentname"/>
    </w:pPr>
    <w:r w:rsidRPr="00322030">
      <w:ptab w:relativeTo="margin" w:alignment="left" w:leader="none"/>
    </w:r>
    <w:r w:rsidRPr="00322030">
      <w:t>Replace</w:t>
    </w:r>
    <w:r w:rsidRPr="009D6697">
      <w:t xml:space="preserve"> with name of document</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A50D2" w14:textId="77777777" w:rsidR="006D1528" w:rsidRPr="00F14D7F" w:rsidRDefault="006D1528" w:rsidP="001F6B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456B5E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28523FC2"/>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8"/>
    <w:multiLevelType w:val="singleLevel"/>
    <w:tmpl w:val="A5C29C74"/>
    <w:lvl w:ilvl="0">
      <w:start w:val="1"/>
      <w:numFmt w:val="decimal"/>
      <w:lvlText w:val="%1."/>
      <w:lvlJc w:val="left"/>
      <w:pPr>
        <w:tabs>
          <w:tab w:val="num" w:pos="360"/>
        </w:tabs>
        <w:ind w:left="360" w:hanging="360"/>
      </w:pPr>
    </w:lvl>
  </w:abstractNum>
  <w:abstractNum w:abstractNumId="4"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40201A9"/>
    <w:multiLevelType w:val="hybridMultilevel"/>
    <w:tmpl w:val="CCD0CB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6993DE0"/>
    <w:multiLevelType w:val="multilevel"/>
    <w:tmpl w:val="F594F4F4"/>
    <w:lvl w:ilvl="0">
      <w:start w:val="1"/>
      <w:numFmt w:val="lowerLetter"/>
      <w:pStyle w:val="ListNumber2"/>
      <w:lvlText w:val="%1."/>
      <w:lvlJc w:val="left"/>
      <w:pPr>
        <w:ind w:left="1134" w:hanging="567"/>
      </w:pPr>
      <w:rPr>
        <w:rFonts w:ascii="Arial" w:eastAsiaTheme="minorEastAsia" w:hAnsi="Arial" w:cs="Arial" w:hint="default"/>
        <w:b/>
        <w:bCs/>
        <w:i w:val="0"/>
        <w:noProof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11"/>
  </w:num>
  <w:num w:numId="2" w16cid:durableId="1190685127">
    <w:abstractNumId w:val="8"/>
  </w:num>
  <w:num w:numId="3" w16cid:durableId="940576456">
    <w:abstractNumId w:val="8"/>
  </w:num>
  <w:num w:numId="4" w16cid:durableId="253243107">
    <w:abstractNumId w:val="5"/>
  </w:num>
  <w:num w:numId="5" w16cid:durableId="761224059">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12"/>
  </w:num>
  <w:num w:numId="7" w16cid:durableId="515971587">
    <w:abstractNumId w:val="6"/>
  </w:num>
  <w:num w:numId="8" w16cid:durableId="169953635">
    <w:abstractNumId w:val="5"/>
  </w:num>
  <w:num w:numId="9" w16cid:durableId="640500457">
    <w:abstractNumId w:val="4"/>
  </w:num>
  <w:num w:numId="10" w16cid:durableId="194277545">
    <w:abstractNumId w:val="13"/>
  </w:num>
  <w:num w:numId="11" w16cid:durableId="281763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95563558">
    <w:abstractNumId w:val="7"/>
  </w:num>
  <w:num w:numId="13" w16cid:durableId="19859626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7273210">
    <w:abstractNumId w:val="3"/>
  </w:num>
  <w:num w:numId="15" w16cid:durableId="18352188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94218546">
    <w:abstractNumId w:val="3"/>
  </w:num>
  <w:num w:numId="17" w16cid:durableId="18334495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8279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8840465">
    <w:abstractNumId w:val="3"/>
  </w:num>
  <w:num w:numId="20" w16cid:durableId="6003816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26095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2916162">
    <w:abstractNumId w:val="3"/>
  </w:num>
  <w:num w:numId="23" w16cid:durableId="19164707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34956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274205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92418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91375850">
    <w:abstractNumId w:val="1"/>
  </w:num>
  <w:num w:numId="28" w16cid:durableId="1905789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4606436">
    <w:abstractNumId w:val="1"/>
  </w:num>
  <w:num w:numId="30" w16cid:durableId="20071728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11157210">
    <w:abstractNumId w:val="3"/>
  </w:num>
  <w:num w:numId="32" w16cid:durableId="11479408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851115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62475947">
    <w:abstractNumId w:val="3"/>
  </w:num>
  <w:num w:numId="35" w16cid:durableId="19398283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4614846">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7" w16cid:durableId="1327056603">
    <w:abstractNumId w:val="5"/>
  </w:num>
  <w:num w:numId="38" w16cid:durableId="135269317">
    <w:abstractNumId w:val="12"/>
  </w:num>
  <w:num w:numId="39" w16cid:durableId="1084450135">
    <w:abstractNumId w:val="6"/>
  </w:num>
  <w:num w:numId="40" w16cid:durableId="130052903">
    <w:abstractNumId w:val="10"/>
  </w:num>
  <w:num w:numId="41" w16cid:durableId="702250356">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710686083">
    <w:abstractNumId w:val="2"/>
  </w:num>
  <w:num w:numId="43" w16cid:durableId="884492266">
    <w:abstractNumId w:val="2"/>
  </w:num>
  <w:num w:numId="44" w16cid:durableId="428741947">
    <w:abstractNumId w:val="5"/>
  </w:num>
  <w:num w:numId="45" w16cid:durableId="1061633712">
    <w:abstractNumId w:val="12"/>
  </w:num>
  <w:num w:numId="46" w16cid:durableId="1860045238">
    <w:abstractNumId w:val="0"/>
  </w:num>
  <w:num w:numId="47" w16cid:durableId="106580597">
    <w:abstractNumId w:val="12"/>
  </w:num>
  <w:num w:numId="48" w16cid:durableId="53091586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36"/>
    <w:rsid w:val="0000031A"/>
    <w:rsid w:val="0000036E"/>
    <w:rsid w:val="00001945"/>
    <w:rsid w:val="00001C08"/>
    <w:rsid w:val="000028D1"/>
    <w:rsid w:val="00002BF1"/>
    <w:rsid w:val="00006220"/>
    <w:rsid w:val="0000623A"/>
    <w:rsid w:val="000069CA"/>
    <w:rsid w:val="00006CD7"/>
    <w:rsid w:val="000103FC"/>
    <w:rsid w:val="0001052F"/>
    <w:rsid w:val="00010746"/>
    <w:rsid w:val="0001080A"/>
    <w:rsid w:val="00010861"/>
    <w:rsid w:val="000143DF"/>
    <w:rsid w:val="000151F8"/>
    <w:rsid w:val="00015D43"/>
    <w:rsid w:val="00016801"/>
    <w:rsid w:val="000178D3"/>
    <w:rsid w:val="00017B5C"/>
    <w:rsid w:val="00021171"/>
    <w:rsid w:val="000220CE"/>
    <w:rsid w:val="00023790"/>
    <w:rsid w:val="000244A0"/>
    <w:rsid w:val="00024602"/>
    <w:rsid w:val="000252FF"/>
    <w:rsid w:val="000253AE"/>
    <w:rsid w:val="0002688D"/>
    <w:rsid w:val="000300DA"/>
    <w:rsid w:val="00030EBC"/>
    <w:rsid w:val="0003224A"/>
    <w:rsid w:val="00032A30"/>
    <w:rsid w:val="000331B6"/>
    <w:rsid w:val="00034F4C"/>
    <w:rsid w:val="00034F5E"/>
    <w:rsid w:val="0003541F"/>
    <w:rsid w:val="00040BF3"/>
    <w:rsid w:val="000423E3"/>
    <w:rsid w:val="0004292D"/>
    <w:rsid w:val="00042D30"/>
    <w:rsid w:val="00043FA0"/>
    <w:rsid w:val="00044292"/>
    <w:rsid w:val="00044C5D"/>
    <w:rsid w:val="00044D23"/>
    <w:rsid w:val="00046473"/>
    <w:rsid w:val="00046F13"/>
    <w:rsid w:val="000470B7"/>
    <w:rsid w:val="000507E6"/>
    <w:rsid w:val="0005163D"/>
    <w:rsid w:val="00051BC4"/>
    <w:rsid w:val="00051BF0"/>
    <w:rsid w:val="000534F4"/>
    <w:rsid w:val="000535B7"/>
    <w:rsid w:val="00053726"/>
    <w:rsid w:val="00053AF5"/>
    <w:rsid w:val="000562A7"/>
    <w:rsid w:val="000564F8"/>
    <w:rsid w:val="00057BC8"/>
    <w:rsid w:val="000604B9"/>
    <w:rsid w:val="000606CF"/>
    <w:rsid w:val="00061232"/>
    <w:rsid w:val="000613C4"/>
    <w:rsid w:val="00061A28"/>
    <w:rsid w:val="000620E8"/>
    <w:rsid w:val="00062708"/>
    <w:rsid w:val="00065578"/>
    <w:rsid w:val="00065A16"/>
    <w:rsid w:val="00070416"/>
    <w:rsid w:val="00071124"/>
    <w:rsid w:val="00071D06"/>
    <w:rsid w:val="0007214A"/>
    <w:rsid w:val="0007244C"/>
    <w:rsid w:val="00072B6E"/>
    <w:rsid w:val="00072DFB"/>
    <w:rsid w:val="00075B4E"/>
    <w:rsid w:val="00077A7C"/>
    <w:rsid w:val="0008042C"/>
    <w:rsid w:val="00082430"/>
    <w:rsid w:val="00082E53"/>
    <w:rsid w:val="000844F9"/>
    <w:rsid w:val="00084628"/>
    <w:rsid w:val="00084830"/>
    <w:rsid w:val="0008606A"/>
    <w:rsid w:val="00086656"/>
    <w:rsid w:val="00086D87"/>
    <w:rsid w:val="000872D6"/>
    <w:rsid w:val="00087BEA"/>
    <w:rsid w:val="00090628"/>
    <w:rsid w:val="000919BC"/>
    <w:rsid w:val="00091FAB"/>
    <w:rsid w:val="00092806"/>
    <w:rsid w:val="00092C7E"/>
    <w:rsid w:val="00092F78"/>
    <w:rsid w:val="00093DE7"/>
    <w:rsid w:val="0009452F"/>
    <w:rsid w:val="00096701"/>
    <w:rsid w:val="00097556"/>
    <w:rsid w:val="000A0C05"/>
    <w:rsid w:val="000A33D4"/>
    <w:rsid w:val="000A41E7"/>
    <w:rsid w:val="000A451E"/>
    <w:rsid w:val="000A50EC"/>
    <w:rsid w:val="000A6718"/>
    <w:rsid w:val="000A6D4F"/>
    <w:rsid w:val="000A796C"/>
    <w:rsid w:val="000A7A61"/>
    <w:rsid w:val="000B09C8"/>
    <w:rsid w:val="000B1FC2"/>
    <w:rsid w:val="000B2886"/>
    <w:rsid w:val="000B30E1"/>
    <w:rsid w:val="000B4F65"/>
    <w:rsid w:val="000B75CB"/>
    <w:rsid w:val="000B7D49"/>
    <w:rsid w:val="000C0125"/>
    <w:rsid w:val="000C07B7"/>
    <w:rsid w:val="000C0FB5"/>
    <w:rsid w:val="000C1078"/>
    <w:rsid w:val="000C16A7"/>
    <w:rsid w:val="000C1BCD"/>
    <w:rsid w:val="000C250C"/>
    <w:rsid w:val="000C3149"/>
    <w:rsid w:val="000C3704"/>
    <w:rsid w:val="000C43DF"/>
    <w:rsid w:val="000C575E"/>
    <w:rsid w:val="000C61FB"/>
    <w:rsid w:val="000C6A2A"/>
    <w:rsid w:val="000C6F89"/>
    <w:rsid w:val="000C7D4F"/>
    <w:rsid w:val="000D0F4E"/>
    <w:rsid w:val="000D2063"/>
    <w:rsid w:val="000D24EC"/>
    <w:rsid w:val="000D2C3A"/>
    <w:rsid w:val="000D42C0"/>
    <w:rsid w:val="000D48A8"/>
    <w:rsid w:val="000D4B23"/>
    <w:rsid w:val="000D4B5A"/>
    <w:rsid w:val="000D55B1"/>
    <w:rsid w:val="000D5A03"/>
    <w:rsid w:val="000D64D8"/>
    <w:rsid w:val="000E07CF"/>
    <w:rsid w:val="000E3800"/>
    <w:rsid w:val="000E3C1C"/>
    <w:rsid w:val="000E3E2B"/>
    <w:rsid w:val="000E4154"/>
    <w:rsid w:val="000E41B7"/>
    <w:rsid w:val="000E65EE"/>
    <w:rsid w:val="000E6BA0"/>
    <w:rsid w:val="000F004E"/>
    <w:rsid w:val="000F174A"/>
    <w:rsid w:val="000F175D"/>
    <w:rsid w:val="000F2824"/>
    <w:rsid w:val="000F2BA0"/>
    <w:rsid w:val="000F38A0"/>
    <w:rsid w:val="000F7960"/>
    <w:rsid w:val="00100B59"/>
    <w:rsid w:val="00100DC5"/>
    <w:rsid w:val="00100E27"/>
    <w:rsid w:val="00100E5A"/>
    <w:rsid w:val="00101135"/>
    <w:rsid w:val="001020DD"/>
    <w:rsid w:val="0010259B"/>
    <w:rsid w:val="00102938"/>
    <w:rsid w:val="00102D25"/>
    <w:rsid w:val="00103D80"/>
    <w:rsid w:val="00104A05"/>
    <w:rsid w:val="00104ADA"/>
    <w:rsid w:val="00106009"/>
    <w:rsid w:val="001061F9"/>
    <w:rsid w:val="001068B3"/>
    <w:rsid w:val="00106A3B"/>
    <w:rsid w:val="00107360"/>
    <w:rsid w:val="001113CC"/>
    <w:rsid w:val="001114F9"/>
    <w:rsid w:val="00111C4D"/>
    <w:rsid w:val="001124CF"/>
    <w:rsid w:val="00113727"/>
    <w:rsid w:val="00113763"/>
    <w:rsid w:val="00113BDD"/>
    <w:rsid w:val="00114B7D"/>
    <w:rsid w:val="001177C4"/>
    <w:rsid w:val="00117B7D"/>
    <w:rsid w:val="00117FF3"/>
    <w:rsid w:val="0012093E"/>
    <w:rsid w:val="00121C4A"/>
    <w:rsid w:val="00122E2D"/>
    <w:rsid w:val="00123191"/>
    <w:rsid w:val="001231F0"/>
    <w:rsid w:val="00123587"/>
    <w:rsid w:val="00124A1C"/>
    <w:rsid w:val="00125C6C"/>
    <w:rsid w:val="00125D6E"/>
    <w:rsid w:val="001273BA"/>
    <w:rsid w:val="00127648"/>
    <w:rsid w:val="00127917"/>
    <w:rsid w:val="0013032B"/>
    <w:rsid w:val="001305EA"/>
    <w:rsid w:val="001324C3"/>
    <w:rsid w:val="001328FA"/>
    <w:rsid w:val="0013419A"/>
    <w:rsid w:val="00134700"/>
    <w:rsid w:val="00134E23"/>
    <w:rsid w:val="00135E80"/>
    <w:rsid w:val="00140753"/>
    <w:rsid w:val="0014239C"/>
    <w:rsid w:val="001433D1"/>
    <w:rsid w:val="00143921"/>
    <w:rsid w:val="00143FE5"/>
    <w:rsid w:val="00144A1F"/>
    <w:rsid w:val="00144C15"/>
    <w:rsid w:val="00144CDA"/>
    <w:rsid w:val="00145133"/>
    <w:rsid w:val="00146CDF"/>
    <w:rsid w:val="00146F04"/>
    <w:rsid w:val="00147E93"/>
    <w:rsid w:val="00150EBC"/>
    <w:rsid w:val="00151BC3"/>
    <w:rsid w:val="001520B0"/>
    <w:rsid w:val="0015446A"/>
    <w:rsid w:val="00154516"/>
    <w:rsid w:val="0015487C"/>
    <w:rsid w:val="00155144"/>
    <w:rsid w:val="00156956"/>
    <w:rsid w:val="0015712E"/>
    <w:rsid w:val="0016006E"/>
    <w:rsid w:val="00161A3D"/>
    <w:rsid w:val="00162C3A"/>
    <w:rsid w:val="0016444D"/>
    <w:rsid w:val="00165B83"/>
    <w:rsid w:val="00165FF0"/>
    <w:rsid w:val="00166CCE"/>
    <w:rsid w:val="00167D0C"/>
    <w:rsid w:val="0017075C"/>
    <w:rsid w:val="0017090F"/>
    <w:rsid w:val="00170CB5"/>
    <w:rsid w:val="00171601"/>
    <w:rsid w:val="00172EC4"/>
    <w:rsid w:val="00174183"/>
    <w:rsid w:val="00174DFA"/>
    <w:rsid w:val="00176C65"/>
    <w:rsid w:val="0018036C"/>
    <w:rsid w:val="00180A15"/>
    <w:rsid w:val="001810F4"/>
    <w:rsid w:val="00181128"/>
    <w:rsid w:val="0018179E"/>
    <w:rsid w:val="00182B0A"/>
    <w:rsid w:val="00182B46"/>
    <w:rsid w:val="001839C3"/>
    <w:rsid w:val="00183B80"/>
    <w:rsid w:val="00183DB2"/>
    <w:rsid w:val="00183E9C"/>
    <w:rsid w:val="001841F1"/>
    <w:rsid w:val="0018460F"/>
    <w:rsid w:val="0018571A"/>
    <w:rsid w:val="001859B6"/>
    <w:rsid w:val="00186E2D"/>
    <w:rsid w:val="00187FFC"/>
    <w:rsid w:val="00190216"/>
    <w:rsid w:val="00191D2F"/>
    <w:rsid w:val="00191E84"/>
    <w:rsid w:val="00191F45"/>
    <w:rsid w:val="00193503"/>
    <w:rsid w:val="001939CA"/>
    <w:rsid w:val="00193B82"/>
    <w:rsid w:val="00194833"/>
    <w:rsid w:val="00194F0C"/>
    <w:rsid w:val="00195AEA"/>
    <w:rsid w:val="0019600C"/>
    <w:rsid w:val="00196CF1"/>
    <w:rsid w:val="00197B41"/>
    <w:rsid w:val="001A03EA"/>
    <w:rsid w:val="001A0AF7"/>
    <w:rsid w:val="001A25AF"/>
    <w:rsid w:val="001A25B0"/>
    <w:rsid w:val="001A3627"/>
    <w:rsid w:val="001A6EF1"/>
    <w:rsid w:val="001B3065"/>
    <w:rsid w:val="001B33C0"/>
    <w:rsid w:val="001B41A7"/>
    <w:rsid w:val="001B4A46"/>
    <w:rsid w:val="001B5E34"/>
    <w:rsid w:val="001B68DA"/>
    <w:rsid w:val="001C2997"/>
    <w:rsid w:val="001C4DB7"/>
    <w:rsid w:val="001C580E"/>
    <w:rsid w:val="001C6C9B"/>
    <w:rsid w:val="001D10B2"/>
    <w:rsid w:val="001D12D7"/>
    <w:rsid w:val="001D27C1"/>
    <w:rsid w:val="001D3092"/>
    <w:rsid w:val="001D4CD1"/>
    <w:rsid w:val="001D5BA2"/>
    <w:rsid w:val="001D66C2"/>
    <w:rsid w:val="001D6877"/>
    <w:rsid w:val="001D7920"/>
    <w:rsid w:val="001E0FFC"/>
    <w:rsid w:val="001E1F93"/>
    <w:rsid w:val="001E2302"/>
    <w:rsid w:val="001E24CF"/>
    <w:rsid w:val="001E2EE5"/>
    <w:rsid w:val="001E3097"/>
    <w:rsid w:val="001E4B06"/>
    <w:rsid w:val="001E5F98"/>
    <w:rsid w:val="001F01F4"/>
    <w:rsid w:val="001F02CF"/>
    <w:rsid w:val="001F0F26"/>
    <w:rsid w:val="001F1A94"/>
    <w:rsid w:val="001F219E"/>
    <w:rsid w:val="001F2232"/>
    <w:rsid w:val="001F29B9"/>
    <w:rsid w:val="001F30C8"/>
    <w:rsid w:val="001F64BE"/>
    <w:rsid w:val="001F6D7B"/>
    <w:rsid w:val="001F6ED3"/>
    <w:rsid w:val="001F701E"/>
    <w:rsid w:val="001F7070"/>
    <w:rsid w:val="001F7807"/>
    <w:rsid w:val="002007C8"/>
    <w:rsid w:val="00200AD3"/>
    <w:rsid w:val="00200C7E"/>
    <w:rsid w:val="00200EF2"/>
    <w:rsid w:val="002016B9"/>
    <w:rsid w:val="0020176C"/>
    <w:rsid w:val="00201825"/>
    <w:rsid w:val="00201CB2"/>
    <w:rsid w:val="00202266"/>
    <w:rsid w:val="0020307D"/>
    <w:rsid w:val="002046F7"/>
    <w:rsid w:val="0020478D"/>
    <w:rsid w:val="002054D0"/>
    <w:rsid w:val="00206EFD"/>
    <w:rsid w:val="0020756A"/>
    <w:rsid w:val="00210D95"/>
    <w:rsid w:val="00212B96"/>
    <w:rsid w:val="002136B3"/>
    <w:rsid w:val="00213919"/>
    <w:rsid w:val="00213EF7"/>
    <w:rsid w:val="00214188"/>
    <w:rsid w:val="0021660A"/>
    <w:rsid w:val="00216957"/>
    <w:rsid w:val="002172FB"/>
    <w:rsid w:val="00217731"/>
    <w:rsid w:val="00217AE6"/>
    <w:rsid w:val="00220B90"/>
    <w:rsid w:val="00221777"/>
    <w:rsid w:val="00221998"/>
    <w:rsid w:val="00221E1A"/>
    <w:rsid w:val="00221F4B"/>
    <w:rsid w:val="002228E3"/>
    <w:rsid w:val="00224261"/>
    <w:rsid w:val="00224B16"/>
    <w:rsid w:val="00224D61"/>
    <w:rsid w:val="002265BD"/>
    <w:rsid w:val="002270CC"/>
    <w:rsid w:val="00227421"/>
    <w:rsid w:val="00227894"/>
    <w:rsid w:val="0022791F"/>
    <w:rsid w:val="00230D3C"/>
    <w:rsid w:val="00231E53"/>
    <w:rsid w:val="00234830"/>
    <w:rsid w:val="002368C7"/>
    <w:rsid w:val="0023726F"/>
    <w:rsid w:val="0024041A"/>
    <w:rsid w:val="002410C8"/>
    <w:rsid w:val="00241C93"/>
    <w:rsid w:val="0024214A"/>
    <w:rsid w:val="002441D9"/>
    <w:rsid w:val="002441F2"/>
    <w:rsid w:val="0024438F"/>
    <w:rsid w:val="0024478C"/>
    <w:rsid w:val="002447C2"/>
    <w:rsid w:val="00245224"/>
    <w:rsid w:val="002458D0"/>
    <w:rsid w:val="00245EC0"/>
    <w:rsid w:val="002462B7"/>
    <w:rsid w:val="00247FF0"/>
    <w:rsid w:val="00250C2E"/>
    <w:rsid w:val="00250F4A"/>
    <w:rsid w:val="00251349"/>
    <w:rsid w:val="00253532"/>
    <w:rsid w:val="002540D3"/>
    <w:rsid w:val="00254B2A"/>
    <w:rsid w:val="00255535"/>
    <w:rsid w:val="002556DB"/>
    <w:rsid w:val="00255741"/>
    <w:rsid w:val="00256D4F"/>
    <w:rsid w:val="00260960"/>
    <w:rsid w:val="00260EE8"/>
    <w:rsid w:val="00260F28"/>
    <w:rsid w:val="0026131D"/>
    <w:rsid w:val="00262C09"/>
    <w:rsid w:val="00263542"/>
    <w:rsid w:val="0026365B"/>
    <w:rsid w:val="00264F2F"/>
    <w:rsid w:val="00266738"/>
    <w:rsid w:val="0026691A"/>
    <w:rsid w:val="00266D0C"/>
    <w:rsid w:val="00270E84"/>
    <w:rsid w:val="002717AE"/>
    <w:rsid w:val="00273F94"/>
    <w:rsid w:val="002760B7"/>
    <w:rsid w:val="0027707D"/>
    <w:rsid w:val="002810D3"/>
    <w:rsid w:val="002827A5"/>
    <w:rsid w:val="002847AE"/>
    <w:rsid w:val="002870F2"/>
    <w:rsid w:val="00287650"/>
    <w:rsid w:val="00287796"/>
    <w:rsid w:val="0029008E"/>
    <w:rsid w:val="00290154"/>
    <w:rsid w:val="00291B32"/>
    <w:rsid w:val="00292908"/>
    <w:rsid w:val="00294F88"/>
    <w:rsid w:val="00294FCC"/>
    <w:rsid w:val="00295516"/>
    <w:rsid w:val="00295906"/>
    <w:rsid w:val="0029733C"/>
    <w:rsid w:val="0029764E"/>
    <w:rsid w:val="002A0901"/>
    <w:rsid w:val="002A10A1"/>
    <w:rsid w:val="002A12C5"/>
    <w:rsid w:val="002A3161"/>
    <w:rsid w:val="002A3410"/>
    <w:rsid w:val="002A44D1"/>
    <w:rsid w:val="002A4631"/>
    <w:rsid w:val="002A47DB"/>
    <w:rsid w:val="002A5BA6"/>
    <w:rsid w:val="002A6EA6"/>
    <w:rsid w:val="002A7055"/>
    <w:rsid w:val="002B057A"/>
    <w:rsid w:val="002B108B"/>
    <w:rsid w:val="002B12DE"/>
    <w:rsid w:val="002B197E"/>
    <w:rsid w:val="002B270D"/>
    <w:rsid w:val="002B3375"/>
    <w:rsid w:val="002B36B5"/>
    <w:rsid w:val="002B4745"/>
    <w:rsid w:val="002B480D"/>
    <w:rsid w:val="002B4845"/>
    <w:rsid w:val="002B4AC3"/>
    <w:rsid w:val="002B52C1"/>
    <w:rsid w:val="002B7744"/>
    <w:rsid w:val="002C05AC"/>
    <w:rsid w:val="002C3953"/>
    <w:rsid w:val="002C56A0"/>
    <w:rsid w:val="002C5C4F"/>
    <w:rsid w:val="002C7496"/>
    <w:rsid w:val="002C7B36"/>
    <w:rsid w:val="002D0AFD"/>
    <w:rsid w:val="002D12FF"/>
    <w:rsid w:val="002D21A5"/>
    <w:rsid w:val="002D30A5"/>
    <w:rsid w:val="002D39E9"/>
    <w:rsid w:val="002D4413"/>
    <w:rsid w:val="002D7247"/>
    <w:rsid w:val="002D7B4F"/>
    <w:rsid w:val="002E15F1"/>
    <w:rsid w:val="002E23E3"/>
    <w:rsid w:val="002E26F3"/>
    <w:rsid w:val="002E30BA"/>
    <w:rsid w:val="002E34CB"/>
    <w:rsid w:val="002E36BD"/>
    <w:rsid w:val="002E3A73"/>
    <w:rsid w:val="002E4059"/>
    <w:rsid w:val="002E4D5B"/>
    <w:rsid w:val="002E5474"/>
    <w:rsid w:val="002E5699"/>
    <w:rsid w:val="002E5763"/>
    <w:rsid w:val="002E5832"/>
    <w:rsid w:val="002E633F"/>
    <w:rsid w:val="002E65E2"/>
    <w:rsid w:val="002E7EA7"/>
    <w:rsid w:val="002F0BF7"/>
    <w:rsid w:val="002F0D60"/>
    <w:rsid w:val="002F104E"/>
    <w:rsid w:val="002F1BD9"/>
    <w:rsid w:val="002F35FD"/>
    <w:rsid w:val="002F3606"/>
    <w:rsid w:val="002F3A6D"/>
    <w:rsid w:val="002F4EBA"/>
    <w:rsid w:val="002F749C"/>
    <w:rsid w:val="003027DE"/>
    <w:rsid w:val="00303813"/>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5A3"/>
    <w:rsid w:val="00315B35"/>
    <w:rsid w:val="00316A7F"/>
    <w:rsid w:val="00317B24"/>
    <w:rsid w:val="00317D8E"/>
    <w:rsid w:val="00317E8F"/>
    <w:rsid w:val="00320676"/>
    <w:rsid w:val="00320752"/>
    <w:rsid w:val="003209E8"/>
    <w:rsid w:val="003211F4"/>
    <w:rsid w:val="0032193F"/>
    <w:rsid w:val="00322186"/>
    <w:rsid w:val="00322962"/>
    <w:rsid w:val="00323988"/>
    <w:rsid w:val="0032403E"/>
    <w:rsid w:val="00324D73"/>
    <w:rsid w:val="00325A56"/>
    <w:rsid w:val="00325B7B"/>
    <w:rsid w:val="00326FA3"/>
    <w:rsid w:val="00327F56"/>
    <w:rsid w:val="0033193C"/>
    <w:rsid w:val="00332B30"/>
    <w:rsid w:val="00333680"/>
    <w:rsid w:val="00333D64"/>
    <w:rsid w:val="00334EE8"/>
    <w:rsid w:val="0033532B"/>
    <w:rsid w:val="00336799"/>
    <w:rsid w:val="0033685E"/>
    <w:rsid w:val="00337929"/>
    <w:rsid w:val="00337AD4"/>
    <w:rsid w:val="00340003"/>
    <w:rsid w:val="003407D5"/>
    <w:rsid w:val="00340BF8"/>
    <w:rsid w:val="00341226"/>
    <w:rsid w:val="003429B7"/>
    <w:rsid w:val="00342B92"/>
    <w:rsid w:val="00343B23"/>
    <w:rsid w:val="003444A9"/>
    <w:rsid w:val="003445F2"/>
    <w:rsid w:val="00345EB0"/>
    <w:rsid w:val="0034764B"/>
    <w:rsid w:val="0034780A"/>
    <w:rsid w:val="00347CBE"/>
    <w:rsid w:val="003503AC"/>
    <w:rsid w:val="00350D47"/>
    <w:rsid w:val="00350D9C"/>
    <w:rsid w:val="0035138E"/>
    <w:rsid w:val="00351481"/>
    <w:rsid w:val="00352686"/>
    <w:rsid w:val="00352885"/>
    <w:rsid w:val="003534AD"/>
    <w:rsid w:val="003548E4"/>
    <w:rsid w:val="00357136"/>
    <w:rsid w:val="003573D9"/>
    <w:rsid w:val="003576EB"/>
    <w:rsid w:val="00360C67"/>
    <w:rsid w:val="00360E65"/>
    <w:rsid w:val="00362DCB"/>
    <w:rsid w:val="0036308C"/>
    <w:rsid w:val="00363E8F"/>
    <w:rsid w:val="00364377"/>
    <w:rsid w:val="00365118"/>
    <w:rsid w:val="00365968"/>
    <w:rsid w:val="00366467"/>
    <w:rsid w:val="00367331"/>
    <w:rsid w:val="0037047F"/>
    <w:rsid w:val="00370563"/>
    <w:rsid w:val="003713D2"/>
    <w:rsid w:val="00371AF4"/>
    <w:rsid w:val="00372A4F"/>
    <w:rsid w:val="00372B9F"/>
    <w:rsid w:val="00373265"/>
    <w:rsid w:val="0037384B"/>
    <w:rsid w:val="00373892"/>
    <w:rsid w:val="00373977"/>
    <w:rsid w:val="00373C6E"/>
    <w:rsid w:val="003743CE"/>
    <w:rsid w:val="0037748E"/>
    <w:rsid w:val="003807AF"/>
    <w:rsid w:val="00380856"/>
    <w:rsid w:val="00380E60"/>
    <w:rsid w:val="00380EAE"/>
    <w:rsid w:val="0038198C"/>
    <w:rsid w:val="00382A6F"/>
    <w:rsid w:val="00382C57"/>
    <w:rsid w:val="00383009"/>
    <w:rsid w:val="00383B5F"/>
    <w:rsid w:val="00384483"/>
    <w:rsid w:val="0038499A"/>
    <w:rsid w:val="00384AA8"/>
    <w:rsid w:val="00384F53"/>
    <w:rsid w:val="003867B7"/>
    <w:rsid w:val="00386D58"/>
    <w:rsid w:val="00387053"/>
    <w:rsid w:val="00391386"/>
    <w:rsid w:val="00395451"/>
    <w:rsid w:val="00395633"/>
    <w:rsid w:val="00395716"/>
    <w:rsid w:val="00396B0E"/>
    <w:rsid w:val="00396FBA"/>
    <w:rsid w:val="003973AA"/>
    <w:rsid w:val="0039766F"/>
    <w:rsid w:val="00397B22"/>
    <w:rsid w:val="00397F82"/>
    <w:rsid w:val="003A01C8"/>
    <w:rsid w:val="003A0B0B"/>
    <w:rsid w:val="003A1238"/>
    <w:rsid w:val="003A1937"/>
    <w:rsid w:val="003A43B0"/>
    <w:rsid w:val="003A4455"/>
    <w:rsid w:val="003A4F65"/>
    <w:rsid w:val="003A576F"/>
    <w:rsid w:val="003A5964"/>
    <w:rsid w:val="003A5E30"/>
    <w:rsid w:val="003A6344"/>
    <w:rsid w:val="003A6624"/>
    <w:rsid w:val="003A695D"/>
    <w:rsid w:val="003A6A25"/>
    <w:rsid w:val="003A6F6B"/>
    <w:rsid w:val="003B1A99"/>
    <w:rsid w:val="003B225F"/>
    <w:rsid w:val="003B3CB0"/>
    <w:rsid w:val="003B5FD9"/>
    <w:rsid w:val="003B7BBB"/>
    <w:rsid w:val="003C0FB3"/>
    <w:rsid w:val="003C2AC4"/>
    <w:rsid w:val="003C35C5"/>
    <w:rsid w:val="003C3990"/>
    <w:rsid w:val="003C434B"/>
    <w:rsid w:val="003C489D"/>
    <w:rsid w:val="003C54B8"/>
    <w:rsid w:val="003C66AB"/>
    <w:rsid w:val="003C687F"/>
    <w:rsid w:val="003C723C"/>
    <w:rsid w:val="003D0F7F"/>
    <w:rsid w:val="003D140F"/>
    <w:rsid w:val="003D3CF0"/>
    <w:rsid w:val="003D5280"/>
    <w:rsid w:val="003D53BF"/>
    <w:rsid w:val="003D5665"/>
    <w:rsid w:val="003D6797"/>
    <w:rsid w:val="003D779D"/>
    <w:rsid w:val="003D7846"/>
    <w:rsid w:val="003D78A2"/>
    <w:rsid w:val="003D7EF8"/>
    <w:rsid w:val="003E03FD"/>
    <w:rsid w:val="003E15EE"/>
    <w:rsid w:val="003E438B"/>
    <w:rsid w:val="003E4873"/>
    <w:rsid w:val="003E5144"/>
    <w:rsid w:val="003E6AE0"/>
    <w:rsid w:val="003E70D0"/>
    <w:rsid w:val="003F0971"/>
    <w:rsid w:val="003F0D57"/>
    <w:rsid w:val="003F145D"/>
    <w:rsid w:val="003F274B"/>
    <w:rsid w:val="003F28DA"/>
    <w:rsid w:val="003F2C2F"/>
    <w:rsid w:val="003F2C83"/>
    <w:rsid w:val="003F35B8"/>
    <w:rsid w:val="003F3F97"/>
    <w:rsid w:val="003F42CF"/>
    <w:rsid w:val="003F4BB4"/>
    <w:rsid w:val="003F4EA0"/>
    <w:rsid w:val="003F66AD"/>
    <w:rsid w:val="003F69BE"/>
    <w:rsid w:val="003F6A95"/>
    <w:rsid w:val="003F7D20"/>
    <w:rsid w:val="0040062E"/>
    <w:rsid w:val="00400EB0"/>
    <w:rsid w:val="004013F6"/>
    <w:rsid w:val="004023CC"/>
    <w:rsid w:val="00402FCF"/>
    <w:rsid w:val="004042F8"/>
    <w:rsid w:val="004048C9"/>
    <w:rsid w:val="00405801"/>
    <w:rsid w:val="00406BA0"/>
    <w:rsid w:val="00407474"/>
    <w:rsid w:val="00407ED4"/>
    <w:rsid w:val="00407F31"/>
    <w:rsid w:val="00410C49"/>
    <w:rsid w:val="00411F20"/>
    <w:rsid w:val="004125FD"/>
    <w:rsid w:val="004128F0"/>
    <w:rsid w:val="00412A0A"/>
    <w:rsid w:val="00414D5B"/>
    <w:rsid w:val="004163AD"/>
    <w:rsid w:val="0041645A"/>
    <w:rsid w:val="00416476"/>
    <w:rsid w:val="004166F1"/>
    <w:rsid w:val="00417BB8"/>
    <w:rsid w:val="00420300"/>
    <w:rsid w:val="00421798"/>
    <w:rsid w:val="00421CC4"/>
    <w:rsid w:val="0042260B"/>
    <w:rsid w:val="0042354D"/>
    <w:rsid w:val="004259A6"/>
    <w:rsid w:val="00425CCF"/>
    <w:rsid w:val="00430D80"/>
    <w:rsid w:val="004317B5"/>
    <w:rsid w:val="00431E3D"/>
    <w:rsid w:val="00432D1C"/>
    <w:rsid w:val="00432E4A"/>
    <w:rsid w:val="00433B4D"/>
    <w:rsid w:val="00435259"/>
    <w:rsid w:val="00435392"/>
    <w:rsid w:val="00436B23"/>
    <w:rsid w:val="00436E88"/>
    <w:rsid w:val="004372F1"/>
    <w:rsid w:val="00440977"/>
    <w:rsid w:val="0044175B"/>
    <w:rsid w:val="00441C88"/>
    <w:rsid w:val="00442026"/>
    <w:rsid w:val="00442448"/>
    <w:rsid w:val="00442EB9"/>
    <w:rsid w:val="00443CD4"/>
    <w:rsid w:val="004440BB"/>
    <w:rsid w:val="004450B6"/>
    <w:rsid w:val="00445612"/>
    <w:rsid w:val="004479D8"/>
    <w:rsid w:val="00447C97"/>
    <w:rsid w:val="004500DB"/>
    <w:rsid w:val="004500DF"/>
    <w:rsid w:val="00451168"/>
    <w:rsid w:val="00451506"/>
    <w:rsid w:val="00452D84"/>
    <w:rsid w:val="00453739"/>
    <w:rsid w:val="0045447C"/>
    <w:rsid w:val="0045495E"/>
    <w:rsid w:val="00455F66"/>
    <w:rsid w:val="0045627B"/>
    <w:rsid w:val="00456591"/>
    <w:rsid w:val="00456B57"/>
    <w:rsid w:val="00456C90"/>
    <w:rsid w:val="00457160"/>
    <w:rsid w:val="00457837"/>
    <w:rsid w:val="004578CC"/>
    <w:rsid w:val="00460206"/>
    <w:rsid w:val="0046249D"/>
    <w:rsid w:val="0046317A"/>
    <w:rsid w:val="00463BFC"/>
    <w:rsid w:val="00464B30"/>
    <w:rsid w:val="004651A1"/>
    <w:rsid w:val="0046572B"/>
    <w:rsid w:val="004657D6"/>
    <w:rsid w:val="00465808"/>
    <w:rsid w:val="004728AA"/>
    <w:rsid w:val="00473346"/>
    <w:rsid w:val="0047436F"/>
    <w:rsid w:val="00475009"/>
    <w:rsid w:val="00476168"/>
    <w:rsid w:val="00476284"/>
    <w:rsid w:val="0047758F"/>
    <w:rsid w:val="00477DF9"/>
    <w:rsid w:val="0048084F"/>
    <w:rsid w:val="004810BD"/>
    <w:rsid w:val="0048175E"/>
    <w:rsid w:val="00482868"/>
    <w:rsid w:val="00483B44"/>
    <w:rsid w:val="00483CA9"/>
    <w:rsid w:val="004850B9"/>
    <w:rsid w:val="0048525B"/>
    <w:rsid w:val="004857D7"/>
    <w:rsid w:val="00485CCD"/>
    <w:rsid w:val="00485DB5"/>
    <w:rsid w:val="004860C5"/>
    <w:rsid w:val="00486D2B"/>
    <w:rsid w:val="00486FCE"/>
    <w:rsid w:val="00490D60"/>
    <w:rsid w:val="00493120"/>
    <w:rsid w:val="00494873"/>
    <w:rsid w:val="004949C7"/>
    <w:rsid w:val="00494FDC"/>
    <w:rsid w:val="00495038"/>
    <w:rsid w:val="004974D5"/>
    <w:rsid w:val="004A0489"/>
    <w:rsid w:val="004A161B"/>
    <w:rsid w:val="004A4106"/>
    <w:rsid w:val="004A4146"/>
    <w:rsid w:val="004A47DB"/>
    <w:rsid w:val="004A4C2C"/>
    <w:rsid w:val="004A4F6C"/>
    <w:rsid w:val="004A5AAE"/>
    <w:rsid w:val="004A6AB7"/>
    <w:rsid w:val="004A7284"/>
    <w:rsid w:val="004A7771"/>
    <w:rsid w:val="004A7E1A"/>
    <w:rsid w:val="004B0073"/>
    <w:rsid w:val="004B1541"/>
    <w:rsid w:val="004B240E"/>
    <w:rsid w:val="004B29F4"/>
    <w:rsid w:val="004B2AFA"/>
    <w:rsid w:val="004B2DF9"/>
    <w:rsid w:val="004B4C27"/>
    <w:rsid w:val="004B5AFF"/>
    <w:rsid w:val="004B6407"/>
    <w:rsid w:val="004B6923"/>
    <w:rsid w:val="004B6DB0"/>
    <w:rsid w:val="004B7240"/>
    <w:rsid w:val="004B7495"/>
    <w:rsid w:val="004B780F"/>
    <w:rsid w:val="004B7B56"/>
    <w:rsid w:val="004B7EE9"/>
    <w:rsid w:val="004C098E"/>
    <w:rsid w:val="004C20CF"/>
    <w:rsid w:val="004C299C"/>
    <w:rsid w:val="004C2E2E"/>
    <w:rsid w:val="004C3080"/>
    <w:rsid w:val="004C38A9"/>
    <w:rsid w:val="004C4D54"/>
    <w:rsid w:val="004C6635"/>
    <w:rsid w:val="004C7023"/>
    <w:rsid w:val="004C72D7"/>
    <w:rsid w:val="004C7513"/>
    <w:rsid w:val="004D02AC"/>
    <w:rsid w:val="004D0383"/>
    <w:rsid w:val="004D1F3F"/>
    <w:rsid w:val="004D333E"/>
    <w:rsid w:val="004D3A72"/>
    <w:rsid w:val="004D3EE2"/>
    <w:rsid w:val="004D44CF"/>
    <w:rsid w:val="004D482F"/>
    <w:rsid w:val="004D5B9D"/>
    <w:rsid w:val="004D5BBA"/>
    <w:rsid w:val="004D6540"/>
    <w:rsid w:val="004D66E9"/>
    <w:rsid w:val="004D6EB1"/>
    <w:rsid w:val="004D791E"/>
    <w:rsid w:val="004E164A"/>
    <w:rsid w:val="004E1C2A"/>
    <w:rsid w:val="004E2ACB"/>
    <w:rsid w:val="004E38B0"/>
    <w:rsid w:val="004E3C28"/>
    <w:rsid w:val="004E4332"/>
    <w:rsid w:val="004E4E0B"/>
    <w:rsid w:val="004E6856"/>
    <w:rsid w:val="004E6FB4"/>
    <w:rsid w:val="004E7D51"/>
    <w:rsid w:val="004F0977"/>
    <w:rsid w:val="004F1408"/>
    <w:rsid w:val="004F4E1D"/>
    <w:rsid w:val="004F6257"/>
    <w:rsid w:val="004F6A25"/>
    <w:rsid w:val="004F6AB0"/>
    <w:rsid w:val="004F6B4D"/>
    <w:rsid w:val="004F6F40"/>
    <w:rsid w:val="005000BD"/>
    <w:rsid w:val="005000DD"/>
    <w:rsid w:val="00502144"/>
    <w:rsid w:val="0050354F"/>
    <w:rsid w:val="00503679"/>
    <w:rsid w:val="00503948"/>
    <w:rsid w:val="00503B09"/>
    <w:rsid w:val="00504678"/>
    <w:rsid w:val="00504F5C"/>
    <w:rsid w:val="00505262"/>
    <w:rsid w:val="0050597B"/>
    <w:rsid w:val="00506C3A"/>
    <w:rsid w:val="00506DF8"/>
    <w:rsid w:val="00506FD3"/>
    <w:rsid w:val="00507451"/>
    <w:rsid w:val="00511DF7"/>
    <w:rsid w:val="00511F4D"/>
    <w:rsid w:val="00513A0C"/>
    <w:rsid w:val="00514D6B"/>
    <w:rsid w:val="0051574E"/>
    <w:rsid w:val="0051626E"/>
    <w:rsid w:val="00516D27"/>
    <w:rsid w:val="0051725F"/>
    <w:rsid w:val="00520095"/>
    <w:rsid w:val="00520645"/>
    <w:rsid w:val="0052168D"/>
    <w:rsid w:val="0052396A"/>
    <w:rsid w:val="0052734E"/>
    <w:rsid w:val="0052782C"/>
    <w:rsid w:val="00527A41"/>
    <w:rsid w:val="00530DFD"/>
    <w:rsid w:val="00530E46"/>
    <w:rsid w:val="005324EF"/>
    <w:rsid w:val="0053286B"/>
    <w:rsid w:val="00535276"/>
    <w:rsid w:val="00536369"/>
    <w:rsid w:val="005363A7"/>
    <w:rsid w:val="005400FF"/>
    <w:rsid w:val="00540E99"/>
    <w:rsid w:val="00541130"/>
    <w:rsid w:val="00541F7F"/>
    <w:rsid w:val="00542905"/>
    <w:rsid w:val="00543CDB"/>
    <w:rsid w:val="005447BE"/>
    <w:rsid w:val="00546A8B"/>
    <w:rsid w:val="00546D5E"/>
    <w:rsid w:val="00546F02"/>
    <w:rsid w:val="00546F48"/>
    <w:rsid w:val="00547051"/>
    <w:rsid w:val="0054770B"/>
    <w:rsid w:val="00551073"/>
    <w:rsid w:val="0055147E"/>
    <w:rsid w:val="00551A8F"/>
    <w:rsid w:val="00551DA4"/>
    <w:rsid w:val="0055213A"/>
    <w:rsid w:val="00554956"/>
    <w:rsid w:val="00557BE6"/>
    <w:rsid w:val="005600BC"/>
    <w:rsid w:val="005605AC"/>
    <w:rsid w:val="00560614"/>
    <w:rsid w:val="005628F1"/>
    <w:rsid w:val="00562E97"/>
    <w:rsid w:val="00563104"/>
    <w:rsid w:val="005635F6"/>
    <w:rsid w:val="005646C1"/>
    <w:rsid w:val="005646CC"/>
    <w:rsid w:val="005652E4"/>
    <w:rsid w:val="00565730"/>
    <w:rsid w:val="00566671"/>
    <w:rsid w:val="005675A3"/>
    <w:rsid w:val="00567B22"/>
    <w:rsid w:val="005710FF"/>
    <w:rsid w:val="0057134C"/>
    <w:rsid w:val="0057331C"/>
    <w:rsid w:val="00573328"/>
    <w:rsid w:val="00573F07"/>
    <w:rsid w:val="0057429B"/>
    <w:rsid w:val="0057478F"/>
    <w:rsid w:val="005747FF"/>
    <w:rsid w:val="00575CB8"/>
    <w:rsid w:val="00576415"/>
    <w:rsid w:val="00580D0F"/>
    <w:rsid w:val="0058126C"/>
    <w:rsid w:val="00581302"/>
    <w:rsid w:val="00581F3D"/>
    <w:rsid w:val="005824C0"/>
    <w:rsid w:val="00582560"/>
    <w:rsid w:val="00582FD7"/>
    <w:rsid w:val="005832ED"/>
    <w:rsid w:val="00583524"/>
    <w:rsid w:val="005835A2"/>
    <w:rsid w:val="00583853"/>
    <w:rsid w:val="00584C2B"/>
    <w:rsid w:val="005857A8"/>
    <w:rsid w:val="0058713B"/>
    <w:rsid w:val="005876D2"/>
    <w:rsid w:val="0059056C"/>
    <w:rsid w:val="0059130B"/>
    <w:rsid w:val="00594705"/>
    <w:rsid w:val="00595A7C"/>
    <w:rsid w:val="00596689"/>
    <w:rsid w:val="005A16FB"/>
    <w:rsid w:val="005A1A68"/>
    <w:rsid w:val="005A1D50"/>
    <w:rsid w:val="005A2985"/>
    <w:rsid w:val="005A2A5A"/>
    <w:rsid w:val="005A3076"/>
    <w:rsid w:val="005A39FC"/>
    <w:rsid w:val="005A3B66"/>
    <w:rsid w:val="005A42E3"/>
    <w:rsid w:val="005A5F04"/>
    <w:rsid w:val="005A6DC2"/>
    <w:rsid w:val="005A701B"/>
    <w:rsid w:val="005B0403"/>
    <w:rsid w:val="005B0870"/>
    <w:rsid w:val="005B1762"/>
    <w:rsid w:val="005B1AF8"/>
    <w:rsid w:val="005B2626"/>
    <w:rsid w:val="005B3EC3"/>
    <w:rsid w:val="005B42DD"/>
    <w:rsid w:val="005B4599"/>
    <w:rsid w:val="005B4B88"/>
    <w:rsid w:val="005B4FCE"/>
    <w:rsid w:val="005B5605"/>
    <w:rsid w:val="005B5D60"/>
    <w:rsid w:val="005B5E31"/>
    <w:rsid w:val="005B64AE"/>
    <w:rsid w:val="005B6E3D"/>
    <w:rsid w:val="005B7298"/>
    <w:rsid w:val="005C1BFC"/>
    <w:rsid w:val="005C64F1"/>
    <w:rsid w:val="005C7B55"/>
    <w:rsid w:val="005D0175"/>
    <w:rsid w:val="005D139F"/>
    <w:rsid w:val="005D1CC4"/>
    <w:rsid w:val="005D2D62"/>
    <w:rsid w:val="005D2D99"/>
    <w:rsid w:val="005D503B"/>
    <w:rsid w:val="005D5A78"/>
    <w:rsid w:val="005D5DB0"/>
    <w:rsid w:val="005D7A00"/>
    <w:rsid w:val="005E0B43"/>
    <w:rsid w:val="005E3F8A"/>
    <w:rsid w:val="005E4742"/>
    <w:rsid w:val="005E6829"/>
    <w:rsid w:val="005E6EB9"/>
    <w:rsid w:val="005E7B88"/>
    <w:rsid w:val="005F0415"/>
    <w:rsid w:val="005F10D4"/>
    <w:rsid w:val="005F26E8"/>
    <w:rsid w:val="005F275A"/>
    <w:rsid w:val="005F2E08"/>
    <w:rsid w:val="005F6143"/>
    <w:rsid w:val="005F7834"/>
    <w:rsid w:val="005F78DD"/>
    <w:rsid w:val="005F7A4D"/>
    <w:rsid w:val="006008C3"/>
    <w:rsid w:val="00601033"/>
    <w:rsid w:val="00601B68"/>
    <w:rsid w:val="0060359B"/>
    <w:rsid w:val="00603F69"/>
    <w:rsid w:val="006040DA"/>
    <w:rsid w:val="006047BD"/>
    <w:rsid w:val="00607675"/>
    <w:rsid w:val="00610311"/>
    <w:rsid w:val="00610365"/>
    <w:rsid w:val="00610F53"/>
    <w:rsid w:val="00612E3F"/>
    <w:rsid w:val="00613208"/>
    <w:rsid w:val="00615649"/>
    <w:rsid w:val="00616767"/>
    <w:rsid w:val="0061698B"/>
    <w:rsid w:val="00616F61"/>
    <w:rsid w:val="00620917"/>
    <w:rsid w:val="0062163D"/>
    <w:rsid w:val="006236BC"/>
    <w:rsid w:val="00623A9E"/>
    <w:rsid w:val="00624A20"/>
    <w:rsid w:val="00624C9B"/>
    <w:rsid w:val="006251EB"/>
    <w:rsid w:val="0062541D"/>
    <w:rsid w:val="00625AFA"/>
    <w:rsid w:val="00626600"/>
    <w:rsid w:val="00630BB3"/>
    <w:rsid w:val="00632182"/>
    <w:rsid w:val="006335DF"/>
    <w:rsid w:val="0063449E"/>
    <w:rsid w:val="00634717"/>
    <w:rsid w:val="0063670E"/>
    <w:rsid w:val="00637181"/>
    <w:rsid w:val="00637AF8"/>
    <w:rsid w:val="006412BE"/>
    <w:rsid w:val="0064144D"/>
    <w:rsid w:val="00641609"/>
    <w:rsid w:val="0064160E"/>
    <w:rsid w:val="00642389"/>
    <w:rsid w:val="006439ED"/>
    <w:rsid w:val="00644306"/>
    <w:rsid w:val="00644712"/>
    <w:rsid w:val="00644EAB"/>
    <w:rsid w:val="006450E2"/>
    <w:rsid w:val="006453D8"/>
    <w:rsid w:val="00645701"/>
    <w:rsid w:val="006457A5"/>
    <w:rsid w:val="006468BA"/>
    <w:rsid w:val="00650503"/>
    <w:rsid w:val="00651A1C"/>
    <w:rsid w:val="00651E73"/>
    <w:rsid w:val="006522EF"/>
    <w:rsid w:val="006522FD"/>
    <w:rsid w:val="00652800"/>
    <w:rsid w:val="0065397C"/>
    <w:rsid w:val="00653AB0"/>
    <w:rsid w:val="00653C5D"/>
    <w:rsid w:val="006544A7"/>
    <w:rsid w:val="006552BE"/>
    <w:rsid w:val="006565FC"/>
    <w:rsid w:val="00657C77"/>
    <w:rsid w:val="006605B1"/>
    <w:rsid w:val="00661413"/>
    <w:rsid w:val="006618E3"/>
    <w:rsid w:val="00661D06"/>
    <w:rsid w:val="00661EB6"/>
    <w:rsid w:val="006638B4"/>
    <w:rsid w:val="0066400D"/>
    <w:rsid w:val="006641B3"/>
    <w:rsid w:val="006644C4"/>
    <w:rsid w:val="00665F1A"/>
    <w:rsid w:val="0066665B"/>
    <w:rsid w:val="00670EE3"/>
    <w:rsid w:val="00672902"/>
    <w:rsid w:val="0067331F"/>
    <w:rsid w:val="006737BE"/>
    <w:rsid w:val="006742E8"/>
    <w:rsid w:val="0067482E"/>
    <w:rsid w:val="00675260"/>
    <w:rsid w:val="00675D55"/>
    <w:rsid w:val="00677DDB"/>
    <w:rsid w:val="00677ED3"/>
    <w:rsid w:val="00677EF0"/>
    <w:rsid w:val="006814BF"/>
    <w:rsid w:val="00681DCF"/>
    <w:rsid w:val="00681F32"/>
    <w:rsid w:val="00683AEC"/>
    <w:rsid w:val="00684672"/>
    <w:rsid w:val="0068481E"/>
    <w:rsid w:val="0068666F"/>
    <w:rsid w:val="0068780A"/>
    <w:rsid w:val="00690267"/>
    <w:rsid w:val="006906E7"/>
    <w:rsid w:val="00691E9F"/>
    <w:rsid w:val="00692EBE"/>
    <w:rsid w:val="006931D4"/>
    <w:rsid w:val="00694E70"/>
    <w:rsid w:val="006954D4"/>
    <w:rsid w:val="0069598B"/>
    <w:rsid w:val="00695AF0"/>
    <w:rsid w:val="0069757D"/>
    <w:rsid w:val="006977F3"/>
    <w:rsid w:val="006A00F7"/>
    <w:rsid w:val="006A1A8E"/>
    <w:rsid w:val="006A1CF6"/>
    <w:rsid w:val="006A2D9E"/>
    <w:rsid w:val="006A32A0"/>
    <w:rsid w:val="006A36DB"/>
    <w:rsid w:val="006A3EF2"/>
    <w:rsid w:val="006A44D0"/>
    <w:rsid w:val="006A48C1"/>
    <w:rsid w:val="006A510D"/>
    <w:rsid w:val="006A51A4"/>
    <w:rsid w:val="006A6228"/>
    <w:rsid w:val="006A68CE"/>
    <w:rsid w:val="006B0291"/>
    <w:rsid w:val="006B06B2"/>
    <w:rsid w:val="006B1FFA"/>
    <w:rsid w:val="006B3564"/>
    <w:rsid w:val="006B37E6"/>
    <w:rsid w:val="006B3D8F"/>
    <w:rsid w:val="006B42E3"/>
    <w:rsid w:val="006B44E9"/>
    <w:rsid w:val="006B577C"/>
    <w:rsid w:val="006B73E5"/>
    <w:rsid w:val="006C00A3"/>
    <w:rsid w:val="006C10FC"/>
    <w:rsid w:val="006C19F8"/>
    <w:rsid w:val="006C3F9E"/>
    <w:rsid w:val="006C4B47"/>
    <w:rsid w:val="006C4FEE"/>
    <w:rsid w:val="006C615D"/>
    <w:rsid w:val="006C6389"/>
    <w:rsid w:val="006C7162"/>
    <w:rsid w:val="006C7835"/>
    <w:rsid w:val="006C7AB5"/>
    <w:rsid w:val="006D062E"/>
    <w:rsid w:val="006D0817"/>
    <w:rsid w:val="006D0996"/>
    <w:rsid w:val="006D1528"/>
    <w:rsid w:val="006D2405"/>
    <w:rsid w:val="006D3A0E"/>
    <w:rsid w:val="006D4A39"/>
    <w:rsid w:val="006D512B"/>
    <w:rsid w:val="006D53A4"/>
    <w:rsid w:val="006D6748"/>
    <w:rsid w:val="006D72F5"/>
    <w:rsid w:val="006E08A7"/>
    <w:rsid w:val="006E08C4"/>
    <w:rsid w:val="006E091B"/>
    <w:rsid w:val="006E1A2E"/>
    <w:rsid w:val="006E2552"/>
    <w:rsid w:val="006E42C8"/>
    <w:rsid w:val="006E4800"/>
    <w:rsid w:val="006E4861"/>
    <w:rsid w:val="006E4896"/>
    <w:rsid w:val="006E4DFC"/>
    <w:rsid w:val="006E560F"/>
    <w:rsid w:val="006E5B90"/>
    <w:rsid w:val="006E60D3"/>
    <w:rsid w:val="006E60E7"/>
    <w:rsid w:val="006E6CDF"/>
    <w:rsid w:val="006E72B2"/>
    <w:rsid w:val="006E79B6"/>
    <w:rsid w:val="006F054E"/>
    <w:rsid w:val="006F15D8"/>
    <w:rsid w:val="006F1B19"/>
    <w:rsid w:val="006F3613"/>
    <w:rsid w:val="006F3839"/>
    <w:rsid w:val="006F4503"/>
    <w:rsid w:val="00700048"/>
    <w:rsid w:val="00700346"/>
    <w:rsid w:val="0070190E"/>
    <w:rsid w:val="00701DAC"/>
    <w:rsid w:val="00703206"/>
    <w:rsid w:val="00704694"/>
    <w:rsid w:val="007058CD"/>
    <w:rsid w:val="00705D75"/>
    <w:rsid w:val="00706293"/>
    <w:rsid w:val="0070723B"/>
    <w:rsid w:val="00707D1C"/>
    <w:rsid w:val="007124A7"/>
    <w:rsid w:val="00712D14"/>
    <w:rsid w:val="00712DA7"/>
    <w:rsid w:val="00714956"/>
    <w:rsid w:val="00714CA4"/>
    <w:rsid w:val="00715F89"/>
    <w:rsid w:val="00716FB7"/>
    <w:rsid w:val="00717C66"/>
    <w:rsid w:val="0072043E"/>
    <w:rsid w:val="0072144B"/>
    <w:rsid w:val="00722D6B"/>
    <w:rsid w:val="0072360C"/>
    <w:rsid w:val="00723956"/>
    <w:rsid w:val="00724203"/>
    <w:rsid w:val="00725C3B"/>
    <w:rsid w:val="00725D14"/>
    <w:rsid w:val="007266FB"/>
    <w:rsid w:val="0073008B"/>
    <w:rsid w:val="0073212B"/>
    <w:rsid w:val="0073214A"/>
    <w:rsid w:val="0073364D"/>
    <w:rsid w:val="00733D6A"/>
    <w:rsid w:val="00734065"/>
    <w:rsid w:val="00734894"/>
    <w:rsid w:val="00735327"/>
    <w:rsid w:val="00735451"/>
    <w:rsid w:val="00735E9F"/>
    <w:rsid w:val="007371AD"/>
    <w:rsid w:val="00740573"/>
    <w:rsid w:val="00741479"/>
    <w:rsid w:val="007414DA"/>
    <w:rsid w:val="00741ACA"/>
    <w:rsid w:val="007430E0"/>
    <w:rsid w:val="0074443A"/>
    <w:rsid w:val="007448D2"/>
    <w:rsid w:val="00744A73"/>
    <w:rsid w:val="00744DB8"/>
    <w:rsid w:val="00745C28"/>
    <w:rsid w:val="007460FF"/>
    <w:rsid w:val="007474D4"/>
    <w:rsid w:val="007505DC"/>
    <w:rsid w:val="007507FB"/>
    <w:rsid w:val="00751914"/>
    <w:rsid w:val="00751D12"/>
    <w:rsid w:val="0075322D"/>
    <w:rsid w:val="0075326F"/>
    <w:rsid w:val="00753D56"/>
    <w:rsid w:val="007547FE"/>
    <w:rsid w:val="007564AE"/>
    <w:rsid w:val="00757591"/>
    <w:rsid w:val="00757633"/>
    <w:rsid w:val="00757A59"/>
    <w:rsid w:val="00757DD5"/>
    <w:rsid w:val="007617A7"/>
    <w:rsid w:val="00762125"/>
    <w:rsid w:val="007635C3"/>
    <w:rsid w:val="00765E06"/>
    <w:rsid w:val="00765F79"/>
    <w:rsid w:val="00766A1D"/>
    <w:rsid w:val="00766BC2"/>
    <w:rsid w:val="007706FF"/>
    <w:rsid w:val="00770891"/>
    <w:rsid w:val="00770C61"/>
    <w:rsid w:val="00772240"/>
    <w:rsid w:val="00772BA3"/>
    <w:rsid w:val="007763FE"/>
    <w:rsid w:val="00776998"/>
    <w:rsid w:val="00776AC3"/>
    <w:rsid w:val="00777558"/>
    <w:rsid w:val="007776A2"/>
    <w:rsid w:val="00777849"/>
    <w:rsid w:val="00780A99"/>
    <w:rsid w:val="00781BEB"/>
    <w:rsid w:val="00781C4F"/>
    <w:rsid w:val="00782487"/>
    <w:rsid w:val="00782A2E"/>
    <w:rsid w:val="00782B11"/>
    <w:rsid w:val="007836C0"/>
    <w:rsid w:val="00783D18"/>
    <w:rsid w:val="00783F8F"/>
    <w:rsid w:val="00785B40"/>
    <w:rsid w:val="00785BE0"/>
    <w:rsid w:val="0078667E"/>
    <w:rsid w:val="007919DC"/>
    <w:rsid w:val="00791B72"/>
    <w:rsid w:val="00791C7F"/>
    <w:rsid w:val="0079203D"/>
    <w:rsid w:val="0079211D"/>
    <w:rsid w:val="0079216D"/>
    <w:rsid w:val="00793C0F"/>
    <w:rsid w:val="00796888"/>
    <w:rsid w:val="00796DCB"/>
    <w:rsid w:val="0079768A"/>
    <w:rsid w:val="007A1326"/>
    <w:rsid w:val="007A13B2"/>
    <w:rsid w:val="007A2AC6"/>
    <w:rsid w:val="007A2B7B"/>
    <w:rsid w:val="007A3356"/>
    <w:rsid w:val="007A36F3"/>
    <w:rsid w:val="007A3DAB"/>
    <w:rsid w:val="007A4CEF"/>
    <w:rsid w:val="007A55A8"/>
    <w:rsid w:val="007B0C80"/>
    <w:rsid w:val="007B2116"/>
    <w:rsid w:val="007B24C4"/>
    <w:rsid w:val="007B50E4"/>
    <w:rsid w:val="007B5236"/>
    <w:rsid w:val="007B6B2F"/>
    <w:rsid w:val="007C057B"/>
    <w:rsid w:val="007C1661"/>
    <w:rsid w:val="007C19BE"/>
    <w:rsid w:val="007C1A9E"/>
    <w:rsid w:val="007C6E38"/>
    <w:rsid w:val="007D079A"/>
    <w:rsid w:val="007D212E"/>
    <w:rsid w:val="007D3419"/>
    <w:rsid w:val="007D458F"/>
    <w:rsid w:val="007D4856"/>
    <w:rsid w:val="007D4E9E"/>
    <w:rsid w:val="007D5655"/>
    <w:rsid w:val="007D581D"/>
    <w:rsid w:val="007D5A52"/>
    <w:rsid w:val="007D73C0"/>
    <w:rsid w:val="007D7CF5"/>
    <w:rsid w:val="007D7E58"/>
    <w:rsid w:val="007E1F90"/>
    <w:rsid w:val="007E2186"/>
    <w:rsid w:val="007E2BDF"/>
    <w:rsid w:val="007E3142"/>
    <w:rsid w:val="007E41AD"/>
    <w:rsid w:val="007E497E"/>
    <w:rsid w:val="007E4D7B"/>
    <w:rsid w:val="007E51F4"/>
    <w:rsid w:val="007E5E9E"/>
    <w:rsid w:val="007E69DB"/>
    <w:rsid w:val="007E7486"/>
    <w:rsid w:val="007E7851"/>
    <w:rsid w:val="007F1493"/>
    <w:rsid w:val="007F15BC"/>
    <w:rsid w:val="007F27E7"/>
    <w:rsid w:val="007F3524"/>
    <w:rsid w:val="007F3D8A"/>
    <w:rsid w:val="007F576D"/>
    <w:rsid w:val="007F60DB"/>
    <w:rsid w:val="007F637A"/>
    <w:rsid w:val="007F66A6"/>
    <w:rsid w:val="007F68BA"/>
    <w:rsid w:val="007F76BF"/>
    <w:rsid w:val="008003CD"/>
    <w:rsid w:val="00800512"/>
    <w:rsid w:val="008007A6"/>
    <w:rsid w:val="00801331"/>
    <w:rsid w:val="00801687"/>
    <w:rsid w:val="008019A0"/>
    <w:rsid w:val="008019EE"/>
    <w:rsid w:val="00802022"/>
    <w:rsid w:val="0080207C"/>
    <w:rsid w:val="008028A3"/>
    <w:rsid w:val="008053A4"/>
    <w:rsid w:val="008059C1"/>
    <w:rsid w:val="0080662F"/>
    <w:rsid w:val="00806C91"/>
    <w:rsid w:val="0081065F"/>
    <w:rsid w:val="0081071A"/>
    <w:rsid w:val="00810E72"/>
    <w:rsid w:val="0081179B"/>
    <w:rsid w:val="00811C47"/>
    <w:rsid w:val="00812DCB"/>
    <w:rsid w:val="00813B2B"/>
    <w:rsid w:val="00813FA5"/>
    <w:rsid w:val="0081523F"/>
    <w:rsid w:val="008152EA"/>
    <w:rsid w:val="00816151"/>
    <w:rsid w:val="008165B9"/>
    <w:rsid w:val="00817268"/>
    <w:rsid w:val="008174AA"/>
    <w:rsid w:val="00817DE2"/>
    <w:rsid w:val="008203B7"/>
    <w:rsid w:val="00820BB7"/>
    <w:rsid w:val="008212BE"/>
    <w:rsid w:val="008218CF"/>
    <w:rsid w:val="008219A8"/>
    <w:rsid w:val="00822BD0"/>
    <w:rsid w:val="008248E7"/>
    <w:rsid w:val="00824F02"/>
    <w:rsid w:val="00824F66"/>
    <w:rsid w:val="00825595"/>
    <w:rsid w:val="00825755"/>
    <w:rsid w:val="00826BD1"/>
    <w:rsid w:val="00826C4F"/>
    <w:rsid w:val="00830A48"/>
    <w:rsid w:val="00831C89"/>
    <w:rsid w:val="0083212E"/>
    <w:rsid w:val="00832BEE"/>
    <w:rsid w:val="00832DA5"/>
    <w:rsid w:val="00832F4B"/>
    <w:rsid w:val="00833A2E"/>
    <w:rsid w:val="00833D66"/>
    <w:rsid w:val="00833EDF"/>
    <w:rsid w:val="00834038"/>
    <w:rsid w:val="008377AF"/>
    <w:rsid w:val="008404C4"/>
    <w:rsid w:val="008404CF"/>
    <w:rsid w:val="0084056D"/>
    <w:rsid w:val="00841080"/>
    <w:rsid w:val="008412F7"/>
    <w:rsid w:val="008414BB"/>
    <w:rsid w:val="00841B54"/>
    <w:rsid w:val="008434A7"/>
    <w:rsid w:val="00843ED1"/>
    <w:rsid w:val="00844445"/>
    <w:rsid w:val="008455DA"/>
    <w:rsid w:val="00845BA4"/>
    <w:rsid w:val="008467D0"/>
    <w:rsid w:val="008470D0"/>
    <w:rsid w:val="00847EB5"/>
    <w:rsid w:val="008505DC"/>
    <w:rsid w:val="008509F0"/>
    <w:rsid w:val="00851875"/>
    <w:rsid w:val="00852357"/>
    <w:rsid w:val="00852B7B"/>
    <w:rsid w:val="0085448C"/>
    <w:rsid w:val="00855048"/>
    <w:rsid w:val="008563D3"/>
    <w:rsid w:val="00856E64"/>
    <w:rsid w:val="00860A0A"/>
    <w:rsid w:val="00860A52"/>
    <w:rsid w:val="00860DB5"/>
    <w:rsid w:val="00860F43"/>
    <w:rsid w:val="00862960"/>
    <w:rsid w:val="00863532"/>
    <w:rsid w:val="008641E8"/>
    <w:rsid w:val="00864336"/>
    <w:rsid w:val="00865EC3"/>
    <w:rsid w:val="0086629C"/>
    <w:rsid w:val="00866415"/>
    <w:rsid w:val="0086672A"/>
    <w:rsid w:val="00867282"/>
    <w:rsid w:val="00867469"/>
    <w:rsid w:val="00870838"/>
    <w:rsid w:val="00870A3D"/>
    <w:rsid w:val="0087352B"/>
    <w:rsid w:val="008736AC"/>
    <w:rsid w:val="00873771"/>
    <w:rsid w:val="00874C1F"/>
    <w:rsid w:val="008773F6"/>
    <w:rsid w:val="0088096B"/>
    <w:rsid w:val="00880A08"/>
    <w:rsid w:val="008813A0"/>
    <w:rsid w:val="00881B53"/>
    <w:rsid w:val="00882D63"/>
    <w:rsid w:val="00882E98"/>
    <w:rsid w:val="00883242"/>
    <w:rsid w:val="00883A53"/>
    <w:rsid w:val="0088526C"/>
    <w:rsid w:val="00885C59"/>
    <w:rsid w:val="00885F34"/>
    <w:rsid w:val="00890C47"/>
    <w:rsid w:val="00890CDE"/>
    <w:rsid w:val="008924BE"/>
    <w:rsid w:val="0089256F"/>
    <w:rsid w:val="00892960"/>
    <w:rsid w:val="00893CDB"/>
    <w:rsid w:val="00893D12"/>
    <w:rsid w:val="0089468F"/>
    <w:rsid w:val="00895105"/>
    <w:rsid w:val="00895316"/>
    <w:rsid w:val="00895861"/>
    <w:rsid w:val="008960CC"/>
    <w:rsid w:val="0089754A"/>
    <w:rsid w:val="00897B91"/>
    <w:rsid w:val="008A00A0"/>
    <w:rsid w:val="008A0836"/>
    <w:rsid w:val="008A1693"/>
    <w:rsid w:val="008A21F0"/>
    <w:rsid w:val="008A2F45"/>
    <w:rsid w:val="008A5DE5"/>
    <w:rsid w:val="008B1FDB"/>
    <w:rsid w:val="008B2A5B"/>
    <w:rsid w:val="008B30C0"/>
    <w:rsid w:val="008B367A"/>
    <w:rsid w:val="008B430F"/>
    <w:rsid w:val="008B44C9"/>
    <w:rsid w:val="008B44F3"/>
    <w:rsid w:val="008B4DA3"/>
    <w:rsid w:val="008B4FF4"/>
    <w:rsid w:val="008B62A0"/>
    <w:rsid w:val="008B6729"/>
    <w:rsid w:val="008B6A3C"/>
    <w:rsid w:val="008B7F83"/>
    <w:rsid w:val="008C085A"/>
    <w:rsid w:val="008C1A20"/>
    <w:rsid w:val="008C2FB5"/>
    <w:rsid w:val="008C302C"/>
    <w:rsid w:val="008C4630"/>
    <w:rsid w:val="008C4CAB"/>
    <w:rsid w:val="008C6461"/>
    <w:rsid w:val="008C6A74"/>
    <w:rsid w:val="008C6BA4"/>
    <w:rsid w:val="008C6F82"/>
    <w:rsid w:val="008C7CBC"/>
    <w:rsid w:val="008D0067"/>
    <w:rsid w:val="008D125E"/>
    <w:rsid w:val="008D1698"/>
    <w:rsid w:val="008D5308"/>
    <w:rsid w:val="008D55BF"/>
    <w:rsid w:val="008D61E0"/>
    <w:rsid w:val="008D6722"/>
    <w:rsid w:val="008D6E1D"/>
    <w:rsid w:val="008D7AB2"/>
    <w:rsid w:val="008E0259"/>
    <w:rsid w:val="008E131D"/>
    <w:rsid w:val="008E43E0"/>
    <w:rsid w:val="008E4A0E"/>
    <w:rsid w:val="008E4E59"/>
    <w:rsid w:val="008E6CAE"/>
    <w:rsid w:val="008F0115"/>
    <w:rsid w:val="008F0383"/>
    <w:rsid w:val="008F088C"/>
    <w:rsid w:val="008F1F6A"/>
    <w:rsid w:val="008F28E7"/>
    <w:rsid w:val="008F3EDF"/>
    <w:rsid w:val="008F4072"/>
    <w:rsid w:val="008F46E6"/>
    <w:rsid w:val="008F56DB"/>
    <w:rsid w:val="008F6576"/>
    <w:rsid w:val="008F6940"/>
    <w:rsid w:val="008F7C6B"/>
    <w:rsid w:val="0090053B"/>
    <w:rsid w:val="00900E59"/>
    <w:rsid w:val="00900FCF"/>
    <w:rsid w:val="00901298"/>
    <w:rsid w:val="009019BB"/>
    <w:rsid w:val="00901A7E"/>
    <w:rsid w:val="00902373"/>
    <w:rsid w:val="00902919"/>
    <w:rsid w:val="0090315B"/>
    <w:rsid w:val="009033B0"/>
    <w:rsid w:val="00904350"/>
    <w:rsid w:val="00904914"/>
    <w:rsid w:val="00904D31"/>
    <w:rsid w:val="00905926"/>
    <w:rsid w:val="0090604A"/>
    <w:rsid w:val="00907661"/>
    <w:rsid w:val="009078AB"/>
    <w:rsid w:val="0091055E"/>
    <w:rsid w:val="00912C5D"/>
    <w:rsid w:val="00912EC7"/>
    <w:rsid w:val="00913D40"/>
    <w:rsid w:val="00915222"/>
    <w:rsid w:val="009153A2"/>
    <w:rsid w:val="0091571A"/>
    <w:rsid w:val="00915AC4"/>
    <w:rsid w:val="00920A1E"/>
    <w:rsid w:val="00920C71"/>
    <w:rsid w:val="00921806"/>
    <w:rsid w:val="00921FFA"/>
    <w:rsid w:val="009221AD"/>
    <w:rsid w:val="009227DD"/>
    <w:rsid w:val="00923015"/>
    <w:rsid w:val="0092343F"/>
    <w:rsid w:val="009234D0"/>
    <w:rsid w:val="00925013"/>
    <w:rsid w:val="00925024"/>
    <w:rsid w:val="00925357"/>
    <w:rsid w:val="00925655"/>
    <w:rsid w:val="00925733"/>
    <w:rsid w:val="009257A8"/>
    <w:rsid w:val="009261C8"/>
    <w:rsid w:val="0092660F"/>
    <w:rsid w:val="00926D03"/>
    <w:rsid w:val="00926F76"/>
    <w:rsid w:val="0092703B"/>
    <w:rsid w:val="00927DB3"/>
    <w:rsid w:val="00927E08"/>
    <w:rsid w:val="00930D17"/>
    <w:rsid w:val="00930ED6"/>
    <w:rsid w:val="00931206"/>
    <w:rsid w:val="00932077"/>
    <w:rsid w:val="00932A03"/>
    <w:rsid w:val="00932CB2"/>
    <w:rsid w:val="0093313E"/>
    <w:rsid w:val="009331F9"/>
    <w:rsid w:val="00933D3D"/>
    <w:rsid w:val="00934012"/>
    <w:rsid w:val="0093451D"/>
    <w:rsid w:val="0093530F"/>
    <w:rsid w:val="0093592F"/>
    <w:rsid w:val="00935E65"/>
    <w:rsid w:val="009363F0"/>
    <w:rsid w:val="0093688D"/>
    <w:rsid w:val="00937D36"/>
    <w:rsid w:val="0094165A"/>
    <w:rsid w:val="00941E43"/>
    <w:rsid w:val="00942056"/>
    <w:rsid w:val="00942375"/>
    <w:rsid w:val="009429D1"/>
    <w:rsid w:val="00942E67"/>
    <w:rsid w:val="00943299"/>
    <w:rsid w:val="009438A7"/>
    <w:rsid w:val="0094391F"/>
    <w:rsid w:val="009458AF"/>
    <w:rsid w:val="00946555"/>
    <w:rsid w:val="009520A1"/>
    <w:rsid w:val="009522E2"/>
    <w:rsid w:val="0095243B"/>
    <w:rsid w:val="0095259D"/>
    <w:rsid w:val="009528C1"/>
    <w:rsid w:val="009532C7"/>
    <w:rsid w:val="0095344E"/>
    <w:rsid w:val="00953891"/>
    <w:rsid w:val="00953E82"/>
    <w:rsid w:val="00954C24"/>
    <w:rsid w:val="00955D6C"/>
    <w:rsid w:val="00957107"/>
    <w:rsid w:val="00960547"/>
    <w:rsid w:val="00960CCA"/>
    <w:rsid w:val="00960E03"/>
    <w:rsid w:val="009624AB"/>
    <w:rsid w:val="00962977"/>
    <w:rsid w:val="00963241"/>
    <w:rsid w:val="009634F6"/>
    <w:rsid w:val="00963579"/>
    <w:rsid w:val="00963FEC"/>
    <w:rsid w:val="0096422F"/>
    <w:rsid w:val="00964AE3"/>
    <w:rsid w:val="00965F05"/>
    <w:rsid w:val="0096720F"/>
    <w:rsid w:val="0097036E"/>
    <w:rsid w:val="00970968"/>
    <w:rsid w:val="009718BF"/>
    <w:rsid w:val="00973DB2"/>
    <w:rsid w:val="00975C49"/>
    <w:rsid w:val="0097697E"/>
    <w:rsid w:val="009771A9"/>
    <w:rsid w:val="00977B17"/>
    <w:rsid w:val="00981347"/>
    <w:rsid w:val="00981475"/>
    <w:rsid w:val="00981668"/>
    <w:rsid w:val="00984331"/>
    <w:rsid w:val="00984C07"/>
    <w:rsid w:val="00985F69"/>
    <w:rsid w:val="00986E99"/>
    <w:rsid w:val="00987813"/>
    <w:rsid w:val="00990C18"/>
    <w:rsid w:val="00990C46"/>
    <w:rsid w:val="00991DEF"/>
    <w:rsid w:val="0099252E"/>
    <w:rsid w:val="00992657"/>
    <w:rsid w:val="00992659"/>
    <w:rsid w:val="0099359F"/>
    <w:rsid w:val="00993B98"/>
    <w:rsid w:val="00993F37"/>
    <w:rsid w:val="009944F9"/>
    <w:rsid w:val="00995954"/>
    <w:rsid w:val="00995E81"/>
    <w:rsid w:val="009962E5"/>
    <w:rsid w:val="00996470"/>
    <w:rsid w:val="00996603"/>
    <w:rsid w:val="009974B3"/>
    <w:rsid w:val="00997F5D"/>
    <w:rsid w:val="009A0220"/>
    <w:rsid w:val="009A09AC"/>
    <w:rsid w:val="009A113E"/>
    <w:rsid w:val="009A1BBC"/>
    <w:rsid w:val="009A2864"/>
    <w:rsid w:val="009A313E"/>
    <w:rsid w:val="009A350F"/>
    <w:rsid w:val="009A3C8D"/>
    <w:rsid w:val="009A3EAC"/>
    <w:rsid w:val="009A40D9"/>
    <w:rsid w:val="009A67E0"/>
    <w:rsid w:val="009A6982"/>
    <w:rsid w:val="009A6FA2"/>
    <w:rsid w:val="009B08F7"/>
    <w:rsid w:val="009B165F"/>
    <w:rsid w:val="009B2E67"/>
    <w:rsid w:val="009B417F"/>
    <w:rsid w:val="009B4483"/>
    <w:rsid w:val="009B5879"/>
    <w:rsid w:val="009B5A96"/>
    <w:rsid w:val="009B6030"/>
    <w:rsid w:val="009B7AD4"/>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D081A"/>
    <w:rsid w:val="009D0C17"/>
    <w:rsid w:val="009D137D"/>
    <w:rsid w:val="009D1EBE"/>
    <w:rsid w:val="009D1F3E"/>
    <w:rsid w:val="009D2409"/>
    <w:rsid w:val="009D2983"/>
    <w:rsid w:val="009D2C2D"/>
    <w:rsid w:val="009D36ED"/>
    <w:rsid w:val="009D4F4A"/>
    <w:rsid w:val="009D572A"/>
    <w:rsid w:val="009D67D9"/>
    <w:rsid w:val="009D722A"/>
    <w:rsid w:val="009D7742"/>
    <w:rsid w:val="009D7D21"/>
    <w:rsid w:val="009D7D50"/>
    <w:rsid w:val="009D7E40"/>
    <w:rsid w:val="009E0043"/>
    <w:rsid w:val="009E037B"/>
    <w:rsid w:val="009E05EC"/>
    <w:rsid w:val="009E0CF8"/>
    <w:rsid w:val="009E16BB"/>
    <w:rsid w:val="009E1A42"/>
    <w:rsid w:val="009E4D22"/>
    <w:rsid w:val="009E56EB"/>
    <w:rsid w:val="009E6AB6"/>
    <w:rsid w:val="009E6B21"/>
    <w:rsid w:val="009E7F27"/>
    <w:rsid w:val="009F1A7D"/>
    <w:rsid w:val="009F3431"/>
    <w:rsid w:val="009F3838"/>
    <w:rsid w:val="009F3ECD"/>
    <w:rsid w:val="009F4B19"/>
    <w:rsid w:val="009F502D"/>
    <w:rsid w:val="009F5F05"/>
    <w:rsid w:val="009F6EE8"/>
    <w:rsid w:val="009F72E5"/>
    <w:rsid w:val="009F7315"/>
    <w:rsid w:val="009F73D1"/>
    <w:rsid w:val="00A00D40"/>
    <w:rsid w:val="00A0172E"/>
    <w:rsid w:val="00A04A93"/>
    <w:rsid w:val="00A07569"/>
    <w:rsid w:val="00A07749"/>
    <w:rsid w:val="00A078FB"/>
    <w:rsid w:val="00A07F34"/>
    <w:rsid w:val="00A10CE1"/>
    <w:rsid w:val="00A10CED"/>
    <w:rsid w:val="00A11A30"/>
    <w:rsid w:val="00A128C6"/>
    <w:rsid w:val="00A139B4"/>
    <w:rsid w:val="00A143CE"/>
    <w:rsid w:val="00A14653"/>
    <w:rsid w:val="00A14D33"/>
    <w:rsid w:val="00A15F7F"/>
    <w:rsid w:val="00A161CC"/>
    <w:rsid w:val="00A16D9B"/>
    <w:rsid w:val="00A21A49"/>
    <w:rsid w:val="00A222D5"/>
    <w:rsid w:val="00A22691"/>
    <w:rsid w:val="00A231E9"/>
    <w:rsid w:val="00A23647"/>
    <w:rsid w:val="00A24FD7"/>
    <w:rsid w:val="00A25F0B"/>
    <w:rsid w:val="00A274F6"/>
    <w:rsid w:val="00A276EC"/>
    <w:rsid w:val="00A30056"/>
    <w:rsid w:val="00A304E0"/>
    <w:rsid w:val="00A307AE"/>
    <w:rsid w:val="00A31669"/>
    <w:rsid w:val="00A347D1"/>
    <w:rsid w:val="00A350CB"/>
    <w:rsid w:val="00A3511D"/>
    <w:rsid w:val="00A35E8B"/>
    <w:rsid w:val="00A361C6"/>
    <w:rsid w:val="00A3669F"/>
    <w:rsid w:val="00A37D04"/>
    <w:rsid w:val="00A41A01"/>
    <w:rsid w:val="00A41B74"/>
    <w:rsid w:val="00A429A9"/>
    <w:rsid w:val="00A43CFF"/>
    <w:rsid w:val="00A44E98"/>
    <w:rsid w:val="00A47719"/>
    <w:rsid w:val="00A47DE3"/>
    <w:rsid w:val="00A47EAB"/>
    <w:rsid w:val="00A50510"/>
    <w:rsid w:val="00A5068D"/>
    <w:rsid w:val="00A509B4"/>
    <w:rsid w:val="00A51D10"/>
    <w:rsid w:val="00A53C27"/>
    <w:rsid w:val="00A5427A"/>
    <w:rsid w:val="00A54C7B"/>
    <w:rsid w:val="00A54CFD"/>
    <w:rsid w:val="00A5639F"/>
    <w:rsid w:val="00A5675E"/>
    <w:rsid w:val="00A57040"/>
    <w:rsid w:val="00A60064"/>
    <w:rsid w:val="00A6044F"/>
    <w:rsid w:val="00A64F90"/>
    <w:rsid w:val="00A65A2B"/>
    <w:rsid w:val="00A664D3"/>
    <w:rsid w:val="00A70170"/>
    <w:rsid w:val="00A71574"/>
    <w:rsid w:val="00A726C7"/>
    <w:rsid w:val="00A728E2"/>
    <w:rsid w:val="00A72E26"/>
    <w:rsid w:val="00A7409C"/>
    <w:rsid w:val="00A74721"/>
    <w:rsid w:val="00A74882"/>
    <w:rsid w:val="00A752B5"/>
    <w:rsid w:val="00A774B4"/>
    <w:rsid w:val="00A77927"/>
    <w:rsid w:val="00A808B1"/>
    <w:rsid w:val="00A81734"/>
    <w:rsid w:val="00A81791"/>
    <w:rsid w:val="00A8195D"/>
    <w:rsid w:val="00A81DC9"/>
    <w:rsid w:val="00A82923"/>
    <w:rsid w:val="00A83203"/>
    <w:rsid w:val="00A83541"/>
    <w:rsid w:val="00A8372C"/>
    <w:rsid w:val="00A840F7"/>
    <w:rsid w:val="00A855FA"/>
    <w:rsid w:val="00A860DB"/>
    <w:rsid w:val="00A905C6"/>
    <w:rsid w:val="00A90A0B"/>
    <w:rsid w:val="00A912FE"/>
    <w:rsid w:val="00A91418"/>
    <w:rsid w:val="00A91A18"/>
    <w:rsid w:val="00A91B40"/>
    <w:rsid w:val="00A9244B"/>
    <w:rsid w:val="00A932DF"/>
    <w:rsid w:val="00A93E5E"/>
    <w:rsid w:val="00A947CF"/>
    <w:rsid w:val="00A94F39"/>
    <w:rsid w:val="00A95F5B"/>
    <w:rsid w:val="00A96D9C"/>
    <w:rsid w:val="00A97222"/>
    <w:rsid w:val="00A9772A"/>
    <w:rsid w:val="00AA18E2"/>
    <w:rsid w:val="00AA22B0"/>
    <w:rsid w:val="00AA2B19"/>
    <w:rsid w:val="00AA3B89"/>
    <w:rsid w:val="00AA4F6B"/>
    <w:rsid w:val="00AA5AE4"/>
    <w:rsid w:val="00AA5E50"/>
    <w:rsid w:val="00AA642B"/>
    <w:rsid w:val="00AA64FC"/>
    <w:rsid w:val="00AB0677"/>
    <w:rsid w:val="00AB0B02"/>
    <w:rsid w:val="00AB1983"/>
    <w:rsid w:val="00AB1B29"/>
    <w:rsid w:val="00AB23C3"/>
    <w:rsid w:val="00AB24DB"/>
    <w:rsid w:val="00AB27AB"/>
    <w:rsid w:val="00AB35D0"/>
    <w:rsid w:val="00AB5469"/>
    <w:rsid w:val="00AB6B59"/>
    <w:rsid w:val="00AB77E7"/>
    <w:rsid w:val="00AC1DCF"/>
    <w:rsid w:val="00AC23B1"/>
    <w:rsid w:val="00AC260E"/>
    <w:rsid w:val="00AC2AF9"/>
    <w:rsid w:val="00AC2F71"/>
    <w:rsid w:val="00AC47A6"/>
    <w:rsid w:val="00AC60C5"/>
    <w:rsid w:val="00AC664E"/>
    <w:rsid w:val="00AC67E9"/>
    <w:rsid w:val="00AC78ED"/>
    <w:rsid w:val="00AD02D3"/>
    <w:rsid w:val="00AD3675"/>
    <w:rsid w:val="00AD56A9"/>
    <w:rsid w:val="00AD69C4"/>
    <w:rsid w:val="00AD6F0C"/>
    <w:rsid w:val="00AE0669"/>
    <w:rsid w:val="00AE1C5F"/>
    <w:rsid w:val="00AE23DD"/>
    <w:rsid w:val="00AE3899"/>
    <w:rsid w:val="00AE48C8"/>
    <w:rsid w:val="00AE639A"/>
    <w:rsid w:val="00AE6CD2"/>
    <w:rsid w:val="00AE776A"/>
    <w:rsid w:val="00AF1F68"/>
    <w:rsid w:val="00AF2546"/>
    <w:rsid w:val="00AF27B7"/>
    <w:rsid w:val="00AF2BB2"/>
    <w:rsid w:val="00AF3C5D"/>
    <w:rsid w:val="00AF3D22"/>
    <w:rsid w:val="00AF726A"/>
    <w:rsid w:val="00AF7AB4"/>
    <w:rsid w:val="00AF7B91"/>
    <w:rsid w:val="00B00015"/>
    <w:rsid w:val="00B0033A"/>
    <w:rsid w:val="00B043A6"/>
    <w:rsid w:val="00B06197"/>
    <w:rsid w:val="00B06774"/>
    <w:rsid w:val="00B06D29"/>
    <w:rsid w:val="00B06DE8"/>
    <w:rsid w:val="00B077AD"/>
    <w:rsid w:val="00B07AE1"/>
    <w:rsid w:val="00B07D23"/>
    <w:rsid w:val="00B104AD"/>
    <w:rsid w:val="00B11BC1"/>
    <w:rsid w:val="00B12093"/>
    <w:rsid w:val="00B12968"/>
    <w:rsid w:val="00B12A92"/>
    <w:rsid w:val="00B131FF"/>
    <w:rsid w:val="00B13498"/>
    <w:rsid w:val="00B13DA2"/>
    <w:rsid w:val="00B14BD8"/>
    <w:rsid w:val="00B1572E"/>
    <w:rsid w:val="00B1672A"/>
    <w:rsid w:val="00B16E71"/>
    <w:rsid w:val="00B174BD"/>
    <w:rsid w:val="00B204EE"/>
    <w:rsid w:val="00B20690"/>
    <w:rsid w:val="00B20B2A"/>
    <w:rsid w:val="00B2129B"/>
    <w:rsid w:val="00B215A8"/>
    <w:rsid w:val="00B22FA7"/>
    <w:rsid w:val="00B239C4"/>
    <w:rsid w:val="00B2459B"/>
    <w:rsid w:val="00B24845"/>
    <w:rsid w:val="00B26370"/>
    <w:rsid w:val="00B27039"/>
    <w:rsid w:val="00B27D18"/>
    <w:rsid w:val="00B300DB"/>
    <w:rsid w:val="00B32BEC"/>
    <w:rsid w:val="00B32DF6"/>
    <w:rsid w:val="00B35741"/>
    <w:rsid w:val="00B35B87"/>
    <w:rsid w:val="00B40556"/>
    <w:rsid w:val="00B40C30"/>
    <w:rsid w:val="00B40D6F"/>
    <w:rsid w:val="00B40F24"/>
    <w:rsid w:val="00B43107"/>
    <w:rsid w:val="00B433E8"/>
    <w:rsid w:val="00B45518"/>
    <w:rsid w:val="00B45AC4"/>
    <w:rsid w:val="00B45D3D"/>
    <w:rsid w:val="00B45E0A"/>
    <w:rsid w:val="00B47A18"/>
    <w:rsid w:val="00B51CD5"/>
    <w:rsid w:val="00B53824"/>
    <w:rsid w:val="00B53857"/>
    <w:rsid w:val="00B54009"/>
    <w:rsid w:val="00B54B6C"/>
    <w:rsid w:val="00B55A04"/>
    <w:rsid w:val="00B55CEE"/>
    <w:rsid w:val="00B565DD"/>
    <w:rsid w:val="00B56FB1"/>
    <w:rsid w:val="00B6083F"/>
    <w:rsid w:val="00B6086B"/>
    <w:rsid w:val="00B61504"/>
    <w:rsid w:val="00B62E95"/>
    <w:rsid w:val="00B639C1"/>
    <w:rsid w:val="00B63ABC"/>
    <w:rsid w:val="00B64D3D"/>
    <w:rsid w:val="00B64F0A"/>
    <w:rsid w:val="00B6562C"/>
    <w:rsid w:val="00B6729E"/>
    <w:rsid w:val="00B720C9"/>
    <w:rsid w:val="00B722E6"/>
    <w:rsid w:val="00B7391B"/>
    <w:rsid w:val="00B73ACC"/>
    <w:rsid w:val="00B743E7"/>
    <w:rsid w:val="00B74B80"/>
    <w:rsid w:val="00B74FC6"/>
    <w:rsid w:val="00B768A9"/>
    <w:rsid w:val="00B76E90"/>
    <w:rsid w:val="00B77D45"/>
    <w:rsid w:val="00B8005C"/>
    <w:rsid w:val="00B82A74"/>
    <w:rsid w:val="00B82E5F"/>
    <w:rsid w:val="00B84370"/>
    <w:rsid w:val="00B84D94"/>
    <w:rsid w:val="00B855A9"/>
    <w:rsid w:val="00B8666B"/>
    <w:rsid w:val="00B86C64"/>
    <w:rsid w:val="00B86ECF"/>
    <w:rsid w:val="00B904F4"/>
    <w:rsid w:val="00B90BD1"/>
    <w:rsid w:val="00B90CD8"/>
    <w:rsid w:val="00B92536"/>
    <w:rsid w:val="00B9274D"/>
    <w:rsid w:val="00B94207"/>
    <w:rsid w:val="00B945D4"/>
    <w:rsid w:val="00B94A8E"/>
    <w:rsid w:val="00B9506C"/>
    <w:rsid w:val="00B97AD5"/>
    <w:rsid w:val="00B97B50"/>
    <w:rsid w:val="00BA3959"/>
    <w:rsid w:val="00BA563D"/>
    <w:rsid w:val="00BA5BCC"/>
    <w:rsid w:val="00BB0408"/>
    <w:rsid w:val="00BB0679"/>
    <w:rsid w:val="00BB1855"/>
    <w:rsid w:val="00BB20D7"/>
    <w:rsid w:val="00BB2332"/>
    <w:rsid w:val="00BB239F"/>
    <w:rsid w:val="00BB2494"/>
    <w:rsid w:val="00BB250B"/>
    <w:rsid w:val="00BB2522"/>
    <w:rsid w:val="00BB28A3"/>
    <w:rsid w:val="00BB5218"/>
    <w:rsid w:val="00BB5CBD"/>
    <w:rsid w:val="00BB72C0"/>
    <w:rsid w:val="00BB78B5"/>
    <w:rsid w:val="00BB7FF3"/>
    <w:rsid w:val="00BC0AF1"/>
    <w:rsid w:val="00BC0E2D"/>
    <w:rsid w:val="00BC27BE"/>
    <w:rsid w:val="00BC2C4F"/>
    <w:rsid w:val="00BC3779"/>
    <w:rsid w:val="00BC41A0"/>
    <w:rsid w:val="00BC43D8"/>
    <w:rsid w:val="00BC4AEE"/>
    <w:rsid w:val="00BC50A4"/>
    <w:rsid w:val="00BC5A86"/>
    <w:rsid w:val="00BC5CCA"/>
    <w:rsid w:val="00BC7AB9"/>
    <w:rsid w:val="00BC7ACA"/>
    <w:rsid w:val="00BC7C10"/>
    <w:rsid w:val="00BD0186"/>
    <w:rsid w:val="00BD08E2"/>
    <w:rsid w:val="00BD0D32"/>
    <w:rsid w:val="00BD1661"/>
    <w:rsid w:val="00BD328B"/>
    <w:rsid w:val="00BD5F31"/>
    <w:rsid w:val="00BD6178"/>
    <w:rsid w:val="00BD6348"/>
    <w:rsid w:val="00BE0318"/>
    <w:rsid w:val="00BE06F1"/>
    <w:rsid w:val="00BE147F"/>
    <w:rsid w:val="00BE1BBC"/>
    <w:rsid w:val="00BE27C4"/>
    <w:rsid w:val="00BE2AC3"/>
    <w:rsid w:val="00BE46B5"/>
    <w:rsid w:val="00BE52BF"/>
    <w:rsid w:val="00BE6663"/>
    <w:rsid w:val="00BE6E4A"/>
    <w:rsid w:val="00BF0818"/>
    <w:rsid w:val="00BF0917"/>
    <w:rsid w:val="00BF0CD7"/>
    <w:rsid w:val="00BF0E2A"/>
    <w:rsid w:val="00BF0F60"/>
    <w:rsid w:val="00BF143E"/>
    <w:rsid w:val="00BF15CE"/>
    <w:rsid w:val="00BF2157"/>
    <w:rsid w:val="00BF2BEE"/>
    <w:rsid w:val="00BF2FC3"/>
    <w:rsid w:val="00BF3551"/>
    <w:rsid w:val="00BF37C3"/>
    <w:rsid w:val="00BF4345"/>
    <w:rsid w:val="00BF4F07"/>
    <w:rsid w:val="00BF695B"/>
    <w:rsid w:val="00BF6A14"/>
    <w:rsid w:val="00BF71B0"/>
    <w:rsid w:val="00C0161F"/>
    <w:rsid w:val="00C01D1F"/>
    <w:rsid w:val="00C030BD"/>
    <w:rsid w:val="00C036C3"/>
    <w:rsid w:val="00C03CCA"/>
    <w:rsid w:val="00C040E8"/>
    <w:rsid w:val="00C0499E"/>
    <w:rsid w:val="00C04A69"/>
    <w:rsid w:val="00C04BB2"/>
    <w:rsid w:val="00C04F4A"/>
    <w:rsid w:val="00C058AF"/>
    <w:rsid w:val="00C06484"/>
    <w:rsid w:val="00C06F9E"/>
    <w:rsid w:val="00C07776"/>
    <w:rsid w:val="00C07C0D"/>
    <w:rsid w:val="00C07EEF"/>
    <w:rsid w:val="00C10210"/>
    <w:rsid w:val="00C1035C"/>
    <w:rsid w:val="00C1140E"/>
    <w:rsid w:val="00C1358F"/>
    <w:rsid w:val="00C13C2A"/>
    <w:rsid w:val="00C13CE8"/>
    <w:rsid w:val="00C14187"/>
    <w:rsid w:val="00C15151"/>
    <w:rsid w:val="00C1663D"/>
    <w:rsid w:val="00C16B6B"/>
    <w:rsid w:val="00C179BC"/>
    <w:rsid w:val="00C17F8C"/>
    <w:rsid w:val="00C20AC6"/>
    <w:rsid w:val="00C211E6"/>
    <w:rsid w:val="00C212C1"/>
    <w:rsid w:val="00C22446"/>
    <w:rsid w:val="00C22681"/>
    <w:rsid w:val="00C22FB5"/>
    <w:rsid w:val="00C24236"/>
    <w:rsid w:val="00C242C4"/>
    <w:rsid w:val="00C24CBF"/>
    <w:rsid w:val="00C25C66"/>
    <w:rsid w:val="00C2710B"/>
    <w:rsid w:val="00C27250"/>
    <w:rsid w:val="00C27491"/>
    <w:rsid w:val="00C279C2"/>
    <w:rsid w:val="00C308D8"/>
    <w:rsid w:val="00C3183E"/>
    <w:rsid w:val="00C33531"/>
    <w:rsid w:val="00C33B9E"/>
    <w:rsid w:val="00C34194"/>
    <w:rsid w:val="00C35EF7"/>
    <w:rsid w:val="00C36CDF"/>
    <w:rsid w:val="00C371ED"/>
    <w:rsid w:val="00C37BAE"/>
    <w:rsid w:val="00C4043D"/>
    <w:rsid w:val="00C40DAA"/>
    <w:rsid w:val="00C41F7E"/>
    <w:rsid w:val="00C42A1B"/>
    <w:rsid w:val="00C42B41"/>
    <w:rsid w:val="00C42C1F"/>
    <w:rsid w:val="00C44A8D"/>
    <w:rsid w:val="00C44CF8"/>
    <w:rsid w:val="00C45B91"/>
    <w:rsid w:val="00C460A1"/>
    <w:rsid w:val="00C467BC"/>
    <w:rsid w:val="00C4789C"/>
    <w:rsid w:val="00C520CD"/>
    <w:rsid w:val="00C523C4"/>
    <w:rsid w:val="00C52C02"/>
    <w:rsid w:val="00C52DCB"/>
    <w:rsid w:val="00C578C0"/>
    <w:rsid w:val="00C57EE8"/>
    <w:rsid w:val="00C61072"/>
    <w:rsid w:val="00C61CF2"/>
    <w:rsid w:val="00C61CFF"/>
    <w:rsid w:val="00C6243C"/>
    <w:rsid w:val="00C62F54"/>
    <w:rsid w:val="00C63AEA"/>
    <w:rsid w:val="00C661F2"/>
    <w:rsid w:val="00C67BBF"/>
    <w:rsid w:val="00C70168"/>
    <w:rsid w:val="00C70CD8"/>
    <w:rsid w:val="00C71155"/>
    <w:rsid w:val="00C718DD"/>
    <w:rsid w:val="00C71AFB"/>
    <w:rsid w:val="00C74707"/>
    <w:rsid w:val="00C75930"/>
    <w:rsid w:val="00C767C7"/>
    <w:rsid w:val="00C779FD"/>
    <w:rsid w:val="00C77D84"/>
    <w:rsid w:val="00C80763"/>
    <w:rsid w:val="00C80B9E"/>
    <w:rsid w:val="00C8168E"/>
    <w:rsid w:val="00C81F98"/>
    <w:rsid w:val="00C83C38"/>
    <w:rsid w:val="00C841B7"/>
    <w:rsid w:val="00C84A6C"/>
    <w:rsid w:val="00C8667D"/>
    <w:rsid w:val="00C86967"/>
    <w:rsid w:val="00C908E2"/>
    <w:rsid w:val="00C91281"/>
    <w:rsid w:val="00C928A8"/>
    <w:rsid w:val="00C93044"/>
    <w:rsid w:val="00C95246"/>
    <w:rsid w:val="00CA0875"/>
    <w:rsid w:val="00CA103E"/>
    <w:rsid w:val="00CA28FE"/>
    <w:rsid w:val="00CA6986"/>
    <w:rsid w:val="00CA6C45"/>
    <w:rsid w:val="00CA6C4E"/>
    <w:rsid w:val="00CA74F6"/>
    <w:rsid w:val="00CA7603"/>
    <w:rsid w:val="00CB364E"/>
    <w:rsid w:val="00CB37B8"/>
    <w:rsid w:val="00CB4F1A"/>
    <w:rsid w:val="00CB58B4"/>
    <w:rsid w:val="00CB6577"/>
    <w:rsid w:val="00CB6768"/>
    <w:rsid w:val="00CB6C5D"/>
    <w:rsid w:val="00CB74C7"/>
    <w:rsid w:val="00CB7A7B"/>
    <w:rsid w:val="00CC1FE9"/>
    <w:rsid w:val="00CC317D"/>
    <w:rsid w:val="00CC3752"/>
    <w:rsid w:val="00CC3B49"/>
    <w:rsid w:val="00CC3D04"/>
    <w:rsid w:val="00CC4AF7"/>
    <w:rsid w:val="00CC519A"/>
    <w:rsid w:val="00CC54E5"/>
    <w:rsid w:val="00CC6B96"/>
    <w:rsid w:val="00CC6F04"/>
    <w:rsid w:val="00CC6FB7"/>
    <w:rsid w:val="00CC724A"/>
    <w:rsid w:val="00CC7B94"/>
    <w:rsid w:val="00CD141E"/>
    <w:rsid w:val="00CD1989"/>
    <w:rsid w:val="00CD29EC"/>
    <w:rsid w:val="00CD39BC"/>
    <w:rsid w:val="00CD5A94"/>
    <w:rsid w:val="00CD600F"/>
    <w:rsid w:val="00CD6E8E"/>
    <w:rsid w:val="00CD7E38"/>
    <w:rsid w:val="00CD7F76"/>
    <w:rsid w:val="00CE00D9"/>
    <w:rsid w:val="00CE161F"/>
    <w:rsid w:val="00CE23D2"/>
    <w:rsid w:val="00CE2A1B"/>
    <w:rsid w:val="00CE2CC6"/>
    <w:rsid w:val="00CE312B"/>
    <w:rsid w:val="00CE3529"/>
    <w:rsid w:val="00CE4320"/>
    <w:rsid w:val="00CE47C5"/>
    <w:rsid w:val="00CE5D9A"/>
    <w:rsid w:val="00CE76CD"/>
    <w:rsid w:val="00CF0B65"/>
    <w:rsid w:val="00CF1C1F"/>
    <w:rsid w:val="00CF3B5E"/>
    <w:rsid w:val="00CF3BA6"/>
    <w:rsid w:val="00CF4E8C"/>
    <w:rsid w:val="00CF62CB"/>
    <w:rsid w:val="00CF6913"/>
    <w:rsid w:val="00CF6968"/>
    <w:rsid w:val="00CF6B07"/>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6D2C"/>
    <w:rsid w:val="00D114B2"/>
    <w:rsid w:val="00D121C4"/>
    <w:rsid w:val="00D12643"/>
    <w:rsid w:val="00D1321D"/>
    <w:rsid w:val="00D14274"/>
    <w:rsid w:val="00D14E39"/>
    <w:rsid w:val="00D15E5B"/>
    <w:rsid w:val="00D17C62"/>
    <w:rsid w:val="00D2059C"/>
    <w:rsid w:val="00D20A0E"/>
    <w:rsid w:val="00D21586"/>
    <w:rsid w:val="00D21EA5"/>
    <w:rsid w:val="00D23A38"/>
    <w:rsid w:val="00D2574C"/>
    <w:rsid w:val="00D26D79"/>
    <w:rsid w:val="00D27C2B"/>
    <w:rsid w:val="00D3327D"/>
    <w:rsid w:val="00D33363"/>
    <w:rsid w:val="00D34529"/>
    <w:rsid w:val="00D34943"/>
    <w:rsid w:val="00D34A2B"/>
    <w:rsid w:val="00D35409"/>
    <w:rsid w:val="00D359D4"/>
    <w:rsid w:val="00D36B6A"/>
    <w:rsid w:val="00D378CD"/>
    <w:rsid w:val="00D41B88"/>
    <w:rsid w:val="00D41E23"/>
    <w:rsid w:val="00D429EC"/>
    <w:rsid w:val="00D43D44"/>
    <w:rsid w:val="00D43EBB"/>
    <w:rsid w:val="00D44B01"/>
    <w:rsid w:val="00D44E4E"/>
    <w:rsid w:val="00D46D26"/>
    <w:rsid w:val="00D47A4B"/>
    <w:rsid w:val="00D51254"/>
    <w:rsid w:val="00D51627"/>
    <w:rsid w:val="00D51E1A"/>
    <w:rsid w:val="00D52344"/>
    <w:rsid w:val="00D52A79"/>
    <w:rsid w:val="00D532DA"/>
    <w:rsid w:val="00D54AAC"/>
    <w:rsid w:val="00D54B32"/>
    <w:rsid w:val="00D55423"/>
    <w:rsid w:val="00D55DF0"/>
    <w:rsid w:val="00D55E6B"/>
    <w:rsid w:val="00D563E1"/>
    <w:rsid w:val="00D56BB6"/>
    <w:rsid w:val="00D6022B"/>
    <w:rsid w:val="00D60C40"/>
    <w:rsid w:val="00D6138D"/>
    <w:rsid w:val="00D6166E"/>
    <w:rsid w:val="00D619BC"/>
    <w:rsid w:val="00D619C0"/>
    <w:rsid w:val="00D63126"/>
    <w:rsid w:val="00D63A67"/>
    <w:rsid w:val="00D64459"/>
    <w:rsid w:val="00D646C9"/>
    <w:rsid w:val="00D6492E"/>
    <w:rsid w:val="00D65845"/>
    <w:rsid w:val="00D70087"/>
    <w:rsid w:val="00D7079E"/>
    <w:rsid w:val="00D70823"/>
    <w:rsid w:val="00D70AB1"/>
    <w:rsid w:val="00D70F23"/>
    <w:rsid w:val="00D720A3"/>
    <w:rsid w:val="00D7303A"/>
    <w:rsid w:val="00D73DD6"/>
    <w:rsid w:val="00D745F5"/>
    <w:rsid w:val="00D746CB"/>
    <w:rsid w:val="00D75392"/>
    <w:rsid w:val="00D7585E"/>
    <w:rsid w:val="00D759A3"/>
    <w:rsid w:val="00D81369"/>
    <w:rsid w:val="00D82E32"/>
    <w:rsid w:val="00D83805"/>
    <w:rsid w:val="00D83974"/>
    <w:rsid w:val="00D84133"/>
    <w:rsid w:val="00D8431C"/>
    <w:rsid w:val="00D85133"/>
    <w:rsid w:val="00D8636E"/>
    <w:rsid w:val="00D86B1F"/>
    <w:rsid w:val="00D91607"/>
    <w:rsid w:val="00D92C82"/>
    <w:rsid w:val="00D93336"/>
    <w:rsid w:val="00D93421"/>
    <w:rsid w:val="00D94314"/>
    <w:rsid w:val="00D95BC7"/>
    <w:rsid w:val="00D95C17"/>
    <w:rsid w:val="00D96043"/>
    <w:rsid w:val="00D963A9"/>
    <w:rsid w:val="00D97779"/>
    <w:rsid w:val="00D97836"/>
    <w:rsid w:val="00DA14AB"/>
    <w:rsid w:val="00DA237B"/>
    <w:rsid w:val="00DA3B10"/>
    <w:rsid w:val="00DA5007"/>
    <w:rsid w:val="00DA52F5"/>
    <w:rsid w:val="00DA73A3"/>
    <w:rsid w:val="00DA76DD"/>
    <w:rsid w:val="00DB1379"/>
    <w:rsid w:val="00DB1424"/>
    <w:rsid w:val="00DB3073"/>
    <w:rsid w:val="00DB3080"/>
    <w:rsid w:val="00DB4E12"/>
    <w:rsid w:val="00DB5771"/>
    <w:rsid w:val="00DC0AB6"/>
    <w:rsid w:val="00DC21CF"/>
    <w:rsid w:val="00DC3395"/>
    <w:rsid w:val="00DC3664"/>
    <w:rsid w:val="00DC4075"/>
    <w:rsid w:val="00DC4B9B"/>
    <w:rsid w:val="00DC5881"/>
    <w:rsid w:val="00DC6162"/>
    <w:rsid w:val="00DC6EFC"/>
    <w:rsid w:val="00DC7CDE"/>
    <w:rsid w:val="00DD0310"/>
    <w:rsid w:val="00DD195B"/>
    <w:rsid w:val="00DD243F"/>
    <w:rsid w:val="00DD46E9"/>
    <w:rsid w:val="00DD4711"/>
    <w:rsid w:val="00DD4812"/>
    <w:rsid w:val="00DD4CA7"/>
    <w:rsid w:val="00DD5558"/>
    <w:rsid w:val="00DE0097"/>
    <w:rsid w:val="00DE0508"/>
    <w:rsid w:val="00DE05AE"/>
    <w:rsid w:val="00DE0979"/>
    <w:rsid w:val="00DE12E9"/>
    <w:rsid w:val="00DE2592"/>
    <w:rsid w:val="00DE301D"/>
    <w:rsid w:val="00DE33EC"/>
    <w:rsid w:val="00DE41D8"/>
    <w:rsid w:val="00DE43F4"/>
    <w:rsid w:val="00DE53F8"/>
    <w:rsid w:val="00DE5A51"/>
    <w:rsid w:val="00DE60E6"/>
    <w:rsid w:val="00DE6C9B"/>
    <w:rsid w:val="00DE74DC"/>
    <w:rsid w:val="00DE7B93"/>
    <w:rsid w:val="00DE7D5A"/>
    <w:rsid w:val="00DF1EC4"/>
    <w:rsid w:val="00DF222E"/>
    <w:rsid w:val="00DF247C"/>
    <w:rsid w:val="00DF3BC3"/>
    <w:rsid w:val="00DF3F4F"/>
    <w:rsid w:val="00DF707E"/>
    <w:rsid w:val="00DF70A1"/>
    <w:rsid w:val="00DF759D"/>
    <w:rsid w:val="00E003AF"/>
    <w:rsid w:val="00E00482"/>
    <w:rsid w:val="00E018C3"/>
    <w:rsid w:val="00E01C15"/>
    <w:rsid w:val="00E052B1"/>
    <w:rsid w:val="00E056B8"/>
    <w:rsid w:val="00E05886"/>
    <w:rsid w:val="00E078AC"/>
    <w:rsid w:val="00E104C6"/>
    <w:rsid w:val="00E10C02"/>
    <w:rsid w:val="00E110CB"/>
    <w:rsid w:val="00E12230"/>
    <w:rsid w:val="00E134D8"/>
    <w:rsid w:val="00E137F4"/>
    <w:rsid w:val="00E145AF"/>
    <w:rsid w:val="00E14AD5"/>
    <w:rsid w:val="00E164F2"/>
    <w:rsid w:val="00E166C4"/>
    <w:rsid w:val="00E16F61"/>
    <w:rsid w:val="00E178A7"/>
    <w:rsid w:val="00E20F6A"/>
    <w:rsid w:val="00E21A25"/>
    <w:rsid w:val="00E23062"/>
    <w:rsid w:val="00E23303"/>
    <w:rsid w:val="00E239E0"/>
    <w:rsid w:val="00E24071"/>
    <w:rsid w:val="00E24D0C"/>
    <w:rsid w:val="00E253CA"/>
    <w:rsid w:val="00E25881"/>
    <w:rsid w:val="00E25E67"/>
    <w:rsid w:val="00E2771C"/>
    <w:rsid w:val="00E30126"/>
    <w:rsid w:val="00E31D50"/>
    <w:rsid w:val="00E324D9"/>
    <w:rsid w:val="00E331FB"/>
    <w:rsid w:val="00E33DF4"/>
    <w:rsid w:val="00E34ADB"/>
    <w:rsid w:val="00E35EDE"/>
    <w:rsid w:val="00E36055"/>
    <w:rsid w:val="00E36528"/>
    <w:rsid w:val="00E409B4"/>
    <w:rsid w:val="00E40CF7"/>
    <w:rsid w:val="00E40FC2"/>
    <w:rsid w:val="00E410C6"/>
    <w:rsid w:val="00E413B8"/>
    <w:rsid w:val="00E434EB"/>
    <w:rsid w:val="00E4359C"/>
    <w:rsid w:val="00E440C0"/>
    <w:rsid w:val="00E448BB"/>
    <w:rsid w:val="00E45314"/>
    <w:rsid w:val="00E4683D"/>
    <w:rsid w:val="00E46CA0"/>
    <w:rsid w:val="00E4765C"/>
    <w:rsid w:val="00E504A1"/>
    <w:rsid w:val="00E5085B"/>
    <w:rsid w:val="00E51231"/>
    <w:rsid w:val="00E52A67"/>
    <w:rsid w:val="00E543E3"/>
    <w:rsid w:val="00E54F83"/>
    <w:rsid w:val="00E54FBE"/>
    <w:rsid w:val="00E602A7"/>
    <w:rsid w:val="00E619E1"/>
    <w:rsid w:val="00E62314"/>
    <w:rsid w:val="00E62FBE"/>
    <w:rsid w:val="00E63389"/>
    <w:rsid w:val="00E64597"/>
    <w:rsid w:val="00E64B88"/>
    <w:rsid w:val="00E654FD"/>
    <w:rsid w:val="00E65780"/>
    <w:rsid w:val="00E66AA1"/>
    <w:rsid w:val="00E66B6A"/>
    <w:rsid w:val="00E71243"/>
    <w:rsid w:val="00E71362"/>
    <w:rsid w:val="00E714D8"/>
    <w:rsid w:val="00E7168A"/>
    <w:rsid w:val="00E71D25"/>
    <w:rsid w:val="00E7295C"/>
    <w:rsid w:val="00E73306"/>
    <w:rsid w:val="00E74817"/>
    <w:rsid w:val="00E74FE4"/>
    <w:rsid w:val="00E7523D"/>
    <w:rsid w:val="00E7553D"/>
    <w:rsid w:val="00E7738D"/>
    <w:rsid w:val="00E77880"/>
    <w:rsid w:val="00E80EF3"/>
    <w:rsid w:val="00E81633"/>
    <w:rsid w:val="00E82AED"/>
    <w:rsid w:val="00E82FCC"/>
    <w:rsid w:val="00E831A3"/>
    <w:rsid w:val="00E85242"/>
    <w:rsid w:val="00E8603F"/>
    <w:rsid w:val="00E862B5"/>
    <w:rsid w:val="00E863FA"/>
    <w:rsid w:val="00E86733"/>
    <w:rsid w:val="00E86927"/>
    <w:rsid w:val="00E8700D"/>
    <w:rsid w:val="00E87094"/>
    <w:rsid w:val="00E9108A"/>
    <w:rsid w:val="00E94803"/>
    <w:rsid w:val="00E94B69"/>
    <w:rsid w:val="00E94F33"/>
    <w:rsid w:val="00E95179"/>
    <w:rsid w:val="00E9588E"/>
    <w:rsid w:val="00E96813"/>
    <w:rsid w:val="00EA0507"/>
    <w:rsid w:val="00EA17B9"/>
    <w:rsid w:val="00EA1FC7"/>
    <w:rsid w:val="00EA279E"/>
    <w:rsid w:val="00EA2BA6"/>
    <w:rsid w:val="00EA300D"/>
    <w:rsid w:val="00EA33B1"/>
    <w:rsid w:val="00EA5F42"/>
    <w:rsid w:val="00EA74F2"/>
    <w:rsid w:val="00EA7552"/>
    <w:rsid w:val="00EA7F5C"/>
    <w:rsid w:val="00EB193D"/>
    <w:rsid w:val="00EB2A71"/>
    <w:rsid w:val="00EB32CF"/>
    <w:rsid w:val="00EB3AC6"/>
    <w:rsid w:val="00EB4DDA"/>
    <w:rsid w:val="00EB7598"/>
    <w:rsid w:val="00EB7885"/>
    <w:rsid w:val="00EC0998"/>
    <w:rsid w:val="00EC2805"/>
    <w:rsid w:val="00EC3100"/>
    <w:rsid w:val="00EC3D02"/>
    <w:rsid w:val="00EC437B"/>
    <w:rsid w:val="00EC4CBD"/>
    <w:rsid w:val="00EC6680"/>
    <w:rsid w:val="00EC703B"/>
    <w:rsid w:val="00EC70D8"/>
    <w:rsid w:val="00EC78F8"/>
    <w:rsid w:val="00ED1008"/>
    <w:rsid w:val="00ED1338"/>
    <w:rsid w:val="00ED1475"/>
    <w:rsid w:val="00ED1AB4"/>
    <w:rsid w:val="00ED2032"/>
    <w:rsid w:val="00ED288C"/>
    <w:rsid w:val="00ED2C23"/>
    <w:rsid w:val="00ED2CF0"/>
    <w:rsid w:val="00ED6D87"/>
    <w:rsid w:val="00EE1058"/>
    <w:rsid w:val="00EE1089"/>
    <w:rsid w:val="00EE1614"/>
    <w:rsid w:val="00EE3260"/>
    <w:rsid w:val="00EE3CF3"/>
    <w:rsid w:val="00EE50F0"/>
    <w:rsid w:val="00EE586E"/>
    <w:rsid w:val="00EE5BEB"/>
    <w:rsid w:val="00EE5DD6"/>
    <w:rsid w:val="00EE6411"/>
    <w:rsid w:val="00EE6524"/>
    <w:rsid w:val="00EE66BA"/>
    <w:rsid w:val="00EE6C1E"/>
    <w:rsid w:val="00EE788B"/>
    <w:rsid w:val="00EF00ED"/>
    <w:rsid w:val="00EF0192"/>
    <w:rsid w:val="00EF0196"/>
    <w:rsid w:val="00EF06A8"/>
    <w:rsid w:val="00EF0943"/>
    <w:rsid w:val="00EF0EAD"/>
    <w:rsid w:val="00EF3A56"/>
    <w:rsid w:val="00EF46BE"/>
    <w:rsid w:val="00EF4CB1"/>
    <w:rsid w:val="00EF51FA"/>
    <w:rsid w:val="00EF5798"/>
    <w:rsid w:val="00EF60A5"/>
    <w:rsid w:val="00EF60E5"/>
    <w:rsid w:val="00EF6A0C"/>
    <w:rsid w:val="00EF6E7F"/>
    <w:rsid w:val="00EF7872"/>
    <w:rsid w:val="00F01D8F"/>
    <w:rsid w:val="00F01D93"/>
    <w:rsid w:val="00F0261E"/>
    <w:rsid w:val="00F0316E"/>
    <w:rsid w:val="00F03EC8"/>
    <w:rsid w:val="00F0498D"/>
    <w:rsid w:val="00F04ABC"/>
    <w:rsid w:val="00F05A4D"/>
    <w:rsid w:val="00F06727"/>
    <w:rsid w:val="00F06BB9"/>
    <w:rsid w:val="00F104C3"/>
    <w:rsid w:val="00F1057F"/>
    <w:rsid w:val="00F10BCF"/>
    <w:rsid w:val="00F119D4"/>
    <w:rsid w:val="00F121C4"/>
    <w:rsid w:val="00F16658"/>
    <w:rsid w:val="00F17235"/>
    <w:rsid w:val="00F20B40"/>
    <w:rsid w:val="00F21596"/>
    <w:rsid w:val="00F2269A"/>
    <w:rsid w:val="00F22775"/>
    <w:rsid w:val="00F228A5"/>
    <w:rsid w:val="00F246D4"/>
    <w:rsid w:val="00F269DC"/>
    <w:rsid w:val="00F309E2"/>
    <w:rsid w:val="00F30C2D"/>
    <w:rsid w:val="00F318BD"/>
    <w:rsid w:val="00F32557"/>
    <w:rsid w:val="00F32CE9"/>
    <w:rsid w:val="00F3300A"/>
    <w:rsid w:val="00F332EF"/>
    <w:rsid w:val="00F33A6A"/>
    <w:rsid w:val="00F3411F"/>
    <w:rsid w:val="00F342FC"/>
    <w:rsid w:val="00F34D8E"/>
    <w:rsid w:val="00F3515A"/>
    <w:rsid w:val="00F3674D"/>
    <w:rsid w:val="00F37587"/>
    <w:rsid w:val="00F37C79"/>
    <w:rsid w:val="00F4079E"/>
    <w:rsid w:val="00F40817"/>
    <w:rsid w:val="00F4093F"/>
    <w:rsid w:val="00F40B14"/>
    <w:rsid w:val="00F42101"/>
    <w:rsid w:val="00F42728"/>
    <w:rsid w:val="00F42EAA"/>
    <w:rsid w:val="00F42EE0"/>
    <w:rsid w:val="00F434A9"/>
    <w:rsid w:val="00F437C4"/>
    <w:rsid w:val="00F446A0"/>
    <w:rsid w:val="00F44FD5"/>
    <w:rsid w:val="00F4710E"/>
    <w:rsid w:val="00F4739C"/>
    <w:rsid w:val="00F47A0A"/>
    <w:rsid w:val="00F47A79"/>
    <w:rsid w:val="00F47F5C"/>
    <w:rsid w:val="00F51220"/>
    <w:rsid w:val="00F51422"/>
    <w:rsid w:val="00F51928"/>
    <w:rsid w:val="00F533BD"/>
    <w:rsid w:val="00F53495"/>
    <w:rsid w:val="00F543B3"/>
    <w:rsid w:val="00F5467A"/>
    <w:rsid w:val="00F554FC"/>
    <w:rsid w:val="00F5643A"/>
    <w:rsid w:val="00F56596"/>
    <w:rsid w:val="00F61990"/>
    <w:rsid w:val="00F62236"/>
    <w:rsid w:val="00F63796"/>
    <w:rsid w:val="00F63CDF"/>
    <w:rsid w:val="00F642AF"/>
    <w:rsid w:val="00F650B4"/>
    <w:rsid w:val="00F65901"/>
    <w:rsid w:val="00F65EFF"/>
    <w:rsid w:val="00F664A1"/>
    <w:rsid w:val="00F66B95"/>
    <w:rsid w:val="00F706AA"/>
    <w:rsid w:val="00F715D0"/>
    <w:rsid w:val="00F717E7"/>
    <w:rsid w:val="00F72052"/>
    <w:rsid w:val="00F724A1"/>
    <w:rsid w:val="00F7288E"/>
    <w:rsid w:val="00F740FA"/>
    <w:rsid w:val="00F74A7A"/>
    <w:rsid w:val="00F7632C"/>
    <w:rsid w:val="00F76FDC"/>
    <w:rsid w:val="00F771C6"/>
    <w:rsid w:val="00F77E4A"/>
    <w:rsid w:val="00F77ED7"/>
    <w:rsid w:val="00F80F5D"/>
    <w:rsid w:val="00F83143"/>
    <w:rsid w:val="00F83457"/>
    <w:rsid w:val="00F83C3A"/>
    <w:rsid w:val="00F84564"/>
    <w:rsid w:val="00F853F3"/>
    <w:rsid w:val="00F8591B"/>
    <w:rsid w:val="00F85B2A"/>
    <w:rsid w:val="00F861E8"/>
    <w:rsid w:val="00F8655C"/>
    <w:rsid w:val="00F90930"/>
    <w:rsid w:val="00F90BCA"/>
    <w:rsid w:val="00F90E1A"/>
    <w:rsid w:val="00F91B79"/>
    <w:rsid w:val="00F93B82"/>
    <w:rsid w:val="00F94B27"/>
    <w:rsid w:val="00F96626"/>
    <w:rsid w:val="00F96946"/>
    <w:rsid w:val="00F97131"/>
    <w:rsid w:val="00F9720F"/>
    <w:rsid w:val="00F97B4B"/>
    <w:rsid w:val="00F97C84"/>
    <w:rsid w:val="00FA0156"/>
    <w:rsid w:val="00FA04BC"/>
    <w:rsid w:val="00FA0D81"/>
    <w:rsid w:val="00FA166A"/>
    <w:rsid w:val="00FA2CF6"/>
    <w:rsid w:val="00FA2D55"/>
    <w:rsid w:val="00FA3065"/>
    <w:rsid w:val="00FA36A9"/>
    <w:rsid w:val="00FA3EBB"/>
    <w:rsid w:val="00FA4E4F"/>
    <w:rsid w:val="00FA52F9"/>
    <w:rsid w:val="00FA5616"/>
    <w:rsid w:val="00FB0346"/>
    <w:rsid w:val="00FB07D0"/>
    <w:rsid w:val="00FB082E"/>
    <w:rsid w:val="00FB0E61"/>
    <w:rsid w:val="00FB10FF"/>
    <w:rsid w:val="00FB1AF9"/>
    <w:rsid w:val="00FB1D69"/>
    <w:rsid w:val="00FB2812"/>
    <w:rsid w:val="00FB332B"/>
    <w:rsid w:val="00FB3570"/>
    <w:rsid w:val="00FB4665"/>
    <w:rsid w:val="00FB67AC"/>
    <w:rsid w:val="00FB7100"/>
    <w:rsid w:val="00FC0636"/>
    <w:rsid w:val="00FC0C6F"/>
    <w:rsid w:val="00FC14C7"/>
    <w:rsid w:val="00FC2758"/>
    <w:rsid w:val="00FC3523"/>
    <w:rsid w:val="00FC3C3B"/>
    <w:rsid w:val="00FC4108"/>
    <w:rsid w:val="00FC44C4"/>
    <w:rsid w:val="00FC46ED"/>
    <w:rsid w:val="00FC4F7B"/>
    <w:rsid w:val="00FC755A"/>
    <w:rsid w:val="00FC75E6"/>
    <w:rsid w:val="00FD05FD"/>
    <w:rsid w:val="00FD1F94"/>
    <w:rsid w:val="00FD21A7"/>
    <w:rsid w:val="00FD3347"/>
    <w:rsid w:val="00FD36A9"/>
    <w:rsid w:val="00FD40E9"/>
    <w:rsid w:val="00FD495B"/>
    <w:rsid w:val="00FD5C6D"/>
    <w:rsid w:val="00FD7EC3"/>
    <w:rsid w:val="00FE0046"/>
    <w:rsid w:val="00FE0C73"/>
    <w:rsid w:val="00FE0F38"/>
    <w:rsid w:val="00FE1085"/>
    <w:rsid w:val="00FE108E"/>
    <w:rsid w:val="00FE10F9"/>
    <w:rsid w:val="00FE126B"/>
    <w:rsid w:val="00FE2356"/>
    <w:rsid w:val="00FE2629"/>
    <w:rsid w:val="00FE36BF"/>
    <w:rsid w:val="00FE40B5"/>
    <w:rsid w:val="00FE507D"/>
    <w:rsid w:val="00FE50C1"/>
    <w:rsid w:val="00FE660C"/>
    <w:rsid w:val="00FF0F2A"/>
    <w:rsid w:val="00FF142B"/>
    <w:rsid w:val="00FF492B"/>
    <w:rsid w:val="00FF4EF3"/>
    <w:rsid w:val="00FF5EC7"/>
    <w:rsid w:val="00FF6302"/>
    <w:rsid w:val="00FF7815"/>
    <w:rsid w:val="00FF7892"/>
    <w:rsid w:val="00FF7E2D"/>
    <w:rsid w:val="036FF37E"/>
    <w:rsid w:val="039C7214"/>
    <w:rsid w:val="041EDD50"/>
    <w:rsid w:val="053C4FF3"/>
    <w:rsid w:val="0687349E"/>
    <w:rsid w:val="08641677"/>
    <w:rsid w:val="0986EACC"/>
    <w:rsid w:val="0E0AE4C4"/>
    <w:rsid w:val="13A26934"/>
    <w:rsid w:val="165B4E52"/>
    <w:rsid w:val="168370E5"/>
    <w:rsid w:val="17E1AEF1"/>
    <w:rsid w:val="1BB52D62"/>
    <w:rsid w:val="263255FE"/>
    <w:rsid w:val="2695C9F7"/>
    <w:rsid w:val="2A6F9667"/>
    <w:rsid w:val="2C1AD9D0"/>
    <w:rsid w:val="2DD85F09"/>
    <w:rsid w:val="31B3AC62"/>
    <w:rsid w:val="332DBC99"/>
    <w:rsid w:val="33374429"/>
    <w:rsid w:val="33AE73E4"/>
    <w:rsid w:val="378CB298"/>
    <w:rsid w:val="391F677E"/>
    <w:rsid w:val="396E18D2"/>
    <w:rsid w:val="39F75C87"/>
    <w:rsid w:val="3FC68014"/>
    <w:rsid w:val="408893A5"/>
    <w:rsid w:val="44F6B715"/>
    <w:rsid w:val="4617DF3C"/>
    <w:rsid w:val="467CA4EC"/>
    <w:rsid w:val="49A172A8"/>
    <w:rsid w:val="4AC6E00D"/>
    <w:rsid w:val="4B6EC4CF"/>
    <w:rsid w:val="4EECB27C"/>
    <w:rsid w:val="537F1E27"/>
    <w:rsid w:val="568B859B"/>
    <w:rsid w:val="5B62FD38"/>
    <w:rsid w:val="5E41E4A6"/>
    <w:rsid w:val="6078F535"/>
    <w:rsid w:val="616D9763"/>
    <w:rsid w:val="6308BA65"/>
    <w:rsid w:val="661D6FE3"/>
    <w:rsid w:val="6705C8CF"/>
    <w:rsid w:val="685CFDE5"/>
    <w:rsid w:val="6887CD8A"/>
    <w:rsid w:val="6BF186B5"/>
    <w:rsid w:val="6C2E3FDE"/>
    <w:rsid w:val="7278F8FC"/>
    <w:rsid w:val="74F62F55"/>
    <w:rsid w:val="756BB8CD"/>
    <w:rsid w:val="7995EBEA"/>
    <w:rsid w:val="7A3770FD"/>
    <w:rsid w:val="7A55E1DF"/>
    <w:rsid w:val="7B08807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9216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79216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9216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9216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9216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9216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9216D"/>
    <w:pPr>
      <w:tabs>
        <w:tab w:val="right" w:leader="dot" w:pos="14570"/>
      </w:tabs>
      <w:spacing w:before="0"/>
    </w:pPr>
    <w:rPr>
      <w:b/>
      <w:noProof/>
    </w:rPr>
  </w:style>
  <w:style w:type="paragraph" w:styleId="TOC2">
    <w:name w:val="toc 2"/>
    <w:aliases w:val="ŠTOC 2"/>
    <w:basedOn w:val="Normal"/>
    <w:next w:val="Normal"/>
    <w:uiPriority w:val="39"/>
    <w:unhideWhenUsed/>
    <w:rsid w:val="0079216D"/>
    <w:pPr>
      <w:tabs>
        <w:tab w:val="right" w:leader="dot" w:pos="14570"/>
      </w:tabs>
      <w:spacing w:before="0"/>
    </w:pPr>
    <w:rPr>
      <w:noProof/>
    </w:rPr>
  </w:style>
  <w:style w:type="paragraph" w:styleId="Header">
    <w:name w:val="header"/>
    <w:aliases w:val="ŠHeader"/>
    <w:basedOn w:val="Normal"/>
    <w:link w:val="HeaderChar"/>
    <w:uiPriority w:val="16"/>
    <w:rsid w:val="0079216D"/>
    <w:rPr>
      <w:noProof/>
      <w:color w:val="002664"/>
      <w:sz w:val="28"/>
      <w:szCs w:val="28"/>
    </w:rPr>
  </w:style>
  <w:style w:type="character" w:customStyle="1" w:styleId="Heading5Char">
    <w:name w:val="Heading 5 Char"/>
    <w:aliases w:val="ŠHeading 5 Char"/>
    <w:basedOn w:val="DefaultParagraphFont"/>
    <w:link w:val="Heading5"/>
    <w:uiPriority w:val="6"/>
    <w:rsid w:val="0079216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79216D"/>
    <w:rPr>
      <w:rFonts w:ascii="Arial" w:hAnsi="Arial" w:cs="Arial"/>
      <w:noProof/>
      <w:color w:val="002664"/>
      <w:sz w:val="28"/>
      <w:szCs w:val="28"/>
      <w:lang w:val="en-AU"/>
    </w:rPr>
  </w:style>
  <w:style w:type="paragraph" w:styleId="Footer">
    <w:name w:val="footer"/>
    <w:aliases w:val="ŠFooter"/>
    <w:basedOn w:val="Normal"/>
    <w:link w:val="FooterChar"/>
    <w:uiPriority w:val="19"/>
    <w:rsid w:val="0079216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9216D"/>
    <w:rPr>
      <w:rFonts w:ascii="Arial" w:hAnsi="Arial" w:cs="Arial"/>
      <w:sz w:val="18"/>
      <w:szCs w:val="18"/>
      <w:lang w:val="en-AU"/>
    </w:rPr>
  </w:style>
  <w:style w:type="paragraph" w:styleId="Caption">
    <w:name w:val="caption"/>
    <w:aliases w:val="ŠCaption"/>
    <w:basedOn w:val="Normal"/>
    <w:next w:val="Normal"/>
    <w:uiPriority w:val="20"/>
    <w:qFormat/>
    <w:rsid w:val="0079216D"/>
    <w:pPr>
      <w:keepNext/>
      <w:spacing w:after="200" w:line="240" w:lineRule="auto"/>
    </w:pPr>
    <w:rPr>
      <w:iCs/>
      <w:color w:val="002664"/>
      <w:sz w:val="18"/>
      <w:szCs w:val="18"/>
    </w:rPr>
  </w:style>
  <w:style w:type="paragraph" w:customStyle="1" w:styleId="Logo">
    <w:name w:val="ŠLogo"/>
    <w:basedOn w:val="Normal"/>
    <w:uiPriority w:val="18"/>
    <w:qFormat/>
    <w:rsid w:val="0079216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9216D"/>
    <w:pPr>
      <w:spacing w:before="0"/>
      <w:ind w:left="244"/>
    </w:pPr>
  </w:style>
  <w:style w:type="character" w:styleId="Hyperlink">
    <w:name w:val="Hyperlink"/>
    <w:aliases w:val="ŠHyperlink"/>
    <w:basedOn w:val="DefaultParagraphFont"/>
    <w:uiPriority w:val="99"/>
    <w:unhideWhenUsed/>
    <w:rsid w:val="0079216D"/>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9216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9216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79216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79216D"/>
    <w:rPr>
      <w:rFonts w:ascii="Arial" w:hAnsi="Arial" w:cs="Arial"/>
      <w:color w:val="002664"/>
      <w:sz w:val="28"/>
      <w:szCs w:val="36"/>
      <w:lang w:val="en-AU"/>
    </w:rPr>
  </w:style>
  <w:style w:type="table" w:customStyle="1" w:styleId="Tableheader">
    <w:name w:val="ŠTable header"/>
    <w:basedOn w:val="TableNormal"/>
    <w:uiPriority w:val="99"/>
    <w:rsid w:val="0079216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79216D"/>
    <w:pPr>
      <w:numPr>
        <w:numId w:val="4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D44CF"/>
    <w:pPr>
      <w:keepNext/>
      <w:spacing w:before="200" w:after="200" w:line="240" w:lineRule="atLeast"/>
      <w:ind w:left="567" w:right="567"/>
    </w:pPr>
  </w:style>
  <w:style w:type="paragraph" w:styleId="ListBullet2">
    <w:name w:val="List Bullet 2"/>
    <w:aliases w:val="ŠList Bullet 2"/>
    <w:basedOn w:val="Normal"/>
    <w:uiPriority w:val="10"/>
    <w:qFormat/>
    <w:rsid w:val="0079216D"/>
    <w:pPr>
      <w:numPr>
        <w:numId w:val="4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79216D"/>
    <w:pPr>
      <w:numPr>
        <w:numId w:val="48"/>
      </w:numPr>
    </w:pPr>
  </w:style>
  <w:style w:type="character" w:styleId="Strong">
    <w:name w:val="Strong"/>
    <w:aliases w:val="ŠStrong,Bold"/>
    <w:qFormat/>
    <w:rsid w:val="0079216D"/>
    <w:rPr>
      <w:b/>
      <w:bCs/>
    </w:rPr>
  </w:style>
  <w:style w:type="paragraph" w:styleId="ListBullet">
    <w:name w:val="List Bullet"/>
    <w:aliases w:val="ŠList Bullet"/>
    <w:basedOn w:val="Normal"/>
    <w:uiPriority w:val="9"/>
    <w:qFormat/>
    <w:rsid w:val="0079216D"/>
    <w:pPr>
      <w:numPr>
        <w:numId w:val="44"/>
      </w:numPr>
    </w:pPr>
  </w:style>
  <w:style w:type="character" w:customStyle="1" w:styleId="QuoteChar">
    <w:name w:val="Quote Char"/>
    <w:aliases w:val="ŠQuote Char"/>
    <w:basedOn w:val="DefaultParagraphFont"/>
    <w:link w:val="Quote"/>
    <w:uiPriority w:val="19"/>
    <w:rsid w:val="004D44CF"/>
    <w:rPr>
      <w:rFonts w:ascii="Arial" w:hAnsi="Arial" w:cs="Arial"/>
      <w:lang w:val="en-AU"/>
    </w:rPr>
  </w:style>
  <w:style w:type="character" w:styleId="Emphasis">
    <w:name w:val="Emphasis"/>
    <w:aliases w:val="ŠEmphasis,Italic"/>
    <w:qFormat/>
    <w:rsid w:val="0079216D"/>
    <w:rPr>
      <w:i/>
      <w:iCs/>
    </w:rPr>
  </w:style>
  <w:style w:type="paragraph" w:styleId="Title">
    <w:name w:val="Title"/>
    <w:aliases w:val="ŠTitle"/>
    <w:basedOn w:val="Normal"/>
    <w:next w:val="Normal"/>
    <w:link w:val="TitleChar"/>
    <w:uiPriority w:val="1"/>
    <w:rsid w:val="0079216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9216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7921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9216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79216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79216D"/>
    <w:rPr>
      <w:sz w:val="16"/>
      <w:szCs w:val="16"/>
    </w:rPr>
  </w:style>
  <w:style w:type="paragraph" w:styleId="CommentText">
    <w:name w:val="annotation text"/>
    <w:basedOn w:val="Normal"/>
    <w:link w:val="CommentTextChar"/>
    <w:uiPriority w:val="99"/>
    <w:unhideWhenUsed/>
    <w:rsid w:val="0079216D"/>
    <w:pPr>
      <w:spacing w:line="240" w:lineRule="auto"/>
    </w:pPr>
    <w:rPr>
      <w:sz w:val="20"/>
      <w:szCs w:val="20"/>
    </w:rPr>
  </w:style>
  <w:style w:type="character" w:customStyle="1" w:styleId="CommentTextChar">
    <w:name w:val="Comment Text Char"/>
    <w:basedOn w:val="DefaultParagraphFont"/>
    <w:link w:val="CommentText"/>
    <w:uiPriority w:val="99"/>
    <w:rsid w:val="0079216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9216D"/>
    <w:rPr>
      <w:b/>
      <w:bCs/>
    </w:rPr>
  </w:style>
  <w:style w:type="character" w:customStyle="1" w:styleId="CommentSubjectChar">
    <w:name w:val="Comment Subject Char"/>
    <w:basedOn w:val="CommentTextChar"/>
    <w:link w:val="CommentSubject"/>
    <w:uiPriority w:val="99"/>
    <w:semiHidden/>
    <w:rsid w:val="0079216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79216D"/>
    <w:rPr>
      <w:color w:val="605E5C"/>
      <w:shd w:val="clear" w:color="auto" w:fill="E1DFDD"/>
    </w:rPr>
  </w:style>
  <w:style w:type="paragraph" w:styleId="ListParagraph">
    <w:name w:val="List Paragraph"/>
    <w:aliases w:val="ŠList Paragraph"/>
    <w:basedOn w:val="Normal"/>
    <w:uiPriority w:val="34"/>
    <w:unhideWhenUsed/>
    <w:qFormat/>
    <w:rsid w:val="0079216D"/>
    <w:pPr>
      <w:ind w:left="567"/>
    </w:pPr>
  </w:style>
  <w:style w:type="character" w:styleId="PlaceholderText">
    <w:name w:val="Placeholder Text"/>
    <w:basedOn w:val="DefaultParagraphFont"/>
    <w:uiPriority w:val="99"/>
    <w:semiHidden/>
    <w:rsid w:val="0079216D"/>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7921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9216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79216D"/>
    <w:rPr>
      <w:i/>
      <w:iCs/>
      <w:color w:val="404040" w:themeColor="text1" w:themeTint="BF"/>
    </w:rPr>
  </w:style>
  <w:style w:type="paragraph" w:styleId="TOC4">
    <w:name w:val="toc 4"/>
    <w:aliases w:val="ŠTOC 4"/>
    <w:basedOn w:val="Normal"/>
    <w:next w:val="Normal"/>
    <w:autoRedefine/>
    <w:uiPriority w:val="39"/>
    <w:unhideWhenUsed/>
    <w:rsid w:val="0079216D"/>
    <w:pPr>
      <w:spacing w:before="0"/>
      <w:ind w:left="488"/>
    </w:pPr>
  </w:style>
  <w:style w:type="paragraph" w:styleId="TOCHeading">
    <w:name w:val="TOC Heading"/>
    <w:aliases w:val="ŠTOC Heading"/>
    <w:basedOn w:val="Heading1"/>
    <w:next w:val="Normal"/>
    <w:uiPriority w:val="38"/>
    <w:qFormat/>
    <w:rsid w:val="0079216D"/>
    <w:pPr>
      <w:spacing w:after="240"/>
      <w:outlineLvl w:val="9"/>
    </w:pPr>
    <w:rPr>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Normal"/>
    <w:next w:val="Normal"/>
    <w:link w:val="ImageattributioncaptionChar0"/>
    <w:uiPriority w:val="15"/>
    <w:qFormat/>
    <w:rsid w:val="0079216D"/>
    <w:pPr>
      <w:spacing w:after="0"/>
    </w:pPr>
    <w:rPr>
      <w:sz w:val="18"/>
      <w:szCs w:val="18"/>
    </w:rPr>
  </w:style>
  <w:style w:type="character" w:customStyle="1" w:styleId="ImageattributioncaptionChar0">
    <w:name w:val="ŠImage attribution caption Char"/>
    <w:basedOn w:val="DefaultParagraphFont"/>
    <w:link w:val="Imageattributioncaption0"/>
    <w:uiPriority w:val="15"/>
    <w:rsid w:val="00373C6E"/>
    <w:rPr>
      <w:rFonts w:ascii="Arial" w:hAnsi="Arial" w:cs="Arial"/>
      <w:sz w:val="18"/>
      <w:szCs w:val="18"/>
      <w:lang w:val="en-AU"/>
    </w:rPr>
  </w:style>
  <w:style w:type="paragraph" w:customStyle="1" w:styleId="Documentname">
    <w:name w:val="ŠDocument name"/>
    <w:basedOn w:val="Normal"/>
    <w:next w:val="Normal"/>
    <w:uiPriority w:val="17"/>
    <w:qFormat/>
    <w:rsid w:val="0079216D"/>
    <w:pPr>
      <w:pBdr>
        <w:bottom w:val="single" w:sz="8" w:space="10" w:color="D0CECE" w:themeColor="background2" w:themeShade="E6"/>
      </w:pBdr>
      <w:spacing w:before="0" w:after="240" w:line="276" w:lineRule="auto"/>
      <w:jc w:val="right"/>
    </w:pPr>
    <w:rPr>
      <w:bCs/>
      <w:sz w:val="18"/>
      <w:szCs w:val="18"/>
    </w:rPr>
  </w:style>
  <w:style w:type="paragraph" w:customStyle="1" w:styleId="FeatureBox4">
    <w:name w:val="ŠFeature Box 4"/>
    <w:basedOn w:val="FeatureBox2"/>
    <w:next w:val="Normal"/>
    <w:uiPriority w:val="14"/>
    <w:qFormat/>
    <w:rsid w:val="0079216D"/>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79216D"/>
    <w:pPr>
      <w:numPr>
        <w:numId w:val="43"/>
      </w:numPr>
    </w:pPr>
  </w:style>
  <w:style w:type="paragraph" w:styleId="ListNumber3">
    <w:name w:val="List Number 3"/>
    <w:aliases w:val="ŠList Number 3"/>
    <w:basedOn w:val="ListBullet3"/>
    <w:uiPriority w:val="8"/>
    <w:rsid w:val="0079216D"/>
    <w:pPr>
      <w:numPr>
        <w:ilvl w:val="2"/>
        <w:numId w:val="47"/>
      </w:numPr>
    </w:pPr>
  </w:style>
  <w:style w:type="character" w:customStyle="1" w:styleId="BoldItalic">
    <w:name w:val="ŠBold Italic"/>
    <w:basedOn w:val="DefaultParagraphFont"/>
    <w:uiPriority w:val="1"/>
    <w:qFormat/>
    <w:rsid w:val="0079216D"/>
    <w:rPr>
      <w:b/>
      <w:i/>
      <w:iCs/>
    </w:rPr>
  </w:style>
  <w:style w:type="paragraph" w:customStyle="1" w:styleId="FeatureBox3">
    <w:name w:val="ŠFeature Box 3"/>
    <w:basedOn w:val="Normal"/>
    <w:next w:val="Normal"/>
    <w:uiPriority w:val="13"/>
    <w:qFormat/>
    <w:rsid w:val="0079216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Pulloutquote">
    <w:name w:val="ŠPull out quote"/>
    <w:basedOn w:val="Normal"/>
    <w:next w:val="Normal"/>
    <w:uiPriority w:val="20"/>
    <w:qFormat/>
    <w:rsid w:val="0079216D"/>
    <w:pPr>
      <w:keepNext/>
      <w:ind w:left="567" w:right="57"/>
    </w:pPr>
    <w:rPr>
      <w:szCs w:val="22"/>
    </w:rPr>
  </w:style>
  <w:style w:type="paragraph" w:customStyle="1" w:styleId="Subtitle0">
    <w:name w:val="ŠSubtitle"/>
    <w:basedOn w:val="Normal"/>
    <w:link w:val="SubtitleChar0"/>
    <w:uiPriority w:val="2"/>
    <w:qFormat/>
    <w:rsid w:val="0079216D"/>
    <w:pPr>
      <w:spacing w:before="360"/>
    </w:pPr>
    <w:rPr>
      <w:color w:val="002664"/>
      <w:sz w:val="44"/>
      <w:szCs w:val="48"/>
    </w:rPr>
  </w:style>
  <w:style w:type="character" w:customStyle="1" w:styleId="SubtitleChar0">
    <w:name w:val="ŠSubtitle Char"/>
    <w:basedOn w:val="DefaultParagraphFont"/>
    <w:link w:val="Subtitle0"/>
    <w:uiPriority w:val="2"/>
    <w:rsid w:val="0079216D"/>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53901">
      <w:bodyDiv w:val="1"/>
      <w:marLeft w:val="0"/>
      <w:marRight w:val="0"/>
      <w:marTop w:val="0"/>
      <w:marBottom w:val="0"/>
      <w:divBdr>
        <w:top w:val="none" w:sz="0" w:space="0" w:color="auto"/>
        <w:left w:val="none" w:sz="0" w:space="0" w:color="auto"/>
        <w:bottom w:val="none" w:sz="0" w:space="0" w:color="auto"/>
        <w:right w:val="none" w:sz="0" w:space="0" w:color="auto"/>
      </w:divBdr>
    </w:div>
    <w:div w:id="460419124">
      <w:bodyDiv w:val="1"/>
      <w:marLeft w:val="0"/>
      <w:marRight w:val="0"/>
      <w:marTop w:val="0"/>
      <w:marBottom w:val="0"/>
      <w:divBdr>
        <w:top w:val="none" w:sz="0" w:space="0" w:color="auto"/>
        <w:left w:val="none" w:sz="0" w:space="0" w:color="auto"/>
        <w:bottom w:val="none" w:sz="0" w:space="0" w:color="auto"/>
        <w:right w:val="none" w:sz="0" w:space="0" w:color="auto"/>
      </w:divBdr>
    </w:div>
    <w:div w:id="578828077">
      <w:bodyDiv w:val="1"/>
      <w:marLeft w:val="0"/>
      <w:marRight w:val="0"/>
      <w:marTop w:val="0"/>
      <w:marBottom w:val="0"/>
      <w:divBdr>
        <w:top w:val="none" w:sz="0" w:space="0" w:color="auto"/>
        <w:left w:val="none" w:sz="0" w:space="0" w:color="auto"/>
        <w:bottom w:val="none" w:sz="0" w:space="0" w:color="auto"/>
        <w:right w:val="none" w:sz="0" w:space="0" w:color="auto"/>
      </w:divBdr>
    </w:div>
    <w:div w:id="1232227321">
      <w:bodyDiv w:val="1"/>
      <w:marLeft w:val="0"/>
      <w:marRight w:val="0"/>
      <w:marTop w:val="0"/>
      <w:marBottom w:val="0"/>
      <w:divBdr>
        <w:top w:val="none" w:sz="0" w:space="0" w:color="auto"/>
        <w:left w:val="none" w:sz="0" w:space="0" w:color="auto"/>
        <w:bottom w:val="none" w:sz="0" w:space="0" w:color="auto"/>
        <w:right w:val="none" w:sz="0" w:space="0" w:color="auto"/>
      </w:divBdr>
    </w:div>
    <w:div w:id="1740782698">
      <w:bodyDiv w:val="1"/>
      <w:marLeft w:val="0"/>
      <w:marRight w:val="0"/>
      <w:marTop w:val="0"/>
      <w:marBottom w:val="0"/>
      <w:divBdr>
        <w:top w:val="none" w:sz="0" w:space="0" w:color="auto"/>
        <w:left w:val="none" w:sz="0" w:space="0" w:color="auto"/>
        <w:bottom w:val="none" w:sz="0" w:space="0" w:color="auto"/>
        <w:right w:val="none" w:sz="0" w:space="0" w:color="auto"/>
      </w:divBdr>
    </w:div>
    <w:div w:id="177262921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thinkpairsharestrategy" TargetMode="External"/><Relationship Id="rId18" Type="http://schemas.openxmlformats.org/officeDocument/2006/relationships/image" Target="media/image2.png"/><Relationship Id="rId26" Type="http://schemas.openxmlformats.org/officeDocument/2006/relationships/hyperlink" Target="https://www.rawpixel.com/image/6267504/png-public-domain-black" TargetMode="External"/><Relationship Id="rId39" Type="http://schemas.openxmlformats.org/officeDocument/2006/relationships/footer" Target="footer2.xml"/><Relationship Id="rId21" Type="http://schemas.openxmlformats.org/officeDocument/2006/relationships/image" Target="media/image4.png"/><Relationship Id="rId34" Type="http://schemas.openxmlformats.org/officeDocument/2006/relationships/hyperlink" Target="https://educationstandards.nsw.edu.au/" TargetMode="External"/><Relationship Id="rId42" Type="http://schemas.openxmlformats.org/officeDocument/2006/relationships/hyperlink" Target="https://creativecommons.org/licenses/by/4.0/"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esmos.com/calculator/yyitendnuq" TargetMode="External"/><Relationship Id="rId29" Type="http://schemas.openxmlformats.org/officeDocument/2006/relationships/image" Target="media/image9.png"/><Relationship Id="rId11" Type="http://schemas.openxmlformats.org/officeDocument/2006/relationships/hyperlink" Target="https://bit.ly/desmosclassroomstrategy" TargetMode="External"/><Relationship Id="rId24" Type="http://schemas.openxmlformats.org/officeDocument/2006/relationships/image" Target="media/image7.png"/><Relationship Id="rId32" Type="http://schemas.openxmlformats.org/officeDocument/2006/relationships/hyperlink" Target="https://creativecommons.org/publicdomain/zero/1.0/?ref=openverse" TargetMode="External"/><Relationship Id="rId37" Type="http://schemas.openxmlformats.org/officeDocument/2006/relationships/header" Target="header1.xm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notesstrategy" TargetMode="External"/><Relationship Id="rId23" Type="http://schemas.openxmlformats.org/officeDocument/2006/relationships/image" Target="media/image6.png"/><Relationship Id="rId28" Type="http://schemas.openxmlformats.org/officeDocument/2006/relationships/hyperlink" Target="https://creativecommons.org/publicdomain/zero/1.0/?ref=openverse" TargetMode="External"/><Relationship Id="rId36" Type="http://schemas.openxmlformats.org/officeDocument/2006/relationships/hyperlink" Target="https://curriculum.nsw.edu.au/learning-areas/mathematics/mathematics-k-10-2022/overview" TargetMode="External"/><Relationship Id="rId49" Type="http://schemas.openxmlformats.org/officeDocument/2006/relationships/fontTable" Target="fontTable.xml"/><Relationship Id="rId10" Type="http://schemas.openxmlformats.org/officeDocument/2006/relationships/hyperlink" Target="https://bit.ly/desmosmarbleline" TargetMode="External"/><Relationship Id="rId19" Type="http://schemas.openxmlformats.org/officeDocument/2006/relationships/image" Target="media/image3.png"/><Relationship Id="rId31" Type="http://schemas.openxmlformats.org/officeDocument/2006/relationships/hyperlink" Target="https://www.rawpixel.com/image/6267504/png-public-domain-black"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it.ly/visiblegroups" TargetMode="External"/><Relationship Id="rId14" Type="http://schemas.openxmlformats.org/officeDocument/2006/relationships/hyperlink" Target="https://bit.ly/pausepouncebouncestrategy" TargetMode="External"/><Relationship Id="rId22" Type="http://schemas.openxmlformats.org/officeDocument/2006/relationships/image" Target="media/image5.png"/><Relationship Id="rId27" Type="http://schemas.openxmlformats.org/officeDocument/2006/relationships/hyperlink" Target="https://www.rawpixel.com/image/6267504/png-public-domain-black" TargetMode="External"/><Relationship Id="rId30" Type="http://schemas.openxmlformats.org/officeDocument/2006/relationships/hyperlink" Target="https://www.rawpixel.com/image/6267504/png-public-domain-black" TargetMode="External"/><Relationship Id="rId35" Type="http://schemas.openxmlformats.org/officeDocument/2006/relationships/hyperlink" Target="https://curriculum.nsw.edu.au/" TargetMode="External"/><Relationship Id="rId43" Type="http://schemas.openxmlformats.org/officeDocument/2006/relationships/image" Target="media/image10.png"/><Relationship Id="rId48" Type="http://schemas.openxmlformats.org/officeDocument/2006/relationships/footer" Target="footer6.xm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 Id="rId12" Type="http://schemas.openxmlformats.org/officeDocument/2006/relationships/hyperlink" Target="https://bit.ly/Gradient_Desmos" TargetMode="External"/><Relationship Id="rId17" Type="http://schemas.openxmlformats.org/officeDocument/2006/relationships/image" Target="media/image1.png"/><Relationship Id="rId25" Type="http://schemas.openxmlformats.org/officeDocument/2006/relationships/image" Target="media/image8.png"/><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footer" Target="footer1.xml"/><Relationship Id="rId46" Type="http://schemas.openxmlformats.org/officeDocument/2006/relationships/footer" Target="footer5.xml"/><Relationship Id="rId20" Type="http://schemas.openxmlformats.org/officeDocument/2006/relationships/hyperlink" Target="https://nrich.maths.org/6603"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D82DC-B70C-4BD7-A0EF-F5D8BAEE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2337</Words>
  <Characters>13326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15632</CharactersWithSpaces>
  <SharedDoc>false</SharedDoc>
  <HyperlinkBase/>
  <HLinks>
    <vt:vector size="60" baseType="variant">
      <vt:variant>
        <vt:i4>5308424</vt:i4>
      </vt:variant>
      <vt:variant>
        <vt:i4>27</vt:i4>
      </vt:variant>
      <vt:variant>
        <vt:i4>0</vt:i4>
      </vt:variant>
      <vt:variant>
        <vt:i4>5</vt:i4>
      </vt:variant>
      <vt:variant>
        <vt:lpwstr>https://creativecommons.org/licenses/by/4.0/</vt:lpwstr>
      </vt:variant>
      <vt:variant>
        <vt:lpwstr/>
      </vt:variant>
      <vt:variant>
        <vt:i4>5373966</vt:i4>
      </vt:variant>
      <vt:variant>
        <vt:i4>24</vt:i4>
      </vt:variant>
      <vt:variant>
        <vt:i4>0</vt:i4>
      </vt:variant>
      <vt:variant>
        <vt:i4>5</vt:i4>
      </vt:variant>
      <vt:variant>
        <vt:lpwstr>https://creativecommons.org/publicdomain/zero/1.0/?ref=openverse</vt:lpwstr>
      </vt:variant>
      <vt:variant>
        <vt:lpwstr/>
      </vt:variant>
      <vt:variant>
        <vt:i4>6684771</vt:i4>
      </vt:variant>
      <vt:variant>
        <vt:i4>21</vt:i4>
      </vt:variant>
      <vt:variant>
        <vt:i4>0</vt:i4>
      </vt:variant>
      <vt:variant>
        <vt:i4>5</vt:i4>
      </vt:variant>
      <vt:variant>
        <vt:lpwstr>https://www.rawpixel.com/image/6267504/png-public-domain-black</vt:lpwstr>
      </vt:variant>
      <vt:variant>
        <vt:lpwstr/>
      </vt:variant>
      <vt:variant>
        <vt:i4>6684771</vt:i4>
      </vt:variant>
      <vt:variant>
        <vt:i4>18</vt:i4>
      </vt:variant>
      <vt:variant>
        <vt:i4>0</vt:i4>
      </vt:variant>
      <vt:variant>
        <vt:i4>5</vt:i4>
      </vt:variant>
      <vt:variant>
        <vt:lpwstr>https://www.rawpixel.com/image/6267504/png-public-domain-black</vt:lpwstr>
      </vt:variant>
      <vt:variant>
        <vt:lpwstr/>
      </vt:variant>
      <vt:variant>
        <vt:i4>5308491</vt:i4>
      </vt:variant>
      <vt:variant>
        <vt:i4>15</vt:i4>
      </vt:variant>
      <vt:variant>
        <vt:i4>0</vt:i4>
      </vt:variant>
      <vt:variant>
        <vt:i4>5</vt:i4>
      </vt:variant>
      <vt:variant>
        <vt:lpwstr>https://nrich.maths.org/6603</vt:lpwstr>
      </vt:variant>
      <vt:variant>
        <vt:lpwstr/>
      </vt:variant>
      <vt:variant>
        <vt:i4>1704026</vt:i4>
      </vt:variant>
      <vt:variant>
        <vt:i4>12</vt:i4>
      </vt:variant>
      <vt:variant>
        <vt:i4>0</vt:i4>
      </vt:variant>
      <vt:variant>
        <vt:i4>5</vt:i4>
      </vt:variant>
      <vt:variant>
        <vt:lpwstr>https://www.desmos.com/calculator/yyitendnuq</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1769550</vt:i4>
      </vt:variant>
      <vt:variant>
        <vt:i4>6</vt:i4>
      </vt:variant>
      <vt:variant>
        <vt:i4>0</vt:i4>
      </vt:variant>
      <vt:variant>
        <vt:i4>5</vt:i4>
      </vt:variant>
      <vt:variant>
        <vt:lpwstr>https://www.desmos.com/calculator/xngy1zhy6i</vt:lpwstr>
      </vt:variant>
      <vt:variant>
        <vt:lpwstr/>
      </vt:variant>
      <vt:variant>
        <vt:i4>5308491</vt:i4>
      </vt:variant>
      <vt:variant>
        <vt:i4>3</vt:i4>
      </vt:variant>
      <vt:variant>
        <vt:i4>0</vt:i4>
      </vt:variant>
      <vt:variant>
        <vt:i4>5</vt:i4>
      </vt:variant>
      <vt:variant>
        <vt:lpwstr>https://nrich.maths.org/6603</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Slope-a-palooza</dc:title>
  <dc:subject/>
  <dc:creator>NSW Department of Education</dc:creator>
  <cp:keywords/>
  <dc:description/>
  <dcterms:created xsi:type="dcterms:W3CDTF">2023-10-12T04:49:00Z</dcterms:created>
  <dcterms:modified xsi:type="dcterms:W3CDTF">2023-10-12T04:49:00Z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2023-10-12T04:49:30Z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9a8909bb-33a7-4ae4-b2fc-6b0f0665bd83</vt:lpwstr>
  </property>
  <property fmtid="{D5CDD505-2E9C-101B-9397-08002B2CF9AE}" pid="8" name="MSIP_Label_b603dfd7-d93a-4381-a340-2995d8282205_ContentBits">
    <vt:lpwstr>0</vt:lpwstr>
  </property>
</Properties>
</file>