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2C804797" w:rsidR="053C4FF3" w:rsidRDefault="00AF38FB" w:rsidP="00DA237B">
      <w:pPr>
        <w:pStyle w:val="Heading1"/>
      </w:pPr>
      <w:r>
        <w:t>Quadrilateral quest</w:t>
      </w:r>
    </w:p>
    <w:p w14:paraId="0DB876B2" w14:textId="437DB72B" w:rsidR="00D31EC2" w:rsidRDefault="00416A80" w:rsidP="00D31EC2">
      <w:r>
        <w:t xml:space="preserve">Students review the properties of the 6 </w:t>
      </w:r>
      <w:r w:rsidR="00682AD9">
        <w:t xml:space="preserve">special </w:t>
      </w:r>
      <w:r>
        <w:t xml:space="preserve">quadrilaterals: square, rectangle, parallelogram, trapezium, </w:t>
      </w:r>
      <w:proofErr w:type="gramStart"/>
      <w:r w:rsidR="00974771">
        <w:t>kite</w:t>
      </w:r>
      <w:proofErr w:type="gramEnd"/>
      <w:r>
        <w:t xml:space="preserve"> and rhombus through a variety of activities. </w:t>
      </w:r>
      <w:r w:rsidR="00D31EC2">
        <w:t>The lesson concludes with a visual overview of the hierarchy of different types of quadrilaterals.</w:t>
      </w:r>
    </w:p>
    <w:p w14:paraId="5BF7F918" w14:textId="200336DB" w:rsidR="00A51D10" w:rsidRDefault="004125FD" w:rsidP="004125FD">
      <w:pPr>
        <w:pStyle w:val="Heading2"/>
      </w:pPr>
      <w:r>
        <w:t>Visible learning</w:t>
      </w:r>
    </w:p>
    <w:p w14:paraId="531BF1E6" w14:textId="46623C45" w:rsidR="00A51D10" w:rsidRPr="00CE6CDC" w:rsidRDefault="00A51D10" w:rsidP="00A51D10">
      <w:pPr>
        <w:pStyle w:val="Heading3"/>
        <w:numPr>
          <w:ilvl w:val="2"/>
          <w:numId w:val="2"/>
        </w:numPr>
        <w:ind w:left="0"/>
      </w:pPr>
      <w:r>
        <w:t>Learning intention</w:t>
      </w:r>
    </w:p>
    <w:p w14:paraId="63DAB628" w14:textId="41AEEB13" w:rsidR="00CA0875" w:rsidRDefault="00682AD9">
      <w:pPr>
        <w:pStyle w:val="ListBullet"/>
        <w:rPr>
          <w:lang w:eastAsia="zh-CN"/>
        </w:rPr>
      </w:pPr>
      <w:r>
        <w:rPr>
          <w:lang w:eastAsia="zh-CN"/>
        </w:rPr>
        <w:t>To</w:t>
      </w:r>
      <w:r w:rsidR="00BE0A07">
        <w:rPr>
          <w:lang w:eastAsia="zh-CN"/>
        </w:rPr>
        <w:t xml:space="preserve"> </w:t>
      </w:r>
      <w:r>
        <w:rPr>
          <w:lang w:eastAsia="zh-CN"/>
        </w:rPr>
        <w:t xml:space="preserve">be able to </w:t>
      </w:r>
      <w:r w:rsidR="00BE0A07">
        <w:rPr>
          <w:lang w:eastAsia="zh-CN"/>
        </w:rPr>
        <w:t>compare quadrilaterals using their properties.</w:t>
      </w:r>
    </w:p>
    <w:p w14:paraId="31580410" w14:textId="77777777" w:rsidR="00A51D10" w:rsidRDefault="00A51D10" w:rsidP="00A51D10">
      <w:pPr>
        <w:pStyle w:val="Heading3"/>
        <w:numPr>
          <w:ilvl w:val="2"/>
          <w:numId w:val="2"/>
        </w:numPr>
        <w:ind w:left="0"/>
      </w:pPr>
      <w:r>
        <w:t>Success criteria</w:t>
      </w:r>
    </w:p>
    <w:p w14:paraId="371065B8" w14:textId="7E36AC15" w:rsidR="00502CB5" w:rsidRDefault="00502CB5" w:rsidP="00165B83">
      <w:pPr>
        <w:pStyle w:val="ListBullet"/>
      </w:pPr>
      <w:r>
        <w:t>I can identify different types of quadrilaterals.</w:t>
      </w:r>
    </w:p>
    <w:p w14:paraId="685DDC3C" w14:textId="50877FAC" w:rsidR="00A51D10" w:rsidRDefault="00D01CAE" w:rsidP="00165B83">
      <w:pPr>
        <w:pStyle w:val="ListBullet"/>
      </w:pPr>
      <w:r>
        <w:t xml:space="preserve">I can </w:t>
      </w:r>
      <w:r w:rsidR="00502CB5">
        <w:t>compare quadrilaterals using their properties</w:t>
      </w:r>
      <w:r w:rsidR="00087BEA">
        <w:t>.</w:t>
      </w:r>
    </w:p>
    <w:p w14:paraId="36959680" w14:textId="5B9120D9" w:rsidR="005B1AF8" w:rsidRDefault="00D01CAE">
      <w:pPr>
        <w:pStyle w:val="ListBullet"/>
        <w:numPr>
          <w:ilvl w:val="0"/>
          <w:numId w:val="4"/>
        </w:numPr>
      </w:pPr>
      <w:r>
        <w:t>I can</w:t>
      </w:r>
      <w:r w:rsidR="00502CB5">
        <w:t xml:space="preserve"> justify why a </w:t>
      </w:r>
      <w:r w:rsidR="00107CBD">
        <w:t>shape</w:t>
      </w:r>
      <w:r w:rsidR="00502CB5">
        <w:t xml:space="preserve"> is a particular quadrilateral.</w:t>
      </w:r>
    </w:p>
    <w:p w14:paraId="73D6D35E" w14:textId="77777777" w:rsidR="00A51D10" w:rsidRDefault="00A51D10" w:rsidP="00A51D10">
      <w:pPr>
        <w:pStyle w:val="Heading3"/>
        <w:numPr>
          <w:ilvl w:val="2"/>
          <w:numId w:val="2"/>
        </w:numPr>
        <w:ind w:left="0"/>
      </w:pPr>
      <w:r>
        <w:t>Syllabus outcomes</w:t>
      </w:r>
    </w:p>
    <w:p w14:paraId="6FB46FB8" w14:textId="56DA0CF9" w:rsidR="00BB20EE" w:rsidRPr="00BB20EE" w:rsidRDefault="00BB20EE" w:rsidP="00BB20EE">
      <w:r>
        <w:t>A student:</w:t>
      </w:r>
    </w:p>
    <w:p w14:paraId="3D70AD8A" w14:textId="2E6EE784" w:rsidR="00D01CAE" w:rsidRPr="00BB20EE" w:rsidRDefault="039C7214" w:rsidP="00BB20EE">
      <w:pPr>
        <w:pStyle w:val="ListBullet"/>
      </w:pPr>
      <w:r w:rsidRPr="00BB20EE">
        <w:t xml:space="preserve">develops understanding and fluency in mathematics through exploring and connecting mathematical concepts, </w:t>
      </w:r>
      <w:proofErr w:type="gramStart"/>
      <w:r w:rsidRPr="00BB20EE">
        <w:t>choosing</w:t>
      </w:r>
      <w:proofErr w:type="gramEnd"/>
      <w:r w:rsidRPr="00BB20EE">
        <w:t xml:space="preserve"> and applying mathematical techniques to solve problems, and communicating their thinking and reasoning coherently and clearly </w:t>
      </w:r>
      <w:r w:rsidRPr="00BB20EE">
        <w:rPr>
          <w:rStyle w:val="Strong"/>
        </w:rPr>
        <w:t>MAO-WM-01</w:t>
      </w:r>
    </w:p>
    <w:p w14:paraId="094BD155" w14:textId="2FDDFFAC" w:rsidR="0018460F" w:rsidRPr="00BB20EE" w:rsidRDefault="00405BB3" w:rsidP="00BB20EE">
      <w:pPr>
        <w:pStyle w:val="ListBullet"/>
        <w:rPr>
          <w:rStyle w:val="HeaderChar"/>
          <w:noProof w:val="0"/>
          <w:color w:val="auto"/>
          <w:sz w:val="22"/>
          <w:szCs w:val="24"/>
        </w:rPr>
      </w:pPr>
      <w:r w:rsidRPr="00BB20EE">
        <w:t>Identif</w:t>
      </w:r>
      <w:r w:rsidR="001C2D29" w:rsidRPr="00BB20EE">
        <w:t>ies and applies the properties of triangles and quadrilaterals to solve problems</w:t>
      </w:r>
      <w:r w:rsidR="00D17B76">
        <w:br/>
      </w:r>
      <w:r w:rsidR="00D47A4B" w:rsidRPr="00BB20EE">
        <w:rPr>
          <w:rStyle w:val="Strong"/>
        </w:rPr>
        <w:t>MA4-G</w:t>
      </w:r>
      <w:r w:rsidR="001C2D29" w:rsidRPr="00BB20EE">
        <w:rPr>
          <w:rStyle w:val="Strong"/>
        </w:rPr>
        <w:t>EO</w:t>
      </w:r>
      <w:r w:rsidR="00D47A4B" w:rsidRPr="00BB20EE">
        <w:rPr>
          <w:rStyle w:val="Strong"/>
        </w:rPr>
        <w:t>-C-01</w:t>
      </w:r>
    </w:p>
    <w:p w14:paraId="071ECEC5" w14:textId="222A19A7" w:rsidR="00A0172E" w:rsidRPr="00FB414E" w:rsidRDefault="003D7B6A" w:rsidP="00FB414E">
      <w:pPr>
        <w:pStyle w:val="Imageattributioncaption"/>
      </w:pPr>
      <w:hyperlink r:id="rId7" w:history="1">
        <w:r w:rsidR="00892960" w:rsidRPr="00FB414E">
          <w:rPr>
            <w:rStyle w:val="Hyperlink"/>
          </w:rPr>
          <w:t>Mathematics K–10 Syllabus</w:t>
        </w:r>
      </w:hyperlink>
      <w:r w:rsidR="00892960" w:rsidRPr="00FB414E">
        <w:t xml:space="preserve"> © NSW Education Standards Authority (NESA) for and on behalf of the Crown in right of the State of New South Wales, 2022.</w:t>
      </w:r>
      <w:r w:rsidR="00892960" w:rsidRPr="00FB414E">
        <w:br w:type="page"/>
      </w:r>
    </w:p>
    <w:p w14:paraId="58415F0F" w14:textId="35B0C0C5" w:rsidR="00A0172E" w:rsidRDefault="00A0172E" w:rsidP="00A0172E">
      <w:pPr>
        <w:pStyle w:val="Heading2"/>
      </w:pPr>
      <w:r>
        <w:lastRenderedPageBreak/>
        <w:t>Activity structure</w:t>
      </w:r>
    </w:p>
    <w:p w14:paraId="5EE8A50E" w14:textId="12A7B4BA" w:rsidR="00A0172E" w:rsidRPr="003C2AC4" w:rsidRDefault="00A0172E" w:rsidP="00A0172E">
      <w:pPr>
        <w:pStyle w:val="FeatureBox2"/>
      </w:pPr>
      <w:r>
        <w:t xml:space="preserve">Please use the associated PowerPoint </w:t>
      </w:r>
      <w:r w:rsidR="00105674">
        <w:rPr>
          <w:i/>
          <w:iCs/>
        </w:rPr>
        <w:t>Quadrilateral quest</w:t>
      </w:r>
      <w:r>
        <w:t xml:space="preserve"> to display images in this lesson.</w:t>
      </w:r>
    </w:p>
    <w:p w14:paraId="65965512" w14:textId="5CEB2D65" w:rsidR="00A51D10" w:rsidRDefault="00A51D10" w:rsidP="00A51D10">
      <w:pPr>
        <w:pStyle w:val="Heading3"/>
        <w:numPr>
          <w:ilvl w:val="2"/>
          <w:numId w:val="2"/>
        </w:numPr>
        <w:ind w:left="0"/>
      </w:pPr>
      <w:r>
        <w:t>Launch</w:t>
      </w:r>
    </w:p>
    <w:p w14:paraId="2F9A04F4" w14:textId="46CD032F" w:rsidR="002C0BAC" w:rsidRDefault="00F644E8" w:rsidP="007E7250">
      <w:pPr>
        <w:pStyle w:val="ListNumber"/>
        <w:numPr>
          <w:ilvl w:val="0"/>
          <w:numId w:val="11"/>
        </w:numPr>
      </w:pPr>
      <w:r w:rsidRPr="007E7250">
        <w:t>Randomly assign students in groups of 3 (</w:t>
      </w:r>
      <w:hyperlink r:id="rId8" w:history="1">
        <w:r w:rsidR="00105674" w:rsidRPr="00746FAA">
          <w:rPr>
            <w:rStyle w:val="Hyperlink"/>
          </w:rPr>
          <w:t>bit.ly/</w:t>
        </w:r>
        <w:proofErr w:type="spellStart"/>
        <w:r w:rsidR="00105674" w:rsidRPr="00746FAA">
          <w:rPr>
            <w:rStyle w:val="Hyperlink"/>
          </w:rPr>
          <w:t>visiblegroups</w:t>
        </w:r>
        <w:proofErr w:type="spellEnd"/>
      </w:hyperlink>
      <w:r w:rsidRPr="007E7250">
        <w:t>).</w:t>
      </w:r>
    </w:p>
    <w:p w14:paraId="4B88DEA0" w14:textId="42000415" w:rsidR="00294940" w:rsidRDefault="00E64D34" w:rsidP="007E7250">
      <w:pPr>
        <w:pStyle w:val="ListNumber"/>
        <w:numPr>
          <w:ilvl w:val="0"/>
          <w:numId w:val="11"/>
        </w:numPr>
      </w:pPr>
      <w:r>
        <w:t xml:space="preserve">Verbally state each of the following </w:t>
      </w:r>
      <w:r w:rsidR="00D579A3">
        <w:t>scenarios</w:t>
      </w:r>
      <w:r>
        <w:t xml:space="preserve"> below, one at a time</w:t>
      </w:r>
      <w:r w:rsidR="00B444BD">
        <w:t>. U</w:t>
      </w:r>
      <w:r>
        <w:t xml:space="preserve">se </w:t>
      </w:r>
      <w:r w:rsidR="00AD0BC9">
        <w:t>slide</w:t>
      </w:r>
      <w:r w:rsidR="00594C02">
        <w:t>s</w:t>
      </w:r>
      <w:r w:rsidR="00AD0BC9">
        <w:t xml:space="preserve"> </w:t>
      </w:r>
      <w:r w:rsidR="00633F31" w:rsidRPr="00633F31">
        <w:t>2</w:t>
      </w:r>
      <w:r w:rsidR="00B444BD">
        <w:t xml:space="preserve"> and </w:t>
      </w:r>
      <w:r w:rsidR="00633F31" w:rsidRPr="00633F31">
        <w:t>3</w:t>
      </w:r>
      <w:r w:rsidR="00AD0BC9">
        <w:t xml:space="preserve"> of the </w:t>
      </w:r>
      <w:r w:rsidR="00AD0BC9">
        <w:rPr>
          <w:i/>
          <w:iCs/>
        </w:rPr>
        <w:t xml:space="preserve">Quadrilateral quest </w:t>
      </w:r>
      <w:r w:rsidR="00AD0BC9">
        <w:t xml:space="preserve">PowerPoint </w:t>
      </w:r>
      <w:r w:rsidR="006B4201">
        <w:t xml:space="preserve">to </w:t>
      </w:r>
      <w:r w:rsidR="00AD0BC9">
        <w:t xml:space="preserve">display </w:t>
      </w:r>
      <w:proofErr w:type="gramStart"/>
      <w:r w:rsidR="00432D2E">
        <w:t>a brief summary</w:t>
      </w:r>
      <w:proofErr w:type="gramEnd"/>
      <w:r w:rsidR="00432D2E">
        <w:t xml:space="preserve"> </w:t>
      </w:r>
      <w:r w:rsidR="00EB4F49">
        <w:t>for students to discuss in their groups of 3.</w:t>
      </w:r>
    </w:p>
    <w:p w14:paraId="0713DBDC" w14:textId="4D0FBEC3" w:rsidR="00EB4F49" w:rsidRDefault="00485AFB" w:rsidP="00092824">
      <w:pPr>
        <w:pStyle w:val="Featurepink"/>
      </w:pPr>
      <w:r>
        <w:t xml:space="preserve">Jenna has a shape that she claims must be a rectangle. </w:t>
      </w:r>
      <w:r w:rsidR="004B5CF0">
        <w:t xml:space="preserve">It has </w:t>
      </w:r>
      <w:r w:rsidR="00BB20EE">
        <w:t>4</w:t>
      </w:r>
      <w:r w:rsidR="004B5CF0">
        <w:t xml:space="preserve"> straight </w:t>
      </w:r>
      <w:proofErr w:type="gramStart"/>
      <w:r w:rsidR="004B5CF0">
        <w:t>sides</w:t>
      </w:r>
      <w:proofErr w:type="gramEnd"/>
      <w:r w:rsidR="004B5CF0">
        <w:t xml:space="preserve"> and </w:t>
      </w:r>
      <w:r w:rsidR="00B5195E">
        <w:t xml:space="preserve">the </w:t>
      </w:r>
      <w:r w:rsidR="004B5CF0">
        <w:t>opposite sides are the same length. Is she right? Explain your reasoning.</w:t>
      </w:r>
    </w:p>
    <w:p w14:paraId="486763B3" w14:textId="36833A4B" w:rsidR="00594C02" w:rsidRDefault="00594C02" w:rsidP="00092824">
      <w:pPr>
        <w:pStyle w:val="Featurepink"/>
      </w:pPr>
      <w:r>
        <w:t xml:space="preserve">On his quadrilateral George measured one right angle and found that all </w:t>
      </w:r>
      <w:r w:rsidR="00BB20EE">
        <w:t>4</w:t>
      </w:r>
      <w:r>
        <w:t xml:space="preserve"> sides were straight and had the same length. George decided his shape must be a square. Do you think </w:t>
      </w:r>
      <w:r w:rsidR="00927932">
        <w:t>George is correct? Explain your reasoning.</w:t>
      </w:r>
    </w:p>
    <w:p w14:paraId="45E5C006" w14:textId="63602988" w:rsidR="00927932" w:rsidRDefault="00927932" w:rsidP="009521F6">
      <w:pPr>
        <w:pStyle w:val="FeatureBox"/>
      </w:pPr>
      <w:r>
        <w:t xml:space="preserve">These questions should spark students’ prior knowledge of each of the </w:t>
      </w:r>
      <w:r w:rsidR="00707F1A">
        <w:t>quadrilateral’s</w:t>
      </w:r>
      <w:r>
        <w:t xml:space="preserve"> properties. Some prompting questions may be required for students to consider the possibilities.</w:t>
      </w:r>
    </w:p>
    <w:p w14:paraId="44FF8346" w14:textId="5F99D228" w:rsidR="00933664" w:rsidRDefault="004647D1" w:rsidP="00933664">
      <w:pPr>
        <w:pStyle w:val="ListNumber"/>
      </w:pPr>
      <w:r>
        <w:t>After allowing time for students to discuss their reasoning</w:t>
      </w:r>
      <w:r w:rsidR="00EF0CA6">
        <w:t xml:space="preserve"> in their groups of 3</w:t>
      </w:r>
      <w:r>
        <w:t>, use a questioning tech</w:t>
      </w:r>
      <w:r w:rsidR="00EF0CA6">
        <w:t xml:space="preserve">nique such as </w:t>
      </w:r>
      <w:r w:rsidR="00933664" w:rsidRPr="542DBE18">
        <w:rPr>
          <w:rFonts w:eastAsia="Arial"/>
        </w:rPr>
        <w:t xml:space="preserve">Pose-Pause-Pounce-Bounce [PDF 200KB] </w:t>
      </w:r>
      <w:r w:rsidR="00BB20EE">
        <w:rPr>
          <w:rFonts w:eastAsia="Arial"/>
        </w:rPr>
        <w:t>(</w:t>
      </w:r>
      <w:hyperlink r:id="rId9">
        <w:r w:rsidR="00BB20EE">
          <w:rPr>
            <w:rStyle w:val="Hyperlink"/>
          </w:rPr>
          <w:t>bit.ly/</w:t>
        </w:r>
        <w:proofErr w:type="spellStart"/>
        <w:r w:rsidR="00BB20EE">
          <w:rPr>
            <w:rStyle w:val="Hyperlink"/>
          </w:rPr>
          <w:t>pausepouncebouncestrategy</w:t>
        </w:r>
        <w:proofErr w:type="spellEnd"/>
      </w:hyperlink>
      <w:r w:rsidR="00BB20EE" w:rsidRPr="00BB20EE">
        <w:t>)</w:t>
      </w:r>
      <w:r w:rsidR="00933664">
        <w:t xml:space="preserve"> for students to share their </w:t>
      </w:r>
      <w:r w:rsidR="00011C16">
        <w:t>answer</w:t>
      </w:r>
      <w:r w:rsidR="00BB1651">
        <w:t>s</w:t>
      </w:r>
      <w:r w:rsidR="00933664">
        <w:t xml:space="preserve"> and reasoning for each of the scenarios.</w:t>
      </w:r>
    </w:p>
    <w:p w14:paraId="2309A915" w14:textId="77777777" w:rsidR="004D60D1" w:rsidRPr="00FB414E" w:rsidRDefault="004D60D1" w:rsidP="00FB414E">
      <w:r w:rsidRPr="00FB414E">
        <w:br w:type="page"/>
      </w:r>
    </w:p>
    <w:p w14:paraId="2F468947" w14:textId="7A7CDBD0" w:rsidR="00A51D10" w:rsidRPr="002F7F15" w:rsidRDefault="00A51D10" w:rsidP="002F7F15">
      <w:pPr>
        <w:pStyle w:val="Heading3"/>
      </w:pPr>
      <w:r w:rsidRPr="002F7F15">
        <w:lastRenderedPageBreak/>
        <w:t>Explore</w:t>
      </w:r>
    </w:p>
    <w:p w14:paraId="1180602E" w14:textId="28573943" w:rsidR="000C11A3" w:rsidRDefault="000C11A3" w:rsidP="00EB2322">
      <w:r>
        <w:t xml:space="preserve">For the following </w:t>
      </w:r>
      <w:r w:rsidR="00BB20EE">
        <w:t>3</w:t>
      </w:r>
      <w:r>
        <w:t xml:space="preserve"> activities students need to recall the properties of each of the quadrilaterals previously explored in this unit: square, rectangle, parallelogram, trapezium, rhombus, and kite. A brief review may be required before commencing these activities.</w:t>
      </w:r>
    </w:p>
    <w:p w14:paraId="33C591CC" w14:textId="206EDC66" w:rsidR="00EB5CA4" w:rsidRDefault="00845D93" w:rsidP="00845D93">
      <w:pPr>
        <w:pStyle w:val="Heading4"/>
      </w:pPr>
      <w:r>
        <w:t>Constructing quadrilaterals</w:t>
      </w:r>
    </w:p>
    <w:p w14:paraId="3599B083" w14:textId="353C91B0" w:rsidR="00845D93" w:rsidRDefault="00EA3E2C" w:rsidP="00EA3E2C">
      <w:pPr>
        <w:pStyle w:val="ListNumber"/>
        <w:numPr>
          <w:ilvl w:val="0"/>
          <w:numId w:val="20"/>
        </w:numPr>
      </w:pPr>
      <w:r>
        <w:t>Issue students with mini whiteboards (</w:t>
      </w:r>
      <w:hyperlink r:id="rId10" w:history="1">
        <w:r w:rsidR="009E28A6" w:rsidRPr="00183649">
          <w:rPr>
            <w:rStyle w:val="Hyperlink"/>
          </w:rPr>
          <w:t>bit.ly/</w:t>
        </w:r>
        <w:proofErr w:type="spellStart"/>
        <w:r w:rsidR="009E28A6" w:rsidRPr="00183649">
          <w:rPr>
            <w:rStyle w:val="Hyperlink"/>
          </w:rPr>
          <w:t>miniwhiteboards</w:t>
        </w:r>
        <w:proofErr w:type="spellEnd"/>
      </w:hyperlink>
      <w:r>
        <w:t>)</w:t>
      </w:r>
      <w:r w:rsidR="00490175">
        <w:t>.</w:t>
      </w:r>
    </w:p>
    <w:p w14:paraId="71A2A35D" w14:textId="70160A37" w:rsidR="00CE4970" w:rsidRDefault="00CE4970" w:rsidP="00CE4970">
      <w:pPr>
        <w:pStyle w:val="FeatureBox"/>
      </w:pPr>
      <w:r>
        <w:t xml:space="preserve">If mini whiteboards aren’t available students can use one sheet of laminated A4 paper, or </w:t>
      </w:r>
      <w:r w:rsidR="008F06A5">
        <w:t>a sheet of paper in a plastic sleeve.</w:t>
      </w:r>
    </w:p>
    <w:p w14:paraId="23E66148" w14:textId="66236153" w:rsidR="00490175" w:rsidRDefault="00490175" w:rsidP="00EA3E2C">
      <w:pPr>
        <w:pStyle w:val="ListNumber"/>
        <w:numPr>
          <w:ilvl w:val="0"/>
          <w:numId w:val="20"/>
        </w:numPr>
      </w:pPr>
      <w:r>
        <w:t xml:space="preserve">Challenge students to </w:t>
      </w:r>
      <w:r w:rsidR="00B70EB3">
        <w:t>draw the following one at a time:</w:t>
      </w:r>
    </w:p>
    <w:p w14:paraId="68C6D474" w14:textId="757BFF9B" w:rsidR="00B70EB3" w:rsidRDefault="003B5539" w:rsidP="00B70EB3">
      <w:pPr>
        <w:pStyle w:val="ListBullet2"/>
      </w:pPr>
      <w:r>
        <w:t>a</w:t>
      </w:r>
      <w:r w:rsidR="00B70EB3">
        <w:t xml:space="preserve"> square that is not a rectangle</w:t>
      </w:r>
    </w:p>
    <w:p w14:paraId="0650AA56" w14:textId="6110ED18" w:rsidR="00B70EB3" w:rsidRDefault="003B5539" w:rsidP="00B70EB3">
      <w:pPr>
        <w:pStyle w:val="ListBullet2"/>
      </w:pPr>
      <w:r>
        <w:t>a</w:t>
      </w:r>
      <w:r w:rsidR="00B70EB3">
        <w:t xml:space="preserve"> parallelogram that is not a </w:t>
      </w:r>
      <w:r w:rsidR="007F3949">
        <w:t>trapezium</w:t>
      </w:r>
    </w:p>
    <w:p w14:paraId="363AEE01" w14:textId="61649393" w:rsidR="00B70EB3" w:rsidRDefault="003B5539" w:rsidP="00B70EB3">
      <w:pPr>
        <w:pStyle w:val="ListBullet2"/>
      </w:pPr>
      <w:r>
        <w:t>a</w:t>
      </w:r>
      <w:r w:rsidR="0000722B">
        <w:t xml:space="preserve"> rhombus that is not a parallelogram.</w:t>
      </w:r>
    </w:p>
    <w:p w14:paraId="2C45F15C" w14:textId="1892D5D8" w:rsidR="009B49F9" w:rsidRDefault="00381DC8" w:rsidP="00381DC8">
      <w:pPr>
        <w:pStyle w:val="ListNumber"/>
      </w:pPr>
      <w:r>
        <w:t>After each instruction, allow students time to draw</w:t>
      </w:r>
      <w:r w:rsidR="00D52C40">
        <w:t>.</w:t>
      </w:r>
      <w:r>
        <w:t xml:space="preserve"> </w:t>
      </w:r>
      <w:r w:rsidR="00D52C40">
        <w:t>Ask</w:t>
      </w:r>
      <w:r>
        <w:t xml:space="preserve"> students </w:t>
      </w:r>
      <w:r w:rsidR="00D52C40">
        <w:t xml:space="preserve">to </w:t>
      </w:r>
      <w:r>
        <w:t xml:space="preserve">display </w:t>
      </w:r>
      <w:r w:rsidR="0004222A">
        <w:t>their image for you and the class to view.</w:t>
      </w:r>
    </w:p>
    <w:p w14:paraId="1DE58041" w14:textId="17727989" w:rsidR="00381DC8" w:rsidRPr="00845D93" w:rsidRDefault="00FC5B0E" w:rsidP="00381DC8">
      <w:pPr>
        <w:pStyle w:val="ListNumber"/>
      </w:pPr>
      <w:r>
        <w:t>Conduct</w:t>
      </w:r>
      <w:r w:rsidR="009B49F9">
        <w:t xml:space="preserve"> a class discussion about what students noticed and wondered (</w:t>
      </w:r>
      <w:hyperlink r:id="rId11">
        <w:r w:rsidR="00D61B12" w:rsidRPr="69AA0A1C">
          <w:rPr>
            <w:rStyle w:val="Hyperlink"/>
          </w:rPr>
          <w:t>bit.ly/</w:t>
        </w:r>
        <w:proofErr w:type="spellStart"/>
        <w:r w:rsidR="00D61B12" w:rsidRPr="69AA0A1C">
          <w:rPr>
            <w:rStyle w:val="Hyperlink"/>
          </w:rPr>
          <w:t>noticewonderstrategy</w:t>
        </w:r>
        <w:proofErr w:type="spellEnd"/>
      </w:hyperlink>
      <w:r w:rsidR="009B49F9">
        <w:t xml:space="preserve">) when trying to </w:t>
      </w:r>
      <w:r w:rsidR="00D61B12">
        <w:t xml:space="preserve">draw the </w:t>
      </w:r>
      <w:r>
        <w:t>above shapes</w:t>
      </w:r>
      <w:r w:rsidR="00D61B12">
        <w:t xml:space="preserve">. Use a questioning strategy such as </w:t>
      </w:r>
      <w:r w:rsidR="00EA4F25" w:rsidRPr="00EA4F25">
        <w:rPr>
          <w:rFonts w:eastAsia="Arial"/>
        </w:rPr>
        <w:t>Pose-Pause-Pounce-Bounce question strategy [PDF 200KB] (</w:t>
      </w:r>
      <w:hyperlink r:id="rId12" w:tgtFrame="_blank" w:history="1">
        <w:r w:rsidR="00EA4F25" w:rsidRPr="00EA4F25">
          <w:rPr>
            <w:rStyle w:val="Hyperlink"/>
            <w:rFonts w:eastAsia="Arial"/>
          </w:rPr>
          <w:t>bit.ly/</w:t>
        </w:r>
        <w:proofErr w:type="spellStart"/>
        <w:r w:rsidR="00EA4F25" w:rsidRPr="00EA4F25">
          <w:rPr>
            <w:rStyle w:val="Hyperlink"/>
            <w:rFonts w:eastAsia="Arial"/>
          </w:rPr>
          <w:t>pausepouncebouncestrategy</w:t>
        </w:r>
        <w:proofErr w:type="spellEnd"/>
      </w:hyperlink>
      <w:r w:rsidR="00EA4F25" w:rsidRPr="00EA4F25">
        <w:rPr>
          <w:rFonts w:eastAsia="Arial"/>
        </w:rPr>
        <w:t>)</w:t>
      </w:r>
      <w:r w:rsidR="00EA4F25">
        <w:rPr>
          <w:rFonts w:eastAsia="Arial"/>
        </w:rPr>
        <w:t xml:space="preserve"> </w:t>
      </w:r>
      <w:r w:rsidR="00A01CD2">
        <w:rPr>
          <w:rFonts w:eastAsia="Arial"/>
        </w:rPr>
        <w:t>for students to share their thoughts</w:t>
      </w:r>
      <w:r w:rsidR="00674C0C">
        <w:rPr>
          <w:rFonts w:eastAsia="Arial"/>
        </w:rPr>
        <w:t xml:space="preserve">. </w:t>
      </w:r>
      <w:r w:rsidR="007C6EF4">
        <w:rPr>
          <w:rFonts w:eastAsia="Arial"/>
        </w:rPr>
        <w:t xml:space="preserve">Students should be prompted </w:t>
      </w:r>
      <w:r w:rsidR="003C04CD">
        <w:rPr>
          <w:rFonts w:eastAsia="Arial"/>
        </w:rPr>
        <w:t xml:space="preserve">to discuss if a drawing was impossible to construct, or </w:t>
      </w:r>
      <w:r w:rsidR="00A01CD2">
        <w:rPr>
          <w:rFonts w:eastAsia="Arial"/>
        </w:rPr>
        <w:t xml:space="preserve">to explain </w:t>
      </w:r>
      <w:r w:rsidR="003C04CD">
        <w:rPr>
          <w:rFonts w:eastAsia="Arial"/>
        </w:rPr>
        <w:t xml:space="preserve">the strategy they </w:t>
      </w:r>
      <w:r w:rsidR="00121BFD">
        <w:rPr>
          <w:rFonts w:eastAsia="Arial"/>
        </w:rPr>
        <w:t>used</w:t>
      </w:r>
      <w:r w:rsidR="003C04CD">
        <w:rPr>
          <w:rFonts w:eastAsia="Arial"/>
        </w:rPr>
        <w:t xml:space="preserve"> to complete the instruction.</w:t>
      </w:r>
    </w:p>
    <w:p w14:paraId="5E347DEC" w14:textId="608416B2" w:rsidR="008C147D" w:rsidRPr="002F7F15" w:rsidRDefault="008C147D" w:rsidP="002F7F15">
      <w:pPr>
        <w:pStyle w:val="Heading4"/>
      </w:pPr>
      <w:r w:rsidRPr="002F7F15">
        <w:t>Classifying quadrilaterals</w:t>
      </w:r>
    </w:p>
    <w:p w14:paraId="39C0A6F3" w14:textId="2455B55B" w:rsidR="003F47D6" w:rsidRDefault="003F47D6" w:rsidP="003F47D6">
      <w:pPr>
        <w:pStyle w:val="ListNumber"/>
        <w:numPr>
          <w:ilvl w:val="0"/>
          <w:numId w:val="12"/>
        </w:numPr>
      </w:pPr>
      <w:r>
        <w:t xml:space="preserve">Keep students in their previous groups of </w:t>
      </w:r>
      <w:r w:rsidR="00F35303">
        <w:t>3</w:t>
      </w:r>
      <w:r>
        <w:t>.</w:t>
      </w:r>
    </w:p>
    <w:p w14:paraId="2E348E9B" w14:textId="1DAAF3E3" w:rsidR="003F47D6" w:rsidRDefault="003F47D6" w:rsidP="003F47D6">
      <w:pPr>
        <w:pStyle w:val="ListNumber"/>
        <w:numPr>
          <w:ilvl w:val="0"/>
          <w:numId w:val="12"/>
        </w:numPr>
      </w:pPr>
      <w:r>
        <w:t xml:space="preserve">Issue each </w:t>
      </w:r>
      <w:r w:rsidR="009B1FB5">
        <w:t>group</w:t>
      </w:r>
      <w:r>
        <w:t xml:space="preserve"> with </w:t>
      </w:r>
      <w:r w:rsidR="00F35303">
        <w:t xml:space="preserve">Appendix A </w:t>
      </w:r>
      <w:r w:rsidR="00D44DD1">
        <w:t xml:space="preserve">‘Classifying </w:t>
      </w:r>
      <w:r w:rsidR="00E6422D">
        <w:t>quadrilaterals’ w</w:t>
      </w:r>
      <w:r w:rsidR="00D44DD1">
        <w:t xml:space="preserve">hich contains a </w:t>
      </w:r>
      <w:r w:rsidR="00E6422D">
        <w:t xml:space="preserve">table </w:t>
      </w:r>
      <w:r w:rsidR="00744F6A">
        <w:t>comparing the number of parallel and equal sides</w:t>
      </w:r>
      <w:r w:rsidR="005B577F">
        <w:t>.</w:t>
      </w:r>
      <w:r w:rsidR="00744F6A">
        <w:t xml:space="preserve"> Students need to consider if </w:t>
      </w:r>
      <w:r w:rsidR="005553FA">
        <w:t>any of the 6 quadrilaterals fit into each of the cells of the table.</w:t>
      </w:r>
      <w:r w:rsidR="005B577F">
        <w:t xml:space="preserve"> This activity is best completed at vertical </w:t>
      </w:r>
      <w:r w:rsidR="005B577F">
        <w:lastRenderedPageBreak/>
        <w:t>non-permanent surfaces (</w:t>
      </w:r>
      <w:hyperlink r:id="rId13" w:history="1">
        <w:r w:rsidR="001F1B65" w:rsidRPr="00F16778">
          <w:rPr>
            <w:rStyle w:val="Hyperlink"/>
          </w:rPr>
          <w:t>bit.ly/</w:t>
        </w:r>
        <w:proofErr w:type="spellStart"/>
        <w:r w:rsidR="001F1B65" w:rsidRPr="00F16778">
          <w:rPr>
            <w:rStyle w:val="Hyperlink"/>
          </w:rPr>
          <w:t>VNPSstrategy</w:t>
        </w:r>
        <w:proofErr w:type="spellEnd"/>
      </w:hyperlink>
      <w:r w:rsidR="005B577F">
        <w:t xml:space="preserve">) where </w:t>
      </w:r>
      <w:r w:rsidR="00A01CD2">
        <w:t>students</w:t>
      </w:r>
      <w:r w:rsidR="005B577F">
        <w:t xml:space="preserve"> can easily remove errors if needed.</w:t>
      </w:r>
    </w:p>
    <w:p w14:paraId="57C78543" w14:textId="14113012" w:rsidR="005B577F" w:rsidRDefault="005B577F" w:rsidP="003F47D6">
      <w:pPr>
        <w:pStyle w:val="ListNumber"/>
        <w:numPr>
          <w:ilvl w:val="0"/>
          <w:numId w:val="12"/>
        </w:numPr>
      </w:pPr>
      <w:r>
        <w:t>Once students complete the task, encourage students to go on a gallery walk (</w:t>
      </w:r>
      <w:hyperlink r:id="rId14" w:history="1">
        <w:r w:rsidR="00C0319C" w:rsidRPr="00183649">
          <w:rPr>
            <w:rStyle w:val="Hyperlink"/>
          </w:rPr>
          <w:t>bit.</w:t>
        </w:r>
        <w:r w:rsidR="00C0319C">
          <w:rPr>
            <w:rStyle w:val="Hyperlink"/>
          </w:rPr>
          <w:t>ly/</w:t>
        </w:r>
        <w:proofErr w:type="spellStart"/>
        <w:r w:rsidR="00C0319C" w:rsidRPr="00183649">
          <w:rPr>
            <w:rStyle w:val="Hyperlink"/>
          </w:rPr>
          <w:t>DLSgallerywalk</w:t>
        </w:r>
        <w:proofErr w:type="spellEnd"/>
      </w:hyperlink>
      <w:r>
        <w:t>) to compare other group</w:t>
      </w:r>
      <w:r w:rsidR="0081017B">
        <w:t>’</w:t>
      </w:r>
      <w:r>
        <w:t xml:space="preserve">s responses </w:t>
      </w:r>
      <w:r w:rsidR="0081017B">
        <w:t>with</w:t>
      </w:r>
      <w:r>
        <w:t xml:space="preserve"> their own.</w:t>
      </w:r>
    </w:p>
    <w:p w14:paraId="0A28A215" w14:textId="425B1711" w:rsidR="005B577F" w:rsidRPr="003F47D6" w:rsidRDefault="005B577F" w:rsidP="003F47D6">
      <w:pPr>
        <w:pStyle w:val="ListNumber"/>
        <w:numPr>
          <w:ilvl w:val="0"/>
          <w:numId w:val="12"/>
        </w:numPr>
      </w:pPr>
      <w:r>
        <w:t>A class discussion may be h</w:t>
      </w:r>
      <w:r w:rsidR="0081017B">
        <w:t>eld</w:t>
      </w:r>
      <w:r>
        <w:t xml:space="preserve"> after this for students to share if they would make changes to their own</w:t>
      </w:r>
      <w:r w:rsidR="0081017B">
        <w:t xml:space="preserve"> work</w:t>
      </w:r>
      <w:r>
        <w:t xml:space="preserve">, or to </w:t>
      </w:r>
      <w:r w:rsidR="00664DC1">
        <w:t xml:space="preserve">give reasons why a quadrilateral should or should not be placed in a particular cell of the table. </w:t>
      </w:r>
      <w:r w:rsidR="00AB724F">
        <w:t xml:space="preserve">The discussion should also explore what </w:t>
      </w:r>
      <w:r w:rsidR="00201657">
        <w:t>students</w:t>
      </w:r>
      <w:r w:rsidR="00AB724F">
        <w:t xml:space="preserve"> noticed and wondered </w:t>
      </w:r>
      <w:r w:rsidR="00AC703F">
        <w:t>when they finished their table</w:t>
      </w:r>
      <w:r w:rsidR="0081017B">
        <w:t>.</w:t>
      </w:r>
      <w:r w:rsidR="00AC703F">
        <w:t xml:space="preserve"> </w:t>
      </w:r>
      <w:r w:rsidR="0081017B">
        <w:t>F</w:t>
      </w:r>
      <w:r w:rsidR="00AC703F">
        <w:t>or example</w:t>
      </w:r>
      <w:r w:rsidR="0081017B">
        <w:t>,</w:t>
      </w:r>
      <w:r w:rsidR="00AC703F">
        <w:t xml:space="preserve"> no quadrilateral </w:t>
      </w:r>
      <w:r w:rsidR="000B114A">
        <w:t>had one pair of equal sides</w:t>
      </w:r>
      <w:r w:rsidR="00667EA5">
        <w:t xml:space="preserve"> (unless an isosceles trapezium was listed</w:t>
      </w:r>
      <w:r w:rsidR="00A33C9B">
        <w:t>, which is a trapezium where the sides that are not parallel are equal in length</w:t>
      </w:r>
      <w:r w:rsidR="00667EA5">
        <w:t>).</w:t>
      </w:r>
    </w:p>
    <w:p w14:paraId="062A1E80" w14:textId="0A1FE279" w:rsidR="00CF357F" w:rsidRPr="002F7F15" w:rsidRDefault="00CF357F" w:rsidP="002F7F15">
      <w:pPr>
        <w:pStyle w:val="Heading4"/>
      </w:pPr>
      <w:r w:rsidRPr="002F7F15">
        <w:t>What quadrilateral am I?</w:t>
      </w:r>
    </w:p>
    <w:p w14:paraId="74B78FBC" w14:textId="3B90CB95" w:rsidR="00977053" w:rsidRDefault="005F7AEC" w:rsidP="005F7AEC">
      <w:pPr>
        <w:pStyle w:val="ListNumber"/>
        <w:numPr>
          <w:ilvl w:val="0"/>
          <w:numId w:val="13"/>
        </w:numPr>
      </w:pPr>
      <w:r>
        <w:t xml:space="preserve">Hand out Appendix B ‘What quadrilateral am I?’ to </w:t>
      </w:r>
      <w:r w:rsidR="00AB331A">
        <w:t xml:space="preserve">each group </w:t>
      </w:r>
      <w:r>
        <w:t xml:space="preserve">of 3. </w:t>
      </w:r>
      <w:r w:rsidR="00FF5575">
        <w:t xml:space="preserve">This contains a page of quadrilaterals that have not been drawn to </w:t>
      </w:r>
      <w:r w:rsidR="00707F1A">
        <w:t>scale but</w:t>
      </w:r>
      <w:r w:rsidR="00FF5575">
        <w:t xml:space="preserve"> have geometrical notations that explain the properties of the quadrilateral. Students need to determine what the best name is for </w:t>
      </w:r>
      <w:r w:rsidR="00AB07C2">
        <w:t xml:space="preserve">each </w:t>
      </w:r>
      <w:r w:rsidR="00FF5575">
        <w:t>quadrilateral.</w:t>
      </w:r>
    </w:p>
    <w:p w14:paraId="14D791FD" w14:textId="3CDED5E4" w:rsidR="005F7AEC" w:rsidRDefault="001A7D0B" w:rsidP="00977053">
      <w:pPr>
        <w:pStyle w:val="FeatureBox"/>
      </w:pPr>
      <w:r>
        <w:t>For each group</w:t>
      </w:r>
      <w:r w:rsidR="00977053">
        <w:t>,</w:t>
      </w:r>
      <w:r>
        <w:t xml:space="preserve"> Appendix B could be enlarged onto A3 paper and attached to a vertical surface for the group to work from.</w:t>
      </w:r>
    </w:p>
    <w:p w14:paraId="5BD2BF6E" w14:textId="4BC05F99" w:rsidR="00A65E0E" w:rsidRDefault="00C92B0A" w:rsidP="005F7AEC">
      <w:pPr>
        <w:pStyle w:val="ListNumber"/>
        <w:numPr>
          <w:ilvl w:val="0"/>
          <w:numId w:val="13"/>
        </w:numPr>
      </w:pPr>
      <w:r>
        <w:t>Have each group combine with another group to compare answers, encouraging students to discuss their reasoning</w:t>
      </w:r>
      <w:r w:rsidR="00A65E0E">
        <w:t>.</w:t>
      </w:r>
    </w:p>
    <w:p w14:paraId="315670BD" w14:textId="72CB5453" w:rsidR="00A51D10" w:rsidRDefault="00A51D10" w:rsidP="00A51D10">
      <w:pPr>
        <w:pStyle w:val="Heading3"/>
      </w:pPr>
      <w:r w:rsidRPr="00D1169B">
        <w:t>Summarise</w:t>
      </w:r>
    </w:p>
    <w:p w14:paraId="32F2C737" w14:textId="5B4AF76A" w:rsidR="002D3DA0" w:rsidRDefault="00856AE6" w:rsidP="00856AE6">
      <w:pPr>
        <w:pStyle w:val="ListNumber"/>
        <w:numPr>
          <w:ilvl w:val="0"/>
          <w:numId w:val="21"/>
        </w:numPr>
      </w:pPr>
      <w:r>
        <w:t xml:space="preserve">Issue students with </w:t>
      </w:r>
      <w:r w:rsidR="003738E1">
        <w:t xml:space="preserve">Appendix </w:t>
      </w:r>
      <w:r w:rsidR="001C2076">
        <w:t xml:space="preserve">C ‘Table of quadrilateral </w:t>
      </w:r>
      <w:proofErr w:type="gramStart"/>
      <w:r w:rsidR="00707F1A">
        <w:t>properties</w:t>
      </w:r>
      <w:r w:rsidR="003B5539">
        <w:t>’</w:t>
      </w:r>
      <w:proofErr w:type="gramEnd"/>
      <w:r w:rsidR="00431F6D">
        <w:t>.</w:t>
      </w:r>
    </w:p>
    <w:p w14:paraId="642EADED" w14:textId="66027CE4" w:rsidR="00431F6D" w:rsidRDefault="003C5B59" w:rsidP="00856AE6">
      <w:pPr>
        <w:pStyle w:val="ListNumber"/>
        <w:numPr>
          <w:ilvl w:val="0"/>
          <w:numId w:val="21"/>
        </w:numPr>
      </w:pPr>
      <w:r>
        <w:t>Have s</w:t>
      </w:r>
      <w:r w:rsidR="00431F6D">
        <w:t>tudents</w:t>
      </w:r>
      <w:r>
        <w:t xml:space="preserve"> </w:t>
      </w:r>
      <w:r w:rsidR="00431F6D">
        <w:t xml:space="preserve">work independently </w:t>
      </w:r>
      <w:r>
        <w:t xml:space="preserve">to </w:t>
      </w:r>
      <w:r w:rsidR="00DB70D5">
        <w:t>tick the relevant cells that correspond to the properties of each of the 6 special quad</w:t>
      </w:r>
      <w:r w:rsidR="00924D9A">
        <w:t>rilaterals.</w:t>
      </w:r>
    </w:p>
    <w:p w14:paraId="647D4CA5" w14:textId="17701BDF" w:rsidR="008E7400" w:rsidRDefault="00C14A53" w:rsidP="00856AE6">
      <w:pPr>
        <w:pStyle w:val="ListNumber"/>
        <w:numPr>
          <w:ilvl w:val="0"/>
          <w:numId w:val="21"/>
        </w:numPr>
      </w:pPr>
      <w:r>
        <w:t>Once</w:t>
      </w:r>
      <w:r w:rsidR="00676EF7">
        <w:t xml:space="preserve"> complete</w:t>
      </w:r>
      <w:r>
        <w:t>d,</w:t>
      </w:r>
      <w:r w:rsidR="00676EF7">
        <w:t xml:space="preserve"> </w:t>
      </w:r>
      <w:r w:rsidR="00AF2D45">
        <w:t xml:space="preserve">develop the solutions as a class, through a class discussion using </w:t>
      </w:r>
      <w:r w:rsidR="006A64EB">
        <w:t>the</w:t>
      </w:r>
      <w:r w:rsidR="00AF2D45">
        <w:t xml:space="preserve"> </w:t>
      </w:r>
      <w:r w:rsidR="00EA4F25" w:rsidRPr="00EA4F25">
        <w:t>Pose-Pause-Pounce-Bounce question strategy [PDF 200KB] (</w:t>
      </w:r>
      <w:hyperlink r:id="rId15" w:tgtFrame="_blank" w:history="1">
        <w:r w:rsidR="00EA4F25" w:rsidRPr="00EA4F25">
          <w:rPr>
            <w:rStyle w:val="Hyperlink"/>
          </w:rPr>
          <w:t>bit.ly/</w:t>
        </w:r>
        <w:proofErr w:type="spellStart"/>
        <w:r w:rsidR="00EA4F25" w:rsidRPr="00EA4F25">
          <w:rPr>
            <w:rStyle w:val="Hyperlink"/>
          </w:rPr>
          <w:t>pausepouncebouncestrategy</w:t>
        </w:r>
        <w:proofErr w:type="spellEnd"/>
      </w:hyperlink>
      <w:r w:rsidR="00EA4F25" w:rsidRPr="00EA4F25">
        <w:t>)</w:t>
      </w:r>
      <w:r w:rsidR="00EA4F25">
        <w:t xml:space="preserve"> </w:t>
      </w:r>
      <w:r w:rsidR="00AF2D45">
        <w:t xml:space="preserve">questioning technique. The solutions can be </w:t>
      </w:r>
      <w:r w:rsidR="00676EF7">
        <w:t xml:space="preserve">found </w:t>
      </w:r>
      <w:r w:rsidR="008D1AFD">
        <w:t xml:space="preserve">in </w:t>
      </w:r>
      <w:r w:rsidR="00EA4E74">
        <w:t xml:space="preserve">the </w:t>
      </w:r>
      <w:r w:rsidR="008D1AFD">
        <w:t>sample solutions at the conclusion of this document</w:t>
      </w:r>
      <w:r w:rsidR="00557DF9">
        <w:t>.</w:t>
      </w:r>
    </w:p>
    <w:p w14:paraId="4400C179" w14:textId="679EF368" w:rsidR="00676EF7" w:rsidRPr="002D3DA0" w:rsidRDefault="008F37FB" w:rsidP="00856AE6">
      <w:pPr>
        <w:pStyle w:val="ListNumber"/>
        <w:numPr>
          <w:ilvl w:val="0"/>
          <w:numId w:val="21"/>
        </w:numPr>
      </w:pPr>
      <w:r>
        <w:lastRenderedPageBreak/>
        <w:t xml:space="preserve">Using </w:t>
      </w:r>
      <w:r w:rsidR="00F03ED2">
        <w:t>the completed Appendix C</w:t>
      </w:r>
      <w:r>
        <w:t>, as a class</w:t>
      </w:r>
      <w:r w:rsidR="00367B4B">
        <w:t>,</w:t>
      </w:r>
      <w:r>
        <w:t xml:space="preserve"> create </w:t>
      </w:r>
      <w:r w:rsidR="00F03ED2">
        <w:t>a hierarchy of the si</w:t>
      </w:r>
      <w:r w:rsidR="009E0B08">
        <w:t>x</w:t>
      </w:r>
      <w:r w:rsidR="00F03ED2">
        <w:t xml:space="preserve"> quadrilaterals as a Venn diagram and/or a </w:t>
      </w:r>
      <w:r w:rsidR="00365CC8">
        <w:t>flow</w:t>
      </w:r>
      <w:r w:rsidR="00E17FD2">
        <w:t xml:space="preserve"> chart. Completed Venn diagrams and flow charts can be found on </w:t>
      </w:r>
      <w:r w:rsidR="00E17FD2" w:rsidRPr="00101594">
        <w:t>slide</w:t>
      </w:r>
      <w:r w:rsidR="00367B4B">
        <w:t>s</w:t>
      </w:r>
      <w:r w:rsidR="00E17FD2" w:rsidRPr="00101594">
        <w:t xml:space="preserve"> </w:t>
      </w:r>
      <w:r w:rsidR="009506F4">
        <w:t>5</w:t>
      </w:r>
      <w:r w:rsidR="00792CC0">
        <w:t xml:space="preserve"> and </w:t>
      </w:r>
      <w:r w:rsidR="009506F4">
        <w:t>6</w:t>
      </w:r>
      <w:r w:rsidR="00E17FD2">
        <w:t xml:space="preserve"> of</w:t>
      </w:r>
      <w:r w:rsidR="00025F08">
        <w:t xml:space="preserve"> the </w:t>
      </w:r>
      <w:r w:rsidR="00025F08">
        <w:rPr>
          <w:i/>
          <w:iCs/>
        </w:rPr>
        <w:t xml:space="preserve">Quadrilateral quest </w:t>
      </w:r>
      <w:r w:rsidR="00025F08">
        <w:t>PowerPoint.</w:t>
      </w:r>
    </w:p>
    <w:p w14:paraId="663E78C9" w14:textId="6204867A" w:rsidR="00A51D10" w:rsidRDefault="00A51D10" w:rsidP="5B62FD38">
      <w:pPr>
        <w:pStyle w:val="Heading3"/>
        <w:numPr>
          <w:ilvl w:val="2"/>
          <w:numId w:val="0"/>
        </w:numPr>
      </w:pPr>
      <w:r>
        <w:t>Apply</w:t>
      </w:r>
    </w:p>
    <w:p w14:paraId="773BE18D" w14:textId="726DE1DA" w:rsidR="00C230E8" w:rsidRDefault="00E41C5E">
      <w:pPr>
        <w:spacing w:line="276" w:lineRule="auto"/>
      </w:pPr>
      <w:r>
        <w:t>Students are to complete the</w:t>
      </w:r>
      <w:r w:rsidR="00461F1C">
        <w:t>se</w:t>
      </w:r>
      <w:r>
        <w:t xml:space="preserve"> two activities in visibly random groups of 3.</w:t>
      </w:r>
    </w:p>
    <w:p w14:paraId="3381F893" w14:textId="160C7915" w:rsidR="00177675" w:rsidRDefault="00560180" w:rsidP="00177675">
      <w:pPr>
        <w:pStyle w:val="Heading4"/>
      </w:pPr>
      <w:r>
        <w:t xml:space="preserve">Activity 1 </w:t>
      </w:r>
      <w:r w:rsidR="003B5539">
        <w:t>–</w:t>
      </w:r>
      <w:r>
        <w:t xml:space="preserve"> </w:t>
      </w:r>
      <w:r w:rsidR="003B5539">
        <w:t xml:space="preserve">quadrilateral </w:t>
      </w:r>
      <w:r w:rsidR="00177675">
        <w:t>statements</w:t>
      </w:r>
    </w:p>
    <w:p w14:paraId="2CEC1FEF" w14:textId="5AB0C7E7" w:rsidR="008626CB" w:rsidRDefault="00DF3DA5" w:rsidP="00E72654">
      <w:pPr>
        <w:pStyle w:val="ListNumber"/>
        <w:numPr>
          <w:ilvl w:val="0"/>
          <w:numId w:val="16"/>
        </w:numPr>
      </w:pPr>
      <w:r>
        <w:t>At vertical non-permanent surfaces, each group of 3 completes statements about quadrilaterals</w:t>
      </w:r>
      <w:r w:rsidR="009D03E9">
        <w:t xml:space="preserve"> using Appendix </w:t>
      </w:r>
      <w:r w:rsidR="00D67EE2">
        <w:t>D</w:t>
      </w:r>
      <w:r w:rsidR="009D03E9">
        <w:t xml:space="preserve"> ‘Quadrilateral </w:t>
      </w:r>
      <w:proofErr w:type="gramStart"/>
      <w:r w:rsidR="00715FEB">
        <w:t>statements’</w:t>
      </w:r>
      <w:proofErr w:type="gramEnd"/>
      <w:r>
        <w:t>.</w:t>
      </w:r>
    </w:p>
    <w:p w14:paraId="6E4C5FA3" w14:textId="170FED1B" w:rsidR="00FE7CE2" w:rsidRPr="008626CB" w:rsidRDefault="00DF3DA5" w:rsidP="00FE7CE2">
      <w:pPr>
        <w:pStyle w:val="ListNumber"/>
        <w:numPr>
          <w:ilvl w:val="0"/>
          <w:numId w:val="16"/>
        </w:numPr>
      </w:pPr>
      <w:r>
        <w:t>Students can complete a gallery walk to view other group</w:t>
      </w:r>
      <w:r w:rsidR="00FA3CE1">
        <w:t>’</w:t>
      </w:r>
      <w:r>
        <w:t>s responses, followed by a class discussion.</w:t>
      </w:r>
    </w:p>
    <w:p w14:paraId="7BB17714" w14:textId="048BC5AF" w:rsidR="00A52D48" w:rsidRDefault="004D71E6" w:rsidP="000038C0">
      <w:pPr>
        <w:pStyle w:val="Heading4"/>
      </w:pPr>
      <w:r>
        <w:t xml:space="preserve">Activity 2 – </w:t>
      </w:r>
      <w:r w:rsidR="00770DCA">
        <w:t>p</w:t>
      </w:r>
      <w:r>
        <w:t xml:space="preserve">roperties of quadrilaterals </w:t>
      </w:r>
      <w:r w:rsidR="00364EEC">
        <w:t>Venn diagrams</w:t>
      </w:r>
    </w:p>
    <w:p w14:paraId="3D568A75" w14:textId="3009D177" w:rsidR="00C4692C" w:rsidRDefault="00675A65" w:rsidP="00675A65">
      <w:pPr>
        <w:pStyle w:val="ListNumber"/>
        <w:numPr>
          <w:ilvl w:val="0"/>
          <w:numId w:val="19"/>
        </w:numPr>
      </w:pPr>
      <w:r>
        <w:t>At vertical non-permanent surfaces, s</w:t>
      </w:r>
      <w:r w:rsidR="00A52D48">
        <w:t>tudents complete the ‘Properties of quadrilateral</w:t>
      </w:r>
      <w:r w:rsidR="005277E5">
        <w:t>s</w:t>
      </w:r>
      <w:r w:rsidR="00A52D48">
        <w:t xml:space="preserve"> </w:t>
      </w:r>
      <w:r w:rsidR="007B55BA">
        <w:t>V</w:t>
      </w:r>
      <w:r w:rsidR="00A52D48">
        <w:t>enn</w:t>
      </w:r>
      <w:r w:rsidR="00E33AC6">
        <w:t xml:space="preserve"> diagrams</w:t>
      </w:r>
      <w:r w:rsidR="00A52D48">
        <w:t xml:space="preserve">’ activity in Appendix </w:t>
      </w:r>
      <w:r w:rsidR="009C1F54">
        <w:t>E</w:t>
      </w:r>
      <w:r w:rsidR="00A52D48">
        <w:t>.</w:t>
      </w:r>
    </w:p>
    <w:p w14:paraId="62322DBA" w14:textId="2EA9428E" w:rsidR="00A52D48" w:rsidRDefault="00A52D48" w:rsidP="00675A65">
      <w:pPr>
        <w:pStyle w:val="ListNumber"/>
        <w:numPr>
          <w:ilvl w:val="0"/>
          <w:numId w:val="19"/>
        </w:numPr>
      </w:pPr>
      <w:r>
        <w:t xml:space="preserve">Students </w:t>
      </w:r>
      <w:r w:rsidR="007A4B1E">
        <w:t xml:space="preserve">select a quadrilateral that could belong in each of the regions of the </w:t>
      </w:r>
      <w:r>
        <w:t xml:space="preserve">Venn diagram. If they believe a section is </w:t>
      </w:r>
      <w:r w:rsidRPr="002A2A14">
        <w:t>impossible</w:t>
      </w:r>
      <w:r>
        <w:t xml:space="preserve"> to fill, they need to justify their reasoning.</w:t>
      </w:r>
    </w:p>
    <w:p w14:paraId="3A113554" w14:textId="03B596C1" w:rsidR="00A52D48" w:rsidRPr="00D65A38" w:rsidRDefault="00A52D48" w:rsidP="00D65A38">
      <w:pPr>
        <w:pStyle w:val="FeatureBox"/>
        <w:numPr>
          <w:ilvl w:val="0"/>
          <w:numId w:val="33"/>
        </w:numPr>
        <w:ind w:left="567" w:hanging="567"/>
      </w:pPr>
      <w:r w:rsidRPr="00D65A38">
        <w:t>Two versions of this task have been created</w:t>
      </w:r>
      <w:r w:rsidR="00177675" w:rsidRPr="00D65A38">
        <w:t>, a</w:t>
      </w:r>
      <w:r w:rsidR="00732595" w:rsidRPr="00D65A38">
        <w:t xml:space="preserve"> double and a triple </w:t>
      </w:r>
      <w:r w:rsidR="00E33AC6" w:rsidRPr="00D65A38">
        <w:t>Venn</w:t>
      </w:r>
      <w:r w:rsidR="00B21216" w:rsidRPr="00D65A38">
        <w:t xml:space="preserve"> diagram.</w:t>
      </w:r>
    </w:p>
    <w:p w14:paraId="68599E23" w14:textId="31C42A9D" w:rsidR="00A52D48" w:rsidRPr="00D65A38" w:rsidRDefault="00A52D48" w:rsidP="00D65A38">
      <w:pPr>
        <w:pStyle w:val="FeatureBox"/>
        <w:numPr>
          <w:ilvl w:val="0"/>
          <w:numId w:val="33"/>
        </w:numPr>
        <w:ind w:left="567" w:hanging="567"/>
      </w:pPr>
      <w:r w:rsidRPr="00D65A38">
        <w:t xml:space="preserve">Students could be challenged to create their own </w:t>
      </w:r>
      <w:r w:rsidR="007232BA" w:rsidRPr="00D65A38">
        <w:t xml:space="preserve">Venn diagram task using </w:t>
      </w:r>
      <w:r w:rsidRPr="00D65A38">
        <w:t xml:space="preserve">criteria </w:t>
      </w:r>
      <w:r w:rsidR="00B21216" w:rsidRPr="00D65A38">
        <w:t xml:space="preserve">of </w:t>
      </w:r>
      <w:r w:rsidR="007232BA" w:rsidRPr="00D65A38">
        <w:t xml:space="preserve">their choice. They should </w:t>
      </w:r>
      <w:r w:rsidR="007C0144" w:rsidRPr="00D65A38">
        <w:t>also</w:t>
      </w:r>
      <w:r w:rsidRPr="00D65A38">
        <w:t xml:space="preserve"> complete sample solutions</w:t>
      </w:r>
      <w:r w:rsidR="007C0144" w:rsidRPr="00D65A38">
        <w:t xml:space="preserve"> for their activity</w:t>
      </w:r>
      <w:r w:rsidRPr="00D65A38">
        <w:t>.</w:t>
      </w:r>
    </w:p>
    <w:p w14:paraId="16F22458" w14:textId="69883FC8" w:rsidR="00DA237B" w:rsidRPr="00D65A38" w:rsidRDefault="00CB52AA" w:rsidP="00D65A38">
      <w:pPr>
        <w:pStyle w:val="ListNumber"/>
      </w:pPr>
      <w:r w:rsidRPr="00D65A38">
        <w:t xml:space="preserve">Students may like to do a gallery walk to compare their </w:t>
      </w:r>
      <w:r w:rsidR="00E33AC6" w:rsidRPr="00D65A38">
        <w:t>V</w:t>
      </w:r>
      <w:r w:rsidRPr="00D65A38">
        <w:t>enn</w:t>
      </w:r>
      <w:r w:rsidR="00E33AC6" w:rsidRPr="00D65A38">
        <w:t xml:space="preserve"> diagrams</w:t>
      </w:r>
      <w:r w:rsidRPr="00D65A38">
        <w:t xml:space="preserve"> with other groups. </w:t>
      </w:r>
      <w:r w:rsidR="00DA237B" w:rsidRPr="00D65A38">
        <w:br w:type="page"/>
      </w:r>
    </w:p>
    <w:p w14:paraId="140858F5" w14:textId="7F19CD75" w:rsidR="00D042D0" w:rsidRDefault="00D042D0" w:rsidP="00DA237B">
      <w:pPr>
        <w:pStyle w:val="Heading2"/>
      </w:pPr>
      <w:r w:rsidRPr="004D5CE0">
        <w:lastRenderedPageBreak/>
        <w:t xml:space="preserve">Assessment and </w:t>
      </w:r>
      <w:r w:rsidR="00D65A38" w:rsidRPr="004D5CE0">
        <w:t>d</w:t>
      </w:r>
      <w:r w:rsidRPr="004D5CE0">
        <w:t>ifferentiation</w:t>
      </w:r>
    </w:p>
    <w:p w14:paraId="0D0FB426" w14:textId="497F2AB7" w:rsidR="00433B4D" w:rsidRPr="00433B4D" w:rsidRDefault="00433B4D" w:rsidP="00433B4D">
      <w:pPr>
        <w:pStyle w:val="Heading3"/>
      </w:pPr>
      <w:r w:rsidRPr="00433B4D">
        <w:t>Suggested opportunities for differentiation</w:t>
      </w:r>
    </w:p>
    <w:p w14:paraId="79B6432D" w14:textId="5E9F7572" w:rsidR="00433B4D" w:rsidRPr="004D5CE0" w:rsidRDefault="009C73C5" w:rsidP="00433B4D">
      <w:pPr>
        <w:pStyle w:val="ListBullet"/>
        <w:numPr>
          <w:ilvl w:val="0"/>
          <w:numId w:val="0"/>
        </w:numPr>
        <w:rPr>
          <w:rStyle w:val="Strong"/>
        </w:rPr>
      </w:pPr>
      <w:r w:rsidRPr="004D5CE0">
        <w:rPr>
          <w:rStyle w:val="Strong"/>
        </w:rPr>
        <w:t>Launch</w:t>
      </w:r>
    </w:p>
    <w:p w14:paraId="4D6383E7" w14:textId="6F53E9B6" w:rsidR="00B4034E" w:rsidRPr="004D5CE0" w:rsidRDefault="0002471A" w:rsidP="004D5CE0">
      <w:pPr>
        <w:pStyle w:val="ListBullet"/>
      </w:pPr>
      <w:r w:rsidRPr="004D5CE0">
        <w:t xml:space="preserve">The scenarios provided should spark students’ prior knowledge of each of the </w:t>
      </w:r>
      <w:r w:rsidR="008F787B" w:rsidRPr="004D5CE0">
        <w:t>quadrilateral’s</w:t>
      </w:r>
      <w:r w:rsidRPr="004D5CE0">
        <w:t xml:space="preserve"> properties. Some prompting questions may be required for students to consider the possibilities and a review of some of the properties of quadrilaterals may be required.</w:t>
      </w:r>
    </w:p>
    <w:p w14:paraId="7A23C873" w14:textId="1411AF6F" w:rsidR="00B4034E" w:rsidRPr="004D5CE0" w:rsidRDefault="00F4108A" w:rsidP="00B4034E">
      <w:pPr>
        <w:pStyle w:val="ListBullet"/>
        <w:numPr>
          <w:ilvl w:val="0"/>
          <w:numId w:val="0"/>
        </w:numPr>
        <w:rPr>
          <w:rStyle w:val="Strong"/>
        </w:rPr>
      </w:pPr>
      <w:r w:rsidRPr="004D5CE0">
        <w:rPr>
          <w:rStyle w:val="Strong"/>
        </w:rPr>
        <w:t>Explore</w:t>
      </w:r>
    </w:p>
    <w:p w14:paraId="15341DDE" w14:textId="0139F118" w:rsidR="00F4108A" w:rsidRPr="004D5CE0" w:rsidRDefault="00092FDD" w:rsidP="004D5CE0">
      <w:pPr>
        <w:pStyle w:val="ListBullet"/>
      </w:pPr>
      <w:r w:rsidRPr="004D5CE0">
        <w:t>Students may struggle to construct</w:t>
      </w:r>
      <w:r w:rsidR="009C1189" w:rsidRPr="004D5CE0">
        <w:t xml:space="preserve"> </w:t>
      </w:r>
      <w:r w:rsidR="00365FB4" w:rsidRPr="004D5CE0">
        <w:t xml:space="preserve">the quadrilaterals with </w:t>
      </w:r>
      <w:r w:rsidR="00577BA9" w:rsidRPr="004D5CE0">
        <w:t>its</w:t>
      </w:r>
      <w:r w:rsidR="00365FB4" w:rsidRPr="004D5CE0">
        <w:t xml:space="preserve"> restrictions and this activity may be best done as a class or in pairs.</w:t>
      </w:r>
    </w:p>
    <w:p w14:paraId="0B6A7870" w14:textId="26E2D081" w:rsidR="00F4108A" w:rsidRPr="004D5CE0" w:rsidRDefault="00CA435A" w:rsidP="004D5CE0">
      <w:pPr>
        <w:pStyle w:val="ListBullet"/>
      </w:pPr>
      <w:r w:rsidRPr="004D5CE0">
        <w:t>Students could be challenged to create another table</w:t>
      </w:r>
      <w:r w:rsidR="000C09BF" w:rsidRPr="004D5CE0">
        <w:t xml:space="preserve"> in Appendix A</w:t>
      </w:r>
      <w:r w:rsidRPr="004D5CE0">
        <w:t xml:space="preserve"> that compares properties of the 6 quadrilaterals, such as one that includes the properties of diagonals.</w:t>
      </w:r>
    </w:p>
    <w:p w14:paraId="455466F9" w14:textId="6665B3D6" w:rsidR="000C09BF" w:rsidRPr="004D5CE0" w:rsidRDefault="00DC3EFF" w:rsidP="004D5CE0">
      <w:pPr>
        <w:pStyle w:val="ListBullet"/>
      </w:pPr>
      <w:r w:rsidRPr="004D5CE0">
        <w:t>Students may need some assistance interpreting Appendix B, as each quadrilateral appears the same but has different notations marked on it which indicate which quadrilateral it is.</w:t>
      </w:r>
    </w:p>
    <w:p w14:paraId="2FBABB54" w14:textId="492A5A8F" w:rsidR="00F4108A" w:rsidRPr="004D5CE0" w:rsidRDefault="00F4108A" w:rsidP="00F4108A">
      <w:pPr>
        <w:pStyle w:val="ListBullet"/>
        <w:numPr>
          <w:ilvl w:val="0"/>
          <w:numId w:val="0"/>
        </w:numPr>
        <w:ind w:left="567" w:hanging="567"/>
        <w:rPr>
          <w:rStyle w:val="Strong"/>
        </w:rPr>
      </w:pPr>
      <w:r w:rsidRPr="004D5CE0">
        <w:rPr>
          <w:rStyle w:val="Strong"/>
        </w:rPr>
        <w:t>Summarise</w:t>
      </w:r>
    </w:p>
    <w:p w14:paraId="0400AF89" w14:textId="66B10F50" w:rsidR="00F4108A" w:rsidRPr="004D5CE0" w:rsidRDefault="00043010" w:rsidP="004D5CE0">
      <w:pPr>
        <w:pStyle w:val="ListBullet"/>
      </w:pPr>
      <w:r w:rsidRPr="004D5CE0">
        <w:t xml:space="preserve">Students could be encouraged to </w:t>
      </w:r>
      <w:r w:rsidR="00120F02" w:rsidRPr="004D5CE0">
        <w:t>create their own hierarchy of the six quadrilaterals as a Venn diagram and/or a flow chart</w:t>
      </w:r>
      <w:r w:rsidRPr="004D5CE0">
        <w:t xml:space="preserve"> </w:t>
      </w:r>
      <w:r w:rsidR="00120F02" w:rsidRPr="004D5CE0">
        <w:t>independently or in pairs, rather than as a class.</w:t>
      </w:r>
    </w:p>
    <w:p w14:paraId="6A0989FC" w14:textId="0F7C298A" w:rsidR="00F4108A" w:rsidRPr="004D5CE0" w:rsidRDefault="00F4108A" w:rsidP="00F4108A">
      <w:pPr>
        <w:pStyle w:val="ListBullet"/>
        <w:numPr>
          <w:ilvl w:val="0"/>
          <w:numId w:val="0"/>
        </w:numPr>
        <w:ind w:left="567" w:hanging="567"/>
        <w:rPr>
          <w:rStyle w:val="Strong"/>
        </w:rPr>
      </w:pPr>
      <w:r w:rsidRPr="004D5CE0">
        <w:rPr>
          <w:rStyle w:val="Strong"/>
        </w:rPr>
        <w:t>Apply</w:t>
      </w:r>
    </w:p>
    <w:p w14:paraId="5AF0F992" w14:textId="31A56E3E" w:rsidR="00F4108A" w:rsidRPr="004D5CE0" w:rsidRDefault="002239CE" w:rsidP="004D5CE0">
      <w:pPr>
        <w:pStyle w:val="ListBullet"/>
      </w:pPr>
      <w:r w:rsidRPr="004D5CE0">
        <w:t>Two Venn diagrams have been provided, one a double and the other a triple. Choose the appropriate one for your students.</w:t>
      </w:r>
    </w:p>
    <w:p w14:paraId="69A34B4D" w14:textId="3EA806A6" w:rsidR="00F4108A" w:rsidRPr="004D5CE0" w:rsidRDefault="002239CE" w:rsidP="004D5CE0">
      <w:pPr>
        <w:pStyle w:val="ListBullet"/>
      </w:pPr>
      <w:r w:rsidRPr="004D5CE0">
        <w:t xml:space="preserve">Students could be challenged to create their own criteria for properties of quadrilaterals Venn, complete with sample </w:t>
      </w:r>
      <w:r w:rsidR="00974771" w:rsidRPr="004D5CE0">
        <w:t>solutions.</w:t>
      </w:r>
    </w:p>
    <w:p w14:paraId="69082418" w14:textId="069EA071" w:rsidR="00433B4D" w:rsidRPr="004D5CE0" w:rsidRDefault="00433B4D" w:rsidP="004D5CE0">
      <w:pPr>
        <w:pStyle w:val="Heading3"/>
      </w:pPr>
      <w:r w:rsidRPr="004D5CE0">
        <w:t>Suggested opportunities for assessment</w:t>
      </w:r>
    </w:p>
    <w:p w14:paraId="2E4178A0" w14:textId="5D220F00" w:rsidR="006A68CE" w:rsidRPr="004D5CE0" w:rsidRDefault="00BF3A3A" w:rsidP="004D5CE0">
      <w:pPr>
        <w:pStyle w:val="ListBullet"/>
      </w:pPr>
      <w:r w:rsidRPr="004D5CE0">
        <w:t xml:space="preserve">Monitor student conversations and responses </w:t>
      </w:r>
      <w:r w:rsidR="002600AF" w:rsidRPr="004D5CE0">
        <w:t xml:space="preserve">during </w:t>
      </w:r>
      <w:r w:rsidRPr="004D5CE0">
        <w:t>class discussion</w:t>
      </w:r>
      <w:r w:rsidR="002600AF" w:rsidRPr="004D5CE0">
        <w:t>s</w:t>
      </w:r>
      <w:r w:rsidRPr="004D5CE0">
        <w:t xml:space="preserve"> to check for any misconceptions or to address </w:t>
      </w:r>
      <w:r w:rsidR="00F20151" w:rsidRPr="004D5CE0">
        <w:t>further learning that may be required</w:t>
      </w:r>
      <w:r w:rsidR="007F2362" w:rsidRPr="004D5CE0">
        <w:t>.</w:t>
      </w:r>
    </w:p>
    <w:p w14:paraId="5015909D" w14:textId="339DF530" w:rsidR="004D5B9D" w:rsidRPr="004D5CE0" w:rsidRDefault="00F20151" w:rsidP="00DC68AD">
      <w:pPr>
        <w:pStyle w:val="ListBullet"/>
      </w:pPr>
      <w:r w:rsidRPr="004D5CE0">
        <w:t>Appendix A, B and C can be collected as evidence of student learning.</w:t>
      </w:r>
      <w:r w:rsidR="004D5B9D" w:rsidRPr="004D5CE0">
        <w:br w:type="page"/>
      </w:r>
    </w:p>
    <w:p w14:paraId="312CCA0F" w14:textId="1BB37ED6" w:rsidR="00535276" w:rsidRPr="004D5CE0" w:rsidRDefault="0070190E" w:rsidP="004D5CE0">
      <w:pPr>
        <w:pStyle w:val="Heading2"/>
      </w:pPr>
      <w:r w:rsidRPr="004D5CE0">
        <w:rPr>
          <w:rStyle w:val="Heading2Char"/>
          <w:bCs/>
        </w:rPr>
        <w:lastRenderedPageBreak/>
        <w:t>Appendix</w:t>
      </w:r>
      <w:r w:rsidR="00783D18" w:rsidRPr="004D5CE0">
        <w:rPr>
          <w:rStyle w:val="Heading2Char"/>
          <w:bCs/>
        </w:rPr>
        <w:t xml:space="preserve"> </w:t>
      </w:r>
      <w:r w:rsidR="00DA237B" w:rsidRPr="004D5CE0">
        <w:rPr>
          <w:rStyle w:val="Heading2Char"/>
          <w:bCs/>
        </w:rPr>
        <w:t>A</w:t>
      </w:r>
    </w:p>
    <w:p w14:paraId="44874681" w14:textId="77EB1E08" w:rsidR="00433B4D" w:rsidRPr="004D5CE0" w:rsidRDefault="00976962" w:rsidP="004D5CE0">
      <w:pPr>
        <w:pStyle w:val="Heading3"/>
      </w:pPr>
      <w:r w:rsidRPr="004D5CE0">
        <w:t>Classifying quadrilaterals</w:t>
      </w:r>
    </w:p>
    <w:p w14:paraId="7FB65D71" w14:textId="2C2A15E1" w:rsidR="00F9748F" w:rsidRDefault="00F9748F" w:rsidP="00F9748F">
      <w:r>
        <w:t>Determine where each of the 6 quadrilaterals fit within the table below</w:t>
      </w:r>
      <w:r w:rsidR="00A75A66">
        <w:t xml:space="preserve"> by considering if the shape has equal and/or parallel sides</w:t>
      </w:r>
      <w:r>
        <w:t>.</w:t>
      </w:r>
    </w:p>
    <w:p w14:paraId="2D07E6A6" w14:textId="7BB313A6" w:rsidR="00F9748F" w:rsidRDefault="00A75A66" w:rsidP="00770DCA">
      <w:pPr>
        <w:pStyle w:val="ListBullet"/>
      </w:pPr>
      <w:r>
        <w:t>Square</w:t>
      </w:r>
    </w:p>
    <w:p w14:paraId="18761279" w14:textId="609A32CD" w:rsidR="00A75A66" w:rsidRDefault="00A75A66" w:rsidP="00770DCA">
      <w:pPr>
        <w:pStyle w:val="ListBullet"/>
      </w:pPr>
      <w:r>
        <w:t>Rectangle</w:t>
      </w:r>
    </w:p>
    <w:p w14:paraId="73D86996" w14:textId="5C7EED08" w:rsidR="00A75A66" w:rsidRDefault="00A75A66" w:rsidP="00770DCA">
      <w:pPr>
        <w:pStyle w:val="ListBullet"/>
      </w:pPr>
      <w:r>
        <w:t>Parallelogram</w:t>
      </w:r>
    </w:p>
    <w:p w14:paraId="317B2AB5" w14:textId="34D336C6" w:rsidR="00A75A66" w:rsidRDefault="00A75A66" w:rsidP="00770DCA">
      <w:pPr>
        <w:pStyle w:val="ListBullet"/>
      </w:pPr>
      <w:r>
        <w:t>Trapezium</w:t>
      </w:r>
    </w:p>
    <w:p w14:paraId="7B8FAAEE" w14:textId="130B443E" w:rsidR="00A75A66" w:rsidRDefault="00A75A66" w:rsidP="00770DCA">
      <w:pPr>
        <w:pStyle w:val="ListBullet"/>
      </w:pPr>
      <w:r>
        <w:t>Rhombus</w:t>
      </w:r>
    </w:p>
    <w:p w14:paraId="39262084" w14:textId="767CA15B" w:rsidR="00A75A66" w:rsidRDefault="00A75A66" w:rsidP="00770DCA">
      <w:pPr>
        <w:pStyle w:val="ListBullet"/>
      </w:pPr>
      <w:r>
        <w:t>Kite</w:t>
      </w:r>
    </w:p>
    <w:tbl>
      <w:tblPr>
        <w:tblStyle w:val="TableGrid"/>
        <w:tblW w:w="0" w:type="auto"/>
        <w:tblLook w:val="04A0" w:firstRow="1" w:lastRow="0" w:firstColumn="1" w:lastColumn="0" w:noHBand="0" w:noVBand="1"/>
        <w:tblDescription w:val="Students to classify quadrilaterals according to row and column headings."/>
      </w:tblPr>
      <w:tblGrid>
        <w:gridCol w:w="2373"/>
        <w:gridCol w:w="2374"/>
        <w:gridCol w:w="2373"/>
        <w:gridCol w:w="2374"/>
      </w:tblGrid>
      <w:tr w:rsidR="00744F6A" w14:paraId="069F6E7F" w14:textId="77777777" w:rsidTr="00710786">
        <w:trPr>
          <w:trHeight w:val="984"/>
        </w:trPr>
        <w:tc>
          <w:tcPr>
            <w:tcW w:w="2373" w:type="dxa"/>
            <w:tcBorders>
              <w:top w:val="nil"/>
              <w:left w:val="nil"/>
            </w:tcBorders>
            <w:vAlign w:val="center"/>
          </w:tcPr>
          <w:p w14:paraId="3A797781" w14:textId="77777777" w:rsidR="00744F6A" w:rsidRPr="00005F1D" w:rsidRDefault="00744F6A" w:rsidP="00710786">
            <w:pPr>
              <w:spacing w:line="276" w:lineRule="auto"/>
              <w:rPr>
                <w:b/>
                <w:bCs/>
              </w:rPr>
            </w:pPr>
          </w:p>
        </w:tc>
        <w:tc>
          <w:tcPr>
            <w:tcW w:w="2374" w:type="dxa"/>
            <w:vAlign w:val="center"/>
          </w:tcPr>
          <w:p w14:paraId="60EA58D7" w14:textId="3C860162" w:rsidR="00744F6A" w:rsidRPr="00005F1D" w:rsidRDefault="00744F6A" w:rsidP="00710786">
            <w:pPr>
              <w:spacing w:line="276" w:lineRule="auto"/>
              <w:rPr>
                <w:b/>
                <w:bCs/>
              </w:rPr>
            </w:pPr>
            <w:r w:rsidRPr="00005F1D">
              <w:rPr>
                <w:b/>
                <w:bCs/>
              </w:rPr>
              <w:t>No parallel sides</w:t>
            </w:r>
          </w:p>
        </w:tc>
        <w:tc>
          <w:tcPr>
            <w:tcW w:w="2373" w:type="dxa"/>
            <w:vAlign w:val="center"/>
          </w:tcPr>
          <w:p w14:paraId="195F2D2A" w14:textId="75D23C62" w:rsidR="00744F6A" w:rsidRPr="00005F1D" w:rsidRDefault="00744F6A" w:rsidP="00710786">
            <w:pPr>
              <w:spacing w:line="276" w:lineRule="auto"/>
              <w:rPr>
                <w:b/>
                <w:bCs/>
              </w:rPr>
            </w:pPr>
            <w:r w:rsidRPr="00005F1D">
              <w:rPr>
                <w:b/>
                <w:bCs/>
              </w:rPr>
              <w:t>One pair of parallel sides</w:t>
            </w:r>
          </w:p>
        </w:tc>
        <w:tc>
          <w:tcPr>
            <w:tcW w:w="2374" w:type="dxa"/>
            <w:vAlign w:val="center"/>
          </w:tcPr>
          <w:p w14:paraId="73545DCD" w14:textId="6651EEEB" w:rsidR="00744F6A" w:rsidRPr="00005F1D" w:rsidRDefault="00744F6A" w:rsidP="00710786">
            <w:pPr>
              <w:spacing w:line="276" w:lineRule="auto"/>
              <w:rPr>
                <w:b/>
                <w:bCs/>
              </w:rPr>
            </w:pPr>
            <w:r w:rsidRPr="00005F1D">
              <w:rPr>
                <w:b/>
                <w:bCs/>
              </w:rPr>
              <w:t>Two pairs of parallel sides</w:t>
            </w:r>
          </w:p>
        </w:tc>
      </w:tr>
      <w:tr w:rsidR="00F52714" w14:paraId="5335FD7C" w14:textId="77777777" w:rsidTr="00DB1F65">
        <w:trPr>
          <w:trHeight w:val="1601"/>
        </w:trPr>
        <w:tc>
          <w:tcPr>
            <w:tcW w:w="2373" w:type="dxa"/>
            <w:vAlign w:val="center"/>
          </w:tcPr>
          <w:p w14:paraId="2D5EBCB4" w14:textId="19C0BAB7" w:rsidR="00F52714" w:rsidRPr="00005F1D" w:rsidRDefault="00F52714" w:rsidP="00710786">
            <w:pPr>
              <w:spacing w:line="276" w:lineRule="auto"/>
              <w:rPr>
                <w:b/>
                <w:bCs/>
              </w:rPr>
            </w:pPr>
            <w:r w:rsidRPr="00005F1D">
              <w:rPr>
                <w:b/>
                <w:bCs/>
              </w:rPr>
              <w:t>No equal sides</w:t>
            </w:r>
          </w:p>
        </w:tc>
        <w:tc>
          <w:tcPr>
            <w:tcW w:w="2374" w:type="dxa"/>
            <w:vAlign w:val="center"/>
          </w:tcPr>
          <w:p w14:paraId="267A1292" w14:textId="77777777" w:rsidR="00F52714" w:rsidRPr="00710786" w:rsidRDefault="00F52714" w:rsidP="00DB1F65">
            <w:pPr>
              <w:spacing w:line="276" w:lineRule="auto"/>
            </w:pPr>
          </w:p>
        </w:tc>
        <w:tc>
          <w:tcPr>
            <w:tcW w:w="2373" w:type="dxa"/>
            <w:vAlign w:val="center"/>
          </w:tcPr>
          <w:p w14:paraId="342721F6" w14:textId="77777777" w:rsidR="00F52714" w:rsidRPr="00710786" w:rsidRDefault="00F52714" w:rsidP="00DB1F65">
            <w:pPr>
              <w:spacing w:line="276" w:lineRule="auto"/>
            </w:pPr>
          </w:p>
        </w:tc>
        <w:tc>
          <w:tcPr>
            <w:tcW w:w="2374" w:type="dxa"/>
            <w:vAlign w:val="center"/>
          </w:tcPr>
          <w:p w14:paraId="5C4EB9AD" w14:textId="77777777" w:rsidR="00F52714" w:rsidRPr="00710786" w:rsidRDefault="00F52714" w:rsidP="00DB1F65">
            <w:pPr>
              <w:spacing w:line="276" w:lineRule="auto"/>
            </w:pPr>
          </w:p>
        </w:tc>
      </w:tr>
      <w:tr w:rsidR="00F52714" w14:paraId="16617CB3" w14:textId="77777777" w:rsidTr="00DB1F65">
        <w:trPr>
          <w:trHeight w:val="1601"/>
        </w:trPr>
        <w:tc>
          <w:tcPr>
            <w:tcW w:w="2373" w:type="dxa"/>
            <w:vAlign w:val="center"/>
          </w:tcPr>
          <w:p w14:paraId="594A5D81" w14:textId="36B4E226" w:rsidR="00F52714" w:rsidRPr="00005F1D" w:rsidRDefault="00F52714" w:rsidP="00710786">
            <w:pPr>
              <w:spacing w:line="276" w:lineRule="auto"/>
              <w:rPr>
                <w:b/>
                <w:bCs/>
              </w:rPr>
            </w:pPr>
            <w:r w:rsidRPr="00005F1D">
              <w:rPr>
                <w:b/>
                <w:bCs/>
              </w:rPr>
              <w:t>One pair equal sides</w:t>
            </w:r>
          </w:p>
        </w:tc>
        <w:tc>
          <w:tcPr>
            <w:tcW w:w="2374" w:type="dxa"/>
            <w:vAlign w:val="center"/>
          </w:tcPr>
          <w:p w14:paraId="14F20771" w14:textId="77777777" w:rsidR="00F52714" w:rsidRPr="00710786" w:rsidRDefault="00F52714" w:rsidP="00DB1F65">
            <w:pPr>
              <w:spacing w:line="276" w:lineRule="auto"/>
            </w:pPr>
          </w:p>
        </w:tc>
        <w:tc>
          <w:tcPr>
            <w:tcW w:w="2373" w:type="dxa"/>
            <w:vAlign w:val="center"/>
          </w:tcPr>
          <w:p w14:paraId="24142AE8" w14:textId="77777777" w:rsidR="00F52714" w:rsidRPr="00710786" w:rsidRDefault="00F52714" w:rsidP="00DB1F65">
            <w:pPr>
              <w:spacing w:line="276" w:lineRule="auto"/>
            </w:pPr>
          </w:p>
        </w:tc>
        <w:tc>
          <w:tcPr>
            <w:tcW w:w="2374" w:type="dxa"/>
            <w:vAlign w:val="center"/>
          </w:tcPr>
          <w:p w14:paraId="34BECA3E" w14:textId="77777777" w:rsidR="00F52714" w:rsidRPr="00710786" w:rsidRDefault="00F52714" w:rsidP="00DB1F65">
            <w:pPr>
              <w:spacing w:line="276" w:lineRule="auto"/>
            </w:pPr>
          </w:p>
        </w:tc>
      </w:tr>
      <w:tr w:rsidR="00F52714" w14:paraId="20ABEFA5" w14:textId="77777777" w:rsidTr="00DB1F65">
        <w:trPr>
          <w:trHeight w:val="1601"/>
        </w:trPr>
        <w:tc>
          <w:tcPr>
            <w:tcW w:w="2373" w:type="dxa"/>
            <w:vAlign w:val="center"/>
          </w:tcPr>
          <w:p w14:paraId="2BA7A388" w14:textId="4D0D6C01" w:rsidR="00F52714" w:rsidRPr="00005F1D" w:rsidRDefault="00F52714" w:rsidP="00710786">
            <w:pPr>
              <w:spacing w:line="276" w:lineRule="auto"/>
              <w:rPr>
                <w:b/>
                <w:bCs/>
              </w:rPr>
            </w:pPr>
            <w:r w:rsidRPr="00005F1D">
              <w:rPr>
                <w:b/>
                <w:bCs/>
              </w:rPr>
              <w:t>Two pairs of equal sides</w:t>
            </w:r>
          </w:p>
        </w:tc>
        <w:tc>
          <w:tcPr>
            <w:tcW w:w="2374" w:type="dxa"/>
            <w:vAlign w:val="center"/>
          </w:tcPr>
          <w:p w14:paraId="5939728B" w14:textId="77777777" w:rsidR="00F52714" w:rsidRPr="00710786" w:rsidRDefault="00F52714" w:rsidP="00DB1F65">
            <w:pPr>
              <w:spacing w:line="276" w:lineRule="auto"/>
              <w:rPr>
                <w:rStyle w:val="CommentReference"/>
                <w:sz w:val="22"/>
                <w:szCs w:val="22"/>
              </w:rPr>
            </w:pPr>
          </w:p>
        </w:tc>
        <w:tc>
          <w:tcPr>
            <w:tcW w:w="2373" w:type="dxa"/>
            <w:vAlign w:val="center"/>
          </w:tcPr>
          <w:p w14:paraId="0BEC2C0B" w14:textId="77777777" w:rsidR="00F52714" w:rsidRPr="00710786" w:rsidRDefault="00F52714" w:rsidP="00DB1F65">
            <w:pPr>
              <w:spacing w:line="276" w:lineRule="auto"/>
            </w:pPr>
          </w:p>
        </w:tc>
        <w:tc>
          <w:tcPr>
            <w:tcW w:w="2374" w:type="dxa"/>
            <w:vAlign w:val="center"/>
          </w:tcPr>
          <w:p w14:paraId="7E626AE6" w14:textId="77777777" w:rsidR="00F52714" w:rsidRPr="00710786" w:rsidRDefault="00F52714" w:rsidP="00DB1F65">
            <w:pPr>
              <w:spacing w:line="276" w:lineRule="auto"/>
            </w:pPr>
          </w:p>
        </w:tc>
      </w:tr>
      <w:tr w:rsidR="00F52714" w14:paraId="28FFEE2C" w14:textId="77777777" w:rsidTr="00DB1F65">
        <w:trPr>
          <w:trHeight w:val="1601"/>
        </w:trPr>
        <w:tc>
          <w:tcPr>
            <w:tcW w:w="2373" w:type="dxa"/>
            <w:vAlign w:val="center"/>
          </w:tcPr>
          <w:p w14:paraId="34F9A024" w14:textId="57C317B1" w:rsidR="00F52714" w:rsidRPr="00005F1D" w:rsidRDefault="00F52714" w:rsidP="00710786">
            <w:pPr>
              <w:spacing w:line="276" w:lineRule="auto"/>
              <w:rPr>
                <w:b/>
                <w:bCs/>
              </w:rPr>
            </w:pPr>
            <w:r>
              <w:rPr>
                <w:b/>
                <w:bCs/>
              </w:rPr>
              <w:t>All sides equal</w:t>
            </w:r>
          </w:p>
        </w:tc>
        <w:tc>
          <w:tcPr>
            <w:tcW w:w="2374" w:type="dxa"/>
            <w:vAlign w:val="center"/>
          </w:tcPr>
          <w:p w14:paraId="678158FF" w14:textId="5A307084" w:rsidR="00F52714" w:rsidRPr="00710786" w:rsidRDefault="00F52714" w:rsidP="00DB1F65">
            <w:pPr>
              <w:spacing w:line="276" w:lineRule="auto"/>
            </w:pPr>
          </w:p>
        </w:tc>
        <w:tc>
          <w:tcPr>
            <w:tcW w:w="2373" w:type="dxa"/>
            <w:vAlign w:val="center"/>
          </w:tcPr>
          <w:p w14:paraId="68401942" w14:textId="77777777" w:rsidR="00F52714" w:rsidRPr="00710786" w:rsidRDefault="00F52714" w:rsidP="00DB1F65">
            <w:pPr>
              <w:spacing w:line="276" w:lineRule="auto"/>
            </w:pPr>
          </w:p>
        </w:tc>
        <w:tc>
          <w:tcPr>
            <w:tcW w:w="2374" w:type="dxa"/>
            <w:vAlign w:val="center"/>
          </w:tcPr>
          <w:p w14:paraId="7E15E505" w14:textId="77777777" w:rsidR="00F52714" w:rsidRPr="00710786" w:rsidRDefault="00F52714" w:rsidP="00DB1F65">
            <w:pPr>
              <w:spacing w:line="276" w:lineRule="auto"/>
            </w:pPr>
          </w:p>
        </w:tc>
      </w:tr>
    </w:tbl>
    <w:p w14:paraId="28229DE3" w14:textId="5FC2C386" w:rsidR="00232FA7" w:rsidRDefault="00C36136" w:rsidP="00C36136">
      <w:pPr>
        <w:pStyle w:val="Heading2"/>
      </w:pPr>
      <w:r>
        <w:lastRenderedPageBreak/>
        <w:t>Appendix B</w:t>
      </w:r>
    </w:p>
    <w:p w14:paraId="4FE015E7" w14:textId="41FE784B" w:rsidR="00C36136" w:rsidRDefault="00C36136" w:rsidP="00C36136">
      <w:pPr>
        <w:pStyle w:val="Heading3"/>
      </w:pPr>
      <w:r>
        <w:t>What quadrilateral am I?</w:t>
      </w:r>
    </w:p>
    <w:p w14:paraId="78ACE1C5" w14:textId="1B5E3702" w:rsidR="00C41C73" w:rsidRDefault="001C7CB8" w:rsidP="00C36136">
      <w:r>
        <w:t xml:space="preserve">The following quadrilaterals have not been drawn to </w:t>
      </w:r>
      <w:r w:rsidR="00826F97">
        <w:t>scale but</w:t>
      </w:r>
      <w:r>
        <w:t xml:space="preserve"> contain geometry conventions </w:t>
      </w:r>
      <w:r w:rsidR="00D11D10">
        <w:t xml:space="preserve">to </w:t>
      </w:r>
      <w:r w:rsidR="00F07A0F">
        <w:t>indicat</w:t>
      </w:r>
      <w:r w:rsidR="00D11D10">
        <w:t>e</w:t>
      </w:r>
      <w:r>
        <w:t xml:space="preserve"> the</w:t>
      </w:r>
      <w:r w:rsidR="00D11D10">
        <w:t>ir</w:t>
      </w:r>
      <w:r>
        <w:t xml:space="preserve"> properties</w:t>
      </w:r>
      <w:r w:rsidR="00F07A0F">
        <w:t>.</w:t>
      </w:r>
    </w:p>
    <w:p w14:paraId="3056EF41" w14:textId="7C7E54B0" w:rsidR="001C7CB8" w:rsidRDefault="00DF3CDB" w:rsidP="00C36136">
      <w:r>
        <w:t>Write the best name for each of the quadrilaterals u</w:t>
      </w:r>
      <w:r w:rsidR="00F07A0F">
        <w:t>s</w:t>
      </w:r>
      <w:r>
        <w:t>ing</w:t>
      </w:r>
      <w:r w:rsidR="00F07A0F">
        <w:t xml:space="preserve"> the choices: </w:t>
      </w:r>
      <w:r w:rsidR="00F07A0F" w:rsidRPr="00DF3CDB">
        <w:rPr>
          <w:i/>
          <w:iCs/>
        </w:rPr>
        <w:t xml:space="preserve">quadrilateral, square, rectangle, parallelogram, </w:t>
      </w:r>
      <w:r w:rsidRPr="00DF3CDB">
        <w:rPr>
          <w:i/>
          <w:iCs/>
        </w:rPr>
        <w:t xml:space="preserve">trapezium, </w:t>
      </w:r>
      <w:r w:rsidR="00826F97" w:rsidRPr="00DF3CDB">
        <w:rPr>
          <w:i/>
          <w:iCs/>
        </w:rPr>
        <w:t>rhombus,</w:t>
      </w:r>
      <w:r w:rsidRPr="00DF3CDB">
        <w:rPr>
          <w:i/>
          <w:iCs/>
        </w:rPr>
        <w:t xml:space="preserve"> and kite</w:t>
      </w:r>
      <w:r>
        <w:t>.</w:t>
      </w:r>
    </w:p>
    <w:tbl>
      <w:tblPr>
        <w:tblStyle w:val="TableGrid"/>
        <w:tblW w:w="9630" w:type="dxa"/>
        <w:tblLayout w:type="fixed"/>
        <w:tblLook w:val="06A0" w:firstRow="1" w:lastRow="0" w:firstColumn="1" w:lastColumn="0" w:noHBand="1" w:noVBand="1"/>
        <w:tblDescription w:val="9 quadrilaterals."/>
      </w:tblPr>
      <w:tblGrid>
        <w:gridCol w:w="3210"/>
        <w:gridCol w:w="3210"/>
        <w:gridCol w:w="3210"/>
      </w:tblGrid>
      <w:tr w:rsidR="6BF34F1A" w14:paraId="6C9FF0DC" w14:textId="77777777" w:rsidTr="00A143F0">
        <w:trPr>
          <w:trHeight w:val="300"/>
        </w:trPr>
        <w:tc>
          <w:tcPr>
            <w:tcW w:w="3210" w:type="dxa"/>
          </w:tcPr>
          <w:p w14:paraId="3FB6282C" w14:textId="5EC5897F" w:rsidR="40A2D29B" w:rsidRDefault="5965FC04" w:rsidP="336C23FA">
            <w:r>
              <w:rPr>
                <w:noProof/>
              </w:rPr>
              <w:drawing>
                <wp:inline distT="0" distB="0" distL="0" distR="0" wp14:anchorId="651CBE31" wp14:editId="31E0FED3">
                  <wp:extent cx="1476375" cy="1771650"/>
                  <wp:effectExtent l="0" t="0" r="0" b="0"/>
                  <wp:docPr id="1350026876" name="Picture 1350026876" descr="A quadrilateral showing all sides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26876" name="Picture 1350026876" descr="A quadrilateral showing all sides equal. "/>
                          <pic:cNvPicPr/>
                        </pic:nvPicPr>
                        <pic:blipFill>
                          <a:blip r:embed="rId16">
                            <a:extLst>
                              <a:ext uri="{28A0092B-C50C-407E-A947-70E740481C1C}">
                                <a14:useLocalDpi xmlns:a14="http://schemas.microsoft.com/office/drawing/2010/main" val="0"/>
                              </a:ext>
                            </a:extLst>
                          </a:blip>
                          <a:stretch>
                            <a:fillRect/>
                          </a:stretch>
                        </pic:blipFill>
                        <pic:spPr>
                          <a:xfrm>
                            <a:off x="0" y="0"/>
                            <a:ext cx="1476375" cy="1771650"/>
                          </a:xfrm>
                          <a:prstGeom prst="rect">
                            <a:avLst/>
                          </a:prstGeom>
                        </pic:spPr>
                      </pic:pic>
                    </a:graphicData>
                  </a:graphic>
                </wp:inline>
              </w:drawing>
            </w:r>
          </w:p>
        </w:tc>
        <w:tc>
          <w:tcPr>
            <w:tcW w:w="3210" w:type="dxa"/>
          </w:tcPr>
          <w:p w14:paraId="596FD508" w14:textId="601979CB" w:rsidR="6BF34F1A" w:rsidRDefault="7BC23BBC" w:rsidP="6BF34F1A">
            <w:r>
              <w:rPr>
                <w:noProof/>
              </w:rPr>
              <w:drawing>
                <wp:inline distT="0" distB="0" distL="0" distR="0" wp14:anchorId="75CF398C" wp14:editId="1177C79F">
                  <wp:extent cx="1409700" cy="1724025"/>
                  <wp:effectExtent l="0" t="0" r="0" b="0"/>
                  <wp:docPr id="1782492417" name="Picture 1782492417" descr="A quadrilateral showing 3 angles as 9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92417" name="Picture 1782492417" descr="A quadrilateral showing 3 angles as 90 degrees. "/>
                          <pic:cNvPicPr/>
                        </pic:nvPicPr>
                        <pic:blipFill>
                          <a:blip r:embed="rId17">
                            <a:extLst>
                              <a:ext uri="{28A0092B-C50C-407E-A947-70E740481C1C}">
                                <a14:useLocalDpi xmlns:a14="http://schemas.microsoft.com/office/drawing/2010/main" val="0"/>
                              </a:ext>
                            </a:extLst>
                          </a:blip>
                          <a:stretch>
                            <a:fillRect/>
                          </a:stretch>
                        </pic:blipFill>
                        <pic:spPr>
                          <a:xfrm>
                            <a:off x="0" y="0"/>
                            <a:ext cx="1409700" cy="1724025"/>
                          </a:xfrm>
                          <a:prstGeom prst="rect">
                            <a:avLst/>
                          </a:prstGeom>
                        </pic:spPr>
                      </pic:pic>
                    </a:graphicData>
                  </a:graphic>
                </wp:inline>
              </w:drawing>
            </w:r>
          </w:p>
        </w:tc>
        <w:tc>
          <w:tcPr>
            <w:tcW w:w="3210" w:type="dxa"/>
          </w:tcPr>
          <w:p w14:paraId="71D14C2E" w14:textId="2C3ACEF4" w:rsidR="6BF34F1A" w:rsidRDefault="5965FC04" w:rsidP="336C23FA">
            <w:r>
              <w:rPr>
                <w:noProof/>
              </w:rPr>
              <w:drawing>
                <wp:inline distT="0" distB="0" distL="0" distR="0" wp14:anchorId="439DBD0B" wp14:editId="35D5FCF2">
                  <wp:extent cx="1466850" cy="1743075"/>
                  <wp:effectExtent l="0" t="0" r="0" b="0"/>
                  <wp:docPr id="2062205610" name="Picture 2062205610" descr="A quadrilateral showing opposite sides parall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05610" name="Picture 2062205610" descr="A quadrilateral showing opposite sides parallel. "/>
                          <pic:cNvPicPr/>
                        </pic:nvPicPr>
                        <pic:blipFill>
                          <a:blip r:embed="rId18">
                            <a:extLst>
                              <a:ext uri="{28A0092B-C50C-407E-A947-70E740481C1C}">
                                <a14:useLocalDpi xmlns:a14="http://schemas.microsoft.com/office/drawing/2010/main" val="0"/>
                              </a:ext>
                            </a:extLst>
                          </a:blip>
                          <a:stretch>
                            <a:fillRect/>
                          </a:stretch>
                        </pic:blipFill>
                        <pic:spPr>
                          <a:xfrm>
                            <a:off x="0" y="0"/>
                            <a:ext cx="1466850" cy="1743075"/>
                          </a:xfrm>
                          <a:prstGeom prst="rect">
                            <a:avLst/>
                          </a:prstGeom>
                        </pic:spPr>
                      </pic:pic>
                    </a:graphicData>
                  </a:graphic>
                </wp:inline>
              </w:drawing>
            </w:r>
          </w:p>
        </w:tc>
      </w:tr>
      <w:tr w:rsidR="6BF34F1A" w14:paraId="78A3AB24" w14:textId="77777777" w:rsidTr="00A143F0">
        <w:trPr>
          <w:trHeight w:val="300"/>
        </w:trPr>
        <w:tc>
          <w:tcPr>
            <w:tcW w:w="3210" w:type="dxa"/>
          </w:tcPr>
          <w:p w14:paraId="4FFE823B" w14:textId="5942223A" w:rsidR="6BF34F1A" w:rsidRDefault="0474FA81" w:rsidP="6BF34F1A">
            <w:r>
              <w:rPr>
                <w:noProof/>
              </w:rPr>
              <w:drawing>
                <wp:inline distT="0" distB="0" distL="0" distR="0" wp14:anchorId="69B77823" wp14:editId="2C39B853">
                  <wp:extent cx="1504950" cy="1695450"/>
                  <wp:effectExtent l="0" t="0" r="0" b="0"/>
                  <wp:docPr id="1239913124" name="Picture 1239913124" descr="A quadrilateral showing one pair of equal parallel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13124" name="Picture 1239913124" descr="A quadrilateral showing one pair of equal parallel sides."/>
                          <pic:cNvPicPr/>
                        </pic:nvPicPr>
                        <pic:blipFill>
                          <a:blip r:embed="rId19">
                            <a:extLst>
                              <a:ext uri="{28A0092B-C50C-407E-A947-70E740481C1C}">
                                <a14:useLocalDpi xmlns:a14="http://schemas.microsoft.com/office/drawing/2010/main" val="0"/>
                              </a:ext>
                            </a:extLst>
                          </a:blip>
                          <a:stretch>
                            <a:fillRect/>
                          </a:stretch>
                        </pic:blipFill>
                        <pic:spPr>
                          <a:xfrm>
                            <a:off x="0" y="0"/>
                            <a:ext cx="1504950" cy="1695450"/>
                          </a:xfrm>
                          <a:prstGeom prst="rect">
                            <a:avLst/>
                          </a:prstGeom>
                        </pic:spPr>
                      </pic:pic>
                    </a:graphicData>
                  </a:graphic>
                </wp:inline>
              </w:drawing>
            </w:r>
          </w:p>
        </w:tc>
        <w:tc>
          <w:tcPr>
            <w:tcW w:w="3210" w:type="dxa"/>
          </w:tcPr>
          <w:p w14:paraId="046D9975" w14:textId="39021087" w:rsidR="6BF34F1A" w:rsidRDefault="3D8223CF" w:rsidP="6BF34F1A">
            <w:r>
              <w:rPr>
                <w:noProof/>
              </w:rPr>
              <w:drawing>
                <wp:inline distT="0" distB="0" distL="0" distR="0" wp14:anchorId="48CE1D9B" wp14:editId="62304F55">
                  <wp:extent cx="1495425" cy="1695450"/>
                  <wp:effectExtent l="0" t="0" r="0" b="0"/>
                  <wp:docPr id="1818943286" name="Picture 1818943286" descr="A quadrilateral showing all sides equal and one angle 9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43286" name="Picture 1818943286" descr="A quadrilateral showing all sides equal and one angle 90 degrees. "/>
                          <pic:cNvPicPr/>
                        </pic:nvPicPr>
                        <pic:blipFill>
                          <a:blip r:embed="rId20">
                            <a:extLst>
                              <a:ext uri="{28A0092B-C50C-407E-A947-70E740481C1C}">
                                <a14:useLocalDpi xmlns:a14="http://schemas.microsoft.com/office/drawing/2010/main" val="0"/>
                              </a:ext>
                            </a:extLst>
                          </a:blip>
                          <a:stretch>
                            <a:fillRect/>
                          </a:stretch>
                        </pic:blipFill>
                        <pic:spPr>
                          <a:xfrm>
                            <a:off x="0" y="0"/>
                            <a:ext cx="1495425" cy="1695450"/>
                          </a:xfrm>
                          <a:prstGeom prst="rect">
                            <a:avLst/>
                          </a:prstGeom>
                        </pic:spPr>
                      </pic:pic>
                    </a:graphicData>
                  </a:graphic>
                </wp:inline>
              </w:drawing>
            </w:r>
          </w:p>
        </w:tc>
        <w:tc>
          <w:tcPr>
            <w:tcW w:w="3210" w:type="dxa"/>
          </w:tcPr>
          <w:p w14:paraId="69727645" w14:textId="32183DDB" w:rsidR="6BF34F1A" w:rsidRDefault="1D1249E4" w:rsidP="6BF34F1A">
            <w:r>
              <w:rPr>
                <w:noProof/>
              </w:rPr>
              <w:drawing>
                <wp:inline distT="0" distB="0" distL="0" distR="0" wp14:anchorId="19D003F2" wp14:editId="7C4BCFEB">
                  <wp:extent cx="1495425" cy="1685925"/>
                  <wp:effectExtent l="0" t="0" r="0" b="0"/>
                  <wp:docPr id="522662579" name="Picture 522662579" descr="A quadrilateral showing diagonals that bisect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62579" name="Picture 522662579" descr="A quadrilateral showing diagonals that bisect each other. "/>
                          <pic:cNvPicPr/>
                        </pic:nvPicPr>
                        <pic:blipFill>
                          <a:blip r:embed="rId21">
                            <a:extLst>
                              <a:ext uri="{28A0092B-C50C-407E-A947-70E740481C1C}">
                                <a14:useLocalDpi xmlns:a14="http://schemas.microsoft.com/office/drawing/2010/main" val="0"/>
                              </a:ext>
                            </a:extLst>
                          </a:blip>
                          <a:stretch>
                            <a:fillRect/>
                          </a:stretch>
                        </pic:blipFill>
                        <pic:spPr>
                          <a:xfrm>
                            <a:off x="0" y="0"/>
                            <a:ext cx="1495425" cy="1685925"/>
                          </a:xfrm>
                          <a:prstGeom prst="rect">
                            <a:avLst/>
                          </a:prstGeom>
                        </pic:spPr>
                      </pic:pic>
                    </a:graphicData>
                  </a:graphic>
                </wp:inline>
              </w:drawing>
            </w:r>
          </w:p>
        </w:tc>
      </w:tr>
      <w:tr w:rsidR="6BF34F1A" w14:paraId="4AE983BE" w14:textId="77777777" w:rsidTr="00A143F0">
        <w:trPr>
          <w:trHeight w:val="300"/>
        </w:trPr>
        <w:tc>
          <w:tcPr>
            <w:tcW w:w="3210" w:type="dxa"/>
          </w:tcPr>
          <w:p w14:paraId="16139EF6" w14:textId="5C2D7A47" w:rsidR="6BF34F1A" w:rsidRDefault="0B73007D" w:rsidP="6BF34F1A">
            <w:r>
              <w:rPr>
                <w:noProof/>
              </w:rPr>
              <w:drawing>
                <wp:inline distT="0" distB="0" distL="0" distR="0" wp14:anchorId="5FD80F46" wp14:editId="53DFA98A">
                  <wp:extent cx="1466850" cy="1885950"/>
                  <wp:effectExtent l="0" t="0" r="0" b="0"/>
                  <wp:docPr id="1198921880" name="Picture 1198921880" descr="A quadrilateral showing all interior angles to be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1880" name="Picture 1198921880" descr="A quadrilateral showing all interior angles to be equal. "/>
                          <pic:cNvPicPr/>
                        </pic:nvPicPr>
                        <pic:blipFill>
                          <a:blip r:embed="rId22">
                            <a:extLst>
                              <a:ext uri="{28A0092B-C50C-407E-A947-70E740481C1C}">
                                <a14:useLocalDpi xmlns:a14="http://schemas.microsoft.com/office/drawing/2010/main" val="0"/>
                              </a:ext>
                            </a:extLst>
                          </a:blip>
                          <a:stretch>
                            <a:fillRect/>
                          </a:stretch>
                        </pic:blipFill>
                        <pic:spPr>
                          <a:xfrm>
                            <a:off x="0" y="0"/>
                            <a:ext cx="1466850" cy="1885950"/>
                          </a:xfrm>
                          <a:prstGeom prst="rect">
                            <a:avLst/>
                          </a:prstGeom>
                        </pic:spPr>
                      </pic:pic>
                    </a:graphicData>
                  </a:graphic>
                </wp:inline>
              </w:drawing>
            </w:r>
          </w:p>
        </w:tc>
        <w:tc>
          <w:tcPr>
            <w:tcW w:w="3210" w:type="dxa"/>
          </w:tcPr>
          <w:p w14:paraId="0DFB8AE6" w14:textId="20A65ECC" w:rsidR="6BF34F1A" w:rsidRDefault="5965FC04" w:rsidP="336C23FA">
            <w:r>
              <w:rPr>
                <w:noProof/>
              </w:rPr>
              <w:drawing>
                <wp:inline distT="0" distB="0" distL="0" distR="0" wp14:anchorId="226C7764" wp14:editId="56F5AC75">
                  <wp:extent cx="1562100" cy="1743075"/>
                  <wp:effectExtent l="0" t="0" r="0" b="0"/>
                  <wp:docPr id="1005428021" name="Picture 1005428021" descr="A quadrilateral showing 2 pairs of equal adjacent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8021" name="Picture 1005428021" descr="A quadrilateral showing 2 pairs of equal adjacent sides. "/>
                          <pic:cNvPicPr/>
                        </pic:nvPicPr>
                        <pic:blipFill>
                          <a:blip r:embed="rId23">
                            <a:extLst>
                              <a:ext uri="{28A0092B-C50C-407E-A947-70E740481C1C}">
                                <a14:useLocalDpi xmlns:a14="http://schemas.microsoft.com/office/drawing/2010/main" val="0"/>
                              </a:ext>
                            </a:extLst>
                          </a:blip>
                          <a:stretch>
                            <a:fillRect/>
                          </a:stretch>
                        </pic:blipFill>
                        <pic:spPr>
                          <a:xfrm>
                            <a:off x="0" y="0"/>
                            <a:ext cx="1562100" cy="1743075"/>
                          </a:xfrm>
                          <a:prstGeom prst="rect">
                            <a:avLst/>
                          </a:prstGeom>
                        </pic:spPr>
                      </pic:pic>
                    </a:graphicData>
                  </a:graphic>
                </wp:inline>
              </w:drawing>
            </w:r>
          </w:p>
        </w:tc>
        <w:tc>
          <w:tcPr>
            <w:tcW w:w="3210" w:type="dxa"/>
          </w:tcPr>
          <w:p w14:paraId="14E76B1E" w14:textId="114616A8" w:rsidR="6BF34F1A" w:rsidRDefault="048FF336" w:rsidP="6BF34F1A">
            <w:r>
              <w:rPr>
                <w:noProof/>
              </w:rPr>
              <w:drawing>
                <wp:inline distT="0" distB="0" distL="0" distR="0" wp14:anchorId="6823E025" wp14:editId="72EB2CC4">
                  <wp:extent cx="1466850" cy="1704975"/>
                  <wp:effectExtent l="0" t="0" r="0" b="0"/>
                  <wp:docPr id="170241578" name="Picture 170241578" descr="A quadrilateral with one diagonal drawn in, showing 2 angles equal in the triangle 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1578" name="Picture 170241578" descr="A quadrilateral with one diagonal drawn in, showing 2 angles equal in the triangle formed. "/>
                          <pic:cNvPicPr/>
                        </pic:nvPicPr>
                        <pic:blipFill>
                          <a:blip r:embed="rId24">
                            <a:extLst>
                              <a:ext uri="{28A0092B-C50C-407E-A947-70E740481C1C}">
                                <a14:useLocalDpi xmlns:a14="http://schemas.microsoft.com/office/drawing/2010/main" val="0"/>
                              </a:ext>
                            </a:extLst>
                          </a:blip>
                          <a:stretch>
                            <a:fillRect/>
                          </a:stretch>
                        </pic:blipFill>
                        <pic:spPr>
                          <a:xfrm>
                            <a:off x="0" y="0"/>
                            <a:ext cx="1466850" cy="1704975"/>
                          </a:xfrm>
                          <a:prstGeom prst="rect">
                            <a:avLst/>
                          </a:prstGeom>
                        </pic:spPr>
                      </pic:pic>
                    </a:graphicData>
                  </a:graphic>
                </wp:inline>
              </w:drawing>
            </w:r>
          </w:p>
        </w:tc>
      </w:tr>
      <w:tr w:rsidR="6BF34F1A" w14:paraId="14DC224E" w14:textId="77777777" w:rsidTr="00A143F0">
        <w:trPr>
          <w:trHeight w:val="300"/>
        </w:trPr>
        <w:tc>
          <w:tcPr>
            <w:tcW w:w="3210" w:type="dxa"/>
          </w:tcPr>
          <w:p w14:paraId="10889314" w14:textId="204487F0" w:rsidR="6BF34F1A" w:rsidRDefault="5965FC04" w:rsidP="336C23FA">
            <w:r>
              <w:rPr>
                <w:noProof/>
              </w:rPr>
              <w:lastRenderedPageBreak/>
              <w:drawing>
                <wp:inline distT="0" distB="0" distL="0" distR="0" wp14:anchorId="62CB0CBE" wp14:editId="42B7B974">
                  <wp:extent cx="1514475" cy="1695450"/>
                  <wp:effectExtent l="0" t="0" r="0" b="0"/>
                  <wp:docPr id="73893144" name="Picture 73893144" descr="A quadrilateral showing one pair of parallel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3144" name="Picture 73893144" descr="A quadrilateral showing one pair of parallel sides. "/>
                          <pic:cNvPicPr/>
                        </pic:nvPicPr>
                        <pic:blipFill>
                          <a:blip r:embed="rId25">
                            <a:extLst>
                              <a:ext uri="{28A0092B-C50C-407E-A947-70E740481C1C}">
                                <a14:useLocalDpi xmlns:a14="http://schemas.microsoft.com/office/drawing/2010/main" val="0"/>
                              </a:ext>
                            </a:extLst>
                          </a:blip>
                          <a:stretch>
                            <a:fillRect/>
                          </a:stretch>
                        </pic:blipFill>
                        <pic:spPr>
                          <a:xfrm>
                            <a:off x="0" y="0"/>
                            <a:ext cx="1514475" cy="1695450"/>
                          </a:xfrm>
                          <a:prstGeom prst="rect">
                            <a:avLst/>
                          </a:prstGeom>
                        </pic:spPr>
                      </pic:pic>
                    </a:graphicData>
                  </a:graphic>
                </wp:inline>
              </w:drawing>
            </w:r>
          </w:p>
        </w:tc>
        <w:tc>
          <w:tcPr>
            <w:tcW w:w="3210" w:type="dxa"/>
          </w:tcPr>
          <w:p w14:paraId="3B8B2B80" w14:textId="0C396A2C" w:rsidR="6BF34F1A" w:rsidRDefault="478CD245" w:rsidP="6BF34F1A">
            <w:r>
              <w:rPr>
                <w:noProof/>
              </w:rPr>
              <w:drawing>
                <wp:inline distT="0" distB="0" distL="0" distR="0" wp14:anchorId="3ABC1608" wp14:editId="214B8C6F">
                  <wp:extent cx="1438275" cy="1704975"/>
                  <wp:effectExtent l="0" t="0" r="0" b="0"/>
                  <wp:docPr id="478537396" name="Picture 478537396" descr="A quadrilateral showing diagonals that are equal and bisect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37396" name="Picture 478537396" descr="A quadrilateral showing diagonals that are equal and bisect each other. "/>
                          <pic:cNvPicPr/>
                        </pic:nvPicPr>
                        <pic:blipFill>
                          <a:blip r:embed="rId26">
                            <a:extLst>
                              <a:ext uri="{28A0092B-C50C-407E-A947-70E740481C1C}">
                                <a14:useLocalDpi xmlns:a14="http://schemas.microsoft.com/office/drawing/2010/main" val="0"/>
                              </a:ext>
                            </a:extLst>
                          </a:blip>
                          <a:stretch>
                            <a:fillRect/>
                          </a:stretch>
                        </pic:blipFill>
                        <pic:spPr>
                          <a:xfrm>
                            <a:off x="0" y="0"/>
                            <a:ext cx="1438275" cy="1704975"/>
                          </a:xfrm>
                          <a:prstGeom prst="rect">
                            <a:avLst/>
                          </a:prstGeom>
                        </pic:spPr>
                      </pic:pic>
                    </a:graphicData>
                  </a:graphic>
                </wp:inline>
              </w:drawing>
            </w:r>
          </w:p>
        </w:tc>
        <w:tc>
          <w:tcPr>
            <w:tcW w:w="3210" w:type="dxa"/>
          </w:tcPr>
          <w:p w14:paraId="068F9F5C" w14:textId="13E01594" w:rsidR="6BF34F1A" w:rsidRDefault="7B255761" w:rsidP="6BF34F1A">
            <w:r>
              <w:rPr>
                <w:noProof/>
              </w:rPr>
              <w:drawing>
                <wp:inline distT="0" distB="0" distL="0" distR="0" wp14:anchorId="61BD28D2" wp14:editId="0189FE8A">
                  <wp:extent cx="1485900" cy="1790700"/>
                  <wp:effectExtent l="0" t="0" r="0" b="0"/>
                  <wp:docPr id="656354878" name="Picture 656354878" descr="A quadrilateral showing opposite angles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54878" name="Picture 656354878" descr="A quadrilateral showing opposite angles equal. "/>
                          <pic:cNvPicPr/>
                        </pic:nvPicPr>
                        <pic:blipFill>
                          <a:blip r:embed="rId27">
                            <a:extLst>
                              <a:ext uri="{28A0092B-C50C-407E-A947-70E740481C1C}">
                                <a14:useLocalDpi xmlns:a14="http://schemas.microsoft.com/office/drawing/2010/main" val="0"/>
                              </a:ext>
                            </a:extLst>
                          </a:blip>
                          <a:stretch>
                            <a:fillRect/>
                          </a:stretch>
                        </pic:blipFill>
                        <pic:spPr>
                          <a:xfrm>
                            <a:off x="0" y="0"/>
                            <a:ext cx="1485900" cy="1790700"/>
                          </a:xfrm>
                          <a:prstGeom prst="rect">
                            <a:avLst/>
                          </a:prstGeom>
                        </pic:spPr>
                      </pic:pic>
                    </a:graphicData>
                  </a:graphic>
                </wp:inline>
              </w:drawing>
            </w:r>
          </w:p>
        </w:tc>
      </w:tr>
      <w:tr w:rsidR="6BF34F1A" w14:paraId="30A810DD" w14:textId="77777777" w:rsidTr="00A143F0">
        <w:trPr>
          <w:trHeight w:val="300"/>
        </w:trPr>
        <w:tc>
          <w:tcPr>
            <w:tcW w:w="3210" w:type="dxa"/>
          </w:tcPr>
          <w:p w14:paraId="033E337D" w14:textId="567F73D6" w:rsidR="6BF34F1A" w:rsidRDefault="44C358DD" w:rsidP="6BF34F1A">
            <w:r>
              <w:rPr>
                <w:noProof/>
              </w:rPr>
              <w:drawing>
                <wp:inline distT="0" distB="0" distL="0" distR="0" wp14:anchorId="689A04E6" wp14:editId="55F952A2">
                  <wp:extent cx="1438275" cy="1762125"/>
                  <wp:effectExtent l="0" t="0" r="0" b="0"/>
                  <wp:docPr id="387633671" name="Picture 387633671" descr="A quadrilateral showing two interior angles to be 9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33671" name="Picture 387633671" descr="A quadrilateral showing two interior angles to be 90 degrees. "/>
                          <pic:cNvPicPr/>
                        </pic:nvPicPr>
                        <pic:blipFill>
                          <a:blip r:embed="rId28">
                            <a:extLst>
                              <a:ext uri="{28A0092B-C50C-407E-A947-70E740481C1C}">
                                <a14:useLocalDpi xmlns:a14="http://schemas.microsoft.com/office/drawing/2010/main" val="0"/>
                              </a:ext>
                            </a:extLst>
                          </a:blip>
                          <a:stretch>
                            <a:fillRect/>
                          </a:stretch>
                        </pic:blipFill>
                        <pic:spPr>
                          <a:xfrm>
                            <a:off x="0" y="0"/>
                            <a:ext cx="1438275" cy="1762125"/>
                          </a:xfrm>
                          <a:prstGeom prst="rect">
                            <a:avLst/>
                          </a:prstGeom>
                        </pic:spPr>
                      </pic:pic>
                    </a:graphicData>
                  </a:graphic>
                </wp:inline>
              </w:drawing>
            </w:r>
          </w:p>
        </w:tc>
        <w:tc>
          <w:tcPr>
            <w:tcW w:w="3210" w:type="dxa"/>
          </w:tcPr>
          <w:p w14:paraId="12B73C2E" w14:textId="648EEFA2" w:rsidR="6BF34F1A" w:rsidRDefault="44C358DD" w:rsidP="6BF34F1A">
            <w:r>
              <w:rPr>
                <w:noProof/>
              </w:rPr>
              <w:drawing>
                <wp:inline distT="0" distB="0" distL="0" distR="0" wp14:anchorId="1F2B1581" wp14:editId="76DF3C0E">
                  <wp:extent cx="1390650" cy="1752600"/>
                  <wp:effectExtent l="0" t="0" r="0" b="0"/>
                  <wp:docPr id="677004849" name="Picture 677004849" descr="A quadrilateral showing 2 opposite equal angles to be 90 degrees and 2 equal pairs of adjacent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04849" name="Picture 677004849" descr="A quadrilateral showing 2 opposite equal angles to be 90 degrees and 2 equal pairs of adjacent sides. "/>
                          <pic:cNvPicPr/>
                        </pic:nvPicPr>
                        <pic:blipFill>
                          <a:blip r:embed="rId29">
                            <a:extLst>
                              <a:ext uri="{28A0092B-C50C-407E-A947-70E740481C1C}">
                                <a14:useLocalDpi xmlns:a14="http://schemas.microsoft.com/office/drawing/2010/main" val="0"/>
                              </a:ext>
                            </a:extLst>
                          </a:blip>
                          <a:stretch>
                            <a:fillRect/>
                          </a:stretch>
                        </pic:blipFill>
                        <pic:spPr>
                          <a:xfrm>
                            <a:off x="0" y="0"/>
                            <a:ext cx="1390650" cy="1752600"/>
                          </a:xfrm>
                          <a:prstGeom prst="rect">
                            <a:avLst/>
                          </a:prstGeom>
                        </pic:spPr>
                      </pic:pic>
                    </a:graphicData>
                  </a:graphic>
                </wp:inline>
              </w:drawing>
            </w:r>
          </w:p>
        </w:tc>
        <w:tc>
          <w:tcPr>
            <w:tcW w:w="3210" w:type="dxa"/>
          </w:tcPr>
          <w:p w14:paraId="5595AF88" w14:textId="37568995" w:rsidR="6BF34F1A" w:rsidRDefault="2566B26C" w:rsidP="6BF34F1A">
            <w:r>
              <w:rPr>
                <w:noProof/>
              </w:rPr>
              <w:drawing>
                <wp:inline distT="0" distB="0" distL="0" distR="0" wp14:anchorId="36AC5BCA" wp14:editId="48D33E43">
                  <wp:extent cx="1514475" cy="1714500"/>
                  <wp:effectExtent l="0" t="0" r="0" b="0"/>
                  <wp:docPr id="1899713622" name="Picture 1899713622" descr="A quadrilateral showing unequal diagonals that bisect each other at right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13622" name="Picture 1899713622" descr="A quadrilateral showing unequal diagonals that bisect each other at right angles. "/>
                          <pic:cNvPicPr/>
                        </pic:nvPicPr>
                        <pic:blipFill>
                          <a:blip r:embed="rId30">
                            <a:extLst>
                              <a:ext uri="{28A0092B-C50C-407E-A947-70E740481C1C}">
                                <a14:useLocalDpi xmlns:a14="http://schemas.microsoft.com/office/drawing/2010/main" val="0"/>
                              </a:ext>
                            </a:extLst>
                          </a:blip>
                          <a:stretch>
                            <a:fillRect/>
                          </a:stretch>
                        </pic:blipFill>
                        <pic:spPr>
                          <a:xfrm>
                            <a:off x="0" y="0"/>
                            <a:ext cx="1514475" cy="1714500"/>
                          </a:xfrm>
                          <a:prstGeom prst="rect">
                            <a:avLst/>
                          </a:prstGeom>
                        </pic:spPr>
                      </pic:pic>
                    </a:graphicData>
                  </a:graphic>
                </wp:inline>
              </w:drawing>
            </w:r>
          </w:p>
        </w:tc>
      </w:tr>
      <w:tr w:rsidR="6BF34F1A" w14:paraId="57CCE6E7" w14:textId="77777777" w:rsidTr="00A143F0">
        <w:trPr>
          <w:trHeight w:val="300"/>
        </w:trPr>
        <w:tc>
          <w:tcPr>
            <w:tcW w:w="3210" w:type="dxa"/>
          </w:tcPr>
          <w:p w14:paraId="0A0FB79B" w14:textId="6464FFA3" w:rsidR="6BF34F1A" w:rsidRDefault="2566B26C" w:rsidP="6BF34F1A">
            <w:r>
              <w:rPr>
                <w:noProof/>
              </w:rPr>
              <w:drawing>
                <wp:inline distT="0" distB="0" distL="0" distR="0" wp14:anchorId="46BAE8E4" wp14:editId="4991132D">
                  <wp:extent cx="1438275" cy="1666875"/>
                  <wp:effectExtent l="0" t="0" r="0" b="0"/>
                  <wp:docPr id="782881634" name="Picture 782881634" descr="A quadrilateral showing equal diagonals that bisect each other at right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81634" name="Picture 782881634" descr="A quadrilateral showing equal diagonals that bisect each other at right angles. "/>
                          <pic:cNvPicPr/>
                        </pic:nvPicPr>
                        <pic:blipFill>
                          <a:blip r:embed="rId31">
                            <a:extLst>
                              <a:ext uri="{28A0092B-C50C-407E-A947-70E740481C1C}">
                                <a14:useLocalDpi xmlns:a14="http://schemas.microsoft.com/office/drawing/2010/main" val="0"/>
                              </a:ext>
                            </a:extLst>
                          </a:blip>
                          <a:stretch>
                            <a:fillRect/>
                          </a:stretch>
                        </pic:blipFill>
                        <pic:spPr>
                          <a:xfrm>
                            <a:off x="0" y="0"/>
                            <a:ext cx="1438275" cy="1666875"/>
                          </a:xfrm>
                          <a:prstGeom prst="rect">
                            <a:avLst/>
                          </a:prstGeom>
                        </pic:spPr>
                      </pic:pic>
                    </a:graphicData>
                  </a:graphic>
                </wp:inline>
              </w:drawing>
            </w:r>
          </w:p>
        </w:tc>
        <w:tc>
          <w:tcPr>
            <w:tcW w:w="3210" w:type="dxa"/>
          </w:tcPr>
          <w:p w14:paraId="26B799F3" w14:textId="569E4213" w:rsidR="6BF34F1A" w:rsidRDefault="2566B26C" w:rsidP="6BF34F1A">
            <w:r>
              <w:rPr>
                <w:noProof/>
              </w:rPr>
              <w:drawing>
                <wp:inline distT="0" distB="0" distL="0" distR="0" wp14:anchorId="15614361" wp14:editId="69637FDE">
                  <wp:extent cx="1552575" cy="1819275"/>
                  <wp:effectExtent l="0" t="0" r="0" b="0"/>
                  <wp:docPr id="760781049" name="Picture 760781049" descr="A quadrilateral showing diagonals that cross at right angles. One diagonal is bisected by the other diag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81049" name="Picture 760781049" descr="A quadrilateral showing diagonals that cross at right angles. One diagonal is bisected by the other diagonal. "/>
                          <pic:cNvPicPr/>
                        </pic:nvPicPr>
                        <pic:blipFill>
                          <a:blip r:embed="rId32">
                            <a:extLst>
                              <a:ext uri="{28A0092B-C50C-407E-A947-70E740481C1C}">
                                <a14:useLocalDpi xmlns:a14="http://schemas.microsoft.com/office/drawing/2010/main" val="0"/>
                              </a:ext>
                            </a:extLst>
                          </a:blip>
                          <a:stretch>
                            <a:fillRect/>
                          </a:stretch>
                        </pic:blipFill>
                        <pic:spPr>
                          <a:xfrm>
                            <a:off x="0" y="0"/>
                            <a:ext cx="1552575" cy="1819275"/>
                          </a:xfrm>
                          <a:prstGeom prst="rect">
                            <a:avLst/>
                          </a:prstGeom>
                        </pic:spPr>
                      </pic:pic>
                    </a:graphicData>
                  </a:graphic>
                </wp:inline>
              </w:drawing>
            </w:r>
          </w:p>
        </w:tc>
        <w:tc>
          <w:tcPr>
            <w:tcW w:w="3210" w:type="dxa"/>
          </w:tcPr>
          <w:p w14:paraId="50A92DF8" w14:textId="0ACB504F" w:rsidR="6BF34F1A" w:rsidRDefault="44C358DD" w:rsidP="6BF34F1A">
            <w:r>
              <w:rPr>
                <w:noProof/>
              </w:rPr>
              <w:drawing>
                <wp:inline distT="0" distB="0" distL="0" distR="0" wp14:anchorId="38077ED0" wp14:editId="78B0A28F">
                  <wp:extent cx="1495425" cy="1771650"/>
                  <wp:effectExtent l="0" t="0" r="0" b="0"/>
                  <wp:docPr id="1988793069" name="Picture 1988793069" descr="A quadrilateral showing one pair of opposite angles that are 9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93069" name="Picture 1988793069" descr="A quadrilateral showing one pair of opposite angles that are 90 degrees. "/>
                          <pic:cNvPicPr/>
                        </pic:nvPicPr>
                        <pic:blipFill>
                          <a:blip r:embed="rId33">
                            <a:extLst>
                              <a:ext uri="{28A0092B-C50C-407E-A947-70E740481C1C}">
                                <a14:useLocalDpi xmlns:a14="http://schemas.microsoft.com/office/drawing/2010/main" val="0"/>
                              </a:ext>
                            </a:extLst>
                          </a:blip>
                          <a:stretch>
                            <a:fillRect/>
                          </a:stretch>
                        </pic:blipFill>
                        <pic:spPr>
                          <a:xfrm>
                            <a:off x="0" y="0"/>
                            <a:ext cx="1495425" cy="1771650"/>
                          </a:xfrm>
                          <a:prstGeom prst="rect">
                            <a:avLst/>
                          </a:prstGeom>
                        </pic:spPr>
                      </pic:pic>
                    </a:graphicData>
                  </a:graphic>
                </wp:inline>
              </w:drawing>
            </w:r>
          </w:p>
        </w:tc>
      </w:tr>
    </w:tbl>
    <w:p w14:paraId="26FF83A3" w14:textId="77777777" w:rsidR="000B1B43" w:rsidRDefault="000B1B43">
      <w:pPr>
        <w:spacing w:line="276" w:lineRule="auto"/>
      </w:pPr>
      <w:r>
        <w:br w:type="page"/>
      </w:r>
    </w:p>
    <w:p w14:paraId="3F6A2A6F" w14:textId="59AF69E5" w:rsidR="0078661B" w:rsidRDefault="009C1F54" w:rsidP="009C1F54">
      <w:pPr>
        <w:pStyle w:val="Heading2"/>
      </w:pPr>
      <w:r>
        <w:lastRenderedPageBreak/>
        <w:t>Appendix C</w:t>
      </w:r>
    </w:p>
    <w:p w14:paraId="409154E5" w14:textId="1CD60FD1" w:rsidR="009C1F54" w:rsidRDefault="009C1F54" w:rsidP="009C1F54">
      <w:pPr>
        <w:pStyle w:val="Heading3"/>
      </w:pPr>
      <w:r>
        <w:t>Table of quadrilateral properties</w:t>
      </w:r>
    </w:p>
    <w:p w14:paraId="374B3FCF" w14:textId="58488206" w:rsidR="005C611F" w:rsidRPr="005C611F" w:rsidRDefault="003F53AD" w:rsidP="005C611F">
      <w:r>
        <w:t>Tick each of the cells to make this table represent all the properties of each quadrilateral.</w:t>
      </w:r>
    </w:p>
    <w:p w14:paraId="5314F831" w14:textId="41FA1780" w:rsidR="00532013" w:rsidRDefault="002C66FB" w:rsidP="00BE27E9">
      <w:pPr>
        <w:jc w:val="center"/>
      </w:pPr>
      <w:r>
        <w:rPr>
          <w:noProof/>
        </w:rPr>
        <w:drawing>
          <wp:inline distT="0" distB="0" distL="0" distR="0" wp14:anchorId="32647074" wp14:editId="0711FE92">
            <wp:extent cx="7303050" cy="3270904"/>
            <wp:effectExtent l="0" t="3493" r="9208" b="9207"/>
            <wp:docPr id="1" name="Picture 1" descr="A table with 6 quadrilaterals listed along the top: square, rhombus, rectangle, parallelogram, trapezium and kite. &#10;Down the first column is a list of properties: opposite sides are parallel, opposite sides are equal, all sides are equal, adjacent sides are perpendicular, opposite angles are equal, diagonals are equal, diagonals bisect each other, diagonals bisect each other at right angles and diagonals bisect the angles of the quadrilat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with 6 quadrilaterals listed along the top: square, rhombus, rectangle, parallelogram, trapezium and kite. &#10;Down the first column is a list of properties: opposite sides are parallel, opposite sides are equal, all sides are equal, adjacent sides are perpendicular, opposite angles are equal, diagonals are equal, diagonals bisect each other, diagonals bisect each other at right angles and diagonals bisect the angles of the quadrilateral. "/>
                    <pic:cNvPicPr/>
                  </pic:nvPicPr>
                  <pic:blipFill>
                    <a:blip r:embed="rId34"/>
                    <a:stretch>
                      <a:fillRect/>
                    </a:stretch>
                  </pic:blipFill>
                  <pic:spPr>
                    <a:xfrm rot="16200000">
                      <a:off x="0" y="0"/>
                      <a:ext cx="7313211" cy="3275455"/>
                    </a:xfrm>
                    <a:prstGeom prst="rect">
                      <a:avLst/>
                    </a:prstGeom>
                  </pic:spPr>
                </pic:pic>
              </a:graphicData>
            </a:graphic>
          </wp:inline>
        </w:drawing>
      </w:r>
    </w:p>
    <w:p w14:paraId="71BB410A" w14:textId="56560BC7" w:rsidR="00D218AB" w:rsidRDefault="00D218AB" w:rsidP="00D218AB">
      <w:pPr>
        <w:pStyle w:val="Heading2"/>
      </w:pPr>
      <w:r>
        <w:lastRenderedPageBreak/>
        <w:t>Appendix D</w:t>
      </w:r>
    </w:p>
    <w:p w14:paraId="07096126" w14:textId="693A0413" w:rsidR="00D218AB" w:rsidRDefault="00D218AB" w:rsidP="00D218AB">
      <w:pPr>
        <w:pStyle w:val="Heading3"/>
      </w:pPr>
      <w:r>
        <w:t>Quadrilateral statements</w:t>
      </w:r>
    </w:p>
    <w:p w14:paraId="0DE09CBD" w14:textId="77777777" w:rsidR="00D218AB" w:rsidRDefault="00D218AB" w:rsidP="00D218AB">
      <w:pPr>
        <w:pStyle w:val="Heading4"/>
      </w:pPr>
      <w:r>
        <w:t>Part 1</w:t>
      </w:r>
    </w:p>
    <w:p w14:paraId="7CE9BF65" w14:textId="0636E322" w:rsidR="00D218AB" w:rsidRDefault="00D218AB" w:rsidP="00D218AB">
      <w:pPr>
        <w:pStyle w:val="ListNumber"/>
        <w:numPr>
          <w:ilvl w:val="0"/>
          <w:numId w:val="0"/>
        </w:numPr>
      </w:pPr>
      <w:r w:rsidRPr="00E348F0">
        <w:t>Directions: Use the terms: always, never</w:t>
      </w:r>
      <w:r>
        <w:t>,</w:t>
      </w:r>
      <w:r w:rsidRPr="00E348F0">
        <w:t xml:space="preserve"> sometimes, square, rectangle, parallelogram, trapezium, rhombus, and kite to complete the </w:t>
      </w:r>
      <w:r w:rsidR="007B48DF">
        <w:t>2</w:t>
      </w:r>
      <w:r w:rsidRPr="00E348F0">
        <w:t xml:space="preserve"> sentences.</w:t>
      </w:r>
    </w:p>
    <w:p w14:paraId="19EF7EF7" w14:textId="77777777" w:rsidR="0072160C" w:rsidRDefault="0072160C" w:rsidP="0072160C">
      <w:pPr>
        <w:pStyle w:val="ListBullet"/>
      </w:pPr>
      <w:r>
        <w:t>Every rectangle is also a ____________, and every ____________ is also a kite.</w:t>
      </w:r>
    </w:p>
    <w:p w14:paraId="2E60837F" w14:textId="5CC9D0E0" w:rsidR="00D218AB" w:rsidRDefault="0072160C" w:rsidP="0072160C">
      <w:pPr>
        <w:pStyle w:val="ListBullet"/>
      </w:pPr>
      <w:r>
        <w:t>A rhombus is ____________ a square and a rectangle is ____________ a trapezium.</w:t>
      </w:r>
    </w:p>
    <w:p w14:paraId="47A17814" w14:textId="77777777" w:rsidR="00D218AB" w:rsidRPr="00E348F0" w:rsidRDefault="00D218AB" w:rsidP="00D218AB">
      <w:pPr>
        <w:pStyle w:val="Heading4"/>
      </w:pPr>
      <w:r>
        <w:t>Part 2</w:t>
      </w:r>
    </w:p>
    <w:p w14:paraId="1888620C" w14:textId="69E92FAF" w:rsidR="00D218AB" w:rsidRDefault="00D218AB" w:rsidP="00D218AB">
      <w:pPr>
        <w:pStyle w:val="ListBullet"/>
        <w:numPr>
          <w:ilvl w:val="0"/>
          <w:numId w:val="0"/>
        </w:numPr>
      </w:pPr>
      <w:r w:rsidRPr="00E348F0">
        <w:t>Directions: Use the terms square, rhombus, kite, parall</w:t>
      </w:r>
      <w:r>
        <w:t>el</w:t>
      </w:r>
      <w:r w:rsidRPr="00E348F0">
        <w:t xml:space="preserve">ogram, trapezium, rectangle, irregular quadrilateral at most one time each to complete the </w:t>
      </w:r>
      <w:r w:rsidR="007B48DF">
        <w:t>2</w:t>
      </w:r>
      <w:r w:rsidRPr="00E348F0">
        <w:t xml:space="preserve"> sentences.</w:t>
      </w:r>
    </w:p>
    <w:p w14:paraId="552D4648" w14:textId="77777777" w:rsidR="0072160C" w:rsidRDefault="0072160C" w:rsidP="0072160C">
      <w:pPr>
        <w:pStyle w:val="ListBullet"/>
      </w:pPr>
      <w:r>
        <w:t>A ______________ is a ______________ but not a ______________.</w:t>
      </w:r>
    </w:p>
    <w:p w14:paraId="6A7040C7" w14:textId="6C13F866" w:rsidR="0072160C" w:rsidRDefault="0072160C" w:rsidP="0072160C">
      <w:pPr>
        <w:pStyle w:val="ListBullet"/>
      </w:pPr>
      <w:r>
        <w:t>A ______________ is a ______________ but not a ______________.</w:t>
      </w:r>
    </w:p>
    <w:p w14:paraId="2952260D" w14:textId="44EE2148" w:rsidR="00D218AB" w:rsidRDefault="00D218AB" w:rsidP="00D218AB">
      <w:pPr>
        <w:pStyle w:val="ListBullet"/>
        <w:numPr>
          <w:ilvl w:val="0"/>
          <w:numId w:val="0"/>
        </w:numPr>
      </w:pPr>
    </w:p>
    <w:p w14:paraId="5EA1AC67" w14:textId="4F84DE2B" w:rsidR="004E39F1" w:rsidRPr="00534444" w:rsidRDefault="004E39F1" w:rsidP="00534444">
      <w:r w:rsidRPr="00534444">
        <w:br w:type="page"/>
      </w:r>
    </w:p>
    <w:p w14:paraId="6D5A5BC4" w14:textId="56576B89" w:rsidR="00A02B1E" w:rsidRDefault="00A02B1E" w:rsidP="00A02B1E">
      <w:pPr>
        <w:pStyle w:val="Heading2"/>
      </w:pPr>
      <w:r>
        <w:lastRenderedPageBreak/>
        <w:t xml:space="preserve">Appendix </w:t>
      </w:r>
      <w:r w:rsidR="00D218AB">
        <w:t>E</w:t>
      </w:r>
    </w:p>
    <w:p w14:paraId="17AE41DC" w14:textId="597EA26A" w:rsidR="009A66B3" w:rsidRDefault="009A66B3" w:rsidP="000B1B43">
      <w:pPr>
        <w:pStyle w:val="Heading3"/>
      </w:pPr>
      <w:r>
        <w:t xml:space="preserve">Properties of quadrilaterals </w:t>
      </w:r>
      <w:r w:rsidR="00B37E3E">
        <w:t>Venn</w:t>
      </w:r>
      <w:r w:rsidR="000B1B43">
        <w:t xml:space="preserve"> diagrams</w:t>
      </w:r>
    </w:p>
    <w:p w14:paraId="15F168CA" w14:textId="5C341212" w:rsidR="00342FEA" w:rsidRDefault="00342FEA" w:rsidP="00342FEA">
      <w:pPr>
        <w:pStyle w:val="Heading4"/>
      </w:pPr>
      <w:r>
        <w:t xml:space="preserve">Double </w:t>
      </w:r>
      <w:r w:rsidR="00B37E3E">
        <w:t>Venn</w:t>
      </w:r>
      <w:r>
        <w:t xml:space="preserve"> diagram</w:t>
      </w:r>
    </w:p>
    <w:p w14:paraId="27D2957E" w14:textId="62A95A13" w:rsidR="00492447" w:rsidRDefault="00492447" w:rsidP="00492447">
      <w:r>
        <w:rPr>
          <w:noProof/>
        </w:rPr>
        <w:drawing>
          <wp:inline distT="0" distB="0" distL="0" distR="0" wp14:anchorId="7A8C1C35" wp14:editId="02A6C590">
            <wp:extent cx="6212117" cy="4659086"/>
            <wp:effectExtent l="0" t="0" r="0" b="8255"/>
            <wp:docPr id="7" name="Picture 7" descr="A double venn diagram. &#10;The first circle is labelled 'A' with the title 'no equal angles', the second circle is labelled 'B' with the title 'one pair of parallel sides'. The overlap of the circles is labelled 'C' and outside both circle is labelled 'D'. &#10;There are 2 text boxes which read:&#10;'Draw a quadrilateral that could belong in each of the regions' and 'If you think a region is impossible to fill, convince me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uble venn diagram. &#10;The first circle is labelled 'A' with the title 'no equal angles', the second circle is labelled 'B' with the title 'one pair of parallel sides'. The overlap of the circles is labelled 'C' and outside both circle is labelled 'D'. &#10;There are 2 text boxes which read:&#10;'Draw a quadrilateral that could belong in each of the regions' and 'If you think a region is impossible to fill, convince me why!'"/>
                    <pic:cNvPicPr/>
                  </pic:nvPicPr>
                  <pic:blipFill>
                    <a:blip r:embed="rId35"/>
                    <a:stretch>
                      <a:fillRect/>
                    </a:stretch>
                  </pic:blipFill>
                  <pic:spPr>
                    <a:xfrm>
                      <a:off x="0" y="0"/>
                      <a:ext cx="6257896" cy="4693420"/>
                    </a:xfrm>
                    <a:prstGeom prst="rect">
                      <a:avLst/>
                    </a:prstGeom>
                  </pic:spPr>
                </pic:pic>
              </a:graphicData>
            </a:graphic>
          </wp:inline>
        </w:drawing>
      </w:r>
    </w:p>
    <w:p w14:paraId="4786764C" w14:textId="0C7517B5" w:rsidR="00342FEA" w:rsidRDefault="00342FEA">
      <w:pPr>
        <w:spacing w:line="276" w:lineRule="auto"/>
      </w:pPr>
      <w:r>
        <w:br w:type="page"/>
      </w:r>
    </w:p>
    <w:p w14:paraId="031B22EB" w14:textId="0336B318" w:rsidR="00342FEA" w:rsidRDefault="00342FEA" w:rsidP="00342FEA">
      <w:pPr>
        <w:pStyle w:val="Heading4"/>
      </w:pPr>
      <w:r>
        <w:lastRenderedPageBreak/>
        <w:t xml:space="preserve">Triple </w:t>
      </w:r>
      <w:r w:rsidR="00B37E3E">
        <w:t>Venn</w:t>
      </w:r>
      <w:r>
        <w:t xml:space="preserve"> diagram</w:t>
      </w:r>
    </w:p>
    <w:p w14:paraId="7F7270A3" w14:textId="75C9531D" w:rsidR="008A0546" w:rsidRDefault="00045D48" w:rsidP="00492447">
      <w:r>
        <w:rPr>
          <w:noProof/>
        </w:rPr>
        <w:drawing>
          <wp:inline distT="0" distB="0" distL="0" distR="0" wp14:anchorId="09F11461" wp14:editId="2F65AC46">
            <wp:extent cx="6042355" cy="4553094"/>
            <wp:effectExtent l="0" t="0" r="0" b="0"/>
            <wp:docPr id="8" name="Picture 8" descr="A triple venn diagram. &#10;The first circle is labelled 'A' with the title 'at least one pair of parallel sides', the second circle is labelled 'B' with the title 'at least one right-angle' and the third circle is labelled 'C' with the title 'all 4 sides are the same length. The overlap between the first and second circle is labelled 'D', the overlap between the second and third circle is labelled 'E', the overlap between the first and third circle is labelled 'F' and the overlap of all 3 circles is labelled 'G'. Outside the 3 circles is labelled 'H'. &#10;There are 2 text boxes which read: 'Draw a quadrilateral that could belong in each of the regions' and 'If you think a region is impossible to fill, convince me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ple venn diagram. &#10;The first circle is labelled 'A' with the title 'at least one pair of parallel sides', the second circle is labelled 'B' with the title 'at least one right-angle' and the third circle is labelled 'C' with the title 'all 4 sides are the same length. The overlap between the first and second circle is labelled 'D', the overlap between the second and third circle is labelled 'E', the overlap between the first and third circle is labelled 'F' and the overlap of all 3 circles is labelled 'G'. Outside the 3 circles is labelled 'H'. &#10;There are 2 text boxes which read: 'Draw a quadrilateral that could belong in each of the regions' and 'If you think a region is impossible to fill, convince me why!'"/>
                    <pic:cNvPicPr/>
                  </pic:nvPicPr>
                  <pic:blipFill>
                    <a:blip r:embed="rId36"/>
                    <a:stretch>
                      <a:fillRect/>
                    </a:stretch>
                  </pic:blipFill>
                  <pic:spPr>
                    <a:xfrm>
                      <a:off x="0" y="0"/>
                      <a:ext cx="6071017" cy="4574691"/>
                    </a:xfrm>
                    <a:prstGeom prst="rect">
                      <a:avLst/>
                    </a:prstGeom>
                  </pic:spPr>
                </pic:pic>
              </a:graphicData>
            </a:graphic>
          </wp:inline>
        </w:drawing>
      </w:r>
      <w:r w:rsidR="008A0546">
        <w:br w:type="page"/>
      </w:r>
    </w:p>
    <w:p w14:paraId="194FC292" w14:textId="77777777" w:rsidR="00433B4D" w:rsidRDefault="00433B4D" w:rsidP="00433B4D">
      <w:pPr>
        <w:pStyle w:val="Heading2"/>
      </w:pPr>
      <w:r w:rsidRPr="0044537B">
        <w:lastRenderedPageBreak/>
        <w:t>Sample solutions</w:t>
      </w:r>
    </w:p>
    <w:p w14:paraId="0F9680AD" w14:textId="77BABF67" w:rsidR="00433B4D" w:rsidRDefault="00433B4D" w:rsidP="00433B4D">
      <w:pPr>
        <w:pStyle w:val="Heading3"/>
      </w:pPr>
      <w:r>
        <w:t xml:space="preserve">Appendix A – </w:t>
      </w:r>
      <w:r w:rsidR="003F5299">
        <w:t>c</w:t>
      </w:r>
      <w:r w:rsidR="008D2A8C">
        <w:t>lassifying quadrilaterals</w:t>
      </w:r>
    </w:p>
    <w:tbl>
      <w:tblPr>
        <w:tblStyle w:val="TableGrid"/>
        <w:tblW w:w="0" w:type="auto"/>
        <w:tblLook w:val="04A0" w:firstRow="1" w:lastRow="0" w:firstColumn="1" w:lastColumn="0" w:noHBand="0" w:noVBand="1"/>
        <w:tblDescription w:val="Solution to classify quadrilaterals according to row and column headings."/>
      </w:tblPr>
      <w:tblGrid>
        <w:gridCol w:w="2373"/>
        <w:gridCol w:w="2374"/>
        <w:gridCol w:w="2373"/>
        <w:gridCol w:w="2374"/>
      </w:tblGrid>
      <w:tr w:rsidR="00432180" w14:paraId="4C9D8B9B" w14:textId="77777777">
        <w:trPr>
          <w:trHeight w:val="984"/>
        </w:trPr>
        <w:tc>
          <w:tcPr>
            <w:tcW w:w="2373" w:type="dxa"/>
            <w:tcBorders>
              <w:top w:val="nil"/>
              <w:left w:val="nil"/>
            </w:tcBorders>
          </w:tcPr>
          <w:p w14:paraId="3B2831DD" w14:textId="77777777" w:rsidR="00432180" w:rsidRPr="00005F1D" w:rsidRDefault="00432180">
            <w:pPr>
              <w:spacing w:line="276" w:lineRule="auto"/>
              <w:jc w:val="center"/>
              <w:rPr>
                <w:b/>
                <w:bCs/>
              </w:rPr>
            </w:pPr>
          </w:p>
        </w:tc>
        <w:tc>
          <w:tcPr>
            <w:tcW w:w="2374" w:type="dxa"/>
            <w:vAlign w:val="center"/>
          </w:tcPr>
          <w:p w14:paraId="100DCD5F" w14:textId="77777777" w:rsidR="00432180" w:rsidRPr="00005F1D" w:rsidRDefault="00432180">
            <w:pPr>
              <w:spacing w:line="276" w:lineRule="auto"/>
              <w:jc w:val="center"/>
              <w:rPr>
                <w:b/>
                <w:bCs/>
              </w:rPr>
            </w:pPr>
            <w:r w:rsidRPr="00005F1D">
              <w:rPr>
                <w:b/>
                <w:bCs/>
              </w:rPr>
              <w:t>No parallel sides</w:t>
            </w:r>
          </w:p>
        </w:tc>
        <w:tc>
          <w:tcPr>
            <w:tcW w:w="2373" w:type="dxa"/>
            <w:vAlign w:val="center"/>
          </w:tcPr>
          <w:p w14:paraId="7C8C6011" w14:textId="77777777" w:rsidR="00432180" w:rsidRPr="00005F1D" w:rsidRDefault="00432180">
            <w:pPr>
              <w:spacing w:line="276" w:lineRule="auto"/>
              <w:jc w:val="center"/>
              <w:rPr>
                <w:b/>
                <w:bCs/>
              </w:rPr>
            </w:pPr>
            <w:r w:rsidRPr="00005F1D">
              <w:rPr>
                <w:b/>
                <w:bCs/>
              </w:rPr>
              <w:t>One pair of parallel sides</w:t>
            </w:r>
          </w:p>
        </w:tc>
        <w:tc>
          <w:tcPr>
            <w:tcW w:w="2374" w:type="dxa"/>
            <w:vAlign w:val="center"/>
          </w:tcPr>
          <w:p w14:paraId="304E72F9" w14:textId="77777777" w:rsidR="00432180" w:rsidRPr="00005F1D" w:rsidRDefault="00432180">
            <w:pPr>
              <w:spacing w:line="276" w:lineRule="auto"/>
              <w:jc w:val="center"/>
              <w:rPr>
                <w:b/>
                <w:bCs/>
              </w:rPr>
            </w:pPr>
            <w:r w:rsidRPr="00005F1D">
              <w:rPr>
                <w:b/>
                <w:bCs/>
              </w:rPr>
              <w:t>Two pairs of parallel sides</w:t>
            </w:r>
          </w:p>
        </w:tc>
      </w:tr>
      <w:tr w:rsidR="00432180" w14:paraId="4D77BE37" w14:textId="77777777" w:rsidTr="00553642">
        <w:trPr>
          <w:trHeight w:val="1601"/>
        </w:trPr>
        <w:tc>
          <w:tcPr>
            <w:tcW w:w="2373" w:type="dxa"/>
            <w:vAlign w:val="center"/>
          </w:tcPr>
          <w:p w14:paraId="53018848" w14:textId="77777777" w:rsidR="00432180" w:rsidRPr="00005F1D" w:rsidRDefault="00432180">
            <w:pPr>
              <w:spacing w:line="276" w:lineRule="auto"/>
              <w:jc w:val="center"/>
              <w:rPr>
                <w:b/>
                <w:bCs/>
              </w:rPr>
            </w:pPr>
            <w:r w:rsidRPr="00005F1D">
              <w:rPr>
                <w:b/>
                <w:bCs/>
              </w:rPr>
              <w:t>No equal sides</w:t>
            </w:r>
          </w:p>
        </w:tc>
        <w:tc>
          <w:tcPr>
            <w:tcW w:w="2374" w:type="dxa"/>
            <w:vAlign w:val="center"/>
          </w:tcPr>
          <w:p w14:paraId="7CD61D3A" w14:textId="77777777" w:rsidR="00432180" w:rsidRPr="00005F1D" w:rsidRDefault="00432180" w:rsidP="00553642">
            <w:pPr>
              <w:spacing w:line="276" w:lineRule="auto"/>
              <w:jc w:val="center"/>
              <w:rPr>
                <w:b/>
                <w:bCs/>
              </w:rPr>
            </w:pPr>
          </w:p>
        </w:tc>
        <w:tc>
          <w:tcPr>
            <w:tcW w:w="2373" w:type="dxa"/>
            <w:vAlign w:val="center"/>
          </w:tcPr>
          <w:p w14:paraId="3D2C2990" w14:textId="39C29378" w:rsidR="00432180" w:rsidRPr="00005F1D" w:rsidRDefault="00553642" w:rsidP="00553642">
            <w:pPr>
              <w:spacing w:line="276" w:lineRule="auto"/>
              <w:jc w:val="center"/>
              <w:rPr>
                <w:b/>
                <w:bCs/>
              </w:rPr>
            </w:pPr>
            <w:r>
              <w:t>Trapezium</w:t>
            </w:r>
          </w:p>
        </w:tc>
        <w:tc>
          <w:tcPr>
            <w:tcW w:w="2374" w:type="dxa"/>
            <w:vAlign w:val="center"/>
          </w:tcPr>
          <w:p w14:paraId="62435DF0" w14:textId="77777777" w:rsidR="00432180" w:rsidRPr="00005F1D" w:rsidRDefault="00432180" w:rsidP="00553642">
            <w:pPr>
              <w:spacing w:line="276" w:lineRule="auto"/>
              <w:jc w:val="center"/>
              <w:rPr>
                <w:b/>
                <w:bCs/>
              </w:rPr>
            </w:pPr>
          </w:p>
        </w:tc>
      </w:tr>
      <w:tr w:rsidR="00432180" w14:paraId="7AE4ED4B" w14:textId="77777777" w:rsidTr="00553642">
        <w:trPr>
          <w:trHeight w:val="1601"/>
        </w:trPr>
        <w:tc>
          <w:tcPr>
            <w:tcW w:w="2373" w:type="dxa"/>
            <w:vAlign w:val="center"/>
          </w:tcPr>
          <w:p w14:paraId="05C931C1" w14:textId="77777777" w:rsidR="00432180" w:rsidRPr="00005F1D" w:rsidRDefault="00432180">
            <w:pPr>
              <w:spacing w:line="276" w:lineRule="auto"/>
              <w:jc w:val="center"/>
              <w:rPr>
                <w:b/>
                <w:bCs/>
              </w:rPr>
            </w:pPr>
            <w:r w:rsidRPr="00005F1D">
              <w:rPr>
                <w:b/>
                <w:bCs/>
              </w:rPr>
              <w:t>One pair equal sides</w:t>
            </w:r>
          </w:p>
        </w:tc>
        <w:tc>
          <w:tcPr>
            <w:tcW w:w="2374" w:type="dxa"/>
            <w:vAlign w:val="center"/>
          </w:tcPr>
          <w:p w14:paraId="12867090" w14:textId="77777777" w:rsidR="00432180" w:rsidRPr="00005F1D" w:rsidRDefault="00432180" w:rsidP="00553642">
            <w:pPr>
              <w:spacing w:line="276" w:lineRule="auto"/>
              <w:jc w:val="center"/>
              <w:rPr>
                <w:b/>
                <w:bCs/>
              </w:rPr>
            </w:pPr>
          </w:p>
        </w:tc>
        <w:tc>
          <w:tcPr>
            <w:tcW w:w="2373" w:type="dxa"/>
            <w:vAlign w:val="center"/>
          </w:tcPr>
          <w:p w14:paraId="4A9907AC" w14:textId="5764F548" w:rsidR="00432180" w:rsidRPr="00F61C34" w:rsidRDefault="00432180" w:rsidP="00553642">
            <w:pPr>
              <w:spacing w:line="276" w:lineRule="auto"/>
              <w:jc w:val="center"/>
            </w:pPr>
          </w:p>
        </w:tc>
        <w:tc>
          <w:tcPr>
            <w:tcW w:w="2374" w:type="dxa"/>
            <w:vAlign w:val="center"/>
          </w:tcPr>
          <w:p w14:paraId="6BC836A3" w14:textId="77777777" w:rsidR="00432180" w:rsidRPr="00005F1D" w:rsidRDefault="00432180" w:rsidP="00553642">
            <w:pPr>
              <w:spacing w:line="276" w:lineRule="auto"/>
              <w:jc w:val="center"/>
              <w:rPr>
                <w:b/>
                <w:bCs/>
              </w:rPr>
            </w:pPr>
          </w:p>
        </w:tc>
      </w:tr>
      <w:tr w:rsidR="00432180" w14:paraId="1EDC3240" w14:textId="77777777" w:rsidTr="00553642">
        <w:trPr>
          <w:trHeight w:val="1601"/>
        </w:trPr>
        <w:tc>
          <w:tcPr>
            <w:tcW w:w="2373" w:type="dxa"/>
            <w:vAlign w:val="center"/>
          </w:tcPr>
          <w:p w14:paraId="3B704D9C" w14:textId="63B19D6B" w:rsidR="00432180" w:rsidRPr="00005F1D" w:rsidRDefault="00F52714">
            <w:pPr>
              <w:spacing w:line="276" w:lineRule="auto"/>
              <w:jc w:val="center"/>
              <w:rPr>
                <w:b/>
                <w:bCs/>
              </w:rPr>
            </w:pPr>
            <w:r w:rsidRPr="00005F1D">
              <w:rPr>
                <w:b/>
                <w:bCs/>
              </w:rPr>
              <w:t>Two pairs of equal sides</w:t>
            </w:r>
          </w:p>
        </w:tc>
        <w:tc>
          <w:tcPr>
            <w:tcW w:w="2374" w:type="dxa"/>
            <w:vAlign w:val="center"/>
          </w:tcPr>
          <w:p w14:paraId="6D2124E6" w14:textId="77777777" w:rsidR="00553642" w:rsidRDefault="00553642" w:rsidP="00553642">
            <w:pPr>
              <w:jc w:val="center"/>
            </w:pPr>
            <w:r>
              <w:t>Kite</w:t>
            </w:r>
          </w:p>
          <w:p w14:paraId="5E5E1AC8" w14:textId="77777777" w:rsidR="00432180" w:rsidRDefault="00432180" w:rsidP="00553642">
            <w:pPr>
              <w:spacing w:line="276" w:lineRule="auto"/>
              <w:jc w:val="center"/>
              <w:rPr>
                <w:rStyle w:val="CommentReference"/>
              </w:rPr>
            </w:pPr>
          </w:p>
        </w:tc>
        <w:tc>
          <w:tcPr>
            <w:tcW w:w="2373" w:type="dxa"/>
            <w:vAlign w:val="center"/>
          </w:tcPr>
          <w:p w14:paraId="5B3664F0" w14:textId="77777777" w:rsidR="00432180" w:rsidRPr="00005F1D" w:rsidRDefault="00432180" w:rsidP="00553642">
            <w:pPr>
              <w:spacing w:line="276" w:lineRule="auto"/>
              <w:jc w:val="center"/>
              <w:rPr>
                <w:b/>
                <w:bCs/>
              </w:rPr>
            </w:pPr>
          </w:p>
        </w:tc>
        <w:tc>
          <w:tcPr>
            <w:tcW w:w="2374" w:type="dxa"/>
            <w:vAlign w:val="center"/>
          </w:tcPr>
          <w:p w14:paraId="1DBEFE34" w14:textId="77777777" w:rsidR="00553642" w:rsidRDefault="00553642" w:rsidP="00553642">
            <w:pPr>
              <w:jc w:val="center"/>
            </w:pPr>
            <w:r>
              <w:t>Parallelogram</w:t>
            </w:r>
          </w:p>
          <w:p w14:paraId="4453F437" w14:textId="77777777" w:rsidR="00553642" w:rsidRDefault="00553642" w:rsidP="00553642">
            <w:pPr>
              <w:jc w:val="center"/>
            </w:pPr>
          </w:p>
          <w:p w14:paraId="50CB35CF" w14:textId="1F0600A8" w:rsidR="00432180" w:rsidRPr="00553642" w:rsidRDefault="00553642" w:rsidP="00553642">
            <w:pPr>
              <w:jc w:val="center"/>
            </w:pPr>
            <w:r>
              <w:t>Rectangle</w:t>
            </w:r>
          </w:p>
        </w:tc>
      </w:tr>
      <w:tr w:rsidR="00432180" w14:paraId="224244D1" w14:textId="77777777" w:rsidTr="00553642">
        <w:trPr>
          <w:trHeight w:val="1601"/>
        </w:trPr>
        <w:tc>
          <w:tcPr>
            <w:tcW w:w="2373" w:type="dxa"/>
            <w:vAlign w:val="center"/>
          </w:tcPr>
          <w:p w14:paraId="008071E2" w14:textId="0CC9312A" w:rsidR="00432180" w:rsidRPr="00005F1D" w:rsidRDefault="00F52714">
            <w:pPr>
              <w:spacing w:line="276" w:lineRule="auto"/>
              <w:jc w:val="center"/>
              <w:rPr>
                <w:b/>
                <w:bCs/>
              </w:rPr>
            </w:pPr>
            <w:r>
              <w:rPr>
                <w:b/>
                <w:bCs/>
              </w:rPr>
              <w:t>All sides equal</w:t>
            </w:r>
          </w:p>
        </w:tc>
        <w:tc>
          <w:tcPr>
            <w:tcW w:w="2374" w:type="dxa"/>
            <w:vAlign w:val="center"/>
          </w:tcPr>
          <w:p w14:paraId="5A9D9A28" w14:textId="1CD75AF5" w:rsidR="00432180" w:rsidRPr="00005F1D" w:rsidRDefault="00432180" w:rsidP="00553642">
            <w:pPr>
              <w:spacing w:line="276" w:lineRule="auto"/>
              <w:jc w:val="center"/>
              <w:rPr>
                <w:b/>
                <w:bCs/>
              </w:rPr>
            </w:pPr>
          </w:p>
        </w:tc>
        <w:tc>
          <w:tcPr>
            <w:tcW w:w="2373" w:type="dxa"/>
            <w:vAlign w:val="center"/>
          </w:tcPr>
          <w:p w14:paraId="6B2FCD11" w14:textId="77777777" w:rsidR="00432180" w:rsidRPr="00005F1D" w:rsidRDefault="00432180" w:rsidP="00553642">
            <w:pPr>
              <w:spacing w:line="276" w:lineRule="auto"/>
              <w:jc w:val="center"/>
              <w:rPr>
                <w:b/>
                <w:bCs/>
              </w:rPr>
            </w:pPr>
          </w:p>
        </w:tc>
        <w:tc>
          <w:tcPr>
            <w:tcW w:w="2374" w:type="dxa"/>
            <w:vAlign w:val="center"/>
          </w:tcPr>
          <w:p w14:paraId="64E7BB0C" w14:textId="77777777" w:rsidR="00553642" w:rsidRDefault="00553642" w:rsidP="00553642">
            <w:pPr>
              <w:jc w:val="center"/>
            </w:pPr>
            <w:r>
              <w:t>Square</w:t>
            </w:r>
          </w:p>
          <w:p w14:paraId="6C762544" w14:textId="77777777" w:rsidR="00553642" w:rsidRDefault="00553642" w:rsidP="00553642">
            <w:pPr>
              <w:jc w:val="center"/>
            </w:pPr>
          </w:p>
          <w:p w14:paraId="23DAF6FE" w14:textId="41E3D1D6" w:rsidR="00432180" w:rsidRPr="00553642" w:rsidRDefault="00553642" w:rsidP="00553642">
            <w:pPr>
              <w:jc w:val="center"/>
            </w:pPr>
            <w:r>
              <w:t>Rhombus</w:t>
            </w:r>
          </w:p>
        </w:tc>
      </w:tr>
    </w:tbl>
    <w:p w14:paraId="2231C6D8" w14:textId="5DE4921B" w:rsidR="008D2A8C" w:rsidRDefault="008D2A8C">
      <w:pPr>
        <w:spacing w:line="276" w:lineRule="auto"/>
      </w:pPr>
      <w:r>
        <w:br w:type="page"/>
      </w:r>
    </w:p>
    <w:p w14:paraId="3EC275E7" w14:textId="77777777" w:rsidR="008D2A8C" w:rsidRDefault="008D2A8C" w:rsidP="008D2A8C">
      <w:pPr>
        <w:pStyle w:val="Heading3"/>
      </w:pPr>
      <w:r w:rsidRPr="004C3A35">
        <w:lastRenderedPageBreak/>
        <w:t xml:space="preserve">Appendix B </w:t>
      </w:r>
      <w:r w:rsidR="00FB3051" w:rsidRPr="004C3A35">
        <w:t>–</w:t>
      </w:r>
      <w:r w:rsidRPr="004C3A35">
        <w:t xml:space="preserve"> </w:t>
      </w:r>
      <w:r w:rsidR="00FB3051" w:rsidRPr="004C3A35">
        <w:t>What quadrilateral am I?</w:t>
      </w:r>
    </w:p>
    <w:p w14:paraId="25B3EFB6" w14:textId="4D37A25C" w:rsidR="00720D2A" w:rsidRPr="0037672E" w:rsidRDefault="002F4A84" w:rsidP="0037672E">
      <w:pPr>
        <w:pStyle w:val="ListNumber"/>
        <w:numPr>
          <w:ilvl w:val="0"/>
          <w:numId w:val="22"/>
        </w:numPr>
      </w:pPr>
      <w:r w:rsidRPr="0037672E">
        <w:t>Rhombus</w:t>
      </w:r>
    </w:p>
    <w:p w14:paraId="2E14F14D" w14:textId="0501B366" w:rsidR="002F4A84" w:rsidRPr="0037672E" w:rsidRDefault="002F4A84" w:rsidP="0037672E">
      <w:pPr>
        <w:pStyle w:val="ListNumber"/>
      </w:pPr>
      <w:r w:rsidRPr="0037672E">
        <w:t>Rectangle</w:t>
      </w:r>
    </w:p>
    <w:p w14:paraId="3255148A" w14:textId="25154034" w:rsidR="002F4A84" w:rsidRPr="0037672E" w:rsidRDefault="002F4A84" w:rsidP="0037672E">
      <w:pPr>
        <w:pStyle w:val="ListNumber"/>
      </w:pPr>
      <w:r w:rsidRPr="0037672E">
        <w:t>Parallelogram</w:t>
      </w:r>
    </w:p>
    <w:p w14:paraId="0B3E21AB" w14:textId="1DC111CA" w:rsidR="002F4A84" w:rsidRPr="0037672E" w:rsidRDefault="00630E6B" w:rsidP="0037672E">
      <w:pPr>
        <w:pStyle w:val="ListNumber"/>
      </w:pPr>
      <w:r w:rsidRPr="0037672E">
        <w:t>Parallelogram</w:t>
      </w:r>
    </w:p>
    <w:p w14:paraId="742407E5" w14:textId="79FA30C6" w:rsidR="00630E6B" w:rsidRPr="0037672E" w:rsidRDefault="00C04A18" w:rsidP="0037672E">
      <w:pPr>
        <w:pStyle w:val="ListNumber"/>
      </w:pPr>
      <w:r w:rsidRPr="0037672E">
        <w:t>Square</w:t>
      </w:r>
    </w:p>
    <w:p w14:paraId="1833EA89" w14:textId="4493AE0E" w:rsidR="00C04A18" w:rsidRPr="0037672E" w:rsidRDefault="00C04A18" w:rsidP="0037672E">
      <w:pPr>
        <w:pStyle w:val="ListNumber"/>
      </w:pPr>
      <w:r w:rsidRPr="0037672E">
        <w:t>Parallelogram</w:t>
      </w:r>
    </w:p>
    <w:p w14:paraId="611091CE" w14:textId="235DAF17" w:rsidR="00DA1E14" w:rsidRPr="0037672E" w:rsidRDefault="00DA1E14" w:rsidP="0037672E">
      <w:pPr>
        <w:pStyle w:val="ListNumber"/>
      </w:pPr>
      <w:r w:rsidRPr="0037672E">
        <w:t>Rectangle</w:t>
      </w:r>
    </w:p>
    <w:p w14:paraId="58DE8BCB" w14:textId="6F9F0035" w:rsidR="00DA1E14" w:rsidRPr="0037672E" w:rsidRDefault="00DA1E14" w:rsidP="0037672E">
      <w:pPr>
        <w:pStyle w:val="ListNumber"/>
      </w:pPr>
      <w:r w:rsidRPr="0037672E">
        <w:t>Kite</w:t>
      </w:r>
    </w:p>
    <w:p w14:paraId="1134EB43" w14:textId="6DB77B88" w:rsidR="00DA1E14" w:rsidRPr="0037672E" w:rsidRDefault="00C06B1C" w:rsidP="0037672E">
      <w:pPr>
        <w:pStyle w:val="ListNumber"/>
      </w:pPr>
      <w:r w:rsidRPr="0037672E">
        <w:t>Trapezium</w:t>
      </w:r>
    </w:p>
    <w:p w14:paraId="41845A6D" w14:textId="5F34F2FB" w:rsidR="00DA1E14" w:rsidRPr="0037672E" w:rsidRDefault="00DA1E14" w:rsidP="0037672E">
      <w:pPr>
        <w:pStyle w:val="ListNumber"/>
      </w:pPr>
      <w:r w:rsidRPr="0037672E">
        <w:t>Trapezium</w:t>
      </w:r>
    </w:p>
    <w:p w14:paraId="641FDD1C" w14:textId="032CCF86" w:rsidR="00DA1E14" w:rsidRPr="0037672E" w:rsidRDefault="002E56F1" w:rsidP="0037672E">
      <w:pPr>
        <w:pStyle w:val="ListNumber"/>
      </w:pPr>
      <w:r w:rsidRPr="0037672E">
        <w:t>Rectangle</w:t>
      </w:r>
    </w:p>
    <w:p w14:paraId="1719EAF8" w14:textId="07E8A8FB" w:rsidR="00FD0EBE" w:rsidRPr="0037672E" w:rsidRDefault="00A04FD2" w:rsidP="0037672E">
      <w:pPr>
        <w:pStyle w:val="ListNumber"/>
      </w:pPr>
      <w:r w:rsidRPr="0037672E">
        <w:t>Parallelogram</w:t>
      </w:r>
    </w:p>
    <w:p w14:paraId="475FCD4A" w14:textId="28144960" w:rsidR="00A04FD2" w:rsidRPr="0037672E" w:rsidRDefault="00A04FD2" w:rsidP="0037672E">
      <w:pPr>
        <w:pStyle w:val="ListNumber"/>
      </w:pPr>
      <w:r w:rsidRPr="0037672E">
        <w:t>Trapezium</w:t>
      </w:r>
    </w:p>
    <w:p w14:paraId="661B0E6B" w14:textId="7FE285EF" w:rsidR="00A04FD2" w:rsidRPr="0037672E" w:rsidRDefault="00863A4B" w:rsidP="0037672E">
      <w:pPr>
        <w:pStyle w:val="ListNumber"/>
      </w:pPr>
      <w:r w:rsidRPr="0037672E">
        <w:t>Kite</w:t>
      </w:r>
    </w:p>
    <w:p w14:paraId="1AAD3A5D" w14:textId="40FF6AEB" w:rsidR="00863A4B" w:rsidRPr="0037672E" w:rsidRDefault="00DF657F" w:rsidP="0037672E">
      <w:pPr>
        <w:pStyle w:val="ListNumber"/>
      </w:pPr>
      <w:r w:rsidRPr="0037672E">
        <w:t>Rhombus</w:t>
      </w:r>
    </w:p>
    <w:p w14:paraId="51DF5D56" w14:textId="59B10A89" w:rsidR="00DF657F" w:rsidRPr="0037672E" w:rsidRDefault="00DF657F" w:rsidP="0037672E">
      <w:pPr>
        <w:pStyle w:val="ListNumber"/>
      </w:pPr>
      <w:r w:rsidRPr="0037672E">
        <w:t>Square</w:t>
      </w:r>
    </w:p>
    <w:p w14:paraId="022F9C49" w14:textId="551FB1FD" w:rsidR="00DF657F" w:rsidRPr="0037672E" w:rsidRDefault="00B84875" w:rsidP="0037672E">
      <w:pPr>
        <w:pStyle w:val="ListNumber"/>
      </w:pPr>
      <w:r w:rsidRPr="0037672E">
        <w:t>Kite</w:t>
      </w:r>
    </w:p>
    <w:p w14:paraId="534EA290" w14:textId="0D332386" w:rsidR="00B84875" w:rsidRPr="0037672E" w:rsidRDefault="003539E0" w:rsidP="0037672E">
      <w:pPr>
        <w:pStyle w:val="ListNumber"/>
      </w:pPr>
      <w:r w:rsidRPr="0037672E">
        <w:t>Rectangle</w:t>
      </w:r>
    </w:p>
    <w:p w14:paraId="12495ABE" w14:textId="597BEC81" w:rsidR="00D5646D" w:rsidRDefault="00D5646D" w:rsidP="009522B6">
      <w:pPr>
        <w:pStyle w:val="ListNumber"/>
        <w:numPr>
          <w:ilvl w:val="0"/>
          <w:numId w:val="22"/>
        </w:numPr>
      </w:pPr>
      <w:r>
        <w:br w:type="page"/>
      </w:r>
    </w:p>
    <w:p w14:paraId="569F928A" w14:textId="404940D5" w:rsidR="00541BC9" w:rsidRDefault="00541BC9" w:rsidP="00640B4F">
      <w:pPr>
        <w:pStyle w:val="Heading3"/>
      </w:pPr>
      <w:r>
        <w:lastRenderedPageBreak/>
        <w:t xml:space="preserve">Appendix C – </w:t>
      </w:r>
      <w:r w:rsidR="003F5299">
        <w:t>t</w:t>
      </w:r>
      <w:r>
        <w:t>able of quadrilateral properties</w:t>
      </w:r>
    </w:p>
    <w:p w14:paraId="2F866C4A" w14:textId="2E95B0AA" w:rsidR="00072DCB" w:rsidRPr="00072DCB" w:rsidRDefault="00072DCB" w:rsidP="00072DCB">
      <w:pPr>
        <w:jc w:val="center"/>
      </w:pPr>
      <w:r>
        <w:rPr>
          <w:noProof/>
        </w:rPr>
        <w:drawing>
          <wp:inline distT="0" distB="0" distL="0" distR="0" wp14:anchorId="3FA7300A" wp14:editId="53D64E27">
            <wp:extent cx="8414367" cy="3771265"/>
            <wp:effectExtent l="0" t="2858" r="3493" b="3492"/>
            <wp:docPr id="3" name="Picture 3" descr="The solutions to the table in 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solutions to the table in Appendix C."/>
                    <pic:cNvPicPr/>
                  </pic:nvPicPr>
                  <pic:blipFill>
                    <a:blip r:embed="rId37"/>
                    <a:stretch>
                      <a:fillRect/>
                    </a:stretch>
                  </pic:blipFill>
                  <pic:spPr>
                    <a:xfrm rot="16200000">
                      <a:off x="0" y="0"/>
                      <a:ext cx="8420709" cy="3774108"/>
                    </a:xfrm>
                    <a:prstGeom prst="rect">
                      <a:avLst/>
                    </a:prstGeom>
                  </pic:spPr>
                </pic:pic>
              </a:graphicData>
            </a:graphic>
          </wp:inline>
        </w:drawing>
      </w:r>
    </w:p>
    <w:p w14:paraId="3FABC820" w14:textId="6F4870C5" w:rsidR="00F93E6A" w:rsidRDefault="00F93E6A" w:rsidP="00640B4F">
      <w:pPr>
        <w:pStyle w:val="Heading3"/>
      </w:pPr>
      <w:r>
        <w:lastRenderedPageBreak/>
        <w:t>A</w:t>
      </w:r>
      <w:r w:rsidR="00877E95">
        <w:t xml:space="preserve">ppendix </w:t>
      </w:r>
      <w:r w:rsidR="009C1F54">
        <w:t>D</w:t>
      </w:r>
      <w:r>
        <w:t xml:space="preserve"> </w:t>
      </w:r>
      <w:r w:rsidR="0037672E">
        <w:t>–</w:t>
      </w:r>
      <w:r w:rsidR="00640B4F">
        <w:t xml:space="preserve"> </w:t>
      </w:r>
      <w:r w:rsidR="003F5299">
        <w:t>q</w:t>
      </w:r>
      <w:r>
        <w:t>uadrilateral statements</w:t>
      </w:r>
    </w:p>
    <w:p w14:paraId="73EFE304" w14:textId="70A43D8E" w:rsidR="00877E95" w:rsidRDefault="00877E95" w:rsidP="00877E95">
      <w:pPr>
        <w:pStyle w:val="Heading4"/>
      </w:pPr>
      <w:r>
        <w:t>Part 1</w:t>
      </w:r>
    </w:p>
    <w:p w14:paraId="0CFE5A69" w14:textId="2E892C9C" w:rsidR="00F50B6E" w:rsidRPr="003F5299" w:rsidRDefault="00F50B6E" w:rsidP="00F93E6A">
      <w:r w:rsidRPr="003F5299">
        <w:t xml:space="preserve">Every </w:t>
      </w:r>
      <w:r w:rsidRPr="00B84286">
        <w:rPr>
          <w:b/>
          <w:bCs/>
        </w:rPr>
        <w:t>rectangle</w:t>
      </w:r>
      <w:r w:rsidRPr="003F5299">
        <w:t xml:space="preserve"> is also a parallelogram, and every </w:t>
      </w:r>
      <w:r w:rsidRPr="00B84286">
        <w:rPr>
          <w:b/>
          <w:bCs/>
        </w:rPr>
        <w:t>rhombus</w:t>
      </w:r>
      <w:r w:rsidRPr="003F5299">
        <w:t xml:space="preserve"> is also a kite.</w:t>
      </w:r>
    </w:p>
    <w:p w14:paraId="693CBCD9" w14:textId="491B2309" w:rsidR="00640B4F" w:rsidRPr="003F5299" w:rsidRDefault="00F50B6E" w:rsidP="00F93E6A">
      <w:r w:rsidRPr="003F5299">
        <w:t xml:space="preserve">A rhombus is </w:t>
      </w:r>
      <w:r w:rsidRPr="00B84286">
        <w:rPr>
          <w:b/>
          <w:bCs/>
        </w:rPr>
        <w:t>sometimes</w:t>
      </w:r>
      <w:r w:rsidRPr="003F5299">
        <w:t xml:space="preserve"> a square and a rectangle is </w:t>
      </w:r>
      <w:r w:rsidRPr="00B84286">
        <w:rPr>
          <w:b/>
          <w:bCs/>
        </w:rPr>
        <w:t>always</w:t>
      </w:r>
      <w:r w:rsidRPr="003F5299">
        <w:t xml:space="preserve"> a trapezium.</w:t>
      </w:r>
    </w:p>
    <w:p w14:paraId="3D829C9E" w14:textId="296BE1EE" w:rsidR="00877E95" w:rsidRDefault="00877E95" w:rsidP="00877E95">
      <w:pPr>
        <w:pStyle w:val="Heading4"/>
      </w:pPr>
      <w:r>
        <w:t>Part 2</w:t>
      </w:r>
    </w:p>
    <w:p w14:paraId="74A0BCAB" w14:textId="06E877AA" w:rsidR="00640B4F" w:rsidRPr="003C7459" w:rsidRDefault="00A53384" w:rsidP="00F93E6A">
      <w:r w:rsidRPr="003C7459">
        <w:t xml:space="preserve">A </w:t>
      </w:r>
      <w:r w:rsidRPr="00B84286">
        <w:rPr>
          <w:b/>
          <w:bCs/>
        </w:rPr>
        <w:t>square</w:t>
      </w:r>
      <w:r w:rsidRPr="003C7459">
        <w:t xml:space="preserve"> is a </w:t>
      </w:r>
      <w:r w:rsidRPr="00B84286">
        <w:rPr>
          <w:b/>
          <w:bCs/>
        </w:rPr>
        <w:t>rectangle</w:t>
      </w:r>
      <w:r w:rsidRPr="003C7459">
        <w:t xml:space="preserve"> but not a </w:t>
      </w:r>
      <w:r w:rsidRPr="00B84286">
        <w:rPr>
          <w:b/>
          <w:bCs/>
        </w:rPr>
        <w:t>kite</w:t>
      </w:r>
      <w:r w:rsidRPr="003C7459">
        <w:t xml:space="preserve">. </w:t>
      </w:r>
    </w:p>
    <w:p w14:paraId="759E5303" w14:textId="4143DE68" w:rsidR="00A53384" w:rsidRPr="003C7459" w:rsidRDefault="00A53384" w:rsidP="00F93E6A">
      <w:r w:rsidRPr="003C7459">
        <w:t xml:space="preserve">A </w:t>
      </w:r>
      <w:r w:rsidRPr="00B84286">
        <w:rPr>
          <w:b/>
          <w:bCs/>
        </w:rPr>
        <w:t>rhombus</w:t>
      </w:r>
      <w:r w:rsidRPr="003C7459">
        <w:t xml:space="preserve"> is a </w:t>
      </w:r>
      <w:r w:rsidRPr="00B84286">
        <w:rPr>
          <w:b/>
          <w:bCs/>
        </w:rPr>
        <w:t>parallelogram</w:t>
      </w:r>
      <w:r w:rsidRPr="003C7459">
        <w:t xml:space="preserve"> but not a </w:t>
      </w:r>
      <w:r w:rsidRPr="00B84286">
        <w:rPr>
          <w:b/>
          <w:bCs/>
        </w:rPr>
        <w:t>trapezium</w:t>
      </w:r>
      <w:r w:rsidRPr="003C7459">
        <w:t>.</w:t>
      </w:r>
    </w:p>
    <w:p w14:paraId="3B3E03E1" w14:textId="18FFE282" w:rsidR="00BF64C6" w:rsidRDefault="00A53384" w:rsidP="00BF64C6">
      <w:pPr>
        <w:pStyle w:val="FeatureBox"/>
      </w:pPr>
      <w:r>
        <w:t xml:space="preserve">Please note that the final </w:t>
      </w:r>
      <w:r w:rsidR="0037672E">
        <w:t>2</w:t>
      </w:r>
      <w:r>
        <w:t xml:space="preserve"> statements are sample answers</w:t>
      </w:r>
      <w:r w:rsidR="00C07036">
        <w:t>, other options could be explored</w:t>
      </w:r>
      <w:r>
        <w:t>.</w:t>
      </w:r>
      <w:r w:rsidR="00BF64C6">
        <w:t xml:space="preserve"> These questions are from Open Middle (</w:t>
      </w:r>
      <w:hyperlink r:id="rId38" w:history="1">
        <w:r w:rsidR="00BF64C6" w:rsidRPr="001B41E9">
          <w:rPr>
            <w:rStyle w:val="Hyperlink"/>
          </w:rPr>
          <w:t>openmiddle.com/what-is-it-not/</w:t>
        </w:r>
      </w:hyperlink>
      <w:r w:rsidR="00BF64C6">
        <w:t>).</w:t>
      </w:r>
    </w:p>
    <w:p w14:paraId="24C60980" w14:textId="2BA1433C" w:rsidR="00EC3699" w:rsidRDefault="00EC3699" w:rsidP="00977C2E">
      <w:r>
        <w:br w:type="page"/>
      </w:r>
    </w:p>
    <w:p w14:paraId="746C1F5A" w14:textId="7FEB09C9" w:rsidR="00EC3699" w:rsidRDefault="00EC3699" w:rsidP="00EC3699">
      <w:pPr>
        <w:pStyle w:val="Heading3"/>
      </w:pPr>
      <w:r w:rsidRPr="009522B6">
        <w:lastRenderedPageBreak/>
        <w:t xml:space="preserve">Appendix </w:t>
      </w:r>
      <w:r w:rsidR="009C1F54" w:rsidRPr="009522B6">
        <w:t>E</w:t>
      </w:r>
      <w:r w:rsidRPr="009522B6">
        <w:t xml:space="preserve"> – </w:t>
      </w:r>
      <w:r w:rsidR="00CB534E">
        <w:t>p</w:t>
      </w:r>
      <w:r w:rsidRPr="009522B6">
        <w:t>roperties of quadrilateral</w:t>
      </w:r>
      <w:r w:rsidR="00E8604B">
        <w:t>s</w:t>
      </w:r>
      <w:r w:rsidRPr="009522B6">
        <w:t xml:space="preserve"> </w:t>
      </w:r>
      <w:r w:rsidR="00707F1A" w:rsidRPr="009522B6">
        <w:t>Venn</w:t>
      </w:r>
      <w:r w:rsidRPr="009522B6">
        <w:t xml:space="preserve"> diagrams</w:t>
      </w:r>
    </w:p>
    <w:p w14:paraId="65512826" w14:textId="60C09931" w:rsidR="00EC3699" w:rsidRDefault="00EC3699" w:rsidP="00EC3699">
      <w:pPr>
        <w:pStyle w:val="Heading4"/>
      </w:pPr>
      <w:r>
        <w:t xml:space="preserve">Double </w:t>
      </w:r>
      <w:r w:rsidR="00707F1A">
        <w:t>Venn</w:t>
      </w:r>
      <w:r>
        <w:t xml:space="preserve"> diagram</w:t>
      </w:r>
    </w:p>
    <w:p w14:paraId="75E44461" w14:textId="77777777" w:rsidR="00E8604B" w:rsidRDefault="003A459A" w:rsidP="009522B6">
      <w:pPr>
        <w:pStyle w:val="ListBullet"/>
      </w:pPr>
      <w:r>
        <w:t>Section A</w:t>
      </w:r>
      <w:r w:rsidR="0094316D">
        <w:t>: Quadrilateral</w:t>
      </w:r>
    </w:p>
    <w:p w14:paraId="2EEB2E2C" w14:textId="4F046003" w:rsidR="009522B6" w:rsidRDefault="00AA3297" w:rsidP="00E8604B">
      <w:pPr>
        <w:pStyle w:val="ListBullet"/>
        <w:numPr>
          <w:ilvl w:val="0"/>
          <w:numId w:val="0"/>
        </w:numPr>
        <w:ind w:left="567"/>
      </w:pPr>
      <w:r>
        <w:rPr>
          <w:noProof/>
        </w:rPr>
        <w:drawing>
          <wp:inline distT="0" distB="0" distL="0" distR="0" wp14:anchorId="7651BDCA" wp14:editId="494780C5">
            <wp:extent cx="2639785" cy="1851996"/>
            <wp:effectExtent l="0" t="0" r="8255" b="0"/>
            <wp:docPr id="33" name="Picture 33" descr="A quadrilateral with angles 92.4, 78.4, 82.8, 106.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quadrilateral with angles 92.4, 78.4, 82.8, 106.4 degrees. "/>
                    <pic:cNvPicPr/>
                  </pic:nvPicPr>
                  <pic:blipFill>
                    <a:blip r:embed="rId39"/>
                    <a:stretch>
                      <a:fillRect/>
                    </a:stretch>
                  </pic:blipFill>
                  <pic:spPr>
                    <a:xfrm>
                      <a:off x="0" y="0"/>
                      <a:ext cx="2660415" cy="1866470"/>
                    </a:xfrm>
                    <a:prstGeom prst="rect">
                      <a:avLst/>
                    </a:prstGeom>
                  </pic:spPr>
                </pic:pic>
              </a:graphicData>
            </a:graphic>
          </wp:inline>
        </w:drawing>
      </w:r>
    </w:p>
    <w:p w14:paraId="1F36FB96" w14:textId="77777777" w:rsidR="00E8604B" w:rsidRDefault="003A459A" w:rsidP="009522B6">
      <w:pPr>
        <w:pStyle w:val="ListBullet"/>
      </w:pPr>
      <w:r>
        <w:t>Section B</w:t>
      </w:r>
      <w:r w:rsidR="0094316D">
        <w:t>: Trapezium</w:t>
      </w:r>
    </w:p>
    <w:p w14:paraId="21CC0C3C" w14:textId="5AD10198" w:rsidR="003A459A" w:rsidRDefault="0094316D" w:rsidP="00E8604B">
      <w:pPr>
        <w:pStyle w:val="ListBullet"/>
        <w:numPr>
          <w:ilvl w:val="0"/>
          <w:numId w:val="0"/>
        </w:numPr>
        <w:ind w:left="567"/>
      </w:pPr>
      <w:r>
        <w:rPr>
          <w:noProof/>
        </w:rPr>
        <w:drawing>
          <wp:inline distT="0" distB="0" distL="0" distR="0" wp14:anchorId="52739D2E" wp14:editId="576CEED0">
            <wp:extent cx="2002971" cy="2073874"/>
            <wp:effectExtent l="0" t="0" r="0" b="3175"/>
            <wp:docPr id="35" name="Picture 35" descr="A trapezium with 2 angles 90 degrees and the remaining angles 105.6 and 74.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trapezium with 2 angles 90 degrees and the remaining angles 105.6 and 74.4 degrees. "/>
                    <pic:cNvPicPr/>
                  </pic:nvPicPr>
                  <pic:blipFill>
                    <a:blip r:embed="rId40"/>
                    <a:stretch>
                      <a:fillRect/>
                    </a:stretch>
                  </pic:blipFill>
                  <pic:spPr>
                    <a:xfrm>
                      <a:off x="0" y="0"/>
                      <a:ext cx="2017821" cy="2089249"/>
                    </a:xfrm>
                    <a:prstGeom prst="rect">
                      <a:avLst/>
                    </a:prstGeom>
                  </pic:spPr>
                </pic:pic>
              </a:graphicData>
            </a:graphic>
          </wp:inline>
        </w:drawing>
      </w:r>
    </w:p>
    <w:p w14:paraId="16429334" w14:textId="77777777" w:rsidR="00E8604B" w:rsidRDefault="003A459A" w:rsidP="009522B6">
      <w:pPr>
        <w:pStyle w:val="ListBullet"/>
      </w:pPr>
      <w:r>
        <w:t>Section C:</w:t>
      </w:r>
      <w:r w:rsidR="00295AC0">
        <w:t xml:space="preserve"> </w:t>
      </w:r>
      <w:r w:rsidR="009B5C45">
        <w:t>Trapezium</w:t>
      </w:r>
    </w:p>
    <w:p w14:paraId="45F942CE" w14:textId="12B07343" w:rsidR="003A459A" w:rsidRDefault="009B5C45" w:rsidP="00E8604B">
      <w:pPr>
        <w:pStyle w:val="ListBullet"/>
        <w:numPr>
          <w:ilvl w:val="0"/>
          <w:numId w:val="0"/>
        </w:numPr>
        <w:ind w:left="567"/>
      </w:pPr>
      <w:r>
        <w:rPr>
          <w:noProof/>
        </w:rPr>
        <w:drawing>
          <wp:inline distT="0" distB="0" distL="0" distR="0" wp14:anchorId="1B02D67E" wp14:editId="02D98C60">
            <wp:extent cx="2041071" cy="2362973"/>
            <wp:effectExtent l="0" t="0" r="0" b="0"/>
            <wp:docPr id="36" name="Picture 36" descr="A trapezium with angles 105.6, 73.6, 99.5, 81.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apezium with angles 105.6, 73.6, 99.5, 81.4 degrees. "/>
                    <pic:cNvPicPr/>
                  </pic:nvPicPr>
                  <pic:blipFill>
                    <a:blip r:embed="rId41"/>
                    <a:stretch>
                      <a:fillRect/>
                    </a:stretch>
                  </pic:blipFill>
                  <pic:spPr>
                    <a:xfrm>
                      <a:off x="0" y="0"/>
                      <a:ext cx="2057755" cy="2382289"/>
                    </a:xfrm>
                    <a:prstGeom prst="rect">
                      <a:avLst/>
                    </a:prstGeom>
                  </pic:spPr>
                </pic:pic>
              </a:graphicData>
            </a:graphic>
          </wp:inline>
        </w:drawing>
      </w:r>
    </w:p>
    <w:p w14:paraId="7ABC429C" w14:textId="77777777" w:rsidR="00E8604B" w:rsidRDefault="003A459A" w:rsidP="009522B6">
      <w:pPr>
        <w:pStyle w:val="ListBullet"/>
      </w:pPr>
      <w:r>
        <w:lastRenderedPageBreak/>
        <w:t>Section D</w:t>
      </w:r>
      <w:r w:rsidR="0094316D">
        <w:t>: Square</w:t>
      </w:r>
    </w:p>
    <w:p w14:paraId="00F2BBA8" w14:textId="4DDB8CFA" w:rsidR="003A459A" w:rsidRPr="009522B6" w:rsidRDefault="007F5CE8" w:rsidP="00E8604B">
      <w:pPr>
        <w:pStyle w:val="ListBullet"/>
        <w:numPr>
          <w:ilvl w:val="0"/>
          <w:numId w:val="0"/>
        </w:numPr>
        <w:ind w:left="567"/>
      </w:pPr>
      <w:r>
        <w:rPr>
          <w:noProof/>
        </w:rPr>
        <w:drawing>
          <wp:inline distT="0" distB="0" distL="0" distR="0" wp14:anchorId="4EB11D5E" wp14:editId="61793729">
            <wp:extent cx="2383971" cy="2365419"/>
            <wp:effectExtent l="0" t="0" r="0" b="0"/>
            <wp:docPr id="34" name="Picture 34" descr="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quare. "/>
                    <pic:cNvPicPr/>
                  </pic:nvPicPr>
                  <pic:blipFill>
                    <a:blip r:embed="rId42"/>
                    <a:stretch>
                      <a:fillRect/>
                    </a:stretch>
                  </pic:blipFill>
                  <pic:spPr>
                    <a:xfrm>
                      <a:off x="0" y="0"/>
                      <a:ext cx="2385038" cy="2366478"/>
                    </a:xfrm>
                    <a:prstGeom prst="rect">
                      <a:avLst/>
                    </a:prstGeom>
                  </pic:spPr>
                </pic:pic>
              </a:graphicData>
            </a:graphic>
          </wp:inline>
        </w:drawing>
      </w:r>
    </w:p>
    <w:p w14:paraId="748279D3" w14:textId="4349CC95" w:rsidR="00EC3699" w:rsidRDefault="00EC3699" w:rsidP="00EC3699">
      <w:pPr>
        <w:pStyle w:val="Heading4"/>
      </w:pPr>
      <w:r>
        <w:t xml:space="preserve">Triple </w:t>
      </w:r>
      <w:r w:rsidR="00707F1A">
        <w:t>Venn</w:t>
      </w:r>
      <w:r>
        <w:t xml:space="preserve"> diagram</w:t>
      </w:r>
    </w:p>
    <w:p w14:paraId="4063CE2F" w14:textId="77777777" w:rsidR="00E8604B" w:rsidRDefault="003D3564" w:rsidP="003D3564">
      <w:pPr>
        <w:pStyle w:val="ListBullet"/>
      </w:pPr>
      <w:r>
        <w:t xml:space="preserve">Section A: </w:t>
      </w:r>
      <w:r w:rsidR="00F3427A">
        <w:t>Trapezium</w:t>
      </w:r>
    </w:p>
    <w:p w14:paraId="58C255E6" w14:textId="763A949A" w:rsidR="003D3564" w:rsidRDefault="0057404C" w:rsidP="00E8604B">
      <w:pPr>
        <w:pStyle w:val="ListBullet"/>
        <w:numPr>
          <w:ilvl w:val="0"/>
          <w:numId w:val="0"/>
        </w:numPr>
        <w:ind w:left="567"/>
      </w:pPr>
      <w:r>
        <w:rPr>
          <w:noProof/>
        </w:rPr>
        <w:drawing>
          <wp:inline distT="0" distB="0" distL="0" distR="0" wp14:anchorId="51B0F7DB" wp14:editId="567A7A8B">
            <wp:extent cx="2105246" cy="2437269"/>
            <wp:effectExtent l="0" t="0" r="9525" b="1270"/>
            <wp:docPr id="37" name="Picture 37" descr="A trapezium with angles 105.6, 73.6, 81.4, 99.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rapezium with angles 105.6, 73.6, 81.4, 99.5 degrees."/>
                    <pic:cNvPicPr/>
                  </pic:nvPicPr>
                  <pic:blipFill>
                    <a:blip r:embed="rId41"/>
                    <a:stretch>
                      <a:fillRect/>
                    </a:stretch>
                  </pic:blipFill>
                  <pic:spPr>
                    <a:xfrm>
                      <a:off x="0" y="0"/>
                      <a:ext cx="2116885" cy="2450744"/>
                    </a:xfrm>
                    <a:prstGeom prst="rect">
                      <a:avLst/>
                    </a:prstGeom>
                  </pic:spPr>
                </pic:pic>
              </a:graphicData>
            </a:graphic>
          </wp:inline>
        </w:drawing>
      </w:r>
    </w:p>
    <w:p w14:paraId="2E374D28" w14:textId="5919D3A5" w:rsidR="00E8604B" w:rsidRDefault="003D3564" w:rsidP="003D3564">
      <w:pPr>
        <w:pStyle w:val="ListBullet"/>
      </w:pPr>
      <w:r>
        <w:t xml:space="preserve">Section B: </w:t>
      </w:r>
      <w:r w:rsidR="003027E4">
        <w:t>Quadrilateral</w:t>
      </w:r>
    </w:p>
    <w:p w14:paraId="326649B3" w14:textId="52980CFE" w:rsidR="003D3564" w:rsidRDefault="00486076" w:rsidP="00E8604B">
      <w:pPr>
        <w:pStyle w:val="ListBullet"/>
        <w:numPr>
          <w:ilvl w:val="0"/>
          <w:numId w:val="0"/>
        </w:numPr>
        <w:ind w:left="567"/>
      </w:pPr>
      <w:r>
        <w:rPr>
          <w:noProof/>
        </w:rPr>
        <w:drawing>
          <wp:inline distT="0" distB="0" distL="0" distR="0" wp14:anchorId="12AB30D0" wp14:editId="13F32519">
            <wp:extent cx="1839432" cy="1902860"/>
            <wp:effectExtent l="0" t="0" r="8890" b="2540"/>
            <wp:docPr id="44" name="Picture 44" descr="A quadrilat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quadrilateral. "/>
                    <pic:cNvPicPr/>
                  </pic:nvPicPr>
                  <pic:blipFill>
                    <a:blip r:embed="rId43"/>
                    <a:stretch>
                      <a:fillRect/>
                    </a:stretch>
                  </pic:blipFill>
                  <pic:spPr>
                    <a:xfrm>
                      <a:off x="0" y="0"/>
                      <a:ext cx="1848871" cy="1912625"/>
                    </a:xfrm>
                    <a:prstGeom prst="rect">
                      <a:avLst/>
                    </a:prstGeom>
                  </pic:spPr>
                </pic:pic>
              </a:graphicData>
            </a:graphic>
          </wp:inline>
        </w:drawing>
      </w:r>
    </w:p>
    <w:p w14:paraId="19261625" w14:textId="2BABF93A" w:rsidR="003D3564" w:rsidRDefault="003D3564" w:rsidP="003D3564">
      <w:pPr>
        <w:pStyle w:val="ListBullet"/>
      </w:pPr>
      <w:r>
        <w:lastRenderedPageBreak/>
        <w:t xml:space="preserve">Section C: </w:t>
      </w:r>
      <w:r w:rsidR="0043047F">
        <w:t>empty</w:t>
      </w:r>
      <w:r w:rsidR="00FC1B9A">
        <w:t xml:space="preserve"> as you can only make a rhombus or square which both have parallel sides</w:t>
      </w:r>
      <w:r w:rsidR="00E3455F">
        <w:t>.</w:t>
      </w:r>
    </w:p>
    <w:p w14:paraId="47F4B53A" w14:textId="77777777" w:rsidR="00E8604B" w:rsidRDefault="003D3564" w:rsidP="00A31319">
      <w:pPr>
        <w:pStyle w:val="ListBullet"/>
      </w:pPr>
      <w:r>
        <w:t xml:space="preserve">Section D: </w:t>
      </w:r>
      <w:r w:rsidR="00B155AC">
        <w:t>Trapezium</w:t>
      </w:r>
    </w:p>
    <w:p w14:paraId="4D7F4BEB" w14:textId="4C7BE45E" w:rsidR="00A31319" w:rsidRDefault="00B155AC" w:rsidP="00E8604B">
      <w:pPr>
        <w:pStyle w:val="ListBullet"/>
        <w:numPr>
          <w:ilvl w:val="0"/>
          <w:numId w:val="0"/>
        </w:numPr>
      </w:pPr>
      <w:r>
        <w:rPr>
          <w:noProof/>
        </w:rPr>
        <w:drawing>
          <wp:inline distT="0" distB="0" distL="0" distR="0" wp14:anchorId="4FF2860F" wp14:editId="4D79573B">
            <wp:extent cx="2013344" cy="2084615"/>
            <wp:effectExtent l="0" t="0" r="6350" b="0"/>
            <wp:docPr id="41" name="Picture 41" descr="A trapezium with 2 angles 90 degrees and the remaining angles 105.6 and 74.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rapezium with 2 angles 90 degrees and the remaining angles 105.6 and 74.4 degrees. "/>
                    <pic:cNvPicPr/>
                  </pic:nvPicPr>
                  <pic:blipFill>
                    <a:blip r:embed="rId40"/>
                    <a:stretch>
                      <a:fillRect/>
                    </a:stretch>
                  </pic:blipFill>
                  <pic:spPr>
                    <a:xfrm>
                      <a:off x="0" y="0"/>
                      <a:ext cx="2026916" cy="2098668"/>
                    </a:xfrm>
                    <a:prstGeom prst="rect">
                      <a:avLst/>
                    </a:prstGeom>
                  </pic:spPr>
                </pic:pic>
              </a:graphicData>
            </a:graphic>
          </wp:inline>
        </w:drawing>
      </w:r>
    </w:p>
    <w:p w14:paraId="3214C4A1" w14:textId="2D6F3596" w:rsidR="003D3564" w:rsidRDefault="003D3564" w:rsidP="003D3564">
      <w:pPr>
        <w:pStyle w:val="ListBullet"/>
      </w:pPr>
      <w:r>
        <w:t xml:space="preserve">Section E: </w:t>
      </w:r>
      <w:r w:rsidR="00E3455F">
        <w:t>empty as you can only make a rhombus or square which both have parallel sides.</w:t>
      </w:r>
    </w:p>
    <w:p w14:paraId="5C9DEDFE" w14:textId="77777777" w:rsidR="00E8604B" w:rsidRDefault="003D3564" w:rsidP="003D3564">
      <w:pPr>
        <w:pStyle w:val="ListBullet"/>
      </w:pPr>
      <w:r>
        <w:t xml:space="preserve">Section F: </w:t>
      </w:r>
      <w:r w:rsidR="00A31319">
        <w:t>Rhombus</w:t>
      </w:r>
    </w:p>
    <w:p w14:paraId="560550F0" w14:textId="35FD9730" w:rsidR="003D3564" w:rsidRDefault="00F3629C" w:rsidP="00E8604B">
      <w:pPr>
        <w:pStyle w:val="ListBullet"/>
        <w:numPr>
          <w:ilvl w:val="0"/>
          <w:numId w:val="0"/>
        </w:numPr>
        <w:ind w:left="567"/>
      </w:pPr>
      <w:r>
        <w:rPr>
          <w:noProof/>
        </w:rPr>
        <w:drawing>
          <wp:inline distT="0" distB="0" distL="0" distR="0" wp14:anchorId="5EFA6131" wp14:editId="508B8CCF">
            <wp:extent cx="1828963" cy="2253343"/>
            <wp:effectExtent l="0" t="0" r="0" b="0"/>
            <wp:docPr id="45" name="Picture 45" descr="A 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rhombus"/>
                    <pic:cNvPicPr/>
                  </pic:nvPicPr>
                  <pic:blipFill>
                    <a:blip r:embed="rId44"/>
                    <a:stretch>
                      <a:fillRect/>
                    </a:stretch>
                  </pic:blipFill>
                  <pic:spPr>
                    <a:xfrm>
                      <a:off x="0" y="0"/>
                      <a:ext cx="1844097" cy="2271988"/>
                    </a:xfrm>
                    <a:prstGeom prst="rect">
                      <a:avLst/>
                    </a:prstGeom>
                  </pic:spPr>
                </pic:pic>
              </a:graphicData>
            </a:graphic>
          </wp:inline>
        </w:drawing>
      </w:r>
    </w:p>
    <w:p w14:paraId="5D78C124" w14:textId="77777777" w:rsidR="00E8604B" w:rsidRDefault="003D3564" w:rsidP="003D3564">
      <w:pPr>
        <w:pStyle w:val="ListBullet"/>
      </w:pPr>
      <w:r>
        <w:t xml:space="preserve">Section G: </w:t>
      </w:r>
      <w:r w:rsidR="00A31319">
        <w:t>Square</w:t>
      </w:r>
    </w:p>
    <w:p w14:paraId="6B2797D4" w14:textId="32D62C93" w:rsidR="003D3564" w:rsidRDefault="0057404C" w:rsidP="00E8604B">
      <w:pPr>
        <w:pStyle w:val="ListBullet"/>
        <w:numPr>
          <w:ilvl w:val="0"/>
          <w:numId w:val="0"/>
        </w:numPr>
        <w:ind w:left="567"/>
      </w:pPr>
      <w:r>
        <w:rPr>
          <w:noProof/>
        </w:rPr>
        <w:drawing>
          <wp:inline distT="0" distB="0" distL="0" distR="0" wp14:anchorId="75535A48" wp14:editId="4B9E3E61">
            <wp:extent cx="2128157" cy="2111596"/>
            <wp:effectExtent l="0" t="0" r="5715" b="3175"/>
            <wp:docPr id="39" name="Picture 39" descr="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quare."/>
                    <pic:cNvPicPr/>
                  </pic:nvPicPr>
                  <pic:blipFill>
                    <a:blip r:embed="rId42"/>
                    <a:stretch>
                      <a:fillRect/>
                    </a:stretch>
                  </pic:blipFill>
                  <pic:spPr>
                    <a:xfrm>
                      <a:off x="0" y="0"/>
                      <a:ext cx="2133473" cy="2116870"/>
                    </a:xfrm>
                    <a:prstGeom prst="rect">
                      <a:avLst/>
                    </a:prstGeom>
                  </pic:spPr>
                </pic:pic>
              </a:graphicData>
            </a:graphic>
          </wp:inline>
        </w:drawing>
      </w:r>
    </w:p>
    <w:p w14:paraId="1B6D8363" w14:textId="77777777" w:rsidR="00FB414E" w:rsidRDefault="00A31319" w:rsidP="003D3564">
      <w:pPr>
        <w:pStyle w:val="ListBullet"/>
      </w:pPr>
      <w:r>
        <w:lastRenderedPageBreak/>
        <w:t xml:space="preserve">Section H: </w:t>
      </w:r>
      <w:r w:rsidR="00D01710">
        <w:t>Quadrilateral</w:t>
      </w:r>
    </w:p>
    <w:p w14:paraId="1593352F" w14:textId="1F0EF22E" w:rsidR="00A31319" w:rsidRDefault="00D01710" w:rsidP="00FB414E">
      <w:pPr>
        <w:pStyle w:val="ListBullet"/>
        <w:numPr>
          <w:ilvl w:val="0"/>
          <w:numId w:val="0"/>
        </w:numPr>
      </w:pPr>
      <w:r>
        <w:rPr>
          <w:noProof/>
        </w:rPr>
        <w:drawing>
          <wp:inline distT="0" distB="0" distL="0" distR="0" wp14:anchorId="2C4E1D5F" wp14:editId="7E2DE7AA">
            <wp:extent cx="2849209" cy="1998921"/>
            <wp:effectExtent l="0" t="0" r="8890" b="1905"/>
            <wp:docPr id="42" name="Picture 42" descr="A quadrilateral with angles 92.4, 78.4, 82.8, 106.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quadrilateral with angles 92.4, 78.4, 82.8, 106.4 degrees. "/>
                    <pic:cNvPicPr/>
                  </pic:nvPicPr>
                  <pic:blipFill>
                    <a:blip r:embed="rId39"/>
                    <a:stretch>
                      <a:fillRect/>
                    </a:stretch>
                  </pic:blipFill>
                  <pic:spPr>
                    <a:xfrm>
                      <a:off x="0" y="0"/>
                      <a:ext cx="2861690" cy="2007678"/>
                    </a:xfrm>
                    <a:prstGeom prst="rect">
                      <a:avLst/>
                    </a:prstGeom>
                  </pic:spPr>
                </pic:pic>
              </a:graphicData>
            </a:graphic>
          </wp:inline>
        </w:drawing>
      </w:r>
    </w:p>
    <w:p w14:paraId="2C7AE2E1" w14:textId="1B04D024" w:rsidR="00FB414E" w:rsidRDefault="00FB414E">
      <w:pPr>
        <w:suppressAutoHyphens w:val="0"/>
        <w:spacing w:after="0" w:line="276" w:lineRule="auto"/>
      </w:pPr>
      <w:r>
        <w:br w:type="page"/>
      </w:r>
    </w:p>
    <w:p w14:paraId="15E0F2A6" w14:textId="77777777" w:rsidR="00FB414E" w:rsidRDefault="00FB414E" w:rsidP="00FB414E">
      <w:pPr>
        <w:pStyle w:val="Heading2"/>
      </w:pPr>
      <w:r w:rsidRPr="00C41110">
        <w:lastRenderedPageBreak/>
        <w:t>References</w:t>
      </w:r>
    </w:p>
    <w:p w14:paraId="71C97802" w14:textId="77777777" w:rsidR="00FB414E" w:rsidRPr="00AE7FE3" w:rsidRDefault="00FB414E" w:rsidP="00FB414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90DDD49" w14:textId="77777777" w:rsidR="00FB414E" w:rsidRPr="00AE7FE3" w:rsidRDefault="00FB414E" w:rsidP="00FB414E">
      <w:pPr>
        <w:pStyle w:val="FeatureBox2"/>
      </w:pPr>
      <w:r w:rsidRPr="00AE7FE3">
        <w:t>Please refer to the NESA Copyright Disclaimer for more information</w:t>
      </w:r>
      <w:r>
        <w:t xml:space="preserve"> </w:t>
      </w:r>
      <w:hyperlink r:id="rId45" w:tgtFrame="_blank" w:tooltip="https://educationstandards.nsw.edu.au/wps/portal/nesa/mini-footer/copyright" w:history="1">
        <w:r w:rsidRPr="00AE7FE3">
          <w:rPr>
            <w:rStyle w:val="Hyperlink"/>
          </w:rPr>
          <w:t>https://educationstandards.nsw.edu.au/wps/portal/nesa/mini-footer/copyright</w:t>
        </w:r>
      </w:hyperlink>
      <w:r w:rsidRPr="00A1020E">
        <w:t>.</w:t>
      </w:r>
    </w:p>
    <w:p w14:paraId="03EF1D67" w14:textId="77777777" w:rsidR="00FB414E" w:rsidRDefault="00FB414E" w:rsidP="00FB414E">
      <w:pPr>
        <w:pStyle w:val="FeatureBox2"/>
      </w:pPr>
      <w:r w:rsidRPr="00AE7FE3">
        <w:t>NESA holds the only official and up-to-date versions of the NSW Curriculum and syllabus documents. Please visit the NSW Education Standards Authority (NESA) website</w:t>
      </w:r>
      <w:r>
        <w:t xml:space="preserve"> </w:t>
      </w:r>
      <w:hyperlink r:id="rId46" w:history="1">
        <w:r w:rsidRPr="004C354B">
          <w:rPr>
            <w:rStyle w:val="Hyperlink"/>
          </w:rPr>
          <w:t>https://educationstandards.nsw.edu.au/</w:t>
        </w:r>
      </w:hyperlink>
      <w:r w:rsidRPr="00A1020E">
        <w:t xml:space="preserve"> </w:t>
      </w:r>
      <w:r w:rsidRPr="00AE7FE3">
        <w:t xml:space="preserve">and the NSW Curriculum website </w:t>
      </w:r>
      <w:hyperlink r:id="rId47" w:history="1">
        <w:r w:rsidRPr="00AE7FE3">
          <w:rPr>
            <w:rStyle w:val="Hyperlink"/>
          </w:rPr>
          <w:t>https://curriculum.nsw.edu.au/home</w:t>
        </w:r>
      </w:hyperlink>
      <w:r w:rsidRPr="00AE7FE3">
        <w:t>.</w:t>
      </w:r>
    </w:p>
    <w:p w14:paraId="0747B0C5" w14:textId="77777777" w:rsidR="00FB414E" w:rsidRDefault="003D7B6A" w:rsidP="00FB414E">
      <w:hyperlink r:id="rId48" w:history="1">
        <w:r w:rsidR="00FB414E">
          <w:rPr>
            <w:rStyle w:val="Hyperlink"/>
          </w:rPr>
          <w:t>Mathematics K–10 Syllabus</w:t>
        </w:r>
      </w:hyperlink>
      <w:r w:rsidR="00FB414E">
        <w:t xml:space="preserve"> © NSW </w:t>
      </w:r>
      <w:r w:rsidR="00FB414E" w:rsidRPr="001476BC">
        <w:t>Education</w:t>
      </w:r>
      <w:r w:rsidR="00FB414E">
        <w:t xml:space="preserve"> Standards Authority (NESA) for and on behalf of the Crown in right of the State of New South Wales, 2022.</w:t>
      </w:r>
    </w:p>
    <w:p w14:paraId="22B1B106" w14:textId="77777777" w:rsidR="00EC3699" w:rsidRDefault="00EC3699" w:rsidP="00EC3699"/>
    <w:p w14:paraId="50B1B0E5" w14:textId="381CCF12" w:rsidR="00EC3699" w:rsidRPr="00EC3699" w:rsidRDefault="00EC3699" w:rsidP="00EC3699">
      <w:pPr>
        <w:sectPr w:rsidR="00EC3699" w:rsidRPr="00EC3699" w:rsidSect="00FB414E">
          <w:headerReference w:type="default" r:id="rId49"/>
          <w:footerReference w:type="even" r:id="rId50"/>
          <w:footerReference w:type="default" r:id="rId51"/>
          <w:headerReference w:type="first" r:id="rId52"/>
          <w:footerReference w:type="first" r:id="rId53"/>
          <w:pgSz w:w="11900" w:h="16840"/>
          <w:pgMar w:top="1134" w:right="1134" w:bottom="1134" w:left="1134" w:header="709" w:footer="709" w:gutter="0"/>
          <w:pgNumType w:start="1"/>
          <w:cols w:space="708"/>
          <w:titlePg/>
          <w:docGrid w:linePitch="360"/>
        </w:sectPr>
      </w:pPr>
    </w:p>
    <w:p w14:paraId="3C41AE93" w14:textId="77777777" w:rsidR="00FB414E" w:rsidRPr="009310DD" w:rsidRDefault="00FB414E" w:rsidP="00FB414E">
      <w:pPr>
        <w:rPr>
          <w:rStyle w:val="Strong"/>
          <w:szCs w:val="22"/>
        </w:rPr>
      </w:pPr>
      <w:r w:rsidRPr="009310DD">
        <w:rPr>
          <w:rStyle w:val="Strong"/>
          <w:szCs w:val="22"/>
        </w:rPr>
        <w:lastRenderedPageBreak/>
        <w:t>© State of New South Wales (Department of Education), 2023</w:t>
      </w:r>
    </w:p>
    <w:p w14:paraId="3ED30961" w14:textId="77777777" w:rsidR="00FB414E" w:rsidRDefault="00FB414E" w:rsidP="00FB414E">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411BAF1F" w14:textId="77777777" w:rsidR="00FB414E" w:rsidRDefault="00FB414E" w:rsidP="00FB414E">
      <w:r>
        <w:t xml:space="preserve">Copyright material available in this resource and owned by the NSW Department of Education is licensed under a </w:t>
      </w:r>
      <w:hyperlink r:id="rId54" w:history="1">
        <w:r w:rsidRPr="003B3E41">
          <w:rPr>
            <w:rStyle w:val="Hyperlink"/>
          </w:rPr>
          <w:t>Creative Commons Attribution 4.0 International (CC BY 4.0) license</w:t>
        </w:r>
      </w:hyperlink>
      <w:r>
        <w:t>.</w:t>
      </w:r>
    </w:p>
    <w:p w14:paraId="5E1A0CC8" w14:textId="77777777" w:rsidR="00FB414E" w:rsidRDefault="00FB414E" w:rsidP="00FB414E">
      <w:r>
        <w:rPr>
          <w:noProof/>
        </w:rPr>
        <w:drawing>
          <wp:inline distT="0" distB="0" distL="0" distR="0" wp14:anchorId="2ACDB967" wp14:editId="314E6D79">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692A4D" w14:textId="77777777" w:rsidR="00FB414E" w:rsidRDefault="00FB414E" w:rsidP="00FB414E">
      <w:r>
        <w:t>This license allows you to share and adapt the material for any purpose, even commercially.</w:t>
      </w:r>
    </w:p>
    <w:p w14:paraId="6588970D" w14:textId="77777777" w:rsidR="00FB414E" w:rsidRDefault="00FB414E" w:rsidP="00FB414E">
      <w:r>
        <w:t>Attribution should be given to © State of New South Wales (Department of Education), 2023.</w:t>
      </w:r>
    </w:p>
    <w:p w14:paraId="4417A7B6" w14:textId="77777777" w:rsidR="00FB414E" w:rsidRDefault="00FB414E" w:rsidP="00FB414E">
      <w:r>
        <w:t>Material in this resource not available under a Creative Commons license:</w:t>
      </w:r>
    </w:p>
    <w:p w14:paraId="5A89D0B9" w14:textId="77777777" w:rsidR="00FB414E" w:rsidRDefault="00FB414E" w:rsidP="00FB414E">
      <w:pPr>
        <w:pStyle w:val="ListBullet"/>
        <w:numPr>
          <w:ilvl w:val="0"/>
          <w:numId w:val="4"/>
        </w:numPr>
      </w:pPr>
      <w:r>
        <w:t xml:space="preserve">the NSW Department of Education logo, other </w:t>
      </w:r>
      <w:proofErr w:type="gramStart"/>
      <w:r>
        <w:t>logos</w:t>
      </w:r>
      <w:proofErr w:type="gramEnd"/>
      <w:r>
        <w:t xml:space="preserve"> and trademark-protected material</w:t>
      </w:r>
    </w:p>
    <w:p w14:paraId="741940B7" w14:textId="77777777" w:rsidR="00FB414E" w:rsidRDefault="00FB414E" w:rsidP="00FB414E">
      <w:pPr>
        <w:pStyle w:val="ListBullet"/>
        <w:numPr>
          <w:ilvl w:val="0"/>
          <w:numId w:val="4"/>
        </w:numPr>
      </w:pPr>
      <w:r>
        <w:t>material owned by a third party that has been reproduced with permission. You will need to obtain permission from the third party to reuse its material.</w:t>
      </w:r>
    </w:p>
    <w:p w14:paraId="07D4A1D2" w14:textId="77777777" w:rsidR="00FB414E" w:rsidRPr="003B3E41" w:rsidRDefault="00FB414E" w:rsidP="00FB414E">
      <w:pPr>
        <w:pStyle w:val="FeatureBox2"/>
        <w:rPr>
          <w:rStyle w:val="Strong"/>
        </w:rPr>
      </w:pPr>
      <w:r w:rsidRPr="003B3E41">
        <w:rPr>
          <w:rStyle w:val="Strong"/>
        </w:rPr>
        <w:t>Links to third-party material and websites</w:t>
      </w:r>
    </w:p>
    <w:p w14:paraId="0350BA27" w14:textId="77777777" w:rsidR="00FB414E" w:rsidRDefault="00FB414E" w:rsidP="00FB41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4C92CBF" w:rsidR="00DA237B" w:rsidRPr="00DA237B" w:rsidRDefault="00FB414E" w:rsidP="00FB41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56"/>
      <w:footerReference w:type="first" r:id="rId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462C7" w14:textId="77777777" w:rsidR="0005056A" w:rsidRDefault="0005056A">
      <w:r>
        <w:separator/>
      </w:r>
    </w:p>
    <w:p w14:paraId="010E465C" w14:textId="77777777" w:rsidR="0005056A" w:rsidRDefault="0005056A"/>
  </w:endnote>
  <w:endnote w:type="continuationSeparator" w:id="0">
    <w:p w14:paraId="7C01F53D" w14:textId="77777777" w:rsidR="0005056A" w:rsidRDefault="0005056A">
      <w:r>
        <w:continuationSeparator/>
      </w:r>
    </w:p>
    <w:p w14:paraId="722A265F" w14:textId="77777777" w:rsidR="0005056A" w:rsidRDefault="0005056A"/>
  </w:endnote>
  <w:endnote w:type="continuationNotice" w:id="1">
    <w:p w14:paraId="189F714D" w14:textId="77777777" w:rsidR="0005056A" w:rsidRDefault="0005056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3E28906-354A-4177-B859-4178AB6C9A80}"/>
  </w:font>
  <w:font w:name="Calibri">
    <w:panose1 w:val="020F0502020204030204"/>
    <w:charset w:val="00"/>
    <w:family w:val="swiss"/>
    <w:pitch w:val="variable"/>
    <w:sig w:usb0="E4002EFF" w:usb1="C000247B" w:usb2="00000009" w:usb3="00000000" w:csb0="000001FF" w:csb1="00000000"/>
    <w:embedRegular r:id="rId2" w:fontKey="{64A0EB51-A4D1-4C07-9127-4902FC9DCE04}"/>
    <w:embedBold r:id="rId3" w:fontKey="{571F0C17-BD42-4A96-806C-FA8F8DAA90AD}"/>
    <w:embedItalic r:id="rId4" w:fontKey="{12B90C17-94B0-4426-9E0D-E0B4001A888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59C2D5AA-70CC-4092-90B8-940D94970DAC}"/>
    <w:embedItalic r:id="rId6" w:fontKey="{F62D458D-95B7-4991-B715-5E8EF0BEF34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0169816-854D-4E7E-8AA5-7C872845FC8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4F67" w14:textId="2C4082FA" w:rsidR="00FB414E" w:rsidRPr="00F63959" w:rsidRDefault="00FB414E" w:rsidP="00FB414E">
    <w:pPr>
      <w:pStyle w:val="Footer"/>
    </w:pPr>
    <w:r>
      <w:t xml:space="preserve">© NSW Department of Education, </w:t>
    </w:r>
    <w:r>
      <w:fldChar w:fldCharType="begin"/>
    </w:r>
    <w:r>
      <w:instrText xml:space="preserve"> DATE  \@ "MMM-yy"  \* MERGEFORMAT </w:instrText>
    </w:r>
    <w:r>
      <w:fldChar w:fldCharType="separate"/>
    </w:r>
    <w:r w:rsidR="009104A8">
      <w:rPr>
        <w:noProof/>
      </w:rPr>
      <w:t>Nov-23</w:t>
    </w:r>
    <w:r>
      <w:fldChar w:fldCharType="end"/>
    </w:r>
    <w:r>
      <w:ptab w:relativeTo="margin" w:alignment="right" w:leader="none"/>
    </w:r>
    <w:r>
      <w:rPr>
        <w:b/>
        <w:noProof/>
        <w:sz w:val="28"/>
        <w:szCs w:val="28"/>
      </w:rPr>
      <w:drawing>
        <wp:inline distT="0" distB="0" distL="0" distR="0" wp14:anchorId="6EECE0C1" wp14:editId="1077511D">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0847" w14:textId="77777777" w:rsidR="00FB414E" w:rsidRPr="00F63959" w:rsidRDefault="00FB414E" w:rsidP="00FB414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1578" w14:textId="77777777" w:rsidR="009030F4" w:rsidRPr="00CF5BA0" w:rsidRDefault="009030F4"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BA8B" w14:textId="77777777" w:rsidR="0005056A" w:rsidRDefault="0005056A">
      <w:r>
        <w:separator/>
      </w:r>
    </w:p>
    <w:p w14:paraId="62215A55" w14:textId="77777777" w:rsidR="0005056A" w:rsidRDefault="0005056A"/>
  </w:footnote>
  <w:footnote w:type="continuationSeparator" w:id="0">
    <w:p w14:paraId="160B1676" w14:textId="77777777" w:rsidR="0005056A" w:rsidRDefault="0005056A">
      <w:r>
        <w:continuationSeparator/>
      </w:r>
    </w:p>
    <w:p w14:paraId="426963A4" w14:textId="77777777" w:rsidR="0005056A" w:rsidRDefault="0005056A"/>
  </w:footnote>
  <w:footnote w:type="continuationNotice" w:id="1">
    <w:p w14:paraId="54745D28" w14:textId="77777777" w:rsidR="0005056A" w:rsidRDefault="0005056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2759" w14:textId="633DB34B" w:rsidR="00FB414E" w:rsidRDefault="00FB414E" w:rsidP="00FB414E">
    <w:pPr>
      <w:pStyle w:val="Documentname"/>
    </w:pPr>
    <w:r>
      <w:t xml:space="preserve">Quadrilateral quest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B78A" w14:textId="77777777" w:rsidR="00FB414E" w:rsidRDefault="00FB414E" w:rsidP="00FB414E">
    <w:pPr>
      <w:pStyle w:val="Header"/>
    </w:pPr>
    <w:r w:rsidRPr="009D43DD">
      <mc:AlternateContent>
        <mc:Choice Requires="wps">
          <w:drawing>
            <wp:anchor distT="0" distB="0" distL="114300" distR="114300" simplePos="0" relativeHeight="251659264" behindDoc="1" locked="0" layoutInCell="1" allowOverlap="1" wp14:anchorId="6CEFE60C" wp14:editId="4A594E0C">
              <wp:simplePos x="0" y="0"/>
              <wp:positionH relativeFrom="column">
                <wp:posOffset>-2542540</wp:posOffset>
              </wp:positionH>
              <wp:positionV relativeFrom="paragraph">
                <wp:posOffset>-450215</wp:posOffset>
              </wp:positionV>
              <wp:extent cx="12587844" cy="2711450"/>
              <wp:effectExtent l="0" t="0" r="4445" b="0"/>
              <wp:wrapNone/>
              <wp:docPr id="531590380" name="Rectangle 531590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E3CA9" w14:textId="77777777" w:rsidR="00FB414E" w:rsidRDefault="00FB414E" w:rsidP="00FB41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FE60C" id="Rectangle 531590380"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41E3CA9" w14:textId="77777777" w:rsidR="00FB414E" w:rsidRDefault="00FB414E" w:rsidP="00FB414E"/>
                </w:txbxContent>
              </v:textbox>
            </v:rect>
          </w:pict>
        </mc:Fallback>
      </mc:AlternateContent>
    </w:r>
    <w:r w:rsidRPr="009D43DD">
      <w:t>NSW Department of Education</w:t>
    </w:r>
    <w:r w:rsidRPr="009D43DD">
      <w:ptab w:relativeTo="margin" w:alignment="right" w:leader="none"/>
    </w:r>
    <w:r w:rsidRPr="008426B6">
      <w:drawing>
        <wp:inline distT="0" distB="0" distL="0" distR="0" wp14:anchorId="5F140D95" wp14:editId="1F59E433">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989E" w14:textId="77777777" w:rsidR="009030F4" w:rsidRPr="00FA6449" w:rsidRDefault="009030F4"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C26ED7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2F8D9D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7312F9"/>
    <w:multiLevelType w:val="hybridMultilevel"/>
    <w:tmpl w:val="232E1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4C6DE1"/>
    <w:multiLevelType w:val="hybridMultilevel"/>
    <w:tmpl w:val="63C6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A72759"/>
    <w:multiLevelType w:val="hybridMultilevel"/>
    <w:tmpl w:val="7DC45A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6991231"/>
    <w:multiLevelType w:val="hybridMultilevel"/>
    <w:tmpl w:val="093EF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1"/>
  </w:num>
  <w:num w:numId="2" w16cid:durableId="1190685127">
    <w:abstractNumId w:val="9"/>
  </w:num>
  <w:num w:numId="3" w16cid:durableId="940576456">
    <w:abstractNumId w:val="9"/>
  </w:num>
  <w:num w:numId="4" w16cid:durableId="253243107">
    <w:abstractNumId w:val="5"/>
  </w:num>
  <w:num w:numId="5" w16cid:durableId="76122405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2"/>
  </w:num>
  <w:num w:numId="7" w16cid:durableId="515971587">
    <w:abstractNumId w:val="8"/>
  </w:num>
  <w:num w:numId="8" w16cid:durableId="169953635">
    <w:abstractNumId w:val="5"/>
  </w:num>
  <w:num w:numId="9" w16cid:durableId="640500457">
    <w:abstractNumId w:val="4"/>
  </w:num>
  <w:num w:numId="10" w16cid:durableId="194277545">
    <w:abstractNumId w:val="14"/>
  </w:num>
  <w:num w:numId="11" w16cid:durableId="16167125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60326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4161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23222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8681279">
    <w:abstractNumId w:val="6"/>
  </w:num>
  <w:num w:numId="16" w16cid:durableId="718826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3218509">
    <w:abstractNumId w:val="2"/>
  </w:num>
  <w:num w:numId="18" w16cid:durableId="503974338">
    <w:abstractNumId w:val="3"/>
  </w:num>
  <w:num w:numId="19" w16cid:durableId="1162158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31835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3003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85074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92818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145048912">
    <w:abstractNumId w:val="1"/>
  </w:num>
  <w:num w:numId="25" w16cid:durableId="1751929948">
    <w:abstractNumId w:val="1"/>
  </w:num>
  <w:num w:numId="26" w16cid:durableId="429552052">
    <w:abstractNumId w:val="5"/>
  </w:num>
  <w:num w:numId="27" w16cid:durableId="1422293074">
    <w:abstractNumId w:val="12"/>
  </w:num>
  <w:num w:numId="28" w16cid:durableId="436757817">
    <w:abstractNumId w:val="0"/>
  </w:num>
  <w:num w:numId="29" w16cid:durableId="861867838">
    <w:abstractNumId w:val="12"/>
  </w:num>
  <w:num w:numId="30" w16cid:durableId="1816986229">
    <w:abstractNumId w:val="8"/>
  </w:num>
  <w:num w:numId="31"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2031472">
    <w:abstractNumId w:val="7"/>
  </w:num>
  <w:num w:numId="33" w16cid:durableId="212090772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B1C"/>
    <w:rsid w:val="00001C08"/>
    <w:rsid w:val="00002BF1"/>
    <w:rsid w:val="000038C0"/>
    <w:rsid w:val="00005F1D"/>
    <w:rsid w:val="00006220"/>
    <w:rsid w:val="00006CD7"/>
    <w:rsid w:val="0000722B"/>
    <w:rsid w:val="000100C1"/>
    <w:rsid w:val="000103FC"/>
    <w:rsid w:val="00010746"/>
    <w:rsid w:val="00011C16"/>
    <w:rsid w:val="00012EDD"/>
    <w:rsid w:val="000143DF"/>
    <w:rsid w:val="000151F8"/>
    <w:rsid w:val="00015D43"/>
    <w:rsid w:val="00016801"/>
    <w:rsid w:val="00021171"/>
    <w:rsid w:val="00023790"/>
    <w:rsid w:val="00024602"/>
    <w:rsid w:val="0002471A"/>
    <w:rsid w:val="000252FF"/>
    <w:rsid w:val="000253AE"/>
    <w:rsid w:val="00025F08"/>
    <w:rsid w:val="0002688D"/>
    <w:rsid w:val="00030EBC"/>
    <w:rsid w:val="000331B6"/>
    <w:rsid w:val="00034F5E"/>
    <w:rsid w:val="0003541F"/>
    <w:rsid w:val="00040BF3"/>
    <w:rsid w:val="0004222A"/>
    <w:rsid w:val="000423E3"/>
    <w:rsid w:val="0004292D"/>
    <w:rsid w:val="00042D30"/>
    <w:rsid w:val="00043010"/>
    <w:rsid w:val="00043FA0"/>
    <w:rsid w:val="00044292"/>
    <w:rsid w:val="00044C5D"/>
    <w:rsid w:val="00044D23"/>
    <w:rsid w:val="00045D48"/>
    <w:rsid w:val="00046473"/>
    <w:rsid w:val="000470B7"/>
    <w:rsid w:val="0005056A"/>
    <w:rsid w:val="000507E6"/>
    <w:rsid w:val="0005163D"/>
    <w:rsid w:val="00051BC4"/>
    <w:rsid w:val="00051BF0"/>
    <w:rsid w:val="000534F4"/>
    <w:rsid w:val="000535B7"/>
    <w:rsid w:val="00053726"/>
    <w:rsid w:val="000562A7"/>
    <w:rsid w:val="000564F8"/>
    <w:rsid w:val="00057BC8"/>
    <w:rsid w:val="00057D9A"/>
    <w:rsid w:val="000604B9"/>
    <w:rsid w:val="00061232"/>
    <w:rsid w:val="000613C4"/>
    <w:rsid w:val="000616A6"/>
    <w:rsid w:val="00061894"/>
    <w:rsid w:val="00061A28"/>
    <w:rsid w:val="000620E8"/>
    <w:rsid w:val="00062708"/>
    <w:rsid w:val="00065A16"/>
    <w:rsid w:val="00066A71"/>
    <w:rsid w:val="00070416"/>
    <w:rsid w:val="00071D06"/>
    <w:rsid w:val="0007214A"/>
    <w:rsid w:val="00072B6E"/>
    <w:rsid w:val="00072DCB"/>
    <w:rsid w:val="00072DFB"/>
    <w:rsid w:val="00075B4E"/>
    <w:rsid w:val="00077A7C"/>
    <w:rsid w:val="0008042C"/>
    <w:rsid w:val="000815D1"/>
    <w:rsid w:val="00082E53"/>
    <w:rsid w:val="000844F9"/>
    <w:rsid w:val="00084628"/>
    <w:rsid w:val="00084830"/>
    <w:rsid w:val="0008606A"/>
    <w:rsid w:val="00086656"/>
    <w:rsid w:val="00086D87"/>
    <w:rsid w:val="000872D6"/>
    <w:rsid w:val="00087BEA"/>
    <w:rsid w:val="00090628"/>
    <w:rsid w:val="000919BC"/>
    <w:rsid w:val="00092824"/>
    <w:rsid w:val="00092F78"/>
    <w:rsid w:val="00092FDD"/>
    <w:rsid w:val="0009452F"/>
    <w:rsid w:val="00096701"/>
    <w:rsid w:val="000A0C05"/>
    <w:rsid w:val="000A0D85"/>
    <w:rsid w:val="000A131C"/>
    <w:rsid w:val="000A33D4"/>
    <w:rsid w:val="000A41E7"/>
    <w:rsid w:val="000A451E"/>
    <w:rsid w:val="000A50EC"/>
    <w:rsid w:val="000A6718"/>
    <w:rsid w:val="000A6D4F"/>
    <w:rsid w:val="000A796C"/>
    <w:rsid w:val="000A7A61"/>
    <w:rsid w:val="000B09C8"/>
    <w:rsid w:val="000B114A"/>
    <w:rsid w:val="000B1B43"/>
    <w:rsid w:val="000B1FC2"/>
    <w:rsid w:val="000B2886"/>
    <w:rsid w:val="000B30E1"/>
    <w:rsid w:val="000B4F65"/>
    <w:rsid w:val="000B5FBE"/>
    <w:rsid w:val="000B75CB"/>
    <w:rsid w:val="000B7D49"/>
    <w:rsid w:val="000C0125"/>
    <w:rsid w:val="000C07B7"/>
    <w:rsid w:val="000C09BF"/>
    <w:rsid w:val="000C0FB5"/>
    <w:rsid w:val="000C1078"/>
    <w:rsid w:val="000C11A3"/>
    <w:rsid w:val="000C16A7"/>
    <w:rsid w:val="000C19F3"/>
    <w:rsid w:val="000C1BCD"/>
    <w:rsid w:val="000C250C"/>
    <w:rsid w:val="000C3149"/>
    <w:rsid w:val="000C3704"/>
    <w:rsid w:val="000C43DF"/>
    <w:rsid w:val="000C575E"/>
    <w:rsid w:val="000C61FB"/>
    <w:rsid w:val="000C6F89"/>
    <w:rsid w:val="000C7D4F"/>
    <w:rsid w:val="000D0F4E"/>
    <w:rsid w:val="000D1572"/>
    <w:rsid w:val="000D2063"/>
    <w:rsid w:val="000D24EC"/>
    <w:rsid w:val="000D2C3A"/>
    <w:rsid w:val="000D48A8"/>
    <w:rsid w:val="000D4B5A"/>
    <w:rsid w:val="000D55B1"/>
    <w:rsid w:val="000D64D8"/>
    <w:rsid w:val="000E07CF"/>
    <w:rsid w:val="000E3800"/>
    <w:rsid w:val="000E3C1C"/>
    <w:rsid w:val="000E41B7"/>
    <w:rsid w:val="000E65EE"/>
    <w:rsid w:val="000E6BA0"/>
    <w:rsid w:val="000F004E"/>
    <w:rsid w:val="000F174A"/>
    <w:rsid w:val="000F175D"/>
    <w:rsid w:val="000F2824"/>
    <w:rsid w:val="000F38A0"/>
    <w:rsid w:val="000F7960"/>
    <w:rsid w:val="000F7D8A"/>
    <w:rsid w:val="00100B59"/>
    <w:rsid w:val="00100DC5"/>
    <w:rsid w:val="00100E27"/>
    <w:rsid w:val="00100E5A"/>
    <w:rsid w:val="00101135"/>
    <w:rsid w:val="00101594"/>
    <w:rsid w:val="001016EF"/>
    <w:rsid w:val="001020DD"/>
    <w:rsid w:val="0010259B"/>
    <w:rsid w:val="00102938"/>
    <w:rsid w:val="00102D25"/>
    <w:rsid w:val="00103D80"/>
    <w:rsid w:val="00104429"/>
    <w:rsid w:val="00104A05"/>
    <w:rsid w:val="00105674"/>
    <w:rsid w:val="001058F9"/>
    <w:rsid w:val="00106009"/>
    <w:rsid w:val="001061F9"/>
    <w:rsid w:val="001068B3"/>
    <w:rsid w:val="00106A3B"/>
    <w:rsid w:val="00107CBD"/>
    <w:rsid w:val="001113CC"/>
    <w:rsid w:val="00113727"/>
    <w:rsid w:val="00113763"/>
    <w:rsid w:val="00114B7D"/>
    <w:rsid w:val="001177C4"/>
    <w:rsid w:val="00117B7D"/>
    <w:rsid w:val="00117FF3"/>
    <w:rsid w:val="0012093E"/>
    <w:rsid w:val="00120F02"/>
    <w:rsid w:val="00121BFD"/>
    <w:rsid w:val="001231F0"/>
    <w:rsid w:val="00123587"/>
    <w:rsid w:val="00125C6C"/>
    <w:rsid w:val="00127648"/>
    <w:rsid w:val="00127917"/>
    <w:rsid w:val="0013032B"/>
    <w:rsid w:val="001305EA"/>
    <w:rsid w:val="001324C3"/>
    <w:rsid w:val="001328FA"/>
    <w:rsid w:val="0013313F"/>
    <w:rsid w:val="0013419A"/>
    <w:rsid w:val="00134700"/>
    <w:rsid w:val="00134E23"/>
    <w:rsid w:val="00135DB5"/>
    <w:rsid w:val="00135E80"/>
    <w:rsid w:val="00140753"/>
    <w:rsid w:val="0014239C"/>
    <w:rsid w:val="00143921"/>
    <w:rsid w:val="0014611E"/>
    <w:rsid w:val="00146CDF"/>
    <w:rsid w:val="00146F04"/>
    <w:rsid w:val="00147E93"/>
    <w:rsid w:val="00150EBC"/>
    <w:rsid w:val="001520B0"/>
    <w:rsid w:val="0015446A"/>
    <w:rsid w:val="00154516"/>
    <w:rsid w:val="0015487C"/>
    <w:rsid w:val="00155144"/>
    <w:rsid w:val="00156956"/>
    <w:rsid w:val="0015712E"/>
    <w:rsid w:val="00161A3D"/>
    <w:rsid w:val="00162C3A"/>
    <w:rsid w:val="00165B83"/>
    <w:rsid w:val="00165FF0"/>
    <w:rsid w:val="0016638B"/>
    <w:rsid w:val="00167FDF"/>
    <w:rsid w:val="0017075C"/>
    <w:rsid w:val="00170A73"/>
    <w:rsid w:val="00170CB5"/>
    <w:rsid w:val="001710F3"/>
    <w:rsid w:val="00171601"/>
    <w:rsid w:val="00172EC4"/>
    <w:rsid w:val="0017300E"/>
    <w:rsid w:val="00174183"/>
    <w:rsid w:val="00174DFA"/>
    <w:rsid w:val="00175399"/>
    <w:rsid w:val="00176C65"/>
    <w:rsid w:val="00177675"/>
    <w:rsid w:val="0018036C"/>
    <w:rsid w:val="00180A15"/>
    <w:rsid w:val="001810F4"/>
    <w:rsid w:val="00181128"/>
    <w:rsid w:val="0018179E"/>
    <w:rsid w:val="00182B46"/>
    <w:rsid w:val="001839C3"/>
    <w:rsid w:val="00183A14"/>
    <w:rsid w:val="00183B80"/>
    <w:rsid w:val="00183DB2"/>
    <w:rsid w:val="00183E9C"/>
    <w:rsid w:val="001841F1"/>
    <w:rsid w:val="0018460F"/>
    <w:rsid w:val="0018571A"/>
    <w:rsid w:val="001859B6"/>
    <w:rsid w:val="00187FFC"/>
    <w:rsid w:val="00191D2F"/>
    <w:rsid w:val="00191F45"/>
    <w:rsid w:val="00192783"/>
    <w:rsid w:val="00193503"/>
    <w:rsid w:val="001939CA"/>
    <w:rsid w:val="00193B82"/>
    <w:rsid w:val="00194F0C"/>
    <w:rsid w:val="0019600C"/>
    <w:rsid w:val="00196CF1"/>
    <w:rsid w:val="00197B41"/>
    <w:rsid w:val="001A03EA"/>
    <w:rsid w:val="001A0AF7"/>
    <w:rsid w:val="001A25AF"/>
    <w:rsid w:val="001A3627"/>
    <w:rsid w:val="001A6EF1"/>
    <w:rsid w:val="001A7D0B"/>
    <w:rsid w:val="001B227E"/>
    <w:rsid w:val="001B3065"/>
    <w:rsid w:val="001B33C0"/>
    <w:rsid w:val="001B4A46"/>
    <w:rsid w:val="001B5E34"/>
    <w:rsid w:val="001B68DA"/>
    <w:rsid w:val="001C2076"/>
    <w:rsid w:val="001C2997"/>
    <w:rsid w:val="001C2D29"/>
    <w:rsid w:val="001C3D91"/>
    <w:rsid w:val="001C4DB7"/>
    <w:rsid w:val="001C6C9B"/>
    <w:rsid w:val="001C7CB8"/>
    <w:rsid w:val="001D10B2"/>
    <w:rsid w:val="001D3092"/>
    <w:rsid w:val="001D4CD1"/>
    <w:rsid w:val="001D5BA2"/>
    <w:rsid w:val="001D66C2"/>
    <w:rsid w:val="001D6877"/>
    <w:rsid w:val="001E0FFC"/>
    <w:rsid w:val="001E1F93"/>
    <w:rsid w:val="001E24CF"/>
    <w:rsid w:val="001E2EE5"/>
    <w:rsid w:val="001E3097"/>
    <w:rsid w:val="001E4B06"/>
    <w:rsid w:val="001E5F98"/>
    <w:rsid w:val="001F01F4"/>
    <w:rsid w:val="001F0F26"/>
    <w:rsid w:val="001F1B65"/>
    <w:rsid w:val="001F219E"/>
    <w:rsid w:val="001F2232"/>
    <w:rsid w:val="001F64BE"/>
    <w:rsid w:val="001F6D7B"/>
    <w:rsid w:val="001F7070"/>
    <w:rsid w:val="001F7807"/>
    <w:rsid w:val="002007C8"/>
    <w:rsid w:val="00200AD3"/>
    <w:rsid w:val="00200EF2"/>
    <w:rsid w:val="00201657"/>
    <w:rsid w:val="002016B9"/>
    <w:rsid w:val="00201825"/>
    <w:rsid w:val="00201CB2"/>
    <w:rsid w:val="00202266"/>
    <w:rsid w:val="0020307D"/>
    <w:rsid w:val="002046F7"/>
    <w:rsid w:val="0020478D"/>
    <w:rsid w:val="00204A5F"/>
    <w:rsid w:val="002054D0"/>
    <w:rsid w:val="00206EFD"/>
    <w:rsid w:val="0020756A"/>
    <w:rsid w:val="00210D95"/>
    <w:rsid w:val="00212643"/>
    <w:rsid w:val="00212B96"/>
    <w:rsid w:val="002136B3"/>
    <w:rsid w:val="0021660A"/>
    <w:rsid w:val="00216780"/>
    <w:rsid w:val="00216957"/>
    <w:rsid w:val="00217731"/>
    <w:rsid w:val="00217AE6"/>
    <w:rsid w:val="00220B90"/>
    <w:rsid w:val="002211C0"/>
    <w:rsid w:val="00221777"/>
    <w:rsid w:val="00221998"/>
    <w:rsid w:val="00221E1A"/>
    <w:rsid w:val="00221F4B"/>
    <w:rsid w:val="002228E3"/>
    <w:rsid w:val="002239CE"/>
    <w:rsid w:val="00224261"/>
    <w:rsid w:val="00224B16"/>
    <w:rsid w:val="00224D61"/>
    <w:rsid w:val="00225179"/>
    <w:rsid w:val="002265BD"/>
    <w:rsid w:val="00226B58"/>
    <w:rsid w:val="002270CC"/>
    <w:rsid w:val="00227421"/>
    <w:rsid w:val="00227894"/>
    <w:rsid w:val="0022791F"/>
    <w:rsid w:val="00231E53"/>
    <w:rsid w:val="00232FA7"/>
    <w:rsid w:val="00234830"/>
    <w:rsid w:val="002368C7"/>
    <w:rsid w:val="0023726F"/>
    <w:rsid w:val="0024041A"/>
    <w:rsid w:val="002410C8"/>
    <w:rsid w:val="00241C93"/>
    <w:rsid w:val="0024214A"/>
    <w:rsid w:val="002441D9"/>
    <w:rsid w:val="002441F2"/>
    <w:rsid w:val="0024438F"/>
    <w:rsid w:val="002447C2"/>
    <w:rsid w:val="00245224"/>
    <w:rsid w:val="002458D0"/>
    <w:rsid w:val="00245EC0"/>
    <w:rsid w:val="002462B7"/>
    <w:rsid w:val="00247FF0"/>
    <w:rsid w:val="00250C2E"/>
    <w:rsid w:val="00250F4A"/>
    <w:rsid w:val="00251349"/>
    <w:rsid w:val="00253532"/>
    <w:rsid w:val="002540D3"/>
    <w:rsid w:val="00254B2A"/>
    <w:rsid w:val="002556DB"/>
    <w:rsid w:val="00256D4F"/>
    <w:rsid w:val="002600AF"/>
    <w:rsid w:val="00260EE8"/>
    <w:rsid w:val="00260F28"/>
    <w:rsid w:val="0026131D"/>
    <w:rsid w:val="00263542"/>
    <w:rsid w:val="00266738"/>
    <w:rsid w:val="0026691A"/>
    <w:rsid w:val="00266D0C"/>
    <w:rsid w:val="002717AE"/>
    <w:rsid w:val="00273F94"/>
    <w:rsid w:val="002760B7"/>
    <w:rsid w:val="0027707D"/>
    <w:rsid w:val="002810D3"/>
    <w:rsid w:val="00281D20"/>
    <w:rsid w:val="002827A5"/>
    <w:rsid w:val="00283097"/>
    <w:rsid w:val="002847AE"/>
    <w:rsid w:val="002854B2"/>
    <w:rsid w:val="002870F2"/>
    <w:rsid w:val="00287650"/>
    <w:rsid w:val="00287796"/>
    <w:rsid w:val="0029008E"/>
    <w:rsid w:val="00290154"/>
    <w:rsid w:val="00294940"/>
    <w:rsid w:val="00294F88"/>
    <w:rsid w:val="00294FCC"/>
    <w:rsid w:val="00295516"/>
    <w:rsid w:val="00295906"/>
    <w:rsid w:val="00295AC0"/>
    <w:rsid w:val="00296481"/>
    <w:rsid w:val="0029733C"/>
    <w:rsid w:val="0029764E"/>
    <w:rsid w:val="002A10A1"/>
    <w:rsid w:val="002A12C5"/>
    <w:rsid w:val="002A3161"/>
    <w:rsid w:val="002A3410"/>
    <w:rsid w:val="002A44D1"/>
    <w:rsid w:val="002A4631"/>
    <w:rsid w:val="002A47DB"/>
    <w:rsid w:val="002A5BA6"/>
    <w:rsid w:val="002A6EA6"/>
    <w:rsid w:val="002A7055"/>
    <w:rsid w:val="002B0D63"/>
    <w:rsid w:val="002B108B"/>
    <w:rsid w:val="002B120C"/>
    <w:rsid w:val="002B12DE"/>
    <w:rsid w:val="002B1359"/>
    <w:rsid w:val="002B270D"/>
    <w:rsid w:val="002B3375"/>
    <w:rsid w:val="002B4745"/>
    <w:rsid w:val="002B480D"/>
    <w:rsid w:val="002B4845"/>
    <w:rsid w:val="002B4AC3"/>
    <w:rsid w:val="002B671A"/>
    <w:rsid w:val="002B7744"/>
    <w:rsid w:val="002C05AC"/>
    <w:rsid w:val="002C0BAC"/>
    <w:rsid w:val="002C3953"/>
    <w:rsid w:val="002C56A0"/>
    <w:rsid w:val="002C66FB"/>
    <w:rsid w:val="002C7496"/>
    <w:rsid w:val="002D12FF"/>
    <w:rsid w:val="002D21A5"/>
    <w:rsid w:val="002D3DA0"/>
    <w:rsid w:val="002D438C"/>
    <w:rsid w:val="002D4413"/>
    <w:rsid w:val="002D7247"/>
    <w:rsid w:val="002E23E3"/>
    <w:rsid w:val="002E26F3"/>
    <w:rsid w:val="002E30BA"/>
    <w:rsid w:val="002E34CB"/>
    <w:rsid w:val="002E4059"/>
    <w:rsid w:val="002E4D5B"/>
    <w:rsid w:val="002E5474"/>
    <w:rsid w:val="002E5699"/>
    <w:rsid w:val="002E56F1"/>
    <w:rsid w:val="002E5832"/>
    <w:rsid w:val="002E633F"/>
    <w:rsid w:val="002E65E2"/>
    <w:rsid w:val="002F0BF7"/>
    <w:rsid w:val="002F0D60"/>
    <w:rsid w:val="002F104E"/>
    <w:rsid w:val="002F1BD9"/>
    <w:rsid w:val="002F3A6D"/>
    <w:rsid w:val="002F4A84"/>
    <w:rsid w:val="002F4EBA"/>
    <w:rsid w:val="002F749C"/>
    <w:rsid w:val="002F7F15"/>
    <w:rsid w:val="003027E4"/>
    <w:rsid w:val="00303593"/>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5C13"/>
    <w:rsid w:val="00326FA3"/>
    <w:rsid w:val="0033012A"/>
    <w:rsid w:val="0033193C"/>
    <w:rsid w:val="00332B30"/>
    <w:rsid w:val="00333680"/>
    <w:rsid w:val="00333929"/>
    <w:rsid w:val="00334EE8"/>
    <w:rsid w:val="0033532B"/>
    <w:rsid w:val="00336799"/>
    <w:rsid w:val="0033685E"/>
    <w:rsid w:val="00337929"/>
    <w:rsid w:val="00337AD4"/>
    <w:rsid w:val="00340003"/>
    <w:rsid w:val="003429B7"/>
    <w:rsid w:val="00342B92"/>
    <w:rsid w:val="00342FEA"/>
    <w:rsid w:val="00343B23"/>
    <w:rsid w:val="00343FC7"/>
    <w:rsid w:val="003444A9"/>
    <w:rsid w:val="003445F2"/>
    <w:rsid w:val="00345990"/>
    <w:rsid w:val="00345EB0"/>
    <w:rsid w:val="0034764B"/>
    <w:rsid w:val="0034780A"/>
    <w:rsid w:val="00347CBE"/>
    <w:rsid w:val="003503AC"/>
    <w:rsid w:val="0035138E"/>
    <w:rsid w:val="00352686"/>
    <w:rsid w:val="00352885"/>
    <w:rsid w:val="003534AD"/>
    <w:rsid w:val="003539E0"/>
    <w:rsid w:val="00357136"/>
    <w:rsid w:val="0035722B"/>
    <w:rsid w:val="003576EB"/>
    <w:rsid w:val="00360C67"/>
    <w:rsid w:val="00360E65"/>
    <w:rsid w:val="00361F7D"/>
    <w:rsid w:val="00362DCB"/>
    <w:rsid w:val="0036308C"/>
    <w:rsid w:val="00363E8F"/>
    <w:rsid w:val="00364EEC"/>
    <w:rsid w:val="00365118"/>
    <w:rsid w:val="00365968"/>
    <w:rsid w:val="00365CC8"/>
    <w:rsid w:val="00365FB4"/>
    <w:rsid w:val="00366467"/>
    <w:rsid w:val="00367331"/>
    <w:rsid w:val="00367B4B"/>
    <w:rsid w:val="003702F3"/>
    <w:rsid w:val="00370563"/>
    <w:rsid w:val="003713D2"/>
    <w:rsid w:val="00371AF4"/>
    <w:rsid w:val="00372A4F"/>
    <w:rsid w:val="00372B9F"/>
    <w:rsid w:val="00373265"/>
    <w:rsid w:val="0037384B"/>
    <w:rsid w:val="00373892"/>
    <w:rsid w:val="003738E1"/>
    <w:rsid w:val="00373C6E"/>
    <w:rsid w:val="003743CE"/>
    <w:rsid w:val="0037672E"/>
    <w:rsid w:val="003807AF"/>
    <w:rsid w:val="00380856"/>
    <w:rsid w:val="00380E60"/>
    <w:rsid w:val="00380EAE"/>
    <w:rsid w:val="0038198C"/>
    <w:rsid w:val="00381DC8"/>
    <w:rsid w:val="00382A6F"/>
    <w:rsid w:val="00382C57"/>
    <w:rsid w:val="00383B5F"/>
    <w:rsid w:val="00384483"/>
    <w:rsid w:val="0038499A"/>
    <w:rsid w:val="00384F53"/>
    <w:rsid w:val="00386D58"/>
    <w:rsid w:val="00387053"/>
    <w:rsid w:val="0039049D"/>
    <w:rsid w:val="00395451"/>
    <w:rsid w:val="00395633"/>
    <w:rsid w:val="00395716"/>
    <w:rsid w:val="00396B0E"/>
    <w:rsid w:val="003973AA"/>
    <w:rsid w:val="0039766F"/>
    <w:rsid w:val="00397B22"/>
    <w:rsid w:val="00397F82"/>
    <w:rsid w:val="003A01C8"/>
    <w:rsid w:val="003A1238"/>
    <w:rsid w:val="003A1937"/>
    <w:rsid w:val="003A29F8"/>
    <w:rsid w:val="003A33F1"/>
    <w:rsid w:val="003A43B0"/>
    <w:rsid w:val="003A459A"/>
    <w:rsid w:val="003A4F65"/>
    <w:rsid w:val="003A576F"/>
    <w:rsid w:val="003A5964"/>
    <w:rsid w:val="003A5E30"/>
    <w:rsid w:val="003A6344"/>
    <w:rsid w:val="003A6624"/>
    <w:rsid w:val="003A695D"/>
    <w:rsid w:val="003A6A25"/>
    <w:rsid w:val="003A6F6B"/>
    <w:rsid w:val="003B0BED"/>
    <w:rsid w:val="003B1A99"/>
    <w:rsid w:val="003B225F"/>
    <w:rsid w:val="003B3CB0"/>
    <w:rsid w:val="003B3F18"/>
    <w:rsid w:val="003B5539"/>
    <w:rsid w:val="003B7BBB"/>
    <w:rsid w:val="003C04CD"/>
    <w:rsid w:val="003C0FB3"/>
    <w:rsid w:val="003C2AC4"/>
    <w:rsid w:val="003C3990"/>
    <w:rsid w:val="003C434B"/>
    <w:rsid w:val="003C489D"/>
    <w:rsid w:val="003C4C46"/>
    <w:rsid w:val="003C54B8"/>
    <w:rsid w:val="003C5B59"/>
    <w:rsid w:val="003C66AB"/>
    <w:rsid w:val="003C687F"/>
    <w:rsid w:val="003C723C"/>
    <w:rsid w:val="003C7459"/>
    <w:rsid w:val="003D0F7F"/>
    <w:rsid w:val="003D140F"/>
    <w:rsid w:val="003D3564"/>
    <w:rsid w:val="003D3CF0"/>
    <w:rsid w:val="003D4960"/>
    <w:rsid w:val="003D53BF"/>
    <w:rsid w:val="003D5665"/>
    <w:rsid w:val="003D6797"/>
    <w:rsid w:val="003D779D"/>
    <w:rsid w:val="003D7846"/>
    <w:rsid w:val="003D78A2"/>
    <w:rsid w:val="003D7EF8"/>
    <w:rsid w:val="003E03FD"/>
    <w:rsid w:val="003E0A0D"/>
    <w:rsid w:val="003E0A79"/>
    <w:rsid w:val="003E15EE"/>
    <w:rsid w:val="003E4BC0"/>
    <w:rsid w:val="003E5144"/>
    <w:rsid w:val="003E6AE0"/>
    <w:rsid w:val="003F0971"/>
    <w:rsid w:val="003F0D57"/>
    <w:rsid w:val="003F28DA"/>
    <w:rsid w:val="003F2915"/>
    <w:rsid w:val="003F2C2F"/>
    <w:rsid w:val="003F35B8"/>
    <w:rsid w:val="003F3F97"/>
    <w:rsid w:val="003F42CF"/>
    <w:rsid w:val="003F47D6"/>
    <w:rsid w:val="003F4E23"/>
    <w:rsid w:val="003F4EA0"/>
    <w:rsid w:val="003F5299"/>
    <w:rsid w:val="003F53AD"/>
    <w:rsid w:val="003F66AD"/>
    <w:rsid w:val="003F69BE"/>
    <w:rsid w:val="003F6A95"/>
    <w:rsid w:val="003F710E"/>
    <w:rsid w:val="003F7D20"/>
    <w:rsid w:val="00400EB0"/>
    <w:rsid w:val="00400ECC"/>
    <w:rsid w:val="004013F6"/>
    <w:rsid w:val="004025B3"/>
    <w:rsid w:val="00402FCF"/>
    <w:rsid w:val="004042F8"/>
    <w:rsid w:val="004048C9"/>
    <w:rsid w:val="00405801"/>
    <w:rsid w:val="00405BB3"/>
    <w:rsid w:val="00406BA0"/>
    <w:rsid w:val="00407474"/>
    <w:rsid w:val="00407ED4"/>
    <w:rsid w:val="00407F31"/>
    <w:rsid w:val="004125FD"/>
    <w:rsid w:val="004128F0"/>
    <w:rsid w:val="00412A0A"/>
    <w:rsid w:val="00414D5B"/>
    <w:rsid w:val="004163AD"/>
    <w:rsid w:val="0041645A"/>
    <w:rsid w:val="004166F1"/>
    <w:rsid w:val="00416A80"/>
    <w:rsid w:val="00417BB8"/>
    <w:rsid w:val="00420300"/>
    <w:rsid w:val="00420A71"/>
    <w:rsid w:val="00421CC4"/>
    <w:rsid w:val="0042260B"/>
    <w:rsid w:val="0042354D"/>
    <w:rsid w:val="004259A6"/>
    <w:rsid w:val="00425CCF"/>
    <w:rsid w:val="0043047F"/>
    <w:rsid w:val="00430D80"/>
    <w:rsid w:val="004317B5"/>
    <w:rsid w:val="00431E3D"/>
    <w:rsid w:val="00431F6D"/>
    <w:rsid w:val="00432180"/>
    <w:rsid w:val="00432D2E"/>
    <w:rsid w:val="00433B4D"/>
    <w:rsid w:val="00435259"/>
    <w:rsid w:val="00436B23"/>
    <w:rsid w:val="00436E88"/>
    <w:rsid w:val="0043789F"/>
    <w:rsid w:val="00440977"/>
    <w:rsid w:val="0044175B"/>
    <w:rsid w:val="00441C88"/>
    <w:rsid w:val="00442026"/>
    <w:rsid w:val="00442448"/>
    <w:rsid w:val="00443CD4"/>
    <w:rsid w:val="004440BB"/>
    <w:rsid w:val="004450B6"/>
    <w:rsid w:val="0044537B"/>
    <w:rsid w:val="00445612"/>
    <w:rsid w:val="004459BC"/>
    <w:rsid w:val="004479D8"/>
    <w:rsid w:val="00447C97"/>
    <w:rsid w:val="004500DF"/>
    <w:rsid w:val="0045105D"/>
    <w:rsid w:val="00451168"/>
    <w:rsid w:val="00451506"/>
    <w:rsid w:val="00452D84"/>
    <w:rsid w:val="00453739"/>
    <w:rsid w:val="0045447C"/>
    <w:rsid w:val="0045495E"/>
    <w:rsid w:val="00455A39"/>
    <w:rsid w:val="00455F66"/>
    <w:rsid w:val="0045627B"/>
    <w:rsid w:val="00456C90"/>
    <w:rsid w:val="00457160"/>
    <w:rsid w:val="004578CC"/>
    <w:rsid w:val="00461F1C"/>
    <w:rsid w:val="0046249D"/>
    <w:rsid w:val="0046317A"/>
    <w:rsid w:val="00463BFC"/>
    <w:rsid w:val="004647D1"/>
    <w:rsid w:val="004657D6"/>
    <w:rsid w:val="00470A8E"/>
    <w:rsid w:val="004728AA"/>
    <w:rsid w:val="00473346"/>
    <w:rsid w:val="0047381C"/>
    <w:rsid w:val="00474F8D"/>
    <w:rsid w:val="00476168"/>
    <w:rsid w:val="00476284"/>
    <w:rsid w:val="0047758F"/>
    <w:rsid w:val="0048084F"/>
    <w:rsid w:val="004810BD"/>
    <w:rsid w:val="0048175E"/>
    <w:rsid w:val="00482868"/>
    <w:rsid w:val="00483B44"/>
    <w:rsid w:val="00483CA9"/>
    <w:rsid w:val="00484613"/>
    <w:rsid w:val="004850B9"/>
    <w:rsid w:val="0048525B"/>
    <w:rsid w:val="004857D7"/>
    <w:rsid w:val="00485AFB"/>
    <w:rsid w:val="00485CCD"/>
    <w:rsid w:val="00485DB5"/>
    <w:rsid w:val="00486076"/>
    <w:rsid w:val="004860C5"/>
    <w:rsid w:val="00486D2B"/>
    <w:rsid w:val="00490175"/>
    <w:rsid w:val="00490D60"/>
    <w:rsid w:val="00492447"/>
    <w:rsid w:val="00493120"/>
    <w:rsid w:val="004949C7"/>
    <w:rsid w:val="00494FDC"/>
    <w:rsid w:val="004A0489"/>
    <w:rsid w:val="004A161B"/>
    <w:rsid w:val="004A26D0"/>
    <w:rsid w:val="004A4106"/>
    <w:rsid w:val="004A4146"/>
    <w:rsid w:val="004A47DB"/>
    <w:rsid w:val="004A4F6C"/>
    <w:rsid w:val="004A5AAE"/>
    <w:rsid w:val="004A6AB7"/>
    <w:rsid w:val="004A7284"/>
    <w:rsid w:val="004A7771"/>
    <w:rsid w:val="004A7E1A"/>
    <w:rsid w:val="004B0073"/>
    <w:rsid w:val="004B0AF5"/>
    <w:rsid w:val="004B0C04"/>
    <w:rsid w:val="004B1541"/>
    <w:rsid w:val="004B240E"/>
    <w:rsid w:val="004B29F4"/>
    <w:rsid w:val="004B4997"/>
    <w:rsid w:val="004B4C27"/>
    <w:rsid w:val="004B5AFF"/>
    <w:rsid w:val="004B5CF0"/>
    <w:rsid w:val="004B6407"/>
    <w:rsid w:val="004B6923"/>
    <w:rsid w:val="004B7240"/>
    <w:rsid w:val="004B7495"/>
    <w:rsid w:val="004B780F"/>
    <w:rsid w:val="004B7B56"/>
    <w:rsid w:val="004B7EE9"/>
    <w:rsid w:val="004C098E"/>
    <w:rsid w:val="004C20CF"/>
    <w:rsid w:val="004C299C"/>
    <w:rsid w:val="004C2E2E"/>
    <w:rsid w:val="004C3080"/>
    <w:rsid w:val="004C38A9"/>
    <w:rsid w:val="004C3A35"/>
    <w:rsid w:val="004C4D54"/>
    <w:rsid w:val="004C6635"/>
    <w:rsid w:val="004C7023"/>
    <w:rsid w:val="004C7513"/>
    <w:rsid w:val="004D02AC"/>
    <w:rsid w:val="004D0383"/>
    <w:rsid w:val="004D1F3F"/>
    <w:rsid w:val="004D333E"/>
    <w:rsid w:val="004D3A72"/>
    <w:rsid w:val="004D3EE2"/>
    <w:rsid w:val="004D5B9D"/>
    <w:rsid w:val="004D5BBA"/>
    <w:rsid w:val="004D5CE0"/>
    <w:rsid w:val="004D60D1"/>
    <w:rsid w:val="004D63C0"/>
    <w:rsid w:val="004D6540"/>
    <w:rsid w:val="004D66E9"/>
    <w:rsid w:val="004D71E6"/>
    <w:rsid w:val="004E164A"/>
    <w:rsid w:val="004E1C2A"/>
    <w:rsid w:val="004E2236"/>
    <w:rsid w:val="004E2ACB"/>
    <w:rsid w:val="004E38B0"/>
    <w:rsid w:val="004E39F1"/>
    <w:rsid w:val="004E3C28"/>
    <w:rsid w:val="004E4332"/>
    <w:rsid w:val="004E4E0B"/>
    <w:rsid w:val="004E6856"/>
    <w:rsid w:val="004E6FB4"/>
    <w:rsid w:val="004E7D51"/>
    <w:rsid w:val="004F0977"/>
    <w:rsid w:val="004F1408"/>
    <w:rsid w:val="004F1BC1"/>
    <w:rsid w:val="004F4E1D"/>
    <w:rsid w:val="004F6257"/>
    <w:rsid w:val="004F6A25"/>
    <w:rsid w:val="004F6AB0"/>
    <w:rsid w:val="004F6B4D"/>
    <w:rsid w:val="004F6F40"/>
    <w:rsid w:val="005000BD"/>
    <w:rsid w:val="005000DD"/>
    <w:rsid w:val="00502CB5"/>
    <w:rsid w:val="00503948"/>
    <w:rsid w:val="00503B09"/>
    <w:rsid w:val="00504F5C"/>
    <w:rsid w:val="00505262"/>
    <w:rsid w:val="0050597B"/>
    <w:rsid w:val="00506DF8"/>
    <w:rsid w:val="00506FD3"/>
    <w:rsid w:val="00507451"/>
    <w:rsid w:val="00511806"/>
    <w:rsid w:val="00511F4D"/>
    <w:rsid w:val="005135E3"/>
    <w:rsid w:val="00514D6B"/>
    <w:rsid w:val="0051574E"/>
    <w:rsid w:val="00516D27"/>
    <w:rsid w:val="0051725F"/>
    <w:rsid w:val="00520095"/>
    <w:rsid w:val="00520645"/>
    <w:rsid w:val="00521061"/>
    <w:rsid w:val="0052168D"/>
    <w:rsid w:val="0052396A"/>
    <w:rsid w:val="0052734E"/>
    <w:rsid w:val="005277E5"/>
    <w:rsid w:val="0052782C"/>
    <w:rsid w:val="00527A41"/>
    <w:rsid w:val="00530E46"/>
    <w:rsid w:val="00532013"/>
    <w:rsid w:val="005324EF"/>
    <w:rsid w:val="0053286B"/>
    <w:rsid w:val="00534444"/>
    <w:rsid w:val="00535276"/>
    <w:rsid w:val="00536369"/>
    <w:rsid w:val="005363A7"/>
    <w:rsid w:val="005400FF"/>
    <w:rsid w:val="00540E99"/>
    <w:rsid w:val="00541130"/>
    <w:rsid w:val="00541BC9"/>
    <w:rsid w:val="00543CDB"/>
    <w:rsid w:val="005447BE"/>
    <w:rsid w:val="0054583A"/>
    <w:rsid w:val="00546A8B"/>
    <w:rsid w:val="00546D5E"/>
    <w:rsid w:val="00546F02"/>
    <w:rsid w:val="00547051"/>
    <w:rsid w:val="0054770B"/>
    <w:rsid w:val="00551073"/>
    <w:rsid w:val="00551DA4"/>
    <w:rsid w:val="0055213A"/>
    <w:rsid w:val="00553642"/>
    <w:rsid w:val="00554396"/>
    <w:rsid w:val="00554956"/>
    <w:rsid w:val="005553FA"/>
    <w:rsid w:val="00557BE6"/>
    <w:rsid w:val="00557DF9"/>
    <w:rsid w:val="005600BC"/>
    <w:rsid w:val="00560180"/>
    <w:rsid w:val="005628F1"/>
    <w:rsid w:val="00563104"/>
    <w:rsid w:val="0056429E"/>
    <w:rsid w:val="005646C1"/>
    <w:rsid w:val="005646CC"/>
    <w:rsid w:val="005652E4"/>
    <w:rsid w:val="00565730"/>
    <w:rsid w:val="00566671"/>
    <w:rsid w:val="00567B22"/>
    <w:rsid w:val="005710FF"/>
    <w:rsid w:val="0057134C"/>
    <w:rsid w:val="0057331C"/>
    <w:rsid w:val="00573328"/>
    <w:rsid w:val="00573F07"/>
    <w:rsid w:val="0057404C"/>
    <w:rsid w:val="0057429B"/>
    <w:rsid w:val="0057478F"/>
    <w:rsid w:val="005747FF"/>
    <w:rsid w:val="00576415"/>
    <w:rsid w:val="00577187"/>
    <w:rsid w:val="00577BA9"/>
    <w:rsid w:val="00580D0F"/>
    <w:rsid w:val="00581F3D"/>
    <w:rsid w:val="005824C0"/>
    <w:rsid w:val="00582560"/>
    <w:rsid w:val="00582FD7"/>
    <w:rsid w:val="005832ED"/>
    <w:rsid w:val="00583524"/>
    <w:rsid w:val="005835A2"/>
    <w:rsid w:val="00583853"/>
    <w:rsid w:val="005857A8"/>
    <w:rsid w:val="0058713B"/>
    <w:rsid w:val="005876D2"/>
    <w:rsid w:val="0059056C"/>
    <w:rsid w:val="00590958"/>
    <w:rsid w:val="0059130B"/>
    <w:rsid w:val="00594705"/>
    <w:rsid w:val="00594C02"/>
    <w:rsid w:val="00596689"/>
    <w:rsid w:val="005A16FB"/>
    <w:rsid w:val="005A1A68"/>
    <w:rsid w:val="005A1D50"/>
    <w:rsid w:val="005A2985"/>
    <w:rsid w:val="005A2A5A"/>
    <w:rsid w:val="005A3076"/>
    <w:rsid w:val="005A39FC"/>
    <w:rsid w:val="005A3B66"/>
    <w:rsid w:val="005A42E3"/>
    <w:rsid w:val="005A5A83"/>
    <w:rsid w:val="005A5F04"/>
    <w:rsid w:val="005A6DC2"/>
    <w:rsid w:val="005B0870"/>
    <w:rsid w:val="005B1762"/>
    <w:rsid w:val="005B1AF8"/>
    <w:rsid w:val="005B42DD"/>
    <w:rsid w:val="005B4B88"/>
    <w:rsid w:val="005B5605"/>
    <w:rsid w:val="005B577F"/>
    <w:rsid w:val="005B5D60"/>
    <w:rsid w:val="005B5E31"/>
    <w:rsid w:val="005B64AE"/>
    <w:rsid w:val="005B6E3D"/>
    <w:rsid w:val="005B7298"/>
    <w:rsid w:val="005C0A30"/>
    <w:rsid w:val="005C1485"/>
    <w:rsid w:val="005C1BFC"/>
    <w:rsid w:val="005C5909"/>
    <w:rsid w:val="005C611F"/>
    <w:rsid w:val="005C7B55"/>
    <w:rsid w:val="005D0175"/>
    <w:rsid w:val="005D139F"/>
    <w:rsid w:val="005D1CC4"/>
    <w:rsid w:val="005D2D62"/>
    <w:rsid w:val="005D4021"/>
    <w:rsid w:val="005D49A0"/>
    <w:rsid w:val="005D5A78"/>
    <w:rsid w:val="005D5DB0"/>
    <w:rsid w:val="005D7A00"/>
    <w:rsid w:val="005E0B43"/>
    <w:rsid w:val="005E0DF1"/>
    <w:rsid w:val="005E4742"/>
    <w:rsid w:val="005E6829"/>
    <w:rsid w:val="005E7B88"/>
    <w:rsid w:val="005F10D4"/>
    <w:rsid w:val="005F26E8"/>
    <w:rsid w:val="005F275A"/>
    <w:rsid w:val="005F2E08"/>
    <w:rsid w:val="005F7834"/>
    <w:rsid w:val="005F78DD"/>
    <w:rsid w:val="005F7A4D"/>
    <w:rsid w:val="005F7AEC"/>
    <w:rsid w:val="00601B68"/>
    <w:rsid w:val="0060359B"/>
    <w:rsid w:val="00603F69"/>
    <w:rsid w:val="006040DA"/>
    <w:rsid w:val="006047BD"/>
    <w:rsid w:val="00607675"/>
    <w:rsid w:val="00607E80"/>
    <w:rsid w:val="00610EF6"/>
    <w:rsid w:val="00610F53"/>
    <w:rsid w:val="00612E3F"/>
    <w:rsid w:val="00613208"/>
    <w:rsid w:val="00616767"/>
    <w:rsid w:val="0061698B"/>
    <w:rsid w:val="00616F61"/>
    <w:rsid w:val="00620917"/>
    <w:rsid w:val="0062163D"/>
    <w:rsid w:val="00623A9E"/>
    <w:rsid w:val="00624A20"/>
    <w:rsid w:val="00624C9B"/>
    <w:rsid w:val="006251EB"/>
    <w:rsid w:val="0062541D"/>
    <w:rsid w:val="00630BB3"/>
    <w:rsid w:val="00630E6B"/>
    <w:rsid w:val="00632182"/>
    <w:rsid w:val="006335DF"/>
    <w:rsid w:val="00633F31"/>
    <w:rsid w:val="00634717"/>
    <w:rsid w:val="0063670E"/>
    <w:rsid w:val="00637181"/>
    <w:rsid w:val="00637AF8"/>
    <w:rsid w:val="00640B4F"/>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97C"/>
    <w:rsid w:val="00653AB0"/>
    <w:rsid w:val="00653C5D"/>
    <w:rsid w:val="006544A7"/>
    <w:rsid w:val="006552BE"/>
    <w:rsid w:val="00661413"/>
    <w:rsid w:val="006618E3"/>
    <w:rsid w:val="00661D06"/>
    <w:rsid w:val="00661EB6"/>
    <w:rsid w:val="006638B4"/>
    <w:rsid w:val="0066400D"/>
    <w:rsid w:val="006641B3"/>
    <w:rsid w:val="006644C4"/>
    <w:rsid w:val="00664DC1"/>
    <w:rsid w:val="00665F1A"/>
    <w:rsid w:val="0066665B"/>
    <w:rsid w:val="00667E08"/>
    <w:rsid w:val="00667EA5"/>
    <w:rsid w:val="00670EE3"/>
    <w:rsid w:val="00672902"/>
    <w:rsid w:val="0067331F"/>
    <w:rsid w:val="006742E8"/>
    <w:rsid w:val="0067482E"/>
    <w:rsid w:val="00674C0C"/>
    <w:rsid w:val="00675260"/>
    <w:rsid w:val="00675A65"/>
    <w:rsid w:val="00676190"/>
    <w:rsid w:val="00676EF7"/>
    <w:rsid w:val="00677DDB"/>
    <w:rsid w:val="00677EF0"/>
    <w:rsid w:val="006814BF"/>
    <w:rsid w:val="00681DCF"/>
    <w:rsid w:val="00681F32"/>
    <w:rsid w:val="00682AD9"/>
    <w:rsid w:val="00683AEC"/>
    <w:rsid w:val="00684672"/>
    <w:rsid w:val="0068481E"/>
    <w:rsid w:val="0068666F"/>
    <w:rsid w:val="0068780A"/>
    <w:rsid w:val="00690267"/>
    <w:rsid w:val="006906E7"/>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4EB"/>
    <w:rsid w:val="006A68CE"/>
    <w:rsid w:val="006B0291"/>
    <w:rsid w:val="006B06B2"/>
    <w:rsid w:val="006B0B16"/>
    <w:rsid w:val="006B1FFA"/>
    <w:rsid w:val="006B3564"/>
    <w:rsid w:val="006B37E6"/>
    <w:rsid w:val="006B3D8F"/>
    <w:rsid w:val="006B4201"/>
    <w:rsid w:val="006B42E3"/>
    <w:rsid w:val="006B44E9"/>
    <w:rsid w:val="006B73E5"/>
    <w:rsid w:val="006C00A3"/>
    <w:rsid w:val="006C10FC"/>
    <w:rsid w:val="006C4B47"/>
    <w:rsid w:val="006C4F79"/>
    <w:rsid w:val="006C4FEE"/>
    <w:rsid w:val="006C615D"/>
    <w:rsid w:val="006C6389"/>
    <w:rsid w:val="006C7AB5"/>
    <w:rsid w:val="006D062E"/>
    <w:rsid w:val="006D0817"/>
    <w:rsid w:val="006D0996"/>
    <w:rsid w:val="006D2405"/>
    <w:rsid w:val="006D3A0E"/>
    <w:rsid w:val="006D4A39"/>
    <w:rsid w:val="006D4A6E"/>
    <w:rsid w:val="006D53A4"/>
    <w:rsid w:val="006D6748"/>
    <w:rsid w:val="006E08A7"/>
    <w:rsid w:val="006E08C4"/>
    <w:rsid w:val="006E091B"/>
    <w:rsid w:val="006E18E2"/>
    <w:rsid w:val="006E2552"/>
    <w:rsid w:val="006E42C8"/>
    <w:rsid w:val="006E4800"/>
    <w:rsid w:val="006E4861"/>
    <w:rsid w:val="006E560F"/>
    <w:rsid w:val="006E5B90"/>
    <w:rsid w:val="006E60D3"/>
    <w:rsid w:val="006E6CDF"/>
    <w:rsid w:val="006E79B6"/>
    <w:rsid w:val="006F054E"/>
    <w:rsid w:val="006F15D8"/>
    <w:rsid w:val="006F1B19"/>
    <w:rsid w:val="006F3613"/>
    <w:rsid w:val="006F3839"/>
    <w:rsid w:val="006F4503"/>
    <w:rsid w:val="00700048"/>
    <w:rsid w:val="00700346"/>
    <w:rsid w:val="0070190E"/>
    <w:rsid w:val="00701DAC"/>
    <w:rsid w:val="0070267B"/>
    <w:rsid w:val="00703206"/>
    <w:rsid w:val="00704694"/>
    <w:rsid w:val="007058CD"/>
    <w:rsid w:val="00705D75"/>
    <w:rsid w:val="00706293"/>
    <w:rsid w:val="0070723B"/>
    <w:rsid w:val="00707F1A"/>
    <w:rsid w:val="00710786"/>
    <w:rsid w:val="00711052"/>
    <w:rsid w:val="007124A7"/>
    <w:rsid w:val="00712D14"/>
    <w:rsid w:val="00712DA7"/>
    <w:rsid w:val="00714956"/>
    <w:rsid w:val="007154E9"/>
    <w:rsid w:val="00715F89"/>
    <w:rsid w:val="00715FEB"/>
    <w:rsid w:val="00716FB7"/>
    <w:rsid w:val="00717C66"/>
    <w:rsid w:val="00720D2A"/>
    <w:rsid w:val="0072144B"/>
    <w:rsid w:val="0072160C"/>
    <w:rsid w:val="00722D6B"/>
    <w:rsid w:val="007232BA"/>
    <w:rsid w:val="0072360C"/>
    <w:rsid w:val="00723956"/>
    <w:rsid w:val="00724203"/>
    <w:rsid w:val="00725C3B"/>
    <w:rsid w:val="00725D14"/>
    <w:rsid w:val="007266FB"/>
    <w:rsid w:val="0073008B"/>
    <w:rsid w:val="0073180B"/>
    <w:rsid w:val="0073212B"/>
    <w:rsid w:val="00732595"/>
    <w:rsid w:val="0073364D"/>
    <w:rsid w:val="00733D6A"/>
    <w:rsid w:val="00734065"/>
    <w:rsid w:val="00734894"/>
    <w:rsid w:val="00735327"/>
    <w:rsid w:val="00735451"/>
    <w:rsid w:val="007371AD"/>
    <w:rsid w:val="00740573"/>
    <w:rsid w:val="00741479"/>
    <w:rsid w:val="007414DA"/>
    <w:rsid w:val="00741ACA"/>
    <w:rsid w:val="007448D2"/>
    <w:rsid w:val="00744A73"/>
    <w:rsid w:val="00744DB8"/>
    <w:rsid w:val="00744F6A"/>
    <w:rsid w:val="00745C28"/>
    <w:rsid w:val="007460FF"/>
    <w:rsid w:val="007474D4"/>
    <w:rsid w:val="0075011D"/>
    <w:rsid w:val="0075322D"/>
    <w:rsid w:val="0075326F"/>
    <w:rsid w:val="00753D56"/>
    <w:rsid w:val="007564AE"/>
    <w:rsid w:val="00756725"/>
    <w:rsid w:val="00757591"/>
    <w:rsid w:val="00757633"/>
    <w:rsid w:val="00757A59"/>
    <w:rsid w:val="00757DD5"/>
    <w:rsid w:val="007617A7"/>
    <w:rsid w:val="00762125"/>
    <w:rsid w:val="007635C3"/>
    <w:rsid w:val="00763679"/>
    <w:rsid w:val="007641DC"/>
    <w:rsid w:val="00765E06"/>
    <w:rsid w:val="00765F79"/>
    <w:rsid w:val="00766A1D"/>
    <w:rsid w:val="00766BC2"/>
    <w:rsid w:val="007706FF"/>
    <w:rsid w:val="00770891"/>
    <w:rsid w:val="00770C61"/>
    <w:rsid w:val="00770DCA"/>
    <w:rsid w:val="00772BA3"/>
    <w:rsid w:val="007760B7"/>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1B"/>
    <w:rsid w:val="0078667E"/>
    <w:rsid w:val="007919DC"/>
    <w:rsid w:val="00791B72"/>
    <w:rsid w:val="00791C7F"/>
    <w:rsid w:val="00792CC0"/>
    <w:rsid w:val="00792D1E"/>
    <w:rsid w:val="00796888"/>
    <w:rsid w:val="00796DCB"/>
    <w:rsid w:val="007A0AB8"/>
    <w:rsid w:val="007A1326"/>
    <w:rsid w:val="007A2B7B"/>
    <w:rsid w:val="007A31C4"/>
    <w:rsid w:val="007A3356"/>
    <w:rsid w:val="007A36F3"/>
    <w:rsid w:val="007A3DAB"/>
    <w:rsid w:val="007A4B1E"/>
    <w:rsid w:val="007A4CEF"/>
    <w:rsid w:val="007A55A8"/>
    <w:rsid w:val="007B2116"/>
    <w:rsid w:val="007B24C4"/>
    <w:rsid w:val="007B369B"/>
    <w:rsid w:val="007B48DF"/>
    <w:rsid w:val="007B50E4"/>
    <w:rsid w:val="007B5236"/>
    <w:rsid w:val="007B55BA"/>
    <w:rsid w:val="007B572F"/>
    <w:rsid w:val="007B6B2F"/>
    <w:rsid w:val="007C0144"/>
    <w:rsid w:val="007C057B"/>
    <w:rsid w:val="007C1661"/>
    <w:rsid w:val="007C1A9E"/>
    <w:rsid w:val="007C6E38"/>
    <w:rsid w:val="007C6EF4"/>
    <w:rsid w:val="007C6EF6"/>
    <w:rsid w:val="007D212E"/>
    <w:rsid w:val="007D3419"/>
    <w:rsid w:val="007D458F"/>
    <w:rsid w:val="007D5655"/>
    <w:rsid w:val="007D581D"/>
    <w:rsid w:val="007D5A52"/>
    <w:rsid w:val="007D73C0"/>
    <w:rsid w:val="007D7CF5"/>
    <w:rsid w:val="007D7E58"/>
    <w:rsid w:val="007E2BDF"/>
    <w:rsid w:val="007E41AD"/>
    <w:rsid w:val="007E497E"/>
    <w:rsid w:val="007E4D1A"/>
    <w:rsid w:val="007E51F4"/>
    <w:rsid w:val="007E5E9E"/>
    <w:rsid w:val="007E7250"/>
    <w:rsid w:val="007E7486"/>
    <w:rsid w:val="007E7851"/>
    <w:rsid w:val="007F1493"/>
    <w:rsid w:val="007F15BC"/>
    <w:rsid w:val="007F2362"/>
    <w:rsid w:val="007F3524"/>
    <w:rsid w:val="007F3949"/>
    <w:rsid w:val="007F576D"/>
    <w:rsid w:val="007F5CE8"/>
    <w:rsid w:val="007F60DB"/>
    <w:rsid w:val="007F637A"/>
    <w:rsid w:val="007F66A6"/>
    <w:rsid w:val="007F68BA"/>
    <w:rsid w:val="007F76BF"/>
    <w:rsid w:val="008003CD"/>
    <w:rsid w:val="00800512"/>
    <w:rsid w:val="008007A6"/>
    <w:rsid w:val="00801331"/>
    <w:rsid w:val="00801687"/>
    <w:rsid w:val="008019EE"/>
    <w:rsid w:val="00802022"/>
    <w:rsid w:val="0080207C"/>
    <w:rsid w:val="008028A3"/>
    <w:rsid w:val="008059C1"/>
    <w:rsid w:val="0080662F"/>
    <w:rsid w:val="00806C91"/>
    <w:rsid w:val="0081017B"/>
    <w:rsid w:val="0081065F"/>
    <w:rsid w:val="0081071A"/>
    <w:rsid w:val="00810E72"/>
    <w:rsid w:val="0081179B"/>
    <w:rsid w:val="00812DCB"/>
    <w:rsid w:val="00813FA5"/>
    <w:rsid w:val="0081523F"/>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26F97"/>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944"/>
    <w:rsid w:val="00845D93"/>
    <w:rsid w:val="008467D0"/>
    <w:rsid w:val="008470D0"/>
    <w:rsid w:val="00847EB5"/>
    <w:rsid w:val="008505DC"/>
    <w:rsid w:val="008509F0"/>
    <w:rsid w:val="00851875"/>
    <w:rsid w:val="00852357"/>
    <w:rsid w:val="00852B7B"/>
    <w:rsid w:val="00853EF2"/>
    <w:rsid w:val="0085448C"/>
    <w:rsid w:val="00855048"/>
    <w:rsid w:val="008563D3"/>
    <w:rsid w:val="00856AE6"/>
    <w:rsid w:val="00856E64"/>
    <w:rsid w:val="00860A52"/>
    <w:rsid w:val="008613E1"/>
    <w:rsid w:val="008626CB"/>
    <w:rsid w:val="00862960"/>
    <w:rsid w:val="00863532"/>
    <w:rsid w:val="00863A4B"/>
    <w:rsid w:val="008641E8"/>
    <w:rsid w:val="00864336"/>
    <w:rsid w:val="00865EC3"/>
    <w:rsid w:val="0086629C"/>
    <w:rsid w:val="00866415"/>
    <w:rsid w:val="0086672A"/>
    <w:rsid w:val="00867469"/>
    <w:rsid w:val="00870838"/>
    <w:rsid w:val="00870A3D"/>
    <w:rsid w:val="008736AC"/>
    <w:rsid w:val="00873771"/>
    <w:rsid w:val="00874C1F"/>
    <w:rsid w:val="008773F6"/>
    <w:rsid w:val="00877E95"/>
    <w:rsid w:val="0088096B"/>
    <w:rsid w:val="00880A08"/>
    <w:rsid w:val="008813A0"/>
    <w:rsid w:val="00881B53"/>
    <w:rsid w:val="00882E98"/>
    <w:rsid w:val="00883242"/>
    <w:rsid w:val="00883A53"/>
    <w:rsid w:val="0088526C"/>
    <w:rsid w:val="00885C59"/>
    <w:rsid w:val="00885F34"/>
    <w:rsid w:val="00890C47"/>
    <w:rsid w:val="00890CDE"/>
    <w:rsid w:val="0089256F"/>
    <w:rsid w:val="00892960"/>
    <w:rsid w:val="00892E57"/>
    <w:rsid w:val="00892EAC"/>
    <w:rsid w:val="00893CDB"/>
    <w:rsid w:val="00893D12"/>
    <w:rsid w:val="0089468F"/>
    <w:rsid w:val="00895105"/>
    <w:rsid w:val="00895316"/>
    <w:rsid w:val="00895861"/>
    <w:rsid w:val="00897B91"/>
    <w:rsid w:val="008A00A0"/>
    <w:rsid w:val="008A0546"/>
    <w:rsid w:val="008A0836"/>
    <w:rsid w:val="008A0C0D"/>
    <w:rsid w:val="008A1693"/>
    <w:rsid w:val="008A21F0"/>
    <w:rsid w:val="008A28E7"/>
    <w:rsid w:val="008A5DE5"/>
    <w:rsid w:val="008B1FDB"/>
    <w:rsid w:val="008B2A5B"/>
    <w:rsid w:val="008B367A"/>
    <w:rsid w:val="008B430F"/>
    <w:rsid w:val="008B44C9"/>
    <w:rsid w:val="008B44F3"/>
    <w:rsid w:val="008B4DA3"/>
    <w:rsid w:val="008B4FF4"/>
    <w:rsid w:val="008B62A0"/>
    <w:rsid w:val="008B6729"/>
    <w:rsid w:val="008B7F83"/>
    <w:rsid w:val="008C085A"/>
    <w:rsid w:val="008C147D"/>
    <w:rsid w:val="008C1A20"/>
    <w:rsid w:val="008C2FB5"/>
    <w:rsid w:val="008C302C"/>
    <w:rsid w:val="008C4CAB"/>
    <w:rsid w:val="008C6461"/>
    <w:rsid w:val="008C6A74"/>
    <w:rsid w:val="008C6BA4"/>
    <w:rsid w:val="008C6F82"/>
    <w:rsid w:val="008C7CBC"/>
    <w:rsid w:val="008D0067"/>
    <w:rsid w:val="008D125E"/>
    <w:rsid w:val="008D1AFD"/>
    <w:rsid w:val="008D2A8C"/>
    <w:rsid w:val="008D322E"/>
    <w:rsid w:val="008D5308"/>
    <w:rsid w:val="008D55BF"/>
    <w:rsid w:val="008D61E0"/>
    <w:rsid w:val="008D6722"/>
    <w:rsid w:val="008D6E1D"/>
    <w:rsid w:val="008D7AB2"/>
    <w:rsid w:val="008E0259"/>
    <w:rsid w:val="008E131D"/>
    <w:rsid w:val="008E43E0"/>
    <w:rsid w:val="008E4635"/>
    <w:rsid w:val="008E4A0E"/>
    <w:rsid w:val="008E4E59"/>
    <w:rsid w:val="008E7400"/>
    <w:rsid w:val="008E746D"/>
    <w:rsid w:val="008F0115"/>
    <w:rsid w:val="008F0383"/>
    <w:rsid w:val="008F06A5"/>
    <w:rsid w:val="008F1F6A"/>
    <w:rsid w:val="008F28E7"/>
    <w:rsid w:val="008F37FB"/>
    <w:rsid w:val="008F3EDF"/>
    <w:rsid w:val="008F46E6"/>
    <w:rsid w:val="008F56DB"/>
    <w:rsid w:val="008F787B"/>
    <w:rsid w:val="00900052"/>
    <w:rsid w:val="0090053B"/>
    <w:rsid w:val="00900E59"/>
    <w:rsid w:val="00900FCF"/>
    <w:rsid w:val="00901298"/>
    <w:rsid w:val="009019BB"/>
    <w:rsid w:val="00902919"/>
    <w:rsid w:val="009030F4"/>
    <w:rsid w:val="0090315B"/>
    <w:rsid w:val="009033B0"/>
    <w:rsid w:val="00904350"/>
    <w:rsid w:val="00904914"/>
    <w:rsid w:val="00904D31"/>
    <w:rsid w:val="00905926"/>
    <w:rsid w:val="0090604A"/>
    <w:rsid w:val="009078AB"/>
    <w:rsid w:val="009104A8"/>
    <w:rsid w:val="0091055E"/>
    <w:rsid w:val="00912C5D"/>
    <w:rsid w:val="00912EC7"/>
    <w:rsid w:val="00913D40"/>
    <w:rsid w:val="00915222"/>
    <w:rsid w:val="009153A2"/>
    <w:rsid w:val="0091571A"/>
    <w:rsid w:val="00915AC4"/>
    <w:rsid w:val="00920A1E"/>
    <w:rsid w:val="00920C71"/>
    <w:rsid w:val="00921FFA"/>
    <w:rsid w:val="009221AD"/>
    <w:rsid w:val="0092229C"/>
    <w:rsid w:val="009227DD"/>
    <w:rsid w:val="00923015"/>
    <w:rsid w:val="009234D0"/>
    <w:rsid w:val="00924D9A"/>
    <w:rsid w:val="00925013"/>
    <w:rsid w:val="00925024"/>
    <w:rsid w:val="00925655"/>
    <w:rsid w:val="00925663"/>
    <w:rsid w:val="00925733"/>
    <w:rsid w:val="009257A8"/>
    <w:rsid w:val="009261C8"/>
    <w:rsid w:val="00926D03"/>
    <w:rsid w:val="00926F76"/>
    <w:rsid w:val="0092703B"/>
    <w:rsid w:val="00927932"/>
    <w:rsid w:val="00927DB3"/>
    <w:rsid w:val="00927E08"/>
    <w:rsid w:val="00930D17"/>
    <w:rsid w:val="00930ED6"/>
    <w:rsid w:val="00931206"/>
    <w:rsid w:val="00932077"/>
    <w:rsid w:val="00932A03"/>
    <w:rsid w:val="0093313E"/>
    <w:rsid w:val="009331F9"/>
    <w:rsid w:val="00933664"/>
    <w:rsid w:val="00934012"/>
    <w:rsid w:val="0093530F"/>
    <w:rsid w:val="0093592F"/>
    <w:rsid w:val="00935E65"/>
    <w:rsid w:val="009363F0"/>
    <w:rsid w:val="0093688D"/>
    <w:rsid w:val="00937D36"/>
    <w:rsid w:val="0094165A"/>
    <w:rsid w:val="00942056"/>
    <w:rsid w:val="009429D1"/>
    <w:rsid w:val="00942E67"/>
    <w:rsid w:val="0094316D"/>
    <w:rsid w:val="00943299"/>
    <w:rsid w:val="009438A7"/>
    <w:rsid w:val="009458AF"/>
    <w:rsid w:val="00946555"/>
    <w:rsid w:val="009506F4"/>
    <w:rsid w:val="009520A1"/>
    <w:rsid w:val="009521F6"/>
    <w:rsid w:val="009522B6"/>
    <w:rsid w:val="009522E2"/>
    <w:rsid w:val="0095243B"/>
    <w:rsid w:val="0095259D"/>
    <w:rsid w:val="009528C1"/>
    <w:rsid w:val="009532C7"/>
    <w:rsid w:val="00953891"/>
    <w:rsid w:val="00953E82"/>
    <w:rsid w:val="00954C24"/>
    <w:rsid w:val="00955D6C"/>
    <w:rsid w:val="00956AF5"/>
    <w:rsid w:val="00956BDC"/>
    <w:rsid w:val="00957107"/>
    <w:rsid w:val="00960547"/>
    <w:rsid w:val="00960CCA"/>
    <w:rsid w:val="00960E03"/>
    <w:rsid w:val="00962175"/>
    <w:rsid w:val="009624AB"/>
    <w:rsid w:val="009634F6"/>
    <w:rsid w:val="00963579"/>
    <w:rsid w:val="00963FEC"/>
    <w:rsid w:val="0096422F"/>
    <w:rsid w:val="00964AE3"/>
    <w:rsid w:val="00964CBE"/>
    <w:rsid w:val="00965F05"/>
    <w:rsid w:val="00965FC9"/>
    <w:rsid w:val="0096720F"/>
    <w:rsid w:val="0097036E"/>
    <w:rsid w:val="00970968"/>
    <w:rsid w:val="009718BF"/>
    <w:rsid w:val="00973DB2"/>
    <w:rsid w:val="00974771"/>
    <w:rsid w:val="00976962"/>
    <w:rsid w:val="00977053"/>
    <w:rsid w:val="009771A9"/>
    <w:rsid w:val="00977B17"/>
    <w:rsid w:val="00977C2E"/>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44F9"/>
    <w:rsid w:val="00995954"/>
    <w:rsid w:val="00995AF2"/>
    <w:rsid w:val="00995E81"/>
    <w:rsid w:val="00996470"/>
    <w:rsid w:val="00996603"/>
    <w:rsid w:val="009974B3"/>
    <w:rsid w:val="00997F5D"/>
    <w:rsid w:val="009A0220"/>
    <w:rsid w:val="009A09AC"/>
    <w:rsid w:val="009A1BBC"/>
    <w:rsid w:val="009A2864"/>
    <w:rsid w:val="009A313E"/>
    <w:rsid w:val="009A3EAC"/>
    <w:rsid w:val="009A40D9"/>
    <w:rsid w:val="009A66B3"/>
    <w:rsid w:val="009A6FA2"/>
    <w:rsid w:val="009B08F7"/>
    <w:rsid w:val="009B165F"/>
    <w:rsid w:val="009B1FB5"/>
    <w:rsid w:val="009B2E67"/>
    <w:rsid w:val="009B417F"/>
    <w:rsid w:val="009B4483"/>
    <w:rsid w:val="009B49F9"/>
    <w:rsid w:val="009B5879"/>
    <w:rsid w:val="009B5A96"/>
    <w:rsid w:val="009B5C45"/>
    <w:rsid w:val="009B6030"/>
    <w:rsid w:val="009C0698"/>
    <w:rsid w:val="009C098A"/>
    <w:rsid w:val="009C0DA0"/>
    <w:rsid w:val="009C1189"/>
    <w:rsid w:val="009C1693"/>
    <w:rsid w:val="009C16C2"/>
    <w:rsid w:val="009C1AD9"/>
    <w:rsid w:val="009C1F54"/>
    <w:rsid w:val="009C1FCA"/>
    <w:rsid w:val="009C3001"/>
    <w:rsid w:val="009C44C9"/>
    <w:rsid w:val="009C4F22"/>
    <w:rsid w:val="009C575A"/>
    <w:rsid w:val="009C65D7"/>
    <w:rsid w:val="009C6822"/>
    <w:rsid w:val="009C69B7"/>
    <w:rsid w:val="009C72FE"/>
    <w:rsid w:val="009C7379"/>
    <w:rsid w:val="009C73C5"/>
    <w:rsid w:val="009D03E9"/>
    <w:rsid w:val="009D081A"/>
    <w:rsid w:val="009D0C17"/>
    <w:rsid w:val="009D1EBE"/>
    <w:rsid w:val="009D2409"/>
    <w:rsid w:val="009D2983"/>
    <w:rsid w:val="009D2C2D"/>
    <w:rsid w:val="009D35FC"/>
    <w:rsid w:val="009D36ED"/>
    <w:rsid w:val="009D4F4A"/>
    <w:rsid w:val="009D572A"/>
    <w:rsid w:val="009D67D9"/>
    <w:rsid w:val="009D7742"/>
    <w:rsid w:val="009D7D50"/>
    <w:rsid w:val="009D7E40"/>
    <w:rsid w:val="009E037B"/>
    <w:rsid w:val="009E05EC"/>
    <w:rsid w:val="009E0B08"/>
    <w:rsid w:val="009E0CF8"/>
    <w:rsid w:val="009E16BB"/>
    <w:rsid w:val="009E28A6"/>
    <w:rsid w:val="009E3DC3"/>
    <w:rsid w:val="009E4D22"/>
    <w:rsid w:val="009E56EB"/>
    <w:rsid w:val="009E6AB6"/>
    <w:rsid w:val="009E6B21"/>
    <w:rsid w:val="009E7F27"/>
    <w:rsid w:val="009F1A7D"/>
    <w:rsid w:val="009F3431"/>
    <w:rsid w:val="009F3838"/>
    <w:rsid w:val="009F3ECD"/>
    <w:rsid w:val="009F4B19"/>
    <w:rsid w:val="009F5F05"/>
    <w:rsid w:val="009F7315"/>
    <w:rsid w:val="009F73D1"/>
    <w:rsid w:val="00A00D40"/>
    <w:rsid w:val="00A0172E"/>
    <w:rsid w:val="00A01CD2"/>
    <w:rsid w:val="00A02B1E"/>
    <w:rsid w:val="00A04A93"/>
    <w:rsid w:val="00A04FD2"/>
    <w:rsid w:val="00A07569"/>
    <w:rsid w:val="00A07749"/>
    <w:rsid w:val="00A078FB"/>
    <w:rsid w:val="00A07F34"/>
    <w:rsid w:val="00A10CE1"/>
    <w:rsid w:val="00A10CED"/>
    <w:rsid w:val="00A11A30"/>
    <w:rsid w:val="00A128C6"/>
    <w:rsid w:val="00A143CE"/>
    <w:rsid w:val="00A143F0"/>
    <w:rsid w:val="00A14653"/>
    <w:rsid w:val="00A14C9C"/>
    <w:rsid w:val="00A14D33"/>
    <w:rsid w:val="00A1572A"/>
    <w:rsid w:val="00A161CC"/>
    <w:rsid w:val="00A16D9B"/>
    <w:rsid w:val="00A21346"/>
    <w:rsid w:val="00A21A49"/>
    <w:rsid w:val="00A22691"/>
    <w:rsid w:val="00A231E9"/>
    <w:rsid w:val="00A23647"/>
    <w:rsid w:val="00A276EC"/>
    <w:rsid w:val="00A30056"/>
    <w:rsid w:val="00A307AE"/>
    <w:rsid w:val="00A31319"/>
    <w:rsid w:val="00A32A7A"/>
    <w:rsid w:val="00A33C9B"/>
    <w:rsid w:val="00A350CB"/>
    <w:rsid w:val="00A3511D"/>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2D48"/>
    <w:rsid w:val="00A53384"/>
    <w:rsid w:val="00A5427A"/>
    <w:rsid w:val="00A54C7B"/>
    <w:rsid w:val="00A54CFD"/>
    <w:rsid w:val="00A5639F"/>
    <w:rsid w:val="00A5675E"/>
    <w:rsid w:val="00A57040"/>
    <w:rsid w:val="00A60064"/>
    <w:rsid w:val="00A6044F"/>
    <w:rsid w:val="00A64F90"/>
    <w:rsid w:val="00A65A2B"/>
    <w:rsid w:val="00A65E0E"/>
    <w:rsid w:val="00A70170"/>
    <w:rsid w:val="00A71574"/>
    <w:rsid w:val="00A726C7"/>
    <w:rsid w:val="00A72C4C"/>
    <w:rsid w:val="00A72E26"/>
    <w:rsid w:val="00A7409C"/>
    <w:rsid w:val="00A74882"/>
    <w:rsid w:val="00A752B5"/>
    <w:rsid w:val="00A75A66"/>
    <w:rsid w:val="00A774B4"/>
    <w:rsid w:val="00A77927"/>
    <w:rsid w:val="00A808B1"/>
    <w:rsid w:val="00A81734"/>
    <w:rsid w:val="00A81791"/>
    <w:rsid w:val="00A8195D"/>
    <w:rsid w:val="00A81DC9"/>
    <w:rsid w:val="00A82923"/>
    <w:rsid w:val="00A83203"/>
    <w:rsid w:val="00A8372C"/>
    <w:rsid w:val="00A855FA"/>
    <w:rsid w:val="00A905C6"/>
    <w:rsid w:val="00A90A0B"/>
    <w:rsid w:val="00A912FE"/>
    <w:rsid w:val="00A91418"/>
    <w:rsid w:val="00A91A18"/>
    <w:rsid w:val="00A91B40"/>
    <w:rsid w:val="00A9244B"/>
    <w:rsid w:val="00A932DF"/>
    <w:rsid w:val="00A93587"/>
    <w:rsid w:val="00A947CF"/>
    <w:rsid w:val="00A95F5B"/>
    <w:rsid w:val="00A96D9C"/>
    <w:rsid w:val="00A97222"/>
    <w:rsid w:val="00A975CC"/>
    <w:rsid w:val="00A9772A"/>
    <w:rsid w:val="00AA1356"/>
    <w:rsid w:val="00AA18E2"/>
    <w:rsid w:val="00AA22B0"/>
    <w:rsid w:val="00AA2B19"/>
    <w:rsid w:val="00AA3297"/>
    <w:rsid w:val="00AA3B89"/>
    <w:rsid w:val="00AA5AE4"/>
    <w:rsid w:val="00AA5E50"/>
    <w:rsid w:val="00AA642B"/>
    <w:rsid w:val="00AB0677"/>
    <w:rsid w:val="00AB07C2"/>
    <w:rsid w:val="00AB0B02"/>
    <w:rsid w:val="00AB1983"/>
    <w:rsid w:val="00AB1B29"/>
    <w:rsid w:val="00AB23C3"/>
    <w:rsid w:val="00AB24DB"/>
    <w:rsid w:val="00AB27AB"/>
    <w:rsid w:val="00AB331A"/>
    <w:rsid w:val="00AB35D0"/>
    <w:rsid w:val="00AB480B"/>
    <w:rsid w:val="00AB6B59"/>
    <w:rsid w:val="00AB724F"/>
    <w:rsid w:val="00AB77E7"/>
    <w:rsid w:val="00AC17A3"/>
    <w:rsid w:val="00AC1C6E"/>
    <w:rsid w:val="00AC1DCF"/>
    <w:rsid w:val="00AC23B1"/>
    <w:rsid w:val="00AC260E"/>
    <w:rsid w:val="00AC2AF9"/>
    <w:rsid w:val="00AC2F71"/>
    <w:rsid w:val="00AC47A6"/>
    <w:rsid w:val="00AC60C5"/>
    <w:rsid w:val="00AC67E9"/>
    <w:rsid w:val="00AC703F"/>
    <w:rsid w:val="00AC78ED"/>
    <w:rsid w:val="00AD02D3"/>
    <w:rsid w:val="00AD0BC9"/>
    <w:rsid w:val="00AD3675"/>
    <w:rsid w:val="00AD56A9"/>
    <w:rsid w:val="00AD69C4"/>
    <w:rsid w:val="00AD6F0C"/>
    <w:rsid w:val="00AE1C5F"/>
    <w:rsid w:val="00AE23DD"/>
    <w:rsid w:val="00AE3899"/>
    <w:rsid w:val="00AE6CD2"/>
    <w:rsid w:val="00AE776A"/>
    <w:rsid w:val="00AF1F68"/>
    <w:rsid w:val="00AF2546"/>
    <w:rsid w:val="00AF27B7"/>
    <w:rsid w:val="00AF2BB2"/>
    <w:rsid w:val="00AF2D45"/>
    <w:rsid w:val="00AF38FB"/>
    <w:rsid w:val="00AF3C5D"/>
    <w:rsid w:val="00AF4C44"/>
    <w:rsid w:val="00AF726A"/>
    <w:rsid w:val="00AF7AB4"/>
    <w:rsid w:val="00AF7B91"/>
    <w:rsid w:val="00B00015"/>
    <w:rsid w:val="00B0033A"/>
    <w:rsid w:val="00B01C67"/>
    <w:rsid w:val="00B043A6"/>
    <w:rsid w:val="00B06DE8"/>
    <w:rsid w:val="00B077AD"/>
    <w:rsid w:val="00B07AE1"/>
    <w:rsid w:val="00B07D23"/>
    <w:rsid w:val="00B12093"/>
    <w:rsid w:val="00B12968"/>
    <w:rsid w:val="00B12A92"/>
    <w:rsid w:val="00B131FF"/>
    <w:rsid w:val="00B13498"/>
    <w:rsid w:val="00B13DA2"/>
    <w:rsid w:val="00B14BD8"/>
    <w:rsid w:val="00B155AC"/>
    <w:rsid w:val="00B1672A"/>
    <w:rsid w:val="00B16E71"/>
    <w:rsid w:val="00B174BD"/>
    <w:rsid w:val="00B20690"/>
    <w:rsid w:val="00B20B2A"/>
    <w:rsid w:val="00B21216"/>
    <w:rsid w:val="00B2129B"/>
    <w:rsid w:val="00B215A8"/>
    <w:rsid w:val="00B22FA7"/>
    <w:rsid w:val="00B239C4"/>
    <w:rsid w:val="00B24845"/>
    <w:rsid w:val="00B254A0"/>
    <w:rsid w:val="00B26370"/>
    <w:rsid w:val="00B27039"/>
    <w:rsid w:val="00B27D18"/>
    <w:rsid w:val="00B300DB"/>
    <w:rsid w:val="00B32BEC"/>
    <w:rsid w:val="00B34A2D"/>
    <w:rsid w:val="00B35B87"/>
    <w:rsid w:val="00B37E3E"/>
    <w:rsid w:val="00B4034E"/>
    <w:rsid w:val="00B40556"/>
    <w:rsid w:val="00B40C30"/>
    <w:rsid w:val="00B40D6F"/>
    <w:rsid w:val="00B43107"/>
    <w:rsid w:val="00B444BD"/>
    <w:rsid w:val="00B45AC4"/>
    <w:rsid w:val="00B45D3D"/>
    <w:rsid w:val="00B45E0A"/>
    <w:rsid w:val="00B47A18"/>
    <w:rsid w:val="00B5195E"/>
    <w:rsid w:val="00B51CD5"/>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70EB3"/>
    <w:rsid w:val="00B720C9"/>
    <w:rsid w:val="00B7391B"/>
    <w:rsid w:val="00B73ACC"/>
    <w:rsid w:val="00B743E7"/>
    <w:rsid w:val="00B74B80"/>
    <w:rsid w:val="00B768A9"/>
    <w:rsid w:val="00B76E90"/>
    <w:rsid w:val="00B8005C"/>
    <w:rsid w:val="00B82A74"/>
    <w:rsid w:val="00B82E5F"/>
    <w:rsid w:val="00B84286"/>
    <w:rsid w:val="00B84875"/>
    <w:rsid w:val="00B8666B"/>
    <w:rsid w:val="00B86C64"/>
    <w:rsid w:val="00B904F4"/>
    <w:rsid w:val="00B90BD1"/>
    <w:rsid w:val="00B90CD8"/>
    <w:rsid w:val="00B92536"/>
    <w:rsid w:val="00B9274D"/>
    <w:rsid w:val="00B94207"/>
    <w:rsid w:val="00B945D4"/>
    <w:rsid w:val="00B9506C"/>
    <w:rsid w:val="00B97B50"/>
    <w:rsid w:val="00BA18E7"/>
    <w:rsid w:val="00BA3959"/>
    <w:rsid w:val="00BA563D"/>
    <w:rsid w:val="00BA5BCC"/>
    <w:rsid w:val="00BA68F9"/>
    <w:rsid w:val="00BB0408"/>
    <w:rsid w:val="00BB1651"/>
    <w:rsid w:val="00BB1855"/>
    <w:rsid w:val="00BB20EE"/>
    <w:rsid w:val="00BB2332"/>
    <w:rsid w:val="00BB239F"/>
    <w:rsid w:val="00BB2494"/>
    <w:rsid w:val="00BB2522"/>
    <w:rsid w:val="00BB28A3"/>
    <w:rsid w:val="00BB5218"/>
    <w:rsid w:val="00BB72C0"/>
    <w:rsid w:val="00BB7FF3"/>
    <w:rsid w:val="00BC0AF1"/>
    <w:rsid w:val="00BC27BE"/>
    <w:rsid w:val="00BC2CC7"/>
    <w:rsid w:val="00BC3779"/>
    <w:rsid w:val="00BC41A0"/>
    <w:rsid w:val="00BC43D8"/>
    <w:rsid w:val="00BC50A4"/>
    <w:rsid w:val="00BC5A86"/>
    <w:rsid w:val="00BC5CCA"/>
    <w:rsid w:val="00BC7AB9"/>
    <w:rsid w:val="00BD0186"/>
    <w:rsid w:val="00BD0D32"/>
    <w:rsid w:val="00BD1661"/>
    <w:rsid w:val="00BD6178"/>
    <w:rsid w:val="00BD6348"/>
    <w:rsid w:val="00BE06F1"/>
    <w:rsid w:val="00BE0A07"/>
    <w:rsid w:val="00BE147F"/>
    <w:rsid w:val="00BE1BBC"/>
    <w:rsid w:val="00BE27E9"/>
    <w:rsid w:val="00BE4579"/>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3A3A"/>
    <w:rsid w:val="00BF4F07"/>
    <w:rsid w:val="00BF64C6"/>
    <w:rsid w:val="00BF695B"/>
    <w:rsid w:val="00BF6A14"/>
    <w:rsid w:val="00BF71B0"/>
    <w:rsid w:val="00C0161F"/>
    <w:rsid w:val="00C030BD"/>
    <w:rsid w:val="00C0319C"/>
    <w:rsid w:val="00C036C3"/>
    <w:rsid w:val="00C03CCA"/>
    <w:rsid w:val="00C040E8"/>
    <w:rsid w:val="00C0499E"/>
    <w:rsid w:val="00C04A18"/>
    <w:rsid w:val="00C04A69"/>
    <w:rsid w:val="00C04BB2"/>
    <w:rsid w:val="00C04F4A"/>
    <w:rsid w:val="00C051C5"/>
    <w:rsid w:val="00C058AF"/>
    <w:rsid w:val="00C06484"/>
    <w:rsid w:val="00C06B1C"/>
    <w:rsid w:val="00C06F9E"/>
    <w:rsid w:val="00C07036"/>
    <w:rsid w:val="00C07776"/>
    <w:rsid w:val="00C07C0D"/>
    <w:rsid w:val="00C10210"/>
    <w:rsid w:val="00C1035C"/>
    <w:rsid w:val="00C1140E"/>
    <w:rsid w:val="00C1358F"/>
    <w:rsid w:val="00C13C2A"/>
    <w:rsid w:val="00C13CE8"/>
    <w:rsid w:val="00C14187"/>
    <w:rsid w:val="00C14A53"/>
    <w:rsid w:val="00C15151"/>
    <w:rsid w:val="00C1663D"/>
    <w:rsid w:val="00C16B6B"/>
    <w:rsid w:val="00C16DD7"/>
    <w:rsid w:val="00C179BC"/>
    <w:rsid w:val="00C17F8C"/>
    <w:rsid w:val="00C20AC6"/>
    <w:rsid w:val="00C211E6"/>
    <w:rsid w:val="00C22446"/>
    <w:rsid w:val="00C22681"/>
    <w:rsid w:val="00C22FB5"/>
    <w:rsid w:val="00C230E8"/>
    <w:rsid w:val="00C24236"/>
    <w:rsid w:val="00C245F6"/>
    <w:rsid w:val="00C24CBF"/>
    <w:rsid w:val="00C25C66"/>
    <w:rsid w:val="00C2710B"/>
    <w:rsid w:val="00C27250"/>
    <w:rsid w:val="00C279C2"/>
    <w:rsid w:val="00C308D8"/>
    <w:rsid w:val="00C3183E"/>
    <w:rsid w:val="00C33531"/>
    <w:rsid w:val="00C33B9E"/>
    <w:rsid w:val="00C34194"/>
    <w:rsid w:val="00C35EF7"/>
    <w:rsid w:val="00C36136"/>
    <w:rsid w:val="00C37BAE"/>
    <w:rsid w:val="00C4043D"/>
    <w:rsid w:val="00C40DAA"/>
    <w:rsid w:val="00C41C73"/>
    <w:rsid w:val="00C41F7E"/>
    <w:rsid w:val="00C42A1B"/>
    <w:rsid w:val="00C42B41"/>
    <w:rsid w:val="00C42C1F"/>
    <w:rsid w:val="00C44A8D"/>
    <w:rsid w:val="00C44CF8"/>
    <w:rsid w:val="00C45B91"/>
    <w:rsid w:val="00C460A1"/>
    <w:rsid w:val="00C467BC"/>
    <w:rsid w:val="00C4692C"/>
    <w:rsid w:val="00C4789C"/>
    <w:rsid w:val="00C523C4"/>
    <w:rsid w:val="00C52458"/>
    <w:rsid w:val="00C52C02"/>
    <w:rsid w:val="00C52DCB"/>
    <w:rsid w:val="00C57EE8"/>
    <w:rsid w:val="00C61072"/>
    <w:rsid w:val="00C61CFF"/>
    <w:rsid w:val="00C6243C"/>
    <w:rsid w:val="00C62F54"/>
    <w:rsid w:val="00C63AEA"/>
    <w:rsid w:val="00C67BBF"/>
    <w:rsid w:val="00C70168"/>
    <w:rsid w:val="00C71155"/>
    <w:rsid w:val="00C718DD"/>
    <w:rsid w:val="00C71AFB"/>
    <w:rsid w:val="00C74707"/>
    <w:rsid w:val="00C75930"/>
    <w:rsid w:val="00C767C7"/>
    <w:rsid w:val="00C779FD"/>
    <w:rsid w:val="00C77D84"/>
    <w:rsid w:val="00C80B9E"/>
    <w:rsid w:val="00C8168E"/>
    <w:rsid w:val="00C841B7"/>
    <w:rsid w:val="00C84250"/>
    <w:rsid w:val="00C84A6C"/>
    <w:rsid w:val="00C8667D"/>
    <w:rsid w:val="00C86967"/>
    <w:rsid w:val="00C91281"/>
    <w:rsid w:val="00C928A8"/>
    <w:rsid w:val="00C92B0A"/>
    <w:rsid w:val="00C93044"/>
    <w:rsid w:val="00C95246"/>
    <w:rsid w:val="00CA0875"/>
    <w:rsid w:val="00CA103E"/>
    <w:rsid w:val="00CA435A"/>
    <w:rsid w:val="00CA6861"/>
    <w:rsid w:val="00CA6C45"/>
    <w:rsid w:val="00CA6C4E"/>
    <w:rsid w:val="00CA74F6"/>
    <w:rsid w:val="00CA7603"/>
    <w:rsid w:val="00CB364E"/>
    <w:rsid w:val="00CB37B8"/>
    <w:rsid w:val="00CB44EB"/>
    <w:rsid w:val="00CB4F1A"/>
    <w:rsid w:val="00CB52AA"/>
    <w:rsid w:val="00CB534E"/>
    <w:rsid w:val="00CB58B4"/>
    <w:rsid w:val="00CB6577"/>
    <w:rsid w:val="00CB6768"/>
    <w:rsid w:val="00CB74C7"/>
    <w:rsid w:val="00CC1FE9"/>
    <w:rsid w:val="00CC3B49"/>
    <w:rsid w:val="00CC3D04"/>
    <w:rsid w:val="00CC4566"/>
    <w:rsid w:val="00CC4AF7"/>
    <w:rsid w:val="00CC519A"/>
    <w:rsid w:val="00CC54E5"/>
    <w:rsid w:val="00CC63C0"/>
    <w:rsid w:val="00CC6B96"/>
    <w:rsid w:val="00CC6F04"/>
    <w:rsid w:val="00CC6FB7"/>
    <w:rsid w:val="00CC7B94"/>
    <w:rsid w:val="00CD141E"/>
    <w:rsid w:val="00CD39BC"/>
    <w:rsid w:val="00CD5A94"/>
    <w:rsid w:val="00CD6E8E"/>
    <w:rsid w:val="00CE001A"/>
    <w:rsid w:val="00CE161F"/>
    <w:rsid w:val="00CE23D2"/>
    <w:rsid w:val="00CE2A1B"/>
    <w:rsid w:val="00CE2CC6"/>
    <w:rsid w:val="00CE3529"/>
    <w:rsid w:val="00CE4320"/>
    <w:rsid w:val="00CE4970"/>
    <w:rsid w:val="00CE5D9A"/>
    <w:rsid w:val="00CE76CD"/>
    <w:rsid w:val="00CF0A80"/>
    <w:rsid w:val="00CF0B65"/>
    <w:rsid w:val="00CF1C1F"/>
    <w:rsid w:val="00CF357F"/>
    <w:rsid w:val="00CF3B5E"/>
    <w:rsid w:val="00CF3BA6"/>
    <w:rsid w:val="00CF4E8C"/>
    <w:rsid w:val="00CF6913"/>
    <w:rsid w:val="00CF6968"/>
    <w:rsid w:val="00CF7AA7"/>
    <w:rsid w:val="00D006CF"/>
    <w:rsid w:val="00D007DF"/>
    <w:rsid w:val="00D008A6"/>
    <w:rsid w:val="00D00960"/>
    <w:rsid w:val="00D00B74"/>
    <w:rsid w:val="00D015F0"/>
    <w:rsid w:val="00D01710"/>
    <w:rsid w:val="00D01CAE"/>
    <w:rsid w:val="00D0257D"/>
    <w:rsid w:val="00D042D0"/>
    <w:rsid w:val="00D0447B"/>
    <w:rsid w:val="00D04894"/>
    <w:rsid w:val="00D048A2"/>
    <w:rsid w:val="00D053CE"/>
    <w:rsid w:val="00D055EB"/>
    <w:rsid w:val="00D056FE"/>
    <w:rsid w:val="00D05B56"/>
    <w:rsid w:val="00D05D60"/>
    <w:rsid w:val="00D114B2"/>
    <w:rsid w:val="00D1169B"/>
    <w:rsid w:val="00D11D10"/>
    <w:rsid w:val="00D121C4"/>
    <w:rsid w:val="00D1320E"/>
    <w:rsid w:val="00D14163"/>
    <w:rsid w:val="00D14274"/>
    <w:rsid w:val="00D14E39"/>
    <w:rsid w:val="00D15E5B"/>
    <w:rsid w:val="00D17B76"/>
    <w:rsid w:val="00D17C62"/>
    <w:rsid w:val="00D2059C"/>
    <w:rsid w:val="00D21586"/>
    <w:rsid w:val="00D218AB"/>
    <w:rsid w:val="00D21EA5"/>
    <w:rsid w:val="00D23959"/>
    <w:rsid w:val="00D23A38"/>
    <w:rsid w:val="00D2574C"/>
    <w:rsid w:val="00D26D79"/>
    <w:rsid w:val="00D27C2B"/>
    <w:rsid w:val="00D31EC2"/>
    <w:rsid w:val="00D33363"/>
    <w:rsid w:val="00D34529"/>
    <w:rsid w:val="00D34943"/>
    <w:rsid w:val="00D34A2B"/>
    <w:rsid w:val="00D35409"/>
    <w:rsid w:val="00D359D4"/>
    <w:rsid w:val="00D378CD"/>
    <w:rsid w:val="00D419CA"/>
    <w:rsid w:val="00D41B88"/>
    <w:rsid w:val="00D41E23"/>
    <w:rsid w:val="00D429EC"/>
    <w:rsid w:val="00D43D44"/>
    <w:rsid w:val="00D43EBB"/>
    <w:rsid w:val="00D44656"/>
    <w:rsid w:val="00D44DD1"/>
    <w:rsid w:val="00D44E4E"/>
    <w:rsid w:val="00D46D26"/>
    <w:rsid w:val="00D46D59"/>
    <w:rsid w:val="00D476D5"/>
    <w:rsid w:val="00D47A4B"/>
    <w:rsid w:val="00D51254"/>
    <w:rsid w:val="00D51627"/>
    <w:rsid w:val="00D51E1A"/>
    <w:rsid w:val="00D52344"/>
    <w:rsid w:val="00D52C40"/>
    <w:rsid w:val="00D532DA"/>
    <w:rsid w:val="00D54AAC"/>
    <w:rsid w:val="00D54B32"/>
    <w:rsid w:val="00D55423"/>
    <w:rsid w:val="00D55DF0"/>
    <w:rsid w:val="00D562FE"/>
    <w:rsid w:val="00D563E1"/>
    <w:rsid w:val="00D5646D"/>
    <w:rsid w:val="00D56BB6"/>
    <w:rsid w:val="00D579A3"/>
    <w:rsid w:val="00D6022B"/>
    <w:rsid w:val="00D60C40"/>
    <w:rsid w:val="00D6138D"/>
    <w:rsid w:val="00D6166E"/>
    <w:rsid w:val="00D61B12"/>
    <w:rsid w:val="00D63126"/>
    <w:rsid w:val="00D636DE"/>
    <w:rsid w:val="00D63A67"/>
    <w:rsid w:val="00D64459"/>
    <w:rsid w:val="00D646C9"/>
    <w:rsid w:val="00D6492E"/>
    <w:rsid w:val="00D656BD"/>
    <w:rsid w:val="00D65845"/>
    <w:rsid w:val="00D65A38"/>
    <w:rsid w:val="00D67EE2"/>
    <w:rsid w:val="00D70087"/>
    <w:rsid w:val="00D7079E"/>
    <w:rsid w:val="00D70823"/>
    <w:rsid w:val="00D70AB1"/>
    <w:rsid w:val="00D70F23"/>
    <w:rsid w:val="00D7210F"/>
    <w:rsid w:val="00D73DD6"/>
    <w:rsid w:val="00D745F5"/>
    <w:rsid w:val="00D75392"/>
    <w:rsid w:val="00D7585E"/>
    <w:rsid w:val="00D759A3"/>
    <w:rsid w:val="00D82E32"/>
    <w:rsid w:val="00D83974"/>
    <w:rsid w:val="00D84133"/>
    <w:rsid w:val="00D8431C"/>
    <w:rsid w:val="00D85133"/>
    <w:rsid w:val="00D91607"/>
    <w:rsid w:val="00D92133"/>
    <w:rsid w:val="00D92C82"/>
    <w:rsid w:val="00D93336"/>
    <w:rsid w:val="00D94314"/>
    <w:rsid w:val="00D95BC7"/>
    <w:rsid w:val="00D95C17"/>
    <w:rsid w:val="00D95C90"/>
    <w:rsid w:val="00D96043"/>
    <w:rsid w:val="00D963A9"/>
    <w:rsid w:val="00D97779"/>
    <w:rsid w:val="00DA14AB"/>
    <w:rsid w:val="00DA1E14"/>
    <w:rsid w:val="00DA237B"/>
    <w:rsid w:val="00DA52F5"/>
    <w:rsid w:val="00DA73A3"/>
    <w:rsid w:val="00DA76DD"/>
    <w:rsid w:val="00DB02CD"/>
    <w:rsid w:val="00DB1424"/>
    <w:rsid w:val="00DB1F65"/>
    <w:rsid w:val="00DB3080"/>
    <w:rsid w:val="00DB4E12"/>
    <w:rsid w:val="00DB5771"/>
    <w:rsid w:val="00DB70D5"/>
    <w:rsid w:val="00DC0AB6"/>
    <w:rsid w:val="00DC21CF"/>
    <w:rsid w:val="00DC3395"/>
    <w:rsid w:val="00DC3664"/>
    <w:rsid w:val="00DC3EFF"/>
    <w:rsid w:val="00DC4B9B"/>
    <w:rsid w:val="00DC6162"/>
    <w:rsid w:val="00DC6EFC"/>
    <w:rsid w:val="00DC7CDE"/>
    <w:rsid w:val="00DD195B"/>
    <w:rsid w:val="00DD1DE3"/>
    <w:rsid w:val="00DD243F"/>
    <w:rsid w:val="00DD46E9"/>
    <w:rsid w:val="00DD4711"/>
    <w:rsid w:val="00DD4812"/>
    <w:rsid w:val="00DD4CA7"/>
    <w:rsid w:val="00DD756C"/>
    <w:rsid w:val="00DE0097"/>
    <w:rsid w:val="00DE0508"/>
    <w:rsid w:val="00DE05AE"/>
    <w:rsid w:val="00DE0979"/>
    <w:rsid w:val="00DE12E9"/>
    <w:rsid w:val="00DE301D"/>
    <w:rsid w:val="00DE33EC"/>
    <w:rsid w:val="00DE43F4"/>
    <w:rsid w:val="00DE53F8"/>
    <w:rsid w:val="00DE5A51"/>
    <w:rsid w:val="00DE60E6"/>
    <w:rsid w:val="00DE6C9B"/>
    <w:rsid w:val="00DE74DC"/>
    <w:rsid w:val="00DE7D5A"/>
    <w:rsid w:val="00DF16A4"/>
    <w:rsid w:val="00DF1EC4"/>
    <w:rsid w:val="00DF247C"/>
    <w:rsid w:val="00DF3BC3"/>
    <w:rsid w:val="00DF3CDB"/>
    <w:rsid w:val="00DF3DA5"/>
    <w:rsid w:val="00DF3F4F"/>
    <w:rsid w:val="00DF657F"/>
    <w:rsid w:val="00DF707E"/>
    <w:rsid w:val="00DF70A1"/>
    <w:rsid w:val="00DF759D"/>
    <w:rsid w:val="00E003AF"/>
    <w:rsid w:val="00E00482"/>
    <w:rsid w:val="00E018C3"/>
    <w:rsid w:val="00E01C15"/>
    <w:rsid w:val="00E02A3D"/>
    <w:rsid w:val="00E052B1"/>
    <w:rsid w:val="00E05886"/>
    <w:rsid w:val="00E06ACE"/>
    <w:rsid w:val="00E104C6"/>
    <w:rsid w:val="00E10C02"/>
    <w:rsid w:val="00E134D8"/>
    <w:rsid w:val="00E137F4"/>
    <w:rsid w:val="00E164F2"/>
    <w:rsid w:val="00E16F61"/>
    <w:rsid w:val="00E178A7"/>
    <w:rsid w:val="00E17FD2"/>
    <w:rsid w:val="00E20F6A"/>
    <w:rsid w:val="00E21A25"/>
    <w:rsid w:val="00E228B8"/>
    <w:rsid w:val="00E23303"/>
    <w:rsid w:val="00E239E0"/>
    <w:rsid w:val="00E24071"/>
    <w:rsid w:val="00E24D0C"/>
    <w:rsid w:val="00E253CA"/>
    <w:rsid w:val="00E25881"/>
    <w:rsid w:val="00E2771C"/>
    <w:rsid w:val="00E305EA"/>
    <w:rsid w:val="00E31D50"/>
    <w:rsid w:val="00E324D9"/>
    <w:rsid w:val="00E331FB"/>
    <w:rsid w:val="00E33AC6"/>
    <w:rsid w:val="00E33DF4"/>
    <w:rsid w:val="00E3455F"/>
    <w:rsid w:val="00E348F0"/>
    <w:rsid w:val="00E34ADB"/>
    <w:rsid w:val="00E35EDE"/>
    <w:rsid w:val="00E36528"/>
    <w:rsid w:val="00E409B4"/>
    <w:rsid w:val="00E40CF7"/>
    <w:rsid w:val="00E413B8"/>
    <w:rsid w:val="00E41C5E"/>
    <w:rsid w:val="00E434EB"/>
    <w:rsid w:val="00E440C0"/>
    <w:rsid w:val="00E4683D"/>
    <w:rsid w:val="00E46CA0"/>
    <w:rsid w:val="00E4765C"/>
    <w:rsid w:val="00E504A1"/>
    <w:rsid w:val="00E51231"/>
    <w:rsid w:val="00E52A67"/>
    <w:rsid w:val="00E543E3"/>
    <w:rsid w:val="00E602A7"/>
    <w:rsid w:val="00E619E1"/>
    <w:rsid w:val="00E62314"/>
    <w:rsid w:val="00E62FBE"/>
    <w:rsid w:val="00E63389"/>
    <w:rsid w:val="00E6422D"/>
    <w:rsid w:val="00E64597"/>
    <w:rsid w:val="00E64B88"/>
    <w:rsid w:val="00E64D34"/>
    <w:rsid w:val="00E65780"/>
    <w:rsid w:val="00E66884"/>
    <w:rsid w:val="00E66AA1"/>
    <w:rsid w:val="00E66B6A"/>
    <w:rsid w:val="00E71243"/>
    <w:rsid w:val="00E71362"/>
    <w:rsid w:val="00E714D8"/>
    <w:rsid w:val="00E7168A"/>
    <w:rsid w:val="00E71D25"/>
    <w:rsid w:val="00E72654"/>
    <w:rsid w:val="00E7295C"/>
    <w:rsid w:val="00E73306"/>
    <w:rsid w:val="00E74817"/>
    <w:rsid w:val="00E74FE4"/>
    <w:rsid w:val="00E7553D"/>
    <w:rsid w:val="00E7738D"/>
    <w:rsid w:val="00E80EF3"/>
    <w:rsid w:val="00E81633"/>
    <w:rsid w:val="00E82AED"/>
    <w:rsid w:val="00E82FCC"/>
    <w:rsid w:val="00E831A3"/>
    <w:rsid w:val="00E8604B"/>
    <w:rsid w:val="00E862B5"/>
    <w:rsid w:val="00E86733"/>
    <w:rsid w:val="00E86927"/>
    <w:rsid w:val="00E8700D"/>
    <w:rsid w:val="00E87094"/>
    <w:rsid w:val="00E9108A"/>
    <w:rsid w:val="00E94803"/>
    <w:rsid w:val="00E94B69"/>
    <w:rsid w:val="00E955C3"/>
    <w:rsid w:val="00E9588E"/>
    <w:rsid w:val="00E96813"/>
    <w:rsid w:val="00EA001B"/>
    <w:rsid w:val="00EA17B9"/>
    <w:rsid w:val="00EA279E"/>
    <w:rsid w:val="00EA2BA6"/>
    <w:rsid w:val="00EA33B1"/>
    <w:rsid w:val="00EA3E2C"/>
    <w:rsid w:val="00EA4E74"/>
    <w:rsid w:val="00EA4F25"/>
    <w:rsid w:val="00EA57ED"/>
    <w:rsid w:val="00EA5F42"/>
    <w:rsid w:val="00EA74F2"/>
    <w:rsid w:val="00EA7552"/>
    <w:rsid w:val="00EA7F5C"/>
    <w:rsid w:val="00EB193D"/>
    <w:rsid w:val="00EB1E2C"/>
    <w:rsid w:val="00EB2322"/>
    <w:rsid w:val="00EB266E"/>
    <w:rsid w:val="00EB2A71"/>
    <w:rsid w:val="00EB32CF"/>
    <w:rsid w:val="00EB4DDA"/>
    <w:rsid w:val="00EB4F49"/>
    <w:rsid w:val="00EB5CA4"/>
    <w:rsid w:val="00EB7598"/>
    <w:rsid w:val="00EB7885"/>
    <w:rsid w:val="00EC0998"/>
    <w:rsid w:val="00EC2805"/>
    <w:rsid w:val="00EC3100"/>
    <w:rsid w:val="00EC3699"/>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2017"/>
    <w:rsid w:val="00EE3260"/>
    <w:rsid w:val="00EE3CF3"/>
    <w:rsid w:val="00EE50F0"/>
    <w:rsid w:val="00EE586E"/>
    <w:rsid w:val="00EE5BEB"/>
    <w:rsid w:val="00EE6524"/>
    <w:rsid w:val="00EE788B"/>
    <w:rsid w:val="00EF00ED"/>
    <w:rsid w:val="00EF0192"/>
    <w:rsid w:val="00EF0196"/>
    <w:rsid w:val="00EF06A8"/>
    <w:rsid w:val="00EF0943"/>
    <w:rsid w:val="00EF0CA6"/>
    <w:rsid w:val="00EF0EAD"/>
    <w:rsid w:val="00EF4418"/>
    <w:rsid w:val="00EF4CB1"/>
    <w:rsid w:val="00EF5798"/>
    <w:rsid w:val="00EF60A5"/>
    <w:rsid w:val="00EF60E5"/>
    <w:rsid w:val="00EF6A0C"/>
    <w:rsid w:val="00EF6E7F"/>
    <w:rsid w:val="00EF7E88"/>
    <w:rsid w:val="00F01D8F"/>
    <w:rsid w:val="00F01D93"/>
    <w:rsid w:val="00F0316E"/>
    <w:rsid w:val="00F03ED2"/>
    <w:rsid w:val="00F04ABC"/>
    <w:rsid w:val="00F05A4D"/>
    <w:rsid w:val="00F06BB9"/>
    <w:rsid w:val="00F07A0F"/>
    <w:rsid w:val="00F104C3"/>
    <w:rsid w:val="00F1057F"/>
    <w:rsid w:val="00F10BCF"/>
    <w:rsid w:val="00F11923"/>
    <w:rsid w:val="00F121C4"/>
    <w:rsid w:val="00F16658"/>
    <w:rsid w:val="00F17235"/>
    <w:rsid w:val="00F20151"/>
    <w:rsid w:val="00F20B40"/>
    <w:rsid w:val="00F2269A"/>
    <w:rsid w:val="00F22775"/>
    <w:rsid w:val="00F228A5"/>
    <w:rsid w:val="00F246D4"/>
    <w:rsid w:val="00F26128"/>
    <w:rsid w:val="00F269DC"/>
    <w:rsid w:val="00F309E2"/>
    <w:rsid w:val="00F30C2D"/>
    <w:rsid w:val="00F318BD"/>
    <w:rsid w:val="00F32557"/>
    <w:rsid w:val="00F32CE9"/>
    <w:rsid w:val="00F3300A"/>
    <w:rsid w:val="00F332EF"/>
    <w:rsid w:val="00F33A6A"/>
    <w:rsid w:val="00F3411F"/>
    <w:rsid w:val="00F3427A"/>
    <w:rsid w:val="00F34D8E"/>
    <w:rsid w:val="00F3515A"/>
    <w:rsid w:val="00F35303"/>
    <w:rsid w:val="00F3629C"/>
    <w:rsid w:val="00F3674D"/>
    <w:rsid w:val="00F37587"/>
    <w:rsid w:val="00F3765B"/>
    <w:rsid w:val="00F4079E"/>
    <w:rsid w:val="00F40B14"/>
    <w:rsid w:val="00F4108A"/>
    <w:rsid w:val="00F42101"/>
    <w:rsid w:val="00F42EAA"/>
    <w:rsid w:val="00F42EE0"/>
    <w:rsid w:val="00F434A9"/>
    <w:rsid w:val="00F437C4"/>
    <w:rsid w:val="00F446A0"/>
    <w:rsid w:val="00F44FD5"/>
    <w:rsid w:val="00F4739C"/>
    <w:rsid w:val="00F47A0A"/>
    <w:rsid w:val="00F47A79"/>
    <w:rsid w:val="00F47F5C"/>
    <w:rsid w:val="00F50B6E"/>
    <w:rsid w:val="00F51220"/>
    <w:rsid w:val="00F51928"/>
    <w:rsid w:val="00F5247F"/>
    <w:rsid w:val="00F52714"/>
    <w:rsid w:val="00F53495"/>
    <w:rsid w:val="00F543B3"/>
    <w:rsid w:val="00F5467A"/>
    <w:rsid w:val="00F554FC"/>
    <w:rsid w:val="00F5643A"/>
    <w:rsid w:val="00F56596"/>
    <w:rsid w:val="00F61C34"/>
    <w:rsid w:val="00F62236"/>
    <w:rsid w:val="00F635F6"/>
    <w:rsid w:val="00F63CDF"/>
    <w:rsid w:val="00F642AF"/>
    <w:rsid w:val="00F644E8"/>
    <w:rsid w:val="00F650B4"/>
    <w:rsid w:val="00F65901"/>
    <w:rsid w:val="00F65EFF"/>
    <w:rsid w:val="00F66B95"/>
    <w:rsid w:val="00F706AA"/>
    <w:rsid w:val="00F715D0"/>
    <w:rsid w:val="00F717E7"/>
    <w:rsid w:val="00F724A1"/>
    <w:rsid w:val="00F7288E"/>
    <w:rsid w:val="00F740FA"/>
    <w:rsid w:val="00F74A7A"/>
    <w:rsid w:val="00F7632C"/>
    <w:rsid w:val="00F76FDC"/>
    <w:rsid w:val="00F771C6"/>
    <w:rsid w:val="00F777AA"/>
    <w:rsid w:val="00F77E4A"/>
    <w:rsid w:val="00F77ED7"/>
    <w:rsid w:val="00F80F5D"/>
    <w:rsid w:val="00F83143"/>
    <w:rsid w:val="00F83C3A"/>
    <w:rsid w:val="00F84564"/>
    <w:rsid w:val="00F853F3"/>
    <w:rsid w:val="00F8591B"/>
    <w:rsid w:val="00F85E61"/>
    <w:rsid w:val="00F8655C"/>
    <w:rsid w:val="00F90930"/>
    <w:rsid w:val="00F90BCA"/>
    <w:rsid w:val="00F90E1A"/>
    <w:rsid w:val="00F91B79"/>
    <w:rsid w:val="00F93B82"/>
    <w:rsid w:val="00F93E6A"/>
    <w:rsid w:val="00F94B27"/>
    <w:rsid w:val="00F96626"/>
    <w:rsid w:val="00F96946"/>
    <w:rsid w:val="00F97131"/>
    <w:rsid w:val="00F9720F"/>
    <w:rsid w:val="00F9748F"/>
    <w:rsid w:val="00F97B4B"/>
    <w:rsid w:val="00F97C84"/>
    <w:rsid w:val="00FA0156"/>
    <w:rsid w:val="00FA04BC"/>
    <w:rsid w:val="00FA0D81"/>
    <w:rsid w:val="00FA166A"/>
    <w:rsid w:val="00FA2CF6"/>
    <w:rsid w:val="00FA2D55"/>
    <w:rsid w:val="00FA3065"/>
    <w:rsid w:val="00FA3CE1"/>
    <w:rsid w:val="00FA3EBB"/>
    <w:rsid w:val="00FA52F9"/>
    <w:rsid w:val="00FB0346"/>
    <w:rsid w:val="00FB0E61"/>
    <w:rsid w:val="00FB10FF"/>
    <w:rsid w:val="00FB1AF9"/>
    <w:rsid w:val="00FB1D69"/>
    <w:rsid w:val="00FB2812"/>
    <w:rsid w:val="00FB3051"/>
    <w:rsid w:val="00FB332B"/>
    <w:rsid w:val="00FB3570"/>
    <w:rsid w:val="00FB3CD3"/>
    <w:rsid w:val="00FB414E"/>
    <w:rsid w:val="00FB67AC"/>
    <w:rsid w:val="00FB7100"/>
    <w:rsid w:val="00FC0636"/>
    <w:rsid w:val="00FC0C6F"/>
    <w:rsid w:val="00FC14C7"/>
    <w:rsid w:val="00FC1B9A"/>
    <w:rsid w:val="00FC2758"/>
    <w:rsid w:val="00FC34E1"/>
    <w:rsid w:val="00FC3523"/>
    <w:rsid w:val="00FC3C3B"/>
    <w:rsid w:val="00FC4108"/>
    <w:rsid w:val="00FC44C4"/>
    <w:rsid w:val="00FC4BDC"/>
    <w:rsid w:val="00FC4F7B"/>
    <w:rsid w:val="00FC5B0E"/>
    <w:rsid w:val="00FC755A"/>
    <w:rsid w:val="00FD05FD"/>
    <w:rsid w:val="00FD0EBE"/>
    <w:rsid w:val="00FD1F94"/>
    <w:rsid w:val="00FD21A7"/>
    <w:rsid w:val="00FD2C3A"/>
    <w:rsid w:val="00FD3347"/>
    <w:rsid w:val="00FD36A9"/>
    <w:rsid w:val="00FD3892"/>
    <w:rsid w:val="00FD40E9"/>
    <w:rsid w:val="00FD495B"/>
    <w:rsid w:val="00FD7EC3"/>
    <w:rsid w:val="00FE0C73"/>
    <w:rsid w:val="00FE0F38"/>
    <w:rsid w:val="00FE108E"/>
    <w:rsid w:val="00FE10F9"/>
    <w:rsid w:val="00FE126B"/>
    <w:rsid w:val="00FE1E4A"/>
    <w:rsid w:val="00FE2356"/>
    <w:rsid w:val="00FE2629"/>
    <w:rsid w:val="00FE36BF"/>
    <w:rsid w:val="00FE3BAD"/>
    <w:rsid w:val="00FE40B5"/>
    <w:rsid w:val="00FE660C"/>
    <w:rsid w:val="00FE7CE2"/>
    <w:rsid w:val="00FF0F2A"/>
    <w:rsid w:val="00FF492B"/>
    <w:rsid w:val="00FF5575"/>
    <w:rsid w:val="00FF5EC7"/>
    <w:rsid w:val="00FF6302"/>
    <w:rsid w:val="00FF7815"/>
    <w:rsid w:val="00FF7892"/>
    <w:rsid w:val="00FF7E2D"/>
    <w:rsid w:val="036FF37E"/>
    <w:rsid w:val="039C7214"/>
    <w:rsid w:val="041EDD50"/>
    <w:rsid w:val="0474FA81"/>
    <w:rsid w:val="048FF336"/>
    <w:rsid w:val="053C4FF3"/>
    <w:rsid w:val="0687349E"/>
    <w:rsid w:val="08641677"/>
    <w:rsid w:val="0986EACC"/>
    <w:rsid w:val="0B73007D"/>
    <w:rsid w:val="0E0AE4C4"/>
    <w:rsid w:val="165B4E52"/>
    <w:rsid w:val="168370E5"/>
    <w:rsid w:val="17D77EB9"/>
    <w:rsid w:val="17E1AEF1"/>
    <w:rsid w:val="1BB52D62"/>
    <w:rsid w:val="1D1249E4"/>
    <w:rsid w:val="20CDEA28"/>
    <w:rsid w:val="2356DED7"/>
    <w:rsid w:val="2566B26C"/>
    <w:rsid w:val="263255FE"/>
    <w:rsid w:val="2695C9F7"/>
    <w:rsid w:val="2A6F9667"/>
    <w:rsid w:val="2DD85F09"/>
    <w:rsid w:val="31B3AC62"/>
    <w:rsid w:val="332DBC99"/>
    <w:rsid w:val="33374429"/>
    <w:rsid w:val="336C23FA"/>
    <w:rsid w:val="33AE73E4"/>
    <w:rsid w:val="396E18D2"/>
    <w:rsid w:val="39F75C87"/>
    <w:rsid w:val="3B779033"/>
    <w:rsid w:val="3D8223CF"/>
    <w:rsid w:val="408893A5"/>
    <w:rsid w:val="40A2D29B"/>
    <w:rsid w:val="44C358DD"/>
    <w:rsid w:val="4617DF3C"/>
    <w:rsid w:val="467CA4EC"/>
    <w:rsid w:val="46D59A90"/>
    <w:rsid w:val="478CD245"/>
    <w:rsid w:val="49A172A8"/>
    <w:rsid w:val="4AC6E00D"/>
    <w:rsid w:val="4B6EC4CF"/>
    <w:rsid w:val="51606262"/>
    <w:rsid w:val="568B859B"/>
    <w:rsid w:val="5965FC04"/>
    <w:rsid w:val="5B62FD38"/>
    <w:rsid w:val="5E41E4A6"/>
    <w:rsid w:val="6078F535"/>
    <w:rsid w:val="6308BA65"/>
    <w:rsid w:val="685CFDE5"/>
    <w:rsid w:val="6887CD8A"/>
    <w:rsid w:val="6BF186B5"/>
    <w:rsid w:val="6BF34F1A"/>
    <w:rsid w:val="72410130"/>
    <w:rsid w:val="72BE22BC"/>
    <w:rsid w:val="756BB8CD"/>
    <w:rsid w:val="7A3770FD"/>
    <w:rsid w:val="7A55E1DF"/>
    <w:rsid w:val="7B255761"/>
    <w:rsid w:val="7BB2AFF7"/>
    <w:rsid w:val="7BC23BBC"/>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C660A9FB-9875-4F5B-BD06-AE78FE44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414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B414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414E"/>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41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41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414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B414E"/>
    <w:pPr>
      <w:tabs>
        <w:tab w:val="right" w:leader="dot" w:pos="14570"/>
      </w:tabs>
      <w:spacing w:before="0"/>
    </w:pPr>
    <w:rPr>
      <w:b/>
      <w:noProof/>
    </w:rPr>
  </w:style>
  <w:style w:type="paragraph" w:styleId="TOC2">
    <w:name w:val="toc 2"/>
    <w:aliases w:val="ŠTOC 2"/>
    <w:basedOn w:val="Normal"/>
    <w:next w:val="Normal"/>
    <w:uiPriority w:val="39"/>
    <w:unhideWhenUsed/>
    <w:rsid w:val="00FB414E"/>
    <w:pPr>
      <w:tabs>
        <w:tab w:val="right" w:leader="dot" w:pos="14570"/>
      </w:tabs>
      <w:spacing w:before="0"/>
    </w:pPr>
    <w:rPr>
      <w:noProof/>
    </w:rPr>
  </w:style>
  <w:style w:type="paragraph" w:styleId="Header">
    <w:name w:val="header"/>
    <w:aliases w:val="ŠHeader"/>
    <w:basedOn w:val="Normal"/>
    <w:link w:val="HeaderChar"/>
    <w:uiPriority w:val="16"/>
    <w:rsid w:val="00FB414E"/>
    <w:rPr>
      <w:noProof/>
      <w:color w:val="002664"/>
      <w:sz w:val="28"/>
      <w:szCs w:val="28"/>
    </w:rPr>
  </w:style>
  <w:style w:type="character" w:customStyle="1" w:styleId="Heading5Char">
    <w:name w:val="Heading 5 Char"/>
    <w:aliases w:val="ŠHeading 5 Char"/>
    <w:basedOn w:val="DefaultParagraphFont"/>
    <w:link w:val="Heading5"/>
    <w:uiPriority w:val="6"/>
    <w:rsid w:val="00FB414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B414E"/>
    <w:rPr>
      <w:rFonts w:ascii="Arial" w:hAnsi="Arial" w:cs="Arial"/>
      <w:noProof/>
      <w:color w:val="002664"/>
      <w:sz w:val="28"/>
      <w:szCs w:val="28"/>
      <w:lang w:val="en-AU"/>
    </w:rPr>
  </w:style>
  <w:style w:type="paragraph" w:styleId="Footer">
    <w:name w:val="footer"/>
    <w:aliases w:val="ŠFooter"/>
    <w:basedOn w:val="Normal"/>
    <w:link w:val="FooterChar"/>
    <w:uiPriority w:val="19"/>
    <w:rsid w:val="00FB41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414E"/>
    <w:rPr>
      <w:rFonts w:ascii="Arial" w:hAnsi="Arial" w:cs="Arial"/>
      <w:sz w:val="18"/>
      <w:szCs w:val="18"/>
      <w:lang w:val="en-AU"/>
    </w:rPr>
  </w:style>
  <w:style w:type="paragraph" w:styleId="Caption">
    <w:name w:val="caption"/>
    <w:aliases w:val="ŠCaption"/>
    <w:basedOn w:val="Normal"/>
    <w:next w:val="Normal"/>
    <w:uiPriority w:val="20"/>
    <w:qFormat/>
    <w:rsid w:val="00FB414E"/>
    <w:pPr>
      <w:keepNext/>
      <w:spacing w:after="200" w:line="240" w:lineRule="auto"/>
    </w:pPr>
    <w:rPr>
      <w:iCs/>
      <w:color w:val="002664"/>
      <w:sz w:val="18"/>
      <w:szCs w:val="18"/>
    </w:rPr>
  </w:style>
  <w:style w:type="paragraph" w:customStyle="1" w:styleId="Logo">
    <w:name w:val="ŠLogo"/>
    <w:basedOn w:val="Normal"/>
    <w:uiPriority w:val="18"/>
    <w:qFormat/>
    <w:rsid w:val="00FB414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B414E"/>
    <w:pPr>
      <w:spacing w:before="0"/>
      <w:ind w:left="244"/>
    </w:pPr>
  </w:style>
  <w:style w:type="character" w:styleId="Hyperlink">
    <w:name w:val="Hyperlink"/>
    <w:aliases w:val="ŠHyperlink"/>
    <w:basedOn w:val="DefaultParagraphFont"/>
    <w:uiPriority w:val="99"/>
    <w:unhideWhenUsed/>
    <w:rsid w:val="00FB414E"/>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B414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B414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B414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B414E"/>
    <w:rPr>
      <w:rFonts w:ascii="Arial" w:hAnsi="Arial" w:cs="Arial"/>
      <w:color w:val="002664"/>
      <w:sz w:val="28"/>
      <w:szCs w:val="36"/>
      <w:lang w:val="en-AU"/>
    </w:rPr>
  </w:style>
  <w:style w:type="table" w:customStyle="1" w:styleId="Tableheader">
    <w:name w:val="ŠTable header"/>
    <w:basedOn w:val="TableNormal"/>
    <w:uiPriority w:val="99"/>
    <w:rsid w:val="00FB414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B414E"/>
    <w:pPr>
      <w:numPr>
        <w:numId w:val="2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FB414E"/>
    <w:pPr>
      <w:numPr>
        <w:numId w:val="2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B414E"/>
    <w:pPr>
      <w:numPr>
        <w:numId w:val="30"/>
      </w:numPr>
    </w:pPr>
  </w:style>
  <w:style w:type="character" w:styleId="Strong">
    <w:name w:val="Strong"/>
    <w:aliases w:val="ŠStrong,Bold"/>
    <w:qFormat/>
    <w:rsid w:val="00FB414E"/>
    <w:rPr>
      <w:b/>
      <w:bCs/>
    </w:rPr>
  </w:style>
  <w:style w:type="paragraph" w:styleId="ListBullet">
    <w:name w:val="List Bullet"/>
    <w:aliases w:val="ŠList Bullet"/>
    <w:basedOn w:val="Normal"/>
    <w:uiPriority w:val="9"/>
    <w:qFormat/>
    <w:rsid w:val="00FB414E"/>
    <w:pPr>
      <w:numPr>
        <w:numId w:val="26"/>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FB414E"/>
    <w:rPr>
      <w:i/>
      <w:iCs/>
    </w:rPr>
  </w:style>
  <w:style w:type="paragraph" w:styleId="Title">
    <w:name w:val="Title"/>
    <w:aliases w:val="ŠTitle"/>
    <w:basedOn w:val="Normal"/>
    <w:next w:val="Normal"/>
    <w:link w:val="TitleChar"/>
    <w:uiPriority w:val="1"/>
    <w:rsid w:val="00FB41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414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FB414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B414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B414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FB414E"/>
    <w:pPr>
      <w:numPr>
        <w:numId w:val="25"/>
      </w:numPr>
    </w:pPr>
  </w:style>
  <w:style w:type="character" w:styleId="CommentReference">
    <w:name w:val="annotation reference"/>
    <w:basedOn w:val="DefaultParagraphFont"/>
    <w:uiPriority w:val="99"/>
    <w:semiHidden/>
    <w:unhideWhenUsed/>
    <w:rsid w:val="00FB414E"/>
    <w:rPr>
      <w:sz w:val="16"/>
      <w:szCs w:val="16"/>
    </w:rPr>
  </w:style>
  <w:style w:type="paragraph" w:styleId="CommentText">
    <w:name w:val="annotation text"/>
    <w:basedOn w:val="Normal"/>
    <w:link w:val="CommentTextChar"/>
    <w:uiPriority w:val="99"/>
    <w:unhideWhenUsed/>
    <w:rsid w:val="00FB414E"/>
    <w:pPr>
      <w:spacing w:line="240" w:lineRule="auto"/>
    </w:pPr>
    <w:rPr>
      <w:sz w:val="20"/>
      <w:szCs w:val="20"/>
    </w:rPr>
  </w:style>
  <w:style w:type="character" w:customStyle="1" w:styleId="CommentTextChar">
    <w:name w:val="Comment Text Char"/>
    <w:basedOn w:val="DefaultParagraphFont"/>
    <w:link w:val="CommentText"/>
    <w:uiPriority w:val="99"/>
    <w:rsid w:val="00FB414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B414E"/>
    <w:rPr>
      <w:b/>
      <w:bCs/>
    </w:rPr>
  </w:style>
  <w:style w:type="character" w:customStyle="1" w:styleId="CommentSubjectChar">
    <w:name w:val="Comment Subject Char"/>
    <w:basedOn w:val="CommentTextChar"/>
    <w:link w:val="CommentSubject"/>
    <w:uiPriority w:val="99"/>
    <w:semiHidden/>
    <w:rsid w:val="00FB414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B414E"/>
    <w:rPr>
      <w:color w:val="605E5C"/>
      <w:shd w:val="clear" w:color="auto" w:fill="E1DFDD"/>
    </w:rPr>
  </w:style>
  <w:style w:type="paragraph" w:styleId="ListNumber3">
    <w:name w:val="List Number 3"/>
    <w:aliases w:val="ŠList Number 3"/>
    <w:basedOn w:val="ListBullet3"/>
    <w:uiPriority w:val="8"/>
    <w:rsid w:val="00FB414E"/>
    <w:pPr>
      <w:numPr>
        <w:ilvl w:val="2"/>
        <w:numId w:val="29"/>
      </w:numPr>
    </w:pPr>
  </w:style>
  <w:style w:type="paragraph" w:styleId="ListParagraph">
    <w:name w:val="List Paragraph"/>
    <w:aliases w:val="ŠList Paragraph"/>
    <w:basedOn w:val="Normal"/>
    <w:uiPriority w:val="34"/>
    <w:unhideWhenUsed/>
    <w:qFormat/>
    <w:rsid w:val="00FB414E"/>
    <w:pPr>
      <w:ind w:left="567"/>
    </w:pPr>
  </w:style>
  <w:style w:type="character" w:styleId="PlaceholderText">
    <w:name w:val="Placeholder Text"/>
    <w:basedOn w:val="DefaultParagraphFont"/>
    <w:uiPriority w:val="99"/>
    <w:semiHidden/>
    <w:rsid w:val="00FB414E"/>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FB41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414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B414E"/>
    <w:rPr>
      <w:i/>
      <w:iCs/>
      <w:color w:val="404040" w:themeColor="text1" w:themeTint="BF"/>
    </w:rPr>
  </w:style>
  <w:style w:type="paragraph" w:styleId="TOC4">
    <w:name w:val="toc 4"/>
    <w:aliases w:val="ŠTOC 4"/>
    <w:basedOn w:val="Normal"/>
    <w:next w:val="Normal"/>
    <w:autoRedefine/>
    <w:uiPriority w:val="39"/>
    <w:unhideWhenUsed/>
    <w:rsid w:val="00FB414E"/>
    <w:pPr>
      <w:spacing w:before="0"/>
      <w:ind w:left="488"/>
    </w:pPr>
  </w:style>
  <w:style w:type="paragraph" w:styleId="TOCHeading">
    <w:name w:val="TOC Heading"/>
    <w:aliases w:val="ŠTOC Heading"/>
    <w:basedOn w:val="Heading1"/>
    <w:next w:val="Normal"/>
    <w:uiPriority w:val="38"/>
    <w:qFormat/>
    <w:rsid w:val="00FB414E"/>
    <w:pPr>
      <w:spacing w:after="240"/>
      <w:outlineLvl w:val="9"/>
    </w:pPr>
    <w:rPr>
      <w:szCs w:val="40"/>
    </w:rPr>
  </w:style>
  <w:style w:type="character" w:customStyle="1" w:styleId="BoldItalic">
    <w:name w:val="ŠBold Italic"/>
    <w:basedOn w:val="DefaultParagraphFont"/>
    <w:uiPriority w:val="1"/>
    <w:qFormat/>
    <w:rsid w:val="00FB414E"/>
    <w:rPr>
      <w:b/>
      <w:i/>
      <w:iCs/>
    </w:rPr>
  </w:style>
  <w:style w:type="paragraph" w:customStyle="1" w:styleId="Documentname">
    <w:name w:val="ŠDocument name"/>
    <w:basedOn w:val="Normal"/>
    <w:next w:val="Normal"/>
    <w:uiPriority w:val="17"/>
    <w:qFormat/>
    <w:rsid w:val="00FB414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B41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B41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FB414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Pulloutquote">
    <w:name w:val="ŠPull out quote"/>
    <w:basedOn w:val="Normal"/>
    <w:next w:val="Normal"/>
    <w:uiPriority w:val="20"/>
    <w:qFormat/>
    <w:rsid w:val="00FB414E"/>
    <w:pPr>
      <w:keepNext/>
      <w:ind w:left="567" w:right="57"/>
    </w:pPr>
    <w:rPr>
      <w:szCs w:val="22"/>
    </w:rPr>
  </w:style>
  <w:style w:type="paragraph" w:customStyle="1" w:styleId="Subtitle0">
    <w:name w:val="ŠSubtitle"/>
    <w:basedOn w:val="Normal"/>
    <w:link w:val="SubtitleChar0"/>
    <w:uiPriority w:val="2"/>
    <w:qFormat/>
    <w:rsid w:val="00FB414E"/>
    <w:pPr>
      <w:spacing w:before="360"/>
    </w:pPr>
    <w:rPr>
      <w:color w:val="002664"/>
      <w:sz w:val="44"/>
      <w:szCs w:val="48"/>
    </w:rPr>
  </w:style>
  <w:style w:type="character" w:customStyle="1" w:styleId="SubtitleChar0">
    <w:name w:val="ŠSubtitle Char"/>
    <w:basedOn w:val="DefaultParagraphFont"/>
    <w:link w:val="Subtitle0"/>
    <w:uiPriority w:val="2"/>
    <w:rsid w:val="00FB414E"/>
    <w:rPr>
      <w:rFonts w:ascii="Arial" w:hAnsi="Arial" w:cs="Arial"/>
      <w:color w:val="002664"/>
      <w:sz w:val="44"/>
      <w:szCs w:val="48"/>
      <w:lang w:val="en-AU"/>
    </w:rPr>
  </w:style>
  <w:style w:type="paragraph" w:styleId="NormalWeb">
    <w:name w:val="Normal (Web)"/>
    <w:basedOn w:val="Normal"/>
    <w:uiPriority w:val="99"/>
    <w:semiHidden/>
    <w:unhideWhenUsed/>
    <w:rsid w:val="00D31EC2"/>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765040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NPSstrategy"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curriculum.nsw.edu.au/" TargetMode="External"/><Relationship Id="rId50" Type="http://schemas.openxmlformats.org/officeDocument/2006/relationships/footer" Target="footer1.xml"/><Relationship Id="rId55" Type="http://schemas.openxmlformats.org/officeDocument/2006/relationships/image" Target="media/image29.png"/><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it.ly/noticewonderstrategy"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bit.ly/pausepouncebounce" TargetMode="External"/><Relationship Id="rId14" Type="http://schemas.openxmlformats.org/officeDocument/2006/relationships/hyperlink" Target="https://bit.ly/DLSgallerywal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s://curriculum.nsw.edu.au/learning-areas/mathematics/mathematics-k-10-2022/overview" TargetMode="External"/><Relationship Id="rId56" Type="http://schemas.openxmlformats.org/officeDocument/2006/relationships/header" Target="header3.xml"/><Relationship Id="rId8" Type="http://schemas.openxmlformats.org/officeDocument/2006/relationships/hyperlink" Target="https://bit.ly/visiblegroups"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bit.ly/pausepouncebouncestrategy"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openmiddle.com/what-is-it-not/" TargetMode="External"/><Relationship Id="rId46" Type="http://schemas.openxmlformats.org/officeDocument/2006/relationships/hyperlink" Target="https://educationstandards.nsw.edu.au/"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pausepouncebouncestrateg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1.xml"/><Relationship Id="rId57" Type="http://schemas.openxmlformats.org/officeDocument/2006/relationships/footer" Target="footer4.xml"/><Relationship Id="rId10" Type="http://schemas.openxmlformats.org/officeDocument/2006/relationships/hyperlink" Target="https://bit.ly/miniwhiteboards"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15678</CharactersWithSpaces>
  <SharedDoc>false</SharedDoc>
  <HyperlinkBase/>
  <HLinks>
    <vt:vector size="54" baseType="variant">
      <vt:variant>
        <vt:i4>5308424</vt:i4>
      </vt:variant>
      <vt:variant>
        <vt:i4>24</vt:i4>
      </vt:variant>
      <vt:variant>
        <vt:i4>0</vt:i4>
      </vt:variant>
      <vt:variant>
        <vt:i4>5</vt:i4>
      </vt:variant>
      <vt:variant>
        <vt:lpwstr>https://creativecommons.org/licenses/by/4.0/</vt:lpwstr>
      </vt:variant>
      <vt:variant>
        <vt:lpwstr/>
      </vt:variant>
      <vt:variant>
        <vt:i4>8126583</vt:i4>
      </vt:variant>
      <vt:variant>
        <vt:i4>21</vt:i4>
      </vt:variant>
      <vt:variant>
        <vt:i4>0</vt:i4>
      </vt:variant>
      <vt:variant>
        <vt:i4>5</vt:i4>
      </vt:variant>
      <vt:variant>
        <vt:lpwstr>https://www.openmiddle.com/what-is-it-not/</vt:lpwstr>
      </vt:variant>
      <vt:variant>
        <vt:lpwstr/>
      </vt:variant>
      <vt:variant>
        <vt:i4>6029327</vt:i4>
      </vt:variant>
      <vt:variant>
        <vt:i4>18</vt:i4>
      </vt:variant>
      <vt:variant>
        <vt:i4>0</vt:i4>
      </vt:variant>
      <vt:variant>
        <vt:i4>5</vt:i4>
      </vt:variant>
      <vt:variant>
        <vt:lpwstr>https://bit.ly/DLSgallerywalk</vt:lpwstr>
      </vt:variant>
      <vt:variant>
        <vt:lpwstr/>
      </vt:variant>
      <vt:variant>
        <vt:i4>3866744</vt:i4>
      </vt:variant>
      <vt:variant>
        <vt:i4>15</vt:i4>
      </vt:variant>
      <vt:variant>
        <vt:i4>0</vt:i4>
      </vt:variant>
      <vt:variant>
        <vt:i4>5</vt:i4>
      </vt:variant>
      <vt:variant>
        <vt:lpwstr>https://bit.ly/VNPSstrategy</vt:lpwstr>
      </vt:variant>
      <vt:variant>
        <vt:lpwstr/>
      </vt:variant>
      <vt:variant>
        <vt:i4>3670143</vt:i4>
      </vt:variant>
      <vt:variant>
        <vt:i4>12</vt:i4>
      </vt:variant>
      <vt:variant>
        <vt:i4>0</vt:i4>
      </vt:variant>
      <vt:variant>
        <vt:i4>5</vt:i4>
      </vt:variant>
      <vt:variant>
        <vt:lpwstr>https://bit.ly/noticewonderstrategy</vt:lpwstr>
      </vt:variant>
      <vt:variant>
        <vt:lpwstr/>
      </vt:variant>
      <vt:variant>
        <vt:i4>3735662</vt:i4>
      </vt:variant>
      <vt:variant>
        <vt:i4>9</vt:i4>
      </vt:variant>
      <vt:variant>
        <vt:i4>0</vt:i4>
      </vt:variant>
      <vt:variant>
        <vt:i4>5</vt:i4>
      </vt:variant>
      <vt:variant>
        <vt:lpwstr>https://bit.ly/miniwhiteboards</vt:lpwstr>
      </vt:variant>
      <vt:variant>
        <vt:lpwstr/>
      </vt:variant>
      <vt:variant>
        <vt:i4>5177365</vt:i4>
      </vt:variant>
      <vt:variant>
        <vt:i4>6</vt:i4>
      </vt:variant>
      <vt:variant>
        <vt:i4>0</vt:i4>
      </vt:variant>
      <vt:variant>
        <vt:i4>5</vt:i4>
      </vt:variant>
      <vt:variant>
        <vt:lpwstr>https://bit.ly/pausepouncebounce</vt:lpwstr>
      </vt:variant>
      <vt:variant>
        <vt:lpwstr/>
      </vt:variant>
      <vt:variant>
        <vt:i4>5832705</vt:i4>
      </vt:variant>
      <vt:variant>
        <vt:i4>3</vt:i4>
      </vt:variant>
      <vt:variant>
        <vt:i4>0</vt:i4>
      </vt:variant>
      <vt:variant>
        <vt:i4>5</vt:i4>
      </vt:variant>
      <vt:variant>
        <vt:lpwstr>https://bit.ly/visiblegroups</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Quadrilateral quest</dc:title>
  <dc:subject/>
  <dc:creator>NSW Department of Education</dc:creator>
  <cp:keywords/>
  <dc:description/>
  <dcterms:created xsi:type="dcterms:W3CDTF">2023-11-01T04:53:00Z</dcterms:created>
  <dcterms:modified xsi:type="dcterms:W3CDTF">2023-11-01T04:53:00Z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2023-11-01T04:53:27Z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4039eadc-bd8d-4c4d-891d-f15fc35e6b4c</vt:lpwstr>
  </property>
  <property fmtid="{D5CDD505-2E9C-101B-9397-08002B2CF9AE}" pid="8" name="MSIP_Label_b603dfd7-d93a-4381-a340-2995d8282205_ContentBits">
    <vt:lpwstr>0</vt:lpwstr>
  </property>
</Properties>
</file>