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26187" w14:textId="1CDC89B5" w:rsidR="00EA0538" w:rsidRPr="00EA0538" w:rsidRDefault="009F4718" w:rsidP="00EA0538">
      <w:pPr>
        <w:pStyle w:val="Heading1"/>
      </w:pPr>
      <w:r>
        <w:t>Tackling t</w:t>
      </w:r>
      <w:r w:rsidR="00880749">
        <w:t>rapeziums</w:t>
      </w:r>
    </w:p>
    <w:p w14:paraId="2D0564A5" w14:textId="5672DE84" w:rsidR="00F83C3A" w:rsidRDefault="00C57E55" w:rsidP="00865B8D">
      <w:r w:rsidRPr="00865B8D">
        <w:t>Students</w:t>
      </w:r>
      <w:r>
        <w:rPr>
          <w:color w:val="000000"/>
          <w:shd w:val="clear" w:color="auto" w:fill="FFFFFF"/>
        </w:rPr>
        <w:t xml:space="preserve"> explore the properties of a trapezium by examining </w:t>
      </w:r>
      <w:r w:rsidR="00FE2631">
        <w:rPr>
          <w:color w:val="000000"/>
          <w:shd w:val="clear" w:color="auto" w:fill="FFFFFF"/>
        </w:rPr>
        <w:t xml:space="preserve">its relationship to the properties of other quadrilaterals. Students will be able to </w:t>
      </w:r>
      <w:r w:rsidR="0048534E">
        <w:rPr>
          <w:color w:val="000000"/>
          <w:shd w:val="clear" w:color="auto" w:fill="FFFFFF"/>
        </w:rPr>
        <w:t>verify</w:t>
      </w:r>
      <w:r w:rsidR="00433FFF">
        <w:rPr>
          <w:color w:val="000000"/>
          <w:shd w:val="clear" w:color="auto" w:fill="FFFFFF"/>
        </w:rPr>
        <w:t xml:space="preserve"> and describe </w:t>
      </w:r>
      <w:r w:rsidR="0048534E">
        <w:rPr>
          <w:color w:val="000000"/>
          <w:shd w:val="clear" w:color="auto" w:fill="FFFFFF"/>
        </w:rPr>
        <w:t xml:space="preserve">the </w:t>
      </w:r>
      <w:r w:rsidR="00433FFF">
        <w:rPr>
          <w:color w:val="000000"/>
          <w:shd w:val="clear" w:color="auto" w:fill="FFFFFF"/>
        </w:rPr>
        <w:t>properties of trapeziums.</w:t>
      </w:r>
    </w:p>
    <w:p w14:paraId="32D93CE8" w14:textId="68291477" w:rsidR="1F65A4A3" w:rsidRPr="004727B5" w:rsidRDefault="004727B5" w:rsidP="004727B5">
      <w:pPr>
        <w:pStyle w:val="FeatureBox2"/>
      </w:pPr>
      <w:r>
        <w:t>Students will need at least one digital device per pair to interact with Desmos for the launch activity.</w:t>
      </w:r>
    </w:p>
    <w:p w14:paraId="5BF7F918" w14:textId="200336DB" w:rsidR="00A51D10" w:rsidRDefault="004125FD" w:rsidP="00865B8D">
      <w:pPr>
        <w:pStyle w:val="Heading2"/>
      </w:pPr>
      <w:r>
        <w:t xml:space="preserve">Visible </w:t>
      </w:r>
      <w:r w:rsidRPr="00865B8D">
        <w:t>learning</w:t>
      </w:r>
    </w:p>
    <w:p w14:paraId="531BF1E6" w14:textId="77777777" w:rsidR="00A51D10" w:rsidRPr="00CE6CDC" w:rsidRDefault="00A51D10" w:rsidP="00A51D10">
      <w:pPr>
        <w:pStyle w:val="Heading3"/>
        <w:numPr>
          <w:ilvl w:val="2"/>
          <w:numId w:val="2"/>
        </w:numPr>
        <w:ind w:left="0"/>
      </w:pPr>
      <w:r>
        <w:t>Learning intentions</w:t>
      </w:r>
    </w:p>
    <w:p w14:paraId="7ED5F296" w14:textId="26EB9A75" w:rsidR="00C274B3" w:rsidRPr="00C274B3" w:rsidRDefault="00C274B3" w:rsidP="00C274B3">
      <w:pPr>
        <w:pStyle w:val="ListBullet"/>
        <w:rPr>
          <w:lang w:eastAsia="zh-CN"/>
        </w:rPr>
      </w:pPr>
      <w:r w:rsidRPr="00C274B3">
        <w:rPr>
          <w:lang w:eastAsia="zh-CN"/>
        </w:rPr>
        <w:t xml:space="preserve">To know the properties of a </w:t>
      </w:r>
      <w:r>
        <w:rPr>
          <w:lang w:eastAsia="zh-CN"/>
        </w:rPr>
        <w:t>trapezium</w:t>
      </w:r>
      <w:r w:rsidRPr="00C274B3">
        <w:rPr>
          <w:lang w:eastAsia="zh-CN"/>
        </w:rPr>
        <w:t>.</w:t>
      </w:r>
    </w:p>
    <w:p w14:paraId="4681EC57" w14:textId="61224E6C" w:rsidR="00702944" w:rsidRDefault="00A51D10" w:rsidP="00702944">
      <w:pPr>
        <w:pStyle w:val="Heading3"/>
        <w:numPr>
          <w:ilvl w:val="2"/>
          <w:numId w:val="2"/>
        </w:numPr>
        <w:ind w:left="0"/>
      </w:pPr>
      <w:r>
        <w:t>Success criteria</w:t>
      </w:r>
    </w:p>
    <w:p w14:paraId="0154A644" w14:textId="19B892DA" w:rsidR="00702944" w:rsidRDefault="00702944" w:rsidP="00702944">
      <w:pPr>
        <w:pStyle w:val="ListBullet"/>
      </w:pPr>
      <w:r>
        <w:t>I can identify</w:t>
      </w:r>
      <w:r w:rsidR="00574D88">
        <w:t xml:space="preserve"> the</w:t>
      </w:r>
      <w:r>
        <w:t xml:space="preserve"> properties of a trapezium.</w:t>
      </w:r>
    </w:p>
    <w:p w14:paraId="277B3E52" w14:textId="11FAA44E" w:rsidR="00702944" w:rsidRDefault="00702944" w:rsidP="00702944">
      <w:pPr>
        <w:pStyle w:val="ListBullet"/>
      </w:pPr>
      <w:r>
        <w:t xml:space="preserve">I can compare the properties of a trapezium and </w:t>
      </w:r>
      <w:r w:rsidR="00ED64FD">
        <w:t xml:space="preserve">a </w:t>
      </w:r>
      <w:r>
        <w:t>parallelogram.</w:t>
      </w:r>
    </w:p>
    <w:p w14:paraId="349F8C22" w14:textId="0C984ADD" w:rsidR="00702944" w:rsidRDefault="00702944" w:rsidP="00702944">
      <w:pPr>
        <w:pStyle w:val="ListBullet"/>
      </w:pPr>
      <w:r>
        <w:rPr>
          <w:color w:val="000000"/>
          <w:shd w:val="clear" w:color="auto" w:fill="FFFFFF"/>
        </w:rPr>
        <w:t>I can justify why a quadrilateral can be classified as a trapezium.</w:t>
      </w:r>
    </w:p>
    <w:p w14:paraId="07F73101" w14:textId="77777777" w:rsidR="008C618F" w:rsidRDefault="008C618F">
      <w:pPr>
        <w:suppressAutoHyphens w:val="0"/>
        <w:spacing w:after="0" w:line="276" w:lineRule="auto"/>
        <w:rPr>
          <w:color w:val="002664"/>
          <w:sz w:val="32"/>
          <w:szCs w:val="40"/>
        </w:rPr>
      </w:pPr>
      <w:r>
        <w:br w:type="page"/>
      </w:r>
    </w:p>
    <w:p w14:paraId="73D6D35E" w14:textId="739DCE10" w:rsidR="00A51D10" w:rsidRDefault="00A51D10" w:rsidP="00A51D10">
      <w:pPr>
        <w:pStyle w:val="Heading3"/>
        <w:numPr>
          <w:ilvl w:val="2"/>
          <w:numId w:val="2"/>
        </w:numPr>
        <w:ind w:left="0"/>
      </w:pPr>
      <w:r>
        <w:lastRenderedPageBreak/>
        <w:t>Syllabus outcomes</w:t>
      </w:r>
    </w:p>
    <w:p w14:paraId="3D70AD8A" w14:textId="192EAB84" w:rsidR="00D01CAE" w:rsidRPr="003C1A21" w:rsidRDefault="039C7214" w:rsidP="003C1A21">
      <w:pPr>
        <w:pStyle w:val="ListBullet"/>
      </w:pPr>
      <w:r w:rsidRPr="003C1A21">
        <w:t xml:space="preserve">develops understanding and fluency in mathematics through exploring and connecting mathematical concepts, </w:t>
      </w:r>
      <w:proofErr w:type="gramStart"/>
      <w:r w:rsidRPr="003C1A21">
        <w:t>choosing</w:t>
      </w:r>
      <w:proofErr w:type="gramEnd"/>
      <w:r w:rsidRPr="003C1A21">
        <w:t xml:space="preserve"> and applying mathematical techniques to solve problems, and communicating their thinking and reasoning coherently and clearly </w:t>
      </w:r>
      <w:r w:rsidRPr="003C1A21">
        <w:rPr>
          <w:b/>
          <w:bCs/>
        </w:rPr>
        <w:t>MAO-WM-01</w:t>
      </w:r>
    </w:p>
    <w:p w14:paraId="094BD155" w14:textId="0DC01560" w:rsidR="0018460F" w:rsidRPr="003C1A21" w:rsidRDefault="00C92313" w:rsidP="003C1A21">
      <w:pPr>
        <w:pStyle w:val="ListBullet"/>
        <w:rPr>
          <w:rStyle w:val="HeaderChar"/>
          <w:noProof w:val="0"/>
          <w:color w:val="auto"/>
          <w:sz w:val="22"/>
          <w:szCs w:val="24"/>
        </w:rPr>
      </w:pPr>
      <w:r w:rsidRPr="003C1A21">
        <w:t>identifies and applies the properties of triangles and quadrilaterals to solve problems</w:t>
      </w:r>
      <w:r w:rsidR="003C1A21">
        <w:br/>
      </w:r>
      <w:r w:rsidRPr="003C1A21">
        <w:rPr>
          <w:b/>
          <w:bCs/>
        </w:rPr>
        <w:t>MA4-GEO-C-01</w:t>
      </w:r>
    </w:p>
    <w:p w14:paraId="2A08512B" w14:textId="3B5399F6" w:rsidR="00892960" w:rsidRPr="00D96D88" w:rsidRDefault="00000000" w:rsidP="00892960">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B34B1B7" w14:textId="77777777" w:rsidR="003C1A21" w:rsidRPr="003C1A21" w:rsidRDefault="003C1A21" w:rsidP="003C1A21">
      <w:r w:rsidRPr="003C1A21">
        <w:br w:type="page"/>
      </w:r>
    </w:p>
    <w:p w14:paraId="58415F0F" w14:textId="0A9F455D" w:rsidR="00A0172E" w:rsidRDefault="00A0172E" w:rsidP="00865B8D">
      <w:pPr>
        <w:pStyle w:val="Heading2"/>
      </w:pPr>
      <w:r>
        <w:lastRenderedPageBreak/>
        <w:t>Activity structure</w:t>
      </w:r>
    </w:p>
    <w:p w14:paraId="65965512" w14:textId="5CEB2D65" w:rsidR="00A51D10" w:rsidRDefault="00A51D10" w:rsidP="00A51D10">
      <w:pPr>
        <w:pStyle w:val="Heading3"/>
        <w:numPr>
          <w:ilvl w:val="2"/>
          <w:numId w:val="2"/>
        </w:numPr>
        <w:ind w:left="0"/>
      </w:pPr>
      <w:r>
        <w:t>Launch</w:t>
      </w:r>
    </w:p>
    <w:p w14:paraId="226D5A9C" w14:textId="497CA872" w:rsidR="003A1DCF" w:rsidRPr="00283F6F" w:rsidRDefault="002B78D1" w:rsidP="00283F6F">
      <w:pPr>
        <w:pStyle w:val="ListNumber"/>
        <w:numPr>
          <w:ilvl w:val="0"/>
          <w:numId w:val="13"/>
        </w:numPr>
        <w:rPr>
          <w:rStyle w:val="Hyperlink"/>
          <w:color w:val="auto"/>
          <w:u w:val="none"/>
        </w:rPr>
      </w:pPr>
      <w:r>
        <w:t xml:space="preserve">Provide each student with a device and direct them to </w:t>
      </w:r>
      <w:r w:rsidR="003A1DCF" w:rsidRPr="00283F6F">
        <w:rPr>
          <w:rStyle w:val="Hyperlink"/>
          <w:color w:val="auto"/>
          <w:u w:val="none"/>
        </w:rPr>
        <w:t>the Desmos Polygraph ‘</w:t>
      </w:r>
      <w:r w:rsidR="00F745E5">
        <w:rPr>
          <w:rStyle w:val="Hyperlink"/>
          <w:color w:val="auto"/>
          <w:u w:val="none"/>
        </w:rPr>
        <w:t>Polygon</w:t>
      </w:r>
      <w:r w:rsidR="0034379B" w:rsidRPr="00283F6F">
        <w:rPr>
          <w:rStyle w:val="Hyperlink"/>
          <w:color w:val="auto"/>
          <w:u w:val="none"/>
        </w:rPr>
        <w:t xml:space="preserve"> </w:t>
      </w:r>
      <w:r w:rsidR="00E679E0" w:rsidRPr="00283F6F">
        <w:rPr>
          <w:rStyle w:val="Hyperlink"/>
          <w:color w:val="auto"/>
          <w:u w:val="none"/>
        </w:rPr>
        <w:t xml:space="preserve">Polygraph’ </w:t>
      </w:r>
      <w:r w:rsidR="00915DE4" w:rsidRPr="00283F6F">
        <w:rPr>
          <w:rStyle w:val="Hyperlink"/>
          <w:color w:val="auto"/>
          <w:u w:val="none"/>
        </w:rPr>
        <w:t>(</w:t>
      </w:r>
      <w:hyperlink r:id="rId9" w:history="1">
        <w:r w:rsidR="00A228B6" w:rsidRPr="00B53A32">
          <w:rPr>
            <w:rStyle w:val="Hyperlink"/>
          </w:rPr>
          <w:t>bit.ly/poly-graph</w:t>
        </w:r>
      </w:hyperlink>
      <w:r w:rsidR="004518C1">
        <w:t>)</w:t>
      </w:r>
      <w:r w:rsidR="00A228B6">
        <w:t>.</w:t>
      </w:r>
    </w:p>
    <w:p w14:paraId="42C575DA" w14:textId="4E5A77D2" w:rsidR="006A6CE4" w:rsidRDefault="00E82871" w:rsidP="006A6CE4">
      <w:pPr>
        <w:pStyle w:val="FeatureBox"/>
        <w:rPr>
          <w:rStyle w:val="Hyperlink"/>
          <w:color w:val="auto"/>
          <w:u w:val="none"/>
        </w:rPr>
      </w:pPr>
      <w:r>
        <w:rPr>
          <w:rStyle w:val="Hyperlink"/>
          <w:color w:val="auto"/>
          <w:u w:val="none"/>
        </w:rPr>
        <w:t xml:space="preserve">Desmos Polygraph is a partnered guessing game where </w:t>
      </w:r>
      <w:r w:rsidR="004D2C9B">
        <w:rPr>
          <w:rStyle w:val="Hyperlink"/>
          <w:color w:val="auto"/>
          <w:u w:val="none"/>
        </w:rPr>
        <w:t xml:space="preserve">each </w:t>
      </w:r>
      <w:r>
        <w:rPr>
          <w:rStyle w:val="Hyperlink"/>
          <w:color w:val="auto"/>
          <w:u w:val="none"/>
        </w:rPr>
        <w:t xml:space="preserve">student </w:t>
      </w:r>
      <w:r w:rsidR="00BC7BFB">
        <w:rPr>
          <w:rStyle w:val="Hyperlink"/>
          <w:color w:val="auto"/>
          <w:u w:val="none"/>
        </w:rPr>
        <w:t>select</w:t>
      </w:r>
      <w:r w:rsidR="004D2C9B">
        <w:rPr>
          <w:rStyle w:val="Hyperlink"/>
          <w:color w:val="auto"/>
          <w:u w:val="none"/>
        </w:rPr>
        <w:t>s</w:t>
      </w:r>
      <w:r w:rsidR="00BC7BFB">
        <w:rPr>
          <w:rStyle w:val="Hyperlink"/>
          <w:color w:val="auto"/>
          <w:u w:val="none"/>
        </w:rPr>
        <w:t xml:space="preserve"> a</w:t>
      </w:r>
      <w:r w:rsidR="005F7C63">
        <w:rPr>
          <w:rStyle w:val="Hyperlink"/>
          <w:color w:val="auto"/>
          <w:u w:val="none"/>
        </w:rPr>
        <w:t xml:space="preserve">n activity </w:t>
      </w:r>
      <w:proofErr w:type="gramStart"/>
      <w:r w:rsidR="005F7C63">
        <w:rPr>
          <w:rStyle w:val="Hyperlink"/>
          <w:color w:val="auto"/>
          <w:u w:val="none"/>
        </w:rPr>
        <w:t>card</w:t>
      </w:r>
      <w:proofErr w:type="gramEnd"/>
      <w:r w:rsidR="005F7C63">
        <w:rPr>
          <w:rStyle w:val="Hyperlink"/>
          <w:color w:val="auto"/>
          <w:u w:val="none"/>
        </w:rPr>
        <w:t xml:space="preserve"> and they take turns</w:t>
      </w:r>
      <w:r>
        <w:rPr>
          <w:rStyle w:val="Hyperlink"/>
          <w:color w:val="auto"/>
          <w:u w:val="none"/>
        </w:rPr>
        <w:t xml:space="preserve"> ask</w:t>
      </w:r>
      <w:r w:rsidR="005F7C63">
        <w:rPr>
          <w:rStyle w:val="Hyperlink"/>
          <w:color w:val="auto"/>
          <w:u w:val="none"/>
        </w:rPr>
        <w:t>ing</w:t>
      </w:r>
      <w:r>
        <w:rPr>
          <w:rStyle w:val="Hyperlink"/>
          <w:color w:val="auto"/>
          <w:u w:val="none"/>
        </w:rPr>
        <w:t xml:space="preserve"> a random partner yes or no questions </w:t>
      </w:r>
      <w:r w:rsidR="005F7C63">
        <w:rPr>
          <w:rStyle w:val="Hyperlink"/>
          <w:color w:val="auto"/>
          <w:u w:val="none"/>
        </w:rPr>
        <w:t>to discover the other person</w:t>
      </w:r>
      <w:r w:rsidR="00E90A2E">
        <w:rPr>
          <w:rStyle w:val="Hyperlink"/>
          <w:color w:val="auto"/>
          <w:u w:val="none"/>
        </w:rPr>
        <w:t>’</w:t>
      </w:r>
      <w:r w:rsidR="005F7C63">
        <w:rPr>
          <w:rStyle w:val="Hyperlink"/>
          <w:color w:val="auto"/>
          <w:u w:val="none"/>
        </w:rPr>
        <w:t>s activity card</w:t>
      </w:r>
      <w:r>
        <w:rPr>
          <w:rStyle w:val="Hyperlink"/>
          <w:color w:val="auto"/>
          <w:u w:val="none"/>
        </w:rPr>
        <w:t xml:space="preserve"> (</w:t>
      </w:r>
      <w:hyperlink r:id="rId10" w:history="1">
        <w:r>
          <w:rPr>
            <w:rStyle w:val="Hyperlink"/>
          </w:rPr>
          <w:t>bit.ly/</w:t>
        </w:r>
        <w:proofErr w:type="spellStart"/>
        <w:r>
          <w:rPr>
            <w:rStyle w:val="Hyperlink"/>
          </w:rPr>
          <w:t>desmospolygraph</w:t>
        </w:r>
        <w:proofErr w:type="spellEnd"/>
      </w:hyperlink>
      <w:r>
        <w:rPr>
          <w:rStyle w:val="Hyperlink"/>
          <w:color w:val="auto"/>
          <w:u w:val="none"/>
        </w:rPr>
        <w:t>).</w:t>
      </w:r>
      <w:r w:rsidR="005F7C63">
        <w:rPr>
          <w:rStyle w:val="Hyperlink"/>
          <w:color w:val="auto"/>
          <w:u w:val="none"/>
        </w:rPr>
        <w:t xml:space="preserve"> In this activity students have a variety of polygon activity cards to select from. See Figure 1 below for reference.</w:t>
      </w:r>
    </w:p>
    <w:p w14:paraId="71117671" w14:textId="548AFC6E" w:rsidR="00283F6F" w:rsidRDefault="007F41A2" w:rsidP="00851862">
      <w:pPr>
        <w:pStyle w:val="ListNumber"/>
      </w:pPr>
      <w:r>
        <w:t xml:space="preserve">Stop </w:t>
      </w:r>
      <w:r w:rsidR="009E753D">
        <w:t>students</w:t>
      </w:r>
      <w:r w:rsidR="00397E3D">
        <w:t xml:space="preserve"> after they</w:t>
      </w:r>
      <w:r w:rsidR="009E753D">
        <w:t xml:space="preserve"> have played 2 round</w:t>
      </w:r>
      <w:r w:rsidR="008D2318">
        <w:t>s</w:t>
      </w:r>
      <w:r w:rsidR="009E753D">
        <w:t xml:space="preserve"> of the Polygraph</w:t>
      </w:r>
      <w:r>
        <w:t>.</w:t>
      </w:r>
    </w:p>
    <w:p w14:paraId="7E99B65F" w14:textId="59D8166E" w:rsidR="007F41A2" w:rsidRDefault="007F41A2" w:rsidP="00851862">
      <w:pPr>
        <w:pStyle w:val="ListNumber"/>
      </w:pPr>
      <w:r>
        <w:t xml:space="preserve">Display </w:t>
      </w:r>
      <w:r w:rsidR="00ED64FD">
        <w:fldChar w:fldCharType="begin"/>
      </w:r>
      <w:r w:rsidR="00ED64FD">
        <w:instrText xml:space="preserve"> REF _Ref148538584 \h </w:instrText>
      </w:r>
      <w:r w:rsidR="00ED64FD">
        <w:fldChar w:fldCharType="separate"/>
      </w:r>
      <w:r w:rsidR="00ED64FD">
        <w:t xml:space="preserve">Figure </w:t>
      </w:r>
      <w:r w:rsidR="00ED64FD">
        <w:rPr>
          <w:noProof/>
        </w:rPr>
        <w:t>1</w:t>
      </w:r>
      <w:r w:rsidR="00ED64FD">
        <w:fldChar w:fldCharType="end"/>
      </w:r>
      <w:r w:rsidR="00675FD6">
        <w:t xml:space="preserve"> </w:t>
      </w:r>
      <w:r w:rsidR="001B50D2">
        <w:t xml:space="preserve">using slide 2 from the </w:t>
      </w:r>
      <w:r w:rsidR="001B50D2">
        <w:rPr>
          <w:i/>
          <w:iCs/>
        </w:rPr>
        <w:t>Tackling trapeziums</w:t>
      </w:r>
      <w:r w:rsidR="001B50D2">
        <w:t xml:space="preserve"> PowerPoint</w:t>
      </w:r>
      <w:r w:rsidR="004C28B2">
        <w:t>.</w:t>
      </w:r>
      <w:r w:rsidR="00D83331">
        <w:t xml:space="preserve"> Use the P</w:t>
      </w:r>
      <w:r w:rsidR="00E90A2E">
        <w:t>ose</w:t>
      </w:r>
      <w:r w:rsidR="00D83331">
        <w:t>-P</w:t>
      </w:r>
      <w:r w:rsidR="00E90A2E">
        <w:t>ause</w:t>
      </w:r>
      <w:r w:rsidR="00D83331">
        <w:t xml:space="preserve">-Pounce-Bounce question strategy ([PDF 200KB] </w:t>
      </w:r>
      <w:hyperlink r:id="rId11">
        <w:r w:rsidR="00D83331" w:rsidRPr="0E0AE4C4">
          <w:rPr>
            <w:rStyle w:val="Hyperlink"/>
          </w:rPr>
          <w:t>bit.ly/</w:t>
        </w:r>
        <w:proofErr w:type="spellStart"/>
        <w:r w:rsidR="00D83331" w:rsidRPr="0E0AE4C4">
          <w:rPr>
            <w:rStyle w:val="Hyperlink"/>
          </w:rPr>
          <w:t>pausepouncebounce</w:t>
        </w:r>
        <w:proofErr w:type="spellEnd"/>
      </w:hyperlink>
      <w:r w:rsidR="00D83331">
        <w:t xml:space="preserve">) to </w:t>
      </w:r>
      <w:r w:rsidR="008A521F">
        <w:t xml:space="preserve">have students </w:t>
      </w:r>
      <w:r w:rsidR="00B513B2">
        <w:t>identify a shape that was difficult to name or describe</w:t>
      </w:r>
      <w:r w:rsidR="005545D8">
        <w:t xml:space="preserve"> and</w:t>
      </w:r>
      <w:r w:rsidR="008A521F">
        <w:t xml:space="preserve"> elaborate on what made </w:t>
      </w:r>
      <w:r w:rsidR="00CC7ACF">
        <w:t xml:space="preserve">naming or describing </w:t>
      </w:r>
      <w:r w:rsidR="00B513B2">
        <w:t xml:space="preserve">the shape </w:t>
      </w:r>
      <w:r w:rsidR="00CC7ACF">
        <w:t>difficult</w:t>
      </w:r>
      <w:r w:rsidR="005C2E52">
        <w:t>.</w:t>
      </w:r>
    </w:p>
    <w:p w14:paraId="6D8820CE" w14:textId="12771945" w:rsidR="00ED64FD" w:rsidRDefault="00ED64FD" w:rsidP="00ED64FD">
      <w:pPr>
        <w:pStyle w:val="Caption"/>
      </w:pPr>
      <w:bookmarkStart w:id="0" w:name="_Ref148538584"/>
      <w:r>
        <w:t xml:space="preserve">Figure </w:t>
      </w:r>
      <w:r>
        <w:fldChar w:fldCharType="begin"/>
      </w:r>
      <w:r>
        <w:instrText xml:space="preserve"> SEQ Figure \* ARABIC </w:instrText>
      </w:r>
      <w:r>
        <w:fldChar w:fldCharType="separate"/>
      </w:r>
      <w:r>
        <w:rPr>
          <w:noProof/>
        </w:rPr>
        <w:t>1</w:t>
      </w:r>
      <w:r>
        <w:fldChar w:fldCharType="end"/>
      </w:r>
      <w:bookmarkEnd w:id="0"/>
      <w:r>
        <w:t xml:space="preserve"> – polygon polygraph</w:t>
      </w:r>
    </w:p>
    <w:p w14:paraId="7D9BD750" w14:textId="433D1A1B" w:rsidR="00410BF7" w:rsidRDefault="00410BF7" w:rsidP="00410BF7">
      <w:r w:rsidRPr="00410BF7">
        <w:rPr>
          <w:noProof/>
        </w:rPr>
        <w:drawing>
          <wp:inline distT="0" distB="0" distL="0" distR="0" wp14:anchorId="1A1F497D" wp14:editId="53B01FC4">
            <wp:extent cx="3619500" cy="3575534"/>
            <wp:effectExtent l="0" t="0" r="0" b="6350"/>
            <wp:docPr id="16" name="Picture 16" descr="4 by 4 grid of various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4 by 4 grid of various polygons."/>
                    <pic:cNvPicPr/>
                  </pic:nvPicPr>
                  <pic:blipFill>
                    <a:blip r:embed="rId12"/>
                    <a:stretch>
                      <a:fillRect/>
                    </a:stretch>
                  </pic:blipFill>
                  <pic:spPr>
                    <a:xfrm>
                      <a:off x="0" y="0"/>
                      <a:ext cx="3638718" cy="3594519"/>
                    </a:xfrm>
                    <a:prstGeom prst="rect">
                      <a:avLst/>
                    </a:prstGeom>
                  </pic:spPr>
                </pic:pic>
              </a:graphicData>
            </a:graphic>
          </wp:inline>
        </w:drawing>
      </w:r>
    </w:p>
    <w:p w14:paraId="14D13236" w14:textId="77777777" w:rsidR="00ED64FD" w:rsidRDefault="00ED64FD" w:rsidP="00ED64FD">
      <w:pPr>
        <w:pStyle w:val="Imageattributioncaption0"/>
      </w:pPr>
      <w:r>
        <w:t xml:space="preserve">Image created using </w:t>
      </w:r>
      <w:hyperlink r:id="rId13" w:tgtFrame="_blank" w:tooltip="https://www.desmos.com/?lang=en" w:history="1">
        <w:r>
          <w:rPr>
            <w:rStyle w:val="Hyperlink"/>
          </w:rPr>
          <w:t>Desmos</w:t>
        </w:r>
      </w:hyperlink>
      <w:r>
        <w:t xml:space="preserve"> and is licensed under the </w:t>
      </w:r>
      <w:hyperlink r:id="rId14" w:tgtFrame="_blank" w:tooltip="https://www.desmos.com/terms?lang=en" w:history="1">
        <w:r>
          <w:rPr>
            <w:rStyle w:val="Hyperlink"/>
          </w:rPr>
          <w:t>Desmos Terms of Service</w:t>
        </w:r>
      </w:hyperlink>
      <w:r>
        <w:t>.</w:t>
      </w:r>
    </w:p>
    <w:p w14:paraId="7040E4AF" w14:textId="601E36CE" w:rsidR="00E93801" w:rsidRDefault="00E93801" w:rsidP="00E93801">
      <w:pPr>
        <w:pStyle w:val="FeatureBox"/>
      </w:pPr>
      <w:r>
        <w:lastRenderedPageBreak/>
        <w:t xml:space="preserve">This class discussion should </w:t>
      </w:r>
      <w:r w:rsidR="001175A1">
        <w:t>highlight</w:t>
      </w:r>
      <w:r>
        <w:t xml:space="preserve"> any misconceptions students may have</w:t>
      </w:r>
      <w:r w:rsidR="001175A1">
        <w:t>.</w:t>
      </w:r>
      <w:r>
        <w:t xml:space="preserve"> </w:t>
      </w:r>
      <w:r w:rsidR="001175A1">
        <w:t>It</w:t>
      </w:r>
      <w:r>
        <w:t xml:space="preserve"> can also be used as formative assessment of students</w:t>
      </w:r>
      <w:r w:rsidR="00ED64FD">
        <w:t>’</w:t>
      </w:r>
      <w:r>
        <w:t xml:space="preserve"> prior knowledge of naming shapes and specific properties of squar</w:t>
      </w:r>
      <w:r w:rsidR="008E0117">
        <w:t xml:space="preserve">es, rhombuses, </w:t>
      </w:r>
      <w:proofErr w:type="gramStart"/>
      <w:r w:rsidR="000C3646">
        <w:t>rectangles</w:t>
      </w:r>
      <w:proofErr w:type="gramEnd"/>
      <w:r w:rsidR="008E0117">
        <w:t xml:space="preserve"> and parallelograms which have been explored in previous lessons.</w:t>
      </w:r>
    </w:p>
    <w:p w14:paraId="04252BA2" w14:textId="55083A74" w:rsidR="0046199D" w:rsidRDefault="0046199D" w:rsidP="00851862">
      <w:pPr>
        <w:pStyle w:val="ListNumber"/>
      </w:pPr>
      <w:r>
        <w:t xml:space="preserve">Display </w:t>
      </w:r>
      <w:r w:rsidR="00C816B4">
        <w:fldChar w:fldCharType="begin"/>
      </w:r>
      <w:r w:rsidR="00C816B4">
        <w:instrText xml:space="preserve"> REF _Ref148538749 \h </w:instrText>
      </w:r>
      <w:r w:rsidR="00C816B4">
        <w:fldChar w:fldCharType="separate"/>
      </w:r>
      <w:r w:rsidR="00C816B4">
        <w:t xml:space="preserve">Figure </w:t>
      </w:r>
      <w:r w:rsidR="00C816B4">
        <w:rPr>
          <w:noProof/>
        </w:rPr>
        <w:t>2</w:t>
      </w:r>
      <w:r w:rsidR="00C816B4">
        <w:fldChar w:fldCharType="end"/>
      </w:r>
      <w:r>
        <w:t xml:space="preserve"> </w:t>
      </w:r>
      <w:r w:rsidR="001B50D2">
        <w:t>using slide 3</w:t>
      </w:r>
      <w:r w:rsidR="00DD35EB">
        <w:t xml:space="preserve"> of the </w:t>
      </w:r>
      <w:r w:rsidR="00DD35EB">
        <w:rPr>
          <w:i/>
          <w:iCs/>
        </w:rPr>
        <w:t>Tackling trapeziums</w:t>
      </w:r>
      <w:r w:rsidR="00DD35EB">
        <w:t xml:space="preserve"> PowerPoint</w:t>
      </w:r>
      <w:r w:rsidR="00E46A59">
        <w:t xml:space="preserve">. If students have not already identified this shape as difficult to describe, ask students to </w:t>
      </w:r>
      <w:r w:rsidR="00073C52">
        <w:t>engage in a Think-Pair-Share (</w:t>
      </w:r>
      <w:hyperlink r:id="rId15" w:tgtFrame="_blank" w:history="1">
        <w:r w:rsidR="00073C52">
          <w:rPr>
            <w:color w:val="2F5496"/>
            <w:u w:val="single"/>
            <w:shd w:val="clear" w:color="auto" w:fill="FFFFFF"/>
          </w:rPr>
          <w:t>bit.ly/</w:t>
        </w:r>
        <w:proofErr w:type="spellStart"/>
        <w:r w:rsidR="00073C52">
          <w:rPr>
            <w:color w:val="2F5496"/>
            <w:u w:val="single"/>
            <w:shd w:val="clear" w:color="auto" w:fill="FFFFFF"/>
          </w:rPr>
          <w:t>thinkpairsharestrategy</w:t>
        </w:r>
        <w:proofErr w:type="spellEnd"/>
      </w:hyperlink>
      <w:r w:rsidR="00073C52">
        <w:t xml:space="preserve">) to </w:t>
      </w:r>
      <w:r w:rsidR="00856DCE">
        <w:t xml:space="preserve">discuss how they would </w:t>
      </w:r>
      <w:r w:rsidR="00073C52">
        <w:t xml:space="preserve">describe the shape to </w:t>
      </w:r>
      <w:r w:rsidR="002D3B20">
        <w:t>someone that can’t see it.</w:t>
      </w:r>
    </w:p>
    <w:p w14:paraId="3A2314B8" w14:textId="2B253998" w:rsidR="00E46A59" w:rsidRDefault="00E46A59" w:rsidP="00E46A59">
      <w:pPr>
        <w:pStyle w:val="Caption"/>
      </w:pPr>
      <w:bookmarkStart w:id="1" w:name="_Ref148538749"/>
      <w:r>
        <w:t xml:space="preserve">Figure </w:t>
      </w:r>
      <w:r w:rsidR="00ED64FD">
        <w:fldChar w:fldCharType="begin"/>
      </w:r>
      <w:r w:rsidR="00ED64FD">
        <w:instrText xml:space="preserve"> SEQ Figure \* ARABIC </w:instrText>
      </w:r>
      <w:r w:rsidR="00ED64FD">
        <w:fldChar w:fldCharType="separate"/>
      </w:r>
      <w:r w:rsidR="00ED64FD">
        <w:rPr>
          <w:noProof/>
        </w:rPr>
        <w:t>2</w:t>
      </w:r>
      <w:r w:rsidR="00ED64FD">
        <w:fldChar w:fldCharType="end"/>
      </w:r>
      <w:bookmarkEnd w:id="1"/>
      <w:r w:rsidR="005B491E">
        <w:t xml:space="preserve"> – t</w:t>
      </w:r>
      <w:r>
        <w:t>rapezium</w:t>
      </w:r>
    </w:p>
    <w:p w14:paraId="31E52668" w14:textId="2F45A336" w:rsidR="00E46A59" w:rsidRDefault="00E46A59" w:rsidP="00E46A59">
      <w:r w:rsidRPr="00E46A59">
        <w:rPr>
          <w:noProof/>
        </w:rPr>
        <w:drawing>
          <wp:inline distT="0" distB="0" distL="0" distR="0" wp14:anchorId="1D931D5F" wp14:editId="3DD103A2">
            <wp:extent cx="2477853" cy="2403764"/>
            <wp:effectExtent l="0" t="0" r="0" b="0"/>
            <wp:docPr id="17" name="Picture 17" descr="A trapezium in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rapezium in a square."/>
                    <pic:cNvPicPr/>
                  </pic:nvPicPr>
                  <pic:blipFill>
                    <a:blip r:embed="rId16"/>
                    <a:stretch>
                      <a:fillRect/>
                    </a:stretch>
                  </pic:blipFill>
                  <pic:spPr>
                    <a:xfrm>
                      <a:off x="0" y="0"/>
                      <a:ext cx="2482529" cy="2408301"/>
                    </a:xfrm>
                    <a:prstGeom prst="rect">
                      <a:avLst/>
                    </a:prstGeom>
                  </pic:spPr>
                </pic:pic>
              </a:graphicData>
            </a:graphic>
          </wp:inline>
        </w:drawing>
      </w:r>
    </w:p>
    <w:p w14:paraId="400F4462" w14:textId="77777777" w:rsidR="00C816B4" w:rsidRDefault="00C816B4" w:rsidP="00C816B4">
      <w:pPr>
        <w:pStyle w:val="Imageattributioncaption0"/>
      </w:pPr>
      <w:r>
        <w:t xml:space="preserve">Image created using </w:t>
      </w:r>
      <w:hyperlink r:id="rId17" w:tgtFrame="_blank" w:tooltip="https://www.desmos.com/?lang=en" w:history="1">
        <w:r>
          <w:rPr>
            <w:rStyle w:val="Hyperlink"/>
          </w:rPr>
          <w:t>Desmos</w:t>
        </w:r>
      </w:hyperlink>
      <w:r>
        <w:t xml:space="preserve"> and is licensed under the </w:t>
      </w:r>
      <w:hyperlink r:id="rId18" w:tgtFrame="_blank" w:tooltip="https://www.desmos.com/terms?lang=en" w:history="1">
        <w:r>
          <w:rPr>
            <w:rStyle w:val="Hyperlink"/>
          </w:rPr>
          <w:t>Desmos Terms of Service</w:t>
        </w:r>
      </w:hyperlink>
      <w:r>
        <w:t>.</w:t>
      </w:r>
    </w:p>
    <w:p w14:paraId="78EAC5A0" w14:textId="33A3D920" w:rsidR="00B325CE" w:rsidRDefault="00B325CE" w:rsidP="003867F4">
      <w:pPr>
        <w:pStyle w:val="FeatureBox"/>
      </w:pPr>
      <w:r>
        <w:t>E</w:t>
      </w:r>
      <w:r w:rsidR="003867F4">
        <w:t xml:space="preserve">ncourage students to share their own descriptions </w:t>
      </w:r>
      <w:r w:rsidR="00005EEE">
        <w:t>without</w:t>
      </w:r>
      <w:r w:rsidR="003867F4">
        <w:t xml:space="preserve"> providing </w:t>
      </w:r>
      <w:r w:rsidR="00005EEE">
        <w:t xml:space="preserve">any </w:t>
      </w:r>
      <w:r w:rsidR="003867F4">
        <w:t>formal properties. This allows students to assign meaning to the shape and possibly relate the shape to their own lives.</w:t>
      </w:r>
    </w:p>
    <w:p w14:paraId="2D4745F3" w14:textId="1C6BAD53" w:rsidR="00B30A48" w:rsidRPr="00B30A48" w:rsidRDefault="00B30A48" w:rsidP="00B30A48">
      <w:pPr>
        <w:pStyle w:val="ListNumber"/>
      </w:pPr>
      <w:r>
        <w:t>Record student answers</w:t>
      </w:r>
      <w:r w:rsidR="00F73583">
        <w:t>, creating a visible class list of descriptions.</w:t>
      </w:r>
    </w:p>
    <w:p w14:paraId="6450FD3C" w14:textId="77777777" w:rsidR="00B4393B" w:rsidRPr="003C1A21" w:rsidRDefault="00B4393B" w:rsidP="003C1A21">
      <w:r w:rsidRPr="003C1A21">
        <w:br w:type="page"/>
      </w:r>
    </w:p>
    <w:p w14:paraId="2F468947" w14:textId="54D757D2" w:rsidR="00A51D10" w:rsidRDefault="00A51D10" w:rsidP="00A51D10">
      <w:pPr>
        <w:pStyle w:val="Heading3"/>
      </w:pPr>
      <w:r w:rsidRPr="008C2696">
        <w:lastRenderedPageBreak/>
        <w:t>Explore</w:t>
      </w:r>
    </w:p>
    <w:p w14:paraId="1D417266" w14:textId="70ED6067" w:rsidR="000F759D" w:rsidRDefault="000503CE" w:rsidP="000F759D">
      <w:pPr>
        <w:pStyle w:val="Heading4"/>
      </w:pPr>
      <w:r>
        <w:t>Categories</w:t>
      </w:r>
    </w:p>
    <w:p w14:paraId="5F262D7E" w14:textId="26BF8FAD" w:rsidR="00086EA1" w:rsidRPr="002108D3" w:rsidRDefault="00086EA1" w:rsidP="00086EA1">
      <w:pPr>
        <w:pStyle w:val="ListNumber"/>
        <w:numPr>
          <w:ilvl w:val="0"/>
          <w:numId w:val="14"/>
        </w:numPr>
      </w:pPr>
      <w:r>
        <w:t>Print Appendix A ‘</w:t>
      </w:r>
      <w:r w:rsidR="000E28D6">
        <w:t>Categories</w:t>
      </w:r>
      <w:r>
        <w:t>’ on A3 paper and place in plastic pockets. Use adhesive putty to position plastic pockets on walls around the room.</w:t>
      </w:r>
    </w:p>
    <w:p w14:paraId="346A7895" w14:textId="06D6330E" w:rsidR="000503CE" w:rsidRDefault="00BD4F7E" w:rsidP="00086EA1">
      <w:pPr>
        <w:pStyle w:val="FeatureBox"/>
      </w:pPr>
      <w:r>
        <w:t xml:space="preserve">By printing </w:t>
      </w:r>
      <w:proofErr w:type="gramStart"/>
      <w:r>
        <w:t>Appendices</w:t>
      </w:r>
      <w:proofErr w:type="gramEnd"/>
      <w:r>
        <w:t xml:space="preserve"> A and B </w:t>
      </w:r>
      <w:r w:rsidR="00D54511">
        <w:t>back-to-back</w:t>
      </w:r>
      <w:r>
        <w:t xml:space="preserve"> on A3 paper, </w:t>
      </w:r>
      <w:r w:rsidR="00B1087B">
        <w:t xml:space="preserve">students can </w:t>
      </w:r>
      <w:r w:rsidR="00C80419">
        <w:t xml:space="preserve">quickly </w:t>
      </w:r>
      <w:r w:rsidR="00B1087B">
        <w:t xml:space="preserve">move from the Categories task to the Venn </w:t>
      </w:r>
      <w:r w:rsidR="00FF7286">
        <w:t xml:space="preserve">diagram </w:t>
      </w:r>
      <w:r w:rsidR="00B1087B">
        <w:t>task by flipping their plastic pocket.</w:t>
      </w:r>
    </w:p>
    <w:p w14:paraId="64A3CF34" w14:textId="764E051E" w:rsidR="00D54511" w:rsidRDefault="0040580C" w:rsidP="00D54511">
      <w:pPr>
        <w:pStyle w:val="ListNumber"/>
      </w:pPr>
      <w:r>
        <w:t>Display Figure 3</w:t>
      </w:r>
      <w:r w:rsidR="00DC1023">
        <w:t xml:space="preserve"> which is </w:t>
      </w:r>
      <w:r w:rsidR="00E468D7">
        <w:t xml:space="preserve">in </w:t>
      </w:r>
      <w:r w:rsidR="00DC1023">
        <w:t xml:space="preserve">Appendix </w:t>
      </w:r>
      <w:proofErr w:type="gramStart"/>
      <w:r w:rsidR="00DC1023">
        <w:t>A</w:t>
      </w:r>
      <w:r w:rsidR="00433357">
        <w:t>, or</w:t>
      </w:r>
      <w:proofErr w:type="gramEnd"/>
      <w:r w:rsidR="00433357">
        <w:t xml:space="preserve"> slide 4 of the </w:t>
      </w:r>
      <w:r w:rsidR="00433357">
        <w:rPr>
          <w:i/>
          <w:iCs/>
        </w:rPr>
        <w:t>Tackling trapeziums</w:t>
      </w:r>
      <w:r w:rsidR="00433357">
        <w:t xml:space="preserve"> PowerPoint</w:t>
      </w:r>
      <w:r>
        <w:t>.</w:t>
      </w:r>
      <w:r w:rsidR="00BA404D">
        <w:t xml:space="preserve"> Explain to students that there are lots of shapes</w:t>
      </w:r>
      <w:r w:rsidR="00DC1023">
        <w:t xml:space="preserve"> shown and the aim of the activity is to </w:t>
      </w:r>
      <w:r w:rsidR="00BA404D">
        <w:t>come up with some categories to</w:t>
      </w:r>
      <w:r w:rsidR="000D2D89">
        <w:t xml:space="preserve"> summarise what </w:t>
      </w:r>
      <w:r w:rsidR="00DC1023">
        <w:t>the</w:t>
      </w:r>
      <w:r w:rsidR="000D2D89">
        <w:t xml:space="preserve"> shapes</w:t>
      </w:r>
      <w:r w:rsidR="0032682D">
        <w:t xml:space="preserve"> have in common</w:t>
      </w:r>
      <w:r w:rsidR="000D2D89">
        <w:t>.</w:t>
      </w:r>
    </w:p>
    <w:p w14:paraId="3F1472DC" w14:textId="5A5F4664" w:rsidR="008320A5" w:rsidRDefault="008320A5" w:rsidP="008320A5">
      <w:pPr>
        <w:pStyle w:val="Caption"/>
      </w:pPr>
      <w:r>
        <w:t xml:space="preserve">Figure </w:t>
      </w:r>
      <w:r w:rsidR="00ED64FD">
        <w:fldChar w:fldCharType="begin"/>
      </w:r>
      <w:r w:rsidR="00ED64FD">
        <w:instrText xml:space="preserve"> SEQ Figure \* ARABIC </w:instrText>
      </w:r>
      <w:r w:rsidR="00ED64FD">
        <w:fldChar w:fldCharType="separate"/>
      </w:r>
      <w:r w:rsidR="00ED64FD">
        <w:rPr>
          <w:noProof/>
        </w:rPr>
        <w:t>3</w:t>
      </w:r>
      <w:r w:rsidR="00ED64FD">
        <w:fldChar w:fldCharType="end"/>
      </w:r>
      <w:r w:rsidR="005B491E">
        <w:t xml:space="preserve"> – c</w:t>
      </w:r>
      <w:r>
        <w:t>ategories</w:t>
      </w:r>
    </w:p>
    <w:p w14:paraId="6A7F09E8" w14:textId="77777777" w:rsidR="008320A5" w:rsidRDefault="006552D2" w:rsidP="008320A5">
      <w:pPr>
        <w:keepNext/>
      </w:pPr>
      <w:r w:rsidRPr="006552D2">
        <w:rPr>
          <w:noProof/>
        </w:rPr>
        <w:drawing>
          <wp:inline distT="0" distB="0" distL="0" distR="0" wp14:anchorId="02B23E16" wp14:editId="7D8407B6">
            <wp:extent cx="4313990" cy="4676775"/>
            <wp:effectExtent l="0" t="0" r="0" b="0"/>
            <wp:docPr id="9" name="Picture 9" descr="24 shapes. A mix of rectangles, triangles, parallelograms, trapeziums and k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4 shapes. A mix of rectangles, triangles, parallelograms, trapeziums and kites."/>
                    <pic:cNvPicPr/>
                  </pic:nvPicPr>
                  <pic:blipFill rotWithShape="1">
                    <a:blip r:embed="rId19"/>
                    <a:srcRect t="4132"/>
                    <a:stretch/>
                  </pic:blipFill>
                  <pic:spPr bwMode="auto">
                    <a:xfrm>
                      <a:off x="0" y="0"/>
                      <a:ext cx="4386908" cy="4755825"/>
                    </a:xfrm>
                    <a:prstGeom prst="rect">
                      <a:avLst/>
                    </a:prstGeom>
                    <a:ln>
                      <a:noFill/>
                    </a:ln>
                    <a:extLst>
                      <a:ext uri="{53640926-AAD7-44D8-BBD7-CCE9431645EC}">
                        <a14:shadowObscured xmlns:a14="http://schemas.microsoft.com/office/drawing/2010/main"/>
                      </a:ext>
                    </a:extLst>
                  </pic:spPr>
                </pic:pic>
              </a:graphicData>
            </a:graphic>
          </wp:inline>
        </w:drawing>
      </w:r>
    </w:p>
    <w:p w14:paraId="6B69448D" w14:textId="77777777" w:rsidR="00DC1023" w:rsidRDefault="00DC1023">
      <w:pPr>
        <w:spacing w:line="276" w:lineRule="auto"/>
      </w:pPr>
      <w:r>
        <w:br w:type="page"/>
      </w:r>
    </w:p>
    <w:p w14:paraId="73F1BCBA" w14:textId="50D0E9F2" w:rsidR="00B0555F" w:rsidRDefault="00ED1E7D" w:rsidP="00D54511">
      <w:pPr>
        <w:pStyle w:val="ListNumber"/>
      </w:pPr>
      <w:r>
        <w:lastRenderedPageBreak/>
        <w:t xml:space="preserve">Model </w:t>
      </w:r>
      <w:r w:rsidR="008259BB">
        <w:t>an example</w:t>
      </w:r>
      <w:r w:rsidR="00C23FC9">
        <w:t xml:space="preserve"> of how the shapes could be categorised</w:t>
      </w:r>
      <w:r w:rsidR="008259BB">
        <w:t xml:space="preserve"> for students</w:t>
      </w:r>
      <w:r w:rsidR="00B0524A">
        <w:t xml:space="preserve"> </w:t>
      </w:r>
      <w:r w:rsidR="00D00AEB">
        <w:t>by using</w:t>
      </w:r>
      <w:r w:rsidR="00B0524A">
        <w:t xml:space="preserve"> the categories </w:t>
      </w:r>
      <w:r w:rsidR="00D00AEB">
        <w:t>‘</w:t>
      </w:r>
      <w:r w:rsidR="005A0F2B">
        <w:t>Q</w:t>
      </w:r>
      <w:r w:rsidR="00D00AEB">
        <w:t>’</w:t>
      </w:r>
      <w:r w:rsidR="005A0F2B">
        <w:t xml:space="preserve"> for </w:t>
      </w:r>
      <w:r w:rsidR="00B0524A">
        <w:t xml:space="preserve">quadrilateral and </w:t>
      </w:r>
      <w:r w:rsidR="00D00AEB">
        <w:t>‘</w:t>
      </w:r>
      <w:r w:rsidR="005A0F2B">
        <w:t>N</w:t>
      </w:r>
      <w:r w:rsidR="00D00AEB">
        <w:t>’</w:t>
      </w:r>
      <w:r w:rsidR="005A0F2B">
        <w:t xml:space="preserve"> for not quadrilateral. </w:t>
      </w:r>
      <w:r w:rsidR="00B0555F">
        <w:t>Write ‘Q = quadrilateral’ and ‘N = not quadrilateral’ in the banner at the top of the sheet.</w:t>
      </w:r>
    </w:p>
    <w:p w14:paraId="2EB899CE" w14:textId="5BDBDDCC" w:rsidR="00ED1E7D" w:rsidRDefault="005A0F2B" w:rsidP="00D54511">
      <w:pPr>
        <w:pStyle w:val="ListNumber"/>
      </w:pPr>
      <w:r>
        <w:t>Mark each</w:t>
      </w:r>
      <w:r w:rsidR="00E32880">
        <w:t xml:space="preserve"> shape with a Q or an N</w:t>
      </w:r>
      <w:r w:rsidR="001B2700">
        <w:t>, encouraging students to call out Q or N as you hover the marker over each shape.</w:t>
      </w:r>
    </w:p>
    <w:p w14:paraId="14E608F5" w14:textId="08AF4711" w:rsidR="00D71AE6" w:rsidRDefault="00354C18" w:rsidP="00D54511">
      <w:pPr>
        <w:pStyle w:val="ListNumber"/>
      </w:pPr>
      <w:r>
        <w:t>Use a questioning strategy such as the Pose</w:t>
      </w:r>
      <w:r w:rsidR="0032682D">
        <w:t>-Pause</w:t>
      </w:r>
      <w:r>
        <w:t xml:space="preserve">-Pounce-Bounce question strategy [PDF 200KB] </w:t>
      </w:r>
      <w:r w:rsidR="00307405">
        <w:t>(</w:t>
      </w:r>
      <w:hyperlink r:id="rId20">
        <w:r w:rsidRPr="0E0AE4C4">
          <w:rPr>
            <w:rStyle w:val="Hyperlink"/>
          </w:rPr>
          <w:t>bit.ly/</w:t>
        </w:r>
        <w:proofErr w:type="spellStart"/>
        <w:r w:rsidRPr="0E0AE4C4">
          <w:rPr>
            <w:rStyle w:val="Hyperlink"/>
          </w:rPr>
          <w:t>pausepouncebounce</w:t>
        </w:r>
        <w:proofErr w:type="spellEnd"/>
      </w:hyperlink>
      <w:r>
        <w:t>) to discuss if quadrilateral or not quadrilateral is the best way to categorise these shapes.</w:t>
      </w:r>
    </w:p>
    <w:p w14:paraId="407A61C3" w14:textId="40066FDD" w:rsidR="001B2700" w:rsidRDefault="00354C18" w:rsidP="00D54511">
      <w:pPr>
        <w:pStyle w:val="ListNumber"/>
      </w:pPr>
      <w:r>
        <w:t xml:space="preserve">Ask students if </w:t>
      </w:r>
      <w:r w:rsidR="00732873">
        <w:t>they can think of categories that would be more specific, creating smaller groups of shapes</w:t>
      </w:r>
      <w:r w:rsidR="000570D2">
        <w:t>.</w:t>
      </w:r>
      <w:r w:rsidR="00FB344C">
        <w:t xml:space="preserve"> </w:t>
      </w:r>
      <w:r w:rsidR="000570D2">
        <w:t>Ask</w:t>
      </w:r>
      <w:r w:rsidR="00FB344C">
        <w:t xml:space="preserve"> a few students </w:t>
      </w:r>
      <w:r w:rsidR="008F7683">
        <w:t xml:space="preserve">to </w:t>
      </w:r>
      <w:r w:rsidR="00FB344C">
        <w:t>provide some examples.</w:t>
      </w:r>
    </w:p>
    <w:p w14:paraId="0E93A7C2" w14:textId="51526062" w:rsidR="00FB344C" w:rsidRDefault="007D36AF" w:rsidP="00FB344C">
      <w:pPr>
        <w:pStyle w:val="ListNumber"/>
      </w:pPr>
      <w:r>
        <w:t>Assign random groups of 3 (</w:t>
      </w:r>
      <w:hyperlink r:id="rId21" w:tgtFrame="_blank" w:history="1">
        <w:r>
          <w:rPr>
            <w:color w:val="2F5496"/>
            <w:u w:val="single"/>
            <w:shd w:val="clear" w:color="auto" w:fill="FFFFFF"/>
          </w:rPr>
          <w:t>bit.ly/</w:t>
        </w:r>
        <w:proofErr w:type="spellStart"/>
        <w:r>
          <w:rPr>
            <w:color w:val="2F5496"/>
            <w:u w:val="single"/>
            <w:shd w:val="clear" w:color="auto" w:fill="FFFFFF"/>
          </w:rPr>
          <w:t>visiblegroups</w:t>
        </w:r>
        <w:proofErr w:type="spellEnd"/>
      </w:hyperlink>
      <w:r>
        <w:t xml:space="preserve">) and position groups </w:t>
      </w:r>
      <w:r w:rsidR="00C4618B">
        <w:t>at the plastic pockets around the room</w:t>
      </w:r>
      <w:r w:rsidR="00B00E49">
        <w:t>, with one whiteboard marker per group</w:t>
      </w:r>
      <w:r w:rsidR="00C4618B">
        <w:t>.</w:t>
      </w:r>
      <w:r w:rsidR="00FB344C">
        <w:t xml:space="preserve"> Students are to work in groups to decide on their categories</w:t>
      </w:r>
      <w:r w:rsidR="000570D2">
        <w:t>. They should</w:t>
      </w:r>
      <w:r w:rsidR="00FB344C">
        <w:t xml:space="preserve"> writ</w:t>
      </w:r>
      <w:r w:rsidR="000570D2">
        <w:t>e</w:t>
      </w:r>
      <w:r w:rsidR="00FB344C">
        <w:t xml:space="preserve"> their categories and a key in the banner at the top of their page. They are to mark each shape with a letter, indicating its category.</w:t>
      </w:r>
    </w:p>
    <w:p w14:paraId="704F0026" w14:textId="2BC3C8E4" w:rsidR="00C4618B" w:rsidRDefault="000D2D89" w:rsidP="00D54511">
      <w:pPr>
        <w:pStyle w:val="ListNumber"/>
      </w:pPr>
      <w:r>
        <w:t xml:space="preserve">As students </w:t>
      </w:r>
      <w:r w:rsidR="00FB344C">
        <w:t>complete their own categor</w:t>
      </w:r>
      <w:r w:rsidR="00680148">
        <w:t>ies</w:t>
      </w:r>
      <w:r w:rsidR="00827022">
        <w:t>, encourage them to look around the room and steal categories from other team</w:t>
      </w:r>
      <w:r w:rsidR="00680148">
        <w:t>’</w:t>
      </w:r>
      <w:r w:rsidR="00827022">
        <w:t>s banners.</w:t>
      </w:r>
    </w:p>
    <w:p w14:paraId="659F89E3" w14:textId="082B0D1A" w:rsidR="00744044" w:rsidRDefault="00744044" w:rsidP="00D54511">
      <w:pPr>
        <w:pStyle w:val="ListNumber"/>
      </w:pPr>
      <w:r>
        <w:t>If students believe they are finished, challenge them to be more specific with their categories</w:t>
      </w:r>
      <w:r w:rsidR="002A5ECF">
        <w:t xml:space="preserve">. If students don’t believe they can be more specific, try to draw an extra shape that either belongs to </w:t>
      </w:r>
      <w:r w:rsidR="00435BC6">
        <w:t xml:space="preserve">more than one of their categories or </w:t>
      </w:r>
      <w:r w:rsidR="002A5ECF">
        <w:t>doesn’t belong to any of their categories.</w:t>
      </w:r>
    </w:p>
    <w:p w14:paraId="40BCEF89" w14:textId="799B4E4F" w:rsidR="00435BC6" w:rsidRDefault="005B251F" w:rsidP="00435BC6">
      <w:pPr>
        <w:pStyle w:val="ListNumber"/>
      </w:pPr>
      <w:r>
        <w:t>Have</w:t>
      </w:r>
      <w:r w:rsidR="00E349A5">
        <w:t xml:space="preserve"> s</w:t>
      </w:r>
      <w:r w:rsidR="00435BC6">
        <w:t>tudents engage in a gallery walk (</w:t>
      </w:r>
      <w:hyperlink r:id="rId22" w:tgtFrame="_blank" w:history="1">
        <w:r w:rsidR="00435BC6">
          <w:rPr>
            <w:color w:val="2F5496"/>
            <w:u w:val="single"/>
            <w:shd w:val="clear" w:color="auto" w:fill="FFFFFF"/>
          </w:rPr>
          <w:t>bit.ly/</w:t>
        </w:r>
        <w:proofErr w:type="spellStart"/>
        <w:r w:rsidR="00435BC6">
          <w:rPr>
            <w:color w:val="2F5496"/>
            <w:u w:val="single"/>
            <w:shd w:val="clear" w:color="auto" w:fill="FFFFFF"/>
          </w:rPr>
          <w:t>DLSgallerywalk</w:t>
        </w:r>
        <w:proofErr w:type="spellEnd"/>
      </w:hyperlink>
      <w:r w:rsidR="00435BC6">
        <w:t>) to compare categories used by their peers.</w:t>
      </w:r>
      <w:r w:rsidR="00CD7D06">
        <w:t xml:space="preserve"> It may be beneficial to draw the entire </w:t>
      </w:r>
      <w:r w:rsidR="001E5272">
        <w:t>class’s</w:t>
      </w:r>
      <w:r w:rsidR="00CD7D06">
        <w:t xml:space="preserve"> attention to </w:t>
      </w:r>
      <w:r w:rsidR="00E05095">
        <w:t xml:space="preserve">2 </w:t>
      </w:r>
      <w:r>
        <w:t>groups</w:t>
      </w:r>
      <w:r w:rsidR="000B3DF5">
        <w:t>’</w:t>
      </w:r>
      <w:r w:rsidR="00CD7D06">
        <w:t xml:space="preserve"> categories and discuss the similarities and differences.</w:t>
      </w:r>
    </w:p>
    <w:p w14:paraId="297240C7" w14:textId="2C9556D1" w:rsidR="005B251F" w:rsidRDefault="002212AB" w:rsidP="00D54511">
      <w:pPr>
        <w:pStyle w:val="ListNumber"/>
      </w:pPr>
      <w:r>
        <w:t>Use a questioning strategy such as the Pose</w:t>
      </w:r>
      <w:r w:rsidR="0032682D">
        <w:t>-Pause</w:t>
      </w:r>
      <w:r>
        <w:t xml:space="preserve">-Pounce-Bounce question strategy [PDF 200KB] </w:t>
      </w:r>
      <w:r w:rsidR="000B3DF5">
        <w:t>(</w:t>
      </w:r>
      <w:hyperlink r:id="rId23">
        <w:r w:rsidRPr="0E0AE4C4">
          <w:rPr>
            <w:rStyle w:val="Hyperlink"/>
          </w:rPr>
          <w:t>bit.ly/</w:t>
        </w:r>
        <w:proofErr w:type="spellStart"/>
        <w:r w:rsidRPr="0E0AE4C4">
          <w:rPr>
            <w:rStyle w:val="Hyperlink"/>
          </w:rPr>
          <w:t>pausepouncebounce</w:t>
        </w:r>
        <w:proofErr w:type="spellEnd"/>
      </w:hyperlink>
      <w:r>
        <w:t xml:space="preserve">) to </w:t>
      </w:r>
      <w:r w:rsidR="00025432">
        <w:t>discuss as a class which shapes were difficult to categorise.</w:t>
      </w:r>
    </w:p>
    <w:p w14:paraId="4061C8A3" w14:textId="0EDC58AE" w:rsidR="00435BC6" w:rsidRDefault="005B251F" w:rsidP="00D54511">
      <w:pPr>
        <w:pStyle w:val="ListNumber"/>
      </w:pPr>
      <w:r>
        <w:t xml:space="preserve">Conclude by asking </w:t>
      </w:r>
      <w:r w:rsidR="00025432">
        <w:t xml:space="preserve">students </w:t>
      </w:r>
      <w:r>
        <w:t xml:space="preserve">to consider </w:t>
      </w:r>
      <w:r w:rsidR="00025432">
        <w:t>what makes a trapezium different to the other shapes on the sheet.</w:t>
      </w:r>
      <w:r w:rsidR="00620062">
        <w:t xml:space="preserve"> Students can Think-Pair-Share their thoughts.</w:t>
      </w:r>
    </w:p>
    <w:p w14:paraId="78C0B94F" w14:textId="0256A194" w:rsidR="000503CE" w:rsidRPr="000503CE" w:rsidRDefault="000503CE" w:rsidP="000503CE">
      <w:pPr>
        <w:pStyle w:val="Heading4"/>
      </w:pPr>
      <w:r>
        <w:lastRenderedPageBreak/>
        <w:t xml:space="preserve">Venn </w:t>
      </w:r>
      <w:r w:rsidR="000D6004">
        <w:t xml:space="preserve">diagram </w:t>
      </w:r>
      <w:r>
        <w:t>task</w:t>
      </w:r>
    </w:p>
    <w:p w14:paraId="7F77DF91" w14:textId="77960CD3" w:rsidR="000D48B8" w:rsidRDefault="00AF2DEA">
      <w:pPr>
        <w:pStyle w:val="ListNumber"/>
        <w:numPr>
          <w:ilvl w:val="0"/>
          <w:numId w:val="22"/>
        </w:numPr>
      </w:pPr>
      <w:r>
        <w:t xml:space="preserve">Print Appendix </w:t>
      </w:r>
      <w:r w:rsidR="000E28D6">
        <w:t>B</w:t>
      </w:r>
      <w:r>
        <w:t xml:space="preserve"> ‘Venn </w:t>
      </w:r>
      <w:r w:rsidR="00A137F3">
        <w:t xml:space="preserve">diagram </w:t>
      </w:r>
      <w:r>
        <w:t xml:space="preserve">task’ </w:t>
      </w:r>
      <w:r w:rsidR="00FE007B">
        <w:t>on A3 paper and place in plastic pockets</w:t>
      </w:r>
      <w:r w:rsidR="00BB60B9">
        <w:t>.</w:t>
      </w:r>
      <w:r w:rsidR="00571A07">
        <w:t xml:space="preserve"> A</w:t>
      </w:r>
      <w:r w:rsidR="00441045">
        <w:t xml:space="preserve">ssign </w:t>
      </w:r>
      <w:r w:rsidR="00352FDF">
        <w:t xml:space="preserve">new </w:t>
      </w:r>
      <w:r w:rsidR="00441045">
        <w:t xml:space="preserve">random groups of 3 </w:t>
      </w:r>
      <w:r w:rsidR="00AB5907">
        <w:t xml:space="preserve">and </w:t>
      </w:r>
      <w:r w:rsidR="000D48B8">
        <w:t>position groups at plastic pockets</w:t>
      </w:r>
      <w:r w:rsidR="00F86C15">
        <w:t>, with one whiteboard marker per group.</w:t>
      </w:r>
    </w:p>
    <w:p w14:paraId="0FF30174" w14:textId="77777777" w:rsidR="00DB1FF0" w:rsidRDefault="000B040E" w:rsidP="001B185D">
      <w:pPr>
        <w:pStyle w:val="ListNumber"/>
      </w:pPr>
      <w:r>
        <w:t xml:space="preserve">Groups </w:t>
      </w:r>
      <w:r w:rsidR="00775056">
        <w:t xml:space="preserve">will </w:t>
      </w:r>
      <w:r w:rsidR="00562E5B">
        <w:t xml:space="preserve">work together to </w:t>
      </w:r>
      <w:r w:rsidR="00EE0346">
        <w:t>fill in the Venn diagram</w:t>
      </w:r>
      <w:r w:rsidR="00E314FC">
        <w:t xml:space="preserve">, </w:t>
      </w:r>
      <w:r w:rsidR="00775056">
        <w:t xml:space="preserve">by </w:t>
      </w:r>
      <w:r w:rsidR="00E314FC">
        <w:t xml:space="preserve">recording any </w:t>
      </w:r>
      <w:r w:rsidR="00DD1001">
        <w:t xml:space="preserve">features </w:t>
      </w:r>
      <w:r w:rsidR="00176C76">
        <w:t xml:space="preserve">of parallelograms and trapeziums that </w:t>
      </w:r>
      <w:r w:rsidR="007F709B">
        <w:t>are</w:t>
      </w:r>
      <w:r w:rsidR="00176C76">
        <w:t xml:space="preserve"> common and/or unique.</w:t>
      </w:r>
    </w:p>
    <w:p w14:paraId="2220B82F" w14:textId="28E254B1" w:rsidR="00C75301" w:rsidRDefault="00DB1FF0" w:rsidP="00DB1FF0">
      <w:pPr>
        <w:pStyle w:val="FeatureBox"/>
      </w:pPr>
      <w:r>
        <w:t>Students shouldn’t be limited to special properties such as diagonals bisect at right angles but should be encouraged to describe any features they notice, such as both have</w:t>
      </w:r>
      <w:r w:rsidR="00485E98">
        <w:t xml:space="preserve"> 4</w:t>
      </w:r>
      <w:r>
        <w:t xml:space="preserve"> sides.</w:t>
      </w:r>
    </w:p>
    <w:p w14:paraId="6C08D4B9" w14:textId="053418CE" w:rsidR="00222408" w:rsidRDefault="00DB1FF0" w:rsidP="001B185D">
      <w:pPr>
        <w:pStyle w:val="ListNumber"/>
      </w:pPr>
      <w:r>
        <w:t>If groups feel they have exhausted all options for their Venn diagram, encourage them to</w:t>
      </w:r>
      <w:r w:rsidR="00C878A3">
        <w:t xml:space="preserve"> engage in a gallery walk </w:t>
      </w:r>
      <w:r w:rsidR="005459D7">
        <w:t xml:space="preserve">to observe the features recorded by </w:t>
      </w:r>
      <w:r>
        <w:t>other groups</w:t>
      </w:r>
      <w:r w:rsidR="005459D7">
        <w:t>.</w:t>
      </w:r>
    </w:p>
    <w:p w14:paraId="0EA85D04" w14:textId="15C5187F" w:rsidR="005459D7" w:rsidRDefault="005459D7" w:rsidP="001B185D">
      <w:pPr>
        <w:pStyle w:val="ListNumber"/>
      </w:pPr>
      <w:r>
        <w:t xml:space="preserve">Groups return to their </w:t>
      </w:r>
      <w:r w:rsidR="000C5BFB">
        <w:t>position and add or change any features recorded in their Venn</w:t>
      </w:r>
      <w:r w:rsidR="001A7667">
        <w:t xml:space="preserve"> diagram</w:t>
      </w:r>
      <w:r w:rsidR="000C5BFB">
        <w:t>, based on what they observed in the gallery walk.</w:t>
      </w:r>
    </w:p>
    <w:p w14:paraId="67486EF9" w14:textId="0C535AFB" w:rsidR="006341D8" w:rsidRDefault="00AF4AD4" w:rsidP="00C86074">
      <w:pPr>
        <w:pStyle w:val="ListNumber"/>
      </w:pPr>
      <w:r>
        <w:t xml:space="preserve">Display Figure </w:t>
      </w:r>
      <w:r w:rsidR="008320A5">
        <w:t>4</w:t>
      </w:r>
      <w:r w:rsidR="004B1E56">
        <w:t xml:space="preserve"> </w:t>
      </w:r>
      <w:r w:rsidR="00EA75C8">
        <w:t xml:space="preserve">using slide 5 of the </w:t>
      </w:r>
      <w:r w:rsidR="00C5559A">
        <w:rPr>
          <w:i/>
          <w:iCs/>
        </w:rPr>
        <w:t>Tackling trapeziums</w:t>
      </w:r>
      <w:r w:rsidR="00C5559A">
        <w:t xml:space="preserve"> </w:t>
      </w:r>
      <w:r w:rsidR="00EA75C8">
        <w:t>PowerPoint</w:t>
      </w:r>
      <w:r w:rsidR="00AB4D44">
        <w:t>. Use a questioning strategy such as Pose</w:t>
      </w:r>
      <w:r w:rsidR="00634662">
        <w:t>-Pause</w:t>
      </w:r>
      <w:r w:rsidR="00AB4D44">
        <w:t xml:space="preserve">-Pounce-Bounce to </w:t>
      </w:r>
      <w:r w:rsidR="004B1E56">
        <w:t xml:space="preserve">collect and discuss student responses. Once a statement is agreed upon, record it on </w:t>
      </w:r>
      <w:r w:rsidR="00C5559A">
        <w:fldChar w:fldCharType="begin"/>
      </w:r>
      <w:r w:rsidR="00C5559A">
        <w:instrText xml:space="preserve"> REF _Ref148539662 \h </w:instrText>
      </w:r>
      <w:r w:rsidR="00C5559A">
        <w:fldChar w:fldCharType="separate"/>
      </w:r>
      <w:r w:rsidR="00C5559A">
        <w:t xml:space="preserve">Figure </w:t>
      </w:r>
      <w:r w:rsidR="00C5559A">
        <w:rPr>
          <w:noProof/>
        </w:rPr>
        <w:t>4</w:t>
      </w:r>
      <w:r w:rsidR="00C5559A">
        <w:fldChar w:fldCharType="end"/>
      </w:r>
      <w:r w:rsidR="00F03CCF">
        <w:t>.</w:t>
      </w:r>
    </w:p>
    <w:p w14:paraId="5DEFF8E8" w14:textId="47048D4B" w:rsidR="00AF4AD4" w:rsidRDefault="00AF4AD4" w:rsidP="00AF4AD4">
      <w:pPr>
        <w:pStyle w:val="Caption"/>
      </w:pPr>
      <w:bookmarkStart w:id="2" w:name="_Ref148539662"/>
      <w:r>
        <w:t xml:space="preserve">Figure </w:t>
      </w:r>
      <w:r w:rsidR="00ED64FD">
        <w:fldChar w:fldCharType="begin"/>
      </w:r>
      <w:r w:rsidR="00ED64FD">
        <w:instrText xml:space="preserve"> SEQ Figure \* ARABIC </w:instrText>
      </w:r>
      <w:r w:rsidR="00ED64FD">
        <w:fldChar w:fldCharType="separate"/>
      </w:r>
      <w:r w:rsidR="00ED64FD">
        <w:rPr>
          <w:noProof/>
        </w:rPr>
        <w:t>4</w:t>
      </w:r>
      <w:r w:rsidR="00ED64FD">
        <w:fldChar w:fldCharType="end"/>
      </w:r>
      <w:bookmarkEnd w:id="2"/>
      <w:r w:rsidR="005B491E">
        <w:t xml:space="preserve"> – </w:t>
      </w:r>
      <w:r>
        <w:t>Venn</w:t>
      </w:r>
      <w:r w:rsidR="00207A80">
        <w:t xml:space="preserve"> diagram</w:t>
      </w:r>
      <w:r>
        <w:t xml:space="preserve"> task</w:t>
      </w:r>
    </w:p>
    <w:p w14:paraId="533D8D5F" w14:textId="7B654EAC" w:rsidR="00AF4AD4" w:rsidRDefault="00AF4AD4" w:rsidP="00AF4AD4">
      <w:r w:rsidRPr="00937019">
        <w:rPr>
          <w:noProof/>
        </w:rPr>
        <w:drawing>
          <wp:inline distT="0" distB="0" distL="0" distR="0" wp14:anchorId="78882287" wp14:editId="3022F0F1">
            <wp:extent cx="3657600" cy="2806995"/>
            <wp:effectExtent l="0" t="0" r="0" b="0"/>
            <wp:docPr id="22" name="Picture 22" descr="A Venn diagram with 2 sections. One is parallelograms and the other trapez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Venn diagram with 2 sections. One is parallelograms and the other trapeziums."/>
                    <pic:cNvPicPr/>
                  </pic:nvPicPr>
                  <pic:blipFill>
                    <a:blip r:embed="rId24"/>
                    <a:stretch>
                      <a:fillRect/>
                    </a:stretch>
                  </pic:blipFill>
                  <pic:spPr>
                    <a:xfrm>
                      <a:off x="0" y="0"/>
                      <a:ext cx="3701874" cy="2840973"/>
                    </a:xfrm>
                    <a:prstGeom prst="rect">
                      <a:avLst/>
                    </a:prstGeom>
                  </pic:spPr>
                </pic:pic>
              </a:graphicData>
            </a:graphic>
          </wp:inline>
        </w:drawing>
      </w:r>
    </w:p>
    <w:p w14:paraId="315670BD" w14:textId="7D4A45E2" w:rsidR="00A51D10" w:rsidRDefault="00A51D10" w:rsidP="00A51D10">
      <w:pPr>
        <w:pStyle w:val="Heading3"/>
      </w:pPr>
      <w:r>
        <w:lastRenderedPageBreak/>
        <w:t>Summarise</w:t>
      </w:r>
    </w:p>
    <w:p w14:paraId="759422BD" w14:textId="47821EA0" w:rsidR="00CC18D2" w:rsidRDefault="00CC18D2" w:rsidP="00CC18D2">
      <w:pPr>
        <w:pStyle w:val="ListNumber"/>
        <w:numPr>
          <w:ilvl w:val="0"/>
          <w:numId w:val="16"/>
        </w:numPr>
      </w:pPr>
      <w:r>
        <w:t>Print Appendix C ‘Thinking notes’ on A3 paper and place in plastic pockets</w:t>
      </w:r>
      <w:r w:rsidR="00634662">
        <w:t>.</w:t>
      </w:r>
    </w:p>
    <w:p w14:paraId="2760B596" w14:textId="7FE05070" w:rsidR="006E12EA" w:rsidRDefault="00F03099" w:rsidP="00CC18D2">
      <w:pPr>
        <w:pStyle w:val="ListNumber"/>
        <w:numPr>
          <w:ilvl w:val="0"/>
          <w:numId w:val="16"/>
        </w:numPr>
      </w:pPr>
      <w:r>
        <w:t xml:space="preserve">Students work in their </w:t>
      </w:r>
      <w:r w:rsidR="0095351D">
        <w:t xml:space="preserve">previous </w:t>
      </w:r>
      <w:r>
        <w:t xml:space="preserve">groups of 3 to fill </w:t>
      </w:r>
      <w:r w:rsidR="00C96930">
        <w:t>in the 4 quadrants of the thinking notes, starting with the worked example</w:t>
      </w:r>
      <w:r w:rsidR="00D01AC6">
        <w:t xml:space="preserve"> </w:t>
      </w:r>
      <w:r w:rsidR="00BC6CAA">
        <w:t xml:space="preserve">and </w:t>
      </w:r>
      <w:r w:rsidR="00D01AC6">
        <w:t>then moving in a clockwise direction.</w:t>
      </w:r>
    </w:p>
    <w:p w14:paraId="7EBD866E" w14:textId="77777777" w:rsidR="00BC6CAA" w:rsidRDefault="00F503DB" w:rsidP="00F503DB">
      <w:pPr>
        <w:pStyle w:val="FeatureBox"/>
      </w:pPr>
      <w:r>
        <w:t>Thinking notes divide a page into 4 quadrants.</w:t>
      </w:r>
    </w:p>
    <w:p w14:paraId="66161EA8" w14:textId="77777777" w:rsidR="00BC6CAA" w:rsidRDefault="00F503DB" w:rsidP="00BC6CAA">
      <w:pPr>
        <w:pStyle w:val="FeatureBox"/>
        <w:numPr>
          <w:ilvl w:val="0"/>
          <w:numId w:val="32"/>
        </w:numPr>
        <w:ind w:left="567" w:hanging="567"/>
      </w:pPr>
      <w:r>
        <w:t>The first quadrant completed is the top left which is a fill in the blanks example, created by the teacher.</w:t>
      </w:r>
    </w:p>
    <w:p w14:paraId="1A94FEA4" w14:textId="77777777" w:rsidR="00BC6CAA" w:rsidRDefault="00F503DB" w:rsidP="00BC6CAA">
      <w:pPr>
        <w:pStyle w:val="FeatureBox"/>
        <w:numPr>
          <w:ilvl w:val="0"/>
          <w:numId w:val="32"/>
        </w:numPr>
        <w:ind w:left="567" w:hanging="567"/>
      </w:pPr>
      <w:r>
        <w:t>Groups then move in a clockwise direction</w:t>
      </w:r>
      <w:r w:rsidR="00C67914">
        <w:t>, around the sheet,</w:t>
      </w:r>
      <w:r>
        <w:t xml:space="preserve"> to complete each quadrant.</w:t>
      </w:r>
    </w:p>
    <w:p w14:paraId="2C8CF1FE" w14:textId="77777777" w:rsidR="00BC6CAA" w:rsidRDefault="00F503DB" w:rsidP="00BC6CAA">
      <w:pPr>
        <w:pStyle w:val="FeatureBox"/>
        <w:numPr>
          <w:ilvl w:val="0"/>
          <w:numId w:val="32"/>
        </w:numPr>
        <w:ind w:left="567" w:hanging="567"/>
      </w:pPr>
      <w:r>
        <w:t>The next quadrant, top right is example 1, which is a question given to the students without the solution completed.</w:t>
      </w:r>
    </w:p>
    <w:p w14:paraId="18AFEA38" w14:textId="77777777" w:rsidR="00BC6CAA" w:rsidRDefault="00F503DB" w:rsidP="00BC6CAA">
      <w:pPr>
        <w:pStyle w:val="FeatureBox"/>
        <w:numPr>
          <w:ilvl w:val="0"/>
          <w:numId w:val="32"/>
        </w:numPr>
        <w:ind w:left="567" w:hanging="567"/>
      </w:pPr>
      <w:r>
        <w:t>Following this, bottom right, is a second example that is more open than the previous one and at times asks students to create their own example.</w:t>
      </w:r>
    </w:p>
    <w:p w14:paraId="3F49F9A1" w14:textId="2F9EF80F" w:rsidR="00F503DB" w:rsidRDefault="00F503DB" w:rsidP="00BC6CAA">
      <w:pPr>
        <w:pStyle w:val="FeatureBox"/>
        <w:numPr>
          <w:ilvl w:val="0"/>
          <w:numId w:val="32"/>
        </w:numPr>
        <w:ind w:left="567" w:hanging="567"/>
      </w:pPr>
      <w:r>
        <w:t>The final quadrant, bottom left, is where students write notes</w:t>
      </w:r>
      <w:r w:rsidR="00BC6CAA">
        <w:t xml:space="preserve"> to</w:t>
      </w:r>
      <w:r>
        <w:t xml:space="preserve"> their future forgetful selves (</w:t>
      </w:r>
      <w:hyperlink r:id="rId25">
        <w:r w:rsidRPr="69AA0A1C">
          <w:rPr>
            <w:rStyle w:val="Hyperlink"/>
          </w:rPr>
          <w:t>bit.ly/</w:t>
        </w:r>
        <w:proofErr w:type="spellStart"/>
        <w:r w:rsidRPr="69AA0A1C">
          <w:rPr>
            <w:rStyle w:val="Hyperlink"/>
          </w:rPr>
          <w:t>notesstrategy</w:t>
        </w:r>
        <w:proofErr w:type="spellEnd"/>
      </w:hyperlink>
      <w:r>
        <w:t>), that is ‘things to remember’.</w:t>
      </w:r>
    </w:p>
    <w:p w14:paraId="13FA7207" w14:textId="23FBC6CC" w:rsidR="00F503DB" w:rsidRDefault="00F503DB" w:rsidP="00F503DB">
      <w:pPr>
        <w:pStyle w:val="ListNumber"/>
      </w:pPr>
      <w:r>
        <w:t>When students are finished, they return to their seats and recreate the ‘Thinking notes’ quadrants in their workbooks. Allow students to move around the classroom as they complete their own ‘Thinking notes’, so they can take examples from any of the groups</w:t>
      </w:r>
      <w:r w:rsidR="00865B8D">
        <w:t>’</w:t>
      </w:r>
      <w:r>
        <w:t xml:space="preserve"> work not just their own.</w:t>
      </w:r>
    </w:p>
    <w:p w14:paraId="594B298A" w14:textId="24496A52" w:rsidR="006D52A9" w:rsidRPr="00DA237B" w:rsidRDefault="005614FC" w:rsidP="005614FC">
      <w:pPr>
        <w:pStyle w:val="FeatureBox"/>
      </w:pPr>
      <w:r>
        <w:t>Students should summarise that a trapezium is a special quadrilateral that has exactly one set of parallel sides.</w:t>
      </w:r>
    </w:p>
    <w:p w14:paraId="36F64CE4" w14:textId="77777777" w:rsidR="0044762A" w:rsidRPr="003C1A21" w:rsidRDefault="0044762A" w:rsidP="003C1A21">
      <w:r w:rsidRPr="003C1A21">
        <w:br w:type="page"/>
      </w:r>
    </w:p>
    <w:p w14:paraId="663E78C9" w14:textId="1F486278" w:rsidR="00A51D10" w:rsidRDefault="00A51D10" w:rsidP="5B62FD38">
      <w:pPr>
        <w:pStyle w:val="Heading3"/>
        <w:numPr>
          <w:ilvl w:val="2"/>
          <w:numId w:val="0"/>
        </w:numPr>
      </w:pPr>
      <w:r>
        <w:lastRenderedPageBreak/>
        <w:t>Apply</w:t>
      </w:r>
    </w:p>
    <w:p w14:paraId="4C811385" w14:textId="51F7F83F" w:rsidR="001B759E" w:rsidRDefault="001F75DC">
      <w:pPr>
        <w:pStyle w:val="ListNumber"/>
        <w:numPr>
          <w:ilvl w:val="0"/>
          <w:numId w:val="18"/>
        </w:numPr>
      </w:pPr>
      <w:r>
        <w:t>Print and distribute Appendix D ‘Trapeziums’ to each student.</w:t>
      </w:r>
      <w:r w:rsidR="0056208D">
        <w:t xml:space="preserve"> </w:t>
      </w:r>
      <w:r w:rsidR="00FA1AA0">
        <w:t xml:space="preserve">Draw 3 trapeziums on the board </w:t>
      </w:r>
      <w:proofErr w:type="gramStart"/>
      <w:r w:rsidR="00FA1AA0">
        <w:t>similar to</w:t>
      </w:r>
      <w:proofErr w:type="gramEnd"/>
      <w:r w:rsidR="00FA1AA0">
        <w:t xml:space="preserve"> those in Appendix D.</w:t>
      </w:r>
    </w:p>
    <w:p w14:paraId="53F890F1" w14:textId="5F4DAB15" w:rsidR="00F212B7" w:rsidRDefault="0067580E" w:rsidP="001B759E">
      <w:pPr>
        <w:pStyle w:val="ListNumber"/>
      </w:pPr>
      <w:r>
        <w:t xml:space="preserve">Ask </w:t>
      </w:r>
      <w:r w:rsidR="00B115DB">
        <w:t xml:space="preserve">3 </w:t>
      </w:r>
      <w:r>
        <w:t>randomly selected students to draw a line cutting each of th</w:t>
      </w:r>
      <w:r w:rsidR="005C0296">
        <w:t>e</w:t>
      </w:r>
      <w:r>
        <w:t xml:space="preserve"> </w:t>
      </w:r>
      <w:r w:rsidR="00E05095">
        <w:t xml:space="preserve">3 </w:t>
      </w:r>
      <w:r>
        <w:t xml:space="preserve">trapeziums into </w:t>
      </w:r>
      <w:r w:rsidR="00763C22">
        <w:t xml:space="preserve">2 </w:t>
      </w:r>
      <w:r>
        <w:t>parts</w:t>
      </w:r>
      <w:r w:rsidR="00E63E44">
        <w:t>. Explain to students that they could start and end anywhere</w:t>
      </w:r>
      <w:r w:rsidR="0056208D">
        <w:t xml:space="preserve"> when making their cut.</w:t>
      </w:r>
    </w:p>
    <w:p w14:paraId="5F9B8D60" w14:textId="02C223E4" w:rsidR="001B759E" w:rsidRDefault="00F212B7" w:rsidP="001B759E">
      <w:pPr>
        <w:pStyle w:val="ListNumber"/>
      </w:pPr>
      <w:r>
        <w:t>Ask</w:t>
      </w:r>
      <w:r w:rsidR="006B00F0">
        <w:t xml:space="preserve"> </w:t>
      </w:r>
      <w:r w:rsidR="00B115DB">
        <w:t xml:space="preserve">each </w:t>
      </w:r>
      <w:r w:rsidR="006B00F0">
        <w:t xml:space="preserve">student to identify which </w:t>
      </w:r>
      <w:r w:rsidR="00B115DB">
        <w:t xml:space="preserve">2 </w:t>
      </w:r>
      <w:r w:rsidR="006B00F0">
        <w:t>shapes they have created by making that cut</w:t>
      </w:r>
      <w:r w:rsidR="0067580E">
        <w:t xml:space="preserve">. Refer to Figure </w:t>
      </w:r>
      <w:r w:rsidR="007E5C40">
        <w:t>5</w:t>
      </w:r>
      <w:r w:rsidR="00F356A7">
        <w:t xml:space="preserve"> on slide 6 of the </w:t>
      </w:r>
      <w:r w:rsidR="00B115DB">
        <w:rPr>
          <w:i/>
          <w:iCs/>
        </w:rPr>
        <w:t>Tackling trapeziums</w:t>
      </w:r>
      <w:r w:rsidR="00B115DB">
        <w:t xml:space="preserve"> </w:t>
      </w:r>
      <w:r w:rsidR="00F356A7">
        <w:t>PowerPoint,</w:t>
      </w:r>
      <w:r w:rsidR="005C0296">
        <w:t xml:space="preserve"> </w:t>
      </w:r>
      <w:r w:rsidR="00F356A7">
        <w:t>as</w:t>
      </w:r>
      <w:r w:rsidR="005C0296">
        <w:t xml:space="preserve"> an</w:t>
      </w:r>
      <w:r w:rsidR="0067580E">
        <w:t xml:space="preserve"> </w:t>
      </w:r>
      <w:r w:rsidR="005C0296">
        <w:t>e</w:t>
      </w:r>
      <w:r w:rsidR="0067580E">
        <w:t>xample cut</w:t>
      </w:r>
      <w:r w:rsidR="002F53E2">
        <w:t xml:space="preserve"> that creates a triangle and a parallelogram.</w:t>
      </w:r>
    </w:p>
    <w:p w14:paraId="78373E52" w14:textId="7A278807" w:rsidR="008A73D8" w:rsidRDefault="008A73D8" w:rsidP="008A73D8">
      <w:pPr>
        <w:pStyle w:val="Caption"/>
      </w:pPr>
      <w:r>
        <w:t xml:space="preserve">Figure </w:t>
      </w:r>
      <w:r w:rsidR="007E5C40">
        <w:t>5</w:t>
      </w:r>
      <w:r w:rsidR="005B491E">
        <w:t xml:space="preserve"> – e</w:t>
      </w:r>
      <w:r>
        <w:t xml:space="preserve">xample </w:t>
      </w:r>
      <w:proofErr w:type="gramStart"/>
      <w:r w:rsidR="005A7DDE">
        <w:t>cut</w:t>
      </w:r>
      <w:proofErr w:type="gramEnd"/>
    </w:p>
    <w:p w14:paraId="31566BF2" w14:textId="64A55851" w:rsidR="0067580E" w:rsidRDefault="008A73D8" w:rsidP="0067580E">
      <w:r w:rsidRPr="008A73D8">
        <w:rPr>
          <w:noProof/>
        </w:rPr>
        <w:drawing>
          <wp:inline distT="0" distB="0" distL="0" distR="0" wp14:anchorId="363A035A" wp14:editId="2024D8D3">
            <wp:extent cx="1476375" cy="819108"/>
            <wp:effectExtent l="0" t="0" r="0" b="635"/>
            <wp:docPr id="1" name="Picture 1" descr="A trapezium with a line drawn through it creating a triangle and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apezium with a line drawn through it creating a triangle and a parallelogram."/>
                    <pic:cNvPicPr/>
                  </pic:nvPicPr>
                  <pic:blipFill>
                    <a:blip r:embed="rId26"/>
                    <a:stretch>
                      <a:fillRect/>
                    </a:stretch>
                  </pic:blipFill>
                  <pic:spPr>
                    <a:xfrm>
                      <a:off x="0" y="0"/>
                      <a:ext cx="1492219" cy="827898"/>
                    </a:xfrm>
                    <a:prstGeom prst="rect">
                      <a:avLst/>
                    </a:prstGeom>
                  </pic:spPr>
                </pic:pic>
              </a:graphicData>
            </a:graphic>
          </wp:inline>
        </w:drawing>
      </w:r>
    </w:p>
    <w:p w14:paraId="4FDEEEDD" w14:textId="0271702D" w:rsidR="00D02355" w:rsidRDefault="00AF085C" w:rsidP="005A4A9E">
      <w:pPr>
        <w:pStyle w:val="ListNumber"/>
      </w:pPr>
      <w:r>
        <w:t>Challenge students</w:t>
      </w:r>
      <w:r w:rsidR="00245D49">
        <w:t>, in pairs,</w:t>
      </w:r>
      <w:r>
        <w:t xml:space="preserve"> to investigate what shapes can be created by cutting a trapezium into </w:t>
      </w:r>
      <w:r w:rsidR="00402785">
        <w:t xml:space="preserve">2 </w:t>
      </w:r>
      <w:r>
        <w:t>pieces</w:t>
      </w:r>
      <w:r w:rsidR="002F53E2">
        <w:t>.</w:t>
      </w:r>
    </w:p>
    <w:p w14:paraId="278450CD" w14:textId="0BE71827" w:rsidR="00E41A0B" w:rsidRDefault="00FB5B18" w:rsidP="00FB5B18">
      <w:pPr>
        <w:pStyle w:val="ListNumber"/>
      </w:pPr>
      <w:r>
        <w:t>Students may need some prompting questions</w:t>
      </w:r>
      <w:r w:rsidR="00646607">
        <w:t>, such as:</w:t>
      </w:r>
    </w:p>
    <w:p w14:paraId="109C4C5F" w14:textId="73215517" w:rsidR="00646607" w:rsidRDefault="00646607" w:rsidP="00646607">
      <w:pPr>
        <w:pStyle w:val="ListBullet2"/>
      </w:pPr>
      <w:r>
        <w:t xml:space="preserve">Have you considered making a cut between </w:t>
      </w:r>
      <w:r w:rsidR="009630F6">
        <w:t xml:space="preserve">2 </w:t>
      </w:r>
      <w:r>
        <w:t>opposite sides?</w:t>
      </w:r>
    </w:p>
    <w:p w14:paraId="6D3C344B" w14:textId="7B79B9E1" w:rsidR="00646607" w:rsidRDefault="00646607" w:rsidP="00646607">
      <w:pPr>
        <w:pStyle w:val="ListBullet2"/>
      </w:pPr>
      <w:r>
        <w:t xml:space="preserve">Have you considered making a cut between </w:t>
      </w:r>
      <w:r w:rsidR="009630F6">
        <w:t xml:space="preserve">2 </w:t>
      </w:r>
      <w:r>
        <w:t>opposite vertices?</w:t>
      </w:r>
    </w:p>
    <w:p w14:paraId="5FAE25DB" w14:textId="60762692" w:rsidR="008C71EA" w:rsidRDefault="008C71EA" w:rsidP="00646607">
      <w:pPr>
        <w:pStyle w:val="ListBullet2"/>
      </w:pPr>
      <w:r>
        <w:t>Have you considered making a cut between a vertex and an opposite side?</w:t>
      </w:r>
    </w:p>
    <w:p w14:paraId="70B84035" w14:textId="783CA4E6" w:rsidR="008C71EA" w:rsidRDefault="00DE4D90" w:rsidP="00646607">
      <w:pPr>
        <w:pStyle w:val="ListBullet2"/>
      </w:pPr>
      <w:r>
        <w:t xml:space="preserve">Are </w:t>
      </w:r>
      <w:r w:rsidR="000C3646">
        <w:t>all</w:t>
      </w:r>
      <w:r>
        <w:t xml:space="preserve"> your lines horizontal and/or vertical?</w:t>
      </w:r>
    </w:p>
    <w:p w14:paraId="17DC5D65" w14:textId="2A260EDA" w:rsidR="00E41A0B" w:rsidRDefault="00245D49" w:rsidP="00245D49">
      <w:pPr>
        <w:pStyle w:val="ListNumber"/>
      </w:pPr>
      <w:r>
        <w:t>Extend students to consider the following, sharing their thinking and reasoning with their partner:</w:t>
      </w:r>
    </w:p>
    <w:p w14:paraId="5956B5F3" w14:textId="35C7D28F" w:rsidR="00245D49" w:rsidRDefault="00253330" w:rsidP="00160A8B">
      <w:pPr>
        <w:pStyle w:val="ListBullet2"/>
      </w:pPr>
      <w:r>
        <w:t xml:space="preserve">Describe the shapes that you have made and explain how </w:t>
      </w:r>
      <w:r w:rsidR="000C3646">
        <w:t>you did</w:t>
      </w:r>
      <w:r w:rsidR="00CF534C">
        <w:t xml:space="preserve"> </w:t>
      </w:r>
      <w:r>
        <w:t>this.</w:t>
      </w:r>
    </w:p>
    <w:p w14:paraId="7CA64BA2" w14:textId="71B6A4A2" w:rsidR="00253330" w:rsidRDefault="00253330" w:rsidP="00160A8B">
      <w:pPr>
        <w:pStyle w:val="ListBullet2"/>
      </w:pPr>
      <w:r>
        <w:t>What sort of trapezium is needed to make a rectangle? How should it be cut?</w:t>
      </w:r>
    </w:p>
    <w:p w14:paraId="7B3F9E2C" w14:textId="780538CC" w:rsidR="00253330" w:rsidRDefault="00253330" w:rsidP="00160A8B">
      <w:pPr>
        <w:pStyle w:val="ListBullet2"/>
      </w:pPr>
      <w:r>
        <w:t>How should you cut the trapezium to make a parallelogram?</w:t>
      </w:r>
    </w:p>
    <w:p w14:paraId="4DB9AB73" w14:textId="3840ABEA" w:rsidR="00253330" w:rsidRDefault="00253330" w:rsidP="00160A8B">
      <w:pPr>
        <w:pStyle w:val="ListBullet2"/>
      </w:pPr>
      <w:r>
        <w:t xml:space="preserve">Can you make </w:t>
      </w:r>
      <w:r w:rsidR="009630F6">
        <w:t xml:space="preserve">2 </w:t>
      </w:r>
      <w:r>
        <w:t>triangles?</w:t>
      </w:r>
    </w:p>
    <w:p w14:paraId="34D6CE9E" w14:textId="7A967159" w:rsidR="00253330" w:rsidRDefault="00253330" w:rsidP="00160A8B">
      <w:pPr>
        <w:pStyle w:val="ListBullet2"/>
      </w:pPr>
      <w:r>
        <w:t xml:space="preserve">How many ways can you make </w:t>
      </w:r>
      <w:r w:rsidR="009630F6">
        <w:t xml:space="preserve">2 </w:t>
      </w:r>
      <w:r>
        <w:t>triangles?</w:t>
      </w:r>
    </w:p>
    <w:p w14:paraId="16F22458" w14:textId="1FA64009" w:rsidR="00DA237B" w:rsidRPr="003C1A21" w:rsidRDefault="00435513" w:rsidP="00DE4B92">
      <w:pPr>
        <w:pStyle w:val="ListNumber"/>
      </w:pPr>
      <w:r>
        <w:lastRenderedPageBreak/>
        <w:t>Conduct</w:t>
      </w:r>
      <w:r w:rsidR="00DE4B92">
        <w:t xml:space="preserve"> a class discussion so students can share some of their cuts</w:t>
      </w:r>
      <w:r w:rsidR="00554069">
        <w:t>,</w:t>
      </w:r>
      <w:r w:rsidR="00DE4B92">
        <w:t xml:space="preserve"> and </w:t>
      </w:r>
      <w:r w:rsidR="00554069">
        <w:t xml:space="preserve">the </w:t>
      </w:r>
      <w:r w:rsidR="00DE4B92">
        <w:t>shapes that they created</w:t>
      </w:r>
      <w:r w:rsidR="00DE4B92" w:rsidRPr="003C1A21">
        <w:t xml:space="preserve">. </w:t>
      </w:r>
      <w:r w:rsidR="00DA237B" w:rsidRPr="003C1A21">
        <w:br w:type="page"/>
      </w:r>
    </w:p>
    <w:p w14:paraId="140858F5" w14:textId="787D32FE" w:rsidR="00D042D0" w:rsidRDefault="00D042D0" w:rsidP="00865B8D">
      <w:pPr>
        <w:pStyle w:val="Heading2"/>
      </w:pPr>
      <w:r>
        <w:lastRenderedPageBreak/>
        <w:t xml:space="preserve">Assessment and </w:t>
      </w:r>
      <w:r w:rsidR="003C1A21">
        <w:t>d</w:t>
      </w:r>
      <w:r>
        <w:t>ifferentiation</w:t>
      </w:r>
    </w:p>
    <w:p w14:paraId="0D0FB426" w14:textId="497F2AB7" w:rsidR="00433B4D" w:rsidRPr="00433B4D" w:rsidRDefault="00433B4D" w:rsidP="00433B4D">
      <w:pPr>
        <w:pStyle w:val="Heading3"/>
      </w:pPr>
      <w:r w:rsidRPr="00433B4D">
        <w:t>Suggested opportunities for differentiation</w:t>
      </w:r>
    </w:p>
    <w:p w14:paraId="1759F267" w14:textId="135E0D8C" w:rsidR="00862DB0" w:rsidRDefault="00862DB0" w:rsidP="00433B4D">
      <w:pPr>
        <w:pStyle w:val="ListBullet"/>
        <w:numPr>
          <w:ilvl w:val="0"/>
          <w:numId w:val="0"/>
        </w:numPr>
        <w:rPr>
          <w:b/>
          <w:bCs/>
        </w:rPr>
      </w:pPr>
      <w:r>
        <w:rPr>
          <w:b/>
          <w:bCs/>
        </w:rPr>
        <w:t>Launch</w:t>
      </w:r>
    </w:p>
    <w:p w14:paraId="4C2290DB" w14:textId="3A090D49" w:rsidR="00862DB0" w:rsidRPr="000F5F82" w:rsidRDefault="00862DB0" w:rsidP="003C1A21">
      <w:pPr>
        <w:pStyle w:val="ListBullet"/>
        <w:rPr>
          <w:b/>
        </w:rPr>
      </w:pPr>
      <w:r>
        <w:t>Students may struggle to remember key words used in this activity, such as the 6 special quadrilaterals</w:t>
      </w:r>
      <w:r w:rsidR="00027F22">
        <w:t xml:space="preserve"> and </w:t>
      </w:r>
      <w:r w:rsidRPr="003C1A21">
        <w:t>convex</w:t>
      </w:r>
      <w:r>
        <w:t xml:space="preserve"> and non-convex quadrilaterals</w:t>
      </w:r>
      <w:r w:rsidR="00027F22">
        <w:t xml:space="preserve">. Allow students to describe the shapes in any way that they can without focusing on </w:t>
      </w:r>
      <w:r w:rsidR="000F5F82">
        <w:t>formal mathematical language.</w:t>
      </w:r>
    </w:p>
    <w:p w14:paraId="79B6432D" w14:textId="3F861ED7" w:rsidR="00433B4D" w:rsidRPr="00433B4D" w:rsidRDefault="00E411F2" w:rsidP="00433B4D">
      <w:pPr>
        <w:pStyle w:val="ListBullet"/>
        <w:numPr>
          <w:ilvl w:val="0"/>
          <w:numId w:val="0"/>
        </w:numPr>
        <w:rPr>
          <w:b/>
          <w:bCs/>
        </w:rPr>
      </w:pPr>
      <w:r>
        <w:rPr>
          <w:b/>
          <w:bCs/>
        </w:rPr>
        <w:t>Explore</w:t>
      </w:r>
    </w:p>
    <w:p w14:paraId="566CBA9F" w14:textId="100978D5" w:rsidR="008E28D6" w:rsidRPr="003C1A21" w:rsidRDefault="008E28D6" w:rsidP="003C1A21">
      <w:pPr>
        <w:pStyle w:val="ListBullet"/>
      </w:pPr>
      <w:r>
        <w:t xml:space="preserve">The Categories activity is an example of a low floor, high ceiling task. Students could have broad categories </w:t>
      </w:r>
      <w:r w:rsidRPr="003C1A21">
        <w:t>such as convex and non-</w:t>
      </w:r>
      <w:r w:rsidR="000C3646" w:rsidRPr="003C1A21">
        <w:t>convex or</w:t>
      </w:r>
      <w:r w:rsidRPr="003C1A21">
        <w:t xml:space="preserve"> be specific such as having each of the 6 special quadrilaterals as the categories. </w:t>
      </w:r>
      <w:r w:rsidR="008A630E" w:rsidRPr="003C1A21">
        <w:t>In this activity students could also be challenged to measure angles and/or draw and measure diagonals to use specific properties of the shapes.</w:t>
      </w:r>
    </w:p>
    <w:p w14:paraId="01074AA5" w14:textId="566D452A" w:rsidR="00827022" w:rsidRPr="003C1A21" w:rsidRDefault="008A630E" w:rsidP="003C1A21">
      <w:pPr>
        <w:pStyle w:val="ListBullet"/>
      </w:pPr>
      <w:r w:rsidRPr="003C1A21">
        <w:t xml:space="preserve">For the Venn diagram </w:t>
      </w:r>
      <w:r w:rsidR="00E4537B" w:rsidRPr="003C1A21">
        <w:t xml:space="preserve">task, students could be challenged to add a third circle to look at the similarities and differences </w:t>
      </w:r>
      <w:r w:rsidR="00244AC1" w:rsidRPr="003C1A21">
        <w:t>with</w:t>
      </w:r>
      <w:r w:rsidR="00E4537B" w:rsidRPr="003C1A21">
        <w:t xml:space="preserve"> a quadrilateral previously explored.</w:t>
      </w:r>
    </w:p>
    <w:p w14:paraId="1738199B" w14:textId="2F3BC95C" w:rsidR="00D042D0" w:rsidRPr="00433B4D" w:rsidRDefault="00A43402" w:rsidP="003C1A21">
      <w:pPr>
        <w:pStyle w:val="ListBullet"/>
        <w:rPr>
          <w:b/>
        </w:rPr>
      </w:pPr>
      <w:r w:rsidRPr="003C1A21">
        <w:t>For the Venn diagram</w:t>
      </w:r>
      <w:r>
        <w:t xml:space="preserve"> task, students may benefit from having a variety of parallelograms and trapeziums drawn to compare</w:t>
      </w:r>
      <w:r w:rsidR="006A73E5">
        <w:t>.</w:t>
      </w:r>
    </w:p>
    <w:p w14:paraId="66F81D3E" w14:textId="3B4879F5" w:rsidR="002F53E2" w:rsidRPr="00433B4D" w:rsidRDefault="002F53E2" w:rsidP="002F53E2">
      <w:pPr>
        <w:pStyle w:val="ListBullet"/>
        <w:numPr>
          <w:ilvl w:val="0"/>
          <w:numId w:val="0"/>
        </w:numPr>
        <w:rPr>
          <w:b/>
          <w:bCs/>
        </w:rPr>
      </w:pPr>
      <w:r>
        <w:rPr>
          <w:b/>
          <w:bCs/>
        </w:rPr>
        <w:t>Apply</w:t>
      </w:r>
    </w:p>
    <w:p w14:paraId="3BD02CF6" w14:textId="532EFBD2" w:rsidR="001645A1" w:rsidRPr="00A53639" w:rsidRDefault="00E05CB9" w:rsidP="003C1A21">
      <w:pPr>
        <w:pStyle w:val="ListBullet"/>
        <w:rPr>
          <w:b/>
        </w:rPr>
      </w:pPr>
      <w:r>
        <w:t>To challenge students, o</w:t>
      </w:r>
      <w:r w:rsidR="002F53E2">
        <w:t xml:space="preserve">nce </w:t>
      </w:r>
      <w:r>
        <w:t xml:space="preserve">they </w:t>
      </w:r>
      <w:r w:rsidR="002F53E2">
        <w:t xml:space="preserve">have created a list of possible shapes based on the trapeziums provided, ask them if their list applies to all trapeziums or if by cutting a different </w:t>
      </w:r>
      <w:r w:rsidR="000C3646">
        <w:t>trapezium,</w:t>
      </w:r>
      <w:r w:rsidR="002F53E2">
        <w:t xml:space="preserve"> they </w:t>
      </w:r>
      <w:r w:rsidR="002F53E2" w:rsidRPr="003C1A21">
        <w:t>could</w:t>
      </w:r>
      <w:r w:rsidR="002F53E2">
        <w:t xml:space="preserve"> create more shapes</w:t>
      </w:r>
      <w:r>
        <w:t>.</w:t>
      </w:r>
    </w:p>
    <w:p w14:paraId="0B440A81" w14:textId="38E2F7D7" w:rsidR="00433B4D" w:rsidRPr="007A699A" w:rsidRDefault="00433B4D" w:rsidP="007A699A">
      <w:pPr>
        <w:pStyle w:val="Heading3"/>
      </w:pPr>
      <w:r>
        <w:t>Suggested opportunities for assessment</w:t>
      </w:r>
    </w:p>
    <w:p w14:paraId="2E4178A0" w14:textId="6007C68A" w:rsidR="006A68CE" w:rsidRPr="003C1A21" w:rsidRDefault="00002DCC" w:rsidP="003C1A21">
      <w:pPr>
        <w:pStyle w:val="ListBullet"/>
      </w:pPr>
      <w:r>
        <w:t xml:space="preserve">Assessing </w:t>
      </w:r>
      <w:r w:rsidRPr="003C1A21">
        <w:t xml:space="preserve">questions </w:t>
      </w:r>
      <w:r w:rsidR="007A699A" w:rsidRPr="003C1A21">
        <w:t xml:space="preserve">could be used in the </w:t>
      </w:r>
      <w:r w:rsidR="00BE1BA1" w:rsidRPr="003C1A21">
        <w:t xml:space="preserve">Categories and </w:t>
      </w:r>
      <w:r w:rsidRPr="003C1A21">
        <w:t>Venn</w:t>
      </w:r>
      <w:r w:rsidR="00BE1BA1" w:rsidRPr="003C1A21">
        <w:t xml:space="preserve"> </w:t>
      </w:r>
      <w:r w:rsidR="007A699A" w:rsidRPr="003C1A21">
        <w:t xml:space="preserve">diagram </w:t>
      </w:r>
      <w:r w:rsidR="00BE1BA1" w:rsidRPr="003C1A21">
        <w:t>task</w:t>
      </w:r>
      <w:r w:rsidR="007A699A" w:rsidRPr="003C1A21">
        <w:t>,</w:t>
      </w:r>
      <w:r w:rsidR="00BE1BA1" w:rsidRPr="003C1A21">
        <w:t xml:space="preserve"> </w:t>
      </w:r>
      <w:r w:rsidR="007A699A" w:rsidRPr="003C1A21">
        <w:t>s</w:t>
      </w:r>
      <w:r w:rsidR="00BE1BA1" w:rsidRPr="003C1A21">
        <w:t>uch as</w:t>
      </w:r>
      <w:r w:rsidR="007A699A" w:rsidRPr="003C1A21">
        <w:t>,</w:t>
      </w:r>
      <w:r w:rsidR="00BE1BA1" w:rsidRPr="003C1A21">
        <w:t xml:space="preserve"> </w:t>
      </w:r>
      <w:r w:rsidR="00B718C3">
        <w:t>‘C</w:t>
      </w:r>
      <w:r w:rsidR="00B718C3" w:rsidRPr="003C1A21">
        <w:t xml:space="preserve">ould </w:t>
      </w:r>
      <w:r w:rsidR="000C56CE" w:rsidRPr="003C1A21">
        <w:t xml:space="preserve">you write a rule </w:t>
      </w:r>
      <w:r w:rsidR="007A699A" w:rsidRPr="003C1A21">
        <w:t>that is</w:t>
      </w:r>
      <w:r w:rsidR="000C56CE" w:rsidRPr="003C1A21">
        <w:t xml:space="preserve"> always </w:t>
      </w:r>
      <w:r w:rsidR="007A699A" w:rsidRPr="003C1A21">
        <w:t>true for a</w:t>
      </w:r>
      <w:r w:rsidR="000C56CE" w:rsidRPr="003C1A21">
        <w:t xml:space="preserve"> trapezium?</w:t>
      </w:r>
      <w:r w:rsidR="00B718C3">
        <w:t>’</w:t>
      </w:r>
    </w:p>
    <w:p w14:paraId="50F86E77" w14:textId="36780682" w:rsidR="007A699A" w:rsidRPr="003C1A21" w:rsidRDefault="007A699A" w:rsidP="003C1A21">
      <w:pPr>
        <w:pStyle w:val="ListBullet"/>
      </w:pPr>
      <w:r w:rsidRPr="003C1A21">
        <w:t xml:space="preserve">Monitor student conversations during the group work </w:t>
      </w:r>
      <w:r w:rsidR="000F371D" w:rsidRPr="003C1A21">
        <w:t>activities</w:t>
      </w:r>
      <w:r w:rsidRPr="003C1A21">
        <w:t xml:space="preserve"> to check for understanding, encouraging groups to look at each other</w:t>
      </w:r>
      <w:r w:rsidR="00B718C3">
        <w:t>’s</w:t>
      </w:r>
      <w:r w:rsidRPr="003C1A21">
        <w:t xml:space="preserve"> work and communicate.</w:t>
      </w:r>
    </w:p>
    <w:p w14:paraId="6BB73613" w14:textId="66654772" w:rsidR="004D5B9D" w:rsidRPr="004D5B9D" w:rsidRDefault="000F371D" w:rsidP="003C1A21">
      <w:pPr>
        <w:pStyle w:val="ListBullet"/>
        <w:rPr>
          <w:b/>
        </w:rPr>
      </w:pPr>
      <w:r w:rsidRPr="003C1A21">
        <w:t>Be sure to check each</w:t>
      </w:r>
      <w:r>
        <w:t xml:space="preserve"> of the thinking notes to check for any misconceptions.</w:t>
      </w:r>
    </w:p>
    <w:p w14:paraId="01DFDE97" w14:textId="4906C1EE" w:rsidR="000503CE" w:rsidRPr="006A68CE" w:rsidRDefault="000503CE" w:rsidP="00865B8D">
      <w:pPr>
        <w:pStyle w:val="Heading2"/>
      </w:pPr>
      <w:r w:rsidRPr="0020307D">
        <w:rPr>
          <w:rStyle w:val="Heading2Char"/>
          <w:b/>
          <w:bCs/>
        </w:rPr>
        <w:lastRenderedPageBreak/>
        <w:t xml:space="preserve">Appendix </w:t>
      </w:r>
      <w:r>
        <w:rPr>
          <w:rStyle w:val="Heading2Char"/>
          <w:b/>
          <w:bCs/>
        </w:rPr>
        <w:t>A</w:t>
      </w:r>
    </w:p>
    <w:p w14:paraId="046AF085" w14:textId="3EDA449D" w:rsidR="000503CE" w:rsidRDefault="000503CE" w:rsidP="000503CE">
      <w:pPr>
        <w:pStyle w:val="Heading3"/>
      </w:pPr>
      <w:r>
        <w:t>Categories</w:t>
      </w:r>
    </w:p>
    <w:p w14:paraId="06B9E9CB" w14:textId="03769143" w:rsidR="00B718C3" w:rsidRPr="00B718C3" w:rsidRDefault="00B718C3" w:rsidP="00B718C3">
      <w:r w:rsidRPr="00B718C3">
        <w:rPr>
          <w:noProof/>
        </w:rPr>
        <w:drawing>
          <wp:inline distT="0" distB="0" distL="0" distR="0" wp14:anchorId="76AF7574" wp14:editId="5E4593EB">
            <wp:extent cx="6369799" cy="7467600"/>
            <wp:effectExtent l="0" t="0" r="0" b="0"/>
            <wp:docPr id="1063826203" name="Picture 1" descr="24 shapes. A mix of rectangles, triangles, parallelograms, trapeziums and k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6203" name="Picture 1" descr="24 shapes. A mix of rectangles, triangles, parallelograms, trapeziums and kites."/>
                    <pic:cNvPicPr/>
                  </pic:nvPicPr>
                  <pic:blipFill>
                    <a:blip r:embed="rId27"/>
                    <a:stretch>
                      <a:fillRect/>
                    </a:stretch>
                  </pic:blipFill>
                  <pic:spPr>
                    <a:xfrm>
                      <a:off x="0" y="0"/>
                      <a:ext cx="6385996" cy="7486589"/>
                    </a:xfrm>
                    <a:prstGeom prst="rect">
                      <a:avLst/>
                    </a:prstGeom>
                  </pic:spPr>
                </pic:pic>
              </a:graphicData>
            </a:graphic>
          </wp:inline>
        </w:drawing>
      </w:r>
    </w:p>
    <w:p w14:paraId="312CCA0F" w14:textId="507EAA1B" w:rsidR="00535276" w:rsidRPr="006A68CE" w:rsidRDefault="0070190E" w:rsidP="00865B8D">
      <w:pPr>
        <w:pStyle w:val="Heading2"/>
      </w:pPr>
      <w:r w:rsidRPr="0020307D">
        <w:rPr>
          <w:rStyle w:val="Heading2Char"/>
          <w:b/>
          <w:bCs/>
        </w:rPr>
        <w:lastRenderedPageBreak/>
        <w:t>Appendix</w:t>
      </w:r>
      <w:r w:rsidR="00783D18" w:rsidRPr="0020307D">
        <w:rPr>
          <w:rStyle w:val="Heading2Char"/>
          <w:b/>
          <w:bCs/>
        </w:rPr>
        <w:t xml:space="preserve"> </w:t>
      </w:r>
      <w:r w:rsidR="000503CE">
        <w:rPr>
          <w:rStyle w:val="Heading2Char"/>
          <w:b/>
          <w:bCs/>
        </w:rPr>
        <w:t>B</w:t>
      </w:r>
    </w:p>
    <w:p w14:paraId="44874681" w14:textId="4D1B9F9A" w:rsidR="00433B4D" w:rsidRDefault="0095573A" w:rsidP="00433B4D">
      <w:pPr>
        <w:pStyle w:val="Heading3"/>
      </w:pPr>
      <w:r>
        <w:t xml:space="preserve">Venn </w:t>
      </w:r>
      <w:r w:rsidR="00284D23">
        <w:t xml:space="preserve">diagram </w:t>
      </w:r>
      <w:r w:rsidR="00E411F2">
        <w:t>task</w:t>
      </w:r>
    </w:p>
    <w:p w14:paraId="5C9EB54E" w14:textId="77777777" w:rsidR="00CC18D2" w:rsidRDefault="00937019">
      <w:pPr>
        <w:spacing w:line="276" w:lineRule="auto"/>
      </w:pPr>
      <w:r w:rsidRPr="00937019">
        <w:rPr>
          <w:noProof/>
        </w:rPr>
        <w:drawing>
          <wp:inline distT="0" distB="0" distL="0" distR="0" wp14:anchorId="0DFEB2F6" wp14:editId="262846FE">
            <wp:extent cx="6116320" cy="4693920"/>
            <wp:effectExtent l="0" t="0" r="0" b="0"/>
            <wp:docPr id="8" name="Picture 8" descr="A Venn diagram with 2 sections. One is parallelograms and the other is trapez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Venn diagram with 2 sections. One is parallelograms and the other is trapeziums."/>
                    <pic:cNvPicPr/>
                  </pic:nvPicPr>
                  <pic:blipFill>
                    <a:blip r:embed="rId24"/>
                    <a:stretch>
                      <a:fillRect/>
                    </a:stretch>
                  </pic:blipFill>
                  <pic:spPr>
                    <a:xfrm>
                      <a:off x="0" y="0"/>
                      <a:ext cx="6116320" cy="4693920"/>
                    </a:xfrm>
                    <a:prstGeom prst="rect">
                      <a:avLst/>
                    </a:prstGeom>
                  </pic:spPr>
                </pic:pic>
              </a:graphicData>
            </a:graphic>
          </wp:inline>
        </w:drawing>
      </w:r>
    </w:p>
    <w:p w14:paraId="17C7B9E7" w14:textId="77777777" w:rsidR="00CC18D2" w:rsidRPr="003C1A21" w:rsidRDefault="00CC18D2" w:rsidP="003C1A21">
      <w:r w:rsidRPr="003C1A21">
        <w:br w:type="page"/>
      </w:r>
    </w:p>
    <w:p w14:paraId="10C26F8D" w14:textId="440BE7C8" w:rsidR="00CC18D2" w:rsidRPr="006A68CE" w:rsidRDefault="00CC18D2" w:rsidP="00865B8D">
      <w:pPr>
        <w:pStyle w:val="Heading2"/>
      </w:pPr>
      <w:r w:rsidRPr="0020307D">
        <w:rPr>
          <w:rStyle w:val="Heading2Char"/>
          <w:b/>
          <w:bCs/>
        </w:rPr>
        <w:lastRenderedPageBreak/>
        <w:t xml:space="preserve">Appendix </w:t>
      </w:r>
      <w:r>
        <w:rPr>
          <w:rStyle w:val="Heading2Char"/>
          <w:b/>
          <w:bCs/>
        </w:rPr>
        <w:t>C</w:t>
      </w:r>
    </w:p>
    <w:p w14:paraId="0E3E3F15" w14:textId="6112F93F" w:rsidR="00CC18D2" w:rsidRDefault="00CC18D2" w:rsidP="00CC18D2">
      <w:pPr>
        <w:pStyle w:val="Heading3"/>
      </w:pPr>
      <w:r>
        <w:t>Thinking notes</w:t>
      </w:r>
    </w:p>
    <w:p w14:paraId="6FF6A10A" w14:textId="77777777" w:rsidR="0030561E" w:rsidRDefault="00C86074">
      <w:pPr>
        <w:spacing w:line="276" w:lineRule="auto"/>
      </w:pPr>
      <w:r w:rsidRPr="00C86074">
        <w:rPr>
          <w:noProof/>
        </w:rPr>
        <w:drawing>
          <wp:inline distT="0" distB="0" distL="0" distR="0" wp14:anchorId="16EA138E" wp14:editId="4FBF9D1C">
            <wp:extent cx="6116320" cy="7767320"/>
            <wp:effectExtent l="0" t="0" r="0" b="5080"/>
            <wp:docPr id="21" name="Picture 21" descr="A table with 3 sections:&#10;Worked example&#10;State why ABCD is a trapezium&#10; ____ ∥ ____&#10;____ ∦ ____&#10;&#10;Example 1&#10;State why EFGH is a trapezium&#10; &#10;Things to remember&#10;&#10;Example 2&#10; Draw a trapezium&#10; Label the vertices&#10; State why it is a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able with 3 sections:&#10;Worked example&#10;State why ABCD is a trapezium&#10; ____ ∥ ____&#10;____ ∦ ____&#10;&#10;Example 1&#10;State why EFGH is a trapezium&#10; &#10;Things to remember&#10;&#10;Example 2&#10; Draw a trapezium&#10; Label the vertices&#10; State why it is a trapezium"/>
                    <pic:cNvPicPr/>
                  </pic:nvPicPr>
                  <pic:blipFill>
                    <a:blip r:embed="rId28"/>
                    <a:stretch>
                      <a:fillRect/>
                    </a:stretch>
                  </pic:blipFill>
                  <pic:spPr>
                    <a:xfrm>
                      <a:off x="0" y="0"/>
                      <a:ext cx="6116320" cy="7767320"/>
                    </a:xfrm>
                    <a:prstGeom prst="rect">
                      <a:avLst/>
                    </a:prstGeom>
                  </pic:spPr>
                </pic:pic>
              </a:graphicData>
            </a:graphic>
          </wp:inline>
        </w:drawing>
      </w:r>
    </w:p>
    <w:p w14:paraId="5BFF941F" w14:textId="77777777" w:rsidR="0030561E" w:rsidRDefault="0030561E" w:rsidP="00865B8D">
      <w:pPr>
        <w:pStyle w:val="Heading2"/>
        <w:rPr>
          <w:rStyle w:val="Heading2Char"/>
          <w:b/>
          <w:bCs/>
        </w:rPr>
        <w:sectPr w:rsidR="0030561E" w:rsidSect="001B0DAA">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pPr>
    </w:p>
    <w:p w14:paraId="078B2F8A" w14:textId="0C4B130F" w:rsidR="0030561E" w:rsidRPr="006A68CE" w:rsidRDefault="0030561E" w:rsidP="00865B8D">
      <w:pPr>
        <w:pStyle w:val="Heading2"/>
      </w:pPr>
      <w:r w:rsidRPr="0020307D">
        <w:rPr>
          <w:rStyle w:val="Heading2Char"/>
          <w:b/>
          <w:bCs/>
        </w:rPr>
        <w:lastRenderedPageBreak/>
        <w:t xml:space="preserve">Appendix </w:t>
      </w:r>
      <w:r>
        <w:rPr>
          <w:rStyle w:val="Heading2Char"/>
          <w:b/>
          <w:bCs/>
        </w:rPr>
        <w:t>D</w:t>
      </w:r>
    </w:p>
    <w:p w14:paraId="01AB6301" w14:textId="4151037C" w:rsidR="0030561E" w:rsidRDefault="0030561E" w:rsidP="0030561E">
      <w:pPr>
        <w:pStyle w:val="Heading3"/>
      </w:pPr>
      <w:r>
        <w:t>Trapeziums</w:t>
      </w:r>
    </w:p>
    <w:p w14:paraId="76E24E90" w14:textId="77777777" w:rsidR="0030561E" w:rsidRDefault="0030561E">
      <w:pPr>
        <w:spacing w:line="276" w:lineRule="auto"/>
        <w:sectPr w:rsidR="0030561E" w:rsidSect="001B0DAA">
          <w:headerReference w:type="first" r:id="rId34"/>
          <w:pgSz w:w="16840" w:h="11900" w:orient="landscape"/>
          <w:pgMar w:top="1134" w:right="1134" w:bottom="1134" w:left="1134" w:header="709" w:footer="709" w:gutter="0"/>
          <w:cols w:space="708"/>
          <w:docGrid w:linePitch="360"/>
        </w:sectPr>
      </w:pPr>
      <w:r w:rsidRPr="0030561E">
        <w:rPr>
          <w:noProof/>
        </w:rPr>
        <w:drawing>
          <wp:inline distT="0" distB="0" distL="0" distR="0" wp14:anchorId="7A00EAED" wp14:editId="5F6AACFC">
            <wp:extent cx="7556601" cy="4307861"/>
            <wp:effectExtent l="0" t="0" r="6350" b="0"/>
            <wp:docPr id="25" name="Picture 25" descr="9 trapez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9 trapeziums."/>
                    <pic:cNvPicPr/>
                  </pic:nvPicPr>
                  <pic:blipFill>
                    <a:blip r:embed="rId35"/>
                    <a:stretch>
                      <a:fillRect/>
                    </a:stretch>
                  </pic:blipFill>
                  <pic:spPr>
                    <a:xfrm>
                      <a:off x="0" y="0"/>
                      <a:ext cx="7604079" cy="4334927"/>
                    </a:xfrm>
                    <a:prstGeom prst="rect">
                      <a:avLst/>
                    </a:prstGeom>
                  </pic:spPr>
                </pic:pic>
              </a:graphicData>
            </a:graphic>
          </wp:inline>
        </w:drawing>
      </w:r>
    </w:p>
    <w:p w14:paraId="194FC292" w14:textId="77777777" w:rsidR="00433B4D" w:rsidRDefault="00433B4D" w:rsidP="00865B8D">
      <w:pPr>
        <w:pStyle w:val="Heading2"/>
      </w:pPr>
      <w:r>
        <w:lastRenderedPageBreak/>
        <w:t>Sample solutions</w:t>
      </w:r>
    </w:p>
    <w:p w14:paraId="7404F152" w14:textId="1BBB4960" w:rsidR="00433B4D" w:rsidRDefault="00C96930" w:rsidP="00433B4D">
      <w:pPr>
        <w:pStyle w:val="Heading3"/>
      </w:pPr>
      <w:r>
        <w:t xml:space="preserve">Appendix C – </w:t>
      </w:r>
      <w:r w:rsidR="00763C22">
        <w:t>t</w:t>
      </w:r>
      <w:r>
        <w:t xml:space="preserve">hinking </w:t>
      </w:r>
      <w:proofErr w:type="gramStart"/>
      <w:r>
        <w:t>notes</w:t>
      </w:r>
      <w:proofErr w:type="gramEnd"/>
    </w:p>
    <w:p w14:paraId="267D6373" w14:textId="77777777" w:rsidR="00433B4D" w:rsidRDefault="00C96930" w:rsidP="00C96930">
      <w:r w:rsidRPr="00C96930">
        <w:rPr>
          <w:noProof/>
        </w:rPr>
        <w:drawing>
          <wp:inline distT="0" distB="0" distL="0" distR="0" wp14:anchorId="739CFFAD" wp14:editId="53744E1B">
            <wp:extent cx="5848350" cy="7399693"/>
            <wp:effectExtent l="0" t="0" r="0" b="0"/>
            <wp:docPr id="24" name="Picture 24" descr="Solutions for the thinking notes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olutions for the thinking notes task. "/>
                    <pic:cNvPicPr/>
                  </pic:nvPicPr>
                  <pic:blipFill>
                    <a:blip r:embed="rId36"/>
                    <a:stretch>
                      <a:fillRect/>
                    </a:stretch>
                  </pic:blipFill>
                  <pic:spPr>
                    <a:xfrm>
                      <a:off x="0" y="0"/>
                      <a:ext cx="5875250" cy="7433728"/>
                    </a:xfrm>
                    <a:prstGeom prst="rect">
                      <a:avLst/>
                    </a:prstGeom>
                  </pic:spPr>
                </pic:pic>
              </a:graphicData>
            </a:graphic>
          </wp:inline>
        </w:drawing>
      </w:r>
    </w:p>
    <w:p w14:paraId="4F82081E" w14:textId="77777777" w:rsidR="00C9226D" w:rsidRPr="00BE67CF" w:rsidRDefault="00C9226D" w:rsidP="00865B8D">
      <w:pPr>
        <w:pStyle w:val="Heading2"/>
      </w:pPr>
      <w:r w:rsidRPr="00BE67CF">
        <w:lastRenderedPageBreak/>
        <w:t>References</w:t>
      </w:r>
    </w:p>
    <w:p w14:paraId="4A7E4861" w14:textId="77777777" w:rsidR="00C9226D" w:rsidRDefault="00C9226D" w:rsidP="00C9226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9AB9723" w14:textId="77777777" w:rsidR="00C9226D" w:rsidRDefault="00C9226D" w:rsidP="00C9226D">
      <w:pPr>
        <w:pStyle w:val="FeatureBox2"/>
      </w:pPr>
      <w:r>
        <w:t xml:space="preserve">Please refer to the NESA Copyright Disclaimer for more information </w:t>
      </w:r>
      <w:hyperlink r:id="rId37" w:history="1">
        <w:r w:rsidRPr="007769A7">
          <w:rPr>
            <w:rStyle w:val="Hyperlink"/>
          </w:rPr>
          <w:t>https://educationstandards.nsw.edu.au/wps/portal/nesa/mini-footer/copyright</w:t>
        </w:r>
      </w:hyperlink>
      <w:r>
        <w:t>.</w:t>
      </w:r>
    </w:p>
    <w:p w14:paraId="76D21B1D" w14:textId="77777777" w:rsidR="00C9226D" w:rsidRDefault="00C9226D" w:rsidP="00C9226D">
      <w:pPr>
        <w:pStyle w:val="FeatureBox2"/>
      </w:pPr>
      <w:r>
        <w:t xml:space="preserve">NESA holds the only official and up-to-date versions of the NSW Curriculum and syllabus documents. Please visit the NSW Education Standards Authority (NESA) website </w:t>
      </w:r>
      <w:hyperlink r:id="rId38" w:history="1">
        <w:r w:rsidRPr="007769A7">
          <w:rPr>
            <w:rStyle w:val="Hyperlink"/>
          </w:rPr>
          <w:t>https://educationstandards.nsw.edu.au/</w:t>
        </w:r>
      </w:hyperlink>
      <w:r>
        <w:t xml:space="preserve"> and the NSW Curriculum website </w:t>
      </w:r>
      <w:hyperlink r:id="rId39" w:history="1">
        <w:r w:rsidRPr="007769A7">
          <w:rPr>
            <w:rStyle w:val="Hyperlink"/>
          </w:rPr>
          <w:t>https://curriculum.nsw.edu.au/home</w:t>
        </w:r>
      </w:hyperlink>
      <w:r>
        <w:t>.</w:t>
      </w:r>
    </w:p>
    <w:p w14:paraId="75671BF9" w14:textId="77777777" w:rsidR="00C9226D" w:rsidRPr="009A7ED3" w:rsidRDefault="00000000" w:rsidP="00C9226D">
      <w:hyperlink r:id="rId40" w:history="1">
        <w:r w:rsidR="00C9226D" w:rsidRPr="00B51687">
          <w:rPr>
            <w:rStyle w:val="Hyperlink"/>
          </w:rPr>
          <w:t>Mathematics K–10 Syllabus</w:t>
        </w:r>
      </w:hyperlink>
      <w:r w:rsidR="00C9226D">
        <w:t xml:space="preserve"> </w:t>
      </w:r>
      <w:r w:rsidR="00C9226D" w:rsidRPr="00B51687">
        <w:t xml:space="preserve">© NSW Education Standards Authority (NESA) for and on behalf of the Crown in right of the State of New South Wales, </w:t>
      </w:r>
      <w:r w:rsidR="00C9226D">
        <w:t>2022</w:t>
      </w:r>
      <w:r w:rsidR="00C9226D" w:rsidRPr="00B51687">
        <w:t>.</w:t>
      </w:r>
    </w:p>
    <w:p w14:paraId="7D1D76B8" w14:textId="77777777" w:rsidR="00152219" w:rsidRDefault="00152219" w:rsidP="00C96930"/>
    <w:p w14:paraId="2231C6D8" w14:textId="2429D354" w:rsidR="00152219" w:rsidRPr="00433B4D" w:rsidRDefault="00152219" w:rsidP="00C96930">
      <w:pPr>
        <w:sectPr w:rsidR="00152219" w:rsidRPr="00433B4D" w:rsidSect="001B0DAA">
          <w:pgSz w:w="11900" w:h="16840"/>
          <w:pgMar w:top="1134" w:right="1134" w:bottom="1134" w:left="1134" w:header="709" w:footer="709" w:gutter="0"/>
          <w:cols w:space="708"/>
          <w:docGrid w:linePitch="360"/>
        </w:sectPr>
      </w:pPr>
    </w:p>
    <w:p w14:paraId="33A231C2" w14:textId="77777777" w:rsidR="001B0DAA" w:rsidRPr="003B3E41" w:rsidRDefault="001B0DAA" w:rsidP="001B0DAA">
      <w:pPr>
        <w:rPr>
          <w:rStyle w:val="Strong"/>
          <w:sz w:val="24"/>
        </w:rPr>
      </w:pPr>
      <w:r w:rsidRPr="003B3E41">
        <w:rPr>
          <w:rStyle w:val="Strong"/>
          <w:sz w:val="24"/>
        </w:rPr>
        <w:lastRenderedPageBreak/>
        <w:t>© State of New South Wales (Department of Education), 2023</w:t>
      </w:r>
    </w:p>
    <w:p w14:paraId="705BBF9B" w14:textId="77777777" w:rsidR="001B0DAA" w:rsidRDefault="001B0DAA" w:rsidP="001B0DAA">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AD29F3D" w14:textId="77777777" w:rsidR="001B0DAA" w:rsidRDefault="001B0DAA" w:rsidP="001B0DAA">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4D339970" w14:textId="77777777" w:rsidR="001B0DAA" w:rsidRDefault="001B0DAA" w:rsidP="001B0DAA">
      <w:r>
        <w:t xml:space="preserve"> </w:t>
      </w:r>
      <w:r>
        <w:rPr>
          <w:noProof/>
        </w:rPr>
        <w:drawing>
          <wp:inline distT="0" distB="0" distL="0" distR="0" wp14:anchorId="373E7711" wp14:editId="726A8F54">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9232F5" w14:textId="77777777" w:rsidR="001B0DAA" w:rsidRDefault="001B0DAA" w:rsidP="001B0DAA">
      <w:r>
        <w:t>This license allows you to share and adapt the material for any purpose, even commercially.</w:t>
      </w:r>
    </w:p>
    <w:p w14:paraId="36B9AF9B" w14:textId="77777777" w:rsidR="001B0DAA" w:rsidRDefault="001B0DAA" w:rsidP="001B0DAA">
      <w:r>
        <w:t>Attribution should be given to © State of New South Wales (Department of Education), 2023.</w:t>
      </w:r>
    </w:p>
    <w:p w14:paraId="0C92958B" w14:textId="77777777" w:rsidR="001B0DAA" w:rsidRDefault="001B0DAA" w:rsidP="001B0DAA">
      <w:r>
        <w:t>Material in this resource not available under a Creative Commons license:</w:t>
      </w:r>
    </w:p>
    <w:p w14:paraId="6E7FACDE" w14:textId="77777777" w:rsidR="001B0DAA" w:rsidRDefault="001B0DAA" w:rsidP="001B0DAA">
      <w:pPr>
        <w:pStyle w:val="ListBullet"/>
        <w:numPr>
          <w:ilvl w:val="0"/>
          <w:numId w:val="4"/>
        </w:numPr>
      </w:pPr>
      <w:r>
        <w:t xml:space="preserve">the NSW Department of Education logo, other </w:t>
      </w:r>
      <w:proofErr w:type="gramStart"/>
      <w:r>
        <w:t>logos</w:t>
      </w:r>
      <w:proofErr w:type="gramEnd"/>
      <w:r>
        <w:t xml:space="preserve"> and trademark-protected material</w:t>
      </w:r>
    </w:p>
    <w:p w14:paraId="3317A368" w14:textId="77777777" w:rsidR="001B0DAA" w:rsidRDefault="001B0DAA" w:rsidP="001B0DAA">
      <w:pPr>
        <w:pStyle w:val="ListBullet"/>
        <w:numPr>
          <w:ilvl w:val="0"/>
          <w:numId w:val="4"/>
        </w:numPr>
      </w:pPr>
      <w:r>
        <w:t>material owned by a third party that has been reproduced with permission. You will need to obtain permission from the third party to reuse its material.</w:t>
      </w:r>
    </w:p>
    <w:p w14:paraId="2CE48FD8" w14:textId="77777777" w:rsidR="001B0DAA" w:rsidRPr="003B3E41" w:rsidRDefault="001B0DAA" w:rsidP="001B0DAA">
      <w:pPr>
        <w:pStyle w:val="FeatureBox2"/>
        <w:rPr>
          <w:rStyle w:val="Strong"/>
        </w:rPr>
      </w:pPr>
      <w:r w:rsidRPr="003B3E41">
        <w:rPr>
          <w:rStyle w:val="Strong"/>
        </w:rPr>
        <w:t>Links to third-party material and websites</w:t>
      </w:r>
    </w:p>
    <w:p w14:paraId="576F1ABF" w14:textId="77777777" w:rsidR="001B0DAA" w:rsidRDefault="001B0DAA" w:rsidP="001B0DA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6203F3" w14:textId="77777777" w:rsidR="001B0DAA" w:rsidRPr="00607DF0" w:rsidRDefault="001B0DAA" w:rsidP="001B0DA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1B0DAA" w:rsidRPr="00607DF0" w:rsidSect="0012654C">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128E4" w14:textId="77777777" w:rsidR="00C1196D" w:rsidRDefault="00C1196D">
      <w:r>
        <w:separator/>
      </w:r>
    </w:p>
    <w:p w14:paraId="792A7DC1" w14:textId="77777777" w:rsidR="00C1196D" w:rsidRDefault="00C1196D"/>
  </w:endnote>
  <w:endnote w:type="continuationSeparator" w:id="0">
    <w:p w14:paraId="73EFEDF7" w14:textId="77777777" w:rsidR="00C1196D" w:rsidRDefault="00C1196D">
      <w:r>
        <w:continuationSeparator/>
      </w:r>
    </w:p>
    <w:p w14:paraId="56891A89" w14:textId="77777777" w:rsidR="00C1196D" w:rsidRDefault="00C1196D"/>
  </w:endnote>
  <w:endnote w:type="continuationNotice" w:id="1">
    <w:p w14:paraId="7A5F5AE4" w14:textId="77777777" w:rsidR="00C1196D" w:rsidRDefault="00C1196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819EF62-BB74-4F75-A7ED-CCD9F9875E86}"/>
  </w:font>
  <w:font w:name="Calibri">
    <w:panose1 w:val="020F0502020204030204"/>
    <w:charset w:val="00"/>
    <w:family w:val="swiss"/>
    <w:pitch w:val="variable"/>
    <w:sig w:usb0="E4002EFF" w:usb1="C000247B" w:usb2="00000009" w:usb3="00000000" w:csb0="000001FF" w:csb1="00000000"/>
    <w:embedRegular r:id="rId2" w:fontKey="{A2DEE4DF-2D1A-47E5-AA3F-1C7D148468EC}"/>
    <w:embedBold r:id="rId3" w:fontKey="{9BC2D553-1DFD-49F3-9DC5-45A82E28B755}"/>
    <w:embedItalic r:id="rId4" w:fontKey="{4D5A8D09-C6DD-47A6-A3B1-09297E05DDE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18392F51-FB25-4CCF-B775-E4546FFD22EA}"/>
    <w:embedItalic r:id="rId6" w:fontKey="{CF3B917D-2C33-49E6-88EF-D928C7B470D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D981011-0218-4F2E-970A-89496A3EEF1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6EB3" w14:textId="072711C1" w:rsidR="001B0DAA" w:rsidRPr="00123A38" w:rsidRDefault="001B0DAA" w:rsidP="001B0DAA">
    <w:pPr>
      <w:pStyle w:val="Footer"/>
    </w:pPr>
    <w:r>
      <w:t xml:space="preserve">© NSW Department of Education, </w:t>
    </w:r>
    <w:r>
      <w:fldChar w:fldCharType="begin"/>
    </w:r>
    <w:r>
      <w:instrText xml:space="preserve"> DATE  \@ "MMM-yy"  \* MERGEFORMAT </w:instrText>
    </w:r>
    <w:r>
      <w:fldChar w:fldCharType="separate"/>
    </w:r>
    <w:r w:rsidR="00BD5BF5">
      <w:rPr>
        <w:noProof/>
      </w:rPr>
      <w:t>Nov-23</w:t>
    </w:r>
    <w:r>
      <w:fldChar w:fldCharType="end"/>
    </w:r>
    <w:r>
      <w:ptab w:relativeTo="margin" w:alignment="right" w:leader="none"/>
    </w:r>
    <w:r>
      <w:t xml:space="preserve"> </w:t>
    </w:r>
    <w:r>
      <w:rPr>
        <w:b/>
        <w:noProof/>
        <w:sz w:val="28"/>
        <w:szCs w:val="28"/>
      </w:rPr>
      <w:drawing>
        <wp:inline distT="0" distB="0" distL="0" distR="0" wp14:anchorId="0C2F8E7D" wp14:editId="177A1380">
          <wp:extent cx="571500" cy="190500"/>
          <wp:effectExtent l="0" t="0" r="0" b="0"/>
          <wp:docPr id="1322443424" name="Picture 13224434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44A6" w14:textId="77777777" w:rsidR="001B0DAA" w:rsidRDefault="001B0DAA" w:rsidP="001B0DAA">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50A4" w14:textId="77777777" w:rsidR="006D1361" w:rsidRPr="009B05C3" w:rsidRDefault="006D136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FF30B" w14:textId="77777777" w:rsidR="00C1196D" w:rsidRDefault="00C1196D">
      <w:r>
        <w:separator/>
      </w:r>
    </w:p>
    <w:p w14:paraId="235BB42E" w14:textId="77777777" w:rsidR="00C1196D" w:rsidRDefault="00C1196D"/>
  </w:footnote>
  <w:footnote w:type="continuationSeparator" w:id="0">
    <w:p w14:paraId="1FDCAA20" w14:textId="77777777" w:rsidR="00C1196D" w:rsidRDefault="00C1196D">
      <w:r>
        <w:continuationSeparator/>
      </w:r>
    </w:p>
    <w:p w14:paraId="6F774B4A" w14:textId="77777777" w:rsidR="00C1196D" w:rsidRDefault="00C1196D"/>
  </w:footnote>
  <w:footnote w:type="continuationNotice" w:id="1">
    <w:p w14:paraId="0F551D92" w14:textId="77777777" w:rsidR="00C1196D" w:rsidRDefault="00C1196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7ECD" w14:textId="752FF1C8" w:rsidR="001B0DAA" w:rsidRDefault="001B0DAA" w:rsidP="001B0DAA">
    <w:pPr>
      <w:pStyle w:val="Documentname"/>
    </w:pPr>
    <w:r>
      <w:t>Tackling trapeziums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229A" w14:textId="4EF00110" w:rsidR="00412974" w:rsidRPr="00FA6449" w:rsidRDefault="00412974" w:rsidP="00412974">
    <w:pPr>
      <w:pStyle w:val="Header"/>
    </w:pPr>
    <w:r w:rsidRPr="009D43DD">
      <mc:AlternateContent>
        <mc:Choice Requires="wps">
          <w:drawing>
            <wp:anchor distT="0" distB="0" distL="114300" distR="114300" simplePos="0" relativeHeight="251659264" behindDoc="1" locked="0" layoutInCell="1" allowOverlap="1" wp14:anchorId="2E4E2B9D" wp14:editId="07EBEC5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FE1DD7" w14:textId="77777777" w:rsidR="00412974" w:rsidRDefault="00412974" w:rsidP="004129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E2B9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5FE1DD7" w14:textId="77777777" w:rsidR="00412974" w:rsidRDefault="00412974" w:rsidP="00412974"/>
                </w:txbxContent>
              </v:textbox>
            </v:rect>
          </w:pict>
        </mc:Fallback>
      </mc:AlternateContent>
    </w:r>
    <w:r w:rsidRPr="009D43DD">
      <w:t>NSW Department of Education</w:t>
    </w:r>
    <w:r w:rsidRPr="009D43DD">
      <w:ptab w:relativeTo="margin" w:alignment="right" w:leader="none"/>
    </w:r>
    <w:r w:rsidRPr="008426B6">
      <w:drawing>
        <wp:inline distT="0" distB="0" distL="0" distR="0" wp14:anchorId="00D5D34E" wp14:editId="26181A7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A3FD" w14:textId="77777777" w:rsidR="001B0DAA" w:rsidRPr="00FA6449" w:rsidRDefault="001B0DAA" w:rsidP="00412974">
    <w:pPr>
      <w:pStyle w:val="Header"/>
    </w:pPr>
    <w:r w:rsidRPr="009D43DD">
      <mc:AlternateContent>
        <mc:Choice Requires="wps">
          <w:drawing>
            <wp:anchor distT="0" distB="0" distL="114300" distR="114300" simplePos="0" relativeHeight="251661312" behindDoc="1" locked="0" layoutInCell="1" allowOverlap="1" wp14:anchorId="387FD450" wp14:editId="1B00CBC5">
              <wp:simplePos x="0" y="0"/>
              <wp:positionH relativeFrom="column">
                <wp:posOffset>-2542540</wp:posOffset>
              </wp:positionH>
              <wp:positionV relativeFrom="paragraph">
                <wp:posOffset>-450215</wp:posOffset>
              </wp:positionV>
              <wp:extent cx="12587844" cy="2711450"/>
              <wp:effectExtent l="0" t="0" r="4445" b="0"/>
              <wp:wrapNone/>
              <wp:docPr id="2118399668" name="Rectangle 21183996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BF37D" w14:textId="77777777" w:rsidR="001B0DAA" w:rsidRDefault="001B0DAA" w:rsidP="004129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FD450" id="Rectangle 2118399668" o:spid="_x0000_s1027"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7DEBF37D" w14:textId="77777777" w:rsidR="001B0DAA" w:rsidRDefault="001B0DAA" w:rsidP="00412974"/>
                </w:txbxContent>
              </v:textbox>
            </v:rect>
          </w:pict>
        </mc:Fallback>
      </mc:AlternateContent>
    </w:r>
    <w:r w:rsidRPr="009D43DD">
      <w:t>NSW Department of Education</w:t>
    </w:r>
    <w:r w:rsidRPr="009D43DD">
      <w:ptab w:relativeTo="margin" w:alignment="right" w:leader="none"/>
    </w:r>
    <w:r w:rsidRPr="008426B6">
      <w:drawing>
        <wp:inline distT="0" distB="0" distL="0" distR="0" wp14:anchorId="0895FBB8" wp14:editId="7CE66954">
          <wp:extent cx="597741" cy="649155"/>
          <wp:effectExtent l="0" t="0" r="0" b="0"/>
          <wp:docPr id="1815198895" name="Graphic 18151988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86A4" w14:textId="77777777" w:rsidR="006D1361" w:rsidRPr="00FA6449" w:rsidRDefault="006D136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FA0A4F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F84E615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000056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9C0F64"/>
    <w:multiLevelType w:val="hybridMultilevel"/>
    <w:tmpl w:val="691487CA"/>
    <w:lvl w:ilvl="0" w:tplc="F3B0442E">
      <w:start w:val="1"/>
      <w:numFmt w:val="bullet"/>
      <w:lvlText w:val="•"/>
      <w:lvlJc w:val="left"/>
      <w:pPr>
        <w:tabs>
          <w:tab w:val="num" w:pos="720"/>
        </w:tabs>
        <w:ind w:left="720" w:hanging="360"/>
      </w:pPr>
      <w:rPr>
        <w:rFonts w:ascii="Arial" w:hAnsi="Arial" w:hint="default"/>
      </w:rPr>
    </w:lvl>
    <w:lvl w:ilvl="1" w:tplc="FB4EA6F2" w:tentative="1">
      <w:start w:val="1"/>
      <w:numFmt w:val="bullet"/>
      <w:lvlText w:val="•"/>
      <w:lvlJc w:val="left"/>
      <w:pPr>
        <w:tabs>
          <w:tab w:val="num" w:pos="1440"/>
        </w:tabs>
        <w:ind w:left="1440" w:hanging="360"/>
      </w:pPr>
      <w:rPr>
        <w:rFonts w:ascii="Arial" w:hAnsi="Arial" w:hint="default"/>
      </w:rPr>
    </w:lvl>
    <w:lvl w:ilvl="2" w:tplc="051AFC00" w:tentative="1">
      <w:start w:val="1"/>
      <w:numFmt w:val="bullet"/>
      <w:lvlText w:val="•"/>
      <w:lvlJc w:val="left"/>
      <w:pPr>
        <w:tabs>
          <w:tab w:val="num" w:pos="2160"/>
        </w:tabs>
        <w:ind w:left="2160" w:hanging="360"/>
      </w:pPr>
      <w:rPr>
        <w:rFonts w:ascii="Arial" w:hAnsi="Arial" w:hint="default"/>
      </w:rPr>
    </w:lvl>
    <w:lvl w:ilvl="3" w:tplc="1EC25F46" w:tentative="1">
      <w:start w:val="1"/>
      <w:numFmt w:val="bullet"/>
      <w:lvlText w:val="•"/>
      <w:lvlJc w:val="left"/>
      <w:pPr>
        <w:tabs>
          <w:tab w:val="num" w:pos="2880"/>
        </w:tabs>
        <w:ind w:left="2880" w:hanging="360"/>
      </w:pPr>
      <w:rPr>
        <w:rFonts w:ascii="Arial" w:hAnsi="Arial" w:hint="default"/>
      </w:rPr>
    </w:lvl>
    <w:lvl w:ilvl="4" w:tplc="60F05C4E" w:tentative="1">
      <w:start w:val="1"/>
      <w:numFmt w:val="bullet"/>
      <w:lvlText w:val="•"/>
      <w:lvlJc w:val="left"/>
      <w:pPr>
        <w:tabs>
          <w:tab w:val="num" w:pos="3600"/>
        </w:tabs>
        <w:ind w:left="3600" w:hanging="360"/>
      </w:pPr>
      <w:rPr>
        <w:rFonts w:ascii="Arial" w:hAnsi="Arial" w:hint="default"/>
      </w:rPr>
    </w:lvl>
    <w:lvl w:ilvl="5" w:tplc="B2EC88B0" w:tentative="1">
      <w:start w:val="1"/>
      <w:numFmt w:val="bullet"/>
      <w:lvlText w:val="•"/>
      <w:lvlJc w:val="left"/>
      <w:pPr>
        <w:tabs>
          <w:tab w:val="num" w:pos="4320"/>
        </w:tabs>
        <w:ind w:left="4320" w:hanging="360"/>
      </w:pPr>
      <w:rPr>
        <w:rFonts w:ascii="Arial" w:hAnsi="Arial" w:hint="default"/>
      </w:rPr>
    </w:lvl>
    <w:lvl w:ilvl="6" w:tplc="387C4C56" w:tentative="1">
      <w:start w:val="1"/>
      <w:numFmt w:val="bullet"/>
      <w:lvlText w:val="•"/>
      <w:lvlJc w:val="left"/>
      <w:pPr>
        <w:tabs>
          <w:tab w:val="num" w:pos="5040"/>
        </w:tabs>
        <w:ind w:left="5040" w:hanging="360"/>
      </w:pPr>
      <w:rPr>
        <w:rFonts w:ascii="Arial" w:hAnsi="Arial" w:hint="default"/>
      </w:rPr>
    </w:lvl>
    <w:lvl w:ilvl="7" w:tplc="0CD25318" w:tentative="1">
      <w:start w:val="1"/>
      <w:numFmt w:val="bullet"/>
      <w:lvlText w:val="•"/>
      <w:lvlJc w:val="left"/>
      <w:pPr>
        <w:tabs>
          <w:tab w:val="num" w:pos="5760"/>
        </w:tabs>
        <w:ind w:left="5760" w:hanging="360"/>
      </w:pPr>
      <w:rPr>
        <w:rFonts w:ascii="Arial" w:hAnsi="Arial" w:hint="default"/>
      </w:rPr>
    </w:lvl>
    <w:lvl w:ilvl="8" w:tplc="133068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F44B12"/>
    <w:multiLevelType w:val="hybridMultilevel"/>
    <w:tmpl w:val="6442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CE21AE9"/>
    <w:multiLevelType w:val="multilevel"/>
    <w:tmpl w:val="2AD8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0513651"/>
    <w:multiLevelType w:val="hybridMultilevel"/>
    <w:tmpl w:val="0D688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abstractNum w:abstractNumId="16" w15:restartNumberingAfterBreak="0">
    <w:nsid w:val="7D1A3283"/>
    <w:multiLevelType w:val="hybridMultilevel"/>
    <w:tmpl w:val="126C1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761887">
    <w:abstractNumId w:val="11"/>
  </w:num>
  <w:num w:numId="2" w16cid:durableId="1190685127">
    <w:abstractNumId w:val="8"/>
  </w:num>
  <w:num w:numId="3" w16cid:durableId="940576456">
    <w:abstractNumId w:val="8"/>
  </w:num>
  <w:num w:numId="4" w16cid:durableId="253243107">
    <w:abstractNumId w:val="6"/>
  </w:num>
  <w:num w:numId="5" w16cid:durableId="761224059">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3"/>
  </w:num>
  <w:num w:numId="7" w16cid:durableId="515971587">
    <w:abstractNumId w:val="7"/>
  </w:num>
  <w:num w:numId="8" w16cid:durableId="169953635">
    <w:abstractNumId w:val="6"/>
  </w:num>
  <w:num w:numId="9" w16cid:durableId="640500457">
    <w:abstractNumId w:val="5"/>
  </w:num>
  <w:num w:numId="10" w16cid:durableId="194277545">
    <w:abstractNumId w:val="15"/>
  </w:num>
  <w:num w:numId="11" w16cid:durableId="62533717">
    <w:abstractNumId w:val="12"/>
  </w:num>
  <w:num w:numId="12" w16cid:durableId="2013797479">
    <w:abstractNumId w:val="4"/>
  </w:num>
  <w:num w:numId="13" w16cid:durableId="1029673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25488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5829415">
    <w:abstractNumId w:val="14"/>
  </w:num>
  <w:num w:numId="16" w16cid:durableId="18980045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3391404">
    <w:abstractNumId w:val="16"/>
  </w:num>
  <w:num w:numId="18" w16cid:durableId="14098860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8001367">
    <w:abstractNumId w:val="3"/>
  </w:num>
  <w:num w:numId="20" w16cid:durableId="300311912">
    <w:abstractNumId w:val="2"/>
  </w:num>
  <w:num w:numId="21" w16cid:durableId="11390375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57075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62543714">
    <w:abstractNumId w:val="3"/>
  </w:num>
  <w:num w:numId="24" w16cid:durableId="132010959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2068452813">
    <w:abstractNumId w:val="1"/>
  </w:num>
  <w:num w:numId="26" w16cid:durableId="837115546">
    <w:abstractNumId w:val="1"/>
  </w:num>
  <w:num w:numId="27" w16cid:durableId="188567939">
    <w:abstractNumId w:val="6"/>
  </w:num>
  <w:num w:numId="28" w16cid:durableId="1308976129">
    <w:abstractNumId w:val="13"/>
  </w:num>
  <w:num w:numId="29" w16cid:durableId="609047272">
    <w:abstractNumId w:val="0"/>
  </w:num>
  <w:num w:numId="30" w16cid:durableId="1381635958">
    <w:abstractNumId w:val="13"/>
  </w:num>
  <w:num w:numId="31" w16cid:durableId="1310138556">
    <w:abstractNumId w:val="7"/>
  </w:num>
  <w:num w:numId="32" w16cid:durableId="124610604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8A"/>
    <w:rsid w:val="00001945"/>
    <w:rsid w:val="00001C08"/>
    <w:rsid w:val="00002BF1"/>
    <w:rsid w:val="00002DCC"/>
    <w:rsid w:val="00005EEE"/>
    <w:rsid w:val="00006220"/>
    <w:rsid w:val="00006CD7"/>
    <w:rsid w:val="00007420"/>
    <w:rsid w:val="000103FC"/>
    <w:rsid w:val="00010746"/>
    <w:rsid w:val="000143DF"/>
    <w:rsid w:val="000151F8"/>
    <w:rsid w:val="00015D43"/>
    <w:rsid w:val="00016801"/>
    <w:rsid w:val="00021171"/>
    <w:rsid w:val="00023790"/>
    <w:rsid w:val="00024602"/>
    <w:rsid w:val="000252FF"/>
    <w:rsid w:val="000253AE"/>
    <w:rsid w:val="00025432"/>
    <w:rsid w:val="00026301"/>
    <w:rsid w:val="0002688D"/>
    <w:rsid w:val="00027F22"/>
    <w:rsid w:val="00030EBC"/>
    <w:rsid w:val="000331B6"/>
    <w:rsid w:val="00034F5E"/>
    <w:rsid w:val="0003541F"/>
    <w:rsid w:val="00036A1C"/>
    <w:rsid w:val="00040BF3"/>
    <w:rsid w:val="000423E3"/>
    <w:rsid w:val="0004292D"/>
    <w:rsid w:val="00042D30"/>
    <w:rsid w:val="00043FA0"/>
    <w:rsid w:val="00044292"/>
    <w:rsid w:val="00044C5D"/>
    <w:rsid w:val="00044D23"/>
    <w:rsid w:val="00046473"/>
    <w:rsid w:val="000470B7"/>
    <w:rsid w:val="000503CE"/>
    <w:rsid w:val="000507E6"/>
    <w:rsid w:val="0005163D"/>
    <w:rsid w:val="00051BC4"/>
    <w:rsid w:val="00051BF0"/>
    <w:rsid w:val="0005208B"/>
    <w:rsid w:val="000534F4"/>
    <w:rsid w:val="000535B7"/>
    <w:rsid w:val="00053726"/>
    <w:rsid w:val="000562A7"/>
    <w:rsid w:val="000564F8"/>
    <w:rsid w:val="000570D2"/>
    <w:rsid w:val="00057BC8"/>
    <w:rsid w:val="000604B9"/>
    <w:rsid w:val="00061232"/>
    <w:rsid w:val="000613C4"/>
    <w:rsid w:val="00061A28"/>
    <w:rsid w:val="000620E8"/>
    <w:rsid w:val="00062708"/>
    <w:rsid w:val="00065A16"/>
    <w:rsid w:val="00066602"/>
    <w:rsid w:val="0006790B"/>
    <w:rsid w:val="00070416"/>
    <w:rsid w:val="00071D06"/>
    <w:rsid w:val="0007214A"/>
    <w:rsid w:val="00072B6E"/>
    <w:rsid w:val="00072DFB"/>
    <w:rsid w:val="00073217"/>
    <w:rsid w:val="00073C52"/>
    <w:rsid w:val="0007476A"/>
    <w:rsid w:val="00075B4E"/>
    <w:rsid w:val="000771E5"/>
    <w:rsid w:val="00077A7C"/>
    <w:rsid w:val="0008042C"/>
    <w:rsid w:val="00082E53"/>
    <w:rsid w:val="000844F9"/>
    <w:rsid w:val="00084628"/>
    <w:rsid w:val="00084830"/>
    <w:rsid w:val="0008606A"/>
    <w:rsid w:val="00086656"/>
    <w:rsid w:val="00086D87"/>
    <w:rsid w:val="00086EA1"/>
    <w:rsid w:val="000872D6"/>
    <w:rsid w:val="00087BEA"/>
    <w:rsid w:val="00090628"/>
    <w:rsid w:val="000919BC"/>
    <w:rsid w:val="00092F78"/>
    <w:rsid w:val="0009452F"/>
    <w:rsid w:val="00096701"/>
    <w:rsid w:val="000967B1"/>
    <w:rsid w:val="000972BF"/>
    <w:rsid w:val="000A0C05"/>
    <w:rsid w:val="000A2F5C"/>
    <w:rsid w:val="000A33D4"/>
    <w:rsid w:val="000A4193"/>
    <w:rsid w:val="000A41E7"/>
    <w:rsid w:val="000A451E"/>
    <w:rsid w:val="000A50EC"/>
    <w:rsid w:val="000A6718"/>
    <w:rsid w:val="000A6D4F"/>
    <w:rsid w:val="000A796C"/>
    <w:rsid w:val="000A7A61"/>
    <w:rsid w:val="000B040E"/>
    <w:rsid w:val="000B09C8"/>
    <w:rsid w:val="000B1FC2"/>
    <w:rsid w:val="000B2886"/>
    <w:rsid w:val="000B30E1"/>
    <w:rsid w:val="000B3DF5"/>
    <w:rsid w:val="000B4F65"/>
    <w:rsid w:val="000B75CB"/>
    <w:rsid w:val="000B7D49"/>
    <w:rsid w:val="000C0125"/>
    <w:rsid w:val="000C07B7"/>
    <w:rsid w:val="000C0D34"/>
    <w:rsid w:val="000C0FB5"/>
    <w:rsid w:val="000C1078"/>
    <w:rsid w:val="000C16A7"/>
    <w:rsid w:val="000C1BCD"/>
    <w:rsid w:val="000C250C"/>
    <w:rsid w:val="000C3149"/>
    <w:rsid w:val="000C3646"/>
    <w:rsid w:val="000C3704"/>
    <w:rsid w:val="000C43DF"/>
    <w:rsid w:val="000C56CE"/>
    <w:rsid w:val="000C575E"/>
    <w:rsid w:val="000C5BFB"/>
    <w:rsid w:val="000C61FB"/>
    <w:rsid w:val="000C6400"/>
    <w:rsid w:val="000C6648"/>
    <w:rsid w:val="000C6F89"/>
    <w:rsid w:val="000C7D4F"/>
    <w:rsid w:val="000D0F4E"/>
    <w:rsid w:val="000D2063"/>
    <w:rsid w:val="000D24EC"/>
    <w:rsid w:val="000D2C3A"/>
    <w:rsid w:val="000D2D89"/>
    <w:rsid w:val="000D48A8"/>
    <w:rsid w:val="000D48B8"/>
    <w:rsid w:val="000D4B5A"/>
    <w:rsid w:val="000D55B1"/>
    <w:rsid w:val="000D6004"/>
    <w:rsid w:val="000D64D8"/>
    <w:rsid w:val="000E07CF"/>
    <w:rsid w:val="000E28D6"/>
    <w:rsid w:val="000E3800"/>
    <w:rsid w:val="000E3C1C"/>
    <w:rsid w:val="000E41B7"/>
    <w:rsid w:val="000E4E3B"/>
    <w:rsid w:val="000E65EE"/>
    <w:rsid w:val="000E6BA0"/>
    <w:rsid w:val="000F004E"/>
    <w:rsid w:val="000F0F0D"/>
    <w:rsid w:val="000F174A"/>
    <w:rsid w:val="000F175D"/>
    <w:rsid w:val="000F232D"/>
    <w:rsid w:val="000F2824"/>
    <w:rsid w:val="000F371D"/>
    <w:rsid w:val="000F38A0"/>
    <w:rsid w:val="000F5F82"/>
    <w:rsid w:val="000F7299"/>
    <w:rsid w:val="000F759D"/>
    <w:rsid w:val="000F7960"/>
    <w:rsid w:val="00100B59"/>
    <w:rsid w:val="00100DC5"/>
    <w:rsid w:val="00100E27"/>
    <w:rsid w:val="00100E5A"/>
    <w:rsid w:val="00101135"/>
    <w:rsid w:val="001020DD"/>
    <w:rsid w:val="0010259B"/>
    <w:rsid w:val="00102938"/>
    <w:rsid w:val="00102D25"/>
    <w:rsid w:val="00103D80"/>
    <w:rsid w:val="001040D2"/>
    <w:rsid w:val="00104A05"/>
    <w:rsid w:val="00106009"/>
    <w:rsid w:val="001061F9"/>
    <w:rsid w:val="001068B3"/>
    <w:rsid w:val="00106A3B"/>
    <w:rsid w:val="001113CC"/>
    <w:rsid w:val="00113727"/>
    <w:rsid w:val="00113763"/>
    <w:rsid w:val="00114B7D"/>
    <w:rsid w:val="001175A1"/>
    <w:rsid w:val="001177C4"/>
    <w:rsid w:val="00117B7D"/>
    <w:rsid w:val="00117FF3"/>
    <w:rsid w:val="0012093E"/>
    <w:rsid w:val="001231F0"/>
    <w:rsid w:val="00123587"/>
    <w:rsid w:val="00125C6C"/>
    <w:rsid w:val="00127648"/>
    <w:rsid w:val="00127917"/>
    <w:rsid w:val="0013032B"/>
    <w:rsid w:val="001305EA"/>
    <w:rsid w:val="00130893"/>
    <w:rsid w:val="001324C3"/>
    <w:rsid w:val="001328FA"/>
    <w:rsid w:val="0013419A"/>
    <w:rsid w:val="00134700"/>
    <w:rsid w:val="00134E23"/>
    <w:rsid w:val="00135E80"/>
    <w:rsid w:val="00140753"/>
    <w:rsid w:val="0014239C"/>
    <w:rsid w:val="00143921"/>
    <w:rsid w:val="00146CDF"/>
    <w:rsid w:val="00146F04"/>
    <w:rsid w:val="0014751F"/>
    <w:rsid w:val="00147E93"/>
    <w:rsid w:val="00150EBC"/>
    <w:rsid w:val="0015188F"/>
    <w:rsid w:val="001520B0"/>
    <w:rsid w:val="00152219"/>
    <w:rsid w:val="0015446A"/>
    <w:rsid w:val="00154516"/>
    <w:rsid w:val="0015487C"/>
    <w:rsid w:val="00155144"/>
    <w:rsid w:val="00156956"/>
    <w:rsid w:val="0015712E"/>
    <w:rsid w:val="00157EA4"/>
    <w:rsid w:val="00160A8B"/>
    <w:rsid w:val="00161A3D"/>
    <w:rsid w:val="00162C3A"/>
    <w:rsid w:val="001645A1"/>
    <w:rsid w:val="00165B83"/>
    <w:rsid w:val="00165FF0"/>
    <w:rsid w:val="001670D7"/>
    <w:rsid w:val="0017075C"/>
    <w:rsid w:val="00170CB5"/>
    <w:rsid w:val="00171601"/>
    <w:rsid w:val="00172EC4"/>
    <w:rsid w:val="00174183"/>
    <w:rsid w:val="00174DCC"/>
    <w:rsid w:val="00174DFA"/>
    <w:rsid w:val="00176C65"/>
    <w:rsid w:val="00176C76"/>
    <w:rsid w:val="001779B0"/>
    <w:rsid w:val="0018036C"/>
    <w:rsid w:val="00180A15"/>
    <w:rsid w:val="001810F4"/>
    <w:rsid w:val="00181128"/>
    <w:rsid w:val="0018179E"/>
    <w:rsid w:val="00182B46"/>
    <w:rsid w:val="001839C3"/>
    <w:rsid w:val="00183B80"/>
    <w:rsid w:val="00183DB2"/>
    <w:rsid w:val="00183E9C"/>
    <w:rsid w:val="001841F1"/>
    <w:rsid w:val="0018460F"/>
    <w:rsid w:val="0018571A"/>
    <w:rsid w:val="001859B6"/>
    <w:rsid w:val="0018676B"/>
    <w:rsid w:val="00187F92"/>
    <w:rsid w:val="00187FFC"/>
    <w:rsid w:val="00191D2F"/>
    <w:rsid w:val="00191F45"/>
    <w:rsid w:val="00193503"/>
    <w:rsid w:val="001939CA"/>
    <w:rsid w:val="00193B82"/>
    <w:rsid w:val="00194F0C"/>
    <w:rsid w:val="0019600C"/>
    <w:rsid w:val="00196CF1"/>
    <w:rsid w:val="00197B41"/>
    <w:rsid w:val="001A03EA"/>
    <w:rsid w:val="001A0AF7"/>
    <w:rsid w:val="001A25AF"/>
    <w:rsid w:val="001A3627"/>
    <w:rsid w:val="001A6EF1"/>
    <w:rsid w:val="001A7667"/>
    <w:rsid w:val="001B0DAA"/>
    <w:rsid w:val="001B185D"/>
    <w:rsid w:val="001B2700"/>
    <w:rsid w:val="001B2BE5"/>
    <w:rsid w:val="001B3065"/>
    <w:rsid w:val="001B33C0"/>
    <w:rsid w:val="001B4A46"/>
    <w:rsid w:val="001B50D2"/>
    <w:rsid w:val="001B59C5"/>
    <w:rsid w:val="001B5E34"/>
    <w:rsid w:val="001B68DA"/>
    <w:rsid w:val="001B759E"/>
    <w:rsid w:val="001C07BF"/>
    <w:rsid w:val="001C2997"/>
    <w:rsid w:val="001C4DB7"/>
    <w:rsid w:val="001C6C9B"/>
    <w:rsid w:val="001C7ECB"/>
    <w:rsid w:val="001D04E1"/>
    <w:rsid w:val="001D10B2"/>
    <w:rsid w:val="001D2CE0"/>
    <w:rsid w:val="001D3092"/>
    <w:rsid w:val="001D35DD"/>
    <w:rsid w:val="001D4CD1"/>
    <w:rsid w:val="001D5BA2"/>
    <w:rsid w:val="001D66C2"/>
    <w:rsid w:val="001D6877"/>
    <w:rsid w:val="001E0FFC"/>
    <w:rsid w:val="001E1F93"/>
    <w:rsid w:val="001E24CF"/>
    <w:rsid w:val="001E2EE5"/>
    <w:rsid w:val="001E3097"/>
    <w:rsid w:val="001E425F"/>
    <w:rsid w:val="001E4B06"/>
    <w:rsid w:val="001E5272"/>
    <w:rsid w:val="001E5D3A"/>
    <w:rsid w:val="001E5F98"/>
    <w:rsid w:val="001F01F4"/>
    <w:rsid w:val="001F0F26"/>
    <w:rsid w:val="001F219E"/>
    <w:rsid w:val="001F2232"/>
    <w:rsid w:val="001F64BE"/>
    <w:rsid w:val="001F6D7B"/>
    <w:rsid w:val="001F7070"/>
    <w:rsid w:val="001F75DC"/>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07A80"/>
    <w:rsid w:val="002108D3"/>
    <w:rsid w:val="00210D95"/>
    <w:rsid w:val="00212B96"/>
    <w:rsid w:val="002136B3"/>
    <w:rsid w:val="00214DA4"/>
    <w:rsid w:val="0021660A"/>
    <w:rsid w:val="00216957"/>
    <w:rsid w:val="00217731"/>
    <w:rsid w:val="00217AE6"/>
    <w:rsid w:val="00220B90"/>
    <w:rsid w:val="002212AB"/>
    <w:rsid w:val="00221777"/>
    <w:rsid w:val="00221998"/>
    <w:rsid w:val="00221ADE"/>
    <w:rsid w:val="00221E1A"/>
    <w:rsid w:val="00221F4B"/>
    <w:rsid w:val="00222408"/>
    <w:rsid w:val="002228E3"/>
    <w:rsid w:val="0022332E"/>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D9"/>
    <w:rsid w:val="002441F2"/>
    <w:rsid w:val="0024438F"/>
    <w:rsid w:val="002447C2"/>
    <w:rsid w:val="00244AC1"/>
    <w:rsid w:val="00245224"/>
    <w:rsid w:val="002458D0"/>
    <w:rsid w:val="00245D49"/>
    <w:rsid w:val="00245EC0"/>
    <w:rsid w:val="002462B7"/>
    <w:rsid w:val="00247FF0"/>
    <w:rsid w:val="00250C2E"/>
    <w:rsid w:val="00250F4A"/>
    <w:rsid w:val="00251349"/>
    <w:rsid w:val="00253330"/>
    <w:rsid w:val="00253532"/>
    <w:rsid w:val="002540D3"/>
    <w:rsid w:val="0025438B"/>
    <w:rsid w:val="00254B2A"/>
    <w:rsid w:val="002556DB"/>
    <w:rsid w:val="00256D4F"/>
    <w:rsid w:val="00260EE8"/>
    <w:rsid w:val="00260F28"/>
    <w:rsid w:val="0026131D"/>
    <w:rsid w:val="00262093"/>
    <w:rsid w:val="00263542"/>
    <w:rsid w:val="00266738"/>
    <w:rsid w:val="0026691A"/>
    <w:rsid w:val="00266D0C"/>
    <w:rsid w:val="002717AE"/>
    <w:rsid w:val="00273F94"/>
    <w:rsid w:val="002760B7"/>
    <w:rsid w:val="0027707D"/>
    <w:rsid w:val="002810D3"/>
    <w:rsid w:val="002827A5"/>
    <w:rsid w:val="00283F6F"/>
    <w:rsid w:val="002847AE"/>
    <w:rsid w:val="00284D23"/>
    <w:rsid w:val="00285F5A"/>
    <w:rsid w:val="002870F2"/>
    <w:rsid w:val="00287471"/>
    <w:rsid w:val="00287650"/>
    <w:rsid w:val="00287796"/>
    <w:rsid w:val="0029008E"/>
    <w:rsid w:val="00290154"/>
    <w:rsid w:val="00294F88"/>
    <w:rsid w:val="00294FCC"/>
    <w:rsid w:val="00295516"/>
    <w:rsid w:val="00295906"/>
    <w:rsid w:val="00296CD1"/>
    <w:rsid w:val="0029733C"/>
    <w:rsid w:val="0029764E"/>
    <w:rsid w:val="002A10A1"/>
    <w:rsid w:val="002A12C5"/>
    <w:rsid w:val="002A3161"/>
    <w:rsid w:val="002A3410"/>
    <w:rsid w:val="002A44D1"/>
    <w:rsid w:val="002A454B"/>
    <w:rsid w:val="002A4631"/>
    <w:rsid w:val="002A47DB"/>
    <w:rsid w:val="002A5BA6"/>
    <w:rsid w:val="002A5ECF"/>
    <w:rsid w:val="002A6EA6"/>
    <w:rsid w:val="002A7055"/>
    <w:rsid w:val="002A7E6B"/>
    <w:rsid w:val="002B108B"/>
    <w:rsid w:val="002B12DE"/>
    <w:rsid w:val="002B270D"/>
    <w:rsid w:val="002B31BC"/>
    <w:rsid w:val="002B3375"/>
    <w:rsid w:val="002B4745"/>
    <w:rsid w:val="002B480D"/>
    <w:rsid w:val="002B4845"/>
    <w:rsid w:val="002B4AC3"/>
    <w:rsid w:val="002B640B"/>
    <w:rsid w:val="002B7744"/>
    <w:rsid w:val="002B78D1"/>
    <w:rsid w:val="002C05AC"/>
    <w:rsid w:val="002C3953"/>
    <w:rsid w:val="002C40A4"/>
    <w:rsid w:val="002C48EF"/>
    <w:rsid w:val="002C52DD"/>
    <w:rsid w:val="002C56A0"/>
    <w:rsid w:val="002C7496"/>
    <w:rsid w:val="002D12FF"/>
    <w:rsid w:val="002D21A5"/>
    <w:rsid w:val="002D3B20"/>
    <w:rsid w:val="002D438C"/>
    <w:rsid w:val="002D4413"/>
    <w:rsid w:val="002D7247"/>
    <w:rsid w:val="002E23E3"/>
    <w:rsid w:val="002E26F3"/>
    <w:rsid w:val="002E30BA"/>
    <w:rsid w:val="002E34CB"/>
    <w:rsid w:val="002E4059"/>
    <w:rsid w:val="002E4D5B"/>
    <w:rsid w:val="002E5474"/>
    <w:rsid w:val="002E5699"/>
    <w:rsid w:val="002E5832"/>
    <w:rsid w:val="002E610F"/>
    <w:rsid w:val="002E633F"/>
    <w:rsid w:val="002E65E2"/>
    <w:rsid w:val="002F0BF7"/>
    <w:rsid w:val="002F0D60"/>
    <w:rsid w:val="002F104E"/>
    <w:rsid w:val="002F1BD9"/>
    <w:rsid w:val="002F1BDC"/>
    <w:rsid w:val="002F3A6D"/>
    <w:rsid w:val="002F4524"/>
    <w:rsid w:val="002F4B27"/>
    <w:rsid w:val="002F4EBA"/>
    <w:rsid w:val="002F53E2"/>
    <w:rsid w:val="002F6090"/>
    <w:rsid w:val="002F749C"/>
    <w:rsid w:val="00303813"/>
    <w:rsid w:val="0030561E"/>
    <w:rsid w:val="00306C45"/>
    <w:rsid w:val="00306F73"/>
    <w:rsid w:val="00307405"/>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C01"/>
    <w:rsid w:val="00317D8E"/>
    <w:rsid w:val="00317E8F"/>
    <w:rsid w:val="00320752"/>
    <w:rsid w:val="003209E8"/>
    <w:rsid w:val="00320C31"/>
    <w:rsid w:val="003211F4"/>
    <w:rsid w:val="0032193F"/>
    <w:rsid w:val="00322186"/>
    <w:rsid w:val="00322962"/>
    <w:rsid w:val="00323CE2"/>
    <w:rsid w:val="0032403E"/>
    <w:rsid w:val="00324D73"/>
    <w:rsid w:val="00325B7B"/>
    <w:rsid w:val="0032682D"/>
    <w:rsid w:val="00326FA3"/>
    <w:rsid w:val="0033193C"/>
    <w:rsid w:val="00332B30"/>
    <w:rsid w:val="00333680"/>
    <w:rsid w:val="00334EE8"/>
    <w:rsid w:val="0033532B"/>
    <w:rsid w:val="00336799"/>
    <w:rsid w:val="0033685E"/>
    <w:rsid w:val="00337929"/>
    <w:rsid w:val="00337AD4"/>
    <w:rsid w:val="00340003"/>
    <w:rsid w:val="003429B7"/>
    <w:rsid w:val="00342B92"/>
    <w:rsid w:val="0034379B"/>
    <w:rsid w:val="00343B23"/>
    <w:rsid w:val="003444A9"/>
    <w:rsid w:val="003445F2"/>
    <w:rsid w:val="003452A3"/>
    <w:rsid w:val="00345EB0"/>
    <w:rsid w:val="0034764B"/>
    <w:rsid w:val="0034780A"/>
    <w:rsid w:val="00347CBE"/>
    <w:rsid w:val="003503AC"/>
    <w:rsid w:val="0035138E"/>
    <w:rsid w:val="00351B65"/>
    <w:rsid w:val="00352686"/>
    <w:rsid w:val="00352885"/>
    <w:rsid w:val="00352FDF"/>
    <w:rsid w:val="003534AD"/>
    <w:rsid w:val="00354C18"/>
    <w:rsid w:val="00357136"/>
    <w:rsid w:val="003576EB"/>
    <w:rsid w:val="00360C67"/>
    <w:rsid w:val="00360E65"/>
    <w:rsid w:val="00362DCB"/>
    <w:rsid w:val="0036308C"/>
    <w:rsid w:val="00363E8F"/>
    <w:rsid w:val="00365118"/>
    <w:rsid w:val="00365968"/>
    <w:rsid w:val="00366467"/>
    <w:rsid w:val="003664BF"/>
    <w:rsid w:val="00367331"/>
    <w:rsid w:val="00370563"/>
    <w:rsid w:val="003713D2"/>
    <w:rsid w:val="00371AF4"/>
    <w:rsid w:val="00372A4F"/>
    <w:rsid w:val="00372B9F"/>
    <w:rsid w:val="00373265"/>
    <w:rsid w:val="0037384B"/>
    <w:rsid w:val="00373892"/>
    <w:rsid w:val="00373C6E"/>
    <w:rsid w:val="0037420B"/>
    <w:rsid w:val="003743CE"/>
    <w:rsid w:val="003807AF"/>
    <w:rsid w:val="00380856"/>
    <w:rsid w:val="00380E60"/>
    <w:rsid w:val="00380EAE"/>
    <w:rsid w:val="0038198C"/>
    <w:rsid w:val="00382A6F"/>
    <w:rsid w:val="00382C57"/>
    <w:rsid w:val="00383B5F"/>
    <w:rsid w:val="00384483"/>
    <w:rsid w:val="0038499A"/>
    <w:rsid w:val="00384F53"/>
    <w:rsid w:val="003867F4"/>
    <w:rsid w:val="00386D58"/>
    <w:rsid w:val="00387053"/>
    <w:rsid w:val="00395451"/>
    <w:rsid w:val="00395633"/>
    <w:rsid w:val="00395716"/>
    <w:rsid w:val="00396B0E"/>
    <w:rsid w:val="003973AA"/>
    <w:rsid w:val="0039766F"/>
    <w:rsid w:val="00397B22"/>
    <w:rsid w:val="00397E3D"/>
    <w:rsid w:val="00397F82"/>
    <w:rsid w:val="003A01C8"/>
    <w:rsid w:val="003A1085"/>
    <w:rsid w:val="003A1238"/>
    <w:rsid w:val="003A1937"/>
    <w:rsid w:val="003A1DCF"/>
    <w:rsid w:val="003A33DC"/>
    <w:rsid w:val="003A3929"/>
    <w:rsid w:val="003A43B0"/>
    <w:rsid w:val="003A4F65"/>
    <w:rsid w:val="003A576F"/>
    <w:rsid w:val="003A5964"/>
    <w:rsid w:val="003A5E30"/>
    <w:rsid w:val="003A6344"/>
    <w:rsid w:val="003A6624"/>
    <w:rsid w:val="003A695D"/>
    <w:rsid w:val="003A6A25"/>
    <w:rsid w:val="003A6F6B"/>
    <w:rsid w:val="003B1A99"/>
    <w:rsid w:val="003B225F"/>
    <w:rsid w:val="003B3CB0"/>
    <w:rsid w:val="003B7BBB"/>
    <w:rsid w:val="003C08A8"/>
    <w:rsid w:val="003C0C22"/>
    <w:rsid w:val="003C0FB3"/>
    <w:rsid w:val="003C1A21"/>
    <w:rsid w:val="003C2AC4"/>
    <w:rsid w:val="003C3990"/>
    <w:rsid w:val="003C434B"/>
    <w:rsid w:val="003C489D"/>
    <w:rsid w:val="003C54B8"/>
    <w:rsid w:val="003C66AB"/>
    <w:rsid w:val="003C687F"/>
    <w:rsid w:val="003C723C"/>
    <w:rsid w:val="003C766E"/>
    <w:rsid w:val="003D0077"/>
    <w:rsid w:val="003D0F7F"/>
    <w:rsid w:val="003D140F"/>
    <w:rsid w:val="003D351B"/>
    <w:rsid w:val="003D3A7F"/>
    <w:rsid w:val="003D3CF0"/>
    <w:rsid w:val="003D53BF"/>
    <w:rsid w:val="003D5665"/>
    <w:rsid w:val="003D6317"/>
    <w:rsid w:val="003D6797"/>
    <w:rsid w:val="003D779D"/>
    <w:rsid w:val="003D7846"/>
    <w:rsid w:val="003D78A2"/>
    <w:rsid w:val="003D7EF8"/>
    <w:rsid w:val="003E03FD"/>
    <w:rsid w:val="003E1588"/>
    <w:rsid w:val="003E15EE"/>
    <w:rsid w:val="003E222D"/>
    <w:rsid w:val="003E5144"/>
    <w:rsid w:val="003E6AE0"/>
    <w:rsid w:val="003F0971"/>
    <w:rsid w:val="003F0D57"/>
    <w:rsid w:val="003F1643"/>
    <w:rsid w:val="003F28DA"/>
    <w:rsid w:val="003F2C2F"/>
    <w:rsid w:val="003F35B8"/>
    <w:rsid w:val="003F3F97"/>
    <w:rsid w:val="003F4018"/>
    <w:rsid w:val="003F42CF"/>
    <w:rsid w:val="003F4EA0"/>
    <w:rsid w:val="003F5357"/>
    <w:rsid w:val="003F66AD"/>
    <w:rsid w:val="003F69BE"/>
    <w:rsid w:val="003F6A95"/>
    <w:rsid w:val="003F70AE"/>
    <w:rsid w:val="003F7D20"/>
    <w:rsid w:val="00400EB0"/>
    <w:rsid w:val="004013F6"/>
    <w:rsid w:val="00402785"/>
    <w:rsid w:val="00402FCF"/>
    <w:rsid w:val="004042F8"/>
    <w:rsid w:val="004048C9"/>
    <w:rsid w:val="00405801"/>
    <w:rsid w:val="0040580C"/>
    <w:rsid w:val="00406BA0"/>
    <w:rsid w:val="00407474"/>
    <w:rsid w:val="00407ED4"/>
    <w:rsid w:val="00407F31"/>
    <w:rsid w:val="00410BF7"/>
    <w:rsid w:val="004125FD"/>
    <w:rsid w:val="004128F0"/>
    <w:rsid w:val="00412974"/>
    <w:rsid w:val="00412A0A"/>
    <w:rsid w:val="00414D5B"/>
    <w:rsid w:val="004163AD"/>
    <w:rsid w:val="0041645A"/>
    <w:rsid w:val="004166F1"/>
    <w:rsid w:val="00416EC2"/>
    <w:rsid w:val="00417BB8"/>
    <w:rsid w:val="00420300"/>
    <w:rsid w:val="00421CC4"/>
    <w:rsid w:val="0042260B"/>
    <w:rsid w:val="0042354D"/>
    <w:rsid w:val="004259A6"/>
    <w:rsid w:val="00425CCF"/>
    <w:rsid w:val="00427E6E"/>
    <w:rsid w:val="00430D80"/>
    <w:rsid w:val="00431344"/>
    <w:rsid w:val="004317B5"/>
    <w:rsid w:val="00431E3D"/>
    <w:rsid w:val="00433357"/>
    <w:rsid w:val="00433B4D"/>
    <w:rsid w:val="00433FFF"/>
    <w:rsid w:val="00435259"/>
    <w:rsid w:val="00435513"/>
    <w:rsid w:val="00435BC6"/>
    <w:rsid w:val="0043658B"/>
    <w:rsid w:val="00436B23"/>
    <w:rsid w:val="00436E88"/>
    <w:rsid w:val="00440977"/>
    <w:rsid w:val="00441045"/>
    <w:rsid w:val="0044175B"/>
    <w:rsid w:val="00441C88"/>
    <w:rsid w:val="00442026"/>
    <w:rsid w:val="00442448"/>
    <w:rsid w:val="00443CD4"/>
    <w:rsid w:val="004440BB"/>
    <w:rsid w:val="004450B6"/>
    <w:rsid w:val="00445612"/>
    <w:rsid w:val="0044762A"/>
    <w:rsid w:val="004479D8"/>
    <w:rsid w:val="00447C97"/>
    <w:rsid w:val="004500DF"/>
    <w:rsid w:val="00451168"/>
    <w:rsid w:val="00451506"/>
    <w:rsid w:val="004518C1"/>
    <w:rsid w:val="00452D84"/>
    <w:rsid w:val="00453739"/>
    <w:rsid w:val="00453A1B"/>
    <w:rsid w:val="0045447C"/>
    <w:rsid w:val="0045495E"/>
    <w:rsid w:val="00455F66"/>
    <w:rsid w:val="0045627B"/>
    <w:rsid w:val="00456C90"/>
    <w:rsid w:val="00457160"/>
    <w:rsid w:val="0045786E"/>
    <w:rsid w:val="004578CC"/>
    <w:rsid w:val="0046199D"/>
    <w:rsid w:val="0046249D"/>
    <w:rsid w:val="00462DA7"/>
    <w:rsid w:val="0046317A"/>
    <w:rsid w:val="00463BFC"/>
    <w:rsid w:val="004657D6"/>
    <w:rsid w:val="00465E29"/>
    <w:rsid w:val="00471A35"/>
    <w:rsid w:val="004727B5"/>
    <w:rsid w:val="004728AA"/>
    <w:rsid w:val="00473346"/>
    <w:rsid w:val="004746D2"/>
    <w:rsid w:val="00476168"/>
    <w:rsid w:val="00476284"/>
    <w:rsid w:val="0047758F"/>
    <w:rsid w:val="0048084F"/>
    <w:rsid w:val="004810BD"/>
    <w:rsid w:val="0048175E"/>
    <w:rsid w:val="00482868"/>
    <w:rsid w:val="00483B44"/>
    <w:rsid w:val="00483CA9"/>
    <w:rsid w:val="004850B9"/>
    <w:rsid w:val="0048525B"/>
    <w:rsid w:val="0048534E"/>
    <w:rsid w:val="004857D7"/>
    <w:rsid w:val="00485CCD"/>
    <w:rsid w:val="00485DB5"/>
    <w:rsid w:val="00485E98"/>
    <w:rsid w:val="004860C5"/>
    <w:rsid w:val="00486D2B"/>
    <w:rsid w:val="00490D60"/>
    <w:rsid w:val="00492DEC"/>
    <w:rsid w:val="00493120"/>
    <w:rsid w:val="004949C7"/>
    <w:rsid w:val="00494FDC"/>
    <w:rsid w:val="004958A8"/>
    <w:rsid w:val="004A0489"/>
    <w:rsid w:val="004A0582"/>
    <w:rsid w:val="004A161B"/>
    <w:rsid w:val="004A4106"/>
    <w:rsid w:val="004A4146"/>
    <w:rsid w:val="004A47DB"/>
    <w:rsid w:val="004A4F6C"/>
    <w:rsid w:val="004A5AAE"/>
    <w:rsid w:val="004A6AB7"/>
    <w:rsid w:val="004A7284"/>
    <w:rsid w:val="004A7771"/>
    <w:rsid w:val="004A7E1A"/>
    <w:rsid w:val="004B0073"/>
    <w:rsid w:val="004B0C04"/>
    <w:rsid w:val="004B1541"/>
    <w:rsid w:val="004B1E56"/>
    <w:rsid w:val="004B240E"/>
    <w:rsid w:val="004B29F4"/>
    <w:rsid w:val="004B4C27"/>
    <w:rsid w:val="004B5AFF"/>
    <w:rsid w:val="004B6407"/>
    <w:rsid w:val="004B6923"/>
    <w:rsid w:val="004B7240"/>
    <w:rsid w:val="004B7495"/>
    <w:rsid w:val="004B780F"/>
    <w:rsid w:val="004B7B56"/>
    <w:rsid w:val="004B7EE9"/>
    <w:rsid w:val="004C098E"/>
    <w:rsid w:val="004C20CF"/>
    <w:rsid w:val="004C28B2"/>
    <w:rsid w:val="004C299C"/>
    <w:rsid w:val="004C2E2E"/>
    <w:rsid w:val="004C3080"/>
    <w:rsid w:val="004C38A9"/>
    <w:rsid w:val="004C4D54"/>
    <w:rsid w:val="004C6635"/>
    <w:rsid w:val="004C7023"/>
    <w:rsid w:val="004C7513"/>
    <w:rsid w:val="004D02AC"/>
    <w:rsid w:val="004D0383"/>
    <w:rsid w:val="004D1F3F"/>
    <w:rsid w:val="004D2674"/>
    <w:rsid w:val="004D2C9B"/>
    <w:rsid w:val="004D333E"/>
    <w:rsid w:val="004D3A72"/>
    <w:rsid w:val="004D3EE2"/>
    <w:rsid w:val="004D5B9D"/>
    <w:rsid w:val="004D5BBA"/>
    <w:rsid w:val="004D6540"/>
    <w:rsid w:val="004D66E9"/>
    <w:rsid w:val="004D7382"/>
    <w:rsid w:val="004E164A"/>
    <w:rsid w:val="004E1C2A"/>
    <w:rsid w:val="004E2ACB"/>
    <w:rsid w:val="004E38B0"/>
    <w:rsid w:val="004E3C28"/>
    <w:rsid w:val="004E4332"/>
    <w:rsid w:val="004E4E0B"/>
    <w:rsid w:val="004E6856"/>
    <w:rsid w:val="004E6FB4"/>
    <w:rsid w:val="004E7D51"/>
    <w:rsid w:val="004F0977"/>
    <w:rsid w:val="004F1408"/>
    <w:rsid w:val="004F4E1D"/>
    <w:rsid w:val="004F5863"/>
    <w:rsid w:val="004F6257"/>
    <w:rsid w:val="004F6A25"/>
    <w:rsid w:val="004F6AB0"/>
    <w:rsid w:val="004F6B4D"/>
    <w:rsid w:val="004F6F40"/>
    <w:rsid w:val="005000BD"/>
    <w:rsid w:val="005000DD"/>
    <w:rsid w:val="00503948"/>
    <w:rsid w:val="00503B09"/>
    <w:rsid w:val="00504F5C"/>
    <w:rsid w:val="00505262"/>
    <w:rsid w:val="0050597B"/>
    <w:rsid w:val="00505F4B"/>
    <w:rsid w:val="00506DF8"/>
    <w:rsid w:val="00506FD3"/>
    <w:rsid w:val="00507451"/>
    <w:rsid w:val="0051008D"/>
    <w:rsid w:val="00511197"/>
    <w:rsid w:val="00511F4D"/>
    <w:rsid w:val="00513EB8"/>
    <w:rsid w:val="005142C3"/>
    <w:rsid w:val="00514D6B"/>
    <w:rsid w:val="0051574E"/>
    <w:rsid w:val="00516D27"/>
    <w:rsid w:val="0051725F"/>
    <w:rsid w:val="00520095"/>
    <w:rsid w:val="00520645"/>
    <w:rsid w:val="0052168D"/>
    <w:rsid w:val="005225F3"/>
    <w:rsid w:val="005233B8"/>
    <w:rsid w:val="0052396A"/>
    <w:rsid w:val="0052734E"/>
    <w:rsid w:val="005275FA"/>
    <w:rsid w:val="0052782C"/>
    <w:rsid w:val="00527A41"/>
    <w:rsid w:val="00530E46"/>
    <w:rsid w:val="005324EF"/>
    <w:rsid w:val="0053286B"/>
    <w:rsid w:val="00535276"/>
    <w:rsid w:val="00536369"/>
    <w:rsid w:val="005363A7"/>
    <w:rsid w:val="005400FF"/>
    <w:rsid w:val="00540E99"/>
    <w:rsid w:val="00541130"/>
    <w:rsid w:val="00543CDB"/>
    <w:rsid w:val="005447BE"/>
    <w:rsid w:val="005459D7"/>
    <w:rsid w:val="00546A8B"/>
    <w:rsid w:val="00546D5E"/>
    <w:rsid w:val="00546F02"/>
    <w:rsid w:val="00547051"/>
    <w:rsid w:val="0054770B"/>
    <w:rsid w:val="00551073"/>
    <w:rsid w:val="00551DA4"/>
    <w:rsid w:val="0055213A"/>
    <w:rsid w:val="00552CC9"/>
    <w:rsid w:val="00554069"/>
    <w:rsid w:val="005545D8"/>
    <w:rsid w:val="00554956"/>
    <w:rsid w:val="00557BE6"/>
    <w:rsid w:val="005600BC"/>
    <w:rsid w:val="005614FC"/>
    <w:rsid w:val="0056208D"/>
    <w:rsid w:val="005628F1"/>
    <w:rsid w:val="00562E5B"/>
    <w:rsid w:val="00563104"/>
    <w:rsid w:val="005646C1"/>
    <w:rsid w:val="005646CC"/>
    <w:rsid w:val="005652E4"/>
    <w:rsid w:val="00565730"/>
    <w:rsid w:val="00566671"/>
    <w:rsid w:val="00567B22"/>
    <w:rsid w:val="005710FF"/>
    <w:rsid w:val="0057134C"/>
    <w:rsid w:val="00571A07"/>
    <w:rsid w:val="0057331C"/>
    <w:rsid w:val="00573328"/>
    <w:rsid w:val="00573F07"/>
    <w:rsid w:val="0057429B"/>
    <w:rsid w:val="0057478F"/>
    <w:rsid w:val="005747FF"/>
    <w:rsid w:val="00574D88"/>
    <w:rsid w:val="00576415"/>
    <w:rsid w:val="00580D0F"/>
    <w:rsid w:val="005815A1"/>
    <w:rsid w:val="005819D1"/>
    <w:rsid w:val="00581F3D"/>
    <w:rsid w:val="005824C0"/>
    <w:rsid w:val="00582560"/>
    <w:rsid w:val="00582C0B"/>
    <w:rsid w:val="00582FD7"/>
    <w:rsid w:val="005832ED"/>
    <w:rsid w:val="00583524"/>
    <w:rsid w:val="005835A2"/>
    <w:rsid w:val="00583853"/>
    <w:rsid w:val="005857A8"/>
    <w:rsid w:val="0058713B"/>
    <w:rsid w:val="005876D2"/>
    <w:rsid w:val="0059056C"/>
    <w:rsid w:val="0059130B"/>
    <w:rsid w:val="00593C06"/>
    <w:rsid w:val="00594705"/>
    <w:rsid w:val="00596689"/>
    <w:rsid w:val="005A0F2B"/>
    <w:rsid w:val="005A16FB"/>
    <w:rsid w:val="005A1A68"/>
    <w:rsid w:val="005A1D50"/>
    <w:rsid w:val="005A2985"/>
    <w:rsid w:val="005A2A5A"/>
    <w:rsid w:val="005A3076"/>
    <w:rsid w:val="005A39FC"/>
    <w:rsid w:val="005A3B66"/>
    <w:rsid w:val="005A42E3"/>
    <w:rsid w:val="005A4787"/>
    <w:rsid w:val="005A4A9E"/>
    <w:rsid w:val="005A5F04"/>
    <w:rsid w:val="005A67E6"/>
    <w:rsid w:val="005A6DC2"/>
    <w:rsid w:val="005A7A73"/>
    <w:rsid w:val="005A7DDE"/>
    <w:rsid w:val="005B0870"/>
    <w:rsid w:val="005B1762"/>
    <w:rsid w:val="005B1AF8"/>
    <w:rsid w:val="005B251F"/>
    <w:rsid w:val="005B42DD"/>
    <w:rsid w:val="005B491E"/>
    <w:rsid w:val="005B4B88"/>
    <w:rsid w:val="005B5605"/>
    <w:rsid w:val="005B5D60"/>
    <w:rsid w:val="005B5E31"/>
    <w:rsid w:val="005B64AE"/>
    <w:rsid w:val="005B6E3D"/>
    <w:rsid w:val="005B7298"/>
    <w:rsid w:val="005C0296"/>
    <w:rsid w:val="005C1BFC"/>
    <w:rsid w:val="005C2E52"/>
    <w:rsid w:val="005C353E"/>
    <w:rsid w:val="005C7B55"/>
    <w:rsid w:val="005C7C57"/>
    <w:rsid w:val="005D0175"/>
    <w:rsid w:val="005D139F"/>
    <w:rsid w:val="005D1CC4"/>
    <w:rsid w:val="005D2D62"/>
    <w:rsid w:val="005D5A78"/>
    <w:rsid w:val="005D5DB0"/>
    <w:rsid w:val="005D6DA7"/>
    <w:rsid w:val="005D7A00"/>
    <w:rsid w:val="005E0B43"/>
    <w:rsid w:val="005E0E28"/>
    <w:rsid w:val="005E4742"/>
    <w:rsid w:val="005E6829"/>
    <w:rsid w:val="005E7B88"/>
    <w:rsid w:val="005F10D4"/>
    <w:rsid w:val="005F26E8"/>
    <w:rsid w:val="005F275A"/>
    <w:rsid w:val="005F2E08"/>
    <w:rsid w:val="005F7834"/>
    <w:rsid w:val="005F78DD"/>
    <w:rsid w:val="005F7A4D"/>
    <w:rsid w:val="005F7C63"/>
    <w:rsid w:val="00600476"/>
    <w:rsid w:val="00601B68"/>
    <w:rsid w:val="0060359B"/>
    <w:rsid w:val="00603F69"/>
    <w:rsid w:val="006040DA"/>
    <w:rsid w:val="006047BD"/>
    <w:rsid w:val="00607675"/>
    <w:rsid w:val="00610F53"/>
    <w:rsid w:val="00612E3F"/>
    <w:rsid w:val="00613208"/>
    <w:rsid w:val="00616767"/>
    <w:rsid w:val="0061698B"/>
    <w:rsid w:val="00616F61"/>
    <w:rsid w:val="00620062"/>
    <w:rsid w:val="00620917"/>
    <w:rsid w:val="0062163D"/>
    <w:rsid w:val="0062362F"/>
    <w:rsid w:val="00623A9E"/>
    <w:rsid w:val="00624A20"/>
    <w:rsid w:val="00624C9B"/>
    <w:rsid w:val="006251EB"/>
    <w:rsid w:val="0062541D"/>
    <w:rsid w:val="006302EE"/>
    <w:rsid w:val="0063044A"/>
    <w:rsid w:val="00630BB3"/>
    <w:rsid w:val="00632182"/>
    <w:rsid w:val="006335DF"/>
    <w:rsid w:val="006341D8"/>
    <w:rsid w:val="00634662"/>
    <w:rsid w:val="00634717"/>
    <w:rsid w:val="00636276"/>
    <w:rsid w:val="0063670E"/>
    <w:rsid w:val="00637181"/>
    <w:rsid w:val="00637AF8"/>
    <w:rsid w:val="006412BE"/>
    <w:rsid w:val="0064144D"/>
    <w:rsid w:val="00641609"/>
    <w:rsid w:val="0064160E"/>
    <w:rsid w:val="00642389"/>
    <w:rsid w:val="006439ED"/>
    <w:rsid w:val="00644306"/>
    <w:rsid w:val="00644BC2"/>
    <w:rsid w:val="00644EAB"/>
    <w:rsid w:val="006450E2"/>
    <w:rsid w:val="006453D8"/>
    <w:rsid w:val="006457A5"/>
    <w:rsid w:val="00646607"/>
    <w:rsid w:val="00646F35"/>
    <w:rsid w:val="00650503"/>
    <w:rsid w:val="00651A1C"/>
    <w:rsid w:val="00651E73"/>
    <w:rsid w:val="006522EF"/>
    <w:rsid w:val="006522FD"/>
    <w:rsid w:val="00652800"/>
    <w:rsid w:val="0065397C"/>
    <w:rsid w:val="00653AB0"/>
    <w:rsid w:val="00653C5D"/>
    <w:rsid w:val="006544A7"/>
    <w:rsid w:val="006552AD"/>
    <w:rsid w:val="006552BE"/>
    <w:rsid w:val="006552D2"/>
    <w:rsid w:val="00656311"/>
    <w:rsid w:val="006570C4"/>
    <w:rsid w:val="00657F0C"/>
    <w:rsid w:val="00661413"/>
    <w:rsid w:val="006618E3"/>
    <w:rsid w:val="00661D06"/>
    <w:rsid w:val="00661EB6"/>
    <w:rsid w:val="006638B4"/>
    <w:rsid w:val="0066400D"/>
    <w:rsid w:val="006641B3"/>
    <w:rsid w:val="006644C4"/>
    <w:rsid w:val="00665F1A"/>
    <w:rsid w:val="0066665B"/>
    <w:rsid w:val="00670EE3"/>
    <w:rsid w:val="00672902"/>
    <w:rsid w:val="0067331F"/>
    <w:rsid w:val="006742E8"/>
    <w:rsid w:val="0067482E"/>
    <w:rsid w:val="00675260"/>
    <w:rsid w:val="0067580E"/>
    <w:rsid w:val="00675FD6"/>
    <w:rsid w:val="00676054"/>
    <w:rsid w:val="00677DDB"/>
    <w:rsid w:val="00677EF0"/>
    <w:rsid w:val="00680148"/>
    <w:rsid w:val="00680D47"/>
    <w:rsid w:val="006814BF"/>
    <w:rsid w:val="00681B76"/>
    <w:rsid w:val="00681DCF"/>
    <w:rsid w:val="00681F32"/>
    <w:rsid w:val="00683AEC"/>
    <w:rsid w:val="00684672"/>
    <w:rsid w:val="0068481E"/>
    <w:rsid w:val="0068666F"/>
    <w:rsid w:val="0068780A"/>
    <w:rsid w:val="00687AE1"/>
    <w:rsid w:val="00690267"/>
    <w:rsid w:val="006906E7"/>
    <w:rsid w:val="006931D4"/>
    <w:rsid w:val="00694E70"/>
    <w:rsid w:val="006954D4"/>
    <w:rsid w:val="0069598B"/>
    <w:rsid w:val="00695AF0"/>
    <w:rsid w:val="0069757D"/>
    <w:rsid w:val="006977F3"/>
    <w:rsid w:val="006A10D5"/>
    <w:rsid w:val="006A1A8E"/>
    <w:rsid w:val="006A1CF6"/>
    <w:rsid w:val="006A2D9E"/>
    <w:rsid w:val="006A36DB"/>
    <w:rsid w:val="006A3EF2"/>
    <w:rsid w:val="006A44D0"/>
    <w:rsid w:val="006A48C1"/>
    <w:rsid w:val="006A510D"/>
    <w:rsid w:val="006A51A4"/>
    <w:rsid w:val="006A68CE"/>
    <w:rsid w:val="006A6CE4"/>
    <w:rsid w:val="006A73E5"/>
    <w:rsid w:val="006B00F0"/>
    <w:rsid w:val="006B0291"/>
    <w:rsid w:val="006B06B2"/>
    <w:rsid w:val="006B1FFA"/>
    <w:rsid w:val="006B3564"/>
    <w:rsid w:val="006B37E6"/>
    <w:rsid w:val="006B3D8F"/>
    <w:rsid w:val="006B42E3"/>
    <w:rsid w:val="006B44E9"/>
    <w:rsid w:val="006B670E"/>
    <w:rsid w:val="006B73E5"/>
    <w:rsid w:val="006C00A3"/>
    <w:rsid w:val="006C0AD6"/>
    <w:rsid w:val="006C10FC"/>
    <w:rsid w:val="006C4B47"/>
    <w:rsid w:val="006C4FEE"/>
    <w:rsid w:val="006C615D"/>
    <w:rsid w:val="006C6389"/>
    <w:rsid w:val="006C642B"/>
    <w:rsid w:val="006C7AB5"/>
    <w:rsid w:val="006D062E"/>
    <w:rsid w:val="006D0817"/>
    <w:rsid w:val="006D0996"/>
    <w:rsid w:val="006D1361"/>
    <w:rsid w:val="006D2405"/>
    <w:rsid w:val="006D3A0E"/>
    <w:rsid w:val="006D4A39"/>
    <w:rsid w:val="006D52A9"/>
    <w:rsid w:val="006D53A4"/>
    <w:rsid w:val="006D6748"/>
    <w:rsid w:val="006D7CF7"/>
    <w:rsid w:val="006E08A7"/>
    <w:rsid w:val="006E08C4"/>
    <w:rsid w:val="006E091B"/>
    <w:rsid w:val="006E12EA"/>
    <w:rsid w:val="006E2552"/>
    <w:rsid w:val="006E42C8"/>
    <w:rsid w:val="006E4800"/>
    <w:rsid w:val="006E4861"/>
    <w:rsid w:val="006E560F"/>
    <w:rsid w:val="006E5B90"/>
    <w:rsid w:val="006E60D3"/>
    <w:rsid w:val="006E6CDF"/>
    <w:rsid w:val="006E79B6"/>
    <w:rsid w:val="006F054E"/>
    <w:rsid w:val="006F15D8"/>
    <w:rsid w:val="006F1B19"/>
    <w:rsid w:val="006F3613"/>
    <w:rsid w:val="006F3839"/>
    <w:rsid w:val="006F4388"/>
    <w:rsid w:val="006F4503"/>
    <w:rsid w:val="006F797C"/>
    <w:rsid w:val="00700048"/>
    <w:rsid w:val="00700346"/>
    <w:rsid w:val="0070190E"/>
    <w:rsid w:val="00701DAC"/>
    <w:rsid w:val="007028D6"/>
    <w:rsid w:val="00702944"/>
    <w:rsid w:val="00703206"/>
    <w:rsid w:val="00704694"/>
    <w:rsid w:val="007058CD"/>
    <w:rsid w:val="00705D75"/>
    <w:rsid w:val="00706293"/>
    <w:rsid w:val="0070723B"/>
    <w:rsid w:val="007124A7"/>
    <w:rsid w:val="00712D14"/>
    <w:rsid w:val="00712DA7"/>
    <w:rsid w:val="00714956"/>
    <w:rsid w:val="00715F89"/>
    <w:rsid w:val="00716FB7"/>
    <w:rsid w:val="00717C66"/>
    <w:rsid w:val="0072144B"/>
    <w:rsid w:val="00722D6B"/>
    <w:rsid w:val="0072360C"/>
    <w:rsid w:val="00723956"/>
    <w:rsid w:val="00724203"/>
    <w:rsid w:val="00725C3B"/>
    <w:rsid w:val="00725D14"/>
    <w:rsid w:val="007266FB"/>
    <w:rsid w:val="0073008B"/>
    <w:rsid w:val="0073212B"/>
    <w:rsid w:val="00732409"/>
    <w:rsid w:val="00732873"/>
    <w:rsid w:val="0073364D"/>
    <w:rsid w:val="00733D6A"/>
    <w:rsid w:val="00734065"/>
    <w:rsid w:val="00734894"/>
    <w:rsid w:val="00735327"/>
    <w:rsid w:val="00735451"/>
    <w:rsid w:val="007371AD"/>
    <w:rsid w:val="00740573"/>
    <w:rsid w:val="00741479"/>
    <w:rsid w:val="007414DA"/>
    <w:rsid w:val="00741ACA"/>
    <w:rsid w:val="00744044"/>
    <w:rsid w:val="007448D2"/>
    <w:rsid w:val="00744A73"/>
    <w:rsid w:val="00744DB8"/>
    <w:rsid w:val="00745C28"/>
    <w:rsid w:val="007460FF"/>
    <w:rsid w:val="007474D4"/>
    <w:rsid w:val="0075322D"/>
    <w:rsid w:val="0075326F"/>
    <w:rsid w:val="00753D56"/>
    <w:rsid w:val="00753F84"/>
    <w:rsid w:val="0075581D"/>
    <w:rsid w:val="007564AE"/>
    <w:rsid w:val="00757591"/>
    <w:rsid w:val="00757633"/>
    <w:rsid w:val="00757A59"/>
    <w:rsid w:val="00757DD5"/>
    <w:rsid w:val="007617A7"/>
    <w:rsid w:val="00762125"/>
    <w:rsid w:val="00762B10"/>
    <w:rsid w:val="007635C3"/>
    <w:rsid w:val="00763C22"/>
    <w:rsid w:val="007655E3"/>
    <w:rsid w:val="00765E06"/>
    <w:rsid w:val="00765F79"/>
    <w:rsid w:val="00766A1D"/>
    <w:rsid w:val="00766BC2"/>
    <w:rsid w:val="007706FF"/>
    <w:rsid w:val="00770891"/>
    <w:rsid w:val="00770C61"/>
    <w:rsid w:val="00771027"/>
    <w:rsid w:val="00772BA3"/>
    <w:rsid w:val="00775056"/>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DC"/>
    <w:rsid w:val="00791B72"/>
    <w:rsid w:val="00791C7F"/>
    <w:rsid w:val="00793C5D"/>
    <w:rsid w:val="00796888"/>
    <w:rsid w:val="00796DCB"/>
    <w:rsid w:val="007A1326"/>
    <w:rsid w:val="007A2B7B"/>
    <w:rsid w:val="007A3356"/>
    <w:rsid w:val="007A36F3"/>
    <w:rsid w:val="007A3DAB"/>
    <w:rsid w:val="007A4945"/>
    <w:rsid w:val="007A4CEF"/>
    <w:rsid w:val="007A55A8"/>
    <w:rsid w:val="007A699A"/>
    <w:rsid w:val="007B2116"/>
    <w:rsid w:val="007B24C4"/>
    <w:rsid w:val="007B50E4"/>
    <w:rsid w:val="007B5236"/>
    <w:rsid w:val="007B6B2F"/>
    <w:rsid w:val="007C057B"/>
    <w:rsid w:val="007C1661"/>
    <w:rsid w:val="007C1A9E"/>
    <w:rsid w:val="007C6E38"/>
    <w:rsid w:val="007D212E"/>
    <w:rsid w:val="007D2DA7"/>
    <w:rsid w:val="007D3419"/>
    <w:rsid w:val="007D36AF"/>
    <w:rsid w:val="007D458F"/>
    <w:rsid w:val="007D5655"/>
    <w:rsid w:val="007D581D"/>
    <w:rsid w:val="007D5A52"/>
    <w:rsid w:val="007D6357"/>
    <w:rsid w:val="007D73C0"/>
    <w:rsid w:val="007D7CF5"/>
    <w:rsid w:val="007D7E58"/>
    <w:rsid w:val="007E2BDF"/>
    <w:rsid w:val="007E3B13"/>
    <w:rsid w:val="007E3EA6"/>
    <w:rsid w:val="007E41AD"/>
    <w:rsid w:val="007E497E"/>
    <w:rsid w:val="007E51F4"/>
    <w:rsid w:val="007E5C40"/>
    <w:rsid w:val="007E5E9E"/>
    <w:rsid w:val="007E7486"/>
    <w:rsid w:val="007E7851"/>
    <w:rsid w:val="007F1493"/>
    <w:rsid w:val="007F15BC"/>
    <w:rsid w:val="007F3524"/>
    <w:rsid w:val="007F41A2"/>
    <w:rsid w:val="007F576D"/>
    <w:rsid w:val="007F60DB"/>
    <w:rsid w:val="007F637A"/>
    <w:rsid w:val="007F66A6"/>
    <w:rsid w:val="007F68BA"/>
    <w:rsid w:val="007F709B"/>
    <w:rsid w:val="007F76BF"/>
    <w:rsid w:val="008003CD"/>
    <w:rsid w:val="00800512"/>
    <w:rsid w:val="008007A6"/>
    <w:rsid w:val="00801331"/>
    <w:rsid w:val="00801687"/>
    <w:rsid w:val="008019EE"/>
    <w:rsid w:val="00802022"/>
    <w:rsid w:val="0080207C"/>
    <w:rsid w:val="00802114"/>
    <w:rsid w:val="008028A3"/>
    <w:rsid w:val="008059C1"/>
    <w:rsid w:val="0080662F"/>
    <w:rsid w:val="00806C91"/>
    <w:rsid w:val="00807BA7"/>
    <w:rsid w:val="0081065F"/>
    <w:rsid w:val="0081071A"/>
    <w:rsid w:val="00810E72"/>
    <w:rsid w:val="0081179B"/>
    <w:rsid w:val="00812DCB"/>
    <w:rsid w:val="00813FA5"/>
    <w:rsid w:val="00814F91"/>
    <w:rsid w:val="0081523F"/>
    <w:rsid w:val="00816151"/>
    <w:rsid w:val="00817268"/>
    <w:rsid w:val="008174AA"/>
    <w:rsid w:val="00817DE2"/>
    <w:rsid w:val="008203B7"/>
    <w:rsid w:val="00820BB7"/>
    <w:rsid w:val="008212BE"/>
    <w:rsid w:val="008218CF"/>
    <w:rsid w:val="008248E7"/>
    <w:rsid w:val="00824F02"/>
    <w:rsid w:val="00824F66"/>
    <w:rsid w:val="00825595"/>
    <w:rsid w:val="008259BB"/>
    <w:rsid w:val="008259CB"/>
    <w:rsid w:val="00826BD1"/>
    <w:rsid w:val="00826C4F"/>
    <w:rsid w:val="00827022"/>
    <w:rsid w:val="00830A48"/>
    <w:rsid w:val="00831C89"/>
    <w:rsid w:val="008320A5"/>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FB2"/>
    <w:rsid w:val="008467D0"/>
    <w:rsid w:val="008470D0"/>
    <w:rsid w:val="00847EB5"/>
    <w:rsid w:val="008505DC"/>
    <w:rsid w:val="008509F0"/>
    <w:rsid w:val="00851090"/>
    <w:rsid w:val="00851862"/>
    <w:rsid w:val="00851875"/>
    <w:rsid w:val="00852357"/>
    <w:rsid w:val="00852B7B"/>
    <w:rsid w:val="0085448C"/>
    <w:rsid w:val="00855048"/>
    <w:rsid w:val="008563D3"/>
    <w:rsid w:val="00856DCE"/>
    <w:rsid w:val="00856E64"/>
    <w:rsid w:val="00860A52"/>
    <w:rsid w:val="00862960"/>
    <w:rsid w:val="00862DB0"/>
    <w:rsid w:val="00863532"/>
    <w:rsid w:val="008641E8"/>
    <w:rsid w:val="00864336"/>
    <w:rsid w:val="00865B8D"/>
    <w:rsid w:val="00865EC3"/>
    <w:rsid w:val="0086629C"/>
    <w:rsid w:val="00866415"/>
    <w:rsid w:val="0086672A"/>
    <w:rsid w:val="00867469"/>
    <w:rsid w:val="00870838"/>
    <w:rsid w:val="00870A3D"/>
    <w:rsid w:val="0087156A"/>
    <w:rsid w:val="008736AC"/>
    <w:rsid w:val="00873771"/>
    <w:rsid w:val="00874C1F"/>
    <w:rsid w:val="008773F6"/>
    <w:rsid w:val="00880749"/>
    <w:rsid w:val="0088096B"/>
    <w:rsid w:val="00880A08"/>
    <w:rsid w:val="00880BD5"/>
    <w:rsid w:val="008813A0"/>
    <w:rsid w:val="00881B53"/>
    <w:rsid w:val="00882E98"/>
    <w:rsid w:val="00883242"/>
    <w:rsid w:val="00883A53"/>
    <w:rsid w:val="0088526C"/>
    <w:rsid w:val="00885C59"/>
    <w:rsid w:val="00885F34"/>
    <w:rsid w:val="00890C47"/>
    <w:rsid w:val="00890CDE"/>
    <w:rsid w:val="0089256F"/>
    <w:rsid w:val="00892960"/>
    <w:rsid w:val="00892C87"/>
    <w:rsid w:val="00893CDB"/>
    <w:rsid w:val="00893D12"/>
    <w:rsid w:val="0089468F"/>
    <w:rsid w:val="0089499E"/>
    <w:rsid w:val="00895105"/>
    <w:rsid w:val="00895316"/>
    <w:rsid w:val="00895861"/>
    <w:rsid w:val="00897B91"/>
    <w:rsid w:val="008A00A0"/>
    <w:rsid w:val="008A0836"/>
    <w:rsid w:val="008A1693"/>
    <w:rsid w:val="008A21F0"/>
    <w:rsid w:val="008A521F"/>
    <w:rsid w:val="008A5DE5"/>
    <w:rsid w:val="008A630E"/>
    <w:rsid w:val="008A73D8"/>
    <w:rsid w:val="008B1FDB"/>
    <w:rsid w:val="008B269F"/>
    <w:rsid w:val="008B2A5B"/>
    <w:rsid w:val="008B367A"/>
    <w:rsid w:val="008B430F"/>
    <w:rsid w:val="008B44C9"/>
    <w:rsid w:val="008B44F3"/>
    <w:rsid w:val="008B4DA3"/>
    <w:rsid w:val="008B4FF4"/>
    <w:rsid w:val="008B597B"/>
    <w:rsid w:val="008B62A0"/>
    <w:rsid w:val="008B6729"/>
    <w:rsid w:val="008B7F83"/>
    <w:rsid w:val="008C085A"/>
    <w:rsid w:val="008C1A20"/>
    <w:rsid w:val="008C2696"/>
    <w:rsid w:val="008C2FB5"/>
    <w:rsid w:val="008C302C"/>
    <w:rsid w:val="008C4CAB"/>
    <w:rsid w:val="008C5875"/>
    <w:rsid w:val="008C618F"/>
    <w:rsid w:val="008C6461"/>
    <w:rsid w:val="008C6A74"/>
    <w:rsid w:val="008C6A80"/>
    <w:rsid w:val="008C6BA4"/>
    <w:rsid w:val="008C6F82"/>
    <w:rsid w:val="008C71EA"/>
    <w:rsid w:val="008C7CBC"/>
    <w:rsid w:val="008D0067"/>
    <w:rsid w:val="008D125E"/>
    <w:rsid w:val="008D2318"/>
    <w:rsid w:val="008D5308"/>
    <w:rsid w:val="008D55BF"/>
    <w:rsid w:val="008D6162"/>
    <w:rsid w:val="008D61E0"/>
    <w:rsid w:val="008D6722"/>
    <w:rsid w:val="008D6E1D"/>
    <w:rsid w:val="008D7AB2"/>
    <w:rsid w:val="008E0117"/>
    <w:rsid w:val="008E0259"/>
    <w:rsid w:val="008E131D"/>
    <w:rsid w:val="008E28D6"/>
    <w:rsid w:val="008E43E0"/>
    <w:rsid w:val="008E4A0E"/>
    <w:rsid w:val="008E4E59"/>
    <w:rsid w:val="008F0061"/>
    <w:rsid w:val="008F0115"/>
    <w:rsid w:val="008F0383"/>
    <w:rsid w:val="008F1F6A"/>
    <w:rsid w:val="008F28E7"/>
    <w:rsid w:val="008F3EDF"/>
    <w:rsid w:val="008F46E6"/>
    <w:rsid w:val="008F56DB"/>
    <w:rsid w:val="008F7683"/>
    <w:rsid w:val="0090053B"/>
    <w:rsid w:val="00900E59"/>
    <w:rsid w:val="00900FCF"/>
    <w:rsid w:val="00901298"/>
    <w:rsid w:val="009019BB"/>
    <w:rsid w:val="00902919"/>
    <w:rsid w:val="0090315B"/>
    <w:rsid w:val="009033B0"/>
    <w:rsid w:val="00904350"/>
    <w:rsid w:val="00904914"/>
    <w:rsid w:val="00904D31"/>
    <w:rsid w:val="00905926"/>
    <w:rsid w:val="0090604A"/>
    <w:rsid w:val="009078AB"/>
    <w:rsid w:val="0091055E"/>
    <w:rsid w:val="00912C5D"/>
    <w:rsid w:val="00912EC7"/>
    <w:rsid w:val="00913D40"/>
    <w:rsid w:val="00915222"/>
    <w:rsid w:val="009153A2"/>
    <w:rsid w:val="0091571A"/>
    <w:rsid w:val="00915AC4"/>
    <w:rsid w:val="00915DE4"/>
    <w:rsid w:val="00920924"/>
    <w:rsid w:val="00920A1E"/>
    <w:rsid w:val="00920C71"/>
    <w:rsid w:val="00921FFA"/>
    <w:rsid w:val="009221AD"/>
    <w:rsid w:val="009227DD"/>
    <w:rsid w:val="00923015"/>
    <w:rsid w:val="009234D0"/>
    <w:rsid w:val="00923C48"/>
    <w:rsid w:val="0092440B"/>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3DF1"/>
    <w:rsid w:val="00934012"/>
    <w:rsid w:val="0093530F"/>
    <w:rsid w:val="0093592F"/>
    <w:rsid w:val="00935E65"/>
    <w:rsid w:val="009363F0"/>
    <w:rsid w:val="0093688D"/>
    <w:rsid w:val="00937019"/>
    <w:rsid w:val="00937D36"/>
    <w:rsid w:val="0094165A"/>
    <w:rsid w:val="00942056"/>
    <w:rsid w:val="009429D1"/>
    <w:rsid w:val="00942E67"/>
    <w:rsid w:val="00943299"/>
    <w:rsid w:val="009438A7"/>
    <w:rsid w:val="009458AF"/>
    <w:rsid w:val="00946555"/>
    <w:rsid w:val="009520A1"/>
    <w:rsid w:val="009522E2"/>
    <w:rsid w:val="0095243B"/>
    <w:rsid w:val="0095259D"/>
    <w:rsid w:val="009528C1"/>
    <w:rsid w:val="009532C7"/>
    <w:rsid w:val="0095351D"/>
    <w:rsid w:val="00953891"/>
    <w:rsid w:val="00953E82"/>
    <w:rsid w:val="00954C24"/>
    <w:rsid w:val="0095573A"/>
    <w:rsid w:val="00955D6C"/>
    <w:rsid w:val="00957107"/>
    <w:rsid w:val="00960547"/>
    <w:rsid w:val="00960CCA"/>
    <w:rsid w:val="00960E03"/>
    <w:rsid w:val="009624AB"/>
    <w:rsid w:val="00962E14"/>
    <w:rsid w:val="009630F6"/>
    <w:rsid w:val="0096319A"/>
    <w:rsid w:val="00963357"/>
    <w:rsid w:val="009634F6"/>
    <w:rsid w:val="00963579"/>
    <w:rsid w:val="00963FEC"/>
    <w:rsid w:val="0096422F"/>
    <w:rsid w:val="009642FA"/>
    <w:rsid w:val="00964AE3"/>
    <w:rsid w:val="00965F05"/>
    <w:rsid w:val="0096720F"/>
    <w:rsid w:val="0097036E"/>
    <w:rsid w:val="00970968"/>
    <w:rsid w:val="009718BF"/>
    <w:rsid w:val="00973DB2"/>
    <w:rsid w:val="009771A9"/>
    <w:rsid w:val="00977B17"/>
    <w:rsid w:val="00981475"/>
    <w:rsid w:val="00981668"/>
    <w:rsid w:val="00984331"/>
    <w:rsid w:val="00984C07"/>
    <w:rsid w:val="00985F69"/>
    <w:rsid w:val="00986E99"/>
    <w:rsid w:val="00987813"/>
    <w:rsid w:val="00990C18"/>
    <w:rsid w:val="00990C46"/>
    <w:rsid w:val="00991DEF"/>
    <w:rsid w:val="00992659"/>
    <w:rsid w:val="00992A5D"/>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6FA2"/>
    <w:rsid w:val="009B08F7"/>
    <w:rsid w:val="009B165F"/>
    <w:rsid w:val="009B2E67"/>
    <w:rsid w:val="009B417F"/>
    <w:rsid w:val="009B4483"/>
    <w:rsid w:val="009B5879"/>
    <w:rsid w:val="009B5A96"/>
    <w:rsid w:val="009B6030"/>
    <w:rsid w:val="009B65C6"/>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2D2E"/>
    <w:rsid w:val="009D36ED"/>
    <w:rsid w:val="009D4F4A"/>
    <w:rsid w:val="009D572A"/>
    <w:rsid w:val="009D67D9"/>
    <w:rsid w:val="009D7742"/>
    <w:rsid w:val="009D7D50"/>
    <w:rsid w:val="009D7E40"/>
    <w:rsid w:val="009E0294"/>
    <w:rsid w:val="009E037B"/>
    <w:rsid w:val="009E05EC"/>
    <w:rsid w:val="009E0CF8"/>
    <w:rsid w:val="009E16BB"/>
    <w:rsid w:val="009E4D22"/>
    <w:rsid w:val="009E56EB"/>
    <w:rsid w:val="009E6AB6"/>
    <w:rsid w:val="009E6B21"/>
    <w:rsid w:val="009E753D"/>
    <w:rsid w:val="009E7F27"/>
    <w:rsid w:val="009F1A7D"/>
    <w:rsid w:val="009F3431"/>
    <w:rsid w:val="009F3838"/>
    <w:rsid w:val="009F3ECD"/>
    <w:rsid w:val="009F4718"/>
    <w:rsid w:val="009F4B19"/>
    <w:rsid w:val="009F5F05"/>
    <w:rsid w:val="009F70BA"/>
    <w:rsid w:val="009F7315"/>
    <w:rsid w:val="009F73D1"/>
    <w:rsid w:val="00A00D40"/>
    <w:rsid w:val="00A0172E"/>
    <w:rsid w:val="00A04A93"/>
    <w:rsid w:val="00A07569"/>
    <w:rsid w:val="00A07749"/>
    <w:rsid w:val="00A078FB"/>
    <w:rsid w:val="00A07F34"/>
    <w:rsid w:val="00A10CE1"/>
    <w:rsid w:val="00A10CED"/>
    <w:rsid w:val="00A11A30"/>
    <w:rsid w:val="00A128C6"/>
    <w:rsid w:val="00A137F3"/>
    <w:rsid w:val="00A143CE"/>
    <w:rsid w:val="00A14653"/>
    <w:rsid w:val="00A14D33"/>
    <w:rsid w:val="00A161CC"/>
    <w:rsid w:val="00A16D9B"/>
    <w:rsid w:val="00A1786D"/>
    <w:rsid w:val="00A21A49"/>
    <w:rsid w:val="00A22691"/>
    <w:rsid w:val="00A228B6"/>
    <w:rsid w:val="00A231E9"/>
    <w:rsid w:val="00A23647"/>
    <w:rsid w:val="00A276EC"/>
    <w:rsid w:val="00A30056"/>
    <w:rsid w:val="00A307AE"/>
    <w:rsid w:val="00A350CB"/>
    <w:rsid w:val="00A3511D"/>
    <w:rsid w:val="00A35E8B"/>
    <w:rsid w:val="00A361C6"/>
    <w:rsid w:val="00A3669F"/>
    <w:rsid w:val="00A37D04"/>
    <w:rsid w:val="00A41A01"/>
    <w:rsid w:val="00A41B74"/>
    <w:rsid w:val="00A429A9"/>
    <w:rsid w:val="00A42C1A"/>
    <w:rsid w:val="00A43402"/>
    <w:rsid w:val="00A43CFF"/>
    <w:rsid w:val="00A44168"/>
    <w:rsid w:val="00A47719"/>
    <w:rsid w:val="00A47DE3"/>
    <w:rsid w:val="00A47EAB"/>
    <w:rsid w:val="00A50510"/>
    <w:rsid w:val="00A5068D"/>
    <w:rsid w:val="00A509B4"/>
    <w:rsid w:val="00A51D10"/>
    <w:rsid w:val="00A52EBB"/>
    <w:rsid w:val="00A53639"/>
    <w:rsid w:val="00A5427A"/>
    <w:rsid w:val="00A54C7B"/>
    <w:rsid w:val="00A54CFD"/>
    <w:rsid w:val="00A5639F"/>
    <w:rsid w:val="00A5675E"/>
    <w:rsid w:val="00A57040"/>
    <w:rsid w:val="00A60064"/>
    <w:rsid w:val="00A6044F"/>
    <w:rsid w:val="00A64F90"/>
    <w:rsid w:val="00A65A2B"/>
    <w:rsid w:val="00A70170"/>
    <w:rsid w:val="00A71574"/>
    <w:rsid w:val="00A726C7"/>
    <w:rsid w:val="00A72E26"/>
    <w:rsid w:val="00A7409C"/>
    <w:rsid w:val="00A7410B"/>
    <w:rsid w:val="00A74882"/>
    <w:rsid w:val="00A752B5"/>
    <w:rsid w:val="00A774B4"/>
    <w:rsid w:val="00A77927"/>
    <w:rsid w:val="00A808B1"/>
    <w:rsid w:val="00A81734"/>
    <w:rsid w:val="00A81791"/>
    <w:rsid w:val="00A8195D"/>
    <w:rsid w:val="00A81DC9"/>
    <w:rsid w:val="00A82923"/>
    <w:rsid w:val="00A83203"/>
    <w:rsid w:val="00A8372C"/>
    <w:rsid w:val="00A855FA"/>
    <w:rsid w:val="00A905C6"/>
    <w:rsid w:val="00A9079B"/>
    <w:rsid w:val="00A90A0B"/>
    <w:rsid w:val="00A912FE"/>
    <w:rsid w:val="00A91418"/>
    <w:rsid w:val="00A91A18"/>
    <w:rsid w:val="00A91B40"/>
    <w:rsid w:val="00A9244B"/>
    <w:rsid w:val="00A932DF"/>
    <w:rsid w:val="00A9340C"/>
    <w:rsid w:val="00A947CF"/>
    <w:rsid w:val="00A95F5B"/>
    <w:rsid w:val="00A96D9C"/>
    <w:rsid w:val="00A97222"/>
    <w:rsid w:val="00A9772A"/>
    <w:rsid w:val="00A97F98"/>
    <w:rsid w:val="00AA03DD"/>
    <w:rsid w:val="00AA18E2"/>
    <w:rsid w:val="00AA22B0"/>
    <w:rsid w:val="00AA2B19"/>
    <w:rsid w:val="00AA3B89"/>
    <w:rsid w:val="00AA422A"/>
    <w:rsid w:val="00AA5AE4"/>
    <w:rsid w:val="00AA5E50"/>
    <w:rsid w:val="00AA642B"/>
    <w:rsid w:val="00AB0677"/>
    <w:rsid w:val="00AB0B02"/>
    <w:rsid w:val="00AB1983"/>
    <w:rsid w:val="00AB1B29"/>
    <w:rsid w:val="00AB23C3"/>
    <w:rsid w:val="00AB24DB"/>
    <w:rsid w:val="00AB27AB"/>
    <w:rsid w:val="00AB35D0"/>
    <w:rsid w:val="00AB4D44"/>
    <w:rsid w:val="00AB5907"/>
    <w:rsid w:val="00AB6B59"/>
    <w:rsid w:val="00AB77E7"/>
    <w:rsid w:val="00AC1DCF"/>
    <w:rsid w:val="00AC23B1"/>
    <w:rsid w:val="00AC260E"/>
    <w:rsid w:val="00AC2AF9"/>
    <w:rsid w:val="00AC2F71"/>
    <w:rsid w:val="00AC36CA"/>
    <w:rsid w:val="00AC47A6"/>
    <w:rsid w:val="00AC60C5"/>
    <w:rsid w:val="00AC67E9"/>
    <w:rsid w:val="00AC7754"/>
    <w:rsid w:val="00AC78ED"/>
    <w:rsid w:val="00AD02D3"/>
    <w:rsid w:val="00AD3675"/>
    <w:rsid w:val="00AD56A9"/>
    <w:rsid w:val="00AD69C4"/>
    <w:rsid w:val="00AD6F0C"/>
    <w:rsid w:val="00AE1C5F"/>
    <w:rsid w:val="00AE1E9A"/>
    <w:rsid w:val="00AE23DD"/>
    <w:rsid w:val="00AE3899"/>
    <w:rsid w:val="00AE6CD2"/>
    <w:rsid w:val="00AE776A"/>
    <w:rsid w:val="00AF0800"/>
    <w:rsid w:val="00AF085C"/>
    <w:rsid w:val="00AF1F68"/>
    <w:rsid w:val="00AF2546"/>
    <w:rsid w:val="00AF27B7"/>
    <w:rsid w:val="00AF2BB2"/>
    <w:rsid w:val="00AF2DEA"/>
    <w:rsid w:val="00AF3C5D"/>
    <w:rsid w:val="00AF4AD4"/>
    <w:rsid w:val="00AF726A"/>
    <w:rsid w:val="00AF7AB4"/>
    <w:rsid w:val="00AF7B91"/>
    <w:rsid w:val="00B00015"/>
    <w:rsid w:val="00B0033A"/>
    <w:rsid w:val="00B00E49"/>
    <w:rsid w:val="00B0212B"/>
    <w:rsid w:val="00B043A6"/>
    <w:rsid w:val="00B0524A"/>
    <w:rsid w:val="00B0555F"/>
    <w:rsid w:val="00B06DE8"/>
    <w:rsid w:val="00B077AD"/>
    <w:rsid w:val="00B07AE1"/>
    <w:rsid w:val="00B07D23"/>
    <w:rsid w:val="00B1087B"/>
    <w:rsid w:val="00B115DB"/>
    <w:rsid w:val="00B12093"/>
    <w:rsid w:val="00B12968"/>
    <w:rsid w:val="00B12A92"/>
    <w:rsid w:val="00B131FF"/>
    <w:rsid w:val="00B13498"/>
    <w:rsid w:val="00B13DA2"/>
    <w:rsid w:val="00B14BD8"/>
    <w:rsid w:val="00B14E94"/>
    <w:rsid w:val="00B1672A"/>
    <w:rsid w:val="00B16E71"/>
    <w:rsid w:val="00B174BD"/>
    <w:rsid w:val="00B20690"/>
    <w:rsid w:val="00B20B2A"/>
    <w:rsid w:val="00B2129B"/>
    <w:rsid w:val="00B215A8"/>
    <w:rsid w:val="00B22FA7"/>
    <w:rsid w:val="00B239C4"/>
    <w:rsid w:val="00B24719"/>
    <w:rsid w:val="00B24845"/>
    <w:rsid w:val="00B26370"/>
    <w:rsid w:val="00B27039"/>
    <w:rsid w:val="00B27D18"/>
    <w:rsid w:val="00B300DB"/>
    <w:rsid w:val="00B30A48"/>
    <w:rsid w:val="00B325CE"/>
    <w:rsid w:val="00B32BEC"/>
    <w:rsid w:val="00B35B87"/>
    <w:rsid w:val="00B37181"/>
    <w:rsid w:val="00B40556"/>
    <w:rsid w:val="00B40C30"/>
    <w:rsid w:val="00B40D6F"/>
    <w:rsid w:val="00B40EEB"/>
    <w:rsid w:val="00B411E8"/>
    <w:rsid w:val="00B43107"/>
    <w:rsid w:val="00B4393B"/>
    <w:rsid w:val="00B45AC4"/>
    <w:rsid w:val="00B45D3D"/>
    <w:rsid w:val="00B45E0A"/>
    <w:rsid w:val="00B47196"/>
    <w:rsid w:val="00B47A18"/>
    <w:rsid w:val="00B513B2"/>
    <w:rsid w:val="00B51CD5"/>
    <w:rsid w:val="00B53824"/>
    <w:rsid w:val="00B53857"/>
    <w:rsid w:val="00B54009"/>
    <w:rsid w:val="00B54B6C"/>
    <w:rsid w:val="00B55A04"/>
    <w:rsid w:val="00B55CEE"/>
    <w:rsid w:val="00B56FB1"/>
    <w:rsid w:val="00B6083F"/>
    <w:rsid w:val="00B6086B"/>
    <w:rsid w:val="00B61504"/>
    <w:rsid w:val="00B617BF"/>
    <w:rsid w:val="00B62E95"/>
    <w:rsid w:val="00B63ABC"/>
    <w:rsid w:val="00B64D3D"/>
    <w:rsid w:val="00B64F0A"/>
    <w:rsid w:val="00B6562C"/>
    <w:rsid w:val="00B6729E"/>
    <w:rsid w:val="00B718C3"/>
    <w:rsid w:val="00B720C9"/>
    <w:rsid w:val="00B7391B"/>
    <w:rsid w:val="00B73ACC"/>
    <w:rsid w:val="00B743E7"/>
    <w:rsid w:val="00B74B80"/>
    <w:rsid w:val="00B768A9"/>
    <w:rsid w:val="00B76E90"/>
    <w:rsid w:val="00B76ED3"/>
    <w:rsid w:val="00B777D5"/>
    <w:rsid w:val="00B8005C"/>
    <w:rsid w:val="00B82016"/>
    <w:rsid w:val="00B82A74"/>
    <w:rsid w:val="00B82E5F"/>
    <w:rsid w:val="00B84BBA"/>
    <w:rsid w:val="00B8666B"/>
    <w:rsid w:val="00B86C64"/>
    <w:rsid w:val="00B904F4"/>
    <w:rsid w:val="00B90BD1"/>
    <w:rsid w:val="00B90CD8"/>
    <w:rsid w:val="00B91474"/>
    <w:rsid w:val="00B92536"/>
    <w:rsid w:val="00B9274D"/>
    <w:rsid w:val="00B94207"/>
    <w:rsid w:val="00B945D4"/>
    <w:rsid w:val="00B9506C"/>
    <w:rsid w:val="00B9517D"/>
    <w:rsid w:val="00B97B50"/>
    <w:rsid w:val="00BA3959"/>
    <w:rsid w:val="00BA404D"/>
    <w:rsid w:val="00BA563D"/>
    <w:rsid w:val="00BA5BCC"/>
    <w:rsid w:val="00BB0408"/>
    <w:rsid w:val="00BB1844"/>
    <w:rsid w:val="00BB1855"/>
    <w:rsid w:val="00BB2332"/>
    <w:rsid w:val="00BB239F"/>
    <w:rsid w:val="00BB2494"/>
    <w:rsid w:val="00BB2522"/>
    <w:rsid w:val="00BB28A3"/>
    <w:rsid w:val="00BB4BEA"/>
    <w:rsid w:val="00BB5218"/>
    <w:rsid w:val="00BB60B9"/>
    <w:rsid w:val="00BB72C0"/>
    <w:rsid w:val="00BB7FF3"/>
    <w:rsid w:val="00BC0AF1"/>
    <w:rsid w:val="00BC1798"/>
    <w:rsid w:val="00BC27BE"/>
    <w:rsid w:val="00BC3779"/>
    <w:rsid w:val="00BC41A0"/>
    <w:rsid w:val="00BC43D8"/>
    <w:rsid w:val="00BC50A4"/>
    <w:rsid w:val="00BC5A86"/>
    <w:rsid w:val="00BC5CCA"/>
    <w:rsid w:val="00BC6CAA"/>
    <w:rsid w:val="00BC7AB9"/>
    <w:rsid w:val="00BC7BFB"/>
    <w:rsid w:val="00BC7C2D"/>
    <w:rsid w:val="00BD0186"/>
    <w:rsid w:val="00BD0D32"/>
    <w:rsid w:val="00BD1579"/>
    <w:rsid w:val="00BD1661"/>
    <w:rsid w:val="00BD4C78"/>
    <w:rsid w:val="00BD4F7E"/>
    <w:rsid w:val="00BD5072"/>
    <w:rsid w:val="00BD5BF5"/>
    <w:rsid w:val="00BD6178"/>
    <w:rsid w:val="00BD6348"/>
    <w:rsid w:val="00BD75DE"/>
    <w:rsid w:val="00BE06F1"/>
    <w:rsid w:val="00BE147F"/>
    <w:rsid w:val="00BE1BA1"/>
    <w:rsid w:val="00BE1BBC"/>
    <w:rsid w:val="00BE3AC5"/>
    <w:rsid w:val="00BE3DA6"/>
    <w:rsid w:val="00BE46B5"/>
    <w:rsid w:val="00BE50FC"/>
    <w:rsid w:val="00BE6663"/>
    <w:rsid w:val="00BE67F0"/>
    <w:rsid w:val="00BE6E4A"/>
    <w:rsid w:val="00BE7027"/>
    <w:rsid w:val="00BE7E3E"/>
    <w:rsid w:val="00BF0917"/>
    <w:rsid w:val="00BF0CD7"/>
    <w:rsid w:val="00BF0E2A"/>
    <w:rsid w:val="00BF0F60"/>
    <w:rsid w:val="00BF143E"/>
    <w:rsid w:val="00BF15CE"/>
    <w:rsid w:val="00BF2157"/>
    <w:rsid w:val="00BF2A97"/>
    <w:rsid w:val="00BF2BEE"/>
    <w:rsid w:val="00BF2FC3"/>
    <w:rsid w:val="00BF3551"/>
    <w:rsid w:val="00BF37C3"/>
    <w:rsid w:val="00BF4F07"/>
    <w:rsid w:val="00BF695B"/>
    <w:rsid w:val="00BF6A14"/>
    <w:rsid w:val="00BF71B0"/>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04F1"/>
    <w:rsid w:val="00C1140E"/>
    <w:rsid w:val="00C1196D"/>
    <w:rsid w:val="00C1358F"/>
    <w:rsid w:val="00C13C2A"/>
    <w:rsid w:val="00C13CE8"/>
    <w:rsid w:val="00C13D86"/>
    <w:rsid w:val="00C14187"/>
    <w:rsid w:val="00C15151"/>
    <w:rsid w:val="00C15633"/>
    <w:rsid w:val="00C1663D"/>
    <w:rsid w:val="00C16B6B"/>
    <w:rsid w:val="00C16E77"/>
    <w:rsid w:val="00C179BC"/>
    <w:rsid w:val="00C17F8C"/>
    <w:rsid w:val="00C20AC6"/>
    <w:rsid w:val="00C211E6"/>
    <w:rsid w:val="00C22446"/>
    <w:rsid w:val="00C22681"/>
    <w:rsid w:val="00C22FB5"/>
    <w:rsid w:val="00C23FC9"/>
    <w:rsid w:val="00C24236"/>
    <w:rsid w:val="00C24CBF"/>
    <w:rsid w:val="00C25C66"/>
    <w:rsid w:val="00C2710B"/>
    <w:rsid w:val="00C27250"/>
    <w:rsid w:val="00C274B3"/>
    <w:rsid w:val="00C279C2"/>
    <w:rsid w:val="00C308D8"/>
    <w:rsid w:val="00C3183E"/>
    <w:rsid w:val="00C33531"/>
    <w:rsid w:val="00C33B9E"/>
    <w:rsid w:val="00C34194"/>
    <w:rsid w:val="00C3423E"/>
    <w:rsid w:val="00C35EF7"/>
    <w:rsid w:val="00C37BAE"/>
    <w:rsid w:val="00C4043D"/>
    <w:rsid w:val="00C40DAA"/>
    <w:rsid w:val="00C41F7E"/>
    <w:rsid w:val="00C42A1B"/>
    <w:rsid w:val="00C42B41"/>
    <w:rsid w:val="00C42C1F"/>
    <w:rsid w:val="00C44A8D"/>
    <w:rsid w:val="00C44CF8"/>
    <w:rsid w:val="00C45B91"/>
    <w:rsid w:val="00C460A1"/>
    <w:rsid w:val="00C4618B"/>
    <w:rsid w:val="00C467BC"/>
    <w:rsid w:val="00C4789C"/>
    <w:rsid w:val="00C523C4"/>
    <w:rsid w:val="00C5260F"/>
    <w:rsid w:val="00C52C02"/>
    <w:rsid w:val="00C52DCB"/>
    <w:rsid w:val="00C5559A"/>
    <w:rsid w:val="00C5736A"/>
    <w:rsid w:val="00C57E55"/>
    <w:rsid w:val="00C57EE8"/>
    <w:rsid w:val="00C61072"/>
    <w:rsid w:val="00C61CFF"/>
    <w:rsid w:val="00C6243C"/>
    <w:rsid w:val="00C625D3"/>
    <w:rsid w:val="00C62F54"/>
    <w:rsid w:val="00C63AEA"/>
    <w:rsid w:val="00C642B2"/>
    <w:rsid w:val="00C67914"/>
    <w:rsid w:val="00C67BBF"/>
    <w:rsid w:val="00C70168"/>
    <w:rsid w:val="00C71155"/>
    <w:rsid w:val="00C718DD"/>
    <w:rsid w:val="00C71AFB"/>
    <w:rsid w:val="00C74707"/>
    <w:rsid w:val="00C75301"/>
    <w:rsid w:val="00C75930"/>
    <w:rsid w:val="00C767C7"/>
    <w:rsid w:val="00C779FD"/>
    <w:rsid w:val="00C77D84"/>
    <w:rsid w:val="00C77F7C"/>
    <w:rsid w:val="00C80419"/>
    <w:rsid w:val="00C80B9E"/>
    <w:rsid w:val="00C8168E"/>
    <w:rsid w:val="00C816B4"/>
    <w:rsid w:val="00C83E47"/>
    <w:rsid w:val="00C841B7"/>
    <w:rsid w:val="00C84A6C"/>
    <w:rsid w:val="00C86074"/>
    <w:rsid w:val="00C8667D"/>
    <w:rsid w:val="00C866BB"/>
    <w:rsid w:val="00C86967"/>
    <w:rsid w:val="00C878A3"/>
    <w:rsid w:val="00C91281"/>
    <w:rsid w:val="00C9226D"/>
    <w:rsid w:val="00C92313"/>
    <w:rsid w:val="00C928A8"/>
    <w:rsid w:val="00C93044"/>
    <w:rsid w:val="00C95246"/>
    <w:rsid w:val="00C96930"/>
    <w:rsid w:val="00CA0875"/>
    <w:rsid w:val="00CA103E"/>
    <w:rsid w:val="00CA5DDB"/>
    <w:rsid w:val="00CA6C45"/>
    <w:rsid w:val="00CA6C4E"/>
    <w:rsid w:val="00CA74F6"/>
    <w:rsid w:val="00CA7603"/>
    <w:rsid w:val="00CB364E"/>
    <w:rsid w:val="00CB3720"/>
    <w:rsid w:val="00CB37B8"/>
    <w:rsid w:val="00CB4F1A"/>
    <w:rsid w:val="00CB58B4"/>
    <w:rsid w:val="00CB6577"/>
    <w:rsid w:val="00CB6768"/>
    <w:rsid w:val="00CB74C7"/>
    <w:rsid w:val="00CC18D2"/>
    <w:rsid w:val="00CC1FE9"/>
    <w:rsid w:val="00CC3B49"/>
    <w:rsid w:val="00CC3D04"/>
    <w:rsid w:val="00CC4AF7"/>
    <w:rsid w:val="00CC519A"/>
    <w:rsid w:val="00CC54E5"/>
    <w:rsid w:val="00CC6326"/>
    <w:rsid w:val="00CC6B96"/>
    <w:rsid w:val="00CC6F04"/>
    <w:rsid w:val="00CC6FB7"/>
    <w:rsid w:val="00CC7ACF"/>
    <w:rsid w:val="00CC7B94"/>
    <w:rsid w:val="00CD141E"/>
    <w:rsid w:val="00CD39BC"/>
    <w:rsid w:val="00CD438C"/>
    <w:rsid w:val="00CD5A94"/>
    <w:rsid w:val="00CD6B67"/>
    <w:rsid w:val="00CD6E8E"/>
    <w:rsid w:val="00CD7D06"/>
    <w:rsid w:val="00CE161F"/>
    <w:rsid w:val="00CE23D2"/>
    <w:rsid w:val="00CE2A1B"/>
    <w:rsid w:val="00CE2CC6"/>
    <w:rsid w:val="00CE3529"/>
    <w:rsid w:val="00CE4320"/>
    <w:rsid w:val="00CE5D9A"/>
    <w:rsid w:val="00CE76CD"/>
    <w:rsid w:val="00CF0B65"/>
    <w:rsid w:val="00CF1C1F"/>
    <w:rsid w:val="00CF3B5E"/>
    <w:rsid w:val="00CF3BA6"/>
    <w:rsid w:val="00CF4E8C"/>
    <w:rsid w:val="00CF534C"/>
    <w:rsid w:val="00CF6913"/>
    <w:rsid w:val="00CF6968"/>
    <w:rsid w:val="00CF7AA7"/>
    <w:rsid w:val="00D006CF"/>
    <w:rsid w:val="00D007DF"/>
    <w:rsid w:val="00D008A6"/>
    <w:rsid w:val="00D00960"/>
    <w:rsid w:val="00D00AEB"/>
    <w:rsid w:val="00D00B74"/>
    <w:rsid w:val="00D015F0"/>
    <w:rsid w:val="00D01AC6"/>
    <w:rsid w:val="00D01CAE"/>
    <w:rsid w:val="00D02355"/>
    <w:rsid w:val="00D042D0"/>
    <w:rsid w:val="00D0447B"/>
    <w:rsid w:val="00D04894"/>
    <w:rsid w:val="00D048A2"/>
    <w:rsid w:val="00D053CE"/>
    <w:rsid w:val="00D055EB"/>
    <w:rsid w:val="00D056FE"/>
    <w:rsid w:val="00D05B56"/>
    <w:rsid w:val="00D05D60"/>
    <w:rsid w:val="00D114B2"/>
    <w:rsid w:val="00D121C4"/>
    <w:rsid w:val="00D14274"/>
    <w:rsid w:val="00D14E39"/>
    <w:rsid w:val="00D15E5B"/>
    <w:rsid w:val="00D17C62"/>
    <w:rsid w:val="00D2059C"/>
    <w:rsid w:val="00D21586"/>
    <w:rsid w:val="00D21EA5"/>
    <w:rsid w:val="00D23A38"/>
    <w:rsid w:val="00D2574C"/>
    <w:rsid w:val="00D26D79"/>
    <w:rsid w:val="00D27C2B"/>
    <w:rsid w:val="00D32BB1"/>
    <w:rsid w:val="00D33363"/>
    <w:rsid w:val="00D34529"/>
    <w:rsid w:val="00D34943"/>
    <w:rsid w:val="00D34A2B"/>
    <w:rsid w:val="00D35409"/>
    <w:rsid w:val="00D359D4"/>
    <w:rsid w:val="00D37593"/>
    <w:rsid w:val="00D378CD"/>
    <w:rsid w:val="00D41B88"/>
    <w:rsid w:val="00D41BB5"/>
    <w:rsid w:val="00D41E23"/>
    <w:rsid w:val="00D429EC"/>
    <w:rsid w:val="00D43D44"/>
    <w:rsid w:val="00D43EBB"/>
    <w:rsid w:val="00D44E4E"/>
    <w:rsid w:val="00D46D26"/>
    <w:rsid w:val="00D47A4B"/>
    <w:rsid w:val="00D51254"/>
    <w:rsid w:val="00D51627"/>
    <w:rsid w:val="00D51E1A"/>
    <w:rsid w:val="00D52344"/>
    <w:rsid w:val="00D532DA"/>
    <w:rsid w:val="00D54511"/>
    <w:rsid w:val="00D54AAC"/>
    <w:rsid w:val="00D54B32"/>
    <w:rsid w:val="00D55423"/>
    <w:rsid w:val="00D55A25"/>
    <w:rsid w:val="00D55DF0"/>
    <w:rsid w:val="00D563E1"/>
    <w:rsid w:val="00D56BB6"/>
    <w:rsid w:val="00D57879"/>
    <w:rsid w:val="00D6022B"/>
    <w:rsid w:val="00D60C40"/>
    <w:rsid w:val="00D6138D"/>
    <w:rsid w:val="00D6166E"/>
    <w:rsid w:val="00D61DFA"/>
    <w:rsid w:val="00D63126"/>
    <w:rsid w:val="00D63A67"/>
    <w:rsid w:val="00D64459"/>
    <w:rsid w:val="00D646C9"/>
    <w:rsid w:val="00D6492E"/>
    <w:rsid w:val="00D65845"/>
    <w:rsid w:val="00D66A1E"/>
    <w:rsid w:val="00D67855"/>
    <w:rsid w:val="00D70087"/>
    <w:rsid w:val="00D7079E"/>
    <w:rsid w:val="00D70823"/>
    <w:rsid w:val="00D70AB1"/>
    <w:rsid w:val="00D70F23"/>
    <w:rsid w:val="00D71AE6"/>
    <w:rsid w:val="00D73DD6"/>
    <w:rsid w:val="00D745F5"/>
    <w:rsid w:val="00D748A1"/>
    <w:rsid w:val="00D75295"/>
    <w:rsid w:val="00D75392"/>
    <w:rsid w:val="00D7585E"/>
    <w:rsid w:val="00D759A3"/>
    <w:rsid w:val="00D7789D"/>
    <w:rsid w:val="00D82E32"/>
    <w:rsid w:val="00D82EBA"/>
    <w:rsid w:val="00D83331"/>
    <w:rsid w:val="00D83974"/>
    <w:rsid w:val="00D84133"/>
    <w:rsid w:val="00D8431C"/>
    <w:rsid w:val="00D85133"/>
    <w:rsid w:val="00D91607"/>
    <w:rsid w:val="00D92C82"/>
    <w:rsid w:val="00D93336"/>
    <w:rsid w:val="00D94314"/>
    <w:rsid w:val="00D9516E"/>
    <w:rsid w:val="00D95BC7"/>
    <w:rsid w:val="00D95C17"/>
    <w:rsid w:val="00D96043"/>
    <w:rsid w:val="00D963A9"/>
    <w:rsid w:val="00D97779"/>
    <w:rsid w:val="00DA14AB"/>
    <w:rsid w:val="00DA2099"/>
    <w:rsid w:val="00DA237B"/>
    <w:rsid w:val="00DA4807"/>
    <w:rsid w:val="00DA52F5"/>
    <w:rsid w:val="00DA73A3"/>
    <w:rsid w:val="00DA76DD"/>
    <w:rsid w:val="00DB1424"/>
    <w:rsid w:val="00DB1E2E"/>
    <w:rsid w:val="00DB1FF0"/>
    <w:rsid w:val="00DB3080"/>
    <w:rsid w:val="00DB4A30"/>
    <w:rsid w:val="00DB4E12"/>
    <w:rsid w:val="00DB5771"/>
    <w:rsid w:val="00DC0AB6"/>
    <w:rsid w:val="00DC1023"/>
    <w:rsid w:val="00DC21CF"/>
    <w:rsid w:val="00DC3395"/>
    <w:rsid w:val="00DC3664"/>
    <w:rsid w:val="00DC4B9B"/>
    <w:rsid w:val="00DC6162"/>
    <w:rsid w:val="00DC6EFC"/>
    <w:rsid w:val="00DC7CDE"/>
    <w:rsid w:val="00DD1001"/>
    <w:rsid w:val="00DD195B"/>
    <w:rsid w:val="00DD243F"/>
    <w:rsid w:val="00DD35EB"/>
    <w:rsid w:val="00DD46E9"/>
    <w:rsid w:val="00DD4711"/>
    <w:rsid w:val="00DD4812"/>
    <w:rsid w:val="00DD4CA7"/>
    <w:rsid w:val="00DE0097"/>
    <w:rsid w:val="00DE0508"/>
    <w:rsid w:val="00DE05AE"/>
    <w:rsid w:val="00DE0979"/>
    <w:rsid w:val="00DE12E9"/>
    <w:rsid w:val="00DE301D"/>
    <w:rsid w:val="00DE33EC"/>
    <w:rsid w:val="00DE3743"/>
    <w:rsid w:val="00DE43F4"/>
    <w:rsid w:val="00DE4B92"/>
    <w:rsid w:val="00DE4D90"/>
    <w:rsid w:val="00DE53F8"/>
    <w:rsid w:val="00DE5A51"/>
    <w:rsid w:val="00DE60E6"/>
    <w:rsid w:val="00DE6C9B"/>
    <w:rsid w:val="00DE74DC"/>
    <w:rsid w:val="00DE7D5A"/>
    <w:rsid w:val="00DF1EC4"/>
    <w:rsid w:val="00DF247C"/>
    <w:rsid w:val="00DF3B91"/>
    <w:rsid w:val="00DF3BC3"/>
    <w:rsid w:val="00DF3F4F"/>
    <w:rsid w:val="00DF707E"/>
    <w:rsid w:val="00DF70A1"/>
    <w:rsid w:val="00DF759D"/>
    <w:rsid w:val="00E003AF"/>
    <w:rsid w:val="00E00482"/>
    <w:rsid w:val="00E018C3"/>
    <w:rsid w:val="00E01C15"/>
    <w:rsid w:val="00E05095"/>
    <w:rsid w:val="00E052B1"/>
    <w:rsid w:val="00E05886"/>
    <w:rsid w:val="00E05CB9"/>
    <w:rsid w:val="00E07AED"/>
    <w:rsid w:val="00E104C6"/>
    <w:rsid w:val="00E10C02"/>
    <w:rsid w:val="00E134CD"/>
    <w:rsid w:val="00E134D8"/>
    <w:rsid w:val="00E137F4"/>
    <w:rsid w:val="00E147F3"/>
    <w:rsid w:val="00E15E12"/>
    <w:rsid w:val="00E164F2"/>
    <w:rsid w:val="00E16F61"/>
    <w:rsid w:val="00E178A7"/>
    <w:rsid w:val="00E20F6A"/>
    <w:rsid w:val="00E21A25"/>
    <w:rsid w:val="00E22B8C"/>
    <w:rsid w:val="00E23303"/>
    <w:rsid w:val="00E239E0"/>
    <w:rsid w:val="00E24071"/>
    <w:rsid w:val="00E24A04"/>
    <w:rsid w:val="00E24D0C"/>
    <w:rsid w:val="00E25091"/>
    <w:rsid w:val="00E253CA"/>
    <w:rsid w:val="00E25881"/>
    <w:rsid w:val="00E2771C"/>
    <w:rsid w:val="00E314FC"/>
    <w:rsid w:val="00E31D50"/>
    <w:rsid w:val="00E324D9"/>
    <w:rsid w:val="00E32880"/>
    <w:rsid w:val="00E331FB"/>
    <w:rsid w:val="00E33DF4"/>
    <w:rsid w:val="00E349A5"/>
    <w:rsid w:val="00E34ADB"/>
    <w:rsid w:val="00E35EDE"/>
    <w:rsid w:val="00E36528"/>
    <w:rsid w:val="00E409B4"/>
    <w:rsid w:val="00E40CF7"/>
    <w:rsid w:val="00E411F2"/>
    <w:rsid w:val="00E413B8"/>
    <w:rsid w:val="00E41A0B"/>
    <w:rsid w:val="00E434EB"/>
    <w:rsid w:val="00E440C0"/>
    <w:rsid w:val="00E4537B"/>
    <w:rsid w:val="00E4683D"/>
    <w:rsid w:val="00E468D7"/>
    <w:rsid w:val="00E46A59"/>
    <w:rsid w:val="00E46CA0"/>
    <w:rsid w:val="00E4765C"/>
    <w:rsid w:val="00E504A1"/>
    <w:rsid w:val="00E51231"/>
    <w:rsid w:val="00E528C9"/>
    <w:rsid w:val="00E52A67"/>
    <w:rsid w:val="00E543E3"/>
    <w:rsid w:val="00E602A7"/>
    <w:rsid w:val="00E619E1"/>
    <w:rsid w:val="00E62314"/>
    <w:rsid w:val="00E62671"/>
    <w:rsid w:val="00E62FBE"/>
    <w:rsid w:val="00E63389"/>
    <w:rsid w:val="00E63E44"/>
    <w:rsid w:val="00E64597"/>
    <w:rsid w:val="00E64B88"/>
    <w:rsid w:val="00E65780"/>
    <w:rsid w:val="00E66AA1"/>
    <w:rsid w:val="00E66B6A"/>
    <w:rsid w:val="00E679E0"/>
    <w:rsid w:val="00E700CE"/>
    <w:rsid w:val="00E71243"/>
    <w:rsid w:val="00E71362"/>
    <w:rsid w:val="00E714D8"/>
    <w:rsid w:val="00E7168A"/>
    <w:rsid w:val="00E71D25"/>
    <w:rsid w:val="00E7295C"/>
    <w:rsid w:val="00E73282"/>
    <w:rsid w:val="00E73306"/>
    <w:rsid w:val="00E74817"/>
    <w:rsid w:val="00E74FE4"/>
    <w:rsid w:val="00E7553D"/>
    <w:rsid w:val="00E75B95"/>
    <w:rsid w:val="00E7738D"/>
    <w:rsid w:val="00E80EF3"/>
    <w:rsid w:val="00E81633"/>
    <w:rsid w:val="00E8254F"/>
    <w:rsid w:val="00E82871"/>
    <w:rsid w:val="00E82AED"/>
    <w:rsid w:val="00E82FCC"/>
    <w:rsid w:val="00E831A3"/>
    <w:rsid w:val="00E862B5"/>
    <w:rsid w:val="00E86733"/>
    <w:rsid w:val="00E86927"/>
    <w:rsid w:val="00E8700D"/>
    <w:rsid w:val="00E87094"/>
    <w:rsid w:val="00E90A2E"/>
    <w:rsid w:val="00E9108A"/>
    <w:rsid w:val="00E920D5"/>
    <w:rsid w:val="00E93801"/>
    <w:rsid w:val="00E945F1"/>
    <w:rsid w:val="00E94803"/>
    <w:rsid w:val="00E94B69"/>
    <w:rsid w:val="00E9588E"/>
    <w:rsid w:val="00E96813"/>
    <w:rsid w:val="00EA0538"/>
    <w:rsid w:val="00EA17B9"/>
    <w:rsid w:val="00EA24EA"/>
    <w:rsid w:val="00EA279E"/>
    <w:rsid w:val="00EA2BA6"/>
    <w:rsid w:val="00EA33B1"/>
    <w:rsid w:val="00EA5F42"/>
    <w:rsid w:val="00EA74F2"/>
    <w:rsid w:val="00EA7552"/>
    <w:rsid w:val="00EA75C8"/>
    <w:rsid w:val="00EA7F5C"/>
    <w:rsid w:val="00EB193D"/>
    <w:rsid w:val="00EB2A71"/>
    <w:rsid w:val="00EB32CF"/>
    <w:rsid w:val="00EB4DDA"/>
    <w:rsid w:val="00EB7598"/>
    <w:rsid w:val="00EB7885"/>
    <w:rsid w:val="00EC0998"/>
    <w:rsid w:val="00EC2805"/>
    <w:rsid w:val="00EC3100"/>
    <w:rsid w:val="00EC3953"/>
    <w:rsid w:val="00EC3D02"/>
    <w:rsid w:val="00EC437B"/>
    <w:rsid w:val="00EC4CBD"/>
    <w:rsid w:val="00EC521F"/>
    <w:rsid w:val="00EC703B"/>
    <w:rsid w:val="00EC70D8"/>
    <w:rsid w:val="00EC78F8"/>
    <w:rsid w:val="00ED1008"/>
    <w:rsid w:val="00ED1338"/>
    <w:rsid w:val="00ED1475"/>
    <w:rsid w:val="00ED1AB4"/>
    <w:rsid w:val="00ED1E7D"/>
    <w:rsid w:val="00ED288C"/>
    <w:rsid w:val="00ED2C23"/>
    <w:rsid w:val="00ED2CF0"/>
    <w:rsid w:val="00ED64FD"/>
    <w:rsid w:val="00ED6D87"/>
    <w:rsid w:val="00EE0346"/>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099"/>
    <w:rsid w:val="00F0316E"/>
    <w:rsid w:val="00F03CCF"/>
    <w:rsid w:val="00F04ABC"/>
    <w:rsid w:val="00F05A4D"/>
    <w:rsid w:val="00F06BB9"/>
    <w:rsid w:val="00F07D36"/>
    <w:rsid w:val="00F104C3"/>
    <w:rsid w:val="00F1057F"/>
    <w:rsid w:val="00F10BCF"/>
    <w:rsid w:val="00F121C4"/>
    <w:rsid w:val="00F16111"/>
    <w:rsid w:val="00F16658"/>
    <w:rsid w:val="00F17235"/>
    <w:rsid w:val="00F20B40"/>
    <w:rsid w:val="00F212B7"/>
    <w:rsid w:val="00F2269A"/>
    <w:rsid w:val="00F22775"/>
    <w:rsid w:val="00F228A5"/>
    <w:rsid w:val="00F23CCD"/>
    <w:rsid w:val="00F246D4"/>
    <w:rsid w:val="00F269DC"/>
    <w:rsid w:val="00F309E2"/>
    <w:rsid w:val="00F30C2D"/>
    <w:rsid w:val="00F318BD"/>
    <w:rsid w:val="00F32557"/>
    <w:rsid w:val="00F32CE9"/>
    <w:rsid w:val="00F3300A"/>
    <w:rsid w:val="00F332EF"/>
    <w:rsid w:val="00F33A6A"/>
    <w:rsid w:val="00F3411F"/>
    <w:rsid w:val="00F34D8E"/>
    <w:rsid w:val="00F3515A"/>
    <w:rsid w:val="00F356A7"/>
    <w:rsid w:val="00F3674D"/>
    <w:rsid w:val="00F37587"/>
    <w:rsid w:val="00F4079E"/>
    <w:rsid w:val="00F40B14"/>
    <w:rsid w:val="00F42101"/>
    <w:rsid w:val="00F42EAA"/>
    <w:rsid w:val="00F42EE0"/>
    <w:rsid w:val="00F434A9"/>
    <w:rsid w:val="00F437C4"/>
    <w:rsid w:val="00F446A0"/>
    <w:rsid w:val="00F44FD5"/>
    <w:rsid w:val="00F4739C"/>
    <w:rsid w:val="00F47A0A"/>
    <w:rsid w:val="00F47A79"/>
    <w:rsid w:val="00F47F5C"/>
    <w:rsid w:val="00F503DB"/>
    <w:rsid w:val="00F51220"/>
    <w:rsid w:val="00F51928"/>
    <w:rsid w:val="00F53495"/>
    <w:rsid w:val="00F543B3"/>
    <w:rsid w:val="00F54505"/>
    <w:rsid w:val="00F5467A"/>
    <w:rsid w:val="00F554FC"/>
    <w:rsid w:val="00F5643A"/>
    <w:rsid w:val="00F5654F"/>
    <w:rsid w:val="00F56596"/>
    <w:rsid w:val="00F601ED"/>
    <w:rsid w:val="00F62236"/>
    <w:rsid w:val="00F62FED"/>
    <w:rsid w:val="00F63CDF"/>
    <w:rsid w:val="00F642AF"/>
    <w:rsid w:val="00F650B4"/>
    <w:rsid w:val="00F65901"/>
    <w:rsid w:val="00F65EFF"/>
    <w:rsid w:val="00F66B95"/>
    <w:rsid w:val="00F706AA"/>
    <w:rsid w:val="00F715D0"/>
    <w:rsid w:val="00F717E7"/>
    <w:rsid w:val="00F723E2"/>
    <w:rsid w:val="00F724A1"/>
    <w:rsid w:val="00F7288E"/>
    <w:rsid w:val="00F73583"/>
    <w:rsid w:val="00F740FA"/>
    <w:rsid w:val="00F745E5"/>
    <w:rsid w:val="00F74A7A"/>
    <w:rsid w:val="00F74F91"/>
    <w:rsid w:val="00F7632C"/>
    <w:rsid w:val="00F76FDC"/>
    <w:rsid w:val="00F771C6"/>
    <w:rsid w:val="00F77E4A"/>
    <w:rsid w:val="00F77ED7"/>
    <w:rsid w:val="00F80F5D"/>
    <w:rsid w:val="00F83143"/>
    <w:rsid w:val="00F8389E"/>
    <w:rsid w:val="00F83C3A"/>
    <w:rsid w:val="00F84564"/>
    <w:rsid w:val="00F853F3"/>
    <w:rsid w:val="00F8591B"/>
    <w:rsid w:val="00F8655C"/>
    <w:rsid w:val="00F86C15"/>
    <w:rsid w:val="00F90930"/>
    <w:rsid w:val="00F90BCA"/>
    <w:rsid w:val="00F90E1A"/>
    <w:rsid w:val="00F91B79"/>
    <w:rsid w:val="00F93529"/>
    <w:rsid w:val="00F93B82"/>
    <w:rsid w:val="00F94B27"/>
    <w:rsid w:val="00F96626"/>
    <w:rsid w:val="00F96946"/>
    <w:rsid w:val="00F97131"/>
    <w:rsid w:val="00F9720F"/>
    <w:rsid w:val="00F97B4B"/>
    <w:rsid w:val="00F97C84"/>
    <w:rsid w:val="00FA0156"/>
    <w:rsid w:val="00FA04BC"/>
    <w:rsid w:val="00FA0D81"/>
    <w:rsid w:val="00FA166A"/>
    <w:rsid w:val="00FA1AA0"/>
    <w:rsid w:val="00FA2CF6"/>
    <w:rsid w:val="00FA2D55"/>
    <w:rsid w:val="00FA3065"/>
    <w:rsid w:val="00FA3EBB"/>
    <w:rsid w:val="00FA4308"/>
    <w:rsid w:val="00FA52F9"/>
    <w:rsid w:val="00FB0346"/>
    <w:rsid w:val="00FB0E61"/>
    <w:rsid w:val="00FB10FF"/>
    <w:rsid w:val="00FB1AF9"/>
    <w:rsid w:val="00FB1D69"/>
    <w:rsid w:val="00FB2812"/>
    <w:rsid w:val="00FB332B"/>
    <w:rsid w:val="00FB344C"/>
    <w:rsid w:val="00FB3570"/>
    <w:rsid w:val="00FB5317"/>
    <w:rsid w:val="00FB5B18"/>
    <w:rsid w:val="00FB67AC"/>
    <w:rsid w:val="00FB7100"/>
    <w:rsid w:val="00FC0636"/>
    <w:rsid w:val="00FC0C6F"/>
    <w:rsid w:val="00FC14C7"/>
    <w:rsid w:val="00FC2758"/>
    <w:rsid w:val="00FC3523"/>
    <w:rsid w:val="00FC3C3B"/>
    <w:rsid w:val="00FC4108"/>
    <w:rsid w:val="00FC44C4"/>
    <w:rsid w:val="00FC4F7B"/>
    <w:rsid w:val="00FC5475"/>
    <w:rsid w:val="00FC6AC9"/>
    <w:rsid w:val="00FC755A"/>
    <w:rsid w:val="00FC7E55"/>
    <w:rsid w:val="00FD02A9"/>
    <w:rsid w:val="00FD05FD"/>
    <w:rsid w:val="00FD1F94"/>
    <w:rsid w:val="00FD21A7"/>
    <w:rsid w:val="00FD3347"/>
    <w:rsid w:val="00FD36A9"/>
    <w:rsid w:val="00FD40E9"/>
    <w:rsid w:val="00FD495B"/>
    <w:rsid w:val="00FD7EC3"/>
    <w:rsid w:val="00FE007B"/>
    <w:rsid w:val="00FE0C73"/>
    <w:rsid w:val="00FE0F38"/>
    <w:rsid w:val="00FE108E"/>
    <w:rsid w:val="00FE10F9"/>
    <w:rsid w:val="00FE126B"/>
    <w:rsid w:val="00FE2356"/>
    <w:rsid w:val="00FE2629"/>
    <w:rsid w:val="00FE2631"/>
    <w:rsid w:val="00FE36BF"/>
    <w:rsid w:val="00FE40B5"/>
    <w:rsid w:val="00FE660C"/>
    <w:rsid w:val="00FE7C5B"/>
    <w:rsid w:val="00FF0F2A"/>
    <w:rsid w:val="00FF2260"/>
    <w:rsid w:val="00FF492B"/>
    <w:rsid w:val="00FF5EC7"/>
    <w:rsid w:val="00FF6302"/>
    <w:rsid w:val="00FF7286"/>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1F65A4A3"/>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EB1525FA-004A-4BF4-AFB4-8954264A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5B8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1297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65B8D"/>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129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29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297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12974"/>
    <w:pPr>
      <w:tabs>
        <w:tab w:val="right" w:leader="dot" w:pos="14570"/>
      </w:tabs>
      <w:spacing w:before="0"/>
    </w:pPr>
    <w:rPr>
      <w:b/>
      <w:noProof/>
    </w:rPr>
  </w:style>
  <w:style w:type="paragraph" w:styleId="TOC2">
    <w:name w:val="toc 2"/>
    <w:aliases w:val="ŠTOC 2"/>
    <w:basedOn w:val="Normal"/>
    <w:next w:val="Normal"/>
    <w:uiPriority w:val="39"/>
    <w:unhideWhenUsed/>
    <w:rsid w:val="00412974"/>
    <w:pPr>
      <w:tabs>
        <w:tab w:val="right" w:leader="dot" w:pos="14570"/>
      </w:tabs>
      <w:spacing w:before="0"/>
    </w:pPr>
    <w:rPr>
      <w:noProof/>
    </w:rPr>
  </w:style>
  <w:style w:type="paragraph" w:styleId="Header">
    <w:name w:val="header"/>
    <w:aliases w:val="ŠHeader"/>
    <w:basedOn w:val="Normal"/>
    <w:link w:val="HeaderChar"/>
    <w:uiPriority w:val="16"/>
    <w:rsid w:val="00412974"/>
    <w:rPr>
      <w:noProof/>
      <w:color w:val="002664"/>
      <w:sz w:val="28"/>
      <w:szCs w:val="28"/>
    </w:rPr>
  </w:style>
  <w:style w:type="character" w:customStyle="1" w:styleId="Heading5Char">
    <w:name w:val="Heading 5 Char"/>
    <w:aliases w:val="ŠHeading 5 Char"/>
    <w:basedOn w:val="DefaultParagraphFont"/>
    <w:link w:val="Heading5"/>
    <w:uiPriority w:val="6"/>
    <w:rsid w:val="0041297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12974"/>
    <w:rPr>
      <w:rFonts w:ascii="Arial" w:hAnsi="Arial" w:cs="Arial"/>
      <w:noProof/>
      <w:color w:val="002664"/>
      <w:sz w:val="28"/>
      <w:szCs w:val="28"/>
      <w:lang w:val="en-AU"/>
    </w:rPr>
  </w:style>
  <w:style w:type="paragraph" w:styleId="Footer">
    <w:name w:val="footer"/>
    <w:aliases w:val="ŠFooter"/>
    <w:basedOn w:val="Normal"/>
    <w:link w:val="FooterChar"/>
    <w:uiPriority w:val="19"/>
    <w:rsid w:val="004129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12974"/>
    <w:rPr>
      <w:rFonts w:ascii="Arial" w:hAnsi="Arial" w:cs="Arial"/>
      <w:sz w:val="18"/>
      <w:szCs w:val="18"/>
      <w:lang w:val="en-AU"/>
    </w:rPr>
  </w:style>
  <w:style w:type="paragraph" w:styleId="Caption">
    <w:name w:val="caption"/>
    <w:aliases w:val="ŠCaption"/>
    <w:basedOn w:val="Normal"/>
    <w:next w:val="Normal"/>
    <w:uiPriority w:val="20"/>
    <w:qFormat/>
    <w:rsid w:val="00412974"/>
    <w:pPr>
      <w:keepNext/>
      <w:spacing w:after="200" w:line="240" w:lineRule="auto"/>
    </w:pPr>
    <w:rPr>
      <w:iCs/>
      <w:color w:val="002664"/>
      <w:sz w:val="18"/>
      <w:szCs w:val="18"/>
    </w:rPr>
  </w:style>
  <w:style w:type="paragraph" w:customStyle="1" w:styleId="Logo">
    <w:name w:val="ŠLogo"/>
    <w:basedOn w:val="Normal"/>
    <w:uiPriority w:val="18"/>
    <w:qFormat/>
    <w:rsid w:val="0041297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12974"/>
    <w:pPr>
      <w:spacing w:before="0"/>
      <w:ind w:left="244"/>
    </w:pPr>
  </w:style>
  <w:style w:type="character" w:styleId="Hyperlink">
    <w:name w:val="Hyperlink"/>
    <w:aliases w:val="ŠHyperlink"/>
    <w:basedOn w:val="DefaultParagraphFont"/>
    <w:uiPriority w:val="99"/>
    <w:unhideWhenUsed/>
    <w:rsid w:val="00412974"/>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1297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65B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1297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12974"/>
    <w:rPr>
      <w:rFonts w:ascii="Arial" w:hAnsi="Arial" w:cs="Arial"/>
      <w:color w:val="002664"/>
      <w:sz w:val="28"/>
      <w:szCs w:val="36"/>
      <w:lang w:val="en-AU"/>
    </w:rPr>
  </w:style>
  <w:style w:type="table" w:customStyle="1" w:styleId="Tableheader">
    <w:name w:val="ŠTable header"/>
    <w:basedOn w:val="TableNormal"/>
    <w:uiPriority w:val="99"/>
    <w:rsid w:val="0041297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12974"/>
    <w:pPr>
      <w:numPr>
        <w:numId w:val="3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412974"/>
    <w:pPr>
      <w:numPr>
        <w:numId w:val="2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12974"/>
    <w:pPr>
      <w:numPr>
        <w:numId w:val="31"/>
      </w:numPr>
    </w:pPr>
  </w:style>
  <w:style w:type="character" w:styleId="Strong">
    <w:name w:val="Strong"/>
    <w:aliases w:val="ŠStrong,Bold"/>
    <w:qFormat/>
    <w:rsid w:val="00412974"/>
    <w:rPr>
      <w:b/>
      <w:bCs/>
    </w:rPr>
  </w:style>
  <w:style w:type="paragraph" w:styleId="ListBullet">
    <w:name w:val="List Bullet"/>
    <w:aliases w:val="ŠList Bullet"/>
    <w:basedOn w:val="Normal"/>
    <w:uiPriority w:val="9"/>
    <w:qFormat/>
    <w:rsid w:val="00412974"/>
    <w:pPr>
      <w:numPr>
        <w:numId w:val="27"/>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412974"/>
    <w:rPr>
      <w:i/>
      <w:iCs/>
    </w:rPr>
  </w:style>
  <w:style w:type="paragraph" w:styleId="Title">
    <w:name w:val="Title"/>
    <w:aliases w:val="ŠTitle"/>
    <w:basedOn w:val="Normal"/>
    <w:next w:val="Normal"/>
    <w:link w:val="TitleChar"/>
    <w:uiPriority w:val="1"/>
    <w:rsid w:val="004129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297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41297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1297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12974"/>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412974"/>
    <w:rPr>
      <w:sz w:val="16"/>
      <w:szCs w:val="16"/>
    </w:rPr>
  </w:style>
  <w:style w:type="paragraph" w:styleId="CommentText">
    <w:name w:val="annotation text"/>
    <w:basedOn w:val="Normal"/>
    <w:link w:val="CommentTextChar"/>
    <w:uiPriority w:val="99"/>
    <w:unhideWhenUsed/>
    <w:rsid w:val="00412974"/>
    <w:pPr>
      <w:spacing w:line="240" w:lineRule="auto"/>
    </w:pPr>
    <w:rPr>
      <w:sz w:val="20"/>
      <w:szCs w:val="20"/>
    </w:rPr>
  </w:style>
  <w:style w:type="character" w:customStyle="1" w:styleId="CommentTextChar">
    <w:name w:val="Comment Text Char"/>
    <w:basedOn w:val="DefaultParagraphFont"/>
    <w:link w:val="CommentText"/>
    <w:uiPriority w:val="99"/>
    <w:rsid w:val="0041297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12974"/>
    <w:rPr>
      <w:b/>
      <w:bCs/>
    </w:rPr>
  </w:style>
  <w:style w:type="character" w:customStyle="1" w:styleId="CommentSubjectChar">
    <w:name w:val="Comment Subject Char"/>
    <w:basedOn w:val="CommentTextChar"/>
    <w:link w:val="CommentSubject"/>
    <w:uiPriority w:val="99"/>
    <w:semiHidden/>
    <w:rsid w:val="0041297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12974"/>
    <w:rPr>
      <w:color w:val="605E5C"/>
      <w:shd w:val="clear" w:color="auto" w:fill="E1DFDD"/>
    </w:rPr>
  </w:style>
  <w:style w:type="paragraph" w:styleId="ListParagraph">
    <w:name w:val="List Paragraph"/>
    <w:aliases w:val="ŠList Paragraph"/>
    <w:basedOn w:val="Normal"/>
    <w:uiPriority w:val="34"/>
    <w:unhideWhenUsed/>
    <w:qFormat/>
    <w:rsid w:val="00412974"/>
    <w:pPr>
      <w:ind w:left="567"/>
    </w:pPr>
  </w:style>
  <w:style w:type="character" w:styleId="PlaceholderText">
    <w:name w:val="Placeholder Text"/>
    <w:basedOn w:val="DefaultParagraphFont"/>
    <w:uiPriority w:val="99"/>
    <w:semiHidden/>
    <w:rsid w:val="00412974"/>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styleId="Subtitle">
    <w:name w:val="Subtitle"/>
    <w:basedOn w:val="Normal"/>
    <w:next w:val="Normal"/>
    <w:link w:val="SubtitleChar"/>
    <w:uiPriority w:val="11"/>
    <w:semiHidden/>
    <w:qFormat/>
    <w:rsid w:val="004129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297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12974"/>
    <w:rPr>
      <w:i/>
      <w:iCs/>
      <w:color w:val="404040" w:themeColor="text1" w:themeTint="BF"/>
    </w:rPr>
  </w:style>
  <w:style w:type="paragraph" w:styleId="TOC4">
    <w:name w:val="toc 4"/>
    <w:aliases w:val="ŠTOC 4"/>
    <w:basedOn w:val="Normal"/>
    <w:next w:val="Normal"/>
    <w:autoRedefine/>
    <w:uiPriority w:val="39"/>
    <w:unhideWhenUsed/>
    <w:rsid w:val="00412974"/>
    <w:pPr>
      <w:spacing w:before="0"/>
      <w:ind w:left="488"/>
    </w:pPr>
  </w:style>
  <w:style w:type="paragraph" w:styleId="TOCHeading">
    <w:name w:val="TOC Heading"/>
    <w:aliases w:val="ŠTOC Heading"/>
    <w:basedOn w:val="Heading1"/>
    <w:next w:val="Normal"/>
    <w:uiPriority w:val="38"/>
    <w:qFormat/>
    <w:rsid w:val="00412974"/>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412974"/>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styleId="NormalWeb">
    <w:name w:val="Normal (Web)"/>
    <w:basedOn w:val="Normal"/>
    <w:uiPriority w:val="99"/>
    <w:semiHidden/>
    <w:unhideWhenUsed/>
    <w:rsid w:val="00732409"/>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412974"/>
    <w:pPr>
      <w:numPr>
        <w:numId w:val="26"/>
      </w:numPr>
    </w:pPr>
  </w:style>
  <w:style w:type="paragraph" w:styleId="ListNumber3">
    <w:name w:val="List Number 3"/>
    <w:aliases w:val="ŠList Number 3"/>
    <w:basedOn w:val="ListBullet3"/>
    <w:uiPriority w:val="8"/>
    <w:rsid w:val="00412974"/>
    <w:pPr>
      <w:numPr>
        <w:ilvl w:val="2"/>
        <w:numId w:val="30"/>
      </w:numPr>
    </w:pPr>
  </w:style>
  <w:style w:type="character" w:customStyle="1" w:styleId="BoldItalic">
    <w:name w:val="ŠBold Italic"/>
    <w:basedOn w:val="DefaultParagraphFont"/>
    <w:uiPriority w:val="1"/>
    <w:qFormat/>
    <w:rsid w:val="00412974"/>
    <w:rPr>
      <w:b/>
      <w:i/>
      <w:iCs/>
    </w:rPr>
  </w:style>
  <w:style w:type="paragraph" w:customStyle="1" w:styleId="Documentname">
    <w:name w:val="ŠDocument name"/>
    <w:basedOn w:val="Normal"/>
    <w:next w:val="Normal"/>
    <w:uiPriority w:val="17"/>
    <w:qFormat/>
    <w:rsid w:val="0041297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129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129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12974"/>
    <w:pPr>
      <w:keepNext/>
      <w:ind w:left="567" w:right="57"/>
    </w:pPr>
    <w:rPr>
      <w:szCs w:val="22"/>
    </w:rPr>
  </w:style>
  <w:style w:type="paragraph" w:customStyle="1" w:styleId="Subtitle0">
    <w:name w:val="ŠSubtitle"/>
    <w:basedOn w:val="Normal"/>
    <w:link w:val="SubtitleChar0"/>
    <w:uiPriority w:val="2"/>
    <w:qFormat/>
    <w:rsid w:val="00412974"/>
    <w:pPr>
      <w:spacing w:before="360"/>
    </w:pPr>
    <w:rPr>
      <w:color w:val="002664"/>
      <w:sz w:val="44"/>
      <w:szCs w:val="48"/>
    </w:rPr>
  </w:style>
  <w:style w:type="character" w:customStyle="1" w:styleId="SubtitleChar0">
    <w:name w:val="ŠSubtitle Char"/>
    <w:basedOn w:val="DefaultParagraphFont"/>
    <w:link w:val="Subtitle0"/>
    <w:uiPriority w:val="2"/>
    <w:rsid w:val="00412974"/>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282078">
      <w:bodyDiv w:val="1"/>
      <w:marLeft w:val="0"/>
      <w:marRight w:val="0"/>
      <w:marTop w:val="0"/>
      <w:marBottom w:val="0"/>
      <w:divBdr>
        <w:top w:val="none" w:sz="0" w:space="0" w:color="auto"/>
        <w:left w:val="none" w:sz="0" w:space="0" w:color="auto"/>
        <w:bottom w:val="none" w:sz="0" w:space="0" w:color="auto"/>
        <w:right w:val="none" w:sz="0" w:space="0" w:color="auto"/>
      </w:divBdr>
    </w:div>
    <w:div w:id="882719523">
      <w:bodyDiv w:val="1"/>
      <w:marLeft w:val="0"/>
      <w:marRight w:val="0"/>
      <w:marTop w:val="0"/>
      <w:marBottom w:val="0"/>
      <w:divBdr>
        <w:top w:val="none" w:sz="0" w:space="0" w:color="auto"/>
        <w:left w:val="none" w:sz="0" w:space="0" w:color="auto"/>
        <w:bottom w:val="none" w:sz="0" w:space="0" w:color="auto"/>
        <w:right w:val="none" w:sz="0" w:space="0" w:color="auto"/>
      </w:divBdr>
    </w:div>
    <w:div w:id="1392922871">
      <w:bodyDiv w:val="1"/>
      <w:marLeft w:val="0"/>
      <w:marRight w:val="0"/>
      <w:marTop w:val="0"/>
      <w:marBottom w:val="0"/>
      <w:divBdr>
        <w:top w:val="none" w:sz="0" w:space="0" w:color="auto"/>
        <w:left w:val="none" w:sz="0" w:space="0" w:color="auto"/>
        <w:bottom w:val="none" w:sz="0" w:space="0" w:color="auto"/>
        <w:right w:val="none" w:sz="0" w:space="0" w:color="auto"/>
      </w:divBdr>
    </w:div>
    <w:div w:id="1433428167">
      <w:bodyDiv w:val="1"/>
      <w:marLeft w:val="0"/>
      <w:marRight w:val="0"/>
      <w:marTop w:val="0"/>
      <w:marBottom w:val="0"/>
      <w:divBdr>
        <w:top w:val="none" w:sz="0" w:space="0" w:color="auto"/>
        <w:left w:val="none" w:sz="0" w:space="0" w:color="auto"/>
        <w:bottom w:val="none" w:sz="0" w:space="0" w:color="auto"/>
        <w:right w:val="none" w:sz="0" w:space="0" w:color="auto"/>
      </w:divBdr>
      <w:divsChild>
        <w:div w:id="324825138">
          <w:marLeft w:val="547"/>
          <w:marRight w:val="0"/>
          <w:marTop w:val="0"/>
          <w:marBottom w:val="240"/>
          <w:divBdr>
            <w:top w:val="none" w:sz="0" w:space="0" w:color="auto"/>
            <w:left w:val="none" w:sz="0" w:space="0" w:color="auto"/>
            <w:bottom w:val="none" w:sz="0" w:space="0" w:color="auto"/>
            <w:right w:val="none" w:sz="0" w:space="0" w:color="auto"/>
          </w:divBdr>
        </w:div>
        <w:div w:id="656229298">
          <w:marLeft w:val="547"/>
          <w:marRight w:val="0"/>
          <w:marTop w:val="0"/>
          <w:marBottom w:val="24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mos.com/?lang=en" TargetMode="External"/><Relationship Id="rId18" Type="http://schemas.openxmlformats.org/officeDocument/2006/relationships/hyperlink" Target="https://www.desmos.com/terms?lang=en" TargetMode="External"/><Relationship Id="rId26" Type="http://schemas.openxmlformats.org/officeDocument/2006/relationships/image" Target="media/image5.png"/><Relationship Id="rId39" Type="http://schemas.openxmlformats.org/officeDocument/2006/relationships/hyperlink" Target="https://curriculum.nsw.edu.au/home" TargetMode="External"/><Relationship Id="rId21" Type="http://schemas.openxmlformats.org/officeDocument/2006/relationships/hyperlink" Target="https://bit.ly/visiblegroups" TargetMode="External"/><Relationship Id="rId34" Type="http://schemas.openxmlformats.org/officeDocument/2006/relationships/header" Target="header3.xml"/><Relationship Id="rId42"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ausepouncebounce" TargetMode="External"/><Relationship Id="rId24"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mathematics/mathematics-k-10-2022/overvie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bit.ly/pausepouncebounce" TargetMode="Externa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hyperlink" Target="https://bit.ly/desmospolygraph" TargetMode="External"/><Relationship Id="rId19"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bit.ly/poly-graph" TargetMode="External"/><Relationship Id="rId14" Type="http://schemas.openxmlformats.org/officeDocument/2006/relationships/hyperlink" Target="https://www.desmos.com/terms?lang=en" TargetMode="External"/><Relationship Id="rId22" Type="http://schemas.openxmlformats.org/officeDocument/2006/relationships/hyperlink" Target="https://bit.ly/DLSgallerywalk" TargetMode="External"/><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image" Target="media/image11.png"/><Relationship Id="rId43" Type="http://schemas.openxmlformats.org/officeDocument/2006/relationships/header" Target="header4.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esmos.com/?lang=en" TargetMode="External"/><Relationship Id="rId25" Type="http://schemas.openxmlformats.org/officeDocument/2006/relationships/hyperlink" Target="https://bit.ly/notesstrategy" TargetMode="External"/><Relationship Id="rId33" Type="http://schemas.openxmlformats.org/officeDocument/2006/relationships/footer" Target="footer3.xml"/><Relationship Id="rId38" Type="http://schemas.openxmlformats.org/officeDocument/2006/relationships/hyperlink" Target="https://educationstandards.nsw.edu.au/" TargetMode="External"/><Relationship Id="rId46" Type="http://schemas.openxmlformats.org/officeDocument/2006/relationships/theme" Target="theme/theme1.xml"/><Relationship Id="rId20" Type="http://schemas.openxmlformats.org/officeDocument/2006/relationships/hyperlink" Target="https://bit.ly/pausepouncebounce"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D72FE-151C-42E9-B1DB-E2896E690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2317</Words>
  <Characters>13209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15496</CharactersWithSpaces>
  <SharedDoc>false</SharedDoc>
  <HyperlinkBase/>
  <HLinks>
    <vt:vector size="66" baseType="variant">
      <vt:variant>
        <vt:i4>5308424</vt:i4>
      </vt:variant>
      <vt:variant>
        <vt:i4>39</vt:i4>
      </vt:variant>
      <vt:variant>
        <vt:i4>0</vt:i4>
      </vt:variant>
      <vt:variant>
        <vt:i4>5</vt:i4>
      </vt:variant>
      <vt:variant>
        <vt:lpwstr>https://creativecommons.org/licenses/by/4.0/</vt:lpwstr>
      </vt:variant>
      <vt:variant>
        <vt:lpwstr/>
      </vt:variant>
      <vt:variant>
        <vt:i4>5177357</vt:i4>
      </vt:variant>
      <vt:variant>
        <vt:i4>36</vt:i4>
      </vt:variant>
      <vt:variant>
        <vt:i4>0</vt:i4>
      </vt:variant>
      <vt:variant>
        <vt:i4>5</vt:i4>
      </vt:variant>
      <vt:variant>
        <vt:lpwstr>https://bit.ly/notesstrategy</vt:lpwstr>
      </vt:variant>
      <vt:variant>
        <vt:lpwstr/>
      </vt:variant>
      <vt:variant>
        <vt:i4>5177365</vt:i4>
      </vt:variant>
      <vt:variant>
        <vt:i4>30</vt:i4>
      </vt:variant>
      <vt:variant>
        <vt:i4>0</vt:i4>
      </vt:variant>
      <vt:variant>
        <vt:i4>5</vt:i4>
      </vt:variant>
      <vt:variant>
        <vt:lpwstr>https://bit.ly/pausepouncebounce</vt:lpwstr>
      </vt:variant>
      <vt:variant>
        <vt:lpwstr/>
      </vt:variant>
      <vt:variant>
        <vt:i4>6029327</vt:i4>
      </vt:variant>
      <vt:variant>
        <vt:i4>27</vt:i4>
      </vt:variant>
      <vt:variant>
        <vt:i4>0</vt:i4>
      </vt:variant>
      <vt:variant>
        <vt:i4>5</vt:i4>
      </vt:variant>
      <vt:variant>
        <vt:lpwstr>https://bit.ly/DLSgallerywalk</vt:lpwstr>
      </vt:variant>
      <vt:variant>
        <vt:lpwstr/>
      </vt:variant>
      <vt:variant>
        <vt:i4>5832705</vt:i4>
      </vt:variant>
      <vt:variant>
        <vt:i4>24</vt:i4>
      </vt:variant>
      <vt:variant>
        <vt:i4>0</vt:i4>
      </vt:variant>
      <vt:variant>
        <vt:i4>5</vt:i4>
      </vt:variant>
      <vt:variant>
        <vt:lpwstr>https://bit.ly/visiblegroups</vt:lpwstr>
      </vt:variant>
      <vt:variant>
        <vt:lpwstr/>
      </vt:variant>
      <vt:variant>
        <vt:i4>5177365</vt:i4>
      </vt:variant>
      <vt:variant>
        <vt:i4>21</vt:i4>
      </vt:variant>
      <vt:variant>
        <vt:i4>0</vt:i4>
      </vt:variant>
      <vt:variant>
        <vt:i4>5</vt:i4>
      </vt:variant>
      <vt:variant>
        <vt:lpwstr>https://bit.ly/pausepouncebounce</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5177365</vt:i4>
      </vt:variant>
      <vt:variant>
        <vt:i4>9</vt:i4>
      </vt:variant>
      <vt:variant>
        <vt:i4>0</vt:i4>
      </vt:variant>
      <vt:variant>
        <vt:i4>5</vt:i4>
      </vt:variant>
      <vt:variant>
        <vt:lpwstr>https://bit.ly/pausepouncebounce</vt:lpwstr>
      </vt:variant>
      <vt:variant>
        <vt:lpwstr/>
      </vt:variant>
      <vt:variant>
        <vt:i4>2424954</vt:i4>
      </vt:variant>
      <vt:variant>
        <vt:i4>6</vt:i4>
      </vt:variant>
      <vt:variant>
        <vt:i4>0</vt:i4>
      </vt:variant>
      <vt:variant>
        <vt:i4>5</vt:i4>
      </vt:variant>
      <vt:variant>
        <vt:lpwstr>https://bit.ly/desmospolygraph</vt:lpwstr>
      </vt:variant>
      <vt:variant>
        <vt:lpwstr/>
      </vt:variant>
      <vt:variant>
        <vt:i4>1835013</vt:i4>
      </vt:variant>
      <vt:variant>
        <vt:i4>3</vt:i4>
      </vt:variant>
      <vt:variant>
        <vt:i4>0</vt:i4>
      </vt:variant>
      <vt:variant>
        <vt:i4>5</vt:i4>
      </vt:variant>
      <vt:variant>
        <vt:lpwstr>https://bit.ly/poly-graph</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Tackling trapeziums</dc:title>
  <dc:subject/>
  <dc:creator>NSW Department of Education</dc:creator>
  <cp:keywords/>
  <dc:description/>
  <dcterms:created xsi:type="dcterms:W3CDTF">2023-11-01T04:38:00Z</dcterms:created>
  <dcterms:modified xsi:type="dcterms:W3CDTF">2023-11-01T04:39:00Z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2023-11-01T04:38:54Z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8fbc2b27-e1a3-4a12-8068-1e9c2094bb9e</vt:lpwstr>
  </property>
  <property fmtid="{D5CDD505-2E9C-101B-9397-08002B2CF9AE}" pid="8" name="MSIP_Label_b603dfd7-d93a-4381-a340-2995d8282205_ContentBits">
    <vt:lpwstr>0</vt:lpwstr>
  </property>
</Properties>
</file>