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745A" w14:textId="1E662803" w:rsidR="4D630CD0" w:rsidRPr="005B39F9" w:rsidRDefault="4D630CD0" w:rsidP="005B39F9">
      <w:pPr>
        <w:pStyle w:val="Heading1"/>
      </w:pPr>
      <w:r>
        <w:t xml:space="preserve">Addition of integers </w:t>
      </w:r>
      <w:r w:rsidR="00F049FA">
        <w:t>using</w:t>
      </w:r>
      <w:r>
        <w:t xml:space="preserve"> vectors</w:t>
      </w:r>
    </w:p>
    <w:p w14:paraId="579D4E1C" w14:textId="19B8BA83" w:rsidR="0E9054BC" w:rsidRDefault="00825724" w:rsidP="0C5CEAD0">
      <w:r>
        <w:t>In this activity</w:t>
      </w:r>
      <w:r w:rsidR="08830618">
        <w:t>,</w:t>
      </w:r>
      <w:r>
        <w:t xml:space="preserve"> students are introduced to vectors and h</w:t>
      </w:r>
      <w:r w:rsidR="00900785">
        <w:t xml:space="preserve">ow to </w:t>
      </w:r>
      <w:r w:rsidR="00594CD4">
        <w:t>represent</w:t>
      </w:r>
      <w:r w:rsidR="00721E71">
        <w:t xml:space="preserve"> them using a number line. Students learn to add integers using vectors </w:t>
      </w:r>
      <w:r w:rsidR="00204B7E">
        <w:t>and m</w:t>
      </w:r>
      <w:r w:rsidR="00C30BCF">
        <w:t xml:space="preserve">odel this </w:t>
      </w:r>
      <w:r w:rsidR="009E37FB">
        <w:t xml:space="preserve">on a </w:t>
      </w:r>
      <w:r w:rsidR="00DD455F">
        <w:t>number line</w:t>
      </w:r>
      <w:r w:rsidR="00A81D78">
        <w:t>.</w:t>
      </w:r>
    </w:p>
    <w:p w14:paraId="5BF7F918" w14:textId="200336DB" w:rsidR="00A51D10" w:rsidRPr="005B39F9" w:rsidRDefault="004125FD" w:rsidP="005B39F9">
      <w:pPr>
        <w:pStyle w:val="Heading2"/>
      </w:pPr>
      <w:r>
        <w:t>Visible learning</w:t>
      </w:r>
    </w:p>
    <w:p w14:paraId="531BF1E6" w14:textId="734D617C" w:rsidR="00A51D10" w:rsidRPr="005B39F9" w:rsidRDefault="00A51D10" w:rsidP="005B39F9">
      <w:pPr>
        <w:pStyle w:val="Heading3"/>
      </w:pPr>
      <w:r>
        <w:t>Learning intentions</w:t>
      </w:r>
    </w:p>
    <w:p w14:paraId="7921FBAC" w14:textId="6626F958" w:rsidR="00D01CAE" w:rsidRDefault="00933AD4" w:rsidP="003102C3">
      <w:pPr>
        <w:pStyle w:val="ListBullet"/>
        <w:rPr>
          <w:lang w:eastAsia="zh-CN"/>
        </w:rPr>
      </w:pPr>
      <w:r w:rsidRPr="4F264A6E">
        <w:rPr>
          <w:lang w:eastAsia="zh-CN"/>
        </w:rPr>
        <w:t>To be able to add positive and negative integers.</w:t>
      </w:r>
    </w:p>
    <w:p w14:paraId="31580410" w14:textId="77777777" w:rsidR="00A51D10" w:rsidRDefault="00A51D10" w:rsidP="009B7AB6">
      <w:pPr>
        <w:pStyle w:val="Heading3"/>
        <w:numPr>
          <w:ilvl w:val="2"/>
          <w:numId w:val="1"/>
        </w:numPr>
        <w:ind w:left="0"/>
      </w:pPr>
      <w:r>
        <w:t>Success criteria</w:t>
      </w:r>
    </w:p>
    <w:p w14:paraId="67A880F8" w14:textId="338C27C9" w:rsidR="001B099F" w:rsidRDefault="001B099F" w:rsidP="00FF5B3D">
      <w:pPr>
        <w:pStyle w:val="ListBullet"/>
      </w:pPr>
      <w:r>
        <w:t>I can represent a number as a vector on a number line</w:t>
      </w:r>
      <w:r w:rsidR="00EF6C25">
        <w:t>.</w:t>
      </w:r>
    </w:p>
    <w:p w14:paraId="74964D4F" w14:textId="72A2B938" w:rsidR="00FF5B3D" w:rsidRDefault="00FB43C1" w:rsidP="00FF5B3D">
      <w:pPr>
        <w:pStyle w:val="ListBullet"/>
      </w:pPr>
      <w:r>
        <w:t>I can represent addition</w:t>
      </w:r>
      <w:r w:rsidR="410520D8">
        <w:t xml:space="preserve"> of positive integers </w:t>
      </w:r>
      <w:r>
        <w:t>using vectors on a number line.</w:t>
      </w:r>
    </w:p>
    <w:p w14:paraId="4B7EEDA5" w14:textId="54905814" w:rsidR="16285565" w:rsidRDefault="16285565" w:rsidP="4F264A6E">
      <w:pPr>
        <w:pStyle w:val="ListBullet"/>
      </w:pPr>
      <w:r w:rsidRPr="4F264A6E">
        <w:t xml:space="preserve">I can represent </w:t>
      </w:r>
      <w:r w:rsidR="00387A0D">
        <w:t>addition</w:t>
      </w:r>
      <w:r w:rsidRPr="4F264A6E">
        <w:t xml:space="preserve"> of positive </w:t>
      </w:r>
      <w:r w:rsidR="00387A0D">
        <w:t xml:space="preserve">and negative </w:t>
      </w:r>
      <w:r w:rsidRPr="4F264A6E">
        <w:t>integers using vectors on a number line.</w:t>
      </w:r>
    </w:p>
    <w:p w14:paraId="73D6D35E" w14:textId="77777777" w:rsidR="00A51D10" w:rsidRDefault="00A51D10" w:rsidP="009B7AB6">
      <w:pPr>
        <w:pStyle w:val="Heading3"/>
        <w:numPr>
          <w:ilvl w:val="2"/>
          <w:numId w:val="1"/>
        </w:numPr>
        <w:ind w:left="0"/>
      </w:pPr>
      <w:r>
        <w:t>Syllabus outcomes</w:t>
      </w:r>
    </w:p>
    <w:p w14:paraId="300EA531" w14:textId="1EA59990" w:rsidR="005B39F9" w:rsidRPr="005B39F9" w:rsidRDefault="005B39F9" w:rsidP="005B39F9">
      <w:r>
        <w:t>A student:</w:t>
      </w:r>
    </w:p>
    <w:p w14:paraId="3C886FE4" w14:textId="77777777" w:rsidR="0088274E" w:rsidRPr="005B39F9" w:rsidRDefault="5E658DA0" w:rsidP="005B39F9">
      <w:pPr>
        <w:pStyle w:val="ListBullet"/>
      </w:pPr>
      <w:r w:rsidRPr="005B39F9">
        <w:t xml:space="preserve">develops understanding and fluency in mathematics through exploring and connecting mathematical concepts, choosing and applying mathematical techniques to solve problems, and communicating their thinking and reasoning coherently and clearly </w:t>
      </w:r>
      <w:r w:rsidRPr="005B39F9">
        <w:rPr>
          <w:rStyle w:val="Strong"/>
        </w:rPr>
        <w:t>MAO-WM-01</w:t>
      </w:r>
    </w:p>
    <w:p w14:paraId="468D77DE" w14:textId="7076A6CF" w:rsidR="5EDD9364" w:rsidRPr="005B39F9" w:rsidRDefault="5EDD9364" w:rsidP="005B39F9">
      <w:pPr>
        <w:pStyle w:val="ListBullet"/>
        <w:rPr>
          <w:rStyle w:val="Strong"/>
          <w:b w:val="0"/>
        </w:rPr>
      </w:pPr>
      <w:r w:rsidRPr="005B39F9">
        <w:t xml:space="preserve">compares, orders and calculates with integers to solve problems </w:t>
      </w:r>
      <w:r w:rsidRPr="005B39F9">
        <w:rPr>
          <w:rStyle w:val="Strong"/>
        </w:rPr>
        <w:t>MA4-INT-C-01</w:t>
      </w:r>
    </w:p>
    <w:p w14:paraId="067FD796" w14:textId="47FC3290" w:rsidR="00A46674" w:rsidRPr="005B39F9" w:rsidRDefault="00C9114E" w:rsidP="00280EF2">
      <w:pPr>
        <w:pStyle w:val="Imageattributioncaption"/>
        <w:spacing w:before="240"/>
      </w:pPr>
      <w:hyperlink r:id="rId7" w:history="1">
        <w:r w:rsidR="00B16DDB" w:rsidRPr="00B16DDB">
          <w:rPr>
            <w:rStyle w:val="Hyperlink"/>
          </w:rPr>
          <w:t>Mathematics K–10 Syllabus</w:t>
        </w:r>
      </w:hyperlink>
      <w:r w:rsidR="00B16DDB">
        <w:t xml:space="preserve"> © NSW Education Standards Authority (NESA) for and on behalf of the Crown in right of the State of New South Wales, 2022.</w:t>
      </w:r>
      <w:r w:rsidR="00A46674">
        <w:br w:type="page"/>
      </w:r>
    </w:p>
    <w:p w14:paraId="73435BE4" w14:textId="5DC916E2" w:rsidR="00A51D10" w:rsidRDefault="00A51D10" w:rsidP="009B7AB6">
      <w:pPr>
        <w:pStyle w:val="Heading2"/>
        <w:numPr>
          <w:ilvl w:val="1"/>
          <w:numId w:val="1"/>
        </w:numPr>
        <w:ind w:left="0"/>
      </w:pPr>
      <w:r>
        <w:lastRenderedPageBreak/>
        <w:t>Activity structure</w:t>
      </w:r>
    </w:p>
    <w:p w14:paraId="65965512" w14:textId="5CEB2D65" w:rsidR="00A51D10" w:rsidRDefault="65A4C198" w:rsidP="009B7AB6">
      <w:pPr>
        <w:pStyle w:val="Heading3"/>
        <w:numPr>
          <w:ilvl w:val="2"/>
          <w:numId w:val="1"/>
        </w:numPr>
        <w:ind w:left="0"/>
      </w:pPr>
      <w:r>
        <w:t>Launch</w:t>
      </w:r>
    </w:p>
    <w:p w14:paraId="5B786E2A" w14:textId="66457722" w:rsidR="00E67C47" w:rsidRPr="00E67C47" w:rsidRDefault="00E67C47" w:rsidP="005F579A">
      <w:r>
        <w:t>This game should be played outside with space for students to walk</w:t>
      </w:r>
      <w:r w:rsidR="00B65764">
        <w:t xml:space="preserve"> forwards and backwards</w:t>
      </w:r>
      <w:r>
        <w:t>.</w:t>
      </w:r>
    </w:p>
    <w:p w14:paraId="4646938E" w14:textId="4F1F76B5" w:rsidR="00F00899" w:rsidRDefault="00E67C47" w:rsidP="009B7AB6">
      <w:pPr>
        <w:pStyle w:val="ListNumber"/>
        <w:numPr>
          <w:ilvl w:val="0"/>
          <w:numId w:val="7"/>
        </w:numPr>
      </w:pPr>
      <w:r>
        <w:t xml:space="preserve">Explain the rules of </w:t>
      </w:r>
      <w:r w:rsidR="008243F1">
        <w:t>‘</w:t>
      </w:r>
      <w:r>
        <w:t>Teacher says</w:t>
      </w:r>
      <w:r w:rsidR="008243F1">
        <w:t>’</w:t>
      </w:r>
      <w:r>
        <w:t>:</w:t>
      </w:r>
    </w:p>
    <w:p w14:paraId="73D5AA3D" w14:textId="094AAB5F" w:rsidR="00E67C47" w:rsidRDefault="00E67C47" w:rsidP="007C3CE1">
      <w:pPr>
        <w:pStyle w:val="ListNumber2"/>
      </w:pPr>
      <w:r>
        <w:t xml:space="preserve">If the teacher gives an instruction that starts with </w:t>
      </w:r>
      <w:r w:rsidR="007C3CE1">
        <w:t>‘</w:t>
      </w:r>
      <w:r>
        <w:t>Teacher says…</w:t>
      </w:r>
      <w:r w:rsidR="007C3CE1">
        <w:t>’</w:t>
      </w:r>
      <w:r>
        <w:t xml:space="preserve"> then you must </w:t>
      </w:r>
      <w:r w:rsidR="008338E4">
        <w:t>obey</w:t>
      </w:r>
      <w:r>
        <w:t xml:space="preserve"> that instruction.</w:t>
      </w:r>
    </w:p>
    <w:p w14:paraId="35B7B565" w14:textId="7FB05B03" w:rsidR="00E67C47" w:rsidRDefault="00E67C47" w:rsidP="007C3CE1">
      <w:pPr>
        <w:pStyle w:val="ListNumber2"/>
      </w:pPr>
      <w:r>
        <w:t xml:space="preserve">If the teacher gives an instruction that doesn’t start with </w:t>
      </w:r>
      <w:r w:rsidR="007C3CE1">
        <w:t>‘</w:t>
      </w:r>
      <w:r>
        <w:t>Teacher says…</w:t>
      </w:r>
      <w:r w:rsidR="007C3CE1">
        <w:t>’</w:t>
      </w:r>
      <w:r>
        <w:t xml:space="preserve"> then you must do the inverse of the instruction.</w:t>
      </w:r>
    </w:p>
    <w:p w14:paraId="7952FA7A" w14:textId="62DF7258" w:rsidR="003B4EC5" w:rsidRDefault="003B4EC5" w:rsidP="007C3CE1">
      <w:pPr>
        <w:pStyle w:val="ListNumber2"/>
      </w:pPr>
      <w:r>
        <w:t xml:space="preserve">If you make a mistake, you </w:t>
      </w:r>
      <w:r w:rsidR="00C30509">
        <w:t xml:space="preserve">are out. </w:t>
      </w:r>
      <w:r w:rsidR="008338E4">
        <w:t>The l</w:t>
      </w:r>
      <w:r w:rsidR="00C30509">
        <w:t>ast person left is the winner</w:t>
      </w:r>
      <w:r w:rsidR="00785ED7">
        <w:t>.</w:t>
      </w:r>
    </w:p>
    <w:p w14:paraId="6054BD96" w14:textId="1332B64A" w:rsidR="00E67C47" w:rsidRDefault="00E67C47" w:rsidP="007C3CE1">
      <w:pPr>
        <w:pStyle w:val="ListNumber2"/>
      </w:pPr>
      <w:r>
        <w:t xml:space="preserve">For example, if the teacher </w:t>
      </w:r>
      <w:r w:rsidR="00D26BB2">
        <w:t>says,</w:t>
      </w:r>
      <w:r>
        <w:t xml:space="preserve"> </w:t>
      </w:r>
      <w:r w:rsidR="007C3CE1">
        <w:t>‘</w:t>
      </w:r>
      <w:r w:rsidR="00897033">
        <w:t xml:space="preserve">Walk </w:t>
      </w:r>
      <w:r w:rsidR="007C3CE1">
        <w:t>5</w:t>
      </w:r>
      <w:r w:rsidR="00897033">
        <w:t xml:space="preserve"> steps forward</w:t>
      </w:r>
      <w:r w:rsidR="007C3CE1">
        <w:t>’</w:t>
      </w:r>
      <w:r w:rsidR="00897033">
        <w:t xml:space="preserve">, they did not say </w:t>
      </w:r>
      <w:r w:rsidR="007C3CE1">
        <w:t>‘</w:t>
      </w:r>
      <w:r w:rsidR="00897033">
        <w:t xml:space="preserve">Teacher </w:t>
      </w:r>
      <w:proofErr w:type="spellStart"/>
      <w:r w:rsidR="00897033">
        <w:t>says</w:t>
      </w:r>
      <w:r w:rsidR="007C3CE1">
        <w:t>’</w:t>
      </w:r>
      <w:proofErr w:type="spellEnd"/>
      <w:r w:rsidR="00897033">
        <w:t xml:space="preserve"> and so the students should walk </w:t>
      </w:r>
      <w:r w:rsidR="007C3CE1">
        <w:t>5</w:t>
      </w:r>
      <w:r w:rsidR="00897033">
        <w:t xml:space="preserve"> steps backwards, which is the inverse.</w:t>
      </w:r>
    </w:p>
    <w:p w14:paraId="2B7F3B00" w14:textId="77777777" w:rsidR="006A220B" w:rsidRDefault="00897033" w:rsidP="00FC36DD">
      <w:pPr>
        <w:pStyle w:val="FeatureBox"/>
      </w:pPr>
      <w:r>
        <w:t>The</w:t>
      </w:r>
      <w:r w:rsidR="00BB1490">
        <w:t xml:space="preserve"> instructions given in this game should target several outcomes, including:</w:t>
      </w:r>
    </w:p>
    <w:p w14:paraId="6015434B" w14:textId="77777777" w:rsidR="006A220B" w:rsidRDefault="00C301B7" w:rsidP="006A220B">
      <w:pPr>
        <w:pStyle w:val="FeatureBox"/>
        <w:numPr>
          <w:ilvl w:val="0"/>
          <w:numId w:val="18"/>
        </w:numPr>
        <w:ind w:left="567" w:hanging="567"/>
      </w:pPr>
      <w:r>
        <w:t>B</w:t>
      </w:r>
      <w:r w:rsidR="00FC36DD">
        <w:t xml:space="preserve">uilding students’ confidence with </w:t>
      </w:r>
      <w:r>
        <w:t xml:space="preserve">vector representation by </w:t>
      </w:r>
      <w:r w:rsidR="00FC36DD">
        <w:t>giving instructions that have a direction and magnitude.</w:t>
      </w:r>
    </w:p>
    <w:p w14:paraId="760F0E5F" w14:textId="77777777" w:rsidR="006A220B" w:rsidRDefault="006E13B2" w:rsidP="006A220B">
      <w:pPr>
        <w:pStyle w:val="FeatureBox"/>
        <w:numPr>
          <w:ilvl w:val="0"/>
          <w:numId w:val="18"/>
        </w:numPr>
        <w:ind w:left="567" w:hanging="567"/>
      </w:pPr>
      <w:r>
        <w:t>Establishing subtraction as the inverse of addition, rather than its own separate operation.</w:t>
      </w:r>
    </w:p>
    <w:p w14:paraId="1D378DA5" w14:textId="0DEDC79A" w:rsidR="00FC36DD" w:rsidRDefault="00D26BB2" w:rsidP="006A220B">
      <w:pPr>
        <w:pStyle w:val="FeatureBox"/>
        <w:numPr>
          <w:ilvl w:val="0"/>
          <w:numId w:val="18"/>
        </w:numPr>
        <w:ind w:left="567" w:hanging="567"/>
      </w:pPr>
      <w:r>
        <w:t>Establishing that the inverse of subtraction is addition.</w:t>
      </w:r>
    </w:p>
    <w:p w14:paraId="62A3AC57" w14:textId="02E34A43" w:rsidR="00BB1FE4" w:rsidRDefault="00125E75" w:rsidP="00736DFA">
      <w:pPr>
        <w:pStyle w:val="ListNumber"/>
      </w:pPr>
      <w:r>
        <w:t xml:space="preserve">Play </w:t>
      </w:r>
      <w:r w:rsidR="006A220B">
        <w:t>2</w:t>
      </w:r>
      <w:r>
        <w:t xml:space="preserve"> rounds of the gam</w:t>
      </w:r>
      <w:r w:rsidR="00643B40">
        <w:t>e, b</w:t>
      </w:r>
      <w:r w:rsidR="00785ED7">
        <w:t>efore returning inside</w:t>
      </w:r>
      <w:r w:rsidR="00643B40">
        <w:t>.</w:t>
      </w:r>
      <w:r w:rsidR="009D1DD2">
        <w:t xml:space="preserve"> </w:t>
      </w:r>
      <w:r w:rsidR="00961147">
        <w:t>A sample set of instructions is provided below:</w:t>
      </w:r>
    </w:p>
    <w:p w14:paraId="425DF1BF" w14:textId="46E2ABD5" w:rsidR="00961147" w:rsidRDefault="006A220B" w:rsidP="006A220B">
      <w:pPr>
        <w:pStyle w:val="ListNumber2"/>
        <w:numPr>
          <w:ilvl w:val="0"/>
          <w:numId w:val="19"/>
        </w:numPr>
      </w:pPr>
      <w:r>
        <w:t>‘</w:t>
      </w:r>
      <w:r w:rsidR="00961147">
        <w:t xml:space="preserve">Teacher says </w:t>
      </w:r>
      <w:r w:rsidR="00BE7EBA">
        <w:t>walk forward 3 steps.</w:t>
      </w:r>
      <w:r>
        <w:t>’</w:t>
      </w:r>
    </w:p>
    <w:p w14:paraId="39A7FB78" w14:textId="002B69C7" w:rsidR="00BE7EBA" w:rsidRPr="00D26BB2" w:rsidRDefault="006A220B" w:rsidP="006A220B">
      <w:pPr>
        <w:pStyle w:val="ListNumber2"/>
        <w:numPr>
          <w:ilvl w:val="0"/>
          <w:numId w:val="19"/>
        </w:numPr>
      </w:pPr>
      <w:r>
        <w:t>‘</w:t>
      </w:r>
      <w:r w:rsidR="00BE7EBA">
        <w:t>Teacher says walk backwards 3 steps.</w:t>
      </w:r>
      <w:r>
        <w:t>’</w:t>
      </w:r>
    </w:p>
    <w:p w14:paraId="163ED237" w14:textId="5D5EED72" w:rsidR="00BE7EBA" w:rsidRPr="00D26BB2" w:rsidRDefault="006A220B" w:rsidP="006A220B">
      <w:pPr>
        <w:pStyle w:val="ListNumber2"/>
        <w:numPr>
          <w:ilvl w:val="0"/>
          <w:numId w:val="19"/>
        </w:numPr>
      </w:pPr>
      <w:r>
        <w:t>‘</w:t>
      </w:r>
      <w:r w:rsidR="00BE7EBA">
        <w:t>Walk forward 5 steps.</w:t>
      </w:r>
      <w:r>
        <w:t>’</w:t>
      </w:r>
    </w:p>
    <w:p w14:paraId="03134DBE" w14:textId="25D9E43B" w:rsidR="00BE7EBA" w:rsidRPr="00D26BB2" w:rsidRDefault="006A220B" w:rsidP="006A220B">
      <w:pPr>
        <w:pStyle w:val="ListNumber2"/>
        <w:numPr>
          <w:ilvl w:val="0"/>
          <w:numId w:val="19"/>
        </w:numPr>
      </w:pPr>
      <w:r>
        <w:t>‘</w:t>
      </w:r>
      <w:r w:rsidR="00BE7EBA">
        <w:t>Teacher says walk forward 5 steps.</w:t>
      </w:r>
      <w:r>
        <w:t>’</w:t>
      </w:r>
    </w:p>
    <w:p w14:paraId="169A29A0" w14:textId="33617C9B" w:rsidR="00BE7EBA" w:rsidRPr="00D26BB2" w:rsidRDefault="006A220B" w:rsidP="006A220B">
      <w:pPr>
        <w:pStyle w:val="ListNumber2"/>
        <w:numPr>
          <w:ilvl w:val="0"/>
          <w:numId w:val="19"/>
        </w:numPr>
      </w:pPr>
      <w:r>
        <w:t>‘</w:t>
      </w:r>
      <w:r w:rsidR="00BE7EBA">
        <w:t>Walk backwards 2 steps.</w:t>
      </w:r>
      <w:r>
        <w:t>’</w:t>
      </w:r>
    </w:p>
    <w:p w14:paraId="333B8A10" w14:textId="08170638" w:rsidR="00BE7EBA" w:rsidRPr="00D26BB2" w:rsidRDefault="006A220B" w:rsidP="006A220B">
      <w:pPr>
        <w:pStyle w:val="ListNumber2"/>
        <w:numPr>
          <w:ilvl w:val="0"/>
          <w:numId w:val="19"/>
        </w:numPr>
      </w:pPr>
      <w:r>
        <w:t>‘</w:t>
      </w:r>
      <w:r w:rsidR="00BE7EBA">
        <w:t>Teacher says walk forward 2 steps.</w:t>
      </w:r>
      <w:r>
        <w:t>’</w:t>
      </w:r>
    </w:p>
    <w:p w14:paraId="0E2C555E" w14:textId="7BD7E3C6" w:rsidR="00BE7EBA" w:rsidRDefault="006A220B" w:rsidP="006A220B">
      <w:pPr>
        <w:pStyle w:val="ListNumber2"/>
      </w:pPr>
      <w:r>
        <w:lastRenderedPageBreak/>
        <w:t>‘</w:t>
      </w:r>
      <w:r w:rsidR="00BE7EBA">
        <w:t>Teacher says walk backwards 10 steps.</w:t>
      </w:r>
      <w:r>
        <w:t>’</w:t>
      </w:r>
    </w:p>
    <w:p w14:paraId="5D5CBFD4" w14:textId="77777777" w:rsidR="008E76C0" w:rsidRDefault="00BE7EBA" w:rsidP="008A0149">
      <w:pPr>
        <w:pStyle w:val="FeatureBox"/>
      </w:pPr>
      <w:r>
        <w:t xml:space="preserve">More complicated instructions could be given to </w:t>
      </w:r>
      <w:r w:rsidR="00543205">
        <w:t>make the game more challenging. Some examples are provided below:</w:t>
      </w:r>
    </w:p>
    <w:p w14:paraId="0A473062" w14:textId="64A4A6B5" w:rsidR="008E76C0" w:rsidRDefault="00B65764" w:rsidP="008E76C0">
      <w:pPr>
        <w:pStyle w:val="FeatureBox"/>
        <w:numPr>
          <w:ilvl w:val="0"/>
          <w:numId w:val="20"/>
        </w:numPr>
        <w:ind w:left="567" w:hanging="567"/>
      </w:pPr>
      <w:r>
        <w:t xml:space="preserve">Teacher says walk </w:t>
      </w:r>
      <w:r w:rsidR="000C5D81">
        <w:t>forwards half a step</w:t>
      </w:r>
      <w:r w:rsidR="002B7714">
        <w:t>.</w:t>
      </w:r>
    </w:p>
    <w:p w14:paraId="22BE2903" w14:textId="77777777" w:rsidR="008E76C0" w:rsidRDefault="00B65764" w:rsidP="008E76C0">
      <w:pPr>
        <w:pStyle w:val="FeatureBox"/>
        <w:numPr>
          <w:ilvl w:val="0"/>
          <w:numId w:val="20"/>
        </w:numPr>
        <w:ind w:left="567" w:hanging="567"/>
      </w:pPr>
      <w:r>
        <w:t>Teacher says walk forward half as many steps as you just walked backwards.</w:t>
      </w:r>
    </w:p>
    <w:p w14:paraId="2D7CFEB7" w14:textId="74BA1B81" w:rsidR="00B65764" w:rsidRPr="00D26BB2" w:rsidRDefault="00B65764" w:rsidP="008E76C0">
      <w:pPr>
        <w:pStyle w:val="FeatureBox"/>
        <w:numPr>
          <w:ilvl w:val="0"/>
          <w:numId w:val="20"/>
        </w:numPr>
        <w:ind w:left="567" w:hanging="567"/>
      </w:pPr>
      <w:r>
        <w:t>Walk 3 times as many steps backwards as you just walked forward.</w:t>
      </w:r>
    </w:p>
    <w:p w14:paraId="74E47D81" w14:textId="7E8B96DD" w:rsidR="5FC397B7" w:rsidRDefault="007E3A60" w:rsidP="000E7D1A">
      <w:pPr>
        <w:pStyle w:val="ListNumber"/>
      </w:pPr>
      <w:r>
        <w:t xml:space="preserve">Ask students to represent the </w:t>
      </w:r>
      <w:r w:rsidR="00F1278E">
        <w:t>instruction</w:t>
      </w:r>
      <w:r w:rsidR="00986040">
        <w:t>s</w:t>
      </w:r>
      <w:r w:rsidR="00F1278E">
        <w:t xml:space="preserve"> </w:t>
      </w:r>
      <w:r w:rsidR="008E76C0">
        <w:t>‘</w:t>
      </w:r>
      <w:r w:rsidR="00F1278E">
        <w:t>Teacher says walk forward 3 steps</w:t>
      </w:r>
      <w:r w:rsidR="008E76C0">
        <w:t>’</w:t>
      </w:r>
      <w:r w:rsidR="007B5901">
        <w:t xml:space="preserve"> </w:t>
      </w:r>
      <w:r w:rsidR="00986040">
        <w:t xml:space="preserve">and </w:t>
      </w:r>
      <w:r w:rsidR="008E76C0">
        <w:t>‘</w:t>
      </w:r>
      <w:r w:rsidR="00986040">
        <w:t>Walk forward 5 steps</w:t>
      </w:r>
      <w:r w:rsidR="008E76C0">
        <w:t>’</w:t>
      </w:r>
      <w:r w:rsidR="00986040">
        <w:t xml:space="preserve"> </w:t>
      </w:r>
      <w:r w:rsidR="007B5901">
        <w:t>in any way they choose.</w:t>
      </w:r>
    </w:p>
    <w:p w14:paraId="3828D622" w14:textId="03F0A283" w:rsidR="008A1D45" w:rsidRDefault="00167FD2" w:rsidP="000E7D1A">
      <w:pPr>
        <w:pStyle w:val="ListNumber"/>
      </w:pPr>
      <w:r>
        <w:t xml:space="preserve">Use a </w:t>
      </w:r>
      <w:r w:rsidR="00DC6CE4">
        <w:t>Think-Pair-Share (</w:t>
      </w:r>
      <w:hyperlink r:id="rId8">
        <w:r w:rsidR="00DC6CE4" w:rsidRPr="69AA0A1C">
          <w:rPr>
            <w:rStyle w:val="Hyperlink"/>
          </w:rPr>
          <w:t>bit.ly/thinkpairsharestrategy</w:t>
        </w:r>
      </w:hyperlink>
      <w:r w:rsidR="00DC6CE4" w:rsidRPr="00BC6352">
        <w:t xml:space="preserve">) </w:t>
      </w:r>
      <w:r w:rsidR="00DC6CE4" w:rsidRPr="00494C17">
        <w:t xml:space="preserve">for students to compare their representations </w:t>
      </w:r>
      <w:r w:rsidR="00494C17" w:rsidRPr="00494C17">
        <w:t>and discuss the benefits of each representation.</w:t>
      </w:r>
    </w:p>
    <w:p w14:paraId="229DDA7C" w14:textId="18E84052" w:rsidR="00494C17" w:rsidRDefault="00494C17" w:rsidP="000E7D1A">
      <w:pPr>
        <w:pStyle w:val="ListNumber"/>
      </w:pPr>
      <w:r>
        <w:t xml:space="preserve">Use a </w:t>
      </w:r>
      <w:r w:rsidR="00B31EDE" w:rsidRPr="553E297D">
        <w:rPr>
          <w:rFonts w:eastAsia="Arial"/>
          <w:color w:val="000000" w:themeColor="text1"/>
        </w:rPr>
        <w:t>P</w:t>
      </w:r>
      <w:r w:rsidR="00B31EDE">
        <w:rPr>
          <w:rFonts w:eastAsia="Arial"/>
          <w:color w:val="000000" w:themeColor="text1"/>
        </w:rPr>
        <w:t>ose</w:t>
      </w:r>
      <w:r w:rsidR="00B31EDE" w:rsidRPr="553E297D">
        <w:rPr>
          <w:rFonts w:eastAsia="Arial"/>
          <w:color w:val="000000" w:themeColor="text1"/>
        </w:rPr>
        <w:t>-</w:t>
      </w:r>
      <w:r w:rsidR="00B31EDE">
        <w:rPr>
          <w:rFonts w:eastAsia="Arial"/>
          <w:color w:val="000000" w:themeColor="text1"/>
        </w:rPr>
        <w:t>Pause</w:t>
      </w:r>
      <w:r w:rsidR="00B31EDE" w:rsidRPr="553E297D">
        <w:rPr>
          <w:rFonts w:eastAsia="Arial"/>
          <w:color w:val="000000" w:themeColor="text1"/>
        </w:rPr>
        <w:t xml:space="preserve">-Pounce-Bounce question strategy ([PDF 200KB] </w:t>
      </w:r>
      <w:hyperlink r:id="rId9">
        <w:r w:rsidR="00B31EDE" w:rsidRPr="553E297D">
          <w:rPr>
            <w:rStyle w:val="Hyperlink"/>
          </w:rPr>
          <w:t>bit.ly/pausepouncebounce</w:t>
        </w:r>
      </w:hyperlink>
      <w:r w:rsidR="00B31EDE" w:rsidRPr="553E297D">
        <w:rPr>
          <w:rFonts w:eastAsia="Arial"/>
          <w:color w:val="000000" w:themeColor="text1"/>
        </w:rPr>
        <w:t>)</w:t>
      </w:r>
      <w:r w:rsidR="00B31EDE">
        <w:rPr>
          <w:rFonts w:eastAsia="Arial"/>
          <w:color w:val="000000" w:themeColor="text1"/>
        </w:rPr>
        <w:t xml:space="preserve"> to enable the sharing of student strategies.</w:t>
      </w:r>
    </w:p>
    <w:p w14:paraId="19326B0D" w14:textId="0661EB03" w:rsidR="5FC397B7" w:rsidRDefault="0D160859" w:rsidP="000E7D1A">
      <w:pPr>
        <w:pStyle w:val="ListNumber"/>
      </w:pPr>
      <w:r>
        <w:t>Use</w:t>
      </w:r>
      <w:r w:rsidR="595D245D">
        <w:t xml:space="preserve"> the </w:t>
      </w:r>
      <w:r w:rsidR="7ED14470">
        <w:t xml:space="preserve">slides </w:t>
      </w:r>
      <w:r w:rsidR="00AC1866">
        <w:t>2</w:t>
      </w:r>
      <w:r w:rsidR="00BC6352">
        <w:t>–</w:t>
      </w:r>
      <w:r w:rsidR="00AC1866">
        <w:t>6</w:t>
      </w:r>
      <w:r w:rsidR="002823B2">
        <w:t xml:space="preserve"> from the</w:t>
      </w:r>
      <w:r w:rsidR="3E011F2F">
        <w:t xml:space="preserve"> </w:t>
      </w:r>
      <w:r w:rsidR="6FCFF6EF" w:rsidRPr="5D352418">
        <w:rPr>
          <w:rStyle w:val="Emphasis"/>
        </w:rPr>
        <w:t>Addition of integers using vectors</w:t>
      </w:r>
      <w:r w:rsidR="595D245D">
        <w:t xml:space="preserve"> </w:t>
      </w:r>
      <w:r w:rsidR="1D910FC7">
        <w:t>PowerPoint</w:t>
      </w:r>
      <w:r>
        <w:t xml:space="preserve"> to introduce vectors</w:t>
      </w:r>
      <w:r w:rsidR="16BB9C98">
        <w:t>.</w:t>
      </w:r>
      <w:r>
        <w:t xml:space="preserve"> </w:t>
      </w:r>
      <w:r w:rsidR="0010207C">
        <w:t xml:space="preserve">These slides </w:t>
      </w:r>
      <w:r w:rsidR="00C24E85">
        <w:t>define vectors</w:t>
      </w:r>
      <w:r w:rsidR="002D3749">
        <w:t xml:space="preserve"> and</w:t>
      </w:r>
      <w:r w:rsidR="00C24E85">
        <w:t xml:space="preserve"> give examples </w:t>
      </w:r>
      <w:r w:rsidR="002D3749">
        <w:t>of</w:t>
      </w:r>
      <w:r w:rsidR="00C24E85">
        <w:t xml:space="preserve"> how to draw vectors.</w:t>
      </w:r>
    </w:p>
    <w:p w14:paraId="37E70184" w14:textId="7E670FCB" w:rsidR="008E0233" w:rsidRDefault="008E0233" w:rsidP="000E7D1A">
      <w:pPr>
        <w:pStyle w:val="ListNumber"/>
      </w:pPr>
      <w:r>
        <w:t>Compare the use of vectors with the strategies that students used.</w:t>
      </w:r>
    </w:p>
    <w:p w14:paraId="72C85728" w14:textId="3462790E" w:rsidR="008E0233" w:rsidRDefault="008E0233" w:rsidP="000E7D1A">
      <w:pPr>
        <w:pStyle w:val="ListNumber"/>
      </w:pPr>
      <w:r>
        <w:t>Ask students to re-draw each scenario using the vector representation.</w:t>
      </w:r>
    </w:p>
    <w:p w14:paraId="41E88F83" w14:textId="2F3A8F1A" w:rsidR="008E0233" w:rsidRDefault="00F62C9A" w:rsidP="00F62C9A">
      <w:pPr>
        <w:pStyle w:val="Heading3"/>
      </w:pPr>
      <w:r>
        <w:t>Explore</w:t>
      </w:r>
    </w:p>
    <w:p w14:paraId="1EA7CF71" w14:textId="24EC9B6A" w:rsidR="001D4848" w:rsidRPr="001D4848" w:rsidRDefault="001D4848" w:rsidP="0086306E">
      <w:pPr>
        <w:pStyle w:val="FeatureBox2"/>
      </w:pPr>
      <w:r>
        <w:t>This activity requires students to have access to a device per pair of students. An alternative is provided</w:t>
      </w:r>
      <w:r w:rsidR="0086306E">
        <w:t xml:space="preserve"> if this is not possible.</w:t>
      </w:r>
    </w:p>
    <w:p w14:paraId="016D72DF" w14:textId="66F0FBF1" w:rsidR="001D55E2" w:rsidRDefault="001A27F3" w:rsidP="005A1305">
      <w:pPr>
        <w:pStyle w:val="ListNumber"/>
        <w:numPr>
          <w:ilvl w:val="0"/>
          <w:numId w:val="12"/>
        </w:numPr>
      </w:pPr>
      <w:r>
        <w:t>Assign students the Desmos activity ‘Adding Integers’</w:t>
      </w:r>
      <w:r w:rsidR="006258EC">
        <w:t xml:space="preserve"> </w:t>
      </w:r>
      <w:hyperlink r:id="rId10" w:history="1">
        <w:r w:rsidR="008B70A9" w:rsidRPr="00F23D73">
          <w:rPr>
            <w:rStyle w:val="Hyperlink"/>
          </w:rPr>
          <w:t>https://bit.ly/DesmosAddingIntegers</w:t>
        </w:r>
      </w:hyperlink>
      <w:r w:rsidR="008B70A9">
        <w:t xml:space="preserve"> </w:t>
      </w:r>
    </w:p>
    <w:p w14:paraId="0EE61125" w14:textId="187372E8" w:rsidR="001D55E2" w:rsidRDefault="001D55E2" w:rsidP="005A1305">
      <w:pPr>
        <w:pStyle w:val="ListNumber"/>
      </w:pPr>
      <w:r>
        <w:t>Students will work through the activity which introduces them to adding integers using a vector representation.</w:t>
      </w:r>
    </w:p>
    <w:p w14:paraId="3DF0CE93" w14:textId="796953C7" w:rsidR="001A27F3" w:rsidRDefault="00CC2C8C" w:rsidP="001D55E2">
      <w:pPr>
        <w:pStyle w:val="FeatureBox"/>
      </w:pPr>
      <w:r>
        <w:t xml:space="preserve">For information on how to assign and use Desmos classroom activities, visit the website </w:t>
      </w:r>
      <w:r w:rsidR="00230158">
        <w:t>‘Getting started: Classroom activities’</w:t>
      </w:r>
      <w:r>
        <w:t xml:space="preserve"> </w:t>
      </w:r>
      <w:r w:rsidR="00230158">
        <w:t>(</w:t>
      </w:r>
      <w:hyperlink r:id="rId11" w:history="1">
        <w:r w:rsidR="2256379E" w:rsidRPr="00AB5C4B">
          <w:rPr>
            <w:rStyle w:val="Hyperlink"/>
          </w:rPr>
          <w:t>https://bit.ly/ClassroomActivitiesHelp</w:t>
        </w:r>
      </w:hyperlink>
      <w:r w:rsidR="00230158">
        <w:t>)</w:t>
      </w:r>
    </w:p>
    <w:p w14:paraId="4F1EACFD" w14:textId="7839176C" w:rsidR="00596CA3" w:rsidRDefault="00713EF7" w:rsidP="005A1305">
      <w:pPr>
        <w:pStyle w:val="ListNumber"/>
      </w:pPr>
      <w:r>
        <w:lastRenderedPageBreak/>
        <w:t>Alternatively, or additionally, u</w:t>
      </w:r>
      <w:r w:rsidR="00596CA3">
        <w:t xml:space="preserve">se slides </w:t>
      </w:r>
      <w:r w:rsidR="00C525DE">
        <w:t>7</w:t>
      </w:r>
      <w:r w:rsidR="00596CA3">
        <w:t>–</w:t>
      </w:r>
      <w:r w:rsidR="001F7598">
        <w:t>14</w:t>
      </w:r>
      <w:r w:rsidR="00F60FE6">
        <w:t xml:space="preserve"> from the</w:t>
      </w:r>
      <w:r w:rsidR="00596CA3">
        <w:t xml:space="preserve"> </w:t>
      </w:r>
      <w:r w:rsidR="00596CA3" w:rsidRPr="5D352418">
        <w:rPr>
          <w:rStyle w:val="Emphasis"/>
        </w:rPr>
        <w:t>Addition of integers using vectors</w:t>
      </w:r>
      <w:r w:rsidR="00596CA3">
        <w:t xml:space="preserve"> PowerPoint to progress students from drawing vectors to adding vectors.</w:t>
      </w:r>
    </w:p>
    <w:p w14:paraId="4E21D8CD" w14:textId="77777777" w:rsidR="00F60FE6" w:rsidRDefault="21B7FC4D" w:rsidP="007618CA">
      <w:pPr>
        <w:pStyle w:val="FeatureBox"/>
      </w:pPr>
      <w:r w:rsidRPr="5D352418">
        <w:t>T</w:t>
      </w:r>
      <w:r w:rsidR="2BECAD2D" w:rsidRPr="5D352418">
        <w:t>he explicit teaching technique used in the PowerPoint</w:t>
      </w:r>
      <w:r w:rsidR="00596CA3" w:rsidRPr="5D352418">
        <w:t xml:space="preserve"> from slide </w:t>
      </w:r>
      <w:r w:rsidR="001F7598">
        <w:t>7</w:t>
      </w:r>
      <w:r w:rsidR="00F60FE6">
        <w:t>–</w:t>
      </w:r>
      <w:r w:rsidR="001F7598">
        <w:t>14</w:t>
      </w:r>
      <w:r w:rsidR="2BECAD2D" w:rsidRPr="5D352418">
        <w:t xml:space="preserve"> is ‘Your turn’. The first slide is a worked example which should be displayed for the students and then use the following steps.</w:t>
      </w:r>
    </w:p>
    <w:p w14:paraId="688BBCA6" w14:textId="77777777" w:rsidR="00F60FE6" w:rsidRDefault="2BECAD2D" w:rsidP="00EE269E">
      <w:pPr>
        <w:pStyle w:val="FeatureBox"/>
        <w:numPr>
          <w:ilvl w:val="0"/>
          <w:numId w:val="22"/>
        </w:numPr>
        <w:ind w:left="567"/>
      </w:pPr>
      <w:r w:rsidRPr="5D352418">
        <w:t>Reveal the question to the students and its solution.</w:t>
      </w:r>
    </w:p>
    <w:p w14:paraId="73C59021" w14:textId="77777777" w:rsidR="00F60FE6" w:rsidRDefault="2BECAD2D" w:rsidP="00EE269E">
      <w:pPr>
        <w:pStyle w:val="FeatureBox"/>
        <w:numPr>
          <w:ilvl w:val="0"/>
          <w:numId w:val="22"/>
        </w:numPr>
        <w:ind w:left="567"/>
      </w:pPr>
      <w:r w:rsidRPr="5D352418">
        <w:t>Students read in silence.</w:t>
      </w:r>
    </w:p>
    <w:p w14:paraId="463FA341" w14:textId="77777777" w:rsidR="00F60FE6" w:rsidRDefault="2BECAD2D" w:rsidP="00EE269E">
      <w:pPr>
        <w:pStyle w:val="FeatureBox"/>
        <w:numPr>
          <w:ilvl w:val="0"/>
          <w:numId w:val="22"/>
        </w:numPr>
        <w:ind w:left="567"/>
      </w:pPr>
      <w:r w:rsidRPr="5D352418">
        <w:t>Students individually think and explain to themselves what is happening in each step.</w:t>
      </w:r>
    </w:p>
    <w:p w14:paraId="4B4F0BCD" w14:textId="77777777" w:rsidR="00F60FE6" w:rsidRDefault="2BECAD2D" w:rsidP="00EE269E">
      <w:pPr>
        <w:pStyle w:val="FeatureBox"/>
        <w:numPr>
          <w:ilvl w:val="0"/>
          <w:numId w:val="22"/>
        </w:numPr>
        <w:ind w:left="567"/>
      </w:pPr>
      <w:r w:rsidRPr="5D352418">
        <w:t>Students hold up a thumbs up to the teacher when they have finished reading and have some sort of understanding.</w:t>
      </w:r>
    </w:p>
    <w:p w14:paraId="493B196C" w14:textId="22B8A075" w:rsidR="00F60FE6" w:rsidRDefault="2BECAD2D" w:rsidP="00EE269E">
      <w:pPr>
        <w:pStyle w:val="FeatureBox"/>
        <w:numPr>
          <w:ilvl w:val="0"/>
          <w:numId w:val="22"/>
        </w:numPr>
        <w:ind w:left="567"/>
      </w:pPr>
      <w:r w:rsidRPr="5D352418">
        <w:t>Think</w:t>
      </w:r>
      <w:r w:rsidR="00EE269E">
        <w:t>-</w:t>
      </w:r>
      <w:r w:rsidRPr="5D352418">
        <w:t>Pair</w:t>
      </w:r>
      <w:r w:rsidR="00EE269E">
        <w:t>-</w:t>
      </w:r>
      <w:r w:rsidRPr="5D352418">
        <w:t>Share. Students explain the solution to their partner.</w:t>
      </w:r>
    </w:p>
    <w:p w14:paraId="14D02668" w14:textId="77777777" w:rsidR="00F60FE6" w:rsidRDefault="2BECAD2D" w:rsidP="00EE269E">
      <w:pPr>
        <w:pStyle w:val="FeatureBox"/>
        <w:numPr>
          <w:ilvl w:val="0"/>
          <w:numId w:val="22"/>
        </w:numPr>
        <w:ind w:left="567"/>
      </w:pPr>
      <w:r w:rsidRPr="5D352418">
        <w:t>In pairs students then answer the self-explanation questions.</w:t>
      </w:r>
    </w:p>
    <w:p w14:paraId="436670BA" w14:textId="06E84014" w:rsidR="0094487B" w:rsidRPr="00EE269E" w:rsidRDefault="2BECAD2D" w:rsidP="00EE269E">
      <w:pPr>
        <w:pStyle w:val="FeatureBox"/>
        <w:numPr>
          <w:ilvl w:val="0"/>
          <w:numId w:val="22"/>
        </w:numPr>
        <w:ind w:left="567"/>
      </w:pPr>
      <w:r w:rsidRPr="5D352418">
        <w:t xml:space="preserve">Finally, randomly select students to share their answers with the whole class, using a technique such </w:t>
      </w:r>
      <w:r w:rsidR="009D0A6D">
        <w:t>Pose-</w:t>
      </w:r>
      <w:r w:rsidR="0B0B55F1" w:rsidRPr="5D352418">
        <w:t>Pause-Pounce-Bounce question strategy</w:t>
      </w:r>
      <w:r w:rsidRPr="5D352418">
        <w:t xml:space="preserve"> </w:t>
      </w:r>
      <w:r w:rsidR="003E32F6">
        <w:t xml:space="preserve">[PDF 119KB] </w:t>
      </w:r>
      <w:r w:rsidRPr="5D352418">
        <w:t>(</w:t>
      </w:r>
      <w:hyperlink r:id="rId12">
        <w:r w:rsidRPr="5D352418">
          <w:rPr>
            <w:color w:val="2F5496" w:themeColor="accent1" w:themeShade="BF"/>
            <w:u w:val="single"/>
          </w:rPr>
          <w:t>bit.ly/pausepouncebounce</w:t>
        </w:r>
      </w:hyperlink>
      <w:r w:rsidRPr="5D352418">
        <w:t>).</w:t>
      </w:r>
    </w:p>
    <w:p w14:paraId="315670BD" w14:textId="7D4A45E2" w:rsidR="00A51D10" w:rsidRDefault="00A51D10" w:rsidP="00A51D10">
      <w:pPr>
        <w:pStyle w:val="Heading3"/>
      </w:pPr>
      <w:r>
        <w:t>Summarise</w:t>
      </w:r>
    </w:p>
    <w:p w14:paraId="0DD2214B" w14:textId="5FBD1E2D" w:rsidR="2C225AB6" w:rsidRDefault="00F92BCB" w:rsidP="1698476E">
      <w:r>
        <w:t>Students are to</w:t>
      </w:r>
      <w:r w:rsidR="00A714AB">
        <w:t xml:space="preserve"> </w:t>
      </w:r>
      <w:r>
        <w:t xml:space="preserve">write notes to </w:t>
      </w:r>
      <w:r w:rsidR="00FF46E0">
        <w:t xml:space="preserve">their </w:t>
      </w:r>
      <w:r>
        <w:t xml:space="preserve">future </w:t>
      </w:r>
      <w:r w:rsidR="00FF46E0">
        <w:t xml:space="preserve">forgetful </w:t>
      </w:r>
      <w:r>
        <w:t>self</w:t>
      </w:r>
      <w:r w:rsidR="001A772B">
        <w:t xml:space="preserve"> </w:t>
      </w:r>
      <w:r w:rsidR="00354D78">
        <w:t>(</w:t>
      </w:r>
      <w:hyperlink r:id="rId13" w:tgtFrame="_blank" w:history="1">
        <w:r w:rsidR="001A772B">
          <w:rPr>
            <w:color w:val="2F5496"/>
            <w:u w:val="single"/>
            <w:shd w:val="clear" w:color="auto" w:fill="FFFFFF"/>
          </w:rPr>
          <w:t>bit.ly/notesstrategy</w:t>
        </w:r>
      </w:hyperlink>
      <w:r w:rsidR="00354D78">
        <w:rPr>
          <w:color w:val="000000"/>
          <w:sz w:val="22"/>
          <w:szCs w:val="22"/>
          <w:shd w:val="clear" w:color="auto" w:fill="FFFFFF"/>
        </w:rPr>
        <w:t>)</w:t>
      </w:r>
      <w:r w:rsidR="001A772B">
        <w:rPr>
          <w:color w:val="000000"/>
          <w:sz w:val="22"/>
          <w:szCs w:val="22"/>
          <w:shd w:val="clear" w:color="auto" w:fill="FFFFFF"/>
        </w:rPr>
        <w:t xml:space="preserve">. </w:t>
      </w:r>
      <w:r w:rsidR="00C11B44">
        <w:t xml:space="preserve">The notes should model the examples in the </w:t>
      </w:r>
      <w:r w:rsidR="005A1305">
        <w:t>Desmos activity and</w:t>
      </w:r>
      <w:r w:rsidR="00790BD5">
        <w:t xml:space="preserve"> </w:t>
      </w:r>
      <w:r w:rsidR="00C11B44">
        <w:t>PowerPoint.</w:t>
      </w:r>
      <w:r w:rsidR="005914C4">
        <w:t xml:space="preserve"> Some examples the students may like to use to </w:t>
      </w:r>
      <w:r w:rsidR="00263C22">
        <w:t>ensure they have covered all possibilities are listed below.</w:t>
      </w:r>
    </w:p>
    <w:p w14:paraId="3FDDAA5E" w14:textId="5955673A" w:rsidR="00AB7238" w:rsidRDefault="00AB7238" w:rsidP="00650794">
      <w:pPr>
        <w:pStyle w:val="ListBullet"/>
      </w:pPr>
      <w:r>
        <w:t xml:space="preserve">4 </w:t>
      </w:r>
      <w:r w:rsidR="007B0814">
        <w:t>+</w:t>
      </w:r>
      <w:r>
        <w:t xml:space="preserve"> 7</w:t>
      </w:r>
    </w:p>
    <w:p w14:paraId="089A28D0" w14:textId="33210912" w:rsidR="005B5DC6" w:rsidRPr="00012137" w:rsidRDefault="005B5DC6" w:rsidP="00650794">
      <w:pPr>
        <w:pStyle w:val="ListBullet"/>
      </w:pPr>
      <w:r>
        <w:t xml:space="preserve">3 </w:t>
      </w:r>
      <w:r w:rsidR="007B0814">
        <w:t>-</w:t>
      </w:r>
      <w:r>
        <w:t xml:space="preserve"> 7</w:t>
      </w:r>
    </w:p>
    <w:p w14:paraId="418AADE1" w14:textId="0AD56461" w:rsidR="00AB7238" w:rsidRPr="00012137" w:rsidRDefault="007B0814" w:rsidP="00650794">
      <w:pPr>
        <w:pStyle w:val="ListBullet"/>
      </w:pPr>
      <w:r>
        <w:t>-</w:t>
      </w:r>
      <w:r w:rsidR="00AB7238" w:rsidRPr="00012137">
        <w:t xml:space="preserve">5 </w:t>
      </w:r>
      <w:r>
        <w:t>-</w:t>
      </w:r>
      <w:r w:rsidR="00AB7238" w:rsidRPr="00012137">
        <w:t xml:space="preserve"> 8</w:t>
      </w:r>
    </w:p>
    <w:p w14:paraId="72A7124D" w14:textId="284BC308" w:rsidR="00AB7238" w:rsidRPr="00012137" w:rsidRDefault="007B0814" w:rsidP="00650794">
      <w:pPr>
        <w:pStyle w:val="ListBullet"/>
      </w:pPr>
      <w:r>
        <w:t>-</w:t>
      </w:r>
      <w:r w:rsidR="00AB7238">
        <w:t xml:space="preserve">10 </w:t>
      </w:r>
      <w:r>
        <w:t>+</w:t>
      </w:r>
      <w:r w:rsidR="00AB7238">
        <w:t xml:space="preserve"> 3</w:t>
      </w:r>
    </w:p>
    <w:p w14:paraId="73261299" w14:textId="77777777" w:rsidR="00790BD5" w:rsidRPr="005A20AE" w:rsidRDefault="00790BD5" w:rsidP="005A20AE">
      <w:r>
        <w:br w:type="page"/>
      </w:r>
    </w:p>
    <w:p w14:paraId="663E78C9" w14:textId="0F7413BE" w:rsidR="00A51D10" w:rsidRDefault="65165CC4" w:rsidP="5D352418">
      <w:pPr>
        <w:pStyle w:val="Heading3"/>
      </w:pPr>
      <w:r>
        <w:lastRenderedPageBreak/>
        <w:t>Apply</w:t>
      </w:r>
    </w:p>
    <w:p w14:paraId="0354A2F6" w14:textId="5A332A49" w:rsidR="00452F64" w:rsidRDefault="007B1507" w:rsidP="007B1507">
      <w:r w:rsidRPr="5D352418">
        <w:t xml:space="preserve">Students will be using vectors to recognise patterns and make generalised statements about adding and subtracting </w:t>
      </w:r>
      <w:r w:rsidR="00B202F1">
        <w:t>2</w:t>
      </w:r>
      <w:r w:rsidRPr="5D352418">
        <w:t xml:space="preserve"> numbers, when one is bigger than the other.</w:t>
      </w:r>
    </w:p>
    <w:p w14:paraId="7A76E61B" w14:textId="5D33D2E9" w:rsidR="007B1507" w:rsidRPr="005A20AE" w:rsidRDefault="007B1507" w:rsidP="00452F64">
      <w:pPr>
        <w:pStyle w:val="FeatureBox"/>
      </w:pPr>
      <w:r w:rsidRPr="5D352418">
        <w:t xml:space="preserve">The use of R and B to represent </w:t>
      </w:r>
      <w:r w:rsidR="007C1423">
        <w:t xml:space="preserve">2 different </w:t>
      </w:r>
      <w:r w:rsidRPr="5D352418">
        <w:t xml:space="preserve">red and blue </w:t>
      </w:r>
      <w:r w:rsidR="007C1423">
        <w:t xml:space="preserve">vectors </w:t>
      </w:r>
      <w:r w:rsidRPr="5D352418">
        <w:t>is a</w:t>
      </w:r>
      <w:r w:rsidR="00260E58">
        <w:t>n</w:t>
      </w:r>
      <w:r w:rsidRPr="5D352418">
        <w:t xml:space="preserve"> introduction to pronumerals</w:t>
      </w:r>
      <w:r w:rsidR="00260E58">
        <w:t>.</w:t>
      </w:r>
    </w:p>
    <w:p w14:paraId="3E669152" w14:textId="522DCC04" w:rsidR="007B1507" w:rsidRDefault="007C1423" w:rsidP="009B7AB6">
      <w:pPr>
        <w:pStyle w:val="ListNumber"/>
        <w:numPr>
          <w:ilvl w:val="0"/>
          <w:numId w:val="8"/>
        </w:numPr>
      </w:pPr>
      <w:r>
        <w:rPr>
          <w:color w:val="000000" w:themeColor="text1"/>
        </w:rPr>
        <w:t>Ask</w:t>
      </w:r>
      <w:r w:rsidR="007B1507" w:rsidRPr="5D352418">
        <w:t xml:space="preserve"> students to draw</w:t>
      </w:r>
      <w:r w:rsidR="00937C1E">
        <w:t>:</w:t>
      </w:r>
    </w:p>
    <w:p w14:paraId="7FE1C5D6" w14:textId="69D1D369" w:rsidR="007B1507" w:rsidRDefault="007B1507" w:rsidP="005A20AE">
      <w:pPr>
        <w:pStyle w:val="ListNumber2"/>
        <w:numPr>
          <w:ilvl w:val="0"/>
          <w:numId w:val="23"/>
        </w:numPr>
      </w:pPr>
      <w:r w:rsidRPr="5D352418">
        <w:t>A red vector</w:t>
      </w:r>
      <w:r w:rsidR="00B67928">
        <w:t xml:space="preserve">, labelled R, starting from </w:t>
      </w:r>
      <w:r w:rsidR="00B75D3F">
        <w:t>the centre</w:t>
      </w:r>
      <w:r w:rsidR="00B67928">
        <w:t xml:space="preserve"> and pointing in the positive direction.</w:t>
      </w:r>
    </w:p>
    <w:p w14:paraId="136F94C9" w14:textId="41FC8D0D" w:rsidR="007B1507" w:rsidRDefault="007B1507" w:rsidP="005A20AE">
      <w:pPr>
        <w:pStyle w:val="ListNumber2"/>
        <w:numPr>
          <w:ilvl w:val="0"/>
          <w:numId w:val="23"/>
        </w:numPr>
      </w:pPr>
      <w:r w:rsidRPr="03066625">
        <w:t xml:space="preserve">A blue </w:t>
      </w:r>
      <w:r w:rsidR="000F1912" w:rsidRPr="03066625">
        <w:t xml:space="preserve">vector, labelled B, starting from </w:t>
      </w:r>
      <w:r w:rsidR="3BC27079" w:rsidRPr="03066625">
        <w:t>the centre</w:t>
      </w:r>
      <w:r w:rsidR="000F1912" w:rsidRPr="03066625">
        <w:t xml:space="preserve"> and pointing in the positive direction. It should be longer than R.</w:t>
      </w:r>
    </w:p>
    <w:p w14:paraId="1CBD5B06" w14:textId="3C3C9CC3" w:rsidR="00AE38E6" w:rsidRDefault="007B1507" w:rsidP="00A30624">
      <w:pPr>
        <w:pStyle w:val="ListNumber"/>
      </w:pPr>
      <w:r w:rsidRPr="5D352418">
        <w:rPr>
          <w:color w:val="000000" w:themeColor="text1"/>
        </w:rPr>
        <w:t>Using</w:t>
      </w:r>
      <w:r w:rsidRPr="5D352418">
        <w:t xml:space="preserve"> their red and blue vectors, ask students to draw a vector diagram representing </w:t>
      </w:r>
      <w:r w:rsidR="00AE557F">
        <w:t>the</w:t>
      </w:r>
      <w:r w:rsidRPr="5D352418">
        <w:t xml:space="preserve"> expressions</w:t>
      </w:r>
      <w:r w:rsidR="00386B69" w:rsidRPr="5D352418">
        <w:t xml:space="preserve"> in </w:t>
      </w:r>
      <w:r w:rsidRPr="5D352418">
        <w:t xml:space="preserve">Appendix </w:t>
      </w:r>
      <w:r w:rsidR="002E4009">
        <w:t>A</w:t>
      </w:r>
      <w:r w:rsidR="00AE38E6" w:rsidRPr="5D352418">
        <w:t xml:space="preserve"> ‘B is bigger than R’</w:t>
      </w:r>
      <w:r w:rsidR="005A20AE">
        <w:t>.</w:t>
      </w:r>
    </w:p>
    <w:p w14:paraId="665FB949" w14:textId="7609D9D0" w:rsidR="007B1507" w:rsidRDefault="006869C9" w:rsidP="00386B69">
      <w:pPr>
        <w:pStyle w:val="ListNumber"/>
      </w:pPr>
      <w:r>
        <w:t>For each expression, s</w:t>
      </w:r>
      <w:r w:rsidR="007B1507" w:rsidRPr="5D352418">
        <w:t xml:space="preserve">tudents </w:t>
      </w:r>
      <w:r>
        <w:t>should</w:t>
      </w:r>
      <w:r w:rsidR="007B1507" w:rsidRPr="5D352418">
        <w:t xml:space="preserve"> comment whether the answer will be a positive or negative</w:t>
      </w:r>
      <w:r>
        <w:t xml:space="preserve"> number</w:t>
      </w:r>
      <w:r w:rsidR="007B1507" w:rsidRPr="5D352418">
        <w:t>.</w:t>
      </w:r>
    </w:p>
    <w:p w14:paraId="015417CA" w14:textId="021101A3" w:rsidR="007B1507" w:rsidRDefault="007B1507" w:rsidP="0087141A">
      <w:pPr>
        <w:pStyle w:val="ListNumber"/>
      </w:pPr>
      <w:r w:rsidRPr="03066625">
        <w:rPr>
          <w:color w:val="000000" w:themeColor="text1"/>
        </w:rPr>
        <w:t xml:space="preserve">In </w:t>
      </w:r>
      <w:r w:rsidR="006869C9" w:rsidRPr="03066625">
        <w:rPr>
          <w:color w:val="000000" w:themeColor="text1"/>
        </w:rPr>
        <w:t xml:space="preserve">visibly random </w:t>
      </w:r>
      <w:r w:rsidR="00346CB5" w:rsidRPr="03066625">
        <w:rPr>
          <w:color w:val="000000" w:themeColor="text1"/>
        </w:rPr>
        <w:t>(</w:t>
      </w:r>
      <w:hyperlink r:id="rId14">
        <w:r w:rsidR="00346CB5" w:rsidRPr="03066625">
          <w:rPr>
            <w:rStyle w:val="Hyperlink"/>
          </w:rPr>
          <w:t>bit.ly/visiblegroups</w:t>
        </w:r>
      </w:hyperlink>
      <w:r w:rsidR="00346CB5" w:rsidRPr="03066625">
        <w:rPr>
          <w:rStyle w:val="Hyperlink"/>
        </w:rPr>
        <w:t xml:space="preserve">) </w:t>
      </w:r>
      <w:r w:rsidRPr="03066625">
        <w:rPr>
          <w:color w:val="000000" w:themeColor="text1"/>
        </w:rPr>
        <w:t>groups of 3</w:t>
      </w:r>
      <w:r w:rsidR="3C1C66E1" w:rsidRPr="03066625">
        <w:rPr>
          <w:color w:val="000000" w:themeColor="text1"/>
        </w:rPr>
        <w:t>,</w:t>
      </w:r>
      <w:r w:rsidRPr="03066625">
        <w:rPr>
          <w:color w:val="000000" w:themeColor="text1"/>
        </w:rPr>
        <w:t xml:space="preserve"> ask the students to compare their answers. What do they notice, what do they wonder? Prompt students to notice the different sizes of each person's vectors and how it effects the outcome.</w:t>
      </w:r>
    </w:p>
    <w:p w14:paraId="122153F0" w14:textId="6843CC69" w:rsidR="007B1507" w:rsidRDefault="00CE3B0A" w:rsidP="0087141A">
      <w:pPr>
        <w:pStyle w:val="ListNumber"/>
      </w:pPr>
      <w:r>
        <w:t>Ask</w:t>
      </w:r>
      <w:r w:rsidR="007B1507" w:rsidRPr="5D352418">
        <w:t xml:space="preserve"> students </w:t>
      </w:r>
      <w:r>
        <w:t xml:space="preserve">to </w:t>
      </w:r>
      <w:r w:rsidR="007B1507" w:rsidRPr="5D352418">
        <w:t xml:space="preserve">repeat </w:t>
      </w:r>
      <w:r w:rsidR="0087141A" w:rsidRPr="5D352418">
        <w:t>steps 1</w:t>
      </w:r>
      <w:r w:rsidR="00B047A6">
        <w:t>–</w:t>
      </w:r>
      <w:r w:rsidR="0087141A" w:rsidRPr="5D352418">
        <w:t xml:space="preserve">3 above using Appendix </w:t>
      </w:r>
      <w:r w:rsidR="002E4009">
        <w:t>B</w:t>
      </w:r>
      <w:r w:rsidR="009943A0" w:rsidRPr="5D352418">
        <w:t xml:space="preserve"> ‘B is smaller than R’</w:t>
      </w:r>
    </w:p>
    <w:p w14:paraId="1AA85FC8" w14:textId="4A7100D8" w:rsidR="009864CD" w:rsidRDefault="001B51BA" w:rsidP="0087141A">
      <w:pPr>
        <w:pStyle w:val="ListNumber"/>
      </w:pPr>
      <w:r>
        <w:t>Ask</w:t>
      </w:r>
      <w:r w:rsidR="000342C9">
        <w:t xml:space="preserve"> students</w:t>
      </w:r>
      <w:r w:rsidR="009864CD">
        <w:t xml:space="preserve"> </w:t>
      </w:r>
      <w:r>
        <w:t xml:space="preserve">to </w:t>
      </w:r>
      <w:r w:rsidR="009864CD">
        <w:t>compare their results</w:t>
      </w:r>
      <w:r w:rsidR="000342C9">
        <w:t xml:space="preserve"> from Appendix </w:t>
      </w:r>
      <w:r w:rsidR="002E4009">
        <w:t>A</w:t>
      </w:r>
      <w:r w:rsidR="000342C9">
        <w:t xml:space="preserve"> and </w:t>
      </w:r>
      <w:r w:rsidR="002E4009">
        <w:t>B</w:t>
      </w:r>
      <w:r w:rsidR="000342C9">
        <w:t xml:space="preserve">. </w:t>
      </w:r>
      <w:r w:rsidR="00420C64">
        <w:t>Did each expression give the same result? Consider the conditions under which the results would be the same and when they would be different.</w:t>
      </w:r>
    </w:p>
    <w:p w14:paraId="16F22458" w14:textId="38ED4446" w:rsidR="00DA237B" w:rsidRPr="00B047A6" w:rsidRDefault="00DA237B" w:rsidP="00B047A6">
      <w:r>
        <w:br w:type="page"/>
      </w:r>
    </w:p>
    <w:p w14:paraId="140858F5" w14:textId="4180D23D" w:rsidR="00D042D0" w:rsidRDefault="00D042D0" w:rsidP="00DA237B">
      <w:pPr>
        <w:pStyle w:val="Heading2"/>
      </w:pPr>
      <w:r>
        <w:lastRenderedPageBreak/>
        <w:t xml:space="preserve">Assessment and </w:t>
      </w:r>
      <w:r w:rsidR="00761D50">
        <w:t>d</w:t>
      </w:r>
      <w:r>
        <w:t>ifferentiation</w:t>
      </w:r>
    </w:p>
    <w:p w14:paraId="2C8F482E" w14:textId="5FD1FE9F" w:rsidR="00F049FA" w:rsidRDefault="00F049FA" w:rsidP="00F049FA">
      <w:pPr>
        <w:pStyle w:val="Heading3"/>
      </w:pPr>
      <w:r>
        <w:t>Suggested opportunities for differentiation</w:t>
      </w:r>
    </w:p>
    <w:p w14:paraId="358C1F00" w14:textId="77777777" w:rsidR="00F049FA" w:rsidRPr="00B047A6" w:rsidRDefault="00F049FA" w:rsidP="00B047A6">
      <w:r w:rsidRPr="00F049FA">
        <w:rPr>
          <w:rStyle w:val="Strong"/>
        </w:rPr>
        <w:t>Launch</w:t>
      </w:r>
    </w:p>
    <w:p w14:paraId="5B8E17E4" w14:textId="66674E68" w:rsidR="00F049FA" w:rsidRPr="00FB7B43" w:rsidRDefault="009E68E5" w:rsidP="00FB7B43">
      <w:pPr>
        <w:pStyle w:val="ListBullet"/>
      </w:pPr>
      <w:r w:rsidRPr="00FB7B43">
        <w:t>Teachers could include fractions and decimals in their instructions. For example, walk forward half a step</w:t>
      </w:r>
      <w:r w:rsidR="006A313B" w:rsidRPr="00FB7B43">
        <w:t>.</w:t>
      </w:r>
    </w:p>
    <w:p w14:paraId="75377E4F" w14:textId="77777777" w:rsidR="00F049FA" w:rsidRPr="00B047A6" w:rsidRDefault="00F049FA" w:rsidP="00B047A6">
      <w:r w:rsidRPr="00F049FA">
        <w:rPr>
          <w:rStyle w:val="Strong"/>
        </w:rPr>
        <w:t>Explore</w:t>
      </w:r>
    </w:p>
    <w:p w14:paraId="2604167E" w14:textId="6118128F" w:rsidR="00F049FA" w:rsidRDefault="00F049FA" w:rsidP="00B67EEF">
      <w:pPr>
        <w:pStyle w:val="ListBullet"/>
      </w:pPr>
      <w:r>
        <w:t xml:space="preserve">Students </w:t>
      </w:r>
      <w:r w:rsidR="00B67EEF">
        <w:t xml:space="preserve">can test their theories by entering numbers into the </w:t>
      </w:r>
      <w:r w:rsidR="44556B4D">
        <w:t>D</w:t>
      </w:r>
      <w:r w:rsidR="00B67EEF">
        <w:t>esmos activities and observing the results.</w:t>
      </w:r>
    </w:p>
    <w:p w14:paraId="31F46B0D" w14:textId="242D3919" w:rsidR="00B67EEF" w:rsidRPr="001D1B4E" w:rsidRDefault="00B67EEF" w:rsidP="00B67EEF">
      <w:pPr>
        <w:pStyle w:val="ListBullet"/>
      </w:pPr>
      <w:r>
        <w:t>Challenge students to consider using decimals in their solutions.</w:t>
      </w:r>
    </w:p>
    <w:p w14:paraId="05DFB4D2" w14:textId="77777777" w:rsidR="00F049FA" w:rsidRPr="00B047A6" w:rsidRDefault="00F049FA" w:rsidP="00B047A6">
      <w:r w:rsidRPr="00F049FA">
        <w:rPr>
          <w:rStyle w:val="Strong"/>
        </w:rPr>
        <w:t>Summarise</w:t>
      </w:r>
    </w:p>
    <w:p w14:paraId="0AE608B9" w14:textId="433FB519" w:rsidR="00F627CF" w:rsidRDefault="00F627CF" w:rsidP="00F627CF">
      <w:pPr>
        <w:pStyle w:val="ListBullet"/>
        <w:rPr>
          <w:rStyle w:val="Strong"/>
        </w:rPr>
      </w:pPr>
      <w:r w:rsidRPr="4F264A6E">
        <w:rPr>
          <w:rStyle w:val="Strong"/>
          <w:b w:val="0"/>
        </w:rPr>
        <w:t xml:space="preserve">The examples given to students can vary depending on </w:t>
      </w:r>
      <w:r w:rsidR="001D1B4E" w:rsidRPr="4F264A6E">
        <w:rPr>
          <w:rStyle w:val="Strong"/>
          <w:b w:val="0"/>
        </w:rPr>
        <w:t>student understanding of vectors and integers.</w:t>
      </w:r>
    </w:p>
    <w:p w14:paraId="145AAA87" w14:textId="4111AEDB" w:rsidR="0046104C" w:rsidRPr="00B047A6" w:rsidRDefault="0046104C" w:rsidP="00B047A6">
      <w:r w:rsidRPr="001B516D">
        <w:rPr>
          <w:rStyle w:val="Strong"/>
        </w:rPr>
        <w:t>Apply</w:t>
      </w:r>
    </w:p>
    <w:p w14:paraId="391F0FB6" w14:textId="1689A034" w:rsidR="0046104C" w:rsidRDefault="00BB57FB" w:rsidP="001B516D">
      <w:pPr>
        <w:pStyle w:val="ListBullet"/>
        <w:rPr>
          <w:rStyle w:val="Strong"/>
        </w:rPr>
      </w:pPr>
      <w:r>
        <w:rPr>
          <w:rStyle w:val="Strong"/>
          <w:b w:val="0"/>
        </w:rPr>
        <w:t>Instead of using R and B the teacher could provide the students with</w:t>
      </w:r>
      <w:r w:rsidR="009678D4">
        <w:rPr>
          <w:rStyle w:val="Strong"/>
          <w:b w:val="0"/>
        </w:rPr>
        <w:t xml:space="preserve"> actual lengths.</w:t>
      </w:r>
    </w:p>
    <w:p w14:paraId="64922D8F" w14:textId="77777777" w:rsidR="00EC24B1" w:rsidRDefault="00EC24B1">
      <w:pPr>
        <w:spacing w:line="276" w:lineRule="auto"/>
        <w:rPr>
          <w:b/>
          <w:bCs/>
          <w:color w:val="002664"/>
          <w:sz w:val="40"/>
          <w:szCs w:val="40"/>
        </w:rPr>
      </w:pPr>
      <w:r>
        <w:br w:type="page"/>
      </w:r>
    </w:p>
    <w:p w14:paraId="1738199B" w14:textId="60C79B00" w:rsidR="00D042D0" w:rsidRDefault="00F049FA" w:rsidP="00F049FA">
      <w:pPr>
        <w:pStyle w:val="Heading3"/>
      </w:pPr>
      <w:r>
        <w:lastRenderedPageBreak/>
        <w:t>Suggested opportunities for assessment</w:t>
      </w:r>
    </w:p>
    <w:p w14:paraId="44B52FC5" w14:textId="77777777" w:rsidR="00F049FA" w:rsidRPr="00B047A6" w:rsidRDefault="00F049FA" w:rsidP="00B047A6">
      <w:r w:rsidRPr="00F049FA">
        <w:rPr>
          <w:rStyle w:val="Strong"/>
        </w:rPr>
        <w:t>Explore</w:t>
      </w:r>
    </w:p>
    <w:p w14:paraId="75F6800A" w14:textId="71630C1C" w:rsidR="00F049FA" w:rsidRPr="00473405" w:rsidRDefault="44C7FC80" w:rsidP="00F049FA">
      <w:pPr>
        <w:pStyle w:val="ListBullet"/>
        <w:rPr>
          <w:b/>
          <w:bCs/>
        </w:rPr>
      </w:pPr>
      <w:r>
        <w:t>Teacher</w:t>
      </w:r>
      <w:r w:rsidR="002478B8">
        <w:t>s</w:t>
      </w:r>
      <w:r w:rsidR="00971561">
        <w:t xml:space="preserve"> can use the </w:t>
      </w:r>
      <w:r w:rsidR="00B047A6">
        <w:t>D</w:t>
      </w:r>
      <w:r w:rsidR="00971561">
        <w:t xml:space="preserve">esmos teacher dashboard to monitor student </w:t>
      </w:r>
      <w:r w:rsidR="001045DD">
        <w:t>progress and their understanding.</w:t>
      </w:r>
    </w:p>
    <w:p w14:paraId="307270A2" w14:textId="77777777" w:rsidR="00F049FA" w:rsidRPr="00B047A6" w:rsidRDefault="00F049FA" w:rsidP="00B047A6">
      <w:r w:rsidRPr="00F049FA">
        <w:rPr>
          <w:rStyle w:val="Strong"/>
        </w:rPr>
        <w:t>Summarise</w:t>
      </w:r>
    </w:p>
    <w:p w14:paraId="3157BC89" w14:textId="41A32403" w:rsidR="00F049FA" w:rsidRPr="00727254" w:rsidRDefault="004D41ED" w:rsidP="00F049FA">
      <w:pPr>
        <w:pStyle w:val="ListBullet"/>
        <w:rPr>
          <w:b/>
        </w:rPr>
      </w:pPr>
      <w:r>
        <w:t xml:space="preserve">The teacher could collect the </w:t>
      </w:r>
      <w:r w:rsidR="001045DD">
        <w:t xml:space="preserve">students’ </w:t>
      </w:r>
      <w:r>
        <w:t xml:space="preserve">notes to future self </w:t>
      </w:r>
      <w:r w:rsidR="00085FE8">
        <w:t>and use as formative assessment for this section of the topic.</w:t>
      </w:r>
    </w:p>
    <w:p w14:paraId="0DE8AAC4" w14:textId="77777777" w:rsidR="00F049FA" w:rsidRPr="00B047A6" w:rsidRDefault="00F049FA" w:rsidP="00B047A6">
      <w:r w:rsidRPr="00F049FA">
        <w:rPr>
          <w:rStyle w:val="Strong"/>
        </w:rPr>
        <w:t>Apply</w:t>
      </w:r>
    </w:p>
    <w:p w14:paraId="51F53653" w14:textId="313B00F0" w:rsidR="003102C3" w:rsidRDefault="00F049FA" w:rsidP="52992A03">
      <w:pPr>
        <w:pStyle w:val="ListBullet"/>
      </w:pPr>
      <w:r w:rsidRPr="00F049FA">
        <w:t>Teachers</w:t>
      </w:r>
      <w:r w:rsidRPr="00085FE8">
        <w:rPr>
          <w:color w:val="000000"/>
          <w:shd w:val="clear" w:color="auto" w:fill="FFFFFF"/>
        </w:rPr>
        <w:t xml:space="preserve"> could ask students to </w:t>
      </w:r>
      <w:r w:rsidRPr="4F264A6E">
        <w:t>explain</w:t>
      </w:r>
      <w:r w:rsidRPr="00085FE8">
        <w:rPr>
          <w:color w:val="000000"/>
          <w:shd w:val="clear" w:color="auto" w:fill="FFFFFF"/>
        </w:rPr>
        <w:t xml:space="preserve"> and justify </w:t>
      </w:r>
      <w:r w:rsidR="009678D4">
        <w:rPr>
          <w:color w:val="000000"/>
          <w:shd w:val="clear" w:color="auto" w:fill="FFFFFF"/>
        </w:rPr>
        <w:t>the conclusions reach.</w:t>
      </w:r>
      <w:r w:rsidR="0070190E">
        <w:br w:type="page"/>
      </w:r>
    </w:p>
    <w:p w14:paraId="3E368A97" w14:textId="20036FD7" w:rsidR="0054656E" w:rsidRDefault="00AE52AC" w:rsidP="001045DD">
      <w:pPr>
        <w:pStyle w:val="Heading2"/>
      </w:pPr>
      <w:r>
        <w:lastRenderedPageBreak/>
        <w:t>Appendix A</w:t>
      </w:r>
    </w:p>
    <w:p w14:paraId="6B5BDD17" w14:textId="2D7B4BF1" w:rsidR="00AE52AC" w:rsidRDefault="007A68E9" w:rsidP="00A90FEA">
      <w:pPr>
        <w:pStyle w:val="Heading3"/>
      </w:pPr>
      <w:r>
        <w:t>B is bigger than R</w:t>
      </w:r>
    </w:p>
    <w:p w14:paraId="7A11C5C1" w14:textId="470F3CC0" w:rsidR="007A68E9" w:rsidRPr="00B047A6" w:rsidRDefault="007A68E9" w:rsidP="00B047A6">
      <w:pPr>
        <w:pStyle w:val="ListNumber"/>
        <w:numPr>
          <w:ilvl w:val="0"/>
          <w:numId w:val="24"/>
        </w:numPr>
      </w:pPr>
      <w:r w:rsidRPr="5D352418">
        <w:rPr>
          <w:lang w:eastAsia="en-AU"/>
        </w:rPr>
        <w:t>On the number line below, draw</w:t>
      </w:r>
      <w:r w:rsidR="00B047A6">
        <w:rPr>
          <w:lang w:eastAsia="en-AU"/>
        </w:rPr>
        <w:t>:</w:t>
      </w:r>
    </w:p>
    <w:p w14:paraId="0DAFE7D1" w14:textId="451D8C9C" w:rsidR="006D4AAD" w:rsidRDefault="006D4AAD" w:rsidP="00B047A6">
      <w:pPr>
        <w:pStyle w:val="ListNumber2"/>
        <w:numPr>
          <w:ilvl w:val="0"/>
          <w:numId w:val="25"/>
        </w:numPr>
      </w:pPr>
      <w:r w:rsidRPr="5D352418">
        <w:t>A red vector</w:t>
      </w:r>
      <w:r>
        <w:t xml:space="preserve">, labelled R, starting from </w:t>
      </w:r>
      <w:r w:rsidR="00893CE5">
        <w:t>the centre</w:t>
      </w:r>
      <w:r>
        <w:t xml:space="preserve"> and pointing in the positive direction.</w:t>
      </w:r>
    </w:p>
    <w:p w14:paraId="610C26F2" w14:textId="7D54D8A8" w:rsidR="007A68E9" w:rsidRPr="00B047A6" w:rsidRDefault="006D4AAD" w:rsidP="00B047A6">
      <w:pPr>
        <w:pStyle w:val="ListNumber2"/>
        <w:numPr>
          <w:ilvl w:val="0"/>
          <w:numId w:val="25"/>
        </w:numPr>
      </w:pPr>
      <w:r w:rsidRPr="5D352418">
        <w:t xml:space="preserve">A blue </w:t>
      </w:r>
      <w:r>
        <w:t>vector, labelled B, starting from zero and pointing in the positive direction. It should be longer than R.</w:t>
      </w:r>
    </w:p>
    <w:p w14:paraId="2A3EF4E5" w14:textId="3B08A768" w:rsidR="007A68E9" w:rsidRPr="00B047A6" w:rsidRDefault="007A68E9" w:rsidP="00B047A6">
      <w:pPr>
        <w:jc w:val="center"/>
      </w:pPr>
      <w:r>
        <w:rPr>
          <w:noProof/>
        </w:rPr>
        <w:drawing>
          <wp:inline distT="0" distB="0" distL="0" distR="0" wp14:anchorId="107AF4C5" wp14:editId="79354F5A">
            <wp:extent cx="4143375" cy="219075"/>
            <wp:effectExtent l="0" t="0" r="0" b="9525"/>
            <wp:docPr id="58" name="Picture 58"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Number line with the half way point marked."/>
                    <pic:cNvPicPr/>
                  </pic:nvPicPr>
                  <pic:blipFill>
                    <a:blip r:embed="rId15">
                      <a:extLst>
                        <a:ext uri="{28A0092B-C50C-407E-A947-70E740481C1C}">
                          <a14:useLocalDpi xmlns:a14="http://schemas.microsoft.com/office/drawing/2010/main" val="0"/>
                        </a:ext>
                      </a:extLst>
                    </a:blip>
                    <a:stretch>
                      <a:fillRect/>
                    </a:stretch>
                  </pic:blipFill>
                  <pic:spPr>
                    <a:xfrm>
                      <a:off x="0" y="0"/>
                      <a:ext cx="4143375" cy="219075"/>
                    </a:xfrm>
                    <a:prstGeom prst="rect">
                      <a:avLst/>
                    </a:prstGeom>
                  </pic:spPr>
                </pic:pic>
              </a:graphicData>
            </a:graphic>
          </wp:inline>
        </w:drawing>
      </w:r>
    </w:p>
    <w:tbl>
      <w:tblPr>
        <w:tblStyle w:val="Tableheader"/>
        <w:tblW w:w="9630" w:type="dxa"/>
        <w:tblLook w:val="04A0" w:firstRow="1" w:lastRow="0" w:firstColumn="1" w:lastColumn="0" w:noHBand="0" w:noVBand="1"/>
        <w:tblDescription w:val="Vector diagram table."/>
      </w:tblPr>
      <w:tblGrid>
        <w:gridCol w:w="1801"/>
        <w:gridCol w:w="6536"/>
        <w:gridCol w:w="1293"/>
      </w:tblGrid>
      <w:tr w:rsidR="007A68E9" w:rsidRPr="00B047A6" w14:paraId="07D41149" w14:textId="77777777" w:rsidTr="00E701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2" w:type="dxa"/>
            <w:hideMark/>
          </w:tcPr>
          <w:p w14:paraId="4C45CD02" w14:textId="78592182" w:rsidR="007A68E9" w:rsidRPr="00B047A6" w:rsidRDefault="007A68E9" w:rsidP="00B047A6">
            <w:r w:rsidRPr="00B047A6">
              <w:t>Expression</w:t>
            </w:r>
          </w:p>
        </w:tc>
        <w:tc>
          <w:tcPr>
            <w:tcW w:w="6450" w:type="dxa"/>
            <w:hideMark/>
          </w:tcPr>
          <w:p w14:paraId="2CD69B12" w14:textId="140DA438" w:rsidR="007A68E9" w:rsidRPr="00B047A6" w:rsidRDefault="007A68E9" w:rsidP="00B047A6">
            <w:pPr>
              <w:cnfStyle w:val="100000000000" w:firstRow="1" w:lastRow="0" w:firstColumn="0" w:lastColumn="0" w:oddVBand="0" w:evenVBand="0" w:oddHBand="0" w:evenHBand="0" w:firstRowFirstColumn="0" w:firstRowLastColumn="0" w:lastRowFirstColumn="0" w:lastRowLastColumn="0"/>
            </w:pPr>
            <w:r w:rsidRPr="00B047A6">
              <w:t>Vector diagram</w:t>
            </w:r>
          </w:p>
        </w:tc>
        <w:tc>
          <w:tcPr>
            <w:tcW w:w="1328" w:type="dxa"/>
            <w:hideMark/>
          </w:tcPr>
          <w:p w14:paraId="4007D71C" w14:textId="043C07D8" w:rsidR="007A68E9" w:rsidRPr="00B047A6" w:rsidRDefault="007A68E9" w:rsidP="00B047A6">
            <w:pPr>
              <w:cnfStyle w:val="100000000000" w:firstRow="1" w:lastRow="0" w:firstColumn="0" w:lastColumn="0" w:oddVBand="0" w:evenVBand="0" w:oddHBand="0" w:evenHBand="0" w:firstRowFirstColumn="0" w:firstRowLastColumn="0" w:lastRowFirstColumn="0" w:lastRowLastColumn="0"/>
            </w:pPr>
            <w:r w:rsidRPr="00B047A6">
              <w:t>Is the answer positive or negativ</w:t>
            </w:r>
            <w:r w:rsidR="00367CB8">
              <w:t>e</w:t>
            </w:r>
          </w:p>
        </w:tc>
      </w:tr>
      <w:tr w:rsidR="007A68E9" w:rsidRPr="007A68E9" w14:paraId="1AE2E5CF" w14:textId="77777777" w:rsidTr="00E70164">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852" w:type="dxa"/>
            <w:hideMark/>
          </w:tcPr>
          <w:p w14:paraId="6DA7D544" w14:textId="4BABFD0C" w:rsidR="007A68E9" w:rsidRPr="00B047A6" w:rsidRDefault="007A68E9" w:rsidP="00B047A6">
            <w:pPr>
              <w:jc w:val="center"/>
            </w:pPr>
            <w:r w:rsidRPr="00B047A6">
              <w:t xml:space="preserve">R </w:t>
            </w:r>
            <w:r w:rsidR="0001110F">
              <w:t>+</w:t>
            </w:r>
            <w:r w:rsidRPr="00B047A6">
              <w:t xml:space="preserve"> B</w:t>
            </w:r>
          </w:p>
        </w:tc>
        <w:tc>
          <w:tcPr>
            <w:tcW w:w="6450" w:type="dxa"/>
            <w:hideMark/>
          </w:tcPr>
          <w:p w14:paraId="5AAD70F0" w14:textId="2AD71D3D" w:rsidR="007A68E9" w:rsidRPr="00B047A6" w:rsidRDefault="007A68E9" w:rsidP="00B047A6">
            <w:pPr>
              <w:cnfStyle w:val="000000100000" w:firstRow="0" w:lastRow="0" w:firstColumn="0" w:lastColumn="0" w:oddVBand="0" w:evenVBand="0" w:oddHBand="1" w:evenHBand="0" w:firstRowFirstColumn="0" w:firstRowLastColumn="0" w:lastRowFirstColumn="0" w:lastRowLastColumn="0"/>
            </w:pPr>
          </w:p>
          <w:p w14:paraId="4AD27BEE" w14:textId="1989849B" w:rsidR="007A68E9" w:rsidRPr="00E70164" w:rsidRDefault="007A68E9" w:rsidP="00E70164">
            <w:pPr>
              <w:cnfStyle w:val="000000100000" w:firstRow="0" w:lastRow="0" w:firstColumn="0" w:lastColumn="0" w:oddVBand="0" w:evenVBand="0" w:oddHBand="1" w:evenHBand="0" w:firstRowFirstColumn="0" w:firstRowLastColumn="0" w:lastRowFirstColumn="0" w:lastRowLastColumn="0"/>
            </w:pPr>
            <w:r w:rsidRPr="00E70164">
              <w:rPr>
                <w:noProof/>
              </w:rPr>
              <w:drawing>
                <wp:inline distT="0" distB="0" distL="0" distR="0" wp14:anchorId="580CDF24" wp14:editId="5AC8CC44">
                  <wp:extent cx="4143375" cy="219075"/>
                  <wp:effectExtent l="0" t="0" r="0" b="9525"/>
                  <wp:docPr id="57" name="Picture 57"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28" w:type="dxa"/>
            <w:hideMark/>
          </w:tcPr>
          <w:p w14:paraId="07E94403" w14:textId="140DA11E" w:rsidR="007A68E9" w:rsidRPr="00B047A6" w:rsidRDefault="007A68E9" w:rsidP="00B047A6">
            <w:pPr>
              <w:cnfStyle w:val="000000100000" w:firstRow="0" w:lastRow="0" w:firstColumn="0" w:lastColumn="0" w:oddVBand="0" w:evenVBand="0" w:oddHBand="1" w:evenHBand="0" w:firstRowFirstColumn="0" w:firstRowLastColumn="0" w:lastRowFirstColumn="0" w:lastRowLastColumn="0"/>
            </w:pPr>
          </w:p>
        </w:tc>
      </w:tr>
      <w:tr w:rsidR="007A68E9" w:rsidRPr="007A68E9" w14:paraId="2561BD07" w14:textId="77777777" w:rsidTr="00E70164">
        <w:trPr>
          <w:cnfStyle w:val="000000010000" w:firstRow="0" w:lastRow="0" w:firstColumn="0" w:lastColumn="0" w:oddVBand="0" w:evenVBand="0" w:oddHBand="0" w:evenHBand="1" w:firstRowFirstColumn="0" w:firstRowLastColumn="0" w:lastRowFirstColumn="0" w:lastRowLastColumn="0"/>
          <w:trHeight w:val="1416"/>
        </w:trPr>
        <w:tc>
          <w:tcPr>
            <w:cnfStyle w:val="001000000000" w:firstRow="0" w:lastRow="0" w:firstColumn="1" w:lastColumn="0" w:oddVBand="0" w:evenVBand="0" w:oddHBand="0" w:evenHBand="0" w:firstRowFirstColumn="0" w:firstRowLastColumn="0" w:lastRowFirstColumn="0" w:lastRowLastColumn="0"/>
            <w:tcW w:w="1852" w:type="dxa"/>
            <w:hideMark/>
          </w:tcPr>
          <w:p w14:paraId="0D96EAF4" w14:textId="420E7283" w:rsidR="007A68E9" w:rsidRPr="00B047A6" w:rsidRDefault="007A68E9" w:rsidP="00B047A6">
            <w:pPr>
              <w:jc w:val="center"/>
            </w:pPr>
            <w:r w:rsidRPr="00B047A6">
              <w:t xml:space="preserve">R </w:t>
            </w:r>
            <w:r w:rsidR="0001110F">
              <w:t>-</w:t>
            </w:r>
            <w:r w:rsidRPr="00B047A6">
              <w:t xml:space="preserve"> B</w:t>
            </w:r>
          </w:p>
        </w:tc>
        <w:tc>
          <w:tcPr>
            <w:tcW w:w="6450" w:type="dxa"/>
            <w:hideMark/>
          </w:tcPr>
          <w:p w14:paraId="71C04151" w14:textId="4BB0E0CF" w:rsidR="007A68E9" w:rsidRPr="00B047A6" w:rsidRDefault="007A68E9" w:rsidP="00B047A6">
            <w:pPr>
              <w:cnfStyle w:val="000000010000" w:firstRow="0" w:lastRow="0" w:firstColumn="0" w:lastColumn="0" w:oddVBand="0" w:evenVBand="0" w:oddHBand="0" w:evenHBand="1" w:firstRowFirstColumn="0" w:firstRowLastColumn="0" w:lastRowFirstColumn="0" w:lastRowLastColumn="0"/>
            </w:pPr>
          </w:p>
          <w:p w14:paraId="7796C6D8" w14:textId="5BAD4F5F" w:rsidR="007A68E9" w:rsidRPr="007A68E9" w:rsidRDefault="007A68E9" w:rsidP="000477DA">
            <w:pPr>
              <w:spacing w:before="0" w:line="24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7A68E9">
              <w:rPr>
                <w:b/>
                <w:noProof/>
                <w:sz w:val="28"/>
                <w:szCs w:val="28"/>
              </w:rPr>
              <w:drawing>
                <wp:inline distT="0" distB="0" distL="0" distR="0" wp14:anchorId="00D93D0D" wp14:editId="17631E21">
                  <wp:extent cx="4143375" cy="219075"/>
                  <wp:effectExtent l="0" t="0" r="0" b="9525"/>
                  <wp:docPr id="56" name="Picture 56"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28" w:type="dxa"/>
            <w:hideMark/>
          </w:tcPr>
          <w:p w14:paraId="6E574793" w14:textId="69EAAFD2" w:rsidR="007A68E9" w:rsidRPr="00B047A6" w:rsidRDefault="007A68E9" w:rsidP="00B047A6">
            <w:pPr>
              <w:cnfStyle w:val="000000010000" w:firstRow="0" w:lastRow="0" w:firstColumn="0" w:lastColumn="0" w:oddVBand="0" w:evenVBand="0" w:oddHBand="0" w:evenHBand="1" w:firstRowFirstColumn="0" w:firstRowLastColumn="0" w:lastRowFirstColumn="0" w:lastRowLastColumn="0"/>
            </w:pPr>
          </w:p>
        </w:tc>
      </w:tr>
      <w:tr w:rsidR="007A68E9" w:rsidRPr="007A68E9" w14:paraId="63856050" w14:textId="77777777" w:rsidTr="00E70164">
        <w:trPr>
          <w:cnfStyle w:val="000000100000" w:firstRow="0" w:lastRow="0" w:firstColumn="0" w:lastColumn="0" w:oddVBand="0" w:evenVBand="0" w:oddHBand="1" w:evenHBand="0" w:firstRowFirstColumn="0" w:firstRowLastColumn="0" w:lastRowFirstColumn="0" w:lastRowLastColumn="0"/>
          <w:trHeight w:val="1535"/>
        </w:trPr>
        <w:tc>
          <w:tcPr>
            <w:cnfStyle w:val="001000000000" w:firstRow="0" w:lastRow="0" w:firstColumn="1" w:lastColumn="0" w:oddVBand="0" w:evenVBand="0" w:oddHBand="0" w:evenHBand="0" w:firstRowFirstColumn="0" w:firstRowLastColumn="0" w:lastRowFirstColumn="0" w:lastRowLastColumn="0"/>
            <w:tcW w:w="1852" w:type="dxa"/>
            <w:hideMark/>
          </w:tcPr>
          <w:p w14:paraId="319D7B4D" w14:textId="5C1550FF" w:rsidR="007A68E9" w:rsidRPr="00B047A6" w:rsidRDefault="007A68E9" w:rsidP="00B047A6">
            <w:pPr>
              <w:jc w:val="center"/>
            </w:pPr>
            <w:r w:rsidRPr="00B047A6">
              <w:t xml:space="preserve">B </w:t>
            </w:r>
            <w:r w:rsidR="0001110F">
              <w:t>-</w:t>
            </w:r>
            <w:r w:rsidRPr="00B047A6">
              <w:t xml:space="preserve"> R</w:t>
            </w:r>
          </w:p>
        </w:tc>
        <w:tc>
          <w:tcPr>
            <w:tcW w:w="6450" w:type="dxa"/>
            <w:hideMark/>
          </w:tcPr>
          <w:p w14:paraId="019016F0" w14:textId="22CAD81D" w:rsidR="007A68E9" w:rsidRPr="00B047A6" w:rsidRDefault="007A68E9" w:rsidP="00B047A6">
            <w:pPr>
              <w:cnfStyle w:val="000000100000" w:firstRow="0" w:lastRow="0" w:firstColumn="0" w:lastColumn="0" w:oddVBand="0" w:evenVBand="0" w:oddHBand="1" w:evenHBand="0" w:firstRowFirstColumn="0" w:firstRowLastColumn="0" w:lastRowFirstColumn="0" w:lastRowLastColumn="0"/>
            </w:pPr>
          </w:p>
          <w:p w14:paraId="0FCCA020" w14:textId="5AD199E3" w:rsidR="007A68E9" w:rsidRPr="007A68E9" w:rsidRDefault="007A68E9" w:rsidP="000477DA">
            <w:pPr>
              <w:spacing w:before="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7A68E9">
              <w:rPr>
                <w:b/>
                <w:noProof/>
                <w:sz w:val="28"/>
                <w:szCs w:val="28"/>
              </w:rPr>
              <w:drawing>
                <wp:inline distT="0" distB="0" distL="0" distR="0" wp14:anchorId="2907CE73" wp14:editId="7C7C74B3">
                  <wp:extent cx="4143375" cy="219075"/>
                  <wp:effectExtent l="0" t="0" r="0" b="9525"/>
                  <wp:docPr id="55" name="Picture 55"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28" w:type="dxa"/>
            <w:hideMark/>
          </w:tcPr>
          <w:p w14:paraId="3827A22D" w14:textId="6B6806C5" w:rsidR="007A68E9" w:rsidRPr="00B047A6" w:rsidRDefault="007A68E9" w:rsidP="00B047A6">
            <w:pPr>
              <w:cnfStyle w:val="000000100000" w:firstRow="0" w:lastRow="0" w:firstColumn="0" w:lastColumn="0" w:oddVBand="0" w:evenVBand="0" w:oddHBand="1" w:evenHBand="0" w:firstRowFirstColumn="0" w:firstRowLastColumn="0" w:lastRowFirstColumn="0" w:lastRowLastColumn="0"/>
            </w:pPr>
          </w:p>
        </w:tc>
      </w:tr>
      <w:tr w:rsidR="007A68E9" w:rsidRPr="007A68E9" w14:paraId="5C6D01F0" w14:textId="77777777" w:rsidTr="00E70164">
        <w:trPr>
          <w:cnfStyle w:val="000000010000" w:firstRow="0" w:lastRow="0" w:firstColumn="0" w:lastColumn="0" w:oddVBand="0" w:evenVBand="0" w:oddHBand="0" w:evenHBand="1"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852" w:type="dxa"/>
            <w:hideMark/>
          </w:tcPr>
          <w:p w14:paraId="0ECCDBFF" w14:textId="4B3C29F5" w:rsidR="007A68E9" w:rsidRPr="00B047A6" w:rsidRDefault="007A68E9" w:rsidP="00B047A6">
            <w:pPr>
              <w:jc w:val="center"/>
            </w:pPr>
            <w:r w:rsidRPr="00B047A6">
              <w:t xml:space="preserve">B </w:t>
            </w:r>
            <w:r w:rsidR="0001110F">
              <w:t>+</w:t>
            </w:r>
            <w:r w:rsidRPr="00B047A6">
              <w:t xml:space="preserve"> R</w:t>
            </w:r>
          </w:p>
        </w:tc>
        <w:tc>
          <w:tcPr>
            <w:tcW w:w="6450" w:type="dxa"/>
            <w:hideMark/>
          </w:tcPr>
          <w:p w14:paraId="64206D92" w14:textId="36099300" w:rsidR="007A68E9" w:rsidRPr="00B047A6" w:rsidRDefault="007A68E9" w:rsidP="00B047A6">
            <w:pPr>
              <w:cnfStyle w:val="000000010000" w:firstRow="0" w:lastRow="0" w:firstColumn="0" w:lastColumn="0" w:oddVBand="0" w:evenVBand="0" w:oddHBand="0" w:evenHBand="1" w:firstRowFirstColumn="0" w:firstRowLastColumn="0" w:lastRowFirstColumn="0" w:lastRowLastColumn="0"/>
            </w:pPr>
          </w:p>
          <w:p w14:paraId="4B18731F" w14:textId="2859324E" w:rsidR="007A68E9" w:rsidRPr="007A68E9" w:rsidRDefault="007A68E9" w:rsidP="000477DA">
            <w:pPr>
              <w:spacing w:before="0" w:line="240" w:lineRule="auto"/>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7A68E9">
              <w:rPr>
                <w:b/>
                <w:noProof/>
                <w:sz w:val="28"/>
                <w:szCs w:val="28"/>
              </w:rPr>
              <w:drawing>
                <wp:inline distT="0" distB="0" distL="0" distR="0" wp14:anchorId="2B87EA7F" wp14:editId="0B82980C">
                  <wp:extent cx="4143375" cy="219075"/>
                  <wp:effectExtent l="0" t="0" r="0" b="9525"/>
                  <wp:docPr id="54" name="Picture 54"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28" w:type="dxa"/>
            <w:hideMark/>
          </w:tcPr>
          <w:p w14:paraId="04055A7C" w14:textId="10D89A99" w:rsidR="007A68E9" w:rsidRPr="00B047A6" w:rsidRDefault="007A68E9" w:rsidP="00B047A6">
            <w:pPr>
              <w:cnfStyle w:val="000000010000" w:firstRow="0" w:lastRow="0" w:firstColumn="0" w:lastColumn="0" w:oddVBand="0" w:evenVBand="0" w:oddHBand="0" w:evenHBand="1" w:firstRowFirstColumn="0" w:firstRowLastColumn="0" w:lastRowFirstColumn="0" w:lastRowLastColumn="0"/>
            </w:pPr>
          </w:p>
        </w:tc>
      </w:tr>
      <w:tr w:rsidR="007A68E9" w:rsidRPr="007A68E9" w14:paraId="42DA2ACC" w14:textId="77777777" w:rsidTr="00E70164">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1852" w:type="dxa"/>
            <w:hideMark/>
          </w:tcPr>
          <w:p w14:paraId="5CF04B8C" w14:textId="2945065A" w:rsidR="007A68E9" w:rsidRPr="00B047A6" w:rsidRDefault="007A68E9" w:rsidP="00B047A6">
            <w:r w:rsidRPr="007A68E9">
              <w:rPr>
                <w:rFonts w:eastAsia="Times New Roman"/>
                <w:bCs/>
                <w:lang w:eastAsia="en-AU"/>
              </w:rPr>
              <w:lastRenderedPageBreak/>
              <w:t xml:space="preserve">R </w:t>
            </w:r>
            <w:r w:rsidR="0001110F">
              <w:rPr>
                <w:rFonts w:eastAsia="Times New Roman"/>
                <w:bCs/>
                <w:lang w:eastAsia="en-AU"/>
              </w:rPr>
              <w:t>+</w:t>
            </w:r>
            <w:r w:rsidRPr="007A68E9">
              <w:rPr>
                <w:rFonts w:eastAsia="Times New Roman"/>
                <w:bCs/>
                <w:lang w:eastAsia="en-AU"/>
              </w:rPr>
              <w:t xml:space="preserve"> (</w:t>
            </w:r>
            <w:r w:rsidR="0001110F">
              <w:rPr>
                <w:rFonts w:eastAsia="Times New Roman"/>
                <w:bCs/>
                <w:lang w:eastAsia="en-AU"/>
              </w:rPr>
              <w:t>-</w:t>
            </w:r>
            <w:r w:rsidRPr="007A68E9">
              <w:rPr>
                <w:rFonts w:eastAsia="Times New Roman"/>
                <w:bCs/>
                <w:lang w:eastAsia="en-AU"/>
              </w:rPr>
              <w:t xml:space="preserve"> B)</w:t>
            </w:r>
          </w:p>
        </w:tc>
        <w:tc>
          <w:tcPr>
            <w:tcW w:w="6450" w:type="dxa"/>
            <w:hideMark/>
          </w:tcPr>
          <w:p w14:paraId="098F2144" w14:textId="00EBA2DF" w:rsidR="007A68E9" w:rsidRPr="00B047A6" w:rsidRDefault="007A68E9" w:rsidP="00B047A6">
            <w:pPr>
              <w:cnfStyle w:val="000000100000" w:firstRow="0" w:lastRow="0" w:firstColumn="0" w:lastColumn="0" w:oddVBand="0" w:evenVBand="0" w:oddHBand="1" w:evenHBand="0" w:firstRowFirstColumn="0" w:firstRowLastColumn="0" w:lastRowFirstColumn="0" w:lastRowLastColumn="0"/>
            </w:pPr>
          </w:p>
          <w:p w14:paraId="52FBD44A" w14:textId="6AD3F1E4" w:rsidR="007A68E9" w:rsidRPr="007A68E9" w:rsidRDefault="007A68E9" w:rsidP="000477DA">
            <w:pPr>
              <w:spacing w:before="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7A68E9">
              <w:rPr>
                <w:b/>
                <w:noProof/>
                <w:sz w:val="28"/>
                <w:szCs w:val="28"/>
              </w:rPr>
              <w:drawing>
                <wp:inline distT="0" distB="0" distL="0" distR="0" wp14:anchorId="183BCB84" wp14:editId="70D30C82">
                  <wp:extent cx="4143375" cy="219075"/>
                  <wp:effectExtent l="0" t="0" r="0" b="9525"/>
                  <wp:docPr id="51" name="Picture 51"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28" w:type="dxa"/>
            <w:hideMark/>
          </w:tcPr>
          <w:p w14:paraId="220C09A1" w14:textId="5B3332CB" w:rsidR="007A68E9" w:rsidRPr="00B047A6" w:rsidRDefault="007A68E9" w:rsidP="00B047A6">
            <w:pPr>
              <w:cnfStyle w:val="000000100000" w:firstRow="0" w:lastRow="0" w:firstColumn="0" w:lastColumn="0" w:oddVBand="0" w:evenVBand="0" w:oddHBand="1" w:evenHBand="0" w:firstRowFirstColumn="0" w:firstRowLastColumn="0" w:lastRowFirstColumn="0" w:lastRowLastColumn="0"/>
            </w:pPr>
          </w:p>
        </w:tc>
      </w:tr>
    </w:tbl>
    <w:p w14:paraId="5C217205" w14:textId="46AFD2E6" w:rsidR="00B047A6" w:rsidRPr="00B047A6" w:rsidRDefault="00B047A6" w:rsidP="00B047A6">
      <w:pPr>
        <w:spacing w:line="276" w:lineRule="auto"/>
      </w:pPr>
      <w:r>
        <w:br w:type="page"/>
      </w:r>
    </w:p>
    <w:p w14:paraId="1EF37C29" w14:textId="60F66928" w:rsidR="009943A0" w:rsidRDefault="009943A0" w:rsidP="00B047A6">
      <w:pPr>
        <w:pStyle w:val="Heading2"/>
      </w:pPr>
      <w:r>
        <w:lastRenderedPageBreak/>
        <w:t xml:space="preserve">Appendix </w:t>
      </w:r>
      <w:r w:rsidR="4AD9F278">
        <w:t>B</w:t>
      </w:r>
    </w:p>
    <w:p w14:paraId="7DEF0496" w14:textId="2D7B4BF1" w:rsidR="009943A0" w:rsidRDefault="009943A0" w:rsidP="009943A0">
      <w:pPr>
        <w:pStyle w:val="Heading3"/>
      </w:pPr>
      <w:r>
        <w:t>B is smaller than R</w:t>
      </w:r>
    </w:p>
    <w:p w14:paraId="558FEA93" w14:textId="198145D8" w:rsidR="009943A0" w:rsidRPr="00644E3B" w:rsidRDefault="009943A0" w:rsidP="00644E3B">
      <w:pPr>
        <w:pStyle w:val="ListNumber"/>
        <w:numPr>
          <w:ilvl w:val="0"/>
          <w:numId w:val="26"/>
        </w:numPr>
      </w:pPr>
      <w:r w:rsidRPr="5D352418">
        <w:rPr>
          <w:lang w:eastAsia="en-AU"/>
        </w:rPr>
        <w:t>On the number line below, draw</w:t>
      </w:r>
    </w:p>
    <w:p w14:paraId="3F847617" w14:textId="714D0066" w:rsidR="00C5502A" w:rsidRDefault="00C5502A" w:rsidP="00644E3B">
      <w:pPr>
        <w:pStyle w:val="ListNumber2"/>
        <w:numPr>
          <w:ilvl w:val="0"/>
          <w:numId w:val="27"/>
        </w:numPr>
      </w:pPr>
      <w:r w:rsidRPr="5D352418">
        <w:t>A red vector</w:t>
      </w:r>
      <w:r>
        <w:t xml:space="preserve">, labelled R, starting from </w:t>
      </w:r>
      <w:r w:rsidR="00893CE5">
        <w:t>the centre</w:t>
      </w:r>
      <w:r>
        <w:t xml:space="preserve"> and pointing in the positive direction.</w:t>
      </w:r>
    </w:p>
    <w:p w14:paraId="53C8B9EC" w14:textId="7D897DEA" w:rsidR="009943A0" w:rsidRPr="00644E3B" w:rsidRDefault="00C5502A" w:rsidP="00644E3B">
      <w:pPr>
        <w:pStyle w:val="ListNumber2"/>
        <w:numPr>
          <w:ilvl w:val="0"/>
          <w:numId w:val="27"/>
        </w:numPr>
      </w:pPr>
      <w:r w:rsidRPr="5D352418">
        <w:t xml:space="preserve">A blue </w:t>
      </w:r>
      <w:r>
        <w:t>vector, labelled B, starting from zero and pointing in the positive direction. It should be shorter than R.</w:t>
      </w:r>
    </w:p>
    <w:p w14:paraId="569186B9" w14:textId="1EB084A1" w:rsidR="009943A0" w:rsidRPr="00644E3B" w:rsidRDefault="009943A0" w:rsidP="00644E3B">
      <w:pPr>
        <w:jc w:val="center"/>
      </w:pPr>
      <w:r>
        <w:rPr>
          <w:noProof/>
        </w:rPr>
        <w:drawing>
          <wp:inline distT="0" distB="0" distL="0" distR="0" wp14:anchorId="11A68110" wp14:editId="1FFEDCAE">
            <wp:extent cx="4143375" cy="219075"/>
            <wp:effectExtent l="0" t="0" r="0" b="9525"/>
            <wp:docPr id="59" name="Picture 59"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Number line with the half way point marked."/>
                    <pic:cNvPicPr/>
                  </pic:nvPicPr>
                  <pic:blipFill>
                    <a:blip r:embed="rId15">
                      <a:extLst>
                        <a:ext uri="{28A0092B-C50C-407E-A947-70E740481C1C}">
                          <a14:useLocalDpi xmlns:a14="http://schemas.microsoft.com/office/drawing/2010/main" val="0"/>
                        </a:ext>
                      </a:extLst>
                    </a:blip>
                    <a:stretch>
                      <a:fillRect/>
                    </a:stretch>
                  </pic:blipFill>
                  <pic:spPr>
                    <a:xfrm>
                      <a:off x="0" y="0"/>
                      <a:ext cx="4143375" cy="219075"/>
                    </a:xfrm>
                    <a:prstGeom prst="rect">
                      <a:avLst/>
                    </a:prstGeom>
                  </pic:spPr>
                </pic:pic>
              </a:graphicData>
            </a:graphic>
          </wp:inline>
        </w:drawing>
      </w:r>
    </w:p>
    <w:tbl>
      <w:tblPr>
        <w:tblStyle w:val="Tableheader"/>
        <w:tblW w:w="9600" w:type="dxa"/>
        <w:tblLook w:val="04A0" w:firstRow="1" w:lastRow="0" w:firstColumn="1" w:lastColumn="0" w:noHBand="0" w:noVBand="1"/>
      </w:tblPr>
      <w:tblGrid>
        <w:gridCol w:w="1510"/>
        <w:gridCol w:w="6740"/>
        <w:gridCol w:w="1380"/>
      </w:tblGrid>
      <w:tr w:rsidR="009943A0" w:rsidRPr="00644E3B" w14:paraId="7CE2B37C" w14:textId="77777777" w:rsidTr="00644E3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hideMark/>
          </w:tcPr>
          <w:p w14:paraId="27EA47F1" w14:textId="58653992" w:rsidR="009943A0" w:rsidRPr="00644E3B" w:rsidRDefault="009943A0" w:rsidP="00644E3B">
            <w:r w:rsidRPr="00644E3B">
              <w:t>Expressio</w:t>
            </w:r>
            <w:r w:rsidR="00644E3B" w:rsidRPr="00644E3B">
              <w:t>n</w:t>
            </w:r>
          </w:p>
        </w:tc>
        <w:tc>
          <w:tcPr>
            <w:tcW w:w="6720" w:type="dxa"/>
            <w:hideMark/>
          </w:tcPr>
          <w:p w14:paraId="61D6AF22" w14:textId="3E5E6B75" w:rsidR="009943A0" w:rsidRPr="00644E3B" w:rsidRDefault="009943A0" w:rsidP="00644E3B">
            <w:pPr>
              <w:cnfStyle w:val="100000000000" w:firstRow="1" w:lastRow="0" w:firstColumn="0" w:lastColumn="0" w:oddVBand="0" w:evenVBand="0" w:oddHBand="0" w:evenHBand="0" w:firstRowFirstColumn="0" w:firstRowLastColumn="0" w:lastRowFirstColumn="0" w:lastRowLastColumn="0"/>
            </w:pPr>
            <w:r w:rsidRPr="00644E3B">
              <w:t>Vector diagram</w:t>
            </w:r>
          </w:p>
        </w:tc>
        <w:tc>
          <w:tcPr>
            <w:tcW w:w="1380" w:type="dxa"/>
            <w:hideMark/>
          </w:tcPr>
          <w:p w14:paraId="0409893E" w14:textId="474D440A" w:rsidR="009943A0" w:rsidRPr="00644E3B" w:rsidRDefault="009943A0" w:rsidP="00644E3B">
            <w:pPr>
              <w:cnfStyle w:val="100000000000" w:firstRow="1" w:lastRow="0" w:firstColumn="0" w:lastColumn="0" w:oddVBand="0" w:evenVBand="0" w:oddHBand="0" w:evenHBand="0" w:firstRowFirstColumn="0" w:firstRowLastColumn="0" w:lastRowFirstColumn="0" w:lastRowLastColumn="0"/>
            </w:pPr>
            <w:r w:rsidRPr="00644E3B">
              <w:t>Is the answer positive or negative</w:t>
            </w:r>
          </w:p>
        </w:tc>
      </w:tr>
      <w:tr w:rsidR="009943A0" w:rsidRPr="007A68E9" w14:paraId="051AB2A7" w14:textId="77777777" w:rsidTr="00644E3B">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500" w:type="dxa"/>
            <w:hideMark/>
          </w:tcPr>
          <w:p w14:paraId="200CA372" w14:textId="17896C69" w:rsidR="009943A0" w:rsidRPr="00644E3B" w:rsidRDefault="009943A0" w:rsidP="00644E3B">
            <w:r w:rsidRPr="00644E3B">
              <w:t xml:space="preserve">R </w:t>
            </w:r>
            <w:r w:rsidR="00ED4455">
              <w:t>+</w:t>
            </w:r>
            <w:r w:rsidRPr="00644E3B">
              <w:t xml:space="preserve"> B</w:t>
            </w:r>
          </w:p>
        </w:tc>
        <w:tc>
          <w:tcPr>
            <w:tcW w:w="6720" w:type="dxa"/>
            <w:hideMark/>
          </w:tcPr>
          <w:p w14:paraId="1FE70895" w14:textId="77777777" w:rsidR="009943A0" w:rsidRPr="00644E3B" w:rsidRDefault="009943A0" w:rsidP="00644E3B">
            <w:pPr>
              <w:cnfStyle w:val="000000100000" w:firstRow="0" w:lastRow="0" w:firstColumn="0" w:lastColumn="0" w:oddVBand="0" w:evenVBand="0" w:oddHBand="1" w:evenHBand="0" w:firstRowFirstColumn="0" w:firstRowLastColumn="0" w:lastRowFirstColumn="0" w:lastRowLastColumn="0"/>
            </w:pPr>
          </w:p>
          <w:p w14:paraId="7D41107F" w14:textId="77777777" w:rsidR="009943A0" w:rsidRPr="00644E3B" w:rsidRDefault="009943A0" w:rsidP="00644E3B">
            <w:pPr>
              <w:cnfStyle w:val="000000100000" w:firstRow="0" w:lastRow="0" w:firstColumn="0" w:lastColumn="0" w:oddVBand="0" w:evenVBand="0" w:oddHBand="1" w:evenHBand="0" w:firstRowFirstColumn="0" w:firstRowLastColumn="0" w:lastRowFirstColumn="0" w:lastRowLastColumn="0"/>
            </w:pPr>
            <w:r w:rsidRPr="00644E3B">
              <w:rPr>
                <w:noProof/>
              </w:rPr>
              <w:drawing>
                <wp:inline distT="0" distB="0" distL="0" distR="0" wp14:anchorId="34A14DCC" wp14:editId="28D6B131">
                  <wp:extent cx="4143375" cy="219075"/>
                  <wp:effectExtent l="0" t="0" r="0" b="9525"/>
                  <wp:docPr id="60" name="Picture 60"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80" w:type="dxa"/>
            <w:hideMark/>
          </w:tcPr>
          <w:p w14:paraId="4422C635" w14:textId="7A3819FB" w:rsidR="009943A0" w:rsidRPr="00644E3B" w:rsidRDefault="009943A0" w:rsidP="00644E3B">
            <w:pPr>
              <w:cnfStyle w:val="000000100000" w:firstRow="0" w:lastRow="0" w:firstColumn="0" w:lastColumn="0" w:oddVBand="0" w:evenVBand="0" w:oddHBand="1" w:evenHBand="0" w:firstRowFirstColumn="0" w:firstRowLastColumn="0" w:lastRowFirstColumn="0" w:lastRowLastColumn="0"/>
            </w:pPr>
          </w:p>
        </w:tc>
      </w:tr>
      <w:tr w:rsidR="009943A0" w:rsidRPr="007A68E9" w14:paraId="3942E029" w14:textId="77777777" w:rsidTr="00644E3B">
        <w:trPr>
          <w:cnfStyle w:val="000000010000" w:firstRow="0" w:lastRow="0" w:firstColumn="0" w:lastColumn="0" w:oddVBand="0" w:evenVBand="0" w:oddHBand="0" w:evenHBand="1" w:firstRowFirstColumn="0" w:firstRowLastColumn="0" w:lastRowFirstColumn="0" w:lastRowLastColumn="0"/>
          <w:trHeight w:val="1416"/>
        </w:trPr>
        <w:tc>
          <w:tcPr>
            <w:cnfStyle w:val="001000000000" w:firstRow="0" w:lastRow="0" w:firstColumn="1" w:lastColumn="0" w:oddVBand="0" w:evenVBand="0" w:oddHBand="0" w:evenHBand="0" w:firstRowFirstColumn="0" w:firstRowLastColumn="0" w:lastRowFirstColumn="0" w:lastRowLastColumn="0"/>
            <w:tcW w:w="1500" w:type="dxa"/>
            <w:hideMark/>
          </w:tcPr>
          <w:p w14:paraId="6C446A83" w14:textId="34B3B4F9" w:rsidR="009943A0" w:rsidRPr="00644E3B" w:rsidRDefault="009943A0" w:rsidP="00644E3B">
            <w:r w:rsidRPr="00644E3B">
              <w:t xml:space="preserve">R </w:t>
            </w:r>
            <w:r w:rsidR="00ED4455">
              <w:t>-</w:t>
            </w:r>
            <w:r w:rsidRPr="00644E3B">
              <w:t xml:space="preserve"> B</w:t>
            </w:r>
          </w:p>
        </w:tc>
        <w:tc>
          <w:tcPr>
            <w:tcW w:w="6720" w:type="dxa"/>
            <w:hideMark/>
          </w:tcPr>
          <w:p w14:paraId="17B70620" w14:textId="77777777" w:rsidR="009943A0" w:rsidRPr="00644E3B" w:rsidRDefault="009943A0" w:rsidP="00644E3B">
            <w:pPr>
              <w:cnfStyle w:val="000000010000" w:firstRow="0" w:lastRow="0" w:firstColumn="0" w:lastColumn="0" w:oddVBand="0" w:evenVBand="0" w:oddHBand="0" w:evenHBand="1" w:firstRowFirstColumn="0" w:firstRowLastColumn="0" w:lastRowFirstColumn="0" w:lastRowLastColumn="0"/>
            </w:pPr>
          </w:p>
          <w:p w14:paraId="6372A7B4" w14:textId="77777777" w:rsidR="009943A0" w:rsidRPr="00644E3B" w:rsidRDefault="009943A0" w:rsidP="00644E3B">
            <w:pPr>
              <w:cnfStyle w:val="000000010000" w:firstRow="0" w:lastRow="0" w:firstColumn="0" w:lastColumn="0" w:oddVBand="0" w:evenVBand="0" w:oddHBand="0" w:evenHBand="1" w:firstRowFirstColumn="0" w:firstRowLastColumn="0" w:lastRowFirstColumn="0" w:lastRowLastColumn="0"/>
            </w:pPr>
            <w:r w:rsidRPr="00644E3B">
              <w:rPr>
                <w:noProof/>
              </w:rPr>
              <w:drawing>
                <wp:inline distT="0" distB="0" distL="0" distR="0" wp14:anchorId="475D4FB1" wp14:editId="0F94FB8C">
                  <wp:extent cx="4143375" cy="219075"/>
                  <wp:effectExtent l="0" t="0" r="0" b="9525"/>
                  <wp:docPr id="61" name="Picture 61"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80" w:type="dxa"/>
            <w:hideMark/>
          </w:tcPr>
          <w:p w14:paraId="4098996E" w14:textId="5549B708" w:rsidR="009943A0" w:rsidRPr="00644E3B" w:rsidRDefault="009943A0" w:rsidP="00644E3B">
            <w:pPr>
              <w:cnfStyle w:val="000000010000" w:firstRow="0" w:lastRow="0" w:firstColumn="0" w:lastColumn="0" w:oddVBand="0" w:evenVBand="0" w:oddHBand="0" w:evenHBand="1" w:firstRowFirstColumn="0" w:firstRowLastColumn="0" w:lastRowFirstColumn="0" w:lastRowLastColumn="0"/>
            </w:pPr>
          </w:p>
        </w:tc>
      </w:tr>
      <w:tr w:rsidR="009943A0" w:rsidRPr="007A68E9" w14:paraId="005AC414" w14:textId="77777777" w:rsidTr="00644E3B">
        <w:trPr>
          <w:cnfStyle w:val="000000100000" w:firstRow="0" w:lastRow="0" w:firstColumn="0" w:lastColumn="0" w:oddVBand="0" w:evenVBand="0" w:oddHBand="1" w:evenHBand="0" w:firstRowFirstColumn="0" w:firstRowLastColumn="0" w:lastRowFirstColumn="0" w:lastRowLastColumn="0"/>
          <w:trHeight w:val="1535"/>
        </w:trPr>
        <w:tc>
          <w:tcPr>
            <w:cnfStyle w:val="001000000000" w:firstRow="0" w:lastRow="0" w:firstColumn="1" w:lastColumn="0" w:oddVBand="0" w:evenVBand="0" w:oddHBand="0" w:evenHBand="0" w:firstRowFirstColumn="0" w:firstRowLastColumn="0" w:lastRowFirstColumn="0" w:lastRowLastColumn="0"/>
            <w:tcW w:w="1500" w:type="dxa"/>
            <w:hideMark/>
          </w:tcPr>
          <w:p w14:paraId="559E5E82" w14:textId="4508C81F" w:rsidR="009943A0" w:rsidRPr="00644E3B" w:rsidRDefault="009943A0" w:rsidP="00644E3B">
            <w:r w:rsidRPr="00644E3B">
              <w:t xml:space="preserve">B </w:t>
            </w:r>
            <w:r w:rsidR="00ED4455">
              <w:t>-</w:t>
            </w:r>
            <w:r w:rsidRPr="00644E3B">
              <w:t xml:space="preserve"> R</w:t>
            </w:r>
          </w:p>
        </w:tc>
        <w:tc>
          <w:tcPr>
            <w:tcW w:w="6720" w:type="dxa"/>
            <w:hideMark/>
          </w:tcPr>
          <w:p w14:paraId="379C845C" w14:textId="77777777" w:rsidR="009943A0" w:rsidRPr="00644E3B" w:rsidRDefault="009943A0" w:rsidP="00644E3B">
            <w:pPr>
              <w:cnfStyle w:val="000000100000" w:firstRow="0" w:lastRow="0" w:firstColumn="0" w:lastColumn="0" w:oddVBand="0" w:evenVBand="0" w:oddHBand="1" w:evenHBand="0" w:firstRowFirstColumn="0" w:firstRowLastColumn="0" w:lastRowFirstColumn="0" w:lastRowLastColumn="0"/>
            </w:pPr>
          </w:p>
          <w:p w14:paraId="0A8E7CD1" w14:textId="77777777" w:rsidR="009943A0" w:rsidRPr="00644E3B" w:rsidRDefault="009943A0" w:rsidP="00644E3B">
            <w:pPr>
              <w:cnfStyle w:val="000000100000" w:firstRow="0" w:lastRow="0" w:firstColumn="0" w:lastColumn="0" w:oddVBand="0" w:evenVBand="0" w:oddHBand="1" w:evenHBand="0" w:firstRowFirstColumn="0" w:firstRowLastColumn="0" w:lastRowFirstColumn="0" w:lastRowLastColumn="0"/>
            </w:pPr>
            <w:r w:rsidRPr="00644E3B">
              <w:rPr>
                <w:noProof/>
              </w:rPr>
              <w:drawing>
                <wp:inline distT="0" distB="0" distL="0" distR="0" wp14:anchorId="2BE8ACC1" wp14:editId="77745B40">
                  <wp:extent cx="4143375" cy="219075"/>
                  <wp:effectExtent l="0" t="0" r="0" b="9525"/>
                  <wp:docPr id="62" name="Picture 62"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80" w:type="dxa"/>
            <w:hideMark/>
          </w:tcPr>
          <w:p w14:paraId="175704AB" w14:textId="07FF89B2" w:rsidR="009943A0" w:rsidRPr="00644E3B" w:rsidRDefault="009943A0" w:rsidP="00644E3B">
            <w:pPr>
              <w:cnfStyle w:val="000000100000" w:firstRow="0" w:lastRow="0" w:firstColumn="0" w:lastColumn="0" w:oddVBand="0" w:evenVBand="0" w:oddHBand="1" w:evenHBand="0" w:firstRowFirstColumn="0" w:firstRowLastColumn="0" w:lastRowFirstColumn="0" w:lastRowLastColumn="0"/>
            </w:pPr>
          </w:p>
        </w:tc>
      </w:tr>
      <w:tr w:rsidR="009943A0" w:rsidRPr="007A68E9" w14:paraId="49023C0E" w14:textId="77777777" w:rsidTr="00644E3B">
        <w:trPr>
          <w:cnfStyle w:val="000000010000" w:firstRow="0" w:lastRow="0" w:firstColumn="0" w:lastColumn="0" w:oddVBand="0" w:evenVBand="0" w:oddHBand="0" w:evenHBand="1"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500" w:type="dxa"/>
            <w:hideMark/>
          </w:tcPr>
          <w:p w14:paraId="3520F055" w14:textId="708265BC" w:rsidR="009943A0" w:rsidRPr="00644E3B" w:rsidRDefault="009943A0" w:rsidP="00644E3B">
            <w:r w:rsidRPr="00644E3B">
              <w:t xml:space="preserve">B </w:t>
            </w:r>
            <w:r w:rsidR="00ED4455">
              <w:t>+</w:t>
            </w:r>
            <w:r w:rsidRPr="00644E3B">
              <w:t xml:space="preserve"> R</w:t>
            </w:r>
          </w:p>
        </w:tc>
        <w:tc>
          <w:tcPr>
            <w:tcW w:w="6720" w:type="dxa"/>
            <w:hideMark/>
          </w:tcPr>
          <w:p w14:paraId="4BB0C825" w14:textId="77777777" w:rsidR="009943A0" w:rsidRPr="00644E3B" w:rsidRDefault="009943A0" w:rsidP="00644E3B">
            <w:pPr>
              <w:cnfStyle w:val="000000010000" w:firstRow="0" w:lastRow="0" w:firstColumn="0" w:lastColumn="0" w:oddVBand="0" w:evenVBand="0" w:oddHBand="0" w:evenHBand="1" w:firstRowFirstColumn="0" w:firstRowLastColumn="0" w:lastRowFirstColumn="0" w:lastRowLastColumn="0"/>
            </w:pPr>
          </w:p>
          <w:p w14:paraId="57FAFE72" w14:textId="77777777" w:rsidR="009943A0" w:rsidRPr="00644E3B" w:rsidRDefault="009943A0" w:rsidP="00644E3B">
            <w:pPr>
              <w:cnfStyle w:val="000000010000" w:firstRow="0" w:lastRow="0" w:firstColumn="0" w:lastColumn="0" w:oddVBand="0" w:evenVBand="0" w:oddHBand="0" w:evenHBand="1" w:firstRowFirstColumn="0" w:firstRowLastColumn="0" w:lastRowFirstColumn="0" w:lastRowLastColumn="0"/>
            </w:pPr>
            <w:r w:rsidRPr="00644E3B">
              <w:rPr>
                <w:noProof/>
              </w:rPr>
              <w:drawing>
                <wp:inline distT="0" distB="0" distL="0" distR="0" wp14:anchorId="3E1C63C8" wp14:editId="646CB4B2">
                  <wp:extent cx="4143375" cy="219075"/>
                  <wp:effectExtent l="0" t="0" r="0" b="9525"/>
                  <wp:docPr id="63" name="Picture 63"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80" w:type="dxa"/>
            <w:hideMark/>
          </w:tcPr>
          <w:p w14:paraId="53002E6F" w14:textId="715238B2" w:rsidR="009943A0" w:rsidRPr="00644E3B" w:rsidRDefault="009943A0" w:rsidP="00644E3B">
            <w:pPr>
              <w:cnfStyle w:val="000000010000" w:firstRow="0" w:lastRow="0" w:firstColumn="0" w:lastColumn="0" w:oddVBand="0" w:evenVBand="0" w:oddHBand="0" w:evenHBand="1" w:firstRowFirstColumn="0" w:firstRowLastColumn="0" w:lastRowFirstColumn="0" w:lastRowLastColumn="0"/>
            </w:pPr>
          </w:p>
        </w:tc>
      </w:tr>
      <w:tr w:rsidR="009943A0" w:rsidRPr="007A68E9" w14:paraId="16C8276E" w14:textId="77777777" w:rsidTr="00644E3B">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1500" w:type="dxa"/>
            <w:hideMark/>
          </w:tcPr>
          <w:p w14:paraId="75C6B5DB" w14:textId="159CF8FE" w:rsidR="009943A0" w:rsidRPr="00644E3B" w:rsidRDefault="009943A0" w:rsidP="00644E3B">
            <w:r w:rsidRPr="00644E3B">
              <w:lastRenderedPageBreak/>
              <w:t xml:space="preserve">R </w:t>
            </w:r>
            <w:r w:rsidR="00ED4455">
              <w:t>+</w:t>
            </w:r>
            <w:r w:rsidRPr="00644E3B">
              <w:t xml:space="preserve"> (</w:t>
            </w:r>
            <w:r w:rsidR="00ED4455">
              <w:t>-</w:t>
            </w:r>
            <w:r w:rsidRPr="00644E3B">
              <w:t xml:space="preserve"> B)</w:t>
            </w:r>
          </w:p>
        </w:tc>
        <w:tc>
          <w:tcPr>
            <w:tcW w:w="6720" w:type="dxa"/>
            <w:hideMark/>
          </w:tcPr>
          <w:p w14:paraId="633B8B6B" w14:textId="77777777" w:rsidR="009943A0" w:rsidRPr="00644E3B" w:rsidRDefault="009943A0" w:rsidP="00644E3B">
            <w:pPr>
              <w:cnfStyle w:val="000000100000" w:firstRow="0" w:lastRow="0" w:firstColumn="0" w:lastColumn="0" w:oddVBand="0" w:evenVBand="0" w:oddHBand="1" w:evenHBand="0" w:firstRowFirstColumn="0" w:firstRowLastColumn="0" w:lastRowFirstColumn="0" w:lastRowLastColumn="0"/>
            </w:pPr>
          </w:p>
          <w:p w14:paraId="7E606142" w14:textId="77777777" w:rsidR="009943A0" w:rsidRPr="00644E3B" w:rsidRDefault="009943A0" w:rsidP="00644E3B">
            <w:pPr>
              <w:cnfStyle w:val="000000100000" w:firstRow="0" w:lastRow="0" w:firstColumn="0" w:lastColumn="0" w:oddVBand="0" w:evenVBand="0" w:oddHBand="1" w:evenHBand="0" w:firstRowFirstColumn="0" w:firstRowLastColumn="0" w:lastRowFirstColumn="0" w:lastRowLastColumn="0"/>
            </w:pPr>
            <w:r w:rsidRPr="00644E3B">
              <w:rPr>
                <w:noProof/>
              </w:rPr>
              <w:drawing>
                <wp:inline distT="0" distB="0" distL="0" distR="0" wp14:anchorId="6CD8CC2F" wp14:editId="3DD67A70">
                  <wp:extent cx="4143375" cy="219075"/>
                  <wp:effectExtent l="0" t="0" r="0" b="9525"/>
                  <wp:docPr id="64" name="Picture 64" descr="Number line with the half way point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Number line with the half way point mark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9075"/>
                          </a:xfrm>
                          <a:prstGeom prst="rect">
                            <a:avLst/>
                          </a:prstGeom>
                          <a:noFill/>
                          <a:ln>
                            <a:noFill/>
                          </a:ln>
                        </pic:spPr>
                      </pic:pic>
                    </a:graphicData>
                  </a:graphic>
                </wp:inline>
              </w:drawing>
            </w:r>
          </w:p>
        </w:tc>
        <w:tc>
          <w:tcPr>
            <w:tcW w:w="1380" w:type="dxa"/>
            <w:hideMark/>
          </w:tcPr>
          <w:p w14:paraId="52801590" w14:textId="50063640" w:rsidR="009943A0" w:rsidRPr="00644E3B" w:rsidRDefault="009943A0" w:rsidP="00644E3B">
            <w:pPr>
              <w:cnfStyle w:val="000000100000" w:firstRow="0" w:lastRow="0" w:firstColumn="0" w:lastColumn="0" w:oddVBand="0" w:evenVBand="0" w:oddHBand="1" w:evenHBand="0" w:firstRowFirstColumn="0" w:firstRowLastColumn="0" w:lastRowFirstColumn="0" w:lastRowLastColumn="0"/>
            </w:pPr>
          </w:p>
        </w:tc>
      </w:tr>
    </w:tbl>
    <w:p w14:paraId="6F81FBEE" w14:textId="77777777" w:rsidR="00454942" w:rsidRDefault="00454942" w:rsidP="00644E3B">
      <w:pPr>
        <w:rPr>
          <w:lang w:eastAsia="en-AU"/>
        </w:rPr>
      </w:pPr>
    </w:p>
    <w:p w14:paraId="7A8EB182" w14:textId="6FC29DCF" w:rsidR="00D1421B" w:rsidRDefault="00D1421B">
      <w:pPr>
        <w:spacing w:line="276" w:lineRule="auto"/>
        <w:rPr>
          <w:lang w:eastAsia="en-AU"/>
        </w:rPr>
      </w:pPr>
      <w:r>
        <w:rPr>
          <w:lang w:eastAsia="en-AU"/>
        </w:rPr>
        <w:br w:type="page"/>
      </w:r>
    </w:p>
    <w:p w14:paraId="396611D5" w14:textId="77777777" w:rsidR="00C80EFF" w:rsidRDefault="00C80EFF" w:rsidP="00C80EFF">
      <w:pPr>
        <w:pStyle w:val="Heading2"/>
      </w:pPr>
      <w:r w:rsidRPr="00C41110">
        <w:lastRenderedPageBreak/>
        <w:t>References</w:t>
      </w:r>
    </w:p>
    <w:p w14:paraId="1BC6F42B" w14:textId="77777777" w:rsidR="00C80EFF" w:rsidRPr="00AE7FE3" w:rsidRDefault="00C80EFF" w:rsidP="00C80EFF">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A91DCA7" w14:textId="77777777" w:rsidR="00C80EFF" w:rsidRPr="00AE7FE3" w:rsidRDefault="00C80EFF" w:rsidP="00C80EFF">
      <w:pPr>
        <w:pStyle w:val="FeatureBox2"/>
      </w:pPr>
      <w:r w:rsidRPr="00AE7FE3">
        <w:t>Please refer to the NESA Copyright Disclaimer for more information</w:t>
      </w:r>
      <w:r>
        <w:t xml:space="preserve"> </w:t>
      </w:r>
      <w:hyperlink r:id="rId16" w:tgtFrame="_blank" w:tooltip="https://educationstandards.nsw.edu.au/wps/portal/nesa/mini-footer/copyright" w:history="1">
        <w:r w:rsidRPr="00AE7FE3">
          <w:rPr>
            <w:rStyle w:val="Hyperlink"/>
          </w:rPr>
          <w:t>https://educationstandards.nsw.edu.au/wps/portal/nesa/mini-footer/copyright</w:t>
        </w:r>
      </w:hyperlink>
      <w:r w:rsidRPr="00A1020E">
        <w:t>.</w:t>
      </w:r>
    </w:p>
    <w:p w14:paraId="08CAD401" w14:textId="77777777" w:rsidR="00C80EFF" w:rsidRPr="00AE7FE3" w:rsidRDefault="00C80EFF" w:rsidP="00C80EFF">
      <w:pPr>
        <w:pStyle w:val="FeatureBox2"/>
      </w:pPr>
      <w:r w:rsidRPr="00AE7FE3">
        <w:t>NESA holds the only official and up-to-date versions of the NSW Curriculum and syllabus documents. Please visit the NSW Education Standards Authority (NESA) website</w:t>
      </w:r>
      <w:r>
        <w:t xml:space="preserve"> </w:t>
      </w:r>
      <w:hyperlink r:id="rId17" w:history="1">
        <w:r w:rsidRPr="004C354B">
          <w:rPr>
            <w:rStyle w:val="Hyperlink"/>
          </w:rPr>
          <w:t>https://educationstandards.nsw.edu.au/</w:t>
        </w:r>
      </w:hyperlink>
      <w:r w:rsidRPr="00A1020E">
        <w:t xml:space="preserve"> </w:t>
      </w:r>
      <w:r w:rsidRPr="00AE7FE3">
        <w:t xml:space="preserve">and the NSW Curriculum website </w:t>
      </w:r>
      <w:hyperlink r:id="rId18" w:history="1">
        <w:r w:rsidRPr="00AE7FE3">
          <w:rPr>
            <w:rStyle w:val="Hyperlink"/>
          </w:rPr>
          <w:t>https://curriculum.nsw.edu.au/home</w:t>
        </w:r>
      </w:hyperlink>
      <w:r w:rsidRPr="00AE7FE3">
        <w:t>.</w:t>
      </w:r>
    </w:p>
    <w:p w14:paraId="7117CED1" w14:textId="52496513" w:rsidR="00C80EFF" w:rsidRDefault="00C9114E" w:rsidP="00C80EFF">
      <w:pPr>
        <w:rPr>
          <w:lang w:eastAsia="en-AU"/>
        </w:rPr>
      </w:pPr>
      <w:hyperlink r:id="rId19" w:history="1">
        <w:r w:rsidR="00C80EFF">
          <w:rPr>
            <w:rStyle w:val="Hyperlink"/>
          </w:rPr>
          <w:t>Mathematics K–10 Syllabus</w:t>
        </w:r>
      </w:hyperlink>
      <w:r w:rsidR="00C80EFF">
        <w:t xml:space="preserve"> © NSW Education Standards Authority (NESA) for and on behalf of the Crown in right of the State of New South Wales, 2022.</w:t>
      </w:r>
    </w:p>
    <w:p w14:paraId="6727750F" w14:textId="77777777" w:rsidR="00D1421B" w:rsidRDefault="00D1421B" w:rsidP="00D1421B">
      <w:pPr>
        <w:rPr>
          <w:lang w:eastAsia="en-AU"/>
        </w:rPr>
      </w:pPr>
    </w:p>
    <w:p w14:paraId="37F8EDAA" w14:textId="77777777" w:rsidR="00D1421B" w:rsidRPr="00D1421B" w:rsidRDefault="00D1421B" w:rsidP="00D1421B">
      <w:pPr>
        <w:rPr>
          <w:lang w:eastAsia="en-AU"/>
        </w:rPr>
        <w:sectPr w:rsidR="00D1421B" w:rsidRPr="00D1421B" w:rsidSect="00B16DDB">
          <w:headerReference w:type="default" r:id="rId20"/>
          <w:footerReference w:type="even" r:id="rId21"/>
          <w:footerReference w:type="default" r:id="rId22"/>
          <w:headerReference w:type="first" r:id="rId23"/>
          <w:footerReference w:type="first" r:id="rId24"/>
          <w:pgSz w:w="11906" w:h="16838"/>
          <w:pgMar w:top="1134" w:right="1134" w:bottom="1134" w:left="1134" w:header="709" w:footer="709" w:gutter="0"/>
          <w:cols w:space="708"/>
          <w:titlePg/>
          <w:docGrid w:linePitch="360"/>
        </w:sectPr>
      </w:pPr>
    </w:p>
    <w:p w14:paraId="6AAF89FB" w14:textId="5CFC82CE" w:rsidR="003102C3" w:rsidRPr="00EF7698" w:rsidRDefault="003102C3" w:rsidP="00BB352C">
      <w:pPr>
        <w:spacing w:before="0"/>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BB352C">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w:t>
      </w:r>
      <w:r w:rsidRPr="00BB352C">
        <w:t>Department</w:t>
      </w:r>
      <w:r w:rsidRPr="000F46D1">
        <w:rPr>
          <w:lang w:eastAsia="en-AU"/>
        </w:rPr>
        <w:t xml:space="preserve"> of Education (third-party material).</w:t>
      </w:r>
    </w:p>
    <w:p w14:paraId="118DCF9B" w14:textId="77777777" w:rsidR="003102C3" w:rsidRDefault="003102C3" w:rsidP="00BB352C">
      <w:pPr>
        <w:rPr>
          <w:lang w:eastAsia="en-AU"/>
        </w:rPr>
      </w:pPr>
      <w:r w:rsidRPr="000F46D1">
        <w:rPr>
          <w:lang w:eastAsia="en-AU"/>
        </w:rPr>
        <w:t xml:space="preserve">Copyright material available in this resource and owned by the NSW Department of </w:t>
      </w:r>
      <w:r w:rsidRPr="00BB352C">
        <w:t>Education</w:t>
      </w:r>
      <w:r w:rsidRPr="000F46D1">
        <w:rPr>
          <w:lang w:eastAsia="en-AU"/>
        </w:rPr>
        <w:t xml:space="preserve"> is licensed under a </w:t>
      </w:r>
      <w:hyperlink r:id="rId25"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4803BE39">
            <wp:extent cx="1228725" cy="428625"/>
            <wp:effectExtent l="0" t="0" r="9525" b="9525"/>
            <wp:docPr id="32" name="Picture 32">
              <a:hlinkClick xmlns:a="http://schemas.openxmlformats.org/drawingml/2006/main" r:id="rId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5"/>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Pr="00BB352C" w:rsidRDefault="003102C3" w:rsidP="00BB352C">
      <w:r w:rsidRPr="000F46D1">
        <w:rPr>
          <w:lang w:eastAsia="en-AU"/>
        </w:rPr>
        <w:t xml:space="preserve">This licence allows you to share and adapt the material for any purpose, even </w:t>
      </w:r>
      <w:r w:rsidRPr="00BB352C">
        <w:t>commercially.</w:t>
      </w:r>
    </w:p>
    <w:p w14:paraId="33A96E74" w14:textId="77777777" w:rsidR="003102C3" w:rsidRPr="00BB352C" w:rsidRDefault="003102C3" w:rsidP="00BB352C">
      <w:r w:rsidRPr="00BB352C">
        <w:t>Attribution should be given to © State of New South Wales (Department of Education), 2023.</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BB352C" w:rsidRDefault="7EBD9684" w:rsidP="00BB352C">
      <w:pPr>
        <w:pStyle w:val="ListBullet"/>
      </w:pPr>
      <w:r w:rsidRPr="4F264A6E">
        <w:rPr>
          <w:lang w:eastAsia="en-AU"/>
        </w:rPr>
        <w:t xml:space="preserve">the NSW </w:t>
      </w:r>
      <w:r w:rsidRPr="00BB352C">
        <w:t>Department of Education logo, other logos and trademark-protected material</w:t>
      </w:r>
    </w:p>
    <w:p w14:paraId="7B555EA4" w14:textId="77777777" w:rsidR="003102C3" w:rsidRDefault="7EBD9684" w:rsidP="00BB352C">
      <w:pPr>
        <w:pStyle w:val="ListBullet"/>
        <w:rPr>
          <w:lang w:eastAsia="en-AU"/>
        </w:rPr>
      </w:pPr>
      <w:r w:rsidRPr="00BB352C">
        <w:t>material owned</w:t>
      </w:r>
      <w:r w:rsidRPr="4F264A6E">
        <w:rPr>
          <w:lang w:eastAsia="en-AU"/>
        </w:rPr>
        <w:t xml:space="preserve">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B16DDB">
      <w:headerReference w:type="first" r:id="rId27"/>
      <w:footerReference w:type="first" r:id="rId2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752D" w14:textId="77777777" w:rsidR="005B642C" w:rsidRDefault="005B642C">
      <w:r>
        <w:separator/>
      </w:r>
    </w:p>
    <w:p w14:paraId="4E5F1703" w14:textId="77777777" w:rsidR="005B642C" w:rsidRDefault="005B642C"/>
  </w:endnote>
  <w:endnote w:type="continuationSeparator" w:id="0">
    <w:p w14:paraId="50EDC4BB" w14:textId="77777777" w:rsidR="005B642C" w:rsidRDefault="005B642C">
      <w:r>
        <w:continuationSeparator/>
      </w:r>
    </w:p>
    <w:p w14:paraId="4CA123A8" w14:textId="77777777" w:rsidR="005B642C" w:rsidRDefault="005B642C"/>
  </w:endnote>
  <w:endnote w:type="continuationNotice" w:id="1">
    <w:p w14:paraId="5CEFF227" w14:textId="77777777" w:rsidR="005B642C" w:rsidRDefault="005B642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7D4E05EE" w:rsidR="00CC2494"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87788">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CC2494" w:rsidRDefault="00CC24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7B18A708" w:rsidR="00CC2494" w:rsidRDefault="00032A4C" w:rsidP="00032A4C">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87788">
      <w:rPr>
        <w:noProof/>
      </w:rPr>
      <w:t>Jun-23</w:t>
    </w:r>
    <w:r w:rsidRPr="00E56264">
      <w:fldChar w:fldCharType="end"/>
    </w:r>
    <w:r>
      <w:ptab w:relativeTo="margin" w:alignment="right" w:leader="none"/>
    </w:r>
    <w:r>
      <w:rPr>
        <w:b/>
        <w:bCs/>
        <w:noProof/>
        <w:sz w:val="28"/>
        <w:szCs w:val="28"/>
      </w:rPr>
      <w:drawing>
        <wp:inline distT="0" distB="0" distL="0" distR="0" wp14:anchorId="5AE37143" wp14:editId="6823FF3D">
          <wp:extent cx="561975" cy="196038"/>
          <wp:effectExtent l="0" t="0" r="0" b="0"/>
          <wp:docPr id="28" name="Picture 2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9932" w14:textId="086306A2" w:rsidR="00B16DDB" w:rsidRDefault="007C3CE1" w:rsidP="007C3CE1">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098E4D42" wp14:editId="3336A5F5">
          <wp:extent cx="507600" cy="540000"/>
          <wp:effectExtent l="0" t="0" r="635" b="6350"/>
          <wp:docPr id="15" name="Picture 15"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E980" w14:textId="196A5DD4" w:rsidR="00454942" w:rsidRDefault="00454942" w:rsidP="007C3CE1">
    <w:pPr>
      <w:pStyle w:val="Logo"/>
      <w:tabs>
        <w:tab w:val="clear" w:pos="10200"/>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71F4" w14:textId="77777777" w:rsidR="005B642C" w:rsidRDefault="005B642C">
      <w:r>
        <w:separator/>
      </w:r>
    </w:p>
    <w:p w14:paraId="2C535F94" w14:textId="77777777" w:rsidR="005B642C" w:rsidRDefault="005B642C"/>
  </w:footnote>
  <w:footnote w:type="continuationSeparator" w:id="0">
    <w:p w14:paraId="649A3853" w14:textId="77777777" w:rsidR="005B642C" w:rsidRDefault="005B642C">
      <w:r>
        <w:continuationSeparator/>
      </w:r>
    </w:p>
    <w:p w14:paraId="0B6FB853" w14:textId="77777777" w:rsidR="005B642C" w:rsidRDefault="005B642C"/>
  </w:footnote>
  <w:footnote w:type="continuationNotice" w:id="1">
    <w:p w14:paraId="6B8C86B8" w14:textId="77777777" w:rsidR="005B642C" w:rsidRDefault="005B642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EA5E" w14:textId="7BBCC7EF" w:rsidR="00392F0B" w:rsidRDefault="009834C9" w:rsidP="009834C9">
    <w:pPr>
      <w:pStyle w:val="Documentname"/>
      <w:jc w:val="right"/>
    </w:pPr>
    <w:r>
      <w:t xml:space="preserve">Mathematics Stage 4 </w:t>
    </w:r>
    <w:r w:rsidRPr="009834C9">
      <w:t>−</w:t>
    </w:r>
    <w:r>
      <w:t xml:space="preserve"> a</w:t>
    </w:r>
    <w:r w:rsidR="00C5723C">
      <w:t>ddi</w:t>
    </w:r>
    <w:r w:rsidR="00182022">
      <w:t xml:space="preserve">tion of </w:t>
    </w:r>
    <w:r w:rsidR="00C5723C">
      <w:t xml:space="preserve">integers using vectors | </w:t>
    </w:r>
    <w:r w:rsidR="00C5723C" w:rsidRPr="009D6697">
      <w:fldChar w:fldCharType="begin"/>
    </w:r>
    <w:r w:rsidR="00C5723C" w:rsidRPr="009D6697">
      <w:instrText xml:space="preserve"> PAGE   \* MERGEFORMAT </w:instrText>
    </w:r>
    <w:r w:rsidR="00C5723C" w:rsidRPr="009D6697">
      <w:fldChar w:fldCharType="separate"/>
    </w:r>
    <w:r w:rsidR="00C5723C">
      <w:t>1</w:t>
    </w:r>
    <w:r w:rsidR="00C5723C"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11C6D423" w:rsidR="00CC2494" w:rsidRPr="00F14D7F" w:rsidRDefault="006A3A95" w:rsidP="006A3A95">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D853" w14:textId="41FFC284" w:rsidR="00454942" w:rsidRPr="00D1421B" w:rsidRDefault="00454942" w:rsidP="00D14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493"/>
    <w:multiLevelType w:val="hybridMultilevel"/>
    <w:tmpl w:val="ED045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4D522E"/>
    <w:multiLevelType w:val="multilevel"/>
    <w:tmpl w:val="57F000E0"/>
    <w:lvl w:ilvl="0">
      <w:start w:val="1"/>
      <w:numFmt w:val="decimal"/>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8770FCF"/>
    <w:multiLevelType w:val="multilevel"/>
    <w:tmpl w:val="57F000E0"/>
    <w:lvl w:ilvl="0">
      <w:start w:val="1"/>
      <w:numFmt w:val="decimal"/>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9DA7527"/>
    <w:multiLevelType w:val="hybridMultilevel"/>
    <w:tmpl w:val="4EA2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4518241">
    <w:abstractNumId w:val="3"/>
  </w:num>
  <w:num w:numId="2" w16cid:durableId="545528191">
    <w:abstractNumId w:val="3"/>
  </w:num>
  <w:num w:numId="3" w16cid:durableId="674917138">
    <w:abstractNumId w:val="1"/>
  </w:num>
  <w:num w:numId="4" w16cid:durableId="188194078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529442904">
    <w:abstractNumId w:val="7"/>
  </w:num>
  <w:num w:numId="6" w16cid:durableId="1293823107">
    <w:abstractNumId w:val="2"/>
  </w:num>
  <w:num w:numId="7" w16cid:durableId="9615700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568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0580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895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7350682">
    <w:abstractNumId w:val="2"/>
  </w:num>
  <w:num w:numId="12" w16cid:durableId="1441022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146219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527984114">
    <w:abstractNumId w:val="1"/>
  </w:num>
  <w:num w:numId="15" w16cid:durableId="244461882">
    <w:abstractNumId w:val="7"/>
  </w:num>
  <w:num w:numId="16" w16cid:durableId="983395225">
    <w:abstractNumId w:val="2"/>
  </w:num>
  <w:num w:numId="17" w16cid:durableId="431970456">
    <w:abstractNumId w:val="1"/>
  </w:num>
  <w:num w:numId="18" w16cid:durableId="1205945624">
    <w:abstractNumId w:val="8"/>
  </w:num>
  <w:num w:numId="19" w16cid:durableId="1298531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4900685">
    <w:abstractNumId w:val="0"/>
  </w:num>
  <w:num w:numId="21" w16cid:durableId="1769696274">
    <w:abstractNumId w:val="5"/>
  </w:num>
  <w:num w:numId="22" w16cid:durableId="1449664665">
    <w:abstractNumId w:val="6"/>
  </w:num>
  <w:num w:numId="23" w16cid:durableId="11318232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7345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85300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7513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2810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724463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590086867">
    <w:abstractNumId w:val="1"/>
  </w:num>
  <w:num w:numId="30" w16cid:durableId="109714572">
    <w:abstractNumId w:val="7"/>
  </w:num>
  <w:num w:numId="31" w16cid:durableId="1544906343">
    <w:abstractNumId w:val="2"/>
  </w:num>
  <w:num w:numId="32" w16cid:durableId="128754400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222"/>
    <w:rsid w:val="0000031A"/>
    <w:rsid w:val="0000036E"/>
    <w:rsid w:val="00001945"/>
    <w:rsid w:val="00001C08"/>
    <w:rsid w:val="00002889"/>
    <w:rsid w:val="00002BF1"/>
    <w:rsid w:val="00002CE4"/>
    <w:rsid w:val="00003526"/>
    <w:rsid w:val="00006220"/>
    <w:rsid w:val="00006CD7"/>
    <w:rsid w:val="00007880"/>
    <w:rsid w:val="000103FC"/>
    <w:rsid w:val="00010746"/>
    <w:rsid w:val="000107A4"/>
    <w:rsid w:val="0001110F"/>
    <w:rsid w:val="00012137"/>
    <w:rsid w:val="000143DF"/>
    <w:rsid w:val="000151F8"/>
    <w:rsid w:val="00015D43"/>
    <w:rsid w:val="00016801"/>
    <w:rsid w:val="00021171"/>
    <w:rsid w:val="000226BD"/>
    <w:rsid w:val="00023790"/>
    <w:rsid w:val="00024602"/>
    <w:rsid w:val="000252FF"/>
    <w:rsid w:val="000253AE"/>
    <w:rsid w:val="00030EBC"/>
    <w:rsid w:val="000315DD"/>
    <w:rsid w:val="00032A4C"/>
    <w:rsid w:val="000331B6"/>
    <w:rsid w:val="000340F2"/>
    <w:rsid w:val="000342C9"/>
    <w:rsid w:val="00034770"/>
    <w:rsid w:val="00034F5E"/>
    <w:rsid w:val="0003541F"/>
    <w:rsid w:val="00040BF3"/>
    <w:rsid w:val="000423E3"/>
    <w:rsid w:val="0004292D"/>
    <w:rsid w:val="00042D30"/>
    <w:rsid w:val="00043740"/>
    <w:rsid w:val="00043FA0"/>
    <w:rsid w:val="00044C5D"/>
    <w:rsid w:val="00044D23"/>
    <w:rsid w:val="00046473"/>
    <w:rsid w:val="000470B7"/>
    <w:rsid w:val="000470D7"/>
    <w:rsid w:val="000477DA"/>
    <w:rsid w:val="000507E6"/>
    <w:rsid w:val="0005163D"/>
    <w:rsid w:val="000519D8"/>
    <w:rsid w:val="00051BC4"/>
    <w:rsid w:val="00051BF0"/>
    <w:rsid w:val="00052B7F"/>
    <w:rsid w:val="000534F4"/>
    <w:rsid w:val="000535B7"/>
    <w:rsid w:val="00053726"/>
    <w:rsid w:val="0005394E"/>
    <w:rsid w:val="00053CAB"/>
    <w:rsid w:val="000562A7"/>
    <w:rsid w:val="000564F8"/>
    <w:rsid w:val="000572EB"/>
    <w:rsid w:val="00057BC8"/>
    <w:rsid w:val="0005D64D"/>
    <w:rsid w:val="000604B9"/>
    <w:rsid w:val="00061232"/>
    <w:rsid w:val="000613C4"/>
    <w:rsid w:val="000620E8"/>
    <w:rsid w:val="00062708"/>
    <w:rsid w:val="00065A16"/>
    <w:rsid w:val="00070416"/>
    <w:rsid w:val="00071D06"/>
    <w:rsid w:val="0007214A"/>
    <w:rsid w:val="00072B6E"/>
    <w:rsid w:val="00072DFB"/>
    <w:rsid w:val="00073A3F"/>
    <w:rsid w:val="00075B4E"/>
    <w:rsid w:val="00077A7C"/>
    <w:rsid w:val="00082E53"/>
    <w:rsid w:val="000844F9"/>
    <w:rsid w:val="00084628"/>
    <w:rsid w:val="00084830"/>
    <w:rsid w:val="00084A2C"/>
    <w:rsid w:val="0008546F"/>
    <w:rsid w:val="00085FE8"/>
    <w:rsid w:val="0008606A"/>
    <w:rsid w:val="00086656"/>
    <w:rsid w:val="00086D87"/>
    <w:rsid w:val="000872D6"/>
    <w:rsid w:val="00090628"/>
    <w:rsid w:val="00090B98"/>
    <w:rsid w:val="0009181C"/>
    <w:rsid w:val="000919BC"/>
    <w:rsid w:val="00091FEB"/>
    <w:rsid w:val="0009208A"/>
    <w:rsid w:val="00092F78"/>
    <w:rsid w:val="0009452F"/>
    <w:rsid w:val="00094B3E"/>
    <w:rsid w:val="00096701"/>
    <w:rsid w:val="000A0A40"/>
    <w:rsid w:val="000A0C05"/>
    <w:rsid w:val="000A33D4"/>
    <w:rsid w:val="000A41E7"/>
    <w:rsid w:val="000A451E"/>
    <w:rsid w:val="000A4DD9"/>
    <w:rsid w:val="000A6D4F"/>
    <w:rsid w:val="000A796C"/>
    <w:rsid w:val="000A7A61"/>
    <w:rsid w:val="000B09C8"/>
    <w:rsid w:val="000B0BBC"/>
    <w:rsid w:val="000B1FC2"/>
    <w:rsid w:val="000B2886"/>
    <w:rsid w:val="000B30E1"/>
    <w:rsid w:val="000B43C5"/>
    <w:rsid w:val="000B4F65"/>
    <w:rsid w:val="000B75CB"/>
    <w:rsid w:val="000B780F"/>
    <w:rsid w:val="000B7D49"/>
    <w:rsid w:val="000C07B7"/>
    <w:rsid w:val="000C0FB5"/>
    <w:rsid w:val="000C1078"/>
    <w:rsid w:val="000C16A7"/>
    <w:rsid w:val="000C1BCD"/>
    <w:rsid w:val="000C250C"/>
    <w:rsid w:val="000C3704"/>
    <w:rsid w:val="000C3B67"/>
    <w:rsid w:val="000C43DF"/>
    <w:rsid w:val="000C575E"/>
    <w:rsid w:val="000C5D81"/>
    <w:rsid w:val="000C61FB"/>
    <w:rsid w:val="000C6F89"/>
    <w:rsid w:val="000C7D4F"/>
    <w:rsid w:val="000D2063"/>
    <w:rsid w:val="000D24EC"/>
    <w:rsid w:val="000D2C3A"/>
    <w:rsid w:val="000D469C"/>
    <w:rsid w:val="000D48A8"/>
    <w:rsid w:val="000D4B5A"/>
    <w:rsid w:val="000D55B1"/>
    <w:rsid w:val="000D64D8"/>
    <w:rsid w:val="000E2519"/>
    <w:rsid w:val="000E3800"/>
    <w:rsid w:val="000E3C1C"/>
    <w:rsid w:val="000E41B7"/>
    <w:rsid w:val="000E56AD"/>
    <w:rsid w:val="000E6BA0"/>
    <w:rsid w:val="000E7D1A"/>
    <w:rsid w:val="000F174A"/>
    <w:rsid w:val="000F1912"/>
    <w:rsid w:val="000F2824"/>
    <w:rsid w:val="000F2A92"/>
    <w:rsid w:val="000F3FCF"/>
    <w:rsid w:val="000F7960"/>
    <w:rsid w:val="00100B59"/>
    <w:rsid w:val="00100DC5"/>
    <w:rsid w:val="00100E27"/>
    <w:rsid w:val="00100E5A"/>
    <w:rsid w:val="00101135"/>
    <w:rsid w:val="001011EB"/>
    <w:rsid w:val="0010207C"/>
    <w:rsid w:val="0010259B"/>
    <w:rsid w:val="0010273F"/>
    <w:rsid w:val="00102D25"/>
    <w:rsid w:val="00103D80"/>
    <w:rsid w:val="001045DD"/>
    <w:rsid w:val="00104A05"/>
    <w:rsid w:val="00105EC0"/>
    <w:rsid w:val="00106009"/>
    <w:rsid w:val="001061F9"/>
    <w:rsid w:val="001068B3"/>
    <w:rsid w:val="00106A3B"/>
    <w:rsid w:val="001106A0"/>
    <w:rsid w:val="001113CC"/>
    <w:rsid w:val="00112CE5"/>
    <w:rsid w:val="00113727"/>
    <w:rsid w:val="00113763"/>
    <w:rsid w:val="00113A50"/>
    <w:rsid w:val="00113B1B"/>
    <w:rsid w:val="00114B7D"/>
    <w:rsid w:val="00115E71"/>
    <w:rsid w:val="001167E3"/>
    <w:rsid w:val="001177C4"/>
    <w:rsid w:val="00117B7D"/>
    <w:rsid w:val="00117FF3"/>
    <w:rsid w:val="0012093E"/>
    <w:rsid w:val="001231F0"/>
    <w:rsid w:val="00123D8F"/>
    <w:rsid w:val="00125C6C"/>
    <w:rsid w:val="00125E75"/>
    <w:rsid w:val="00126AF3"/>
    <w:rsid w:val="00127648"/>
    <w:rsid w:val="0013032B"/>
    <w:rsid w:val="0013034C"/>
    <w:rsid w:val="001305EA"/>
    <w:rsid w:val="001324C3"/>
    <w:rsid w:val="001328FA"/>
    <w:rsid w:val="00132B7C"/>
    <w:rsid w:val="0013419A"/>
    <w:rsid w:val="00134700"/>
    <w:rsid w:val="00134E23"/>
    <w:rsid w:val="00135E80"/>
    <w:rsid w:val="001368EC"/>
    <w:rsid w:val="00140753"/>
    <w:rsid w:val="0014239C"/>
    <w:rsid w:val="00143921"/>
    <w:rsid w:val="00145A60"/>
    <w:rsid w:val="00146F04"/>
    <w:rsid w:val="00147E93"/>
    <w:rsid w:val="00150EBC"/>
    <w:rsid w:val="001520B0"/>
    <w:rsid w:val="001526E8"/>
    <w:rsid w:val="0015446A"/>
    <w:rsid w:val="0015487C"/>
    <w:rsid w:val="00155144"/>
    <w:rsid w:val="00156956"/>
    <w:rsid w:val="0015712E"/>
    <w:rsid w:val="00157675"/>
    <w:rsid w:val="00161A3D"/>
    <w:rsid w:val="00162B2D"/>
    <w:rsid w:val="00162C3A"/>
    <w:rsid w:val="00165B83"/>
    <w:rsid w:val="00165FF0"/>
    <w:rsid w:val="00167F56"/>
    <w:rsid w:val="00167FD2"/>
    <w:rsid w:val="0017075C"/>
    <w:rsid w:val="00170CB5"/>
    <w:rsid w:val="00171601"/>
    <w:rsid w:val="00172EC4"/>
    <w:rsid w:val="00174183"/>
    <w:rsid w:val="00174DFA"/>
    <w:rsid w:val="00176C65"/>
    <w:rsid w:val="00176FFF"/>
    <w:rsid w:val="001775D8"/>
    <w:rsid w:val="0018036C"/>
    <w:rsid w:val="00180A15"/>
    <w:rsid w:val="001810F4"/>
    <w:rsid w:val="00181128"/>
    <w:rsid w:val="0018179E"/>
    <w:rsid w:val="00182022"/>
    <w:rsid w:val="001824EF"/>
    <w:rsid w:val="00182B46"/>
    <w:rsid w:val="001839C3"/>
    <w:rsid w:val="00183B80"/>
    <w:rsid w:val="00183DB2"/>
    <w:rsid w:val="00183E9C"/>
    <w:rsid w:val="001841F1"/>
    <w:rsid w:val="0018571A"/>
    <w:rsid w:val="001859B6"/>
    <w:rsid w:val="00187FFC"/>
    <w:rsid w:val="00191ACF"/>
    <w:rsid w:val="00191D2F"/>
    <w:rsid w:val="00191F45"/>
    <w:rsid w:val="00193503"/>
    <w:rsid w:val="001939CA"/>
    <w:rsid w:val="00193B82"/>
    <w:rsid w:val="001944D0"/>
    <w:rsid w:val="00195B4E"/>
    <w:rsid w:val="0019600C"/>
    <w:rsid w:val="00196CF1"/>
    <w:rsid w:val="00197130"/>
    <w:rsid w:val="00197B41"/>
    <w:rsid w:val="001A03EA"/>
    <w:rsid w:val="001A0AF7"/>
    <w:rsid w:val="001A1A02"/>
    <w:rsid w:val="001A25AF"/>
    <w:rsid w:val="001A27F3"/>
    <w:rsid w:val="001A3627"/>
    <w:rsid w:val="001A6EF1"/>
    <w:rsid w:val="001A772B"/>
    <w:rsid w:val="001A77EE"/>
    <w:rsid w:val="001B062C"/>
    <w:rsid w:val="001B099F"/>
    <w:rsid w:val="001B3065"/>
    <w:rsid w:val="001B33C0"/>
    <w:rsid w:val="001B4A46"/>
    <w:rsid w:val="001B516D"/>
    <w:rsid w:val="001B51BA"/>
    <w:rsid w:val="001B5E34"/>
    <w:rsid w:val="001B68DA"/>
    <w:rsid w:val="001C2997"/>
    <w:rsid w:val="001C3D5A"/>
    <w:rsid w:val="001C4200"/>
    <w:rsid w:val="001C4691"/>
    <w:rsid w:val="001C4DB7"/>
    <w:rsid w:val="001C6AE4"/>
    <w:rsid w:val="001C6C9B"/>
    <w:rsid w:val="001C79A1"/>
    <w:rsid w:val="001D10B2"/>
    <w:rsid w:val="001D1B4E"/>
    <w:rsid w:val="001D3092"/>
    <w:rsid w:val="001D3BEA"/>
    <w:rsid w:val="001D4848"/>
    <w:rsid w:val="001D4CD1"/>
    <w:rsid w:val="001D55E2"/>
    <w:rsid w:val="001D5BA2"/>
    <w:rsid w:val="001D66C2"/>
    <w:rsid w:val="001D6877"/>
    <w:rsid w:val="001E0FFC"/>
    <w:rsid w:val="001E18F1"/>
    <w:rsid w:val="001E1F93"/>
    <w:rsid w:val="001E220D"/>
    <w:rsid w:val="001E24CF"/>
    <w:rsid w:val="001E2766"/>
    <w:rsid w:val="001E2786"/>
    <w:rsid w:val="001E3097"/>
    <w:rsid w:val="001E30D4"/>
    <w:rsid w:val="001E4B06"/>
    <w:rsid w:val="001E5F98"/>
    <w:rsid w:val="001E6D18"/>
    <w:rsid w:val="001F01F4"/>
    <w:rsid w:val="001F0F26"/>
    <w:rsid w:val="001F219E"/>
    <w:rsid w:val="001F2232"/>
    <w:rsid w:val="001F25D6"/>
    <w:rsid w:val="001F4553"/>
    <w:rsid w:val="001F64BE"/>
    <w:rsid w:val="001F6D7B"/>
    <w:rsid w:val="001F7070"/>
    <w:rsid w:val="001F7598"/>
    <w:rsid w:val="001F7807"/>
    <w:rsid w:val="001F7A7A"/>
    <w:rsid w:val="002007C8"/>
    <w:rsid w:val="00200AD3"/>
    <w:rsid w:val="00200EF2"/>
    <w:rsid w:val="00201690"/>
    <w:rsid w:val="002016B9"/>
    <w:rsid w:val="00201825"/>
    <w:rsid w:val="00201CB2"/>
    <w:rsid w:val="00202266"/>
    <w:rsid w:val="00202427"/>
    <w:rsid w:val="002024B5"/>
    <w:rsid w:val="002046F7"/>
    <w:rsid w:val="0020478D"/>
    <w:rsid w:val="00204B7E"/>
    <w:rsid w:val="002054D0"/>
    <w:rsid w:val="00206EFD"/>
    <w:rsid w:val="0020756A"/>
    <w:rsid w:val="00210D95"/>
    <w:rsid w:val="0021324D"/>
    <w:rsid w:val="002136B3"/>
    <w:rsid w:val="0021660A"/>
    <w:rsid w:val="00216957"/>
    <w:rsid w:val="00217731"/>
    <w:rsid w:val="00217AE6"/>
    <w:rsid w:val="00220B90"/>
    <w:rsid w:val="00221777"/>
    <w:rsid w:val="00221998"/>
    <w:rsid w:val="00221E1A"/>
    <w:rsid w:val="00221F4B"/>
    <w:rsid w:val="0022212A"/>
    <w:rsid w:val="002228E3"/>
    <w:rsid w:val="00224261"/>
    <w:rsid w:val="00224B16"/>
    <w:rsid w:val="00224D61"/>
    <w:rsid w:val="0022551D"/>
    <w:rsid w:val="00225633"/>
    <w:rsid w:val="002265BD"/>
    <w:rsid w:val="002269E0"/>
    <w:rsid w:val="002270CC"/>
    <w:rsid w:val="00227421"/>
    <w:rsid w:val="00227894"/>
    <w:rsid w:val="0022791F"/>
    <w:rsid w:val="00230158"/>
    <w:rsid w:val="00231E53"/>
    <w:rsid w:val="002329BF"/>
    <w:rsid w:val="00234830"/>
    <w:rsid w:val="00235444"/>
    <w:rsid w:val="002368C7"/>
    <w:rsid w:val="0023726F"/>
    <w:rsid w:val="00240110"/>
    <w:rsid w:val="0024041A"/>
    <w:rsid w:val="0024065F"/>
    <w:rsid w:val="002410C8"/>
    <w:rsid w:val="00241C93"/>
    <w:rsid w:val="0024214A"/>
    <w:rsid w:val="002441F2"/>
    <w:rsid w:val="0024438F"/>
    <w:rsid w:val="002447C2"/>
    <w:rsid w:val="002458D0"/>
    <w:rsid w:val="00245EA2"/>
    <w:rsid w:val="00245EC0"/>
    <w:rsid w:val="002462B7"/>
    <w:rsid w:val="002478B8"/>
    <w:rsid w:val="00247FF0"/>
    <w:rsid w:val="00250C2E"/>
    <w:rsid w:val="00250F4A"/>
    <w:rsid w:val="00251349"/>
    <w:rsid w:val="00252927"/>
    <w:rsid w:val="00253532"/>
    <w:rsid w:val="002540D3"/>
    <w:rsid w:val="00254B2A"/>
    <w:rsid w:val="002556DB"/>
    <w:rsid w:val="00256D4F"/>
    <w:rsid w:val="00260E58"/>
    <w:rsid w:val="00260EE8"/>
    <w:rsid w:val="00260F28"/>
    <w:rsid w:val="00260FBF"/>
    <w:rsid w:val="0026131D"/>
    <w:rsid w:val="00263542"/>
    <w:rsid w:val="00263C22"/>
    <w:rsid w:val="00266738"/>
    <w:rsid w:val="0026691A"/>
    <w:rsid w:val="00266D0C"/>
    <w:rsid w:val="002717AE"/>
    <w:rsid w:val="002721C9"/>
    <w:rsid w:val="00273F94"/>
    <w:rsid w:val="0027402A"/>
    <w:rsid w:val="002759C5"/>
    <w:rsid w:val="002760B7"/>
    <w:rsid w:val="0027707D"/>
    <w:rsid w:val="0028016B"/>
    <w:rsid w:val="00280EF2"/>
    <w:rsid w:val="002810D3"/>
    <w:rsid w:val="002823B2"/>
    <w:rsid w:val="002827A5"/>
    <w:rsid w:val="00283D31"/>
    <w:rsid w:val="00284584"/>
    <w:rsid w:val="002847AE"/>
    <w:rsid w:val="002870F2"/>
    <w:rsid w:val="00287650"/>
    <w:rsid w:val="00287796"/>
    <w:rsid w:val="0029008E"/>
    <w:rsid w:val="00290154"/>
    <w:rsid w:val="00294F88"/>
    <w:rsid w:val="00294FCC"/>
    <w:rsid w:val="00295516"/>
    <w:rsid w:val="00295906"/>
    <w:rsid w:val="00296461"/>
    <w:rsid w:val="0029733C"/>
    <w:rsid w:val="002A0F5B"/>
    <w:rsid w:val="002A10A1"/>
    <w:rsid w:val="002A12C5"/>
    <w:rsid w:val="002A3161"/>
    <w:rsid w:val="002A3410"/>
    <w:rsid w:val="002A44D1"/>
    <w:rsid w:val="002A4631"/>
    <w:rsid w:val="002A5BA6"/>
    <w:rsid w:val="002A61DF"/>
    <w:rsid w:val="002A6EA6"/>
    <w:rsid w:val="002B108B"/>
    <w:rsid w:val="002B12DE"/>
    <w:rsid w:val="002B270D"/>
    <w:rsid w:val="002B3375"/>
    <w:rsid w:val="002B37B7"/>
    <w:rsid w:val="002B3EB6"/>
    <w:rsid w:val="002B4745"/>
    <w:rsid w:val="002B480D"/>
    <w:rsid w:val="002B4845"/>
    <w:rsid w:val="002B4AC3"/>
    <w:rsid w:val="002B745C"/>
    <w:rsid w:val="002B7714"/>
    <w:rsid w:val="002B7744"/>
    <w:rsid w:val="002C05AC"/>
    <w:rsid w:val="002C3953"/>
    <w:rsid w:val="002C56A0"/>
    <w:rsid w:val="002C7496"/>
    <w:rsid w:val="002D12FF"/>
    <w:rsid w:val="002D1CC3"/>
    <w:rsid w:val="002D21A5"/>
    <w:rsid w:val="002D3749"/>
    <w:rsid w:val="002D4413"/>
    <w:rsid w:val="002D7247"/>
    <w:rsid w:val="002E0786"/>
    <w:rsid w:val="002E23E3"/>
    <w:rsid w:val="002E26F3"/>
    <w:rsid w:val="002E30BA"/>
    <w:rsid w:val="002E34CB"/>
    <w:rsid w:val="002E4009"/>
    <w:rsid w:val="002E4059"/>
    <w:rsid w:val="002E4D5B"/>
    <w:rsid w:val="002E5474"/>
    <w:rsid w:val="002E5699"/>
    <w:rsid w:val="002E5832"/>
    <w:rsid w:val="002E633F"/>
    <w:rsid w:val="002E65E2"/>
    <w:rsid w:val="002F0BF7"/>
    <w:rsid w:val="002F0D60"/>
    <w:rsid w:val="002F104E"/>
    <w:rsid w:val="002F1BD9"/>
    <w:rsid w:val="002F3A6D"/>
    <w:rsid w:val="002F4EBA"/>
    <w:rsid w:val="002F6142"/>
    <w:rsid w:val="002F749C"/>
    <w:rsid w:val="00301B87"/>
    <w:rsid w:val="00303813"/>
    <w:rsid w:val="00303D9C"/>
    <w:rsid w:val="00306F73"/>
    <w:rsid w:val="003102C3"/>
    <w:rsid w:val="00310348"/>
    <w:rsid w:val="00310EE6"/>
    <w:rsid w:val="00311628"/>
    <w:rsid w:val="00311860"/>
    <w:rsid w:val="00311E73"/>
    <w:rsid w:val="0031221D"/>
    <w:rsid w:val="003122E7"/>
    <w:rsid w:val="003123F7"/>
    <w:rsid w:val="00314296"/>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AE"/>
    <w:rsid w:val="0032403E"/>
    <w:rsid w:val="00324D73"/>
    <w:rsid w:val="00325B7B"/>
    <w:rsid w:val="00327A06"/>
    <w:rsid w:val="003304A2"/>
    <w:rsid w:val="0033193C"/>
    <w:rsid w:val="00332B30"/>
    <w:rsid w:val="00332EF3"/>
    <w:rsid w:val="00334EE8"/>
    <w:rsid w:val="0033532B"/>
    <w:rsid w:val="00335856"/>
    <w:rsid w:val="00336799"/>
    <w:rsid w:val="0033685E"/>
    <w:rsid w:val="00337929"/>
    <w:rsid w:val="00337AD4"/>
    <w:rsid w:val="00340003"/>
    <w:rsid w:val="003412E6"/>
    <w:rsid w:val="00341C5F"/>
    <w:rsid w:val="00341F03"/>
    <w:rsid w:val="003429B7"/>
    <w:rsid w:val="00342B92"/>
    <w:rsid w:val="00343B23"/>
    <w:rsid w:val="003444A9"/>
    <w:rsid w:val="003445F2"/>
    <w:rsid w:val="00345EB0"/>
    <w:rsid w:val="00346CB5"/>
    <w:rsid w:val="00347169"/>
    <w:rsid w:val="0034764B"/>
    <w:rsid w:val="0034780A"/>
    <w:rsid w:val="00347CBE"/>
    <w:rsid w:val="003503AC"/>
    <w:rsid w:val="00352686"/>
    <w:rsid w:val="003534AD"/>
    <w:rsid w:val="00354D78"/>
    <w:rsid w:val="00356622"/>
    <w:rsid w:val="00357136"/>
    <w:rsid w:val="003576EB"/>
    <w:rsid w:val="0035795E"/>
    <w:rsid w:val="00360C67"/>
    <w:rsid w:val="00360E65"/>
    <w:rsid w:val="0036193E"/>
    <w:rsid w:val="00362DCB"/>
    <w:rsid w:val="0036308C"/>
    <w:rsid w:val="00363E8F"/>
    <w:rsid w:val="00365118"/>
    <w:rsid w:val="00365968"/>
    <w:rsid w:val="00366467"/>
    <w:rsid w:val="00367331"/>
    <w:rsid w:val="00367CB8"/>
    <w:rsid w:val="00370563"/>
    <w:rsid w:val="003713D2"/>
    <w:rsid w:val="00371AF4"/>
    <w:rsid w:val="00371FD7"/>
    <w:rsid w:val="00372067"/>
    <w:rsid w:val="00372A4F"/>
    <w:rsid w:val="00372B9F"/>
    <w:rsid w:val="00373265"/>
    <w:rsid w:val="003737B8"/>
    <w:rsid w:val="0037384B"/>
    <w:rsid w:val="00373892"/>
    <w:rsid w:val="003743CE"/>
    <w:rsid w:val="003807AF"/>
    <w:rsid w:val="00380856"/>
    <w:rsid w:val="00380E60"/>
    <w:rsid w:val="00380EAE"/>
    <w:rsid w:val="0038198C"/>
    <w:rsid w:val="00382A6F"/>
    <w:rsid w:val="00382C57"/>
    <w:rsid w:val="00383B5F"/>
    <w:rsid w:val="00384483"/>
    <w:rsid w:val="0038499A"/>
    <w:rsid w:val="00384F53"/>
    <w:rsid w:val="00386B69"/>
    <w:rsid w:val="00386D58"/>
    <w:rsid w:val="00387053"/>
    <w:rsid w:val="003877CC"/>
    <w:rsid w:val="00387A0D"/>
    <w:rsid w:val="00392F0B"/>
    <w:rsid w:val="00395451"/>
    <w:rsid w:val="003955BF"/>
    <w:rsid w:val="00395633"/>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7D7"/>
    <w:rsid w:val="003B1C66"/>
    <w:rsid w:val="003B225F"/>
    <w:rsid w:val="003B3CB0"/>
    <w:rsid w:val="003B4EC5"/>
    <w:rsid w:val="003B7BBB"/>
    <w:rsid w:val="003C003F"/>
    <w:rsid w:val="003C0FB3"/>
    <w:rsid w:val="003C28B8"/>
    <w:rsid w:val="003C3990"/>
    <w:rsid w:val="003C434B"/>
    <w:rsid w:val="003C489D"/>
    <w:rsid w:val="003C525A"/>
    <w:rsid w:val="003C54B8"/>
    <w:rsid w:val="003C687F"/>
    <w:rsid w:val="003C723C"/>
    <w:rsid w:val="003D0F7F"/>
    <w:rsid w:val="003D2451"/>
    <w:rsid w:val="003D3CF0"/>
    <w:rsid w:val="003D53BF"/>
    <w:rsid w:val="003D5665"/>
    <w:rsid w:val="003D6797"/>
    <w:rsid w:val="003D779D"/>
    <w:rsid w:val="003D7846"/>
    <w:rsid w:val="003D78A2"/>
    <w:rsid w:val="003E03FD"/>
    <w:rsid w:val="003E15EE"/>
    <w:rsid w:val="003E32F6"/>
    <w:rsid w:val="003E474B"/>
    <w:rsid w:val="003E6AE0"/>
    <w:rsid w:val="003F0971"/>
    <w:rsid w:val="003F0D57"/>
    <w:rsid w:val="003F12A0"/>
    <w:rsid w:val="003F28DA"/>
    <w:rsid w:val="003F2C2F"/>
    <w:rsid w:val="003F35B8"/>
    <w:rsid w:val="003F3F97"/>
    <w:rsid w:val="003F42CF"/>
    <w:rsid w:val="003F4EA0"/>
    <w:rsid w:val="003F5E68"/>
    <w:rsid w:val="003F66AD"/>
    <w:rsid w:val="003F69BE"/>
    <w:rsid w:val="003F6DD5"/>
    <w:rsid w:val="003F7D20"/>
    <w:rsid w:val="00400EB0"/>
    <w:rsid w:val="004013F6"/>
    <w:rsid w:val="00401438"/>
    <w:rsid w:val="00402FCF"/>
    <w:rsid w:val="0040369F"/>
    <w:rsid w:val="004042F8"/>
    <w:rsid w:val="004048C9"/>
    <w:rsid w:val="00405801"/>
    <w:rsid w:val="004069E8"/>
    <w:rsid w:val="00407474"/>
    <w:rsid w:val="00407ED4"/>
    <w:rsid w:val="00407F31"/>
    <w:rsid w:val="004124A2"/>
    <w:rsid w:val="004125FD"/>
    <w:rsid w:val="004128F0"/>
    <w:rsid w:val="00414747"/>
    <w:rsid w:val="00414D5B"/>
    <w:rsid w:val="004163AD"/>
    <w:rsid w:val="0041645A"/>
    <w:rsid w:val="00417BB8"/>
    <w:rsid w:val="00420300"/>
    <w:rsid w:val="004204F9"/>
    <w:rsid w:val="00420C64"/>
    <w:rsid w:val="00421CC4"/>
    <w:rsid w:val="0042354D"/>
    <w:rsid w:val="004242DC"/>
    <w:rsid w:val="0042504A"/>
    <w:rsid w:val="00425726"/>
    <w:rsid w:val="004259A6"/>
    <w:rsid w:val="00425CCF"/>
    <w:rsid w:val="00427E12"/>
    <w:rsid w:val="00430D80"/>
    <w:rsid w:val="004317B5"/>
    <w:rsid w:val="00431E3D"/>
    <w:rsid w:val="00435259"/>
    <w:rsid w:val="00436B23"/>
    <w:rsid w:val="00436E88"/>
    <w:rsid w:val="00436EDC"/>
    <w:rsid w:val="00440977"/>
    <w:rsid w:val="0044175B"/>
    <w:rsid w:val="00441C88"/>
    <w:rsid w:val="00442026"/>
    <w:rsid w:val="00442448"/>
    <w:rsid w:val="00443CD4"/>
    <w:rsid w:val="004440BB"/>
    <w:rsid w:val="00444AE0"/>
    <w:rsid w:val="00444E23"/>
    <w:rsid w:val="004450B6"/>
    <w:rsid w:val="00445612"/>
    <w:rsid w:val="0044601F"/>
    <w:rsid w:val="004474A4"/>
    <w:rsid w:val="004479D8"/>
    <w:rsid w:val="00447C7B"/>
    <w:rsid w:val="00447C97"/>
    <w:rsid w:val="00447D63"/>
    <w:rsid w:val="00451168"/>
    <w:rsid w:val="00451506"/>
    <w:rsid w:val="00452D84"/>
    <w:rsid w:val="00452F64"/>
    <w:rsid w:val="00453739"/>
    <w:rsid w:val="00453B8D"/>
    <w:rsid w:val="00454942"/>
    <w:rsid w:val="0045627B"/>
    <w:rsid w:val="00456C90"/>
    <w:rsid w:val="00457160"/>
    <w:rsid w:val="004578CC"/>
    <w:rsid w:val="0046104C"/>
    <w:rsid w:val="004636D0"/>
    <w:rsid w:val="00463BFC"/>
    <w:rsid w:val="004657D6"/>
    <w:rsid w:val="0046617E"/>
    <w:rsid w:val="00470FCA"/>
    <w:rsid w:val="004723A2"/>
    <w:rsid w:val="004728AA"/>
    <w:rsid w:val="00473346"/>
    <w:rsid w:val="00473405"/>
    <w:rsid w:val="00476168"/>
    <w:rsid w:val="00476284"/>
    <w:rsid w:val="0047758F"/>
    <w:rsid w:val="00477902"/>
    <w:rsid w:val="0048084F"/>
    <w:rsid w:val="00480983"/>
    <w:rsid w:val="004810BD"/>
    <w:rsid w:val="0048175E"/>
    <w:rsid w:val="00482868"/>
    <w:rsid w:val="00483B44"/>
    <w:rsid w:val="00483CA9"/>
    <w:rsid w:val="004850B9"/>
    <w:rsid w:val="0048525B"/>
    <w:rsid w:val="00485CCD"/>
    <w:rsid w:val="00485DB5"/>
    <w:rsid w:val="004860C5"/>
    <w:rsid w:val="00486740"/>
    <w:rsid w:val="00486D2B"/>
    <w:rsid w:val="00490C73"/>
    <w:rsid w:val="00490D60"/>
    <w:rsid w:val="00493120"/>
    <w:rsid w:val="004949C7"/>
    <w:rsid w:val="00494C17"/>
    <w:rsid w:val="00494FDC"/>
    <w:rsid w:val="00497C3B"/>
    <w:rsid w:val="004A0489"/>
    <w:rsid w:val="004A161B"/>
    <w:rsid w:val="004A4106"/>
    <w:rsid w:val="004A4146"/>
    <w:rsid w:val="004A47DB"/>
    <w:rsid w:val="004A4F6C"/>
    <w:rsid w:val="004A5AAE"/>
    <w:rsid w:val="004A6AB7"/>
    <w:rsid w:val="004A7284"/>
    <w:rsid w:val="004A7771"/>
    <w:rsid w:val="004A7E1A"/>
    <w:rsid w:val="004B0073"/>
    <w:rsid w:val="004B1541"/>
    <w:rsid w:val="004B240E"/>
    <w:rsid w:val="004B29F4"/>
    <w:rsid w:val="004B4C27"/>
    <w:rsid w:val="004B6407"/>
    <w:rsid w:val="004B6923"/>
    <w:rsid w:val="004B6DAF"/>
    <w:rsid w:val="004B7240"/>
    <w:rsid w:val="004B7495"/>
    <w:rsid w:val="004B780F"/>
    <w:rsid w:val="004B7B56"/>
    <w:rsid w:val="004B7EE9"/>
    <w:rsid w:val="004C098E"/>
    <w:rsid w:val="004C20CF"/>
    <w:rsid w:val="004C299C"/>
    <w:rsid w:val="004C2E2E"/>
    <w:rsid w:val="004C3080"/>
    <w:rsid w:val="004C38A9"/>
    <w:rsid w:val="004C4D54"/>
    <w:rsid w:val="004C6477"/>
    <w:rsid w:val="004C7023"/>
    <w:rsid w:val="004C7513"/>
    <w:rsid w:val="004D02AC"/>
    <w:rsid w:val="004D0383"/>
    <w:rsid w:val="004D1F3F"/>
    <w:rsid w:val="004D20DA"/>
    <w:rsid w:val="004D2196"/>
    <w:rsid w:val="004D333E"/>
    <w:rsid w:val="004D3A72"/>
    <w:rsid w:val="004D3EE2"/>
    <w:rsid w:val="004D3F14"/>
    <w:rsid w:val="004D41ED"/>
    <w:rsid w:val="004D5BBA"/>
    <w:rsid w:val="004D6540"/>
    <w:rsid w:val="004D66E9"/>
    <w:rsid w:val="004E12B6"/>
    <w:rsid w:val="004E1B2E"/>
    <w:rsid w:val="004E1C2A"/>
    <w:rsid w:val="004E2ACB"/>
    <w:rsid w:val="004E2B12"/>
    <w:rsid w:val="004E38B0"/>
    <w:rsid w:val="004E3C28"/>
    <w:rsid w:val="004E4332"/>
    <w:rsid w:val="004E48AD"/>
    <w:rsid w:val="004E4E0B"/>
    <w:rsid w:val="004E6074"/>
    <w:rsid w:val="004E6856"/>
    <w:rsid w:val="004E6FB4"/>
    <w:rsid w:val="004F03DD"/>
    <w:rsid w:val="004F0977"/>
    <w:rsid w:val="004F1002"/>
    <w:rsid w:val="004F1408"/>
    <w:rsid w:val="004F39BA"/>
    <w:rsid w:val="004F4E1D"/>
    <w:rsid w:val="004F5F2D"/>
    <w:rsid w:val="004F6257"/>
    <w:rsid w:val="004F6A25"/>
    <w:rsid w:val="004F6AB0"/>
    <w:rsid w:val="004F6B4D"/>
    <w:rsid w:val="004F6F40"/>
    <w:rsid w:val="005000BD"/>
    <w:rsid w:val="005000DD"/>
    <w:rsid w:val="00502D9F"/>
    <w:rsid w:val="00503948"/>
    <w:rsid w:val="00503B09"/>
    <w:rsid w:val="00504F5C"/>
    <w:rsid w:val="00505262"/>
    <w:rsid w:val="0050597B"/>
    <w:rsid w:val="00506DF8"/>
    <w:rsid w:val="00507451"/>
    <w:rsid w:val="00511F4D"/>
    <w:rsid w:val="00514D6B"/>
    <w:rsid w:val="0051574E"/>
    <w:rsid w:val="00515E6D"/>
    <w:rsid w:val="0051725F"/>
    <w:rsid w:val="00520095"/>
    <w:rsid w:val="00520645"/>
    <w:rsid w:val="00520F82"/>
    <w:rsid w:val="0052168D"/>
    <w:rsid w:val="0052396A"/>
    <w:rsid w:val="0052444D"/>
    <w:rsid w:val="0052734E"/>
    <w:rsid w:val="0052782C"/>
    <w:rsid w:val="00527A41"/>
    <w:rsid w:val="00530E46"/>
    <w:rsid w:val="005324EF"/>
    <w:rsid w:val="0053286B"/>
    <w:rsid w:val="00532C05"/>
    <w:rsid w:val="005340F1"/>
    <w:rsid w:val="00536369"/>
    <w:rsid w:val="005363A7"/>
    <w:rsid w:val="005400FF"/>
    <w:rsid w:val="00540E99"/>
    <w:rsid w:val="00541130"/>
    <w:rsid w:val="005418B6"/>
    <w:rsid w:val="00543205"/>
    <w:rsid w:val="00543CDB"/>
    <w:rsid w:val="005447BE"/>
    <w:rsid w:val="00544BDB"/>
    <w:rsid w:val="00545D2A"/>
    <w:rsid w:val="0054656E"/>
    <w:rsid w:val="00546A8B"/>
    <w:rsid w:val="00546D5E"/>
    <w:rsid w:val="00546E11"/>
    <w:rsid w:val="00546F02"/>
    <w:rsid w:val="00547051"/>
    <w:rsid w:val="0054770B"/>
    <w:rsid w:val="00551073"/>
    <w:rsid w:val="00551DA4"/>
    <w:rsid w:val="0055213A"/>
    <w:rsid w:val="00554956"/>
    <w:rsid w:val="00557355"/>
    <w:rsid w:val="00557BE6"/>
    <w:rsid w:val="005600BC"/>
    <w:rsid w:val="00563104"/>
    <w:rsid w:val="005642E9"/>
    <w:rsid w:val="005646C1"/>
    <w:rsid w:val="005646CC"/>
    <w:rsid w:val="005652E4"/>
    <w:rsid w:val="00565730"/>
    <w:rsid w:val="00566671"/>
    <w:rsid w:val="00567B22"/>
    <w:rsid w:val="0057134C"/>
    <w:rsid w:val="00571DD4"/>
    <w:rsid w:val="005726F9"/>
    <w:rsid w:val="00573310"/>
    <w:rsid w:val="0057331C"/>
    <w:rsid w:val="00573328"/>
    <w:rsid w:val="00573F07"/>
    <w:rsid w:val="0057478F"/>
    <w:rsid w:val="005747FF"/>
    <w:rsid w:val="00576415"/>
    <w:rsid w:val="005808EE"/>
    <w:rsid w:val="00580D0F"/>
    <w:rsid w:val="00581F3D"/>
    <w:rsid w:val="005824C0"/>
    <w:rsid w:val="00582560"/>
    <w:rsid w:val="00582FD7"/>
    <w:rsid w:val="005832ED"/>
    <w:rsid w:val="00583524"/>
    <w:rsid w:val="005835A2"/>
    <w:rsid w:val="00583853"/>
    <w:rsid w:val="005843DF"/>
    <w:rsid w:val="005857A8"/>
    <w:rsid w:val="0058713B"/>
    <w:rsid w:val="005876D2"/>
    <w:rsid w:val="00587A0B"/>
    <w:rsid w:val="0059056C"/>
    <w:rsid w:val="00590F44"/>
    <w:rsid w:val="0059130B"/>
    <w:rsid w:val="005914C4"/>
    <w:rsid w:val="0059244E"/>
    <w:rsid w:val="005936E3"/>
    <w:rsid w:val="00594705"/>
    <w:rsid w:val="00594CD4"/>
    <w:rsid w:val="00596689"/>
    <w:rsid w:val="00596CA3"/>
    <w:rsid w:val="005A1305"/>
    <w:rsid w:val="005A16FB"/>
    <w:rsid w:val="005A1A68"/>
    <w:rsid w:val="005A1D50"/>
    <w:rsid w:val="005A20AE"/>
    <w:rsid w:val="005A213D"/>
    <w:rsid w:val="005A2985"/>
    <w:rsid w:val="005A2A5A"/>
    <w:rsid w:val="005A3076"/>
    <w:rsid w:val="005A39FC"/>
    <w:rsid w:val="005A3B66"/>
    <w:rsid w:val="005A42E3"/>
    <w:rsid w:val="005A5521"/>
    <w:rsid w:val="005A5F04"/>
    <w:rsid w:val="005A6DC2"/>
    <w:rsid w:val="005B0870"/>
    <w:rsid w:val="005B15F7"/>
    <w:rsid w:val="005B1762"/>
    <w:rsid w:val="005B1CCB"/>
    <w:rsid w:val="005B39F9"/>
    <w:rsid w:val="005B42DD"/>
    <w:rsid w:val="005B44EA"/>
    <w:rsid w:val="005B4B88"/>
    <w:rsid w:val="005B5605"/>
    <w:rsid w:val="005B5D60"/>
    <w:rsid w:val="005B5DC6"/>
    <w:rsid w:val="005B5E31"/>
    <w:rsid w:val="005B642C"/>
    <w:rsid w:val="005B64AE"/>
    <w:rsid w:val="005B6E3D"/>
    <w:rsid w:val="005B7298"/>
    <w:rsid w:val="005C1BFC"/>
    <w:rsid w:val="005C3341"/>
    <w:rsid w:val="005C450C"/>
    <w:rsid w:val="005C5F01"/>
    <w:rsid w:val="005C7B55"/>
    <w:rsid w:val="005D0175"/>
    <w:rsid w:val="005D1CC4"/>
    <w:rsid w:val="005D2D62"/>
    <w:rsid w:val="005D35F1"/>
    <w:rsid w:val="005D5A78"/>
    <w:rsid w:val="005D5DB0"/>
    <w:rsid w:val="005D7A00"/>
    <w:rsid w:val="005E0B43"/>
    <w:rsid w:val="005E4742"/>
    <w:rsid w:val="005E4BD5"/>
    <w:rsid w:val="005E6829"/>
    <w:rsid w:val="005F10D4"/>
    <w:rsid w:val="005F26E8"/>
    <w:rsid w:val="005F275A"/>
    <w:rsid w:val="005F2E08"/>
    <w:rsid w:val="005F3235"/>
    <w:rsid w:val="005F579A"/>
    <w:rsid w:val="005F6DE9"/>
    <w:rsid w:val="005F7834"/>
    <w:rsid w:val="005F78DD"/>
    <w:rsid w:val="005F7A4D"/>
    <w:rsid w:val="00601B68"/>
    <w:rsid w:val="0060359B"/>
    <w:rsid w:val="00603F69"/>
    <w:rsid w:val="006040DA"/>
    <w:rsid w:val="006047BD"/>
    <w:rsid w:val="00605010"/>
    <w:rsid w:val="00605351"/>
    <w:rsid w:val="00607675"/>
    <w:rsid w:val="00610F53"/>
    <w:rsid w:val="00612E3F"/>
    <w:rsid w:val="00613208"/>
    <w:rsid w:val="006150AB"/>
    <w:rsid w:val="00616767"/>
    <w:rsid w:val="0061698B"/>
    <w:rsid w:val="00616F61"/>
    <w:rsid w:val="00620917"/>
    <w:rsid w:val="0062163D"/>
    <w:rsid w:val="00623950"/>
    <w:rsid w:val="00623A9E"/>
    <w:rsid w:val="00624A20"/>
    <w:rsid w:val="00624C9B"/>
    <w:rsid w:val="006251DA"/>
    <w:rsid w:val="006251EB"/>
    <w:rsid w:val="0062541D"/>
    <w:rsid w:val="006258EC"/>
    <w:rsid w:val="00627091"/>
    <w:rsid w:val="00630482"/>
    <w:rsid w:val="00630BB3"/>
    <w:rsid w:val="00632182"/>
    <w:rsid w:val="006335DF"/>
    <w:rsid w:val="00634717"/>
    <w:rsid w:val="0063670E"/>
    <w:rsid w:val="00637181"/>
    <w:rsid w:val="00637AF8"/>
    <w:rsid w:val="006412BE"/>
    <w:rsid w:val="0064144D"/>
    <w:rsid w:val="00641609"/>
    <w:rsid w:val="0064160E"/>
    <w:rsid w:val="00642389"/>
    <w:rsid w:val="00642F69"/>
    <w:rsid w:val="006439ED"/>
    <w:rsid w:val="00643B40"/>
    <w:rsid w:val="00644306"/>
    <w:rsid w:val="00644E3B"/>
    <w:rsid w:val="00644EAB"/>
    <w:rsid w:val="00644F51"/>
    <w:rsid w:val="006450E2"/>
    <w:rsid w:val="006453D8"/>
    <w:rsid w:val="006457A5"/>
    <w:rsid w:val="00650503"/>
    <w:rsid w:val="00650794"/>
    <w:rsid w:val="00651A1C"/>
    <w:rsid w:val="00651E73"/>
    <w:rsid w:val="006522EF"/>
    <w:rsid w:val="006522FD"/>
    <w:rsid w:val="00652800"/>
    <w:rsid w:val="00653AB0"/>
    <w:rsid w:val="00653C5D"/>
    <w:rsid w:val="006544A7"/>
    <w:rsid w:val="0065482F"/>
    <w:rsid w:val="00655115"/>
    <w:rsid w:val="006552BE"/>
    <w:rsid w:val="00657856"/>
    <w:rsid w:val="00661413"/>
    <w:rsid w:val="006618E3"/>
    <w:rsid w:val="00661D06"/>
    <w:rsid w:val="00661EB6"/>
    <w:rsid w:val="006638B4"/>
    <w:rsid w:val="0066400D"/>
    <w:rsid w:val="006641B3"/>
    <w:rsid w:val="006644C4"/>
    <w:rsid w:val="00665197"/>
    <w:rsid w:val="00665F1A"/>
    <w:rsid w:val="0066665B"/>
    <w:rsid w:val="00666F8A"/>
    <w:rsid w:val="00670EE3"/>
    <w:rsid w:val="00672902"/>
    <w:rsid w:val="0067331F"/>
    <w:rsid w:val="006742E8"/>
    <w:rsid w:val="0067482E"/>
    <w:rsid w:val="00674DB9"/>
    <w:rsid w:val="00675260"/>
    <w:rsid w:val="00677DDB"/>
    <w:rsid w:val="00677EF0"/>
    <w:rsid w:val="0068018F"/>
    <w:rsid w:val="006814BF"/>
    <w:rsid w:val="00681DCF"/>
    <w:rsid w:val="00681F32"/>
    <w:rsid w:val="006820DF"/>
    <w:rsid w:val="00682E03"/>
    <w:rsid w:val="00683AEC"/>
    <w:rsid w:val="00684672"/>
    <w:rsid w:val="0068481E"/>
    <w:rsid w:val="0068666F"/>
    <w:rsid w:val="006869C9"/>
    <w:rsid w:val="0068780A"/>
    <w:rsid w:val="00690267"/>
    <w:rsid w:val="006906E7"/>
    <w:rsid w:val="006931D4"/>
    <w:rsid w:val="00694438"/>
    <w:rsid w:val="00694E70"/>
    <w:rsid w:val="006954D4"/>
    <w:rsid w:val="0069598B"/>
    <w:rsid w:val="00695AF0"/>
    <w:rsid w:val="0069757D"/>
    <w:rsid w:val="006A0758"/>
    <w:rsid w:val="006A1A8E"/>
    <w:rsid w:val="006A1CF6"/>
    <w:rsid w:val="006A220B"/>
    <w:rsid w:val="006A2D9E"/>
    <w:rsid w:val="006A313B"/>
    <w:rsid w:val="006A36DB"/>
    <w:rsid w:val="006A3A95"/>
    <w:rsid w:val="006A3EF2"/>
    <w:rsid w:val="006A44D0"/>
    <w:rsid w:val="006A48C1"/>
    <w:rsid w:val="006A510D"/>
    <w:rsid w:val="006A51A4"/>
    <w:rsid w:val="006A63C9"/>
    <w:rsid w:val="006B0291"/>
    <w:rsid w:val="006B06B2"/>
    <w:rsid w:val="006B166B"/>
    <w:rsid w:val="006B1FFA"/>
    <w:rsid w:val="006B3564"/>
    <w:rsid w:val="006B37E6"/>
    <w:rsid w:val="006B3D8F"/>
    <w:rsid w:val="006B42E3"/>
    <w:rsid w:val="006B44E9"/>
    <w:rsid w:val="006B73E5"/>
    <w:rsid w:val="006B78A9"/>
    <w:rsid w:val="006B7CA9"/>
    <w:rsid w:val="006C00A3"/>
    <w:rsid w:val="006C02B7"/>
    <w:rsid w:val="006C10FC"/>
    <w:rsid w:val="006C3D58"/>
    <w:rsid w:val="006C4B47"/>
    <w:rsid w:val="006C4FEE"/>
    <w:rsid w:val="006C574D"/>
    <w:rsid w:val="006C615D"/>
    <w:rsid w:val="006C6A2F"/>
    <w:rsid w:val="006C7AB5"/>
    <w:rsid w:val="006D062E"/>
    <w:rsid w:val="006D0817"/>
    <w:rsid w:val="006D0996"/>
    <w:rsid w:val="006D2405"/>
    <w:rsid w:val="006D3A0E"/>
    <w:rsid w:val="006D4A39"/>
    <w:rsid w:val="006D4AAD"/>
    <w:rsid w:val="006D53A4"/>
    <w:rsid w:val="006D6748"/>
    <w:rsid w:val="006E08A7"/>
    <w:rsid w:val="006E08C4"/>
    <w:rsid w:val="006E091B"/>
    <w:rsid w:val="006E13B2"/>
    <w:rsid w:val="006E2552"/>
    <w:rsid w:val="006E42C8"/>
    <w:rsid w:val="006E4800"/>
    <w:rsid w:val="006E560F"/>
    <w:rsid w:val="006E5B90"/>
    <w:rsid w:val="006E60D3"/>
    <w:rsid w:val="006E7709"/>
    <w:rsid w:val="006E79B6"/>
    <w:rsid w:val="006F054E"/>
    <w:rsid w:val="006F15D8"/>
    <w:rsid w:val="006F1B19"/>
    <w:rsid w:val="006F1C70"/>
    <w:rsid w:val="006F3613"/>
    <w:rsid w:val="006F3839"/>
    <w:rsid w:val="006F4503"/>
    <w:rsid w:val="006F605A"/>
    <w:rsid w:val="006F63A4"/>
    <w:rsid w:val="006F7EE2"/>
    <w:rsid w:val="00700048"/>
    <w:rsid w:val="00700346"/>
    <w:rsid w:val="0070190E"/>
    <w:rsid w:val="00701DAC"/>
    <w:rsid w:val="00703206"/>
    <w:rsid w:val="00704694"/>
    <w:rsid w:val="007058CD"/>
    <w:rsid w:val="00705D75"/>
    <w:rsid w:val="00706293"/>
    <w:rsid w:val="0070723B"/>
    <w:rsid w:val="007074D1"/>
    <w:rsid w:val="00707C89"/>
    <w:rsid w:val="00710537"/>
    <w:rsid w:val="00711453"/>
    <w:rsid w:val="007124A7"/>
    <w:rsid w:val="00712AF7"/>
    <w:rsid w:val="00712B55"/>
    <w:rsid w:val="00712DA7"/>
    <w:rsid w:val="00713EF7"/>
    <w:rsid w:val="00714956"/>
    <w:rsid w:val="00715F89"/>
    <w:rsid w:val="00716FB7"/>
    <w:rsid w:val="00717C66"/>
    <w:rsid w:val="00720AA8"/>
    <w:rsid w:val="00720F34"/>
    <w:rsid w:val="0072144B"/>
    <w:rsid w:val="00721E71"/>
    <w:rsid w:val="00722D6B"/>
    <w:rsid w:val="0072360C"/>
    <w:rsid w:val="00723956"/>
    <w:rsid w:val="00724203"/>
    <w:rsid w:val="00725C3B"/>
    <w:rsid w:val="00725D14"/>
    <w:rsid w:val="007266FB"/>
    <w:rsid w:val="00727254"/>
    <w:rsid w:val="00727514"/>
    <w:rsid w:val="00731F63"/>
    <w:rsid w:val="0073212B"/>
    <w:rsid w:val="0073364D"/>
    <w:rsid w:val="00733D6A"/>
    <w:rsid w:val="00734065"/>
    <w:rsid w:val="00734894"/>
    <w:rsid w:val="00735327"/>
    <w:rsid w:val="00735451"/>
    <w:rsid w:val="007368CB"/>
    <w:rsid w:val="00737DAF"/>
    <w:rsid w:val="00740026"/>
    <w:rsid w:val="00740573"/>
    <w:rsid w:val="00741479"/>
    <w:rsid w:val="007414DA"/>
    <w:rsid w:val="00741ACA"/>
    <w:rsid w:val="00743E50"/>
    <w:rsid w:val="007447EC"/>
    <w:rsid w:val="007448D2"/>
    <w:rsid w:val="00744A73"/>
    <w:rsid w:val="00744DB8"/>
    <w:rsid w:val="00745C28"/>
    <w:rsid w:val="007460FF"/>
    <w:rsid w:val="007464FA"/>
    <w:rsid w:val="007474D4"/>
    <w:rsid w:val="00752381"/>
    <w:rsid w:val="0075322D"/>
    <w:rsid w:val="00753D56"/>
    <w:rsid w:val="00754FA3"/>
    <w:rsid w:val="007564AE"/>
    <w:rsid w:val="00757591"/>
    <w:rsid w:val="00757633"/>
    <w:rsid w:val="00757A59"/>
    <w:rsid w:val="00757DD5"/>
    <w:rsid w:val="007617A7"/>
    <w:rsid w:val="007618CA"/>
    <w:rsid w:val="00761D50"/>
    <w:rsid w:val="00762125"/>
    <w:rsid w:val="007635C3"/>
    <w:rsid w:val="00765E06"/>
    <w:rsid w:val="00765F79"/>
    <w:rsid w:val="00766A1D"/>
    <w:rsid w:val="00766BC2"/>
    <w:rsid w:val="007706FF"/>
    <w:rsid w:val="00770891"/>
    <w:rsid w:val="00770C61"/>
    <w:rsid w:val="00772BA3"/>
    <w:rsid w:val="007763FE"/>
    <w:rsid w:val="00776998"/>
    <w:rsid w:val="00776AC3"/>
    <w:rsid w:val="00777558"/>
    <w:rsid w:val="007776A2"/>
    <w:rsid w:val="00777849"/>
    <w:rsid w:val="00777DFC"/>
    <w:rsid w:val="00780A99"/>
    <w:rsid w:val="00781C4F"/>
    <w:rsid w:val="00782487"/>
    <w:rsid w:val="007827ED"/>
    <w:rsid w:val="00782A2E"/>
    <w:rsid w:val="00782B11"/>
    <w:rsid w:val="007836C0"/>
    <w:rsid w:val="00783D18"/>
    <w:rsid w:val="00783F8F"/>
    <w:rsid w:val="0078402C"/>
    <w:rsid w:val="00785BE0"/>
    <w:rsid w:val="00785ED7"/>
    <w:rsid w:val="0078667E"/>
    <w:rsid w:val="007866FF"/>
    <w:rsid w:val="00787788"/>
    <w:rsid w:val="00790BD5"/>
    <w:rsid w:val="007919DC"/>
    <w:rsid w:val="00791B72"/>
    <w:rsid w:val="00791C7F"/>
    <w:rsid w:val="00796888"/>
    <w:rsid w:val="00796BF3"/>
    <w:rsid w:val="00797AB5"/>
    <w:rsid w:val="007A1326"/>
    <w:rsid w:val="007A27E0"/>
    <w:rsid w:val="007A2B7B"/>
    <w:rsid w:val="007A3356"/>
    <w:rsid w:val="007A36F3"/>
    <w:rsid w:val="007A4CEF"/>
    <w:rsid w:val="007A55A8"/>
    <w:rsid w:val="007A68E9"/>
    <w:rsid w:val="007A6AF8"/>
    <w:rsid w:val="007B0814"/>
    <w:rsid w:val="007B1240"/>
    <w:rsid w:val="007B1507"/>
    <w:rsid w:val="007B20C2"/>
    <w:rsid w:val="007B24C4"/>
    <w:rsid w:val="007B3798"/>
    <w:rsid w:val="007B3918"/>
    <w:rsid w:val="007B50E4"/>
    <w:rsid w:val="007B5236"/>
    <w:rsid w:val="007B5901"/>
    <w:rsid w:val="007B6B2F"/>
    <w:rsid w:val="007C057B"/>
    <w:rsid w:val="007C05A9"/>
    <w:rsid w:val="007C1423"/>
    <w:rsid w:val="007C1661"/>
    <w:rsid w:val="007C1A9E"/>
    <w:rsid w:val="007C3CE1"/>
    <w:rsid w:val="007C6155"/>
    <w:rsid w:val="007C6E38"/>
    <w:rsid w:val="007D1C40"/>
    <w:rsid w:val="007D212E"/>
    <w:rsid w:val="007D458F"/>
    <w:rsid w:val="007D5655"/>
    <w:rsid w:val="007D581D"/>
    <w:rsid w:val="007D5A52"/>
    <w:rsid w:val="007D5C16"/>
    <w:rsid w:val="007D65B5"/>
    <w:rsid w:val="007D73C0"/>
    <w:rsid w:val="007D7CF5"/>
    <w:rsid w:val="007D7E58"/>
    <w:rsid w:val="007D81C1"/>
    <w:rsid w:val="007E3A60"/>
    <w:rsid w:val="007E41AD"/>
    <w:rsid w:val="007E497E"/>
    <w:rsid w:val="007E51F4"/>
    <w:rsid w:val="007E5BAA"/>
    <w:rsid w:val="007E5E9E"/>
    <w:rsid w:val="007E7486"/>
    <w:rsid w:val="007E7851"/>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13D"/>
    <w:rsid w:val="0080662F"/>
    <w:rsid w:val="00806C91"/>
    <w:rsid w:val="00807933"/>
    <w:rsid w:val="0081065F"/>
    <w:rsid w:val="0081071A"/>
    <w:rsid w:val="00810E72"/>
    <w:rsid w:val="0081179B"/>
    <w:rsid w:val="00812DCB"/>
    <w:rsid w:val="00813FA5"/>
    <w:rsid w:val="0081523F"/>
    <w:rsid w:val="00816151"/>
    <w:rsid w:val="00816D39"/>
    <w:rsid w:val="00817268"/>
    <w:rsid w:val="008203B7"/>
    <w:rsid w:val="00820BB7"/>
    <w:rsid w:val="00820DFF"/>
    <w:rsid w:val="008212BE"/>
    <w:rsid w:val="008218CF"/>
    <w:rsid w:val="008243F1"/>
    <w:rsid w:val="008248E7"/>
    <w:rsid w:val="00824F02"/>
    <w:rsid w:val="00825595"/>
    <w:rsid w:val="00825724"/>
    <w:rsid w:val="00826BD1"/>
    <w:rsid w:val="00826C4F"/>
    <w:rsid w:val="00830A48"/>
    <w:rsid w:val="00831C89"/>
    <w:rsid w:val="00832DA5"/>
    <w:rsid w:val="00832F4B"/>
    <w:rsid w:val="008338E4"/>
    <w:rsid w:val="00833A2E"/>
    <w:rsid w:val="00833EDF"/>
    <w:rsid w:val="00834038"/>
    <w:rsid w:val="0083411A"/>
    <w:rsid w:val="008377AF"/>
    <w:rsid w:val="008404C4"/>
    <w:rsid w:val="0084056D"/>
    <w:rsid w:val="008408CB"/>
    <w:rsid w:val="00841080"/>
    <w:rsid w:val="008412F7"/>
    <w:rsid w:val="008414BB"/>
    <w:rsid w:val="00841B54"/>
    <w:rsid w:val="00842A03"/>
    <w:rsid w:val="00842DFD"/>
    <w:rsid w:val="008434A7"/>
    <w:rsid w:val="00843ED1"/>
    <w:rsid w:val="008455DA"/>
    <w:rsid w:val="00845C2E"/>
    <w:rsid w:val="008467D0"/>
    <w:rsid w:val="008470D0"/>
    <w:rsid w:val="008505DC"/>
    <w:rsid w:val="008509F0"/>
    <w:rsid w:val="00851875"/>
    <w:rsid w:val="00852357"/>
    <w:rsid w:val="00852B7B"/>
    <w:rsid w:val="00853A0A"/>
    <w:rsid w:val="00854213"/>
    <w:rsid w:val="0085448C"/>
    <w:rsid w:val="00855048"/>
    <w:rsid w:val="008563D3"/>
    <w:rsid w:val="00856E64"/>
    <w:rsid w:val="00857F17"/>
    <w:rsid w:val="0086048A"/>
    <w:rsid w:val="00860A52"/>
    <w:rsid w:val="00862960"/>
    <w:rsid w:val="0086306E"/>
    <w:rsid w:val="00863532"/>
    <w:rsid w:val="008641E8"/>
    <w:rsid w:val="0086428C"/>
    <w:rsid w:val="00864336"/>
    <w:rsid w:val="00865EC3"/>
    <w:rsid w:val="008660B3"/>
    <w:rsid w:val="0086629C"/>
    <w:rsid w:val="00866415"/>
    <w:rsid w:val="0086672A"/>
    <w:rsid w:val="00867469"/>
    <w:rsid w:val="00870838"/>
    <w:rsid w:val="00870A3D"/>
    <w:rsid w:val="0087141A"/>
    <w:rsid w:val="00872F1B"/>
    <w:rsid w:val="008736AC"/>
    <w:rsid w:val="00873771"/>
    <w:rsid w:val="0087396D"/>
    <w:rsid w:val="00874567"/>
    <w:rsid w:val="00874C1F"/>
    <w:rsid w:val="00876EFA"/>
    <w:rsid w:val="008773F6"/>
    <w:rsid w:val="00880A08"/>
    <w:rsid w:val="008813A0"/>
    <w:rsid w:val="00881B53"/>
    <w:rsid w:val="0088274E"/>
    <w:rsid w:val="00882772"/>
    <w:rsid w:val="00882E98"/>
    <w:rsid w:val="00882EDA"/>
    <w:rsid w:val="00883242"/>
    <w:rsid w:val="00883A53"/>
    <w:rsid w:val="0088526C"/>
    <w:rsid w:val="00885C59"/>
    <w:rsid w:val="00885F34"/>
    <w:rsid w:val="00890C47"/>
    <w:rsid w:val="00892371"/>
    <w:rsid w:val="0089256F"/>
    <w:rsid w:val="00892F99"/>
    <w:rsid w:val="00893CDB"/>
    <w:rsid w:val="00893CE5"/>
    <w:rsid w:val="00893D12"/>
    <w:rsid w:val="0089468F"/>
    <w:rsid w:val="00894DC6"/>
    <w:rsid w:val="00895105"/>
    <w:rsid w:val="00895316"/>
    <w:rsid w:val="00895861"/>
    <w:rsid w:val="00897033"/>
    <w:rsid w:val="00897B91"/>
    <w:rsid w:val="008A00A0"/>
    <w:rsid w:val="008A0149"/>
    <w:rsid w:val="008A0368"/>
    <w:rsid w:val="008A0836"/>
    <w:rsid w:val="008A1693"/>
    <w:rsid w:val="008A1D45"/>
    <w:rsid w:val="008A21AD"/>
    <w:rsid w:val="008A21F0"/>
    <w:rsid w:val="008A49C1"/>
    <w:rsid w:val="008A5DE5"/>
    <w:rsid w:val="008A5FD3"/>
    <w:rsid w:val="008B146A"/>
    <w:rsid w:val="008B17F7"/>
    <w:rsid w:val="008B1FDB"/>
    <w:rsid w:val="008B2A5B"/>
    <w:rsid w:val="008B367A"/>
    <w:rsid w:val="008B39C9"/>
    <w:rsid w:val="008B430F"/>
    <w:rsid w:val="008B44C9"/>
    <w:rsid w:val="008B44F3"/>
    <w:rsid w:val="008B46C8"/>
    <w:rsid w:val="008B4DA3"/>
    <w:rsid w:val="008B4FF4"/>
    <w:rsid w:val="008B59EE"/>
    <w:rsid w:val="008B62A0"/>
    <w:rsid w:val="008B6729"/>
    <w:rsid w:val="008B70A9"/>
    <w:rsid w:val="008B7F83"/>
    <w:rsid w:val="008C085A"/>
    <w:rsid w:val="008C1A20"/>
    <w:rsid w:val="008C1A48"/>
    <w:rsid w:val="008C2A96"/>
    <w:rsid w:val="008C2A9D"/>
    <w:rsid w:val="008C2FB5"/>
    <w:rsid w:val="008C302C"/>
    <w:rsid w:val="008C4CAB"/>
    <w:rsid w:val="008C577C"/>
    <w:rsid w:val="008C6461"/>
    <w:rsid w:val="008C6A74"/>
    <w:rsid w:val="008C6BA4"/>
    <w:rsid w:val="008C6F34"/>
    <w:rsid w:val="008C6F82"/>
    <w:rsid w:val="008C7CBC"/>
    <w:rsid w:val="008D0067"/>
    <w:rsid w:val="008D125E"/>
    <w:rsid w:val="008D5308"/>
    <w:rsid w:val="008D55BF"/>
    <w:rsid w:val="008D61E0"/>
    <w:rsid w:val="008D62A5"/>
    <w:rsid w:val="008D6722"/>
    <w:rsid w:val="008D6E1D"/>
    <w:rsid w:val="008D7AB2"/>
    <w:rsid w:val="008E0233"/>
    <w:rsid w:val="008E0259"/>
    <w:rsid w:val="008E131D"/>
    <w:rsid w:val="008E43E0"/>
    <w:rsid w:val="008E4A0E"/>
    <w:rsid w:val="008E4E59"/>
    <w:rsid w:val="008E5156"/>
    <w:rsid w:val="008E6FA7"/>
    <w:rsid w:val="008E76C0"/>
    <w:rsid w:val="008F0115"/>
    <w:rsid w:val="008F0383"/>
    <w:rsid w:val="008F0C1F"/>
    <w:rsid w:val="008F0DC4"/>
    <w:rsid w:val="008F0E49"/>
    <w:rsid w:val="008F1F6A"/>
    <w:rsid w:val="008F28E7"/>
    <w:rsid w:val="008F3EDF"/>
    <w:rsid w:val="008F40D0"/>
    <w:rsid w:val="008F56DB"/>
    <w:rsid w:val="0090053B"/>
    <w:rsid w:val="00900785"/>
    <w:rsid w:val="00900E59"/>
    <w:rsid w:val="00900FCF"/>
    <w:rsid w:val="00901298"/>
    <w:rsid w:val="009019BB"/>
    <w:rsid w:val="00902919"/>
    <w:rsid w:val="0090315B"/>
    <w:rsid w:val="009033B0"/>
    <w:rsid w:val="00903B8A"/>
    <w:rsid w:val="00904350"/>
    <w:rsid w:val="00904D31"/>
    <w:rsid w:val="00905926"/>
    <w:rsid w:val="0090604A"/>
    <w:rsid w:val="00907281"/>
    <w:rsid w:val="009078AB"/>
    <w:rsid w:val="0091055E"/>
    <w:rsid w:val="00912C5D"/>
    <w:rsid w:val="00912EC7"/>
    <w:rsid w:val="00913D40"/>
    <w:rsid w:val="00915222"/>
    <w:rsid w:val="009153A2"/>
    <w:rsid w:val="0091571A"/>
    <w:rsid w:val="00915AC4"/>
    <w:rsid w:val="0091721A"/>
    <w:rsid w:val="00920A1E"/>
    <w:rsid w:val="00920C71"/>
    <w:rsid w:val="009221AD"/>
    <w:rsid w:val="009227DD"/>
    <w:rsid w:val="00923015"/>
    <w:rsid w:val="009234D0"/>
    <w:rsid w:val="00925013"/>
    <w:rsid w:val="00925024"/>
    <w:rsid w:val="00925655"/>
    <w:rsid w:val="0092569F"/>
    <w:rsid w:val="00925733"/>
    <w:rsid w:val="009257A8"/>
    <w:rsid w:val="00925D34"/>
    <w:rsid w:val="009261C8"/>
    <w:rsid w:val="00926D03"/>
    <w:rsid w:val="00926F76"/>
    <w:rsid w:val="0092703B"/>
    <w:rsid w:val="00927DB3"/>
    <w:rsid w:val="00927E08"/>
    <w:rsid w:val="00930D17"/>
    <w:rsid w:val="00930ED6"/>
    <w:rsid w:val="00931206"/>
    <w:rsid w:val="00932077"/>
    <w:rsid w:val="00932A03"/>
    <w:rsid w:val="0093313E"/>
    <w:rsid w:val="009331F9"/>
    <w:rsid w:val="00933AD4"/>
    <w:rsid w:val="00934012"/>
    <w:rsid w:val="00934E6A"/>
    <w:rsid w:val="0093530F"/>
    <w:rsid w:val="00935536"/>
    <w:rsid w:val="0093592F"/>
    <w:rsid w:val="00935E65"/>
    <w:rsid w:val="009363F0"/>
    <w:rsid w:val="0093688D"/>
    <w:rsid w:val="00937C1E"/>
    <w:rsid w:val="009405F4"/>
    <w:rsid w:val="0094165A"/>
    <w:rsid w:val="00942056"/>
    <w:rsid w:val="009429D1"/>
    <w:rsid w:val="00942E67"/>
    <w:rsid w:val="00942FF7"/>
    <w:rsid w:val="00943299"/>
    <w:rsid w:val="009438A7"/>
    <w:rsid w:val="0094487B"/>
    <w:rsid w:val="009450C7"/>
    <w:rsid w:val="009458AF"/>
    <w:rsid w:val="00946555"/>
    <w:rsid w:val="009520A1"/>
    <w:rsid w:val="009522E2"/>
    <w:rsid w:val="0095259D"/>
    <w:rsid w:val="009528C1"/>
    <w:rsid w:val="009532C7"/>
    <w:rsid w:val="00953891"/>
    <w:rsid w:val="00953E82"/>
    <w:rsid w:val="00955D6C"/>
    <w:rsid w:val="00957107"/>
    <w:rsid w:val="00960547"/>
    <w:rsid w:val="00960CCA"/>
    <w:rsid w:val="00960E03"/>
    <w:rsid w:val="00961147"/>
    <w:rsid w:val="009624AB"/>
    <w:rsid w:val="009634F6"/>
    <w:rsid w:val="00963579"/>
    <w:rsid w:val="00963FEC"/>
    <w:rsid w:val="0096422F"/>
    <w:rsid w:val="00964AE3"/>
    <w:rsid w:val="00965F05"/>
    <w:rsid w:val="0096720F"/>
    <w:rsid w:val="009678D4"/>
    <w:rsid w:val="0097036E"/>
    <w:rsid w:val="00970968"/>
    <w:rsid w:val="00971561"/>
    <w:rsid w:val="009718BF"/>
    <w:rsid w:val="00972B4A"/>
    <w:rsid w:val="00973DB2"/>
    <w:rsid w:val="009771A9"/>
    <w:rsid w:val="00977354"/>
    <w:rsid w:val="00981475"/>
    <w:rsid w:val="00981668"/>
    <w:rsid w:val="009834C9"/>
    <w:rsid w:val="00984331"/>
    <w:rsid w:val="0098457F"/>
    <w:rsid w:val="00984C07"/>
    <w:rsid w:val="00985F69"/>
    <w:rsid w:val="00986040"/>
    <w:rsid w:val="009864CD"/>
    <w:rsid w:val="00986DCD"/>
    <w:rsid w:val="00986E99"/>
    <w:rsid w:val="00987813"/>
    <w:rsid w:val="00990C18"/>
    <w:rsid w:val="00990C46"/>
    <w:rsid w:val="00990EF8"/>
    <w:rsid w:val="00991DEF"/>
    <w:rsid w:val="00992659"/>
    <w:rsid w:val="0099359F"/>
    <w:rsid w:val="00993B98"/>
    <w:rsid w:val="00993F37"/>
    <w:rsid w:val="009943A0"/>
    <w:rsid w:val="009944F9"/>
    <w:rsid w:val="00995954"/>
    <w:rsid w:val="00995E81"/>
    <w:rsid w:val="00996470"/>
    <w:rsid w:val="00996603"/>
    <w:rsid w:val="009974B3"/>
    <w:rsid w:val="00997F5D"/>
    <w:rsid w:val="009A0220"/>
    <w:rsid w:val="009A09AC"/>
    <w:rsid w:val="009A1260"/>
    <w:rsid w:val="009A1BBC"/>
    <w:rsid w:val="009A2864"/>
    <w:rsid w:val="009A313E"/>
    <w:rsid w:val="009A3EAC"/>
    <w:rsid w:val="009A40D9"/>
    <w:rsid w:val="009A40FB"/>
    <w:rsid w:val="009A4850"/>
    <w:rsid w:val="009A51BB"/>
    <w:rsid w:val="009A7C57"/>
    <w:rsid w:val="009B08F7"/>
    <w:rsid w:val="009B165F"/>
    <w:rsid w:val="009B1721"/>
    <w:rsid w:val="009B2E67"/>
    <w:rsid w:val="009B417F"/>
    <w:rsid w:val="009B4483"/>
    <w:rsid w:val="009B5879"/>
    <w:rsid w:val="009B5A96"/>
    <w:rsid w:val="009B6030"/>
    <w:rsid w:val="009B6263"/>
    <w:rsid w:val="009B7AB6"/>
    <w:rsid w:val="009B7CD5"/>
    <w:rsid w:val="009C0698"/>
    <w:rsid w:val="009C098A"/>
    <w:rsid w:val="009C0DA0"/>
    <w:rsid w:val="009C1693"/>
    <w:rsid w:val="009C1AD9"/>
    <w:rsid w:val="009C1FCA"/>
    <w:rsid w:val="009C3001"/>
    <w:rsid w:val="009C3F2B"/>
    <w:rsid w:val="009C44C9"/>
    <w:rsid w:val="009C497F"/>
    <w:rsid w:val="009C575A"/>
    <w:rsid w:val="009C648E"/>
    <w:rsid w:val="009C65D7"/>
    <w:rsid w:val="009C66AF"/>
    <w:rsid w:val="009C6822"/>
    <w:rsid w:val="009C69B7"/>
    <w:rsid w:val="009C72FE"/>
    <w:rsid w:val="009C7379"/>
    <w:rsid w:val="009D081A"/>
    <w:rsid w:val="009D0A6D"/>
    <w:rsid w:val="009D0C17"/>
    <w:rsid w:val="009D0F24"/>
    <w:rsid w:val="009D1DD2"/>
    <w:rsid w:val="009D1EBE"/>
    <w:rsid w:val="009D2409"/>
    <w:rsid w:val="009D2983"/>
    <w:rsid w:val="009D2C2D"/>
    <w:rsid w:val="009D36ED"/>
    <w:rsid w:val="009D4F4A"/>
    <w:rsid w:val="009D572A"/>
    <w:rsid w:val="009D67D9"/>
    <w:rsid w:val="009D70D2"/>
    <w:rsid w:val="009D7742"/>
    <w:rsid w:val="009D7D50"/>
    <w:rsid w:val="009E037B"/>
    <w:rsid w:val="009E05EC"/>
    <w:rsid w:val="009E0CF8"/>
    <w:rsid w:val="009E16BB"/>
    <w:rsid w:val="009E1B55"/>
    <w:rsid w:val="009E37FB"/>
    <w:rsid w:val="009E478C"/>
    <w:rsid w:val="009E4D22"/>
    <w:rsid w:val="009E52B9"/>
    <w:rsid w:val="009E56EB"/>
    <w:rsid w:val="009E59B1"/>
    <w:rsid w:val="009E68E5"/>
    <w:rsid w:val="009E6AB6"/>
    <w:rsid w:val="009E6B21"/>
    <w:rsid w:val="009E74D4"/>
    <w:rsid w:val="009E7ADB"/>
    <w:rsid w:val="009E7F27"/>
    <w:rsid w:val="009F1A7D"/>
    <w:rsid w:val="009F2F44"/>
    <w:rsid w:val="009F3431"/>
    <w:rsid w:val="009F3838"/>
    <w:rsid w:val="009F3B7F"/>
    <w:rsid w:val="009F3ECD"/>
    <w:rsid w:val="009F4B19"/>
    <w:rsid w:val="009F5F05"/>
    <w:rsid w:val="009F6918"/>
    <w:rsid w:val="009F6B51"/>
    <w:rsid w:val="009F6EC8"/>
    <w:rsid w:val="009F7315"/>
    <w:rsid w:val="009F73D1"/>
    <w:rsid w:val="009F790C"/>
    <w:rsid w:val="00A000EA"/>
    <w:rsid w:val="00A005E0"/>
    <w:rsid w:val="00A00D40"/>
    <w:rsid w:val="00A042DD"/>
    <w:rsid w:val="00A0449D"/>
    <w:rsid w:val="00A04A93"/>
    <w:rsid w:val="00A07569"/>
    <w:rsid w:val="00A07749"/>
    <w:rsid w:val="00A078FB"/>
    <w:rsid w:val="00A10CE1"/>
    <w:rsid w:val="00A10CED"/>
    <w:rsid w:val="00A11A30"/>
    <w:rsid w:val="00A128C6"/>
    <w:rsid w:val="00A14279"/>
    <w:rsid w:val="00A143CE"/>
    <w:rsid w:val="00A16B9D"/>
    <w:rsid w:val="00A16D9B"/>
    <w:rsid w:val="00A21A49"/>
    <w:rsid w:val="00A231E9"/>
    <w:rsid w:val="00A23647"/>
    <w:rsid w:val="00A30056"/>
    <w:rsid w:val="00A30624"/>
    <w:rsid w:val="00A307AE"/>
    <w:rsid w:val="00A347E0"/>
    <w:rsid w:val="00A350CB"/>
    <w:rsid w:val="00A3511D"/>
    <w:rsid w:val="00A35E8B"/>
    <w:rsid w:val="00A361C6"/>
    <w:rsid w:val="00A3669F"/>
    <w:rsid w:val="00A374EA"/>
    <w:rsid w:val="00A37D04"/>
    <w:rsid w:val="00A41A01"/>
    <w:rsid w:val="00A429A9"/>
    <w:rsid w:val="00A43CFF"/>
    <w:rsid w:val="00A45711"/>
    <w:rsid w:val="00A45B86"/>
    <w:rsid w:val="00A46674"/>
    <w:rsid w:val="00A46881"/>
    <w:rsid w:val="00A47719"/>
    <w:rsid w:val="00A47EAB"/>
    <w:rsid w:val="00A50510"/>
    <w:rsid w:val="00A5068D"/>
    <w:rsid w:val="00A509B4"/>
    <w:rsid w:val="00A511E7"/>
    <w:rsid w:val="00A51D10"/>
    <w:rsid w:val="00A5427A"/>
    <w:rsid w:val="00A54C7B"/>
    <w:rsid w:val="00A54CFD"/>
    <w:rsid w:val="00A5639F"/>
    <w:rsid w:val="00A5675E"/>
    <w:rsid w:val="00A57040"/>
    <w:rsid w:val="00A60064"/>
    <w:rsid w:val="00A6044F"/>
    <w:rsid w:val="00A60FFA"/>
    <w:rsid w:val="00A61B32"/>
    <w:rsid w:val="00A6424A"/>
    <w:rsid w:val="00A64401"/>
    <w:rsid w:val="00A64F90"/>
    <w:rsid w:val="00A653C6"/>
    <w:rsid w:val="00A65A2B"/>
    <w:rsid w:val="00A66380"/>
    <w:rsid w:val="00A70170"/>
    <w:rsid w:val="00A714AB"/>
    <w:rsid w:val="00A726C7"/>
    <w:rsid w:val="00A7409C"/>
    <w:rsid w:val="00A74C02"/>
    <w:rsid w:val="00A752B5"/>
    <w:rsid w:val="00A753DF"/>
    <w:rsid w:val="00A774B4"/>
    <w:rsid w:val="00A77927"/>
    <w:rsid w:val="00A81734"/>
    <w:rsid w:val="00A81791"/>
    <w:rsid w:val="00A8179E"/>
    <w:rsid w:val="00A8195D"/>
    <w:rsid w:val="00A81D78"/>
    <w:rsid w:val="00A81DC9"/>
    <w:rsid w:val="00A82923"/>
    <w:rsid w:val="00A829A4"/>
    <w:rsid w:val="00A83203"/>
    <w:rsid w:val="00A8372C"/>
    <w:rsid w:val="00A84CF6"/>
    <w:rsid w:val="00A855FA"/>
    <w:rsid w:val="00A905C6"/>
    <w:rsid w:val="00A90A0B"/>
    <w:rsid w:val="00A90FEA"/>
    <w:rsid w:val="00A9112F"/>
    <w:rsid w:val="00A912FE"/>
    <w:rsid w:val="00A91418"/>
    <w:rsid w:val="00A91A18"/>
    <w:rsid w:val="00A91B40"/>
    <w:rsid w:val="00A9244B"/>
    <w:rsid w:val="00A932DF"/>
    <w:rsid w:val="00A932FA"/>
    <w:rsid w:val="00A947CF"/>
    <w:rsid w:val="00A95F5B"/>
    <w:rsid w:val="00A96D9C"/>
    <w:rsid w:val="00A97222"/>
    <w:rsid w:val="00A9772A"/>
    <w:rsid w:val="00A9799B"/>
    <w:rsid w:val="00AA18E2"/>
    <w:rsid w:val="00AA22B0"/>
    <w:rsid w:val="00AA2B19"/>
    <w:rsid w:val="00AA3B89"/>
    <w:rsid w:val="00AA5AE4"/>
    <w:rsid w:val="00AA5E50"/>
    <w:rsid w:val="00AA642B"/>
    <w:rsid w:val="00AB0677"/>
    <w:rsid w:val="00AB0B02"/>
    <w:rsid w:val="00AB1983"/>
    <w:rsid w:val="00AB23C3"/>
    <w:rsid w:val="00AB24DB"/>
    <w:rsid w:val="00AB27AB"/>
    <w:rsid w:val="00AB35D0"/>
    <w:rsid w:val="00AB5117"/>
    <w:rsid w:val="00AB5615"/>
    <w:rsid w:val="00AB5C4B"/>
    <w:rsid w:val="00AB6251"/>
    <w:rsid w:val="00AB6B59"/>
    <w:rsid w:val="00AB7238"/>
    <w:rsid w:val="00AB7416"/>
    <w:rsid w:val="00AB77E7"/>
    <w:rsid w:val="00AC1866"/>
    <w:rsid w:val="00AC1DCF"/>
    <w:rsid w:val="00AC23B1"/>
    <w:rsid w:val="00AC260E"/>
    <w:rsid w:val="00AC27F6"/>
    <w:rsid w:val="00AC2AF9"/>
    <w:rsid w:val="00AC2F71"/>
    <w:rsid w:val="00AC40FB"/>
    <w:rsid w:val="00AC47A6"/>
    <w:rsid w:val="00AC4800"/>
    <w:rsid w:val="00AC60C5"/>
    <w:rsid w:val="00AC618A"/>
    <w:rsid w:val="00AC67E9"/>
    <w:rsid w:val="00AC78ED"/>
    <w:rsid w:val="00AD02D3"/>
    <w:rsid w:val="00AD3675"/>
    <w:rsid w:val="00AD56A9"/>
    <w:rsid w:val="00AD69C4"/>
    <w:rsid w:val="00AD6F0C"/>
    <w:rsid w:val="00AE1C5F"/>
    <w:rsid w:val="00AE23DD"/>
    <w:rsid w:val="00AE3899"/>
    <w:rsid w:val="00AE38E6"/>
    <w:rsid w:val="00AE52AC"/>
    <w:rsid w:val="00AE557F"/>
    <w:rsid w:val="00AE6CD2"/>
    <w:rsid w:val="00AE776A"/>
    <w:rsid w:val="00AF1F68"/>
    <w:rsid w:val="00AF2546"/>
    <w:rsid w:val="00AF27B7"/>
    <w:rsid w:val="00AF2BB2"/>
    <w:rsid w:val="00AF3469"/>
    <w:rsid w:val="00AF3C5D"/>
    <w:rsid w:val="00AF411C"/>
    <w:rsid w:val="00AF726A"/>
    <w:rsid w:val="00AF7AB4"/>
    <w:rsid w:val="00AF7B91"/>
    <w:rsid w:val="00B00015"/>
    <w:rsid w:val="00B0033A"/>
    <w:rsid w:val="00B00EEE"/>
    <w:rsid w:val="00B022D5"/>
    <w:rsid w:val="00B02765"/>
    <w:rsid w:val="00B030B6"/>
    <w:rsid w:val="00B0439E"/>
    <w:rsid w:val="00B043A6"/>
    <w:rsid w:val="00B047A6"/>
    <w:rsid w:val="00B06DE8"/>
    <w:rsid w:val="00B077AD"/>
    <w:rsid w:val="00B07AE1"/>
    <w:rsid w:val="00B07D23"/>
    <w:rsid w:val="00B11B49"/>
    <w:rsid w:val="00B12968"/>
    <w:rsid w:val="00B131FF"/>
    <w:rsid w:val="00B13498"/>
    <w:rsid w:val="00B13DA2"/>
    <w:rsid w:val="00B14BD8"/>
    <w:rsid w:val="00B1672A"/>
    <w:rsid w:val="00B16DDB"/>
    <w:rsid w:val="00B16E71"/>
    <w:rsid w:val="00B174BD"/>
    <w:rsid w:val="00B202F1"/>
    <w:rsid w:val="00B20690"/>
    <w:rsid w:val="00B20B2A"/>
    <w:rsid w:val="00B2129B"/>
    <w:rsid w:val="00B215A8"/>
    <w:rsid w:val="00B22FA7"/>
    <w:rsid w:val="00B239C4"/>
    <w:rsid w:val="00B246B0"/>
    <w:rsid w:val="00B24845"/>
    <w:rsid w:val="00B26370"/>
    <w:rsid w:val="00B27039"/>
    <w:rsid w:val="00B27D18"/>
    <w:rsid w:val="00B300DB"/>
    <w:rsid w:val="00B31EDE"/>
    <w:rsid w:val="00B31F36"/>
    <w:rsid w:val="00B32BEC"/>
    <w:rsid w:val="00B35B87"/>
    <w:rsid w:val="00B40556"/>
    <w:rsid w:val="00B40D6F"/>
    <w:rsid w:val="00B43107"/>
    <w:rsid w:val="00B453F0"/>
    <w:rsid w:val="00B45AC4"/>
    <w:rsid w:val="00B45E0A"/>
    <w:rsid w:val="00B47074"/>
    <w:rsid w:val="00B47A18"/>
    <w:rsid w:val="00B51CD5"/>
    <w:rsid w:val="00B53824"/>
    <w:rsid w:val="00B53857"/>
    <w:rsid w:val="00B54009"/>
    <w:rsid w:val="00B54B6C"/>
    <w:rsid w:val="00B55A04"/>
    <w:rsid w:val="00B55CEE"/>
    <w:rsid w:val="00B56D75"/>
    <w:rsid w:val="00B56FB1"/>
    <w:rsid w:val="00B6083F"/>
    <w:rsid w:val="00B61504"/>
    <w:rsid w:val="00B62BBF"/>
    <w:rsid w:val="00B62E95"/>
    <w:rsid w:val="00B63ABC"/>
    <w:rsid w:val="00B64D3D"/>
    <w:rsid w:val="00B64F0A"/>
    <w:rsid w:val="00B6562C"/>
    <w:rsid w:val="00B65764"/>
    <w:rsid w:val="00B6729E"/>
    <w:rsid w:val="00B67928"/>
    <w:rsid w:val="00B67EEF"/>
    <w:rsid w:val="00B717DD"/>
    <w:rsid w:val="00B720C9"/>
    <w:rsid w:val="00B72198"/>
    <w:rsid w:val="00B73124"/>
    <w:rsid w:val="00B7391B"/>
    <w:rsid w:val="00B73ACC"/>
    <w:rsid w:val="00B743E7"/>
    <w:rsid w:val="00B74B80"/>
    <w:rsid w:val="00B75D3F"/>
    <w:rsid w:val="00B768A9"/>
    <w:rsid w:val="00B76E90"/>
    <w:rsid w:val="00B8005C"/>
    <w:rsid w:val="00B82E5F"/>
    <w:rsid w:val="00B852DD"/>
    <w:rsid w:val="00B8666B"/>
    <w:rsid w:val="00B86C64"/>
    <w:rsid w:val="00B87A05"/>
    <w:rsid w:val="00B87E30"/>
    <w:rsid w:val="00B904F4"/>
    <w:rsid w:val="00B90BD1"/>
    <w:rsid w:val="00B92536"/>
    <w:rsid w:val="00B9274D"/>
    <w:rsid w:val="00B94207"/>
    <w:rsid w:val="00B945D4"/>
    <w:rsid w:val="00B9506C"/>
    <w:rsid w:val="00B97B50"/>
    <w:rsid w:val="00BA1DBA"/>
    <w:rsid w:val="00BA3959"/>
    <w:rsid w:val="00BA563D"/>
    <w:rsid w:val="00BA5BCC"/>
    <w:rsid w:val="00BA68F8"/>
    <w:rsid w:val="00BA7A6D"/>
    <w:rsid w:val="00BB1490"/>
    <w:rsid w:val="00BB1855"/>
    <w:rsid w:val="00BB1FE4"/>
    <w:rsid w:val="00BB2332"/>
    <w:rsid w:val="00BB239F"/>
    <w:rsid w:val="00BB2494"/>
    <w:rsid w:val="00BB2522"/>
    <w:rsid w:val="00BB28A3"/>
    <w:rsid w:val="00BB352C"/>
    <w:rsid w:val="00BB5218"/>
    <w:rsid w:val="00BB55F5"/>
    <w:rsid w:val="00BB57FB"/>
    <w:rsid w:val="00BB72C0"/>
    <w:rsid w:val="00BB7FF3"/>
    <w:rsid w:val="00BC0AF1"/>
    <w:rsid w:val="00BC1780"/>
    <w:rsid w:val="00BC27BE"/>
    <w:rsid w:val="00BC3779"/>
    <w:rsid w:val="00BC41A0"/>
    <w:rsid w:val="00BC43D8"/>
    <w:rsid w:val="00BC5294"/>
    <w:rsid w:val="00BC5A86"/>
    <w:rsid w:val="00BC6352"/>
    <w:rsid w:val="00BC6356"/>
    <w:rsid w:val="00BC7AB9"/>
    <w:rsid w:val="00BD0186"/>
    <w:rsid w:val="00BD0D32"/>
    <w:rsid w:val="00BD1661"/>
    <w:rsid w:val="00BD6178"/>
    <w:rsid w:val="00BD6348"/>
    <w:rsid w:val="00BE019D"/>
    <w:rsid w:val="00BE147F"/>
    <w:rsid w:val="00BE1BBC"/>
    <w:rsid w:val="00BE46B5"/>
    <w:rsid w:val="00BE6663"/>
    <w:rsid w:val="00BE6E4A"/>
    <w:rsid w:val="00BE702A"/>
    <w:rsid w:val="00BE7EBA"/>
    <w:rsid w:val="00BF0917"/>
    <w:rsid w:val="00BF0CD7"/>
    <w:rsid w:val="00BF0D0E"/>
    <w:rsid w:val="00BF0F60"/>
    <w:rsid w:val="00BF143E"/>
    <w:rsid w:val="00BF15CE"/>
    <w:rsid w:val="00BF2157"/>
    <w:rsid w:val="00BF2BEE"/>
    <w:rsid w:val="00BF2FC3"/>
    <w:rsid w:val="00BF3551"/>
    <w:rsid w:val="00BF37C3"/>
    <w:rsid w:val="00BF3DC7"/>
    <w:rsid w:val="00BF4F07"/>
    <w:rsid w:val="00BF695B"/>
    <w:rsid w:val="00BF6A14"/>
    <w:rsid w:val="00BF71B0"/>
    <w:rsid w:val="00C0161F"/>
    <w:rsid w:val="00C01E4C"/>
    <w:rsid w:val="00C030BD"/>
    <w:rsid w:val="00C036C3"/>
    <w:rsid w:val="00C03CCA"/>
    <w:rsid w:val="00C040E8"/>
    <w:rsid w:val="00C0499E"/>
    <w:rsid w:val="00C04BB2"/>
    <w:rsid w:val="00C04F4A"/>
    <w:rsid w:val="00C055A8"/>
    <w:rsid w:val="00C058AF"/>
    <w:rsid w:val="00C06484"/>
    <w:rsid w:val="00C06710"/>
    <w:rsid w:val="00C06F9E"/>
    <w:rsid w:val="00C073EE"/>
    <w:rsid w:val="00C07776"/>
    <w:rsid w:val="00C07C0D"/>
    <w:rsid w:val="00C10210"/>
    <w:rsid w:val="00C1035C"/>
    <w:rsid w:val="00C10553"/>
    <w:rsid w:val="00C10A24"/>
    <w:rsid w:val="00C1140E"/>
    <w:rsid w:val="00C11B44"/>
    <w:rsid w:val="00C1358F"/>
    <w:rsid w:val="00C13C2A"/>
    <w:rsid w:val="00C13CE8"/>
    <w:rsid w:val="00C14187"/>
    <w:rsid w:val="00C15151"/>
    <w:rsid w:val="00C159D9"/>
    <w:rsid w:val="00C1663D"/>
    <w:rsid w:val="00C16B6B"/>
    <w:rsid w:val="00C179BC"/>
    <w:rsid w:val="00C17D9C"/>
    <w:rsid w:val="00C17F8C"/>
    <w:rsid w:val="00C20B4C"/>
    <w:rsid w:val="00C211E6"/>
    <w:rsid w:val="00C22446"/>
    <w:rsid w:val="00C22681"/>
    <w:rsid w:val="00C22FB5"/>
    <w:rsid w:val="00C24236"/>
    <w:rsid w:val="00C24967"/>
    <w:rsid w:val="00C24CBF"/>
    <w:rsid w:val="00C24E85"/>
    <w:rsid w:val="00C25C66"/>
    <w:rsid w:val="00C2710B"/>
    <w:rsid w:val="00C279C2"/>
    <w:rsid w:val="00C301B7"/>
    <w:rsid w:val="00C30509"/>
    <w:rsid w:val="00C308D8"/>
    <w:rsid w:val="00C30BCF"/>
    <w:rsid w:val="00C3183E"/>
    <w:rsid w:val="00C318EB"/>
    <w:rsid w:val="00C33497"/>
    <w:rsid w:val="00C33531"/>
    <w:rsid w:val="00C33B9E"/>
    <w:rsid w:val="00C34194"/>
    <w:rsid w:val="00C34676"/>
    <w:rsid w:val="00C34CF7"/>
    <w:rsid w:val="00C35EF7"/>
    <w:rsid w:val="00C37BAE"/>
    <w:rsid w:val="00C4043D"/>
    <w:rsid w:val="00C40DAA"/>
    <w:rsid w:val="00C41F7E"/>
    <w:rsid w:val="00C42A1B"/>
    <w:rsid w:val="00C42B41"/>
    <w:rsid w:val="00C42C1F"/>
    <w:rsid w:val="00C43EDE"/>
    <w:rsid w:val="00C44A8D"/>
    <w:rsid w:val="00C44CF8"/>
    <w:rsid w:val="00C45B91"/>
    <w:rsid w:val="00C460A1"/>
    <w:rsid w:val="00C467BC"/>
    <w:rsid w:val="00C4789C"/>
    <w:rsid w:val="00C47FB7"/>
    <w:rsid w:val="00C523C4"/>
    <w:rsid w:val="00C525DE"/>
    <w:rsid w:val="00C52C02"/>
    <w:rsid w:val="00C52DCB"/>
    <w:rsid w:val="00C52FCB"/>
    <w:rsid w:val="00C5502A"/>
    <w:rsid w:val="00C5675C"/>
    <w:rsid w:val="00C5723C"/>
    <w:rsid w:val="00C57EE8"/>
    <w:rsid w:val="00C61072"/>
    <w:rsid w:val="00C61CFF"/>
    <w:rsid w:val="00C6243C"/>
    <w:rsid w:val="00C62F54"/>
    <w:rsid w:val="00C63AEA"/>
    <w:rsid w:val="00C655B8"/>
    <w:rsid w:val="00C6564B"/>
    <w:rsid w:val="00C656A9"/>
    <w:rsid w:val="00C67BBF"/>
    <w:rsid w:val="00C70168"/>
    <w:rsid w:val="00C7056D"/>
    <w:rsid w:val="00C71155"/>
    <w:rsid w:val="00C718DD"/>
    <w:rsid w:val="00C71AFB"/>
    <w:rsid w:val="00C74707"/>
    <w:rsid w:val="00C75552"/>
    <w:rsid w:val="00C75930"/>
    <w:rsid w:val="00C76640"/>
    <w:rsid w:val="00C767C7"/>
    <w:rsid w:val="00C76D0E"/>
    <w:rsid w:val="00C779FD"/>
    <w:rsid w:val="00C77D84"/>
    <w:rsid w:val="00C80B9E"/>
    <w:rsid w:val="00C80EFF"/>
    <w:rsid w:val="00C8168E"/>
    <w:rsid w:val="00C82DD9"/>
    <w:rsid w:val="00C841B7"/>
    <w:rsid w:val="00C84A6C"/>
    <w:rsid w:val="00C8549F"/>
    <w:rsid w:val="00C8667D"/>
    <w:rsid w:val="00C86967"/>
    <w:rsid w:val="00C877B5"/>
    <w:rsid w:val="00C87AD7"/>
    <w:rsid w:val="00C91281"/>
    <w:rsid w:val="00C926CD"/>
    <w:rsid w:val="00C928A8"/>
    <w:rsid w:val="00C93044"/>
    <w:rsid w:val="00C95246"/>
    <w:rsid w:val="00CA103E"/>
    <w:rsid w:val="00CA20A3"/>
    <w:rsid w:val="00CA6540"/>
    <w:rsid w:val="00CA6C45"/>
    <w:rsid w:val="00CA74F6"/>
    <w:rsid w:val="00CA7603"/>
    <w:rsid w:val="00CB364E"/>
    <w:rsid w:val="00CB36A5"/>
    <w:rsid w:val="00CB37B8"/>
    <w:rsid w:val="00CB4F1A"/>
    <w:rsid w:val="00CB58B4"/>
    <w:rsid w:val="00CB6577"/>
    <w:rsid w:val="00CB6768"/>
    <w:rsid w:val="00CB74C7"/>
    <w:rsid w:val="00CC1CEE"/>
    <w:rsid w:val="00CC1FE9"/>
    <w:rsid w:val="00CC2494"/>
    <w:rsid w:val="00CC2C8C"/>
    <w:rsid w:val="00CC3B49"/>
    <w:rsid w:val="00CC3D04"/>
    <w:rsid w:val="00CC3FAB"/>
    <w:rsid w:val="00CC4AF7"/>
    <w:rsid w:val="00CC54E5"/>
    <w:rsid w:val="00CC6B96"/>
    <w:rsid w:val="00CC6F04"/>
    <w:rsid w:val="00CC6FB7"/>
    <w:rsid w:val="00CC7B94"/>
    <w:rsid w:val="00CD17D9"/>
    <w:rsid w:val="00CD39BC"/>
    <w:rsid w:val="00CD426F"/>
    <w:rsid w:val="00CD5A94"/>
    <w:rsid w:val="00CD6E8E"/>
    <w:rsid w:val="00CE161F"/>
    <w:rsid w:val="00CE2A1B"/>
    <w:rsid w:val="00CE2CC6"/>
    <w:rsid w:val="00CE320D"/>
    <w:rsid w:val="00CE3529"/>
    <w:rsid w:val="00CE3B0A"/>
    <w:rsid w:val="00CE4320"/>
    <w:rsid w:val="00CE5D9A"/>
    <w:rsid w:val="00CE76CD"/>
    <w:rsid w:val="00CF0B65"/>
    <w:rsid w:val="00CF1C1F"/>
    <w:rsid w:val="00CF3B5E"/>
    <w:rsid w:val="00CF3BA6"/>
    <w:rsid w:val="00CF4E8C"/>
    <w:rsid w:val="00CF598B"/>
    <w:rsid w:val="00CF665B"/>
    <w:rsid w:val="00CF6913"/>
    <w:rsid w:val="00CF7AA7"/>
    <w:rsid w:val="00D006CF"/>
    <w:rsid w:val="00D007DF"/>
    <w:rsid w:val="00D008A6"/>
    <w:rsid w:val="00D00960"/>
    <w:rsid w:val="00D00B74"/>
    <w:rsid w:val="00D015F0"/>
    <w:rsid w:val="00D01CAE"/>
    <w:rsid w:val="00D02316"/>
    <w:rsid w:val="00D042D0"/>
    <w:rsid w:val="00D0447B"/>
    <w:rsid w:val="00D04894"/>
    <w:rsid w:val="00D048A2"/>
    <w:rsid w:val="00D053CE"/>
    <w:rsid w:val="00D055AF"/>
    <w:rsid w:val="00D055EB"/>
    <w:rsid w:val="00D056FE"/>
    <w:rsid w:val="00D05B56"/>
    <w:rsid w:val="00D05D60"/>
    <w:rsid w:val="00D114B2"/>
    <w:rsid w:val="00D121C4"/>
    <w:rsid w:val="00D12A0A"/>
    <w:rsid w:val="00D12A2D"/>
    <w:rsid w:val="00D1421B"/>
    <w:rsid w:val="00D14274"/>
    <w:rsid w:val="00D1483B"/>
    <w:rsid w:val="00D15E5B"/>
    <w:rsid w:val="00D17C62"/>
    <w:rsid w:val="00D21586"/>
    <w:rsid w:val="00D21EA5"/>
    <w:rsid w:val="00D23A38"/>
    <w:rsid w:val="00D2574C"/>
    <w:rsid w:val="00D26BB2"/>
    <w:rsid w:val="00D26D79"/>
    <w:rsid w:val="00D27C2B"/>
    <w:rsid w:val="00D33363"/>
    <w:rsid w:val="00D34529"/>
    <w:rsid w:val="00D34943"/>
    <w:rsid w:val="00D34A2B"/>
    <w:rsid w:val="00D35409"/>
    <w:rsid w:val="00D359D4"/>
    <w:rsid w:val="00D378CD"/>
    <w:rsid w:val="00D41B88"/>
    <w:rsid w:val="00D41E23"/>
    <w:rsid w:val="00D429EC"/>
    <w:rsid w:val="00D43D44"/>
    <w:rsid w:val="00D43E20"/>
    <w:rsid w:val="00D43EBB"/>
    <w:rsid w:val="00D44E4E"/>
    <w:rsid w:val="00D46BC2"/>
    <w:rsid w:val="00D46D26"/>
    <w:rsid w:val="00D50C77"/>
    <w:rsid w:val="00D51254"/>
    <w:rsid w:val="00D51627"/>
    <w:rsid w:val="00D51E1A"/>
    <w:rsid w:val="00D52344"/>
    <w:rsid w:val="00D532DA"/>
    <w:rsid w:val="00D542D4"/>
    <w:rsid w:val="00D54AAC"/>
    <w:rsid w:val="00D54B32"/>
    <w:rsid w:val="00D55423"/>
    <w:rsid w:val="00D55DF0"/>
    <w:rsid w:val="00D56114"/>
    <w:rsid w:val="00D563E1"/>
    <w:rsid w:val="00D56BB6"/>
    <w:rsid w:val="00D57993"/>
    <w:rsid w:val="00D6022B"/>
    <w:rsid w:val="00D60C40"/>
    <w:rsid w:val="00D60EFC"/>
    <w:rsid w:val="00D6138D"/>
    <w:rsid w:val="00D6166E"/>
    <w:rsid w:val="00D63126"/>
    <w:rsid w:val="00D63A67"/>
    <w:rsid w:val="00D646C9"/>
    <w:rsid w:val="00D6492E"/>
    <w:rsid w:val="00D65845"/>
    <w:rsid w:val="00D70087"/>
    <w:rsid w:val="00D7079E"/>
    <w:rsid w:val="00D70823"/>
    <w:rsid w:val="00D70AB1"/>
    <w:rsid w:val="00D70F23"/>
    <w:rsid w:val="00D727B8"/>
    <w:rsid w:val="00D73DD6"/>
    <w:rsid w:val="00D74296"/>
    <w:rsid w:val="00D745F5"/>
    <w:rsid w:val="00D75392"/>
    <w:rsid w:val="00D7585E"/>
    <w:rsid w:val="00D759A3"/>
    <w:rsid w:val="00D8263A"/>
    <w:rsid w:val="00D82E32"/>
    <w:rsid w:val="00D83974"/>
    <w:rsid w:val="00D83D8B"/>
    <w:rsid w:val="00D84133"/>
    <w:rsid w:val="00D8431C"/>
    <w:rsid w:val="00D85133"/>
    <w:rsid w:val="00D8700D"/>
    <w:rsid w:val="00D91607"/>
    <w:rsid w:val="00D92C82"/>
    <w:rsid w:val="00D93336"/>
    <w:rsid w:val="00D93BAB"/>
    <w:rsid w:val="00D94314"/>
    <w:rsid w:val="00D95BC7"/>
    <w:rsid w:val="00D95C17"/>
    <w:rsid w:val="00D96043"/>
    <w:rsid w:val="00D97779"/>
    <w:rsid w:val="00DA14AB"/>
    <w:rsid w:val="00DA237B"/>
    <w:rsid w:val="00DA52F5"/>
    <w:rsid w:val="00DA7398"/>
    <w:rsid w:val="00DA73A3"/>
    <w:rsid w:val="00DA752B"/>
    <w:rsid w:val="00DA76DD"/>
    <w:rsid w:val="00DB1424"/>
    <w:rsid w:val="00DB3080"/>
    <w:rsid w:val="00DB4E12"/>
    <w:rsid w:val="00DB5771"/>
    <w:rsid w:val="00DB6771"/>
    <w:rsid w:val="00DC0AB6"/>
    <w:rsid w:val="00DC21CF"/>
    <w:rsid w:val="00DC2EB3"/>
    <w:rsid w:val="00DC3395"/>
    <w:rsid w:val="00DC3664"/>
    <w:rsid w:val="00DC4B9B"/>
    <w:rsid w:val="00DC6162"/>
    <w:rsid w:val="00DC6CE4"/>
    <w:rsid w:val="00DC6EFC"/>
    <w:rsid w:val="00DC7007"/>
    <w:rsid w:val="00DC72D3"/>
    <w:rsid w:val="00DC7CDE"/>
    <w:rsid w:val="00DD195B"/>
    <w:rsid w:val="00DD20C9"/>
    <w:rsid w:val="00DD243F"/>
    <w:rsid w:val="00DD33D8"/>
    <w:rsid w:val="00DD455F"/>
    <w:rsid w:val="00DD46E9"/>
    <w:rsid w:val="00DD4711"/>
    <w:rsid w:val="00DD4812"/>
    <w:rsid w:val="00DD4CA7"/>
    <w:rsid w:val="00DE0097"/>
    <w:rsid w:val="00DE05AE"/>
    <w:rsid w:val="00DE0979"/>
    <w:rsid w:val="00DE12E9"/>
    <w:rsid w:val="00DE1EEB"/>
    <w:rsid w:val="00DE301D"/>
    <w:rsid w:val="00DE33EC"/>
    <w:rsid w:val="00DE3A0B"/>
    <w:rsid w:val="00DE43F4"/>
    <w:rsid w:val="00DE50B1"/>
    <w:rsid w:val="00DE53F8"/>
    <w:rsid w:val="00DE5A51"/>
    <w:rsid w:val="00DE60E6"/>
    <w:rsid w:val="00DE6C9B"/>
    <w:rsid w:val="00DE74DC"/>
    <w:rsid w:val="00DE7D5A"/>
    <w:rsid w:val="00DF09D5"/>
    <w:rsid w:val="00DF18D3"/>
    <w:rsid w:val="00DF1EC4"/>
    <w:rsid w:val="00DF247C"/>
    <w:rsid w:val="00DF2BEE"/>
    <w:rsid w:val="00DF3F4F"/>
    <w:rsid w:val="00DF69CE"/>
    <w:rsid w:val="00DF707E"/>
    <w:rsid w:val="00DF70A1"/>
    <w:rsid w:val="00DF759D"/>
    <w:rsid w:val="00E0010D"/>
    <w:rsid w:val="00E003AF"/>
    <w:rsid w:val="00E00482"/>
    <w:rsid w:val="00E00BF0"/>
    <w:rsid w:val="00E018C3"/>
    <w:rsid w:val="00E01C15"/>
    <w:rsid w:val="00E052B1"/>
    <w:rsid w:val="00E05886"/>
    <w:rsid w:val="00E0773C"/>
    <w:rsid w:val="00E104C6"/>
    <w:rsid w:val="00E10C02"/>
    <w:rsid w:val="00E10D75"/>
    <w:rsid w:val="00E134D8"/>
    <w:rsid w:val="00E137F4"/>
    <w:rsid w:val="00E14F14"/>
    <w:rsid w:val="00E164F2"/>
    <w:rsid w:val="00E16F61"/>
    <w:rsid w:val="00E178A7"/>
    <w:rsid w:val="00E20F6A"/>
    <w:rsid w:val="00E21801"/>
    <w:rsid w:val="00E21A25"/>
    <w:rsid w:val="00E23303"/>
    <w:rsid w:val="00E239E0"/>
    <w:rsid w:val="00E24071"/>
    <w:rsid w:val="00E253CA"/>
    <w:rsid w:val="00E25575"/>
    <w:rsid w:val="00E2771C"/>
    <w:rsid w:val="00E304E6"/>
    <w:rsid w:val="00E3121B"/>
    <w:rsid w:val="00E31D50"/>
    <w:rsid w:val="00E324D9"/>
    <w:rsid w:val="00E331FB"/>
    <w:rsid w:val="00E33DF4"/>
    <w:rsid w:val="00E35EDE"/>
    <w:rsid w:val="00E36528"/>
    <w:rsid w:val="00E409B4"/>
    <w:rsid w:val="00E40CF7"/>
    <w:rsid w:val="00E413B8"/>
    <w:rsid w:val="00E434EB"/>
    <w:rsid w:val="00E440C0"/>
    <w:rsid w:val="00E4683D"/>
    <w:rsid w:val="00E46CA0"/>
    <w:rsid w:val="00E4765C"/>
    <w:rsid w:val="00E504A1"/>
    <w:rsid w:val="00E51231"/>
    <w:rsid w:val="00E52A67"/>
    <w:rsid w:val="00E54D38"/>
    <w:rsid w:val="00E55FAB"/>
    <w:rsid w:val="00E602A7"/>
    <w:rsid w:val="00E619E1"/>
    <w:rsid w:val="00E62FBE"/>
    <w:rsid w:val="00E63389"/>
    <w:rsid w:val="00E644F9"/>
    <w:rsid w:val="00E64597"/>
    <w:rsid w:val="00E648EB"/>
    <w:rsid w:val="00E65780"/>
    <w:rsid w:val="00E66AA1"/>
    <w:rsid w:val="00E66B6A"/>
    <w:rsid w:val="00E66D4A"/>
    <w:rsid w:val="00E67C47"/>
    <w:rsid w:val="00E70164"/>
    <w:rsid w:val="00E71243"/>
    <w:rsid w:val="00E71362"/>
    <w:rsid w:val="00E714D8"/>
    <w:rsid w:val="00E7168A"/>
    <w:rsid w:val="00E71D25"/>
    <w:rsid w:val="00E7295C"/>
    <w:rsid w:val="00E73306"/>
    <w:rsid w:val="00E7369C"/>
    <w:rsid w:val="00E74817"/>
    <w:rsid w:val="00E74FE4"/>
    <w:rsid w:val="00E750EA"/>
    <w:rsid w:val="00E7553D"/>
    <w:rsid w:val="00E7738D"/>
    <w:rsid w:val="00E80EF3"/>
    <w:rsid w:val="00E815A8"/>
    <w:rsid w:val="00E81633"/>
    <w:rsid w:val="00E82AED"/>
    <w:rsid w:val="00E82FCC"/>
    <w:rsid w:val="00E831A3"/>
    <w:rsid w:val="00E83E7F"/>
    <w:rsid w:val="00E862B5"/>
    <w:rsid w:val="00E86733"/>
    <w:rsid w:val="00E86927"/>
    <w:rsid w:val="00E8700D"/>
    <w:rsid w:val="00E87094"/>
    <w:rsid w:val="00E903F4"/>
    <w:rsid w:val="00E9108A"/>
    <w:rsid w:val="00E94803"/>
    <w:rsid w:val="00E94B69"/>
    <w:rsid w:val="00E9588E"/>
    <w:rsid w:val="00E96813"/>
    <w:rsid w:val="00EA17B9"/>
    <w:rsid w:val="00EA279E"/>
    <w:rsid w:val="00EA2BA6"/>
    <w:rsid w:val="00EA33B1"/>
    <w:rsid w:val="00EA74F2"/>
    <w:rsid w:val="00EA7552"/>
    <w:rsid w:val="00EA7F5C"/>
    <w:rsid w:val="00EB112A"/>
    <w:rsid w:val="00EB193D"/>
    <w:rsid w:val="00EB1B4E"/>
    <w:rsid w:val="00EB2A71"/>
    <w:rsid w:val="00EB32CF"/>
    <w:rsid w:val="00EB4DDA"/>
    <w:rsid w:val="00EB7598"/>
    <w:rsid w:val="00EB7885"/>
    <w:rsid w:val="00EC0998"/>
    <w:rsid w:val="00EC24B1"/>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455"/>
    <w:rsid w:val="00ED6C2E"/>
    <w:rsid w:val="00ED6D87"/>
    <w:rsid w:val="00EE1058"/>
    <w:rsid w:val="00EE1089"/>
    <w:rsid w:val="00EE1614"/>
    <w:rsid w:val="00EE269E"/>
    <w:rsid w:val="00EE2A4C"/>
    <w:rsid w:val="00EE3260"/>
    <w:rsid w:val="00EE3CF3"/>
    <w:rsid w:val="00EE50F0"/>
    <w:rsid w:val="00EE5792"/>
    <w:rsid w:val="00EE586E"/>
    <w:rsid w:val="00EE5BEB"/>
    <w:rsid w:val="00EE6524"/>
    <w:rsid w:val="00EE788B"/>
    <w:rsid w:val="00EF00ED"/>
    <w:rsid w:val="00EF0192"/>
    <w:rsid w:val="00EF0196"/>
    <w:rsid w:val="00EF0450"/>
    <w:rsid w:val="00EF06A8"/>
    <w:rsid w:val="00EF0943"/>
    <w:rsid w:val="00EF0EAD"/>
    <w:rsid w:val="00EF4CB1"/>
    <w:rsid w:val="00EF5798"/>
    <w:rsid w:val="00EF60A5"/>
    <w:rsid w:val="00EF60E5"/>
    <w:rsid w:val="00EF633A"/>
    <w:rsid w:val="00EF6A0C"/>
    <w:rsid w:val="00EF6C25"/>
    <w:rsid w:val="00EF6E7F"/>
    <w:rsid w:val="00EF7F02"/>
    <w:rsid w:val="00F00899"/>
    <w:rsid w:val="00F01D8F"/>
    <w:rsid w:val="00F01D93"/>
    <w:rsid w:val="00F0316E"/>
    <w:rsid w:val="00F049FA"/>
    <w:rsid w:val="00F05A4D"/>
    <w:rsid w:val="00F06BB9"/>
    <w:rsid w:val="00F07B2D"/>
    <w:rsid w:val="00F10BB4"/>
    <w:rsid w:val="00F10BCF"/>
    <w:rsid w:val="00F121C4"/>
    <w:rsid w:val="00F1278E"/>
    <w:rsid w:val="00F14BC6"/>
    <w:rsid w:val="00F16658"/>
    <w:rsid w:val="00F17235"/>
    <w:rsid w:val="00F20B40"/>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37EBC"/>
    <w:rsid w:val="00F4079E"/>
    <w:rsid w:val="00F40B14"/>
    <w:rsid w:val="00F42101"/>
    <w:rsid w:val="00F42EAA"/>
    <w:rsid w:val="00F42EE0"/>
    <w:rsid w:val="00F434A9"/>
    <w:rsid w:val="00F437C4"/>
    <w:rsid w:val="00F43CBB"/>
    <w:rsid w:val="00F446A0"/>
    <w:rsid w:val="00F46219"/>
    <w:rsid w:val="00F4739C"/>
    <w:rsid w:val="00F47A0A"/>
    <w:rsid w:val="00F47A79"/>
    <w:rsid w:val="00F47F5C"/>
    <w:rsid w:val="00F47FFD"/>
    <w:rsid w:val="00F51220"/>
    <w:rsid w:val="00F51266"/>
    <w:rsid w:val="00F51928"/>
    <w:rsid w:val="00F543B3"/>
    <w:rsid w:val="00F5467A"/>
    <w:rsid w:val="00F5643A"/>
    <w:rsid w:val="00F56596"/>
    <w:rsid w:val="00F60884"/>
    <w:rsid w:val="00F60FE6"/>
    <w:rsid w:val="00F62228"/>
    <w:rsid w:val="00F62236"/>
    <w:rsid w:val="00F627CF"/>
    <w:rsid w:val="00F62C9A"/>
    <w:rsid w:val="00F63CDF"/>
    <w:rsid w:val="00F642AF"/>
    <w:rsid w:val="00F6450B"/>
    <w:rsid w:val="00F650B4"/>
    <w:rsid w:val="00F65901"/>
    <w:rsid w:val="00F66389"/>
    <w:rsid w:val="00F66B95"/>
    <w:rsid w:val="00F706AA"/>
    <w:rsid w:val="00F715D0"/>
    <w:rsid w:val="00F717E7"/>
    <w:rsid w:val="00F724A1"/>
    <w:rsid w:val="00F7288E"/>
    <w:rsid w:val="00F728BD"/>
    <w:rsid w:val="00F733FE"/>
    <w:rsid w:val="00F740FA"/>
    <w:rsid w:val="00F74A7A"/>
    <w:rsid w:val="00F7632C"/>
    <w:rsid w:val="00F76FDC"/>
    <w:rsid w:val="00F771C6"/>
    <w:rsid w:val="00F77E4A"/>
    <w:rsid w:val="00F77ED7"/>
    <w:rsid w:val="00F80F5D"/>
    <w:rsid w:val="00F83143"/>
    <w:rsid w:val="00F84564"/>
    <w:rsid w:val="00F853F3"/>
    <w:rsid w:val="00F8591B"/>
    <w:rsid w:val="00F85D4F"/>
    <w:rsid w:val="00F8655C"/>
    <w:rsid w:val="00F90BCA"/>
    <w:rsid w:val="00F90E1A"/>
    <w:rsid w:val="00F91B79"/>
    <w:rsid w:val="00F92BCB"/>
    <w:rsid w:val="00F94454"/>
    <w:rsid w:val="00F94B27"/>
    <w:rsid w:val="00F95601"/>
    <w:rsid w:val="00F96626"/>
    <w:rsid w:val="00F96946"/>
    <w:rsid w:val="00F97131"/>
    <w:rsid w:val="00F9720F"/>
    <w:rsid w:val="00F97B4B"/>
    <w:rsid w:val="00F97C84"/>
    <w:rsid w:val="00FA0156"/>
    <w:rsid w:val="00FA0D81"/>
    <w:rsid w:val="00FA166A"/>
    <w:rsid w:val="00FA2CF6"/>
    <w:rsid w:val="00FA2D55"/>
    <w:rsid w:val="00FA3065"/>
    <w:rsid w:val="00FA3EBB"/>
    <w:rsid w:val="00FA52F9"/>
    <w:rsid w:val="00FA7332"/>
    <w:rsid w:val="00FB0346"/>
    <w:rsid w:val="00FB0E61"/>
    <w:rsid w:val="00FB10FF"/>
    <w:rsid w:val="00FB1AF9"/>
    <w:rsid w:val="00FB1D69"/>
    <w:rsid w:val="00FB2812"/>
    <w:rsid w:val="00FB332B"/>
    <w:rsid w:val="00FB3464"/>
    <w:rsid w:val="00FB3570"/>
    <w:rsid w:val="00FB43C1"/>
    <w:rsid w:val="00FB67AC"/>
    <w:rsid w:val="00FB7100"/>
    <w:rsid w:val="00FB7B43"/>
    <w:rsid w:val="00FC0080"/>
    <w:rsid w:val="00FC0636"/>
    <w:rsid w:val="00FC0C6F"/>
    <w:rsid w:val="00FC14C7"/>
    <w:rsid w:val="00FC2758"/>
    <w:rsid w:val="00FC3523"/>
    <w:rsid w:val="00FC36DD"/>
    <w:rsid w:val="00FC3C3B"/>
    <w:rsid w:val="00FC44C4"/>
    <w:rsid w:val="00FC4F7B"/>
    <w:rsid w:val="00FC755A"/>
    <w:rsid w:val="00FD05FD"/>
    <w:rsid w:val="00FD1F94"/>
    <w:rsid w:val="00FD21A7"/>
    <w:rsid w:val="00FD3347"/>
    <w:rsid w:val="00FD40E9"/>
    <w:rsid w:val="00FD4959"/>
    <w:rsid w:val="00FD495B"/>
    <w:rsid w:val="00FD7EC3"/>
    <w:rsid w:val="00FE0C73"/>
    <w:rsid w:val="00FE0F38"/>
    <w:rsid w:val="00FE108E"/>
    <w:rsid w:val="00FE10F9"/>
    <w:rsid w:val="00FE126B"/>
    <w:rsid w:val="00FE2356"/>
    <w:rsid w:val="00FE2629"/>
    <w:rsid w:val="00FE36BF"/>
    <w:rsid w:val="00FE40B5"/>
    <w:rsid w:val="00FE4BF3"/>
    <w:rsid w:val="00FE5966"/>
    <w:rsid w:val="00FE59AF"/>
    <w:rsid w:val="00FE660C"/>
    <w:rsid w:val="00FF0A4B"/>
    <w:rsid w:val="00FF0F2A"/>
    <w:rsid w:val="00FF2BA6"/>
    <w:rsid w:val="00FF46E0"/>
    <w:rsid w:val="00FF492B"/>
    <w:rsid w:val="00FF5B3D"/>
    <w:rsid w:val="00FF5EC7"/>
    <w:rsid w:val="00FF6302"/>
    <w:rsid w:val="00FF7815"/>
    <w:rsid w:val="00FF7892"/>
    <w:rsid w:val="015596C9"/>
    <w:rsid w:val="015FD77C"/>
    <w:rsid w:val="01CC6D6A"/>
    <w:rsid w:val="01CF4335"/>
    <w:rsid w:val="03066625"/>
    <w:rsid w:val="036FF37E"/>
    <w:rsid w:val="03816628"/>
    <w:rsid w:val="041EDD50"/>
    <w:rsid w:val="04204DE4"/>
    <w:rsid w:val="049D9745"/>
    <w:rsid w:val="053C4FF3"/>
    <w:rsid w:val="05A1D3C4"/>
    <w:rsid w:val="05BD89FC"/>
    <w:rsid w:val="06776926"/>
    <w:rsid w:val="0687349E"/>
    <w:rsid w:val="07478189"/>
    <w:rsid w:val="08294B07"/>
    <w:rsid w:val="083BAEEE"/>
    <w:rsid w:val="08641677"/>
    <w:rsid w:val="08830618"/>
    <w:rsid w:val="08A01A9F"/>
    <w:rsid w:val="08FA5C93"/>
    <w:rsid w:val="09374694"/>
    <w:rsid w:val="09DD3B8B"/>
    <w:rsid w:val="0AE4E4A5"/>
    <w:rsid w:val="0B0B55F1"/>
    <w:rsid w:val="0B20D4A3"/>
    <w:rsid w:val="0B550EE9"/>
    <w:rsid w:val="0B8C780D"/>
    <w:rsid w:val="0B929860"/>
    <w:rsid w:val="0BF969E2"/>
    <w:rsid w:val="0C5CEAD0"/>
    <w:rsid w:val="0D0F2011"/>
    <w:rsid w:val="0D160859"/>
    <w:rsid w:val="0E6F6AF7"/>
    <w:rsid w:val="0E9054BC"/>
    <w:rsid w:val="0EA633A7"/>
    <w:rsid w:val="0EA66B63"/>
    <w:rsid w:val="0F11A8C4"/>
    <w:rsid w:val="0F2AD121"/>
    <w:rsid w:val="0FEB17C3"/>
    <w:rsid w:val="10017408"/>
    <w:rsid w:val="104DFB71"/>
    <w:rsid w:val="113A83C6"/>
    <w:rsid w:val="126271E3"/>
    <w:rsid w:val="12F29E14"/>
    <w:rsid w:val="13348AD4"/>
    <w:rsid w:val="148A32F8"/>
    <w:rsid w:val="16271D46"/>
    <w:rsid w:val="16285565"/>
    <w:rsid w:val="1646B1CC"/>
    <w:rsid w:val="168370E5"/>
    <w:rsid w:val="1685E812"/>
    <w:rsid w:val="1698476E"/>
    <w:rsid w:val="16BB9C98"/>
    <w:rsid w:val="178990FF"/>
    <w:rsid w:val="179A2D37"/>
    <w:rsid w:val="17E1AEF1"/>
    <w:rsid w:val="181382E0"/>
    <w:rsid w:val="183DBE47"/>
    <w:rsid w:val="185ADFD5"/>
    <w:rsid w:val="18A75033"/>
    <w:rsid w:val="194595AB"/>
    <w:rsid w:val="1A8ABFE7"/>
    <w:rsid w:val="1AA78F1C"/>
    <w:rsid w:val="1AC4CEB6"/>
    <w:rsid w:val="1B057BAF"/>
    <w:rsid w:val="1B26A68E"/>
    <w:rsid w:val="1B4C4C2E"/>
    <w:rsid w:val="1BB31D06"/>
    <w:rsid w:val="1BB52D62"/>
    <w:rsid w:val="1C33F3CB"/>
    <w:rsid w:val="1D20DC3B"/>
    <w:rsid w:val="1D910FC7"/>
    <w:rsid w:val="1EA99962"/>
    <w:rsid w:val="1EDC28CB"/>
    <w:rsid w:val="1F02E9AF"/>
    <w:rsid w:val="1F283800"/>
    <w:rsid w:val="1FF72B21"/>
    <w:rsid w:val="200AE8CC"/>
    <w:rsid w:val="207B5D43"/>
    <w:rsid w:val="20A78035"/>
    <w:rsid w:val="20FF2CA6"/>
    <w:rsid w:val="21372B12"/>
    <w:rsid w:val="213DBE3F"/>
    <w:rsid w:val="21424874"/>
    <w:rsid w:val="21B7FC4D"/>
    <w:rsid w:val="21C89AB9"/>
    <w:rsid w:val="21E2A2BC"/>
    <w:rsid w:val="22435096"/>
    <w:rsid w:val="2256379E"/>
    <w:rsid w:val="225F6D50"/>
    <w:rsid w:val="22675AD6"/>
    <w:rsid w:val="23BC489D"/>
    <w:rsid w:val="24371F74"/>
    <w:rsid w:val="243C1153"/>
    <w:rsid w:val="25384346"/>
    <w:rsid w:val="25AA7349"/>
    <w:rsid w:val="25F70FF8"/>
    <w:rsid w:val="262AEC4C"/>
    <w:rsid w:val="263255FE"/>
    <w:rsid w:val="264414A9"/>
    <w:rsid w:val="2646DB1D"/>
    <w:rsid w:val="264F886B"/>
    <w:rsid w:val="2695C9F7"/>
    <w:rsid w:val="2716C1B9"/>
    <w:rsid w:val="2721A39C"/>
    <w:rsid w:val="27DFE50A"/>
    <w:rsid w:val="2A4BF8C1"/>
    <w:rsid w:val="2A6F9667"/>
    <w:rsid w:val="2A7CEAF6"/>
    <w:rsid w:val="2B928C00"/>
    <w:rsid w:val="2BC32403"/>
    <w:rsid w:val="2BECAD2D"/>
    <w:rsid w:val="2C0E3D1C"/>
    <w:rsid w:val="2C1F77F3"/>
    <w:rsid w:val="2C225AB6"/>
    <w:rsid w:val="2D12A36E"/>
    <w:rsid w:val="2D4F155F"/>
    <w:rsid w:val="2D6DC33A"/>
    <w:rsid w:val="2E7C58A0"/>
    <w:rsid w:val="2EB8DB37"/>
    <w:rsid w:val="2F34A307"/>
    <w:rsid w:val="2FDE8224"/>
    <w:rsid w:val="30075017"/>
    <w:rsid w:val="309CE069"/>
    <w:rsid w:val="30D7BEC3"/>
    <w:rsid w:val="30E1AE3F"/>
    <w:rsid w:val="31B3AC62"/>
    <w:rsid w:val="322D3F3F"/>
    <w:rsid w:val="332DBC99"/>
    <w:rsid w:val="33859C06"/>
    <w:rsid w:val="340026A4"/>
    <w:rsid w:val="34785167"/>
    <w:rsid w:val="34BB0B5A"/>
    <w:rsid w:val="34D6A6A0"/>
    <w:rsid w:val="35261953"/>
    <w:rsid w:val="35E93669"/>
    <w:rsid w:val="36CCF890"/>
    <w:rsid w:val="370A3291"/>
    <w:rsid w:val="373FB4EC"/>
    <w:rsid w:val="38080190"/>
    <w:rsid w:val="3858369E"/>
    <w:rsid w:val="38B25E4F"/>
    <w:rsid w:val="38B3A817"/>
    <w:rsid w:val="391088FE"/>
    <w:rsid w:val="39477A0B"/>
    <w:rsid w:val="396E18D2"/>
    <w:rsid w:val="3998AC95"/>
    <w:rsid w:val="3A435E08"/>
    <w:rsid w:val="3A80A2FF"/>
    <w:rsid w:val="3ABCA78C"/>
    <w:rsid w:val="3BC27079"/>
    <w:rsid w:val="3C1C66E1"/>
    <w:rsid w:val="3CE5D31F"/>
    <w:rsid w:val="3D2DB5AE"/>
    <w:rsid w:val="3D38D006"/>
    <w:rsid w:val="3DEE82EB"/>
    <w:rsid w:val="3E011F2F"/>
    <w:rsid w:val="3E0EE79A"/>
    <w:rsid w:val="3E1AEB2E"/>
    <w:rsid w:val="3F845BE1"/>
    <w:rsid w:val="408893A5"/>
    <w:rsid w:val="40B2F1A2"/>
    <w:rsid w:val="40D79522"/>
    <w:rsid w:val="40F7D209"/>
    <w:rsid w:val="410520D8"/>
    <w:rsid w:val="41576F74"/>
    <w:rsid w:val="4216B17A"/>
    <w:rsid w:val="42A848F5"/>
    <w:rsid w:val="42AA30A3"/>
    <w:rsid w:val="43BC5B76"/>
    <w:rsid w:val="43C79DC9"/>
    <w:rsid w:val="44556B4D"/>
    <w:rsid w:val="44C7FC80"/>
    <w:rsid w:val="4508192A"/>
    <w:rsid w:val="45BA0855"/>
    <w:rsid w:val="45CB8C66"/>
    <w:rsid w:val="4658DEDC"/>
    <w:rsid w:val="46840C7D"/>
    <w:rsid w:val="4767138D"/>
    <w:rsid w:val="47783CC3"/>
    <w:rsid w:val="4781FC88"/>
    <w:rsid w:val="49751DD0"/>
    <w:rsid w:val="498BB305"/>
    <w:rsid w:val="49A32F98"/>
    <w:rsid w:val="4A867F54"/>
    <w:rsid w:val="4A8D3D6A"/>
    <w:rsid w:val="4AD9F278"/>
    <w:rsid w:val="4B68140E"/>
    <w:rsid w:val="4B6AD436"/>
    <w:rsid w:val="4C220413"/>
    <w:rsid w:val="4C75209B"/>
    <w:rsid w:val="4C8F6948"/>
    <w:rsid w:val="4C95CAA0"/>
    <w:rsid w:val="4C9B219B"/>
    <w:rsid w:val="4CCFFEE2"/>
    <w:rsid w:val="4CE7C11E"/>
    <w:rsid w:val="4D03E46F"/>
    <w:rsid w:val="4D630CD0"/>
    <w:rsid w:val="4E9FB4D0"/>
    <w:rsid w:val="4EDCA756"/>
    <w:rsid w:val="4F264A6E"/>
    <w:rsid w:val="4F8B8A3D"/>
    <w:rsid w:val="50924C77"/>
    <w:rsid w:val="50C53D2E"/>
    <w:rsid w:val="50D0011B"/>
    <w:rsid w:val="510DF5D3"/>
    <w:rsid w:val="51A0EBD5"/>
    <w:rsid w:val="51CC73AF"/>
    <w:rsid w:val="51D73889"/>
    <w:rsid w:val="52992A03"/>
    <w:rsid w:val="52F091AB"/>
    <w:rsid w:val="5338622A"/>
    <w:rsid w:val="5369D803"/>
    <w:rsid w:val="54CDFDAA"/>
    <w:rsid w:val="54DAB25F"/>
    <w:rsid w:val="55C74F70"/>
    <w:rsid w:val="568B859B"/>
    <w:rsid w:val="572623DB"/>
    <w:rsid w:val="58469716"/>
    <w:rsid w:val="591EDAFF"/>
    <w:rsid w:val="59278AA0"/>
    <w:rsid w:val="595D245D"/>
    <w:rsid w:val="595F931E"/>
    <w:rsid w:val="598A325A"/>
    <w:rsid w:val="59E26777"/>
    <w:rsid w:val="5A580237"/>
    <w:rsid w:val="5A6F7218"/>
    <w:rsid w:val="5A7B5B65"/>
    <w:rsid w:val="5B62FD38"/>
    <w:rsid w:val="5BA99291"/>
    <w:rsid w:val="5BC7DF4E"/>
    <w:rsid w:val="5BCC3202"/>
    <w:rsid w:val="5C65F97B"/>
    <w:rsid w:val="5C7D0EC3"/>
    <w:rsid w:val="5D352418"/>
    <w:rsid w:val="5D8B4A75"/>
    <w:rsid w:val="5E41E4A6"/>
    <w:rsid w:val="5E658DA0"/>
    <w:rsid w:val="5EC71371"/>
    <w:rsid w:val="5EDD9364"/>
    <w:rsid w:val="5F17619F"/>
    <w:rsid w:val="5FC397B7"/>
    <w:rsid w:val="6075BF36"/>
    <w:rsid w:val="6078F535"/>
    <w:rsid w:val="6139D1EF"/>
    <w:rsid w:val="61449ED2"/>
    <w:rsid w:val="6216D56C"/>
    <w:rsid w:val="627A83FD"/>
    <w:rsid w:val="62B65E76"/>
    <w:rsid w:val="65165CC4"/>
    <w:rsid w:val="6528D3D1"/>
    <w:rsid w:val="653565CC"/>
    <w:rsid w:val="65A4C198"/>
    <w:rsid w:val="65A7C5F8"/>
    <w:rsid w:val="6610EF8B"/>
    <w:rsid w:val="66582146"/>
    <w:rsid w:val="6686C3DC"/>
    <w:rsid w:val="66BF228C"/>
    <w:rsid w:val="66D792BD"/>
    <w:rsid w:val="685CFDE5"/>
    <w:rsid w:val="6879B113"/>
    <w:rsid w:val="6887CD8A"/>
    <w:rsid w:val="693635D7"/>
    <w:rsid w:val="6A2C469D"/>
    <w:rsid w:val="6B3D4FB4"/>
    <w:rsid w:val="6BF186B5"/>
    <w:rsid w:val="6CD6808A"/>
    <w:rsid w:val="6D5AEA33"/>
    <w:rsid w:val="6D9611FF"/>
    <w:rsid w:val="6DBD36A4"/>
    <w:rsid w:val="6E0178A9"/>
    <w:rsid w:val="6ECBFC64"/>
    <w:rsid w:val="6F87A369"/>
    <w:rsid w:val="6FCFF6EF"/>
    <w:rsid w:val="701A7BA8"/>
    <w:rsid w:val="704A6D76"/>
    <w:rsid w:val="706C23C3"/>
    <w:rsid w:val="71B64F51"/>
    <w:rsid w:val="72039D26"/>
    <w:rsid w:val="72B982AF"/>
    <w:rsid w:val="73A43FC7"/>
    <w:rsid w:val="74495DB8"/>
    <w:rsid w:val="7497EC1F"/>
    <w:rsid w:val="752A2ABF"/>
    <w:rsid w:val="756BB8CD"/>
    <w:rsid w:val="7578F094"/>
    <w:rsid w:val="75992464"/>
    <w:rsid w:val="7602D9D6"/>
    <w:rsid w:val="760AF69B"/>
    <w:rsid w:val="760F1D6C"/>
    <w:rsid w:val="765ED799"/>
    <w:rsid w:val="76A6C32F"/>
    <w:rsid w:val="76CF20C3"/>
    <w:rsid w:val="77557914"/>
    <w:rsid w:val="777F419E"/>
    <w:rsid w:val="781DD21C"/>
    <w:rsid w:val="78275050"/>
    <w:rsid w:val="7872DEAA"/>
    <w:rsid w:val="78A4EE35"/>
    <w:rsid w:val="78EDFB8C"/>
    <w:rsid w:val="7949852B"/>
    <w:rsid w:val="794D7940"/>
    <w:rsid w:val="799F0CDA"/>
    <w:rsid w:val="7A3770FD"/>
    <w:rsid w:val="7A491594"/>
    <w:rsid w:val="7A52770A"/>
    <w:rsid w:val="7AD34B28"/>
    <w:rsid w:val="7BB2AFF7"/>
    <w:rsid w:val="7BE1B587"/>
    <w:rsid w:val="7C32146C"/>
    <w:rsid w:val="7C75B3D0"/>
    <w:rsid w:val="7C7C752B"/>
    <w:rsid w:val="7C9654D9"/>
    <w:rsid w:val="7CB8C406"/>
    <w:rsid w:val="7DC1F500"/>
    <w:rsid w:val="7DDA9619"/>
    <w:rsid w:val="7DDEA7A4"/>
    <w:rsid w:val="7E59D07F"/>
    <w:rsid w:val="7EADF504"/>
    <w:rsid w:val="7EBD9684"/>
    <w:rsid w:val="7ED14470"/>
    <w:rsid w:val="7F2BE96D"/>
    <w:rsid w:val="7F479B78"/>
    <w:rsid w:val="7FBC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5F2CBA4A-91EB-4E97-8C2F-CFA014A8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E4BF3"/>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E4BF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E4BF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E4BF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E4BF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E4BF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E4BF3"/>
    <w:pPr>
      <w:tabs>
        <w:tab w:val="right" w:leader="dot" w:pos="14570"/>
      </w:tabs>
      <w:spacing w:before="0"/>
    </w:pPr>
    <w:rPr>
      <w:b/>
      <w:noProof/>
    </w:rPr>
  </w:style>
  <w:style w:type="paragraph" w:styleId="TOC2">
    <w:name w:val="toc 2"/>
    <w:aliases w:val="ŠTOC 2"/>
    <w:basedOn w:val="TOC1"/>
    <w:next w:val="Normal"/>
    <w:uiPriority w:val="39"/>
    <w:unhideWhenUsed/>
    <w:rsid w:val="00FE4BF3"/>
    <w:rPr>
      <w:b w:val="0"/>
      <w:bCs/>
    </w:rPr>
  </w:style>
  <w:style w:type="paragraph" w:styleId="Header">
    <w:name w:val="header"/>
    <w:aliases w:val="ŠHeader - Cover Page"/>
    <w:basedOn w:val="Normal"/>
    <w:link w:val="HeaderChar"/>
    <w:uiPriority w:val="24"/>
    <w:unhideWhenUsed/>
    <w:rsid w:val="00FE4BF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E4BF3"/>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E4BF3"/>
    <w:rPr>
      <w:rFonts w:ascii="Arial" w:hAnsi="Arial" w:cs="Arial"/>
      <w:b/>
      <w:bCs/>
      <w:color w:val="002664"/>
      <w:lang w:val="en-AU"/>
    </w:rPr>
  </w:style>
  <w:style w:type="paragraph" w:styleId="Footer">
    <w:name w:val="footer"/>
    <w:aliases w:val="ŠFooter"/>
    <w:basedOn w:val="Normal"/>
    <w:link w:val="FooterChar"/>
    <w:uiPriority w:val="99"/>
    <w:rsid w:val="00FE4BF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E4BF3"/>
    <w:rPr>
      <w:rFonts w:ascii="Arial" w:hAnsi="Arial" w:cs="Arial"/>
      <w:sz w:val="18"/>
      <w:szCs w:val="18"/>
      <w:lang w:val="en-AU"/>
    </w:rPr>
  </w:style>
  <w:style w:type="paragraph" w:styleId="Caption">
    <w:name w:val="caption"/>
    <w:aliases w:val="ŠCaption"/>
    <w:basedOn w:val="Normal"/>
    <w:next w:val="Normal"/>
    <w:uiPriority w:val="35"/>
    <w:qFormat/>
    <w:rsid w:val="00FE4BF3"/>
    <w:pPr>
      <w:keepNext/>
      <w:spacing w:after="200" w:line="240" w:lineRule="auto"/>
    </w:pPr>
    <w:rPr>
      <w:b/>
      <w:iCs/>
      <w:szCs w:val="18"/>
    </w:rPr>
  </w:style>
  <w:style w:type="paragraph" w:customStyle="1" w:styleId="Logo">
    <w:name w:val="ŠLogo"/>
    <w:basedOn w:val="Normal"/>
    <w:uiPriority w:val="22"/>
    <w:qFormat/>
    <w:rsid w:val="00FE4BF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E4BF3"/>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E4BF3"/>
    <w:rPr>
      <w:color w:val="2F5496" w:themeColor="accent1" w:themeShade="BF"/>
      <w:u w:val="single"/>
    </w:rPr>
  </w:style>
  <w:style w:type="character" w:styleId="SubtleReference">
    <w:name w:val="Subtle Reference"/>
    <w:aliases w:val="ŠSubtle Reference"/>
    <w:uiPriority w:val="31"/>
    <w:qFormat/>
    <w:rsid w:val="00FE4BF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E4BF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E4BF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E4BF3"/>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E4BF3"/>
    <w:rPr>
      <w:rFonts w:ascii="Arial" w:hAnsi="Arial" w:cs="Arial"/>
      <w:b/>
      <w:bCs/>
      <w:color w:val="002664"/>
      <w:sz w:val="36"/>
      <w:szCs w:val="36"/>
      <w:lang w:val="en-AU"/>
    </w:rPr>
  </w:style>
  <w:style w:type="table" w:customStyle="1" w:styleId="Tableheader">
    <w:name w:val="ŠTable header"/>
    <w:basedOn w:val="TableNormal"/>
    <w:uiPriority w:val="99"/>
    <w:rsid w:val="00FE4BF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E4BF3"/>
    <w:pPr>
      <w:numPr>
        <w:numId w:val="3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E4BF3"/>
    <w:pPr>
      <w:keepNext/>
      <w:spacing w:before="200" w:after="200" w:line="240" w:lineRule="atLeast"/>
      <w:ind w:left="567" w:right="567"/>
    </w:pPr>
  </w:style>
  <w:style w:type="paragraph" w:styleId="ListBullet2">
    <w:name w:val="List Bullet 2"/>
    <w:aliases w:val="ŠList Bullet 2"/>
    <w:basedOn w:val="Normal"/>
    <w:uiPriority w:val="11"/>
    <w:qFormat/>
    <w:rsid w:val="00FE4BF3"/>
    <w:pPr>
      <w:numPr>
        <w:numId w:val="2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E4BF3"/>
    <w:pPr>
      <w:numPr>
        <w:numId w:val="31"/>
      </w:numPr>
      <w:contextualSpacing/>
    </w:pPr>
  </w:style>
  <w:style w:type="character" w:styleId="Strong">
    <w:name w:val="Strong"/>
    <w:aliases w:val="ŠStrong"/>
    <w:uiPriority w:val="1"/>
    <w:qFormat/>
    <w:rsid w:val="00FE4BF3"/>
    <w:rPr>
      <w:b/>
    </w:rPr>
  </w:style>
  <w:style w:type="paragraph" w:styleId="ListBullet">
    <w:name w:val="List Bullet"/>
    <w:aliases w:val="ŠList Bullet"/>
    <w:basedOn w:val="Normal"/>
    <w:uiPriority w:val="10"/>
    <w:qFormat/>
    <w:rsid w:val="00FE4BF3"/>
    <w:pPr>
      <w:numPr>
        <w:numId w:val="32"/>
      </w:numPr>
      <w:contextualSpacing/>
    </w:pPr>
  </w:style>
  <w:style w:type="character" w:customStyle="1" w:styleId="QuoteChar">
    <w:name w:val="Quote Char"/>
    <w:aliases w:val="ŠQuote Char"/>
    <w:basedOn w:val="DefaultParagraphFont"/>
    <w:link w:val="Quote"/>
    <w:uiPriority w:val="29"/>
    <w:rsid w:val="00FE4BF3"/>
    <w:rPr>
      <w:rFonts w:ascii="Arial" w:hAnsi="Arial" w:cs="Arial"/>
      <w:lang w:val="en-AU"/>
    </w:rPr>
  </w:style>
  <w:style w:type="character" w:styleId="Emphasis">
    <w:name w:val="Emphasis"/>
    <w:aliases w:val="ŠLanguage or scientific"/>
    <w:uiPriority w:val="20"/>
    <w:qFormat/>
    <w:rsid w:val="00FE4BF3"/>
    <w:rPr>
      <w:i/>
      <w:iCs/>
    </w:rPr>
  </w:style>
  <w:style w:type="paragraph" w:styleId="Title">
    <w:name w:val="Title"/>
    <w:aliases w:val="ŠTitle"/>
    <w:basedOn w:val="Normal"/>
    <w:next w:val="Normal"/>
    <w:link w:val="TitleChar"/>
    <w:uiPriority w:val="2"/>
    <w:qFormat/>
    <w:rsid w:val="00FE4BF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E4BF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E4BF3"/>
    <w:pPr>
      <w:spacing w:before="0" w:line="720" w:lineRule="atLeast"/>
    </w:pPr>
  </w:style>
  <w:style w:type="character" w:customStyle="1" w:styleId="DateChar">
    <w:name w:val="Date Char"/>
    <w:aliases w:val="ŠDate Char"/>
    <w:basedOn w:val="DefaultParagraphFont"/>
    <w:link w:val="Date"/>
    <w:uiPriority w:val="99"/>
    <w:rsid w:val="00FE4BF3"/>
    <w:rPr>
      <w:rFonts w:ascii="Arial" w:hAnsi="Arial" w:cs="Arial"/>
      <w:lang w:val="en-AU"/>
    </w:rPr>
  </w:style>
  <w:style w:type="paragraph" w:styleId="Signature">
    <w:name w:val="Signature"/>
    <w:aliases w:val="ŠSignature"/>
    <w:basedOn w:val="Normal"/>
    <w:link w:val="SignatureChar"/>
    <w:uiPriority w:val="99"/>
    <w:rsid w:val="00FE4BF3"/>
    <w:pPr>
      <w:spacing w:before="0" w:line="720" w:lineRule="atLeast"/>
    </w:pPr>
  </w:style>
  <w:style w:type="character" w:customStyle="1" w:styleId="SignatureChar">
    <w:name w:val="Signature Char"/>
    <w:aliases w:val="ŠSignature Char"/>
    <w:basedOn w:val="DefaultParagraphFont"/>
    <w:link w:val="Signature"/>
    <w:uiPriority w:val="99"/>
    <w:rsid w:val="00FE4BF3"/>
    <w:rPr>
      <w:rFonts w:ascii="Arial" w:hAnsi="Arial" w:cs="Arial"/>
      <w:lang w:val="en-AU"/>
    </w:rPr>
  </w:style>
  <w:style w:type="paragraph" w:styleId="TableofFigures">
    <w:name w:val="table of figures"/>
    <w:basedOn w:val="Normal"/>
    <w:next w:val="Normal"/>
    <w:uiPriority w:val="99"/>
    <w:unhideWhenUsed/>
    <w:rsid w:val="00FE4BF3"/>
  </w:style>
  <w:style w:type="table" w:styleId="TableGrid">
    <w:name w:val="Table Grid"/>
    <w:basedOn w:val="TableNormal"/>
    <w:uiPriority w:val="39"/>
    <w:rsid w:val="00FE4BF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E4BF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E4BF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Grey">
    <w:name w:val="ŠFeature Box Grey"/>
    <w:basedOn w:val="FeatureBox2"/>
    <w:uiPriority w:val="12"/>
    <w:qFormat/>
    <w:rsid w:val="00FE4BF3"/>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CommentReference">
    <w:name w:val="annotation reference"/>
    <w:basedOn w:val="DefaultParagraphFont"/>
    <w:uiPriority w:val="99"/>
    <w:semiHidden/>
    <w:unhideWhenUsed/>
    <w:rsid w:val="00FE4BF3"/>
    <w:rPr>
      <w:sz w:val="16"/>
      <w:szCs w:val="16"/>
    </w:rPr>
  </w:style>
  <w:style w:type="paragraph" w:styleId="CommentText">
    <w:name w:val="annotation text"/>
    <w:basedOn w:val="Normal"/>
    <w:link w:val="CommentTextChar"/>
    <w:uiPriority w:val="99"/>
    <w:unhideWhenUsed/>
    <w:rsid w:val="00FE4BF3"/>
    <w:pPr>
      <w:spacing w:line="240" w:lineRule="auto"/>
    </w:pPr>
    <w:rPr>
      <w:sz w:val="20"/>
      <w:szCs w:val="20"/>
    </w:rPr>
  </w:style>
  <w:style w:type="character" w:customStyle="1" w:styleId="CommentTextChar">
    <w:name w:val="Comment Text Char"/>
    <w:basedOn w:val="DefaultParagraphFont"/>
    <w:link w:val="CommentText"/>
    <w:uiPriority w:val="99"/>
    <w:rsid w:val="00FE4BF3"/>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E4BF3"/>
    <w:rPr>
      <w:b/>
      <w:bCs/>
    </w:rPr>
  </w:style>
  <w:style w:type="character" w:customStyle="1" w:styleId="CommentSubjectChar">
    <w:name w:val="Comment Subject Char"/>
    <w:basedOn w:val="CommentTextChar"/>
    <w:link w:val="CommentSubject"/>
    <w:uiPriority w:val="99"/>
    <w:semiHidden/>
    <w:rsid w:val="00FE4BF3"/>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FE4BF3"/>
    <w:rPr>
      <w:color w:val="605E5C"/>
      <w:shd w:val="clear" w:color="auto" w:fill="E1DFDD"/>
    </w:rPr>
  </w:style>
  <w:style w:type="paragraph" w:styleId="ListParagraph">
    <w:name w:val="List Paragraph"/>
    <w:basedOn w:val="Normal"/>
    <w:uiPriority w:val="34"/>
    <w:unhideWhenUsed/>
    <w:qFormat/>
    <w:rsid w:val="00FE4BF3"/>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FE4BF3"/>
    <w:rPr>
      <w:color w:val="954F72" w:themeColor="followedHyperlink"/>
      <w:u w:val="single"/>
    </w:rPr>
  </w:style>
  <w:style w:type="paragraph" w:customStyle="1" w:styleId="Featurebox2Bullets">
    <w:name w:val="ŠFeature box 2: Bullets"/>
    <w:basedOn w:val="ListBullet"/>
    <w:link w:val="Featurebox2BulletsChar"/>
    <w:uiPriority w:val="14"/>
    <w:qFormat/>
    <w:rsid w:val="00FE4BF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E4BF3"/>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FE4B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E4BF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E4BF3"/>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FE4BF3"/>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character" w:styleId="FootnoteReference">
    <w:name w:val="footnote reference"/>
    <w:basedOn w:val="DefaultParagraphFont"/>
    <w:uiPriority w:val="99"/>
    <w:semiHidden/>
    <w:unhideWhenUsed/>
    <w:rsid w:val="00FE4BF3"/>
    <w:rPr>
      <w:vertAlign w:val="superscript"/>
    </w:rPr>
  </w:style>
  <w:style w:type="paragraph" w:styleId="FootnoteText">
    <w:name w:val="footnote text"/>
    <w:basedOn w:val="Normal"/>
    <w:link w:val="FootnoteTextChar"/>
    <w:uiPriority w:val="99"/>
    <w:semiHidden/>
    <w:unhideWhenUsed/>
    <w:rsid w:val="00FE4BF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E4BF3"/>
    <w:rPr>
      <w:rFonts w:ascii="Arial" w:hAnsi="Arial" w:cs="Arial"/>
      <w:sz w:val="20"/>
      <w:szCs w:val="20"/>
      <w:lang w:val="en-AU"/>
    </w:rPr>
  </w:style>
  <w:style w:type="paragraph" w:customStyle="1" w:styleId="Documentname">
    <w:name w:val="ŠDocument name"/>
    <w:basedOn w:val="Header"/>
    <w:qFormat/>
    <w:rsid w:val="00FE4BF3"/>
    <w:pPr>
      <w:spacing w:before="0"/>
    </w:pPr>
    <w:rPr>
      <w:b w:val="0"/>
      <w:color w:val="auto"/>
      <w:sz w:val="18"/>
    </w:rPr>
  </w:style>
  <w:style w:type="paragraph" w:customStyle="1" w:styleId="FeatureBoxPink">
    <w:name w:val="ŠFeature Box Pink"/>
    <w:basedOn w:val="Normal"/>
    <w:next w:val="Normal"/>
    <w:uiPriority w:val="13"/>
    <w:qFormat/>
    <w:rsid w:val="00FE4BF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FE4BF3"/>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FE4BF3"/>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690">
      <w:bodyDiv w:val="1"/>
      <w:marLeft w:val="0"/>
      <w:marRight w:val="0"/>
      <w:marTop w:val="0"/>
      <w:marBottom w:val="0"/>
      <w:divBdr>
        <w:top w:val="none" w:sz="0" w:space="0" w:color="auto"/>
        <w:left w:val="none" w:sz="0" w:space="0" w:color="auto"/>
        <w:bottom w:val="none" w:sz="0" w:space="0" w:color="auto"/>
        <w:right w:val="none" w:sz="0" w:space="0" w:color="auto"/>
      </w:divBdr>
      <w:divsChild>
        <w:div w:id="241138837">
          <w:marLeft w:val="0"/>
          <w:marRight w:val="0"/>
          <w:marTop w:val="0"/>
          <w:marBottom w:val="0"/>
          <w:divBdr>
            <w:top w:val="none" w:sz="0" w:space="0" w:color="auto"/>
            <w:left w:val="none" w:sz="0" w:space="0" w:color="auto"/>
            <w:bottom w:val="none" w:sz="0" w:space="0" w:color="auto"/>
            <w:right w:val="none" w:sz="0" w:space="0" w:color="auto"/>
          </w:divBdr>
        </w:div>
        <w:div w:id="388767832">
          <w:marLeft w:val="0"/>
          <w:marRight w:val="0"/>
          <w:marTop w:val="0"/>
          <w:marBottom w:val="0"/>
          <w:divBdr>
            <w:top w:val="none" w:sz="0" w:space="0" w:color="auto"/>
            <w:left w:val="none" w:sz="0" w:space="0" w:color="auto"/>
            <w:bottom w:val="none" w:sz="0" w:space="0" w:color="auto"/>
            <w:right w:val="none" w:sz="0" w:space="0" w:color="auto"/>
          </w:divBdr>
        </w:div>
        <w:div w:id="690303697">
          <w:marLeft w:val="0"/>
          <w:marRight w:val="0"/>
          <w:marTop w:val="0"/>
          <w:marBottom w:val="0"/>
          <w:divBdr>
            <w:top w:val="none" w:sz="0" w:space="0" w:color="auto"/>
            <w:left w:val="none" w:sz="0" w:space="0" w:color="auto"/>
            <w:bottom w:val="none" w:sz="0" w:space="0" w:color="auto"/>
            <w:right w:val="none" w:sz="0" w:space="0" w:color="auto"/>
          </w:divBdr>
        </w:div>
        <w:div w:id="1595479718">
          <w:marLeft w:val="0"/>
          <w:marRight w:val="0"/>
          <w:marTop w:val="0"/>
          <w:marBottom w:val="0"/>
          <w:divBdr>
            <w:top w:val="none" w:sz="0" w:space="0" w:color="auto"/>
            <w:left w:val="none" w:sz="0" w:space="0" w:color="auto"/>
            <w:bottom w:val="none" w:sz="0" w:space="0" w:color="auto"/>
            <w:right w:val="none" w:sz="0" w:space="0" w:color="auto"/>
          </w:divBdr>
        </w:div>
        <w:div w:id="1622807209">
          <w:marLeft w:val="0"/>
          <w:marRight w:val="0"/>
          <w:marTop w:val="0"/>
          <w:marBottom w:val="0"/>
          <w:divBdr>
            <w:top w:val="none" w:sz="0" w:space="0" w:color="auto"/>
            <w:left w:val="none" w:sz="0" w:space="0" w:color="auto"/>
            <w:bottom w:val="none" w:sz="0" w:space="0" w:color="auto"/>
            <w:right w:val="none" w:sz="0" w:space="0" w:color="auto"/>
          </w:divBdr>
        </w:div>
        <w:div w:id="1974208680">
          <w:marLeft w:val="0"/>
          <w:marRight w:val="0"/>
          <w:marTop w:val="0"/>
          <w:marBottom w:val="0"/>
          <w:divBdr>
            <w:top w:val="none" w:sz="0" w:space="0" w:color="auto"/>
            <w:left w:val="none" w:sz="0" w:space="0" w:color="auto"/>
            <w:bottom w:val="none" w:sz="0" w:space="0" w:color="auto"/>
            <w:right w:val="none" w:sz="0" w:space="0" w:color="auto"/>
          </w:divBdr>
        </w:div>
        <w:div w:id="2041589751">
          <w:marLeft w:val="0"/>
          <w:marRight w:val="0"/>
          <w:marTop w:val="0"/>
          <w:marBottom w:val="0"/>
          <w:divBdr>
            <w:top w:val="none" w:sz="0" w:space="0" w:color="auto"/>
            <w:left w:val="none" w:sz="0" w:space="0" w:color="auto"/>
            <w:bottom w:val="none" w:sz="0" w:space="0" w:color="auto"/>
            <w:right w:val="none" w:sz="0" w:space="0" w:color="auto"/>
          </w:divBdr>
        </w:div>
        <w:div w:id="2083718332">
          <w:marLeft w:val="0"/>
          <w:marRight w:val="0"/>
          <w:marTop w:val="0"/>
          <w:marBottom w:val="0"/>
          <w:divBdr>
            <w:top w:val="none" w:sz="0" w:space="0" w:color="auto"/>
            <w:left w:val="none" w:sz="0" w:space="0" w:color="auto"/>
            <w:bottom w:val="none" w:sz="0" w:space="0" w:color="auto"/>
            <w:right w:val="none" w:sz="0" w:space="0" w:color="auto"/>
          </w:divBdr>
        </w:div>
      </w:divsChild>
    </w:div>
    <w:div w:id="872038751">
      <w:bodyDiv w:val="1"/>
      <w:marLeft w:val="0"/>
      <w:marRight w:val="0"/>
      <w:marTop w:val="0"/>
      <w:marBottom w:val="0"/>
      <w:divBdr>
        <w:top w:val="none" w:sz="0" w:space="0" w:color="auto"/>
        <w:left w:val="none" w:sz="0" w:space="0" w:color="auto"/>
        <w:bottom w:val="none" w:sz="0" w:space="0" w:color="auto"/>
        <w:right w:val="none" w:sz="0" w:space="0" w:color="auto"/>
      </w:divBdr>
    </w:div>
    <w:div w:id="1111777124">
      <w:bodyDiv w:val="1"/>
      <w:marLeft w:val="0"/>
      <w:marRight w:val="0"/>
      <w:marTop w:val="0"/>
      <w:marBottom w:val="0"/>
      <w:divBdr>
        <w:top w:val="none" w:sz="0" w:space="0" w:color="auto"/>
        <w:left w:val="none" w:sz="0" w:space="0" w:color="auto"/>
        <w:bottom w:val="none" w:sz="0" w:space="0" w:color="auto"/>
        <w:right w:val="none" w:sz="0" w:space="0" w:color="auto"/>
      </w:divBdr>
      <w:divsChild>
        <w:div w:id="503672719">
          <w:marLeft w:val="0"/>
          <w:marRight w:val="0"/>
          <w:marTop w:val="0"/>
          <w:marBottom w:val="0"/>
          <w:divBdr>
            <w:top w:val="none" w:sz="0" w:space="0" w:color="auto"/>
            <w:left w:val="none" w:sz="0" w:space="0" w:color="auto"/>
            <w:bottom w:val="none" w:sz="0" w:space="0" w:color="auto"/>
            <w:right w:val="none" w:sz="0" w:space="0" w:color="auto"/>
          </w:divBdr>
          <w:divsChild>
            <w:div w:id="654525910">
              <w:marLeft w:val="0"/>
              <w:marRight w:val="0"/>
              <w:marTop w:val="0"/>
              <w:marBottom w:val="0"/>
              <w:divBdr>
                <w:top w:val="none" w:sz="0" w:space="0" w:color="auto"/>
                <w:left w:val="none" w:sz="0" w:space="0" w:color="auto"/>
                <w:bottom w:val="none" w:sz="0" w:space="0" w:color="auto"/>
                <w:right w:val="none" w:sz="0" w:space="0" w:color="auto"/>
              </w:divBdr>
            </w:div>
            <w:div w:id="1380713078">
              <w:marLeft w:val="0"/>
              <w:marRight w:val="0"/>
              <w:marTop w:val="0"/>
              <w:marBottom w:val="0"/>
              <w:divBdr>
                <w:top w:val="none" w:sz="0" w:space="0" w:color="auto"/>
                <w:left w:val="none" w:sz="0" w:space="0" w:color="auto"/>
                <w:bottom w:val="none" w:sz="0" w:space="0" w:color="auto"/>
                <w:right w:val="none" w:sz="0" w:space="0" w:color="auto"/>
              </w:divBdr>
            </w:div>
            <w:div w:id="1592471806">
              <w:marLeft w:val="0"/>
              <w:marRight w:val="0"/>
              <w:marTop w:val="0"/>
              <w:marBottom w:val="0"/>
              <w:divBdr>
                <w:top w:val="none" w:sz="0" w:space="0" w:color="auto"/>
                <w:left w:val="none" w:sz="0" w:space="0" w:color="auto"/>
                <w:bottom w:val="none" w:sz="0" w:space="0" w:color="auto"/>
                <w:right w:val="none" w:sz="0" w:space="0" w:color="auto"/>
              </w:divBdr>
            </w:div>
          </w:divsChild>
        </w:div>
        <w:div w:id="131217394">
          <w:marLeft w:val="0"/>
          <w:marRight w:val="0"/>
          <w:marTop w:val="0"/>
          <w:marBottom w:val="0"/>
          <w:divBdr>
            <w:top w:val="none" w:sz="0" w:space="0" w:color="auto"/>
            <w:left w:val="none" w:sz="0" w:space="0" w:color="auto"/>
            <w:bottom w:val="none" w:sz="0" w:space="0" w:color="auto"/>
            <w:right w:val="none" w:sz="0" w:space="0" w:color="auto"/>
          </w:divBdr>
        </w:div>
        <w:div w:id="282352350">
          <w:marLeft w:val="0"/>
          <w:marRight w:val="0"/>
          <w:marTop w:val="0"/>
          <w:marBottom w:val="0"/>
          <w:divBdr>
            <w:top w:val="none" w:sz="0" w:space="0" w:color="auto"/>
            <w:left w:val="none" w:sz="0" w:space="0" w:color="auto"/>
            <w:bottom w:val="none" w:sz="0" w:space="0" w:color="auto"/>
            <w:right w:val="none" w:sz="0" w:space="0" w:color="auto"/>
          </w:divBdr>
          <w:divsChild>
            <w:div w:id="218908404">
              <w:marLeft w:val="-75"/>
              <w:marRight w:val="0"/>
              <w:marTop w:val="30"/>
              <w:marBottom w:val="30"/>
              <w:divBdr>
                <w:top w:val="none" w:sz="0" w:space="0" w:color="auto"/>
                <w:left w:val="none" w:sz="0" w:space="0" w:color="auto"/>
                <w:bottom w:val="none" w:sz="0" w:space="0" w:color="auto"/>
                <w:right w:val="none" w:sz="0" w:space="0" w:color="auto"/>
              </w:divBdr>
              <w:divsChild>
                <w:div w:id="1414621176">
                  <w:marLeft w:val="0"/>
                  <w:marRight w:val="0"/>
                  <w:marTop w:val="0"/>
                  <w:marBottom w:val="0"/>
                  <w:divBdr>
                    <w:top w:val="none" w:sz="0" w:space="0" w:color="auto"/>
                    <w:left w:val="none" w:sz="0" w:space="0" w:color="auto"/>
                    <w:bottom w:val="none" w:sz="0" w:space="0" w:color="auto"/>
                    <w:right w:val="none" w:sz="0" w:space="0" w:color="auto"/>
                  </w:divBdr>
                  <w:divsChild>
                    <w:div w:id="1686664796">
                      <w:marLeft w:val="0"/>
                      <w:marRight w:val="0"/>
                      <w:marTop w:val="0"/>
                      <w:marBottom w:val="0"/>
                      <w:divBdr>
                        <w:top w:val="none" w:sz="0" w:space="0" w:color="auto"/>
                        <w:left w:val="none" w:sz="0" w:space="0" w:color="auto"/>
                        <w:bottom w:val="none" w:sz="0" w:space="0" w:color="auto"/>
                        <w:right w:val="none" w:sz="0" w:space="0" w:color="auto"/>
                      </w:divBdr>
                    </w:div>
                  </w:divsChild>
                </w:div>
                <w:div w:id="948702344">
                  <w:marLeft w:val="0"/>
                  <w:marRight w:val="0"/>
                  <w:marTop w:val="0"/>
                  <w:marBottom w:val="0"/>
                  <w:divBdr>
                    <w:top w:val="none" w:sz="0" w:space="0" w:color="auto"/>
                    <w:left w:val="none" w:sz="0" w:space="0" w:color="auto"/>
                    <w:bottom w:val="none" w:sz="0" w:space="0" w:color="auto"/>
                    <w:right w:val="none" w:sz="0" w:space="0" w:color="auto"/>
                  </w:divBdr>
                  <w:divsChild>
                    <w:div w:id="1261377212">
                      <w:marLeft w:val="0"/>
                      <w:marRight w:val="0"/>
                      <w:marTop w:val="0"/>
                      <w:marBottom w:val="0"/>
                      <w:divBdr>
                        <w:top w:val="none" w:sz="0" w:space="0" w:color="auto"/>
                        <w:left w:val="none" w:sz="0" w:space="0" w:color="auto"/>
                        <w:bottom w:val="none" w:sz="0" w:space="0" w:color="auto"/>
                        <w:right w:val="none" w:sz="0" w:space="0" w:color="auto"/>
                      </w:divBdr>
                    </w:div>
                  </w:divsChild>
                </w:div>
                <w:div w:id="2028555394">
                  <w:marLeft w:val="0"/>
                  <w:marRight w:val="0"/>
                  <w:marTop w:val="0"/>
                  <w:marBottom w:val="0"/>
                  <w:divBdr>
                    <w:top w:val="none" w:sz="0" w:space="0" w:color="auto"/>
                    <w:left w:val="none" w:sz="0" w:space="0" w:color="auto"/>
                    <w:bottom w:val="none" w:sz="0" w:space="0" w:color="auto"/>
                    <w:right w:val="none" w:sz="0" w:space="0" w:color="auto"/>
                  </w:divBdr>
                  <w:divsChild>
                    <w:div w:id="1288900992">
                      <w:marLeft w:val="0"/>
                      <w:marRight w:val="0"/>
                      <w:marTop w:val="0"/>
                      <w:marBottom w:val="0"/>
                      <w:divBdr>
                        <w:top w:val="none" w:sz="0" w:space="0" w:color="auto"/>
                        <w:left w:val="none" w:sz="0" w:space="0" w:color="auto"/>
                        <w:bottom w:val="none" w:sz="0" w:space="0" w:color="auto"/>
                        <w:right w:val="none" w:sz="0" w:space="0" w:color="auto"/>
                      </w:divBdr>
                    </w:div>
                  </w:divsChild>
                </w:div>
                <w:div w:id="1463769598">
                  <w:marLeft w:val="0"/>
                  <w:marRight w:val="0"/>
                  <w:marTop w:val="0"/>
                  <w:marBottom w:val="0"/>
                  <w:divBdr>
                    <w:top w:val="none" w:sz="0" w:space="0" w:color="auto"/>
                    <w:left w:val="none" w:sz="0" w:space="0" w:color="auto"/>
                    <w:bottom w:val="none" w:sz="0" w:space="0" w:color="auto"/>
                    <w:right w:val="none" w:sz="0" w:space="0" w:color="auto"/>
                  </w:divBdr>
                  <w:divsChild>
                    <w:div w:id="766653329">
                      <w:marLeft w:val="0"/>
                      <w:marRight w:val="0"/>
                      <w:marTop w:val="0"/>
                      <w:marBottom w:val="0"/>
                      <w:divBdr>
                        <w:top w:val="none" w:sz="0" w:space="0" w:color="auto"/>
                        <w:left w:val="none" w:sz="0" w:space="0" w:color="auto"/>
                        <w:bottom w:val="none" w:sz="0" w:space="0" w:color="auto"/>
                        <w:right w:val="none" w:sz="0" w:space="0" w:color="auto"/>
                      </w:divBdr>
                    </w:div>
                  </w:divsChild>
                </w:div>
                <w:div w:id="761023707">
                  <w:marLeft w:val="0"/>
                  <w:marRight w:val="0"/>
                  <w:marTop w:val="0"/>
                  <w:marBottom w:val="0"/>
                  <w:divBdr>
                    <w:top w:val="none" w:sz="0" w:space="0" w:color="auto"/>
                    <w:left w:val="none" w:sz="0" w:space="0" w:color="auto"/>
                    <w:bottom w:val="none" w:sz="0" w:space="0" w:color="auto"/>
                    <w:right w:val="none" w:sz="0" w:space="0" w:color="auto"/>
                  </w:divBdr>
                  <w:divsChild>
                    <w:div w:id="93790153">
                      <w:marLeft w:val="0"/>
                      <w:marRight w:val="0"/>
                      <w:marTop w:val="0"/>
                      <w:marBottom w:val="0"/>
                      <w:divBdr>
                        <w:top w:val="none" w:sz="0" w:space="0" w:color="auto"/>
                        <w:left w:val="none" w:sz="0" w:space="0" w:color="auto"/>
                        <w:bottom w:val="none" w:sz="0" w:space="0" w:color="auto"/>
                        <w:right w:val="none" w:sz="0" w:space="0" w:color="auto"/>
                      </w:divBdr>
                    </w:div>
                    <w:div w:id="29260873">
                      <w:marLeft w:val="0"/>
                      <w:marRight w:val="0"/>
                      <w:marTop w:val="0"/>
                      <w:marBottom w:val="0"/>
                      <w:divBdr>
                        <w:top w:val="none" w:sz="0" w:space="0" w:color="auto"/>
                        <w:left w:val="none" w:sz="0" w:space="0" w:color="auto"/>
                        <w:bottom w:val="none" w:sz="0" w:space="0" w:color="auto"/>
                        <w:right w:val="none" w:sz="0" w:space="0" w:color="auto"/>
                      </w:divBdr>
                    </w:div>
                  </w:divsChild>
                </w:div>
                <w:div w:id="212742470">
                  <w:marLeft w:val="0"/>
                  <w:marRight w:val="0"/>
                  <w:marTop w:val="0"/>
                  <w:marBottom w:val="0"/>
                  <w:divBdr>
                    <w:top w:val="none" w:sz="0" w:space="0" w:color="auto"/>
                    <w:left w:val="none" w:sz="0" w:space="0" w:color="auto"/>
                    <w:bottom w:val="none" w:sz="0" w:space="0" w:color="auto"/>
                    <w:right w:val="none" w:sz="0" w:space="0" w:color="auto"/>
                  </w:divBdr>
                  <w:divsChild>
                    <w:div w:id="85734234">
                      <w:marLeft w:val="0"/>
                      <w:marRight w:val="0"/>
                      <w:marTop w:val="0"/>
                      <w:marBottom w:val="0"/>
                      <w:divBdr>
                        <w:top w:val="none" w:sz="0" w:space="0" w:color="auto"/>
                        <w:left w:val="none" w:sz="0" w:space="0" w:color="auto"/>
                        <w:bottom w:val="none" w:sz="0" w:space="0" w:color="auto"/>
                        <w:right w:val="none" w:sz="0" w:space="0" w:color="auto"/>
                      </w:divBdr>
                    </w:div>
                  </w:divsChild>
                </w:div>
                <w:div w:id="1807235548">
                  <w:marLeft w:val="0"/>
                  <w:marRight w:val="0"/>
                  <w:marTop w:val="0"/>
                  <w:marBottom w:val="0"/>
                  <w:divBdr>
                    <w:top w:val="none" w:sz="0" w:space="0" w:color="auto"/>
                    <w:left w:val="none" w:sz="0" w:space="0" w:color="auto"/>
                    <w:bottom w:val="none" w:sz="0" w:space="0" w:color="auto"/>
                    <w:right w:val="none" w:sz="0" w:space="0" w:color="auto"/>
                  </w:divBdr>
                  <w:divsChild>
                    <w:div w:id="1516572726">
                      <w:marLeft w:val="0"/>
                      <w:marRight w:val="0"/>
                      <w:marTop w:val="0"/>
                      <w:marBottom w:val="0"/>
                      <w:divBdr>
                        <w:top w:val="none" w:sz="0" w:space="0" w:color="auto"/>
                        <w:left w:val="none" w:sz="0" w:space="0" w:color="auto"/>
                        <w:bottom w:val="none" w:sz="0" w:space="0" w:color="auto"/>
                        <w:right w:val="none" w:sz="0" w:space="0" w:color="auto"/>
                      </w:divBdr>
                    </w:div>
                  </w:divsChild>
                </w:div>
                <w:div w:id="167981968">
                  <w:marLeft w:val="0"/>
                  <w:marRight w:val="0"/>
                  <w:marTop w:val="0"/>
                  <w:marBottom w:val="0"/>
                  <w:divBdr>
                    <w:top w:val="none" w:sz="0" w:space="0" w:color="auto"/>
                    <w:left w:val="none" w:sz="0" w:space="0" w:color="auto"/>
                    <w:bottom w:val="none" w:sz="0" w:space="0" w:color="auto"/>
                    <w:right w:val="none" w:sz="0" w:space="0" w:color="auto"/>
                  </w:divBdr>
                  <w:divsChild>
                    <w:div w:id="1488866402">
                      <w:marLeft w:val="0"/>
                      <w:marRight w:val="0"/>
                      <w:marTop w:val="0"/>
                      <w:marBottom w:val="0"/>
                      <w:divBdr>
                        <w:top w:val="none" w:sz="0" w:space="0" w:color="auto"/>
                        <w:left w:val="none" w:sz="0" w:space="0" w:color="auto"/>
                        <w:bottom w:val="none" w:sz="0" w:space="0" w:color="auto"/>
                        <w:right w:val="none" w:sz="0" w:space="0" w:color="auto"/>
                      </w:divBdr>
                    </w:div>
                    <w:div w:id="1897037656">
                      <w:marLeft w:val="0"/>
                      <w:marRight w:val="0"/>
                      <w:marTop w:val="0"/>
                      <w:marBottom w:val="0"/>
                      <w:divBdr>
                        <w:top w:val="none" w:sz="0" w:space="0" w:color="auto"/>
                        <w:left w:val="none" w:sz="0" w:space="0" w:color="auto"/>
                        <w:bottom w:val="none" w:sz="0" w:space="0" w:color="auto"/>
                        <w:right w:val="none" w:sz="0" w:space="0" w:color="auto"/>
                      </w:divBdr>
                    </w:div>
                  </w:divsChild>
                </w:div>
                <w:div w:id="481627658">
                  <w:marLeft w:val="0"/>
                  <w:marRight w:val="0"/>
                  <w:marTop w:val="0"/>
                  <w:marBottom w:val="0"/>
                  <w:divBdr>
                    <w:top w:val="none" w:sz="0" w:space="0" w:color="auto"/>
                    <w:left w:val="none" w:sz="0" w:space="0" w:color="auto"/>
                    <w:bottom w:val="none" w:sz="0" w:space="0" w:color="auto"/>
                    <w:right w:val="none" w:sz="0" w:space="0" w:color="auto"/>
                  </w:divBdr>
                  <w:divsChild>
                    <w:div w:id="575358761">
                      <w:marLeft w:val="0"/>
                      <w:marRight w:val="0"/>
                      <w:marTop w:val="0"/>
                      <w:marBottom w:val="0"/>
                      <w:divBdr>
                        <w:top w:val="none" w:sz="0" w:space="0" w:color="auto"/>
                        <w:left w:val="none" w:sz="0" w:space="0" w:color="auto"/>
                        <w:bottom w:val="none" w:sz="0" w:space="0" w:color="auto"/>
                        <w:right w:val="none" w:sz="0" w:space="0" w:color="auto"/>
                      </w:divBdr>
                    </w:div>
                  </w:divsChild>
                </w:div>
                <w:div w:id="1513450615">
                  <w:marLeft w:val="0"/>
                  <w:marRight w:val="0"/>
                  <w:marTop w:val="0"/>
                  <w:marBottom w:val="0"/>
                  <w:divBdr>
                    <w:top w:val="none" w:sz="0" w:space="0" w:color="auto"/>
                    <w:left w:val="none" w:sz="0" w:space="0" w:color="auto"/>
                    <w:bottom w:val="none" w:sz="0" w:space="0" w:color="auto"/>
                    <w:right w:val="none" w:sz="0" w:space="0" w:color="auto"/>
                  </w:divBdr>
                  <w:divsChild>
                    <w:div w:id="251744374">
                      <w:marLeft w:val="0"/>
                      <w:marRight w:val="0"/>
                      <w:marTop w:val="0"/>
                      <w:marBottom w:val="0"/>
                      <w:divBdr>
                        <w:top w:val="none" w:sz="0" w:space="0" w:color="auto"/>
                        <w:left w:val="none" w:sz="0" w:space="0" w:color="auto"/>
                        <w:bottom w:val="none" w:sz="0" w:space="0" w:color="auto"/>
                        <w:right w:val="none" w:sz="0" w:space="0" w:color="auto"/>
                      </w:divBdr>
                    </w:div>
                  </w:divsChild>
                </w:div>
                <w:div w:id="52432625">
                  <w:marLeft w:val="0"/>
                  <w:marRight w:val="0"/>
                  <w:marTop w:val="0"/>
                  <w:marBottom w:val="0"/>
                  <w:divBdr>
                    <w:top w:val="none" w:sz="0" w:space="0" w:color="auto"/>
                    <w:left w:val="none" w:sz="0" w:space="0" w:color="auto"/>
                    <w:bottom w:val="none" w:sz="0" w:space="0" w:color="auto"/>
                    <w:right w:val="none" w:sz="0" w:space="0" w:color="auto"/>
                  </w:divBdr>
                  <w:divsChild>
                    <w:div w:id="1185248869">
                      <w:marLeft w:val="0"/>
                      <w:marRight w:val="0"/>
                      <w:marTop w:val="0"/>
                      <w:marBottom w:val="0"/>
                      <w:divBdr>
                        <w:top w:val="none" w:sz="0" w:space="0" w:color="auto"/>
                        <w:left w:val="none" w:sz="0" w:space="0" w:color="auto"/>
                        <w:bottom w:val="none" w:sz="0" w:space="0" w:color="auto"/>
                        <w:right w:val="none" w:sz="0" w:space="0" w:color="auto"/>
                      </w:divBdr>
                    </w:div>
                    <w:div w:id="583489435">
                      <w:marLeft w:val="0"/>
                      <w:marRight w:val="0"/>
                      <w:marTop w:val="0"/>
                      <w:marBottom w:val="0"/>
                      <w:divBdr>
                        <w:top w:val="none" w:sz="0" w:space="0" w:color="auto"/>
                        <w:left w:val="none" w:sz="0" w:space="0" w:color="auto"/>
                        <w:bottom w:val="none" w:sz="0" w:space="0" w:color="auto"/>
                        <w:right w:val="none" w:sz="0" w:space="0" w:color="auto"/>
                      </w:divBdr>
                    </w:div>
                  </w:divsChild>
                </w:div>
                <w:div w:id="1393846157">
                  <w:marLeft w:val="0"/>
                  <w:marRight w:val="0"/>
                  <w:marTop w:val="0"/>
                  <w:marBottom w:val="0"/>
                  <w:divBdr>
                    <w:top w:val="none" w:sz="0" w:space="0" w:color="auto"/>
                    <w:left w:val="none" w:sz="0" w:space="0" w:color="auto"/>
                    <w:bottom w:val="none" w:sz="0" w:space="0" w:color="auto"/>
                    <w:right w:val="none" w:sz="0" w:space="0" w:color="auto"/>
                  </w:divBdr>
                  <w:divsChild>
                    <w:div w:id="1176843486">
                      <w:marLeft w:val="0"/>
                      <w:marRight w:val="0"/>
                      <w:marTop w:val="0"/>
                      <w:marBottom w:val="0"/>
                      <w:divBdr>
                        <w:top w:val="none" w:sz="0" w:space="0" w:color="auto"/>
                        <w:left w:val="none" w:sz="0" w:space="0" w:color="auto"/>
                        <w:bottom w:val="none" w:sz="0" w:space="0" w:color="auto"/>
                        <w:right w:val="none" w:sz="0" w:space="0" w:color="auto"/>
                      </w:divBdr>
                    </w:div>
                  </w:divsChild>
                </w:div>
                <w:div w:id="1629162991">
                  <w:marLeft w:val="0"/>
                  <w:marRight w:val="0"/>
                  <w:marTop w:val="0"/>
                  <w:marBottom w:val="0"/>
                  <w:divBdr>
                    <w:top w:val="none" w:sz="0" w:space="0" w:color="auto"/>
                    <w:left w:val="none" w:sz="0" w:space="0" w:color="auto"/>
                    <w:bottom w:val="none" w:sz="0" w:space="0" w:color="auto"/>
                    <w:right w:val="none" w:sz="0" w:space="0" w:color="auto"/>
                  </w:divBdr>
                  <w:divsChild>
                    <w:div w:id="593975615">
                      <w:marLeft w:val="0"/>
                      <w:marRight w:val="0"/>
                      <w:marTop w:val="0"/>
                      <w:marBottom w:val="0"/>
                      <w:divBdr>
                        <w:top w:val="none" w:sz="0" w:space="0" w:color="auto"/>
                        <w:left w:val="none" w:sz="0" w:space="0" w:color="auto"/>
                        <w:bottom w:val="none" w:sz="0" w:space="0" w:color="auto"/>
                        <w:right w:val="none" w:sz="0" w:space="0" w:color="auto"/>
                      </w:divBdr>
                    </w:div>
                  </w:divsChild>
                </w:div>
                <w:div w:id="1481992917">
                  <w:marLeft w:val="0"/>
                  <w:marRight w:val="0"/>
                  <w:marTop w:val="0"/>
                  <w:marBottom w:val="0"/>
                  <w:divBdr>
                    <w:top w:val="none" w:sz="0" w:space="0" w:color="auto"/>
                    <w:left w:val="none" w:sz="0" w:space="0" w:color="auto"/>
                    <w:bottom w:val="none" w:sz="0" w:space="0" w:color="auto"/>
                    <w:right w:val="none" w:sz="0" w:space="0" w:color="auto"/>
                  </w:divBdr>
                  <w:divsChild>
                    <w:div w:id="137382618">
                      <w:marLeft w:val="0"/>
                      <w:marRight w:val="0"/>
                      <w:marTop w:val="0"/>
                      <w:marBottom w:val="0"/>
                      <w:divBdr>
                        <w:top w:val="none" w:sz="0" w:space="0" w:color="auto"/>
                        <w:left w:val="none" w:sz="0" w:space="0" w:color="auto"/>
                        <w:bottom w:val="none" w:sz="0" w:space="0" w:color="auto"/>
                        <w:right w:val="none" w:sz="0" w:space="0" w:color="auto"/>
                      </w:divBdr>
                    </w:div>
                    <w:div w:id="557013157">
                      <w:marLeft w:val="0"/>
                      <w:marRight w:val="0"/>
                      <w:marTop w:val="0"/>
                      <w:marBottom w:val="0"/>
                      <w:divBdr>
                        <w:top w:val="none" w:sz="0" w:space="0" w:color="auto"/>
                        <w:left w:val="none" w:sz="0" w:space="0" w:color="auto"/>
                        <w:bottom w:val="none" w:sz="0" w:space="0" w:color="auto"/>
                        <w:right w:val="none" w:sz="0" w:space="0" w:color="auto"/>
                      </w:divBdr>
                    </w:div>
                  </w:divsChild>
                </w:div>
                <w:div w:id="313143012">
                  <w:marLeft w:val="0"/>
                  <w:marRight w:val="0"/>
                  <w:marTop w:val="0"/>
                  <w:marBottom w:val="0"/>
                  <w:divBdr>
                    <w:top w:val="none" w:sz="0" w:space="0" w:color="auto"/>
                    <w:left w:val="none" w:sz="0" w:space="0" w:color="auto"/>
                    <w:bottom w:val="none" w:sz="0" w:space="0" w:color="auto"/>
                    <w:right w:val="none" w:sz="0" w:space="0" w:color="auto"/>
                  </w:divBdr>
                  <w:divsChild>
                    <w:div w:id="37244911">
                      <w:marLeft w:val="0"/>
                      <w:marRight w:val="0"/>
                      <w:marTop w:val="0"/>
                      <w:marBottom w:val="0"/>
                      <w:divBdr>
                        <w:top w:val="none" w:sz="0" w:space="0" w:color="auto"/>
                        <w:left w:val="none" w:sz="0" w:space="0" w:color="auto"/>
                        <w:bottom w:val="none" w:sz="0" w:space="0" w:color="auto"/>
                        <w:right w:val="none" w:sz="0" w:space="0" w:color="auto"/>
                      </w:divBdr>
                    </w:div>
                  </w:divsChild>
                </w:div>
                <w:div w:id="156001142">
                  <w:marLeft w:val="0"/>
                  <w:marRight w:val="0"/>
                  <w:marTop w:val="0"/>
                  <w:marBottom w:val="0"/>
                  <w:divBdr>
                    <w:top w:val="none" w:sz="0" w:space="0" w:color="auto"/>
                    <w:left w:val="none" w:sz="0" w:space="0" w:color="auto"/>
                    <w:bottom w:val="none" w:sz="0" w:space="0" w:color="auto"/>
                    <w:right w:val="none" w:sz="0" w:space="0" w:color="auto"/>
                  </w:divBdr>
                  <w:divsChild>
                    <w:div w:id="133914828">
                      <w:marLeft w:val="0"/>
                      <w:marRight w:val="0"/>
                      <w:marTop w:val="0"/>
                      <w:marBottom w:val="0"/>
                      <w:divBdr>
                        <w:top w:val="none" w:sz="0" w:space="0" w:color="auto"/>
                        <w:left w:val="none" w:sz="0" w:space="0" w:color="auto"/>
                        <w:bottom w:val="none" w:sz="0" w:space="0" w:color="auto"/>
                        <w:right w:val="none" w:sz="0" w:space="0" w:color="auto"/>
                      </w:divBdr>
                    </w:div>
                  </w:divsChild>
                </w:div>
                <w:div w:id="2083480440">
                  <w:marLeft w:val="0"/>
                  <w:marRight w:val="0"/>
                  <w:marTop w:val="0"/>
                  <w:marBottom w:val="0"/>
                  <w:divBdr>
                    <w:top w:val="none" w:sz="0" w:space="0" w:color="auto"/>
                    <w:left w:val="none" w:sz="0" w:space="0" w:color="auto"/>
                    <w:bottom w:val="none" w:sz="0" w:space="0" w:color="auto"/>
                    <w:right w:val="none" w:sz="0" w:space="0" w:color="auto"/>
                  </w:divBdr>
                  <w:divsChild>
                    <w:div w:id="1534075242">
                      <w:marLeft w:val="0"/>
                      <w:marRight w:val="0"/>
                      <w:marTop w:val="0"/>
                      <w:marBottom w:val="0"/>
                      <w:divBdr>
                        <w:top w:val="none" w:sz="0" w:space="0" w:color="auto"/>
                        <w:left w:val="none" w:sz="0" w:space="0" w:color="auto"/>
                        <w:bottom w:val="none" w:sz="0" w:space="0" w:color="auto"/>
                        <w:right w:val="none" w:sz="0" w:space="0" w:color="auto"/>
                      </w:divBdr>
                    </w:div>
                    <w:div w:id="2043705629">
                      <w:marLeft w:val="0"/>
                      <w:marRight w:val="0"/>
                      <w:marTop w:val="0"/>
                      <w:marBottom w:val="0"/>
                      <w:divBdr>
                        <w:top w:val="none" w:sz="0" w:space="0" w:color="auto"/>
                        <w:left w:val="none" w:sz="0" w:space="0" w:color="auto"/>
                        <w:bottom w:val="none" w:sz="0" w:space="0" w:color="auto"/>
                        <w:right w:val="none" w:sz="0" w:space="0" w:color="auto"/>
                      </w:divBdr>
                    </w:div>
                  </w:divsChild>
                </w:div>
                <w:div w:id="303850048">
                  <w:marLeft w:val="0"/>
                  <w:marRight w:val="0"/>
                  <w:marTop w:val="0"/>
                  <w:marBottom w:val="0"/>
                  <w:divBdr>
                    <w:top w:val="none" w:sz="0" w:space="0" w:color="auto"/>
                    <w:left w:val="none" w:sz="0" w:space="0" w:color="auto"/>
                    <w:bottom w:val="none" w:sz="0" w:space="0" w:color="auto"/>
                    <w:right w:val="none" w:sz="0" w:space="0" w:color="auto"/>
                  </w:divBdr>
                  <w:divsChild>
                    <w:div w:id="598682671">
                      <w:marLeft w:val="0"/>
                      <w:marRight w:val="0"/>
                      <w:marTop w:val="0"/>
                      <w:marBottom w:val="0"/>
                      <w:divBdr>
                        <w:top w:val="none" w:sz="0" w:space="0" w:color="auto"/>
                        <w:left w:val="none" w:sz="0" w:space="0" w:color="auto"/>
                        <w:bottom w:val="none" w:sz="0" w:space="0" w:color="auto"/>
                        <w:right w:val="none" w:sz="0" w:space="0" w:color="auto"/>
                      </w:divBdr>
                    </w:div>
                  </w:divsChild>
                </w:div>
                <w:div w:id="398134722">
                  <w:marLeft w:val="0"/>
                  <w:marRight w:val="0"/>
                  <w:marTop w:val="0"/>
                  <w:marBottom w:val="0"/>
                  <w:divBdr>
                    <w:top w:val="none" w:sz="0" w:space="0" w:color="auto"/>
                    <w:left w:val="none" w:sz="0" w:space="0" w:color="auto"/>
                    <w:bottom w:val="none" w:sz="0" w:space="0" w:color="auto"/>
                    <w:right w:val="none" w:sz="0" w:space="0" w:color="auto"/>
                  </w:divBdr>
                  <w:divsChild>
                    <w:div w:id="1246304135">
                      <w:marLeft w:val="0"/>
                      <w:marRight w:val="0"/>
                      <w:marTop w:val="0"/>
                      <w:marBottom w:val="0"/>
                      <w:divBdr>
                        <w:top w:val="none" w:sz="0" w:space="0" w:color="auto"/>
                        <w:left w:val="none" w:sz="0" w:space="0" w:color="auto"/>
                        <w:bottom w:val="none" w:sz="0" w:space="0" w:color="auto"/>
                        <w:right w:val="none" w:sz="0" w:space="0" w:color="auto"/>
                      </w:divBdr>
                    </w:div>
                  </w:divsChild>
                </w:div>
                <w:div w:id="135605295">
                  <w:marLeft w:val="0"/>
                  <w:marRight w:val="0"/>
                  <w:marTop w:val="0"/>
                  <w:marBottom w:val="0"/>
                  <w:divBdr>
                    <w:top w:val="none" w:sz="0" w:space="0" w:color="auto"/>
                    <w:left w:val="none" w:sz="0" w:space="0" w:color="auto"/>
                    <w:bottom w:val="none" w:sz="0" w:space="0" w:color="auto"/>
                    <w:right w:val="none" w:sz="0" w:space="0" w:color="auto"/>
                  </w:divBdr>
                  <w:divsChild>
                    <w:div w:id="1366708254">
                      <w:marLeft w:val="0"/>
                      <w:marRight w:val="0"/>
                      <w:marTop w:val="0"/>
                      <w:marBottom w:val="0"/>
                      <w:divBdr>
                        <w:top w:val="none" w:sz="0" w:space="0" w:color="auto"/>
                        <w:left w:val="none" w:sz="0" w:space="0" w:color="auto"/>
                        <w:bottom w:val="none" w:sz="0" w:space="0" w:color="auto"/>
                        <w:right w:val="none" w:sz="0" w:space="0" w:color="auto"/>
                      </w:divBdr>
                    </w:div>
                    <w:div w:id="878707562">
                      <w:marLeft w:val="0"/>
                      <w:marRight w:val="0"/>
                      <w:marTop w:val="0"/>
                      <w:marBottom w:val="0"/>
                      <w:divBdr>
                        <w:top w:val="none" w:sz="0" w:space="0" w:color="auto"/>
                        <w:left w:val="none" w:sz="0" w:space="0" w:color="auto"/>
                        <w:bottom w:val="none" w:sz="0" w:space="0" w:color="auto"/>
                        <w:right w:val="none" w:sz="0" w:space="0" w:color="auto"/>
                      </w:divBdr>
                    </w:div>
                  </w:divsChild>
                </w:div>
                <w:div w:id="718936685">
                  <w:marLeft w:val="0"/>
                  <w:marRight w:val="0"/>
                  <w:marTop w:val="0"/>
                  <w:marBottom w:val="0"/>
                  <w:divBdr>
                    <w:top w:val="none" w:sz="0" w:space="0" w:color="auto"/>
                    <w:left w:val="none" w:sz="0" w:space="0" w:color="auto"/>
                    <w:bottom w:val="none" w:sz="0" w:space="0" w:color="auto"/>
                    <w:right w:val="none" w:sz="0" w:space="0" w:color="auto"/>
                  </w:divBdr>
                  <w:divsChild>
                    <w:div w:id="755438825">
                      <w:marLeft w:val="0"/>
                      <w:marRight w:val="0"/>
                      <w:marTop w:val="0"/>
                      <w:marBottom w:val="0"/>
                      <w:divBdr>
                        <w:top w:val="none" w:sz="0" w:space="0" w:color="auto"/>
                        <w:left w:val="none" w:sz="0" w:space="0" w:color="auto"/>
                        <w:bottom w:val="none" w:sz="0" w:space="0" w:color="auto"/>
                        <w:right w:val="none" w:sz="0" w:space="0" w:color="auto"/>
                      </w:divBdr>
                    </w:div>
                  </w:divsChild>
                </w:div>
                <w:div w:id="1589923959">
                  <w:marLeft w:val="0"/>
                  <w:marRight w:val="0"/>
                  <w:marTop w:val="0"/>
                  <w:marBottom w:val="0"/>
                  <w:divBdr>
                    <w:top w:val="none" w:sz="0" w:space="0" w:color="auto"/>
                    <w:left w:val="none" w:sz="0" w:space="0" w:color="auto"/>
                    <w:bottom w:val="none" w:sz="0" w:space="0" w:color="auto"/>
                    <w:right w:val="none" w:sz="0" w:space="0" w:color="auto"/>
                  </w:divBdr>
                  <w:divsChild>
                    <w:div w:id="1496651330">
                      <w:marLeft w:val="0"/>
                      <w:marRight w:val="0"/>
                      <w:marTop w:val="0"/>
                      <w:marBottom w:val="0"/>
                      <w:divBdr>
                        <w:top w:val="none" w:sz="0" w:space="0" w:color="auto"/>
                        <w:left w:val="none" w:sz="0" w:space="0" w:color="auto"/>
                        <w:bottom w:val="none" w:sz="0" w:space="0" w:color="auto"/>
                        <w:right w:val="none" w:sz="0" w:space="0" w:color="auto"/>
                      </w:divBdr>
                    </w:div>
                  </w:divsChild>
                </w:div>
                <w:div w:id="2113889576">
                  <w:marLeft w:val="0"/>
                  <w:marRight w:val="0"/>
                  <w:marTop w:val="0"/>
                  <w:marBottom w:val="0"/>
                  <w:divBdr>
                    <w:top w:val="none" w:sz="0" w:space="0" w:color="auto"/>
                    <w:left w:val="none" w:sz="0" w:space="0" w:color="auto"/>
                    <w:bottom w:val="none" w:sz="0" w:space="0" w:color="auto"/>
                    <w:right w:val="none" w:sz="0" w:space="0" w:color="auto"/>
                  </w:divBdr>
                  <w:divsChild>
                    <w:div w:id="1978102368">
                      <w:marLeft w:val="0"/>
                      <w:marRight w:val="0"/>
                      <w:marTop w:val="0"/>
                      <w:marBottom w:val="0"/>
                      <w:divBdr>
                        <w:top w:val="none" w:sz="0" w:space="0" w:color="auto"/>
                        <w:left w:val="none" w:sz="0" w:space="0" w:color="auto"/>
                        <w:bottom w:val="none" w:sz="0" w:space="0" w:color="auto"/>
                        <w:right w:val="none" w:sz="0" w:space="0" w:color="auto"/>
                      </w:divBdr>
                    </w:div>
                    <w:div w:id="107505714">
                      <w:marLeft w:val="0"/>
                      <w:marRight w:val="0"/>
                      <w:marTop w:val="0"/>
                      <w:marBottom w:val="0"/>
                      <w:divBdr>
                        <w:top w:val="none" w:sz="0" w:space="0" w:color="auto"/>
                        <w:left w:val="none" w:sz="0" w:space="0" w:color="auto"/>
                        <w:bottom w:val="none" w:sz="0" w:space="0" w:color="auto"/>
                        <w:right w:val="none" w:sz="0" w:space="0" w:color="auto"/>
                      </w:divBdr>
                    </w:div>
                  </w:divsChild>
                </w:div>
                <w:div w:id="39285947">
                  <w:marLeft w:val="0"/>
                  <w:marRight w:val="0"/>
                  <w:marTop w:val="0"/>
                  <w:marBottom w:val="0"/>
                  <w:divBdr>
                    <w:top w:val="none" w:sz="0" w:space="0" w:color="auto"/>
                    <w:left w:val="none" w:sz="0" w:space="0" w:color="auto"/>
                    <w:bottom w:val="none" w:sz="0" w:space="0" w:color="auto"/>
                    <w:right w:val="none" w:sz="0" w:space="0" w:color="auto"/>
                  </w:divBdr>
                  <w:divsChild>
                    <w:div w:id="1375885425">
                      <w:marLeft w:val="0"/>
                      <w:marRight w:val="0"/>
                      <w:marTop w:val="0"/>
                      <w:marBottom w:val="0"/>
                      <w:divBdr>
                        <w:top w:val="none" w:sz="0" w:space="0" w:color="auto"/>
                        <w:left w:val="none" w:sz="0" w:space="0" w:color="auto"/>
                        <w:bottom w:val="none" w:sz="0" w:space="0" w:color="auto"/>
                        <w:right w:val="none" w:sz="0" w:space="0" w:color="auto"/>
                      </w:divBdr>
                    </w:div>
                  </w:divsChild>
                </w:div>
                <w:div w:id="1374618068">
                  <w:marLeft w:val="0"/>
                  <w:marRight w:val="0"/>
                  <w:marTop w:val="0"/>
                  <w:marBottom w:val="0"/>
                  <w:divBdr>
                    <w:top w:val="none" w:sz="0" w:space="0" w:color="auto"/>
                    <w:left w:val="none" w:sz="0" w:space="0" w:color="auto"/>
                    <w:bottom w:val="none" w:sz="0" w:space="0" w:color="auto"/>
                    <w:right w:val="none" w:sz="0" w:space="0" w:color="auto"/>
                  </w:divBdr>
                  <w:divsChild>
                    <w:div w:id="1372265609">
                      <w:marLeft w:val="0"/>
                      <w:marRight w:val="0"/>
                      <w:marTop w:val="0"/>
                      <w:marBottom w:val="0"/>
                      <w:divBdr>
                        <w:top w:val="none" w:sz="0" w:space="0" w:color="auto"/>
                        <w:left w:val="none" w:sz="0" w:space="0" w:color="auto"/>
                        <w:bottom w:val="none" w:sz="0" w:space="0" w:color="auto"/>
                        <w:right w:val="none" w:sz="0" w:space="0" w:color="auto"/>
                      </w:divBdr>
                    </w:div>
                  </w:divsChild>
                </w:div>
                <w:div w:id="1093354356">
                  <w:marLeft w:val="0"/>
                  <w:marRight w:val="0"/>
                  <w:marTop w:val="0"/>
                  <w:marBottom w:val="0"/>
                  <w:divBdr>
                    <w:top w:val="none" w:sz="0" w:space="0" w:color="auto"/>
                    <w:left w:val="none" w:sz="0" w:space="0" w:color="auto"/>
                    <w:bottom w:val="none" w:sz="0" w:space="0" w:color="auto"/>
                    <w:right w:val="none" w:sz="0" w:space="0" w:color="auto"/>
                  </w:divBdr>
                  <w:divsChild>
                    <w:div w:id="881088213">
                      <w:marLeft w:val="0"/>
                      <w:marRight w:val="0"/>
                      <w:marTop w:val="0"/>
                      <w:marBottom w:val="0"/>
                      <w:divBdr>
                        <w:top w:val="none" w:sz="0" w:space="0" w:color="auto"/>
                        <w:left w:val="none" w:sz="0" w:space="0" w:color="auto"/>
                        <w:bottom w:val="none" w:sz="0" w:space="0" w:color="auto"/>
                        <w:right w:val="none" w:sz="0" w:space="0" w:color="auto"/>
                      </w:divBdr>
                    </w:div>
                    <w:div w:id="1456564730">
                      <w:marLeft w:val="0"/>
                      <w:marRight w:val="0"/>
                      <w:marTop w:val="0"/>
                      <w:marBottom w:val="0"/>
                      <w:divBdr>
                        <w:top w:val="none" w:sz="0" w:space="0" w:color="auto"/>
                        <w:left w:val="none" w:sz="0" w:space="0" w:color="auto"/>
                        <w:bottom w:val="none" w:sz="0" w:space="0" w:color="auto"/>
                        <w:right w:val="none" w:sz="0" w:space="0" w:color="auto"/>
                      </w:divBdr>
                    </w:div>
                  </w:divsChild>
                </w:div>
                <w:div w:id="749472570">
                  <w:marLeft w:val="0"/>
                  <w:marRight w:val="0"/>
                  <w:marTop w:val="0"/>
                  <w:marBottom w:val="0"/>
                  <w:divBdr>
                    <w:top w:val="none" w:sz="0" w:space="0" w:color="auto"/>
                    <w:left w:val="none" w:sz="0" w:space="0" w:color="auto"/>
                    <w:bottom w:val="none" w:sz="0" w:space="0" w:color="auto"/>
                    <w:right w:val="none" w:sz="0" w:space="0" w:color="auto"/>
                  </w:divBdr>
                  <w:divsChild>
                    <w:div w:id="15600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7105">
          <w:marLeft w:val="0"/>
          <w:marRight w:val="0"/>
          <w:marTop w:val="0"/>
          <w:marBottom w:val="0"/>
          <w:divBdr>
            <w:top w:val="none" w:sz="0" w:space="0" w:color="auto"/>
            <w:left w:val="none" w:sz="0" w:space="0" w:color="auto"/>
            <w:bottom w:val="none" w:sz="0" w:space="0" w:color="auto"/>
            <w:right w:val="none" w:sz="0" w:space="0" w:color="auto"/>
          </w:divBdr>
        </w:div>
      </w:divsChild>
    </w:div>
    <w:div w:id="1583874115">
      <w:bodyDiv w:val="1"/>
      <w:marLeft w:val="0"/>
      <w:marRight w:val="0"/>
      <w:marTop w:val="0"/>
      <w:marBottom w:val="0"/>
      <w:divBdr>
        <w:top w:val="none" w:sz="0" w:space="0" w:color="auto"/>
        <w:left w:val="none" w:sz="0" w:space="0" w:color="auto"/>
        <w:bottom w:val="none" w:sz="0" w:space="0" w:color="auto"/>
        <w:right w:val="none" w:sz="0" w:space="0" w:color="auto"/>
      </w:divBdr>
      <w:divsChild>
        <w:div w:id="1845395273">
          <w:marLeft w:val="0"/>
          <w:marRight w:val="0"/>
          <w:marTop w:val="0"/>
          <w:marBottom w:val="0"/>
          <w:divBdr>
            <w:top w:val="none" w:sz="0" w:space="0" w:color="auto"/>
            <w:left w:val="none" w:sz="0" w:space="0" w:color="auto"/>
            <w:bottom w:val="none" w:sz="0" w:space="0" w:color="auto"/>
            <w:right w:val="none" w:sz="0" w:space="0" w:color="auto"/>
          </w:divBdr>
          <w:divsChild>
            <w:div w:id="939877282">
              <w:marLeft w:val="0"/>
              <w:marRight w:val="0"/>
              <w:marTop w:val="0"/>
              <w:marBottom w:val="0"/>
              <w:divBdr>
                <w:top w:val="none" w:sz="0" w:space="0" w:color="auto"/>
                <w:left w:val="none" w:sz="0" w:space="0" w:color="auto"/>
                <w:bottom w:val="none" w:sz="0" w:space="0" w:color="auto"/>
                <w:right w:val="none" w:sz="0" w:space="0" w:color="auto"/>
              </w:divBdr>
            </w:div>
            <w:div w:id="1746874564">
              <w:marLeft w:val="0"/>
              <w:marRight w:val="0"/>
              <w:marTop w:val="0"/>
              <w:marBottom w:val="0"/>
              <w:divBdr>
                <w:top w:val="none" w:sz="0" w:space="0" w:color="auto"/>
                <w:left w:val="none" w:sz="0" w:space="0" w:color="auto"/>
                <w:bottom w:val="none" w:sz="0" w:space="0" w:color="auto"/>
                <w:right w:val="none" w:sz="0" w:space="0" w:color="auto"/>
              </w:divBdr>
            </w:div>
          </w:divsChild>
        </w:div>
        <w:div w:id="1188375307">
          <w:marLeft w:val="0"/>
          <w:marRight w:val="0"/>
          <w:marTop w:val="0"/>
          <w:marBottom w:val="0"/>
          <w:divBdr>
            <w:top w:val="none" w:sz="0" w:space="0" w:color="auto"/>
            <w:left w:val="none" w:sz="0" w:space="0" w:color="auto"/>
            <w:bottom w:val="none" w:sz="0" w:space="0" w:color="auto"/>
            <w:right w:val="none" w:sz="0" w:space="0" w:color="auto"/>
          </w:divBdr>
          <w:divsChild>
            <w:div w:id="532963035">
              <w:marLeft w:val="0"/>
              <w:marRight w:val="0"/>
              <w:marTop w:val="0"/>
              <w:marBottom w:val="0"/>
              <w:divBdr>
                <w:top w:val="none" w:sz="0" w:space="0" w:color="auto"/>
                <w:left w:val="none" w:sz="0" w:space="0" w:color="auto"/>
                <w:bottom w:val="none" w:sz="0" w:space="0" w:color="auto"/>
                <w:right w:val="none" w:sz="0" w:space="0" w:color="auto"/>
              </w:divBdr>
            </w:div>
            <w:div w:id="537202167">
              <w:marLeft w:val="0"/>
              <w:marRight w:val="0"/>
              <w:marTop w:val="0"/>
              <w:marBottom w:val="0"/>
              <w:divBdr>
                <w:top w:val="none" w:sz="0" w:space="0" w:color="auto"/>
                <w:left w:val="none" w:sz="0" w:space="0" w:color="auto"/>
                <w:bottom w:val="none" w:sz="0" w:space="0" w:color="auto"/>
                <w:right w:val="none" w:sz="0" w:space="0" w:color="auto"/>
              </w:divBdr>
            </w:div>
            <w:div w:id="1636179662">
              <w:marLeft w:val="0"/>
              <w:marRight w:val="0"/>
              <w:marTop w:val="0"/>
              <w:marBottom w:val="0"/>
              <w:divBdr>
                <w:top w:val="none" w:sz="0" w:space="0" w:color="auto"/>
                <w:left w:val="none" w:sz="0" w:space="0" w:color="auto"/>
                <w:bottom w:val="none" w:sz="0" w:space="0" w:color="auto"/>
                <w:right w:val="none" w:sz="0" w:space="0" w:color="auto"/>
              </w:divBdr>
            </w:div>
            <w:div w:id="551617328">
              <w:marLeft w:val="0"/>
              <w:marRight w:val="0"/>
              <w:marTop w:val="0"/>
              <w:marBottom w:val="0"/>
              <w:divBdr>
                <w:top w:val="none" w:sz="0" w:space="0" w:color="auto"/>
                <w:left w:val="none" w:sz="0" w:space="0" w:color="auto"/>
                <w:bottom w:val="none" w:sz="0" w:space="0" w:color="auto"/>
                <w:right w:val="none" w:sz="0" w:space="0" w:color="auto"/>
              </w:divBdr>
            </w:div>
          </w:divsChild>
        </w:div>
        <w:div w:id="2023435743">
          <w:marLeft w:val="0"/>
          <w:marRight w:val="0"/>
          <w:marTop w:val="0"/>
          <w:marBottom w:val="0"/>
          <w:divBdr>
            <w:top w:val="none" w:sz="0" w:space="0" w:color="auto"/>
            <w:left w:val="none" w:sz="0" w:space="0" w:color="auto"/>
            <w:bottom w:val="none" w:sz="0" w:space="0" w:color="auto"/>
            <w:right w:val="none" w:sz="0" w:space="0" w:color="auto"/>
          </w:divBdr>
          <w:divsChild>
            <w:div w:id="1789618335">
              <w:marLeft w:val="0"/>
              <w:marRight w:val="0"/>
              <w:marTop w:val="0"/>
              <w:marBottom w:val="0"/>
              <w:divBdr>
                <w:top w:val="none" w:sz="0" w:space="0" w:color="auto"/>
                <w:left w:val="none" w:sz="0" w:space="0" w:color="auto"/>
                <w:bottom w:val="none" w:sz="0" w:space="0" w:color="auto"/>
                <w:right w:val="none" w:sz="0" w:space="0" w:color="auto"/>
              </w:divBdr>
            </w:div>
            <w:div w:id="8726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hinkpairsharestrategy" TargetMode="External"/><Relationship Id="rId13" Type="http://schemas.openxmlformats.org/officeDocument/2006/relationships/hyperlink" Target="https://bit.ly/notesstrategy" TargetMode="External"/><Relationship Id="rId18" Type="http://schemas.openxmlformats.org/officeDocument/2006/relationships/hyperlink" Target="https://curriculum.nsw.edu.au/"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pausepouncebounce" TargetMode="External"/><Relationship Id="rId17" Type="http://schemas.openxmlformats.org/officeDocument/2006/relationships/hyperlink" Target="https://educationstandards.nsw.edu.au/" TargetMode="External"/><Relationship Id="rId25"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ClassroomActivitiesHelp"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bit.ly/DesmosAddingIntegers" TargetMode="External"/><Relationship Id="rId19" Type="http://schemas.openxmlformats.org/officeDocument/2006/relationships/hyperlink" Target="https://curriculum.nsw.edu.au/learning-areas/mathematics/mathematics-k-10-2022" TargetMode="External"/><Relationship Id="rId4" Type="http://schemas.openxmlformats.org/officeDocument/2006/relationships/webSettings" Target="webSettings.xml"/><Relationship Id="rId9" Type="http://schemas.openxmlformats.org/officeDocument/2006/relationships/hyperlink" Target="https://bit.ly/pausepouncebounce" TargetMode="External"/><Relationship Id="rId14" Type="http://schemas.openxmlformats.org/officeDocument/2006/relationships/hyperlink" Target="https://bit.ly/visiblegroups"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DoE_Blank_Word_Template</Template>
  <TotalTime>4</TotalTime>
  <Pages>13</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Addition of integers using vectors</vt:lpstr>
    </vt:vector>
  </TitlesOfParts>
  <Manager/>
  <Company>NSW Department of Education</Company>
  <LinksUpToDate>false</LinksUpToDate>
  <CharactersWithSpaces>12042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of integers using vectors</dc:title>
  <dc:subject/>
  <dc:creator>NSW Department of Education</dc:creator>
  <cp:keywords/>
  <dc:description/>
  <cp:revision>95</cp:revision>
  <cp:lastPrinted>2019-10-01T00:42:00Z</cp:lastPrinted>
  <dcterms:created xsi:type="dcterms:W3CDTF">2023-06-09T07:42:00Z</dcterms:created>
  <dcterms:modified xsi:type="dcterms:W3CDTF">2023-06-22T06:21:00Z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